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3"/>
  <w:body>
    <w:sdt>
      <w:sdtPr>
        <w:id w:val="-1112045616"/>
        <w:docPartObj>
          <w:docPartGallery w:val="Cover Pages"/>
          <w:docPartUnique/>
        </w:docPartObj>
      </w:sdtPr>
      <w:sdtEndPr>
        <w:rPr>
          <w:color w:val="4472C4" w:themeColor="accent1"/>
          <w:sz w:val="88"/>
          <w:szCs w:val="88"/>
          <w:lang w:eastAsia="en-US"/>
        </w:rPr>
      </w:sdtEndPr>
      <w:sdtContent>
        <w:p w14:paraId="0652B175" w14:textId="03BF5995" w:rsidR="0030433D" w:rsidRPr="00885761" w:rsidRDefault="0030433D">
          <w:r w:rsidRPr="00885761">
            <w:rPr>
              <w:noProof/>
            </w:rPr>
            <mc:AlternateContent>
              <mc:Choice Requires="wpg">
                <w:drawing>
                  <wp:anchor distT="0" distB="0" distL="114300" distR="114300" simplePos="0" relativeHeight="251699200" behindDoc="1" locked="0" layoutInCell="1" allowOverlap="1" wp14:anchorId="2D6E7CD8" wp14:editId="02B82BC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0433D">
                                        <w:rPr>
                                          <w:caps/>
                                          <w:color w:val="FFFFFF" w:themeColor="background1"/>
                                        </w:rPr>
                                        <w:t>University of Wales Trinity Saint David</w:t>
                                      </w:r>
                                    </w:sdtContent>
                                  </w:sdt>
                                  <w:r w:rsidR="0030433D">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5434E42" w14:textId="3E935DBE" w:rsidR="0030433D" w:rsidRPr="00A26A7F" w:rsidRDefault="00A26A7F">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A26A7F">
                                        <w:rPr>
                                          <w:rFonts w:asciiTheme="majorHAnsi" w:eastAsiaTheme="majorEastAsia" w:hAnsiTheme="majorHAnsi" w:cstheme="majorBidi"/>
                                          <w:color w:val="595959" w:themeColor="text1" w:themeTint="A6"/>
                                          <w:sz w:val="72"/>
                                          <w:szCs w:val="72"/>
                                        </w:rPr>
                                        <w:t xml:space="preserve">A </w:t>
                                      </w:r>
                                      <w:r>
                                        <w:rPr>
                                          <w:rFonts w:asciiTheme="majorHAnsi" w:eastAsiaTheme="majorEastAsia" w:hAnsiTheme="majorHAnsi" w:cstheme="majorBidi"/>
                                          <w:color w:val="595959" w:themeColor="text1" w:themeTint="A6"/>
                                          <w:sz w:val="72"/>
                                          <w:szCs w:val="72"/>
                                        </w:rPr>
                                        <w:t>s</w:t>
                                      </w:r>
                                      <w:r w:rsidRPr="00A26A7F">
                                        <w:rPr>
                                          <w:rFonts w:asciiTheme="majorHAnsi" w:eastAsiaTheme="majorEastAsia" w:hAnsiTheme="majorHAnsi" w:cstheme="majorBidi"/>
                                          <w:color w:val="595959" w:themeColor="text1" w:themeTint="A6"/>
                                          <w:sz w:val="72"/>
                                          <w:szCs w:val="72"/>
                                        </w:rPr>
                                        <w:t xml:space="preserve">tatistical exploration of </w:t>
                                      </w:r>
                                      <w:r w:rsidR="009D7E8F">
                                        <w:rPr>
                                          <w:rFonts w:asciiTheme="majorHAnsi" w:eastAsiaTheme="majorEastAsia" w:hAnsiTheme="majorHAnsi" w:cstheme="majorBidi"/>
                                          <w:color w:val="595959" w:themeColor="text1" w:themeTint="A6"/>
                                          <w:sz w:val="72"/>
                                          <w:szCs w:val="72"/>
                                        </w:rPr>
                                        <w:t>perceived service quality</w:t>
                                      </w:r>
                                      <w:r w:rsidR="00593574">
                                        <w:rPr>
                                          <w:rFonts w:asciiTheme="majorHAnsi" w:eastAsiaTheme="majorEastAsia" w:hAnsiTheme="majorHAnsi" w:cstheme="majorBidi"/>
                                          <w:color w:val="595959" w:themeColor="text1" w:themeTint="A6"/>
                                          <w:sz w:val="72"/>
                                          <w:szCs w:val="72"/>
                                        </w:rPr>
                                        <w:t xml:space="preserve"> amongst </w:t>
                                      </w:r>
                                      <w:r w:rsidRPr="00A26A7F">
                                        <w:rPr>
                                          <w:rFonts w:asciiTheme="majorHAnsi" w:eastAsiaTheme="majorEastAsia" w:hAnsiTheme="majorHAnsi" w:cstheme="majorBidi"/>
                                          <w:color w:val="595959" w:themeColor="text1" w:themeTint="A6"/>
                                          <w:sz w:val="72"/>
                                          <w:szCs w:val="72"/>
                                        </w:rPr>
                                        <w:t xml:space="preserve">mature </w:t>
                                      </w:r>
                                      <w:r w:rsidR="00593574">
                                        <w:rPr>
                                          <w:rFonts w:asciiTheme="majorHAnsi" w:eastAsiaTheme="majorEastAsia" w:hAnsiTheme="majorHAnsi" w:cstheme="majorBidi"/>
                                          <w:color w:val="595959" w:themeColor="text1" w:themeTint="A6"/>
                                          <w:sz w:val="72"/>
                                          <w:szCs w:val="72"/>
                                        </w:rPr>
                                        <w:t>undergraduate students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21E0FD7" w14:textId="5DC8ADEB" w:rsidR="0030433D" w:rsidRDefault="0030433D">
                                      <w:pPr>
                                        <w:pStyle w:val="NoSpacing"/>
                                        <w:spacing w:before="240"/>
                                        <w:rPr>
                                          <w:caps/>
                                          <w:color w:val="44546A" w:themeColor="text2"/>
                                          <w:sz w:val="36"/>
                                          <w:szCs w:val="36"/>
                                        </w:rPr>
                                      </w:pPr>
                                      <w:r>
                                        <w:rPr>
                                          <w:caps/>
                                          <w:color w:val="44546A" w:themeColor="text2"/>
                                          <w:sz w:val="36"/>
                                          <w:szCs w:val="36"/>
                                        </w:rPr>
                                        <w:t>LCDB70</w:t>
                                      </w:r>
                                      <w:r w:rsidR="00A26A7F">
                                        <w:rPr>
                                          <w:caps/>
                                          <w:color w:val="44546A" w:themeColor="text2"/>
                                          <w:sz w:val="36"/>
                                          <w:szCs w:val="36"/>
                                        </w:rPr>
                                        <w:t>11</w:t>
                                      </w:r>
                                      <w:r>
                                        <w:rPr>
                                          <w:caps/>
                                          <w:color w:val="44546A" w:themeColor="text2"/>
                                          <w:sz w:val="36"/>
                                          <w:szCs w:val="36"/>
                                        </w:rPr>
                                        <w:t xml:space="preserve"> – </w:t>
                                      </w:r>
                                      <w:r w:rsidR="00A26A7F">
                                        <w:rPr>
                                          <w:caps/>
                                          <w:color w:val="44546A" w:themeColor="text2"/>
                                          <w:sz w:val="36"/>
                                          <w:szCs w:val="36"/>
                                        </w:rPr>
                                        <w:t>Quantitative Research Methods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6E7CD8" id="Group 119" o:spid="_x0000_s1026" style="position:absolute;margin-left:0;margin-top:0;width:539.6pt;height:719.9pt;z-index:-25161728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0433D">
                                  <w:rPr>
                                    <w:caps/>
                                    <w:color w:val="FFFFFF" w:themeColor="background1"/>
                                  </w:rPr>
                                  <w:t>University of Wales Trinity Saint David</w:t>
                                </w:r>
                              </w:sdtContent>
                            </w:sdt>
                            <w:r w:rsidR="0030433D">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5434E42" w14:textId="3E935DBE" w:rsidR="0030433D" w:rsidRPr="00A26A7F" w:rsidRDefault="00A26A7F">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A26A7F">
                                  <w:rPr>
                                    <w:rFonts w:asciiTheme="majorHAnsi" w:eastAsiaTheme="majorEastAsia" w:hAnsiTheme="majorHAnsi" w:cstheme="majorBidi"/>
                                    <w:color w:val="595959" w:themeColor="text1" w:themeTint="A6"/>
                                    <w:sz w:val="72"/>
                                    <w:szCs w:val="72"/>
                                  </w:rPr>
                                  <w:t xml:space="preserve">A </w:t>
                                </w:r>
                                <w:r>
                                  <w:rPr>
                                    <w:rFonts w:asciiTheme="majorHAnsi" w:eastAsiaTheme="majorEastAsia" w:hAnsiTheme="majorHAnsi" w:cstheme="majorBidi"/>
                                    <w:color w:val="595959" w:themeColor="text1" w:themeTint="A6"/>
                                    <w:sz w:val="72"/>
                                    <w:szCs w:val="72"/>
                                  </w:rPr>
                                  <w:t>s</w:t>
                                </w:r>
                                <w:r w:rsidRPr="00A26A7F">
                                  <w:rPr>
                                    <w:rFonts w:asciiTheme="majorHAnsi" w:eastAsiaTheme="majorEastAsia" w:hAnsiTheme="majorHAnsi" w:cstheme="majorBidi"/>
                                    <w:color w:val="595959" w:themeColor="text1" w:themeTint="A6"/>
                                    <w:sz w:val="72"/>
                                    <w:szCs w:val="72"/>
                                  </w:rPr>
                                  <w:t xml:space="preserve">tatistical exploration of </w:t>
                                </w:r>
                                <w:r w:rsidR="009D7E8F">
                                  <w:rPr>
                                    <w:rFonts w:asciiTheme="majorHAnsi" w:eastAsiaTheme="majorEastAsia" w:hAnsiTheme="majorHAnsi" w:cstheme="majorBidi"/>
                                    <w:color w:val="595959" w:themeColor="text1" w:themeTint="A6"/>
                                    <w:sz w:val="72"/>
                                    <w:szCs w:val="72"/>
                                  </w:rPr>
                                  <w:t>perceived service quality</w:t>
                                </w:r>
                                <w:r w:rsidR="00593574">
                                  <w:rPr>
                                    <w:rFonts w:asciiTheme="majorHAnsi" w:eastAsiaTheme="majorEastAsia" w:hAnsiTheme="majorHAnsi" w:cstheme="majorBidi"/>
                                    <w:color w:val="595959" w:themeColor="text1" w:themeTint="A6"/>
                                    <w:sz w:val="72"/>
                                    <w:szCs w:val="72"/>
                                  </w:rPr>
                                  <w:t xml:space="preserve"> amongst </w:t>
                                </w:r>
                                <w:r w:rsidRPr="00A26A7F">
                                  <w:rPr>
                                    <w:rFonts w:asciiTheme="majorHAnsi" w:eastAsiaTheme="majorEastAsia" w:hAnsiTheme="majorHAnsi" w:cstheme="majorBidi"/>
                                    <w:color w:val="595959" w:themeColor="text1" w:themeTint="A6"/>
                                    <w:sz w:val="72"/>
                                    <w:szCs w:val="72"/>
                                  </w:rPr>
                                  <w:t xml:space="preserve">mature </w:t>
                                </w:r>
                                <w:r w:rsidR="00593574">
                                  <w:rPr>
                                    <w:rFonts w:asciiTheme="majorHAnsi" w:eastAsiaTheme="majorEastAsia" w:hAnsiTheme="majorHAnsi" w:cstheme="majorBidi"/>
                                    <w:color w:val="595959" w:themeColor="text1" w:themeTint="A6"/>
                                    <w:sz w:val="72"/>
                                    <w:szCs w:val="72"/>
                                  </w:rPr>
                                  <w:t>undergraduate students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21E0FD7" w14:textId="5DC8ADEB" w:rsidR="0030433D" w:rsidRDefault="0030433D">
                                <w:pPr>
                                  <w:pStyle w:val="NoSpacing"/>
                                  <w:spacing w:before="240"/>
                                  <w:rPr>
                                    <w:caps/>
                                    <w:color w:val="44546A" w:themeColor="text2"/>
                                    <w:sz w:val="36"/>
                                    <w:szCs w:val="36"/>
                                  </w:rPr>
                                </w:pPr>
                                <w:r>
                                  <w:rPr>
                                    <w:caps/>
                                    <w:color w:val="44546A" w:themeColor="text2"/>
                                    <w:sz w:val="36"/>
                                    <w:szCs w:val="36"/>
                                  </w:rPr>
                                  <w:t>LCDB70</w:t>
                                </w:r>
                                <w:r w:rsidR="00A26A7F">
                                  <w:rPr>
                                    <w:caps/>
                                    <w:color w:val="44546A" w:themeColor="text2"/>
                                    <w:sz w:val="36"/>
                                    <w:szCs w:val="36"/>
                                  </w:rPr>
                                  <w:t>11</w:t>
                                </w:r>
                                <w:r>
                                  <w:rPr>
                                    <w:caps/>
                                    <w:color w:val="44546A" w:themeColor="text2"/>
                                    <w:sz w:val="36"/>
                                    <w:szCs w:val="36"/>
                                  </w:rPr>
                                  <w:t xml:space="preserve"> – </w:t>
                                </w:r>
                                <w:r w:rsidR="00A26A7F">
                                  <w:rPr>
                                    <w:caps/>
                                    <w:color w:val="44546A" w:themeColor="text2"/>
                                    <w:sz w:val="36"/>
                                    <w:szCs w:val="36"/>
                                  </w:rPr>
                                  <w:t>Quantitative Research Methods</w:t>
                                </w:r>
                              </w:p>
                            </w:sdtContent>
                          </w:sdt>
                        </w:txbxContent>
                      </v:textbox>
                    </v:shape>
                    <w10:wrap anchorx="page" anchory="page"/>
                  </v:group>
                </w:pict>
              </mc:Fallback>
            </mc:AlternateContent>
          </w:r>
        </w:p>
        <w:p w14:paraId="1030E7ED" w14:textId="53266A0D" w:rsidR="0030433D" w:rsidRPr="00885761" w:rsidRDefault="0030433D">
          <w:pPr>
            <w:rPr>
              <w:rFonts w:asciiTheme="majorHAnsi" w:eastAsiaTheme="majorEastAsia" w:hAnsiTheme="majorHAnsi" w:cstheme="majorBidi"/>
              <w:color w:val="4472C4" w:themeColor="accent1"/>
              <w:sz w:val="88"/>
              <w:szCs w:val="88"/>
              <w:lang w:eastAsia="en-US"/>
            </w:rPr>
          </w:pPr>
          <w:r w:rsidRPr="00885761">
            <w:rPr>
              <w:color w:val="4472C4" w:themeColor="accent1"/>
              <w:sz w:val="88"/>
              <w:szCs w:val="88"/>
              <w:lang w:eastAsia="en-US"/>
            </w:rPr>
            <w:br w:type="page"/>
          </w:r>
        </w:p>
      </w:sdtContent>
    </w:sdt>
    <w:p w14:paraId="6AD98479" w14:textId="3F3FF093" w:rsidR="00EB6F09" w:rsidRPr="00885761" w:rsidRDefault="00A26A7F" w:rsidP="00B10118">
      <w:pPr>
        <w:pStyle w:val="Heading1"/>
      </w:pPr>
      <w:bookmarkStart w:id="0" w:name="_Toc141424389"/>
      <w:r>
        <w:lastRenderedPageBreak/>
        <w:t>Abstract</w:t>
      </w:r>
      <w:bookmarkEnd w:id="0"/>
    </w:p>
    <w:p w14:paraId="0B416519" w14:textId="77777777" w:rsidR="00E331B3" w:rsidRPr="00885761" w:rsidRDefault="00E331B3" w:rsidP="00E331B3">
      <w:pPr>
        <w:spacing w:line="360" w:lineRule="auto"/>
        <w:jc w:val="both"/>
        <w:rPr>
          <w:rFonts w:asciiTheme="minorBidi" w:hAnsiTheme="minorBidi"/>
        </w:rPr>
      </w:pPr>
    </w:p>
    <w:p w14:paraId="66D02C3F" w14:textId="77777777" w:rsidR="00E331B3" w:rsidRPr="00885761" w:rsidRDefault="00E331B3" w:rsidP="00E331B3">
      <w:pPr>
        <w:spacing w:line="360" w:lineRule="auto"/>
        <w:jc w:val="both"/>
        <w:rPr>
          <w:rFonts w:asciiTheme="minorBidi" w:hAnsiTheme="minorBidi"/>
        </w:rPr>
      </w:pPr>
    </w:p>
    <w:p w14:paraId="041A0679" w14:textId="77777777" w:rsidR="00E331B3" w:rsidRPr="00885761" w:rsidRDefault="00E331B3" w:rsidP="00E331B3">
      <w:pPr>
        <w:spacing w:line="360" w:lineRule="auto"/>
        <w:jc w:val="both"/>
        <w:rPr>
          <w:rFonts w:asciiTheme="minorBidi" w:hAnsiTheme="minorBidi"/>
        </w:rPr>
      </w:pPr>
    </w:p>
    <w:p w14:paraId="7576FCE9" w14:textId="77777777" w:rsidR="00E331B3" w:rsidRPr="00885761" w:rsidRDefault="00E331B3" w:rsidP="00E331B3">
      <w:pPr>
        <w:spacing w:line="360" w:lineRule="auto"/>
        <w:jc w:val="both"/>
        <w:rPr>
          <w:rFonts w:asciiTheme="minorBidi" w:hAnsiTheme="minorBidi"/>
        </w:rPr>
      </w:pPr>
    </w:p>
    <w:p w14:paraId="70D1763F" w14:textId="77777777" w:rsidR="00E331B3" w:rsidRPr="00885761" w:rsidRDefault="00E331B3" w:rsidP="00E331B3">
      <w:pPr>
        <w:spacing w:line="360" w:lineRule="auto"/>
        <w:jc w:val="both"/>
        <w:rPr>
          <w:rFonts w:asciiTheme="minorBidi" w:hAnsiTheme="minorBidi"/>
        </w:rPr>
      </w:pPr>
    </w:p>
    <w:p w14:paraId="05BFA314" w14:textId="77777777" w:rsidR="00E331B3" w:rsidRPr="00885761" w:rsidRDefault="00E331B3" w:rsidP="00E331B3">
      <w:pPr>
        <w:spacing w:line="360" w:lineRule="auto"/>
        <w:jc w:val="both"/>
        <w:rPr>
          <w:rFonts w:asciiTheme="minorBidi" w:hAnsiTheme="minorBidi"/>
        </w:rPr>
      </w:pPr>
    </w:p>
    <w:p w14:paraId="23DFDDFB" w14:textId="77777777" w:rsidR="00E331B3" w:rsidRDefault="00E331B3" w:rsidP="00E331B3">
      <w:pPr>
        <w:spacing w:line="360" w:lineRule="auto"/>
        <w:jc w:val="both"/>
        <w:rPr>
          <w:rFonts w:asciiTheme="minorBidi" w:hAnsiTheme="minorBidi"/>
        </w:rPr>
      </w:pPr>
    </w:p>
    <w:p w14:paraId="629BA7B7" w14:textId="77777777" w:rsidR="002966CA" w:rsidRDefault="002966CA" w:rsidP="00E331B3">
      <w:pPr>
        <w:spacing w:line="360" w:lineRule="auto"/>
        <w:jc w:val="both"/>
        <w:rPr>
          <w:rFonts w:asciiTheme="minorBidi" w:hAnsiTheme="minorBidi"/>
        </w:rPr>
      </w:pPr>
    </w:p>
    <w:p w14:paraId="62BC672A" w14:textId="77777777" w:rsidR="002966CA" w:rsidRDefault="002966CA" w:rsidP="00E331B3">
      <w:pPr>
        <w:spacing w:line="360" w:lineRule="auto"/>
        <w:jc w:val="both"/>
        <w:rPr>
          <w:rFonts w:asciiTheme="minorBidi" w:hAnsiTheme="minorBidi"/>
        </w:rPr>
      </w:pPr>
    </w:p>
    <w:p w14:paraId="44BC243B" w14:textId="77777777" w:rsidR="002966CA" w:rsidRDefault="002966CA" w:rsidP="00E331B3">
      <w:pPr>
        <w:spacing w:line="360" w:lineRule="auto"/>
        <w:jc w:val="both"/>
        <w:rPr>
          <w:rFonts w:asciiTheme="minorBidi" w:hAnsiTheme="minorBidi"/>
        </w:rPr>
      </w:pPr>
    </w:p>
    <w:p w14:paraId="62ECF2B9" w14:textId="77777777" w:rsidR="002966CA" w:rsidRDefault="002966CA" w:rsidP="00E331B3">
      <w:pPr>
        <w:spacing w:line="360" w:lineRule="auto"/>
        <w:jc w:val="both"/>
        <w:rPr>
          <w:rFonts w:asciiTheme="minorBidi" w:hAnsiTheme="minorBidi"/>
        </w:rPr>
      </w:pPr>
    </w:p>
    <w:p w14:paraId="29F2B43C" w14:textId="77777777" w:rsidR="002966CA" w:rsidRPr="00885761" w:rsidRDefault="002966CA" w:rsidP="00E331B3">
      <w:pPr>
        <w:spacing w:line="360" w:lineRule="auto"/>
        <w:jc w:val="both"/>
        <w:rPr>
          <w:rFonts w:asciiTheme="minorBidi" w:hAnsiTheme="minorBidi"/>
        </w:rPr>
      </w:pPr>
    </w:p>
    <w:p w14:paraId="23721822" w14:textId="6B148F97" w:rsidR="00507C6F" w:rsidRPr="00885761" w:rsidRDefault="00507C6F" w:rsidP="00986710">
      <w:pPr>
        <w:spacing w:line="360" w:lineRule="auto"/>
        <w:jc w:val="both"/>
        <w:rPr>
          <w:rFonts w:asciiTheme="minorBidi" w:hAnsiTheme="minorBidi"/>
        </w:rPr>
      </w:pPr>
    </w:p>
    <w:p w14:paraId="0ED57963" w14:textId="4BFD2A1C" w:rsidR="00507C6F" w:rsidRPr="00885761" w:rsidRDefault="00B3292B" w:rsidP="00986710">
      <w:pPr>
        <w:spacing w:line="360" w:lineRule="auto"/>
        <w:jc w:val="both"/>
        <w:rPr>
          <w:rFonts w:asciiTheme="minorBidi" w:hAnsiTheme="minorBidi"/>
          <w:b/>
          <w:bCs/>
        </w:rPr>
      </w:pPr>
      <w:r w:rsidRPr="00885761">
        <w:rPr>
          <w:rFonts w:asciiTheme="minorBidi" w:hAnsiTheme="minorBidi"/>
          <w:b/>
          <w:bCs/>
        </w:rPr>
        <w:t>Key words:</w:t>
      </w:r>
    </w:p>
    <w:p w14:paraId="684508C8" w14:textId="3B6ED791" w:rsidR="00507C6F" w:rsidRPr="00885761" w:rsidRDefault="00507C6F" w:rsidP="00986710">
      <w:pPr>
        <w:spacing w:line="360" w:lineRule="auto"/>
        <w:jc w:val="both"/>
        <w:rPr>
          <w:rFonts w:asciiTheme="minorBidi" w:hAnsiTheme="minorBidi"/>
        </w:rPr>
      </w:pPr>
    </w:p>
    <w:p w14:paraId="2650B9A2" w14:textId="01EE3B2C" w:rsidR="00507C6F" w:rsidRPr="00885761" w:rsidRDefault="00507C6F" w:rsidP="00986710">
      <w:pPr>
        <w:spacing w:line="360" w:lineRule="auto"/>
        <w:jc w:val="both"/>
        <w:rPr>
          <w:rFonts w:asciiTheme="minorBidi" w:hAnsiTheme="minorBidi"/>
        </w:rPr>
      </w:pPr>
    </w:p>
    <w:p w14:paraId="2B60A6C1" w14:textId="35EA148E" w:rsidR="00507C6F" w:rsidRPr="00885761" w:rsidRDefault="00507C6F"/>
    <w:p w14:paraId="70235F47" w14:textId="180B22E1" w:rsidR="00507C6F" w:rsidRPr="00885761" w:rsidRDefault="00507C6F"/>
    <w:p w14:paraId="7E45BD6B" w14:textId="5480AE1A" w:rsidR="00507C6F" w:rsidRDefault="00507C6F"/>
    <w:p w14:paraId="05EBF5C6" w14:textId="77777777" w:rsidR="002966CA" w:rsidRDefault="002966CA"/>
    <w:p w14:paraId="68A288BF" w14:textId="77777777" w:rsidR="002966CA" w:rsidRDefault="002966CA"/>
    <w:p w14:paraId="3F7D3B9B" w14:textId="77777777" w:rsidR="002966CA" w:rsidRDefault="002966CA"/>
    <w:p w14:paraId="2272F839" w14:textId="77777777" w:rsidR="002966CA" w:rsidRDefault="002966CA"/>
    <w:p w14:paraId="125B6CB6" w14:textId="77777777" w:rsidR="002966CA" w:rsidRDefault="002966CA"/>
    <w:p w14:paraId="62AD2AB3" w14:textId="77777777" w:rsidR="002966CA" w:rsidRDefault="002966CA"/>
    <w:p w14:paraId="09924D37" w14:textId="77777777" w:rsidR="002966CA" w:rsidRDefault="002966CA"/>
    <w:p w14:paraId="04B938E4" w14:textId="77777777" w:rsidR="002966CA" w:rsidRDefault="002966CA"/>
    <w:sdt>
      <w:sdtPr>
        <w:rPr>
          <w:rFonts w:asciiTheme="minorBidi" w:eastAsiaTheme="minorEastAsia" w:hAnsiTheme="minorBidi" w:cstheme="minorBidi"/>
          <w:color w:val="auto"/>
          <w:sz w:val="22"/>
          <w:szCs w:val="22"/>
          <w:lang w:val="en-GB" w:eastAsia="zh-CN"/>
        </w:rPr>
        <w:id w:val="-1238085251"/>
        <w:docPartObj>
          <w:docPartGallery w:val="Table of Contents"/>
          <w:docPartUnique/>
        </w:docPartObj>
      </w:sdtPr>
      <w:sdtEndPr>
        <w:rPr>
          <w:rFonts w:asciiTheme="minorHAnsi" w:hAnsiTheme="minorHAnsi"/>
          <w:b/>
          <w:bCs/>
          <w:noProof/>
        </w:rPr>
      </w:sdtEndPr>
      <w:sdtContent>
        <w:p w14:paraId="0902542E" w14:textId="417C6E5E" w:rsidR="007D484F" w:rsidRPr="007949E1" w:rsidRDefault="007D484F">
          <w:pPr>
            <w:pStyle w:val="TOCHeading"/>
            <w:rPr>
              <w:rFonts w:cstheme="majorHAnsi"/>
              <w:lang w:val="en-GB"/>
            </w:rPr>
          </w:pPr>
          <w:r w:rsidRPr="007949E1">
            <w:rPr>
              <w:rFonts w:cstheme="majorHAnsi"/>
              <w:lang w:val="en-GB"/>
            </w:rPr>
            <w:t>Table of Contents</w:t>
          </w:r>
        </w:p>
        <w:p w14:paraId="5DA2ED7B" w14:textId="77777777" w:rsidR="00D33A24" w:rsidRPr="00C61F66" w:rsidRDefault="00D33A24" w:rsidP="00D33A24">
          <w:pPr>
            <w:rPr>
              <w:rFonts w:asciiTheme="minorBidi" w:hAnsiTheme="minorBidi"/>
              <w:lang w:eastAsia="en-US"/>
            </w:rPr>
          </w:pPr>
        </w:p>
        <w:p w14:paraId="7FC42904" w14:textId="6E483C94" w:rsidR="00410A8C" w:rsidRDefault="007D484F">
          <w:pPr>
            <w:pStyle w:val="TOC1"/>
            <w:tabs>
              <w:tab w:val="right" w:leader="dot" w:pos="9016"/>
            </w:tabs>
            <w:rPr>
              <w:noProof/>
              <w:kern w:val="2"/>
              <w:lang w:eastAsia="en-GB"/>
              <w14:ligatures w14:val="standardContextual"/>
            </w:rPr>
          </w:pPr>
          <w:r w:rsidRPr="00C61F66">
            <w:rPr>
              <w:rFonts w:asciiTheme="minorBidi" w:hAnsiTheme="minorBidi"/>
            </w:rPr>
            <w:fldChar w:fldCharType="begin"/>
          </w:r>
          <w:r w:rsidRPr="00C61F66">
            <w:rPr>
              <w:rFonts w:asciiTheme="minorBidi" w:hAnsiTheme="minorBidi"/>
            </w:rPr>
            <w:instrText xml:space="preserve"> TOC \o "1-3" \h \z \u </w:instrText>
          </w:r>
          <w:r w:rsidRPr="00C61F66">
            <w:rPr>
              <w:rFonts w:asciiTheme="minorBidi" w:hAnsiTheme="minorBidi"/>
            </w:rPr>
            <w:fldChar w:fldCharType="separate"/>
          </w:r>
          <w:hyperlink w:anchor="_Toc141424389" w:history="1">
            <w:r w:rsidR="00410A8C" w:rsidRPr="008F493E">
              <w:rPr>
                <w:rStyle w:val="Hyperlink"/>
                <w:noProof/>
              </w:rPr>
              <w:t>Abstract</w:t>
            </w:r>
            <w:r w:rsidR="00410A8C">
              <w:rPr>
                <w:noProof/>
                <w:webHidden/>
              </w:rPr>
              <w:tab/>
            </w:r>
            <w:r w:rsidR="00410A8C">
              <w:rPr>
                <w:noProof/>
                <w:webHidden/>
              </w:rPr>
              <w:fldChar w:fldCharType="begin"/>
            </w:r>
            <w:r w:rsidR="00410A8C">
              <w:rPr>
                <w:noProof/>
                <w:webHidden/>
              </w:rPr>
              <w:instrText xml:space="preserve"> PAGEREF _Toc141424389 \h </w:instrText>
            </w:r>
            <w:r w:rsidR="00410A8C">
              <w:rPr>
                <w:noProof/>
                <w:webHidden/>
              </w:rPr>
            </w:r>
            <w:r w:rsidR="00410A8C">
              <w:rPr>
                <w:noProof/>
                <w:webHidden/>
              </w:rPr>
              <w:fldChar w:fldCharType="separate"/>
            </w:r>
            <w:r w:rsidR="00410A8C">
              <w:rPr>
                <w:noProof/>
                <w:webHidden/>
              </w:rPr>
              <w:t>i</w:t>
            </w:r>
            <w:r w:rsidR="00410A8C">
              <w:rPr>
                <w:noProof/>
                <w:webHidden/>
              </w:rPr>
              <w:fldChar w:fldCharType="end"/>
            </w:r>
          </w:hyperlink>
        </w:p>
        <w:p w14:paraId="236672AB" w14:textId="4A4D58D4" w:rsidR="00410A8C" w:rsidRDefault="00000000">
          <w:pPr>
            <w:pStyle w:val="TOC1"/>
            <w:tabs>
              <w:tab w:val="right" w:leader="dot" w:pos="9016"/>
            </w:tabs>
            <w:rPr>
              <w:noProof/>
              <w:kern w:val="2"/>
              <w:lang w:eastAsia="en-GB"/>
              <w14:ligatures w14:val="standardContextual"/>
            </w:rPr>
          </w:pPr>
          <w:hyperlink w:anchor="_Toc141424390" w:history="1">
            <w:r w:rsidR="00410A8C" w:rsidRPr="008F493E">
              <w:rPr>
                <w:rStyle w:val="Hyperlink"/>
                <w:noProof/>
              </w:rPr>
              <w:t>List of figures</w:t>
            </w:r>
            <w:r w:rsidR="00410A8C">
              <w:rPr>
                <w:noProof/>
                <w:webHidden/>
              </w:rPr>
              <w:tab/>
            </w:r>
            <w:r w:rsidR="00410A8C">
              <w:rPr>
                <w:noProof/>
                <w:webHidden/>
              </w:rPr>
              <w:fldChar w:fldCharType="begin"/>
            </w:r>
            <w:r w:rsidR="00410A8C">
              <w:rPr>
                <w:noProof/>
                <w:webHidden/>
              </w:rPr>
              <w:instrText xml:space="preserve"> PAGEREF _Toc141424390 \h </w:instrText>
            </w:r>
            <w:r w:rsidR="00410A8C">
              <w:rPr>
                <w:noProof/>
                <w:webHidden/>
              </w:rPr>
            </w:r>
            <w:r w:rsidR="00410A8C">
              <w:rPr>
                <w:noProof/>
                <w:webHidden/>
              </w:rPr>
              <w:fldChar w:fldCharType="separate"/>
            </w:r>
            <w:r w:rsidR="00410A8C">
              <w:rPr>
                <w:noProof/>
                <w:webHidden/>
              </w:rPr>
              <w:t>ii</w:t>
            </w:r>
            <w:r w:rsidR="00410A8C">
              <w:rPr>
                <w:noProof/>
                <w:webHidden/>
              </w:rPr>
              <w:fldChar w:fldCharType="end"/>
            </w:r>
          </w:hyperlink>
        </w:p>
        <w:p w14:paraId="2C49D979" w14:textId="7B70FAA8" w:rsidR="00410A8C" w:rsidRDefault="00000000">
          <w:pPr>
            <w:pStyle w:val="TOC1"/>
            <w:tabs>
              <w:tab w:val="right" w:leader="dot" w:pos="9016"/>
            </w:tabs>
            <w:rPr>
              <w:noProof/>
              <w:kern w:val="2"/>
              <w:lang w:eastAsia="en-GB"/>
              <w14:ligatures w14:val="standardContextual"/>
            </w:rPr>
          </w:pPr>
          <w:hyperlink w:anchor="_Toc141424391" w:history="1">
            <w:r w:rsidR="00410A8C" w:rsidRPr="008F493E">
              <w:rPr>
                <w:rStyle w:val="Hyperlink"/>
                <w:noProof/>
              </w:rPr>
              <w:t>List of Tables</w:t>
            </w:r>
            <w:r w:rsidR="00410A8C">
              <w:rPr>
                <w:noProof/>
                <w:webHidden/>
              </w:rPr>
              <w:tab/>
            </w:r>
            <w:r w:rsidR="00410A8C">
              <w:rPr>
                <w:noProof/>
                <w:webHidden/>
              </w:rPr>
              <w:fldChar w:fldCharType="begin"/>
            </w:r>
            <w:r w:rsidR="00410A8C">
              <w:rPr>
                <w:noProof/>
                <w:webHidden/>
              </w:rPr>
              <w:instrText xml:space="preserve"> PAGEREF _Toc141424391 \h </w:instrText>
            </w:r>
            <w:r w:rsidR="00410A8C">
              <w:rPr>
                <w:noProof/>
                <w:webHidden/>
              </w:rPr>
            </w:r>
            <w:r w:rsidR="00410A8C">
              <w:rPr>
                <w:noProof/>
                <w:webHidden/>
              </w:rPr>
              <w:fldChar w:fldCharType="separate"/>
            </w:r>
            <w:r w:rsidR="00410A8C">
              <w:rPr>
                <w:noProof/>
                <w:webHidden/>
              </w:rPr>
              <w:t>iii</w:t>
            </w:r>
            <w:r w:rsidR="00410A8C">
              <w:rPr>
                <w:noProof/>
                <w:webHidden/>
              </w:rPr>
              <w:fldChar w:fldCharType="end"/>
            </w:r>
          </w:hyperlink>
        </w:p>
        <w:p w14:paraId="2828B825" w14:textId="21BCF1E7" w:rsidR="00410A8C" w:rsidRDefault="00000000">
          <w:pPr>
            <w:pStyle w:val="TOC1"/>
            <w:tabs>
              <w:tab w:val="right" w:leader="dot" w:pos="9016"/>
            </w:tabs>
            <w:rPr>
              <w:noProof/>
              <w:kern w:val="2"/>
              <w:lang w:eastAsia="en-GB"/>
              <w14:ligatures w14:val="standardContextual"/>
            </w:rPr>
          </w:pPr>
          <w:hyperlink w:anchor="_Toc141424392" w:history="1">
            <w:r w:rsidR="00410A8C" w:rsidRPr="008F493E">
              <w:rPr>
                <w:rStyle w:val="Hyperlink"/>
                <w:noProof/>
              </w:rPr>
              <w:t>Abbreviations</w:t>
            </w:r>
            <w:r w:rsidR="00410A8C">
              <w:rPr>
                <w:noProof/>
                <w:webHidden/>
              </w:rPr>
              <w:tab/>
            </w:r>
            <w:r w:rsidR="00410A8C">
              <w:rPr>
                <w:noProof/>
                <w:webHidden/>
              </w:rPr>
              <w:fldChar w:fldCharType="begin"/>
            </w:r>
            <w:r w:rsidR="00410A8C">
              <w:rPr>
                <w:noProof/>
                <w:webHidden/>
              </w:rPr>
              <w:instrText xml:space="preserve"> PAGEREF _Toc141424392 \h </w:instrText>
            </w:r>
            <w:r w:rsidR="00410A8C">
              <w:rPr>
                <w:noProof/>
                <w:webHidden/>
              </w:rPr>
            </w:r>
            <w:r w:rsidR="00410A8C">
              <w:rPr>
                <w:noProof/>
                <w:webHidden/>
              </w:rPr>
              <w:fldChar w:fldCharType="separate"/>
            </w:r>
            <w:r w:rsidR="00410A8C">
              <w:rPr>
                <w:noProof/>
                <w:webHidden/>
              </w:rPr>
              <w:t>iii</w:t>
            </w:r>
            <w:r w:rsidR="00410A8C">
              <w:rPr>
                <w:noProof/>
                <w:webHidden/>
              </w:rPr>
              <w:fldChar w:fldCharType="end"/>
            </w:r>
          </w:hyperlink>
        </w:p>
        <w:p w14:paraId="3D2D3E54" w14:textId="2836B1CF" w:rsidR="00410A8C" w:rsidRDefault="00000000">
          <w:pPr>
            <w:pStyle w:val="TOC1"/>
            <w:tabs>
              <w:tab w:val="left" w:pos="440"/>
              <w:tab w:val="right" w:leader="dot" w:pos="9016"/>
            </w:tabs>
            <w:rPr>
              <w:noProof/>
              <w:kern w:val="2"/>
              <w:lang w:eastAsia="en-GB"/>
              <w14:ligatures w14:val="standardContextual"/>
            </w:rPr>
          </w:pPr>
          <w:hyperlink w:anchor="_Toc141424393" w:history="1">
            <w:r w:rsidR="00410A8C" w:rsidRPr="008F493E">
              <w:rPr>
                <w:rStyle w:val="Hyperlink"/>
                <w:noProof/>
              </w:rPr>
              <w:t>1.</w:t>
            </w:r>
            <w:r w:rsidR="00410A8C">
              <w:rPr>
                <w:noProof/>
                <w:kern w:val="2"/>
                <w:lang w:eastAsia="en-GB"/>
                <w14:ligatures w14:val="standardContextual"/>
              </w:rPr>
              <w:tab/>
            </w:r>
            <w:r w:rsidR="00410A8C" w:rsidRPr="008F493E">
              <w:rPr>
                <w:rStyle w:val="Hyperlink"/>
                <w:noProof/>
              </w:rPr>
              <w:t>Introduction</w:t>
            </w:r>
            <w:r w:rsidR="00410A8C">
              <w:rPr>
                <w:noProof/>
                <w:webHidden/>
              </w:rPr>
              <w:tab/>
            </w:r>
            <w:r w:rsidR="00410A8C">
              <w:rPr>
                <w:noProof/>
                <w:webHidden/>
              </w:rPr>
              <w:fldChar w:fldCharType="begin"/>
            </w:r>
            <w:r w:rsidR="00410A8C">
              <w:rPr>
                <w:noProof/>
                <w:webHidden/>
              </w:rPr>
              <w:instrText xml:space="preserve"> PAGEREF _Toc141424393 \h </w:instrText>
            </w:r>
            <w:r w:rsidR="00410A8C">
              <w:rPr>
                <w:noProof/>
                <w:webHidden/>
              </w:rPr>
            </w:r>
            <w:r w:rsidR="00410A8C">
              <w:rPr>
                <w:noProof/>
                <w:webHidden/>
              </w:rPr>
              <w:fldChar w:fldCharType="separate"/>
            </w:r>
            <w:r w:rsidR="00410A8C">
              <w:rPr>
                <w:noProof/>
                <w:webHidden/>
              </w:rPr>
              <w:t>1</w:t>
            </w:r>
            <w:r w:rsidR="00410A8C">
              <w:rPr>
                <w:noProof/>
                <w:webHidden/>
              </w:rPr>
              <w:fldChar w:fldCharType="end"/>
            </w:r>
          </w:hyperlink>
        </w:p>
        <w:p w14:paraId="0BBD0305" w14:textId="6086A6CD" w:rsidR="00410A8C" w:rsidRDefault="00000000">
          <w:pPr>
            <w:pStyle w:val="TOC1"/>
            <w:tabs>
              <w:tab w:val="left" w:pos="440"/>
              <w:tab w:val="right" w:leader="dot" w:pos="9016"/>
            </w:tabs>
            <w:rPr>
              <w:noProof/>
              <w:kern w:val="2"/>
              <w:lang w:eastAsia="en-GB"/>
              <w14:ligatures w14:val="standardContextual"/>
            </w:rPr>
          </w:pPr>
          <w:hyperlink w:anchor="_Toc141424394" w:history="1">
            <w:r w:rsidR="00410A8C" w:rsidRPr="008F493E">
              <w:rPr>
                <w:rStyle w:val="Hyperlink"/>
                <w:noProof/>
              </w:rPr>
              <w:t>2.</w:t>
            </w:r>
            <w:r w:rsidR="00410A8C">
              <w:rPr>
                <w:noProof/>
                <w:kern w:val="2"/>
                <w:lang w:eastAsia="en-GB"/>
                <w14:ligatures w14:val="standardContextual"/>
              </w:rPr>
              <w:tab/>
            </w:r>
            <w:r w:rsidR="00410A8C" w:rsidRPr="008F493E">
              <w:rPr>
                <w:rStyle w:val="Hyperlink"/>
                <w:noProof/>
              </w:rPr>
              <w:t>The research topic and background</w:t>
            </w:r>
            <w:r w:rsidR="00410A8C">
              <w:rPr>
                <w:noProof/>
                <w:webHidden/>
              </w:rPr>
              <w:tab/>
            </w:r>
            <w:r w:rsidR="00410A8C">
              <w:rPr>
                <w:noProof/>
                <w:webHidden/>
              </w:rPr>
              <w:fldChar w:fldCharType="begin"/>
            </w:r>
            <w:r w:rsidR="00410A8C">
              <w:rPr>
                <w:noProof/>
                <w:webHidden/>
              </w:rPr>
              <w:instrText xml:space="preserve"> PAGEREF _Toc141424394 \h </w:instrText>
            </w:r>
            <w:r w:rsidR="00410A8C">
              <w:rPr>
                <w:noProof/>
                <w:webHidden/>
              </w:rPr>
            </w:r>
            <w:r w:rsidR="00410A8C">
              <w:rPr>
                <w:noProof/>
                <w:webHidden/>
              </w:rPr>
              <w:fldChar w:fldCharType="separate"/>
            </w:r>
            <w:r w:rsidR="00410A8C">
              <w:rPr>
                <w:noProof/>
                <w:webHidden/>
              </w:rPr>
              <w:t>1</w:t>
            </w:r>
            <w:r w:rsidR="00410A8C">
              <w:rPr>
                <w:noProof/>
                <w:webHidden/>
              </w:rPr>
              <w:fldChar w:fldCharType="end"/>
            </w:r>
          </w:hyperlink>
        </w:p>
        <w:p w14:paraId="6D299CDF" w14:textId="2EADEED3" w:rsidR="00410A8C" w:rsidRDefault="00000000">
          <w:pPr>
            <w:pStyle w:val="TOC2"/>
            <w:tabs>
              <w:tab w:val="left" w:pos="880"/>
              <w:tab w:val="right" w:leader="dot" w:pos="9016"/>
            </w:tabs>
            <w:rPr>
              <w:noProof/>
              <w:kern w:val="2"/>
              <w:lang w:eastAsia="en-GB"/>
              <w14:ligatures w14:val="standardContextual"/>
            </w:rPr>
          </w:pPr>
          <w:hyperlink w:anchor="_Toc141424395" w:history="1">
            <w:r w:rsidR="00410A8C" w:rsidRPr="008F493E">
              <w:rPr>
                <w:rStyle w:val="Hyperlink"/>
                <w:noProof/>
              </w:rPr>
              <w:t>2.1.</w:t>
            </w:r>
            <w:r w:rsidR="00410A8C">
              <w:rPr>
                <w:noProof/>
                <w:kern w:val="2"/>
                <w:lang w:eastAsia="en-GB"/>
                <w14:ligatures w14:val="standardContextual"/>
              </w:rPr>
              <w:tab/>
            </w:r>
            <w:r w:rsidR="00410A8C" w:rsidRPr="008F493E">
              <w:rPr>
                <w:rStyle w:val="Hyperlink"/>
                <w:noProof/>
              </w:rPr>
              <w:t>Summary of key previous research findings</w:t>
            </w:r>
            <w:r w:rsidR="00410A8C">
              <w:rPr>
                <w:noProof/>
                <w:webHidden/>
              </w:rPr>
              <w:tab/>
            </w:r>
            <w:r w:rsidR="00410A8C">
              <w:rPr>
                <w:noProof/>
                <w:webHidden/>
              </w:rPr>
              <w:fldChar w:fldCharType="begin"/>
            </w:r>
            <w:r w:rsidR="00410A8C">
              <w:rPr>
                <w:noProof/>
                <w:webHidden/>
              </w:rPr>
              <w:instrText xml:space="preserve"> PAGEREF _Toc141424395 \h </w:instrText>
            </w:r>
            <w:r w:rsidR="00410A8C">
              <w:rPr>
                <w:noProof/>
                <w:webHidden/>
              </w:rPr>
            </w:r>
            <w:r w:rsidR="00410A8C">
              <w:rPr>
                <w:noProof/>
                <w:webHidden/>
              </w:rPr>
              <w:fldChar w:fldCharType="separate"/>
            </w:r>
            <w:r w:rsidR="00410A8C">
              <w:rPr>
                <w:noProof/>
                <w:webHidden/>
              </w:rPr>
              <w:t>1</w:t>
            </w:r>
            <w:r w:rsidR="00410A8C">
              <w:rPr>
                <w:noProof/>
                <w:webHidden/>
              </w:rPr>
              <w:fldChar w:fldCharType="end"/>
            </w:r>
          </w:hyperlink>
        </w:p>
        <w:p w14:paraId="707410D8" w14:textId="03B99A8F" w:rsidR="00410A8C" w:rsidRDefault="00000000">
          <w:pPr>
            <w:pStyle w:val="TOC2"/>
            <w:tabs>
              <w:tab w:val="left" w:pos="880"/>
              <w:tab w:val="right" w:leader="dot" w:pos="9016"/>
            </w:tabs>
            <w:rPr>
              <w:noProof/>
              <w:kern w:val="2"/>
              <w:lang w:eastAsia="en-GB"/>
              <w14:ligatures w14:val="standardContextual"/>
            </w:rPr>
          </w:pPr>
          <w:hyperlink w:anchor="_Toc141424396" w:history="1">
            <w:r w:rsidR="00410A8C" w:rsidRPr="008F493E">
              <w:rPr>
                <w:rStyle w:val="Hyperlink"/>
                <w:noProof/>
              </w:rPr>
              <w:t>2.2.</w:t>
            </w:r>
            <w:r w:rsidR="00410A8C">
              <w:rPr>
                <w:noProof/>
                <w:kern w:val="2"/>
                <w:lang w:eastAsia="en-GB"/>
                <w14:ligatures w14:val="standardContextual"/>
              </w:rPr>
              <w:tab/>
            </w:r>
            <w:r w:rsidR="00410A8C" w:rsidRPr="008F493E">
              <w:rPr>
                <w:rStyle w:val="Hyperlink"/>
                <w:noProof/>
              </w:rPr>
              <w:t>The research gap</w:t>
            </w:r>
            <w:r w:rsidR="00410A8C">
              <w:rPr>
                <w:noProof/>
                <w:webHidden/>
              </w:rPr>
              <w:tab/>
            </w:r>
            <w:r w:rsidR="00410A8C">
              <w:rPr>
                <w:noProof/>
                <w:webHidden/>
              </w:rPr>
              <w:fldChar w:fldCharType="begin"/>
            </w:r>
            <w:r w:rsidR="00410A8C">
              <w:rPr>
                <w:noProof/>
                <w:webHidden/>
              </w:rPr>
              <w:instrText xml:space="preserve"> PAGEREF _Toc141424396 \h </w:instrText>
            </w:r>
            <w:r w:rsidR="00410A8C">
              <w:rPr>
                <w:noProof/>
                <w:webHidden/>
              </w:rPr>
            </w:r>
            <w:r w:rsidR="00410A8C">
              <w:rPr>
                <w:noProof/>
                <w:webHidden/>
              </w:rPr>
              <w:fldChar w:fldCharType="separate"/>
            </w:r>
            <w:r w:rsidR="00410A8C">
              <w:rPr>
                <w:noProof/>
                <w:webHidden/>
              </w:rPr>
              <w:t>2</w:t>
            </w:r>
            <w:r w:rsidR="00410A8C">
              <w:rPr>
                <w:noProof/>
                <w:webHidden/>
              </w:rPr>
              <w:fldChar w:fldCharType="end"/>
            </w:r>
          </w:hyperlink>
        </w:p>
        <w:p w14:paraId="2FB715CC" w14:textId="66E89C9B" w:rsidR="00410A8C" w:rsidRDefault="00000000">
          <w:pPr>
            <w:pStyle w:val="TOC2"/>
            <w:tabs>
              <w:tab w:val="left" w:pos="880"/>
              <w:tab w:val="right" w:leader="dot" w:pos="9016"/>
            </w:tabs>
            <w:rPr>
              <w:noProof/>
              <w:kern w:val="2"/>
              <w:lang w:eastAsia="en-GB"/>
              <w14:ligatures w14:val="standardContextual"/>
            </w:rPr>
          </w:pPr>
          <w:hyperlink w:anchor="_Toc141424397" w:history="1">
            <w:r w:rsidR="00410A8C" w:rsidRPr="008F493E">
              <w:rPr>
                <w:rStyle w:val="Hyperlink"/>
                <w:noProof/>
              </w:rPr>
              <w:t>2.3.</w:t>
            </w:r>
            <w:r w:rsidR="00410A8C">
              <w:rPr>
                <w:noProof/>
                <w:kern w:val="2"/>
                <w:lang w:eastAsia="en-GB"/>
                <w14:ligatures w14:val="standardContextual"/>
              </w:rPr>
              <w:tab/>
            </w:r>
            <w:r w:rsidR="00410A8C" w:rsidRPr="008F493E">
              <w:rPr>
                <w:rStyle w:val="Hyperlink"/>
                <w:noProof/>
              </w:rPr>
              <w:t>Proposed research aim, objectives, and questions</w:t>
            </w:r>
            <w:r w:rsidR="00410A8C">
              <w:rPr>
                <w:noProof/>
                <w:webHidden/>
              </w:rPr>
              <w:tab/>
            </w:r>
            <w:r w:rsidR="00410A8C">
              <w:rPr>
                <w:noProof/>
                <w:webHidden/>
              </w:rPr>
              <w:fldChar w:fldCharType="begin"/>
            </w:r>
            <w:r w:rsidR="00410A8C">
              <w:rPr>
                <w:noProof/>
                <w:webHidden/>
              </w:rPr>
              <w:instrText xml:space="preserve"> PAGEREF _Toc141424397 \h </w:instrText>
            </w:r>
            <w:r w:rsidR="00410A8C">
              <w:rPr>
                <w:noProof/>
                <w:webHidden/>
              </w:rPr>
            </w:r>
            <w:r w:rsidR="00410A8C">
              <w:rPr>
                <w:noProof/>
                <w:webHidden/>
              </w:rPr>
              <w:fldChar w:fldCharType="separate"/>
            </w:r>
            <w:r w:rsidR="00410A8C">
              <w:rPr>
                <w:noProof/>
                <w:webHidden/>
              </w:rPr>
              <w:t>2</w:t>
            </w:r>
            <w:r w:rsidR="00410A8C">
              <w:rPr>
                <w:noProof/>
                <w:webHidden/>
              </w:rPr>
              <w:fldChar w:fldCharType="end"/>
            </w:r>
          </w:hyperlink>
        </w:p>
        <w:p w14:paraId="1DCBF92B" w14:textId="69F896E1" w:rsidR="00410A8C" w:rsidRDefault="00000000">
          <w:pPr>
            <w:pStyle w:val="TOC1"/>
            <w:tabs>
              <w:tab w:val="left" w:pos="440"/>
              <w:tab w:val="right" w:leader="dot" w:pos="9016"/>
            </w:tabs>
            <w:rPr>
              <w:noProof/>
              <w:kern w:val="2"/>
              <w:lang w:eastAsia="en-GB"/>
              <w14:ligatures w14:val="standardContextual"/>
            </w:rPr>
          </w:pPr>
          <w:hyperlink w:anchor="_Toc141424398" w:history="1">
            <w:r w:rsidR="00410A8C" w:rsidRPr="008F493E">
              <w:rPr>
                <w:rStyle w:val="Hyperlink"/>
                <w:noProof/>
              </w:rPr>
              <w:t>3.</w:t>
            </w:r>
            <w:r w:rsidR="00410A8C">
              <w:rPr>
                <w:noProof/>
                <w:kern w:val="2"/>
                <w:lang w:eastAsia="en-GB"/>
                <w14:ligatures w14:val="standardContextual"/>
              </w:rPr>
              <w:tab/>
            </w:r>
            <w:r w:rsidR="00410A8C" w:rsidRPr="008F493E">
              <w:rPr>
                <w:rStyle w:val="Hyperlink"/>
                <w:noProof/>
              </w:rPr>
              <w:t>Research Methodology</w:t>
            </w:r>
            <w:r w:rsidR="00410A8C">
              <w:rPr>
                <w:noProof/>
                <w:webHidden/>
              </w:rPr>
              <w:tab/>
            </w:r>
            <w:r w:rsidR="00410A8C">
              <w:rPr>
                <w:noProof/>
                <w:webHidden/>
              </w:rPr>
              <w:fldChar w:fldCharType="begin"/>
            </w:r>
            <w:r w:rsidR="00410A8C">
              <w:rPr>
                <w:noProof/>
                <w:webHidden/>
              </w:rPr>
              <w:instrText xml:space="preserve"> PAGEREF _Toc141424398 \h </w:instrText>
            </w:r>
            <w:r w:rsidR="00410A8C">
              <w:rPr>
                <w:noProof/>
                <w:webHidden/>
              </w:rPr>
            </w:r>
            <w:r w:rsidR="00410A8C">
              <w:rPr>
                <w:noProof/>
                <w:webHidden/>
              </w:rPr>
              <w:fldChar w:fldCharType="separate"/>
            </w:r>
            <w:r w:rsidR="00410A8C">
              <w:rPr>
                <w:noProof/>
                <w:webHidden/>
              </w:rPr>
              <w:t>3</w:t>
            </w:r>
            <w:r w:rsidR="00410A8C">
              <w:rPr>
                <w:noProof/>
                <w:webHidden/>
              </w:rPr>
              <w:fldChar w:fldCharType="end"/>
            </w:r>
          </w:hyperlink>
        </w:p>
        <w:p w14:paraId="3522BA18" w14:textId="46102DD0" w:rsidR="00410A8C" w:rsidRDefault="00000000">
          <w:pPr>
            <w:pStyle w:val="TOC2"/>
            <w:tabs>
              <w:tab w:val="left" w:pos="880"/>
              <w:tab w:val="right" w:leader="dot" w:pos="9016"/>
            </w:tabs>
            <w:rPr>
              <w:noProof/>
              <w:kern w:val="2"/>
              <w:lang w:eastAsia="en-GB"/>
              <w14:ligatures w14:val="standardContextual"/>
            </w:rPr>
          </w:pPr>
          <w:hyperlink w:anchor="_Toc141424399" w:history="1">
            <w:r w:rsidR="00410A8C" w:rsidRPr="008F493E">
              <w:rPr>
                <w:rStyle w:val="Hyperlink"/>
                <w:noProof/>
              </w:rPr>
              <w:t>3.1.</w:t>
            </w:r>
            <w:r w:rsidR="00410A8C">
              <w:rPr>
                <w:noProof/>
                <w:kern w:val="2"/>
                <w:lang w:eastAsia="en-GB"/>
                <w14:ligatures w14:val="standardContextual"/>
              </w:rPr>
              <w:tab/>
            </w:r>
            <w:r w:rsidR="00410A8C" w:rsidRPr="008F493E">
              <w:rPr>
                <w:rStyle w:val="Hyperlink"/>
                <w:noProof/>
              </w:rPr>
              <w:t>Study location</w:t>
            </w:r>
            <w:r w:rsidR="00410A8C">
              <w:rPr>
                <w:noProof/>
                <w:webHidden/>
              </w:rPr>
              <w:tab/>
            </w:r>
            <w:r w:rsidR="00410A8C">
              <w:rPr>
                <w:noProof/>
                <w:webHidden/>
              </w:rPr>
              <w:fldChar w:fldCharType="begin"/>
            </w:r>
            <w:r w:rsidR="00410A8C">
              <w:rPr>
                <w:noProof/>
                <w:webHidden/>
              </w:rPr>
              <w:instrText xml:space="preserve"> PAGEREF _Toc141424399 \h </w:instrText>
            </w:r>
            <w:r w:rsidR="00410A8C">
              <w:rPr>
                <w:noProof/>
                <w:webHidden/>
              </w:rPr>
            </w:r>
            <w:r w:rsidR="00410A8C">
              <w:rPr>
                <w:noProof/>
                <w:webHidden/>
              </w:rPr>
              <w:fldChar w:fldCharType="separate"/>
            </w:r>
            <w:r w:rsidR="00410A8C">
              <w:rPr>
                <w:noProof/>
                <w:webHidden/>
              </w:rPr>
              <w:t>4</w:t>
            </w:r>
            <w:r w:rsidR="00410A8C">
              <w:rPr>
                <w:noProof/>
                <w:webHidden/>
              </w:rPr>
              <w:fldChar w:fldCharType="end"/>
            </w:r>
          </w:hyperlink>
        </w:p>
        <w:p w14:paraId="1049EB89" w14:textId="28EE30AD" w:rsidR="00410A8C" w:rsidRDefault="00000000">
          <w:pPr>
            <w:pStyle w:val="TOC2"/>
            <w:tabs>
              <w:tab w:val="left" w:pos="880"/>
              <w:tab w:val="right" w:leader="dot" w:pos="9016"/>
            </w:tabs>
            <w:rPr>
              <w:noProof/>
              <w:kern w:val="2"/>
              <w:lang w:eastAsia="en-GB"/>
              <w14:ligatures w14:val="standardContextual"/>
            </w:rPr>
          </w:pPr>
          <w:hyperlink w:anchor="_Toc141424400" w:history="1">
            <w:r w:rsidR="00410A8C" w:rsidRPr="008F493E">
              <w:rPr>
                <w:rStyle w:val="Hyperlink"/>
                <w:noProof/>
              </w:rPr>
              <w:t>3.2.</w:t>
            </w:r>
            <w:r w:rsidR="00410A8C">
              <w:rPr>
                <w:noProof/>
                <w:kern w:val="2"/>
                <w:lang w:eastAsia="en-GB"/>
                <w14:ligatures w14:val="standardContextual"/>
              </w:rPr>
              <w:tab/>
            </w:r>
            <w:r w:rsidR="00410A8C" w:rsidRPr="008F493E">
              <w:rPr>
                <w:rStyle w:val="Hyperlink"/>
                <w:noProof/>
              </w:rPr>
              <w:t>Choice of the sample</w:t>
            </w:r>
            <w:r w:rsidR="00410A8C">
              <w:rPr>
                <w:noProof/>
                <w:webHidden/>
              </w:rPr>
              <w:tab/>
            </w:r>
            <w:r w:rsidR="00410A8C">
              <w:rPr>
                <w:noProof/>
                <w:webHidden/>
              </w:rPr>
              <w:fldChar w:fldCharType="begin"/>
            </w:r>
            <w:r w:rsidR="00410A8C">
              <w:rPr>
                <w:noProof/>
                <w:webHidden/>
              </w:rPr>
              <w:instrText xml:space="preserve"> PAGEREF _Toc141424400 \h </w:instrText>
            </w:r>
            <w:r w:rsidR="00410A8C">
              <w:rPr>
                <w:noProof/>
                <w:webHidden/>
              </w:rPr>
            </w:r>
            <w:r w:rsidR="00410A8C">
              <w:rPr>
                <w:noProof/>
                <w:webHidden/>
              </w:rPr>
              <w:fldChar w:fldCharType="separate"/>
            </w:r>
            <w:r w:rsidR="00410A8C">
              <w:rPr>
                <w:noProof/>
                <w:webHidden/>
              </w:rPr>
              <w:t>4</w:t>
            </w:r>
            <w:r w:rsidR="00410A8C">
              <w:rPr>
                <w:noProof/>
                <w:webHidden/>
              </w:rPr>
              <w:fldChar w:fldCharType="end"/>
            </w:r>
          </w:hyperlink>
        </w:p>
        <w:p w14:paraId="7EDD9ED0" w14:textId="4C6F9CD9" w:rsidR="00410A8C" w:rsidRDefault="00000000">
          <w:pPr>
            <w:pStyle w:val="TOC2"/>
            <w:tabs>
              <w:tab w:val="left" w:pos="880"/>
              <w:tab w:val="right" w:leader="dot" w:pos="9016"/>
            </w:tabs>
            <w:rPr>
              <w:noProof/>
              <w:kern w:val="2"/>
              <w:lang w:eastAsia="en-GB"/>
              <w14:ligatures w14:val="standardContextual"/>
            </w:rPr>
          </w:pPr>
          <w:hyperlink w:anchor="_Toc141424401" w:history="1">
            <w:r w:rsidR="00410A8C" w:rsidRPr="008F493E">
              <w:rPr>
                <w:rStyle w:val="Hyperlink"/>
                <w:noProof/>
              </w:rPr>
              <w:t>3.3.</w:t>
            </w:r>
            <w:r w:rsidR="00410A8C">
              <w:rPr>
                <w:noProof/>
                <w:kern w:val="2"/>
                <w:lang w:eastAsia="en-GB"/>
                <w14:ligatures w14:val="standardContextual"/>
              </w:rPr>
              <w:tab/>
            </w:r>
            <w:r w:rsidR="00410A8C" w:rsidRPr="008F493E">
              <w:rPr>
                <w:rStyle w:val="Hyperlink"/>
                <w:noProof/>
              </w:rPr>
              <w:t>Survey instrument</w:t>
            </w:r>
            <w:r w:rsidR="00410A8C">
              <w:rPr>
                <w:noProof/>
                <w:webHidden/>
              </w:rPr>
              <w:tab/>
            </w:r>
            <w:r w:rsidR="00410A8C">
              <w:rPr>
                <w:noProof/>
                <w:webHidden/>
              </w:rPr>
              <w:fldChar w:fldCharType="begin"/>
            </w:r>
            <w:r w:rsidR="00410A8C">
              <w:rPr>
                <w:noProof/>
                <w:webHidden/>
              </w:rPr>
              <w:instrText xml:space="preserve"> PAGEREF _Toc141424401 \h </w:instrText>
            </w:r>
            <w:r w:rsidR="00410A8C">
              <w:rPr>
                <w:noProof/>
                <w:webHidden/>
              </w:rPr>
            </w:r>
            <w:r w:rsidR="00410A8C">
              <w:rPr>
                <w:noProof/>
                <w:webHidden/>
              </w:rPr>
              <w:fldChar w:fldCharType="separate"/>
            </w:r>
            <w:r w:rsidR="00410A8C">
              <w:rPr>
                <w:noProof/>
                <w:webHidden/>
              </w:rPr>
              <w:t>4</w:t>
            </w:r>
            <w:r w:rsidR="00410A8C">
              <w:rPr>
                <w:noProof/>
                <w:webHidden/>
              </w:rPr>
              <w:fldChar w:fldCharType="end"/>
            </w:r>
          </w:hyperlink>
        </w:p>
        <w:p w14:paraId="17228CAC" w14:textId="4C118C39" w:rsidR="00410A8C" w:rsidRDefault="00000000">
          <w:pPr>
            <w:pStyle w:val="TOC1"/>
            <w:tabs>
              <w:tab w:val="left" w:pos="440"/>
              <w:tab w:val="right" w:leader="dot" w:pos="9016"/>
            </w:tabs>
            <w:rPr>
              <w:noProof/>
              <w:kern w:val="2"/>
              <w:lang w:eastAsia="en-GB"/>
              <w14:ligatures w14:val="standardContextual"/>
            </w:rPr>
          </w:pPr>
          <w:hyperlink w:anchor="_Toc141424402" w:history="1">
            <w:r w:rsidR="00410A8C" w:rsidRPr="008F493E">
              <w:rPr>
                <w:rStyle w:val="Hyperlink"/>
                <w:noProof/>
              </w:rPr>
              <w:t>4.</w:t>
            </w:r>
            <w:r w:rsidR="00410A8C">
              <w:rPr>
                <w:noProof/>
                <w:kern w:val="2"/>
                <w:lang w:eastAsia="en-GB"/>
                <w14:ligatures w14:val="standardContextual"/>
              </w:rPr>
              <w:tab/>
            </w:r>
            <w:r w:rsidR="00410A8C" w:rsidRPr="008F493E">
              <w:rPr>
                <w:rStyle w:val="Hyperlink"/>
                <w:noProof/>
              </w:rPr>
              <w:t>Data Analysis</w:t>
            </w:r>
            <w:r w:rsidR="00410A8C">
              <w:rPr>
                <w:noProof/>
                <w:webHidden/>
              </w:rPr>
              <w:tab/>
            </w:r>
            <w:r w:rsidR="00410A8C">
              <w:rPr>
                <w:noProof/>
                <w:webHidden/>
              </w:rPr>
              <w:fldChar w:fldCharType="begin"/>
            </w:r>
            <w:r w:rsidR="00410A8C">
              <w:rPr>
                <w:noProof/>
                <w:webHidden/>
              </w:rPr>
              <w:instrText xml:space="preserve"> PAGEREF _Toc141424402 \h </w:instrText>
            </w:r>
            <w:r w:rsidR="00410A8C">
              <w:rPr>
                <w:noProof/>
                <w:webHidden/>
              </w:rPr>
            </w:r>
            <w:r w:rsidR="00410A8C">
              <w:rPr>
                <w:noProof/>
                <w:webHidden/>
              </w:rPr>
              <w:fldChar w:fldCharType="separate"/>
            </w:r>
            <w:r w:rsidR="00410A8C">
              <w:rPr>
                <w:noProof/>
                <w:webHidden/>
              </w:rPr>
              <w:t>4</w:t>
            </w:r>
            <w:r w:rsidR="00410A8C">
              <w:rPr>
                <w:noProof/>
                <w:webHidden/>
              </w:rPr>
              <w:fldChar w:fldCharType="end"/>
            </w:r>
          </w:hyperlink>
        </w:p>
        <w:p w14:paraId="237B66BF" w14:textId="268F585E" w:rsidR="00410A8C" w:rsidRDefault="00000000">
          <w:pPr>
            <w:pStyle w:val="TOC2"/>
            <w:tabs>
              <w:tab w:val="left" w:pos="880"/>
              <w:tab w:val="right" w:leader="dot" w:pos="9016"/>
            </w:tabs>
            <w:rPr>
              <w:noProof/>
              <w:kern w:val="2"/>
              <w:lang w:eastAsia="en-GB"/>
              <w14:ligatures w14:val="standardContextual"/>
            </w:rPr>
          </w:pPr>
          <w:hyperlink w:anchor="_Toc141424403" w:history="1">
            <w:r w:rsidR="00410A8C" w:rsidRPr="008F493E">
              <w:rPr>
                <w:rStyle w:val="Hyperlink"/>
                <w:noProof/>
              </w:rPr>
              <w:t>4.1.</w:t>
            </w:r>
            <w:r w:rsidR="00410A8C">
              <w:rPr>
                <w:noProof/>
                <w:kern w:val="2"/>
                <w:lang w:eastAsia="en-GB"/>
                <w14:ligatures w14:val="standardContextual"/>
              </w:rPr>
              <w:tab/>
            </w:r>
            <w:r w:rsidR="00410A8C" w:rsidRPr="008F493E">
              <w:rPr>
                <w:rStyle w:val="Hyperlink"/>
                <w:noProof/>
              </w:rPr>
              <w:t>Demographics</w:t>
            </w:r>
            <w:r w:rsidR="00410A8C">
              <w:rPr>
                <w:noProof/>
                <w:webHidden/>
              </w:rPr>
              <w:tab/>
            </w:r>
            <w:r w:rsidR="00410A8C">
              <w:rPr>
                <w:noProof/>
                <w:webHidden/>
              </w:rPr>
              <w:fldChar w:fldCharType="begin"/>
            </w:r>
            <w:r w:rsidR="00410A8C">
              <w:rPr>
                <w:noProof/>
                <w:webHidden/>
              </w:rPr>
              <w:instrText xml:space="preserve"> PAGEREF _Toc141424403 \h </w:instrText>
            </w:r>
            <w:r w:rsidR="00410A8C">
              <w:rPr>
                <w:noProof/>
                <w:webHidden/>
              </w:rPr>
            </w:r>
            <w:r w:rsidR="00410A8C">
              <w:rPr>
                <w:noProof/>
                <w:webHidden/>
              </w:rPr>
              <w:fldChar w:fldCharType="separate"/>
            </w:r>
            <w:r w:rsidR="00410A8C">
              <w:rPr>
                <w:noProof/>
                <w:webHidden/>
              </w:rPr>
              <w:t>4</w:t>
            </w:r>
            <w:r w:rsidR="00410A8C">
              <w:rPr>
                <w:noProof/>
                <w:webHidden/>
              </w:rPr>
              <w:fldChar w:fldCharType="end"/>
            </w:r>
          </w:hyperlink>
        </w:p>
        <w:p w14:paraId="50217312" w14:textId="2C9FC995" w:rsidR="00410A8C" w:rsidRDefault="00000000">
          <w:pPr>
            <w:pStyle w:val="TOC2"/>
            <w:tabs>
              <w:tab w:val="left" w:pos="880"/>
              <w:tab w:val="right" w:leader="dot" w:pos="9016"/>
            </w:tabs>
            <w:rPr>
              <w:noProof/>
              <w:kern w:val="2"/>
              <w:lang w:eastAsia="en-GB"/>
              <w14:ligatures w14:val="standardContextual"/>
            </w:rPr>
          </w:pPr>
          <w:hyperlink w:anchor="_Toc141424404" w:history="1">
            <w:r w:rsidR="00410A8C" w:rsidRPr="008F493E">
              <w:rPr>
                <w:rStyle w:val="Hyperlink"/>
                <w:noProof/>
              </w:rPr>
              <w:t>4.2.</w:t>
            </w:r>
            <w:r w:rsidR="00410A8C">
              <w:rPr>
                <w:noProof/>
                <w:kern w:val="2"/>
                <w:lang w:eastAsia="en-GB"/>
                <w14:ligatures w14:val="standardContextual"/>
              </w:rPr>
              <w:tab/>
            </w:r>
            <w:r w:rsidR="00410A8C" w:rsidRPr="008F493E">
              <w:rPr>
                <w:rStyle w:val="Hyperlink"/>
                <w:noProof/>
              </w:rPr>
              <w:t>Correlation and regression analysis</w:t>
            </w:r>
            <w:r w:rsidR="00410A8C">
              <w:rPr>
                <w:noProof/>
                <w:webHidden/>
              </w:rPr>
              <w:tab/>
            </w:r>
            <w:r w:rsidR="00410A8C">
              <w:rPr>
                <w:noProof/>
                <w:webHidden/>
              </w:rPr>
              <w:fldChar w:fldCharType="begin"/>
            </w:r>
            <w:r w:rsidR="00410A8C">
              <w:rPr>
                <w:noProof/>
                <w:webHidden/>
              </w:rPr>
              <w:instrText xml:space="preserve"> PAGEREF _Toc141424404 \h </w:instrText>
            </w:r>
            <w:r w:rsidR="00410A8C">
              <w:rPr>
                <w:noProof/>
                <w:webHidden/>
              </w:rPr>
            </w:r>
            <w:r w:rsidR="00410A8C">
              <w:rPr>
                <w:noProof/>
                <w:webHidden/>
              </w:rPr>
              <w:fldChar w:fldCharType="separate"/>
            </w:r>
            <w:r w:rsidR="00410A8C">
              <w:rPr>
                <w:noProof/>
                <w:webHidden/>
              </w:rPr>
              <w:t>5</w:t>
            </w:r>
            <w:r w:rsidR="00410A8C">
              <w:rPr>
                <w:noProof/>
                <w:webHidden/>
              </w:rPr>
              <w:fldChar w:fldCharType="end"/>
            </w:r>
          </w:hyperlink>
        </w:p>
        <w:p w14:paraId="2E485088" w14:textId="130432EF" w:rsidR="00410A8C" w:rsidRDefault="00000000">
          <w:pPr>
            <w:pStyle w:val="TOC1"/>
            <w:tabs>
              <w:tab w:val="left" w:pos="440"/>
              <w:tab w:val="right" w:leader="dot" w:pos="9016"/>
            </w:tabs>
            <w:rPr>
              <w:noProof/>
              <w:kern w:val="2"/>
              <w:lang w:eastAsia="en-GB"/>
              <w14:ligatures w14:val="standardContextual"/>
            </w:rPr>
          </w:pPr>
          <w:hyperlink w:anchor="_Toc141424405" w:history="1">
            <w:r w:rsidR="00410A8C" w:rsidRPr="008F493E">
              <w:rPr>
                <w:rStyle w:val="Hyperlink"/>
                <w:noProof/>
              </w:rPr>
              <w:t>5.</w:t>
            </w:r>
            <w:r w:rsidR="00410A8C">
              <w:rPr>
                <w:noProof/>
                <w:kern w:val="2"/>
                <w:lang w:eastAsia="en-GB"/>
                <w14:ligatures w14:val="standardContextual"/>
              </w:rPr>
              <w:tab/>
            </w:r>
            <w:r w:rsidR="00410A8C" w:rsidRPr="008F493E">
              <w:rPr>
                <w:rStyle w:val="Hyperlink"/>
                <w:noProof/>
              </w:rPr>
              <w:t>Results</w:t>
            </w:r>
            <w:r w:rsidR="00410A8C">
              <w:rPr>
                <w:noProof/>
                <w:webHidden/>
              </w:rPr>
              <w:tab/>
            </w:r>
            <w:r w:rsidR="00410A8C">
              <w:rPr>
                <w:noProof/>
                <w:webHidden/>
              </w:rPr>
              <w:fldChar w:fldCharType="begin"/>
            </w:r>
            <w:r w:rsidR="00410A8C">
              <w:rPr>
                <w:noProof/>
                <w:webHidden/>
              </w:rPr>
              <w:instrText xml:space="preserve"> PAGEREF _Toc141424405 \h </w:instrText>
            </w:r>
            <w:r w:rsidR="00410A8C">
              <w:rPr>
                <w:noProof/>
                <w:webHidden/>
              </w:rPr>
            </w:r>
            <w:r w:rsidR="00410A8C">
              <w:rPr>
                <w:noProof/>
                <w:webHidden/>
              </w:rPr>
              <w:fldChar w:fldCharType="separate"/>
            </w:r>
            <w:r w:rsidR="00410A8C">
              <w:rPr>
                <w:noProof/>
                <w:webHidden/>
              </w:rPr>
              <w:t>5</w:t>
            </w:r>
            <w:r w:rsidR="00410A8C">
              <w:rPr>
                <w:noProof/>
                <w:webHidden/>
              </w:rPr>
              <w:fldChar w:fldCharType="end"/>
            </w:r>
          </w:hyperlink>
        </w:p>
        <w:p w14:paraId="274646D4" w14:textId="246E6204" w:rsidR="00410A8C" w:rsidRDefault="00000000">
          <w:pPr>
            <w:pStyle w:val="TOC1"/>
            <w:tabs>
              <w:tab w:val="left" w:pos="440"/>
              <w:tab w:val="right" w:leader="dot" w:pos="9016"/>
            </w:tabs>
            <w:rPr>
              <w:noProof/>
              <w:kern w:val="2"/>
              <w:lang w:eastAsia="en-GB"/>
              <w14:ligatures w14:val="standardContextual"/>
            </w:rPr>
          </w:pPr>
          <w:hyperlink w:anchor="_Toc141424406" w:history="1">
            <w:r w:rsidR="00410A8C" w:rsidRPr="008F493E">
              <w:rPr>
                <w:rStyle w:val="Hyperlink"/>
                <w:noProof/>
              </w:rPr>
              <w:t>6.</w:t>
            </w:r>
            <w:r w:rsidR="00410A8C">
              <w:rPr>
                <w:noProof/>
                <w:kern w:val="2"/>
                <w:lang w:eastAsia="en-GB"/>
                <w14:ligatures w14:val="standardContextual"/>
              </w:rPr>
              <w:tab/>
            </w:r>
            <w:r w:rsidR="00410A8C" w:rsidRPr="008F493E">
              <w:rPr>
                <w:rStyle w:val="Hyperlink"/>
                <w:noProof/>
              </w:rPr>
              <w:t>Discussion and conclusion</w:t>
            </w:r>
            <w:r w:rsidR="00410A8C">
              <w:rPr>
                <w:noProof/>
                <w:webHidden/>
              </w:rPr>
              <w:tab/>
            </w:r>
            <w:r w:rsidR="00410A8C">
              <w:rPr>
                <w:noProof/>
                <w:webHidden/>
              </w:rPr>
              <w:fldChar w:fldCharType="begin"/>
            </w:r>
            <w:r w:rsidR="00410A8C">
              <w:rPr>
                <w:noProof/>
                <w:webHidden/>
              </w:rPr>
              <w:instrText xml:space="preserve"> PAGEREF _Toc141424406 \h </w:instrText>
            </w:r>
            <w:r w:rsidR="00410A8C">
              <w:rPr>
                <w:noProof/>
                <w:webHidden/>
              </w:rPr>
            </w:r>
            <w:r w:rsidR="00410A8C">
              <w:rPr>
                <w:noProof/>
                <w:webHidden/>
              </w:rPr>
              <w:fldChar w:fldCharType="separate"/>
            </w:r>
            <w:r w:rsidR="00410A8C">
              <w:rPr>
                <w:noProof/>
                <w:webHidden/>
              </w:rPr>
              <w:t>5</w:t>
            </w:r>
            <w:r w:rsidR="00410A8C">
              <w:rPr>
                <w:noProof/>
                <w:webHidden/>
              </w:rPr>
              <w:fldChar w:fldCharType="end"/>
            </w:r>
          </w:hyperlink>
        </w:p>
        <w:p w14:paraId="4E17E930" w14:textId="21438F0F" w:rsidR="00410A8C" w:rsidRDefault="00000000">
          <w:pPr>
            <w:pStyle w:val="TOC2"/>
            <w:tabs>
              <w:tab w:val="left" w:pos="880"/>
              <w:tab w:val="right" w:leader="dot" w:pos="9016"/>
            </w:tabs>
            <w:rPr>
              <w:noProof/>
              <w:kern w:val="2"/>
              <w:lang w:eastAsia="en-GB"/>
              <w14:ligatures w14:val="standardContextual"/>
            </w:rPr>
          </w:pPr>
          <w:hyperlink w:anchor="_Toc141424407" w:history="1">
            <w:r w:rsidR="00410A8C" w:rsidRPr="008F493E">
              <w:rPr>
                <w:rStyle w:val="Hyperlink"/>
                <w:noProof/>
              </w:rPr>
              <w:t>6.1.</w:t>
            </w:r>
            <w:r w:rsidR="00410A8C">
              <w:rPr>
                <w:noProof/>
                <w:kern w:val="2"/>
                <w:lang w:eastAsia="en-GB"/>
                <w14:ligatures w14:val="standardContextual"/>
              </w:rPr>
              <w:tab/>
            </w:r>
            <w:r w:rsidR="00410A8C" w:rsidRPr="008F493E">
              <w:rPr>
                <w:rStyle w:val="Hyperlink"/>
                <w:noProof/>
              </w:rPr>
              <w:t>Theoretical implications</w:t>
            </w:r>
            <w:r w:rsidR="00410A8C">
              <w:rPr>
                <w:noProof/>
                <w:webHidden/>
              </w:rPr>
              <w:tab/>
            </w:r>
            <w:r w:rsidR="00410A8C">
              <w:rPr>
                <w:noProof/>
                <w:webHidden/>
              </w:rPr>
              <w:fldChar w:fldCharType="begin"/>
            </w:r>
            <w:r w:rsidR="00410A8C">
              <w:rPr>
                <w:noProof/>
                <w:webHidden/>
              </w:rPr>
              <w:instrText xml:space="preserve"> PAGEREF _Toc141424407 \h </w:instrText>
            </w:r>
            <w:r w:rsidR="00410A8C">
              <w:rPr>
                <w:noProof/>
                <w:webHidden/>
              </w:rPr>
            </w:r>
            <w:r w:rsidR="00410A8C">
              <w:rPr>
                <w:noProof/>
                <w:webHidden/>
              </w:rPr>
              <w:fldChar w:fldCharType="separate"/>
            </w:r>
            <w:r w:rsidR="00410A8C">
              <w:rPr>
                <w:noProof/>
                <w:webHidden/>
              </w:rPr>
              <w:t>6</w:t>
            </w:r>
            <w:r w:rsidR="00410A8C">
              <w:rPr>
                <w:noProof/>
                <w:webHidden/>
              </w:rPr>
              <w:fldChar w:fldCharType="end"/>
            </w:r>
          </w:hyperlink>
        </w:p>
        <w:p w14:paraId="0659BCCB" w14:textId="5BACD87D" w:rsidR="00410A8C" w:rsidRDefault="00000000">
          <w:pPr>
            <w:pStyle w:val="TOC2"/>
            <w:tabs>
              <w:tab w:val="left" w:pos="880"/>
              <w:tab w:val="right" w:leader="dot" w:pos="9016"/>
            </w:tabs>
            <w:rPr>
              <w:noProof/>
              <w:kern w:val="2"/>
              <w:lang w:eastAsia="en-GB"/>
              <w14:ligatures w14:val="standardContextual"/>
            </w:rPr>
          </w:pPr>
          <w:hyperlink w:anchor="_Toc141424408" w:history="1">
            <w:r w:rsidR="00410A8C" w:rsidRPr="008F493E">
              <w:rPr>
                <w:rStyle w:val="Hyperlink"/>
                <w:noProof/>
              </w:rPr>
              <w:t>6.2.</w:t>
            </w:r>
            <w:r w:rsidR="00410A8C">
              <w:rPr>
                <w:noProof/>
                <w:kern w:val="2"/>
                <w:lang w:eastAsia="en-GB"/>
                <w14:ligatures w14:val="standardContextual"/>
              </w:rPr>
              <w:tab/>
            </w:r>
            <w:r w:rsidR="00410A8C" w:rsidRPr="008F493E">
              <w:rPr>
                <w:rStyle w:val="Hyperlink"/>
                <w:noProof/>
              </w:rPr>
              <w:t>Limitations</w:t>
            </w:r>
            <w:r w:rsidR="00410A8C">
              <w:rPr>
                <w:noProof/>
                <w:webHidden/>
              </w:rPr>
              <w:tab/>
            </w:r>
            <w:r w:rsidR="00410A8C">
              <w:rPr>
                <w:noProof/>
                <w:webHidden/>
              </w:rPr>
              <w:fldChar w:fldCharType="begin"/>
            </w:r>
            <w:r w:rsidR="00410A8C">
              <w:rPr>
                <w:noProof/>
                <w:webHidden/>
              </w:rPr>
              <w:instrText xml:space="preserve"> PAGEREF _Toc141424408 \h </w:instrText>
            </w:r>
            <w:r w:rsidR="00410A8C">
              <w:rPr>
                <w:noProof/>
                <w:webHidden/>
              </w:rPr>
            </w:r>
            <w:r w:rsidR="00410A8C">
              <w:rPr>
                <w:noProof/>
                <w:webHidden/>
              </w:rPr>
              <w:fldChar w:fldCharType="separate"/>
            </w:r>
            <w:r w:rsidR="00410A8C">
              <w:rPr>
                <w:noProof/>
                <w:webHidden/>
              </w:rPr>
              <w:t>6</w:t>
            </w:r>
            <w:r w:rsidR="00410A8C">
              <w:rPr>
                <w:noProof/>
                <w:webHidden/>
              </w:rPr>
              <w:fldChar w:fldCharType="end"/>
            </w:r>
          </w:hyperlink>
        </w:p>
        <w:p w14:paraId="3BAC6FDE" w14:textId="4F3CF0A7" w:rsidR="00410A8C" w:rsidRDefault="00000000">
          <w:pPr>
            <w:pStyle w:val="TOC1"/>
            <w:tabs>
              <w:tab w:val="left" w:pos="440"/>
              <w:tab w:val="right" w:leader="dot" w:pos="9016"/>
            </w:tabs>
            <w:rPr>
              <w:noProof/>
              <w:kern w:val="2"/>
              <w:lang w:eastAsia="en-GB"/>
              <w14:ligatures w14:val="standardContextual"/>
            </w:rPr>
          </w:pPr>
          <w:hyperlink w:anchor="_Toc141424409" w:history="1">
            <w:r w:rsidR="00410A8C" w:rsidRPr="008F493E">
              <w:rPr>
                <w:rStyle w:val="Hyperlink"/>
                <w:noProof/>
              </w:rPr>
              <w:t>7.</w:t>
            </w:r>
            <w:r w:rsidR="00410A8C">
              <w:rPr>
                <w:noProof/>
                <w:kern w:val="2"/>
                <w:lang w:eastAsia="en-GB"/>
                <w14:ligatures w14:val="standardContextual"/>
              </w:rPr>
              <w:tab/>
            </w:r>
            <w:r w:rsidR="00410A8C" w:rsidRPr="008F493E">
              <w:rPr>
                <w:rStyle w:val="Hyperlink"/>
                <w:noProof/>
              </w:rPr>
              <w:t>References</w:t>
            </w:r>
            <w:r w:rsidR="00410A8C">
              <w:rPr>
                <w:noProof/>
                <w:webHidden/>
              </w:rPr>
              <w:tab/>
            </w:r>
            <w:r w:rsidR="00410A8C">
              <w:rPr>
                <w:noProof/>
                <w:webHidden/>
              </w:rPr>
              <w:fldChar w:fldCharType="begin"/>
            </w:r>
            <w:r w:rsidR="00410A8C">
              <w:rPr>
                <w:noProof/>
                <w:webHidden/>
              </w:rPr>
              <w:instrText xml:space="preserve"> PAGEREF _Toc141424409 \h </w:instrText>
            </w:r>
            <w:r w:rsidR="00410A8C">
              <w:rPr>
                <w:noProof/>
                <w:webHidden/>
              </w:rPr>
            </w:r>
            <w:r w:rsidR="00410A8C">
              <w:rPr>
                <w:noProof/>
                <w:webHidden/>
              </w:rPr>
              <w:fldChar w:fldCharType="separate"/>
            </w:r>
            <w:r w:rsidR="00410A8C">
              <w:rPr>
                <w:noProof/>
                <w:webHidden/>
              </w:rPr>
              <w:t>6</w:t>
            </w:r>
            <w:r w:rsidR="00410A8C">
              <w:rPr>
                <w:noProof/>
                <w:webHidden/>
              </w:rPr>
              <w:fldChar w:fldCharType="end"/>
            </w:r>
          </w:hyperlink>
        </w:p>
        <w:p w14:paraId="614C735C" w14:textId="68ECD6A0" w:rsidR="00410A8C" w:rsidRDefault="00000000">
          <w:pPr>
            <w:pStyle w:val="TOC1"/>
            <w:tabs>
              <w:tab w:val="left" w:pos="440"/>
              <w:tab w:val="right" w:leader="dot" w:pos="9016"/>
            </w:tabs>
            <w:rPr>
              <w:noProof/>
              <w:kern w:val="2"/>
              <w:lang w:eastAsia="en-GB"/>
              <w14:ligatures w14:val="standardContextual"/>
            </w:rPr>
          </w:pPr>
          <w:hyperlink w:anchor="_Toc141424410" w:history="1">
            <w:r w:rsidR="00410A8C" w:rsidRPr="008F493E">
              <w:rPr>
                <w:rStyle w:val="Hyperlink"/>
                <w:noProof/>
              </w:rPr>
              <w:t>8.</w:t>
            </w:r>
            <w:r w:rsidR="00410A8C">
              <w:rPr>
                <w:noProof/>
                <w:kern w:val="2"/>
                <w:lang w:eastAsia="en-GB"/>
                <w14:ligatures w14:val="standardContextual"/>
              </w:rPr>
              <w:tab/>
            </w:r>
            <w:r w:rsidR="00410A8C" w:rsidRPr="008F493E">
              <w:rPr>
                <w:rStyle w:val="Hyperlink"/>
                <w:noProof/>
              </w:rPr>
              <w:t>Appendices</w:t>
            </w:r>
            <w:r w:rsidR="00410A8C">
              <w:rPr>
                <w:noProof/>
                <w:webHidden/>
              </w:rPr>
              <w:tab/>
            </w:r>
            <w:r w:rsidR="00410A8C">
              <w:rPr>
                <w:noProof/>
                <w:webHidden/>
              </w:rPr>
              <w:fldChar w:fldCharType="begin"/>
            </w:r>
            <w:r w:rsidR="00410A8C">
              <w:rPr>
                <w:noProof/>
                <w:webHidden/>
              </w:rPr>
              <w:instrText xml:space="preserve"> PAGEREF _Toc141424410 \h </w:instrText>
            </w:r>
            <w:r w:rsidR="00410A8C">
              <w:rPr>
                <w:noProof/>
                <w:webHidden/>
              </w:rPr>
            </w:r>
            <w:r w:rsidR="00410A8C">
              <w:rPr>
                <w:noProof/>
                <w:webHidden/>
              </w:rPr>
              <w:fldChar w:fldCharType="separate"/>
            </w:r>
            <w:r w:rsidR="00410A8C">
              <w:rPr>
                <w:noProof/>
                <w:webHidden/>
              </w:rPr>
              <w:t>8</w:t>
            </w:r>
            <w:r w:rsidR="00410A8C">
              <w:rPr>
                <w:noProof/>
                <w:webHidden/>
              </w:rPr>
              <w:fldChar w:fldCharType="end"/>
            </w:r>
          </w:hyperlink>
        </w:p>
        <w:p w14:paraId="4CF276D9" w14:textId="08B965A6" w:rsidR="00410A8C" w:rsidRDefault="00000000">
          <w:pPr>
            <w:pStyle w:val="TOC2"/>
            <w:tabs>
              <w:tab w:val="right" w:leader="dot" w:pos="9016"/>
            </w:tabs>
            <w:rPr>
              <w:noProof/>
              <w:kern w:val="2"/>
              <w:lang w:eastAsia="en-GB"/>
              <w14:ligatures w14:val="standardContextual"/>
            </w:rPr>
          </w:pPr>
          <w:hyperlink w:anchor="_Toc141424411" w:history="1">
            <w:r w:rsidR="00410A8C" w:rsidRPr="008F493E">
              <w:rPr>
                <w:rStyle w:val="Hyperlink"/>
                <w:noProof/>
              </w:rPr>
              <w:t>Appendix 1 –</w:t>
            </w:r>
            <w:r w:rsidR="00410A8C">
              <w:rPr>
                <w:noProof/>
                <w:webHidden/>
              </w:rPr>
              <w:tab/>
            </w:r>
            <w:r w:rsidR="00410A8C">
              <w:rPr>
                <w:noProof/>
                <w:webHidden/>
              </w:rPr>
              <w:fldChar w:fldCharType="begin"/>
            </w:r>
            <w:r w:rsidR="00410A8C">
              <w:rPr>
                <w:noProof/>
                <w:webHidden/>
              </w:rPr>
              <w:instrText xml:space="preserve"> PAGEREF _Toc141424411 \h </w:instrText>
            </w:r>
            <w:r w:rsidR="00410A8C">
              <w:rPr>
                <w:noProof/>
                <w:webHidden/>
              </w:rPr>
            </w:r>
            <w:r w:rsidR="00410A8C">
              <w:rPr>
                <w:noProof/>
                <w:webHidden/>
              </w:rPr>
              <w:fldChar w:fldCharType="separate"/>
            </w:r>
            <w:r w:rsidR="00410A8C">
              <w:rPr>
                <w:noProof/>
                <w:webHidden/>
              </w:rPr>
              <w:t>8</w:t>
            </w:r>
            <w:r w:rsidR="00410A8C">
              <w:rPr>
                <w:noProof/>
                <w:webHidden/>
              </w:rPr>
              <w:fldChar w:fldCharType="end"/>
            </w:r>
          </w:hyperlink>
        </w:p>
        <w:p w14:paraId="396414FF" w14:textId="0CC6484A" w:rsidR="007D484F" w:rsidRPr="00885761" w:rsidRDefault="007D484F" w:rsidP="00BF473B">
          <w:pPr>
            <w:spacing w:line="360" w:lineRule="auto"/>
          </w:pPr>
          <w:r w:rsidRPr="00C61F66">
            <w:rPr>
              <w:rFonts w:asciiTheme="minorBidi" w:hAnsiTheme="minorBidi"/>
              <w:b/>
              <w:bCs/>
              <w:noProof/>
            </w:rPr>
            <w:fldChar w:fldCharType="end"/>
          </w:r>
        </w:p>
      </w:sdtContent>
    </w:sdt>
    <w:p w14:paraId="001380E3" w14:textId="074442BC" w:rsidR="00507C6F" w:rsidRPr="00885761" w:rsidRDefault="00507C6F"/>
    <w:p w14:paraId="60C0D799" w14:textId="0DE6FA44" w:rsidR="00507C6F" w:rsidRDefault="00507C6F"/>
    <w:p w14:paraId="711BC935" w14:textId="77777777" w:rsidR="00C61F66" w:rsidRPr="00885761" w:rsidRDefault="00C61F66"/>
    <w:p w14:paraId="0AD298EC" w14:textId="4C414131" w:rsidR="00507C6F" w:rsidRPr="00885761" w:rsidRDefault="00507C6F"/>
    <w:p w14:paraId="6D7B07E6" w14:textId="1C13864A" w:rsidR="007315EF" w:rsidRPr="00885761" w:rsidRDefault="007315EF" w:rsidP="00B10118">
      <w:pPr>
        <w:pStyle w:val="Heading1"/>
      </w:pPr>
      <w:bookmarkStart w:id="1" w:name="_Toc141424390"/>
      <w:r w:rsidRPr="00885761">
        <w:t>List of f</w:t>
      </w:r>
      <w:r w:rsidR="00B10118" w:rsidRPr="00885761">
        <w:t>igures</w:t>
      </w:r>
      <w:bookmarkEnd w:id="1"/>
    </w:p>
    <w:p w14:paraId="4F990821" w14:textId="3CD9CC54" w:rsidR="00507C6F" w:rsidRPr="00885761" w:rsidRDefault="00507C6F"/>
    <w:p w14:paraId="0AA45DE0" w14:textId="5FB70D25" w:rsidR="004B6475" w:rsidRPr="00885761" w:rsidRDefault="00107A2A" w:rsidP="004B6475">
      <w:pPr>
        <w:pStyle w:val="TableofFigures"/>
        <w:tabs>
          <w:tab w:val="right" w:leader="dot" w:pos="9016"/>
        </w:tabs>
        <w:spacing w:line="360" w:lineRule="auto"/>
        <w:rPr>
          <w:rFonts w:asciiTheme="minorBidi" w:hAnsiTheme="minorBidi"/>
          <w:noProof/>
        </w:rPr>
      </w:pPr>
      <w:r w:rsidRPr="00885761">
        <w:rPr>
          <w:rFonts w:asciiTheme="minorBidi" w:hAnsiTheme="minorBidi"/>
        </w:rPr>
        <w:fldChar w:fldCharType="begin"/>
      </w:r>
      <w:r w:rsidRPr="00885761">
        <w:rPr>
          <w:rFonts w:asciiTheme="minorBidi" w:hAnsiTheme="minorBidi"/>
        </w:rPr>
        <w:instrText xml:space="preserve"> TOC \h \z \c "Figure" </w:instrText>
      </w:r>
      <w:r w:rsidRPr="00885761">
        <w:rPr>
          <w:rFonts w:asciiTheme="minorBidi" w:hAnsiTheme="minorBidi"/>
        </w:rPr>
        <w:fldChar w:fldCharType="separate"/>
      </w:r>
    </w:p>
    <w:p w14:paraId="622A4737" w14:textId="0224AB8F" w:rsidR="00107A2A" w:rsidRPr="00885761" w:rsidRDefault="00107A2A" w:rsidP="00C24478">
      <w:pPr>
        <w:pStyle w:val="TableofFigures"/>
        <w:tabs>
          <w:tab w:val="right" w:leader="dot" w:pos="9016"/>
        </w:tabs>
        <w:spacing w:line="360" w:lineRule="auto"/>
        <w:rPr>
          <w:rFonts w:asciiTheme="minorBidi" w:hAnsiTheme="minorBidi"/>
          <w:noProof/>
        </w:rPr>
      </w:pPr>
    </w:p>
    <w:p w14:paraId="574CA291" w14:textId="0AFAEE47" w:rsidR="00822ABB" w:rsidRPr="00885761" w:rsidRDefault="00107A2A" w:rsidP="00B330BE">
      <w:pPr>
        <w:spacing w:line="360" w:lineRule="auto"/>
      </w:pPr>
      <w:r w:rsidRPr="00885761">
        <w:rPr>
          <w:rFonts w:asciiTheme="minorBidi" w:hAnsiTheme="minorBidi"/>
        </w:rPr>
        <w:lastRenderedPageBreak/>
        <w:fldChar w:fldCharType="end"/>
      </w:r>
    </w:p>
    <w:p w14:paraId="6B391DB9" w14:textId="77777777" w:rsidR="00B10118" w:rsidRPr="00885761" w:rsidRDefault="00B10118"/>
    <w:p w14:paraId="7C630427" w14:textId="77777777" w:rsidR="00B10118" w:rsidRPr="00885761" w:rsidRDefault="00B10118"/>
    <w:p w14:paraId="7E05FB0D" w14:textId="77777777" w:rsidR="00B10118" w:rsidRPr="00885761" w:rsidRDefault="00B10118"/>
    <w:p w14:paraId="46387920" w14:textId="77777777" w:rsidR="00B10118" w:rsidRPr="00885761" w:rsidRDefault="00B10118"/>
    <w:p w14:paraId="2980BB1A" w14:textId="77777777" w:rsidR="00B10118" w:rsidRPr="00885761" w:rsidRDefault="00B10118"/>
    <w:p w14:paraId="109AC45A" w14:textId="77777777" w:rsidR="00B10118" w:rsidRPr="00885761" w:rsidRDefault="00B10118"/>
    <w:p w14:paraId="5F6D37F7" w14:textId="77777777" w:rsidR="00B10118" w:rsidRPr="00885761" w:rsidRDefault="00B10118"/>
    <w:p w14:paraId="19812D9B" w14:textId="6FB491FF" w:rsidR="00631BC7" w:rsidRPr="00885761" w:rsidRDefault="00631BC7" w:rsidP="00631BC7">
      <w:pPr>
        <w:pStyle w:val="Heading1"/>
      </w:pPr>
      <w:bookmarkStart w:id="2" w:name="_Toc141424391"/>
      <w:r w:rsidRPr="00885761">
        <w:t xml:space="preserve">List of </w:t>
      </w:r>
      <w:r w:rsidR="00024750" w:rsidRPr="00885761">
        <w:t>Tables</w:t>
      </w:r>
      <w:bookmarkEnd w:id="2"/>
    </w:p>
    <w:p w14:paraId="7BEA5961" w14:textId="77777777" w:rsidR="00B10118" w:rsidRPr="00885761" w:rsidRDefault="00B10118"/>
    <w:p w14:paraId="003ADC08" w14:textId="77777777" w:rsidR="00B10118" w:rsidRPr="00885761" w:rsidRDefault="00B10118"/>
    <w:p w14:paraId="458D0FAC" w14:textId="77777777" w:rsidR="00B10118" w:rsidRPr="00885761" w:rsidRDefault="00B10118"/>
    <w:p w14:paraId="24CC27CB" w14:textId="77777777" w:rsidR="00B10118" w:rsidRPr="00885761" w:rsidRDefault="00B10118"/>
    <w:p w14:paraId="172CF5D9" w14:textId="77777777" w:rsidR="00B10118" w:rsidRPr="00885761" w:rsidRDefault="00B10118"/>
    <w:p w14:paraId="5E6DE418" w14:textId="77777777" w:rsidR="00B10118" w:rsidRPr="00885761" w:rsidRDefault="00B10118"/>
    <w:p w14:paraId="45F0C799" w14:textId="77777777" w:rsidR="00B10118" w:rsidRPr="00885761" w:rsidRDefault="00B10118"/>
    <w:p w14:paraId="6EF37001" w14:textId="77777777" w:rsidR="00B10118" w:rsidRPr="00885761" w:rsidRDefault="00B10118"/>
    <w:p w14:paraId="475521F6" w14:textId="77777777" w:rsidR="00B10118" w:rsidRPr="00885761" w:rsidRDefault="00B10118"/>
    <w:p w14:paraId="55E7196B" w14:textId="77777777" w:rsidR="00B10118" w:rsidRPr="00885761" w:rsidRDefault="00B10118"/>
    <w:p w14:paraId="15224FEB" w14:textId="70F4336A" w:rsidR="00B10118" w:rsidRPr="00885761" w:rsidRDefault="00B10118" w:rsidP="00B10118">
      <w:pPr>
        <w:pStyle w:val="Heading1"/>
      </w:pPr>
      <w:bookmarkStart w:id="3" w:name="_Toc141424392"/>
      <w:r w:rsidRPr="00885761">
        <w:t>Abbreviations</w:t>
      </w:r>
      <w:bookmarkEnd w:id="3"/>
    </w:p>
    <w:p w14:paraId="78743E65" w14:textId="77777777" w:rsidR="00024750" w:rsidRPr="00885761" w:rsidRDefault="00024750" w:rsidP="00024750">
      <w:pPr>
        <w:spacing w:line="360" w:lineRule="auto"/>
        <w:jc w:val="both"/>
        <w:rPr>
          <w:rFonts w:asciiTheme="minorBidi" w:hAnsiTheme="minorBidi"/>
        </w:rPr>
      </w:pPr>
    </w:p>
    <w:p w14:paraId="458D0CD2" w14:textId="4611FE78" w:rsidR="00024750" w:rsidRPr="00885761" w:rsidRDefault="00024750" w:rsidP="00024750">
      <w:pPr>
        <w:spacing w:line="360" w:lineRule="auto"/>
        <w:jc w:val="both"/>
        <w:rPr>
          <w:rFonts w:asciiTheme="minorBidi" w:hAnsiTheme="minorBidi"/>
        </w:rPr>
      </w:pPr>
    </w:p>
    <w:p w14:paraId="4AFE335B" w14:textId="77777777" w:rsidR="00A236C3" w:rsidRPr="00885761" w:rsidRDefault="00A236C3" w:rsidP="00024750">
      <w:pPr>
        <w:spacing w:line="360" w:lineRule="auto"/>
        <w:jc w:val="both"/>
        <w:rPr>
          <w:rFonts w:asciiTheme="minorBidi" w:hAnsiTheme="minorBidi"/>
        </w:rPr>
      </w:pPr>
      <w:r w:rsidRPr="00885761">
        <w:rPr>
          <w:rFonts w:asciiTheme="minorBidi" w:hAnsiTheme="minorBidi"/>
        </w:rPr>
        <w:t>BAME – Black Asian Minority Ethnic groups</w:t>
      </w:r>
    </w:p>
    <w:p w14:paraId="1504FBCF" w14:textId="77777777" w:rsidR="00A236C3" w:rsidRPr="00885761" w:rsidRDefault="00A236C3" w:rsidP="00FC61A9">
      <w:pPr>
        <w:spacing w:line="360" w:lineRule="auto"/>
        <w:jc w:val="both"/>
        <w:rPr>
          <w:rFonts w:asciiTheme="minorBidi" w:hAnsiTheme="minorBidi"/>
        </w:rPr>
      </w:pPr>
      <w:r w:rsidRPr="00885761">
        <w:rPr>
          <w:rFonts w:asciiTheme="minorBidi" w:hAnsiTheme="minorBidi"/>
        </w:rPr>
        <w:t>HE – Higher Education</w:t>
      </w:r>
    </w:p>
    <w:p w14:paraId="7B3CEE31" w14:textId="77777777" w:rsidR="00A236C3" w:rsidRPr="00885761" w:rsidRDefault="00A236C3" w:rsidP="00FC61A9">
      <w:pPr>
        <w:spacing w:line="360" w:lineRule="auto"/>
        <w:jc w:val="both"/>
        <w:rPr>
          <w:rFonts w:asciiTheme="minorBidi" w:hAnsiTheme="minorBidi"/>
        </w:rPr>
      </w:pPr>
      <w:r w:rsidRPr="00885761">
        <w:rPr>
          <w:rFonts w:asciiTheme="minorBidi" w:hAnsiTheme="minorBidi"/>
        </w:rPr>
        <w:t>HEP – Higher Education Provider</w:t>
      </w:r>
    </w:p>
    <w:p w14:paraId="6B8ABE44" w14:textId="77777777" w:rsidR="00A236C3" w:rsidRPr="00885761" w:rsidRDefault="00A236C3" w:rsidP="00FC61A9">
      <w:pPr>
        <w:spacing w:line="360" w:lineRule="auto"/>
        <w:jc w:val="both"/>
        <w:rPr>
          <w:rFonts w:asciiTheme="minorBidi" w:hAnsiTheme="minorBidi"/>
        </w:rPr>
      </w:pPr>
      <w:r w:rsidRPr="00885761">
        <w:rPr>
          <w:rFonts w:asciiTheme="minorBidi" w:hAnsiTheme="minorBidi"/>
        </w:rPr>
        <w:t>HESA – Higher Education Statistics Agency</w:t>
      </w:r>
    </w:p>
    <w:p w14:paraId="44B22945" w14:textId="77777777" w:rsidR="00A236C3" w:rsidRPr="00885761" w:rsidRDefault="00A236C3" w:rsidP="00FC61A9">
      <w:pPr>
        <w:spacing w:line="360" w:lineRule="auto"/>
        <w:jc w:val="both"/>
        <w:rPr>
          <w:rFonts w:asciiTheme="minorBidi" w:hAnsiTheme="minorBidi"/>
        </w:rPr>
      </w:pPr>
      <w:r w:rsidRPr="00885761">
        <w:rPr>
          <w:rFonts w:asciiTheme="minorBidi" w:hAnsiTheme="minorBidi"/>
        </w:rPr>
        <w:t>LGBTQ – Lesbian, Gay, Bisexual, Transgender, Queer</w:t>
      </w:r>
    </w:p>
    <w:p w14:paraId="01E60B92" w14:textId="77777777" w:rsidR="00A236C3" w:rsidRPr="00885761" w:rsidRDefault="00A236C3" w:rsidP="00FC61A9">
      <w:pPr>
        <w:spacing w:line="360" w:lineRule="auto"/>
        <w:jc w:val="both"/>
        <w:rPr>
          <w:rFonts w:asciiTheme="minorBidi" w:hAnsiTheme="minorBidi"/>
        </w:rPr>
      </w:pPr>
      <w:r w:rsidRPr="00885761">
        <w:rPr>
          <w:rFonts w:asciiTheme="minorBidi" w:hAnsiTheme="minorBidi"/>
        </w:rPr>
        <w:t>UWTSD - University of Wales Trinity Saint David</w:t>
      </w:r>
    </w:p>
    <w:p w14:paraId="715688CC" w14:textId="77777777" w:rsidR="00A236C3" w:rsidRPr="00885761" w:rsidRDefault="00A236C3" w:rsidP="00FC61A9">
      <w:pPr>
        <w:spacing w:line="360" w:lineRule="auto"/>
        <w:jc w:val="both"/>
        <w:rPr>
          <w:rFonts w:asciiTheme="minorBidi" w:hAnsiTheme="minorBidi"/>
        </w:rPr>
      </w:pPr>
      <w:r w:rsidRPr="00885761">
        <w:rPr>
          <w:rFonts w:asciiTheme="minorBidi" w:hAnsiTheme="minorBidi"/>
        </w:rPr>
        <w:t>WP – Widening Participation</w:t>
      </w:r>
    </w:p>
    <w:p w14:paraId="7CBD919D" w14:textId="77777777" w:rsidR="00FC61A9" w:rsidRPr="00885761" w:rsidRDefault="00FC61A9" w:rsidP="00FC61A9">
      <w:pPr>
        <w:spacing w:line="360" w:lineRule="auto"/>
        <w:jc w:val="both"/>
        <w:rPr>
          <w:rFonts w:asciiTheme="minorBidi" w:hAnsiTheme="minorBidi"/>
        </w:rPr>
      </w:pPr>
    </w:p>
    <w:p w14:paraId="75162C2F" w14:textId="78F2268B" w:rsidR="00FC61A9" w:rsidRPr="00885761" w:rsidRDefault="00FC61A9" w:rsidP="00024750">
      <w:pPr>
        <w:sectPr w:rsidR="00FC61A9" w:rsidRPr="00885761" w:rsidSect="00052D54">
          <w:footerReference w:type="default" r:id="rId8"/>
          <w:footerReference w:type="first" r:id="rId9"/>
          <w:pgSz w:w="11906" w:h="16838"/>
          <w:pgMar w:top="1440" w:right="1440" w:bottom="1440" w:left="1440" w:header="708" w:footer="708" w:gutter="0"/>
          <w:pgNumType w:fmt="lowerRoman" w:start="0"/>
          <w:cols w:space="708"/>
          <w:titlePg/>
          <w:docGrid w:linePitch="360"/>
        </w:sectPr>
      </w:pPr>
    </w:p>
    <w:p w14:paraId="3EEAE919" w14:textId="7655DC3F" w:rsidR="00507C6F" w:rsidRPr="00885761" w:rsidRDefault="00507C6F" w:rsidP="00553F17">
      <w:pPr>
        <w:pStyle w:val="Heading1"/>
        <w:numPr>
          <w:ilvl w:val="0"/>
          <w:numId w:val="8"/>
        </w:numPr>
      </w:pPr>
      <w:bookmarkStart w:id="4" w:name="_Toc141424393"/>
      <w:r w:rsidRPr="00885761">
        <w:lastRenderedPageBreak/>
        <w:t>Introduction</w:t>
      </w:r>
      <w:bookmarkEnd w:id="4"/>
    </w:p>
    <w:p w14:paraId="7E29D2A9" w14:textId="54F3CD57" w:rsidR="003B7F47" w:rsidRDefault="003B7F47"/>
    <w:p w14:paraId="3D808F49" w14:textId="7EAB5610" w:rsidR="00AE10F6" w:rsidRDefault="00DB4006" w:rsidP="00AE10F6">
      <w:pPr>
        <w:spacing w:line="360" w:lineRule="auto"/>
        <w:jc w:val="both"/>
        <w:rPr>
          <w:rFonts w:ascii="Arial" w:hAnsi="Arial" w:cs="Arial"/>
        </w:rPr>
      </w:pPr>
      <w:r w:rsidRPr="00AE10F6">
        <w:rPr>
          <w:rFonts w:ascii="Arial" w:hAnsi="Arial" w:cs="Arial"/>
        </w:rPr>
        <w:t>The accessibility of information regarding a university's excellence has led to increased competitiveness within the higher education realm (Gul et al., 2019). Consequently, to attract and retain accomplished and esteemed students, educational institutions must offer excellent services and maintain a favourable global standing (Gul et al., 2019). Achieving this necessitates universities to undergo quality assessment procedures to ensure their ability to compete effectively in the educational domain.</w:t>
      </w:r>
      <w:r>
        <w:rPr>
          <w:rFonts w:ascii="Arial" w:hAnsi="Arial" w:cs="Arial"/>
        </w:rPr>
        <w:t xml:space="preserve"> </w:t>
      </w:r>
      <w:r w:rsidR="00AE10F6" w:rsidRPr="00AE10F6">
        <w:rPr>
          <w:rFonts w:ascii="Arial" w:hAnsi="Arial" w:cs="Arial"/>
        </w:rPr>
        <w:t xml:space="preserve">Ali et al. (2016) suggest that gauging student contentment based on their evaluation of a university's service quality is a complex undertaking. This evaluation could serve as a means for the university to establish stronger connections with both current and potential students. </w:t>
      </w:r>
    </w:p>
    <w:p w14:paraId="4D6A1F55" w14:textId="54603E24" w:rsidR="006E5779" w:rsidRPr="00AE10F6" w:rsidRDefault="006E5779" w:rsidP="00AE10F6">
      <w:pPr>
        <w:spacing w:line="360" w:lineRule="auto"/>
        <w:jc w:val="both"/>
        <w:rPr>
          <w:rFonts w:ascii="Arial" w:hAnsi="Arial" w:cs="Arial"/>
        </w:rPr>
      </w:pPr>
      <w:r w:rsidRPr="006E5779">
        <w:rPr>
          <w:rFonts w:ascii="Arial" w:hAnsi="Arial" w:cs="Arial"/>
        </w:rPr>
        <w:t>As stated by Osman and Saputra (2019), the satisfaction of students with their courses and learning environment significantly influences their learning experience. Effective teaching, according to Rueda et al. (2017), cannot be attributed to a single factor alone. Instead, it encompasses a range of attributes, including demonstrating enthusiasm, providing constructive feedback, empathizing with student difficulties, and delivering engaging content. These factors contribute to measurable distinctions in the quality of teaching that are tangible (Alves and Raposo, 2009). Enhancing the quality of higher education services relies heavily on an institution's ability to project a positive overall impression to potential students through a variety of decision-making processes, operational procedures, and human resource practices (Khodayari &amp; Khodayari, 2011).</w:t>
      </w:r>
    </w:p>
    <w:p w14:paraId="7B2EFDCE" w14:textId="1A96C91B" w:rsidR="00507C6F" w:rsidRDefault="00F364DE" w:rsidP="008A2054">
      <w:pPr>
        <w:spacing w:line="360" w:lineRule="auto"/>
        <w:jc w:val="both"/>
        <w:rPr>
          <w:rFonts w:ascii="Arial" w:hAnsi="Arial" w:cs="Arial"/>
        </w:rPr>
      </w:pPr>
      <w:r w:rsidRPr="008A2054">
        <w:rPr>
          <w:rFonts w:ascii="Arial" w:hAnsi="Arial" w:cs="Arial"/>
        </w:rPr>
        <w:t xml:space="preserve">This research aims to investigate and evaluate the level of satisfaction among </w:t>
      </w:r>
      <w:r w:rsidR="009C02C6">
        <w:rPr>
          <w:rFonts w:ascii="Arial" w:hAnsi="Arial" w:cs="Arial"/>
        </w:rPr>
        <w:t>non-traditional</w:t>
      </w:r>
      <w:r w:rsidR="000326BB">
        <w:rPr>
          <w:rFonts w:ascii="Arial" w:hAnsi="Arial" w:cs="Arial"/>
        </w:rPr>
        <w:t xml:space="preserve"> </w:t>
      </w:r>
      <w:r w:rsidRPr="008A2054">
        <w:rPr>
          <w:rFonts w:ascii="Arial" w:hAnsi="Arial" w:cs="Arial"/>
        </w:rPr>
        <w:t>students</w:t>
      </w:r>
      <w:r w:rsidR="00630971">
        <w:rPr>
          <w:rFonts w:ascii="Arial" w:hAnsi="Arial" w:cs="Arial"/>
        </w:rPr>
        <w:t xml:space="preserve"> (NTS)</w:t>
      </w:r>
      <w:r w:rsidRPr="008A2054">
        <w:rPr>
          <w:rFonts w:ascii="Arial" w:hAnsi="Arial" w:cs="Arial"/>
        </w:rPr>
        <w:t xml:space="preserve"> regarding their educational institution.</w:t>
      </w:r>
      <w:r>
        <w:rPr>
          <w:rFonts w:ascii="Arial" w:hAnsi="Arial" w:cs="Arial"/>
        </w:rPr>
        <w:t xml:space="preserve"> </w:t>
      </w:r>
      <w:r w:rsidR="008A2054" w:rsidRPr="008A2054">
        <w:rPr>
          <w:rFonts w:ascii="Arial" w:hAnsi="Arial" w:cs="Arial"/>
        </w:rPr>
        <w:t>Existing literature presents several valid frameworks for assessing service quality in higher education.</w:t>
      </w:r>
      <w:r w:rsidR="008A2054">
        <w:rPr>
          <w:rFonts w:ascii="Arial" w:hAnsi="Arial" w:cs="Arial"/>
        </w:rPr>
        <w:t xml:space="preserve"> </w:t>
      </w:r>
      <w:r w:rsidR="008A2054" w:rsidRPr="008A2054">
        <w:rPr>
          <w:rFonts w:ascii="Arial" w:hAnsi="Arial" w:cs="Arial"/>
        </w:rPr>
        <w:t xml:space="preserve">Nevertheless, there is currently a dearth of empirical data pertaining to the factors that impact the perceived quality of services for </w:t>
      </w:r>
      <w:r w:rsidR="00630971">
        <w:rPr>
          <w:rFonts w:ascii="Arial" w:hAnsi="Arial" w:cs="Arial"/>
        </w:rPr>
        <w:t>non-traditional</w:t>
      </w:r>
      <w:r w:rsidR="008A2054">
        <w:rPr>
          <w:rFonts w:ascii="Arial" w:hAnsi="Arial" w:cs="Arial"/>
        </w:rPr>
        <w:t xml:space="preserve"> </w:t>
      </w:r>
      <w:r w:rsidR="008A2054" w:rsidRPr="008A2054">
        <w:rPr>
          <w:rFonts w:ascii="Arial" w:hAnsi="Arial" w:cs="Arial"/>
        </w:rPr>
        <w:t xml:space="preserve">undergraduate </w:t>
      </w:r>
      <w:r w:rsidR="008A2054">
        <w:rPr>
          <w:rFonts w:ascii="Arial" w:hAnsi="Arial" w:cs="Arial"/>
        </w:rPr>
        <w:t>business</w:t>
      </w:r>
      <w:r w:rsidR="00FD089D">
        <w:rPr>
          <w:rFonts w:ascii="Arial" w:hAnsi="Arial" w:cs="Arial"/>
        </w:rPr>
        <w:t xml:space="preserve"> students in UK</w:t>
      </w:r>
      <w:r w:rsidR="008A2054" w:rsidRPr="008A2054">
        <w:rPr>
          <w:rFonts w:ascii="Arial" w:hAnsi="Arial" w:cs="Arial"/>
        </w:rPr>
        <w:t>.</w:t>
      </w:r>
      <w:r w:rsidR="00FD089D">
        <w:rPr>
          <w:rFonts w:ascii="Arial" w:hAnsi="Arial" w:cs="Arial"/>
        </w:rPr>
        <w:t xml:space="preserve"> </w:t>
      </w:r>
      <w:r w:rsidR="008A2054" w:rsidRPr="008A2054">
        <w:rPr>
          <w:rFonts w:ascii="Arial" w:hAnsi="Arial" w:cs="Arial"/>
        </w:rPr>
        <w:t xml:space="preserve">Through the accomplishment of the following research objectives, this study aspires to bridge this knowledge </w:t>
      </w:r>
      <w:r w:rsidR="00D92DF2" w:rsidRPr="008A2054">
        <w:rPr>
          <w:rFonts w:ascii="Arial" w:hAnsi="Arial" w:cs="Arial"/>
        </w:rPr>
        <w:t>gap.</w:t>
      </w:r>
    </w:p>
    <w:p w14:paraId="6687AF6F" w14:textId="44D23068" w:rsidR="00A379A8" w:rsidRPr="00A379A8" w:rsidRDefault="00A379A8" w:rsidP="00A379A8">
      <w:pPr>
        <w:spacing w:line="360" w:lineRule="auto"/>
        <w:ind w:left="1440" w:hanging="1440"/>
        <w:jc w:val="both"/>
        <w:rPr>
          <w:rFonts w:ascii="Arial" w:hAnsi="Arial" w:cs="Arial"/>
        </w:rPr>
      </w:pPr>
      <w:r w:rsidRPr="00A379A8">
        <w:rPr>
          <w:rFonts w:ascii="Arial" w:hAnsi="Arial" w:cs="Arial"/>
        </w:rPr>
        <w:t xml:space="preserve">(RO.1) </w:t>
      </w:r>
      <w:r>
        <w:rPr>
          <w:rFonts w:ascii="Arial" w:hAnsi="Arial" w:cs="Arial"/>
        </w:rPr>
        <w:tab/>
      </w:r>
      <w:r w:rsidRPr="00A379A8">
        <w:rPr>
          <w:rFonts w:ascii="Arial" w:hAnsi="Arial" w:cs="Arial"/>
        </w:rPr>
        <w:t xml:space="preserve">To examine perceived satisfaction </w:t>
      </w:r>
      <w:r w:rsidR="00F63916" w:rsidRPr="00A379A8">
        <w:rPr>
          <w:rFonts w:ascii="Arial" w:hAnsi="Arial" w:cs="Arial"/>
        </w:rPr>
        <w:t>with their higher</w:t>
      </w:r>
      <w:r w:rsidR="00F63916">
        <w:rPr>
          <w:rFonts w:ascii="Arial" w:hAnsi="Arial" w:cs="Arial"/>
        </w:rPr>
        <w:t xml:space="preserve"> </w:t>
      </w:r>
      <w:r w:rsidR="00F63916" w:rsidRPr="00A379A8">
        <w:rPr>
          <w:rFonts w:ascii="Arial" w:hAnsi="Arial" w:cs="Arial"/>
        </w:rPr>
        <w:t>education institution</w:t>
      </w:r>
      <w:r w:rsidR="00F63916">
        <w:rPr>
          <w:rFonts w:ascii="Arial" w:hAnsi="Arial" w:cs="Arial"/>
        </w:rPr>
        <w:t xml:space="preserve"> </w:t>
      </w:r>
      <w:r w:rsidR="00FF5F6A">
        <w:rPr>
          <w:rFonts w:ascii="Arial" w:hAnsi="Arial" w:cs="Arial"/>
        </w:rPr>
        <w:t xml:space="preserve">of </w:t>
      </w:r>
      <w:r w:rsidR="00630971">
        <w:rPr>
          <w:rFonts w:ascii="Arial" w:hAnsi="Arial" w:cs="Arial"/>
        </w:rPr>
        <w:t>NTS</w:t>
      </w:r>
      <w:r w:rsidR="00FF5F6A">
        <w:rPr>
          <w:rFonts w:ascii="Arial" w:hAnsi="Arial" w:cs="Arial"/>
        </w:rPr>
        <w:t xml:space="preserve"> </w:t>
      </w:r>
      <w:r w:rsidR="00A82481">
        <w:rPr>
          <w:rFonts w:ascii="Arial" w:hAnsi="Arial" w:cs="Arial"/>
        </w:rPr>
        <w:t xml:space="preserve">enrolled on </w:t>
      </w:r>
      <w:r w:rsidR="00590D11">
        <w:rPr>
          <w:rFonts w:ascii="Arial" w:hAnsi="Arial" w:cs="Arial"/>
        </w:rPr>
        <w:t>an</w:t>
      </w:r>
      <w:r w:rsidR="00A82481">
        <w:rPr>
          <w:rFonts w:ascii="Arial" w:hAnsi="Arial" w:cs="Arial"/>
        </w:rPr>
        <w:t xml:space="preserve"> undergraduate</w:t>
      </w:r>
      <w:r w:rsidR="00F63916">
        <w:rPr>
          <w:rFonts w:ascii="Arial" w:hAnsi="Arial" w:cs="Arial"/>
        </w:rPr>
        <w:t xml:space="preserve"> business programme</w:t>
      </w:r>
      <w:r w:rsidR="00584F7C">
        <w:rPr>
          <w:rFonts w:ascii="Arial" w:hAnsi="Arial" w:cs="Arial"/>
        </w:rPr>
        <w:t xml:space="preserve"> in the UK</w:t>
      </w:r>
      <w:r w:rsidRPr="00A379A8">
        <w:rPr>
          <w:rFonts w:ascii="Arial" w:hAnsi="Arial" w:cs="Arial"/>
        </w:rPr>
        <w:t>.</w:t>
      </w:r>
    </w:p>
    <w:p w14:paraId="1D8F12DA" w14:textId="65865672" w:rsidR="00A379A8" w:rsidRPr="00A379A8" w:rsidRDefault="00A379A8" w:rsidP="00A379A8">
      <w:pPr>
        <w:spacing w:line="360" w:lineRule="auto"/>
        <w:ind w:left="1440" w:hanging="1440"/>
        <w:jc w:val="both"/>
        <w:rPr>
          <w:rFonts w:ascii="Arial" w:hAnsi="Arial" w:cs="Arial"/>
        </w:rPr>
      </w:pPr>
      <w:r w:rsidRPr="00A379A8">
        <w:rPr>
          <w:rFonts w:ascii="Arial" w:hAnsi="Arial" w:cs="Arial"/>
        </w:rPr>
        <w:t xml:space="preserve">(RO.2) </w:t>
      </w:r>
      <w:r>
        <w:rPr>
          <w:rFonts w:ascii="Arial" w:hAnsi="Arial" w:cs="Arial"/>
        </w:rPr>
        <w:tab/>
      </w:r>
      <w:r w:rsidR="009B20B0" w:rsidRPr="009B20B0">
        <w:rPr>
          <w:rFonts w:ascii="Arial" w:hAnsi="Arial" w:cs="Arial"/>
        </w:rPr>
        <w:t>To examine the impact of socio-demographic variables (age, nationality, and gender) on the perceived quality of services among adult business students.</w:t>
      </w:r>
    </w:p>
    <w:p w14:paraId="4FBEADB9" w14:textId="0CDA9763" w:rsidR="00E55B82" w:rsidRDefault="00A379A8" w:rsidP="00A379A8">
      <w:pPr>
        <w:spacing w:line="360" w:lineRule="auto"/>
        <w:ind w:left="1440" w:hanging="1440"/>
        <w:jc w:val="both"/>
        <w:rPr>
          <w:rFonts w:ascii="Arial" w:hAnsi="Arial" w:cs="Arial"/>
        </w:rPr>
      </w:pPr>
      <w:r w:rsidRPr="00A379A8">
        <w:rPr>
          <w:rFonts w:ascii="Arial" w:hAnsi="Arial" w:cs="Arial"/>
        </w:rPr>
        <w:t xml:space="preserve">(RO.3) </w:t>
      </w:r>
      <w:r>
        <w:rPr>
          <w:rFonts w:ascii="Arial" w:hAnsi="Arial" w:cs="Arial"/>
        </w:rPr>
        <w:tab/>
      </w:r>
      <w:r w:rsidR="00EC5B98" w:rsidRPr="00EC5B98">
        <w:rPr>
          <w:rFonts w:ascii="Arial" w:hAnsi="Arial" w:cs="Arial"/>
        </w:rPr>
        <w:t xml:space="preserve">To establish a foundational reference for subsequent research and pinpoint practical implications beneficial to both administrative stakeholders and researchers specializing in </w:t>
      </w:r>
      <w:r w:rsidR="00CC0891">
        <w:rPr>
          <w:rFonts w:ascii="Arial" w:hAnsi="Arial" w:cs="Arial"/>
        </w:rPr>
        <w:t>NTS</w:t>
      </w:r>
      <w:r w:rsidR="003A46A8">
        <w:rPr>
          <w:rFonts w:ascii="Arial" w:hAnsi="Arial" w:cs="Arial"/>
        </w:rPr>
        <w:t xml:space="preserve"> </w:t>
      </w:r>
      <w:r w:rsidR="003637BA">
        <w:rPr>
          <w:rFonts w:ascii="Arial" w:hAnsi="Arial" w:cs="Arial"/>
        </w:rPr>
        <w:t>experience</w:t>
      </w:r>
      <w:r w:rsidR="00EC5B98" w:rsidRPr="00EC5B98">
        <w:rPr>
          <w:rFonts w:ascii="Arial" w:hAnsi="Arial" w:cs="Arial"/>
        </w:rPr>
        <w:t>.</w:t>
      </w:r>
    </w:p>
    <w:p w14:paraId="3C17CA58" w14:textId="15D02FF1" w:rsidR="0002215D" w:rsidRPr="00885761" w:rsidRDefault="00F543ED" w:rsidP="005B7994">
      <w:pPr>
        <w:pStyle w:val="Heading1"/>
        <w:numPr>
          <w:ilvl w:val="0"/>
          <w:numId w:val="8"/>
        </w:numPr>
      </w:pPr>
      <w:r>
        <w:lastRenderedPageBreak/>
        <w:t>Review of literature</w:t>
      </w:r>
    </w:p>
    <w:p w14:paraId="44D540BC" w14:textId="653BCD83" w:rsidR="0002215D" w:rsidRDefault="0002215D" w:rsidP="00AC632C"/>
    <w:p w14:paraId="445AA5C8" w14:textId="77777777" w:rsidR="00E71B63" w:rsidRPr="00885761" w:rsidRDefault="00E71B63" w:rsidP="00E71B63">
      <w:pPr>
        <w:pStyle w:val="Heading2"/>
        <w:numPr>
          <w:ilvl w:val="1"/>
          <w:numId w:val="8"/>
        </w:numPr>
      </w:pPr>
      <w:bookmarkStart w:id="5" w:name="_Toc141424395"/>
      <w:r w:rsidRPr="00885761">
        <w:t>Summary of key previous research findings</w:t>
      </w:r>
      <w:bookmarkEnd w:id="5"/>
      <w:r w:rsidRPr="00885761">
        <w:t xml:space="preserve"> </w:t>
      </w:r>
    </w:p>
    <w:p w14:paraId="461F9317" w14:textId="77777777" w:rsidR="00E71B63" w:rsidRDefault="00E71B63" w:rsidP="00AC632C"/>
    <w:p w14:paraId="6134C248" w14:textId="4F0852A9" w:rsidR="00B41100" w:rsidRDefault="00651F9B" w:rsidP="00157F07">
      <w:pPr>
        <w:spacing w:line="360" w:lineRule="auto"/>
        <w:jc w:val="both"/>
        <w:rPr>
          <w:rFonts w:ascii="Arial" w:hAnsi="Arial" w:cs="Arial"/>
        </w:rPr>
      </w:pPr>
      <w:r w:rsidRPr="00651F9B">
        <w:rPr>
          <w:rFonts w:ascii="Arial" w:hAnsi="Arial" w:cs="Arial"/>
        </w:rPr>
        <w:t>Non-</w:t>
      </w:r>
      <w:r>
        <w:rPr>
          <w:rFonts w:ascii="Arial" w:hAnsi="Arial" w:cs="Arial"/>
        </w:rPr>
        <w:t>traditional</w:t>
      </w:r>
      <w:r w:rsidRPr="00651F9B">
        <w:rPr>
          <w:rFonts w:ascii="Arial" w:hAnsi="Arial" w:cs="Arial"/>
        </w:rPr>
        <w:t xml:space="preserve"> </w:t>
      </w:r>
      <w:r>
        <w:rPr>
          <w:rFonts w:ascii="Arial" w:hAnsi="Arial" w:cs="Arial"/>
        </w:rPr>
        <w:t>Students</w:t>
      </w:r>
      <w:r w:rsidRPr="00651F9B">
        <w:rPr>
          <w:rFonts w:ascii="Arial" w:hAnsi="Arial" w:cs="Arial"/>
        </w:rPr>
        <w:t xml:space="preserve"> (N</w:t>
      </w:r>
      <w:r>
        <w:rPr>
          <w:rFonts w:ascii="Arial" w:hAnsi="Arial" w:cs="Arial"/>
        </w:rPr>
        <w:t>TS</w:t>
      </w:r>
      <w:r w:rsidRPr="00651F9B">
        <w:rPr>
          <w:rFonts w:ascii="Arial" w:hAnsi="Arial" w:cs="Arial"/>
        </w:rPr>
        <w:t>) are those who don't fit the mould of what is typically considered a university student</w:t>
      </w:r>
      <w:r w:rsidR="008D219B">
        <w:rPr>
          <w:rFonts w:ascii="Arial" w:hAnsi="Arial" w:cs="Arial"/>
        </w:rPr>
        <w:t xml:space="preserve"> based on criteria</w:t>
      </w:r>
      <w:r w:rsidRPr="00651F9B">
        <w:rPr>
          <w:rFonts w:ascii="Arial" w:hAnsi="Arial" w:cs="Arial"/>
        </w:rPr>
        <w:t xml:space="preserve"> such as age, background, and prior academic experience. According to numerous studies (Gilardi and Guglielmetti, 2011; Kahu, 2013; Schuetze, 2014), these </w:t>
      </w:r>
      <w:r w:rsidR="00302AFD">
        <w:rPr>
          <w:rFonts w:ascii="Arial" w:hAnsi="Arial" w:cs="Arial"/>
        </w:rPr>
        <w:t>students</w:t>
      </w:r>
      <w:r w:rsidRPr="00651F9B">
        <w:rPr>
          <w:rFonts w:ascii="Arial" w:hAnsi="Arial" w:cs="Arial"/>
        </w:rPr>
        <w:t xml:space="preserve"> are frequently </w:t>
      </w:r>
      <w:r w:rsidR="003449AB">
        <w:rPr>
          <w:rFonts w:ascii="Arial" w:hAnsi="Arial" w:cs="Arial"/>
        </w:rPr>
        <w:t>identified</w:t>
      </w:r>
      <w:r w:rsidRPr="00651F9B">
        <w:rPr>
          <w:rFonts w:ascii="Arial" w:hAnsi="Arial" w:cs="Arial"/>
        </w:rPr>
        <w:t xml:space="preserve"> as mature learners (those who are 21 years of age or older), part-time students, people from less affluent socioeconomic backgrounds, people who must provide for others, and people who have previously stopped pursuing higher education.</w:t>
      </w:r>
      <w:r w:rsidR="000674C5">
        <w:rPr>
          <w:rFonts w:ascii="Arial" w:hAnsi="Arial" w:cs="Arial"/>
        </w:rPr>
        <w:t xml:space="preserve"> </w:t>
      </w:r>
      <w:r w:rsidR="00A54E6D">
        <w:rPr>
          <w:rFonts w:ascii="Arial" w:hAnsi="Arial" w:cs="Arial"/>
        </w:rPr>
        <w:t>Khan et al</w:t>
      </w:r>
      <w:r w:rsidR="00C17567">
        <w:rPr>
          <w:rFonts w:ascii="Arial" w:hAnsi="Arial" w:cs="Arial"/>
        </w:rPr>
        <w:t>.</w:t>
      </w:r>
      <w:r w:rsidR="00A65436">
        <w:rPr>
          <w:rFonts w:ascii="Arial" w:hAnsi="Arial" w:cs="Arial"/>
        </w:rPr>
        <w:t xml:space="preserve"> (2022) highlights the significance of the relationship between </w:t>
      </w:r>
      <w:r w:rsidR="000530EA">
        <w:rPr>
          <w:rFonts w:ascii="Arial" w:hAnsi="Arial" w:cs="Arial"/>
        </w:rPr>
        <w:t xml:space="preserve">quality of education and student satisfaction. </w:t>
      </w:r>
      <w:r w:rsidR="00A32070">
        <w:rPr>
          <w:rFonts w:ascii="Arial" w:hAnsi="Arial" w:cs="Arial"/>
        </w:rPr>
        <w:t>Other similar studies (</w:t>
      </w:r>
      <w:r w:rsidR="001E4A79" w:rsidRPr="00463C10">
        <w:rPr>
          <w:rFonts w:ascii="Arial" w:hAnsi="Arial" w:cs="Arial"/>
        </w:rPr>
        <w:t>Quinn et al.</w:t>
      </w:r>
      <w:r w:rsidR="001E4A79">
        <w:rPr>
          <w:rFonts w:ascii="Arial" w:hAnsi="Arial" w:cs="Arial"/>
        </w:rPr>
        <w:t xml:space="preserve">, </w:t>
      </w:r>
      <w:r w:rsidR="001E4A79" w:rsidRPr="00463C10">
        <w:rPr>
          <w:rFonts w:ascii="Arial" w:hAnsi="Arial" w:cs="Arial"/>
        </w:rPr>
        <w:t>2009</w:t>
      </w:r>
      <w:r w:rsidR="001E4A79">
        <w:rPr>
          <w:rFonts w:ascii="Arial" w:hAnsi="Arial" w:cs="Arial"/>
        </w:rPr>
        <w:t xml:space="preserve">, </w:t>
      </w:r>
      <w:r w:rsidR="001E4A79" w:rsidRPr="00D814A0">
        <w:rPr>
          <w:rFonts w:asciiTheme="minorBidi" w:hAnsiTheme="minorBidi"/>
          <w:color w:val="000000"/>
        </w:rPr>
        <w:t>Rueda et al., 2017</w:t>
      </w:r>
      <w:r w:rsidR="001E4A79">
        <w:rPr>
          <w:rFonts w:asciiTheme="minorBidi" w:hAnsiTheme="minorBidi"/>
          <w:color w:val="000000"/>
        </w:rPr>
        <w:t xml:space="preserve">, </w:t>
      </w:r>
      <w:r w:rsidR="00A32070" w:rsidRPr="00772960">
        <w:rPr>
          <w:rFonts w:ascii="Arial" w:hAnsi="Arial" w:cs="Arial"/>
        </w:rPr>
        <w:t>Latif et al., 2019</w:t>
      </w:r>
      <w:r w:rsidR="001E4A79">
        <w:rPr>
          <w:rFonts w:ascii="Arial" w:hAnsi="Arial" w:cs="Arial"/>
        </w:rPr>
        <w:t>)</w:t>
      </w:r>
      <w:r w:rsidR="000940A0">
        <w:rPr>
          <w:rFonts w:ascii="Arial" w:hAnsi="Arial" w:cs="Arial"/>
        </w:rPr>
        <w:t xml:space="preserve"> have explored variety of other factors which impacts student satisfaction.</w:t>
      </w:r>
      <w:r w:rsidR="00A32070">
        <w:rPr>
          <w:rFonts w:ascii="Arial" w:hAnsi="Arial" w:cs="Arial"/>
        </w:rPr>
        <w:t xml:space="preserve"> </w:t>
      </w:r>
      <w:r w:rsidR="00513616">
        <w:rPr>
          <w:rFonts w:ascii="Arial" w:hAnsi="Arial" w:cs="Arial"/>
        </w:rPr>
        <w:t xml:space="preserve">Therefore, it is deemed essential to have a </w:t>
      </w:r>
      <w:r w:rsidR="0054612A">
        <w:rPr>
          <w:rFonts w:ascii="Arial" w:hAnsi="Arial" w:cs="Arial"/>
        </w:rPr>
        <w:t>thorough</w:t>
      </w:r>
      <w:r w:rsidR="00F62323">
        <w:rPr>
          <w:rFonts w:ascii="Arial" w:hAnsi="Arial" w:cs="Arial"/>
        </w:rPr>
        <w:t xml:space="preserve"> understanding of the factors affecting student satisfaction</w:t>
      </w:r>
      <w:r w:rsidR="0054612A">
        <w:rPr>
          <w:rFonts w:ascii="Arial" w:hAnsi="Arial" w:cs="Arial"/>
        </w:rPr>
        <w:t xml:space="preserve"> in line with the objectives of this research.</w:t>
      </w:r>
      <w:r w:rsidR="00F62323">
        <w:rPr>
          <w:rFonts w:ascii="Arial" w:hAnsi="Arial" w:cs="Arial"/>
        </w:rPr>
        <w:t xml:space="preserve"> </w:t>
      </w:r>
      <w:r w:rsidR="006273AD">
        <w:rPr>
          <w:rFonts w:ascii="Arial" w:hAnsi="Arial" w:cs="Arial"/>
        </w:rPr>
        <w:t xml:space="preserve">This section will </w:t>
      </w:r>
      <w:r w:rsidR="00756785">
        <w:rPr>
          <w:rFonts w:ascii="Arial" w:hAnsi="Arial" w:cs="Arial"/>
        </w:rPr>
        <w:t>explore the emerging trends amongst the wealth of literature</w:t>
      </w:r>
      <w:r w:rsidR="00294D7B">
        <w:rPr>
          <w:rFonts w:ascii="Arial" w:hAnsi="Arial" w:cs="Arial"/>
        </w:rPr>
        <w:t xml:space="preserve"> surrounding student satisfaction.</w:t>
      </w:r>
    </w:p>
    <w:p w14:paraId="7C3F27AA" w14:textId="77777777" w:rsidR="00B41100" w:rsidRDefault="00B41100" w:rsidP="00157F07">
      <w:pPr>
        <w:spacing w:line="360" w:lineRule="auto"/>
        <w:jc w:val="both"/>
        <w:rPr>
          <w:rFonts w:ascii="Arial" w:hAnsi="Arial" w:cs="Arial"/>
        </w:rPr>
      </w:pPr>
    </w:p>
    <w:p w14:paraId="63E09C41" w14:textId="400E361F" w:rsidR="005C3171" w:rsidRPr="001D21DD" w:rsidRDefault="005C3171" w:rsidP="001D21DD">
      <w:pPr>
        <w:pStyle w:val="ListParagraph"/>
        <w:numPr>
          <w:ilvl w:val="2"/>
          <w:numId w:val="8"/>
        </w:numPr>
        <w:spacing w:line="360" w:lineRule="auto"/>
        <w:jc w:val="both"/>
        <w:rPr>
          <w:rFonts w:asciiTheme="minorBidi" w:hAnsiTheme="minorBidi"/>
          <w:b/>
          <w:bCs/>
          <w:color w:val="000000"/>
        </w:rPr>
      </w:pPr>
      <w:r w:rsidRPr="001D21DD">
        <w:rPr>
          <w:rFonts w:asciiTheme="minorBidi" w:hAnsiTheme="minorBidi"/>
          <w:b/>
          <w:bCs/>
          <w:color w:val="000000"/>
        </w:rPr>
        <w:t>Importance of quality</w:t>
      </w:r>
      <w:r w:rsidR="00157F07" w:rsidRPr="001D21DD">
        <w:rPr>
          <w:rFonts w:asciiTheme="minorBidi" w:hAnsiTheme="minorBidi"/>
          <w:b/>
          <w:bCs/>
          <w:color w:val="000000"/>
        </w:rPr>
        <w:t xml:space="preserve"> in higher educations</w:t>
      </w:r>
    </w:p>
    <w:p w14:paraId="05A8F311" w14:textId="01CA37A4" w:rsidR="008B7DD0" w:rsidRPr="00772960" w:rsidRDefault="00772960" w:rsidP="009935D3">
      <w:pPr>
        <w:spacing w:line="360" w:lineRule="auto"/>
        <w:jc w:val="both"/>
        <w:rPr>
          <w:rFonts w:ascii="Arial" w:hAnsi="Arial" w:cs="Arial"/>
        </w:rPr>
      </w:pPr>
      <w:r w:rsidRPr="00772960">
        <w:rPr>
          <w:rFonts w:ascii="Arial" w:hAnsi="Arial" w:cs="Arial"/>
        </w:rPr>
        <w:t>Universities and similar tertiary education establishments need to gauge diverse indicators of service quality, encompassing organizational and methodological structures, reputation analyses, learning atmospheres, faculty research output, and student encounters and achievements (Latif et al., 2019). To manage and enhance the standard of services delivered, universities should consistently appraise service quality (Latif et al., 2019). The assessment of service quality in academic institutions frequently varies according to the requirements of the service's recipients.</w:t>
      </w:r>
      <w:r w:rsidR="00463C10">
        <w:rPr>
          <w:rFonts w:ascii="Arial" w:hAnsi="Arial" w:cs="Arial"/>
        </w:rPr>
        <w:t xml:space="preserve"> </w:t>
      </w:r>
      <w:r w:rsidR="00463C10" w:rsidRPr="00463C10">
        <w:rPr>
          <w:rFonts w:ascii="Arial" w:hAnsi="Arial" w:cs="Arial"/>
        </w:rPr>
        <w:t>In an educational setting, the individual who is a student, whether presently registered or not, can be viewed as the customer. As outlined by Quinn et al. (2009), a given student might perceive a specific university, program, or field of study as exceptionally excellent. Quality assessment techniques rooted in industry often prioritize the student perspective, thereby adding to the complexity of the issues involved.</w:t>
      </w:r>
    </w:p>
    <w:p w14:paraId="11D587D3" w14:textId="77777777" w:rsidR="00974CB6" w:rsidRDefault="00974CB6" w:rsidP="009935D3">
      <w:pPr>
        <w:spacing w:line="360" w:lineRule="auto"/>
        <w:jc w:val="both"/>
        <w:rPr>
          <w:rFonts w:asciiTheme="minorBidi" w:hAnsiTheme="minorBidi"/>
          <w:color w:val="000000"/>
        </w:rPr>
      </w:pPr>
    </w:p>
    <w:p w14:paraId="6BCC369E" w14:textId="1D485857" w:rsidR="00974CB6" w:rsidRPr="001D21DD" w:rsidRDefault="00974CB6" w:rsidP="001D21DD">
      <w:pPr>
        <w:pStyle w:val="ListParagraph"/>
        <w:numPr>
          <w:ilvl w:val="2"/>
          <w:numId w:val="8"/>
        </w:numPr>
        <w:spacing w:line="360" w:lineRule="auto"/>
        <w:jc w:val="both"/>
        <w:rPr>
          <w:rFonts w:asciiTheme="minorBidi" w:hAnsiTheme="minorBidi"/>
          <w:b/>
          <w:bCs/>
          <w:color w:val="000000"/>
        </w:rPr>
      </w:pPr>
      <w:r w:rsidRPr="001D21DD">
        <w:rPr>
          <w:rFonts w:asciiTheme="minorBidi" w:hAnsiTheme="minorBidi"/>
          <w:b/>
          <w:bCs/>
          <w:color w:val="000000"/>
        </w:rPr>
        <w:t xml:space="preserve">Factors affecting service quality at </w:t>
      </w:r>
      <w:r w:rsidR="00AB73A6" w:rsidRPr="001D21DD">
        <w:rPr>
          <w:rFonts w:asciiTheme="minorBidi" w:hAnsiTheme="minorBidi"/>
          <w:b/>
          <w:bCs/>
          <w:color w:val="000000"/>
        </w:rPr>
        <w:t>universities.</w:t>
      </w:r>
    </w:p>
    <w:p w14:paraId="20D0E2FE" w14:textId="47C8575C" w:rsidR="001E7B20" w:rsidRPr="00885761" w:rsidRDefault="00D814A0" w:rsidP="009935D3">
      <w:pPr>
        <w:spacing w:line="360" w:lineRule="auto"/>
        <w:jc w:val="both"/>
        <w:rPr>
          <w:rFonts w:asciiTheme="minorBidi" w:hAnsiTheme="minorBidi"/>
          <w:color w:val="000000"/>
        </w:rPr>
      </w:pPr>
      <w:r w:rsidRPr="00D814A0">
        <w:rPr>
          <w:rFonts w:asciiTheme="minorBidi" w:hAnsiTheme="minorBidi"/>
          <w:color w:val="000000"/>
        </w:rPr>
        <w:t xml:space="preserve">Trautwein and Bosse (2017) suggest that students' perceptions of the learning environment have a more significant effect on learning compared to the physical setting itself. Consequently, </w:t>
      </w:r>
      <w:r w:rsidRPr="00D814A0">
        <w:rPr>
          <w:rFonts w:asciiTheme="minorBidi" w:hAnsiTheme="minorBidi"/>
          <w:color w:val="000000"/>
        </w:rPr>
        <w:lastRenderedPageBreak/>
        <w:t xml:space="preserve">the challenges related to teaching and learning are shaped not only by instructors' curriculum design and organization, but also by how students perceive and construe these design and organization aspects (Rueda et al., 2017). The </w:t>
      </w:r>
      <w:proofErr w:type="gramStart"/>
      <w:r w:rsidRPr="00D814A0">
        <w:rPr>
          <w:rFonts w:asciiTheme="minorBidi" w:hAnsiTheme="minorBidi"/>
          <w:color w:val="000000"/>
        </w:rPr>
        <w:t>manner in which</w:t>
      </w:r>
      <w:proofErr w:type="gramEnd"/>
      <w:r w:rsidRPr="00D814A0">
        <w:rPr>
          <w:rFonts w:asciiTheme="minorBidi" w:hAnsiTheme="minorBidi"/>
          <w:color w:val="000000"/>
        </w:rPr>
        <w:t xml:space="preserve"> students comprehend task expectations, assessments, and the educational </w:t>
      </w:r>
      <w:r w:rsidR="00BE11F5" w:rsidRPr="00D814A0">
        <w:rPr>
          <w:rFonts w:asciiTheme="minorBidi" w:hAnsiTheme="minorBidi"/>
          <w:color w:val="000000"/>
        </w:rPr>
        <w:t>setting</w:t>
      </w:r>
      <w:r w:rsidRPr="00D814A0">
        <w:rPr>
          <w:rFonts w:asciiTheme="minorBidi" w:hAnsiTheme="minorBidi"/>
          <w:color w:val="000000"/>
        </w:rPr>
        <w:t xml:space="preserve"> constitutes the foundation for their learning frameworks within the field of </w:t>
      </w:r>
      <w:r w:rsidR="00731C5E">
        <w:rPr>
          <w:rFonts w:asciiTheme="minorBidi" w:hAnsiTheme="minorBidi"/>
          <w:color w:val="000000"/>
        </w:rPr>
        <w:t>business</w:t>
      </w:r>
      <w:r w:rsidRPr="00D814A0">
        <w:rPr>
          <w:rFonts w:asciiTheme="minorBidi" w:hAnsiTheme="minorBidi"/>
          <w:color w:val="000000"/>
        </w:rPr>
        <w:t xml:space="preserve"> </w:t>
      </w:r>
      <w:r w:rsidR="00D7690D">
        <w:rPr>
          <w:rFonts w:asciiTheme="minorBidi" w:hAnsiTheme="minorBidi"/>
          <w:color w:val="000000"/>
        </w:rPr>
        <w:t xml:space="preserve">studies </w:t>
      </w:r>
      <w:r w:rsidRPr="00D814A0">
        <w:rPr>
          <w:rFonts w:asciiTheme="minorBidi" w:hAnsiTheme="minorBidi"/>
          <w:color w:val="000000"/>
        </w:rPr>
        <w:t>(Fuchs, 2021a).</w:t>
      </w:r>
    </w:p>
    <w:p w14:paraId="1FE34F5A" w14:textId="3F4D82D5" w:rsidR="001E7B20" w:rsidRPr="00885761" w:rsidRDefault="003952DB" w:rsidP="003952DB">
      <w:pPr>
        <w:spacing w:line="360" w:lineRule="auto"/>
        <w:jc w:val="both"/>
        <w:rPr>
          <w:rFonts w:asciiTheme="minorBidi" w:hAnsiTheme="minorBidi"/>
          <w:color w:val="000000"/>
        </w:rPr>
      </w:pPr>
      <w:r w:rsidRPr="003952DB">
        <w:rPr>
          <w:rFonts w:asciiTheme="minorBidi" w:hAnsiTheme="minorBidi"/>
          <w:color w:val="000000"/>
        </w:rPr>
        <w:t xml:space="preserve">Like various other service industries, higher education has encountered challenges when it comes to assessing student satisfaction. As highlighted by Abbas (2020), sustaining excellence demands consistent and deliberate </w:t>
      </w:r>
      <w:r w:rsidR="008C6C84" w:rsidRPr="003952DB">
        <w:rPr>
          <w:rFonts w:asciiTheme="minorBidi" w:hAnsiTheme="minorBidi"/>
          <w:color w:val="000000"/>
        </w:rPr>
        <w:t>endeavours</w:t>
      </w:r>
      <w:r w:rsidRPr="003952DB">
        <w:rPr>
          <w:rFonts w:asciiTheme="minorBidi" w:hAnsiTheme="minorBidi"/>
          <w:color w:val="000000"/>
        </w:rPr>
        <w:t>. Within educational institutions, continuous staff training and enhancement, as well as refining policies and systems, remain key priorities (Gupta and Kaushik, 2018; Latif et al., 2019).</w:t>
      </w:r>
      <w:r>
        <w:rPr>
          <w:rFonts w:asciiTheme="minorBidi" w:hAnsiTheme="minorBidi"/>
          <w:color w:val="000000"/>
        </w:rPr>
        <w:t xml:space="preserve"> </w:t>
      </w:r>
      <w:r w:rsidRPr="003952DB">
        <w:rPr>
          <w:rFonts w:asciiTheme="minorBidi" w:hAnsiTheme="minorBidi"/>
          <w:color w:val="000000"/>
        </w:rPr>
        <w:t>Consequently, the maintenance of elevated service quality standards calls for ongoing enhancements. As indicated by Latif et al. (2019), there exist five primary elements for evaluating service quality linked to teaching and learning: tangibles, reliability, responsiveness, assurance, and empathy.</w:t>
      </w:r>
    </w:p>
    <w:p w14:paraId="2728EB1E" w14:textId="637660BB" w:rsidR="001E7B20" w:rsidRPr="00885761" w:rsidRDefault="00D84188" w:rsidP="009935D3">
      <w:pPr>
        <w:spacing w:line="360" w:lineRule="auto"/>
        <w:jc w:val="both"/>
        <w:rPr>
          <w:rFonts w:asciiTheme="minorBidi" w:hAnsiTheme="minorBidi"/>
          <w:color w:val="000000"/>
        </w:rPr>
      </w:pPr>
      <w:r w:rsidRPr="00D84188">
        <w:rPr>
          <w:rFonts w:asciiTheme="minorBidi" w:hAnsiTheme="minorBidi"/>
          <w:color w:val="000000"/>
        </w:rPr>
        <w:t>The term "tangibles" pertains to aspects of a student's educational encounter, encompassing features such as the campus environment, technological resources, and the quality of instructional materials (Latif et al., 2019). Additionally, it is crucial to assess the institution's reliability and responsiveness (Gupta and Kaushik, 2018); this encompasses factors such as consistent grading criteria, precise student records, and staff conduct, among others.</w:t>
      </w:r>
    </w:p>
    <w:p w14:paraId="4A5CBF68" w14:textId="642A1088" w:rsidR="001E7B20" w:rsidRDefault="009856C2" w:rsidP="009935D3">
      <w:pPr>
        <w:spacing w:line="360" w:lineRule="auto"/>
        <w:jc w:val="both"/>
        <w:rPr>
          <w:rFonts w:asciiTheme="minorBidi" w:hAnsiTheme="minorBidi"/>
          <w:color w:val="000000"/>
        </w:rPr>
      </w:pPr>
      <w:r w:rsidRPr="009856C2">
        <w:rPr>
          <w:rFonts w:asciiTheme="minorBidi" w:hAnsiTheme="minorBidi"/>
          <w:color w:val="000000"/>
        </w:rPr>
        <w:t>Two dimensions contributing to the establishment of quality assurance involve the proficiency of academic personnel in addressing inquiries in a professional manner and the effectiveness of communication between staff, faculty, and students (Hwang and Choi, 2019). It also encompasses the competence of academic staff members and their aptitude for delivering education of exceptional quality (Gul et al., 2019). Another influential aspect is empathy, which can impact individuals' perception of service quality (Latif et al., 2019). Empathy entails the ability to understand and acknowledge a student's emotions, even when the academic staff might be unable to resolve the concern (Gul et al., 2019).</w:t>
      </w:r>
      <w:r w:rsidR="0095741C">
        <w:rPr>
          <w:rFonts w:asciiTheme="minorBidi" w:hAnsiTheme="minorBidi"/>
          <w:color w:val="000000"/>
        </w:rPr>
        <w:t xml:space="preserve"> </w:t>
      </w:r>
      <w:r w:rsidR="0095741C" w:rsidRPr="0095741C">
        <w:rPr>
          <w:rFonts w:asciiTheme="minorBidi" w:hAnsiTheme="minorBidi"/>
          <w:color w:val="000000"/>
        </w:rPr>
        <w:t>Empathy involves ensuring the learner's sense of being acknowledged by addressing their emotions, thereby enriching their educational journey (Hwang and Choi, 2019; Fuchs, 2021b).</w:t>
      </w:r>
    </w:p>
    <w:p w14:paraId="50E362DB" w14:textId="77777777" w:rsidR="00E01F19" w:rsidRDefault="00E01F19" w:rsidP="009935D3">
      <w:pPr>
        <w:spacing w:line="360" w:lineRule="auto"/>
        <w:jc w:val="both"/>
        <w:rPr>
          <w:rFonts w:asciiTheme="minorBidi" w:hAnsiTheme="minorBidi"/>
          <w:color w:val="000000"/>
        </w:rPr>
      </w:pPr>
    </w:p>
    <w:p w14:paraId="42840564" w14:textId="733D3AE9" w:rsidR="00E01F19" w:rsidRPr="001D21DD" w:rsidRDefault="00E01F19" w:rsidP="001D21DD">
      <w:pPr>
        <w:pStyle w:val="ListParagraph"/>
        <w:numPr>
          <w:ilvl w:val="2"/>
          <w:numId w:val="8"/>
        </w:numPr>
        <w:spacing w:line="360" w:lineRule="auto"/>
        <w:jc w:val="both"/>
        <w:rPr>
          <w:rFonts w:asciiTheme="minorBidi" w:hAnsiTheme="minorBidi"/>
          <w:b/>
          <w:bCs/>
          <w:color w:val="000000"/>
        </w:rPr>
      </w:pPr>
      <w:r w:rsidRPr="001D21DD">
        <w:rPr>
          <w:rFonts w:asciiTheme="minorBidi" w:hAnsiTheme="minorBidi"/>
          <w:b/>
          <w:bCs/>
          <w:color w:val="000000"/>
        </w:rPr>
        <w:t xml:space="preserve">Challenges in measuring </w:t>
      </w:r>
      <w:r w:rsidR="00AB73A6" w:rsidRPr="001D21DD">
        <w:rPr>
          <w:rFonts w:asciiTheme="minorBidi" w:hAnsiTheme="minorBidi"/>
          <w:b/>
          <w:bCs/>
          <w:color w:val="000000"/>
        </w:rPr>
        <w:t xml:space="preserve">service </w:t>
      </w:r>
      <w:r w:rsidRPr="001D21DD">
        <w:rPr>
          <w:rFonts w:asciiTheme="minorBidi" w:hAnsiTheme="minorBidi"/>
          <w:b/>
          <w:bCs/>
          <w:color w:val="000000"/>
        </w:rPr>
        <w:t>quality</w:t>
      </w:r>
      <w:r w:rsidR="00AB73A6" w:rsidRPr="001D21DD">
        <w:rPr>
          <w:rFonts w:asciiTheme="minorBidi" w:hAnsiTheme="minorBidi"/>
          <w:b/>
          <w:bCs/>
          <w:color w:val="000000"/>
        </w:rPr>
        <w:t xml:space="preserve"> at universities</w:t>
      </w:r>
    </w:p>
    <w:p w14:paraId="13772806" w14:textId="27004853" w:rsidR="002D6A4C" w:rsidRDefault="002D6A4C" w:rsidP="009935D3">
      <w:pPr>
        <w:spacing w:line="360" w:lineRule="auto"/>
        <w:jc w:val="both"/>
        <w:rPr>
          <w:rFonts w:asciiTheme="minorBidi" w:hAnsiTheme="minorBidi"/>
          <w:color w:val="000000"/>
        </w:rPr>
      </w:pPr>
      <w:r w:rsidRPr="002D6A4C">
        <w:rPr>
          <w:rFonts w:asciiTheme="minorBidi" w:hAnsiTheme="minorBidi"/>
          <w:color w:val="000000"/>
        </w:rPr>
        <w:t xml:space="preserve">Quality education is characterized by sound pedagogy and developmental effectiveness, equipping students to actively participate in society (Ewell, 2010). Given the multifaceted nature of "quality in higher education," its interpretation varies across different contexts, often shaped by international organizations, researchers, and stakeholders in the field (Duque, </w:t>
      </w:r>
      <w:r w:rsidRPr="002D6A4C">
        <w:rPr>
          <w:rFonts w:asciiTheme="minorBidi" w:hAnsiTheme="minorBidi"/>
          <w:color w:val="000000"/>
        </w:rPr>
        <w:lastRenderedPageBreak/>
        <w:t>2021). Prior to subjectively and statistically evaluating the present state of a higher education institution, a set of criteria must be established (Seyfried and Pohlenz, 2018; Turyahikayo, 2019).</w:t>
      </w:r>
      <w:r w:rsidR="00416FD2">
        <w:rPr>
          <w:rFonts w:asciiTheme="minorBidi" w:hAnsiTheme="minorBidi"/>
          <w:color w:val="000000"/>
        </w:rPr>
        <w:t xml:space="preserve"> </w:t>
      </w:r>
      <w:r w:rsidR="00416FD2" w:rsidRPr="00416FD2">
        <w:rPr>
          <w:rFonts w:asciiTheme="minorBidi" w:hAnsiTheme="minorBidi"/>
          <w:color w:val="000000"/>
        </w:rPr>
        <w:t>Overseeing quality within higher education presents a complex challenge, involving a multitude of separate entities, divisions, and groups (</w:t>
      </w:r>
      <w:proofErr w:type="spellStart"/>
      <w:r w:rsidR="00416FD2" w:rsidRPr="00416FD2">
        <w:rPr>
          <w:rFonts w:asciiTheme="minorBidi" w:hAnsiTheme="minorBidi"/>
          <w:color w:val="000000"/>
        </w:rPr>
        <w:t>Beerkens</w:t>
      </w:r>
      <w:proofErr w:type="spellEnd"/>
      <w:r w:rsidR="00416FD2" w:rsidRPr="00416FD2">
        <w:rPr>
          <w:rFonts w:asciiTheme="minorBidi" w:hAnsiTheme="minorBidi"/>
          <w:color w:val="000000"/>
        </w:rPr>
        <w:t xml:space="preserve">, 2018). These entities and divisions encompass academic departments, comprised of educators and students, administrative units facilitating student admissions and </w:t>
      </w:r>
      <w:r w:rsidR="00B45C02" w:rsidRPr="00416FD2">
        <w:rPr>
          <w:rFonts w:asciiTheme="minorBidi" w:hAnsiTheme="minorBidi"/>
          <w:color w:val="000000"/>
        </w:rPr>
        <w:t>enrolment</w:t>
      </w:r>
      <w:r w:rsidR="00416FD2" w:rsidRPr="00416FD2">
        <w:rPr>
          <w:rFonts w:asciiTheme="minorBidi" w:hAnsiTheme="minorBidi"/>
          <w:color w:val="000000"/>
        </w:rPr>
        <w:t>, as well as auxiliary services such as laboratories and libraries (</w:t>
      </w:r>
      <w:proofErr w:type="spellStart"/>
      <w:r w:rsidR="00416FD2" w:rsidRPr="00416FD2">
        <w:rPr>
          <w:rFonts w:asciiTheme="minorBidi" w:hAnsiTheme="minorBidi"/>
          <w:color w:val="000000"/>
        </w:rPr>
        <w:t>Alzafari</w:t>
      </w:r>
      <w:proofErr w:type="spellEnd"/>
      <w:r w:rsidR="00416FD2" w:rsidRPr="00416FD2">
        <w:rPr>
          <w:rFonts w:asciiTheme="minorBidi" w:hAnsiTheme="minorBidi"/>
          <w:color w:val="000000"/>
        </w:rPr>
        <w:t xml:space="preserve"> and Ursin, 2019).</w:t>
      </w:r>
    </w:p>
    <w:p w14:paraId="3AC76EFB" w14:textId="67D0CF7F" w:rsidR="001B51DD" w:rsidRDefault="001B51DD" w:rsidP="009935D3">
      <w:pPr>
        <w:spacing w:line="360" w:lineRule="auto"/>
        <w:jc w:val="both"/>
        <w:rPr>
          <w:rFonts w:asciiTheme="minorBidi" w:hAnsiTheme="minorBidi"/>
          <w:color w:val="000000"/>
        </w:rPr>
      </w:pPr>
      <w:r w:rsidRPr="001B51DD">
        <w:rPr>
          <w:rFonts w:asciiTheme="minorBidi" w:hAnsiTheme="minorBidi"/>
          <w:color w:val="000000"/>
        </w:rPr>
        <w:t xml:space="preserve">An extensive examination of contemporary literature undertaken by Camilleri (2021) </w:t>
      </w:r>
      <w:proofErr w:type="gramStart"/>
      <w:r w:rsidRPr="001B51DD">
        <w:rPr>
          <w:rFonts w:asciiTheme="minorBidi" w:hAnsiTheme="minorBidi"/>
          <w:color w:val="000000"/>
        </w:rPr>
        <w:t>came to the conclusion</w:t>
      </w:r>
      <w:proofErr w:type="gramEnd"/>
      <w:r w:rsidRPr="001B51DD">
        <w:rPr>
          <w:rFonts w:asciiTheme="minorBidi" w:hAnsiTheme="minorBidi"/>
          <w:color w:val="000000"/>
        </w:rPr>
        <w:t xml:space="preserve"> that higher education establishments have the capacity to evaluate the excellence of their services based on factors like "their resources, student-centric teaching, impactful research, and interaction with stakeholders" (p. 268), employing diverse performance markers and measures. This allows them to appraise the perceived quality of their services, a dimension that might undergo alteration due to the initial impact of the COVID-19 pandemic, which prompted a shift from conventional and blended learning methods to entirely virtual and remote course delivery (Camilleri, 2021).</w:t>
      </w:r>
      <w:r w:rsidR="00D56A27">
        <w:rPr>
          <w:rFonts w:asciiTheme="minorBidi" w:hAnsiTheme="minorBidi"/>
          <w:color w:val="000000"/>
        </w:rPr>
        <w:t xml:space="preserve"> </w:t>
      </w:r>
      <w:r w:rsidR="00D56A27" w:rsidRPr="00D56A27">
        <w:rPr>
          <w:rFonts w:asciiTheme="minorBidi" w:hAnsiTheme="minorBidi"/>
          <w:color w:val="000000"/>
        </w:rPr>
        <w:t xml:space="preserve">Moreover, as indicated by </w:t>
      </w:r>
      <w:proofErr w:type="spellStart"/>
      <w:r w:rsidR="00D56A27" w:rsidRPr="00D56A27">
        <w:rPr>
          <w:rFonts w:asciiTheme="minorBidi" w:hAnsiTheme="minorBidi"/>
          <w:color w:val="000000"/>
        </w:rPr>
        <w:t>Borishade</w:t>
      </w:r>
      <w:proofErr w:type="spellEnd"/>
      <w:r w:rsidR="00D56A27" w:rsidRPr="00D56A27">
        <w:rPr>
          <w:rFonts w:asciiTheme="minorBidi" w:hAnsiTheme="minorBidi"/>
          <w:color w:val="000000"/>
        </w:rPr>
        <w:t xml:space="preserve"> et al. (2021), there exists a connection, driven by student contentment, between student satisfaction and the quality of services, signifying a robust correlation between these two factors. Demir et al. (2020) also propose that service quality not only impacts the reputation of the educational institution but also shapes students' inclination to afford varying levels of tuition (Demir et al., 2020). In alignment with </w:t>
      </w:r>
      <w:proofErr w:type="spellStart"/>
      <w:r w:rsidR="00D56A27" w:rsidRPr="00D56A27">
        <w:rPr>
          <w:rFonts w:asciiTheme="minorBidi" w:hAnsiTheme="minorBidi"/>
          <w:color w:val="000000"/>
        </w:rPr>
        <w:t>Borishade</w:t>
      </w:r>
      <w:proofErr w:type="spellEnd"/>
      <w:r w:rsidR="00D56A27" w:rsidRPr="00D56A27">
        <w:rPr>
          <w:rFonts w:asciiTheme="minorBidi" w:hAnsiTheme="minorBidi"/>
          <w:color w:val="000000"/>
        </w:rPr>
        <w:t xml:space="preserve"> et al. (2021), Demir et al. (2020) additionally propose a "direct correlation between quality and willingness to pay" (p. 1,436).</w:t>
      </w:r>
    </w:p>
    <w:p w14:paraId="638C1D36" w14:textId="77777777" w:rsidR="00A01824" w:rsidRPr="00A01824" w:rsidRDefault="00A01824" w:rsidP="00A01824">
      <w:pPr>
        <w:spacing w:line="360" w:lineRule="auto"/>
        <w:jc w:val="both"/>
        <w:rPr>
          <w:rFonts w:asciiTheme="minorBidi" w:hAnsiTheme="minorBidi"/>
          <w:color w:val="000000"/>
        </w:rPr>
      </w:pPr>
      <w:r w:rsidRPr="00A01824">
        <w:rPr>
          <w:rFonts w:asciiTheme="minorBidi" w:hAnsiTheme="minorBidi"/>
          <w:color w:val="000000"/>
        </w:rPr>
        <w:t xml:space="preserve">Several studies (Ham and Hayduk, 2003; Min and </w:t>
      </w:r>
      <w:proofErr w:type="spellStart"/>
      <w:r w:rsidRPr="00A01824">
        <w:rPr>
          <w:rFonts w:asciiTheme="minorBidi" w:hAnsiTheme="minorBidi"/>
          <w:color w:val="000000"/>
        </w:rPr>
        <w:t>Khoon</w:t>
      </w:r>
      <w:proofErr w:type="spellEnd"/>
      <w:r w:rsidRPr="00A01824">
        <w:rPr>
          <w:rFonts w:asciiTheme="minorBidi" w:hAnsiTheme="minorBidi"/>
          <w:color w:val="000000"/>
        </w:rPr>
        <w:t xml:space="preserve">, 2014; Ada et al., 2017; Gul et al., 2019; </w:t>
      </w:r>
      <w:proofErr w:type="spellStart"/>
      <w:r w:rsidRPr="00A01824">
        <w:rPr>
          <w:rFonts w:asciiTheme="minorBidi" w:hAnsiTheme="minorBidi"/>
          <w:color w:val="000000"/>
        </w:rPr>
        <w:t>Skarpeta</w:t>
      </w:r>
      <w:proofErr w:type="spellEnd"/>
      <w:r w:rsidRPr="00A01824">
        <w:rPr>
          <w:rFonts w:asciiTheme="minorBidi" w:hAnsiTheme="minorBidi"/>
          <w:color w:val="000000"/>
        </w:rPr>
        <w:t xml:space="preserve"> et al., 2019) suggest that socio-demographic variables such as age and gender play a role in shaping perceptions of services within higher education. Findings from Min and </w:t>
      </w:r>
      <w:proofErr w:type="spellStart"/>
      <w:r w:rsidRPr="00A01824">
        <w:rPr>
          <w:rFonts w:asciiTheme="minorBidi" w:hAnsiTheme="minorBidi"/>
          <w:color w:val="000000"/>
        </w:rPr>
        <w:t>Khoon</w:t>
      </w:r>
      <w:proofErr w:type="spellEnd"/>
      <w:r w:rsidRPr="00A01824">
        <w:rPr>
          <w:rFonts w:asciiTheme="minorBidi" w:hAnsiTheme="minorBidi"/>
          <w:color w:val="000000"/>
        </w:rPr>
        <w:t xml:space="preserve"> (2014) and Gul et al. (2019) emphasize that factors like nationality and academic year significantly impact the way educational services are perceived.</w:t>
      </w:r>
    </w:p>
    <w:p w14:paraId="415B9F6E" w14:textId="3D884E66" w:rsidR="00A01824" w:rsidRPr="00885761" w:rsidRDefault="00A01824" w:rsidP="00A01824">
      <w:pPr>
        <w:spacing w:line="360" w:lineRule="auto"/>
        <w:jc w:val="both"/>
        <w:rPr>
          <w:rFonts w:asciiTheme="minorBidi" w:hAnsiTheme="minorBidi"/>
          <w:color w:val="000000"/>
        </w:rPr>
      </w:pPr>
      <w:r w:rsidRPr="00A01824">
        <w:rPr>
          <w:rFonts w:asciiTheme="minorBidi" w:hAnsiTheme="minorBidi"/>
          <w:color w:val="000000"/>
        </w:rPr>
        <w:t xml:space="preserve">Nonetheless, there appears to be a noticeable gap in the existing literature concerning the influence of socio-demographic characteristics on how service quality is evaluated by </w:t>
      </w:r>
      <w:r w:rsidR="007B0E16">
        <w:rPr>
          <w:rFonts w:asciiTheme="minorBidi" w:hAnsiTheme="minorBidi"/>
          <w:color w:val="000000"/>
        </w:rPr>
        <w:t xml:space="preserve">mature </w:t>
      </w:r>
      <w:r w:rsidR="00EE3C22">
        <w:rPr>
          <w:rFonts w:asciiTheme="minorBidi" w:hAnsiTheme="minorBidi"/>
          <w:color w:val="000000"/>
        </w:rPr>
        <w:t>business</w:t>
      </w:r>
      <w:r w:rsidRPr="00A01824">
        <w:rPr>
          <w:rFonts w:asciiTheme="minorBidi" w:hAnsiTheme="minorBidi"/>
          <w:color w:val="000000"/>
        </w:rPr>
        <w:t xml:space="preserve"> students.</w:t>
      </w:r>
      <w:r w:rsidR="005F0BD8" w:rsidRPr="005F0BD8">
        <w:t xml:space="preserve"> </w:t>
      </w:r>
      <w:r w:rsidR="005F0BD8" w:rsidRPr="005F0BD8">
        <w:rPr>
          <w:rFonts w:asciiTheme="minorBidi" w:hAnsiTheme="minorBidi"/>
          <w:color w:val="000000"/>
        </w:rPr>
        <w:t xml:space="preserve">The concluding set of hypotheses in this investigation will examine the </w:t>
      </w:r>
      <w:proofErr w:type="gramStart"/>
      <w:r w:rsidR="005F0BD8" w:rsidRPr="005F0BD8">
        <w:rPr>
          <w:rFonts w:asciiTheme="minorBidi" w:hAnsiTheme="minorBidi"/>
          <w:color w:val="000000"/>
        </w:rPr>
        <w:t>manner in which</w:t>
      </w:r>
      <w:proofErr w:type="gramEnd"/>
      <w:r w:rsidR="005F0BD8" w:rsidRPr="005F0BD8">
        <w:rPr>
          <w:rFonts w:asciiTheme="minorBidi" w:hAnsiTheme="minorBidi"/>
          <w:color w:val="000000"/>
        </w:rPr>
        <w:t xml:space="preserve"> gender, academic year, and nationality impact students' perceptions of the quality of services provided by their educational institution.</w:t>
      </w:r>
    </w:p>
    <w:p w14:paraId="12BE30F2" w14:textId="25685DF3" w:rsidR="00832D78" w:rsidRDefault="00832D78" w:rsidP="009935D3">
      <w:pPr>
        <w:spacing w:line="360" w:lineRule="auto"/>
        <w:jc w:val="both"/>
        <w:rPr>
          <w:rFonts w:asciiTheme="minorBidi" w:hAnsiTheme="minorBidi"/>
          <w:color w:val="000000"/>
        </w:rPr>
      </w:pPr>
    </w:p>
    <w:p w14:paraId="08691EB5" w14:textId="77777777" w:rsidR="00E71B63" w:rsidRPr="00885761" w:rsidRDefault="00E71B63" w:rsidP="009935D3">
      <w:pPr>
        <w:spacing w:line="360" w:lineRule="auto"/>
        <w:jc w:val="both"/>
        <w:rPr>
          <w:rFonts w:asciiTheme="minorBidi" w:hAnsiTheme="minorBidi"/>
          <w:color w:val="000000"/>
        </w:rPr>
      </w:pPr>
    </w:p>
    <w:p w14:paraId="2FE9094C" w14:textId="77F1A803" w:rsidR="00832D78" w:rsidRPr="001D21DD" w:rsidRDefault="005E646A" w:rsidP="001D21DD">
      <w:pPr>
        <w:pStyle w:val="ListParagraph"/>
        <w:numPr>
          <w:ilvl w:val="2"/>
          <w:numId w:val="8"/>
        </w:numPr>
        <w:spacing w:line="360" w:lineRule="auto"/>
        <w:jc w:val="both"/>
        <w:rPr>
          <w:rFonts w:asciiTheme="minorBidi" w:hAnsiTheme="minorBidi"/>
          <w:b/>
          <w:bCs/>
          <w:color w:val="000000"/>
        </w:rPr>
      </w:pPr>
      <w:r w:rsidRPr="001D21DD">
        <w:rPr>
          <w:rFonts w:asciiTheme="minorBidi" w:hAnsiTheme="minorBidi"/>
          <w:b/>
          <w:bCs/>
          <w:color w:val="000000"/>
        </w:rPr>
        <w:lastRenderedPageBreak/>
        <w:t xml:space="preserve">The </w:t>
      </w:r>
      <w:r w:rsidR="00762C10" w:rsidRPr="001D21DD">
        <w:rPr>
          <w:rFonts w:asciiTheme="minorBidi" w:hAnsiTheme="minorBidi"/>
          <w:b/>
          <w:bCs/>
          <w:color w:val="000000"/>
        </w:rPr>
        <w:t>application of the SERVQUAL model in measuring service quality at universities</w:t>
      </w:r>
    </w:p>
    <w:p w14:paraId="5B72E256" w14:textId="3319EB5F" w:rsidR="00762C10" w:rsidRDefault="0046414E" w:rsidP="001762ED">
      <w:pPr>
        <w:spacing w:line="360" w:lineRule="auto"/>
        <w:jc w:val="both"/>
        <w:rPr>
          <w:rFonts w:asciiTheme="minorBidi" w:hAnsiTheme="minorBidi"/>
          <w:color w:val="000000"/>
        </w:rPr>
      </w:pPr>
      <w:r w:rsidRPr="0046414E">
        <w:rPr>
          <w:rFonts w:asciiTheme="minorBidi" w:hAnsiTheme="minorBidi"/>
          <w:color w:val="000000"/>
        </w:rPr>
        <w:t>Service quality is defined as "a form of attitude, related but not equivalent to satisfaction, and results from comparison of expectations with perceptions of performance" by Parasuraman et al. (1988, p. 15). According to O'Neill and Palmer (2004</w:t>
      </w:r>
      <w:r w:rsidR="00BE4233">
        <w:rPr>
          <w:rFonts w:asciiTheme="minorBidi" w:hAnsiTheme="minorBidi"/>
          <w:color w:val="000000"/>
        </w:rPr>
        <w:t>, p42</w:t>
      </w:r>
      <w:r w:rsidRPr="0046414E">
        <w:rPr>
          <w:rFonts w:asciiTheme="minorBidi" w:hAnsiTheme="minorBidi"/>
          <w:color w:val="000000"/>
        </w:rPr>
        <w:t xml:space="preserve">), "the difference between what a student expects to </w:t>
      </w:r>
      <w:proofErr w:type="gramStart"/>
      <w:r w:rsidRPr="0046414E">
        <w:rPr>
          <w:rFonts w:asciiTheme="minorBidi" w:hAnsiTheme="minorBidi"/>
          <w:color w:val="000000"/>
        </w:rPr>
        <w:t>receive</w:t>
      </w:r>
      <w:proofErr w:type="gramEnd"/>
      <w:r w:rsidRPr="0046414E">
        <w:rPr>
          <w:rFonts w:asciiTheme="minorBidi" w:hAnsiTheme="minorBidi"/>
          <w:color w:val="000000"/>
        </w:rPr>
        <w:t xml:space="preserve"> and his/her perceptions of actual delivery" can be used to define service quality in the context of higher education.</w:t>
      </w:r>
      <w:r w:rsidR="001762ED">
        <w:rPr>
          <w:rFonts w:asciiTheme="minorBidi" w:hAnsiTheme="minorBidi"/>
          <w:color w:val="000000"/>
        </w:rPr>
        <w:t xml:space="preserve"> </w:t>
      </w:r>
      <w:r w:rsidR="00724875" w:rsidRPr="00724875">
        <w:rPr>
          <w:rFonts w:asciiTheme="minorBidi" w:hAnsiTheme="minorBidi"/>
          <w:color w:val="000000"/>
        </w:rPr>
        <w:t xml:space="preserve">This concept has been widely employed in numerous research intended to gauge the quality of services provided by higher education. </w:t>
      </w:r>
      <w:r w:rsidR="001762ED" w:rsidRPr="001762ED">
        <w:rPr>
          <w:rFonts w:asciiTheme="minorBidi" w:hAnsiTheme="minorBidi"/>
          <w:color w:val="000000"/>
        </w:rPr>
        <w:t xml:space="preserve">(Cuthbert, 1996; Soutar and McNeil, 1996; Tan and Kek, 2004; </w:t>
      </w:r>
      <w:proofErr w:type="spellStart"/>
      <w:r w:rsidR="001762ED" w:rsidRPr="001762ED">
        <w:rPr>
          <w:rFonts w:asciiTheme="minorBidi" w:hAnsiTheme="minorBidi"/>
          <w:color w:val="000000"/>
        </w:rPr>
        <w:t>Arambewela</w:t>
      </w:r>
      <w:proofErr w:type="spellEnd"/>
      <w:r w:rsidR="001762ED">
        <w:rPr>
          <w:rFonts w:asciiTheme="minorBidi" w:hAnsiTheme="minorBidi"/>
          <w:color w:val="000000"/>
        </w:rPr>
        <w:t xml:space="preserve"> </w:t>
      </w:r>
      <w:r w:rsidR="001762ED" w:rsidRPr="001762ED">
        <w:rPr>
          <w:rFonts w:asciiTheme="minorBidi" w:hAnsiTheme="minorBidi"/>
          <w:color w:val="000000"/>
        </w:rPr>
        <w:t>and Hall, 2006; Barnes, 2007; Wong et al., 2012).</w:t>
      </w:r>
    </w:p>
    <w:p w14:paraId="3B511513" w14:textId="5CD5F972" w:rsidR="001E265C" w:rsidRPr="001E265C" w:rsidRDefault="000A65E4" w:rsidP="001E265C">
      <w:pPr>
        <w:spacing w:line="360" w:lineRule="auto"/>
        <w:jc w:val="both"/>
        <w:rPr>
          <w:rFonts w:asciiTheme="minorBidi" w:hAnsiTheme="minorBidi"/>
          <w:color w:val="000000"/>
        </w:rPr>
      </w:pPr>
      <w:r>
        <w:rPr>
          <w:rFonts w:asciiTheme="minorBidi" w:hAnsiTheme="minorBidi"/>
          <w:color w:val="000000"/>
        </w:rPr>
        <w:t xml:space="preserve">Measuring service </w:t>
      </w:r>
      <w:r w:rsidR="0042009C">
        <w:rPr>
          <w:rFonts w:asciiTheme="minorBidi" w:hAnsiTheme="minorBidi"/>
          <w:color w:val="000000"/>
        </w:rPr>
        <w:t>quality in higher education has been the subject of many studies</w:t>
      </w:r>
      <w:r w:rsidR="00C62D41">
        <w:rPr>
          <w:rFonts w:asciiTheme="minorBidi" w:hAnsiTheme="minorBidi"/>
          <w:color w:val="000000"/>
        </w:rPr>
        <w:t xml:space="preserve"> </w:t>
      </w:r>
      <w:r w:rsidR="005778F5">
        <w:rPr>
          <w:rFonts w:asciiTheme="minorBidi" w:hAnsiTheme="minorBidi"/>
          <w:color w:val="000000"/>
        </w:rPr>
        <w:t xml:space="preserve">as highlighted by </w:t>
      </w:r>
      <w:r w:rsidR="00221D24">
        <w:rPr>
          <w:rFonts w:asciiTheme="minorBidi" w:hAnsiTheme="minorBidi"/>
          <w:color w:val="000000"/>
        </w:rPr>
        <w:t>Oldfield</w:t>
      </w:r>
      <w:r w:rsidR="00C62D41">
        <w:rPr>
          <w:rFonts w:asciiTheme="minorBidi" w:hAnsiTheme="minorBidi"/>
          <w:color w:val="000000"/>
        </w:rPr>
        <w:t xml:space="preserve"> and Baron</w:t>
      </w:r>
      <w:r w:rsidR="001024D9">
        <w:rPr>
          <w:rFonts w:asciiTheme="minorBidi" w:hAnsiTheme="minorBidi"/>
          <w:color w:val="000000"/>
        </w:rPr>
        <w:t xml:space="preserve">, </w:t>
      </w:r>
      <w:r w:rsidR="005778F5">
        <w:rPr>
          <w:rFonts w:asciiTheme="minorBidi" w:hAnsiTheme="minorBidi"/>
          <w:color w:val="000000"/>
        </w:rPr>
        <w:t>(</w:t>
      </w:r>
      <w:r w:rsidR="001024D9">
        <w:rPr>
          <w:rFonts w:asciiTheme="minorBidi" w:hAnsiTheme="minorBidi"/>
          <w:color w:val="000000"/>
        </w:rPr>
        <w:t>2018</w:t>
      </w:r>
      <w:r w:rsidR="005778F5">
        <w:rPr>
          <w:rFonts w:asciiTheme="minorBidi" w:hAnsiTheme="minorBidi"/>
          <w:color w:val="000000"/>
        </w:rPr>
        <w:t>)</w:t>
      </w:r>
      <w:r w:rsidR="00945E5D">
        <w:rPr>
          <w:rFonts w:asciiTheme="minorBidi" w:hAnsiTheme="minorBidi"/>
          <w:color w:val="000000"/>
        </w:rPr>
        <w:t xml:space="preserve">; </w:t>
      </w:r>
      <w:r w:rsidR="000F2988">
        <w:rPr>
          <w:rFonts w:asciiTheme="minorBidi" w:hAnsiTheme="minorBidi"/>
          <w:color w:val="000000"/>
        </w:rPr>
        <w:t xml:space="preserve">Mogre et al. </w:t>
      </w:r>
      <w:r w:rsidR="005778F5">
        <w:rPr>
          <w:rFonts w:asciiTheme="minorBidi" w:hAnsiTheme="minorBidi"/>
          <w:color w:val="000000"/>
        </w:rPr>
        <w:t>(</w:t>
      </w:r>
      <w:r w:rsidR="000F2988">
        <w:rPr>
          <w:rFonts w:asciiTheme="minorBidi" w:hAnsiTheme="minorBidi"/>
          <w:color w:val="000000"/>
        </w:rPr>
        <w:t>2018</w:t>
      </w:r>
      <w:r w:rsidR="005778F5">
        <w:rPr>
          <w:rFonts w:asciiTheme="minorBidi" w:hAnsiTheme="minorBidi"/>
          <w:color w:val="000000"/>
        </w:rPr>
        <w:t>)</w:t>
      </w:r>
      <w:r w:rsidR="000F2988">
        <w:rPr>
          <w:rFonts w:asciiTheme="minorBidi" w:hAnsiTheme="minorBidi"/>
          <w:color w:val="000000"/>
        </w:rPr>
        <w:t xml:space="preserve">; </w:t>
      </w:r>
      <w:r w:rsidR="00273E20">
        <w:rPr>
          <w:rFonts w:asciiTheme="minorBidi" w:hAnsiTheme="minorBidi"/>
          <w:color w:val="000000"/>
        </w:rPr>
        <w:t xml:space="preserve">Osman and Saputra, </w:t>
      </w:r>
      <w:r w:rsidR="005778F5">
        <w:rPr>
          <w:rFonts w:asciiTheme="minorBidi" w:hAnsiTheme="minorBidi"/>
          <w:color w:val="000000"/>
        </w:rPr>
        <w:t>(2019).</w:t>
      </w:r>
      <w:r w:rsidR="009572F9">
        <w:rPr>
          <w:rFonts w:asciiTheme="minorBidi" w:hAnsiTheme="minorBidi"/>
          <w:color w:val="000000"/>
        </w:rPr>
        <w:t xml:space="preserve"> Amongst such </w:t>
      </w:r>
      <w:r w:rsidR="003E0DF6">
        <w:rPr>
          <w:rFonts w:asciiTheme="minorBidi" w:hAnsiTheme="minorBidi"/>
          <w:color w:val="000000"/>
        </w:rPr>
        <w:t>attempts to study service quality in higher education, t</w:t>
      </w:r>
      <w:r w:rsidR="001E265C" w:rsidRPr="001E265C">
        <w:rPr>
          <w:rFonts w:asciiTheme="minorBidi" w:hAnsiTheme="minorBidi"/>
          <w:color w:val="000000"/>
        </w:rPr>
        <w:t>he SERVQUAL m</w:t>
      </w:r>
      <w:r w:rsidR="001E265C">
        <w:rPr>
          <w:rFonts w:asciiTheme="minorBidi" w:hAnsiTheme="minorBidi"/>
          <w:color w:val="000000"/>
        </w:rPr>
        <w:t>odel</w:t>
      </w:r>
      <w:r w:rsidR="001E265C" w:rsidRPr="001E265C">
        <w:rPr>
          <w:rFonts w:asciiTheme="minorBidi" w:hAnsiTheme="minorBidi"/>
          <w:color w:val="000000"/>
        </w:rPr>
        <w:t xml:space="preserve">, established by Parasuraman et al. (1985, 1988), stands out as the most renowned and frequently employed instrument for assessing the </w:t>
      </w:r>
      <w:r w:rsidR="006501F2" w:rsidRPr="001E265C">
        <w:rPr>
          <w:rFonts w:asciiTheme="minorBidi" w:hAnsiTheme="minorBidi"/>
          <w:color w:val="000000"/>
        </w:rPr>
        <w:t>calibre</w:t>
      </w:r>
      <w:r w:rsidR="001E265C" w:rsidRPr="001E265C">
        <w:rPr>
          <w:rFonts w:asciiTheme="minorBidi" w:hAnsiTheme="minorBidi"/>
          <w:color w:val="000000"/>
        </w:rPr>
        <w:t xml:space="preserve"> of services (Calvo-</w:t>
      </w:r>
      <w:proofErr w:type="spellStart"/>
      <w:r w:rsidR="001E265C" w:rsidRPr="001E265C">
        <w:rPr>
          <w:rFonts w:asciiTheme="minorBidi" w:hAnsiTheme="minorBidi"/>
          <w:color w:val="000000"/>
        </w:rPr>
        <w:t>Porral</w:t>
      </w:r>
      <w:proofErr w:type="spellEnd"/>
      <w:r w:rsidR="001E265C" w:rsidRPr="001E265C">
        <w:rPr>
          <w:rFonts w:asciiTheme="minorBidi" w:hAnsiTheme="minorBidi"/>
          <w:color w:val="000000"/>
        </w:rPr>
        <w:t xml:space="preserve"> et al., 2013). The SERVQUAL </w:t>
      </w:r>
      <w:r w:rsidR="001E265C">
        <w:rPr>
          <w:rFonts w:asciiTheme="minorBidi" w:hAnsiTheme="minorBidi"/>
          <w:color w:val="000000"/>
        </w:rPr>
        <w:t>model</w:t>
      </w:r>
      <w:r w:rsidR="001E265C" w:rsidRPr="001E265C">
        <w:rPr>
          <w:rFonts w:asciiTheme="minorBidi" w:hAnsiTheme="minorBidi"/>
          <w:color w:val="000000"/>
        </w:rPr>
        <w:t xml:space="preserve"> and its adaptations have found extensive application across diverse service sectors such as "banking, retail, wholesale, health, and education," as indicated by Narang (2012, p. 359).</w:t>
      </w:r>
    </w:p>
    <w:p w14:paraId="683A06C0" w14:textId="33025267" w:rsidR="00F7220F" w:rsidRPr="00885761" w:rsidRDefault="00796659" w:rsidP="00EE0C2F">
      <w:pPr>
        <w:spacing w:line="360" w:lineRule="auto"/>
        <w:jc w:val="both"/>
        <w:rPr>
          <w:rFonts w:asciiTheme="minorBidi" w:hAnsiTheme="minorBidi"/>
          <w:color w:val="000000"/>
        </w:rPr>
      </w:pPr>
      <w:r>
        <w:rPr>
          <w:noProof/>
        </w:rPr>
        <w:drawing>
          <wp:inline distT="0" distB="0" distL="0" distR="0" wp14:anchorId="57D2FCE1" wp14:editId="19651CA7">
            <wp:extent cx="5731510" cy="2571115"/>
            <wp:effectExtent l="0" t="0" r="2540" b="635"/>
            <wp:docPr id="408745830" name="Picture 1" descr="PDF] Adaptive of SERVQUAL Model in Measuring Customer Satisfaction towards  Service Quality Provided by Bank Islam Malaysia Berhad (BIMB) in Malaysi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Adaptive of SERVQUAL Model in Measuring Customer Satisfaction towards  Service Quality Provided by Bank Islam Malaysia Berhad (BIMB) in Malaysia |  Semantic Scholar"/>
                    <pic:cNvPicPr>
                      <a:picLocks noChangeAspect="1" noChangeArrowheads="1"/>
                    </pic:cNvPicPr>
                  </pic:nvPicPr>
                  <pic:blipFill>
                    <a:blip r:embed="rId10">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571115"/>
                    </a:xfrm>
                    <a:prstGeom prst="rect">
                      <a:avLst/>
                    </a:prstGeom>
                    <a:noFill/>
                    <a:ln>
                      <a:noFill/>
                    </a:ln>
                  </pic:spPr>
                </pic:pic>
              </a:graphicData>
            </a:graphic>
          </wp:inline>
        </w:drawing>
      </w:r>
    </w:p>
    <w:p w14:paraId="1991A0DC" w14:textId="02D4DEA9" w:rsidR="005A377F" w:rsidRPr="00885761" w:rsidRDefault="005A377F" w:rsidP="00EE0C2F">
      <w:pPr>
        <w:spacing w:line="360" w:lineRule="auto"/>
        <w:jc w:val="both"/>
        <w:rPr>
          <w:rFonts w:asciiTheme="minorBidi" w:hAnsiTheme="minorBidi"/>
          <w:color w:val="000000"/>
        </w:rPr>
      </w:pPr>
    </w:p>
    <w:p w14:paraId="0813A240" w14:textId="20E12528" w:rsidR="00AC632C" w:rsidRPr="00885761" w:rsidRDefault="009B1004" w:rsidP="007D484F">
      <w:pPr>
        <w:pStyle w:val="Heading2"/>
        <w:numPr>
          <w:ilvl w:val="1"/>
          <w:numId w:val="8"/>
        </w:numPr>
      </w:pPr>
      <w:r w:rsidRPr="00885761">
        <w:t xml:space="preserve"> </w:t>
      </w:r>
      <w:bookmarkStart w:id="6" w:name="_Toc141424396"/>
      <w:r w:rsidR="00F24115" w:rsidRPr="00885761">
        <w:t xml:space="preserve">The research </w:t>
      </w:r>
      <w:bookmarkEnd w:id="6"/>
      <w:r w:rsidR="00842874" w:rsidRPr="00885761">
        <w:t>gap</w:t>
      </w:r>
      <w:r w:rsidR="00842874">
        <w:t>s.</w:t>
      </w:r>
    </w:p>
    <w:p w14:paraId="25A308F0" w14:textId="404286D0" w:rsidR="00D65B25" w:rsidRPr="00885761" w:rsidRDefault="00D65B25" w:rsidP="00D65B25">
      <w:pPr>
        <w:spacing w:line="360" w:lineRule="auto"/>
        <w:jc w:val="both"/>
        <w:rPr>
          <w:rFonts w:asciiTheme="minorBidi" w:hAnsiTheme="minorBidi"/>
          <w:color w:val="000000"/>
        </w:rPr>
      </w:pPr>
    </w:p>
    <w:p w14:paraId="2DA9389E" w14:textId="77777777" w:rsidR="00F25A0E" w:rsidRDefault="0081647D" w:rsidP="00C967AB">
      <w:pPr>
        <w:spacing w:line="360" w:lineRule="auto"/>
        <w:jc w:val="both"/>
        <w:rPr>
          <w:rFonts w:ascii="Arial" w:hAnsi="Arial" w:cs="Arial"/>
        </w:rPr>
      </w:pPr>
      <w:r>
        <w:rPr>
          <w:rFonts w:ascii="Arial" w:hAnsi="Arial" w:cs="Arial"/>
        </w:rPr>
        <w:t>Based on the key points discussed in the above section</w:t>
      </w:r>
      <w:r w:rsidR="003F7066">
        <w:rPr>
          <w:rFonts w:ascii="Arial" w:hAnsi="Arial" w:cs="Arial"/>
        </w:rPr>
        <w:t xml:space="preserve">, the following voids have been </w:t>
      </w:r>
      <w:r w:rsidR="00F25A0E">
        <w:rPr>
          <w:rFonts w:ascii="Arial" w:hAnsi="Arial" w:cs="Arial"/>
        </w:rPr>
        <w:t>identified amongst the current body of literature.</w:t>
      </w:r>
    </w:p>
    <w:p w14:paraId="6290988C" w14:textId="705BF67E" w:rsidR="00F11A28" w:rsidRPr="00842874" w:rsidRDefault="00F11A28" w:rsidP="00842874">
      <w:pPr>
        <w:pStyle w:val="ListParagraph"/>
        <w:numPr>
          <w:ilvl w:val="2"/>
          <w:numId w:val="8"/>
        </w:numPr>
        <w:spacing w:line="360" w:lineRule="auto"/>
        <w:jc w:val="both"/>
        <w:rPr>
          <w:rFonts w:asciiTheme="minorBidi" w:hAnsiTheme="minorBidi"/>
          <w:b/>
          <w:bCs/>
          <w:color w:val="000000"/>
        </w:rPr>
      </w:pPr>
      <w:r w:rsidRPr="00842874">
        <w:rPr>
          <w:rFonts w:asciiTheme="minorBidi" w:hAnsiTheme="minorBidi"/>
          <w:b/>
          <w:bCs/>
          <w:color w:val="000000"/>
        </w:rPr>
        <w:lastRenderedPageBreak/>
        <w:t>Diversity of Mature Student Population</w:t>
      </w:r>
    </w:p>
    <w:p w14:paraId="6F332B86" w14:textId="2AD72DA8" w:rsidR="00F25A0E" w:rsidRDefault="00BE0E37" w:rsidP="00C967AB">
      <w:pPr>
        <w:spacing w:line="360" w:lineRule="auto"/>
        <w:jc w:val="both"/>
        <w:rPr>
          <w:rFonts w:ascii="Arial" w:hAnsi="Arial" w:cs="Arial"/>
        </w:rPr>
      </w:pPr>
      <w:r>
        <w:rPr>
          <w:rFonts w:ascii="Arial" w:hAnsi="Arial" w:cs="Arial"/>
        </w:rPr>
        <w:t xml:space="preserve">Student satisfaction in general is a well-researched area (Bell, 2022). </w:t>
      </w:r>
      <w:r w:rsidR="00D7271D">
        <w:rPr>
          <w:rFonts w:ascii="Arial" w:hAnsi="Arial" w:cs="Arial"/>
        </w:rPr>
        <w:t>However, majority of these studies focus on conventional students (Sutherland, et al., 2023).</w:t>
      </w:r>
      <w:r w:rsidR="00D31AAC">
        <w:rPr>
          <w:rFonts w:ascii="Arial" w:hAnsi="Arial" w:cs="Arial"/>
        </w:rPr>
        <w:t xml:space="preserve"> </w:t>
      </w:r>
      <w:r w:rsidR="009E3C43">
        <w:rPr>
          <w:rFonts w:ascii="Arial" w:hAnsi="Arial" w:cs="Arial"/>
        </w:rPr>
        <w:t>Thus,</w:t>
      </w:r>
      <w:r w:rsidR="00D31AAC">
        <w:rPr>
          <w:rFonts w:ascii="Arial" w:hAnsi="Arial" w:cs="Arial"/>
        </w:rPr>
        <w:t xml:space="preserve"> a gap exists </w:t>
      </w:r>
      <w:r w:rsidR="00164B41">
        <w:rPr>
          <w:rFonts w:ascii="Arial" w:hAnsi="Arial" w:cs="Arial"/>
        </w:rPr>
        <w:t xml:space="preserve">in relation to exploring the satisfaction levels among </w:t>
      </w:r>
      <w:r w:rsidR="009E3C43">
        <w:rPr>
          <w:rFonts w:ascii="Arial" w:hAnsi="Arial" w:cs="Arial"/>
        </w:rPr>
        <w:t xml:space="preserve">NTS. Furthermore, </w:t>
      </w:r>
      <w:r w:rsidR="00F11A28" w:rsidRPr="00F11A28">
        <w:rPr>
          <w:rFonts w:ascii="Arial" w:hAnsi="Arial" w:cs="Arial"/>
        </w:rPr>
        <w:t xml:space="preserve">The </w:t>
      </w:r>
      <w:r w:rsidR="009E3C43">
        <w:rPr>
          <w:rFonts w:ascii="Arial" w:hAnsi="Arial" w:cs="Arial"/>
        </w:rPr>
        <w:t>NTS</w:t>
      </w:r>
      <w:r w:rsidR="00F11A28" w:rsidRPr="00F11A28">
        <w:rPr>
          <w:rFonts w:ascii="Arial" w:hAnsi="Arial" w:cs="Arial"/>
        </w:rPr>
        <w:t xml:space="preserve"> demographic is diverse, encompassing various age groups, life experiences, and motivations for returning to education. However, research often generalizes findings without delving into the nuances of different subgroups, which can result in overlooking unique satisfaction drivers for each group.</w:t>
      </w:r>
    </w:p>
    <w:p w14:paraId="3EAF6827" w14:textId="3CF49239" w:rsidR="00474733" w:rsidRPr="00885761" w:rsidRDefault="00474733" w:rsidP="00C967AB">
      <w:pPr>
        <w:spacing w:line="360" w:lineRule="auto"/>
        <w:jc w:val="both"/>
        <w:rPr>
          <w:rFonts w:asciiTheme="minorBidi" w:hAnsiTheme="minorBidi"/>
          <w:color w:val="000000"/>
        </w:rPr>
      </w:pPr>
    </w:p>
    <w:p w14:paraId="0BD81933" w14:textId="7484D253" w:rsidR="009F5519" w:rsidRPr="009F5519" w:rsidRDefault="00785756" w:rsidP="009F5519">
      <w:pPr>
        <w:pStyle w:val="ListParagraph"/>
        <w:numPr>
          <w:ilvl w:val="2"/>
          <w:numId w:val="8"/>
        </w:numPr>
        <w:spacing w:line="360" w:lineRule="auto"/>
        <w:jc w:val="both"/>
        <w:rPr>
          <w:rFonts w:asciiTheme="minorBidi" w:hAnsiTheme="minorBidi"/>
          <w:b/>
          <w:bCs/>
          <w:color w:val="000000"/>
        </w:rPr>
      </w:pPr>
      <w:r w:rsidRPr="009F5519">
        <w:rPr>
          <w:rFonts w:asciiTheme="minorBidi" w:hAnsiTheme="minorBidi"/>
          <w:b/>
          <w:bCs/>
          <w:color w:val="000000"/>
        </w:rPr>
        <w:t>Limited Focus on Non-Academic Aspects</w:t>
      </w:r>
    </w:p>
    <w:p w14:paraId="082040C1" w14:textId="7C26F6A8" w:rsidR="00474733" w:rsidRPr="00885761" w:rsidRDefault="00785756" w:rsidP="00C967AB">
      <w:pPr>
        <w:spacing w:line="360" w:lineRule="auto"/>
        <w:jc w:val="both"/>
        <w:rPr>
          <w:rFonts w:asciiTheme="minorBidi" w:hAnsiTheme="minorBidi"/>
          <w:color w:val="000000"/>
        </w:rPr>
      </w:pPr>
      <w:r w:rsidRPr="00785756">
        <w:rPr>
          <w:rFonts w:asciiTheme="minorBidi" w:hAnsiTheme="minorBidi"/>
          <w:color w:val="000000"/>
        </w:rPr>
        <w:t>While some studies have explored academic experiences of mature students</w:t>
      </w:r>
      <w:r w:rsidR="003C2BCD">
        <w:rPr>
          <w:rFonts w:asciiTheme="minorBidi" w:hAnsiTheme="minorBidi"/>
          <w:color w:val="000000"/>
        </w:rPr>
        <w:t xml:space="preserve"> (Gupta, and Kaushik, 201</w:t>
      </w:r>
      <w:r w:rsidR="00D97B9B">
        <w:rPr>
          <w:rFonts w:asciiTheme="minorBidi" w:hAnsiTheme="minorBidi"/>
          <w:color w:val="000000"/>
        </w:rPr>
        <w:t xml:space="preserve">8; </w:t>
      </w:r>
      <w:r w:rsidR="0013484B">
        <w:rPr>
          <w:rFonts w:asciiTheme="minorBidi" w:hAnsiTheme="minorBidi"/>
          <w:color w:val="000000"/>
        </w:rPr>
        <w:t xml:space="preserve">Bell, 2022; </w:t>
      </w:r>
      <w:r w:rsidR="00A279CC">
        <w:rPr>
          <w:rFonts w:asciiTheme="minorBidi" w:hAnsiTheme="minorBidi"/>
          <w:color w:val="000000"/>
        </w:rPr>
        <w:t>Fiorini</w:t>
      </w:r>
      <w:r w:rsidR="00CD20C5">
        <w:rPr>
          <w:rFonts w:asciiTheme="minorBidi" w:hAnsiTheme="minorBidi"/>
          <w:color w:val="000000"/>
        </w:rPr>
        <w:t>, et al. 2022)</w:t>
      </w:r>
      <w:r w:rsidRPr="00785756">
        <w:rPr>
          <w:rFonts w:asciiTheme="minorBidi" w:hAnsiTheme="minorBidi"/>
          <w:color w:val="000000"/>
        </w:rPr>
        <w:t xml:space="preserve"> there's often a lack of emphasis on non-academic factors such as social integration, sense of belonging, and extracurricular engagement, which can greatly influence overall satisfaction.</w:t>
      </w:r>
    </w:p>
    <w:p w14:paraId="1760162D" w14:textId="0D69E3BE" w:rsidR="00474733" w:rsidRPr="00885761" w:rsidRDefault="00F0201F" w:rsidP="00C967AB">
      <w:pPr>
        <w:spacing w:line="360" w:lineRule="auto"/>
        <w:jc w:val="both"/>
        <w:rPr>
          <w:rFonts w:asciiTheme="minorBidi" w:hAnsiTheme="minorBidi"/>
          <w:color w:val="000000"/>
        </w:rPr>
      </w:pPr>
      <w:r>
        <w:rPr>
          <w:rFonts w:asciiTheme="minorBidi" w:hAnsiTheme="minorBidi"/>
          <w:color w:val="000000"/>
        </w:rPr>
        <w:t xml:space="preserve">Furthermore, </w:t>
      </w:r>
      <w:r w:rsidR="00913CE3">
        <w:rPr>
          <w:rFonts w:asciiTheme="minorBidi" w:hAnsiTheme="minorBidi"/>
          <w:color w:val="000000"/>
        </w:rPr>
        <w:t xml:space="preserve">some studies identify the importance of student integration to </w:t>
      </w:r>
      <w:r w:rsidR="003F3F73">
        <w:rPr>
          <w:rFonts w:asciiTheme="minorBidi" w:hAnsiTheme="minorBidi"/>
          <w:color w:val="000000"/>
        </w:rPr>
        <w:t xml:space="preserve">the organisational culture </w:t>
      </w:r>
      <w:r w:rsidR="001612EA">
        <w:rPr>
          <w:rFonts w:asciiTheme="minorBidi" w:hAnsiTheme="minorBidi"/>
          <w:color w:val="000000"/>
        </w:rPr>
        <w:t xml:space="preserve">(Rivas, et al. 2019). </w:t>
      </w:r>
      <w:r w:rsidR="00067939">
        <w:rPr>
          <w:rFonts w:asciiTheme="minorBidi" w:hAnsiTheme="minorBidi"/>
          <w:color w:val="000000"/>
        </w:rPr>
        <w:t>However c</w:t>
      </w:r>
      <w:r w:rsidR="009F5519" w:rsidRPr="009F5519">
        <w:rPr>
          <w:rFonts w:asciiTheme="minorBidi" w:hAnsiTheme="minorBidi"/>
          <w:color w:val="000000"/>
        </w:rPr>
        <w:t>ultural backgrounds and contextual factors can significantly influence mature student satisfaction. Further exploration of these factors and their intersection with satisfaction can enhance the understanding of this complex issue.</w:t>
      </w:r>
    </w:p>
    <w:p w14:paraId="6E8AA4F2" w14:textId="1F705FA8" w:rsidR="00474733" w:rsidRPr="00885761" w:rsidRDefault="00474733" w:rsidP="00474733"/>
    <w:p w14:paraId="52205F9D" w14:textId="3F00F70E" w:rsidR="00B437A2" w:rsidRPr="00B437A2" w:rsidRDefault="00B437A2" w:rsidP="00B437A2">
      <w:pPr>
        <w:pStyle w:val="ListParagraph"/>
        <w:numPr>
          <w:ilvl w:val="2"/>
          <w:numId w:val="8"/>
        </w:numPr>
        <w:spacing w:line="360" w:lineRule="auto"/>
        <w:jc w:val="both"/>
        <w:rPr>
          <w:rFonts w:asciiTheme="minorBidi" w:hAnsiTheme="minorBidi"/>
          <w:b/>
          <w:bCs/>
          <w:color w:val="000000"/>
        </w:rPr>
      </w:pPr>
      <w:r w:rsidRPr="00B437A2">
        <w:rPr>
          <w:rFonts w:asciiTheme="minorBidi" w:hAnsiTheme="minorBidi"/>
          <w:b/>
          <w:bCs/>
          <w:color w:val="000000"/>
        </w:rPr>
        <w:t xml:space="preserve">Influence of Institutional Support </w:t>
      </w:r>
    </w:p>
    <w:p w14:paraId="0BB7008A" w14:textId="321F25F0" w:rsidR="00474733" w:rsidRPr="00885761" w:rsidRDefault="00B437A2" w:rsidP="00C967AB">
      <w:pPr>
        <w:spacing w:line="360" w:lineRule="auto"/>
        <w:jc w:val="both"/>
        <w:rPr>
          <w:rFonts w:asciiTheme="minorBidi" w:hAnsiTheme="minorBidi"/>
          <w:color w:val="000000"/>
        </w:rPr>
      </w:pPr>
      <w:r>
        <w:rPr>
          <w:rFonts w:asciiTheme="minorBidi" w:hAnsiTheme="minorBidi"/>
          <w:color w:val="000000"/>
        </w:rPr>
        <w:t>As mentioned above</w:t>
      </w:r>
      <w:r w:rsidR="00FD6A1E">
        <w:rPr>
          <w:rFonts w:asciiTheme="minorBidi" w:hAnsiTheme="minorBidi"/>
          <w:color w:val="000000"/>
        </w:rPr>
        <w:t>, r</w:t>
      </w:r>
      <w:r w:rsidRPr="00B437A2">
        <w:rPr>
          <w:rFonts w:asciiTheme="minorBidi" w:hAnsiTheme="minorBidi"/>
          <w:color w:val="000000"/>
        </w:rPr>
        <w:t>esearch often overlooks the role of institutional support mechanisms tailored specifically for mature students, such as academic advising, flexible scheduling, or tailored orientations. Exploring the impact of these services on satisfaction can provide actionable insights.</w:t>
      </w:r>
    </w:p>
    <w:p w14:paraId="108C4740" w14:textId="2523C57C" w:rsidR="000D0599" w:rsidRPr="00885761" w:rsidRDefault="00FD6A1E" w:rsidP="00C967AB">
      <w:pPr>
        <w:spacing w:line="360" w:lineRule="auto"/>
        <w:jc w:val="both"/>
        <w:rPr>
          <w:rFonts w:asciiTheme="minorBidi" w:hAnsiTheme="minorBidi"/>
          <w:color w:val="000000"/>
        </w:rPr>
      </w:pPr>
      <w:r w:rsidRPr="00FD6A1E">
        <w:rPr>
          <w:rFonts w:asciiTheme="minorBidi" w:hAnsiTheme="minorBidi"/>
          <w:color w:val="000000"/>
        </w:rPr>
        <w:t>Addressing these gaps in research will contribute to a more holistic understanding of mature student satisfaction, aiding educational institutions in crafting tailored strategies to enhance their experiences and outcomes.</w:t>
      </w:r>
    </w:p>
    <w:p w14:paraId="4709068C" w14:textId="7C4B6C88" w:rsidR="000D0599" w:rsidRPr="00885761" w:rsidRDefault="000D0599" w:rsidP="00C967AB">
      <w:pPr>
        <w:spacing w:line="360" w:lineRule="auto"/>
        <w:jc w:val="both"/>
        <w:rPr>
          <w:rFonts w:asciiTheme="minorBidi" w:hAnsiTheme="minorBidi"/>
          <w:color w:val="000000"/>
        </w:rPr>
      </w:pPr>
    </w:p>
    <w:p w14:paraId="54EB1B1D" w14:textId="3B05DD92" w:rsidR="00FE435D" w:rsidRPr="00885761" w:rsidRDefault="00FE435D" w:rsidP="00A8369C">
      <w:pPr>
        <w:spacing w:line="360" w:lineRule="auto"/>
        <w:jc w:val="both"/>
        <w:rPr>
          <w:rFonts w:asciiTheme="minorBidi" w:hAnsiTheme="minorBidi"/>
          <w:color w:val="000000"/>
        </w:rPr>
      </w:pPr>
    </w:p>
    <w:p w14:paraId="6538FD8F" w14:textId="77777777" w:rsidR="00FE435D" w:rsidRPr="00885761" w:rsidRDefault="00FE435D" w:rsidP="0076073D">
      <w:pPr>
        <w:spacing w:line="360" w:lineRule="auto"/>
        <w:jc w:val="both"/>
        <w:rPr>
          <w:rFonts w:asciiTheme="minorBidi" w:hAnsiTheme="minorBidi"/>
          <w:color w:val="000000"/>
        </w:rPr>
      </w:pPr>
    </w:p>
    <w:p w14:paraId="0AA6B7FA" w14:textId="2A53BF61" w:rsidR="002811E0" w:rsidRDefault="00F67CFA" w:rsidP="007D484F">
      <w:pPr>
        <w:pStyle w:val="Heading2"/>
        <w:numPr>
          <w:ilvl w:val="1"/>
          <w:numId w:val="8"/>
        </w:numPr>
      </w:pPr>
      <w:bookmarkStart w:id="7" w:name="_Toc141424397"/>
      <w:r w:rsidRPr="00885761">
        <w:lastRenderedPageBreak/>
        <w:t xml:space="preserve">Proposed research </w:t>
      </w:r>
      <w:r w:rsidR="003E1FBE" w:rsidRPr="00885761">
        <w:t>a</w:t>
      </w:r>
      <w:r w:rsidR="006526E8" w:rsidRPr="00885761">
        <w:t xml:space="preserve">im, </w:t>
      </w:r>
      <w:r w:rsidR="00257304" w:rsidRPr="00885761">
        <w:t>objective</w:t>
      </w:r>
      <w:r w:rsidR="006526E8" w:rsidRPr="00885761">
        <w:t>s,</w:t>
      </w:r>
      <w:r w:rsidR="00257304" w:rsidRPr="00885761">
        <w:t xml:space="preserve"> and questions</w:t>
      </w:r>
      <w:bookmarkEnd w:id="7"/>
      <w:r w:rsidR="0083283B" w:rsidRPr="00885761">
        <w:t xml:space="preserve"> </w:t>
      </w:r>
    </w:p>
    <w:p w14:paraId="4C74A9EB" w14:textId="77777777" w:rsidR="00AE73D7" w:rsidRDefault="00AE73D7" w:rsidP="00AE73D7"/>
    <w:p w14:paraId="5FB08D4B" w14:textId="5161C868" w:rsidR="00AE73D7" w:rsidRDefault="00C7695F" w:rsidP="007338DE">
      <w:pPr>
        <w:spacing w:line="360" w:lineRule="auto"/>
        <w:jc w:val="both"/>
        <w:rPr>
          <w:rFonts w:ascii="Arial" w:hAnsi="Arial" w:cs="Arial"/>
        </w:rPr>
      </w:pPr>
      <w:r w:rsidRPr="007338DE">
        <w:rPr>
          <w:rFonts w:asciiTheme="minorBidi" w:hAnsiTheme="minorBidi"/>
          <w:color w:val="000000"/>
        </w:rPr>
        <w:t xml:space="preserve">The </w:t>
      </w:r>
      <w:r w:rsidR="007338DE" w:rsidRPr="007338DE">
        <w:rPr>
          <w:rFonts w:asciiTheme="minorBidi" w:hAnsiTheme="minorBidi"/>
          <w:color w:val="000000"/>
        </w:rPr>
        <w:t>overarching aim of the research is to</w:t>
      </w:r>
      <w:r w:rsidR="008150AA">
        <w:rPr>
          <w:rFonts w:asciiTheme="minorBidi" w:hAnsiTheme="minorBidi"/>
          <w:color w:val="000000"/>
        </w:rPr>
        <w:t xml:space="preserve"> </w:t>
      </w:r>
      <w:r w:rsidR="008150AA" w:rsidRPr="008A2054">
        <w:rPr>
          <w:rFonts w:ascii="Arial" w:hAnsi="Arial" w:cs="Arial"/>
        </w:rPr>
        <w:t xml:space="preserve">investigate and evaluate the level of satisfaction among </w:t>
      </w:r>
      <w:r w:rsidR="008150AA">
        <w:rPr>
          <w:rFonts w:ascii="Arial" w:hAnsi="Arial" w:cs="Arial"/>
        </w:rPr>
        <w:t xml:space="preserve">non-traditional </w:t>
      </w:r>
      <w:r w:rsidR="008150AA" w:rsidRPr="008A2054">
        <w:rPr>
          <w:rFonts w:ascii="Arial" w:hAnsi="Arial" w:cs="Arial"/>
        </w:rPr>
        <w:t>students</w:t>
      </w:r>
      <w:r w:rsidR="008150AA">
        <w:rPr>
          <w:rFonts w:ascii="Arial" w:hAnsi="Arial" w:cs="Arial"/>
        </w:rPr>
        <w:t xml:space="preserve"> (NTS)</w:t>
      </w:r>
      <w:r w:rsidR="008150AA" w:rsidRPr="008A2054">
        <w:rPr>
          <w:rFonts w:ascii="Arial" w:hAnsi="Arial" w:cs="Arial"/>
        </w:rPr>
        <w:t xml:space="preserve"> regarding their educational institution.</w:t>
      </w:r>
      <w:r w:rsidR="00C432A9">
        <w:rPr>
          <w:rFonts w:ascii="Arial" w:hAnsi="Arial" w:cs="Arial"/>
        </w:rPr>
        <w:t xml:space="preserve"> As mentioned previously, </w:t>
      </w:r>
      <w:r w:rsidR="00490967">
        <w:rPr>
          <w:rFonts w:ascii="Arial" w:hAnsi="Arial" w:cs="Arial"/>
        </w:rPr>
        <w:t>this broad aim is narrowed down to three main objectives for this study. Namely</w:t>
      </w:r>
      <w:r w:rsidR="00A67C4A">
        <w:rPr>
          <w:rFonts w:ascii="Arial" w:hAnsi="Arial" w:cs="Arial"/>
        </w:rPr>
        <w:t>,</w:t>
      </w:r>
    </w:p>
    <w:p w14:paraId="7C3A48FB" w14:textId="77777777" w:rsidR="00A67C4A" w:rsidRPr="00A379A8" w:rsidRDefault="00A67C4A" w:rsidP="00A67C4A">
      <w:pPr>
        <w:spacing w:line="360" w:lineRule="auto"/>
        <w:ind w:left="1440" w:hanging="1440"/>
        <w:jc w:val="both"/>
        <w:rPr>
          <w:rFonts w:ascii="Arial" w:hAnsi="Arial" w:cs="Arial"/>
        </w:rPr>
      </w:pPr>
      <w:r w:rsidRPr="00A379A8">
        <w:rPr>
          <w:rFonts w:ascii="Arial" w:hAnsi="Arial" w:cs="Arial"/>
        </w:rPr>
        <w:t xml:space="preserve">(RO.1) </w:t>
      </w:r>
      <w:r>
        <w:rPr>
          <w:rFonts w:ascii="Arial" w:hAnsi="Arial" w:cs="Arial"/>
        </w:rPr>
        <w:tab/>
      </w:r>
      <w:r w:rsidRPr="00A379A8">
        <w:rPr>
          <w:rFonts w:ascii="Arial" w:hAnsi="Arial" w:cs="Arial"/>
        </w:rPr>
        <w:t>To examine perceived satisfaction with their higher</w:t>
      </w:r>
      <w:r>
        <w:rPr>
          <w:rFonts w:ascii="Arial" w:hAnsi="Arial" w:cs="Arial"/>
        </w:rPr>
        <w:t xml:space="preserve"> </w:t>
      </w:r>
      <w:r w:rsidRPr="00A379A8">
        <w:rPr>
          <w:rFonts w:ascii="Arial" w:hAnsi="Arial" w:cs="Arial"/>
        </w:rPr>
        <w:t>education institution</w:t>
      </w:r>
      <w:r>
        <w:rPr>
          <w:rFonts w:ascii="Arial" w:hAnsi="Arial" w:cs="Arial"/>
        </w:rPr>
        <w:t xml:space="preserve"> of NTS enrolled on an undergraduate business programme in the UK</w:t>
      </w:r>
      <w:r w:rsidRPr="00A379A8">
        <w:rPr>
          <w:rFonts w:ascii="Arial" w:hAnsi="Arial" w:cs="Arial"/>
        </w:rPr>
        <w:t>.</w:t>
      </w:r>
    </w:p>
    <w:p w14:paraId="630EBCD8" w14:textId="77777777" w:rsidR="00A67C4A" w:rsidRPr="00A379A8" w:rsidRDefault="00A67C4A" w:rsidP="00A67C4A">
      <w:pPr>
        <w:spacing w:line="360" w:lineRule="auto"/>
        <w:ind w:left="1440" w:hanging="1440"/>
        <w:jc w:val="both"/>
        <w:rPr>
          <w:rFonts w:ascii="Arial" w:hAnsi="Arial" w:cs="Arial"/>
        </w:rPr>
      </w:pPr>
      <w:r w:rsidRPr="00A379A8">
        <w:rPr>
          <w:rFonts w:ascii="Arial" w:hAnsi="Arial" w:cs="Arial"/>
        </w:rPr>
        <w:t xml:space="preserve">(RO.2) </w:t>
      </w:r>
      <w:r>
        <w:rPr>
          <w:rFonts w:ascii="Arial" w:hAnsi="Arial" w:cs="Arial"/>
        </w:rPr>
        <w:tab/>
      </w:r>
      <w:r w:rsidRPr="009B20B0">
        <w:rPr>
          <w:rFonts w:ascii="Arial" w:hAnsi="Arial" w:cs="Arial"/>
        </w:rPr>
        <w:t>To examine the impact of socio-demographic variables (age, nationality, and gender) on the perceived quality of services among adult business students.</w:t>
      </w:r>
    </w:p>
    <w:p w14:paraId="4B038690" w14:textId="2BD26D33" w:rsidR="00984787" w:rsidRDefault="00A67C4A" w:rsidP="00B43BB8">
      <w:pPr>
        <w:spacing w:line="360" w:lineRule="auto"/>
        <w:ind w:left="1440" w:hanging="1440"/>
        <w:jc w:val="both"/>
        <w:rPr>
          <w:rFonts w:ascii="Arial" w:hAnsi="Arial" w:cs="Arial"/>
        </w:rPr>
      </w:pPr>
      <w:r w:rsidRPr="00A379A8">
        <w:rPr>
          <w:rFonts w:ascii="Arial" w:hAnsi="Arial" w:cs="Arial"/>
        </w:rPr>
        <w:t xml:space="preserve">(RO.3) </w:t>
      </w:r>
      <w:r>
        <w:rPr>
          <w:rFonts w:ascii="Arial" w:hAnsi="Arial" w:cs="Arial"/>
        </w:rPr>
        <w:tab/>
      </w:r>
      <w:r w:rsidRPr="00EC5B98">
        <w:rPr>
          <w:rFonts w:ascii="Arial" w:hAnsi="Arial" w:cs="Arial"/>
        </w:rPr>
        <w:t xml:space="preserve">To establish a foundational reference for subsequent research and pinpoint practical implications beneficial to both administrative stakeholders and researchers specializing in </w:t>
      </w:r>
      <w:r>
        <w:rPr>
          <w:rFonts w:ascii="Arial" w:hAnsi="Arial" w:cs="Arial"/>
        </w:rPr>
        <w:t>NTS experience</w:t>
      </w:r>
      <w:r w:rsidRPr="00EC5B98">
        <w:rPr>
          <w:rFonts w:ascii="Arial" w:hAnsi="Arial" w:cs="Arial"/>
        </w:rPr>
        <w:t>.</w:t>
      </w:r>
    </w:p>
    <w:p w14:paraId="7D6BF9F9" w14:textId="77777777" w:rsidR="00BF7C55" w:rsidRDefault="00BF7C55" w:rsidP="00BF7C55">
      <w:pPr>
        <w:spacing w:line="360" w:lineRule="auto"/>
        <w:jc w:val="both"/>
        <w:rPr>
          <w:rFonts w:ascii="Arial" w:hAnsi="Arial" w:cs="Arial"/>
        </w:rPr>
      </w:pPr>
    </w:p>
    <w:p w14:paraId="1D31F3C6" w14:textId="0B5BB95B" w:rsidR="00B43BB8" w:rsidRDefault="001B5D8B" w:rsidP="00BF7C55">
      <w:pPr>
        <w:spacing w:line="360" w:lineRule="auto"/>
        <w:jc w:val="both"/>
        <w:rPr>
          <w:rFonts w:ascii="Arial" w:hAnsi="Arial" w:cs="Arial"/>
        </w:rPr>
      </w:pPr>
      <w:proofErr w:type="gramStart"/>
      <w:r>
        <w:rPr>
          <w:rFonts w:ascii="Arial" w:hAnsi="Arial" w:cs="Arial"/>
        </w:rPr>
        <w:t>In order to</w:t>
      </w:r>
      <w:proofErr w:type="gramEnd"/>
      <w:r>
        <w:rPr>
          <w:rFonts w:ascii="Arial" w:hAnsi="Arial" w:cs="Arial"/>
        </w:rPr>
        <w:t xml:space="preserve"> meet these </w:t>
      </w:r>
      <w:r w:rsidR="00BF7C55">
        <w:rPr>
          <w:rFonts w:ascii="Arial" w:hAnsi="Arial" w:cs="Arial"/>
        </w:rPr>
        <w:t>objectives,</w:t>
      </w:r>
      <w:r>
        <w:rPr>
          <w:rFonts w:ascii="Arial" w:hAnsi="Arial" w:cs="Arial"/>
        </w:rPr>
        <w:t xml:space="preserve"> the study will focus</w:t>
      </w:r>
      <w:r w:rsidR="00BF7C55">
        <w:rPr>
          <w:rFonts w:ascii="Arial" w:hAnsi="Arial" w:cs="Arial"/>
        </w:rPr>
        <w:t xml:space="preserve"> on answering the following research questions</w:t>
      </w:r>
      <w:r w:rsidR="0088249E">
        <w:rPr>
          <w:rFonts w:ascii="Arial" w:hAnsi="Arial" w:cs="Arial"/>
        </w:rPr>
        <w:t>.</w:t>
      </w:r>
    </w:p>
    <w:p w14:paraId="089C5B17" w14:textId="4FE30D72" w:rsidR="0088249E" w:rsidRDefault="0088249E" w:rsidP="00453C48">
      <w:pPr>
        <w:spacing w:line="360" w:lineRule="auto"/>
        <w:ind w:left="1440" w:hanging="1440"/>
        <w:jc w:val="both"/>
        <w:rPr>
          <w:rFonts w:ascii="Arial" w:hAnsi="Arial" w:cs="Arial"/>
        </w:rPr>
      </w:pPr>
      <w:r>
        <w:rPr>
          <w:rFonts w:ascii="Arial" w:hAnsi="Arial" w:cs="Arial"/>
        </w:rPr>
        <w:t>(RQ.1)</w:t>
      </w:r>
      <w:r>
        <w:rPr>
          <w:rFonts w:ascii="Arial" w:hAnsi="Arial" w:cs="Arial"/>
        </w:rPr>
        <w:tab/>
      </w:r>
      <w:r w:rsidR="005A1253">
        <w:rPr>
          <w:rFonts w:ascii="Arial" w:hAnsi="Arial" w:cs="Arial"/>
        </w:rPr>
        <w:t xml:space="preserve">Does the factors identified in the SERVQUAL model affect the satisfaction </w:t>
      </w:r>
      <w:r w:rsidR="00453C48">
        <w:rPr>
          <w:rFonts w:ascii="Arial" w:hAnsi="Arial" w:cs="Arial"/>
        </w:rPr>
        <w:t>levels amongst NTS?</w:t>
      </w:r>
    </w:p>
    <w:p w14:paraId="73C1921C" w14:textId="4E31C937" w:rsidR="00453C48" w:rsidRDefault="00453C48" w:rsidP="00453C48">
      <w:pPr>
        <w:spacing w:line="360" w:lineRule="auto"/>
        <w:ind w:left="1440" w:hanging="1440"/>
        <w:jc w:val="both"/>
        <w:rPr>
          <w:rFonts w:ascii="Arial" w:hAnsi="Arial" w:cs="Arial"/>
        </w:rPr>
      </w:pPr>
      <w:r>
        <w:rPr>
          <w:rFonts w:ascii="Arial" w:hAnsi="Arial" w:cs="Arial"/>
        </w:rPr>
        <w:t>(RQ.2)</w:t>
      </w:r>
      <w:r>
        <w:rPr>
          <w:rFonts w:ascii="Arial" w:hAnsi="Arial" w:cs="Arial"/>
        </w:rPr>
        <w:tab/>
      </w:r>
      <w:r w:rsidR="002E660F">
        <w:rPr>
          <w:rFonts w:ascii="Arial" w:hAnsi="Arial" w:cs="Arial"/>
        </w:rPr>
        <w:t xml:space="preserve">What influence does demographical factors have on </w:t>
      </w:r>
      <w:r w:rsidR="00082DAB">
        <w:rPr>
          <w:rFonts w:ascii="Arial" w:hAnsi="Arial" w:cs="Arial"/>
        </w:rPr>
        <w:t>satisfaction levels amongst NTS?</w:t>
      </w:r>
    </w:p>
    <w:p w14:paraId="4F477D46" w14:textId="19E0A9CC" w:rsidR="00E667BE" w:rsidRDefault="00245572" w:rsidP="00453C48">
      <w:pPr>
        <w:spacing w:line="360" w:lineRule="auto"/>
        <w:ind w:left="1440" w:hanging="1440"/>
        <w:jc w:val="both"/>
        <w:rPr>
          <w:rFonts w:ascii="Arial" w:hAnsi="Arial" w:cs="Arial"/>
        </w:rPr>
      </w:pPr>
      <w:r>
        <w:rPr>
          <w:rFonts w:ascii="Arial" w:hAnsi="Arial" w:cs="Arial"/>
        </w:rPr>
        <w:t>(RQ.3)</w:t>
      </w:r>
      <w:r>
        <w:rPr>
          <w:rFonts w:ascii="Arial" w:hAnsi="Arial" w:cs="Arial"/>
        </w:rPr>
        <w:tab/>
      </w:r>
      <w:r w:rsidR="00E37ED1">
        <w:rPr>
          <w:rFonts w:ascii="Arial" w:hAnsi="Arial" w:cs="Arial"/>
        </w:rPr>
        <w:t>To what extent does non-academic aspects affects sat</w:t>
      </w:r>
      <w:r w:rsidR="0060325A">
        <w:rPr>
          <w:rFonts w:ascii="Arial" w:hAnsi="Arial" w:cs="Arial"/>
        </w:rPr>
        <w:t>isfaction amongst NTS?</w:t>
      </w:r>
    </w:p>
    <w:p w14:paraId="7767AA62" w14:textId="4A1663EC" w:rsidR="001A3644" w:rsidRDefault="001A3644" w:rsidP="00453C48">
      <w:pPr>
        <w:spacing w:line="360" w:lineRule="auto"/>
        <w:ind w:left="1440" w:hanging="1440"/>
        <w:jc w:val="both"/>
        <w:rPr>
          <w:rFonts w:ascii="Arial" w:hAnsi="Arial" w:cs="Arial"/>
        </w:rPr>
      </w:pPr>
      <w:r>
        <w:rPr>
          <w:rFonts w:ascii="Arial" w:hAnsi="Arial" w:cs="Arial"/>
        </w:rPr>
        <w:t>(RQ.4)</w:t>
      </w:r>
      <w:r>
        <w:rPr>
          <w:rFonts w:ascii="Arial" w:hAnsi="Arial" w:cs="Arial"/>
        </w:rPr>
        <w:tab/>
      </w:r>
      <w:r w:rsidR="00E37ED1">
        <w:rPr>
          <w:rFonts w:ascii="Arial" w:hAnsi="Arial" w:cs="Arial"/>
        </w:rPr>
        <w:t>How effective are the student experience enhancement actions made by the university in ensuring satisfaction amongst NTS?</w:t>
      </w:r>
    </w:p>
    <w:p w14:paraId="364A2EBE" w14:textId="77777777" w:rsidR="00E37ED1" w:rsidRDefault="00E37ED1" w:rsidP="00092D9F">
      <w:pPr>
        <w:spacing w:line="360" w:lineRule="auto"/>
        <w:jc w:val="both"/>
        <w:rPr>
          <w:rFonts w:ascii="Arial" w:hAnsi="Arial" w:cs="Arial"/>
        </w:rPr>
      </w:pPr>
    </w:p>
    <w:p w14:paraId="51901603" w14:textId="187C410A" w:rsidR="00092D9F" w:rsidRPr="00092D9F" w:rsidRDefault="00092D9F" w:rsidP="00092D9F">
      <w:pPr>
        <w:spacing w:line="360" w:lineRule="auto"/>
        <w:jc w:val="both"/>
        <w:rPr>
          <w:rFonts w:ascii="Arial" w:hAnsi="Arial" w:cs="Arial"/>
        </w:rPr>
      </w:pPr>
      <w:r w:rsidRPr="00092D9F">
        <w:rPr>
          <w:rFonts w:ascii="Arial" w:hAnsi="Arial" w:cs="Arial"/>
        </w:rPr>
        <w:t xml:space="preserve">Using the examined literature as a foundation, the </w:t>
      </w:r>
      <w:r w:rsidR="00131C54">
        <w:rPr>
          <w:rFonts w:ascii="Arial" w:hAnsi="Arial" w:cs="Arial"/>
        </w:rPr>
        <w:t>theoretical</w:t>
      </w:r>
      <w:r w:rsidRPr="00092D9F">
        <w:rPr>
          <w:rFonts w:ascii="Arial" w:hAnsi="Arial" w:cs="Arial"/>
        </w:rPr>
        <w:t xml:space="preserve"> framework that follows directs the research effort helps it adequately address the stated study objectives.</w:t>
      </w:r>
    </w:p>
    <w:p w14:paraId="3539B369" w14:textId="77777777" w:rsidR="00AE73D7" w:rsidRDefault="00AE73D7" w:rsidP="00AE73D7"/>
    <w:p w14:paraId="24329532" w14:textId="6ECE23C4" w:rsidR="00AE73D7" w:rsidRPr="0065671C" w:rsidRDefault="00AE73D7" w:rsidP="0065671C">
      <w:pPr>
        <w:pStyle w:val="ListParagraph"/>
        <w:numPr>
          <w:ilvl w:val="2"/>
          <w:numId w:val="8"/>
        </w:numPr>
        <w:spacing w:line="360" w:lineRule="auto"/>
        <w:jc w:val="both"/>
        <w:rPr>
          <w:rFonts w:asciiTheme="minorBidi" w:hAnsiTheme="minorBidi"/>
          <w:b/>
          <w:bCs/>
          <w:color w:val="000000"/>
        </w:rPr>
      </w:pPr>
      <w:r w:rsidRPr="0065671C">
        <w:rPr>
          <w:rFonts w:asciiTheme="minorBidi" w:hAnsiTheme="minorBidi"/>
          <w:b/>
          <w:bCs/>
          <w:color w:val="000000"/>
        </w:rPr>
        <w:t>Theoretical framework</w:t>
      </w:r>
    </w:p>
    <w:p w14:paraId="0D79E5EB" w14:textId="28845373" w:rsidR="00AE73D7" w:rsidRPr="00E42618" w:rsidRDefault="00E42618" w:rsidP="00E42618">
      <w:pPr>
        <w:spacing w:line="360" w:lineRule="auto"/>
        <w:jc w:val="both"/>
        <w:rPr>
          <w:rFonts w:ascii="Arial" w:hAnsi="Arial" w:cs="Arial"/>
        </w:rPr>
      </w:pPr>
      <w:r>
        <w:rPr>
          <w:rFonts w:ascii="Arial" w:hAnsi="Arial" w:cs="Arial"/>
        </w:rPr>
        <w:t xml:space="preserve">As identified </w:t>
      </w:r>
      <w:r w:rsidR="00B15C6B">
        <w:rPr>
          <w:rFonts w:ascii="Arial" w:hAnsi="Arial" w:cs="Arial"/>
        </w:rPr>
        <w:t>in section 2.2, t</w:t>
      </w:r>
      <w:r w:rsidRPr="00E42618">
        <w:rPr>
          <w:rFonts w:ascii="Arial" w:hAnsi="Arial" w:cs="Arial"/>
        </w:rPr>
        <w:t xml:space="preserve">he existing research regarding the impact of socio-demographic factors on students' evaluations of service quality seems notably deficient. Consequently, this investigation will examine the potential effects of gender, </w:t>
      </w:r>
      <w:r w:rsidR="00082134">
        <w:rPr>
          <w:rFonts w:ascii="Arial" w:hAnsi="Arial" w:cs="Arial"/>
        </w:rPr>
        <w:t>age</w:t>
      </w:r>
      <w:r w:rsidRPr="00E42618">
        <w:rPr>
          <w:rFonts w:ascii="Arial" w:hAnsi="Arial" w:cs="Arial"/>
        </w:rPr>
        <w:t>, and nationality on students' perceptions of service quality within the</w:t>
      </w:r>
      <w:r w:rsidR="00462D01">
        <w:rPr>
          <w:rFonts w:ascii="Arial" w:hAnsi="Arial" w:cs="Arial"/>
        </w:rPr>
        <w:t xml:space="preserve"> chosen HEI</w:t>
      </w:r>
      <w:r w:rsidRPr="00E42618">
        <w:rPr>
          <w:rFonts w:ascii="Arial" w:hAnsi="Arial" w:cs="Arial"/>
        </w:rPr>
        <w:t>.</w:t>
      </w:r>
    </w:p>
    <w:p w14:paraId="05D2289D" w14:textId="7D8A8A7F" w:rsidR="00AE73D7" w:rsidRPr="00626E26" w:rsidRDefault="00320B2A" w:rsidP="00626E26">
      <w:pPr>
        <w:spacing w:line="360" w:lineRule="auto"/>
        <w:jc w:val="both"/>
        <w:rPr>
          <w:rFonts w:ascii="Arial" w:hAnsi="Arial" w:cs="Arial"/>
        </w:rPr>
      </w:pPr>
      <w:r w:rsidRPr="00626E26">
        <w:rPr>
          <w:rFonts w:ascii="Arial" w:hAnsi="Arial" w:cs="Arial"/>
        </w:rPr>
        <w:lastRenderedPageBreak/>
        <w:t>Therefore, combining the key factors ident</w:t>
      </w:r>
      <w:r w:rsidR="00DD62DC" w:rsidRPr="00626E26">
        <w:rPr>
          <w:rFonts w:ascii="Arial" w:hAnsi="Arial" w:cs="Arial"/>
        </w:rPr>
        <w:t>ified by Parasuraman et al. (1985)</w:t>
      </w:r>
      <w:r w:rsidR="00174D50" w:rsidRPr="00626E26">
        <w:rPr>
          <w:rFonts w:ascii="Arial" w:hAnsi="Arial" w:cs="Arial"/>
        </w:rPr>
        <w:t xml:space="preserve"> with the demographic variables of age, gender, and ethnicity</w:t>
      </w:r>
      <w:r w:rsidR="0099156B" w:rsidRPr="00626E26">
        <w:rPr>
          <w:rFonts w:ascii="Arial" w:hAnsi="Arial" w:cs="Arial"/>
        </w:rPr>
        <w:t xml:space="preserve">, the key </w:t>
      </w:r>
      <w:r w:rsidR="00626E26" w:rsidRPr="00626E26">
        <w:rPr>
          <w:rFonts w:ascii="Arial" w:hAnsi="Arial" w:cs="Arial"/>
        </w:rPr>
        <w:t>variables in this study and their relationships are depicted in the future below.</w:t>
      </w:r>
    </w:p>
    <w:p w14:paraId="08330ABC" w14:textId="77777777" w:rsidR="00626E26" w:rsidRDefault="00626E26" w:rsidP="00AE73D7"/>
    <w:p w14:paraId="66F0C9F8" w14:textId="7DEA3ED8" w:rsidR="00AE73D7" w:rsidRDefault="00804570" w:rsidP="00AE73D7">
      <w:r>
        <w:rPr>
          <w:noProof/>
        </w:rPr>
        <mc:AlternateContent>
          <mc:Choice Requires="wps">
            <w:drawing>
              <wp:anchor distT="0" distB="0" distL="114300" distR="114300" simplePos="0" relativeHeight="251700224" behindDoc="0" locked="0" layoutInCell="1" allowOverlap="1" wp14:anchorId="1E79D816" wp14:editId="3242FE91">
                <wp:simplePos x="0" y="0"/>
                <wp:positionH relativeFrom="column">
                  <wp:posOffset>2250218</wp:posOffset>
                </wp:positionH>
                <wp:positionV relativeFrom="paragraph">
                  <wp:posOffset>285888</wp:posOffset>
                </wp:positionV>
                <wp:extent cx="763325" cy="1987826"/>
                <wp:effectExtent l="19050" t="19050" r="17780" b="12700"/>
                <wp:wrapNone/>
                <wp:docPr id="656002021" name="Text Box 2"/>
                <wp:cNvGraphicFramePr/>
                <a:graphic xmlns:a="http://schemas.openxmlformats.org/drawingml/2006/main">
                  <a:graphicData uri="http://schemas.microsoft.com/office/word/2010/wordprocessingShape">
                    <wps:wsp>
                      <wps:cNvSpPr txBox="1"/>
                      <wps:spPr>
                        <a:xfrm>
                          <a:off x="0" y="0"/>
                          <a:ext cx="763325" cy="1987826"/>
                        </a:xfrm>
                        <a:prstGeom prst="roundRect">
                          <a:avLst/>
                        </a:prstGeom>
                        <a:solidFill>
                          <a:srgbClr val="FFFFFF"/>
                        </a:solidFill>
                        <a:ln w="28575"/>
                      </wps:spPr>
                      <wps:style>
                        <a:lnRef idx="2">
                          <a:schemeClr val="dk1"/>
                        </a:lnRef>
                        <a:fillRef idx="1">
                          <a:schemeClr val="lt1"/>
                        </a:fillRef>
                        <a:effectRef idx="0">
                          <a:schemeClr val="dk1"/>
                        </a:effectRef>
                        <a:fontRef idx="minor">
                          <a:schemeClr val="dk1"/>
                        </a:fontRef>
                      </wps:style>
                      <wps:txbx>
                        <w:txbxContent>
                          <w:p w14:paraId="772ADAC8" w14:textId="009A6329" w:rsidR="00804570" w:rsidRPr="00133884" w:rsidRDefault="002277B9" w:rsidP="002277B9">
                            <w:pPr>
                              <w:jc w:val="center"/>
                              <w:rPr>
                                <w:sz w:val="24"/>
                                <w:szCs w:val="24"/>
                              </w:rPr>
                            </w:pPr>
                            <w:r w:rsidRPr="00133884">
                              <w:rPr>
                                <w:sz w:val="24"/>
                                <w:szCs w:val="24"/>
                              </w:rPr>
                              <w:t>DEMOGRAPHIC VARIABLES</w:t>
                            </w:r>
                          </w:p>
                          <w:p w14:paraId="296DE085" w14:textId="6B857E93" w:rsidR="00133997" w:rsidRPr="00BC2F8E" w:rsidRDefault="00133997" w:rsidP="002277B9">
                            <w:pPr>
                              <w:jc w:val="center"/>
                              <w:rPr>
                                <w:sz w:val="20"/>
                                <w:szCs w:val="20"/>
                              </w:rPr>
                            </w:pPr>
                            <w:r w:rsidRPr="00BC2F8E">
                              <w:rPr>
                                <w:sz w:val="20"/>
                                <w:szCs w:val="20"/>
                              </w:rPr>
                              <w:t>(AGE</w:t>
                            </w:r>
                            <w:r w:rsidR="00880EB5" w:rsidRPr="00BC2F8E">
                              <w:rPr>
                                <w:sz w:val="20"/>
                                <w:szCs w:val="20"/>
                              </w:rPr>
                              <w:t>, GENDER, ETHNICITY ETC)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oundrect w14:anchorId="1E79D816" id="Text Box 2" o:spid="_x0000_s1030" style="position:absolute;margin-left:177.2pt;margin-top:22.5pt;width:60.1pt;height:156.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" strokecolor="black [3200]" strokeweight="2.25pt">
                <v:stroke joinstyle="miter"/>
                <v:textbox style="layout-flow:vertical;mso-layout-flow-alt:bottom-to-top">
                  <w:txbxContent>
                    <w:p w14:paraId="772ADAC8" w14:textId="009A6329" w:rsidR="00804570" w:rsidRPr="00133884" w:rsidRDefault="002277B9" w:rsidP="002277B9">
                      <w:pPr>
                        <w:jc w:val="center"/>
                        <w:rPr>
                          <w:sz w:val="24"/>
                          <w:szCs w:val="24"/>
                        </w:rPr>
                      </w:pPr>
                      <w:r w:rsidRPr="00133884">
                        <w:rPr>
                          <w:sz w:val="24"/>
                          <w:szCs w:val="24"/>
                        </w:rPr>
                        <w:t>DEMOGRAPHIC VARIABLES</w:t>
                      </w:r>
                    </w:p>
                    <w:p w14:paraId="296DE085" w14:textId="6B857E93" w:rsidR="00133997" w:rsidRPr="00BC2F8E" w:rsidRDefault="00133997" w:rsidP="002277B9">
                      <w:pPr>
                        <w:jc w:val="center"/>
                        <w:rPr>
                          <w:sz w:val="20"/>
                          <w:szCs w:val="20"/>
                        </w:rPr>
                      </w:pPr>
                      <w:r w:rsidRPr="00BC2F8E">
                        <w:rPr>
                          <w:sz w:val="20"/>
                          <w:szCs w:val="20"/>
                        </w:rPr>
                        <w:t>(AGE</w:t>
                      </w:r>
                      <w:r w:rsidR="00880EB5" w:rsidRPr="00BC2F8E">
                        <w:rPr>
                          <w:sz w:val="20"/>
                          <w:szCs w:val="20"/>
                        </w:rPr>
                        <w:t>, GENDER, ETHNICITY ETC)</w:t>
                      </w:r>
                    </w:p>
                  </w:txbxContent>
                </v:textbox>
              </v:roundrect>
            </w:pict>
          </mc:Fallback>
        </mc:AlternateContent>
      </w:r>
      <w:r>
        <w:rPr>
          <w:noProof/>
        </w:rPr>
        <w:drawing>
          <wp:inline distT="0" distB="0" distL="0" distR="0" wp14:anchorId="1A5F6287" wp14:editId="5870C0E7">
            <wp:extent cx="5731510" cy="2571115"/>
            <wp:effectExtent l="0" t="0" r="2540" b="635"/>
            <wp:docPr id="644875930" name="Picture 644875930" descr="PDF] Adaptive of SERVQUAL Model in Measuring Customer Satisfaction towards  Service Quality Provided by Bank Islam Malaysia Berhad (BIMB) in Malaysi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Adaptive of SERVQUAL Model in Measuring Customer Satisfaction towards  Service Quality Provided by Bank Islam Malaysia Berhad (BIMB) in Malaysia |  Semantic Scholar"/>
                    <pic:cNvPicPr>
                      <a:picLocks noChangeAspect="1" noChangeArrowheads="1"/>
                    </pic:cNvPicPr>
                  </pic:nvPicPr>
                  <pic:blipFill>
                    <a:blip r:embed="rId10">
                      <a:extLst>
                        <a:ext uri="{BEBA8EAE-BF5A-486C-A8C5-ECC9F3942E4B}">
                          <a14:imgProps xmlns:a14="http://schemas.microsoft.com/office/drawing/2010/main">
                            <a14:imgLayer r:embed="rId11">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571115"/>
                    </a:xfrm>
                    <a:prstGeom prst="rect">
                      <a:avLst/>
                    </a:prstGeom>
                    <a:noFill/>
                    <a:ln>
                      <a:noFill/>
                    </a:ln>
                  </pic:spPr>
                </pic:pic>
              </a:graphicData>
            </a:graphic>
          </wp:inline>
        </w:drawing>
      </w:r>
    </w:p>
    <w:p w14:paraId="7C0ED324" w14:textId="77777777" w:rsidR="00AE73D7" w:rsidRDefault="00AE73D7" w:rsidP="00AE73D7"/>
    <w:p w14:paraId="5E1A59E9" w14:textId="77777777" w:rsidR="00804570" w:rsidRDefault="00804570" w:rsidP="00AE73D7"/>
    <w:p w14:paraId="51B6E78B" w14:textId="77777777" w:rsidR="00804570" w:rsidRDefault="00804570" w:rsidP="00AE73D7"/>
    <w:p w14:paraId="72403720" w14:textId="78788178" w:rsidR="00AE73D7" w:rsidRPr="0065671C" w:rsidRDefault="0065671C" w:rsidP="0065671C">
      <w:pPr>
        <w:pStyle w:val="ListParagraph"/>
        <w:numPr>
          <w:ilvl w:val="2"/>
          <w:numId w:val="8"/>
        </w:numPr>
        <w:spacing w:line="360" w:lineRule="auto"/>
        <w:jc w:val="both"/>
        <w:rPr>
          <w:rFonts w:asciiTheme="minorBidi" w:hAnsiTheme="minorBidi"/>
          <w:b/>
          <w:bCs/>
          <w:color w:val="000000"/>
        </w:rPr>
      </w:pPr>
      <w:r w:rsidRPr="0065671C">
        <w:rPr>
          <w:rFonts w:asciiTheme="minorBidi" w:hAnsiTheme="minorBidi"/>
          <w:b/>
          <w:bCs/>
          <w:color w:val="000000"/>
        </w:rPr>
        <w:t>Statement of hypothesis</w:t>
      </w:r>
    </w:p>
    <w:p w14:paraId="0A238332" w14:textId="014877C9" w:rsidR="00905772" w:rsidRDefault="00905772" w:rsidP="00905772">
      <w:pPr>
        <w:spacing w:line="360" w:lineRule="auto"/>
        <w:jc w:val="both"/>
        <w:rPr>
          <w:rFonts w:ascii="Arial" w:hAnsi="Arial" w:cs="Arial"/>
        </w:rPr>
      </w:pPr>
      <w:r w:rsidRPr="00905772">
        <w:rPr>
          <w:rFonts w:ascii="Arial" w:hAnsi="Arial" w:cs="Arial"/>
        </w:rPr>
        <w:t>The following hypotheses</w:t>
      </w:r>
      <w:r w:rsidR="00195F56">
        <w:rPr>
          <w:rFonts w:ascii="Arial" w:hAnsi="Arial" w:cs="Arial"/>
        </w:rPr>
        <w:t xml:space="preserve"> has been formulated</w:t>
      </w:r>
      <w:r w:rsidRPr="00905772">
        <w:rPr>
          <w:rFonts w:ascii="Arial" w:hAnsi="Arial" w:cs="Arial"/>
        </w:rPr>
        <w:t xml:space="preserve"> </w:t>
      </w:r>
      <w:r w:rsidR="002340B4" w:rsidRPr="00905772">
        <w:rPr>
          <w:rFonts w:ascii="Arial" w:hAnsi="Arial" w:cs="Arial"/>
        </w:rPr>
        <w:t>considering</w:t>
      </w:r>
      <w:r w:rsidRPr="00905772">
        <w:rPr>
          <w:rFonts w:ascii="Arial" w:hAnsi="Arial" w:cs="Arial"/>
        </w:rPr>
        <w:t xml:space="preserve"> the </w:t>
      </w:r>
      <w:r w:rsidR="004214EE">
        <w:rPr>
          <w:rFonts w:ascii="Arial" w:hAnsi="Arial" w:cs="Arial"/>
        </w:rPr>
        <w:t>theoretical</w:t>
      </w:r>
      <w:r w:rsidRPr="00905772">
        <w:rPr>
          <w:rFonts w:ascii="Arial" w:hAnsi="Arial" w:cs="Arial"/>
        </w:rPr>
        <w:t xml:space="preserve"> framework and research </w:t>
      </w:r>
      <w:r w:rsidR="00FE3E46">
        <w:rPr>
          <w:rFonts w:ascii="Arial" w:hAnsi="Arial" w:cs="Arial"/>
        </w:rPr>
        <w:t>objectives</w:t>
      </w:r>
      <w:r w:rsidRPr="00905772">
        <w:rPr>
          <w:rFonts w:ascii="Arial" w:hAnsi="Arial" w:cs="Arial"/>
        </w:rPr>
        <w:t xml:space="preserve">, </w:t>
      </w:r>
      <w:r w:rsidR="00CD5121">
        <w:rPr>
          <w:rFonts w:ascii="Arial" w:hAnsi="Arial" w:cs="Arial"/>
        </w:rPr>
        <w:t>based on</w:t>
      </w:r>
      <w:r w:rsidRPr="00905772">
        <w:rPr>
          <w:rFonts w:ascii="Arial" w:hAnsi="Arial" w:cs="Arial"/>
        </w:rPr>
        <w:t xml:space="preserve"> the foundation </w:t>
      </w:r>
      <w:r w:rsidR="00FE3E46">
        <w:rPr>
          <w:rFonts w:ascii="Arial" w:hAnsi="Arial" w:cs="Arial"/>
        </w:rPr>
        <w:t xml:space="preserve">laid by the </w:t>
      </w:r>
      <w:r w:rsidR="004214EE">
        <w:rPr>
          <w:rFonts w:ascii="Arial" w:hAnsi="Arial" w:cs="Arial"/>
        </w:rPr>
        <w:t>review of literature</w:t>
      </w:r>
      <w:r w:rsidRPr="00905772">
        <w:rPr>
          <w:rFonts w:ascii="Arial" w:hAnsi="Arial" w:cs="Arial"/>
        </w:rPr>
        <w:t xml:space="preserve">. The </w:t>
      </w:r>
      <w:r w:rsidR="004214EE">
        <w:rPr>
          <w:rFonts w:ascii="Arial" w:hAnsi="Arial" w:cs="Arial"/>
        </w:rPr>
        <w:t>five</w:t>
      </w:r>
      <w:r w:rsidRPr="00905772">
        <w:rPr>
          <w:rFonts w:ascii="Arial" w:hAnsi="Arial" w:cs="Arial"/>
        </w:rPr>
        <w:t xml:space="preserve"> service quality dimensions that were put forward in the previous section are directly related to the hypothesis.</w:t>
      </w:r>
    </w:p>
    <w:p w14:paraId="038A3EA3" w14:textId="7654AA26" w:rsidR="0044462C" w:rsidRDefault="006E0117" w:rsidP="007D791B">
      <w:pPr>
        <w:spacing w:line="360" w:lineRule="auto"/>
        <w:ind w:left="2160" w:hanging="2160"/>
        <w:jc w:val="both"/>
        <w:rPr>
          <w:rFonts w:ascii="Arial" w:hAnsi="Arial" w:cs="Arial"/>
        </w:rPr>
      </w:pPr>
      <w:r>
        <w:rPr>
          <w:rFonts w:ascii="Arial" w:hAnsi="Arial" w:cs="Arial"/>
        </w:rPr>
        <w:t xml:space="preserve">Hypothesis 1 (H1): </w:t>
      </w:r>
      <w:r w:rsidR="007D791B">
        <w:rPr>
          <w:rFonts w:ascii="Arial" w:hAnsi="Arial" w:cs="Arial"/>
        </w:rPr>
        <w:tab/>
        <w:t>The reliability aspects of the service have a significant positive impact on student satisfaction.</w:t>
      </w:r>
    </w:p>
    <w:p w14:paraId="232C54E6" w14:textId="0099B4EB" w:rsidR="007D791B" w:rsidRDefault="007D791B" w:rsidP="007D791B">
      <w:pPr>
        <w:spacing w:line="360" w:lineRule="auto"/>
        <w:ind w:left="2160" w:hanging="2160"/>
        <w:jc w:val="both"/>
        <w:rPr>
          <w:rFonts w:ascii="Arial" w:hAnsi="Arial" w:cs="Arial"/>
        </w:rPr>
      </w:pPr>
      <w:r>
        <w:rPr>
          <w:rFonts w:ascii="Arial" w:hAnsi="Arial" w:cs="Arial"/>
        </w:rPr>
        <w:t>Hypothesis 2 (H2):</w:t>
      </w:r>
      <w:r>
        <w:rPr>
          <w:rFonts w:ascii="Arial" w:hAnsi="Arial" w:cs="Arial"/>
        </w:rPr>
        <w:tab/>
        <w:t xml:space="preserve">The responsiveness of the service </w:t>
      </w:r>
      <w:r w:rsidR="00075E43">
        <w:rPr>
          <w:rFonts w:ascii="Arial" w:hAnsi="Arial" w:cs="Arial"/>
        </w:rPr>
        <w:t>has</w:t>
      </w:r>
      <w:r>
        <w:rPr>
          <w:rFonts w:ascii="Arial" w:hAnsi="Arial" w:cs="Arial"/>
        </w:rPr>
        <w:t xml:space="preserve"> a significant positive impact on student satisfaction.</w:t>
      </w:r>
    </w:p>
    <w:p w14:paraId="0C714A74" w14:textId="78733279" w:rsidR="00075E43" w:rsidRDefault="00075E43" w:rsidP="00075E43">
      <w:pPr>
        <w:spacing w:line="360" w:lineRule="auto"/>
        <w:ind w:left="2160" w:hanging="2160"/>
        <w:jc w:val="both"/>
        <w:rPr>
          <w:rFonts w:ascii="Arial" w:hAnsi="Arial" w:cs="Arial"/>
        </w:rPr>
      </w:pPr>
      <w:r>
        <w:rPr>
          <w:rFonts w:ascii="Arial" w:hAnsi="Arial" w:cs="Arial"/>
        </w:rPr>
        <w:t>Hypothesis 3 (H3):</w:t>
      </w:r>
      <w:r>
        <w:rPr>
          <w:rFonts w:ascii="Arial" w:hAnsi="Arial" w:cs="Arial"/>
        </w:rPr>
        <w:tab/>
        <w:t>The Assurance of the service have a significant positive impact on student satisfaction.</w:t>
      </w:r>
    </w:p>
    <w:p w14:paraId="18ABC3B3" w14:textId="76EB44F7" w:rsidR="00075E43" w:rsidRDefault="00075E43" w:rsidP="00075E43">
      <w:pPr>
        <w:spacing w:line="360" w:lineRule="auto"/>
        <w:ind w:left="2160" w:hanging="2160"/>
        <w:jc w:val="both"/>
        <w:rPr>
          <w:rFonts w:ascii="Arial" w:hAnsi="Arial" w:cs="Arial"/>
        </w:rPr>
      </w:pPr>
      <w:r>
        <w:rPr>
          <w:rFonts w:ascii="Arial" w:hAnsi="Arial" w:cs="Arial"/>
        </w:rPr>
        <w:t>Hypothesis 4 (H4):</w:t>
      </w:r>
      <w:r>
        <w:rPr>
          <w:rFonts w:ascii="Arial" w:hAnsi="Arial" w:cs="Arial"/>
        </w:rPr>
        <w:tab/>
        <w:t xml:space="preserve">The </w:t>
      </w:r>
      <w:r w:rsidR="00C41EDC">
        <w:rPr>
          <w:rFonts w:ascii="Arial" w:hAnsi="Arial" w:cs="Arial"/>
        </w:rPr>
        <w:t>empathy of</w:t>
      </w:r>
      <w:r w:rsidR="00E17A09">
        <w:rPr>
          <w:rFonts w:ascii="Arial" w:hAnsi="Arial" w:cs="Arial"/>
        </w:rPr>
        <w:t xml:space="preserve"> the institu</w:t>
      </w:r>
      <w:r w:rsidR="00C41EDC">
        <w:rPr>
          <w:rFonts w:ascii="Arial" w:hAnsi="Arial" w:cs="Arial"/>
        </w:rPr>
        <w:t>tion</w:t>
      </w:r>
      <w:r>
        <w:rPr>
          <w:rFonts w:ascii="Arial" w:hAnsi="Arial" w:cs="Arial"/>
        </w:rPr>
        <w:t xml:space="preserve"> </w:t>
      </w:r>
      <w:r w:rsidR="00C41EDC">
        <w:rPr>
          <w:rFonts w:ascii="Arial" w:hAnsi="Arial" w:cs="Arial"/>
        </w:rPr>
        <w:t>has</w:t>
      </w:r>
      <w:r>
        <w:rPr>
          <w:rFonts w:ascii="Arial" w:hAnsi="Arial" w:cs="Arial"/>
        </w:rPr>
        <w:t xml:space="preserve"> a significant positive impact on student satisfaction.</w:t>
      </w:r>
    </w:p>
    <w:p w14:paraId="3AC1ACB2" w14:textId="61087B70" w:rsidR="00C41EDC" w:rsidRDefault="00C41EDC" w:rsidP="00C41EDC">
      <w:pPr>
        <w:spacing w:line="360" w:lineRule="auto"/>
        <w:ind w:left="2160" w:hanging="2160"/>
        <w:jc w:val="both"/>
        <w:rPr>
          <w:rFonts w:ascii="Arial" w:hAnsi="Arial" w:cs="Arial"/>
        </w:rPr>
      </w:pPr>
      <w:r>
        <w:rPr>
          <w:rFonts w:ascii="Arial" w:hAnsi="Arial" w:cs="Arial"/>
        </w:rPr>
        <w:t>Hypothesis 5 (H5):</w:t>
      </w:r>
      <w:r>
        <w:rPr>
          <w:rFonts w:ascii="Arial" w:hAnsi="Arial" w:cs="Arial"/>
        </w:rPr>
        <w:tab/>
        <w:t>The tangibles of the service have a significant positive impact on student satisfaction.</w:t>
      </w:r>
    </w:p>
    <w:p w14:paraId="524AAA64" w14:textId="44353FC1" w:rsidR="00B23F46" w:rsidRDefault="00B23F46" w:rsidP="00B23F46">
      <w:pPr>
        <w:spacing w:line="360" w:lineRule="auto"/>
        <w:ind w:left="2160" w:hanging="2160"/>
        <w:jc w:val="both"/>
        <w:rPr>
          <w:rFonts w:ascii="Arial" w:hAnsi="Arial" w:cs="Arial"/>
        </w:rPr>
      </w:pPr>
      <w:r>
        <w:rPr>
          <w:rFonts w:ascii="Arial" w:hAnsi="Arial" w:cs="Arial"/>
        </w:rPr>
        <w:lastRenderedPageBreak/>
        <w:t>Hypothesis 6 (H6):</w:t>
      </w:r>
      <w:r>
        <w:rPr>
          <w:rFonts w:ascii="Arial" w:hAnsi="Arial" w:cs="Arial"/>
        </w:rPr>
        <w:tab/>
      </w:r>
      <w:r w:rsidR="00EA3D13">
        <w:rPr>
          <w:rFonts w:ascii="Arial" w:hAnsi="Arial" w:cs="Arial"/>
        </w:rPr>
        <w:t xml:space="preserve">The ethnic origin of students </w:t>
      </w:r>
      <w:proofErr w:type="gramStart"/>
      <w:r w:rsidR="00EA3D13">
        <w:rPr>
          <w:rFonts w:ascii="Arial" w:hAnsi="Arial" w:cs="Arial"/>
        </w:rPr>
        <w:t>have</w:t>
      </w:r>
      <w:proofErr w:type="gramEnd"/>
      <w:r w:rsidR="00EA3D13">
        <w:rPr>
          <w:rFonts w:ascii="Arial" w:hAnsi="Arial" w:cs="Arial"/>
        </w:rPr>
        <w:t xml:space="preserve"> a </w:t>
      </w:r>
      <w:r w:rsidR="002765DE">
        <w:rPr>
          <w:rFonts w:ascii="Arial" w:hAnsi="Arial" w:cs="Arial"/>
        </w:rPr>
        <w:t>significant impact on student satisfaction.</w:t>
      </w:r>
    </w:p>
    <w:p w14:paraId="2BAE2192" w14:textId="77777777" w:rsidR="00B23F46" w:rsidRDefault="00B23F46" w:rsidP="00C41EDC">
      <w:pPr>
        <w:spacing w:line="360" w:lineRule="auto"/>
        <w:ind w:left="2160" w:hanging="2160"/>
        <w:jc w:val="both"/>
        <w:rPr>
          <w:rFonts w:ascii="Arial" w:hAnsi="Arial" w:cs="Arial"/>
        </w:rPr>
      </w:pPr>
    </w:p>
    <w:p w14:paraId="57EC209B" w14:textId="77777777" w:rsidR="00075E43" w:rsidRDefault="00075E43" w:rsidP="00075E43">
      <w:pPr>
        <w:spacing w:line="360" w:lineRule="auto"/>
        <w:ind w:left="2160" w:hanging="2160"/>
        <w:jc w:val="both"/>
        <w:rPr>
          <w:rFonts w:ascii="Arial" w:hAnsi="Arial" w:cs="Arial"/>
        </w:rPr>
      </w:pPr>
    </w:p>
    <w:p w14:paraId="6035DC04" w14:textId="77777777" w:rsidR="00075E43" w:rsidRPr="00905772" w:rsidRDefault="00075E43" w:rsidP="007D791B">
      <w:pPr>
        <w:spacing w:line="360" w:lineRule="auto"/>
        <w:ind w:left="2160" w:hanging="2160"/>
        <w:jc w:val="both"/>
        <w:rPr>
          <w:rFonts w:ascii="Arial" w:hAnsi="Arial" w:cs="Arial"/>
        </w:rPr>
      </w:pPr>
    </w:p>
    <w:p w14:paraId="7B9EAE9B" w14:textId="5EB1B379" w:rsidR="003E6BE5" w:rsidRPr="00885761" w:rsidRDefault="003E6BE5" w:rsidP="00D57BD1">
      <w:pPr>
        <w:spacing w:line="360" w:lineRule="auto"/>
        <w:jc w:val="both"/>
        <w:rPr>
          <w:rFonts w:asciiTheme="minorBidi" w:hAnsiTheme="minorBidi"/>
          <w:color w:val="000000"/>
        </w:rPr>
      </w:pPr>
    </w:p>
    <w:p w14:paraId="623F15FA" w14:textId="77777777" w:rsidR="007A7CD2" w:rsidRPr="00885761" w:rsidRDefault="007A7CD2" w:rsidP="00D57BD1">
      <w:pPr>
        <w:spacing w:line="360" w:lineRule="auto"/>
        <w:jc w:val="both"/>
        <w:rPr>
          <w:rFonts w:asciiTheme="minorBidi" w:hAnsiTheme="minorBidi"/>
          <w:color w:val="000000"/>
        </w:rPr>
      </w:pPr>
    </w:p>
    <w:p w14:paraId="7B5BA8E4" w14:textId="493DEA31" w:rsidR="008D6C9E" w:rsidRPr="00885761" w:rsidRDefault="008D6C9E" w:rsidP="00D57BD1">
      <w:pPr>
        <w:spacing w:line="360" w:lineRule="auto"/>
        <w:jc w:val="both"/>
        <w:rPr>
          <w:rFonts w:asciiTheme="minorBidi" w:hAnsiTheme="minorBidi"/>
          <w:color w:val="000000"/>
        </w:rPr>
      </w:pPr>
    </w:p>
    <w:p w14:paraId="674E2759" w14:textId="77777777" w:rsidR="00C22C29" w:rsidRPr="00885761" w:rsidRDefault="00C22C29" w:rsidP="00D57BD1">
      <w:pPr>
        <w:spacing w:line="360" w:lineRule="auto"/>
        <w:jc w:val="both"/>
        <w:rPr>
          <w:rFonts w:asciiTheme="minorBidi" w:hAnsiTheme="minorBidi"/>
          <w:color w:val="000000"/>
        </w:rPr>
      </w:pPr>
    </w:p>
    <w:p w14:paraId="7A45CA64" w14:textId="77777777" w:rsidR="00BA432E" w:rsidRPr="00885761" w:rsidRDefault="00BA432E" w:rsidP="00D57BD1">
      <w:pPr>
        <w:spacing w:line="360" w:lineRule="auto"/>
        <w:jc w:val="both"/>
        <w:rPr>
          <w:rFonts w:asciiTheme="minorBidi" w:hAnsiTheme="minorBidi"/>
          <w:color w:val="000000"/>
        </w:rPr>
      </w:pPr>
    </w:p>
    <w:p w14:paraId="094FC85C" w14:textId="0D3C9955" w:rsidR="008D6C9E" w:rsidRPr="00885761" w:rsidRDefault="008D6C9E" w:rsidP="00D57BD1">
      <w:pPr>
        <w:spacing w:line="360" w:lineRule="auto"/>
        <w:jc w:val="both"/>
        <w:rPr>
          <w:rFonts w:asciiTheme="minorBidi" w:hAnsiTheme="minorBidi"/>
          <w:color w:val="000000"/>
        </w:rPr>
      </w:pPr>
    </w:p>
    <w:p w14:paraId="68D2FB89" w14:textId="6F567483" w:rsidR="008D6C9E" w:rsidRPr="00885761" w:rsidRDefault="008D6C9E" w:rsidP="00D57BD1">
      <w:pPr>
        <w:spacing w:line="360" w:lineRule="auto"/>
        <w:jc w:val="both"/>
        <w:rPr>
          <w:rFonts w:asciiTheme="minorBidi" w:hAnsiTheme="minorBidi"/>
          <w:color w:val="000000"/>
        </w:rPr>
      </w:pPr>
    </w:p>
    <w:p w14:paraId="62C0BB9A" w14:textId="7318B312" w:rsidR="00FC0898" w:rsidRPr="00885761" w:rsidRDefault="00FC0898" w:rsidP="00D57BD1">
      <w:pPr>
        <w:spacing w:line="360" w:lineRule="auto"/>
        <w:jc w:val="both"/>
        <w:rPr>
          <w:rFonts w:asciiTheme="minorBidi" w:hAnsiTheme="minorBidi"/>
          <w:color w:val="000000"/>
        </w:rPr>
      </w:pPr>
    </w:p>
    <w:p w14:paraId="159AA823" w14:textId="1BDBACAA" w:rsidR="006966C6" w:rsidRPr="00885761" w:rsidRDefault="006966C6" w:rsidP="00D57BD1">
      <w:pPr>
        <w:spacing w:line="360" w:lineRule="auto"/>
        <w:jc w:val="both"/>
        <w:rPr>
          <w:rFonts w:asciiTheme="minorBidi" w:hAnsiTheme="minorBidi"/>
          <w:color w:val="000000"/>
        </w:rPr>
      </w:pPr>
    </w:p>
    <w:p w14:paraId="557BB11A" w14:textId="054606E5" w:rsidR="006966C6" w:rsidRPr="00885761" w:rsidRDefault="006966C6" w:rsidP="00D57BD1">
      <w:pPr>
        <w:spacing w:line="360" w:lineRule="auto"/>
        <w:jc w:val="both"/>
        <w:rPr>
          <w:rFonts w:asciiTheme="minorBidi" w:hAnsiTheme="minorBidi"/>
          <w:color w:val="000000"/>
        </w:rPr>
      </w:pPr>
    </w:p>
    <w:p w14:paraId="6A832780" w14:textId="448F4F10" w:rsidR="006966C6" w:rsidRPr="00885761" w:rsidRDefault="006966C6" w:rsidP="00D57BD1">
      <w:pPr>
        <w:spacing w:line="360" w:lineRule="auto"/>
        <w:jc w:val="both"/>
        <w:rPr>
          <w:rFonts w:asciiTheme="minorBidi" w:hAnsiTheme="minorBidi"/>
          <w:color w:val="000000"/>
        </w:rPr>
      </w:pPr>
    </w:p>
    <w:p w14:paraId="48D8F26D" w14:textId="45D922BA" w:rsidR="006966C6" w:rsidRPr="00885761" w:rsidRDefault="006966C6" w:rsidP="00D57BD1">
      <w:pPr>
        <w:spacing w:line="360" w:lineRule="auto"/>
        <w:jc w:val="both"/>
        <w:rPr>
          <w:rFonts w:asciiTheme="minorBidi" w:hAnsiTheme="minorBidi"/>
          <w:color w:val="000000"/>
        </w:rPr>
      </w:pPr>
    </w:p>
    <w:p w14:paraId="36161F53" w14:textId="09BC8042" w:rsidR="006966C6" w:rsidRPr="00885761" w:rsidRDefault="006966C6" w:rsidP="00D57BD1">
      <w:pPr>
        <w:spacing w:line="360" w:lineRule="auto"/>
        <w:jc w:val="both"/>
        <w:rPr>
          <w:rFonts w:asciiTheme="minorBidi" w:hAnsiTheme="minorBidi"/>
          <w:color w:val="000000"/>
        </w:rPr>
      </w:pPr>
    </w:p>
    <w:p w14:paraId="1F9113EF" w14:textId="1BB674E5" w:rsidR="006966C6" w:rsidRPr="00885761" w:rsidRDefault="006966C6" w:rsidP="00D57BD1">
      <w:pPr>
        <w:spacing w:line="360" w:lineRule="auto"/>
        <w:jc w:val="both"/>
        <w:rPr>
          <w:rFonts w:asciiTheme="minorBidi" w:hAnsiTheme="minorBidi"/>
          <w:color w:val="000000"/>
        </w:rPr>
      </w:pPr>
    </w:p>
    <w:p w14:paraId="41AF2A17" w14:textId="77777777" w:rsidR="006966C6" w:rsidRPr="00885761" w:rsidRDefault="006966C6" w:rsidP="00D57BD1">
      <w:pPr>
        <w:spacing w:line="360" w:lineRule="auto"/>
        <w:jc w:val="both"/>
        <w:rPr>
          <w:rFonts w:asciiTheme="minorBidi" w:hAnsiTheme="minorBidi"/>
          <w:color w:val="000000"/>
        </w:rPr>
      </w:pPr>
    </w:p>
    <w:p w14:paraId="25465701" w14:textId="16847EE2" w:rsidR="00FC0898" w:rsidRPr="00885761" w:rsidRDefault="00FC0898" w:rsidP="00D57BD1">
      <w:pPr>
        <w:spacing w:line="360" w:lineRule="auto"/>
        <w:jc w:val="both"/>
        <w:rPr>
          <w:rFonts w:asciiTheme="minorBidi" w:hAnsiTheme="minorBidi"/>
          <w:color w:val="000000"/>
        </w:rPr>
      </w:pPr>
    </w:p>
    <w:p w14:paraId="3904C4A6" w14:textId="470C1D24" w:rsidR="00B724E3" w:rsidRPr="00885761" w:rsidRDefault="0006774A" w:rsidP="005B7994">
      <w:pPr>
        <w:pStyle w:val="Heading1"/>
        <w:numPr>
          <w:ilvl w:val="0"/>
          <w:numId w:val="8"/>
        </w:numPr>
      </w:pPr>
      <w:bookmarkStart w:id="8" w:name="_Toc141424398"/>
      <w:r w:rsidRPr="00885761">
        <w:t xml:space="preserve">Research </w:t>
      </w:r>
      <w:r w:rsidR="00515CDE">
        <w:t>Methodology</w:t>
      </w:r>
      <w:bookmarkEnd w:id="8"/>
    </w:p>
    <w:p w14:paraId="0962C81D" w14:textId="77777777" w:rsidR="002B1AA6" w:rsidRPr="00885761" w:rsidRDefault="002B1AA6" w:rsidP="002B1AA6">
      <w:pPr>
        <w:spacing w:line="360" w:lineRule="auto"/>
        <w:jc w:val="both"/>
        <w:rPr>
          <w:rFonts w:asciiTheme="minorBidi" w:hAnsiTheme="minorBidi"/>
          <w:color w:val="000000"/>
        </w:rPr>
      </w:pPr>
    </w:p>
    <w:p w14:paraId="55357108" w14:textId="626233BD" w:rsidR="00AC632C" w:rsidRDefault="005B3FA2" w:rsidP="002B1AA6">
      <w:pPr>
        <w:spacing w:line="360" w:lineRule="auto"/>
        <w:jc w:val="both"/>
        <w:rPr>
          <w:rFonts w:asciiTheme="minorBidi" w:hAnsiTheme="minorBidi"/>
          <w:color w:val="000000"/>
        </w:rPr>
      </w:pPr>
      <w:r w:rsidRPr="005B3FA2">
        <w:rPr>
          <w:rFonts w:asciiTheme="minorBidi" w:hAnsiTheme="minorBidi"/>
          <w:color w:val="000000"/>
        </w:rPr>
        <w:t xml:space="preserve">This section will explain the fundamental elements and phases of the research methodology employed </w:t>
      </w:r>
      <w:r w:rsidR="00CB21A7">
        <w:rPr>
          <w:rFonts w:asciiTheme="minorBidi" w:hAnsiTheme="minorBidi"/>
          <w:color w:val="000000"/>
        </w:rPr>
        <w:t>in answering</w:t>
      </w:r>
      <w:r w:rsidRPr="005B3FA2">
        <w:rPr>
          <w:rFonts w:asciiTheme="minorBidi" w:hAnsiTheme="minorBidi"/>
          <w:color w:val="000000"/>
        </w:rPr>
        <w:t xml:space="preserve"> the proposed </w:t>
      </w:r>
      <w:r w:rsidR="00EB4D58">
        <w:rPr>
          <w:rFonts w:asciiTheme="minorBidi" w:hAnsiTheme="minorBidi"/>
          <w:color w:val="000000"/>
        </w:rPr>
        <w:t>research question in section 2.3</w:t>
      </w:r>
      <w:r w:rsidRPr="005B3FA2">
        <w:rPr>
          <w:rFonts w:asciiTheme="minorBidi" w:hAnsiTheme="minorBidi"/>
          <w:color w:val="000000"/>
        </w:rPr>
        <w:t xml:space="preserve">. It will </w:t>
      </w:r>
      <w:r w:rsidR="00FB504D" w:rsidRPr="005B3FA2">
        <w:rPr>
          <w:rFonts w:asciiTheme="minorBidi" w:hAnsiTheme="minorBidi"/>
          <w:color w:val="000000"/>
        </w:rPr>
        <w:t>explain</w:t>
      </w:r>
      <w:r w:rsidRPr="005B3FA2">
        <w:rPr>
          <w:rFonts w:asciiTheme="minorBidi" w:hAnsiTheme="minorBidi"/>
          <w:color w:val="000000"/>
        </w:rPr>
        <w:t xml:space="preserve"> the methodology employed, the strategies utilized, the chosen research approach, as well as ethical considerations pertinent to the study. Furthermore, this section will delve into the </w:t>
      </w:r>
      <w:r w:rsidRPr="005B3FA2">
        <w:rPr>
          <w:rFonts w:asciiTheme="minorBidi" w:hAnsiTheme="minorBidi"/>
          <w:color w:val="000000"/>
        </w:rPr>
        <w:lastRenderedPageBreak/>
        <w:t xml:space="preserve">construction of </w:t>
      </w:r>
      <w:r w:rsidR="00764D70">
        <w:rPr>
          <w:rFonts w:asciiTheme="minorBidi" w:hAnsiTheme="minorBidi"/>
          <w:color w:val="000000"/>
        </w:rPr>
        <w:t>the research instrument</w:t>
      </w:r>
      <w:r w:rsidRPr="005B3FA2">
        <w:rPr>
          <w:rFonts w:asciiTheme="minorBidi" w:hAnsiTheme="minorBidi"/>
          <w:color w:val="000000"/>
        </w:rPr>
        <w:t>, methods for sampling, and the process of data collection.</w:t>
      </w:r>
    </w:p>
    <w:p w14:paraId="5C7B5839" w14:textId="77777777" w:rsidR="00AF1E04" w:rsidRDefault="00AF1E04" w:rsidP="002B1AA6">
      <w:pPr>
        <w:spacing w:line="360" w:lineRule="auto"/>
        <w:jc w:val="both"/>
        <w:rPr>
          <w:rFonts w:asciiTheme="minorBidi" w:hAnsiTheme="minorBidi"/>
          <w:color w:val="000000"/>
        </w:rPr>
      </w:pPr>
    </w:p>
    <w:p w14:paraId="272560F9" w14:textId="5648A0DA" w:rsidR="00AF1E04" w:rsidRPr="00800054" w:rsidRDefault="00AF1E04" w:rsidP="00800054">
      <w:pPr>
        <w:pStyle w:val="Heading2"/>
        <w:numPr>
          <w:ilvl w:val="1"/>
          <w:numId w:val="8"/>
        </w:numPr>
      </w:pPr>
      <w:r w:rsidRPr="00800054">
        <w:t>Research approach</w:t>
      </w:r>
    </w:p>
    <w:p w14:paraId="19CAA6D1" w14:textId="77777777" w:rsidR="00800054" w:rsidRPr="00885761" w:rsidRDefault="00800054" w:rsidP="002B1AA6">
      <w:pPr>
        <w:spacing w:line="360" w:lineRule="auto"/>
        <w:jc w:val="both"/>
        <w:rPr>
          <w:rFonts w:asciiTheme="minorBidi" w:hAnsiTheme="minorBidi"/>
          <w:color w:val="000000"/>
        </w:rPr>
      </w:pPr>
    </w:p>
    <w:p w14:paraId="138B2AE5" w14:textId="67E85173" w:rsidR="001A7480" w:rsidRDefault="00193C12" w:rsidP="00B75D50">
      <w:pPr>
        <w:spacing w:line="360" w:lineRule="auto"/>
        <w:jc w:val="both"/>
        <w:rPr>
          <w:rFonts w:asciiTheme="minorBidi" w:hAnsiTheme="minorBidi"/>
          <w:color w:val="000000"/>
        </w:rPr>
      </w:pPr>
      <w:r w:rsidRPr="00475EFD">
        <w:rPr>
          <w:rFonts w:asciiTheme="minorBidi" w:hAnsiTheme="minorBidi"/>
          <w:color w:val="000000"/>
        </w:rPr>
        <w:t>Many</w:t>
      </w:r>
      <w:r w:rsidR="00873CE8" w:rsidRPr="00475EFD">
        <w:rPr>
          <w:rFonts w:asciiTheme="minorBidi" w:hAnsiTheme="minorBidi"/>
          <w:color w:val="000000"/>
        </w:rPr>
        <w:t xml:space="preserve"> service quality studies </w:t>
      </w:r>
      <w:r w:rsidRPr="00475EFD">
        <w:rPr>
          <w:rFonts w:asciiTheme="minorBidi" w:hAnsiTheme="minorBidi"/>
          <w:color w:val="000000"/>
        </w:rPr>
        <w:t>have</w:t>
      </w:r>
      <w:r w:rsidR="00873CE8" w:rsidRPr="00475EFD">
        <w:rPr>
          <w:rFonts w:asciiTheme="minorBidi" w:hAnsiTheme="minorBidi"/>
          <w:color w:val="000000"/>
        </w:rPr>
        <w:t xml:space="preserve"> predominantly followed a quantitative deductive methodology</w:t>
      </w:r>
      <w:r w:rsidR="00C128B0">
        <w:rPr>
          <w:rFonts w:asciiTheme="minorBidi" w:hAnsiTheme="minorBidi"/>
          <w:color w:val="000000"/>
        </w:rPr>
        <w:t xml:space="preserve"> </w:t>
      </w:r>
      <w:r w:rsidR="00936AC6">
        <w:rPr>
          <w:rFonts w:asciiTheme="minorBidi" w:hAnsiTheme="minorBidi"/>
          <w:color w:val="000000"/>
        </w:rPr>
        <w:t>(</w:t>
      </w:r>
      <w:r w:rsidR="00C128B0" w:rsidRPr="00C128B0">
        <w:rPr>
          <w:rFonts w:asciiTheme="minorBidi" w:hAnsiTheme="minorBidi"/>
          <w:color w:val="000000"/>
        </w:rPr>
        <w:t>Govender &amp; Ramroop</w:t>
      </w:r>
      <w:r w:rsidR="00E7635C">
        <w:rPr>
          <w:rFonts w:asciiTheme="minorBidi" w:hAnsiTheme="minorBidi"/>
          <w:color w:val="000000"/>
        </w:rPr>
        <w:t xml:space="preserve">, </w:t>
      </w:r>
      <w:r w:rsidR="00C128B0" w:rsidRPr="00C128B0">
        <w:rPr>
          <w:rFonts w:asciiTheme="minorBidi" w:hAnsiTheme="minorBidi"/>
          <w:color w:val="000000"/>
        </w:rPr>
        <w:t>2012</w:t>
      </w:r>
      <w:r w:rsidR="00E7635C">
        <w:rPr>
          <w:rFonts w:asciiTheme="minorBidi" w:hAnsiTheme="minorBidi"/>
          <w:color w:val="000000"/>
        </w:rPr>
        <w:t>;</w:t>
      </w:r>
      <w:r w:rsidR="00C128B0" w:rsidRPr="00C128B0">
        <w:rPr>
          <w:rFonts w:asciiTheme="minorBidi" w:hAnsiTheme="minorBidi"/>
          <w:color w:val="000000"/>
        </w:rPr>
        <w:t xml:space="preserve"> Dib &amp; </w:t>
      </w:r>
      <w:proofErr w:type="spellStart"/>
      <w:r w:rsidR="00C128B0" w:rsidRPr="00C128B0">
        <w:rPr>
          <w:rFonts w:asciiTheme="minorBidi" w:hAnsiTheme="minorBidi"/>
          <w:color w:val="000000"/>
        </w:rPr>
        <w:t>Alnazer</w:t>
      </w:r>
      <w:proofErr w:type="spellEnd"/>
      <w:r w:rsidR="00E7635C">
        <w:rPr>
          <w:rFonts w:asciiTheme="minorBidi" w:hAnsiTheme="minorBidi"/>
          <w:color w:val="000000"/>
        </w:rPr>
        <w:t>,</w:t>
      </w:r>
      <w:r w:rsidR="00C128B0" w:rsidRPr="00C128B0">
        <w:rPr>
          <w:rFonts w:asciiTheme="minorBidi" w:hAnsiTheme="minorBidi"/>
          <w:color w:val="000000"/>
        </w:rPr>
        <w:t xml:space="preserve"> </w:t>
      </w:r>
      <w:r w:rsidR="00E7635C" w:rsidRPr="00C128B0">
        <w:rPr>
          <w:rFonts w:asciiTheme="minorBidi" w:hAnsiTheme="minorBidi"/>
          <w:color w:val="000000"/>
        </w:rPr>
        <w:t>2013</w:t>
      </w:r>
      <w:r w:rsidR="00E7635C">
        <w:rPr>
          <w:rFonts w:asciiTheme="minorBidi" w:hAnsiTheme="minorBidi"/>
          <w:color w:val="000000"/>
        </w:rPr>
        <w:t>;</w:t>
      </w:r>
      <w:r w:rsidR="00E7635C" w:rsidRPr="00C128B0">
        <w:rPr>
          <w:rFonts w:asciiTheme="minorBidi" w:hAnsiTheme="minorBidi"/>
          <w:color w:val="000000"/>
        </w:rPr>
        <w:t xml:space="preserve"> </w:t>
      </w:r>
      <w:proofErr w:type="spellStart"/>
      <w:r w:rsidR="00E7635C">
        <w:rPr>
          <w:rFonts w:asciiTheme="minorBidi" w:hAnsiTheme="minorBidi"/>
          <w:color w:val="000000"/>
        </w:rPr>
        <w:t>Azoury</w:t>
      </w:r>
      <w:proofErr w:type="spellEnd"/>
      <w:r w:rsidR="00C128B0" w:rsidRPr="00C128B0">
        <w:rPr>
          <w:rFonts w:asciiTheme="minorBidi" w:hAnsiTheme="minorBidi"/>
          <w:color w:val="000000"/>
        </w:rPr>
        <w:t xml:space="preserve"> et al.</w:t>
      </w:r>
      <w:r w:rsidR="00E7635C">
        <w:rPr>
          <w:rFonts w:asciiTheme="minorBidi" w:hAnsiTheme="minorBidi"/>
          <w:color w:val="000000"/>
        </w:rPr>
        <w:t xml:space="preserve"> </w:t>
      </w:r>
      <w:r w:rsidR="00C128B0" w:rsidRPr="00C128B0">
        <w:rPr>
          <w:rFonts w:asciiTheme="minorBidi" w:hAnsiTheme="minorBidi"/>
          <w:color w:val="000000"/>
        </w:rPr>
        <w:t>2013</w:t>
      </w:r>
      <w:r w:rsidR="000313E9">
        <w:rPr>
          <w:rFonts w:asciiTheme="minorBidi" w:hAnsiTheme="minorBidi"/>
          <w:color w:val="000000"/>
        </w:rPr>
        <w:t>;</w:t>
      </w:r>
      <w:r w:rsidR="00C128B0" w:rsidRPr="00C128B0">
        <w:rPr>
          <w:rFonts w:asciiTheme="minorBidi" w:hAnsiTheme="minorBidi"/>
          <w:color w:val="000000"/>
        </w:rPr>
        <w:t xml:space="preserve"> and </w:t>
      </w:r>
      <w:proofErr w:type="spellStart"/>
      <w:r w:rsidR="00C128B0" w:rsidRPr="00C128B0">
        <w:rPr>
          <w:rFonts w:asciiTheme="minorBidi" w:hAnsiTheme="minorBidi"/>
          <w:color w:val="000000"/>
        </w:rPr>
        <w:t>Mang’unyi</w:t>
      </w:r>
      <w:proofErr w:type="spellEnd"/>
      <w:r w:rsidR="00C128B0" w:rsidRPr="00C128B0">
        <w:rPr>
          <w:rFonts w:asciiTheme="minorBidi" w:hAnsiTheme="minorBidi"/>
          <w:color w:val="000000"/>
        </w:rPr>
        <w:t xml:space="preserve"> and Govender</w:t>
      </w:r>
      <w:r w:rsidR="000313E9">
        <w:rPr>
          <w:rFonts w:asciiTheme="minorBidi" w:hAnsiTheme="minorBidi"/>
          <w:color w:val="000000"/>
        </w:rPr>
        <w:t>,</w:t>
      </w:r>
      <w:r w:rsidR="00C128B0" w:rsidRPr="00C128B0">
        <w:rPr>
          <w:rFonts w:asciiTheme="minorBidi" w:hAnsiTheme="minorBidi"/>
          <w:color w:val="000000"/>
        </w:rPr>
        <w:t xml:space="preserve"> 2017).</w:t>
      </w:r>
      <w:r w:rsidR="000313E9">
        <w:rPr>
          <w:rFonts w:asciiTheme="minorBidi" w:hAnsiTheme="minorBidi"/>
          <w:color w:val="000000"/>
        </w:rPr>
        <w:t xml:space="preserve"> </w:t>
      </w:r>
      <w:r w:rsidR="004859D1" w:rsidRPr="004859D1">
        <w:rPr>
          <w:rFonts w:asciiTheme="minorBidi" w:hAnsiTheme="minorBidi"/>
          <w:color w:val="000000"/>
        </w:rPr>
        <w:t xml:space="preserve">Saunders et al. (2015) delineated the fundamental characteristics of the deductive research approach. It commences by establishing specific relationships between concepts and variables. These concepts are </w:t>
      </w:r>
      <w:r w:rsidR="007B6070">
        <w:rPr>
          <w:rFonts w:asciiTheme="minorBidi" w:hAnsiTheme="minorBidi"/>
          <w:color w:val="000000"/>
        </w:rPr>
        <w:t xml:space="preserve">used </w:t>
      </w:r>
      <w:r w:rsidR="004859D1" w:rsidRPr="004859D1">
        <w:rPr>
          <w:rFonts w:asciiTheme="minorBidi" w:hAnsiTheme="minorBidi"/>
          <w:color w:val="000000"/>
        </w:rPr>
        <w:t xml:space="preserve">quantitatively to facilitate objective measurement. Deduction also encompasses the capacity for generalization; hence, meticulous sample selection is pivotal to enable the broader applicability of study results. Within the deductive approach, the researcher maintains an impartial perspective on the observed phenomena. </w:t>
      </w:r>
    </w:p>
    <w:p w14:paraId="2A16C0CB" w14:textId="0CE45C23" w:rsidR="002D0EB5" w:rsidRDefault="00605639" w:rsidP="00B75D50">
      <w:pPr>
        <w:spacing w:line="360" w:lineRule="auto"/>
        <w:jc w:val="both"/>
        <w:rPr>
          <w:rFonts w:asciiTheme="minorBidi" w:hAnsiTheme="minorBidi"/>
          <w:color w:val="000000"/>
        </w:rPr>
      </w:pPr>
      <w:r>
        <w:rPr>
          <w:rFonts w:asciiTheme="minorBidi" w:hAnsiTheme="minorBidi"/>
          <w:color w:val="000000"/>
        </w:rPr>
        <w:t>Thus, a</w:t>
      </w:r>
      <w:r w:rsidR="00475EFD">
        <w:rPr>
          <w:rFonts w:asciiTheme="minorBidi" w:hAnsiTheme="minorBidi"/>
          <w:color w:val="000000"/>
        </w:rPr>
        <w:t xml:space="preserve"> d</w:t>
      </w:r>
      <w:r w:rsidR="00475EFD" w:rsidRPr="00475EFD">
        <w:rPr>
          <w:rFonts w:asciiTheme="minorBidi" w:hAnsiTheme="minorBidi"/>
          <w:color w:val="000000"/>
        </w:rPr>
        <w:t xml:space="preserve">eductive </w:t>
      </w:r>
      <w:r w:rsidR="00475EFD">
        <w:rPr>
          <w:rFonts w:asciiTheme="minorBidi" w:hAnsiTheme="minorBidi"/>
          <w:color w:val="000000"/>
        </w:rPr>
        <w:t>approach</w:t>
      </w:r>
      <w:r w:rsidR="00475EFD" w:rsidRPr="00475EFD">
        <w:rPr>
          <w:rFonts w:asciiTheme="minorBidi" w:hAnsiTheme="minorBidi"/>
          <w:color w:val="000000"/>
        </w:rPr>
        <w:t xml:space="preserve"> is employed due to its appropriateness within the context of this study. </w:t>
      </w:r>
      <w:r w:rsidR="00846B10" w:rsidRPr="00475EFD">
        <w:rPr>
          <w:rFonts w:asciiTheme="minorBidi" w:hAnsiTheme="minorBidi"/>
          <w:color w:val="000000"/>
        </w:rPr>
        <w:t>T</w:t>
      </w:r>
      <w:r w:rsidR="00846B10">
        <w:rPr>
          <w:rFonts w:asciiTheme="minorBidi" w:hAnsiTheme="minorBidi"/>
          <w:color w:val="000000"/>
        </w:rPr>
        <w:t>h</w:t>
      </w:r>
      <w:r w:rsidR="00846B10" w:rsidRPr="00475EFD">
        <w:rPr>
          <w:rFonts w:asciiTheme="minorBidi" w:hAnsiTheme="minorBidi"/>
          <w:color w:val="000000"/>
        </w:rPr>
        <w:t xml:space="preserve">is approach allows for the testing of formulated hypotheses, leading to their validation or refutation by the researcher. </w:t>
      </w:r>
      <w:r w:rsidR="00AF6BDA" w:rsidRPr="004859D1">
        <w:rPr>
          <w:rFonts w:asciiTheme="minorBidi" w:hAnsiTheme="minorBidi"/>
          <w:color w:val="000000"/>
        </w:rPr>
        <w:t>This perspective harmonizes seamlessly with the positivist research philosophy and the ontology of objectivism embraced in this study.</w:t>
      </w:r>
      <w:r w:rsidR="00AF6BDA">
        <w:rPr>
          <w:rFonts w:asciiTheme="minorBidi" w:hAnsiTheme="minorBidi"/>
          <w:color w:val="000000"/>
        </w:rPr>
        <w:t xml:space="preserve"> </w:t>
      </w:r>
    </w:p>
    <w:p w14:paraId="2E39EAE8" w14:textId="77777777" w:rsidR="00AF1E04" w:rsidRPr="00885761" w:rsidRDefault="00AF1E04" w:rsidP="00B75D50">
      <w:pPr>
        <w:spacing w:line="360" w:lineRule="auto"/>
        <w:jc w:val="both"/>
        <w:rPr>
          <w:rFonts w:asciiTheme="minorBidi" w:hAnsiTheme="minorBidi"/>
          <w:color w:val="000000"/>
        </w:rPr>
      </w:pPr>
    </w:p>
    <w:p w14:paraId="2755CA88" w14:textId="745F9EDA" w:rsidR="0006774A" w:rsidRPr="00885761" w:rsidRDefault="00A54A6F" w:rsidP="007D484F">
      <w:pPr>
        <w:pStyle w:val="Heading2"/>
        <w:numPr>
          <w:ilvl w:val="1"/>
          <w:numId w:val="8"/>
        </w:numPr>
      </w:pPr>
      <w:bookmarkStart w:id="9" w:name="_Toc141424399"/>
      <w:r>
        <w:t>Study location</w:t>
      </w:r>
      <w:bookmarkEnd w:id="9"/>
    </w:p>
    <w:p w14:paraId="44A32523" w14:textId="77777777" w:rsidR="003B75B8" w:rsidRDefault="003B75B8" w:rsidP="003B75B8">
      <w:pPr>
        <w:spacing w:line="360" w:lineRule="auto"/>
        <w:jc w:val="both"/>
        <w:rPr>
          <w:rFonts w:asciiTheme="minorBidi" w:hAnsiTheme="minorBidi"/>
          <w:color w:val="000000"/>
        </w:rPr>
      </w:pPr>
    </w:p>
    <w:p w14:paraId="1A6B7435" w14:textId="7535A69C" w:rsidR="0006774A" w:rsidRPr="003B75B8" w:rsidRDefault="003B75B8" w:rsidP="003B75B8">
      <w:pPr>
        <w:spacing w:line="360" w:lineRule="auto"/>
        <w:jc w:val="both"/>
        <w:rPr>
          <w:rFonts w:asciiTheme="minorBidi" w:hAnsiTheme="minorBidi"/>
          <w:color w:val="000000"/>
        </w:rPr>
      </w:pPr>
      <w:r w:rsidRPr="003B75B8">
        <w:rPr>
          <w:rFonts w:asciiTheme="minorBidi" w:hAnsiTheme="minorBidi"/>
          <w:color w:val="000000"/>
        </w:rPr>
        <w:t xml:space="preserve">This study will present a preliminary examination of </w:t>
      </w:r>
      <w:r>
        <w:rPr>
          <w:rFonts w:asciiTheme="minorBidi" w:hAnsiTheme="minorBidi"/>
          <w:color w:val="000000"/>
        </w:rPr>
        <w:t>the factors affecting</w:t>
      </w:r>
      <w:r w:rsidR="007722BE">
        <w:rPr>
          <w:rFonts w:asciiTheme="minorBidi" w:hAnsiTheme="minorBidi"/>
          <w:color w:val="000000"/>
        </w:rPr>
        <w:t xml:space="preserve"> satisfaction among</w:t>
      </w:r>
      <w:r w:rsidRPr="003B75B8">
        <w:rPr>
          <w:rFonts w:asciiTheme="minorBidi" w:hAnsiTheme="minorBidi"/>
          <w:color w:val="000000"/>
        </w:rPr>
        <w:t xml:space="preserve"> students </w:t>
      </w:r>
      <w:r w:rsidR="007722BE">
        <w:rPr>
          <w:rFonts w:asciiTheme="minorBidi" w:hAnsiTheme="minorBidi"/>
          <w:color w:val="000000"/>
        </w:rPr>
        <w:t xml:space="preserve">at the </w:t>
      </w:r>
      <w:r w:rsidRPr="003B75B8">
        <w:rPr>
          <w:rFonts w:asciiTheme="minorBidi" w:hAnsiTheme="minorBidi"/>
          <w:color w:val="000000"/>
        </w:rPr>
        <w:t>University of Wales Trinity Saint David (UWTSD)</w:t>
      </w:r>
      <w:r w:rsidR="005A695C">
        <w:rPr>
          <w:rFonts w:asciiTheme="minorBidi" w:hAnsiTheme="minorBidi"/>
          <w:color w:val="000000"/>
        </w:rPr>
        <w:t xml:space="preserve"> Birmingham Campus</w:t>
      </w:r>
      <w:r w:rsidRPr="003B75B8">
        <w:rPr>
          <w:rFonts w:asciiTheme="minorBidi" w:hAnsiTheme="minorBidi"/>
          <w:color w:val="000000"/>
        </w:rPr>
        <w:t xml:space="preserve">. The study will </w:t>
      </w:r>
      <w:r w:rsidR="005A695C">
        <w:rPr>
          <w:rFonts w:asciiTheme="minorBidi" w:hAnsiTheme="minorBidi"/>
          <w:color w:val="000000"/>
        </w:rPr>
        <w:t>provide</w:t>
      </w:r>
      <w:r w:rsidRPr="003B75B8">
        <w:rPr>
          <w:rFonts w:asciiTheme="minorBidi" w:hAnsiTheme="minorBidi"/>
          <w:color w:val="000000"/>
        </w:rPr>
        <w:t xml:space="preserve"> UWTSD management a crucial chance to compare the results and evaluate the effects of the adopted procedures and actions. In improv</w:t>
      </w:r>
      <w:r w:rsidR="00A21404">
        <w:rPr>
          <w:rFonts w:asciiTheme="minorBidi" w:hAnsiTheme="minorBidi"/>
          <w:color w:val="000000"/>
        </w:rPr>
        <w:t>ing</w:t>
      </w:r>
      <w:r w:rsidRPr="003B75B8">
        <w:rPr>
          <w:rFonts w:asciiTheme="minorBidi" w:hAnsiTheme="minorBidi"/>
          <w:color w:val="000000"/>
        </w:rPr>
        <w:t xml:space="preserve"> student satisfaction overall, this will help to improve the currently existing methods and suggest new procedures to be used when necessary. </w:t>
      </w:r>
      <w:r w:rsidR="005619EB" w:rsidRPr="003B75B8">
        <w:rPr>
          <w:rFonts w:asciiTheme="minorBidi" w:hAnsiTheme="minorBidi"/>
          <w:color w:val="000000"/>
        </w:rPr>
        <w:t>Even though</w:t>
      </w:r>
      <w:r w:rsidRPr="003B75B8">
        <w:rPr>
          <w:rFonts w:asciiTheme="minorBidi" w:hAnsiTheme="minorBidi"/>
          <w:color w:val="000000"/>
        </w:rPr>
        <w:t xml:space="preserve"> this study only uses one institution as a case study, the study's conclusions are probably generalizable to other HEIs that serve NTS.</w:t>
      </w:r>
    </w:p>
    <w:p w14:paraId="5A5BFFD0" w14:textId="1671AFAC" w:rsidR="00CC6426" w:rsidRPr="00885761" w:rsidRDefault="00CC6426" w:rsidP="00AF1960">
      <w:pPr>
        <w:spacing w:line="360" w:lineRule="auto"/>
        <w:jc w:val="both"/>
        <w:rPr>
          <w:rFonts w:asciiTheme="minorBidi" w:hAnsiTheme="minorBidi"/>
          <w:color w:val="000000"/>
        </w:rPr>
      </w:pPr>
    </w:p>
    <w:p w14:paraId="2FAAE358" w14:textId="1243083B" w:rsidR="00AC632C" w:rsidRPr="00885761" w:rsidRDefault="00970165" w:rsidP="007D484F">
      <w:pPr>
        <w:pStyle w:val="Heading2"/>
        <w:numPr>
          <w:ilvl w:val="1"/>
          <w:numId w:val="8"/>
        </w:numPr>
      </w:pPr>
      <w:bookmarkStart w:id="10" w:name="_Toc141424400"/>
      <w:r>
        <w:t xml:space="preserve">Population and </w:t>
      </w:r>
      <w:r w:rsidR="005F1575">
        <w:t>c</w:t>
      </w:r>
      <w:r w:rsidR="00E32438">
        <w:t>hoice of the s</w:t>
      </w:r>
      <w:r w:rsidR="00153DC5">
        <w:t>ample</w:t>
      </w:r>
      <w:bookmarkEnd w:id="10"/>
    </w:p>
    <w:p w14:paraId="6DB90905" w14:textId="6F462FBB" w:rsidR="005E4629" w:rsidRDefault="005E4629" w:rsidP="000C44DB">
      <w:pPr>
        <w:spacing w:line="360" w:lineRule="auto"/>
        <w:jc w:val="both"/>
        <w:rPr>
          <w:rFonts w:asciiTheme="minorBidi" w:hAnsiTheme="minorBidi"/>
          <w:color w:val="000000"/>
        </w:rPr>
      </w:pPr>
    </w:p>
    <w:p w14:paraId="344BD238" w14:textId="32E6D506" w:rsidR="00D36377" w:rsidRDefault="00D36377" w:rsidP="000C44DB">
      <w:pPr>
        <w:spacing w:line="360" w:lineRule="auto"/>
        <w:jc w:val="both"/>
        <w:rPr>
          <w:rFonts w:asciiTheme="minorBidi" w:hAnsiTheme="minorBidi"/>
          <w:color w:val="000000"/>
        </w:rPr>
      </w:pPr>
      <w:r>
        <w:rPr>
          <w:rFonts w:asciiTheme="minorBidi" w:hAnsiTheme="minorBidi"/>
          <w:color w:val="000000"/>
        </w:rPr>
        <w:t xml:space="preserve">The population </w:t>
      </w:r>
      <w:r w:rsidR="008E1276">
        <w:rPr>
          <w:rFonts w:asciiTheme="minorBidi" w:hAnsiTheme="minorBidi"/>
          <w:color w:val="000000"/>
        </w:rPr>
        <w:t xml:space="preserve">for this study </w:t>
      </w:r>
      <w:r w:rsidR="00A3694F">
        <w:rPr>
          <w:rFonts w:asciiTheme="minorBidi" w:hAnsiTheme="minorBidi"/>
          <w:color w:val="000000"/>
        </w:rPr>
        <w:t>consists</w:t>
      </w:r>
      <w:r w:rsidR="008E1276">
        <w:rPr>
          <w:rFonts w:asciiTheme="minorBidi" w:hAnsiTheme="minorBidi"/>
          <w:color w:val="000000"/>
        </w:rPr>
        <w:t xml:space="preserve"> of students who are enrolled on the </w:t>
      </w:r>
      <w:r w:rsidR="00006288">
        <w:rPr>
          <w:rFonts w:asciiTheme="minorBidi" w:hAnsiTheme="minorBidi"/>
          <w:color w:val="000000"/>
        </w:rPr>
        <w:t>BA in Leadership and management programme</w:t>
      </w:r>
      <w:r w:rsidR="00A3694F">
        <w:rPr>
          <w:rFonts w:asciiTheme="minorBidi" w:hAnsiTheme="minorBidi"/>
          <w:color w:val="000000"/>
        </w:rPr>
        <w:t xml:space="preserve"> </w:t>
      </w:r>
      <w:r w:rsidR="003A5B77">
        <w:rPr>
          <w:rFonts w:asciiTheme="minorBidi" w:hAnsiTheme="minorBidi"/>
          <w:color w:val="000000"/>
        </w:rPr>
        <w:t xml:space="preserve">during the 2022/23 academic year at the UWTSD Birmingham </w:t>
      </w:r>
      <w:r w:rsidR="003A5B77">
        <w:rPr>
          <w:rFonts w:asciiTheme="minorBidi" w:hAnsiTheme="minorBidi"/>
          <w:color w:val="000000"/>
        </w:rPr>
        <w:lastRenderedPageBreak/>
        <w:t xml:space="preserve">campus. The table below </w:t>
      </w:r>
      <w:r w:rsidR="003E427D">
        <w:rPr>
          <w:rFonts w:asciiTheme="minorBidi" w:hAnsiTheme="minorBidi"/>
          <w:color w:val="000000"/>
        </w:rPr>
        <w:t>provides the number of students consisting of the total population of the study.</w:t>
      </w:r>
    </w:p>
    <w:p w14:paraId="79C99803" w14:textId="77777777" w:rsidR="000B12E0" w:rsidRDefault="000B12E0" w:rsidP="000C44DB">
      <w:pPr>
        <w:spacing w:line="360" w:lineRule="auto"/>
        <w:jc w:val="both"/>
        <w:rPr>
          <w:rFonts w:asciiTheme="minorBidi" w:hAnsiTheme="minorBidi"/>
          <w:color w:val="000000"/>
        </w:rPr>
      </w:pPr>
    </w:p>
    <w:tbl>
      <w:tblPr>
        <w:tblStyle w:val="ListTable7Colorful"/>
        <w:tblW w:w="9088" w:type="dxa"/>
        <w:tblLook w:val="04A0" w:firstRow="1" w:lastRow="0" w:firstColumn="1" w:lastColumn="0" w:noHBand="0" w:noVBand="1"/>
      </w:tblPr>
      <w:tblGrid>
        <w:gridCol w:w="2042"/>
        <w:gridCol w:w="2285"/>
        <w:gridCol w:w="2320"/>
        <w:gridCol w:w="2441"/>
      </w:tblGrid>
      <w:tr w:rsidR="00F84E68" w:rsidRPr="000B12E0" w14:paraId="3095F59B" w14:textId="77777777" w:rsidTr="003F657E">
        <w:trPr>
          <w:cnfStyle w:val="100000000000" w:firstRow="1" w:lastRow="0" w:firstColumn="0" w:lastColumn="0" w:oddVBand="0" w:evenVBand="0" w:oddHBand="0" w:evenHBand="0" w:firstRowFirstColumn="0" w:firstRowLastColumn="0" w:lastRowFirstColumn="0" w:lastRowLastColumn="0"/>
          <w:trHeight w:val="694"/>
        </w:trPr>
        <w:tc>
          <w:tcPr>
            <w:cnfStyle w:val="001000000100" w:firstRow="0" w:lastRow="0" w:firstColumn="1" w:lastColumn="0" w:oddVBand="0" w:evenVBand="0" w:oddHBand="0" w:evenHBand="0" w:firstRowFirstColumn="1" w:firstRowLastColumn="0" w:lastRowFirstColumn="0" w:lastRowLastColumn="0"/>
            <w:tcW w:w="2042" w:type="dxa"/>
            <w:noWrap/>
            <w:hideMark/>
          </w:tcPr>
          <w:p w14:paraId="5011D4E3" w14:textId="1E8A9B6B" w:rsidR="00F84E68" w:rsidRPr="000B12E0" w:rsidRDefault="00F84E68" w:rsidP="000B12E0">
            <w:pPr>
              <w:jc w:val="center"/>
              <w:rPr>
                <w:rFonts w:ascii="Calibri" w:eastAsia="Times New Roman" w:hAnsi="Calibri" w:cs="Calibri"/>
                <w:color w:val="000000"/>
                <w:lang w:eastAsia="en-US"/>
              </w:rPr>
            </w:pPr>
            <w:r w:rsidRPr="00265920">
              <w:rPr>
                <w:rFonts w:ascii="Calibri" w:eastAsia="Times New Roman" w:hAnsi="Calibri" w:cs="Calibri"/>
                <w:color w:val="000000"/>
                <w:lang w:eastAsia="en-US"/>
              </w:rPr>
              <w:t>Year of Study</w:t>
            </w:r>
          </w:p>
        </w:tc>
        <w:tc>
          <w:tcPr>
            <w:tcW w:w="2285" w:type="dxa"/>
            <w:noWrap/>
            <w:hideMark/>
          </w:tcPr>
          <w:p w14:paraId="5720FB67" w14:textId="77777777" w:rsidR="00F84E68" w:rsidRPr="000B12E0" w:rsidRDefault="00F84E68" w:rsidP="000B12E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Weekday</w:t>
            </w:r>
          </w:p>
        </w:tc>
        <w:tc>
          <w:tcPr>
            <w:tcW w:w="2320" w:type="dxa"/>
            <w:noWrap/>
            <w:hideMark/>
          </w:tcPr>
          <w:p w14:paraId="39C58B0D" w14:textId="77777777" w:rsidR="00F84E68" w:rsidRPr="000B12E0" w:rsidRDefault="00F84E68" w:rsidP="000B12E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Weekend</w:t>
            </w:r>
          </w:p>
        </w:tc>
        <w:tc>
          <w:tcPr>
            <w:tcW w:w="2441" w:type="dxa"/>
            <w:hideMark/>
          </w:tcPr>
          <w:p w14:paraId="09D44CE0" w14:textId="0444C0B7" w:rsidR="00F84E68" w:rsidRPr="000B12E0" w:rsidRDefault="00F84E68" w:rsidP="000B12E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265920">
              <w:rPr>
                <w:rFonts w:ascii="Calibri" w:eastAsia="Times New Roman" w:hAnsi="Calibri" w:cs="Calibri"/>
                <w:color w:val="000000"/>
                <w:lang w:eastAsia="en-US"/>
              </w:rPr>
              <w:t>Total</w:t>
            </w:r>
          </w:p>
        </w:tc>
      </w:tr>
      <w:tr w:rsidR="00F84E68" w:rsidRPr="000B12E0" w14:paraId="6A40EB18" w14:textId="77777777" w:rsidTr="003F657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042" w:type="dxa"/>
            <w:noWrap/>
            <w:hideMark/>
          </w:tcPr>
          <w:p w14:paraId="03FC190C" w14:textId="1BC5A10A" w:rsidR="00F84E68" w:rsidRPr="000B12E0" w:rsidRDefault="00F84E68" w:rsidP="000B12E0">
            <w:pPr>
              <w:rPr>
                <w:rFonts w:ascii="Calibri" w:eastAsia="Times New Roman" w:hAnsi="Calibri" w:cs="Calibri"/>
                <w:b/>
                <w:bCs/>
                <w:color w:val="000000"/>
                <w:lang w:eastAsia="en-US"/>
              </w:rPr>
            </w:pPr>
            <w:r>
              <w:rPr>
                <w:rFonts w:ascii="Calibri" w:eastAsia="Times New Roman" w:hAnsi="Calibri" w:cs="Calibri"/>
                <w:b/>
                <w:bCs/>
                <w:color w:val="000000"/>
                <w:lang w:eastAsia="en-US"/>
              </w:rPr>
              <w:t>Year 1</w:t>
            </w:r>
          </w:p>
        </w:tc>
        <w:tc>
          <w:tcPr>
            <w:tcW w:w="2285" w:type="dxa"/>
            <w:noWrap/>
            <w:hideMark/>
          </w:tcPr>
          <w:p w14:paraId="79599DC0" w14:textId="2724DFE6" w:rsidR="00F84E68" w:rsidRPr="000B12E0" w:rsidRDefault="00461D1B" w:rsidP="000B12E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26</w:t>
            </w:r>
            <w:r w:rsidR="00F84E68" w:rsidRPr="000B12E0">
              <w:rPr>
                <w:rFonts w:ascii="Calibri" w:eastAsia="Times New Roman" w:hAnsi="Calibri" w:cs="Calibri"/>
                <w:color w:val="000000"/>
                <w:lang w:eastAsia="en-US"/>
              </w:rPr>
              <w:t>0</w:t>
            </w:r>
          </w:p>
        </w:tc>
        <w:tc>
          <w:tcPr>
            <w:tcW w:w="2320" w:type="dxa"/>
            <w:noWrap/>
            <w:hideMark/>
          </w:tcPr>
          <w:p w14:paraId="6E127BDA" w14:textId="77777777" w:rsidR="00F84E68" w:rsidRPr="000B12E0" w:rsidRDefault="00F84E68" w:rsidP="000B12E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164</w:t>
            </w:r>
          </w:p>
        </w:tc>
        <w:tc>
          <w:tcPr>
            <w:tcW w:w="2441" w:type="dxa"/>
            <w:noWrap/>
          </w:tcPr>
          <w:p w14:paraId="1727BB16" w14:textId="5493B6A7" w:rsidR="00F84E68" w:rsidRPr="000B12E0" w:rsidRDefault="00544D1D" w:rsidP="000B12E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424</w:t>
            </w:r>
          </w:p>
        </w:tc>
      </w:tr>
      <w:tr w:rsidR="00F84E68" w:rsidRPr="000B12E0" w14:paraId="317998FE" w14:textId="77777777" w:rsidTr="003F657E">
        <w:trPr>
          <w:trHeight w:val="347"/>
        </w:trPr>
        <w:tc>
          <w:tcPr>
            <w:cnfStyle w:val="001000000000" w:firstRow="0" w:lastRow="0" w:firstColumn="1" w:lastColumn="0" w:oddVBand="0" w:evenVBand="0" w:oddHBand="0" w:evenHBand="0" w:firstRowFirstColumn="0" w:firstRowLastColumn="0" w:lastRowFirstColumn="0" w:lastRowLastColumn="0"/>
            <w:tcW w:w="2042" w:type="dxa"/>
            <w:noWrap/>
            <w:hideMark/>
          </w:tcPr>
          <w:p w14:paraId="5787E916" w14:textId="3CF3FD3E" w:rsidR="00F84E68" w:rsidRPr="000B12E0" w:rsidRDefault="00F84E68" w:rsidP="000B12E0">
            <w:pPr>
              <w:rPr>
                <w:rFonts w:ascii="Calibri" w:eastAsia="Times New Roman" w:hAnsi="Calibri" w:cs="Calibri"/>
                <w:b/>
                <w:bCs/>
                <w:color w:val="000000"/>
                <w:lang w:eastAsia="en-US"/>
              </w:rPr>
            </w:pPr>
            <w:r>
              <w:rPr>
                <w:rFonts w:ascii="Calibri" w:eastAsia="Times New Roman" w:hAnsi="Calibri" w:cs="Calibri"/>
                <w:b/>
                <w:bCs/>
                <w:color w:val="000000"/>
                <w:lang w:eastAsia="en-US"/>
              </w:rPr>
              <w:t>Year 2</w:t>
            </w:r>
          </w:p>
        </w:tc>
        <w:tc>
          <w:tcPr>
            <w:tcW w:w="2285" w:type="dxa"/>
            <w:noWrap/>
          </w:tcPr>
          <w:p w14:paraId="1405C404" w14:textId="4CAE3AEB" w:rsidR="00F84E68" w:rsidRPr="000B12E0" w:rsidRDefault="00461D1B" w:rsidP="000B12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23</w:t>
            </w:r>
            <w:r w:rsidR="00F84E68" w:rsidRPr="000B12E0">
              <w:rPr>
                <w:rFonts w:ascii="Calibri" w:eastAsia="Times New Roman" w:hAnsi="Calibri" w:cs="Calibri"/>
                <w:color w:val="000000"/>
                <w:lang w:eastAsia="en-US"/>
              </w:rPr>
              <w:t>5</w:t>
            </w:r>
          </w:p>
        </w:tc>
        <w:tc>
          <w:tcPr>
            <w:tcW w:w="2320" w:type="dxa"/>
            <w:noWrap/>
          </w:tcPr>
          <w:p w14:paraId="3E2F174F" w14:textId="77777777" w:rsidR="00F84E68" w:rsidRPr="000B12E0" w:rsidRDefault="00F84E68" w:rsidP="000B12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131</w:t>
            </w:r>
          </w:p>
        </w:tc>
        <w:tc>
          <w:tcPr>
            <w:tcW w:w="2441" w:type="dxa"/>
            <w:noWrap/>
          </w:tcPr>
          <w:p w14:paraId="5D195FB5" w14:textId="23ACAF74" w:rsidR="00F84E68" w:rsidRPr="000B12E0" w:rsidRDefault="00BB6CAB" w:rsidP="000B12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366</w:t>
            </w:r>
          </w:p>
        </w:tc>
      </w:tr>
      <w:tr w:rsidR="00F84E68" w:rsidRPr="000B12E0" w14:paraId="56F29565" w14:textId="77777777" w:rsidTr="003F657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042" w:type="dxa"/>
            <w:noWrap/>
            <w:hideMark/>
          </w:tcPr>
          <w:p w14:paraId="20EF13E1" w14:textId="0CDEE22F" w:rsidR="00F84E68" w:rsidRPr="000B12E0" w:rsidRDefault="00F84E68" w:rsidP="000B12E0">
            <w:pPr>
              <w:rPr>
                <w:rFonts w:ascii="Calibri" w:eastAsia="Times New Roman" w:hAnsi="Calibri" w:cs="Calibri"/>
                <w:b/>
                <w:bCs/>
                <w:color w:val="000000"/>
                <w:lang w:eastAsia="en-US"/>
              </w:rPr>
            </w:pPr>
            <w:r>
              <w:rPr>
                <w:rFonts w:ascii="Calibri" w:eastAsia="Times New Roman" w:hAnsi="Calibri" w:cs="Calibri"/>
                <w:b/>
                <w:bCs/>
                <w:color w:val="000000"/>
                <w:lang w:eastAsia="en-US"/>
              </w:rPr>
              <w:t>Year 3</w:t>
            </w:r>
          </w:p>
        </w:tc>
        <w:tc>
          <w:tcPr>
            <w:tcW w:w="2285" w:type="dxa"/>
            <w:noWrap/>
          </w:tcPr>
          <w:p w14:paraId="0EDA5CC8" w14:textId="77777777" w:rsidR="00F84E68" w:rsidRPr="000B12E0" w:rsidRDefault="00F84E68" w:rsidP="000B12E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223</w:t>
            </w:r>
          </w:p>
        </w:tc>
        <w:tc>
          <w:tcPr>
            <w:tcW w:w="2320" w:type="dxa"/>
            <w:noWrap/>
          </w:tcPr>
          <w:p w14:paraId="5908FB43" w14:textId="6B8378D2" w:rsidR="00F84E68" w:rsidRPr="000B12E0" w:rsidRDefault="00461D1B" w:rsidP="000B12E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10</w:t>
            </w:r>
            <w:r w:rsidR="00F84E68" w:rsidRPr="000B12E0">
              <w:rPr>
                <w:rFonts w:ascii="Calibri" w:eastAsia="Times New Roman" w:hAnsi="Calibri" w:cs="Calibri"/>
                <w:color w:val="000000"/>
                <w:lang w:eastAsia="en-US"/>
              </w:rPr>
              <w:t>8</w:t>
            </w:r>
          </w:p>
        </w:tc>
        <w:tc>
          <w:tcPr>
            <w:tcW w:w="2441" w:type="dxa"/>
            <w:noWrap/>
          </w:tcPr>
          <w:p w14:paraId="2A8F4FBB" w14:textId="23F2B079" w:rsidR="00F84E68" w:rsidRPr="000B12E0" w:rsidRDefault="00BB6CAB" w:rsidP="000B12E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331</w:t>
            </w:r>
          </w:p>
        </w:tc>
      </w:tr>
      <w:tr w:rsidR="00F84E68" w:rsidRPr="000B12E0" w14:paraId="1DF98DE0" w14:textId="77777777" w:rsidTr="003F657E">
        <w:trPr>
          <w:trHeight w:val="364"/>
        </w:trPr>
        <w:tc>
          <w:tcPr>
            <w:cnfStyle w:val="001000000000" w:firstRow="0" w:lastRow="0" w:firstColumn="1" w:lastColumn="0" w:oddVBand="0" w:evenVBand="0" w:oddHBand="0" w:evenHBand="0" w:firstRowFirstColumn="0" w:firstRowLastColumn="0" w:lastRowFirstColumn="0" w:lastRowLastColumn="0"/>
            <w:tcW w:w="2042" w:type="dxa"/>
            <w:noWrap/>
            <w:hideMark/>
          </w:tcPr>
          <w:p w14:paraId="335A2314" w14:textId="77777777" w:rsidR="00F84E68" w:rsidRPr="000B12E0" w:rsidRDefault="00F84E68" w:rsidP="000B12E0">
            <w:pPr>
              <w:rPr>
                <w:rFonts w:ascii="Calibri" w:eastAsia="Times New Roman" w:hAnsi="Calibri" w:cs="Calibri"/>
                <w:b/>
                <w:bCs/>
                <w:color w:val="000000"/>
                <w:lang w:eastAsia="en-US"/>
              </w:rPr>
            </w:pPr>
            <w:r w:rsidRPr="000B12E0">
              <w:rPr>
                <w:rFonts w:ascii="Calibri" w:eastAsia="Times New Roman" w:hAnsi="Calibri" w:cs="Calibri"/>
                <w:b/>
                <w:bCs/>
                <w:color w:val="000000"/>
                <w:lang w:eastAsia="en-US"/>
              </w:rPr>
              <w:t>Total</w:t>
            </w:r>
          </w:p>
        </w:tc>
        <w:tc>
          <w:tcPr>
            <w:tcW w:w="2285" w:type="dxa"/>
            <w:noWrap/>
            <w:hideMark/>
          </w:tcPr>
          <w:p w14:paraId="24007283" w14:textId="19CD25AF" w:rsidR="00F84E68" w:rsidRPr="000B12E0" w:rsidRDefault="00E871B9" w:rsidP="000B12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US"/>
              </w:rPr>
            </w:pPr>
            <w:r>
              <w:rPr>
                <w:rFonts w:ascii="Calibri" w:eastAsia="Times New Roman" w:hAnsi="Calibri" w:cs="Calibri"/>
                <w:b/>
                <w:bCs/>
                <w:color w:val="000000"/>
                <w:lang w:eastAsia="en-US"/>
              </w:rPr>
              <w:t>7</w:t>
            </w:r>
            <w:r w:rsidR="007E70DF">
              <w:rPr>
                <w:rFonts w:ascii="Calibri" w:eastAsia="Times New Roman" w:hAnsi="Calibri" w:cs="Calibri"/>
                <w:b/>
                <w:bCs/>
                <w:color w:val="000000"/>
                <w:lang w:eastAsia="en-US"/>
              </w:rPr>
              <w:t>1</w:t>
            </w:r>
            <w:r w:rsidR="00F84E68" w:rsidRPr="000B12E0">
              <w:rPr>
                <w:rFonts w:ascii="Calibri" w:eastAsia="Times New Roman" w:hAnsi="Calibri" w:cs="Calibri"/>
                <w:b/>
                <w:bCs/>
                <w:color w:val="000000"/>
                <w:lang w:eastAsia="en-US"/>
              </w:rPr>
              <w:t>8</w:t>
            </w:r>
          </w:p>
        </w:tc>
        <w:tc>
          <w:tcPr>
            <w:tcW w:w="2320" w:type="dxa"/>
            <w:noWrap/>
            <w:hideMark/>
          </w:tcPr>
          <w:p w14:paraId="6E466408" w14:textId="66CD7946" w:rsidR="00F84E68" w:rsidRPr="000B12E0" w:rsidRDefault="00170F08" w:rsidP="000B12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US"/>
              </w:rPr>
            </w:pPr>
            <w:r>
              <w:rPr>
                <w:rFonts w:ascii="Calibri" w:eastAsia="Times New Roman" w:hAnsi="Calibri" w:cs="Calibri"/>
                <w:b/>
                <w:bCs/>
                <w:color w:val="000000"/>
                <w:lang w:eastAsia="en-US"/>
              </w:rPr>
              <w:t>403</w:t>
            </w:r>
          </w:p>
        </w:tc>
        <w:tc>
          <w:tcPr>
            <w:tcW w:w="2441" w:type="dxa"/>
            <w:noWrap/>
            <w:hideMark/>
          </w:tcPr>
          <w:p w14:paraId="3345F5F5" w14:textId="3EF944BB" w:rsidR="00F84E68" w:rsidRPr="000B12E0" w:rsidRDefault="00544D1D" w:rsidP="000B12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US"/>
              </w:rPr>
            </w:pPr>
            <w:r>
              <w:rPr>
                <w:rFonts w:ascii="Calibri" w:eastAsia="Times New Roman" w:hAnsi="Calibri" w:cs="Calibri"/>
                <w:b/>
                <w:bCs/>
                <w:color w:val="000000"/>
                <w:lang w:eastAsia="en-US"/>
              </w:rPr>
              <w:t>1</w:t>
            </w:r>
            <w:r w:rsidR="00E871B9">
              <w:rPr>
                <w:rFonts w:ascii="Calibri" w:eastAsia="Times New Roman" w:hAnsi="Calibri" w:cs="Calibri"/>
                <w:b/>
                <w:bCs/>
                <w:color w:val="000000"/>
                <w:lang w:eastAsia="en-US"/>
              </w:rPr>
              <w:t>12</w:t>
            </w:r>
            <w:r>
              <w:rPr>
                <w:rFonts w:ascii="Calibri" w:eastAsia="Times New Roman" w:hAnsi="Calibri" w:cs="Calibri"/>
                <w:b/>
                <w:bCs/>
                <w:color w:val="000000"/>
                <w:lang w:eastAsia="en-US"/>
              </w:rPr>
              <w:t>1</w:t>
            </w:r>
          </w:p>
        </w:tc>
      </w:tr>
    </w:tbl>
    <w:p w14:paraId="79ABF4D8" w14:textId="77777777" w:rsidR="003E427D" w:rsidRDefault="003E427D" w:rsidP="000C44DB">
      <w:pPr>
        <w:spacing w:line="360" w:lineRule="auto"/>
        <w:jc w:val="both"/>
        <w:rPr>
          <w:rFonts w:asciiTheme="minorBidi" w:hAnsiTheme="minorBidi"/>
          <w:color w:val="000000"/>
        </w:rPr>
      </w:pPr>
    </w:p>
    <w:p w14:paraId="22D9B9A4" w14:textId="77777777" w:rsidR="00AB57E5" w:rsidRDefault="00AB57E5" w:rsidP="000C44DB">
      <w:pPr>
        <w:spacing w:line="360" w:lineRule="auto"/>
        <w:jc w:val="both"/>
        <w:rPr>
          <w:rFonts w:asciiTheme="minorBidi" w:hAnsiTheme="minorBidi"/>
          <w:color w:val="000000"/>
        </w:rPr>
      </w:pPr>
    </w:p>
    <w:p w14:paraId="260084D7" w14:textId="17EC7941" w:rsidR="00AB57E5" w:rsidRDefault="00C23523" w:rsidP="000C44DB">
      <w:pPr>
        <w:spacing w:line="360" w:lineRule="auto"/>
        <w:jc w:val="both"/>
        <w:rPr>
          <w:rFonts w:asciiTheme="minorBidi" w:hAnsiTheme="minorBidi"/>
          <w:color w:val="000000"/>
        </w:rPr>
      </w:pPr>
      <w:r w:rsidRPr="00C23523">
        <w:rPr>
          <w:rFonts w:asciiTheme="minorBidi" w:hAnsiTheme="minorBidi"/>
          <w:color w:val="000000"/>
        </w:rPr>
        <w:t>Sampling involves the selection of an appropriate number of elements from a population</w:t>
      </w:r>
      <w:r w:rsidR="00B1360B">
        <w:rPr>
          <w:rFonts w:asciiTheme="minorBidi" w:hAnsiTheme="minorBidi"/>
          <w:color w:val="000000"/>
        </w:rPr>
        <w:t xml:space="preserve"> (Sharma</w:t>
      </w:r>
      <w:r w:rsidR="008C56DD">
        <w:rPr>
          <w:rFonts w:asciiTheme="minorBidi" w:hAnsiTheme="minorBidi"/>
          <w:color w:val="000000"/>
        </w:rPr>
        <w:t>, 2017)</w:t>
      </w:r>
      <w:r w:rsidRPr="00C23523">
        <w:rPr>
          <w:rFonts w:asciiTheme="minorBidi" w:hAnsiTheme="minorBidi"/>
          <w:color w:val="000000"/>
        </w:rPr>
        <w:t xml:space="preserve">. Determining what constitutes an "appropriate" number is challenging, so established methods are employed to ascertain the suitable sample size. As depicted in </w:t>
      </w:r>
      <w:r w:rsidR="008C56DD">
        <w:rPr>
          <w:rFonts w:asciiTheme="minorBidi" w:hAnsiTheme="minorBidi"/>
          <w:color w:val="000000"/>
        </w:rPr>
        <w:t xml:space="preserve">the </w:t>
      </w:r>
      <w:r w:rsidRPr="00C23523">
        <w:rPr>
          <w:rFonts w:asciiTheme="minorBidi" w:hAnsiTheme="minorBidi"/>
          <w:color w:val="000000"/>
        </w:rPr>
        <w:t xml:space="preserve">Figure </w:t>
      </w:r>
      <w:r w:rsidR="00D6768F" w:rsidRPr="00D6768F">
        <w:rPr>
          <w:rFonts w:asciiTheme="minorBidi" w:hAnsiTheme="minorBidi"/>
          <w:color w:val="000000"/>
          <w:highlight w:val="yellow"/>
        </w:rPr>
        <w:t>XX</w:t>
      </w:r>
      <w:r w:rsidRPr="00C23523">
        <w:rPr>
          <w:rFonts w:asciiTheme="minorBidi" w:hAnsiTheme="minorBidi"/>
          <w:color w:val="000000"/>
        </w:rPr>
        <w:t>, sampling can be broadly categorized into two types: probability and non-probability sampling. In non-probability sampling, discrete elements within the population are not given an opportunity to be included in the sample</w:t>
      </w:r>
      <w:r w:rsidR="00DA31C0">
        <w:rPr>
          <w:rFonts w:asciiTheme="minorBidi" w:hAnsiTheme="minorBidi"/>
          <w:color w:val="000000"/>
        </w:rPr>
        <w:t xml:space="preserve"> which </w:t>
      </w:r>
      <w:r w:rsidR="00ED64DD">
        <w:rPr>
          <w:rFonts w:asciiTheme="minorBidi" w:hAnsiTheme="minorBidi"/>
          <w:color w:val="000000"/>
        </w:rPr>
        <w:t>increases the sampling error (Holliday, 2014)</w:t>
      </w:r>
      <w:r w:rsidRPr="00C23523">
        <w:rPr>
          <w:rFonts w:asciiTheme="minorBidi" w:hAnsiTheme="minorBidi"/>
          <w:color w:val="000000"/>
        </w:rPr>
        <w:t>. This approach is usually more cost-effective than probability sampling. Consequently, it becomes unfeasible to extrapolate the study's conclusions based on non-probability sampling.</w:t>
      </w:r>
    </w:p>
    <w:p w14:paraId="5C348624" w14:textId="44AD0B4F" w:rsidR="00AB57E5" w:rsidRDefault="00DA5EE7" w:rsidP="000C44DB">
      <w:pPr>
        <w:spacing w:line="360" w:lineRule="auto"/>
        <w:jc w:val="both"/>
        <w:rPr>
          <w:rFonts w:asciiTheme="minorBidi" w:hAnsiTheme="minorBidi"/>
          <w:color w:val="000000"/>
        </w:rPr>
      </w:pPr>
      <w:r w:rsidRPr="00DA5EE7">
        <w:rPr>
          <w:rFonts w:asciiTheme="minorBidi" w:hAnsiTheme="minorBidi"/>
          <w:color w:val="000000"/>
        </w:rPr>
        <w:t>Probability sampling is often associated with research methods involving experiments and surveys</w:t>
      </w:r>
      <w:r w:rsidR="000D434B">
        <w:rPr>
          <w:rFonts w:asciiTheme="minorBidi" w:hAnsiTheme="minorBidi"/>
          <w:color w:val="000000"/>
        </w:rPr>
        <w:t xml:space="preserve"> (Rahman et al. 2022)</w:t>
      </w:r>
      <w:r w:rsidRPr="00DA5EE7">
        <w:rPr>
          <w:rFonts w:asciiTheme="minorBidi" w:hAnsiTheme="minorBidi"/>
          <w:color w:val="000000"/>
        </w:rPr>
        <w:t xml:space="preserve">. Within probability samples, the likelihood of selecting each instance or element from the population is established and usually the same across all cases. This permits the ability to make statistical inferences about the population's characteristics based on the sample </w:t>
      </w:r>
      <w:r w:rsidR="00351A28">
        <w:rPr>
          <w:rFonts w:asciiTheme="minorBidi" w:hAnsiTheme="minorBidi"/>
          <w:color w:val="000000"/>
        </w:rPr>
        <w:t xml:space="preserve">by reducing sampling </w:t>
      </w:r>
      <w:proofErr w:type="gramStart"/>
      <w:r w:rsidR="00351A28">
        <w:rPr>
          <w:rFonts w:asciiTheme="minorBidi" w:hAnsiTheme="minorBidi"/>
          <w:color w:val="000000"/>
        </w:rPr>
        <w:t>error</w:t>
      </w:r>
      <w:r w:rsidRPr="00DA5EE7">
        <w:rPr>
          <w:rFonts w:asciiTheme="minorBidi" w:hAnsiTheme="minorBidi"/>
          <w:color w:val="000000"/>
        </w:rPr>
        <w:t>(</w:t>
      </w:r>
      <w:proofErr w:type="gramEnd"/>
      <w:r w:rsidRPr="00DA5EE7">
        <w:rPr>
          <w:rFonts w:asciiTheme="minorBidi" w:hAnsiTheme="minorBidi"/>
          <w:color w:val="000000"/>
        </w:rPr>
        <w:t>Saunders, 20</w:t>
      </w:r>
      <w:r w:rsidR="00F03C00">
        <w:rPr>
          <w:rFonts w:asciiTheme="minorBidi" w:hAnsiTheme="minorBidi"/>
          <w:color w:val="000000"/>
        </w:rPr>
        <w:t>15</w:t>
      </w:r>
      <w:r w:rsidRPr="00DA5EE7">
        <w:rPr>
          <w:rFonts w:asciiTheme="minorBidi" w:hAnsiTheme="minorBidi"/>
          <w:color w:val="000000"/>
        </w:rPr>
        <w:t>). A comprehensive grasp of the sample's attributes and qualities enables the extension of these traits to elements within the population (</w:t>
      </w:r>
      <w:r w:rsidR="00F03C00">
        <w:rPr>
          <w:rFonts w:asciiTheme="minorBidi" w:hAnsiTheme="minorBidi"/>
          <w:color w:val="000000"/>
        </w:rPr>
        <w:t>Sharma</w:t>
      </w:r>
      <w:r w:rsidRPr="00DA5EE7">
        <w:rPr>
          <w:rFonts w:asciiTheme="minorBidi" w:hAnsiTheme="minorBidi"/>
          <w:color w:val="000000"/>
        </w:rPr>
        <w:t>, 20</w:t>
      </w:r>
      <w:r w:rsidR="00F03C00">
        <w:rPr>
          <w:rFonts w:asciiTheme="minorBidi" w:hAnsiTheme="minorBidi"/>
          <w:color w:val="000000"/>
        </w:rPr>
        <w:t>17</w:t>
      </w:r>
      <w:r w:rsidRPr="00DA5EE7">
        <w:rPr>
          <w:rFonts w:asciiTheme="minorBidi" w:hAnsiTheme="minorBidi"/>
          <w:color w:val="000000"/>
        </w:rPr>
        <w:t>).</w:t>
      </w:r>
    </w:p>
    <w:p w14:paraId="0766AC35" w14:textId="77777777" w:rsidR="006A3C95" w:rsidRDefault="006A3C95" w:rsidP="000C44DB">
      <w:pPr>
        <w:spacing w:line="360" w:lineRule="auto"/>
        <w:jc w:val="both"/>
        <w:rPr>
          <w:rFonts w:asciiTheme="minorBidi" w:hAnsiTheme="minorBidi"/>
          <w:color w:val="000000"/>
        </w:rPr>
      </w:pPr>
    </w:p>
    <w:p w14:paraId="71C4C12C" w14:textId="77777777" w:rsidR="006A3C95" w:rsidRDefault="006A3C95" w:rsidP="000C44DB">
      <w:pPr>
        <w:spacing w:line="360" w:lineRule="auto"/>
        <w:jc w:val="both"/>
        <w:rPr>
          <w:rFonts w:asciiTheme="minorBidi" w:hAnsiTheme="minorBidi"/>
          <w:color w:val="000000"/>
        </w:rPr>
      </w:pPr>
    </w:p>
    <w:p w14:paraId="6E5EC852" w14:textId="77777777" w:rsidR="006A3C95" w:rsidRDefault="006A3C95" w:rsidP="000C44DB">
      <w:pPr>
        <w:spacing w:line="360" w:lineRule="auto"/>
        <w:jc w:val="both"/>
        <w:rPr>
          <w:rFonts w:asciiTheme="minorBidi" w:hAnsiTheme="minorBidi"/>
          <w:color w:val="000000"/>
        </w:rPr>
      </w:pPr>
    </w:p>
    <w:p w14:paraId="0C09A918" w14:textId="77777777" w:rsidR="006A3C95" w:rsidRDefault="006A3C95" w:rsidP="000C44DB">
      <w:pPr>
        <w:spacing w:line="360" w:lineRule="auto"/>
        <w:jc w:val="both"/>
        <w:rPr>
          <w:rFonts w:asciiTheme="minorBidi" w:hAnsiTheme="minorBidi"/>
          <w:color w:val="000000"/>
        </w:rPr>
      </w:pPr>
    </w:p>
    <w:p w14:paraId="074F4097" w14:textId="77777777" w:rsidR="006A3C95" w:rsidRDefault="006A3C95" w:rsidP="000C44DB">
      <w:pPr>
        <w:spacing w:line="360" w:lineRule="auto"/>
        <w:jc w:val="both"/>
        <w:rPr>
          <w:rFonts w:asciiTheme="minorBidi" w:hAnsiTheme="minorBidi"/>
          <w:color w:val="000000"/>
        </w:rPr>
      </w:pPr>
    </w:p>
    <w:p w14:paraId="3578ABB3" w14:textId="7163C923" w:rsidR="006A3C95" w:rsidRDefault="00292CF8" w:rsidP="000C44DB">
      <w:pPr>
        <w:spacing w:line="360" w:lineRule="auto"/>
        <w:jc w:val="both"/>
        <w:rPr>
          <w:rFonts w:asciiTheme="minorBidi" w:hAnsiTheme="minorBidi"/>
          <w:color w:val="000000"/>
        </w:rPr>
      </w:pPr>
      <w:r>
        <w:rPr>
          <w:rFonts w:asciiTheme="minorBidi" w:hAnsiTheme="minorBidi"/>
          <w:noProof/>
          <w:color w:val="000000"/>
        </w:rPr>
        <w:lastRenderedPageBreak/>
        <mc:AlternateContent>
          <mc:Choice Requires="wps">
            <w:drawing>
              <wp:anchor distT="0" distB="0" distL="114300" distR="114300" simplePos="0" relativeHeight="251705344" behindDoc="0" locked="0" layoutInCell="1" allowOverlap="1" wp14:anchorId="1C2836F5" wp14:editId="765DF63F">
                <wp:simplePos x="0" y="0"/>
                <wp:positionH relativeFrom="column">
                  <wp:posOffset>47707</wp:posOffset>
                </wp:positionH>
                <wp:positionV relativeFrom="paragraph">
                  <wp:posOffset>2353586</wp:posOffset>
                </wp:positionV>
                <wp:extent cx="850789" cy="405517"/>
                <wp:effectExtent l="0" t="0" r="26035" b="13970"/>
                <wp:wrapNone/>
                <wp:docPr id="804524692" name="Rectangle 3"/>
                <wp:cNvGraphicFramePr/>
                <a:graphic xmlns:a="http://schemas.openxmlformats.org/drawingml/2006/main">
                  <a:graphicData uri="http://schemas.microsoft.com/office/word/2010/wordprocessingShape">
                    <wps:wsp>
                      <wps:cNvSpPr/>
                      <wps:spPr>
                        <a:xfrm>
                          <a:off x="0" y="0"/>
                          <a:ext cx="850789" cy="405517"/>
                        </a:xfrm>
                        <a:prstGeom prst="rect">
                          <a:avLst/>
                        </a:prstGeom>
                        <a:solidFill>
                          <a:srgbClr val="FFC000">
                            <a:alpha val="25098"/>
                          </a:srgbClr>
                        </a:solidFill>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A8AAF4" id="Rectangle 3" o:spid="_x0000_s1026" style="position:absolute;margin-left:3.75pt;margin-top:185.3pt;width:67pt;height:31.9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" fillcolor="#ffc000" strokecolor="#261c00 [487]" strokeweight="1pt">
                <v:fill opacity="16448f"/>
              </v:rect>
            </w:pict>
          </mc:Fallback>
        </mc:AlternateContent>
      </w:r>
      <w:r w:rsidR="00F03C00">
        <w:rPr>
          <w:rFonts w:asciiTheme="minorBidi" w:hAnsiTheme="minorBidi"/>
          <w:noProof/>
          <w:color w:val="000000"/>
        </w:rPr>
        <mc:AlternateContent>
          <mc:Choice Requires="wps">
            <w:drawing>
              <wp:anchor distT="0" distB="0" distL="114300" distR="114300" simplePos="0" relativeHeight="251703296" behindDoc="0" locked="0" layoutInCell="1" allowOverlap="1" wp14:anchorId="2B9709F2" wp14:editId="587CDC61">
                <wp:simplePos x="0" y="0"/>
                <wp:positionH relativeFrom="column">
                  <wp:posOffset>597314</wp:posOffset>
                </wp:positionH>
                <wp:positionV relativeFrom="paragraph">
                  <wp:posOffset>1797768</wp:posOffset>
                </wp:positionV>
                <wp:extent cx="795130" cy="405517"/>
                <wp:effectExtent l="0" t="0" r="24130" b="13970"/>
                <wp:wrapNone/>
                <wp:docPr id="244685081" name="Rectangle 3"/>
                <wp:cNvGraphicFramePr/>
                <a:graphic xmlns:a="http://schemas.openxmlformats.org/drawingml/2006/main">
                  <a:graphicData uri="http://schemas.microsoft.com/office/word/2010/wordprocessingShape">
                    <wps:wsp>
                      <wps:cNvSpPr/>
                      <wps:spPr>
                        <a:xfrm>
                          <a:off x="0" y="0"/>
                          <a:ext cx="795130" cy="405517"/>
                        </a:xfrm>
                        <a:prstGeom prst="rect">
                          <a:avLst/>
                        </a:prstGeom>
                        <a:solidFill>
                          <a:srgbClr val="FFC000">
                            <a:alpha val="25098"/>
                          </a:srgbClr>
                        </a:solidFill>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6F2B4" id="Rectangle 3" o:spid="_x0000_s1026" style="position:absolute;margin-left:47.05pt;margin-top:141.55pt;width:62.6pt;height:31.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" fillcolor="#ffc000" strokecolor="#261c00 [487]" strokeweight="1pt">
                <v:fill opacity="16448f"/>
              </v:rect>
            </w:pict>
          </mc:Fallback>
        </mc:AlternateContent>
      </w:r>
      <w:r w:rsidR="00F03C00">
        <w:rPr>
          <w:rFonts w:asciiTheme="minorBidi" w:hAnsiTheme="minorBidi"/>
          <w:noProof/>
          <w:color w:val="000000"/>
        </w:rPr>
        <mc:AlternateContent>
          <mc:Choice Requires="wps">
            <w:drawing>
              <wp:anchor distT="0" distB="0" distL="114300" distR="114300" simplePos="0" relativeHeight="251701248" behindDoc="0" locked="0" layoutInCell="1" allowOverlap="1" wp14:anchorId="4979A3B3" wp14:editId="32962C49">
                <wp:simplePos x="0" y="0"/>
                <wp:positionH relativeFrom="column">
                  <wp:posOffset>1304014</wp:posOffset>
                </wp:positionH>
                <wp:positionV relativeFrom="paragraph">
                  <wp:posOffset>683812</wp:posOffset>
                </wp:positionV>
                <wp:extent cx="795130" cy="405517"/>
                <wp:effectExtent l="0" t="0" r="24130" b="13970"/>
                <wp:wrapNone/>
                <wp:docPr id="208849944" name="Rectangle 3"/>
                <wp:cNvGraphicFramePr/>
                <a:graphic xmlns:a="http://schemas.openxmlformats.org/drawingml/2006/main">
                  <a:graphicData uri="http://schemas.microsoft.com/office/word/2010/wordprocessingShape">
                    <wps:wsp>
                      <wps:cNvSpPr/>
                      <wps:spPr>
                        <a:xfrm>
                          <a:off x="0" y="0"/>
                          <a:ext cx="795130" cy="405517"/>
                        </a:xfrm>
                        <a:prstGeom prst="rect">
                          <a:avLst/>
                        </a:prstGeom>
                        <a:solidFill>
                          <a:srgbClr val="FFC000">
                            <a:alpha val="25098"/>
                          </a:srgbClr>
                        </a:solidFill>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FFDA" id="Rectangle 3" o:spid="_x0000_s1026" style="position:absolute;margin-left:102.7pt;margin-top:53.85pt;width:62.6pt;height:31.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" fillcolor="#ffc000" strokecolor="#261c00 [487]" strokeweight="1pt">
                <v:fill opacity="16448f"/>
              </v:rect>
            </w:pict>
          </mc:Fallback>
        </mc:AlternateContent>
      </w:r>
      <w:r w:rsidR="006A3C95" w:rsidRPr="006A3C95">
        <w:rPr>
          <w:rFonts w:asciiTheme="minorBidi" w:hAnsiTheme="minorBidi"/>
          <w:color w:val="000000"/>
        </w:rPr>
        <w:drawing>
          <wp:inline distT="0" distB="0" distL="0" distR="0" wp14:anchorId="14D15D4A" wp14:editId="558CEC7B">
            <wp:extent cx="5731510" cy="2844800"/>
            <wp:effectExtent l="0" t="0" r="2540" b="0"/>
            <wp:docPr id="1894758098" name="Picture 1" descr="Sampling Techniques for Quantitative Research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ing Techniques for Quantitative Research | SpringerLin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44800"/>
                    </a:xfrm>
                    <a:prstGeom prst="rect">
                      <a:avLst/>
                    </a:prstGeom>
                    <a:noFill/>
                    <a:ln>
                      <a:noFill/>
                    </a:ln>
                  </pic:spPr>
                </pic:pic>
              </a:graphicData>
            </a:graphic>
          </wp:inline>
        </w:drawing>
      </w:r>
    </w:p>
    <w:p w14:paraId="7F0F2401" w14:textId="77777777" w:rsidR="006A3C95" w:rsidRDefault="006A3C95" w:rsidP="000C44DB">
      <w:pPr>
        <w:spacing w:line="360" w:lineRule="auto"/>
        <w:jc w:val="both"/>
        <w:rPr>
          <w:rFonts w:asciiTheme="minorBidi" w:hAnsiTheme="minorBidi"/>
          <w:color w:val="000000"/>
        </w:rPr>
      </w:pPr>
    </w:p>
    <w:p w14:paraId="2DB16DAF" w14:textId="77777777" w:rsidR="006A3C95" w:rsidRDefault="006A3C95" w:rsidP="000C44DB">
      <w:pPr>
        <w:spacing w:line="360" w:lineRule="auto"/>
        <w:jc w:val="both"/>
        <w:rPr>
          <w:rFonts w:asciiTheme="minorBidi" w:hAnsiTheme="minorBidi"/>
          <w:color w:val="000000"/>
        </w:rPr>
      </w:pPr>
    </w:p>
    <w:p w14:paraId="75053165" w14:textId="77777777" w:rsidR="006A3C95" w:rsidRDefault="006A3C95" w:rsidP="000C44DB">
      <w:pPr>
        <w:spacing w:line="360" w:lineRule="auto"/>
        <w:jc w:val="both"/>
        <w:rPr>
          <w:rFonts w:asciiTheme="minorBidi" w:hAnsiTheme="minorBidi"/>
          <w:color w:val="000000"/>
        </w:rPr>
      </w:pPr>
    </w:p>
    <w:p w14:paraId="6812A629" w14:textId="77777777" w:rsidR="006A3C95" w:rsidRDefault="006A3C95" w:rsidP="000C44DB">
      <w:pPr>
        <w:spacing w:line="360" w:lineRule="auto"/>
        <w:jc w:val="both"/>
        <w:rPr>
          <w:rFonts w:asciiTheme="minorBidi" w:hAnsiTheme="minorBidi"/>
          <w:color w:val="000000"/>
        </w:rPr>
      </w:pPr>
    </w:p>
    <w:p w14:paraId="3779E1AC" w14:textId="4CE566F4" w:rsidR="00E32438" w:rsidRDefault="000D4F9C" w:rsidP="000C44DB">
      <w:pPr>
        <w:spacing w:line="360" w:lineRule="auto"/>
        <w:jc w:val="both"/>
        <w:rPr>
          <w:rFonts w:asciiTheme="minorBidi" w:hAnsiTheme="minorBidi"/>
          <w:color w:val="000000"/>
        </w:rPr>
      </w:pPr>
      <w:r>
        <w:rPr>
          <w:rFonts w:asciiTheme="minorBidi" w:hAnsiTheme="minorBidi"/>
          <w:color w:val="000000"/>
        </w:rPr>
        <w:t xml:space="preserve">Given the timescale </w:t>
      </w:r>
      <w:r w:rsidR="00672BD3">
        <w:rPr>
          <w:rFonts w:asciiTheme="minorBidi" w:hAnsiTheme="minorBidi"/>
          <w:color w:val="000000"/>
        </w:rPr>
        <w:t xml:space="preserve">for </w:t>
      </w:r>
      <w:r w:rsidR="003C19CC">
        <w:rPr>
          <w:rFonts w:asciiTheme="minorBidi" w:hAnsiTheme="minorBidi"/>
          <w:color w:val="000000"/>
        </w:rPr>
        <w:t>completing</w:t>
      </w:r>
      <w:r w:rsidR="00672BD3">
        <w:rPr>
          <w:rFonts w:asciiTheme="minorBidi" w:hAnsiTheme="minorBidi"/>
          <w:color w:val="000000"/>
        </w:rPr>
        <w:t xml:space="preserve"> the study</w:t>
      </w:r>
      <w:r w:rsidR="003C19CC">
        <w:rPr>
          <w:rFonts w:asciiTheme="minorBidi" w:hAnsiTheme="minorBidi"/>
          <w:color w:val="000000"/>
        </w:rPr>
        <w:t>,</w:t>
      </w:r>
      <w:r w:rsidR="00672BD3">
        <w:rPr>
          <w:rFonts w:asciiTheme="minorBidi" w:hAnsiTheme="minorBidi"/>
          <w:color w:val="000000"/>
        </w:rPr>
        <w:t xml:space="preserve"> it is not practical conduct </w:t>
      </w:r>
      <w:r w:rsidR="003C19CC">
        <w:rPr>
          <w:rFonts w:asciiTheme="minorBidi" w:hAnsiTheme="minorBidi"/>
          <w:color w:val="000000"/>
        </w:rPr>
        <w:t xml:space="preserve">a survey to cover the entire population </w:t>
      </w:r>
      <w:r w:rsidR="00D66ADC">
        <w:rPr>
          <w:rFonts w:asciiTheme="minorBidi" w:hAnsiTheme="minorBidi"/>
          <w:color w:val="000000"/>
        </w:rPr>
        <w:t xml:space="preserve">for collecting data. </w:t>
      </w:r>
      <w:r w:rsidR="00A11EF4">
        <w:rPr>
          <w:rFonts w:asciiTheme="minorBidi" w:hAnsiTheme="minorBidi"/>
          <w:color w:val="000000"/>
        </w:rPr>
        <w:t>Hence</w:t>
      </w:r>
      <w:r w:rsidR="009643AB" w:rsidRPr="009643AB">
        <w:rPr>
          <w:rFonts w:asciiTheme="minorBidi" w:hAnsiTheme="minorBidi"/>
          <w:color w:val="000000"/>
        </w:rPr>
        <w:t xml:space="preserve">, a representative sample of the population has been chosen </w:t>
      </w:r>
      <w:proofErr w:type="gramStart"/>
      <w:r w:rsidR="009643AB" w:rsidRPr="009643AB">
        <w:rPr>
          <w:rFonts w:asciiTheme="minorBidi" w:hAnsiTheme="minorBidi"/>
          <w:color w:val="000000"/>
        </w:rPr>
        <w:t>in order to</w:t>
      </w:r>
      <w:proofErr w:type="gramEnd"/>
      <w:r w:rsidR="009643AB" w:rsidRPr="009643AB">
        <w:rPr>
          <w:rFonts w:asciiTheme="minorBidi" w:hAnsiTheme="minorBidi"/>
          <w:color w:val="000000"/>
        </w:rPr>
        <w:t xml:space="preserve"> depict and describe the greater population. A random sample technique has been adopted in this study to gather data from respondents </w:t>
      </w:r>
      <w:r w:rsidR="003075E8" w:rsidRPr="009643AB">
        <w:rPr>
          <w:rFonts w:asciiTheme="minorBidi" w:hAnsiTheme="minorBidi"/>
          <w:color w:val="000000"/>
        </w:rPr>
        <w:t>considering</w:t>
      </w:r>
      <w:r w:rsidR="009643AB" w:rsidRPr="009643AB">
        <w:rPr>
          <w:rFonts w:asciiTheme="minorBidi" w:hAnsiTheme="minorBidi"/>
          <w:color w:val="000000"/>
        </w:rPr>
        <w:t xml:space="preserve"> the objectives of the study and the fact that the researcher wants to make broad conclusions about an overall degree of NTS </w:t>
      </w:r>
      <w:r w:rsidR="003075E8" w:rsidRPr="009643AB">
        <w:rPr>
          <w:rFonts w:asciiTheme="minorBidi" w:hAnsiTheme="minorBidi"/>
          <w:color w:val="000000"/>
        </w:rPr>
        <w:t>satisfaction</w:t>
      </w:r>
      <w:r w:rsidR="009643AB" w:rsidRPr="009643AB">
        <w:rPr>
          <w:rFonts w:asciiTheme="minorBidi" w:hAnsiTheme="minorBidi"/>
          <w:color w:val="000000"/>
        </w:rPr>
        <w:t xml:space="preserve"> in HE. The technique used in this case was stratified proportional random sampling</w:t>
      </w:r>
      <w:r w:rsidR="005E1505">
        <w:rPr>
          <w:rFonts w:asciiTheme="minorBidi" w:hAnsiTheme="minorBidi"/>
          <w:color w:val="000000"/>
        </w:rPr>
        <w:t xml:space="preserve"> (As highlighted in yellow in figure </w:t>
      </w:r>
      <w:r w:rsidR="005E1505" w:rsidRPr="005E1505">
        <w:rPr>
          <w:rFonts w:asciiTheme="minorBidi" w:hAnsiTheme="minorBidi"/>
          <w:color w:val="000000"/>
          <w:highlight w:val="yellow"/>
        </w:rPr>
        <w:t>XX</w:t>
      </w:r>
      <w:r w:rsidR="005E1505">
        <w:rPr>
          <w:rFonts w:asciiTheme="minorBidi" w:hAnsiTheme="minorBidi"/>
          <w:color w:val="000000"/>
        </w:rPr>
        <w:t>)</w:t>
      </w:r>
      <w:r w:rsidR="00C812D2">
        <w:rPr>
          <w:rFonts w:asciiTheme="minorBidi" w:hAnsiTheme="minorBidi"/>
          <w:color w:val="000000"/>
        </w:rPr>
        <w:t xml:space="preserve"> with the aim of reducing sampling error</w:t>
      </w:r>
      <w:r w:rsidR="00EE5897">
        <w:rPr>
          <w:rFonts w:asciiTheme="minorBidi" w:hAnsiTheme="minorBidi"/>
          <w:color w:val="000000"/>
        </w:rPr>
        <w:t xml:space="preserve"> (Sharma, 2017)</w:t>
      </w:r>
      <w:r w:rsidR="009643AB" w:rsidRPr="009643AB">
        <w:rPr>
          <w:rFonts w:asciiTheme="minorBidi" w:hAnsiTheme="minorBidi"/>
          <w:color w:val="000000"/>
        </w:rPr>
        <w:t xml:space="preserve">. </w:t>
      </w:r>
      <w:r w:rsidR="00635CF3">
        <w:rPr>
          <w:rFonts w:asciiTheme="minorBidi" w:hAnsiTheme="minorBidi"/>
          <w:color w:val="000000"/>
        </w:rPr>
        <w:t>S</w:t>
      </w:r>
      <w:r w:rsidR="00635CF3" w:rsidRPr="009643AB">
        <w:rPr>
          <w:rFonts w:asciiTheme="minorBidi" w:hAnsiTheme="minorBidi"/>
          <w:color w:val="000000"/>
        </w:rPr>
        <w:t xml:space="preserve">tudents were divided into 3 </w:t>
      </w:r>
      <w:r w:rsidR="000B6547" w:rsidRPr="009643AB">
        <w:rPr>
          <w:rFonts w:asciiTheme="minorBidi" w:hAnsiTheme="minorBidi"/>
          <w:color w:val="000000"/>
        </w:rPr>
        <w:t>s</w:t>
      </w:r>
      <w:r w:rsidR="000B6547">
        <w:rPr>
          <w:rFonts w:asciiTheme="minorBidi" w:hAnsiTheme="minorBidi"/>
          <w:color w:val="000000"/>
        </w:rPr>
        <w:t>trata</w:t>
      </w:r>
      <w:r w:rsidR="00D014B3">
        <w:rPr>
          <w:rFonts w:asciiTheme="minorBidi" w:hAnsiTheme="minorBidi"/>
          <w:color w:val="000000"/>
        </w:rPr>
        <w:t xml:space="preserve"> according to their year of study, and</w:t>
      </w:r>
      <w:r w:rsidR="009643AB" w:rsidRPr="009643AB">
        <w:rPr>
          <w:rFonts w:asciiTheme="minorBidi" w:hAnsiTheme="minorBidi"/>
          <w:color w:val="000000"/>
        </w:rPr>
        <w:t xml:space="preserve"> samples </w:t>
      </w:r>
      <w:r w:rsidR="000B6547">
        <w:rPr>
          <w:rFonts w:asciiTheme="minorBidi" w:hAnsiTheme="minorBidi"/>
          <w:color w:val="000000"/>
        </w:rPr>
        <w:t>were chosen</w:t>
      </w:r>
      <w:r w:rsidR="009643AB" w:rsidRPr="009643AB">
        <w:rPr>
          <w:rFonts w:asciiTheme="minorBidi" w:hAnsiTheme="minorBidi"/>
          <w:color w:val="000000"/>
        </w:rPr>
        <w:t xml:space="preserve"> from each year are proportionate to the size of each stratum</w:t>
      </w:r>
      <w:r w:rsidR="002C2D00">
        <w:rPr>
          <w:rFonts w:asciiTheme="minorBidi" w:hAnsiTheme="minorBidi"/>
          <w:color w:val="000000"/>
        </w:rPr>
        <w:t>.</w:t>
      </w:r>
      <w:r w:rsidR="00092A3E">
        <w:rPr>
          <w:rFonts w:asciiTheme="minorBidi" w:hAnsiTheme="minorBidi"/>
          <w:color w:val="000000"/>
        </w:rPr>
        <w:t xml:space="preserve"> </w:t>
      </w:r>
    </w:p>
    <w:p w14:paraId="4B0F0115" w14:textId="474AC68F" w:rsidR="00CB5C6B" w:rsidRDefault="00414DC8" w:rsidP="000C44DB">
      <w:pPr>
        <w:spacing w:line="360" w:lineRule="auto"/>
        <w:jc w:val="both"/>
        <w:rPr>
          <w:rFonts w:asciiTheme="minorBidi" w:hAnsiTheme="minorBidi"/>
          <w:color w:val="000000"/>
        </w:rPr>
      </w:pPr>
      <w:r>
        <w:rPr>
          <w:rFonts w:asciiTheme="minorBidi" w:hAnsiTheme="minorBidi"/>
          <w:color w:val="000000"/>
        </w:rPr>
        <w:t xml:space="preserve">Consequently, a sample of </w:t>
      </w:r>
      <w:r w:rsidRPr="00F71FA1">
        <w:rPr>
          <w:rFonts w:asciiTheme="minorBidi" w:hAnsiTheme="minorBidi"/>
          <w:color w:val="000000"/>
          <w:highlight w:val="yellow"/>
        </w:rPr>
        <w:t>1</w:t>
      </w:r>
      <w:r w:rsidR="009D5DBC" w:rsidRPr="00F71FA1">
        <w:rPr>
          <w:rFonts w:asciiTheme="minorBidi" w:hAnsiTheme="minorBidi"/>
          <w:color w:val="000000"/>
          <w:highlight w:val="yellow"/>
        </w:rPr>
        <w:t>1</w:t>
      </w:r>
      <w:r w:rsidRPr="00F71FA1">
        <w:rPr>
          <w:rFonts w:asciiTheme="minorBidi" w:hAnsiTheme="minorBidi"/>
          <w:color w:val="000000"/>
          <w:highlight w:val="yellow"/>
        </w:rPr>
        <w:t>2</w:t>
      </w:r>
      <w:r w:rsidR="0063412C">
        <w:rPr>
          <w:rFonts w:asciiTheme="minorBidi" w:hAnsiTheme="minorBidi"/>
          <w:color w:val="000000"/>
        </w:rPr>
        <w:t xml:space="preserve"> students (n=1</w:t>
      </w:r>
      <w:r w:rsidR="009D5DBC">
        <w:rPr>
          <w:rFonts w:asciiTheme="minorBidi" w:hAnsiTheme="minorBidi"/>
          <w:color w:val="000000"/>
        </w:rPr>
        <w:t>1</w:t>
      </w:r>
      <w:r w:rsidR="0063412C">
        <w:rPr>
          <w:rFonts w:asciiTheme="minorBidi" w:hAnsiTheme="minorBidi"/>
          <w:color w:val="000000"/>
        </w:rPr>
        <w:t xml:space="preserve">2) was chosen across the 3 years of study as </w:t>
      </w:r>
      <w:r w:rsidR="00D6768F">
        <w:rPr>
          <w:rFonts w:asciiTheme="minorBidi" w:hAnsiTheme="minorBidi"/>
          <w:color w:val="000000"/>
        </w:rPr>
        <w:t xml:space="preserve">illustrated in table </w:t>
      </w:r>
      <w:r w:rsidR="00D6768F" w:rsidRPr="00D6768F">
        <w:rPr>
          <w:rFonts w:asciiTheme="minorBidi" w:hAnsiTheme="minorBidi"/>
          <w:color w:val="000000"/>
          <w:highlight w:val="yellow"/>
        </w:rPr>
        <w:t>XX</w:t>
      </w:r>
      <w:r w:rsidR="00D6768F">
        <w:rPr>
          <w:rFonts w:asciiTheme="minorBidi" w:hAnsiTheme="minorBidi"/>
          <w:color w:val="000000"/>
        </w:rPr>
        <w:t>.</w:t>
      </w:r>
      <w:r w:rsidR="00B72274">
        <w:rPr>
          <w:rFonts w:asciiTheme="minorBidi" w:hAnsiTheme="minorBidi"/>
          <w:color w:val="000000"/>
        </w:rPr>
        <w:t xml:space="preserve"> </w:t>
      </w:r>
    </w:p>
    <w:tbl>
      <w:tblPr>
        <w:tblStyle w:val="ListTable7Colorful"/>
        <w:tblW w:w="9088" w:type="dxa"/>
        <w:tblLook w:val="04A0" w:firstRow="1" w:lastRow="0" w:firstColumn="1" w:lastColumn="0" w:noHBand="0" w:noVBand="1"/>
      </w:tblPr>
      <w:tblGrid>
        <w:gridCol w:w="2042"/>
        <w:gridCol w:w="2285"/>
        <w:gridCol w:w="2320"/>
        <w:gridCol w:w="2441"/>
      </w:tblGrid>
      <w:tr w:rsidR="00D6768F" w:rsidRPr="000B12E0" w14:paraId="2B343B88" w14:textId="77777777" w:rsidTr="008B7189">
        <w:trPr>
          <w:cnfStyle w:val="100000000000" w:firstRow="1" w:lastRow="0" w:firstColumn="0" w:lastColumn="0" w:oddVBand="0" w:evenVBand="0" w:oddHBand="0" w:evenHBand="0" w:firstRowFirstColumn="0" w:firstRowLastColumn="0" w:lastRowFirstColumn="0" w:lastRowLastColumn="0"/>
          <w:trHeight w:val="694"/>
        </w:trPr>
        <w:tc>
          <w:tcPr>
            <w:cnfStyle w:val="001000000100" w:firstRow="0" w:lastRow="0" w:firstColumn="1" w:lastColumn="0" w:oddVBand="0" w:evenVBand="0" w:oddHBand="0" w:evenHBand="0" w:firstRowFirstColumn="1" w:firstRowLastColumn="0" w:lastRowFirstColumn="0" w:lastRowLastColumn="0"/>
            <w:tcW w:w="2042" w:type="dxa"/>
            <w:noWrap/>
            <w:hideMark/>
          </w:tcPr>
          <w:p w14:paraId="5DBCE95E" w14:textId="77777777" w:rsidR="00D6768F" w:rsidRPr="000B12E0" w:rsidRDefault="00D6768F" w:rsidP="008B7189">
            <w:pPr>
              <w:jc w:val="center"/>
              <w:rPr>
                <w:rFonts w:ascii="Calibri" w:eastAsia="Times New Roman" w:hAnsi="Calibri" w:cs="Calibri"/>
                <w:color w:val="000000"/>
                <w:lang w:eastAsia="en-US"/>
              </w:rPr>
            </w:pPr>
            <w:r w:rsidRPr="00265920">
              <w:rPr>
                <w:rFonts w:ascii="Calibri" w:eastAsia="Times New Roman" w:hAnsi="Calibri" w:cs="Calibri"/>
                <w:color w:val="000000"/>
                <w:lang w:eastAsia="en-US"/>
              </w:rPr>
              <w:t>Year of Study</w:t>
            </w:r>
          </w:p>
        </w:tc>
        <w:tc>
          <w:tcPr>
            <w:tcW w:w="2285" w:type="dxa"/>
            <w:noWrap/>
            <w:hideMark/>
          </w:tcPr>
          <w:p w14:paraId="3351949D" w14:textId="77777777" w:rsidR="00D6768F" w:rsidRPr="000B12E0" w:rsidRDefault="00D6768F" w:rsidP="008B718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Weekday</w:t>
            </w:r>
          </w:p>
        </w:tc>
        <w:tc>
          <w:tcPr>
            <w:tcW w:w="2320" w:type="dxa"/>
            <w:noWrap/>
            <w:hideMark/>
          </w:tcPr>
          <w:p w14:paraId="5BBF203A" w14:textId="77777777" w:rsidR="00D6768F" w:rsidRPr="000B12E0" w:rsidRDefault="00D6768F" w:rsidP="008B718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Weekend</w:t>
            </w:r>
          </w:p>
        </w:tc>
        <w:tc>
          <w:tcPr>
            <w:tcW w:w="2441" w:type="dxa"/>
            <w:hideMark/>
          </w:tcPr>
          <w:p w14:paraId="4E443F11" w14:textId="77777777" w:rsidR="00D6768F" w:rsidRPr="000B12E0" w:rsidRDefault="00D6768F" w:rsidP="008B718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265920">
              <w:rPr>
                <w:rFonts w:ascii="Calibri" w:eastAsia="Times New Roman" w:hAnsi="Calibri" w:cs="Calibri"/>
                <w:color w:val="000000"/>
                <w:lang w:eastAsia="en-US"/>
              </w:rPr>
              <w:t>Total</w:t>
            </w:r>
          </w:p>
        </w:tc>
      </w:tr>
      <w:tr w:rsidR="00D6768F" w:rsidRPr="000B12E0" w14:paraId="7F33728B" w14:textId="77777777" w:rsidTr="008B7189">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042" w:type="dxa"/>
            <w:noWrap/>
            <w:hideMark/>
          </w:tcPr>
          <w:p w14:paraId="0DDC8768" w14:textId="77777777" w:rsidR="00D6768F" w:rsidRPr="000B12E0" w:rsidRDefault="00D6768F" w:rsidP="008B7189">
            <w:pPr>
              <w:rPr>
                <w:rFonts w:ascii="Calibri" w:eastAsia="Times New Roman" w:hAnsi="Calibri" w:cs="Calibri"/>
                <w:b/>
                <w:bCs/>
                <w:color w:val="000000"/>
                <w:lang w:eastAsia="en-US"/>
              </w:rPr>
            </w:pPr>
            <w:r>
              <w:rPr>
                <w:rFonts w:ascii="Calibri" w:eastAsia="Times New Roman" w:hAnsi="Calibri" w:cs="Calibri"/>
                <w:b/>
                <w:bCs/>
                <w:color w:val="000000"/>
                <w:lang w:eastAsia="en-US"/>
              </w:rPr>
              <w:t>Year 1</w:t>
            </w:r>
          </w:p>
        </w:tc>
        <w:tc>
          <w:tcPr>
            <w:tcW w:w="2285" w:type="dxa"/>
            <w:noWrap/>
            <w:hideMark/>
          </w:tcPr>
          <w:p w14:paraId="604360B2" w14:textId="6A3C0FC7" w:rsidR="00D6768F" w:rsidRPr="000B12E0" w:rsidRDefault="00D6768F" w:rsidP="008B718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26</w:t>
            </w:r>
          </w:p>
        </w:tc>
        <w:tc>
          <w:tcPr>
            <w:tcW w:w="2320" w:type="dxa"/>
            <w:noWrap/>
            <w:hideMark/>
          </w:tcPr>
          <w:p w14:paraId="13E1642F" w14:textId="19C74A7B" w:rsidR="00D6768F" w:rsidRPr="000B12E0" w:rsidRDefault="00D6768F" w:rsidP="008B718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16</w:t>
            </w:r>
          </w:p>
        </w:tc>
        <w:tc>
          <w:tcPr>
            <w:tcW w:w="2441" w:type="dxa"/>
            <w:noWrap/>
          </w:tcPr>
          <w:p w14:paraId="48CD188B" w14:textId="57418292" w:rsidR="00D6768F" w:rsidRPr="000B12E0" w:rsidRDefault="008123DA" w:rsidP="008B718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42</w:t>
            </w:r>
          </w:p>
        </w:tc>
      </w:tr>
      <w:tr w:rsidR="00D6768F" w:rsidRPr="000B12E0" w14:paraId="4E3C2E77" w14:textId="77777777" w:rsidTr="008B7189">
        <w:trPr>
          <w:trHeight w:val="347"/>
        </w:trPr>
        <w:tc>
          <w:tcPr>
            <w:cnfStyle w:val="001000000000" w:firstRow="0" w:lastRow="0" w:firstColumn="1" w:lastColumn="0" w:oddVBand="0" w:evenVBand="0" w:oddHBand="0" w:evenHBand="0" w:firstRowFirstColumn="0" w:firstRowLastColumn="0" w:lastRowFirstColumn="0" w:lastRowLastColumn="0"/>
            <w:tcW w:w="2042" w:type="dxa"/>
            <w:noWrap/>
            <w:hideMark/>
          </w:tcPr>
          <w:p w14:paraId="73BE4DD5" w14:textId="77777777" w:rsidR="00D6768F" w:rsidRPr="000B12E0" w:rsidRDefault="00D6768F" w:rsidP="008B7189">
            <w:pPr>
              <w:rPr>
                <w:rFonts w:ascii="Calibri" w:eastAsia="Times New Roman" w:hAnsi="Calibri" w:cs="Calibri"/>
                <w:b/>
                <w:bCs/>
                <w:color w:val="000000"/>
                <w:lang w:eastAsia="en-US"/>
              </w:rPr>
            </w:pPr>
            <w:r>
              <w:rPr>
                <w:rFonts w:ascii="Calibri" w:eastAsia="Times New Roman" w:hAnsi="Calibri" w:cs="Calibri"/>
                <w:b/>
                <w:bCs/>
                <w:color w:val="000000"/>
                <w:lang w:eastAsia="en-US"/>
              </w:rPr>
              <w:t>Year 2</w:t>
            </w:r>
          </w:p>
        </w:tc>
        <w:tc>
          <w:tcPr>
            <w:tcW w:w="2285" w:type="dxa"/>
            <w:noWrap/>
          </w:tcPr>
          <w:p w14:paraId="66BCD0A6" w14:textId="1D364593" w:rsidR="00D6768F" w:rsidRPr="000B12E0" w:rsidRDefault="00D6768F" w:rsidP="008B718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23</w:t>
            </w:r>
          </w:p>
        </w:tc>
        <w:tc>
          <w:tcPr>
            <w:tcW w:w="2320" w:type="dxa"/>
            <w:noWrap/>
          </w:tcPr>
          <w:p w14:paraId="749D5C46" w14:textId="0D811F49" w:rsidR="00D6768F" w:rsidRPr="000B12E0" w:rsidRDefault="00D6768F" w:rsidP="008B718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13</w:t>
            </w:r>
          </w:p>
        </w:tc>
        <w:tc>
          <w:tcPr>
            <w:tcW w:w="2441" w:type="dxa"/>
            <w:noWrap/>
          </w:tcPr>
          <w:p w14:paraId="53E9DFD1" w14:textId="7CEDC09A" w:rsidR="00D6768F" w:rsidRPr="000B12E0" w:rsidRDefault="008123DA" w:rsidP="008B718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36</w:t>
            </w:r>
          </w:p>
        </w:tc>
      </w:tr>
      <w:tr w:rsidR="00D6768F" w:rsidRPr="000B12E0" w14:paraId="57508EB9" w14:textId="77777777" w:rsidTr="008B7189">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042" w:type="dxa"/>
            <w:noWrap/>
            <w:hideMark/>
          </w:tcPr>
          <w:p w14:paraId="75CF6764" w14:textId="77777777" w:rsidR="00D6768F" w:rsidRPr="000B12E0" w:rsidRDefault="00D6768F" w:rsidP="008B7189">
            <w:pPr>
              <w:rPr>
                <w:rFonts w:ascii="Calibri" w:eastAsia="Times New Roman" w:hAnsi="Calibri" w:cs="Calibri"/>
                <w:b/>
                <w:bCs/>
                <w:color w:val="000000"/>
                <w:lang w:eastAsia="en-US"/>
              </w:rPr>
            </w:pPr>
            <w:r>
              <w:rPr>
                <w:rFonts w:ascii="Calibri" w:eastAsia="Times New Roman" w:hAnsi="Calibri" w:cs="Calibri"/>
                <w:b/>
                <w:bCs/>
                <w:color w:val="000000"/>
                <w:lang w:eastAsia="en-US"/>
              </w:rPr>
              <w:t>Year 3</w:t>
            </w:r>
          </w:p>
        </w:tc>
        <w:tc>
          <w:tcPr>
            <w:tcW w:w="2285" w:type="dxa"/>
            <w:noWrap/>
          </w:tcPr>
          <w:p w14:paraId="30BE5134" w14:textId="4617CAAE" w:rsidR="00D6768F" w:rsidRPr="000B12E0" w:rsidRDefault="00D6768F" w:rsidP="008B718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sidRPr="000B12E0">
              <w:rPr>
                <w:rFonts w:ascii="Calibri" w:eastAsia="Times New Roman" w:hAnsi="Calibri" w:cs="Calibri"/>
                <w:color w:val="000000"/>
                <w:lang w:eastAsia="en-US"/>
              </w:rPr>
              <w:t>22</w:t>
            </w:r>
          </w:p>
        </w:tc>
        <w:tc>
          <w:tcPr>
            <w:tcW w:w="2320" w:type="dxa"/>
            <w:noWrap/>
          </w:tcPr>
          <w:p w14:paraId="103E04B2" w14:textId="6427D144" w:rsidR="00D6768F" w:rsidRPr="000B12E0" w:rsidRDefault="00D6768F" w:rsidP="008B718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1</w:t>
            </w:r>
            <w:r w:rsidR="009D5DBC">
              <w:rPr>
                <w:rFonts w:ascii="Calibri" w:eastAsia="Times New Roman" w:hAnsi="Calibri" w:cs="Calibri"/>
                <w:color w:val="000000"/>
                <w:lang w:eastAsia="en-US"/>
              </w:rPr>
              <w:t>2</w:t>
            </w:r>
          </w:p>
        </w:tc>
        <w:tc>
          <w:tcPr>
            <w:tcW w:w="2441" w:type="dxa"/>
            <w:noWrap/>
          </w:tcPr>
          <w:p w14:paraId="3646DB1C" w14:textId="3199D012" w:rsidR="00D6768F" w:rsidRPr="000B12E0" w:rsidRDefault="008123DA" w:rsidP="008B718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US"/>
              </w:rPr>
            </w:pPr>
            <w:r>
              <w:rPr>
                <w:rFonts w:ascii="Calibri" w:eastAsia="Times New Roman" w:hAnsi="Calibri" w:cs="Calibri"/>
                <w:color w:val="000000"/>
                <w:lang w:eastAsia="en-US"/>
              </w:rPr>
              <w:t>34</w:t>
            </w:r>
          </w:p>
        </w:tc>
      </w:tr>
      <w:tr w:rsidR="00D6768F" w:rsidRPr="000B12E0" w14:paraId="2258CE21" w14:textId="77777777" w:rsidTr="008B7189">
        <w:trPr>
          <w:trHeight w:val="364"/>
        </w:trPr>
        <w:tc>
          <w:tcPr>
            <w:cnfStyle w:val="001000000000" w:firstRow="0" w:lastRow="0" w:firstColumn="1" w:lastColumn="0" w:oddVBand="0" w:evenVBand="0" w:oddHBand="0" w:evenHBand="0" w:firstRowFirstColumn="0" w:firstRowLastColumn="0" w:lastRowFirstColumn="0" w:lastRowLastColumn="0"/>
            <w:tcW w:w="2042" w:type="dxa"/>
            <w:noWrap/>
            <w:hideMark/>
          </w:tcPr>
          <w:p w14:paraId="488028F9" w14:textId="77777777" w:rsidR="00D6768F" w:rsidRPr="000B12E0" w:rsidRDefault="00D6768F" w:rsidP="008B7189">
            <w:pPr>
              <w:rPr>
                <w:rFonts w:ascii="Calibri" w:eastAsia="Times New Roman" w:hAnsi="Calibri" w:cs="Calibri"/>
                <w:b/>
                <w:bCs/>
                <w:color w:val="000000"/>
                <w:lang w:eastAsia="en-US"/>
              </w:rPr>
            </w:pPr>
            <w:r w:rsidRPr="000B12E0">
              <w:rPr>
                <w:rFonts w:ascii="Calibri" w:eastAsia="Times New Roman" w:hAnsi="Calibri" w:cs="Calibri"/>
                <w:b/>
                <w:bCs/>
                <w:color w:val="000000"/>
                <w:lang w:eastAsia="en-US"/>
              </w:rPr>
              <w:t>Total</w:t>
            </w:r>
          </w:p>
        </w:tc>
        <w:tc>
          <w:tcPr>
            <w:tcW w:w="2285" w:type="dxa"/>
            <w:noWrap/>
            <w:hideMark/>
          </w:tcPr>
          <w:p w14:paraId="77B0A328" w14:textId="7AD4EAFE" w:rsidR="00D6768F" w:rsidRPr="000B12E0" w:rsidRDefault="003D2F32" w:rsidP="008B718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US"/>
              </w:rPr>
            </w:pPr>
            <w:r>
              <w:rPr>
                <w:rFonts w:ascii="Calibri" w:eastAsia="Times New Roman" w:hAnsi="Calibri" w:cs="Calibri"/>
                <w:b/>
                <w:bCs/>
                <w:color w:val="000000"/>
                <w:lang w:eastAsia="en-US"/>
              </w:rPr>
              <w:t>71</w:t>
            </w:r>
          </w:p>
        </w:tc>
        <w:tc>
          <w:tcPr>
            <w:tcW w:w="2320" w:type="dxa"/>
            <w:noWrap/>
            <w:hideMark/>
          </w:tcPr>
          <w:p w14:paraId="4E703968" w14:textId="68DD733F" w:rsidR="00D6768F" w:rsidRPr="000B12E0" w:rsidRDefault="003D2F32" w:rsidP="008B718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US"/>
              </w:rPr>
            </w:pPr>
            <w:r>
              <w:rPr>
                <w:rFonts w:ascii="Calibri" w:eastAsia="Times New Roman" w:hAnsi="Calibri" w:cs="Calibri"/>
                <w:b/>
                <w:bCs/>
                <w:color w:val="000000"/>
                <w:lang w:eastAsia="en-US"/>
              </w:rPr>
              <w:t>40</w:t>
            </w:r>
          </w:p>
        </w:tc>
        <w:tc>
          <w:tcPr>
            <w:tcW w:w="2441" w:type="dxa"/>
            <w:noWrap/>
            <w:hideMark/>
          </w:tcPr>
          <w:p w14:paraId="425718A2" w14:textId="74D00AEB" w:rsidR="00D6768F" w:rsidRPr="000B12E0" w:rsidRDefault="00D6768F" w:rsidP="008B718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US"/>
              </w:rPr>
            </w:pPr>
            <w:r>
              <w:rPr>
                <w:rFonts w:ascii="Calibri" w:eastAsia="Times New Roman" w:hAnsi="Calibri" w:cs="Calibri"/>
                <w:b/>
                <w:bCs/>
                <w:color w:val="000000"/>
                <w:lang w:eastAsia="en-US"/>
              </w:rPr>
              <w:t>112</w:t>
            </w:r>
          </w:p>
        </w:tc>
      </w:tr>
    </w:tbl>
    <w:p w14:paraId="50E1B601" w14:textId="77777777" w:rsidR="00D6768F" w:rsidRDefault="00D6768F" w:rsidP="000C44DB">
      <w:pPr>
        <w:spacing w:line="360" w:lineRule="auto"/>
        <w:jc w:val="both"/>
        <w:rPr>
          <w:rFonts w:asciiTheme="minorBidi" w:hAnsiTheme="minorBidi"/>
          <w:color w:val="000000"/>
        </w:rPr>
      </w:pPr>
    </w:p>
    <w:p w14:paraId="35CC4910" w14:textId="77777777" w:rsidR="00E32438" w:rsidRPr="00401E47" w:rsidRDefault="00E32438" w:rsidP="00401E47">
      <w:pPr>
        <w:pStyle w:val="Heading2"/>
        <w:ind w:left="780"/>
      </w:pPr>
    </w:p>
    <w:p w14:paraId="3593F789" w14:textId="3DB41AFF" w:rsidR="00E32438" w:rsidRPr="00401E47" w:rsidRDefault="00401E47" w:rsidP="00401E47">
      <w:pPr>
        <w:pStyle w:val="Heading2"/>
        <w:numPr>
          <w:ilvl w:val="1"/>
          <w:numId w:val="8"/>
        </w:numPr>
      </w:pPr>
      <w:bookmarkStart w:id="11" w:name="_Toc141424401"/>
      <w:r w:rsidRPr="00401E47">
        <w:t>Survey instrument</w:t>
      </w:r>
      <w:bookmarkEnd w:id="11"/>
    </w:p>
    <w:p w14:paraId="6B95DB9A" w14:textId="77777777" w:rsidR="00FD33FB" w:rsidRDefault="00FD33FB" w:rsidP="000C44DB">
      <w:pPr>
        <w:spacing w:line="360" w:lineRule="auto"/>
        <w:jc w:val="both"/>
        <w:rPr>
          <w:rFonts w:asciiTheme="minorBidi" w:hAnsiTheme="minorBidi"/>
          <w:color w:val="000000"/>
        </w:rPr>
      </w:pPr>
    </w:p>
    <w:p w14:paraId="47B2DD77" w14:textId="6BCC59E2" w:rsidR="00437412" w:rsidRDefault="00FD33FB" w:rsidP="000C44DB">
      <w:pPr>
        <w:spacing w:line="360" w:lineRule="auto"/>
        <w:jc w:val="both"/>
        <w:rPr>
          <w:rFonts w:asciiTheme="minorBidi" w:hAnsiTheme="minorBidi"/>
          <w:color w:val="000000"/>
        </w:rPr>
      </w:pPr>
      <w:r w:rsidRPr="00FD33FB">
        <w:rPr>
          <w:rFonts w:asciiTheme="minorBidi" w:hAnsiTheme="minorBidi"/>
          <w:color w:val="000000"/>
        </w:rPr>
        <w:t xml:space="preserve">A comprehensive examination of service quality models and the literature pertaining to service marketing was conducted to formulate the required questionnaire. The creation of the questionnaire aimed to address and assess two key facets: the </w:t>
      </w:r>
      <w:r w:rsidR="00AF0F84" w:rsidRPr="00FD33FB">
        <w:rPr>
          <w:rFonts w:asciiTheme="minorBidi" w:hAnsiTheme="minorBidi"/>
          <w:color w:val="000000"/>
        </w:rPr>
        <w:t>satisfaction</w:t>
      </w:r>
      <w:r w:rsidRPr="00FD33FB">
        <w:rPr>
          <w:rFonts w:asciiTheme="minorBidi" w:hAnsiTheme="minorBidi"/>
          <w:color w:val="000000"/>
        </w:rPr>
        <w:t xml:space="preserve"> and loyalty of students, along with the quality of services within higher education institutions. Within the context of the questionnaire's development, student satisfaction, </w:t>
      </w:r>
      <w:r w:rsidR="00655539">
        <w:rPr>
          <w:rFonts w:asciiTheme="minorBidi" w:hAnsiTheme="minorBidi"/>
          <w:color w:val="000000"/>
        </w:rPr>
        <w:t xml:space="preserve">and </w:t>
      </w:r>
      <w:r w:rsidRPr="00FD33FB">
        <w:rPr>
          <w:rFonts w:asciiTheme="minorBidi" w:hAnsiTheme="minorBidi"/>
          <w:color w:val="000000"/>
        </w:rPr>
        <w:t xml:space="preserve">loyalty, were identified as the </w:t>
      </w:r>
      <w:r w:rsidR="00E95C91">
        <w:rPr>
          <w:rFonts w:asciiTheme="minorBidi" w:hAnsiTheme="minorBidi"/>
          <w:color w:val="000000"/>
        </w:rPr>
        <w:t xml:space="preserve">dependant </w:t>
      </w:r>
      <w:r w:rsidRPr="00FD33FB">
        <w:rPr>
          <w:rFonts w:asciiTheme="minorBidi" w:hAnsiTheme="minorBidi"/>
          <w:color w:val="000000"/>
        </w:rPr>
        <w:t>variables. Meanwhile, service quality dimensions and demographic factors were considered as independent variables.</w:t>
      </w:r>
    </w:p>
    <w:p w14:paraId="49488EF2" w14:textId="5B132DA3" w:rsidR="000F665A" w:rsidRPr="00885761" w:rsidRDefault="00115124" w:rsidP="000C44DB">
      <w:pPr>
        <w:spacing w:line="360" w:lineRule="auto"/>
        <w:jc w:val="both"/>
        <w:rPr>
          <w:rFonts w:asciiTheme="minorBidi" w:hAnsiTheme="minorBidi"/>
          <w:color w:val="000000"/>
        </w:rPr>
      </w:pPr>
      <w:r>
        <w:rPr>
          <w:rFonts w:asciiTheme="minorBidi" w:hAnsiTheme="minorBidi"/>
          <w:color w:val="000000"/>
        </w:rPr>
        <w:t xml:space="preserve">The questionnaire contained </w:t>
      </w:r>
      <w:r w:rsidR="00F54033" w:rsidRPr="00F54033">
        <w:rPr>
          <w:rFonts w:asciiTheme="minorBidi" w:hAnsiTheme="minorBidi"/>
          <w:color w:val="000000"/>
          <w:highlight w:val="yellow"/>
        </w:rPr>
        <w:t>xx</w:t>
      </w:r>
      <w:r w:rsidR="00F54033">
        <w:rPr>
          <w:rFonts w:asciiTheme="minorBidi" w:hAnsiTheme="minorBidi"/>
          <w:color w:val="000000"/>
        </w:rPr>
        <w:t xml:space="preserve"> </w:t>
      </w:r>
      <w:r>
        <w:rPr>
          <w:rFonts w:asciiTheme="minorBidi" w:hAnsiTheme="minorBidi"/>
          <w:color w:val="000000"/>
        </w:rPr>
        <w:t>questions</w:t>
      </w:r>
      <w:r w:rsidR="00F54033">
        <w:rPr>
          <w:rFonts w:asciiTheme="minorBidi" w:hAnsiTheme="minorBidi"/>
          <w:color w:val="000000"/>
        </w:rPr>
        <w:t xml:space="preserve"> </w:t>
      </w:r>
      <w:r w:rsidR="00B80147">
        <w:rPr>
          <w:rFonts w:asciiTheme="minorBidi" w:hAnsiTheme="minorBidi"/>
          <w:color w:val="000000"/>
        </w:rPr>
        <w:t>formulated</w:t>
      </w:r>
      <w:r w:rsidR="009212AC">
        <w:rPr>
          <w:rFonts w:asciiTheme="minorBidi" w:hAnsiTheme="minorBidi"/>
          <w:color w:val="000000"/>
        </w:rPr>
        <w:t xml:space="preserve"> based on finding from literature. </w:t>
      </w:r>
      <w:r w:rsidR="000C1126">
        <w:rPr>
          <w:rFonts w:asciiTheme="minorBidi" w:hAnsiTheme="minorBidi"/>
          <w:color w:val="000000"/>
        </w:rPr>
        <w:t>Appendix</w:t>
      </w:r>
      <w:r w:rsidR="009212AC">
        <w:rPr>
          <w:rFonts w:asciiTheme="minorBidi" w:hAnsiTheme="minorBidi"/>
          <w:color w:val="000000"/>
        </w:rPr>
        <w:t xml:space="preserve"> </w:t>
      </w:r>
      <w:r w:rsidR="009212AC" w:rsidRPr="009212AC">
        <w:rPr>
          <w:rFonts w:asciiTheme="minorBidi" w:hAnsiTheme="minorBidi"/>
          <w:color w:val="000000"/>
          <w:highlight w:val="yellow"/>
        </w:rPr>
        <w:t>XX</w:t>
      </w:r>
      <w:r w:rsidR="009212AC">
        <w:rPr>
          <w:rFonts w:asciiTheme="minorBidi" w:hAnsiTheme="minorBidi"/>
          <w:color w:val="000000"/>
        </w:rPr>
        <w:t xml:space="preserve"> illustrates the </w:t>
      </w:r>
      <w:r w:rsidR="00584854">
        <w:rPr>
          <w:rFonts w:asciiTheme="minorBidi" w:hAnsiTheme="minorBidi"/>
          <w:color w:val="000000"/>
        </w:rPr>
        <w:t>relationship of the research questions and</w:t>
      </w:r>
      <w:r w:rsidR="000C1126">
        <w:rPr>
          <w:rFonts w:asciiTheme="minorBidi" w:hAnsiTheme="minorBidi"/>
          <w:color w:val="000000"/>
        </w:rPr>
        <w:t xml:space="preserve"> the </w:t>
      </w:r>
      <w:r w:rsidR="007E1600">
        <w:rPr>
          <w:rFonts w:asciiTheme="minorBidi" w:hAnsiTheme="minorBidi"/>
          <w:color w:val="000000"/>
        </w:rPr>
        <w:t>questionnaire.</w:t>
      </w:r>
    </w:p>
    <w:p w14:paraId="17309610" w14:textId="394D98B8" w:rsidR="006966C6" w:rsidRDefault="006966C6" w:rsidP="000C44DB">
      <w:pPr>
        <w:spacing w:line="360" w:lineRule="auto"/>
        <w:jc w:val="both"/>
        <w:rPr>
          <w:rFonts w:asciiTheme="minorBidi" w:hAnsiTheme="minorBidi"/>
          <w:color w:val="000000"/>
        </w:rPr>
      </w:pPr>
    </w:p>
    <w:p w14:paraId="28A986ED" w14:textId="77777777" w:rsidR="00C110D4" w:rsidRDefault="00C110D4" w:rsidP="000C44DB">
      <w:pPr>
        <w:spacing w:line="360" w:lineRule="auto"/>
        <w:jc w:val="both"/>
        <w:rPr>
          <w:rFonts w:asciiTheme="minorBidi" w:hAnsiTheme="minorBidi"/>
          <w:color w:val="000000"/>
        </w:rPr>
      </w:pPr>
    </w:p>
    <w:p w14:paraId="5B64616F" w14:textId="7B87DE1D" w:rsidR="00C110D4" w:rsidRPr="00C110D4" w:rsidRDefault="00C110D4" w:rsidP="00C110D4">
      <w:pPr>
        <w:pStyle w:val="Heading2"/>
        <w:numPr>
          <w:ilvl w:val="1"/>
          <w:numId w:val="8"/>
        </w:numPr>
      </w:pPr>
      <w:r w:rsidRPr="00C110D4">
        <w:t>Data collection</w:t>
      </w:r>
    </w:p>
    <w:p w14:paraId="70E89731" w14:textId="419A0782" w:rsidR="00747FDE" w:rsidRDefault="00747FDE" w:rsidP="000C44DB">
      <w:pPr>
        <w:spacing w:line="360" w:lineRule="auto"/>
        <w:jc w:val="both"/>
        <w:rPr>
          <w:rFonts w:asciiTheme="minorBidi" w:hAnsiTheme="minorBidi"/>
          <w:color w:val="000000"/>
        </w:rPr>
      </w:pPr>
    </w:p>
    <w:p w14:paraId="6FE603C1" w14:textId="77777777" w:rsidR="00C110D4" w:rsidRDefault="00C110D4" w:rsidP="000C44DB">
      <w:pPr>
        <w:spacing w:line="360" w:lineRule="auto"/>
        <w:jc w:val="both"/>
        <w:rPr>
          <w:rFonts w:asciiTheme="minorBidi" w:hAnsiTheme="minorBidi"/>
          <w:color w:val="000000"/>
        </w:rPr>
      </w:pPr>
    </w:p>
    <w:p w14:paraId="16B5DF98" w14:textId="77777777" w:rsidR="00C110D4" w:rsidRDefault="00C110D4" w:rsidP="000C44DB">
      <w:pPr>
        <w:spacing w:line="360" w:lineRule="auto"/>
        <w:jc w:val="both"/>
        <w:rPr>
          <w:rFonts w:asciiTheme="minorBidi" w:hAnsiTheme="minorBidi"/>
          <w:color w:val="000000"/>
        </w:rPr>
      </w:pPr>
    </w:p>
    <w:p w14:paraId="36930777" w14:textId="77777777" w:rsidR="00C110D4" w:rsidRDefault="00C110D4" w:rsidP="000C44DB">
      <w:pPr>
        <w:spacing w:line="360" w:lineRule="auto"/>
        <w:jc w:val="both"/>
        <w:rPr>
          <w:rFonts w:asciiTheme="minorBidi" w:hAnsiTheme="minorBidi"/>
          <w:color w:val="000000"/>
        </w:rPr>
      </w:pPr>
    </w:p>
    <w:p w14:paraId="4D1ED7C0" w14:textId="4A4CE0C1" w:rsidR="004F157E" w:rsidRPr="00C959AE" w:rsidRDefault="00C959AE" w:rsidP="00C959AE">
      <w:pPr>
        <w:pStyle w:val="Heading2"/>
        <w:numPr>
          <w:ilvl w:val="1"/>
          <w:numId w:val="8"/>
        </w:numPr>
      </w:pPr>
      <w:r w:rsidRPr="00C959AE">
        <w:t>Ethical considerations</w:t>
      </w:r>
    </w:p>
    <w:p w14:paraId="5FA61D5B" w14:textId="02C11D6E" w:rsidR="004F157E" w:rsidRDefault="004F157E" w:rsidP="000C44DB">
      <w:pPr>
        <w:spacing w:line="360" w:lineRule="auto"/>
        <w:jc w:val="both"/>
        <w:rPr>
          <w:rFonts w:asciiTheme="minorBidi" w:hAnsiTheme="minorBidi"/>
          <w:color w:val="000000"/>
        </w:rPr>
      </w:pPr>
    </w:p>
    <w:p w14:paraId="4592B19E" w14:textId="27B4DE22" w:rsidR="004F157E" w:rsidRDefault="004F157E" w:rsidP="000C44DB">
      <w:pPr>
        <w:spacing w:line="360" w:lineRule="auto"/>
        <w:jc w:val="both"/>
        <w:rPr>
          <w:rFonts w:asciiTheme="minorBidi" w:hAnsiTheme="minorBidi"/>
          <w:color w:val="000000"/>
        </w:rPr>
      </w:pPr>
    </w:p>
    <w:p w14:paraId="60BA7FC3" w14:textId="77777777" w:rsidR="004F157E" w:rsidRPr="00885761" w:rsidRDefault="004F157E" w:rsidP="000C44DB">
      <w:pPr>
        <w:spacing w:line="360" w:lineRule="auto"/>
        <w:jc w:val="both"/>
        <w:rPr>
          <w:rFonts w:asciiTheme="minorBidi" w:hAnsiTheme="minorBidi"/>
          <w:color w:val="000000"/>
        </w:rPr>
      </w:pPr>
    </w:p>
    <w:p w14:paraId="7E21991A" w14:textId="77777777" w:rsidR="00747FDE" w:rsidRPr="00885761" w:rsidRDefault="00747FDE" w:rsidP="000C44DB">
      <w:pPr>
        <w:spacing w:line="360" w:lineRule="auto"/>
        <w:jc w:val="both"/>
        <w:rPr>
          <w:rFonts w:asciiTheme="minorBidi" w:hAnsiTheme="minorBidi"/>
          <w:color w:val="000000"/>
        </w:rPr>
      </w:pPr>
    </w:p>
    <w:p w14:paraId="4B39D98E" w14:textId="1A1F2A8B" w:rsidR="001E5F7D" w:rsidRPr="00885761" w:rsidRDefault="00401E47" w:rsidP="005B7994">
      <w:pPr>
        <w:pStyle w:val="Heading1"/>
        <w:numPr>
          <w:ilvl w:val="0"/>
          <w:numId w:val="8"/>
        </w:numPr>
      </w:pPr>
      <w:bookmarkStart w:id="12" w:name="_Toc141424402"/>
      <w:r>
        <w:t>Data Analysis</w:t>
      </w:r>
      <w:bookmarkEnd w:id="12"/>
    </w:p>
    <w:p w14:paraId="72A26EA6" w14:textId="5A5AC878" w:rsidR="00DA1CA8" w:rsidRPr="00885761" w:rsidRDefault="00DA1CA8" w:rsidP="00EE2C29">
      <w:pPr>
        <w:spacing w:line="360" w:lineRule="auto"/>
        <w:jc w:val="both"/>
        <w:rPr>
          <w:rFonts w:asciiTheme="minorBidi" w:hAnsiTheme="minorBidi"/>
          <w:color w:val="000000"/>
        </w:rPr>
      </w:pPr>
    </w:p>
    <w:p w14:paraId="16906303" w14:textId="3A924AD4" w:rsidR="00DA1CA8" w:rsidRPr="00885761" w:rsidRDefault="00DA1CA8" w:rsidP="00EE2C29">
      <w:pPr>
        <w:spacing w:line="360" w:lineRule="auto"/>
        <w:jc w:val="both"/>
        <w:rPr>
          <w:rFonts w:asciiTheme="minorBidi" w:hAnsiTheme="minorBidi"/>
          <w:color w:val="000000"/>
        </w:rPr>
      </w:pPr>
    </w:p>
    <w:p w14:paraId="194D8BC2" w14:textId="3B059C70" w:rsidR="003F19FE" w:rsidRPr="00885761" w:rsidRDefault="00A86D35" w:rsidP="007D484F">
      <w:pPr>
        <w:pStyle w:val="Heading2"/>
        <w:numPr>
          <w:ilvl w:val="1"/>
          <w:numId w:val="8"/>
        </w:numPr>
      </w:pPr>
      <w:bookmarkStart w:id="13" w:name="_Toc141424403"/>
      <w:r>
        <w:t>Demographics</w:t>
      </w:r>
      <w:bookmarkEnd w:id="13"/>
    </w:p>
    <w:p w14:paraId="6B4152DB" w14:textId="4D17AD42" w:rsidR="00AE6230" w:rsidRPr="00885761" w:rsidRDefault="00AE6230" w:rsidP="00EE2C29">
      <w:pPr>
        <w:spacing w:line="360" w:lineRule="auto"/>
        <w:jc w:val="both"/>
        <w:rPr>
          <w:rFonts w:asciiTheme="minorBidi" w:hAnsiTheme="minorBidi"/>
          <w:color w:val="000000"/>
        </w:rPr>
      </w:pPr>
    </w:p>
    <w:p w14:paraId="39246F22" w14:textId="77777777" w:rsidR="00370132" w:rsidRPr="00885761" w:rsidRDefault="00370132" w:rsidP="00370132">
      <w:pPr>
        <w:spacing w:line="360" w:lineRule="auto"/>
        <w:jc w:val="both"/>
        <w:rPr>
          <w:rFonts w:asciiTheme="minorBidi" w:hAnsiTheme="minorBidi"/>
          <w:color w:val="000000"/>
        </w:rPr>
      </w:pPr>
    </w:p>
    <w:p w14:paraId="37DE633A" w14:textId="69917F0F" w:rsidR="000C056D" w:rsidRPr="00885761" w:rsidRDefault="000C056D" w:rsidP="003A256B">
      <w:pPr>
        <w:spacing w:line="360" w:lineRule="auto"/>
        <w:ind w:left="720"/>
        <w:jc w:val="both"/>
        <w:rPr>
          <w:rFonts w:asciiTheme="minorBidi" w:hAnsiTheme="minorBidi"/>
          <w:color w:val="000000"/>
        </w:rPr>
      </w:pPr>
    </w:p>
    <w:p w14:paraId="07C8B5B8" w14:textId="39F007C5" w:rsidR="00AE6230" w:rsidRPr="00885761" w:rsidRDefault="00AE6230" w:rsidP="00EE2C29">
      <w:pPr>
        <w:spacing w:line="360" w:lineRule="auto"/>
        <w:jc w:val="both"/>
        <w:rPr>
          <w:rFonts w:asciiTheme="minorBidi" w:hAnsiTheme="minorBidi"/>
          <w:color w:val="000000"/>
        </w:rPr>
      </w:pPr>
    </w:p>
    <w:p w14:paraId="4866E5AF" w14:textId="4B0F67BF" w:rsidR="00AE6230" w:rsidRDefault="0096003E" w:rsidP="00C13A7E">
      <w:pPr>
        <w:pStyle w:val="Heading2"/>
        <w:numPr>
          <w:ilvl w:val="1"/>
          <w:numId w:val="8"/>
        </w:numPr>
        <w:spacing w:after="240"/>
      </w:pPr>
      <w:bookmarkStart w:id="14" w:name="_Toc141424404"/>
      <w:r>
        <w:t>Cor</w:t>
      </w:r>
      <w:r w:rsidR="00A835EA">
        <w:t>r</w:t>
      </w:r>
      <w:r w:rsidR="003E6AF5">
        <w:t>elation and regression analysis</w:t>
      </w:r>
      <w:bookmarkEnd w:id="14"/>
    </w:p>
    <w:p w14:paraId="07B7AC20" w14:textId="77777777" w:rsidR="00C13A7E" w:rsidRPr="00C13A7E" w:rsidRDefault="00C13A7E" w:rsidP="00C13A7E"/>
    <w:p w14:paraId="16A8961D" w14:textId="77777777" w:rsidR="00B84EFF" w:rsidRPr="00885761" w:rsidRDefault="00B84EFF" w:rsidP="00EE2C29">
      <w:pPr>
        <w:spacing w:line="360" w:lineRule="auto"/>
        <w:jc w:val="both"/>
        <w:rPr>
          <w:rFonts w:asciiTheme="minorBidi" w:hAnsiTheme="minorBidi"/>
          <w:color w:val="000000"/>
        </w:rPr>
      </w:pPr>
    </w:p>
    <w:p w14:paraId="28122B56" w14:textId="5C1540CE" w:rsidR="004B1C2B" w:rsidRPr="00885761" w:rsidRDefault="004B1C2B" w:rsidP="00EE2C29">
      <w:pPr>
        <w:spacing w:line="360" w:lineRule="auto"/>
        <w:jc w:val="both"/>
        <w:rPr>
          <w:rFonts w:asciiTheme="minorBidi" w:hAnsiTheme="minorBidi"/>
          <w:color w:val="000000"/>
        </w:rPr>
      </w:pPr>
    </w:p>
    <w:p w14:paraId="36641260" w14:textId="3821CA29" w:rsidR="004B1C2B" w:rsidRPr="00885761" w:rsidRDefault="004B1C2B" w:rsidP="00EE2C29">
      <w:pPr>
        <w:spacing w:line="360" w:lineRule="auto"/>
        <w:jc w:val="both"/>
        <w:rPr>
          <w:rFonts w:asciiTheme="minorBidi" w:hAnsiTheme="minorBidi"/>
          <w:color w:val="000000"/>
        </w:rPr>
      </w:pPr>
    </w:p>
    <w:p w14:paraId="03556635" w14:textId="70771310" w:rsidR="004B1C2B" w:rsidRPr="00885761" w:rsidRDefault="004B1C2B" w:rsidP="00EE2C29">
      <w:pPr>
        <w:spacing w:line="360" w:lineRule="auto"/>
        <w:jc w:val="both"/>
        <w:rPr>
          <w:rFonts w:asciiTheme="minorBidi" w:hAnsiTheme="minorBidi"/>
          <w:color w:val="000000"/>
        </w:rPr>
      </w:pPr>
    </w:p>
    <w:p w14:paraId="23233005" w14:textId="45230EB4" w:rsidR="0042216F" w:rsidRDefault="0042216F" w:rsidP="00EE2C29">
      <w:pPr>
        <w:spacing w:line="360" w:lineRule="auto"/>
        <w:jc w:val="both"/>
        <w:rPr>
          <w:rFonts w:asciiTheme="minorBidi" w:hAnsiTheme="minorBidi"/>
          <w:color w:val="000000"/>
        </w:rPr>
      </w:pPr>
    </w:p>
    <w:p w14:paraId="6CF7DAEA" w14:textId="7B9646CE" w:rsidR="00C13A7E" w:rsidRDefault="00C13A7E" w:rsidP="00EE2C29">
      <w:pPr>
        <w:spacing w:line="360" w:lineRule="auto"/>
        <w:jc w:val="both"/>
        <w:rPr>
          <w:rFonts w:asciiTheme="minorBidi" w:hAnsiTheme="minorBidi"/>
          <w:color w:val="000000"/>
        </w:rPr>
      </w:pPr>
    </w:p>
    <w:p w14:paraId="4F273A28" w14:textId="2EEEEAF9" w:rsidR="00C13A7E" w:rsidRDefault="00C13A7E" w:rsidP="00EE2C29">
      <w:pPr>
        <w:spacing w:line="360" w:lineRule="auto"/>
        <w:jc w:val="both"/>
        <w:rPr>
          <w:rFonts w:asciiTheme="minorBidi" w:hAnsiTheme="minorBidi"/>
          <w:color w:val="000000"/>
        </w:rPr>
      </w:pPr>
    </w:p>
    <w:p w14:paraId="1EB90F27" w14:textId="3C870397" w:rsidR="00C13A7E" w:rsidRDefault="00C13A7E" w:rsidP="00EE2C29">
      <w:pPr>
        <w:spacing w:line="360" w:lineRule="auto"/>
        <w:jc w:val="both"/>
        <w:rPr>
          <w:rFonts w:asciiTheme="minorBidi" w:hAnsiTheme="minorBidi"/>
          <w:color w:val="000000"/>
        </w:rPr>
      </w:pPr>
    </w:p>
    <w:p w14:paraId="22A18914" w14:textId="77777777" w:rsidR="00C13A7E" w:rsidRPr="00885761" w:rsidRDefault="00C13A7E" w:rsidP="00EE2C29">
      <w:pPr>
        <w:spacing w:line="360" w:lineRule="auto"/>
        <w:jc w:val="both"/>
        <w:rPr>
          <w:rFonts w:asciiTheme="minorBidi" w:hAnsiTheme="minorBidi"/>
          <w:color w:val="000000"/>
        </w:rPr>
      </w:pPr>
    </w:p>
    <w:p w14:paraId="51F1E554" w14:textId="47F79E35" w:rsidR="0042216F" w:rsidRPr="00885761" w:rsidRDefault="0042216F" w:rsidP="00EE2C29">
      <w:pPr>
        <w:spacing w:line="360" w:lineRule="auto"/>
        <w:jc w:val="both"/>
        <w:rPr>
          <w:rFonts w:asciiTheme="minorBidi" w:hAnsiTheme="minorBidi"/>
          <w:color w:val="000000"/>
        </w:rPr>
      </w:pPr>
    </w:p>
    <w:p w14:paraId="017D372B" w14:textId="77777777" w:rsidR="0042216F" w:rsidRPr="00885761" w:rsidRDefault="0042216F" w:rsidP="00EE2C29">
      <w:pPr>
        <w:spacing w:line="360" w:lineRule="auto"/>
        <w:jc w:val="both"/>
        <w:rPr>
          <w:rFonts w:asciiTheme="minorBidi" w:hAnsiTheme="minorBidi"/>
          <w:color w:val="000000"/>
        </w:rPr>
      </w:pPr>
    </w:p>
    <w:p w14:paraId="0E3C6393" w14:textId="3DC4BFAA" w:rsidR="0042216F" w:rsidRPr="00885761" w:rsidRDefault="0042216F" w:rsidP="004551BC">
      <w:pPr>
        <w:spacing w:line="360" w:lineRule="auto"/>
        <w:jc w:val="both"/>
        <w:rPr>
          <w:rFonts w:asciiTheme="minorBidi" w:hAnsiTheme="minorBidi"/>
          <w:color w:val="000000"/>
        </w:rPr>
      </w:pPr>
    </w:p>
    <w:p w14:paraId="3FF9BE9D" w14:textId="77777777" w:rsidR="0042216F" w:rsidRPr="00885761" w:rsidRDefault="0042216F" w:rsidP="004551BC">
      <w:pPr>
        <w:spacing w:line="360" w:lineRule="auto"/>
        <w:jc w:val="both"/>
        <w:rPr>
          <w:rFonts w:asciiTheme="minorBidi" w:hAnsiTheme="minorBidi"/>
          <w:color w:val="000000"/>
        </w:rPr>
      </w:pPr>
    </w:p>
    <w:p w14:paraId="2EDBAE34" w14:textId="5BE9CE4C" w:rsidR="006966C6" w:rsidRPr="00885761" w:rsidRDefault="006966C6" w:rsidP="004551BC">
      <w:pPr>
        <w:spacing w:line="360" w:lineRule="auto"/>
        <w:jc w:val="both"/>
        <w:rPr>
          <w:rFonts w:asciiTheme="minorBidi" w:hAnsiTheme="minorBidi"/>
          <w:color w:val="000000"/>
        </w:rPr>
      </w:pPr>
    </w:p>
    <w:p w14:paraId="12831883" w14:textId="4D08E6E2" w:rsidR="00DA1CA8" w:rsidRPr="00885761" w:rsidRDefault="003E6AF5" w:rsidP="005B7994">
      <w:pPr>
        <w:pStyle w:val="Heading1"/>
        <w:numPr>
          <w:ilvl w:val="0"/>
          <w:numId w:val="8"/>
        </w:numPr>
      </w:pPr>
      <w:bookmarkStart w:id="15" w:name="_Toc141424405"/>
      <w:r>
        <w:t>Results</w:t>
      </w:r>
      <w:bookmarkEnd w:id="15"/>
    </w:p>
    <w:p w14:paraId="1F89D5C8" w14:textId="20545FA0" w:rsidR="00DA1CA8" w:rsidRPr="00885761" w:rsidRDefault="000E0C1D" w:rsidP="004551BC">
      <w:pPr>
        <w:spacing w:line="360" w:lineRule="auto"/>
        <w:jc w:val="both"/>
        <w:rPr>
          <w:rFonts w:asciiTheme="minorBidi" w:hAnsiTheme="minorBidi"/>
          <w:color w:val="000000"/>
        </w:rPr>
      </w:pPr>
      <w:r w:rsidRPr="00885761">
        <w:rPr>
          <w:rFonts w:asciiTheme="minorBidi" w:hAnsiTheme="minorBidi"/>
          <w:color w:val="000000"/>
        </w:rPr>
        <w:t xml:space="preserve"> </w:t>
      </w:r>
    </w:p>
    <w:p w14:paraId="448E1779" w14:textId="66EDBFE8" w:rsidR="006966C6" w:rsidRPr="00885761" w:rsidRDefault="006966C6" w:rsidP="004551BC">
      <w:pPr>
        <w:spacing w:line="360" w:lineRule="auto"/>
        <w:jc w:val="both"/>
        <w:rPr>
          <w:rFonts w:asciiTheme="minorBidi" w:hAnsiTheme="minorBidi"/>
          <w:color w:val="000000"/>
        </w:rPr>
      </w:pPr>
    </w:p>
    <w:p w14:paraId="49E8071D" w14:textId="70FB896D" w:rsidR="006966C6" w:rsidRPr="00885761" w:rsidRDefault="006966C6" w:rsidP="004551BC">
      <w:pPr>
        <w:spacing w:line="360" w:lineRule="auto"/>
        <w:jc w:val="both"/>
        <w:rPr>
          <w:rFonts w:asciiTheme="minorBidi" w:hAnsiTheme="minorBidi"/>
          <w:color w:val="000000"/>
        </w:rPr>
      </w:pPr>
    </w:p>
    <w:p w14:paraId="7CD3FF86" w14:textId="6C0029A2" w:rsidR="006966C6" w:rsidRPr="00885761" w:rsidRDefault="006966C6" w:rsidP="004551BC">
      <w:pPr>
        <w:spacing w:line="360" w:lineRule="auto"/>
        <w:jc w:val="both"/>
        <w:rPr>
          <w:rFonts w:asciiTheme="minorBidi" w:hAnsiTheme="minorBidi"/>
          <w:color w:val="000000"/>
        </w:rPr>
      </w:pPr>
    </w:p>
    <w:p w14:paraId="5D4A0AB6" w14:textId="337A7193" w:rsidR="006966C6" w:rsidRPr="00885761" w:rsidRDefault="006966C6" w:rsidP="004551BC">
      <w:pPr>
        <w:spacing w:line="360" w:lineRule="auto"/>
        <w:jc w:val="both"/>
        <w:rPr>
          <w:rFonts w:asciiTheme="minorBidi" w:hAnsiTheme="minorBidi"/>
          <w:color w:val="000000"/>
        </w:rPr>
      </w:pPr>
    </w:p>
    <w:p w14:paraId="7B63E911" w14:textId="32CC94B1" w:rsidR="006966C6" w:rsidRPr="00885761" w:rsidRDefault="006966C6" w:rsidP="004551BC">
      <w:pPr>
        <w:spacing w:line="360" w:lineRule="auto"/>
        <w:jc w:val="both"/>
        <w:rPr>
          <w:rFonts w:asciiTheme="minorBidi" w:hAnsiTheme="minorBidi"/>
          <w:color w:val="000000"/>
        </w:rPr>
      </w:pPr>
    </w:p>
    <w:p w14:paraId="2616D5BE" w14:textId="1909E7E9" w:rsidR="009E4BEB" w:rsidRPr="00885761" w:rsidRDefault="00723ACA" w:rsidP="005B7994">
      <w:pPr>
        <w:pStyle w:val="Heading1"/>
        <w:numPr>
          <w:ilvl w:val="0"/>
          <w:numId w:val="8"/>
        </w:numPr>
      </w:pPr>
      <w:bookmarkStart w:id="16" w:name="_Toc141424406"/>
      <w:r>
        <w:lastRenderedPageBreak/>
        <w:t>Discussion</w:t>
      </w:r>
      <w:r w:rsidR="009E4BEB" w:rsidRPr="00885761">
        <w:t xml:space="preserve"> and conclusion</w:t>
      </w:r>
      <w:bookmarkEnd w:id="16"/>
    </w:p>
    <w:p w14:paraId="678F77FD" w14:textId="4F06A5C0" w:rsidR="00F24115" w:rsidRPr="00885761" w:rsidRDefault="00F24115" w:rsidP="004551BC">
      <w:pPr>
        <w:spacing w:line="360" w:lineRule="auto"/>
        <w:jc w:val="both"/>
        <w:rPr>
          <w:rFonts w:asciiTheme="minorBidi" w:hAnsiTheme="minorBidi"/>
          <w:color w:val="000000"/>
        </w:rPr>
      </w:pPr>
    </w:p>
    <w:p w14:paraId="6B8DDB84" w14:textId="42E1FB23" w:rsidR="00CE3598" w:rsidRDefault="009B665D" w:rsidP="00723ACA">
      <w:pPr>
        <w:pStyle w:val="Heading2"/>
        <w:numPr>
          <w:ilvl w:val="1"/>
          <w:numId w:val="8"/>
        </w:numPr>
        <w:spacing w:after="240"/>
      </w:pPr>
      <w:bookmarkStart w:id="17" w:name="_Toc141424407"/>
      <w:r>
        <w:t>Theoretical implications</w:t>
      </w:r>
      <w:bookmarkEnd w:id="17"/>
    </w:p>
    <w:p w14:paraId="5C989690" w14:textId="77777777" w:rsidR="00723ACA" w:rsidRDefault="00723ACA" w:rsidP="00CE3598"/>
    <w:p w14:paraId="5A6E2391" w14:textId="77777777" w:rsidR="00723ACA" w:rsidRDefault="00723ACA" w:rsidP="00CE3598"/>
    <w:p w14:paraId="08F85619" w14:textId="77777777" w:rsidR="00723ACA" w:rsidRDefault="00723ACA" w:rsidP="00CE3598"/>
    <w:p w14:paraId="6F447B50" w14:textId="77777777" w:rsidR="00723ACA" w:rsidRDefault="00723ACA" w:rsidP="00CE3598"/>
    <w:p w14:paraId="5A019660" w14:textId="77777777" w:rsidR="00723ACA" w:rsidRDefault="00723ACA" w:rsidP="00CE3598"/>
    <w:p w14:paraId="434D497C" w14:textId="77777777" w:rsidR="00723ACA" w:rsidRDefault="00723ACA" w:rsidP="00CE3598"/>
    <w:p w14:paraId="7CC085CC" w14:textId="38F74506" w:rsidR="00723ACA" w:rsidRPr="00885761" w:rsidRDefault="00723ACA" w:rsidP="00723ACA">
      <w:pPr>
        <w:pStyle w:val="Heading2"/>
        <w:numPr>
          <w:ilvl w:val="1"/>
          <w:numId w:val="8"/>
        </w:numPr>
        <w:spacing w:after="240"/>
      </w:pPr>
      <w:bookmarkStart w:id="18" w:name="_Toc141424408"/>
      <w:r>
        <w:t>Limitations</w:t>
      </w:r>
      <w:bookmarkEnd w:id="18"/>
    </w:p>
    <w:p w14:paraId="3C2B40FA" w14:textId="77777777" w:rsidR="00CE3598" w:rsidRPr="00885761" w:rsidRDefault="00CE3598" w:rsidP="00CE3598"/>
    <w:p w14:paraId="6268918F" w14:textId="77777777" w:rsidR="00CE3598" w:rsidRPr="00885761" w:rsidRDefault="00CE3598" w:rsidP="00CE3598"/>
    <w:p w14:paraId="60A4F383" w14:textId="77777777" w:rsidR="00CE3598" w:rsidRPr="00885761" w:rsidRDefault="00CE3598" w:rsidP="00CE3598"/>
    <w:p w14:paraId="331EDD41" w14:textId="77777777" w:rsidR="00CE3598" w:rsidRPr="00885761" w:rsidRDefault="00CE3598" w:rsidP="00CE3598"/>
    <w:p w14:paraId="421AD956" w14:textId="77777777" w:rsidR="00CE3598" w:rsidRPr="00885761" w:rsidRDefault="00CE3598" w:rsidP="00CE3598"/>
    <w:p w14:paraId="1B10801A" w14:textId="77777777" w:rsidR="00CE3598" w:rsidRPr="00885761" w:rsidRDefault="00CE3598" w:rsidP="00CE3598"/>
    <w:p w14:paraId="630F2056" w14:textId="77777777" w:rsidR="00CE3598" w:rsidRPr="00885761" w:rsidRDefault="00CE3598" w:rsidP="00CE3598"/>
    <w:p w14:paraId="56587A9A" w14:textId="751646A8" w:rsidR="00CE3598" w:rsidRPr="00885761" w:rsidRDefault="00CE3598" w:rsidP="00CE3598"/>
    <w:p w14:paraId="1B644D59" w14:textId="77777777" w:rsidR="00CE3598" w:rsidRPr="00885761" w:rsidRDefault="00CE3598" w:rsidP="00CE3598"/>
    <w:p w14:paraId="71F81C48" w14:textId="77777777" w:rsidR="00CE3598" w:rsidRPr="00885761" w:rsidRDefault="00CE3598" w:rsidP="00CE3598"/>
    <w:p w14:paraId="5661E4E6" w14:textId="13A051A8" w:rsidR="00CE3598" w:rsidRPr="00885761" w:rsidRDefault="00CE3598" w:rsidP="00CE3598">
      <w:r w:rsidRPr="00885761">
        <w:tab/>
      </w:r>
    </w:p>
    <w:p w14:paraId="0869524E" w14:textId="12035C1F" w:rsidR="009C6EB8" w:rsidRPr="00885761" w:rsidRDefault="009C6EB8" w:rsidP="00CE3598"/>
    <w:p w14:paraId="25F1BB73" w14:textId="45B0E85E" w:rsidR="009C6EB8" w:rsidRPr="00885761" w:rsidRDefault="009C6EB8" w:rsidP="00CE3598"/>
    <w:p w14:paraId="68B27B10" w14:textId="222801FC" w:rsidR="00653964" w:rsidRPr="00885761" w:rsidRDefault="00653964" w:rsidP="004551BC">
      <w:pPr>
        <w:spacing w:line="360" w:lineRule="auto"/>
        <w:jc w:val="both"/>
        <w:rPr>
          <w:rFonts w:asciiTheme="minorBidi" w:hAnsiTheme="minorBidi"/>
          <w:color w:val="000000"/>
        </w:rPr>
      </w:pPr>
    </w:p>
    <w:p w14:paraId="5CBF619D" w14:textId="6719CB7C" w:rsidR="00DA1CA8" w:rsidRPr="00885761" w:rsidRDefault="00DA1CA8" w:rsidP="005B7994">
      <w:pPr>
        <w:pStyle w:val="Heading1"/>
        <w:numPr>
          <w:ilvl w:val="0"/>
          <w:numId w:val="8"/>
        </w:numPr>
      </w:pPr>
      <w:bookmarkStart w:id="19" w:name="_Toc141424409"/>
      <w:r w:rsidRPr="00885761">
        <w:t>References</w:t>
      </w:r>
      <w:bookmarkEnd w:id="19"/>
    </w:p>
    <w:p w14:paraId="147D96B2" w14:textId="68E8463B" w:rsidR="007958DB" w:rsidRPr="00122044" w:rsidRDefault="007958DB" w:rsidP="00122044">
      <w:pPr>
        <w:spacing w:line="360" w:lineRule="auto"/>
        <w:jc w:val="both"/>
        <w:rPr>
          <w:rFonts w:asciiTheme="minorBidi" w:eastAsia="Times New Roman" w:hAnsiTheme="minorBidi"/>
        </w:rPr>
      </w:pPr>
    </w:p>
    <w:p w14:paraId="6C94C0FC" w14:textId="31F16B77" w:rsidR="00D322D4" w:rsidRDefault="00D322D4" w:rsidP="004551BC">
      <w:pPr>
        <w:spacing w:line="360" w:lineRule="auto"/>
        <w:jc w:val="both"/>
        <w:rPr>
          <w:rFonts w:asciiTheme="minorBidi" w:hAnsiTheme="minorBidi"/>
          <w:color w:val="000000"/>
        </w:rPr>
      </w:pPr>
    </w:p>
    <w:p w14:paraId="15B486BB" w14:textId="49A166E2" w:rsidR="00885761" w:rsidRDefault="00885761" w:rsidP="004551BC">
      <w:pPr>
        <w:spacing w:line="360" w:lineRule="auto"/>
        <w:jc w:val="both"/>
        <w:rPr>
          <w:rFonts w:asciiTheme="minorBidi" w:hAnsiTheme="minorBidi"/>
          <w:color w:val="000000"/>
        </w:rPr>
      </w:pPr>
    </w:p>
    <w:p w14:paraId="4FF4D9B9" w14:textId="7F515E14" w:rsidR="00885761" w:rsidRDefault="00885761" w:rsidP="004551BC">
      <w:pPr>
        <w:spacing w:line="360" w:lineRule="auto"/>
        <w:jc w:val="both"/>
        <w:rPr>
          <w:rFonts w:asciiTheme="minorBidi" w:hAnsiTheme="minorBidi"/>
          <w:color w:val="000000"/>
        </w:rPr>
      </w:pPr>
    </w:p>
    <w:p w14:paraId="6F93173B" w14:textId="78EF16E9" w:rsidR="00885761" w:rsidRDefault="00885761" w:rsidP="004551BC">
      <w:pPr>
        <w:spacing w:line="360" w:lineRule="auto"/>
        <w:jc w:val="both"/>
        <w:rPr>
          <w:rFonts w:asciiTheme="minorBidi" w:hAnsiTheme="minorBidi"/>
          <w:color w:val="000000"/>
        </w:rPr>
      </w:pPr>
    </w:p>
    <w:p w14:paraId="074ED8D1" w14:textId="76E07A40" w:rsidR="00885761" w:rsidRDefault="00885761" w:rsidP="004551BC">
      <w:pPr>
        <w:spacing w:line="360" w:lineRule="auto"/>
        <w:jc w:val="both"/>
        <w:rPr>
          <w:rFonts w:asciiTheme="minorBidi" w:hAnsiTheme="minorBidi"/>
          <w:color w:val="000000"/>
        </w:rPr>
      </w:pPr>
    </w:p>
    <w:p w14:paraId="1CBEEF86" w14:textId="63F7AE56" w:rsidR="00885761" w:rsidRDefault="00885761" w:rsidP="004551BC">
      <w:pPr>
        <w:spacing w:line="360" w:lineRule="auto"/>
        <w:jc w:val="both"/>
        <w:rPr>
          <w:rFonts w:asciiTheme="minorBidi" w:hAnsiTheme="minorBidi"/>
          <w:color w:val="000000"/>
        </w:rPr>
      </w:pPr>
    </w:p>
    <w:p w14:paraId="2FE7FE19" w14:textId="720BCB4A" w:rsidR="00885761" w:rsidRDefault="00885761" w:rsidP="004551BC">
      <w:pPr>
        <w:spacing w:line="360" w:lineRule="auto"/>
        <w:jc w:val="both"/>
        <w:rPr>
          <w:rFonts w:asciiTheme="minorBidi" w:hAnsiTheme="minorBidi"/>
          <w:color w:val="000000"/>
        </w:rPr>
      </w:pPr>
    </w:p>
    <w:p w14:paraId="4982B74A" w14:textId="36BE70D1" w:rsidR="00885761" w:rsidRDefault="00885761" w:rsidP="004551BC">
      <w:pPr>
        <w:spacing w:line="360" w:lineRule="auto"/>
        <w:jc w:val="both"/>
        <w:rPr>
          <w:rFonts w:asciiTheme="minorBidi" w:hAnsiTheme="minorBidi"/>
          <w:color w:val="000000"/>
        </w:rPr>
      </w:pPr>
    </w:p>
    <w:p w14:paraId="42FAE116" w14:textId="2D99D6B2" w:rsidR="00885761" w:rsidRDefault="00885761" w:rsidP="004551BC">
      <w:pPr>
        <w:spacing w:line="360" w:lineRule="auto"/>
        <w:jc w:val="both"/>
        <w:rPr>
          <w:rFonts w:asciiTheme="minorBidi" w:hAnsiTheme="minorBidi"/>
          <w:color w:val="000000"/>
        </w:rPr>
      </w:pPr>
    </w:p>
    <w:p w14:paraId="01CE2C01" w14:textId="5D7AE4D3" w:rsidR="00885761" w:rsidRDefault="00885761" w:rsidP="004551BC">
      <w:pPr>
        <w:spacing w:line="360" w:lineRule="auto"/>
        <w:jc w:val="both"/>
        <w:rPr>
          <w:rFonts w:asciiTheme="minorBidi" w:hAnsiTheme="minorBidi"/>
          <w:color w:val="000000"/>
        </w:rPr>
      </w:pPr>
    </w:p>
    <w:p w14:paraId="4EA950EA" w14:textId="5091FED1" w:rsidR="00885761" w:rsidRDefault="00885761" w:rsidP="004551BC">
      <w:pPr>
        <w:spacing w:line="360" w:lineRule="auto"/>
        <w:jc w:val="both"/>
        <w:rPr>
          <w:rFonts w:asciiTheme="minorBidi" w:hAnsiTheme="minorBidi"/>
          <w:color w:val="000000"/>
        </w:rPr>
      </w:pPr>
    </w:p>
    <w:p w14:paraId="0BE981A7" w14:textId="181FA276" w:rsidR="00885761" w:rsidRDefault="00885761" w:rsidP="004551BC">
      <w:pPr>
        <w:spacing w:line="360" w:lineRule="auto"/>
        <w:jc w:val="both"/>
        <w:rPr>
          <w:rFonts w:asciiTheme="minorBidi" w:hAnsiTheme="minorBidi"/>
          <w:color w:val="000000"/>
        </w:rPr>
      </w:pPr>
    </w:p>
    <w:p w14:paraId="10A84497" w14:textId="225BFF6B" w:rsidR="00885761" w:rsidRDefault="00885761" w:rsidP="004551BC">
      <w:pPr>
        <w:spacing w:line="360" w:lineRule="auto"/>
        <w:jc w:val="both"/>
        <w:rPr>
          <w:rFonts w:asciiTheme="minorBidi" w:hAnsiTheme="minorBidi"/>
          <w:color w:val="000000"/>
        </w:rPr>
      </w:pPr>
    </w:p>
    <w:p w14:paraId="3E6265F1" w14:textId="5FED9F9F" w:rsidR="00885761" w:rsidRDefault="00885761" w:rsidP="004551BC">
      <w:pPr>
        <w:spacing w:line="360" w:lineRule="auto"/>
        <w:jc w:val="both"/>
        <w:rPr>
          <w:rFonts w:asciiTheme="minorBidi" w:hAnsiTheme="minorBidi"/>
          <w:color w:val="000000"/>
        </w:rPr>
      </w:pPr>
    </w:p>
    <w:p w14:paraId="3A118522" w14:textId="4D2D322E" w:rsidR="00885761" w:rsidRDefault="00885761" w:rsidP="004551BC">
      <w:pPr>
        <w:spacing w:line="360" w:lineRule="auto"/>
        <w:jc w:val="both"/>
        <w:rPr>
          <w:rFonts w:asciiTheme="minorBidi" w:hAnsiTheme="minorBidi"/>
          <w:color w:val="000000"/>
        </w:rPr>
      </w:pPr>
    </w:p>
    <w:p w14:paraId="59EAFDD4" w14:textId="2718962B" w:rsidR="00885761" w:rsidRDefault="00885761" w:rsidP="004551BC">
      <w:pPr>
        <w:spacing w:line="360" w:lineRule="auto"/>
        <w:jc w:val="both"/>
        <w:rPr>
          <w:rFonts w:asciiTheme="minorBidi" w:hAnsiTheme="minorBidi"/>
          <w:color w:val="000000"/>
        </w:rPr>
      </w:pPr>
    </w:p>
    <w:p w14:paraId="7545B587" w14:textId="0E51E7F1" w:rsidR="00885761" w:rsidRDefault="00885761" w:rsidP="004551BC">
      <w:pPr>
        <w:spacing w:line="360" w:lineRule="auto"/>
        <w:jc w:val="both"/>
        <w:rPr>
          <w:rFonts w:asciiTheme="minorBidi" w:hAnsiTheme="minorBidi"/>
          <w:color w:val="000000"/>
        </w:rPr>
      </w:pPr>
    </w:p>
    <w:p w14:paraId="2B2410F2" w14:textId="77777777" w:rsidR="00885761" w:rsidRDefault="00885761" w:rsidP="004551BC">
      <w:pPr>
        <w:spacing w:line="360" w:lineRule="auto"/>
        <w:jc w:val="both"/>
        <w:rPr>
          <w:rFonts w:asciiTheme="minorBidi" w:hAnsiTheme="minorBidi"/>
          <w:color w:val="000000"/>
        </w:rPr>
        <w:sectPr w:rsidR="00885761" w:rsidSect="00DF0C98">
          <w:pgSz w:w="11906" w:h="16838"/>
          <w:pgMar w:top="1440" w:right="1440" w:bottom="1440" w:left="1440" w:header="708" w:footer="708" w:gutter="0"/>
          <w:pgNumType w:start="1"/>
          <w:cols w:space="708"/>
          <w:titlePg/>
          <w:docGrid w:linePitch="360"/>
        </w:sectPr>
      </w:pPr>
    </w:p>
    <w:p w14:paraId="773BD19A" w14:textId="63716FFE" w:rsidR="00885761" w:rsidRPr="005B504D" w:rsidRDefault="00885761" w:rsidP="005B504D">
      <w:pPr>
        <w:pStyle w:val="Heading1"/>
        <w:numPr>
          <w:ilvl w:val="0"/>
          <w:numId w:val="8"/>
        </w:numPr>
      </w:pPr>
      <w:bookmarkStart w:id="20" w:name="_Toc141424410"/>
      <w:r w:rsidRPr="005B504D">
        <w:lastRenderedPageBreak/>
        <w:t>Appendices</w:t>
      </w:r>
      <w:bookmarkEnd w:id="20"/>
    </w:p>
    <w:p w14:paraId="2AF15D8E" w14:textId="11E2570A" w:rsidR="00885761" w:rsidRPr="005B504D" w:rsidRDefault="00885761" w:rsidP="005B504D">
      <w:pPr>
        <w:pStyle w:val="Heading2"/>
      </w:pPr>
      <w:bookmarkStart w:id="21" w:name="_Toc141424411"/>
      <w:r w:rsidRPr="005B504D">
        <w:t>Appendix 1</w:t>
      </w:r>
      <w:r w:rsidR="00461B55" w:rsidRPr="005B504D">
        <w:t xml:space="preserve"> –</w:t>
      </w:r>
      <w:bookmarkEnd w:id="21"/>
      <w:r w:rsidR="00461B55" w:rsidRPr="005B504D">
        <w:t xml:space="preserve"> </w:t>
      </w:r>
    </w:p>
    <w:tbl>
      <w:tblPr>
        <w:tblStyle w:val="TableGrid"/>
        <w:tblW w:w="0" w:type="auto"/>
        <w:tblLook w:val="04A0" w:firstRow="1" w:lastRow="0" w:firstColumn="1" w:lastColumn="0" w:noHBand="0" w:noVBand="1"/>
      </w:tblPr>
      <w:tblGrid>
        <w:gridCol w:w="2122"/>
        <w:gridCol w:w="3969"/>
        <w:gridCol w:w="2693"/>
        <w:gridCol w:w="5164"/>
      </w:tblGrid>
      <w:tr w:rsidR="00887B81" w:rsidRPr="008212DD" w14:paraId="33BA1BD0" w14:textId="77777777" w:rsidTr="008B7189">
        <w:tc>
          <w:tcPr>
            <w:tcW w:w="2122" w:type="dxa"/>
          </w:tcPr>
          <w:p w14:paraId="52EC1568" w14:textId="77777777" w:rsidR="00887B81" w:rsidRPr="00250BED" w:rsidRDefault="00887B81" w:rsidP="008B7189">
            <w:pPr>
              <w:rPr>
                <w:rFonts w:ascii="Arial" w:hAnsi="Arial" w:cs="Arial"/>
                <w:b/>
                <w:bCs/>
                <w:sz w:val="28"/>
                <w:szCs w:val="28"/>
              </w:rPr>
            </w:pPr>
            <w:r w:rsidRPr="00250BED">
              <w:rPr>
                <w:rFonts w:ascii="Arial" w:hAnsi="Arial" w:cs="Arial"/>
                <w:b/>
                <w:bCs/>
                <w:sz w:val="28"/>
                <w:szCs w:val="28"/>
              </w:rPr>
              <w:t>Research question</w:t>
            </w:r>
          </w:p>
        </w:tc>
        <w:tc>
          <w:tcPr>
            <w:tcW w:w="3969" w:type="dxa"/>
          </w:tcPr>
          <w:p w14:paraId="45FE1E55" w14:textId="77777777" w:rsidR="00887B81" w:rsidRPr="00250BED" w:rsidRDefault="00887B81" w:rsidP="008B7189">
            <w:pPr>
              <w:rPr>
                <w:rFonts w:ascii="Arial" w:hAnsi="Arial" w:cs="Arial"/>
                <w:b/>
                <w:bCs/>
                <w:sz w:val="28"/>
                <w:szCs w:val="28"/>
              </w:rPr>
            </w:pPr>
            <w:r w:rsidRPr="00250BED">
              <w:rPr>
                <w:rFonts w:ascii="Arial" w:hAnsi="Arial" w:cs="Arial"/>
                <w:b/>
                <w:bCs/>
                <w:sz w:val="28"/>
                <w:szCs w:val="28"/>
              </w:rPr>
              <w:t>Construct / Variable</w:t>
            </w:r>
          </w:p>
        </w:tc>
        <w:tc>
          <w:tcPr>
            <w:tcW w:w="2693" w:type="dxa"/>
          </w:tcPr>
          <w:p w14:paraId="40DE7DC4" w14:textId="77777777" w:rsidR="00887B81" w:rsidRPr="00250BED" w:rsidRDefault="00887B81" w:rsidP="008B7189">
            <w:pPr>
              <w:rPr>
                <w:rFonts w:ascii="Arial" w:hAnsi="Arial" w:cs="Arial"/>
                <w:b/>
                <w:bCs/>
                <w:sz w:val="28"/>
                <w:szCs w:val="28"/>
              </w:rPr>
            </w:pPr>
            <w:r w:rsidRPr="00250BED">
              <w:rPr>
                <w:rFonts w:ascii="Arial" w:hAnsi="Arial" w:cs="Arial"/>
                <w:b/>
                <w:bCs/>
                <w:sz w:val="28"/>
                <w:szCs w:val="28"/>
              </w:rPr>
              <w:t>Survey question</w:t>
            </w:r>
          </w:p>
        </w:tc>
        <w:tc>
          <w:tcPr>
            <w:tcW w:w="5164" w:type="dxa"/>
          </w:tcPr>
          <w:p w14:paraId="328BAEB5" w14:textId="77777777" w:rsidR="00887B81" w:rsidRPr="00250BED" w:rsidRDefault="00887B81" w:rsidP="008B7189">
            <w:pPr>
              <w:rPr>
                <w:rFonts w:ascii="Arial" w:hAnsi="Arial" w:cs="Arial"/>
                <w:b/>
                <w:bCs/>
                <w:sz w:val="28"/>
                <w:szCs w:val="28"/>
              </w:rPr>
            </w:pPr>
            <w:r w:rsidRPr="00250BED">
              <w:rPr>
                <w:rFonts w:ascii="Arial" w:hAnsi="Arial" w:cs="Arial"/>
                <w:b/>
                <w:bCs/>
                <w:sz w:val="28"/>
                <w:szCs w:val="28"/>
              </w:rPr>
              <w:t>Literature reference</w:t>
            </w:r>
          </w:p>
        </w:tc>
      </w:tr>
      <w:tr w:rsidR="00887B81" w:rsidRPr="008212DD" w14:paraId="1DC55489" w14:textId="77777777" w:rsidTr="008B7189">
        <w:tc>
          <w:tcPr>
            <w:tcW w:w="2122" w:type="dxa"/>
            <w:vMerge w:val="restart"/>
          </w:tcPr>
          <w:p w14:paraId="05C9CE09" w14:textId="77777777" w:rsidR="00887B81" w:rsidRDefault="00887B81" w:rsidP="008B7189">
            <w:pPr>
              <w:rPr>
                <w:rFonts w:ascii="Arial" w:hAnsi="Arial" w:cs="Arial"/>
              </w:rPr>
            </w:pPr>
            <w:r>
              <w:rPr>
                <w:rFonts w:ascii="Arial" w:hAnsi="Arial" w:cs="Arial"/>
              </w:rPr>
              <w:t xml:space="preserve">RQ1 – </w:t>
            </w:r>
          </w:p>
          <w:p w14:paraId="29F1F016" w14:textId="77777777" w:rsidR="00887B81" w:rsidRDefault="00887B81" w:rsidP="008B7189">
            <w:pPr>
              <w:rPr>
                <w:rFonts w:ascii="Arial" w:hAnsi="Arial" w:cs="Arial"/>
              </w:rPr>
            </w:pPr>
          </w:p>
          <w:p w14:paraId="4194340A" w14:textId="77777777" w:rsidR="00887B81" w:rsidRPr="008212DD" w:rsidRDefault="00887B81" w:rsidP="008B7189">
            <w:pPr>
              <w:rPr>
                <w:rFonts w:ascii="Arial" w:hAnsi="Arial" w:cs="Arial"/>
              </w:rPr>
            </w:pPr>
            <w:r w:rsidRPr="008212DD">
              <w:rPr>
                <w:rFonts w:ascii="Arial" w:hAnsi="Arial" w:cs="Arial"/>
              </w:rPr>
              <w:t>Does the factors identified in the SERVQUAL model affect the satisfaction levels amongst NTS?</w:t>
            </w:r>
          </w:p>
        </w:tc>
        <w:tc>
          <w:tcPr>
            <w:tcW w:w="3969" w:type="dxa"/>
            <w:vMerge w:val="restart"/>
          </w:tcPr>
          <w:p w14:paraId="6D9D3860" w14:textId="77777777" w:rsidR="00887B81" w:rsidRPr="008212DD" w:rsidRDefault="00887B81" w:rsidP="008B7189">
            <w:pPr>
              <w:rPr>
                <w:rFonts w:ascii="Arial" w:hAnsi="Arial" w:cs="Arial"/>
              </w:rPr>
            </w:pPr>
            <w:r>
              <w:rPr>
                <w:rFonts w:ascii="Arial" w:hAnsi="Arial" w:cs="Arial"/>
              </w:rPr>
              <w:t xml:space="preserve">V1 </w:t>
            </w:r>
            <w:r w:rsidRPr="008212DD">
              <w:rPr>
                <w:rFonts w:ascii="Arial" w:hAnsi="Arial" w:cs="Arial"/>
              </w:rPr>
              <w:t xml:space="preserve">Reliability – </w:t>
            </w:r>
          </w:p>
          <w:p w14:paraId="4388A56C" w14:textId="77777777" w:rsidR="00887B81" w:rsidRPr="008212DD" w:rsidRDefault="00887B81" w:rsidP="008B7189">
            <w:pPr>
              <w:rPr>
                <w:rFonts w:ascii="Arial" w:hAnsi="Arial" w:cs="Arial"/>
              </w:rPr>
            </w:pPr>
            <w:r w:rsidRPr="008212DD">
              <w:rPr>
                <w:rFonts w:ascii="Arial" w:hAnsi="Arial" w:cs="Arial"/>
              </w:rPr>
              <w:t>The degree of consistent and accurate delivery of services by the University within specified parameters. (Reliability involves upholding commitments and fulfilling promises made to customers).</w:t>
            </w:r>
          </w:p>
        </w:tc>
        <w:tc>
          <w:tcPr>
            <w:tcW w:w="2693" w:type="dxa"/>
          </w:tcPr>
          <w:p w14:paraId="6C3F0576"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Lecturers are efficient in providing feedback on my performance and progress. </w:t>
            </w:r>
          </w:p>
          <w:p w14:paraId="48C168EB" w14:textId="77777777" w:rsidR="00887B81" w:rsidRPr="008212DD" w:rsidRDefault="00887B81" w:rsidP="008B7189">
            <w:pPr>
              <w:rPr>
                <w:rFonts w:ascii="Arial" w:hAnsi="Arial" w:cs="Arial"/>
              </w:rPr>
            </w:pPr>
          </w:p>
        </w:tc>
        <w:tc>
          <w:tcPr>
            <w:tcW w:w="5164" w:type="dxa"/>
          </w:tcPr>
          <w:p w14:paraId="3EE2CC53"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Fernandes, C. et al., (2013). Understanding Student Satisfaction and Loyalty </w:t>
            </w:r>
            <w:proofErr w:type="gramStart"/>
            <w:r w:rsidRPr="008212DD">
              <w:rPr>
                <w:rFonts w:ascii="Arial" w:hAnsi="Arial" w:cs="Arial"/>
                <w:sz w:val="22"/>
                <w:szCs w:val="22"/>
              </w:rPr>
              <w:t>In</w:t>
            </w:r>
            <w:proofErr w:type="gramEnd"/>
            <w:r w:rsidRPr="008212DD">
              <w:rPr>
                <w:rFonts w:ascii="Arial" w:hAnsi="Arial" w:cs="Arial"/>
                <w:sz w:val="22"/>
                <w:szCs w:val="22"/>
              </w:rPr>
              <w:t xml:space="preserve"> The UAE HE Sector. International Journal of Educational Management, 27, pp. 613-630.</w:t>
            </w:r>
          </w:p>
        </w:tc>
      </w:tr>
      <w:tr w:rsidR="00887B81" w:rsidRPr="008212DD" w14:paraId="560B7A10" w14:textId="77777777" w:rsidTr="008B7189">
        <w:tc>
          <w:tcPr>
            <w:tcW w:w="2122" w:type="dxa"/>
            <w:vMerge/>
          </w:tcPr>
          <w:p w14:paraId="3648D114" w14:textId="77777777" w:rsidR="00887B81" w:rsidRPr="008212DD" w:rsidRDefault="00887B81" w:rsidP="008B7189">
            <w:pPr>
              <w:rPr>
                <w:rFonts w:ascii="Arial" w:hAnsi="Arial" w:cs="Arial"/>
              </w:rPr>
            </w:pPr>
          </w:p>
        </w:tc>
        <w:tc>
          <w:tcPr>
            <w:tcW w:w="3969" w:type="dxa"/>
            <w:vMerge/>
          </w:tcPr>
          <w:p w14:paraId="2289C6C8" w14:textId="77777777" w:rsidR="00887B81" w:rsidRPr="008212DD" w:rsidRDefault="00887B81" w:rsidP="008B7189">
            <w:pPr>
              <w:rPr>
                <w:rFonts w:ascii="Arial" w:hAnsi="Arial" w:cs="Arial"/>
              </w:rPr>
            </w:pPr>
          </w:p>
        </w:tc>
        <w:tc>
          <w:tcPr>
            <w:tcW w:w="2693" w:type="dxa"/>
          </w:tcPr>
          <w:p w14:paraId="1A9BAA52"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In my university, I feel there is a commitment to academic excellence. </w:t>
            </w:r>
          </w:p>
        </w:tc>
        <w:tc>
          <w:tcPr>
            <w:tcW w:w="5164" w:type="dxa"/>
          </w:tcPr>
          <w:p w14:paraId="60E1C016"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Green, P. (2014). Measuring service quality in higher education: A South African case study. Journal of International Education </w:t>
            </w:r>
          </w:p>
          <w:p w14:paraId="4F9303F4"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Research, 10, 131-142. </w:t>
            </w:r>
          </w:p>
        </w:tc>
      </w:tr>
      <w:tr w:rsidR="00887B81" w:rsidRPr="008212DD" w14:paraId="1C074DF8" w14:textId="77777777" w:rsidTr="008B7189">
        <w:tc>
          <w:tcPr>
            <w:tcW w:w="2122" w:type="dxa"/>
            <w:vMerge/>
          </w:tcPr>
          <w:p w14:paraId="11568A29" w14:textId="77777777" w:rsidR="00887B81" w:rsidRPr="008212DD" w:rsidRDefault="00887B81" w:rsidP="008B7189">
            <w:pPr>
              <w:rPr>
                <w:rFonts w:ascii="Arial" w:hAnsi="Arial" w:cs="Arial"/>
              </w:rPr>
            </w:pPr>
          </w:p>
        </w:tc>
        <w:tc>
          <w:tcPr>
            <w:tcW w:w="3969" w:type="dxa"/>
            <w:vMerge w:val="restart"/>
          </w:tcPr>
          <w:p w14:paraId="3FFF1246" w14:textId="77777777" w:rsidR="00887B81" w:rsidRPr="008212DD" w:rsidRDefault="00887B81" w:rsidP="008B7189">
            <w:pPr>
              <w:rPr>
                <w:rFonts w:ascii="Arial" w:hAnsi="Arial" w:cs="Arial"/>
              </w:rPr>
            </w:pPr>
            <w:r>
              <w:rPr>
                <w:rFonts w:ascii="Arial" w:hAnsi="Arial" w:cs="Arial"/>
              </w:rPr>
              <w:t xml:space="preserve">V2 </w:t>
            </w:r>
            <w:r w:rsidRPr="008212DD">
              <w:rPr>
                <w:rFonts w:ascii="Arial" w:hAnsi="Arial" w:cs="Arial"/>
              </w:rPr>
              <w:t>Responsiveness –</w:t>
            </w:r>
          </w:p>
          <w:p w14:paraId="376CD6EE" w14:textId="77777777" w:rsidR="00887B81" w:rsidRPr="008212DD" w:rsidRDefault="00887B81" w:rsidP="008B7189">
            <w:pPr>
              <w:rPr>
                <w:rFonts w:ascii="Arial" w:hAnsi="Arial" w:cs="Arial"/>
              </w:rPr>
            </w:pPr>
            <w:r w:rsidRPr="008212DD">
              <w:rPr>
                <w:rFonts w:ascii="Arial" w:hAnsi="Arial" w:cs="Arial"/>
              </w:rPr>
              <w:t>willingness or readiness of employees to provide the service.</w:t>
            </w:r>
          </w:p>
        </w:tc>
        <w:tc>
          <w:tcPr>
            <w:tcW w:w="2693" w:type="dxa"/>
          </w:tcPr>
          <w:p w14:paraId="657E3795" w14:textId="77777777" w:rsidR="00887B81" w:rsidRPr="008212DD" w:rsidRDefault="00887B81" w:rsidP="008B7189">
            <w:pPr>
              <w:rPr>
                <w:rFonts w:ascii="Arial" w:hAnsi="Arial" w:cs="Arial"/>
              </w:rPr>
            </w:pPr>
            <w:r w:rsidRPr="008212DD">
              <w:rPr>
                <w:rFonts w:ascii="Arial" w:hAnsi="Arial" w:cs="Arial"/>
              </w:rPr>
              <w:t>I can easily contact my lecturers for advising and consultation.</w:t>
            </w:r>
          </w:p>
        </w:tc>
        <w:tc>
          <w:tcPr>
            <w:tcW w:w="5164" w:type="dxa"/>
          </w:tcPr>
          <w:p w14:paraId="36274824" w14:textId="77777777" w:rsidR="00887B81" w:rsidRPr="008212DD" w:rsidRDefault="00887B81" w:rsidP="008B7189">
            <w:pPr>
              <w:rPr>
                <w:rFonts w:ascii="Arial" w:hAnsi="Arial" w:cs="Arial"/>
              </w:rPr>
            </w:pPr>
            <w:r w:rsidRPr="008212DD">
              <w:rPr>
                <w:rFonts w:ascii="Arial" w:hAnsi="Arial" w:cs="Arial"/>
              </w:rPr>
              <w:t>Gatfield, T. (2000). A scale for measuring student perceptions of quality: an Australian Asian perspective. Journal of Marketing for Higher Education,10(1), pp.27-41. Parasuraman, A. et al., (1985). A conceptual model of service quality and its implications for future research. Journal of Marketing, pp. 41-50.</w:t>
            </w:r>
          </w:p>
        </w:tc>
      </w:tr>
      <w:tr w:rsidR="00887B81" w:rsidRPr="008212DD" w14:paraId="317FC8B8" w14:textId="77777777" w:rsidTr="008B7189">
        <w:tc>
          <w:tcPr>
            <w:tcW w:w="2122" w:type="dxa"/>
            <w:vMerge/>
          </w:tcPr>
          <w:p w14:paraId="5F46E21B" w14:textId="77777777" w:rsidR="00887B81" w:rsidRPr="008212DD" w:rsidRDefault="00887B81" w:rsidP="008B7189">
            <w:pPr>
              <w:rPr>
                <w:rFonts w:ascii="Arial" w:hAnsi="Arial" w:cs="Arial"/>
              </w:rPr>
            </w:pPr>
          </w:p>
        </w:tc>
        <w:tc>
          <w:tcPr>
            <w:tcW w:w="3969" w:type="dxa"/>
            <w:vMerge/>
          </w:tcPr>
          <w:p w14:paraId="3D5D1CCC" w14:textId="77777777" w:rsidR="00887B81" w:rsidRPr="008212DD" w:rsidRDefault="00887B81" w:rsidP="008B7189">
            <w:pPr>
              <w:rPr>
                <w:rFonts w:ascii="Arial" w:hAnsi="Arial" w:cs="Arial"/>
              </w:rPr>
            </w:pPr>
          </w:p>
        </w:tc>
        <w:tc>
          <w:tcPr>
            <w:tcW w:w="2693" w:type="dxa"/>
          </w:tcPr>
          <w:p w14:paraId="382682AB"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Academic Staff keeps students informed about developments related to learning.</w:t>
            </w:r>
          </w:p>
        </w:tc>
        <w:tc>
          <w:tcPr>
            <w:tcW w:w="5164" w:type="dxa"/>
          </w:tcPr>
          <w:p w14:paraId="386FBBAE" w14:textId="77777777" w:rsidR="00887B81" w:rsidRPr="008212DD" w:rsidRDefault="00887B81" w:rsidP="008B7189">
            <w:pPr>
              <w:rPr>
                <w:rFonts w:ascii="Arial" w:hAnsi="Arial" w:cs="Arial"/>
              </w:rPr>
            </w:pPr>
            <w:r w:rsidRPr="008212DD">
              <w:rPr>
                <w:rFonts w:ascii="Arial" w:hAnsi="Arial" w:cs="Arial"/>
              </w:rPr>
              <w:t>Parasuraman, A. et al., (1985). A conceptual model of service quality and its implications for future research. Journal of Marketing, pp. 41-50.</w:t>
            </w:r>
          </w:p>
        </w:tc>
      </w:tr>
      <w:tr w:rsidR="00887B81" w:rsidRPr="008212DD" w14:paraId="07F16DAB" w14:textId="77777777" w:rsidTr="008B7189">
        <w:tc>
          <w:tcPr>
            <w:tcW w:w="2122" w:type="dxa"/>
            <w:vMerge/>
          </w:tcPr>
          <w:p w14:paraId="0E4411C4" w14:textId="77777777" w:rsidR="00887B81" w:rsidRPr="008212DD" w:rsidRDefault="00887B81" w:rsidP="008B7189">
            <w:pPr>
              <w:rPr>
                <w:rFonts w:ascii="Arial" w:hAnsi="Arial" w:cs="Arial"/>
              </w:rPr>
            </w:pPr>
          </w:p>
        </w:tc>
        <w:tc>
          <w:tcPr>
            <w:tcW w:w="3969" w:type="dxa"/>
            <w:vMerge w:val="restart"/>
          </w:tcPr>
          <w:p w14:paraId="646A344A" w14:textId="77777777" w:rsidR="00887B81" w:rsidRPr="00BD7A13" w:rsidRDefault="00887B81" w:rsidP="008B7189">
            <w:pPr>
              <w:rPr>
                <w:rFonts w:ascii="Arial" w:hAnsi="Arial" w:cs="Arial"/>
              </w:rPr>
            </w:pPr>
            <w:r>
              <w:rPr>
                <w:rFonts w:ascii="Arial" w:hAnsi="Arial" w:cs="Arial"/>
              </w:rPr>
              <w:t xml:space="preserve">V3 </w:t>
            </w:r>
            <w:r w:rsidRPr="00BD7A13">
              <w:rPr>
                <w:rFonts w:ascii="Arial" w:hAnsi="Arial" w:cs="Arial"/>
              </w:rPr>
              <w:t xml:space="preserve">Assurance – </w:t>
            </w:r>
          </w:p>
          <w:p w14:paraId="5964DB8A" w14:textId="77777777" w:rsidR="00887B81" w:rsidRPr="00BD7A13" w:rsidRDefault="00887B81" w:rsidP="008B7189">
            <w:pPr>
              <w:rPr>
                <w:rFonts w:ascii="Arial" w:hAnsi="Arial" w:cs="Arial"/>
              </w:rPr>
            </w:pPr>
            <w:r w:rsidRPr="00BD7A13">
              <w:rPr>
                <w:rFonts w:ascii="Arial" w:hAnsi="Arial" w:cs="Arial"/>
              </w:rPr>
              <w:t>freedom from risk, danger or doubt through professional services, excellent technical knowledge, attitude courtesy, and good communication skills</w:t>
            </w:r>
          </w:p>
        </w:tc>
        <w:tc>
          <w:tcPr>
            <w:tcW w:w="2693" w:type="dxa"/>
          </w:tcPr>
          <w:p w14:paraId="0D47231D" w14:textId="77777777" w:rsidR="00887B81" w:rsidRPr="00BD7A13" w:rsidRDefault="00887B81" w:rsidP="008B7189">
            <w:pPr>
              <w:rPr>
                <w:rFonts w:ascii="Arial" w:hAnsi="Arial" w:cs="Arial"/>
              </w:rPr>
            </w:pPr>
            <w:r w:rsidRPr="00BD7A13">
              <w:rPr>
                <w:rFonts w:ascii="Arial" w:hAnsi="Arial" w:cs="Arial"/>
              </w:rPr>
              <w:t>Lecturers have the knowledge to answer my questions</w:t>
            </w:r>
          </w:p>
        </w:tc>
        <w:tc>
          <w:tcPr>
            <w:tcW w:w="5164" w:type="dxa"/>
          </w:tcPr>
          <w:p w14:paraId="7D1ACB2D" w14:textId="77777777" w:rsidR="00887B81" w:rsidRPr="00BD7A13" w:rsidRDefault="00887B81" w:rsidP="008B7189">
            <w:pPr>
              <w:pStyle w:val="Default"/>
              <w:rPr>
                <w:rFonts w:ascii="Arial" w:hAnsi="Arial" w:cs="Arial"/>
                <w:sz w:val="22"/>
                <w:szCs w:val="22"/>
              </w:rPr>
            </w:pPr>
            <w:r w:rsidRPr="00BD7A13">
              <w:rPr>
                <w:rFonts w:ascii="Arial" w:hAnsi="Arial" w:cs="Arial"/>
                <w:sz w:val="22"/>
                <w:szCs w:val="22"/>
              </w:rPr>
              <w:t xml:space="preserve">Parasuraman, A. et al., (1985). A conceptual model of service quality and its implications for future research. Journal of Marketing, pp. 41-50. </w:t>
            </w:r>
          </w:p>
        </w:tc>
      </w:tr>
      <w:tr w:rsidR="00887B81" w:rsidRPr="008212DD" w14:paraId="44EB0BB0" w14:textId="77777777" w:rsidTr="008B7189">
        <w:tc>
          <w:tcPr>
            <w:tcW w:w="2122" w:type="dxa"/>
            <w:vMerge/>
          </w:tcPr>
          <w:p w14:paraId="5408F763" w14:textId="77777777" w:rsidR="00887B81" w:rsidRPr="008212DD" w:rsidRDefault="00887B81" w:rsidP="008B7189">
            <w:pPr>
              <w:rPr>
                <w:rFonts w:ascii="Arial" w:hAnsi="Arial" w:cs="Arial"/>
              </w:rPr>
            </w:pPr>
          </w:p>
        </w:tc>
        <w:tc>
          <w:tcPr>
            <w:tcW w:w="3969" w:type="dxa"/>
            <w:vMerge/>
          </w:tcPr>
          <w:p w14:paraId="770768A1" w14:textId="77777777" w:rsidR="00887B81" w:rsidRPr="00BD7A13" w:rsidRDefault="00887B81" w:rsidP="008B7189">
            <w:pPr>
              <w:rPr>
                <w:rFonts w:ascii="Arial" w:hAnsi="Arial" w:cs="Arial"/>
              </w:rPr>
            </w:pPr>
          </w:p>
        </w:tc>
        <w:tc>
          <w:tcPr>
            <w:tcW w:w="2693" w:type="dxa"/>
          </w:tcPr>
          <w:p w14:paraId="7245D641" w14:textId="77777777" w:rsidR="00887B81" w:rsidRPr="00BD7A13" w:rsidRDefault="00887B81" w:rsidP="008B7189">
            <w:pPr>
              <w:pStyle w:val="Default"/>
              <w:rPr>
                <w:rFonts w:ascii="Arial" w:hAnsi="Arial" w:cs="Arial"/>
                <w:sz w:val="22"/>
                <w:szCs w:val="22"/>
              </w:rPr>
            </w:pPr>
            <w:r w:rsidRPr="00BD7A13">
              <w:rPr>
                <w:rFonts w:ascii="Arial" w:hAnsi="Arial" w:cs="Arial"/>
                <w:sz w:val="22"/>
                <w:szCs w:val="22"/>
              </w:rPr>
              <w:t xml:space="preserve">I feel safe anywhere on campus. </w:t>
            </w:r>
          </w:p>
        </w:tc>
        <w:tc>
          <w:tcPr>
            <w:tcW w:w="5164" w:type="dxa"/>
          </w:tcPr>
          <w:p w14:paraId="7C397FDC" w14:textId="77777777" w:rsidR="00887B81" w:rsidRPr="00BD7A13" w:rsidRDefault="00887B81" w:rsidP="008B7189">
            <w:pPr>
              <w:pStyle w:val="Default"/>
              <w:rPr>
                <w:rFonts w:ascii="Arial" w:hAnsi="Arial" w:cs="Arial"/>
                <w:sz w:val="22"/>
                <w:szCs w:val="22"/>
              </w:rPr>
            </w:pPr>
            <w:r w:rsidRPr="00BD7A13">
              <w:rPr>
                <w:rFonts w:ascii="Arial" w:hAnsi="Arial" w:cs="Arial"/>
                <w:sz w:val="22"/>
                <w:szCs w:val="22"/>
              </w:rPr>
              <w:t xml:space="preserve">Abu Hasan, H. F., Ilias, A., Abd Rahman, R., &amp; Abd Razak, M. Z. (2008). Service quality and student satisfaction: A case study at private higher education institutions. International Business Research, 1(3), 163-175. </w:t>
            </w:r>
          </w:p>
        </w:tc>
      </w:tr>
      <w:tr w:rsidR="00887B81" w:rsidRPr="008212DD" w14:paraId="422C1133" w14:textId="77777777" w:rsidTr="008B7189">
        <w:tc>
          <w:tcPr>
            <w:tcW w:w="2122" w:type="dxa"/>
            <w:vMerge/>
          </w:tcPr>
          <w:p w14:paraId="082C4704" w14:textId="77777777" w:rsidR="00887B81" w:rsidRPr="008212DD" w:rsidRDefault="00887B81" w:rsidP="008B7189">
            <w:pPr>
              <w:rPr>
                <w:rFonts w:ascii="Arial" w:hAnsi="Arial" w:cs="Arial"/>
              </w:rPr>
            </w:pPr>
          </w:p>
        </w:tc>
        <w:tc>
          <w:tcPr>
            <w:tcW w:w="3969" w:type="dxa"/>
            <w:vMerge w:val="restart"/>
          </w:tcPr>
          <w:p w14:paraId="25AD2365" w14:textId="77777777" w:rsidR="00887B81" w:rsidRPr="008212DD" w:rsidRDefault="00887B81" w:rsidP="008B7189">
            <w:pPr>
              <w:rPr>
                <w:rFonts w:ascii="Arial" w:hAnsi="Arial" w:cs="Arial"/>
              </w:rPr>
            </w:pPr>
            <w:r>
              <w:rPr>
                <w:rFonts w:ascii="Arial" w:hAnsi="Arial" w:cs="Arial"/>
              </w:rPr>
              <w:t xml:space="preserve">V4 </w:t>
            </w:r>
            <w:r w:rsidRPr="008212DD">
              <w:rPr>
                <w:rFonts w:ascii="Arial" w:hAnsi="Arial" w:cs="Arial"/>
              </w:rPr>
              <w:t xml:space="preserve">Empathy – </w:t>
            </w:r>
          </w:p>
          <w:p w14:paraId="7E33A358" w14:textId="77777777" w:rsidR="00887B81" w:rsidRPr="008212DD" w:rsidRDefault="00887B81" w:rsidP="008B7189">
            <w:pPr>
              <w:rPr>
                <w:rFonts w:ascii="Arial" w:hAnsi="Arial" w:cs="Arial"/>
              </w:rPr>
            </w:pPr>
            <w:r w:rsidRPr="008212DD">
              <w:rPr>
                <w:rFonts w:ascii="Arial" w:hAnsi="Arial" w:cs="Arial"/>
              </w:rPr>
              <w:t>politeness, respect, consideration, and friendliness of contact personnel.</w:t>
            </w:r>
          </w:p>
        </w:tc>
        <w:tc>
          <w:tcPr>
            <w:tcW w:w="2693" w:type="dxa"/>
          </w:tcPr>
          <w:p w14:paraId="1E0E5604"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Lecturers stimulates and maintains my interest in the course. </w:t>
            </w:r>
          </w:p>
        </w:tc>
        <w:tc>
          <w:tcPr>
            <w:tcW w:w="5164" w:type="dxa"/>
          </w:tcPr>
          <w:p w14:paraId="2706926C"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Hampton, M., (1993). Gap analysis of college student satisfaction as a measure of professional service quality. Journal of Professional Services Marketing, 9(1), pp.115-128. </w:t>
            </w:r>
          </w:p>
        </w:tc>
      </w:tr>
      <w:tr w:rsidR="00887B81" w:rsidRPr="008212DD" w14:paraId="361908EF" w14:textId="77777777" w:rsidTr="008B7189">
        <w:tc>
          <w:tcPr>
            <w:tcW w:w="2122" w:type="dxa"/>
            <w:vMerge/>
          </w:tcPr>
          <w:p w14:paraId="2F9CB4CF" w14:textId="77777777" w:rsidR="00887B81" w:rsidRPr="008212DD" w:rsidRDefault="00887B81" w:rsidP="008B7189">
            <w:pPr>
              <w:rPr>
                <w:rFonts w:ascii="Arial" w:hAnsi="Arial" w:cs="Arial"/>
              </w:rPr>
            </w:pPr>
          </w:p>
        </w:tc>
        <w:tc>
          <w:tcPr>
            <w:tcW w:w="3969" w:type="dxa"/>
            <w:vMerge/>
          </w:tcPr>
          <w:p w14:paraId="29D13687" w14:textId="77777777" w:rsidR="00887B81" w:rsidRPr="008212DD" w:rsidRDefault="00887B81" w:rsidP="008B7189">
            <w:pPr>
              <w:rPr>
                <w:rFonts w:ascii="Arial" w:hAnsi="Arial" w:cs="Arial"/>
              </w:rPr>
            </w:pPr>
          </w:p>
        </w:tc>
        <w:tc>
          <w:tcPr>
            <w:tcW w:w="2693" w:type="dxa"/>
          </w:tcPr>
          <w:p w14:paraId="5A259DE7"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Academic advisors are interested in my progress. </w:t>
            </w:r>
          </w:p>
        </w:tc>
        <w:tc>
          <w:tcPr>
            <w:tcW w:w="5164" w:type="dxa"/>
          </w:tcPr>
          <w:p w14:paraId="70277DFB"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Hampton, M., (1993). Gap analysis of college student satisfaction as a measure of professional service quality. Journal of Professional Services Marketing, 9(1), pp.115-128. </w:t>
            </w:r>
          </w:p>
        </w:tc>
      </w:tr>
      <w:tr w:rsidR="00887B81" w:rsidRPr="008212DD" w14:paraId="200BE013" w14:textId="77777777" w:rsidTr="008B7189">
        <w:tc>
          <w:tcPr>
            <w:tcW w:w="2122" w:type="dxa"/>
            <w:vMerge/>
          </w:tcPr>
          <w:p w14:paraId="79789150" w14:textId="77777777" w:rsidR="00887B81" w:rsidRPr="008212DD" w:rsidRDefault="00887B81" w:rsidP="008B7189">
            <w:pPr>
              <w:rPr>
                <w:rFonts w:ascii="Arial" w:hAnsi="Arial" w:cs="Arial"/>
              </w:rPr>
            </w:pPr>
          </w:p>
        </w:tc>
        <w:tc>
          <w:tcPr>
            <w:tcW w:w="3969" w:type="dxa"/>
            <w:vMerge w:val="restart"/>
          </w:tcPr>
          <w:p w14:paraId="216B97C2" w14:textId="77777777" w:rsidR="00887B81" w:rsidRPr="008212DD" w:rsidRDefault="00887B81" w:rsidP="008B7189">
            <w:pPr>
              <w:rPr>
                <w:rFonts w:ascii="Arial" w:hAnsi="Arial" w:cs="Arial"/>
              </w:rPr>
            </w:pPr>
            <w:r>
              <w:rPr>
                <w:rFonts w:ascii="Arial" w:hAnsi="Arial" w:cs="Arial"/>
              </w:rPr>
              <w:t xml:space="preserve">V5 </w:t>
            </w:r>
            <w:r w:rsidRPr="008212DD">
              <w:rPr>
                <w:rFonts w:ascii="Arial" w:hAnsi="Arial" w:cs="Arial"/>
              </w:rPr>
              <w:t>Tangibles –</w:t>
            </w:r>
          </w:p>
          <w:p w14:paraId="37A9C452" w14:textId="77777777" w:rsidR="00887B81" w:rsidRPr="008212DD" w:rsidRDefault="00887B81" w:rsidP="008B7189">
            <w:pPr>
              <w:rPr>
                <w:rFonts w:ascii="Arial" w:hAnsi="Arial" w:cs="Arial"/>
              </w:rPr>
            </w:pPr>
            <w:r w:rsidRPr="008212DD">
              <w:rPr>
                <w:rFonts w:ascii="Arial" w:hAnsi="Arial" w:cs="Arial"/>
              </w:rPr>
              <w:t>the physical evidence of service such as the appearance of the personnel.</w:t>
            </w:r>
          </w:p>
        </w:tc>
        <w:tc>
          <w:tcPr>
            <w:tcW w:w="2693" w:type="dxa"/>
          </w:tcPr>
          <w:p w14:paraId="06DD4546"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My university has </w:t>
            </w:r>
            <w:proofErr w:type="gramStart"/>
            <w:r w:rsidRPr="008212DD">
              <w:rPr>
                <w:rFonts w:ascii="Arial" w:hAnsi="Arial" w:cs="Arial"/>
                <w:sz w:val="22"/>
                <w:szCs w:val="22"/>
              </w:rPr>
              <w:t>a sufficient number of</w:t>
            </w:r>
            <w:proofErr w:type="gramEnd"/>
            <w:r w:rsidRPr="008212DD">
              <w:rPr>
                <w:rFonts w:ascii="Arial" w:hAnsi="Arial" w:cs="Arial"/>
                <w:sz w:val="22"/>
                <w:szCs w:val="22"/>
              </w:rPr>
              <w:t xml:space="preserve"> computer labs with the software programs I need. </w:t>
            </w:r>
          </w:p>
        </w:tc>
        <w:tc>
          <w:tcPr>
            <w:tcW w:w="5164" w:type="dxa"/>
          </w:tcPr>
          <w:p w14:paraId="71B74CD8"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Kara AM, Tanui E, Kalai JM (2016) Educational service quality and students’ satisfaction in public universities in Kenya. Int J </w:t>
            </w:r>
            <w:proofErr w:type="spellStart"/>
            <w:r w:rsidRPr="008212DD">
              <w:rPr>
                <w:rFonts w:ascii="Arial" w:hAnsi="Arial" w:cs="Arial"/>
                <w:sz w:val="22"/>
                <w:szCs w:val="22"/>
              </w:rPr>
              <w:t>Educ</w:t>
            </w:r>
            <w:proofErr w:type="spellEnd"/>
            <w:r w:rsidRPr="008212DD">
              <w:rPr>
                <w:rFonts w:ascii="Arial" w:hAnsi="Arial" w:cs="Arial"/>
                <w:sz w:val="22"/>
                <w:szCs w:val="22"/>
              </w:rPr>
              <w:t xml:space="preserve"> Soc Sci 3: 37-48. </w:t>
            </w:r>
          </w:p>
        </w:tc>
      </w:tr>
      <w:tr w:rsidR="00887B81" w:rsidRPr="008212DD" w14:paraId="7F1506D2" w14:textId="77777777" w:rsidTr="008B7189">
        <w:tc>
          <w:tcPr>
            <w:tcW w:w="2122" w:type="dxa"/>
            <w:vMerge/>
          </w:tcPr>
          <w:p w14:paraId="029FF812" w14:textId="77777777" w:rsidR="00887B81" w:rsidRPr="008212DD" w:rsidRDefault="00887B81" w:rsidP="008B7189">
            <w:pPr>
              <w:rPr>
                <w:rFonts w:ascii="Arial" w:hAnsi="Arial" w:cs="Arial"/>
              </w:rPr>
            </w:pPr>
          </w:p>
        </w:tc>
        <w:tc>
          <w:tcPr>
            <w:tcW w:w="3969" w:type="dxa"/>
            <w:vMerge/>
          </w:tcPr>
          <w:p w14:paraId="4DFC82BC" w14:textId="77777777" w:rsidR="00887B81" w:rsidRPr="008212DD" w:rsidRDefault="00887B81" w:rsidP="008B7189">
            <w:pPr>
              <w:rPr>
                <w:rFonts w:ascii="Arial" w:hAnsi="Arial" w:cs="Arial"/>
              </w:rPr>
            </w:pPr>
          </w:p>
        </w:tc>
        <w:tc>
          <w:tcPr>
            <w:tcW w:w="2693" w:type="dxa"/>
          </w:tcPr>
          <w:p w14:paraId="6B3048FA"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The classrooms have modern teaching support equipment such as projectors and computers. </w:t>
            </w:r>
          </w:p>
        </w:tc>
        <w:tc>
          <w:tcPr>
            <w:tcW w:w="5164" w:type="dxa"/>
          </w:tcPr>
          <w:p w14:paraId="366C9821"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Kara AM, Tanui E, Kalai JM (2016) Educational service quality and students’ satisfaction in public universities in Kenya. Int J </w:t>
            </w:r>
            <w:proofErr w:type="spellStart"/>
            <w:r w:rsidRPr="008212DD">
              <w:rPr>
                <w:rFonts w:ascii="Arial" w:hAnsi="Arial" w:cs="Arial"/>
                <w:sz w:val="22"/>
                <w:szCs w:val="22"/>
              </w:rPr>
              <w:t>Educ</w:t>
            </w:r>
            <w:proofErr w:type="spellEnd"/>
            <w:r w:rsidRPr="008212DD">
              <w:rPr>
                <w:rFonts w:ascii="Arial" w:hAnsi="Arial" w:cs="Arial"/>
                <w:sz w:val="22"/>
                <w:szCs w:val="22"/>
              </w:rPr>
              <w:t xml:space="preserve"> Soc Sci 3: 37-48. </w:t>
            </w:r>
          </w:p>
        </w:tc>
      </w:tr>
      <w:tr w:rsidR="00887B81" w:rsidRPr="008212DD" w14:paraId="374B44EF" w14:textId="77777777" w:rsidTr="008B7189">
        <w:tc>
          <w:tcPr>
            <w:tcW w:w="2122" w:type="dxa"/>
            <w:vMerge/>
          </w:tcPr>
          <w:p w14:paraId="64B3A883" w14:textId="77777777" w:rsidR="00887B81" w:rsidRPr="008212DD" w:rsidRDefault="00887B81" w:rsidP="008B7189">
            <w:pPr>
              <w:rPr>
                <w:rFonts w:ascii="Arial" w:hAnsi="Arial" w:cs="Arial"/>
              </w:rPr>
            </w:pPr>
          </w:p>
        </w:tc>
        <w:tc>
          <w:tcPr>
            <w:tcW w:w="3969" w:type="dxa"/>
            <w:vMerge/>
          </w:tcPr>
          <w:p w14:paraId="5B549E1A" w14:textId="77777777" w:rsidR="00887B81" w:rsidRPr="008212DD" w:rsidRDefault="00887B81" w:rsidP="008B7189">
            <w:pPr>
              <w:rPr>
                <w:rFonts w:ascii="Arial" w:hAnsi="Arial" w:cs="Arial"/>
              </w:rPr>
            </w:pPr>
          </w:p>
        </w:tc>
        <w:tc>
          <w:tcPr>
            <w:tcW w:w="2693" w:type="dxa"/>
          </w:tcPr>
          <w:p w14:paraId="58423697"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My university is conveniently located. </w:t>
            </w:r>
          </w:p>
        </w:tc>
        <w:tc>
          <w:tcPr>
            <w:tcW w:w="5164" w:type="dxa"/>
          </w:tcPr>
          <w:p w14:paraId="7F353550"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Saleem, S. S., Moosa, K., Imam, A., &amp; Khan, R. A. (2017). Service Quality and Student Satisfaction: The Moderating Role of University Culture, Reputation and Price in Education Sector of Pakistan. Iranian Journal of Management Studies, 10(1), 237–258. </w:t>
            </w:r>
          </w:p>
        </w:tc>
      </w:tr>
      <w:tr w:rsidR="00887B81" w:rsidRPr="008212DD" w14:paraId="697C4EBE" w14:textId="77777777" w:rsidTr="008B7189">
        <w:tc>
          <w:tcPr>
            <w:tcW w:w="2122" w:type="dxa"/>
          </w:tcPr>
          <w:p w14:paraId="5DA05CDD" w14:textId="77777777" w:rsidR="00887B81" w:rsidRDefault="00887B81" w:rsidP="008B7189">
            <w:pPr>
              <w:rPr>
                <w:rFonts w:ascii="Arial" w:hAnsi="Arial" w:cs="Arial"/>
              </w:rPr>
            </w:pPr>
            <w:r>
              <w:rPr>
                <w:rFonts w:ascii="Arial" w:hAnsi="Arial" w:cs="Arial"/>
              </w:rPr>
              <w:t xml:space="preserve">RQ2 – </w:t>
            </w:r>
          </w:p>
          <w:p w14:paraId="6C177488" w14:textId="77777777" w:rsidR="00887B81" w:rsidRDefault="00887B81" w:rsidP="008B7189">
            <w:pPr>
              <w:rPr>
                <w:rFonts w:ascii="Arial" w:hAnsi="Arial" w:cs="Arial"/>
              </w:rPr>
            </w:pPr>
          </w:p>
          <w:p w14:paraId="5ADE74F9" w14:textId="77777777" w:rsidR="00887B81" w:rsidRPr="008212DD" w:rsidRDefault="00887B81" w:rsidP="008B7189">
            <w:pPr>
              <w:rPr>
                <w:rFonts w:ascii="Arial" w:hAnsi="Arial" w:cs="Arial"/>
              </w:rPr>
            </w:pPr>
            <w:r w:rsidRPr="008212DD">
              <w:rPr>
                <w:rFonts w:ascii="Arial" w:hAnsi="Arial" w:cs="Arial"/>
              </w:rPr>
              <w:t>What influence does demographical factors have on satisfaction levels amongst NTS?</w:t>
            </w:r>
          </w:p>
        </w:tc>
        <w:tc>
          <w:tcPr>
            <w:tcW w:w="3969" w:type="dxa"/>
          </w:tcPr>
          <w:p w14:paraId="233A6022" w14:textId="77777777" w:rsidR="00887B81" w:rsidRPr="008212DD" w:rsidRDefault="00887B81" w:rsidP="008B7189">
            <w:pPr>
              <w:rPr>
                <w:rFonts w:ascii="Arial" w:hAnsi="Arial" w:cs="Arial"/>
              </w:rPr>
            </w:pPr>
            <w:r>
              <w:rPr>
                <w:rFonts w:ascii="Arial" w:hAnsi="Arial" w:cs="Arial"/>
              </w:rPr>
              <w:t>V6 Demographical variables</w:t>
            </w:r>
          </w:p>
        </w:tc>
        <w:tc>
          <w:tcPr>
            <w:tcW w:w="2693" w:type="dxa"/>
          </w:tcPr>
          <w:p w14:paraId="1186AC81" w14:textId="77777777" w:rsidR="00887B81" w:rsidRDefault="00887B81" w:rsidP="008B7189">
            <w:pPr>
              <w:pStyle w:val="Default"/>
              <w:rPr>
                <w:rFonts w:ascii="Arial" w:hAnsi="Arial" w:cs="Arial"/>
                <w:sz w:val="22"/>
                <w:szCs w:val="22"/>
              </w:rPr>
            </w:pPr>
            <w:r>
              <w:rPr>
                <w:rFonts w:ascii="Arial" w:hAnsi="Arial" w:cs="Arial"/>
                <w:sz w:val="22"/>
                <w:szCs w:val="22"/>
              </w:rPr>
              <w:t>Age</w:t>
            </w:r>
          </w:p>
          <w:p w14:paraId="76949485" w14:textId="77777777" w:rsidR="00887B81" w:rsidRDefault="00887B81" w:rsidP="008B7189">
            <w:pPr>
              <w:pStyle w:val="Default"/>
              <w:rPr>
                <w:rFonts w:ascii="Arial" w:hAnsi="Arial" w:cs="Arial"/>
                <w:sz w:val="22"/>
                <w:szCs w:val="22"/>
              </w:rPr>
            </w:pPr>
            <w:r>
              <w:rPr>
                <w:rFonts w:ascii="Arial" w:hAnsi="Arial" w:cs="Arial"/>
                <w:sz w:val="22"/>
                <w:szCs w:val="22"/>
              </w:rPr>
              <w:t>Gender</w:t>
            </w:r>
          </w:p>
          <w:p w14:paraId="3D12B358" w14:textId="77777777" w:rsidR="00887B81" w:rsidRDefault="00887B81" w:rsidP="008B7189">
            <w:pPr>
              <w:pStyle w:val="Default"/>
              <w:rPr>
                <w:rFonts w:ascii="Arial" w:hAnsi="Arial" w:cs="Arial"/>
                <w:sz w:val="22"/>
                <w:szCs w:val="22"/>
              </w:rPr>
            </w:pPr>
            <w:r>
              <w:rPr>
                <w:rFonts w:ascii="Arial" w:hAnsi="Arial" w:cs="Arial"/>
                <w:sz w:val="22"/>
                <w:szCs w:val="22"/>
              </w:rPr>
              <w:t>Employment status</w:t>
            </w:r>
          </w:p>
          <w:p w14:paraId="117708B8" w14:textId="77777777" w:rsidR="00887B81" w:rsidRDefault="00887B81" w:rsidP="008B7189">
            <w:pPr>
              <w:pStyle w:val="Default"/>
              <w:rPr>
                <w:rFonts w:ascii="Arial" w:hAnsi="Arial" w:cs="Arial"/>
                <w:sz w:val="22"/>
                <w:szCs w:val="22"/>
              </w:rPr>
            </w:pPr>
            <w:r>
              <w:rPr>
                <w:rFonts w:ascii="Arial" w:hAnsi="Arial" w:cs="Arial"/>
                <w:sz w:val="22"/>
                <w:szCs w:val="22"/>
              </w:rPr>
              <w:t>Number of dependents</w:t>
            </w:r>
          </w:p>
          <w:p w14:paraId="1E9634D7" w14:textId="77777777" w:rsidR="00887B81" w:rsidRDefault="00887B81" w:rsidP="008B7189">
            <w:pPr>
              <w:pStyle w:val="Default"/>
              <w:rPr>
                <w:rFonts w:ascii="Arial" w:hAnsi="Arial" w:cs="Arial"/>
                <w:sz w:val="22"/>
                <w:szCs w:val="22"/>
              </w:rPr>
            </w:pPr>
            <w:r>
              <w:rPr>
                <w:rFonts w:ascii="Arial" w:hAnsi="Arial" w:cs="Arial"/>
                <w:sz w:val="22"/>
                <w:szCs w:val="22"/>
              </w:rPr>
              <w:t xml:space="preserve">Ethnic origin </w:t>
            </w:r>
          </w:p>
          <w:p w14:paraId="0375E637" w14:textId="77777777" w:rsidR="00887B81" w:rsidRDefault="00887B81" w:rsidP="008B7189">
            <w:pPr>
              <w:pStyle w:val="Default"/>
              <w:rPr>
                <w:rFonts w:ascii="Arial" w:hAnsi="Arial" w:cs="Arial"/>
                <w:sz w:val="22"/>
                <w:szCs w:val="22"/>
              </w:rPr>
            </w:pPr>
            <w:r>
              <w:rPr>
                <w:rFonts w:ascii="Arial" w:hAnsi="Arial" w:cs="Arial"/>
                <w:sz w:val="22"/>
                <w:szCs w:val="22"/>
              </w:rPr>
              <w:t>Year of study</w:t>
            </w:r>
          </w:p>
          <w:p w14:paraId="5D0D71BE" w14:textId="77777777" w:rsidR="00887B81" w:rsidRPr="008212DD" w:rsidRDefault="00887B81" w:rsidP="008B7189">
            <w:pPr>
              <w:pStyle w:val="Default"/>
              <w:rPr>
                <w:rFonts w:ascii="Arial" w:hAnsi="Arial" w:cs="Arial"/>
                <w:sz w:val="22"/>
                <w:szCs w:val="22"/>
              </w:rPr>
            </w:pPr>
          </w:p>
        </w:tc>
        <w:tc>
          <w:tcPr>
            <w:tcW w:w="5164" w:type="dxa"/>
          </w:tcPr>
          <w:p w14:paraId="67D174D7" w14:textId="77777777" w:rsidR="00887B81" w:rsidRPr="008212DD" w:rsidRDefault="00887B81" w:rsidP="008B7189">
            <w:pPr>
              <w:pStyle w:val="Default"/>
              <w:rPr>
                <w:rFonts w:ascii="Arial" w:hAnsi="Arial" w:cs="Arial"/>
                <w:sz w:val="22"/>
                <w:szCs w:val="22"/>
              </w:rPr>
            </w:pPr>
            <w:r w:rsidRPr="00904DF8">
              <w:rPr>
                <w:rFonts w:ascii="Arial" w:hAnsi="Arial" w:cs="Arial"/>
                <w:sz w:val="22"/>
                <w:szCs w:val="22"/>
              </w:rPr>
              <w:t>Hughes, J.L., Camden, A.A., Yangchen, T., Smith, G.P., Rodríguez, M.M.D., Rouse, S.V., McDonald, C.P. and Lopez, S., 2022. Guidance for researchers when using inclusive demographic questions for surveys: Improved and updated questions. Psi Chi Journal of Psychological Research, 27(4), pp.232-255.</w:t>
            </w:r>
          </w:p>
        </w:tc>
      </w:tr>
      <w:tr w:rsidR="00887B81" w:rsidRPr="008212DD" w14:paraId="2AD53C91" w14:textId="77777777" w:rsidTr="008B7189">
        <w:tc>
          <w:tcPr>
            <w:tcW w:w="2122" w:type="dxa"/>
            <w:vMerge w:val="restart"/>
          </w:tcPr>
          <w:p w14:paraId="60E5CBC7" w14:textId="77777777" w:rsidR="00887B81" w:rsidRDefault="00887B81" w:rsidP="008B7189">
            <w:pPr>
              <w:rPr>
                <w:rFonts w:ascii="Arial" w:hAnsi="Arial" w:cs="Arial"/>
              </w:rPr>
            </w:pPr>
            <w:r>
              <w:rPr>
                <w:rFonts w:ascii="Arial" w:hAnsi="Arial" w:cs="Arial"/>
              </w:rPr>
              <w:t xml:space="preserve">RQ3 – </w:t>
            </w:r>
          </w:p>
          <w:p w14:paraId="6AC77BB0" w14:textId="77777777" w:rsidR="00887B81" w:rsidRDefault="00887B81" w:rsidP="008B7189">
            <w:pPr>
              <w:rPr>
                <w:rFonts w:ascii="Arial" w:hAnsi="Arial" w:cs="Arial"/>
              </w:rPr>
            </w:pPr>
          </w:p>
          <w:p w14:paraId="01E10C72" w14:textId="77777777" w:rsidR="00887B81" w:rsidRPr="008212DD" w:rsidRDefault="00887B81" w:rsidP="008B7189">
            <w:pPr>
              <w:rPr>
                <w:rFonts w:ascii="Arial" w:hAnsi="Arial" w:cs="Arial"/>
              </w:rPr>
            </w:pPr>
            <w:r w:rsidRPr="008212DD">
              <w:rPr>
                <w:rFonts w:ascii="Arial" w:hAnsi="Arial" w:cs="Arial"/>
              </w:rPr>
              <w:lastRenderedPageBreak/>
              <w:t xml:space="preserve">To what extent does non-academic aspects </w:t>
            </w:r>
            <w:proofErr w:type="gramStart"/>
            <w:r w:rsidRPr="008212DD">
              <w:rPr>
                <w:rFonts w:ascii="Arial" w:hAnsi="Arial" w:cs="Arial"/>
              </w:rPr>
              <w:t>affects</w:t>
            </w:r>
            <w:proofErr w:type="gramEnd"/>
            <w:r w:rsidRPr="008212DD">
              <w:rPr>
                <w:rFonts w:ascii="Arial" w:hAnsi="Arial" w:cs="Arial"/>
              </w:rPr>
              <w:t xml:space="preserve"> satisfaction amongst NTS?</w:t>
            </w:r>
          </w:p>
        </w:tc>
        <w:tc>
          <w:tcPr>
            <w:tcW w:w="3969" w:type="dxa"/>
            <w:vMerge w:val="restart"/>
          </w:tcPr>
          <w:p w14:paraId="31A72E7B" w14:textId="77777777" w:rsidR="00887B81" w:rsidRDefault="00887B81" w:rsidP="008B7189">
            <w:pPr>
              <w:rPr>
                <w:rFonts w:ascii="Arial" w:hAnsi="Arial" w:cs="Arial"/>
              </w:rPr>
            </w:pPr>
            <w:r>
              <w:rPr>
                <w:rFonts w:ascii="Arial" w:hAnsi="Arial" w:cs="Arial"/>
              </w:rPr>
              <w:lastRenderedPageBreak/>
              <w:t>V2 - Responsiveness</w:t>
            </w:r>
          </w:p>
          <w:p w14:paraId="75AEFFF2" w14:textId="77777777" w:rsidR="00887B81" w:rsidRDefault="00887B81" w:rsidP="008B7189">
            <w:pPr>
              <w:rPr>
                <w:rFonts w:ascii="Arial" w:hAnsi="Arial" w:cs="Arial"/>
              </w:rPr>
            </w:pPr>
          </w:p>
          <w:p w14:paraId="559DE0E5" w14:textId="77777777" w:rsidR="00887B81" w:rsidRPr="008212DD" w:rsidRDefault="00887B81" w:rsidP="008B7189">
            <w:pPr>
              <w:rPr>
                <w:rFonts w:ascii="Arial" w:hAnsi="Arial" w:cs="Arial"/>
              </w:rPr>
            </w:pPr>
            <w:r>
              <w:rPr>
                <w:rFonts w:ascii="Arial" w:hAnsi="Arial" w:cs="Arial"/>
              </w:rPr>
              <w:lastRenderedPageBreak/>
              <w:t>Interaction with professional/support staff</w:t>
            </w:r>
          </w:p>
        </w:tc>
        <w:tc>
          <w:tcPr>
            <w:tcW w:w="2693" w:type="dxa"/>
          </w:tcPr>
          <w:p w14:paraId="24C9A64E"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lastRenderedPageBreak/>
              <w:t xml:space="preserve">Administration staff is friendly. </w:t>
            </w:r>
          </w:p>
          <w:p w14:paraId="66FDD480" w14:textId="77777777" w:rsidR="00887B81" w:rsidRPr="008212DD" w:rsidRDefault="00887B81" w:rsidP="008B7189">
            <w:pPr>
              <w:rPr>
                <w:rFonts w:ascii="Arial" w:hAnsi="Arial" w:cs="Arial"/>
              </w:rPr>
            </w:pPr>
          </w:p>
        </w:tc>
        <w:tc>
          <w:tcPr>
            <w:tcW w:w="5164" w:type="dxa"/>
          </w:tcPr>
          <w:p w14:paraId="32CE2E5C"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Miao, H. &amp; Bassham, M.W. (2006) Embracing customer service in libraries. Library Management, 28, 53–61.</w:t>
            </w:r>
          </w:p>
        </w:tc>
      </w:tr>
      <w:tr w:rsidR="00887B81" w:rsidRPr="008212DD" w14:paraId="0FF8B2DE" w14:textId="77777777" w:rsidTr="008B7189">
        <w:tc>
          <w:tcPr>
            <w:tcW w:w="2122" w:type="dxa"/>
            <w:vMerge/>
          </w:tcPr>
          <w:p w14:paraId="5181428B" w14:textId="77777777" w:rsidR="00887B81" w:rsidRPr="008212DD" w:rsidRDefault="00887B81" w:rsidP="008B7189">
            <w:pPr>
              <w:rPr>
                <w:rFonts w:ascii="Arial" w:hAnsi="Arial" w:cs="Arial"/>
              </w:rPr>
            </w:pPr>
          </w:p>
        </w:tc>
        <w:tc>
          <w:tcPr>
            <w:tcW w:w="3969" w:type="dxa"/>
            <w:vMerge/>
          </w:tcPr>
          <w:p w14:paraId="66E2AD5A" w14:textId="77777777" w:rsidR="00887B81" w:rsidRPr="008212DD" w:rsidRDefault="00887B81" w:rsidP="008B7189">
            <w:pPr>
              <w:rPr>
                <w:rFonts w:ascii="Arial" w:hAnsi="Arial" w:cs="Arial"/>
              </w:rPr>
            </w:pPr>
          </w:p>
        </w:tc>
        <w:tc>
          <w:tcPr>
            <w:tcW w:w="2693" w:type="dxa"/>
          </w:tcPr>
          <w:p w14:paraId="21215440"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My university provides helpful career services and advice. </w:t>
            </w:r>
          </w:p>
        </w:tc>
        <w:tc>
          <w:tcPr>
            <w:tcW w:w="5164" w:type="dxa"/>
          </w:tcPr>
          <w:p w14:paraId="16A9ED13"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Engelland, B.T., Workman, L. and Singh, M. (2000), “Ensuring service quality for campus career services </w:t>
            </w:r>
            <w:proofErr w:type="spellStart"/>
            <w:r w:rsidRPr="008212DD">
              <w:rPr>
                <w:rFonts w:ascii="Arial" w:hAnsi="Arial" w:cs="Arial"/>
                <w:sz w:val="22"/>
                <w:szCs w:val="22"/>
              </w:rPr>
              <w:t>centers</w:t>
            </w:r>
            <w:proofErr w:type="spellEnd"/>
            <w:r w:rsidRPr="008212DD">
              <w:rPr>
                <w:rFonts w:ascii="Arial" w:hAnsi="Arial" w:cs="Arial"/>
                <w:sz w:val="22"/>
                <w:szCs w:val="22"/>
              </w:rPr>
              <w:t xml:space="preserve">: a modified SERVQUAL scale”, Journal of Marketing Education, Vol. 22 No. 3, pp. 236-45. </w:t>
            </w:r>
          </w:p>
        </w:tc>
      </w:tr>
      <w:tr w:rsidR="00887B81" w:rsidRPr="008212DD" w14:paraId="23FF320A" w14:textId="77777777" w:rsidTr="008B7189">
        <w:tc>
          <w:tcPr>
            <w:tcW w:w="2122" w:type="dxa"/>
            <w:vMerge w:val="restart"/>
          </w:tcPr>
          <w:p w14:paraId="52F2B4A1" w14:textId="77777777" w:rsidR="00887B81" w:rsidRDefault="00887B81" w:rsidP="008B7189">
            <w:pPr>
              <w:rPr>
                <w:rFonts w:ascii="Arial" w:hAnsi="Arial" w:cs="Arial"/>
              </w:rPr>
            </w:pPr>
            <w:r>
              <w:rPr>
                <w:rFonts w:ascii="Arial" w:hAnsi="Arial" w:cs="Arial"/>
              </w:rPr>
              <w:t xml:space="preserve">RQ4 – </w:t>
            </w:r>
          </w:p>
          <w:p w14:paraId="4408775A" w14:textId="77777777" w:rsidR="00887B81" w:rsidRDefault="00887B81" w:rsidP="008B7189">
            <w:pPr>
              <w:rPr>
                <w:rFonts w:ascii="Arial" w:hAnsi="Arial" w:cs="Arial"/>
              </w:rPr>
            </w:pPr>
          </w:p>
          <w:p w14:paraId="13D7A2FF" w14:textId="77777777" w:rsidR="00887B81" w:rsidRPr="008212DD" w:rsidRDefault="00887B81" w:rsidP="008B7189">
            <w:pPr>
              <w:rPr>
                <w:rFonts w:ascii="Arial" w:hAnsi="Arial" w:cs="Arial"/>
              </w:rPr>
            </w:pPr>
            <w:r w:rsidRPr="008212DD">
              <w:rPr>
                <w:rFonts w:ascii="Arial" w:hAnsi="Arial" w:cs="Arial"/>
              </w:rPr>
              <w:t>How effective are the student experience enhancement actions made by the university in ensuring satisfaction amongst NTS?</w:t>
            </w:r>
          </w:p>
        </w:tc>
        <w:tc>
          <w:tcPr>
            <w:tcW w:w="3969" w:type="dxa"/>
            <w:vMerge w:val="restart"/>
          </w:tcPr>
          <w:p w14:paraId="5294C84F" w14:textId="77777777" w:rsidR="00887B81" w:rsidRPr="008212DD" w:rsidRDefault="00887B81" w:rsidP="008B7189">
            <w:pPr>
              <w:rPr>
                <w:rFonts w:ascii="Arial" w:hAnsi="Arial" w:cs="Arial"/>
              </w:rPr>
            </w:pPr>
            <w:r>
              <w:rPr>
                <w:rFonts w:ascii="Arial" w:hAnsi="Arial" w:cs="Arial"/>
              </w:rPr>
              <w:t>V6 Demographic variables</w:t>
            </w:r>
          </w:p>
        </w:tc>
        <w:tc>
          <w:tcPr>
            <w:tcW w:w="2693" w:type="dxa"/>
          </w:tcPr>
          <w:p w14:paraId="30D556F7"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My university offers a variety of scholarships and financial assistance. </w:t>
            </w:r>
          </w:p>
          <w:p w14:paraId="03761A86" w14:textId="77777777" w:rsidR="00887B81" w:rsidRPr="008212DD" w:rsidRDefault="00887B81" w:rsidP="008B7189">
            <w:pPr>
              <w:rPr>
                <w:rFonts w:ascii="Arial" w:hAnsi="Arial" w:cs="Arial"/>
              </w:rPr>
            </w:pPr>
          </w:p>
        </w:tc>
        <w:tc>
          <w:tcPr>
            <w:tcW w:w="5164" w:type="dxa"/>
          </w:tcPr>
          <w:p w14:paraId="64E44385" w14:textId="77777777" w:rsidR="00887B81" w:rsidRPr="008212DD" w:rsidRDefault="00887B81" w:rsidP="008B7189">
            <w:pPr>
              <w:pStyle w:val="Default"/>
              <w:rPr>
                <w:rFonts w:ascii="Arial" w:hAnsi="Arial" w:cs="Arial"/>
                <w:sz w:val="22"/>
                <w:szCs w:val="22"/>
              </w:rPr>
            </w:pPr>
            <w:proofErr w:type="spellStart"/>
            <w:r w:rsidRPr="008212DD">
              <w:rPr>
                <w:rFonts w:ascii="Arial" w:hAnsi="Arial" w:cs="Arial"/>
                <w:sz w:val="22"/>
                <w:szCs w:val="22"/>
              </w:rPr>
              <w:t>Hanaysha</w:t>
            </w:r>
            <w:proofErr w:type="spellEnd"/>
            <w:r w:rsidRPr="008212DD">
              <w:rPr>
                <w:rFonts w:ascii="Arial" w:hAnsi="Arial" w:cs="Arial"/>
                <w:sz w:val="22"/>
                <w:szCs w:val="22"/>
              </w:rPr>
              <w:t xml:space="preserve">, Jalal &amp; M, Dileep &amp; Yeop Abdullah, Othman. (2012). SERVICE QUALITY AND SATISFACTION: STUDY ON INTERNATIONAL STUDENTS IN UNIVERSITIES OF NORTH MALAYSIA. International Journal of Research in Management. 3. 116-133. </w:t>
            </w:r>
          </w:p>
        </w:tc>
      </w:tr>
      <w:tr w:rsidR="00887B81" w:rsidRPr="008212DD" w14:paraId="25470976" w14:textId="77777777" w:rsidTr="008B7189">
        <w:tc>
          <w:tcPr>
            <w:tcW w:w="2122" w:type="dxa"/>
            <w:vMerge/>
          </w:tcPr>
          <w:p w14:paraId="102F729E" w14:textId="77777777" w:rsidR="00887B81" w:rsidRPr="008212DD" w:rsidRDefault="00887B81" w:rsidP="008B7189">
            <w:pPr>
              <w:rPr>
                <w:rFonts w:ascii="Arial" w:hAnsi="Arial" w:cs="Arial"/>
              </w:rPr>
            </w:pPr>
          </w:p>
        </w:tc>
        <w:tc>
          <w:tcPr>
            <w:tcW w:w="3969" w:type="dxa"/>
            <w:vMerge/>
          </w:tcPr>
          <w:p w14:paraId="074CC7BB" w14:textId="77777777" w:rsidR="00887B81" w:rsidRDefault="00887B81" w:rsidP="008B7189">
            <w:pPr>
              <w:rPr>
                <w:rFonts w:ascii="Arial" w:hAnsi="Arial" w:cs="Arial"/>
              </w:rPr>
            </w:pPr>
          </w:p>
        </w:tc>
        <w:tc>
          <w:tcPr>
            <w:tcW w:w="2693" w:type="dxa"/>
          </w:tcPr>
          <w:p w14:paraId="27970A7B"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Services are provided in a secure and confidential way. </w:t>
            </w:r>
          </w:p>
        </w:tc>
        <w:tc>
          <w:tcPr>
            <w:tcW w:w="5164" w:type="dxa"/>
          </w:tcPr>
          <w:p w14:paraId="6879D757"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Parasuraman, A. et al., (1985). A conceptual model of service quality and its implications for future research. Journal of Marketing, pp. 41-50. </w:t>
            </w:r>
          </w:p>
        </w:tc>
      </w:tr>
      <w:tr w:rsidR="00887B81" w:rsidRPr="008212DD" w14:paraId="34A897D3" w14:textId="77777777" w:rsidTr="008B7189">
        <w:tc>
          <w:tcPr>
            <w:tcW w:w="2122" w:type="dxa"/>
            <w:vMerge/>
          </w:tcPr>
          <w:p w14:paraId="3142BA14" w14:textId="77777777" w:rsidR="00887B81" w:rsidRPr="008212DD" w:rsidRDefault="00887B81" w:rsidP="008B7189">
            <w:pPr>
              <w:rPr>
                <w:rFonts w:ascii="Arial" w:hAnsi="Arial" w:cs="Arial"/>
              </w:rPr>
            </w:pPr>
          </w:p>
        </w:tc>
        <w:tc>
          <w:tcPr>
            <w:tcW w:w="3969" w:type="dxa"/>
            <w:vMerge w:val="restart"/>
          </w:tcPr>
          <w:p w14:paraId="67E94C4F" w14:textId="77777777" w:rsidR="00887B81" w:rsidRDefault="00887B81" w:rsidP="008B7189">
            <w:pPr>
              <w:rPr>
                <w:rFonts w:ascii="Arial" w:hAnsi="Arial" w:cs="Arial"/>
              </w:rPr>
            </w:pPr>
            <w:r>
              <w:rPr>
                <w:rFonts w:ascii="Arial" w:hAnsi="Arial" w:cs="Arial"/>
              </w:rPr>
              <w:t xml:space="preserve">V5 Tangibles – </w:t>
            </w:r>
          </w:p>
          <w:p w14:paraId="7C2151A1" w14:textId="77777777" w:rsidR="00887B81" w:rsidRPr="008212DD" w:rsidRDefault="00887B81" w:rsidP="008B7189">
            <w:pPr>
              <w:rPr>
                <w:rFonts w:ascii="Arial" w:hAnsi="Arial" w:cs="Arial"/>
              </w:rPr>
            </w:pPr>
            <w:r>
              <w:rPr>
                <w:rFonts w:ascii="Arial" w:hAnsi="Arial" w:cs="Arial"/>
              </w:rPr>
              <w:t>Activities enhancing student experience.</w:t>
            </w:r>
          </w:p>
        </w:tc>
        <w:tc>
          <w:tcPr>
            <w:tcW w:w="2693" w:type="dxa"/>
          </w:tcPr>
          <w:p w14:paraId="25459303"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My university has a variety of extracurricular activities. </w:t>
            </w:r>
          </w:p>
        </w:tc>
        <w:tc>
          <w:tcPr>
            <w:tcW w:w="5164" w:type="dxa"/>
          </w:tcPr>
          <w:p w14:paraId="7925A7F0"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Lumley S, Ward P, Roberts L, Mann JP. Self-reported extracurricular activity, academic success, and quality of life in UK medical students. Int J Med Educ. </w:t>
            </w:r>
            <w:proofErr w:type="gramStart"/>
            <w:r w:rsidRPr="008212DD">
              <w:rPr>
                <w:rFonts w:ascii="Arial" w:hAnsi="Arial" w:cs="Arial"/>
                <w:sz w:val="22"/>
                <w:szCs w:val="22"/>
              </w:rPr>
              <w:t>2015;6:111</w:t>
            </w:r>
            <w:proofErr w:type="gramEnd"/>
            <w:r w:rsidRPr="008212DD">
              <w:rPr>
                <w:rFonts w:ascii="Arial" w:hAnsi="Arial" w:cs="Arial"/>
                <w:sz w:val="22"/>
                <w:szCs w:val="22"/>
              </w:rPr>
              <w:t xml:space="preserve">–117 </w:t>
            </w:r>
          </w:p>
        </w:tc>
      </w:tr>
      <w:tr w:rsidR="00887B81" w:rsidRPr="008212DD" w14:paraId="65A29083" w14:textId="77777777" w:rsidTr="008B7189">
        <w:tc>
          <w:tcPr>
            <w:tcW w:w="2122" w:type="dxa"/>
            <w:vMerge/>
          </w:tcPr>
          <w:p w14:paraId="42D55A63" w14:textId="77777777" w:rsidR="00887B81" w:rsidRPr="008212DD" w:rsidRDefault="00887B81" w:rsidP="008B7189">
            <w:pPr>
              <w:rPr>
                <w:rFonts w:ascii="Arial" w:hAnsi="Arial" w:cs="Arial"/>
              </w:rPr>
            </w:pPr>
          </w:p>
        </w:tc>
        <w:tc>
          <w:tcPr>
            <w:tcW w:w="3969" w:type="dxa"/>
            <w:vMerge/>
          </w:tcPr>
          <w:p w14:paraId="0DF94E8D" w14:textId="77777777" w:rsidR="00887B81" w:rsidRPr="008212DD" w:rsidRDefault="00887B81" w:rsidP="008B7189">
            <w:pPr>
              <w:rPr>
                <w:rFonts w:ascii="Arial" w:hAnsi="Arial" w:cs="Arial"/>
              </w:rPr>
            </w:pPr>
          </w:p>
        </w:tc>
        <w:tc>
          <w:tcPr>
            <w:tcW w:w="2693" w:type="dxa"/>
          </w:tcPr>
          <w:p w14:paraId="30472EBF"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Administration staff provides services at the promised time. </w:t>
            </w:r>
          </w:p>
        </w:tc>
        <w:tc>
          <w:tcPr>
            <w:tcW w:w="5164" w:type="dxa"/>
          </w:tcPr>
          <w:p w14:paraId="35D91FB7" w14:textId="77777777" w:rsidR="00887B81" w:rsidRPr="008212DD" w:rsidRDefault="00887B81" w:rsidP="008B7189">
            <w:pPr>
              <w:pStyle w:val="Default"/>
              <w:rPr>
                <w:rFonts w:ascii="Arial" w:hAnsi="Arial" w:cs="Arial"/>
                <w:sz w:val="22"/>
                <w:szCs w:val="22"/>
              </w:rPr>
            </w:pPr>
            <w:r w:rsidRPr="008212DD">
              <w:rPr>
                <w:rFonts w:ascii="Arial" w:hAnsi="Arial" w:cs="Arial"/>
                <w:sz w:val="22"/>
                <w:szCs w:val="22"/>
              </w:rPr>
              <w:t xml:space="preserve">Parasuraman, A. et al., (1985). A conceptual model of service quality and its implications for future research. Journal of Marketing, pp. 41-50. </w:t>
            </w:r>
          </w:p>
        </w:tc>
      </w:tr>
    </w:tbl>
    <w:p w14:paraId="16D8FD78" w14:textId="28A9D058" w:rsidR="009B48B9" w:rsidRDefault="009B48B9" w:rsidP="004551BC">
      <w:pPr>
        <w:spacing w:line="360" w:lineRule="auto"/>
        <w:jc w:val="both"/>
        <w:rPr>
          <w:rFonts w:asciiTheme="minorBidi" w:hAnsiTheme="minorBidi"/>
          <w:color w:val="000000"/>
        </w:rPr>
      </w:pPr>
    </w:p>
    <w:p w14:paraId="08FC7A09" w14:textId="657DAA7B" w:rsidR="00885761" w:rsidRDefault="00885761" w:rsidP="004551BC">
      <w:pPr>
        <w:spacing w:line="360" w:lineRule="auto"/>
        <w:jc w:val="both"/>
        <w:rPr>
          <w:rFonts w:asciiTheme="minorBidi" w:hAnsiTheme="minorBidi"/>
          <w:color w:val="000000"/>
        </w:rPr>
      </w:pPr>
    </w:p>
    <w:p w14:paraId="7E9EBF76" w14:textId="77777777" w:rsidR="00885761" w:rsidRPr="00885761" w:rsidRDefault="00885761" w:rsidP="004551BC">
      <w:pPr>
        <w:spacing w:line="360" w:lineRule="auto"/>
        <w:jc w:val="both"/>
        <w:rPr>
          <w:rFonts w:asciiTheme="minorBidi" w:hAnsiTheme="minorBidi"/>
          <w:color w:val="000000"/>
        </w:rPr>
      </w:pPr>
    </w:p>
    <w:sectPr w:rsidR="00885761" w:rsidRPr="00885761" w:rsidSect="005B504D">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6CBC9" w14:textId="77777777" w:rsidR="0072045C" w:rsidRDefault="0072045C" w:rsidP="005450B8">
      <w:pPr>
        <w:spacing w:after="0" w:line="240" w:lineRule="auto"/>
      </w:pPr>
      <w:r>
        <w:separator/>
      </w:r>
    </w:p>
  </w:endnote>
  <w:endnote w:type="continuationSeparator" w:id="0">
    <w:p w14:paraId="787D7585" w14:textId="77777777" w:rsidR="0072045C" w:rsidRDefault="0072045C" w:rsidP="0054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1836951"/>
      <w:docPartObj>
        <w:docPartGallery w:val="Page Numbers (Bottom of Page)"/>
        <w:docPartUnique/>
      </w:docPartObj>
    </w:sdtPr>
    <w:sdtContent>
      <w:p w14:paraId="13205240" w14:textId="36EB180D" w:rsidR="001B59EE" w:rsidRDefault="001B59E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6BE8FF1C" w14:textId="77777777" w:rsidR="001B59EE" w:rsidRDefault="001B5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E84AB" w14:textId="31D02C66" w:rsidR="004A6B47" w:rsidRDefault="004A6B47">
    <w:pPr>
      <w:pStyle w:val="Footer"/>
      <w:jc w:val="center"/>
      <w:rPr>
        <w:rFonts w:asciiTheme="majorHAnsi" w:eastAsiaTheme="majorEastAsia" w:hAnsiTheme="majorHAnsi" w:cstheme="majorBidi"/>
        <w:sz w:val="28"/>
        <w:szCs w:val="28"/>
      </w:rPr>
    </w:pPr>
  </w:p>
  <w:p w14:paraId="0393BA4B" w14:textId="77777777" w:rsidR="004A6B47" w:rsidRDefault="004A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39118" w14:textId="77777777" w:rsidR="0072045C" w:rsidRDefault="0072045C" w:rsidP="005450B8">
      <w:pPr>
        <w:spacing w:after="0" w:line="240" w:lineRule="auto"/>
      </w:pPr>
      <w:r>
        <w:separator/>
      </w:r>
    </w:p>
  </w:footnote>
  <w:footnote w:type="continuationSeparator" w:id="0">
    <w:p w14:paraId="687D5D60" w14:textId="77777777" w:rsidR="0072045C" w:rsidRDefault="0072045C" w:rsidP="00545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6FC"/>
    <w:multiLevelType w:val="multilevel"/>
    <w:tmpl w:val="5952195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8D05640"/>
    <w:multiLevelType w:val="hybridMultilevel"/>
    <w:tmpl w:val="2C180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F4810"/>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3" w15:restartNumberingAfterBreak="0">
    <w:nsid w:val="136A73D6"/>
    <w:multiLevelType w:val="hybridMultilevel"/>
    <w:tmpl w:val="778C92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E42D4"/>
    <w:multiLevelType w:val="hybridMultilevel"/>
    <w:tmpl w:val="D89A3CF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13A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3D5B11"/>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27B0321E"/>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E46531"/>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E31C06"/>
    <w:multiLevelType w:val="multilevel"/>
    <w:tmpl w:val="EBB8B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D86C89"/>
    <w:multiLevelType w:val="hybridMultilevel"/>
    <w:tmpl w:val="D89A3CF4"/>
    <w:lvl w:ilvl="0" w:tplc="A2900A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23594F"/>
    <w:multiLevelType w:val="hybridMultilevel"/>
    <w:tmpl w:val="2A7415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C8464F8"/>
    <w:multiLevelType w:val="hybridMultilevel"/>
    <w:tmpl w:val="8F6236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1643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93C4166"/>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0925512">
    <w:abstractNumId w:val="0"/>
  </w:num>
  <w:num w:numId="2" w16cid:durableId="248195962">
    <w:abstractNumId w:val="7"/>
  </w:num>
  <w:num w:numId="3" w16cid:durableId="2147047395">
    <w:abstractNumId w:val="14"/>
  </w:num>
  <w:num w:numId="4" w16cid:durableId="1307707658">
    <w:abstractNumId w:val="13"/>
  </w:num>
  <w:num w:numId="5" w16cid:durableId="880241231">
    <w:abstractNumId w:val="5"/>
  </w:num>
  <w:num w:numId="6" w16cid:durableId="1308585163">
    <w:abstractNumId w:val="9"/>
  </w:num>
  <w:num w:numId="7" w16cid:durableId="2012366072">
    <w:abstractNumId w:val="8"/>
  </w:num>
  <w:num w:numId="8" w16cid:durableId="373967091">
    <w:abstractNumId w:val="2"/>
  </w:num>
  <w:num w:numId="9" w16cid:durableId="53042124">
    <w:abstractNumId w:val="11"/>
  </w:num>
  <w:num w:numId="10" w16cid:durableId="1720593160">
    <w:abstractNumId w:val="3"/>
  </w:num>
  <w:num w:numId="11" w16cid:durableId="385564488">
    <w:abstractNumId w:val="12"/>
  </w:num>
  <w:num w:numId="12" w16cid:durableId="1193300502">
    <w:abstractNumId w:val="10"/>
  </w:num>
  <w:num w:numId="13" w16cid:durableId="1847135761">
    <w:abstractNumId w:val="4"/>
  </w:num>
  <w:num w:numId="14" w16cid:durableId="1115828600">
    <w:abstractNumId w:val="1"/>
  </w:num>
  <w:num w:numId="15" w16cid:durableId="16935301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o:colormru v:ext="edit" colors="#ff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F3"/>
    <w:rsid w:val="0000036A"/>
    <w:rsid w:val="00000D46"/>
    <w:rsid w:val="00001BB9"/>
    <w:rsid w:val="00002572"/>
    <w:rsid w:val="00002ED4"/>
    <w:rsid w:val="0000304A"/>
    <w:rsid w:val="000037BC"/>
    <w:rsid w:val="00004299"/>
    <w:rsid w:val="000052D3"/>
    <w:rsid w:val="00005554"/>
    <w:rsid w:val="000059B6"/>
    <w:rsid w:val="00005B6D"/>
    <w:rsid w:val="00006288"/>
    <w:rsid w:val="000063FB"/>
    <w:rsid w:val="00006FCF"/>
    <w:rsid w:val="0001048C"/>
    <w:rsid w:val="00011AC7"/>
    <w:rsid w:val="00011F68"/>
    <w:rsid w:val="00012BEE"/>
    <w:rsid w:val="000145F5"/>
    <w:rsid w:val="0001687C"/>
    <w:rsid w:val="00016F43"/>
    <w:rsid w:val="000171AD"/>
    <w:rsid w:val="00017301"/>
    <w:rsid w:val="00017A3F"/>
    <w:rsid w:val="00020126"/>
    <w:rsid w:val="00020D6F"/>
    <w:rsid w:val="00021478"/>
    <w:rsid w:val="00021BEB"/>
    <w:rsid w:val="0002215D"/>
    <w:rsid w:val="000221E9"/>
    <w:rsid w:val="000235A3"/>
    <w:rsid w:val="0002442D"/>
    <w:rsid w:val="00024750"/>
    <w:rsid w:val="000258EA"/>
    <w:rsid w:val="00025C71"/>
    <w:rsid w:val="00025E5F"/>
    <w:rsid w:val="00027FAC"/>
    <w:rsid w:val="000313E9"/>
    <w:rsid w:val="000313F0"/>
    <w:rsid w:val="000313FF"/>
    <w:rsid w:val="00031816"/>
    <w:rsid w:val="000321E4"/>
    <w:rsid w:val="000326BB"/>
    <w:rsid w:val="00034148"/>
    <w:rsid w:val="00035641"/>
    <w:rsid w:val="0003675E"/>
    <w:rsid w:val="00037CBA"/>
    <w:rsid w:val="000405CA"/>
    <w:rsid w:val="00040BC0"/>
    <w:rsid w:val="00041CAE"/>
    <w:rsid w:val="00041FAF"/>
    <w:rsid w:val="000422EA"/>
    <w:rsid w:val="000424DB"/>
    <w:rsid w:val="00043004"/>
    <w:rsid w:val="000431BC"/>
    <w:rsid w:val="00046684"/>
    <w:rsid w:val="000474D5"/>
    <w:rsid w:val="00047BCE"/>
    <w:rsid w:val="00051946"/>
    <w:rsid w:val="00052A08"/>
    <w:rsid w:val="00052D54"/>
    <w:rsid w:val="00052EC8"/>
    <w:rsid w:val="000530EA"/>
    <w:rsid w:val="00054292"/>
    <w:rsid w:val="0005439F"/>
    <w:rsid w:val="00054BA4"/>
    <w:rsid w:val="000564E9"/>
    <w:rsid w:val="00056B02"/>
    <w:rsid w:val="0005771F"/>
    <w:rsid w:val="000579AC"/>
    <w:rsid w:val="00061745"/>
    <w:rsid w:val="0006188C"/>
    <w:rsid w:val="0006189E"/>
    <w:rsid w:val="0006258B"/>
    <w:rsid w:val="00062FD5"/>
    <w:rsid w:val="00063670"/>
    <w:rsid w:val="000637CD"/>
    <w:rsid w:val="00063D21"/>
    <w:rsid w:val="000642A2"/>
    <w:rsid w:val="00064FC2"/>
    <w:rsid w:val="00067149"/>
    <w:rsid w:val="000674C5"/>
    <w:rsid w:val="0006774A"/>
    <w:rsid w:val="00067939"/>
    <w:rsid w:val="0006794A"/>
    <w:rsid w:val="00071254"/>
    <w:rsid w:val="000740CD"/>
    <w:rsid w:val="00074A8D"/>
    <w:rsid w:val="00074DBC"/>
    <w:rsid w:val="00075E43"/>
    <w:rsid w:val="000778A7"/>
    <w:rsid w:val="00077C7B"/>
    <w:rsid w:val="0008043B"/>
    <w:rsid w:val="00081FF7"/>
    <w:rsid w:val="00082134"/>
    <w:rsid w:val="00082DAB"/>
    <w:rsid w:val="00083EF7"/>
    <w:rsid w:val="00084151"/>
    <w:rsid w:val="000865BB"/>
    <w:rsid w:val="00087403"/>
    <w:rsid w:val="0008758B"/>
    <w:rsid w:val="00091CB7"/>
    <w:rsid w:val="00092655"/>
    <w:rsid w:val="00092A3E"/>
    <w:rsid w:val="00092D38"/>
    <w:rsid w:val="00092D9F"/>
    <w:rsid w:val="00092FB0"/>
    <w:rsid w:val="00093ADF"/>
    <w:rsid w:val="00093CBC"/>
    <w:rsid w:val="000940A0"/>
    <w:rsid w:val="00094304"/>
    <w:rsid w:val="000958C8"/>
    <w:rsid w:val="000959B2"/>
    <w:rsid w:val="00096160"/>
    <w:rsid w:val="000977EB"/>
    <w:rsid w:val="00097C14"/>
    <w:rsid w:val="00097C4F"/>
    <w:rsid w:val="000A0B30"/>
    <w:rsid w:val="000A2984"/>
    <w:rsid w:val="000A35D4"/>
    <w:rsid w:val="000A42B5"/>
    <w:rsid w:val="000A4697"/>
    <w:rsid w:val="000A50B9"/>
    <w:rsid w:val="000A50E3"/>
    <w:rsid w:val="000A53FC"/>
    <w:rsid w:val="000A5C84"/>
    <w:rsid w:val="000A5F8F"/>
    <w:rsid w:val="000A65E4"/>
    <w:rsid w:val="000A6955"/>
    <w:rsid w:val="000B0919"/>
    <w:rsid w:val="000B12E0"/>
    <w:rsid w:val="000B18EA"/>
    <w:rsid w:val="000B1908"/>
    <w:rsid w:val="000B24A2"/>
    <w:rsid w:val="000B3463"/>
    <w:rsid w:val="000B3470"/>
    <w:rsid w:val="000B38AD"/>
    <w:rsid w:val="000B3CB6"/>
    <w:rsid w:val="000B3EED"/>
    <w:rsid w:val="000B6547"/>
    <w:rsid w:val="000B6E42"/>
    <w:rsid w:val="000C056D"/>
    <w:rsid w:val="000C08DD"/>
    <w:rsid w:val="000C091E"/>
    <w:rsid w:val="000C10CB"/>
    <w:rsid w:val="000C1126"/>
    <w:rsid w:val="000C1613"/>
    <w:rsid w:val="000C1CAF"/>
    <w:rsid w:val="000C3128"/>
    <w:rsid w:val="000C44DB"/>
    <w:rsid w:val="000C4910"/>
    <w:rsid w:val="000C4B7A"/>
    <w:rsid w:val="000C50E7"/>
    <w:rsid w:val="000C5458"/>
    <w:rsid w:val="000C639F"/>
    <w:rsid w:val="000C77FC"/>
    <w:rsid w:val="000C7BC4"/>
    <w:rsid w:val="000D0599"/>
    <w:rsid w:val="000D2E2D"/>
    <w:rsid w:val="000D4007"/>
    <w:rsid w:val="000D434B"/>
    <w:rsid w:val="000D4F9C"/>
    <w:rsid w:val="000D556B"/>
    <w:rsid w:val="000D5D54"/>
    <w:rsid w:val="000D6335"/>
    <w:rsid w:val="000D7692"/>
    <w:rsid w:val="000D7B38"/>
    <w:rsid w:val="000D7E59"/>
    <w:rsid w:val="000E0585"/>
    <w:rsid w:val="000E0C1D"/>
    <w:rsid w:val="000E1DA8"/>
    <w:rsid w:val="000E2123"/>
    <w:rsid w:val="000E2938"/>
    <w:rsid w:val="000E30C3"/>
    <w:rsid w:val="000E3587"/>
    <w:rsid w:val="000E384D"/>
    <w:rsid w:val="000E4112"/>
    <w:rsid w:val="000E433C"/>
    <w:rsid w:val="000E4694"/>
    <w:rsid w:val="000E5122"/>
    <w:rsid w:val="000E5D76"/>
    <w:rsid w:val="000E6405"/>
    <w:rsid w:val="000E6AC9"/>
    <w:rsid w:val="000F08CC"/>
    <w:rsid w:val="000F0A99"/>
    <w:rsid w:val="000F0BB4"/>
    <w:rsid w:val="000F1955"/>
    <w:rsid w:val="000F1B82"/>
    <w:rsid w:val="000F2988"/>
    <w:rsid w:val="000F29DB"/>
    <w:rsid w:val="000F5650"/>
    <w:rsid w:val="000F613A"/>
    <w:rsid w:val="000F665A"/>
    <w:rsid w:val="000F6EE1"/>
    <w:rsid w:val="000F7585"/>
    <w:rsid w:val="000F7F9E"/>
    <w:rsid w:val="00101904"/>
    <w:rsid w:val="001024D9"/>
    <w:rsid w:val="001036EE"/>
    <w:rsid w:val="00104FA8"/>
    <w:rsid w:val="001053C1"/>
    <w:rsid w:val="00105B6B"/>
    <w:rsid w:val="00106698"/>
    <w:rsid w:val="00107A2A"/>
    <w:rsid w:val="00107C8E"/>
    <w:rsid w:val="00110154"/>
    <w:rsid w:val="00110E9A"/>
    <w:rsid w:val="00111EF3"/>
    <w:rsid w:val="00112240"/>
    <w:rsid w:val="00113149"/>
    <w:rsid w:val="001134E2"/>
    <w:rsid w:val="00114026"/>
    <w:rsid w:val="00114941"/>
    <w:rsid w:val="00115124"/>
    <w:rsid w:val="001156E6"/>
    <w:rsid w:val="0011711A"/>
    <w:rsid w:val="00120022"/>
    <w:rsid w:val="00121983"/>
    <w:rsid w:val="00121F1B"/>
    <w:rsid w:val="00121F67"/>
    <w:rsid w:val="00122044"/>
    <w:rsid w:val="0012263C"/>
    <w:rsid w:val="00122A77"/>
    <w:rsid w:val="00122B29"/>
    <w:rsid w:val="00122C8D"/>
    <w:rsid w:val="0012504D"/>
    <w:rsid w:val="00130696"/>
    <w:rsid w:val="001307E0"/>
    <w:rsid w:val="00131658"/>
    <w:rsid w:val="00131C54"/>
    <w:rsid w:val="00132E8E"/>
    <w:rsid w:val="00133884"/>
    <w:rsid w:val="00133997"/>
    <w:rsid w:val="001339D0"/>
    <w:rsid w:val="0013484B"/>
    <w:rsid w:val="00134FAA"/>
    <w:rsid w:val="00135B0D"/>
    <w:rsid w:val="00136470"/>
    <w:rsid w:val="00136C17"/>
    <w:rsid w:val="001379C3"/>
    <w:rsid w:val="00137D4B"/>
    <w:rsid w:val="00142A0C"/>
    <w:rsid w:val="00142B13"/>
    <w:rsid w:val="00143E15"/>
    <w:rsid w:val="00145857"/>
    <w:rsid w:val="0014748D"/>
    <w:rsid w:val="001515BC"/>
    <w:rsid w:val="00151C69"/>
    <w:rsid w:val="00153DC5"/>
    <w:rsid w:val="00153DE3"/>
    <w:rsid w:val="001551EB"/>
    <w:rsid w:val="001557C1"/>
    <w:rsid w:val="001564A4"/>
    <w:rsid w:val="001568A7"/>
    <w:rsid w:val="0015707C"/>
    <w:rsid w:val="001573D7"/>
    <w:rsid w:val="00157F07"/>
    <w:rsid w:val="00161231"/>
    <w:rsid w:val="001612EA"/>
    <w:rsid w:val="00161467"/>
    <w:rsid w:val="00162314"/>
    <w:rsid w:val="001627CD"/>
    <w:rsid w:val="001628ED"/>
    <w:rsid w:val="00162F1E"/>
    <w:rsid w:val="00164AEE"/>
    <w:rsid w:val="00164B41"/>
    <w:rsid w:val="00164D43"/>
    <w:rsid w:val="001673DE"/>
    <w:rsid w:val="00170ED3"/>
    <w:rsid w:val="00170F08"/>
    <w:rsid w:val="00171E73"/>
    <w:rsid w:val="0017265C"/>
    <w:rsid w:val="0017342B"/>
    <w:rsid w:val="0017347D"/>
    <w:rsid w:val="00173544"/>
    <w:rsid w:val="00174A1D"/>
    <w:rsid w:val="00174D50"/>
    <w:rsid w:val="00174F4B"/>
    <w:rsid w:val="001762ED"/>
    <w:rsid w:val="00176E21"/>
    <w:rsid w:val="00180BD7"/>
    <w:rsid w:val="0018123D"/>
    <w:rsid w:val="00183295"/>
    <w:rsid w:val="00185058"/>
    <w:rsid w:val="00185210"/>
    <w:rsid w:val="00185F23"/>
    <w:rsid w:val="00186A24"/>
    <w:rsid w:val="00190B48"/>
    <w:rsid w:val="00191E4A"/>
    <w:rsid w:val="0019284B"/>
    <w:rsid w:val="0019382F"/>
    <w:rsid w:val="00193C12"/>
    <w:rsid w:val="00193E57"/>
    <w:rsid w:val="00195367"/>
    <w:rsid w:val="00195F56"/>
    <w:rsid w:val="001973EA"/>
    <w:rsid w:val="001976E3"/>
    <w:rsid w:val="001A0634"/>
    <w:rsid w:val="001A0FE6"/>
    <w:rsid w:val="001A11C3"/>
    <w:rsid w:val="001A161B"/>
    <w:rsid w:val="001A180B"/>
    <w:rsid w:val="001A3220"/>
    <w:rsid w:val="001A3644"/>
    <w:rsid w:val="001A42FA"/>
    <w:rsid w:val="001A6B86"/>
    <w:rsid w:val="001A7480"/>
    <w:rsid w:val="001A7CDD"/>
    <w:rsid w:val="001B0A5F"/>
    <w:rsid w:val="001B2DAE"/>
    <w:rsid w:val="001B3B38"/>
    <w:rsid w:val="001B452D"/>
    <w:rsid w:val="001B49B8"/>
    <w:rsid w:val="001B51DD"/>
    <w:rsid w:val="001B59EE"/>
    <w:rsid w:val="001B5C50"/>
    <w:rsid w:val="001B5D8B"/>
    <w:rsid w:val="001B5FBD"/>
    <w:rsid w:val="001B78EC"/>
    <w:rsid w:val="001C0640"/>
    <w:rsid w:val="001C0916"/>
    <w:rsid w:val="001C0A51"/>
    <w:rsid w:val="001C1803"/>
    <w:rsid w:val="001C2F0B"/>
    <w:rsid w:val="001C30D5"/>
    <w:rsid w:val="001C465E"/>
    <w:rsid w:val="001C491E"/>
    <w:rsid w:val="001C62A4"/>
    <w:rsid w:val="001C63BB"/>
    <w:rsid w:val="001C7F21"/>
    <w:rsid w:val="001D15D6"/>
    <w:rsid w:val="001D163B"/>
    <w:rsid w:val="001D1D52"/>
    <w:rsid w:val="001D21DD"/>
    <w:rsid w:val="001D2945"/>
    <w:rsid w:val="001D2D3A"/>
    <w:rsid w:val="001D30EB"/>
    <w:rsid w:val="001D3DFE"/>
    <w:rsid w:val="001D4A32"/>
    <w:rsid w:val="001D5751"/>
    <w:rsid w:val="001D6EBB"/>
    <w:rsid w:val="001D776B"/>
    <w:rsid w:val="001E0C80"/>
    <w:rsid w:val="001E102B"/>
    <w:rsid w:val="001E13EB"/>
    <w:rsid w:val="001E1F81"/>
    <w:rsid w:val="001E2098"/>
    <w:rsid w:val="001E232D"/>
    <w:rsid w:val="001E265C"/>
    <w:rsid w:val="001E3016"/>
    <w:rsid w:val="001E4A79"/>
    <w:rsid w:val="001E4DCE"/>
    <w:rsid w:val="001E575A"/>
    <w:rsid w:val="001E5F7D"/>
    <w:rsid w:val="001E68C1"/>
    <w:rsid w:val="001E73E1"/>
    <w:rsid w:val="001E7B20"/>
    <w:rsid w:val="001E7C8E"/>
    <w:rsid w:val="001E7F1F"/>
    <w:rsid w:val="001F0470"/>
    <w:rsid w:val="001F149E"/>
    <w:rsid w:val="001F1546"/>
    <w:rsid w:val="001F336F"/>
    <w:rsid w:val="001F33A6"/>
    <w:rsid w:val="001F53C2"/>
    <w:rsid w:val="001F664B"/>
    <w:rsid w:val="001F6E6F"/>
    <w:rsid w:val="002002FF"/>
    <w:rsid w:val="002003FC"/>
    <w:rsid w:val="00201706"/>
    <w:rsid w:val="00201893"/>
    <w:rsid w:val="00201EF2"/>
    <w:rsid w:val="00203519"/>
    <w:rsid w:val="002061CB"/>
    <w:rsid w:val="002102B3"/>
    <w:rsid w:val="00210D18"/>
    <w:rsid w:val="00211CA1"/>
    <w:rsid w:val="00212BF2"/>
    <w:rsid w:val="00214844"/>
    <w:rsid w:val="00214B8D"/>
    <w:rsid w:val="002158B8"/>
    <w:rsid w:val="00216911"/>
    <w:rsid w:val="00216A32"/>
    <w:rsid w:val="00216FE8"/>
    <w:rsid w:val="00217299"/>
    <w:rsid w:val="002205B9"/>
    <w:rsid w:val="00220B05"/>
    <w:rsid w:val="00221D24"/>
    <w:rsid w:val="0022381D"/>
    <w:rsid w:val="00226165"/>
    <w:rsid w:val="002277B9"/>
    <w:rsid w:val="00227BBE"/>
    <w:rsid w:val="00227BC2"/>
    <w:rsid w:val="00230629"/>
    <w:rsid w:val="00230C06"/>
    <w:rsid w:val="002317AA"/>
    <w:rsid w:val="002328C5"/>
    <w:rsid w:val="00233D0C"/>
    <w:rsid w:val="002340B4"/>
    <w:rsid w:val="00236122"/>
    <w:rsid w:val="00236602"/>
    <w:rsid w:val="002367C8"/>
    <w:rsid w:val="00237FC0"/>
    <w:rsid w:val="00240215"/>
    <w:rsid w:val="00240269"/>
    <w:rsid w:val="0024142A"/>
    <w:rsid w:val="00243275"/>
    <w:rsid w:val="00243CD3"/>
    <w:rsid w:val="00244191"/>
    <w:rsid w:val="00245572"/>
    <w:rsid w:val="00245759"/>
    <w:rsid w:val="002460E2"/>
    <w:rsid w:val="00246340"/>
    <w:rsid w:val="00246FF4"/>
    <w:rsid w:val="00250F23"/>
    <w:rsid w:val="00250FCC"/>
    <w:rsid w:val="00251B0D"/>
    <w:rsid w:val="00252277"/>
    <w:rsid w:val="00252819"/>
    <w:rsid w:val="00252DC1"/>
    <w:rsid w:val="00252E1D"/>
    <w:rsid w:val="00253242"/>
    <w:rsid w:val="0025357F"/>
    <w:rsid w:val="00253B25"/>
    <w:rsid w:val="00253F91"/>
    <w:rsid w:val="002554FF"/>
    <w:rsid w:val="00257304"/>
    <w:rsid w:val="00260C24"/>
    <w:rsid w:val="00262F64"/>
    <w:rsid w:val="0026342D"/>
    <w:rsid w:val="00264461"/>
    <w:rsid w:val="002645EF"/>
    <w:rsid w:val="00265920"/>
    <w:rsid w:val="00265D7A"/>
    <w:rsid w:val="00265EFD"/>
    <w:rsid w:val="002660C0"/>
    <w:rsid w:val="002660CF"/>
    <w:rsid w:val="0026630A"/>
    <w:rsid w:val="00267519"/>
    <w:rsid w:val="00271365"/>
    <w:rsid w:val="00273134"/>
    <w:rsid w:val="002736E0"/>
    <w:rsid w:val="002737F5"/>
    <w:rsid w:val="00273E20"/>
    <w:rsid w:val="0027413F"/>
    <w:rsid w:val="00274505"/>
    <w:rsid w:val="00274886"/>
    <w:rsid w:val="002752D0"/>
    <w:rsid w:val="00276214"/>
    <w:rsid w:val="002765DE"/>
    <w:rsid w:val="0027724A"/>
    <w:rsid w:val="0028102F"/>
    <w:rsid w:val="002811E0"/>
    <w:rsid w:val="002813EF"/>
    <w:rsid w:val="0028416D"/>
    <w:rsid w:val="002845EB"/>
    <w:rsid w:val="00284E0A"/>
    <w:rsid w:val="00285464"/>
    <w:rsid w:val="00285AED"/>
    <w:rsid w:val="00290F6F"/>
    <w:rsid w:val="00291410"/>
    <w:rsid w:val="00291E41"/>
    <w:rsid w:val="002920BE"/>
    <w:rsid w:val="00292292"/>
    <w:rsid w:val="002922BB"/>
    <w:rsid w:val="00292BB0"/>
    <w:rsid w:val="00292CF8"/>
    <w:rsid w:val="00292F8C"/>
    <w:rsid w:val="00292FDF"/>
    <w:rsid w:val="00293873"/>
    <w:rsid w:val="00293CB3"/>
    <w:rsid w:val="00294D7B"/>
    <w:rsid w:val="00295E35"/>
    <w:rsid w:val="002966CA"/>
    <w:rsid w:val="002971C5"/>
    <w:rsid w:val="002A0119"/>
    <w:rsid w:val="002A0C4D"/>
    <w:rsid w:val="002A11A4"/>
    <w:rsid w:val="002A1A39"/>
    <w:rsid w:val="002A2A35"/>
    <w:rsid w:val="002A3955"/>
    <w:rsid w:val="002A4F0E"/>
    <w:rsid w:val="002A5637"/>
    <w:rsid w:val="002A6FB7"/>
    <w:rsid w:val="002A745D"/>
    <w:rsid w:val="002A7B4A"/>
    <w:rsid w:val="002B1AA6"/>
    <w:rsid w:val="002B1AF7"/>
    <w:rsid w:val="002B3B0E"/>
    <w:rsid w:val="002B3CDF"/>
    <w:rsid w:val="002B4175"/>
    <w:rsid w:val="002B464A"/>
    <w:rsid w:val="002B4D96"/>
    <w:rsid w:val="002B53BE"/>
    <w:rsid w:val="002B5CC2"/>
    <w:rsid w:val="002B5F54"/>
    <w:rsid w:val="002B7B46"/>
    <w:rsid w:val="002B7D47"/>
    <w:rsid w:val="002C0471"/>
    <w:rsid w:val="002C1023"/>
    <w:rsid w:val="002C16D6"/>
    <w:rsid w:val="002C1EB2"/>
    <w:rsid w:val="002C2111"/>
    <w:rsid w:val="002C2D00"/>
    <w:rsid w:val="002C380A"/>
    <w:rsid w:val="002C4E73"/>
    <w:rsid w:val="002D07E2"/>
    <w:rsid w:val="002D0EB5"/>
    <w:rsid w:val="002D1819"/>
    <w:rsid w:val="002D2DD0"/>
    <w:rsid w:val="002D46DA"/>
    <w:rsid w:val="002D4CAB"/>
    <w:rsid w:val="002D4D45"/>
    <w:rsid w:val="002D5E79"/>
    <w:rsid w:val="002D6A4C"/>
    <w:rsid w:val="002E0665"/>
    <w:rsid w:val="002E256F"/>
    <w:rsid w:val="002E3001"/>
    <w:rsid w:val="002E3496"/>
    <w:rsid w:val="002E3972"/>
    <w:rsid w:val="002E402A"/>
    <w:rsid w:val="002E530A"/>
    <w:rsid w:val="002E538E"/>
    <w:rsid w:val="002E582D"/>
    <w:rsid w:val="002E660F"/>
    <w:rsid w:val="002E7658"/>
    <w:rsid w:val="002F14A9"/>
    <w:rsid w:val="002F36C0"/>
    <w:rsid w:val="002F5129"/>
    <w:rsid w:val="002F5D72"/>
    <w:rsid w:val="002F731D"/>
    <w:rsid w:val="00300A17"/>
    <w:rsid w:val="00300B0B"/>
    <w:rsid w:val="0030165A"/>
    <w:rsid w:val="0030189E"/>
    <w:rsid w:val="0030218E"/>
    <w:rsid w:val="003022CE"/>
    <w:rsid w:val="00302AFD"/>
    <w:rsid w:val="0030433D"/>
    <w:rsid w:val="00304949"/>
    <w:rsid w:val="00304CE5"/>
    <w:rsid w:val="00304EDE"/>
    <w:rsid w:val="00305B2B"/>
    <w:rsid w:val="003068DB"/>
    <w:rsid w:val="003069C9"/>
    <w:rsid w:val="003075E8"/>
    <w:rsid w:val="00310A4A"/>
    <w:rsid w:val="00311817"/>
    <w:rsid w:val="00312466"/>
    <w:rsid w:val="00315488"/>
    <w:rsid w:val="00316098"/>
    <w:rsid w:val="0031652C"/>
    <w:rsid w:val="003169FC"/>
    <w:rsid w:val="003174B8"/>
    <w:rsid w:val="00317DAC"/>
    <w:rsid w:val="00320B2A"/>
    <w:rsid w:val="00322243"/>
    <w:rsid w:val="003222BF"/>
    <w:rsid w:val="00322913"/>
    <w:rsid w:val="003236AC"/>
    <w:rsid w:val="00326BD9"/>
    <w:rsid w:val="00326CE4"/>
    <w:rsid w:val="00327023"/>
    <w:rsid w:val="0032774D"/>
    <w:rsid w:val="00331363"/>
    <w:rsid w:val="00331C14"/>
    <w:rsid w:val="00332409"/>
    <w:rsid w:val="0033353F"/>
    <w:rsid w:val="0033375F"/>
    <w:rsid w:val="003353B2"/>
    <w:rsid w:val="003354CC"/>
    <w:rsid w:val="00340718"/>
    <w:rsid w:val="00341201"/>
    <w:rsid w:val="00342AE0"/>
    <w:rsid w:val="0034348A"/>
    <w:rsid w:val="003449AB"/>
    <w:rsid w:val="00344EEB"/>
    <w:rsid w:val="00345FD8"/>
    <w:rsid w:val="00346E68"/>
    <w:rsid w:val="00346EC6"/>
    <w:rsid w:val="003475E1"/>
    <w:rsid w:val="0034760C"/>
    <w:rsid w:val="003477E4"/>
    <w:rsid w:val="00347BA2"/>
    <w:rsid w:val="00347DB0"/>
    <w:rsid w:val="00350297"/>
    <w:rsid w:val="00350934"/>
    <w:rsid w:val="0035131A"/>
    <w:rsid w:val="00351A28"/>
    <w:rsid w:val="00352B37"/>
    <w:rsid w:val="003533FD"/>
    <w:rsid w:val="003537CF"/>
    <w:rsid w:val="00355678"/>
    <w:rsid w:val="00355D75"/>
    <w:rsid w:val="00355EDA"/>
    <w:rsid w:val="003575BC"/>
    <w:rsid w:val="003579BF"/>
    <w:rsid w:val="00360458"/>
    <w:rsid w:val="00360506"/>
    <w:rsid w:val="003605E8"/>
    <w:rsid w:val="003609F5"/>
    <w:rsid w:val="00362D43"/>
    <w:rsid w:val="003632C5"/>
    <w:rsid w:val="003637BA"/>
    <w:rsid w:val="003641F9"/>
    <w:rsid w:val="00364446"/>
    <w:rsid w:val="00365708"/>
    <w:rsid w:val="0036777C"/>
    <w:rsid w:val="00370132"/>
    <w:rsid w:val="0037278D"/>
    <w:rsid w:val="00373591"/>
    <w:rsid w:val="003750A6"/>
    <w:rsid w:val="003756B1"/>
    <w:rsid w:val="0037593B"/>
    <w:rsid w:val="00376635"/>
    <w:rsid w:val="00376CE3"/>
    <w:rsid w:val="003800BA"/>
    <w:rsid w:val="00380CB9"/>
    <w:rsid w:val="00382283"/>
    <w:rsid w:val="00382829"/>
    <w:rsid w:val="00382F97"/>
    <w:rsid w:val="003834CF"/>
    <w:rsid w:val="003851B0"/>
    <w:rsid w:val="0038594B"/>
    <w:rsid w:val="0038630F"/>
    <w:rsid w:val="003920B8"/>
    <w:rsid w:val="003928FB"/>
    <w:rsid w:val="00393AF8"/>
    <w:rsid w:val="00394EEA"/>
    <w:rsid w:val="003952DB"/>
    <w:rsid w:val="0039561C"/>
    <w:rsid w:val="0039641B"/>
    <w:rsid w:val="0039646F"/>
    <w:rsid w:val="00396D02"/>
    <w:rsid w:val="003A0190"/>
    <w:rsid w:val="003A1736"/>
    <w:rsid w:val="003A256B"/>
    <w:rsid w:val="003A3D68"/>
    <w:rsid w:val="003A3E59"/>
    <w:rsid w:val="003A46A8"/>
    <w:rsid w:val="003A5B77"/>
    <w:rsid w:val="003A6FCA"/>
    <w:rsid w:val="003A72CB"/>
    <w:rsid w:val="003B0C45"/>
    <w:rsid w:val="003B3D49"/>
    <w:rsid w:val="003B4DC8"/>
    <w:rsid w:val="003B5D87"/>
    <w:rsid w:val="003B5EC7"/>
    <w:rsid w:val="003B674C"/>
    <w:rsid w:val="003B75B8"/>
    <w:rsid w:val="003B7B75"/>
    <w:rsid w:val="003B7E79"/>
    <w:rsid w:val="003B7F47"/>
    <w:rsid w:val="003C10E0"/>
    <w:rsid w:val="003C116A"/>
    <w:rsid w:val="003C19CC"/>
    <w:rsid w:val="003C26F5"/>
    <w:rsid w:val="003C2BCD"/>
    <w:rsid w:val="003C3A97"/>
    <w:rsid w:val="003C535F"/>
    <w:rsid w:val="003C6B44"/>
    <w:rsid w:val="003C78C1"/>
    <w:rsid w:val="003C7E1E"/>
    <w:rsid w:val="003D192C"/>
    <w:rsid w:val="003D2F32"/>
    <w:rsid w:val="003D2FCE"/>
    <w:rsid w:val="003D40CF"/>
    <w:rsid w:val="003D462A"/>
    <w:rsid w:val="003D516F"/>
    <w:rsid w:val="003D5624"/>
    <w:rsid w:val="003D62CE"/>
    <w:rsid w:val="003D7307"/>
    <w:rsid w:val="003E06A1"/>
    <w:rsid w:val="003E09EB"/>
    <w:rsid w:val="003E0DF6"/>
    <w:rsid w:val="003E1C8C"/>
    <w:rsid w:val="003E1FBE"/>
    <w:rsid w:val="003E3AF4"/>
    <w:rsid w:val="003E3E67"/>
    <w:rsid w:val="003E427D"/>
    <w:rsid w:val="003E458A"/>
    <w:rsid w:val="003E46C4"/>
    <w:rsid w:val="003E6AF5"/>
    <w:rsid w:val="003E6BE5"/>
    <w:rsid w:val="003E6F29"/>
    <w:rsid w:val="003F1414"/>
    <w:rsid w:val="003F163B"/>
    <w:rsid w:val="003F19FE"/>
    <w:rsid w:val="003F3071"/>
    <w:rsid w:val="003F3A03"/>
    <w:rsid w:val="003F3F73"/>
    <w:rsid w:val="003F657E"/>
    <w:rsid w:val="003F7066"/>
    <w:rsid w:val="0040091A"/>
    <w:rsid w:val="00401E47"/>
    <w:rsid w:val="004020E8"/>
    <w:rsid w:val="004032FD"/>
    <w:rsid w:val="004034F7"/>
    <w:rsid w:val="0040516C"/>
    <w:rsid w:val="004060C3"/>
    <w:rsid w:val="004076D2"/>
    <w:rsid w:val="00410A8C"/>
    <w:rsid w:val="00411606"/>
    <w:rsid w:val="00412968"/>
    <w:rsid w:val="004137CF"/>
    <w:rsid w:val="00413E07"/>
    <w:rsid w:val="00414DC8"/>
    <w:rsid w:val="00415C91"/>
    <w:rsid w:val="00416818"/>
    <w:rsid w:val="00416FD2"/>
    <w:rsid w:val="0041717C"/>
    <w:rsid w:val="00417341"/>
    <w:rsid w:val="0042009C"/>
    <w:rsid w:val="004206D5"/>
    <w:rsid w:val="004212EC"/>
    <w:rsid w:val="004214EE"/>
    <w:rsid w:val="00421C0C"/>
    <w:rsid w:val="0042216F"/>
    <w:rsid w:val="004225C8"/>
    <w:rsid w:val="0042281A"/>
    <w:rsid w:val="004237D8"/>
    <w:rsid w:val="004240F1"/>
    <w:rsid w:val="00424B27"/>
    <w:rsid w:val="00424CEC"/>
    <w:rsid w:val="00425597"/>
    <w:rsid w:val="0043081A"/>
    <w:rsid w:val="00432148"/>
    <w:rsid w:val="004324D9"/>
    <w:rsid w:val="0043373C"/>
    <w:rsid w:val="00433FC1"/>
    <w:rsid w:val="004343AE"/>
    <w:rsid w:val="004346B0"/>
    <w:rsid w:val="00436C5F"/>
    <w:rsid w:val="00436EFD"/>
    <w:rsid w:val="004370AD"/>
    <w:rsid w:val="00437390"/>
    <w:rsid w:val="00437412"/>
    <w:rsid w:val="0044021D"/>
    <w:rsid w:val="004413D9"/>
    <w:rsid w:val="00442F58"/>
    <w:rsid w:val="00444028"/>
    <w:rsid w:val="0044462C"/>
    <w:rsid w:val="00444B1A"/>
    <w:rsid w:val="00446084"/>
    <w:rsid w:val="004470FA"/>
    <w:rsid w:val="00447371"/>
    <w:rsid w:val="00447B3D"/>
    <w:rsid w:val="004504D7"/>
    <w:rsid w:val="00450FBF"/>
    <w:rsid w:val="00450FEA"/>
    <w:rsid w:val="00452219"/>
    <w:rsid w:val="0045273A"/>
    <w:rsid w:val="00452BF5"/>
    <w:rsid w:val="004533D6"/>
    <w:rsid w:val="00453556"/>
    <w:rsid w:val="00453803"/>
    <w:rsid w:val="00453C48"/>
    <w:rsid w:val="00454656"/>
    <w:rsid w:val="0045494C"/>
    <w:rsid w:val="004551BC"/>
    <w:rsid w:val="004554EC"/>
    <w:rsid w:val="004574A9"/>
    <w:rsid w:val="00457BED"/>
    <w:rsid w:val="004600D1"/>
    <w:rsid w:val="00460E1A"/>
    <w:rsid w:val="004616DD"/>
    <w:rsid w:val="00461B55"/>
    <w:rsid w:val="00461D1B"/>
    <w:rsid w:val="0046279C"/>
    <w:rsid w:val="00462D01"/>
    <w:rsid w:val="00463C10"/>
    <w:rsid w:val="0046414E"/>
    <w:rsid w:val="00465A72"/>
    <w:rsid w:val="00466116"/>
    <w:rsid w:val="004667FC"/>
    <w:rsid w:val="00466AF7"/>
    <w:rsid w:val="00470DD6"/>
    <w:rsid w:val="00471FA6"/>
    <w:rsid w:val="0047363B"/>
    <w:rsid w:val="00473A33"/>
    <w:rsid w:val="00474733"/>
    <w:rsid w:val="0047475D"/>
    <w:rsid w:val="0047511D"/>
    <w:rsid w:val="004759C8"/>
    <w:rsid w:val="00475EFD"/>
    <w:rsid w:val="004770EA"/>
    <w:rsid w:val="004801E3"/>
    <w:rsid w:val="004826CC"/>
    <w:rsid w:val="0048569C"/>
    <w:rsid w:val="004859D1"/>
    <w:rsid w:val="00486E7F"/>
    <w:rsid w:val="0048745F"/>
    <w:rsid w:val="00487F3A"/>
    <w:rsid w:val="00490967"/>
    <w:rsid w:val="00490DC0"/>
    <w:rsid w:val="0049474E"/>
    <w:rsid w:val="00494C1B"/>
    <w:rsid w:val="004952F6"/>
    <w:rsid w:val="00495C67"/>
    <w:rsid w:val="004967BC"/>
    <w:rsid w:val="004967CB"/>
    <w:rsid w:val="004968C7"/>
    <w:rsid w:val="00496B07"/>
    <w:rsid w:val="004970AE"/>
    <w:rsid w:val="004973EA"/>
    <w:rsid w:val="004A020D"/>
    <w:rsid w:val="004A048C"/>
    <w:rsid w:val="004A0DA9"/>
    <w:rsid w:val="004A1E24"/>
    <w:rsid w:val="004A2428"/>
    <w:rsid w:val="004A273E"/>
    <w:rsid w:val="004A2F18"/>
    <w:rsid w:val="004A3106"/>
    <w:rsid w:val="004A6B47"/>
    <w:rsid w:val="004A7079"/>
    <w:rsid w:val="004A71BD"/>
    <w:rsid w:val="004B1C2B"/>
    <w:rsid w:val="004B3A37"/>
    <w:rsid w:val="004B4EF1"/>
    <w:rsid w:val="004B50C5"/>
    <w:rsid w:val="004B561D"/>
    <w:rsid w:val="004B6239"/>
    <w:rsid w:val="004B6475"/>
    <w:rsid w:val="004B6E49"/>
    <w:rsid w:val="004B715D"/>
    <w:rsid w:val="004B7586"/>
    <w:rsid w:val="004B7628"/>
    <w:rsid w:val="004C0728"/>
    <w:rsid w:val="004C0C3B"/>
    <w:rsid w:val="004C3BB2"/>
    <w:rsid w:val="004C50E5"/>
    <w:rsid w:val="004C5E55"/>
    <w:rsid w:val="004C5F10"/>
    <w:rsid w:val="004C7CF9"/>
    <w:rsid w:val="004D0A2A"/>
    <w:rsid w:val="004D0ADC"/>
    <w:rsid w:val="004D0B2F"/>
    <w:rsid w:val="004D2010"/>
    <w:rsid w:val="004D2FA3"/>
    <w:rsid w:val="004D3BFD"/>
    <w:rsid w:val="004D459B"/>
    <w:rsid w:val="004D59DE"/>
    <w:rsid w:val="004D5EDB"/>
    <w:rsid w:val="004D64EB"/>
    <w:rsid w:val="004D7AB7"/>
    <w:rsid w:val="004E4710"/>
    <w:rsid w:val="004E486C"/>
    <w:rsid w:val="004E50AD"/>
    <w:rsid w:val="004E5F94"/>
    <w:rsid w:val="004E618F"/>
    <w:rsid w:val="004E6E2E"/>
    <w:rsid w:val="004E6EF0"/>
    <w:rsid w:val="004E7062"/>
    <w:rsid w:val="004F0420"/>
    <w:rsid w:val="004F08B6"/>
    <w:rsid w:val="004F157E"/>
    <w:rsid w:val="004F213D"/>
    <w:rsid w:val="004F2720"/>
    <w:rsid w:val="004F3CD4"/>
    <w:rsid w:val="004F44DC"/>
    <w:rsid w:val="004F4747"/>
    <w:rsid w:val="004F6902"/>
    <w:rsid w:val="004F6ACE"/>
    <w:rsid w:val="004F74EC"/>
    <w:rsid w:val="004F7EEE"/>
    <w:rsid w:val="00500448"/>
    <w:rsid w:val="005021AC"/>
    <w:rsid w:val="005037C1"/>
    <w:rsid w:val="00503AF3"/>
    <w:rsid w:val="00505AF2"/>
    <w:rsid w:val="00505B30"/>
    <w:rsid w:val="00506B6B"/>
    <w:rsid w:val="00507C6F"/>
    <w:rsid w:val="00507EFD"/>
    <w:rsid w:val="00511ECD"/>
    <w:rsid w:val="005132DB"/>
    <w:rsid w:val="00513565"/>
    <w:rsid w:val="00513616"/>
    <w:rsid w:val="00514B7E"/>
    <w:rsid w:val="005155B5"/>
    <w:rsid w:val="00515CDE"/>
    <w:rsid w:val="00516B60"/>
    <w:rsid w:val="00517767"/>
    <w:rsid w:val="005206F6"/>
    <w:rsid w:val="00521E5F"/>
    <w:rsid w:val="00522D74"/>
    <w:rsid w:val="0052305B"/>
    <w:rsid w:val="00523C13"/>
    <w:rsid w:val="00525AEE"/>
    <w:rsid w:val="00527F7B"/>
    <w:rsid w:val="00530138"/>
    <w:rsid w:val="00530229"/>
    <w:rsid w:val="00531878"/>
    <w:rsid w:val="00532382"/>
    <w:rsid w:val="00532B4C"/>
    <w:rsid w:val="00534C27"/>
    <w:rsid w:val="00535AB7"/>
    <w:rsid w:val="005364E9"/>
    <w:rsid w:val="005366F7"/>
    <w:rsid w:val="00536F14"/>
    <w:rsid w:val="00536F5F"/>
    <w:rsid w:val="00536FF8"/>
    <w:rsid w:val="00537232"/>
    <w:rsid w:val="00537497"/>
    <w:rsid w:val="00540968"/>
    <w:rsid w:val="00540C8D"/>
    <w:rsid w:val="00543481"/>
    <w:rsid w:val="00544D1D"/>
    <w:rsid w:val="005450B8"/>
    <w:rsid w:val="0054612A"/>
    <w:rsid w:val="005510ED"/>
    <w:rsid w:val="00551809"/>
    <w:rsid w:val="005520F5"/>
    <w:rsid w:val="00553F17"/>
    <w:rsid w:val="00555BDE"/>
    <w:rsid w:val="00555FFB"/>
    <w:rsid w:val="00557554"/>
    <w:rsid w:val="005577F0"/>
    <w:rsid w:val="005619EB"/>
    <w:rsid w:val="00562791"/>
    <w:rsid w:val="00563560"/>
    <w:rsid w:val="00565765"/>
    <w:rsid w:val="005669B5"/>
    <w:rsid w:val="005672AC"/>
    <w:rsid w:val="005672C4"/>
    <w:rsid w:val="00567F64"/>
    <w:rsid w:val="00570764"/>
    <w:rsid w:val="00570E91"/>
    <w:rsid w:val="00571842"/>
    <w:rsid w:val="00571C83"/>
    <w:rsid w:val="00572A37"/>
    <w:rsid w:val="00572FA6"/>
    <w:rsid w:val="00573D10"/>
    <w:rsid w:val="00576C9C"/>
    <w:rsid w:val="005778F5"/>
    <w:rsid w:val="00580132"/>
    <w:rsid w:val="00581941"/>
    <w:rsid w:val="00582845"/>
    <w:rsid w:val="00582FBF"/>
    <w:rsid w:val="00583477"/>
    <w:rsid w:val="00583A9C"/>
    <w:rsid w:val="00583C93"/>
    <w:rsid w:val="00584854"/>
    <w:rsid w:val="00584F7C"/>
    <w:rsid w:val="005857D2"/>
    <w:rsid w:val="00585AD6"/>
    <w:rsid w:val="00590254"/>
    <w:rsid w:val="00590D11"/>
    <w:rsid w:val="00592D5C"/>
    <w:rsid w:val="00593574"/>
    <w:rsid w:val="00595B58"/>
    <w:rsid w:val="00596A3B"/>
    <w:rsid w:val="005A0B64"/>
    <w:rsid w:val="005A1253"/>
    <w:rsid w:val="005A18A6"/>
    <w:rsid w:val="005A198A"/>
    <w:rsid w:val="005A22A6"/>
    <w:rsid w:val="005A2DF1"/>
    <w:rsid w:val="005A377F"/>
    <w:rsid w:val="005A42C4"/>
    <w:rsid w:val="005A47F7"/>
    <w:rsid w:val="005A481F"/>
    <w:rsid w:val="005A64B1"/>
    <w:rsid w:val="005A695C"/>
    <w:rsid w:val="005A7D0D"/>
    <w:rsid w:val="005B3FA2"/>
    <w:rsid w:val="005B432C"/>
    <w:rsid w:val="005B504D"/>
    <w:rsid w:val="005B50C7"/>
    <w:rsid w:val="005B6983"/>
    <w:rsid w:val="005B7994"/>
    <w:rsid w:val="005C0D0A"/>
    <w:rsid w:val="005C0D94"/>
    <w:rsid w:val="005C25F6"/>
    <w:rsid w:val="005C3171"/>
    <w:rsid w:val="005C40CF"/>
    <w:rsid w:val="005C562C"/>
    <w:rsid w:val="005C68D0"/>
    <w:rsid w:val="005C722B"/>
    <w:rsid w:val="005C72E7"/>
    <w:rsid w:val="005C79CB"/>
    <w:rsid w:val="005C7AB3"/>
    <w:rsid w:val="005C7D72"/>
    <w:rsid w:val="005D2390"/>
    <w:rsid w:val="005D2D2F"/>
    <w:rsid w:val="005D321A"/>
    <w:rsid w:val="005D37DE"/>
    <w:rsid w:val="005D4231"/>
    <w:rsid w:val="005D42DA"/>
    <w:rsid w:val="005D4441"/>
    <w:rsid w:val="005D51A4"/>
    <w:rsid w:val="005D6B7D"/>
    <w:rsid w:val="005D7488"/>
    <w:rsid w:val="005E0F67"/>
    <w:rsid w:val="005E12F5"/>
    <w:rsid w:val="005E1505"/>
    <w:rsid w:val="005E161F"/>
    <w:rsid w:val="005E1744"/>
    <w:rsid w:val="005E1CAF"/>
    <w:rsid w:val="005E220C"/>
    <w:rsid w:val="005E23AF"/>
    <w:rsid w:val="005E2B97"/>
    <w:rsid w:val="005E2E40"/>
    <w:rsid w:val="005E2ED4"/>
    <w:rsid w:val="005E3FAF"/>
    <w:rsid w:val="005E4629"/>
    <w:rsid w:val="005E50A1"/>
    <w:rsid w:val="005E55E3"/>
    <w:rsid w:val="005E5771"/>
    <w:rsid w:val="005E5E5D"/>
    <w:rsid w:val="005E646A"/>
    <w:rsid w:val="005E6B87"/>
    <w:rsid w:val="005E731B"/>
    <w:rsid w:val="005E7EC3"/>
    <w:rsid w:val="005F0BD8"/>
    <w:rsid w:val="005F1320"/>
    <w:rsid w:val="005F1575"/>
    <w:rsid w:val="005F1BB6"/>
    <w:rsid w:val="005F1C45"/>
    <w:rsid w:val="005F2543"/>
    <w:rsid w:val="005F2E8F"/>
    <w:rsid w:val="005F35F3"/>
    <w:rsid w:val="005F411F"/>
    <w:rsid w:val="005F5E11"/>
    <w:rsid w:val="005F5FD8"/>
    <w:rsid w:val="005F7643"/>
    <w:rsid w:val="005F78CA"/>
    <w:rsid w:val="005F792A"/>
    <w:rsid w:val="006007A1"/>
    <w:rsid w:val="00600D66"/>
    <w:rsid w:val="00601C29"/>
    <w:rsid w:val="006022B5"/>
    <w:rsid w:val="00603031"/>
    <w:rsid w:val="0060325A"/>
    <w:rsid w:val="00603C83"/>
    <w:rsid w:val="00605639"/>
    <w:rsid w:val="00606027"/>
    <w:rsid w:val="0060756C"/>
    <w:rsid w:val="006078AC"/>
    <w:rsid w:val="00607AF2"/>
    <w:rsid w:val="00607BE1"/>
    <w:rsid w:val="00610808"/>
    <w:rsid w:val="006108C3"/>
    <w:rsid w:val="006122EB"/>
    <w:rsid w:val="00614042"/>
    <w:rsid w:val="006151B3"/>
    <w:rsid w:val="006178C8"/>
    <w:rsid w:val="00620625"/>
    <w:rsid w:val="0062144E"/>
    <w:rsid w:val="00622CC4"/>
    <w:rsid w:val="00624C18"/>
    <w:rsid w:val="0062587A"/>
    <w:rsid w:val="00625EEC"/>
    <w:rsid w:val="006269B5"/>
    <w:rsid w:val="00626B74"/>
    <w:rsid w:val="00626E26"/>
    <w:rsid w:val="006273AD"/>
    <w:rsid w:val="00630971"/>
    <w:rsid w:val="00631BC7"/>
    <w:rsid w:val="00632685"/>
    <w:rsid w:val="00633951"/>
    <w:rsid w:val="006340D9"/>
    <w:rsid w:val="0063412C"/>
    <w:rsid w:val="00635CF3"/>
    <w:rsid w:val="00635ECB"/>
    <w:rsid w:val="00636008"/>
    <w:rsid w:val="00636A9C"/>
    <w:rsid w:val="006402D4"/>
    <w:rsid w:val="00640E9B"/>
    <w:rsid w:val="006424BA"/>
    <w:rsid w:val="00642A2D"/>
    <w:rsid w:val="0064354D"/>
    <w:rsid w:val="00643F30"/>
    <w:rsid w:val="00644916"/>
    <w:rsid w:val="0064575A"/>
    <w:rsid w:val="00646DE2"/>
    <w:rsid w:val="00647D67"/>
    <w:rsid w:val="006501F2"/>
    <w:rsid w:val="00650277"/>
    <w:rsid w:val="006512C9"/>
    <w:rsid w:val="00651693"/>
    <w:rsid w:val="00651F0F"/>
    <w:rsid w:val="00651F9B"/>
    <w:rsid w:val="00651FB1"/>
    <w:rsid w:val="006526E8"/>
    <w:rsid w:val="006533E2"/>
    <w:rsid w:val="00653463"/>
    <w:rsid w:val="00653964"/>
    <w:rsid w:val="00653BB2"/>
    <w:rsid w:val="00654FEC"/>
    <w:rsid w:val="00655539"/>
    <w:rsid w:val="006556C2"/>
    <w:rsid w:val="00655ABD"/>
    <w:rsid w:val="00655F1C"/>
    <w:rsid w:val="006561DC"/>
    <w:rsid w:val="0065671C"/>
    <w:rsid w:val="0065797C"/>
    <w:rsid w:val="00660B95"/>
    <w:rsid w:val="00661382"/>
    <w:rsid w:val="00661D90"/>
    <w:rsid w:val="006622C3"/>
    <w:rsid w:val="00662BDF"/>
    <w:rsid w:val="00663D70"/>
    <w:rsid w:val="00663EBE"/>
    <w:rsid w:val="00665477"/>
    <w:rsid w:val="006658C8"/>
    <w:rsid w:val="006661C2"/>
    <w:rsid w:val="0067251C"/>
    <w:rsid w:val="00672BD3"/>
    <w:rsid w:val="006738F4"/>
    <w:rsid w:val="00673CD6"/>
    <w:rsid w:val="00675B1B"/>
    <w:rsid w:val="00676580"/>
    <w:rsid w:val="006769A9"/>
    <w:rsid w:val="00677528"/>
    <w:rsid w:val="0067768A"/>
    <w:rsid w:val="00680061"/>
    <w:rsid w:val="006812C4"/>
    <w:rsid w:val="006824D1"/>
    <w:rsid w:val="0068369A"/>
    <w:rsid w:val="00684495"/>
    <w:rsid w:val="00690089"/>
    <w:rsid w:val="00692A8A"/>
    <w:rsid w:val="006939C2"/>
    <w:rsid w:val="00694DD3"/>
    <w:rsid w:val="006966C6"/>
    <w:rsid w:val="00697118"/>
    <w:rsid w:val="006A1B15"/>
    <w:rsid w:val="006A22AC"/>
    <w:rsid w:val="006A2461"/>
    <w:rsid w:val="006A29C6"/>
    <w:rsid w:val="006A2D71"/>
    <w:rsid w:val="006A3C95"/>
    <w:rsid w:val="006A47D0"/>
    <w:rsid w:val="006A5280"/>
    <w:rsid w:val="006A5C23"/>
    <w:rsid w:val="006A609B"/>
    <w:rsid w:val="006A60A0"/>
    <w:rsid w:val="006A6303"/>
    <w:rsid w:val="006A7420"/>
    <w:rsid w:val="006B11FE"/>
    <w:rsid w:val="006B186C"/>
    <w:rsid w:val="006B2D25"/>
    <w:rsid w:val="006B433C"/>
    <w:rsid w:val="006B4A27"/>
    <w:rsid w:val="006B54F8"/>
    <w:rsid w:val="006B5DD4"/>
    <w:rsid w:val="006B5E35"/>
    <w:rsid w:val="006B66D1"/>
    <w:rsid w:val="006B6DF2"/>
    <w:rsid w:val="006B7032"/>
    <w:rsid w:val="006B7411"/>
    <w:rsid w:val="006B75A1"/>
    <w:rsid w:val="006B7924"/>
    <w:rsid w:val="006B7F5C"/>
    <w:rsid w:val="006C0B11"/>
    <w:rsid w:val="006C12C1"/>
    <w:rsid w:val="006C1B43"/>
    <w:rsid w:val="006C1CB5"/>
    <w:rsid w:val="006C1E37"/>
    <w:rsid w:val="006C231A"/>
    <w:rsid w:val="006C2613"/>
    <w:rsid w:val="006C3A30"/>
    <w:rsid w:val="006C3ADA"/>
    <w:rsid w:val="006C3EC9"/>
    <w:rsid w:val="006C5A33"/>
    <w:rsid w:val="006C689A"/>
    <w:rsid w:val="006C68E6"/>
    <w:rsid w:val="006C7839"/>
    <w:rsid w:val="006C79CB"/>
    <w:rsid w:val="006D142B"/>
    <w:rsid w:val="006D171A"/>
    <w:rsid w:val="006D204C"/>
    <w:rsid w:val="006D315A"/>
    <w:rsid w:val="006E0117"/>
    <w:rsid w:val="006E0791"/>
    <w:rsid w:val="006E1F2F"/>
    <w:rsid w:val="006E2210"/>
    <w:rsid w:val="006E4699"/>
    <w:rsid w:val="006E5779"/>
    <w:rsid w:val="006E5C2E"/>
    <w:rsid w:val="006E5C99"/>
    <w:rsid w:val="006F2215"/>
    <w:rsid w:val="006F2562"/>
    <w:rsid w:val="006F37A4"/>
    <w:rsid w:val="006F493B"/>
    <w:rsid w:val="006F4E85"/>
    <w:rsid w:val="006F7503"/>
    <w:rsid w:val="00700A70"/>
    <w:rsid w:val="0070261E"/>
    <w:rsid w:val="007030BA"/>
    <w:rsid w:val="007030BE"/>
    <w:rsid w:val="00704572"/>
    <w:rsid w:val="007070DE"/>
    <w:rsid w:val="00711AD5"/>
    <w:rsid w:val="00712CF3"/>
    <w:rsid w:val="00712FC0"/>
    <w:rsid w:val="00713C7A"/>
    <w:rsid w:val="00714787"/>
    <w:rsid w:val="007164A5"/>
    <w:rsid w:val="00716A3B"/>
    <w:rsid w:val="00717273"/>
    <w:rsid w:val="0071743E"/>
    <w:rsid w:val="0071760E"/>
    <w:rsid w:val="007176F4"/>
    <w:rsid w:val="0071787E"/>
    <w:rsid w:val="00717A1A"/>
    <w:rsid w:val="0072022B"/>
    <w:rsid w:val="0072045C"/>
    <w:rsid w:val="007204A6"/>
    <w:rsid w:val="00720C29"/>
    <w:rsid w:val="007210B2"/>
    <w:rsid w:val="0072284C"/>
    <w:rsid w:val="007234F3"/>
    <w:rsid w:val="00723ACA"/>
    <w:rsid w:val="00724875"/>
    <w:rsid w:val="00725C05"/>
    <w:rsid w:val="00725EA5"/>
    <w:rsid w:val="00726446"/>
    <w:rsid w:val="007300EE"/>
    <w:rsid w:val="0073082A"/>
    <w:rsid w:val="007315EF"/>
    <w:rsid w:val="00731C5E"/>
    <w:rsid w:val="00732A42"/>
    <w:rsid w:val="007336C2"/>
    <w:rsid w:val="007338DE"/>
    <w:rsid w:val="00733910"/>
    <w:rsid w:val="00733D82"/>
    <w:rsid w:val="00733FC2"/>
    <w:rsid w:val="007341D6"/>
    <w:rsid w:val="0073450C"/>
    <w:rsid w:val="00734B27"/>
    <w:rsid w:val="00734F4E"/>
    <w:rsid w:val="007370B1"/>
    <w:rsid w:val="00737617"/>
    <w:rsid w:val="00740B75"/>
    <w:rsid w:val="007414A0"/>
    <w:rsid w:val="00743339"/>
    <w:rsid w:val="00743461"/>
    <w:rsid w:val="007438E8"/>
    <w:rsid w:val="00743E2D"/>
    <w:rsid w:val="00744DF7"/>
    <w:rsid w:val="00744E35"/>
    <w:rsid w:val="007458F2"/>
    <w:rsid w:val="007458FF"/>
    <w:rsid w:val="00746054"/>
    <w:rsid w:val="007464BE"/>
    <w:rsid w:val="00746645"/>
    <w:rsid w:val="007469D1"/>
    <w:rsid w:val="00747D81"/>
    <w:rsid w:val="00747E7C"/>
    <w:rsid w:val="00747FDE"/>
    <w:rsid w:val="0075081E"/>
    <w:rsid w:val="00750970"/>
    <w:rsid w:val="00751358"/>
    <w:rsid w:val="00752432"/>
    <w:rsid w:val="00753F76"/>
    <w:rsid w:val="007544A4"/>
    <w:rsid w:val="00755E98"/>
    <w:rsid w:val="00755ED3"/>
    <w:rsid w:val="00756785"/>
    <w:rsid w:val="00756A79"/>
    <w:rsid w:val="00760067"/>
    <w:rsid w:val="0076073D"/>
    <w:rsid w:val="00761463"/>
    <w:rsid w:val="00761831"/>
    <w:rsid w:val="00761E88"/>
    <w:rsid w:val="00762C10"/>
    <w:rsid w:val="007637AE"/>
    <w:rsid w:val="00763D2B"/>
    <w:rsid w:val="00763F3F"/>
    <w:rsid w:val="00764D70"/>
    <w:rsid w:val="0076744A"/>
    <w:rsid w:val="00770BB9"/>
    <w:rsid w:val="00771F00"/>
    <w:rsid w:val="007722BE"/>
    <w:rsid w:val="00772416"/>
    <w:rsid w:val="00772960"/>
    <w:rsid w:val="00772E00"/>
    <w:rsid w:val="007746B1"/>
    <w:rsid w:val="00774874"/>
    <w:rsid w:val="007751C3"/>
    <w:rsid w:val="00775719"/>
    <w:rsid w:val="00775B2A"/>
    <w:rsid w:val="00780251"/>
    <w:rsid w:val="00780BCD"/>
    <w:rsid w:val="0078444D"/>
    <w:rsid w:val="00785756"/>
    <w:rsid w:val="00785BA7"/>
    <w:rsid w:val="007862D5"/>
    <w:rsid w:val="00786A9D"/>
    <w:rsid w:val="00786D7A"/>
    <w:rsid w:val="0079032A"/>
    <w:rsid w:val="00790F5D"/>
    <w:rsid w:val="0079173A"/>
    <w:rsid w:val="0079236C"/>
    <w:rsid w:val="00792794"/>
    <w:rsid w:val="00793674"/>
    <w:rsid w:val="007938FA"/>
    <w:rsid w:val="00793931"/>
    <w:rsid w:val="00793EA0"/>
    <w:rsid w:val="00793EAD"/>
    <w:rsid w:val="007949E1"/>
    <w:rsid w:val="007958DB"/>
    <w:rsid w:val="00796659"/>
    <w:rsid w:val="007979F4"/>
    <w:rsid w:val="00797ADA"/>
    <w:rsid w:val="007A0693"/>
    <w:rsid w:val="007A23DE"/>
    <w:rsid w:val="007A25AA"/>
    <w:rsid w:val="007A3408"/>
    <w:rsid w:val="007A3975"/>
    <w:rsid w:val="007A398E"/>
    <w:rsid w:val="007A39E3"/>
    <w:rsid w:val="007A544C"/>
    <w:rsid w:val="007A7CD2"/>
    <w:rsid w:val="007B0E16"/>
    <w:rsid w:val="007B249E"/>
    <w:rsid w:val="007B27A1"/>
    <w:rsid w:val="007B2E23"/>
    <w:rsid w:val="007B3333"/>
    <w:rsid w:val="007B486A"/>
    <w:rsid w:val="007B5105"/>
    <w:rsid w:val="007B52F0"/>
    <w:rsid w:val="007B6070"/>
    <w:rsid w:val="007B765E"/>
    <w:rsid w:val="007B7D0F"/>
    <w:rsid w:val="007C08CD"/>
    <w:rsid w:val="007C0F78"/>
    <w:rsid w:val="007C1972"/>
    <w:rsid w:val="007C1A93"/>
    <w:rsid w:val="007C29D6"/>
    <w:rsid w:val="007C2A54"/>
    <w:rsid w:val="007C32E0"/>
    <w:rsid w:val="007C36B3"/>
    <w:rsid w:val="007C3C9B"/>
    <w:rsid w:val="007C42D0"/>
    <w:rsid w:val="007C57BC"/>
    <w:rsid w:val="007C65F6"/>
    <w:rsid w:val="007C719D"/>
    <w:rsid w:val="007C7456"/>
    <w:rsid w:val="007C79DF"/>
    <w:rsid w:val="007D15DC"/>
    <w:rsid w:val="007D2A1D"/>
    <w:rsid w:val="007D2C45"/>
    <w:rsid w:val="007D2DDB"/>
    <w:rsid w:val="007D302E"/>
    <w:rsid w:val="007D3732"/>
    <w:rsid w:val="007D3807"/>
    <w:rsid w:val="007D4845"/>
    <w:rsid w:val="007D484F"/>
    <w:rsid w:val="007D59DA"/>
    <w:rsid w:val="007D791B"/>
    <w:rsid w:val="007E0CF7"/>
    <w:rsid w:val="007E0DC9"/>
    <w:rsid w:val="007E1600"/>
    <w:rsid w:val="007E1841"/>
    <w:rsid w:val="007E1948"/>
    <w:rsid w:val="007E24BC"/>
    <w:rsid w:val="007E2B9A"/>
    <w:rsid w:val="007E2C7C"/>
    <w:rsid w:val="007E4393"/>
    <w:rsid w:val="007E43AC"/>
    <w:rsid w:val="007E5706"/>
    <w:rsid w:val="007E59AB"/>
    <w:rsid w:val="007E5C34"/>
    <w:rsid w:val="007E70DF"/>
    <w:rsid w:val="007E71EC"/>
    <w:rsid w:val="007E75A9"/>
    <w:rsid w:val="007E7A60"/>
    <w:rsid w:val="007E7A6A"/>
    <w:rsid w:val="007F0284"/>
    <w:rsid w:val="007F0CDE"/>
    <w:rsid w:val="007F1AF9"/>
    <w:rsid w:val="007F329F"/>
    <w:rsid w:val="007F3C97"/>
    <w:rsid w:val="007F44A8"/>
    <w:rsid w:val="007F54F4"/>
    <w:rsid w:val="007F59B5"/>
    <w:rsid w:val="007F6B12"/>
    <w:rsid w:val="007F6DCF"/>
    <w:rsid w:val="007F71DF"/>
    <w:rsid w:val="007F7660"/>
    <w:rsid w:val="007F7FEA"/>
    <w:rsid w:val="00800054"/>
    <w:rsid w:val="008014AB"/>
    <w:rsid w:val="00802468"/>
    <w:rsid w:val="008042E8"/>
    <w:rsid w:val="00804570"/>
    <w:rsid w:val="00805625"/>
    <w:rsid w:val="00805E56"/>
    <w:rsid w:val="00807E66"/>
    <w:rsid w:val="0081006F"/>
    <w:rsid w:val="0081056D"/>
    <w:rsid w:val="00810F25"/>
    <w:rsid w:val="008123DA"/>
    <w:rsid w:val="008150AA"/>
    <w:rsid w:val="00815B42"/>
    <w:rsid w:val="0081647D"/>
    <w:rsid w:val="00816897"/>
    <w:rsid w:val="00816B7D"/>
    <w:rsid w:val="00817122"/>
    <w:rsid w:val="0082054F"/>
    <w:rsid w:val="008217A1"/>
    <w:rsid w:val="00822ABB"/>
    <w:rsid w:val="008232D9"/>
    <w:rsid w:val="0082348E"/>
    <w:rsid w:val="00823579"/>
    <w:rsid w:val="00825915"/>
    <w:rsid w:val="00831554"/>
    <w:rsid w:val="0083283B"/>
    <w:rsid w:val="00832D78"/>
    <w:rsid w:val="00832DC3"/>
    <w:rsid w:val="00835B3E"/>
    <w:rsid w:val="00837780"/>
    <w:rsid w:val="00837E0B"/>
    <w:rsid w:val="00840361"/>
    <w:rsid w:val="00842874"/>
    <w:rsid w:val="00843279"/>
    <w:rsid w:val="008434C1"/>
    <w:rsid w:val="00845155"/>
    <w:rsid w:val="0084550C"/>
    <w:rsid w:val="008465FD"/>
    <w:rsid w:val="00846B10"/>
    <w:rsid w:val="00847F05"/>
    <w:rsid w:val="0085124A"/>
    <w:rsid w:val="00851723"/>
    <w:rsid w:val="00851FB6"/>
    <w:rsid w:val="00852351"/>
    <w:rsid w:val="00854DC2"/>
    <w:rsid w:val="0085541D"/>
    <w:rsid w:val="00855F9E"/>
    <w:rsid w:val="008572AB"/>
    <w:rsid w:val="00860472"/>
    <w:rsid w:val="00861452"/>
    <w:rsid w:val="00862B59"/>
    <w:rsid w:val="00862E0B"/>
    <w:rsid w:val="00863481"/>
    <w:rsid w:val="008634E5"/>
    <w:rsid w:val="00863E75"/>
    <w:rsid w:val="0086455D"/>
    <w:rsid w:val="008658D9"/>
    <w:rsid w:val="0086685E"/>
    <w:rsid w:val="0086689F"/>
    <w:rsid w:val="00866EA6"/>
    <w:rsid w:val="008675B7"/>
    <w:rsid w:val="0086780D"/>
    <w:rsid w:val="0087002A"/>
    <w:rsid w:val="00871040"/>
    <w:rsid w:val="008712BB"/>
    <w:rsid w:val="00871885"/>
    <w:rsid w:val="00872042"/>
    <w:rsid w:val="00873205"/>
    <w:rsid w:val="0087323B"/>
    <w:rsid w:val="00873CE8"/>
    <w:rsid w:val="00873F56"/>
    <w:rsid w:val="00875082"/>
    <w:rsid w:val="00875405"/>
    <w:rsid w:val="008779CA"/>
    <w:rsid w:val="00877C29"/>
    <w:rsid w:val="00877FC4"/>
    <w:rsid w:val="00880876"/>
    <w:rsid w:val="00880EB5"/>
    <w:rsid w:val="00881151"/>
    <w:rsid w:val="00881B7A"/>
    <w:rsid w:val="0088249E"/>
    <w:rsid w:val="008824BC"/>
    <w:rsid w:val="00882603"/>
    <w:rsid w:val="00882898"/>
    <w:rsid w:val="00883BA4"/>
    <w:rsid w:val="00885761"/>
    <w:rsid w:val="00885B52"/>
    <w:rsid w:val="00885C0D"/>
    <w:rsid w:val="00887B81"/>
    <w:rsid w:val="0089109E"/>
    <w:rsid w:val="0089219A"/>
    <w:rsid w:val="008924B5"/>
    <w:rsid w:val="00892CFF"/>
    <w:rsid w:val="008930A2"/>
    <w:rsid w:val="008939A4"/>
    <w:rsid w:val="00894613"/>
    <w:rsid w:val="008949E2"/>
    <w:rsid w:val="0089527F"/>
    <w:rsid w:val="008969DB"/>
    <w:rsid w:val="00896E81"/>
    <w:rsid w:val="0089791D"/>
    <w:rsid w:val="008A007C"/>
    <w:rsid w:val="008A08F4"/>
    <w:rsid w:val="008A1377"/>
    <w:rsid w:val="008A1ED5"/>
    <w:rsid w:val="008A2054"/>
    <w:rsid w:val="008A3EA2"/>
    <w:rsid w:val="008A45FC"/>
    <w:rsid w:val="008A6B8B"/>
    <w:rsid w:val="008A7173"/>
    <w:rsid w:val="008A7601"/>
    <w:rsid w:val="008B35F5"/>
    <w:rsid w:val="008B3607"/>
    <w:rsid w:val="008B406B"/>
    <w:rsid w:val="008B416A"/>
    <w:rsid w:val="008B41A4"/>
    <w:rsid w:val="008B42B5"/>
    <w:rsid w:val="008B6E8F"/>
    <w:rsid w:val="008B7044"/>
    <w:rsid w:val="008B70DB"/>
    <w:rsid w:val="008B76A0"/>
    <w:rsid w:val="008B785F"/>
    <w:rsid w:val="008B7DD0"/>
    <w:rsid w:val="008C062E"/>
    <w:rsid w:val="008C15C1"/>
    <w:rsid w:val="008C21DB"/>
    <w:rsid w:val="008C2B73"/>
    <w:rsid w:val="008C2D23"/>
    <w:rsid w:val="008C4328"/>
    <w:rsid w:val="008C43DE"/>
    <w:rsid w:val="008C4D52"/>
    <w:rsid w:val="008C54F0"/>
    <w:rsid w:val="008C56DD"/>
    <w:rsid w:val="008C62B6"/>
    <w:rsid w:val="008C6C84"/>
    <w:rsid w:val="008C6FD1"/>
    <w:rsid w:val="008D1753"/>
    <w:rsid w:val="008D1A1C"/>
    <w:rsid w:val="008D219B"/>
    <w:rsid w:val="008D22C1"/>
    <w:rsid w:val="008D23DC"/>
    <w:rsid w:val="008D3603"/>
    <w:rsid w:val="008D4AF8"/>
    <w:rsid w:val="008D6C9E"/>
    <w:rsid w:val="008D7656"/>
    <w:rsid w:val="008E1060"/>
    <w:rsid w:val="008E1276"/>
    <w:rsid w:val="008E1E35"/>
    <w:rsid w:val="008E24D4"/>
    <w:rsid w:val="008E306D"/>
    <w:rsid w:val="008E42F4"/>
    <w:rsid w:val="008E5AD6"/>
    <w:rsid w:val="008E5D11"/>
    <w:rsid w:val="008E6DF1"/>
    <w:rsid w:val="008F00B3"/>
    <w:rsid w:val="008F1CEB"/>
    <w:rsid w:val="008F25A5"/>
    <w:rsid w:val="008F2822"/>
    <w:rsid w:val="008F2D86"/>
    <w:rsid w:val="008F31EB"/>
    <w:rsid w:val="008F4481"/>
    <w:rsid w:val="008F5229"/>
    <w:rsid w:val="008F7F06"/>
    <w:rsid w:val="0090130E"/>
    <w:rsid w:val="009021C9"/>
    <w:rsid w:val="00902524"/>
    <w:rsid w:val="00902A3F"/>
    <w:rsid w:val="00903339"/>
    <w:rsid w:val="0090351C"/>
    <w:rsid w:val="009037B6"/>
    <w:rsid w:val="00903964"/>
    <w:rsid w:val="00903D8B"/>
    <w:rsid w:val="009041BB"/>
    <w:rsid w:val="00904B50"/>
    <w:rsid w:val="00905265"/>
    <w:rsid w:val="00905772"/>
    <w:rsid w:val="00905838"/>
    <w:rsid w:val="00905842"/>
    <w:rsid w:val="00905C19"/>
    <w:rsid w:val="00906925"/>
    <w:rsid w:val="00907771"/>
    <w:rsid w:val="00910421"/>
    <w:rsid w:val="00911A94"/>
    <w:rsid w:val="00912F3A"/>
    <w:rsid w:val="00913BC8"/>
    <w:rsid w:val="00913CE3"/>
    <w:rsid w:val="0091470C"/>
    <w:rsid w:val="00914A86"/>
    <w:rsid w:val="00914B02"/>
    <w:rsid w:val="00916042"/>
    <w:rsid w:val="00916D52"/>
    <w:rsid w:val="009205F6"/>
    <w:rsid w:val="009209E0"/>
    <w:rsid w:val="00920FAD"/>
    <w:rsid w:val="009212AC"/>
    <w:rsid w:val="009225E4"/>
    <w:rsid w:val="009228C0"/>
    <w:rsid w:val="0092533B"/>
    <w:rsid w:val="00925793"/>
    <w:rsid w:val="0092633D"/>
    <w:rsid w:val="009265AD"/>
    <w:rsid w:val="009267DB"/>
    <w:rsid w:val="00927036"/>
    <w:rsid w:val="0092738E"/>
    <w:rsid w:val="0092750F"/>
    <w:rsid w:val="0093068A"/>
    <w:rsid w:val="00930945"/>
    <w:rsid w:val="00930C12"/>
    <w:rsid w:val="00932EFA"/>
    <w:rsid w:val="00933A73"/>
    <w:rsid w:val="00934098"/>
    <w:rsid w:val="0093485D"/>
    <w:rsid w:val="00934D00"/>
    <w:rsid w:val="009360B4"/>
    <w:rsid w:val="0093650B"/>
    <w:rsid w:val="009365BF"/>
    <w:rsid w:val="00936AC6"/>
    <w:rsid w:val="00936B27"/>
    <w:rsid w:val="009405E0"/>
    <w:rsid w:val="00940B04"/>
    <w:rsid w:val="009411AB"/>
    <w:rsid w:val="009419B7"/>
    <w:rsid w:val="00941DFD"/>
    <w:rsid w:val="009420CC"/>
    <w:rsid w:val="00942841"/>
    <w:rsid w:val="009432DF"/>
    <w:rsid w:val="00943E84"/>
    <w:rsid w:val="00945E5D"/>
    <w:rsid w:val="00946480"/>
    <w:rsid w:val="00946BAE"/>
    <w:rsid w:val="009474CA"/>
    <w:rsid w:val="009514C5"/>
    <w:rsid w:val="00951983"/>
    <w:rsid w:val="0095236B"/>
    <w:rsid w:val="009524EC"/>
    <w:rsid w:val="00953BC3"/>
    <w:rsid w:val="009572F9"/>
    <w:rsid w:val="0095741C"/>
    <w:rsid w:val="00957B28"/>
    <w:rsid w:val="0096003E"/>
    <w:rsid w:val="0096020A"/>
    <w:rsid w:val="00960CDD"/>
    <w:rsid w:val="00961C23"/>
    <w:rsid w:val="00961E3A"/>
    <w:rsid w:val="00961E69"/>
    <w:rsid w:val="00961E80"/>
    <w:rsid w:val="00962887"/>
    <w:rsid w:val="00962E43"/>
    <w:rsid w:val="009643AB"/>
    <w:rsid w:val="00964929"/>
    <w:rsid w:val="00966325"/>
    <w:rsid w:val="00966642"/>
    <w:rsid w:val="00966DAE"/>
    <w:rsid w:val="00966E35"/>
    <w:rsid w:val="00967DDF"/>
    <w:rsid w:val="00967E06"/>
    <w:rsid w:val="00970165"/>
    <w:rsid w:val="0097321B"/>
    <w:rsid w:val="00973291"/>
    <w:rsid w:val="009736EC"/>
    <w:rsid w:val="00974CB6"/>
    <w:rsid w:val="00975D17"/>
    <w:rsid w:val="00976D65"/>
    <w:rsid w:val="00976F0C"/>
    <w:rsid w:val="0097766A"/>
    <w:rsid w:val="009778B7"/>
    <w:rsid w:val="009779E4"/>
    <w:rsid w:val="009828FF"/>
    <w:rsid w:val="0098307C"/>
    <w:rsid w:val="00983490"/>
    <w:rsid w:val="00984787"/>
    <w:rsid w:val="00984897"/>
    <w:rsid w:val="009851C8"/>
    <w:rsid w:val="009856C2"/>
    <w:rsid w:val="00986007"/>
    <w:rsid w:val="0098660D"/>
    <w:rsid w:val="00986710"/>
    <w:rsid w:val="009878E4"/>
    <w:rsid w:val="0099041F"/>
    <w:rsid w:val="00990A48"/>
    <w:rsid w:val="0099156B"/>
    <w:rsid w:val="00991D10"/>
    <w:rsid w:val="0099200C"/>
    <w:rsid w:val="00992894"/>
    <w:rsid w:val="009935D3"/>
    <w:rsid w:val="00996DFA"/>
    <w:rsid w:val="009972B0"/>
    <w:rsid w:val="009972B2"/>
    <w:rsid w:val="00997322"/>
    <w:rsid w:val="009A0121"/>
    <w:rsid w:val="009A0294"/>
    <w:rsid w:val="009A12EE"/>
    <w:rsid w:val="009A14BA"/>
    <w:rsid w:val="009A21A0"/>
    <w:rsid w:val="009A273B"/>
    <w:rsid w:val="009A2BB2"/>
    <w:rsid w:val="009A306F"/>
    <w:rsid w:val="009A3FF5"/>
    <w:rsid w:val="009A40DE"/>
    <w:rsid w:val="009A4D78"/>
    <w:rsid w:val="009A55BB"/>
    <w:rsid w:val="009A58DE"/>
    <w:rsid w:val="009A6853"/>
    <w:rsid w:val="009A6DA2"/>
    <w:rsid w:val="009A70F6"/>
    <w:rsid w:val="009A799D"/>
    <w:rsid w:val="009B0FA8"/>
    <w:rsid w:val="009B1004"/>
    <w:rsid w:val="009B1E01"/>
    <w:rsid w:val="009B20B0"/>
    <w:rsid w:val="009B2B46"/>
    <w:rsid w:val="009B4447"/>
    <w:rsid w:val="009B48B9"/>
    <w:rsid w:val="009B5C49"/>
    <w:rsid w:val="009B5F2A"/>
    <w:rsid w:val="009B665D"/>
    <w:rsid w:val="009B699E"/>
    <w:rsid w:val="009B6D44"/>
    <w:rsid w:val="009B7947"/>
    <w:rsid w:val="009C02C6"/>
    <w:rsid w:val="009C0AF5"/>
    <w:rsid w:val="009C3E88"/>
    <w:rsid w:val="009C561B"/>
    <w:rsid w:val="009C5DE5"/>
    <w:rsid w:val="009C6EB8"/>
    <w:rsid w:val="009D057C"/>
    <w:rsid w:val="009D1776"/>
    <w:rsid w:val="009D28F9"/>
    <w:rsid w:val="009D453E"/>
    <w:rsid w:val="009D5DBC"/>
    <w:rsid w:val="009D6D40"/>
    <w:rsid w:val="009D74B9"/>
    <w:rsid w:val="009D74DF"/>
    <w:rsid w:val="009D79F0"/>
    <w:rsid w:val="009D7E8F"/>
    <w:rsid w:val="009E1046"/>
    <w:rsid w:val="009E1ACF"/>
    <w:rsid w:val="009E1EFF"/>
    <w:rsid w:val="009E2173"/>
    <w:rsid w:val="009E2A35"/>
    <w:rsid w:val="009E2E1B"/>
    <w:rsid w:val="009E3C43"/>
    <w:rsid w:val="009E4108"/>
    <w:rsid w:val="009E4BEB"/>
    <w:rsid w:val="009E5109"/>
    <w:rsid w:val="009E62E1"/>
    <w:rsid w:val="009E6865"/>
    <w:rsid w:val="009F1262"/>
    <w:rsid w:val="009F307F"/>
    <w:rsid w:val="009F3CF7"/>
    <w:rsid w:val="009F5519"/>
    <w:rsid w:val="009F5B32"/>
    <w:rsid w:val="009F6D03"/>
    <w:rsid w:val="009F7E36"/>
    <w:rsid w:val="00A015DC"/>
    <w:rsid w:val="00A01824"/>
    <w:rsid w:val="00A01EB7"/>
    <w:rsid w:val="00A02253"/>
    <w:rsid w:val="00A028B9"/>
    <w:rsid w:val="00A0443D"/>
    <w:rsid w:val="00A04610"/>
    <w:rsid w:val="00A066D0"/>
    <w:rsid w:val="00A072AF"/>
    <w:rsid w:val="00A07B15"/>
    <w:rsid w:val="00A108C1"/>
    <w:rsid w:val="00A111B9"/>
    <w:rsid w:val="00A11EF4"/>
    <w:rsid w:val="00A127B3"/>
    <w:rsid w:val="00A13844"/>
    <w:rsid w:val="00A13C81"/>
    <w:rsid w:val="00A13DD7"/>
    <w:rsid w:val="00A140A9"/>
    <w:rsid w:val="00A147A6"/>
    <w:rsid w:val="00A161C0"/>
    <w:rsid w:val="00A171D0"/>
    <w:rsid w:val="00A1760D"/>
    <w:rsid w:val="00A20719"/>
    <w:rsid w:val="00A21404"/>
    <w:rsid w:val="00A236C3"/>
    <w:rsid w:val="00A237EB"/>
    <w:rsid w:val="00A2394B"/>
    <w:rsid w:val="00A25613"/>
    <w:rsid w:val="00A25A2E"/>
    <w:rsid w:val="00A2657D"/>
    <w:rsid w:val="00A26A7F"/>
    <w:rsid w:val="00A26ABF"/>
    <w:rsid w:val="00A2755C"/>
    <w:rsid w:val="00A279CC"/>
    <w:rsid w:val="00A30489"/>
    <w:rsid w:val="00A3076C"/>
    <w:rsid w:val="00A31ED5"/>
    <w:rsid w:val="00A32070"/>
    <w:rsid w:val="00A32137"/>
    <w:rsid w:val="00A32BC2"/>
    <w:rsid w:val="00A32EEA"/>
    <w:rsid w:val="00A3347F"/>
    <w:rsid w:val="00A34957"/>
    <w:rsid w:val="00A3694F"/>
    <w:rsid w:val="00A36BD6"/>
    <w:rsid w:val="00A37401"/>
    <w:rsid w:val="00A379A8"/>
    <w:rsid w:val="00A40119"/>
    <w:rsid w:val="00A404F1"/>
    <w:rsid w:val="00A406F1"/>
    <w:rsid w:val="00A40FCF"/>
    <w:rsid w:val="00A41D8A"/>
    <w:rsid w:val="00A420A9"/>
    <w:rsid w:val="00A43135"/>
    <w:rsid w:val="00A43B58"/>
    <w:rsid w:val="00A44D46"/>
    <w:rsid w:val="00A46F42"/>
    <w:rsid w:val="00A515F6"/>
    <w:rsid w:val="00A516E4"/>
    <w:rsid w:val="00A52728"/>
    <w:rsid w:val="00A53019"/>
    <w:rsid w:val="00A531B6"/>
    <w:rsid w:val="00A535D3"/>
    <w:rsid w:val="00A53706"/>
    <w:rsid w:val="00A5462C"/>
    <w:rsid w:val="00A54A6F"/>
    <w:rsid w:val="00A54E6D"/>
    <w:rsid w:val="00A562E0"/>
    <w:rsid w:val="00A56561"/>
    <w:rsid w:val="00A56609"/>
    <w:rsid w:val="00A56BAC"/>
    <w:rsid w:val="00A56CA9"/>
    <w:rsid w:val="00A572B9"/>
    <w:rsid w:val="00A57BA5"/>
    <w:rsid w:val="00A61068"/>
    <w:rsid w:val="00A61341"/>
    <w:rsid w:val="00A6311A"/>
    <w:rsid w:val="00A6396F"/>
    <w:rsid w:val="00A64531"/>
    <w:rsid w:val="00A64693"/>
    <w:rsid w:val="00A6470F"/>
    <w:rsid w:val="00A64D85"/>
    <w:rsid w:val="00A65436"/>
    <w:rsid w:val="00A659BF"/>
    <w:rsid w:val="00A66131"/>
    <w:rsid w:val="00A665F7"/>
    <w:rsid w:val="00A67047"/>
    <w:rsid w:val="00A67C4A"/>
    <w:rsid w:val="00A705B3"/>
    <w:rsid w:val="00A70957"/>
    <w:rsid w:val="00A742A5"/>
    <w:rsid w:val="00A748FA"/>
    <w:rsid w:val="00A74DF3"/>
    <w:rsid w:val="00A74F3F"/>
    <w:rsid w:val="00A75151"/>
    <w:rsid w:val="00A774A3"/>
    <w:rsid w:val="00A8083C"/>
    <w:rsid w:val="00A80F19"/>
    <w:rsid w:val="00A82481"/>
    <w:rsid w:val="00A82D51"/>
    <w:rsid w:val="00A835EA"/>
    <w:rsid w:val="00A8369C"/>
    <w:rsid w:val="00A83BC0"/>
    <w:rsid w:val="00A8461F"/>
    <w:rsid w:val="00A8537C"/>
    <w:rsid w:val="00A856BC"/>
    <w:rsid w:val="00A867AF"/>
    <w:rsid w:val="00A868B7"/>
    <w:rsid w:val="00A86D35"/>
    <w:rsid w:val="00A87B21"/>
    <w:rsid w:val="00A9088A"/>
    <w:rsid w:val="00A915E5"/>
    <w:rsid w:val="00A91782"/>
    <w:rsid w:val="00A91A65"/>
    <w:rsid w:val="00A94AB1"/>
    <w:rsid w:val="00A94BDE"/>
    <w:rsid w:val="00A959D9"/>
    <w:rsid w:val="00A96495"/>
    <w:rsid w:val="00A96F00"/>
    <w:rsid w:val="00AA02F5"/>
    <w:rsid w:val="00AA0428"/>
    <w:rsid w:val="00AA1637"/>
    <w:rsid w:val="00AA2F92"/>
    <w:rsid w:val="00AA4360"/>
    <w:rsid w:val="00AA4C86"/>
    <w:rsid w:val="00AA640F"/>
    <w:rsid w:val="00AA7F7A"/>
    <w:rsid w:val="00AB0C9D"/>
    <w:rsid w:val="00AB1CBB"/>
    <w:rsid w:val="00AB20A4"/>
    <w:rsid w:val="00AB2421"/>
    <w:rsid w:val="00AB3E88"/>
    <w:rsid w:val="00AB41E1"/>
    <w:rsid w:val="00AB4A75"/>
    <w:rsid w:val="00AB57E5"/>
    <w:rsid w:val="00AB73A6"/>
    <w:rsid w:val="00AC06F3"/>
    <w:rsid w:val="00AC1EDF"/>
    <w:rsid w:val="00AC2065"/>
    <w:rsid w:val="00AC2E5E"/>
    <w:rsid w:val="00AC3B55"/>
    <w:rsid w:val="00AC446F"/>
    <w:rsid w:val="00AC4580"/>
    <w:rsid w:val="00AC4FB6"/>
    <w:rsid w:val="00AC56EE"/>
    <w:rsid w:val="00AC632C"/>
    <w:rsid w:val="00AD0A10"/>
    <w:rsid w:val="00AD19BC"/>
    <w:rsid w:val="00AD1C4A"/>
    <w:rsid w:val="00AD3114"/>
    <w:rsid w:val="00AD4DE9"/>
    <w:rsid w:val="00AD56CD"/>
    <w:rsid w:val="00AD672F"/>
    <w:rsid w:val="00AD6980"/>
    <w:rsid w:val="00AD7A20"/>
    <w:rsid w:val="00AE10F6"/>
    <w:rsid w:val="00AE14C5"/>
    <w:rsid w:val="00AE1B7A"/>
    <w:rsid w:val="00AE27A3"/>
    <w:rsid w:val="00AE2B00"/>
    <w:rsid w:val="00AE5F7D"/>
    <w:rsid w:val="00AE6230"/>
    <w:rsid w:val="00AE65C5"/>
    <w:rsid w:val="00AE6B97"/>
    <w:rsid w:val="00AE73D7"/>
    <w:rsid w:val="00AE7F93"/>
    <w:rsid w:val="00AF022B"/>
    <w:rsid w:val="00AF0411"/>
    <w:rsid w:val="00AF0C34"/>
    <w:rsid w:val="00AF0F84"/>
    <w:rsid w:val="00AF16BF"/>
    <w:rsid w:val="00AF1960"/>
    <w:rsid w:val="00AF1A2C"/>
    <w:rsid w:val="00AF1E04"/>
    <w:rsid w:val="00AF2237"/>
    <w:rsid w:val="00AF2383"/>
    <w:rsid w:val="00AF3427"/>
    <w:rsid w:val="00AF44D7"/>
    <w:rsid w:val="00AF5F22"/>
    <w:rsid w:val="00AF6BDA"/>
    <w:rsid w:val="00AF6F9F"/>
    <w:rsid w:val="00AF7416"/>
    <w:rsid w:val="00AF7ED8"/>
    <w:rsid w:val="00B00F47"/>
    <w:rsid w:val="00B0207B"/>
    <w:rsid w:val="00B022A1"/>
    <w:rsid w:val="00B02CAA"/>
    <w:rsid w:val="00B03097"/>
    <w:rsid w:val="00B0447B"/>
    <w:rsid w:val="00B05BA7"/>
    <w:rsid w:val="00B10118"/>
    <w:rsid w:val="00B102D5"/>
    <w:rsid w:val="00B103E9"/>
    <w:rsid w:val="00B10BD7"/>
    <w:rsid w:val="00B11C3B"/>
    <w:rsid w:val="00B12260"/>
    <w:rsid w:val="00B13346"/>
    <w:rsid w:val="00B1360B"/>
    <w:rsid w:val="00B13FF4"/>
    <w:rsid w:val="00B14177"/>
    <w:rsid w:val="00B14928"/>
    <w:rsid w:val="00B15882"/>
    <w:rsid w:val="00B15C6B"/>
    <w:rsid w:val="00B16314"/>
    <w:rsid w:val="00B165B8"/>
    <w:rsid w:val="00B1710A"/>
    <w:rsid w:val="00B171DF"/>
    <w:rsid w:val="00B17518"/>
    <w:rsid w:val="00B22E27"/>
    <w:rsid w:val="00B23AC2"/>
    <w:rsid w:val="00B23D3C"/>
    <w:rsid w:val="00B23F46"/>
    <w:rsid w:val="00B25E33"/>
    <w:rsid w:val="00B260D7"/>
    <w:rsid w:val="00B26E5E"/>
    <w:rsid w:val="00B27388"/>
    <w:rsid w:val="00B27FE7"/>
    <w:rsid w:val="00B31365"/>
    <w:rsid w:val="00B3214F"/>
    <w:rsid w:val="00B322A4"/>
    <w:rsid w:val="00B327D6"/>
    <w:rsid w:val="00B3292B"/>
    <w:rsid w:val="00B330BE"/>
    <w:rsid w:val="00B348E2"/>
    <w:rsid w:val="00B3690B"/>
    <w:rsid w:val="00B372EB"/>
    <w:rsid w:val="00B40DD1"/>
    <w:rsid w:val="00B41100"/>
    <w:rsid w:val="00B41986"/>
    <w:rsid w:val="00B41AAA"/>
    <w:rsid w:val="00B42193"/>
    <w:rsid w:val="00B42B38"/>
    <w:rsid w:val="00B437A2"/>
    <w:rsid w:val="00B43BB8"/>
    <w:rsid w:val="00B44704"/>
    <w:rsid w:val="00B44B1A"/>
    <w:rsid w:val="00B45C02"/>
    <w:rsid w:val="00B46BAE"/>
    <w:rsid w:val="00B50BF6"/>
    <w:rsid w:val="00B5119E"/>
    <w:rsid w:val="00B52040"/>
    <w:rsid w:val="00B52452"/>
    <w:rsid w:val="00B52C98"/>
    <w:rsid w:val="00B52DB9"/>
    <w:rsid w:val="00B5345E"/>
    <w:rsid w:val="00B568DE"/>
    <w:rsid w:val="00B57A31"/>
    <w:rsid w:val="00B57FCD"/>
    <w:rsid w:val="00B57FFC"/>
    <w:rsid w:val="00B6017B"/>
    <w:rsid w:val="00B602DA"/>
    <w:rsid w:val="00B60300"/>
    <w:rsid w:val="00B6059A"/>
    <w:rsid w:val="00B61008"/>
    <w:rsid w:val="00B61036"/>
    <w:rsid w:val="00B62BC1"/>
    <w:rsid w:val="00B63434"/>
    <w:rsid w:val="00B63518"/>
    <w:rsid w:val="00B6431C"/>
    <w:rsid w:val="00B6447C"/>
    <w:rsid w:val="00B647BE"/>
    <w:rsid w:val="00B66741"/>
    <w:rsid w:val="00B67CB6"/>
    <w:rsid w:val="00B67EE2"/>
    <w:rsid w:val="00B7018C"/>
    <w:rsid w:val="00B707A7"/>
    <w:rsid w:val="00B714FA"/>
    <w:rsid w:val="00B71D6A"/>
    <w:rsid w:val="00B71FD5"/>
    <w:rsid w:val="00B72274"/>
    <w:rsid w:val="00B724E3"/>
    <w:rsid w:val="00B72BC6"/>
    <w:rsid w:val="00B7334B"/>
    <w:rsid w:val="00B75056"/>
    <w:rsid w:val="00B753A7"/>
    <w:rsid w:val="00B75D50"/>
    <w:rsid w:val="00B76007"/>
    <w:rsid w:val="00B76455"/>
    <w:rsid w:val="00B777F9"/>
    <w:rsid w:val="00B77DC2"/>
    <w:rsid w:val="00B80147"/>
    <w:rsid w:val="00B80CFA"/>
    <w:rsid w:val="00B81515"/>
    <w:rsid w:val="00B81701"/>
    <w:rsid w:val="00B8236F"/>
    <w:rsid w:val="00B8269B"/>
    <w:rsid w:val="00B82800"/>
    <w:rsid w:val="00B82997"/>
    <w:rsid w:val="00B82E00"/>
    <w:rsid w:val="00B839B3"/>
    <w:rsid w:val="00B8482C"/>
    <w:rsid w:val="00B84EFF"/>
    <w:rsid w:val="00B85CA0"/>
    <w:rsid w:val="00B86857"/>
    <w:rsid w:val="00B86DC7"/>
    <w:rsid w:val="00B908B9"/>
    <w:rsid w:val="00B90A6B"/>
    <w:rsid w:val="00B91C34"/>
    <w:rsid w:val="00B932F5"/>
    <w:rsid w:val="00B942FF"/>
    <w:rsid w:val="00B96A6B"/>
    <w:rsid w:val="00B96DF4"/>
    <w:rsid w:val="00BA1758"/>
    <w:rsid w:val="00BA18F3"/>
    <w:rsid w:val="00BA2EF8"/>
    <w:rsid w:val="00BA301F"/>
    <w:rsid w:val="00BA432E"/>
    <w:rsid w:val="00BA4522"/>
    <w:rsid w:val="00BA63F5"/>
    <w:rsid w:val="00BB07D6"/>
    <w:rsid w:val="00BB0E4F"/>
    <w:rsid w:val="00BB338A"/>
    <w:rsid w:val="00BB3714"/>
    <w:rsid w:val="00BB3B31"/>
    <w:rsid w:val="00BB43D4"/>
    <w:rsid w:val="00BB5265"/>
    <w:rsid w:val="00BB5E6D"/>
    <w:rsid w:val="00BB60B0"/>
    <w:rsid w:val="00BB6767"/>
    <w:rsid w:val="00BB6CAB"/>
    <w:rsid w:val="00BB72D6"/>
    <w:rsid w:val="00BC0775"/>
    <w:rsid w:val="00BC08B3"/>
    <w:rsid w:val="00BC0B4A"/>
    <w:rsid w:val="00BC1DC6"/>
    <w:rsid w:val="00BC22C3"/>
    <w:rsid w:val="00BC2F8E"/>
    <w:rsid w:val="00BC3122"/>
    <w:rsid w:val="00BC37BC"/>
    <w:rsid w:val="00BC500E"/>
    <w:rsid w:val="00BC5D61"/>
    <w:rsid w:val="00BC627D"/>
    <w:rsid w:val="00BC6292"/>
    <w:rsid w:val="00BC6CAE"/>
    <w:rsid w:val="00BD0058"/>
    <w:rsid w:val="00BD07C4"/>
    <w:rsid w:val="00BD1900"/>
    <w:rsid w:val="00BD1C45"/>
    <w:rsid w:val="00BD30A7"/>
    <w:rsid w:val="00BD3506"/>
    <w:rsid w:val="00BD3D80"/>
    <w:rsid w:val="00BD47FB"/>
    <w:rsid w:val="00BD558C"/>
    <w:rsid w:val="00BD5FF2"/>
    <w:rsid w:val="00BD65FC"/>
    <w:rsid w:val="00BD77D3"/>
    <w:rsid w:val="00BE01F7"/>
    <w:rsid w:val="00BE0E37"/>
    <w:rsid w:val="00BE11F5"/>
    <w:rsid w:val="00BE1634"/>
    <w:rsid w:val="00BE2EDD"/>
    <w:rsid w:val="00BE33CC"/>
    <w:rsid w:val="00BE3E65"/>
    <w:rsid w:val="00BE3F75"/>
    <w:rsid w:val="00BE4233"/>
    <w:rsid w:val="00BE4902"/>
    <w:rsid w:val="00BE52C7"/>
    <w:rsid w:val="00BE6CC9"/>
    <w:rsid w:val="00BE7192"/>
    <w:rsid w:val="00BF1113"/>
    <w:rsid w:val="00BF1FCE"/>
    <w:rsid w:val="00BF2C01"/>
    <w:rsid w:val="00BF2F11"/>
    <w:rsid w:val="00BF36A5"/>
    <w:rsid w:val="00BF473B"/>
    <w:rsid w:val="00BF6622"/>
    <w:rsid w:val="00BF69D2"/>
    <w:rsid w:val="00BF7802"/>
    <w:rsid w:val="00BF7C55"/>
    <w:rsid w:val="00C0162E"/>
    <w:rsid w:val="00C01CB7"/>
    <w:rsid w:val="00C02926"/>
    <w:rsid w:val="00C03DAC"/>
    <w:rsid w:val="00C05CED"/>
    <w:rsid w:val="00C062C7"/>
    <w:rsid w:val="00C06354"/>
    <w:rsid w:val="00C06A8F"/>
    <w:rsid w:val="00C073B2"/>
    <w:rsid w:val="00C10BDF"/>
    <w:rsid w:val="00C110D4"/>
    <w:rsid w:val="00C11A27"/>
    <w:rsid w:val="00C128B0"/>
    <w:rsid w:val="00C12FFA"/>
    <w:rsid w:val="00C1349E"/>
    <w:rsid w:val="00C13A7E"/>
    <w:rsid w:val="00C14538"/>
    <w:rsid w:val="00C152DB"/>
    <w:rsid w:val="00C16C5C"/>
    <w:rsid w:val="00C17567"/>
    <w:rsid w:val="00C17F76"/>
    <w:rsid w:val="00C212F9"/>
    <w:rsid w:val="00C213C2"/>
    <w:rsid w:val="00C22156"/>
    <w:rsid w:val="00C229CA"/>
    <w:rsid w:val="00C22C29"/>
    <w:rsid w:val="00C23523"/>
    <w:rsid w:val="00C237CD"/>
    <w:rsid w:val="00C24478"/>
    <w:rsid w:val="00C27483"/>
    <w:rsid w:val="00C31BF9"/>
    <w:rsid w:val="00C3211E"/>
    <w:rsid w:val="00C32838"/>
    <w:rsid w:val="00C32E3C"/>
    <w:rsid w:val="00C33061"/>
    <w:rsid w:val="00C338DE"/>
    <w:rsid w:val="00C33B9A"/>
    <w:rsid w:val="00C34069"/>
    <w:rsid w:val="00C36069"/>
    <w:rsid w:val="00C370F5"/>
    <w:rsid w:val="00C37440"/>
    <w:rsid w:val="00C4068D"/>
    <w:rsid w:val="00C40F01"/>
    <w:rsid w:val="00C41129"/>
    <w:rsid w:val="00C41EDC"/>
    <w:rsid w:val="00C4311E"/>
    <w:rsid w:val="00C432A9"/>
    <w:rsid w:val="00C43635"/>
    <w:rsid w:val="00C44960"/>
    <w:rsid w:val="00C501C8"/>
    <w:rsid w:val="00C512F6"/>
    <w:rsid w:val="00C51A1C"/>
    <w:rsid w:val="00C5362A"/>
    <w:rsid w:val="00C53ABB"/>
    <w:rsid w:val="00C53BEC"/>
    <w:rsid w:val="00C555A0"/>
    <w:rsid w:val="00C557E1"/>
    <w:rsid w:val="00C55AAE"/>
    <w:rsid w:val="00C565F7"/>
    <w:rsid w:val="00C56D02"/>
    <w:rsid w:val="00C57A4D"/>
    <w:rsid w:val="00C57A9A"/>
    <w:rsid w:val="00C57C8C"/>
    <w:rsid w:val="00C619E3"/>
    <w:rsid w:val="00C61F66"/>
    <w:rsid w:val="00C62D41"/>
    <w:rsid w:val="00C638E3"/>
    <w:rsid w:val="00C648EB"/>
    <w:rsid w:val="00C664F9"/>
    <w:rsid w:val="00C66783"/>
    <w:rsid w:val="00C67AD4"/>
    <w:rsid w:val="00C67F03"/>
    <w:rsid w:val="00C67F84"/>
    <w:rsid w:val="00C7190C"/>
    <w:rsid w:val="00C734F3"/>
    <w:rsid w:val="00C744D3"/>
    <w:rsid w:val="00C74518"/>
    <w:rsid w:val="00C74869"/>
    <w:rsid w:val="00C755D6"/>
    <w:rsid w:val="00C75B8A"/>
    <w:rsid w:val="00C75FE1"/>
    <w:rsid w:val="00C7695F"/>
    <w:rsid w:val="00C80687"/>
    <w:rsid w:val="00C80BC3"/>
    <w:rsid w:val="00C80C3B"/>
    <w:rsid w:val="00C812D2"/>
    <w:rsid w:val="00C813CF"/>
    <w:rsid w:val="00C81694"/>
    <w:rsid w:val="00C81D28"/>
    <w:rsid w:val="00C83837"/>
    <w:rsid w:val="00C83EB0"/>
    <w:rsid w:val="00C8498E"/>
    <w:rsid w:val="00C858CA"/>
    <w:rsid w:val="00C85E0A"/>
    <w:rsid w:val="00C87A26"/>
    <w:rsid w:val="00C87EE5"/>
    <w:rsid w:val="00C87FDA"/>
    <w:rsid w:val="00C90061"/>
    <w:rsid w:val="00C9086D"/>
    <w:rsid w:val="00C92DB5"/>
    <w:rsid w:val="00C9330E"/>
    <w:rsid w:val="00C959AE"/>
    <w:rsid w:val="00C95A89"/>
    <w:rsid w:val="00C967AB"/>
    <w:rsid w:val="00C96ABA"/>
    <w:rsid w:val="00C9707A"/>
    <w:rsid w:val="00C9759C"/>
    <w:rsid w:val="00C97FB1"/>
    <w:rsid w:val="00CA0266"/>
    <w:rsid w:val="00CA0541"/>
    <w:rsid w:val="00CA063E"/>
    <w:rsid w:val="00CA0FB6"/>
    <w:rsid w:val="00CA1875"/>
    <w:rsid w:val="00CA25EB"/>
    <w:rsid w:val="00CA2D19"/>
    <w:rsid w:val="00CA2EDF"/>
    <w:rsid w:val="00CA326C"/>
    <w:rsid w:val="00CA3436"/>
    <w:rsid w:val="00CA3F0C"/>
    <w:rsid w:val="00CA3FE9"/>
    <w:rsid w:val="00CA4ABA"/>
    <w:rsid w:val="00CA5ACE"/>
    <w:rsid w:val="00CA7545"/>
    <w:rsid w:val="00CB010A"/>
    <w:rsid w:val="00CB21A7"/>
    <w:rsid w:val="00CB25A7"/>
    <w:rsid w:val="00CB316A"/>
    <w:rsid w:val="00CB335B"/>
    <w:rsid w:val="00CB4C3A"/>
    <w:rsid w:val="00CB54DA"/>
    <w:rsid w:val="00CB5C6B"/>
    <w:rsid w:val="00CC039F"/>
    <w:rsid w:val="00CC03EC"/>
    <w:rsid w:val="00CC0891"/>
    <w:rsid w:val="00CC0DAC"/>
    <w:rsid w:val="00CC255C"/>
    <w:rsid w:val="00CC2831"/>
    <w:rsid w:val="00CC2A7B"/>
    <w:rsid w:val="00CC3E34"/>
    <w:rsid w:val="00CC4F0F"/>
    <w:rsid w:val="00CC5200"/>
    <w:rsid w:val="00CC5283"/>
    <w:rsid w:val="00CC60EF"/>
    <w:rsid w:val="00CC62F7"/>
    <w:rsid w:val="00CC6426"/>
    <w:rsid w:val="00CD01DB"/>
    <w:rsid w:val="00CD0BC3"/>
    <w:rsid w:val="00CD16B6"/>
    <w:rsid w:val="00CD1CC9"/>
    <w:rsid w:val="00CD20C5"/>
    <w:rsid w:val="00CD289A"/>
    <w:rsid w:val="00CD3AE9"/>
    <w:rsid w:val="00CD3B9A"/>
    <w:rsid w:val="00CD4C26"/>
    <w:rsid w:val="00CD5121"/>
    <w:rsid w:val="00CD5A50"/>
    <w:rsid w:val="00CD5E69"/>
    <w:rsid w:val="00CD69B5"/>
    <w:rsid w:val="00CD6A88"/>
    <w:rsid w:val="00CD6C31"/>
    <w:rsid w:val="00CD7084"/>
    <w:rsid w:val="00CD7C86"/>
    <w:rsid w:val="00CD7F62"/>
    <w:rsid w:val="00CE0C5B"/>
    <w:rsid w:val="00CE3486"/>
    <w:rsid w:val="00CE3598"/>
    <w:rsid w:val="00CE3851"/>
    <w:rsid w:val="00CE4A62"/>
    <w:rsid w:val="00CE4BBE"/>
    <w:rsid w:val="00CE5535"/>
    <w:rsid w:val="00CE5AEB"/>
    <w:rsid w:val="00CE5E16"/>
    <w:rsid w:val="00CE7728"/>
    <w:rsid w:val="00CE7DFC"/>
    <w:rsid w:val="00CF000F"/>
    <w:rsid w:val="00CF0645"/>
    <w:rsid w:val="00CF094D"/>
    <w:rsid w:val="00CF1654"/>
    <w:rsid w:val="00CF186A"/>
    <w:rsid w:val="00CF1F02"/>
    <w:rsid w:val="00CF2910"/>
    <w:rsid w:val="00CF2DE9"/>
    <w:rsid w:val="00CF2E4F"/>
    <w:rsid w:val="00CF371D"/>
    <w:rsid w:val="00CF4650"/>
    <w:rsid w:val="00CF48B6"/>
    <w:rsid w:val="00CF5397"/>
    <w:rsid w:val="00CF5BC9"/>
    <w:rsid w:val="00CF6AA0"/>
    <w:rsid w:val="00CF7A11"/>
    <w:rsid w:val="00D00E68"/>
    <w:rsid w:val="00D014B3"/>
    <w:rsid w:val="00D03F05"/>
    <w:rsid w:val="00D0463D"/>
    <w:rsid w:val="00D047D2"/>
    <w:rsid w:val="00D050DD"/>
    <w:rsid w:val="00D05551"/>
    <w:rsid w:val="00D05667"/>
    <w:rsid w:val="00D05ECD"/>
    <w:rsid w:val="00D06CF8"/>
    <w:rsid w:val="00D06FCC"/>
    <w:rsid w:val="00D07C54"/>
    <w:rsid w:val="00D102B4"/>
    <w:rsid w:val="00D1058C"/>
    <w:rsid w:val="00D10875"/>
    <w:rsid w:val="00D113F3"/>
    <w:rsid w:val="00D11DA3"/>
    <w:rsid w:val="00D15D32"/>
    <w:rsid w:val="00D17076"/>
    <w:rsid w:val="00D22613"/>
    <w:rsid w:val="00D22636"/>
    <w:rsid w:val="00D23DD2"/>
    <w:rsid w:val="00D24126"/>
    <w:rsid w:val="00D241A0"/>
    <w:rsid w:val="00D2429E"/>
    <w:rsid w:val="00D24827"/>
    <w:rsid w:val="00D24C72"/>
    <w:rsid w:val="00D25AF7"/>
    <w:rsid w:val="00D25C6A"/>
    <w:rsid w:val="00D27277"/>
    <w:rsid w:val="00D27608"/>
    <w:rsid w:val="00D3020F"/>
    <w:rsid w:val="00D302B1"/>
    <w:rsid w:val="00D31919"/>
    <w:rsid w:val="00D31AAC"/>
    <w:rsid w:val="00D322D4"/>
    <w:rsid w:val="00D33484"/>
    <w:rsid w:val="00D33A24"/>
    <w:rsid w:val="00D340C7"/>
    <w:rsid w:val="00D3479A"/>
    <w:rsid w:val="00D353F5"/>
    <w:rsid w:val="00D36377"/>
    <w:rsid w:val="00D36B1D"/>
    <w:rsid w:val="00D36DF6"/>
    <w:rsid w:val="00D409B6"/>
    <w:rsid w:val="00D41D28"/>
    <w:rsid w:val="00D41FEC"/>
    <w:rsid w:val="00D42DA8"/>
    <w:rsid w:val="00D43195"/>
    <w:rsid w:val="00D4339A"/>
    <w:rsid w:val="00D44378"/>
    <w:rsid w:val="00D44766"/>
    <w:rsid w:val="00D4638F"/>
    <w:rsid w:val="00D47C8A"/>
    <w:rsid w:val="00D5424B"/>
    <w:rsid w:val="00D54744"/>
    <w:rsid w:val="00D548D1"/>
    <w:rsid w:val="00D55A3E"/>
    <w:rsid w:val="00D56A27"/>
    <w:rsid w:val="00D57BD1"/>
    <w:rsid w:val="00D6194E"/>
    <w:rsid w:val="00D62E5B"/>
    <w:rsid w:val="00D63391"/>
    <w:rsid w:val="00D6488F"/>
    <w:rsid w:val="00D64BE7"/>
    <w:rsid w:val="00D65B25"/>
    <w:rsid w:val="00D65C2A"/>
    <w:rsid w:val="00D65C79"/>
    <w:rsid w:val="00D66ADC"/>
    <w:rsid w:val="00D6768F"/>
    <w:rsid w:val="00D72218"/>
    <w:rsid w:val="00D7271D"/>
    <w:rsid w:val="00D73827"/>
    <w:rsid w:val="00D750A0"/>
    <w:rsid w:val="00D76869"/>
    <w:rsid w:val="00D7690D"/>
    <w:rsid w:val="00D80613"/>
    <w:rsid w:val="00D814A0"/>
    <w:rsid w:val="00D823B8"/>
    <w:rsid w:val="00D8278D"/>
    <w:rsid w:val="00D8384D"/>
    <w:rsid w:val="00D838F3"/>
    <w:rsid w:val="00D83DF2"/>
    <w:rsid w:val="00D84188"/>
    <w:rsid w:val="00D86098"/>
    <w:rsid w:val="00D865D3"/>
    <w:rsid w:val="00D86626"/>
    <w:rsid w:val="00D86AC5"/>
    <w:rsid w:val="00D900B2"/>
    <w:rsid w:val="00D90355"/>
    <w:rsid w:val="00D90EDA"/>
    <w:rsid w:val="00D91DE6"/>
    <w:rsid w:val="00D924B0"/>
    <w:rsid w:val="00D92DF2"/>
    <w:rsid w:val="00D92E30"/>
    <w:rsid w:val="00D932DE"/>
    <w:rsid w:val="00D93859"/>
    <w:rsid w:val="00D958CD"/>
    <w:rsid w:val="00D9594A"/>
    <w:rsid w:val="00D9594B"/>
    <w:rsid w:val="00D95DAF"/>
    <w:rsid w:val="00D9768F"/>
    <w:rsid w:val="00D97B9B"/>
    <w:rsid w:val="00DA1CA8"/>
    <w:rsid w:val="00DA2943"/>
    <w:rsid w:val="00DA31C0"/>
    <w:rsid w:val="00DA34B2"/>
    <w:rsid w:val="00DA5EE7"/>
    <w:rsid w:val="00DB0EA1"/>
    <w:rsid w:val="00DB0EA9"/>
    <w:rsid w:val="00DB1161"/>
    <w:rsid w:val="00DB18D4"/>
    <w:rsid w:val="00DB204D"/>
    <w:rsid w:val="00DB21C5"/>
    <w:rsid w:val="00DB22D0"/>
    <w:rsid w:val="00DB2497"/>
    <w:rsid w:val="00DB2970"/>
    <w:rsid w:val="00DB3585"/>
    <w:rsid w:val="00DB362B"/>
    <w:rsid w:val="00DB4006"/>
    <w:rsid w:val="00DB496B"/>
    <w:rsid w:val="00DB6478"/>
    <w:rsid w:val="00DB660E"/>
    <w:rsid w:val="00DB75C7"/>
    <w:rsid w:val="00DC0B66"/>
    <w:rsid w:val="00DC2212"/>
    <w:rsid w:val="00DC2E68"/>
    <w:rsid w:val="00DC320E"/>
    <w:rsid w:val="00DC372C"/>
    <w:rsid w:val="00DC3E6B"/>
    <w:rsid w:val="00DC48D7"/>
    <w:rsid w:val="00DC5F2E"/>
    <w:rsid w:val="00DC6DDC"/>
    <w:rsid w:val="00DC784C"/>
    <w:rsid w:val="00DD0348"/>
    <w:rsid w:val="00DD05F7"/>
    <w:rsid w:val="00DD1BF2"/>
    <w:rsid w:val="00DD1EC8"/>
    <w:rsid w:val="00DD4D2C"/>
    <w:rsid w:val="00DD4D5D"/>
    <w:rsid w:val="00DD50A1"/>
    <w:rsid w:val="00DD62DC"/>
    <w:rsid w:val="00DD7EB9"/>
    <w:rsid w:val="00DE04CC"/>
    <w:rsid w:val="00DE13F2"/>
    <w:rsid w:val="00DE19E0"/>
    <w:rsid w:val="00DE33E4"/>
    <w:rsid w:val="00DE44E8"/>
    <w:rsid w:val="00DE66AE"/>
    <w:rsid w:val="00DF0C98"/>
    <w:rsid w:val="00DF1103"/>
    <w:rsid w:val="00DF19DA"/>
    <w:rsid w:val="00DF3F8A"/>
    <w:rsid w:val="00DF6C95"/>
    <w:rsid w:val="00E00B66"/>
    <w:rsid w:val="00E011C1"/>
    <w:rsid w:val="00E01F19"/>
    <w:rsid w:val="00E0203B"/>
    <w:rsid w:val="00E02BDF"/>
    <w:rsid w:val="00E067E0"/>
    <w:rsid w:val="00E06A32"/>
    <w:rsid w:val="00E071D5"/>
    <w:rsid w:val="00E072D0"/>
    <w:rsid w:val="00E076DC"/>
    <w:rsid w:val="00E1032E"/>
    <w:rsid w:val="00E1074C"/>
    <w:rsid w:val="00E117DA"/>
    <w:rsid w:val="00E1212F"/>
    <w:rsid w:val="00E135B1"/>
    <w:rsid w:val="00E144C5"/>
    <w:rsid w:val="00E14EFE"/>
    <w:rsid w:val="00E15984"/>
    <w:rsid w:val="00E16D35"/>
    <w:rsid w:val="00E1799F"/>
    <w:rsid w:val="00E17A09"/>
    <w:rsid w:val="00E17C02"/>
    <w:rsid w:val="00E17E42"/>
    <w:rsid w:val="00E2048A"/>
    <w:rsid w:val="00E22095"/>
    <w:rsid w:val="00E22E5F"/>
    <w:rsid w:val="00E23BBB"/>
    <w:rsid w:val="00E246F5"/>
    <w:rsid w:val="00E27C1E"/>
    <w:rsid w:val="00E31A29"/>
    <w:rsid w:val="00E31D72"/>
    <w:rsid w:val="00E32438"/>
    <w:rsid w:val="00E32A0C"/>
    <w:rsid w:val="00E32D92"/>
    <w:rsid w:val="00E331B3"/>
    <w:rsid w:val="00E33541"/>
    <w:rsid w:val="00E34B8D"/>
    <w:rsid w:val="00E352A8"/>
    <w:rsid w:val="00E36A70"/>
    <w:rsid w:val="00E37451"/>
    <w:rsid w:val="00E37ED1"/>
    <w:rsid w:val="00E37F33"/>
    <w:rsid w:val="00E401F7"/>
    <w:rsid w:val="00E405EB"/>
    <w:rsid w:val="00E41501"/>
    <w:rsid w:val="00E41824"/>
    <w:rsid w:val="00E42618"/>
    <w:rsid w:val="00E42823"/>
    <w:rsid w:val="00E45A4B"/>
    <w:rsid w:val="00E462DE"/>
    <w:rsid w:val="00E46BD5"/>
    <w:rsid w:val="00E473C3"/>
    <w:rsid w:val="00E517EB"/>
    <w:rsid w:val="00E51CD3"/>
    <w:rsid w:val="00E524F3"/>
    <w:rsid w:val="00E55288"/>
    <w:rsid w:val="00E55B82"/>
    <w:rsid w:val="00E5636C"/>
    <w:rsid w:val="00E60B3A"/>
    <w:rsid w:val="00E61035"/>
    <w:rsid w:val="00E61E61"/>
    <w:rsid w:val="00E64B23"/>
    <w:rsid w:val="00E652F4"/>
    <w:rsid w:val="00E65C75"/>
    <w:rsid w:val="00E66714"/>
    <w:rsid w:val="00E667AA"/>
    <w:rsid w:val="00E667AC"/>
    <w:rsid w:val="00E667BE"/>
    <w:rsid w:val="00E668D9"/>
    <w:rsid w:val="00E66D7B"/>
    <w:rsid w:val="00E675DF"/>
    <w:rsid w:val="00E70685"/>
    <w:rsid w:val="00E70BFD"/>
    <w:rsid w:val="00E71B63"/>
    <w:rsid w:val="00E72B76"/>
    <w:rsid w:val="00E733E4"/>
    <w:rsid w:val="00E736E1"/>
    <w:rsid w:val="00E739C5"/>
    <w:rsid w:val="00E74BED"/>
    <w:rsid w:val="00E752E4"/>
    <w:rsid w:val="00E7588F"/>
    <w:rsid w:val="00E761F4"/>
    <w:rsid w:val="00E7635C"/>
    <w:rsid w:val="00E8181E"/>
    <w:rsid w:val="00E81F49"/>
    <w:rsid w:val="00E81F52"/>
    <w:rsid w:val="00E82817"/>
    <w:rsid w:val="00E8379F"/>
    <w:rsid w:val="00E85E23"/>
    <w:rsid w:val="00E85F95"/>
    <w:rsid w:val="00E871B9"/>
    <w:rsid w:val="00E87DA9"/>
    <w:rsid w:val="00E9079C"/>
    <w:rsid w:val="00E91DBC"/>
    <w:rsid w:val="00E9221E"/>
    <w:rsid w:val="00E92E6D"/>
    <w:rsid w:val="00E92EEC"/>
    <w:rsid w:val="00E933A2"/>
    <w:rsid w:val="00E936DA"/>
    <w:rsid w:val="00E93A18"/>
    <w:rsid w:val="00E93D90"/>
    <w:rsid w:val="00E94A19"/>
    <w:rsid w:val="00E952D5"/>
    <w:rsid w:val="00E95C91"/>
    <w:rsid w:val="00E96306"/>
    <w:rsid w:val="00E9714C"/>
    <w:rsid w:val="00EA0553"/>
    <w:rsid w:val="00EA0A3C"/>
    <w:rsid w:val="00EA22BE"/>
    <w:rsid w:val="00EA22F6"/>
    <w:rsid w:val="00EA25E6"/>
    <w:rsid w:val="00EA29A4"/>
    <w:rsid w:val="00EA3D13"/>
    <w:rsid w:val="00EA4E19"/>
    <w:rsid w:val="00EA77C8"/>
    <w:rsid w:val="00EB06A1"/>
    <w:rsid w:val="00EB1B5D"/>
    <w:rsid w:val="00EB31B5"/>
    <w:rsid w:val="00EB342C"/>
    <w:rsid w:val="00EB36AD"/>
    <w:rsid w:val="00EB38C9"/>
    <w:rsid w:val="00EB4856"/>
    <w:rsid w:val="00EB4AFC"/>
    <w:rsid w:val="00EB4B33"/>
    <w:rsid w:val="00EB4D58"/>
    <w:rsid w:val="00EB6F09"/>
    <w:rsid w:val="00EC0AEA"/>
    <w:rsid w:val="00EC0CD3"/>
    <w:rsid w:val="00EC0DAD"/>
    <w:rsid w:val="00EC143F"/>
    <w:rsid w:val="00EC15E4"/>
    <w:rsid w:val="00EC1A77"/>
    <w:rsid w:val="00EC3842"/>
    <w:rsid w:val="00EC5910"/>
    <w:rsid w:val="00EC5B98"/>
    <w:rsid w:val="00EC5F26"/>
    <w:rsid w:val="00EC6AED"/>
    <w:rsid w:val="00EC7D83"/>
    <w:rsid w:val="00ED1647"/>
    <w:rsid w:val="00ED1BAA"/>
    <w:rsid w:val="00ED262A"/>
    <w:rsid w:val="00ED3653"/>
    <w:rsid w:val="00ED3D4A"/>
    <w:rsid w:val="00ED4C91"/>
    <w:rsid w:val="00ED5754"/>
    <w:rsid w:val="00ED5D2F"/>
    <w:rsid w:val="00ED60CC"/>
    <w:rsid w:val="00ED64DD"/>
    <w:rsid w:val="00ED7272"/>
    <w:rsid w:val="00ED75F9"/>
    <w:rsid w:val="00EE0C24"/>
    <w:rsid w:val="00EE0C2F"/>
    <w:rsid w:val="00EE2C29"/>
    <w:rsid w:val="00EE328A"/>
    <w:rsid w:val="00EE362F"/>
    <w:rsid w:val="00EE3C22"/>
    <w:rsid w:val="00EE5897"/>
    <w:rsid w:val="00EE6C42"/>
    <w:rsid w:val="00EE6CBB"/>
    <w:rsid w:val="00EE7513"/>
    <w:rsid w:val="00EE7EB1"/>
    <w:rsid w:val="00EF0D28"/>
    <w:rsid w:val="00EF18A7"/>
    <w:rsid w:val="00EF3176"/>
    <w:rsid w:val="00EF336A"/>
    <w:rsid w:val="00EF3ECE"/>
    <w:rsid w:val="00EF4854"/>
    <w:rsid w:val="00EF76CD"/>
    <w:rsid w:val="00F00034"/>
    <w:rsid w:val="00F003F8"/>
    <w:rsid w:val="00F00609"/>
    <w:rsid w:val="00F01912"/>
    <w:rsid w:val="00F0201F"/>
    <w:rsid w:val="00F02759"/>
    <w:rsid w:val="00F0326A"/>
    <w:rsid w:val="00F036A4"/>
    <w:rsid w:val="00F03C00"/>
    <w:rsid w:val="00F057B2"/>
    <w:rsid w:val="00F05B51"/>
    <w:rsid w:val="00F0647C"/>
    <w:rsid w:val="00F07271"/>
    <w:rsid w:val="00F07564"/>
    <w:rsid w:val="00F07DC1"/>
    <w:rsid w:val="00F100C6"/>
    <w:rsid w:val="00F10FBB"/>
    <w:rsid w:val="00F11A28"/>
    <w:rsid w:val="00F11A3E"/>
    <w:rsid w:val="00F12462"/>
    <w:rsid w:val="00F12B66"/>
    <w:rsid w:val="00F12C71"/>
    <w:rsid w:val="00F12D97"/>
    <w:rsid w:val="00F132CE"/>
    <w:rsid w:val="00F135A3"/>
    <w:rsid w:val="00F13633"/>
    <w:rsid w:val="00F13672"/>
    <w:rsid w:val="00F136FD"/>
    <w:rsid w:val="00F13ED9"/>
    <w:rsid w:val="00F14CF2"/>
    <w:rsid w:val="00F15FC7"/>
    <w:rsid w:val="00F16FB5"/>
    <w:rsid w:val="00F1723D"/>
    <w:rsid w:val="00F177C9"/>
    <w:rsid w:val="00F17AE2"/>
    <w:rsid w:val="00F17B4B"/>
    <w:rsid w:val="00F21864"/>
    <w:rsid w:val="00F22B4A"/>
    <w:rsid w:val="00F22E9B"/>
    <w:rsid w:val="00F240B8"/>
    <w:rsid w:val="00F24115"/>
    <w:rsid w:val="00F25A0E"/>
    <w:rsid w:val="00F26D93"/>
    <w:rsid w:val="00F27695"/>
    <w:rsid w:val="00F27C04"/>
    <w:rsid w:val="00F30FBD"/>
    <w:rsid w:val="00F315BF"/>
    <w:rsid w:val="00F32522"/>
    <w:rsid w:val="00F34741"/>
    <w:rsid w:val="00F34D5C"/>
    <w:rsid w:val="00F364DE"/>
    <w:rsid w:val="00F36A4C"/>
    <w:rsid w:val="00F3709C"/>
    <w:rsid w:val="00F4062B"/>
    <w:rsid w:val="00F413FA"/>
    <w:rsid w:val="00F41A80"/>
    <w:rsid w:val="00F41C15"/>
    <w:rsid w:val="00F434E6"/>
    <w:rsid w:val="00F43BD9"/>
    <w:rsid w:val="00F46868"/>
    <w:rsid w:val="00F476ED"/>
    <w:rsid w:val="00F50EFB"/>
    <w:rsid w:val="00F52915"/>
    <w:rsid w:val="00F52B88"/>
    <w:rsid w:val="00F52EB9"/>
    <w:rsid w:val="00F54033"/>
    <w:rsid w:val="00F540B9"/>
    <w:rsid w:val="00F543ED"/>
    <w:rsid w:val="00F549B8"/>
    <w:rsid w:val="00F55791"/>
    <w:rsid w:val="00F55A69"/>
    <w:rsid w:val="00F55D78"/>
    <w:rsid w:val="00F56119"/>
    <w:rsid w:val="00F5668D"/>
    <w:rsid w:val="00F573BE"/>
    <w:rsid w:val="00F600CC"/>
    <w:rsid w:val="00F61799"/>
    <w:rsid w:val="00F62323"/>
    <w:rsid w:val="00F63916"/>
    <w:rsid w:val="00F63E43"/>
    <w:rsid w:val="00F6514B"/>
    <w:rsid w:val="00F6566E"/>
    <w:rsid w:val="00F66283"/>
    <w:rsid w:val="00F6651C"/>
    <w:rsid w:val="00F679DB"/>
    <w:rsid w:val="00F67CFA"/>
    <w:rsid w:val="00F71AE0"/>
    <w:rsid w:val="00F71FA1"/>
    <w:rsid w:val="00F7220F"/>
    <w:rsid w:val="00F724E3"/>
    <w:rsid w:val="00F72658"/>
    <w:rsid w:val="00F728FE"/>
    <w:rsid w:val="00F72C93"/>
    <w:rsid w:val="00F7383E"/>
    <w:rsid w:val="00F75201"/>
    <w:rsid w:val="00F752CC"/>
    <w:rsid w:val="00F76F51"/>
    <w:rsid w:val="00F76FB2"/>
    <w:rsid w:val="00F771C3"/>
    <w:rsid w:val="00F77B9A"/>
    <w:rsid w:val="00F804D3"/>
    <w:rsid w:val="00F80C82"/>
    <w:rsid w:val="00F816F9"/>
    <w:rsid w:val="00F81DE0"/>
    <w:rsid w:val="00F826F3"/>
    <w:rsid w:val="00F84E68"/>
    <w:rsid w:val="00F85299"/>
    <w:rsid w:val="00F8622B"/>
    <w:rsid w:val="00F86306"/>
    <w:rsid w:val="00F87A0A"/>
    <w:rsid w:val="00F87F8B"/>
    <w:rsid w:val="00F90425"/>
    <w:rsid w:val="00F90472"/>
    <w:rsid w:val="00F91352"/>
    <w:rsid w:val="00F91711"/>
    <w:rsid w:val="00F9262C"/>
    <w:rsid w:val="00F92FC8"/>
    <w:rsid w:val="00F930E4"/>
    <w:rsid w:val="00F937D5"/>
    <w:rsid w:val="00F93E4F"/>
    <w:rsid w:val="00F942E0"/>
    <w:rsid w:val="00F9464B"/>
    <w:rsid w:val="00F950AD"/>
    <w:rsid w:val="00F969C4"/>
    <w:rsid w:val="00F971F2"/>
    <w:rsid w:val="00F97241"/>
    <w:rsid w:val="00F97A95"/>
    <w:rsid w:val="00F97C86"/>
    <w:rsid w:val="00FA05F0"/>
    <w:rsid w:val="00FA1093"/>
    <w:rsid w:val="00FA21F5"/>
    <w:rsid w:val="00FA2810"/>
    <w:rsid w:val="00FA2EB2"/>
    <w:rsid w:val="00FA35C4"/>
    <w:rsid w:val="00FA4AC9"/>
    <w:rsid w:val="00FA58E2"/>
    <w:rsid w:val="00FA5983"/>
    <w:rsid w:val="00FA6A10"/>
    <w:rsid w:val="00FA7A1C"/>
    <w:rsid w:val="00FA7F13"/>
    <w:rsid w:val="00FB0148"/>
    <w:rsid w:val="00FB04A6"/>
    <w:rsid w:val="00FB1C89"/>
    <w:rsid w:val="00FB445C"/>
    <w:rsid w:val="00FB4DF0"/>
    <w:rsid w:val="00FB504D"/>
    <w:rsid w:val="00FB55EC"/>
    <w:rsid w:val="00FB657F"/>
    <w:rsid w:val="00FB663B"/>
    <w:rsid w:val="00FB66BF"/>
    <w:rsid w:val="00FB75CB"/>
    <w:rsid w:val="00FC0898"/>
    <w:rsid w:val="00FC0B71"/>
    <w:rsid w:val="00FC14C7"/>
    <w:rsid w:val="00FC1719"/>
    <w:rsid w:val="00FC350A"/>
    <w:rsid w:val="00FC3BA1"/>
    <w:rsid w:val="00FC3BAA"/>
    <w:rsid w:val="00FC4A66"/>
    <w:rsid w:val="00FC4CF1"/>
    <w:rsid w:val="00FC61A9"/>
    <w:rsid w:val="00FC7090"/>
    <w:rsid w:val="00FC7320"/>
    <w:rsid w:val="00FC7489"/>
    <w:rsid w:val="00FC7745"/>
    <w:rsid w:val="00FD089D"/>
    <w:rsid w:val="00FD0EED"/>
    <w:rsid w:val="00FD1609"/>
    <w:rsid w:val="00FD18CD"/>
    <w:rsid w:val="00FD2910"/>
    <w:rsid w:val="00FD3150"/>
    <w:rsid w:val="00FD33FB"/>
    <w:rsid w:val="00FD34A1"/>
    <w:rsid w:val="00FD491E"/>
    <w:rsid w:val="00FD4EDA"/>
    <w:rsid w:val="00FD5175"/>
    <w:rsid w:val="00FD58BA"/>
    <w:rsid w:val="00FD6A1E"/>
    <w:rsid w:val="00FD7EC2"/>
    <w:rsid w:val="00FE14FD"/>
    <w:rsid w:val="00FE2017"/>
    <w:rsid w:val="00FE2968"/>
    <w:rsid w:val="00FE32FE"/>
    <w:rsid w:val="00FE3E46"/>
    <w:rsid w:val="00FE435D"/>
    <w:rsid w:val="00FE4580"/>
    <w:rsid w:val="00FE49B7"/>
    <w:rsid w:val="00FE530A"/>
    <w:rsid w:val="00FE56A4"/>
    <w:rsid w:val="00FE76D5"/>
    <w:rsid w:val="00FF124E"/>
    <w:rsid w:val="00FF255A"/>
    <w:rsid w:val="00FF2882"/>
    <w:rsid w:val="00FF29B0"/>
    <w:rsid w:val="00FF3BC0"/>
    <w:rsid w:val="00FF4F71"/>
    <w:rsid w:val="00FF5376"/>
    <w:rsid w:val="00FF5F6A"/>
    <w:rsid w:val="00FF637D"/>
    <w:rsid w:val="00FF6578"/>
    <w:rsid w:val="00FF74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3"/>
    </o:shapedefaults>
    <o:shapelayout v:ext="edit">
      <o:idmap v:ext="edit" data="2"/>
    </o:shapelayout>
  </w:shapeDefaults>
  <w:decimalSymbol w:val="."/>
  <w:listSeparator w:val=","/>
  <w14:docId w14:val="4A2B8989"/>
  <w15:chartTrackingRefBased/>
  <w15:docId w15:val="{B1E41245-B98C-4DB4-877A-C041E63B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F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35F3"/>
    <w:pPr>
      <w:spacing w:after="0" w:line="240" w:lineRule="auto"/>
    </w:pPr>
    <w:rPr>
      <w:lang w:val="en-US" w:eastAsia="en-US"/>
    </w:rPr>
  </w:style>
  <w:style w:type="character" w:customStyle="1" w:styleId="NoSpacingChar">
    <w:name w:val="No Spacing Char"/>
    <w:basedOn w:val="DefaultParagraphFont"/>
    <w:link w:val="NoSpacing"/>
    <w:uiPriority w:val="1"/>
    <w:rsid w:val="005F35F3"/>
    <w:rPr>
      <w:lang w:val="en-US" w:eastAsia="en-US"/>
    </w:rPr>
  </w:style>
  <w:style w:type="paragraph" w:styleId="Header">
    <w:name w:val="header"/>
    <w:basedOn w:val="Normal"/>
    <w:link w:val="HeaderChar"/>
    <w:uiPriority w:val="99"/>
    <w:unhideWhenUsed/>
    <w:rsid w:val="0054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0B8"/>
  </w:style>
  <w:style w:type="paragraph" w:styleId="Footer">
    <w:name w:val="footer"/>
    <w:basedOn w:val="Normal"/>
    <w:link w:val="FooterChar"/>
    <w:uiPriority w:val="99"/>
    <w:unhideWhenUsed/>
    <w:rsid w:val="0054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0B8"/>
  </w:style>
  <w:style w:type="paragraph" w:styleId="ListParagraph">
    <w:name w:val="List Paragraph"/>
    <w:basedOn w:val="Normal"/>
    <w:uiPriority w:val="34"/>
    <w:qFormat/>
    <w:rsid w:val="000B3EED"/>
    <w:pPr>
      <w:ind w:left="720"/>
      <w:contextualSpacing/>
    </w:pPr>
  </w:style>
  <w:style w:type="character" w:customStyle="1" w:styleId="Heading1Char">
    <w:name w:val="Heading 1 Char"/>
    <w:basedOn w:val="DefaultParagraphFont"/>
    <w:link w:val="Heading1"/>
    <w:uiPriority w:val="9"/>
    <w:rsid w:val="005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F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484F"/>
    <w:pPr>
      <w:outlineLvl w:val="9"/>
    </w:pPr>
    <w:rPr>
      <w:lang w:val="en-US" w:eastAsia="en-US"/>
    </w:rPr>
  </w:style>
  <w:style w:type="paragraph" w:styleId="TOC1">
    <w:name w:val="toc 1"/>
    <w:basedOn w:val="Normal"/>
    <w:next w:val="Normal"/>
    <w:autoRedefine/>
    <w:uiPriority w:val="39"/>
    <w:unhideWhenUsed/>
    <w:rsid w:val="007D484F"/>
    <w:pPr>
      <w:spacing w:after="100"/>
    </w:pPr>
  </w:style>
  <w:style w:type="paragraph" w:styleId="TOC2">
    <w:name w:val="toc 2"/>
    <w:basedOn w:val="Normal"/>
    <w:next w:val="Normal"/>
    <w:autoRedefine/>
    <w:uiPriority w:val="39"/>
    <w:unhideWhenUsed/>
    <w:rsid w:val="007D484F"/>
    <w:pPr>
      <w:spacing w:after="100"/>
      <w:ind w:left="220"/>
    </w:pPr>
  </w:style>
  <w:style w:type="character" w:styleId="Hyperlink">
    <w:name w:val="Hyperlink"/>
    <w:basedOn w:val="DefaultParagraphFont"/>
    <w:uiPriority w:val="99"/>
    <w:unhideWhenUsed/>
    <w:rsid w:val="007D484F"/>
    <w:rPr>
      <w:color w:val="0563C1" w:themeColor="hyperlink"/>
      <w:u w:val="single"/>
    </w:rPr>
  </w:style>
  <w:style w:type="character" w:styleId="PlaceholderText">
    <w:name w:val="Placeholder Text"/>
    <w:basedOn w:val="DefaultParagraphFont"/>
    <w:uiPriority w:val="99"/>
    <w:semiHidden/>
    <w:rsid w:val="00753F76"/>
    <w:rPr>
      <w:color w:val="808080"/>
    </w:rPr>
  </w:style>
  <w:style w:type="paragraph" w:styleId="Caption">
    <w:name w:val="caption"/>
    <w:basedOn w:val="Normal"/>
    <w:next w:val="Normal"/>
    <w:uiPriority w:val="35"/>
    <w:unhideWhenUsed/>
    <w:qFormat/>
    <w:rsid w:val="003920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163B"/>
    <w:pPr>
      <w:spacing w:after="0"/>
    </w:pPr>
  </w:style>
  <w:style w:type="table" w:styleId="TableGrid">
    <w:name w:val="Table Grid"/>
    <w:basedOn w:val="TableNormal"/>
    <w:uiPriority w:val="39"/>
    <w:rsid w:val="00880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255C"/>
    <w:rPr>
      <w:color w:val="605E5C"/>
      <w:shd w:val="clear" w:color="auto" w:fill="E1DFDD"/>
    </w:rPr>
  </w:style>
  <w:style w:type="table" w:styleId="ListTable1Light">
    <w:name w:val="List Table 1 Light"/>
    <w:basedOn w:val="TableNormal"/>
    <w:uiPriority w:val="46"/>
    <w:rsid w:val="0026592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3F657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fault">
    <w:name w:val="Default"/>
    <w:rsid w:val="00887B81"/>
    <w:pPr>
      <w:autoSpaceDE w:val="0"/>
      <w:autoSpaceDN w:val="0"/>
      <w:adjustRightInd w:val="0"/>
      <w:spacing w:after="0" w:line="240" w:lineRule="auto"/>
    </w:pPr>
    <w:rPr>
      <w:rFonts w:ascii="Times New Roman" w:eastAsiaTheme="minorHAnsi" w:hAnsi="Times New Roman" w:cs="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3">
      <w:bodyDiv w:val="1"/>
      <w:marLeft w:val="0"/>
      <w:marRight w:val="0"/>
      <w:marTop w:val="0"/>
      <w:marBottom w:val="0"/>
      <w:divBdr>
        <w:top w:val="none" w:sz="0" w:space="0" w:color="auto"/>
        <w:left w:val="none" w:sz="0" w:space="0" w:color="auto"/>
        <w:bottom w:val="none" w:sz="0" w:space="0" w:color="auto"/>
        <w:right w:val="none" w:sz="0" w:space="0" w:color="auto"/>
      </w:divBdr>
    </w:div>
    <w:div w:id="2170034">
      <w:bodyDiv w:val="1"/>
      <w:marLeft w:val="0"/>
      <w:marRight w:val="0"/>
      <w:marTop w:val="0"/>
      <w:marBottom w:val="0"/>
      <w:divBdr>
        <w:top w:val="none" w:sz="0" w:space="0" w:color="auto"/>
        <w:left w:val="none" w:sz="0" w:space="0" w:color="auto"/>
        <w:bottom w:val="none" w:sz="0" w:space="0" w:color="auto"/>
        <w:right w:val="none" w:sz="0" w:space="0" w:color="auto"/>
      </w:divBdr>
    </w:div>
    <w:div w:id="4940698">
      <w:bodyDiv w:val="1"/>
      <w:marLeft w:val="0"/>
      <w:marRight w:val="0"/>
      <w:marTop w:val="0"/>
      <w:marBottom w:val="0"/>
      <w:divBdr>
        <w:top w:val="none" w:sz="0" w:space="0" w:color="auto"/>
        <w:left w:val="none" w:sz="0" w:space="0" w:color="auto"/>
        <w:bottom w:val="none" w:sz="0" w:space="0" w:color="auto"/>
        <w:right w:val="none" w:sz="0" w:space="0" w:color="auto"/>
      </w:divBdr>
    </w:div>
    <w:div w:id="8414702">
      <w:bodyDiv w:val="1"/>
      <w:marLeft w:val="0"/>
      <w:marRight w:val="0"/>
      <w:marTop w:val="0"/>
      <w:marBottom w:val="0"/>
      <w:divBdr>
        <w:top w:val="none" w:sz="0" w:space="0" w:color="auto"/>
        <w:left w:val="none" w:sz="0" w:space="0" w:color="auto"/>
        <w:bottom w:val="none" w:sz="0" w:space="0" w:color="auto"/>
        <w:right w:val="none" w:sz="0" w:space="0" w:color="auto"/>
      </w:divBdr>
    </w:div>
    <w:div w:id="9568437">
      <w:bodyDiv w:val="1"/>
      <w:marLeft w:val="0"/>
      <w:marRight w:val="0"/>
      <w:marTop w:val="0"/>
      <w:marBottom w:val="0"/>
      <w:divBdr>
        <w:top w:val="none" w:sz="0" w:space="0" w:color="auto"/>
        <w:left w:val="none" w:sz="0" w:space="0" w:color="auto"/>
        <w:bottom w:val="none" w:sz="0" w:space="0" w:color="auto"/>
        <w:right w:val="none" w:sz="0" w:space="0" w:color="auto"/>
      </w:divBdr>
    </w:div>
    <w:div w:id="12389856">
      <w:bodyDiv w:val="1"/>
      <w:marLeft w:val="0"/>
      <w:marRight w:val="0"/>
      <w:marTop w:val="0"/>
      <w:marBottom w:val="0"/>
      <w:divBdr>
        <w:top w:val="none" w:sz="0" w:space="0" w:color="auto"/>
        <w:left w:val="none" w:sz="0" w:space="0" w:color="auto"/>
        <w:bottom w:val="none" w:sz="0" w:space="0" w:color="auto"/>
        <w:right w:val="none" w:sz="0" w:space="0" w:color="auto"/>
      </w:divBdr>
    </w:div>
    <w:div w:id="12540222">
      <w:bodyDiv w:val="1"/>
      <w:marLeft w:val="0"/>
      <w:marRight w:val="0"/>
      <w:marTop w:val="0"/>
      <w:marBottom w:val="0"/>
      <w:divBdr>
        <w:top w:val="none" w:sz="0" w:space="0" w:color="auto"/>
        <w:left w:val="none" w:sz="0" w:space="0" w:color="auto"/>
        <w:bottom w:val="none" w:sz="0" w:space="0" w:color="auto"/>
        <w:right w:val="none" w:sz="0" w:space="0" w:color="auto"/>
      </w:divBdr>
    </w:div>
    <w:div w:id="15082896">
      <w:bodyDiv w:val="1"/>
      <w:marLeft w:val="0"/>
      <w:marRight w:val="0"/>
      <w:marTop w:val="0"/>
      <w:marBottom w:val="0"/>
      <w:divBdr>
        <w:top w:val="none" w:sz="0" w:space="0" w:color="auto"/>
        <w:left w:val="none" w:sz="0" w:space="0" w:color="auto"/>
        <w:bottom w:val="none" w:sz="0" w:space="0" w:color="auto"/>
        <w:right w:val="none" w:sz="0" w:space="0" w:color="auto"/>
      </w:divBdr>
    </w:div>
    <w:div w:id="16977632">
      <w:bodyDiv w:val="1"/>
      <w:marLeft w:val="0"/>
      <w:marRight w:val="0"/>
      <w:marTop w:val="0"/>
      <w:marBottom w:val="0"/>
      <w:divBdr>
        <w:top w:val="none" w:sz="0" w:space="0" w:color="auto"/>
        <w:left w:val="none" w:sz="0" w:space="0" w:color="auto"/>
        <w:bottom w:val="none" w:sz="0" w:space="0" w:color="auto"/>
        <w:right w:val="none" w:sz="0" w:space="0" w:color="auto"/>
      </w:divBdr>
    </w:div>
    <w:div w:id="18631199">
      <w:bodyDiv w:val="1"/>
      <w:marLeft w:val="0"/>
      <w:marRight w:val="0"/>
      <w:marTop w:val="0"/>
      <w:marBottom w:val="0"/>
      <w:divBdr>
        <w:top w:val="none" w:sz="0" w:space="0" w:color="auto"/>
        <w:left w:val="none" w:sz="0" w:space="0" w:color="auto"/>
        <w:bottom w:val="none" w:sz="0" w:space="0" w:color="auto"/>
        <w:right w:val="none" w:sz="0" w:space="0" w:color="auto"/>
      </w:divBdr>
    </w:div>
    <w:div w:id="19209365">
      <w:bodyDiv w:val="1"/>
      <w:marLeft w:val="0"/>
      <w:marRight w:val="0"/>
      <w:marTop w:val="0"/>
      <w:marBottom w:val="0"/>
      <w:divBdr>
        <w:top w:val="none" w:sz="0" w:space="0" w:color="auto"/>
        <w:left w:val="none" w:sz="0" w:space="0" w:color="auto"/>
        <w:bottom w:val="none" w:sz="0" w:space="0" w:color="auto"/>
        <w:right w:val="none" w:sz="0" w:space="0" w:color="auto"/>
      </w:divBdr>
    </w:div>
    <w:div w:id="25448162">
      <w:bodyDiv w:val="1"/>
      <w:marLeft w:val="0"/>
      <w:marRight w:val="0"/>
      <w:marTop w:val="0"/>
      <w:marBottom w:val="0"/>
      <w:divBdr>
        <w:top w:val="none" w:sz="0" w:space="0" w:color="auto"/>
        <w:left w:val="none" w:sz="0" w:space="0" w:color="auto"/>
        <w:bottom w:val="none" w:sz="0" w:space="0" w:color="auto"/>
        <w:right w:val="none" w:sz="0" w:space="0" w:color="auto"/>
      </w:divBdr>
    </w:div>
    <w:div w:id="26028858">
      <w:bodyDiv w:val="1"/>
      <w:marLeft w:val="0"/>
      <w:marRight w:val="0"/>
      <w:marTop w:val="0"/>
      <w:marBottom w:val="0"/>
      <w:divBdr>
        <w:top w:val="none" w:sz="0" w:space="0" w:color="auto"/>
        <w:left w:val="none" w:sz="0" w:space="0" w:color="auto"/>
        <w:bottom w:val="none" w:sz="0" w:space="0" w:color="auto"/>
        <w:right w:val="none" w:sz="0" w:space="0" w:color="auto"/>
      </w:divBdr>
      <w:divsChild>
        <w:div w:id="2052145250">
          <w:marLeft w:val="0"/>
          <w:marRight w:val="0"/>
          <w:marTop w:val="0"/>
          <w:marBottom w:val="0"/>
          <w:divBdr>
            <w:top w:val="none" w:sz="0" w:space="0" w:color="auto"/>
            <w:left w:val="none" w:sz="0" w:space="0" w:color="auto"/>
            <w:bottom w:val="none" w:sz="0" w:space="0" w:color="auto"/>
            <w:right w:val="none" w:sz="0" w:space="0" w:color="auto"/>
          </w:divBdr>
        </w:div>
        <w:div w:id="57367255">
          <w:marLeft w:val="0"/>
          <w:marRight w:val="0"/>
          <w:marTop w:val="0"/>
          <w:marBottom w:val="0"/>
          <w:divBdr>
            <w:top w:val="none" w:sz="0" w:space="0" w:color="auto"/>
            <w:left w:val="none" w:sz="0" w:space="0" w:color="auto"/>
            <w:bottom w:val="none" w:sz="0" w:space="0" w:color="auto"/>
            <w:right w:val="none" w:sz="0" w:space="0" w:color="auto"/>
          </w:divBdr>
        </w:div>
        <w:div w:id="2053845965">
          <w:marLeft w:val="0"/>
          <w:marRight w:val="0"/>
          <w:marTop w:val="0"/>
          <w:marBottom w:val="0"/>
          <w:divBdr>
            <w:top w:val="none" w:sz="0" w:space="0" w:color="auto"/>
            <w:left w:val="none" w:sz="0" w:space="0" w:color="auto"/>
            <w:bottom w:val="none" w:sz="0" w:space="0" w:color="auto"/>
            <w:right w:val="none" w:sz="0" w:space="0" w:color="auto"/>
          </w:divBdr>
        </w:div>
        <w:div w:id="1737506111">
          <w:marLeft w:val="0"/>
          <w:marRight w:val="0"/>
          <w:marTop w:val="0"/>
          <w:marBottom w:val="0"/>
          <w:divBdr>
            <w:top w:val="none" w:sz="0" w:space="0" w:color="auto"/>
            <w:left w:val="none" w:sz="0" w:space="0" w:color="auto"/>
            <w:bottom w:val="none" w:sz="0" w:space="0" w:color="auto"/>
            <w:right w:val="none" w:sz="0" w:space="0" w:color="auto"/>
          </w:divBdr>
        </w:div>
        <w:div w:id="998196283">
          <w:marLeft w:val="0"/>
          <w:marRight w:val="0"/>
          <w:marTop w:val="0"/>
          <w:marBottom w:val="0"/>
          <w:divBdr>
            <w:top w:val="none" w:sz="0" w:space="0" w:color="auto"/>
            <w:left w:val="none" w:sz="0" w:space="0" w:color="auto"/>
            <w:bottom w:val="none" w:sz="0" w:space="0" w:color="auto"/>
            <w:right w:val="none" w:sz="0" w:space="0" w:color="auto"/>
          </w:divBdr>
        </w:div>
        <w:div w:id="430274308">
          <w:marLeft w:val="0"/>
          <w:marRight w:val="0"/>
          <w:marTop w:val="0"/>
          <w:marBottom w:val="0"/>
          <w:divBdr>
            <w:top w:val="none" w:sz="0" w:space="0" w:color="auto"/>
            <w:left w:val="none" w:sz="0" w:space="0" w:color="auto"/>
            <w:bottom w:val="none" w:sz="0" w:space="0" w:color="auto"/>
            <w:right w:val="none" w:sz="0" w:space="0" w:color="auto"/>
          </w:divBdr>
        </w:div>
        <w:div w:id="2111075384">
          <w:marLeft w:val="0"/>
          <w:marRight w:val="0"/>
          <w:marTop w:val="0"/>
          <w:marBottom w:val="0"/>
          <w:divBdr>
            <w:top w:val="none" w:sz="0" w:space="0" w:color="auto"/>
            <w:left w:val="none" w:sz="0" w:space="0" w:color="auto"/>
            <w:bottom w:val="none" w:sz="0" w:space="0" w:color="auto"/>
            <w:right w:val="none" w:sz="0" w:space="0" w:color="auto"/>
          </w:divBdr>
        </w:div>
        <w:div w:id="720515673">
          <w:marLeft w:val="0"/>
          <w:marRight w:val="0"/>
          <w:marTop w:val="0"/>
          <w:marBottom w:val="0"/>
          <w:divBdr>
            <w:top w:val="none" w:sz="0" w:space="0" w:color="auto"/>
            <w:left w:val="none" w:sz="0" w:space="0" w:color="auto"/>
            <w:bottom w:val="none" w:sz="0" w:space="0" w:color="auto"/>
            <w:right w:val="none" w:sz="0" w:space="0" w:color="auto"/>
          </w:divBdr>
        </w:div>
        <w:div w:id="608779677">
          <w:marLeft w:val="0"/>
          <w:marRight w:val="0"/>
          <w:marTop w:val="0"/>
          <w:marBottom w:val="0"/>
          <w:divBdr>
            <w:top w:val="none" w:sz="0" w:space="0" w:color="auto"/>
            <w:left w:val="none" w:sz="0" w:space="0" w:color="auto"/>
            <w:bottom w:val="none" w:sz="0" w:space="0" w:color="auto"/>
            <w:right w:val="none" w:sz="0" w:space="0" w:color="auto"/>
          </w:divBdr>
        </w:div>
        <w:div w:id="997728241">
          <w:marLeft w:val="0"/>
          <w:marRight w:val="0"/>
          <w:marTop w:val="0"/>
          <w:marBottom w:val="0"/>
          <w:divBdr>
            <w:top w:val="none" w:sz="0" w:space="0" w:color="auto"/>
            <w:left w:val="none" w:sz="0" w:space="0" w:color="auto"/>
            <w:bottom w:val="none" w:sz="0" w:space="0" w:color="auto"/>
            <w:right w:val="none" w:sz="0" w:space="0" w:color="auto"/>
          </w:divBdr>
        </w:div>
        <w:div w:id="1805930006">
          <w:marLeft w:val="0"/>
          <w:marRight w:val="0"/>
          <w:marTop w:val="0"/>
          <w:marBottom w:val="0"/>
          <w:divBdr>
            <w:top w:val="none" w:sz="0" w:space="0" w:color="auto"/>
            <w:left w:val="none" w:sz="0" w:space="0" w:color="auto"/>
            <w:bottom w:val="none" w:sz="0" w:space="0" w:color="auto"/>
            <w:right w:val="none" w:sz="0" w:space="0" w:color="auto"/>
          </w:divBdr>
        </w:div>
        <w:div w:id="1348874556">
          <w:marLeft w:val="0"/>
          <w:marRight w:val="0"/>
          <w:marTop w:val="0"/>
          <w:marBottom w:val="0"/>
          <w:divBdr>
            <w:top w:val="none" w:sz="0" w:space="0" w:color="auto"/>
            <w:left w:val="none" w:sz="0" w:space="0" w:color="auto"/>
            <w:bottom w:val="none" w:sz="0" w:space="0" w:color="auto"/>
            <w:right w:val="none" w:sz="0" w:space="0" w:color="auto"/>
          </w:divBdr>
        </w:div>
        <w:div w:id="1422870251">
          <w:marLeft w:val="0"/>
          <w:marRight w:val="0"/>
          <w:marTop w:val="0"/>
          <w:marBottom w:val="0"/>
          <w:divBdr>
            <w:top w:val="none" w:sz="0" w:space="0" w:color="auto"/>
            <w:left w:val="none" w:sz="0" w:space="0" w:color="auto"/>
            <w:bottom w:val="none" w:sz="0" w:space="0" w:color="auto"/>
            <w:right w:val="none" w:sz="0" w:space="0" w:color="auto"/>
          </w:divBdr>
        </w:div>
        <w:div w:id="819998412">
          <w:marLeft w:val="0"/>
          <w:marRight w:val="0"/>
          <w:marTop w:val="0"/>
          <w:marBottom w:val="0"/>
          <w:divBdr>
            <w:top w:val="none" w:sz="0" w:space="0" w:color="auto"/>
            <w:left w:val="none" w:sz="0" w:space="0" w:color="auto"/>
            <w:bottom w:val="none" w:sz="0" w:space="0" w:color="auto"/>
            <w:right w:val="none" w:sz="0" w:space="0" w:color="auto"/>
          </w:divBdr>
        </w:div>
        <w:div w:id="1501265430">
          <w:marLeft w:val="0"/>
          <w:marRight w:val="0"/>
          <w:marTop w:val="0"/>
          <w:marBottom w:val="0"/>
          <w:divBdr>
            <w:top w:val="none" w:sz="0" w:space="0" w:color="auto"/>
            <w:left w:val="none" w:sz="0" w:space="0" w:color="auto"/>
            <w:bottom w:val="none" w:sz="0" w:space="0" w:color="auto"/>
            <w:right w:val="none" w:sz="0" w:space="0" w:color="auto"/>
          </w:divBdr>
        </w:div>
        <w:div w:id="1057316381">
          <w:marLeft w:val="0"/>
          <w:marRight w:val="0"/>
          <w:marTop w:val="0"/>
          <w:marBottom w:val="0"/>
          <w:divBdr>
            <w:top w:val="none" w:sz="0" w:space="0" w:color="auto"/>
            <w:left w:val="none" w:sz="0" w:space="0" w:color="auto"/>
            <w:bottom w:val="none" w:sz="0" w:space="0" w:color="auto"/>
            <w:right w:val="none" w:sz="0" w:space="0" w:color="auto"/>
          </w:divBdr>
        </w:div>
        <w:div w:id="514152818">
          <w:marLeft w:val="0"/>
          <w:marRight w:val="0"/>
          <w:marTop w:val="0"/>
          <w:marBottom w:val="0"/>
          <w:divBdr>
            <w:top w:val="none" w:sz="0" w:space="0" w:color="auto"/>
            <w:left w:val="none" w:sz="0" w:space="0" w:color="auto"/>
            <w:bottom w:val="none" w:sz="0" w:space="0" w:color="auto"/>
            <w:right w:val="none" w:sz="0" w:space="0" w:color="auto"/>
          </w:divBdr>
        </w:div>
        <w:div w:id="222836533">
          <w:marLeft w:val="0"/>
          <w:marRight w:val="0"/>
          <w:marTop w:val="0"/>
          <w:marBottom w:val="0"/>
          <w:divBdr>
            <w:top w:val="none" w:sz="0" w:space="0" w:color="auto"/>
            <w:left w:val="none" w:sz="0" w:space="0" w:color="auto"/>
            <w:bottom w:val="none" w:sz="0" w:space="0" w:color="auto"/>
            <w:right w:val="none" w:sz="0" w:space="0" w:color="auto"/>
          </w:divBdr>
        </w:div>
        <w:div w:id="2042440140">
          <w:marLeft w:val="0"/>
          <w:marRight w:val="0"/>
          <w:marTop w:val="0"/>
          <w:marBottom w:val="0"/>
          <w:divBdr>
            <w:top w:val="none" w:sz="0" w:space="0" w:color="auto"/>
            <w:left w:val="none" w:sz="0" w:space="0" w:color="auto"/>
            <w:bottom w:val="none" w:sz="0" w:space="0" w:color="auto"/>
            <w:right w:val="none" w:sz="0" w:space="0" w:color="auto"/>
          </w:divBdr>
        </w:div>
        <w:div w:id="2079746199">
          <w:marLeft w:val="0"/>
          <w:marRight w:val="0"/>
          <w:marTop w:val="0"/>
          <w:marBottom w:val="0"/>
          <w:divBdr>
            <w:top w:val="none" w:sz="0" w:space="0" w:color="auto"/>
            <w:left w:val="none" w:sz="0" w:space="0" w:color="auto"/>
            <w:bottom w:val="none" w:sz="0" w:space="0" w:color="auto"/>
            <w:right w:val="none" w:sz="0" w:space="0" w:color="auto"/>
          </w:divBdr>
        </w:div>
        <w:div w:id="555970648">
          <w:marLeft w:val="0"/>
          <w:marRight w:val="0"/>
          <w:marTop w:val="0"/>
          <w:marBottom w:val="0"/>
          <w:divBdr>
            <w:top w:val="none" w:sz="0" w:space="0" w:color="auto"/>
            <w:left w:val="none" w:sz="0" w:space="0" w:color="auto"/>
            <w:bottom w:val="none" w:sz="0" w:space="0" w:color="auto"/>
            <w:right w:val="none" w:sz="0" w:space="0" w:color="auto"/>
          </w:divBdr>
        </w:div>
        <w:div w:id="456415807">
          <w:marLeft w:val="0"/>
          <w:marRight w:val="0"/>
          <w:marTop w:val="0"/>
          <w:marBottom w:val="0"/>
          <w:divBdr>
            <w:top w:val="none" w:sz="0" w:space="0" w:color="auto"/>
            <w:left w:val="none" w:sz="0" w:space="0" w:color="auto"/>
            <w:bottom w:val="none" w:sz="0" w:space="0" w:color="auto"/>
            <w:right w:val="none" w:sz="0" w:space="0" w:color="auto"/>
          </w:divBdr>
        </w:div>
        <w:div w:id="1173839767">
          <w:marLeft w:val="0"/>
          <w:marRight w:val="0"/>
          <w:marTop w:val="0"/>
          <w:marBottom w:val="0"/>
          <w:divBdr>
            <w:top w:val="none" w:sz="0" w:space="0" w:color="auto"/>
            <w:left w:val="none" w:sz="0" w:space="0" w:color="auto"/>
            <w:bottom w:val="none" w:sz="0" w:space="0" w:color="auto"/>
            <w:right w:val="none" w:sz="0" w:space="0" w:color="auto"/>
          </w:divBdr>
        </w:div>
        <w:div w:id="1323393006">
          <w:marLeft w:val="0"/>
          <w:marRight w:val="0"/>
          <w:marTop w:val="0"/>
          <w:marBottom w:val="0"/>
          <w:divBdr>
            <w:top w:val="none" w:sz="0" w:space="0" w:color="auto"/>
            <w:left w:val="none" w:sz="0" w:space="0" w:color="auto"/>
            <w:bottom w:val="none" w:sz="0" w:space="0" w:color="auto"/>
            <w:right w:val="none" w:sz="0" w:space="0" w:color="auto"/>
          </w:divBdr>
        </w:div>
        <w:div w:id="1320884936">
          <w:marLeft w:val="0"/>
          <w:marRight w:val="0"/>
          <w:marTop w:val="0"/>
          <w:marBottom w:val="0"/>
          <w:divBdr>
            <w:top w:val="none" w:sz="0" w:space="0" w:color="auto"/>
            <w:left w:val="none" w:sz="0" w:space="0" w:color="auto"/>
            <w:bottom w:val="none" w:sz="0" w:space="0" w:color="auto"/>
            <w:right w:val="none" w:sz="0" w:space="0" w:color="auto"/>
          </w:divBdr>
        </w:div>
        <w:div w:id="1981113221">
          <w:marLeft w:val="0"/>
          <w:marRight w:val="0"/>
          <w:marTop w:val="0"/>
          <w:marBottom w:val="0"/>
          <w:divBdr>
            <w:top w:val="none" w:sz="0" w:space="0" w:color="auto"/>
            <w:left w:val="none" w:sz="0" w:space="0" w:color="auto"/>
            <w:bottom w:val="none" w:sz="0" w:space="0" w:color="auto"/>
            <w:right w:val="none" w:sz="0" w:space="0" w:color="auto"/>
          </w:divBdr>
        </w:div>
        <w:div w:id="406418378">
          <w:marLeft w:val="0"/>
          <w:marRight w:val="0"/>
          <w:marTop w:val="0"/>
          <w:marBottom w:val="0"/>
          <w:divBdr>
            <w:top w:val="none" w:sz="0" w:space="0" w:color="auto"/>
            <w:left w:val="none" w:sz="0" w:space="0" w:color="auto"/>
            <w:bottom w:val="none" w:sz="0" w:space="0" w:color="auto"/>
            <w:right w:val="none" w:sz="0" w:space="0" w:color="auto"/>
          </w:divBdr>
        </w:div>
        <w:div w:id="1123769796">
          <w:marLeft w:val="0"/>
          <w:marRight w:val="0"/>
          <w:marTop w:val="0"/>
          <w:marBottom w:val="0"/>
          <w:divBdr>
            <w:top w:val="none" w:sz="0" w:space="0" w:color="auto"/>
            <w:left w:val="none" w:sz="0" w:space="0" w:color="auto"/>
            <w:bottom w:val="none" w:sz="0" w:space="0" w:color="auto"/>
            <w:right w:val="none" w:sz="0" w:space="0" w:color="auto"/>
          </w:divBdr>
        </w:div>
        <w:div w:id="1408652274">
          <w:marLeft w:val="0"/>
          <w:marRight w:val="0"/>
          <w:marTop w:val="0"/>
          <w:marBottom w:val="0"/>
          <w:divBdr>
            <w:top w:val="none" w:sz="0" w:space="0" w:color="auto"/>
            <w:left w:val="none" w:sz="0" w:space="0" w:color="auto"/>
            <w:bottom w:val="none" w:sz="0" w:space="0" w:color="auto"/>
            <w:right w:val="none" w:sz="0" w:space="0" w:color="auto"/>
          </w:divBdr>
        </w:div>
        <w:div w:id="2114084397">
          <w:marLeft w:val="0"/>
          <w:marRight w:val="0"/>
          <w:marTop w:val="0"/>
          <w:marBottom w:val="0"/>
          <w:divBdr>
            <w:top w:val="none" w:sz="0" w:space="0" w:color="auto"/>
            <w:left w:val="none" w:sz="0" w:space="0" w:color="auto"/>
            <w:bottom w:val="none" w:sz="0" w:space="0" w:color="auto"/>
            <w:right w:val="none" w:sz="0" w:space="0" w:color="auto"/>
          </w:divBdr>
        </w:div>
        <w:div w:id="416443745">
          <w:marLeft w:val="0"/>
          <w:marRight w:val="0"/>
          <w:marTop w:val="0"/>
          <w:marBottom w:val="0"/>
          <w:divBdr>
            <w:top w:val="none" w:sz="0" w:space="0" w:color="auto"/>
            <w:left w:val="none" w:sz="0" w:space="0" w:color="auto"/>
            <w:bottom w:val="none" w:sz="0" w:space="0" w:color="auto"/>
            <w:right w:val="none" w:sz="0" w:space="0" w:color="auto"/>
          </w:divBdr>
        </w:div>
        <w:div w:id="1223759344">
          <w:marLeft w:val="0"/>
          <w:marRight w:val="0"/>
          <w:marTop w:val="0"/>
          <w:marBottom w:val="0"/>
          <w:divBdr>
            <w:top w:val="none" w:sz="0" w:space="0" w:color="auto"/>
            <w:left w:val="none" w:sz="0" w:space="0" w:color="auto"/>
            <w:bottom w:val="none" w:sz="0" w:space="0" w:color="auto"/>
            <w:right w:val="none" w:sz="0" w:space="0" w:color="auto"/>
          </w:divBdr>
        </w:div>
        <w:div w:id="421755434">
          <w:marLeft w:val="0"/>
          <w:marRight w:val="0"/>
          <w:marTop w:val="0"/>
          <w:marBottom w:val="0"/>
          <w:divBdr>
            <w:top w:val="none" w:sz="0" w:space="0" w:color="auto"/>
            <w:left w:val="none" w:sz="0" w:space="0" w:color="auto"/>
            <w:bottom w:val="none" w:sz="0" w:space="0" w:color="auto"/>
            <w:right w:val="none" w:sz="0" w:space="0" w:color="auto"/>
          </w:divBdr>
        </w:div>
        <w:div w:id="993413401">
          <w:marLeft w:val="0"/>
          <w:marRight w:val="0"/>
          <w:marTop w:val="0"/>
          <w:marBottom w:val="0"/>
          <w:divBdr>
            <w:top w:val="none" w:sz="0" w:space="0" w:color="auto"/>
            <w:left w:val="none" w:sz="0" w:space="0" w:color="auto"/>
            <w:bottom w:val="none" w:sz="0" w:space="0" w:color="auto"/>
            <w:right w:val="none" w:sz="0" w:space="0" w:color="auto"/>
          </w:divBdr>
        </w:div>
        <w:div w:id="1628193856">
          <w:marLeft w:val="0"/>
          <w:marRight w:val="0"/>
          <w:marTop w:val="0"/>
          <w:marBottom w:val="0"/>
          <w:divBdr>
            <w:top w:val="none" w:sz="0" w:space="0" w:color="auto"/>
            <w:left w:val="none" w:sz="0" w:space="0" w:color="auto"/>
            <w:bottom w:val="none" w:sz="0" w:space="0" w:color="auto"/>
            <w:right w:val="none" w:sz="0" w:space="0" w:color="auto"/>
          </w:divBdr>
        </w:div>
        <w:div w:id="1438060469">
          <w:marLeft w:val="0"/>
          <w:marRight w:val="0"/>
          <w:marTop w:val="0"/>
          <w:marBottom w:val="0"/>
          <w:divBdr>
            <w:top w:val="none" w:sz="0" w:space="0" w:color="auto"/>
            <w:left w:val="none" w:sz="0" w:space="0" w:color="auto"/>
            <w:bottom w:val="none" w:sz="0" w:space="0" w:color="auto"/>
            <w:right w:val="none" w:sz="0" w:space="0" w:color="auto"/>
          </w:divBdr>
        </w:div>
        <w:div w:id="318926311">
          <w:marLeft w:val="0"/>
          <w:marRight w:val="0"/>
          <w:marTop w:val="0"/>
          <w:marBottom w:val="0"/>
          <w:divBdr>
            <w:top w:val="none" w:sz="0" w:space="0" w:color="auto"/>
            <w:left w:val="none" w:sz="0" w:space="0" w:color="auto"/>
            <w:bottom w:val="none" w:sz="0" w:space="0" w:color="auto"/>
            <w:right w:val="none" w:sz="0" w:space="0" w:color="auto"/>
          </w:divBdr>
        </w:div>
        <w:div w:id="1481579883">
          <w:marLeft w:val="0"/>
          <w:marRight w:val="0"/>
          <w:marTop w:val="0"/>
          <w:marBottom w:val="0"/>
          <w:divBdr>
            <w:top w:val="none" w:sz="0" w:space="0" w:color="auto"/>
            <w:left w:val="none" w:sz="0" w:space="0" w:color="auto"/>
            <w:bottom w:val="none" w:sz="0" w:space="0" w:color="auto"/>
            <w:right w:val="none" w:sz="0" w:space="0" w:color="auto"/>
          </w:divBdr>
        </w:div>
        <w:div w:id="350106920">
          <w:marLeft w:val="0"/>
          <w:marRight w:val="0"/>
          <w:marTop w:val="0"/>
          <w:marBottom w:val="0"/>
          <w:divBdr>
            <w:top w:val="none" w:sz="0" w:space="0" w:color="auto"/>
            <w:left w:val="none" w:sz="0" w:space="0" w:color="auto"/>
            <w:bottom w:val="none" w:sz="0" w:space="0" w:color="auto"/>
            <w:right w:val="none" w:sz="0" w:space="0" w:color="auto"/>
          </w:divBdr>
        </w:div>
        <w:div w:id="1282611756">
          <w:marLeft w:val="0"/>
          <w:marRight w:val="0"/>
          <w:marTop w:val="0"/>
          <w:marBottom w:val="0"/>
          <w:divBdr>
            <w:top w:val="none" w:sz="0" w:space="0" w:color="auto"/>
            <w:left w:val="none" w:sz="0" w:space="0" w:color="auto"/>
            <w:bottom w:val="none" w:sz="0" w:space="0" w:color="auto"/>
            <w:right w:val="none" w:sz="0" w:space="0" w:color="auto"/>
          </w:divBdr>
        </w:div>
        <w:div w:id="215164931">
          <w:marLeft w:val="0"/>
          <w:marRight w:val="0"/>
          <w:marTop w:val="0"/>
          <w:marBottom w:val="0"/>
          <w:divBdr>
            <w:top w:val="none" w:sz="0" w:space="0" w:color="auto"/>
            <w:left w:val="none" w:sz="0" w:space="0" w:color="auto"/>
            <w:bottom w:val="none" w:sz="0" w:space="0" w:color="auto"/>
            <w:right w:val="none" w:sz="0" w:space="0" w:color="auto"/>
          </w:divBdr>
        </w:div>
        <w:div w:id="457140740">
          <w:marLeft w:val="0"/>
          <w:marRight w:val="0"/>
          <w:marTop w:val="0"/>
          <w:marBottom w:val="0"/>
          <w:divBdr>
            <w:top w:val="none" w:sz="0" w:space="0" w:color="auto"/>
            <w:left w:val="none" w:sz="0" w:space="0" w:color="auto"/>
            <w:bottom w:val="none" w:sz="0" w:space="0" w:color="auto"/>
            <w:right w:val="none" w:sz="0" w:space="0" w:color="auto"/>
          </w:divBdr>
        </w:div>
        <w:div w:id="1193420195">
          <w:marLeft w:val="0"/>
          <w:marRight w:val="0"/>
          <w:marTop w:val="0"/>
          <w:marBottom w:val="0"/>
          <w:divBdr>
            <w:top w:val="none" w:sz="0" w:space="0" w:color="auto"/>
            <w:left w:val="none" w:sz="0" w:space="0" w:color="auto"/>
            <w:bottom w:val="none" w:sz="0" w:space="0" w:color="auto"/>
            <w:right w:val="none" w:sz="0" w:space="0" w:color="auto"/>
          </w:divBdr>
        </w:div>
        <w:div w:id="1655179211">
          <w:marLeft w:val="0"/>
          <w:marRight w:val="0"/>
          <w:marTop w:val="0"/>
          <w:marBottom w:val="0"/>
          <w:divBdr>
            <w:top w:val="none" w:sz="0" w:space="0" w:color="auto"/>
            <w:left w:val="none" w:sz="0" w:space="0" w:color="auto"/>
            <w:bottom w:val="none" w:sz="0" w:space="0" w:color="auto"/>
            <w:right w:val="none" w:sz="0" w:space="0" w:color="auto"/>
          </w:divBdr>
        </w:div>
        <w:div w:id="203441886">
          <w:marLeft w:val="0"/>
          <w:marRight w:val="0"/>
          <w:marTop w:val="0"/>
          <w:marBottom w:val="0"/>
          <w:divBdr>
            <w:top w:val="none" w:sz="0" w:space="0" w:color="auto"/>
            <w:left w:val="none" w:sz="0" w:space="0" w:color="auto"/>
            <w:bottom w:val="none" w:sz="0" w:space="0" w:color="auto"/>
            <w:right w:val="none" w:sz="0" w:space="0" w:color="auto"/>
          </w:divBdr>
        </w:div>
        <w:div w:id="1428693571">
          <w:marLeft w:val="0"/>
          <w:marRight w:val="0"/>
          <w:marTop w:val="0"/>
          <w:marBottom w:val="0"/>
          <w:divBdr>
            <w:top w:val="none" w:sz="0" w:space="0" w:color="auto"/>
            <w:left w:val="none" w:sz="0" w:space="0" w:color="auto"/>
            <w:bottom w:val="none" w:sz="0" w:space="0" w:color="auto"/>
            <w:right w:val="none" w:sz="0" w:space="0" w:color="auto"/>
          </w:divBdr>
        </w:div>
        <w:div w:id="1672298517">
          <w:marLeft w:val="0"/>
          <w:marRight w:val="0"/>
          <w:marTop w:val="0"/>
          <w:marBottom w:val="0"/>
          <w:divBdr>
            <w:top w:val="none" w:sz="0" w:space="0" w:color="auto"/>
            <w:left w:val="none" w:sz="0" w:space="0" w:color="auto"/>
            <w:bottom w:val="none" w:sz="0" w:space="0" w:color="auto"/>
            <w:right w:val="none" w:sz="0" w:space="0" w:color="auto"/>
          </w:divBdr>
        </w:div>
        <w:div w:id="1992755625">
          <w:marLeft w:val="0"/>
          <w:marRight w:val="0"/>
          <w:marTop w:val="0"/>
          <w:marBottom w:val="0"/>
          <w:divBdr>
            <w:top w:val="none" w:sz="0" w:space="0" w:color="auto"/>
            <w:left w:val="none" w:sz="0" w:space="0" w:color="auto"/>
            <w:bottom w:val="none" w:sz="0" w:space="0" w:color="auto"/>
            <w:right w:val="none" w:sz="0" w:space="0" w:color="auto"/>
          </w:divBdr>
        </w:div>
        <w:div w:id="272591624">
          <w:marLeft w:val="0"/>
          <w:marRight w:val="0"/>
          <w:marTop w:val="0"/>
          <w:marBottom w:val="0"/>
          <w:divBdr>
            <w:top w:val="none" w:sz="0" w:space="0" w:color="auto"/>
            <w:left w:val="none" w:sz="0" w:space="0" w:color="auto"/>
            <w:bottom w:val="none" w:sz="0" w:space="0" w:color="auto"/>
            <w:right w:val="none" w:sz="0" w:space="0" w:color="auto"/>
          </w:divBdr>
        </w:div>
        <w:div w:id="997225210">
          <w:marLeft w:val="0"/>
          <w:marRight w:val="0"/>
          <w:marTop w:val="0"/>
          <w:marBottom w:val="0"/>
          <w:divBdr>
            <w:top w:val="none" w:sz="0" w:space="0" w:color="auto"/>
            <w:left w:val="none" w:sz="0" w:space="0" w:color="auto"/>
            <w:bottom w:val="none" w:sz="0" w:space="0" w:color="auto"/>
            <w:right w:val="none" w:sz="0" w:space="0" w:color="auto"/>
          </w:divBdr>
        </w:div>
      </w:divsChild>
    </w:div>
    <w:div w:id="28067452">
      <w:bodyDiv w:val="1"/>
      <w:marLeft w:val="0"/>
      <w:marRight w:val="0"/>
      <w:marTop w:val="0"/>
      <w:marBottom w:val="0"/>
      <w:divBdr>
        <w:top w:val="none" w:sz="0" w:space="0" w:color="auto"/>
        <w:left w:val="none" w:sz="0" w:space="0" w:color="auto"/>
        <w:bottom w:val="none" w:sz="0" w:space="0" w:color="auto"/>
        <w:right w:val="none" w:sz="0" w:space="0" w:color="auto"/>
      </w:divBdr>
    </w:div>
    <w:div w:id="28145363">
      <w:bodyDiv w:val="1"/>
      <w:marLeft w:val="0"/>
      <w:marRight w:val="0"/>
      <w:marTop w:val="0"/>
      <w:marBottom w:val="0"/>
      <w:divBdr>
        <w:top w:val="none" w:sz="0" w:space="0" w:color="auto"/>
        <w:left w:val="none" w:sz="0" w:space="0" w:color="auto"/>
        <w:bottom w:val="none" w:sz="0" w:space="0" w:color="auto"/>
        <w:right w:val="none" w:sz="0" w:space="0" w:color="auto"/>
      </w:divBdr>
      <w:divsChild>
        <w:div w:id="1589340501">
          <w:marLeft w:val="0"/>
          <w:marRight w:val="0"/>
          <w:marTop w:val="0"/>
          <w:marBottom w:val="0"/>
          <w:divBdr>
            <w:top w:val="none" w:sz="0" w:space="0" w:color="auto"/>
            <w:left w:val="none" w:sz="0" w:space="0" w:color="auto"/>
            <w:bottom w:val="none" w:sz="0" w:space="0" w:color="auto"/>
            <w:right w:val="none" w:sz="0" w:space="0" w:color="auto"/>
          </w:divBdr>
        </w:div>
        <w:div w:id="85227410">
          <w:marLeft w:val="0"/>
          <w:marRight w:val="0"/>
          <w:marTop w:val="0"/>
          <w:marBottom w:val="0"/>
          <w:divBdr>
            <w:top w:val="none" w:sz="0" w:space="0" w:color="auto"/>
            <w:left w:val="none" w:sz="0" w:space="0" w:color="auto"/>
            <w:bottom w:val="none" w:sz="0" w:space="0" w:color="auto"/>
            <w:right w:val="none" w:sz="0" w:space="0" w:color="auto"/>
          </w:divBdr>
        </w:div>
        <w:div w:id="930890738">
          <w:marLeft w:val="0"/>
          <w:marRight w:val="0"/>
          <w:marTop w:val="0"/>
          <w:marBottom w:val="0"/>
          <w:divBdr>
            <w:top w:val="none" w:sz="0" w:space="0" w:color="auto"/>
            <w:left w:val="none" w:sz="0" w:space="0" w:color="auto"/>
            <w:bottom w:val="none" w:sz="0" w:space="0" w:color="auto"/>
            <w:right w:val="none" w:sz="0" w:space="0" w:color="auto"/>
          </w:divBdr>
        </w:div>
        <w:div w:id="1095173128">
          <w:marLeft w:val="0"/>
          <w:marRight w:val="0"/>
          <w:marTop w:val="0"/>
          <w:marBottom w:val="0"/>
          <w:divBdr>
            <w:top w:val="none" w:sz="0" w:space="0" w:color="auto"/>
            <w:left w:val="none" w:sz="0" w:space="0" w:color="auto"/>
            <w:bottom w:val="none" w:sz="0" w:space="0" w:color="auto"/>
            <w:right w:val="none" w:sz="0" w:space="0" w:color="auto"/>
          </w:divBdr>
        </w:div>
        <w:div w:id="1072629022">
          <w:marLeft w:val="0"/>
          <w:marRight w:val="0"/>
          <w:marTop w:val="0"/>
          <w:marBottom w:val="0"/>
          <w:divBdr>
            <w:top w:val="none" w:sz="0" w:space="0" w:color="auto"/>
            <w:left w:val="none" w:sz="0" w:space="0" w:color="auto"/>
            <w:bottom w:val="none" w:sz="0" w:space="0" w:color="auto"/>
            <w:right w:val="none" w:sz="0" w:space="0" w:color="auto"/>
          </w:divBdr>
        </w:div>
        <w:div w:id="1545218624">
          <w:marLeft w:val="0"/>
          <w:marRight w:val="0"/>
          <w:marTop w:val="0"/>
          <w:marBottom w:val="0"/>
          <w:divBdr>
            <w:top w:val="none" w:sz="0" w:space="0" w:color="auto"/>
            <w:left w:val="none" w:sz="0" w:space="0" w:color="auto"/>
            <w:bottom w:val="none" w:sz="0" w:space="0" w:color="auto"/>
            <w:right w:val="none" w:sz="0" w:space="0" w:color="auto"/>
          </w:divBdr>
        </w:div>
        <w:div w:id="1608585257">
          <w:marLeft w:val="0"/>
          <w:marRight w:val="0"/>
          <w:marTop w:val="0"/>
          <w:marBottom w:val="0"/>
          <w:divBdr>
            <w:top w:val="none" w:sz="0" w:space="0" w:color="auto"/>
            <w:left w:val="none" w:sz="0" w:space="0" w:color="auto"/>
            <w:bottom w:val="none" w:sz="0" w:space="0" w:color="auto"/>
            <w:right w:val="none" w:sz="0" w:space="0" w:color="auto"/>
          </w:divBdr>
        </w:div>
        <w:div w:id="2006469064">
          <w:marLeft w:val="0"/>
          <w:marRight w:val="0"/>
          <w:marTop w:val="0"/>
          <w:marBottom w:val="0"/>
          <w:divBdr>
            <w:top w:val="none" w:sz="0" w:space="0" w:color="auto"/>
            <w:left w:val="none" w:sz="0" w:space="0" w:color="auto"/>
            <w:bottom w:val="none" w:sz="0" w:space="0" w:color="auto"/>
            <w:right w:val="none" w:sz="0" w:space="0" w:color="auto"/>
          </w:divBdr>
        </w:div>
        <w:div w:id="472481481">
          <w:marLeft w:val="0"/>
          <w:marRight w:val="0"/>
          <w:marTop w:val="0"/>
          <w:marBottom w:val="0"/>
          <w:divBdr>
            <w:top w:val="none" w:sz="0" w:space="0" w:color="auto"/>
            <w:left w:val="none" w:sz="0" w:space="0" w:color="auto"/>
            <w:bottom w:val="none" w:sz="0" w:space="0" w:color="auto"/>
            <w:right w:val="none" w:sz="0" w:space="0" w:color="auto"/>
          </w:divBdr>
        </w:div>
        <w:div w:id="152647268">
          <w:marLeft w:val="0"/>
          <w:marRight w:val="0"/>
          <w:marTop w:val="0"/>
          <w:marBottom w:val="0"/>
          <w:divBdr>
            <w:top w:val="none" w:sz="0" w:space="0" w:color="auto"/>
            <w:left w:val="none" w:sz="0" w:space="0" w:color="auto"/>
            <w:bottom w:val="none" w:sz="0" w:space="0" w:color="auto"/>
            <w:right w:val="none" w:sz="0" w:space="0" w:color="auto"/>
          </w:divBdr>
        </w:div>
        <w:div w:id="761415178">
          <w:marLeft w:val="0"/>
          <w:marRight w:val="0"/>
          <w:marTop w:val="0"/>
          <w:marBottom w:val="0"/>
          <w:divBdr>
            <w:top w:val="none" w:sz="0" w:space="0" w:color="auto"/>
            <w:left w:val="none" w:sz="0" w:space="0" w:color="auto"/>
            <w:bottom w:val="none" w:sz="0" w:space="0" w:color="auto"/>
            <w:right w:val="none" w:sz="0" w:space="0" w:color="auto"/>
          </w:divBdr>
        </w:div>
        <w:div w:id="340814737">
          <w:marLeft w:val="0"/>
          <w:marRight w:val="0"/>
          <w:marTop w:val="0"/>
          <w:marBottom w:val="0"/>
          <w:divBdr>
            <w:top w:val="none" w:sz="0" w:space="0" w:color="auto"/>
            <w:left w:val="none" w:sz="0" w:space="0" w:color="auto"/>
            <w:bottom w:val="none" w:sz="0" w:space="0" w:color="auto"/>
            <w:right w:val="none" w:sz="0" w:space="0" w:color="auto"/>
          </w:divBdr>
        </w:div>
        <w:div w:id="1209294169">
          <w:marLeft w:val="0"/>
          <w:marRight w:val="0"/>
          <w:marTop w:val="0"/>
          <w:marBottom w:val="0"/>
          <w:divBdr>
            <w:top w:val="none" w:sz="0" w:space="0" w:color="auto"/>
            <w:left w:val="none" w:sz="0" w:space="0" w:color="auto"/>
            <w:bottom w:val="none" w:sz="0" w:space="0" w:color="auto"/>
            <w:right w:val="none" w:sz="0" w:space="0" w:color="auto"/>
          </w:divBdr>
        </w:div>
        <w:div w:id="1263537985">
          <w:marLeft w:val="0"/>
          <w:marRight w:val="0"/>
          <w:marTop w:val="0"/>
          <w:marBottom w:val="0"/>
          <w:divBdr>
            <w:top w:val="none" w:sz="0" w:space="0" w:color="auto"/>
            <w:left w:val="none" w:sz="0" w:space="0" w:color="auto"/>
            <w:bottom w:val="none" w:sz="0" w:space="0" w:color="auto"/>
            <w:right w:val="none" w:sz="0" w:space="0" w:color="auto"/>
          </w:divBdr>
        </w:div>
        <w:div w:id="1107432284">
          <w:marLeft w:val="0"/>
          <w:marRight w:val="0"/>
          <w:marTop w:val="0"/>
          <w:marBottom w:val="0"/>
          <w:divBdr>
            <w:top w:val="none" w:sz="0" w:space="0" w:color="auto"/>
            <w:left w:val="none" w:sz="0" w:space="0" w:color="auto"/>
            <w:bottom w:val="none" w:sz="0" w:space="0" w:color="auto"/>
            <w:right w:val="none" w:sz="0" w:space="0" w:color="auto"/>
          </w:divBdr>
        </w:div>
        <w:div w:id="1213150329">
          <w:marLeft w:val="0"/>
          <w:marRight w:val="0"/>
          <w:marTop w:val="0"/>
          <w:marBottom w:val="0"/>
          <w:divBdr>
            <w:top w:val="none" w:sz="0" w:space="0" w:color="auto"/>
            <w:left w:val="none" w:sz="0" w:space="0" w:color="auto"/>
            <w:bottom w:val="none" w:sz="0" w:space="0" w:color="auto"/>
            <w:right w:val="none" w:sz="0" w:space="0" w:color="auto"/>
          </w:divBdr>
        </w:div>
        <w:div w:id="612828113">
          <w:marLeft w:val="0"/>
          <w:marRight w:val="0"/>
          <w:marTop w:val="0"/>
          <w:marBottom w:val="0"/>
          <w:divBdr>
            <w:top w:val="none" w:sz="0" w:space="0" w:color="auto"/>
            <w:left w:val="none" w:sz="0" w:space="0" w:color="auto"/>
            <w:bottom w:val="none" w:sz="0" w:space="0" w:color="auto"/>
            <w:right w:val="none" w:sz="0" w:space="0" w:color="auto"/>
          </w:divBdr>
        </w:div>
        <w:div w:id="2026714574">
          <w:marLeft w:val="0"/>
          <w:marRight w:val="0"/>
          <w:marTop w:val="0"/>
          <w:marBottom w:val="0"/>
          <w:divBdr>
            <w:top w:val="none" w:sz="0" w:space="0" w:color="auto"/>
            <w:left w:val="none" w:sz="0" w:space="0" w:color="auto"/>
            <w:bottom w:val="none" w:sz="0" w:space="0" w:color="auto"/>
            <w:right w:val="none" w:sz="0" w:space="0" w:color="auto"/>
          </w:divBdr>
        </w:div>
        <w:div w:id="645865798">
          <w:marLeft w:val="0"/>
          <w:marRight w:val="0"/>
          <w:marTop w:val="0"/>
          <w:marBottom w:val="0"/>
          <w:divBdr>
            <w:top w:val="none" w:sz="0" w:space="0" w:color="auto"/>
            <w:left w:val="none" w:sz="0" w:space="0" w:color="auto"/>
            <w:bottom w:val="none" w:sz="0" w:space="0" w:color="auto"/>
            <w:right w:val="none" w:sz="0" w:space="0" w:color="auto"/>
          </w:divBdr>
        </w:div>
        <w:div w:id="292827286">
          <w:marLeft w:val="0"/>
          <w:marRight w:val="0"/>
          <w:marTop w:val="0"/>
          <w:marBottom w:val="0"/>
          <w:divBdr>
            <w:top w:val="none" w:sz="0" w:space="0" w:color="auto"/>
            <w:left w:val="none" w:sz="0" w:space="0" w:color="auto"/>
            <w:bottom w:val="none" w:sz="0" w:space="0" w:color="auto"/>
            <w:right w:val="none" w:sz="0" w:space="0" w:color="auto"/>
          </w:divBdr>
        </w:div>
        <w:div w:id="302972963">
          <w:marLeft w:val="0"/>
          <w:marRight w:val="0"/>
          <w:marTop w:val="0"/>
          <w:marBottom w:val="0"/>
          <w:divBdr>
            <w:top w:val="none" w:sz="0" w:space="0" w:color="auto"/>
            <w:left w:val="none" w:sz="0" w:space="0" w:color="auto"/>
            <w:bottom w:val="none" w:sz="0" w:space="0" w:color="auto"/>
            <w:right w:val="none" w:sz="0" w:space="0" w:color="auto"/>
          </w:divBdr>
        </w:div>
        <w:div w:id="1203860472">
          <w:marLeft w:val="0"/>
          <w:marRight w:val="0"/>
          <w:marTop w:val="0"/>
          <w:marBottom w:val="0"/>
          <w:divBdr>
            <w:top w:val="none" w:sz="0" w:space="0" w:color="auto"/>
            <w:left w:val="none" w:sz="0" w:space="0" w:color="auto"/>
            <w:bottom w:val="none" w:sz="0" w:space="0" w:color="auto"/>
            <w:right w:val="none" w:sz="0" w:space="0" w:color="auto"/>
          </w:divBdr>
        </w:div>
        <w:div w:id="626156826">
          <w:marLeft w:val="0"/>
          <w:marRight w:val="0"/>
          <w:marTop w:val="0"/>
          <w:marBottom w:val="0"/>
          <w:divBdr>
            <w:top w:val="none" w:sz="0" w:space="0" w:color="auto"/>
            <w:left w:val="none" w:sz="0" w:space="0" w:color="auto"/>
            <w:bottom w:val="none" w:sz="0" w:space="0" w:color="auto"/>
            <w:right w:val="none" w:sz="0" w:space="0" w:color="auto"/>
          </w:divBdr>
        </w:div>
        <w:div w:id="1240097522">
          <w:marLeft w:val="0"/>
          <w:marRight w:val="0"/>
          <w:marTop w:val="0"/>
          <w:marBottom w:val="0"/>
          <w:divBdr>
            <w:top w:val="none" w:sz="0" w:space="0" w:color="auto"/>
            <w:left w:val="none" w:sz="0" w:space="0" w:color="auto"/>
            <w:bottom w:val="none" w:sz="0" w:space="0" w:color="auto"/>
            <w:right w:val="none" w:sz="0" w:space="0" w:color="auto"/>
          </w:divBdr>
        </w:div>
        <w:div w:id="2059434399">
          <w:marLeft w:val="0"/>
          <w:marRight w:val="0"/>
          <w:marTop w:val="0"/>
          <w:marBottom w:val="0"/>
          <w:divBdr>
            <w:top w:val="none" w:sz="0" w:space="0" w:color="auto"/>
            <w:left w:val="none" w:sz="0" w:space="0" w:color="auto"/>
            <w:bottom w:val="none" w:sz="0" w:space="0" w:color="auto"/>
            <w:right w:val="none" w:sz="0" w:space="0" w:color="auto"/>
          </w:divBdr>
        </w:div>
        <w:div w:id="1849370069">
          <w:marLeft w:val="0"/>
          <w:marRight w:val="0"/>
          <w:marTop w:val="0"/>
          <w:marBottom w:val="0"/>
          <w:divBdr>
            <w:top w:val="none" w:sz="0" w:space="0" w:color="auto"/>
            <w:left w:val="none" w:sz="0" w:space="0" w:color="auto"/>
            <w:bottom w:val="none" w:sz="0" w:space="0" w:color="auto"/>
            <w:right w:val="none" w:sz="0" w:space="0" w:color="auto"/>
          </w:divBdr>
        </w:div>
        <w:div w:id="1922257526">
          <w:marLeft w:val="0"/>
          <w:marRight w:val="0"/>
          <w:marTop w:val="0"/>
          <w:marBottom w:val="0"/>
          <w:divBdr>
            <w:top w:val="none" w:sz="0" w:space="0" w:color="auto"/>
            <w:left w:val="none" w:sz="0" w:space="0" w:color="auto"/>
            <w:bottom w:val="none" w:sz="0" w:space="0" w:color="auto"/>
            <w:right w:val="none" w:sz="0" w:space="0" w:color="auto"/>
          </w:divBdr>
        </w:div>
        <w:div w:id="414790141">
          <w:marLeft w:val="0"/>
          <w:marRight w:val="0"/>
          <w:marTop w:val="0"/>
          <w:marBottom w:val="0"/>
          <w:divBdr>
            <w:top w:val="none" w:sz="0" w:space="0" w:color="auto"/>
            <w:left w:val="none" w:sz="0" w:space="0" w:color="auto"/>
            <w:bottom w:val="none" w:sz="0" w:space="0" w:color="auto"/>
            <w:right w:val="none" w:sz="0" w:space="0" w:color="auto"/>
          </w:divBdr>
        </w:div>
        <w:div w:id="1337148813">
          <w:marLeft w:val="0"/>
          <w:marRight w:val="0"/>
          <w:marTop w:val="0"/>
          <w:marBottom w:val="0"/>
          <w:divBdr>
            <w:top w:val="none" w:sz="0" w:space="0" w:color="auto"/>
            <w:left w:val="none" w:sz="0" w:space="0" w:color="auto"/>
            <w:bottom w:val="none" w:sz="0" w:space="0" w:color="auto"/>
            <w:right w:val="none" w:sz="0" w:space="0" w:color="auto"/>
          </w:divBdr>
        </w:div>
        <w:div w:id="1343511042">
          <w:marLeft w:val="0"/>
          <w:marRight w:val="0"/>
          <w:marTop w:val="0"/>
          <w:marBottom w:val="0"/>
          <w:divBdr>
            <w:top w:val="none" w:sz="0" w:space="0" w:color="auto"/>
            <w:left w:val="none" w:sz="0" w:space="0" w:color="auto"/>
            <w:bottom w:val="none" w:sz="0" w:space="0" w:color="auto"/>
            <w:right w:val="none" w:sz="0" w:space="0" w:color="auto"/>
          </w:divBdr>
        </w:div>
        <w:div w:id="884562128">
          <w:marLeft w:val="0"/>
          <w:marRight w:val="0"/>
          <w:marTop w:val="0"/>
          <w:marBottom w:val="0"/>
          <w:divBdr>
            <w:top w:val="none" w:sz="0" w:space="0" w:color="auto"/>
            <w:left w:val="none" w:sz="0" w:space="0" w:color="auto"/>
            <w:bottom w:val="none" w:sz="0" w:space="0" w:color="auto"/>
            <w:right w:val="none" w:sz="0" w:space="0" w:color="auto"/>
          </w:divBdr>
        </w:div>
        <w:div w:id="1360934241">
          <w:marLeft w:val="0"/>
          <w:marRight w:val="0"/>
          <w:marTop w:val="0"/>
          <w:marBottom w:val="0"/>
          <w:divBdr>
            <w:top w:val="none" w:sz="0" w:space="0" w:color="auto"/>
            <w:left w:val="none" w:sz="0" w:space="0" w:color="auto"/>
            <w:bottom w:val="none" w:sz="0" w:space="0" w:color="auto"/>
            <w:right w:val="none" w:sz="0" w:space="0" w:color="auto"/>
          </w:divBdr>
        </w:div>
        <w:div w:id="1367366376">
          <w:marLeft w:val="0"/>
          <w:marRight w:val="0"/>
          <w:marTop w:val="0"/>
          <w:marBottom w:val="0"/>
          <w:divBdr>
            <w:top w:val="none" w:sz="0" w:space="0" w:color="auto"/>
            <w:left w:val="none" w:sz="0" w:space="0" w:color="auto"/>
            <w:bottom w:val="none" w:sz="0" w:space="0" w:color="auto"/>
            <w:right w:val="none" w:sz="0" w:space="0" w:color="auto"/>
          </w:divBdr>
        </w:div>
        <w:div w:id="689380315">
          <w:marLeft w:val="0"/>
          <w:marRight w:val="0"/>
          <w:marTop w:val="0"/>
          <w:marBottom w:val="0"/>
          <w:divBdr>
            <w:top w:val="none" w:sz="0" w:space="0" w:color="auto"/>
            <w:left w:val="none" w:sz="0" w:space="0" w:color="auto"/>
            <w:bottom w:val="none" w:sz="0" w:space="0" w:color="auto"/>
            <w:right w:val="none" w:sz="0" w:space="0" w:color="auto"/>
          </w:divBdr>
        </w:div>
        <w:div w:id="835651046">
          <w:marLeft w:val="0"/>
          <w:marRight w:val="0"/>
          <w:marTop w:val="0"/>
          <w:marBottom w:val="0"/>
          <w:divBdr>
            <w:top w:val="none" w:sz="0" w:space="0" w:color="auto"/>
            <w:left w:val="none" w:sz="0" w:space="0" w:color="auto"/>
            <w:bottom w:val="none" w:sz="0" w:space="0" w:color="auto"/>
            <w:right w:val="none" w:sz="0" w:space="0" w:color="auto"/>
          </w:divBdr>
        </w:div>
        <w:div w:id="1205287235">
          <w:marLeft w:val="0"/>
          <w:marRight w:val="0"/>
          <w:marTop w:val="0"/>
          <w:marBottom w:val="0"/>
          <w:divBdr>
            <w:top w:val="none" w:sz="0" w:space="0" w:color="auto"/>
            <w:left w:val="none" w:sz="0" w:space="0" w:color="auto"/>
            <w:bottom w:val="none" w:sz="0" w:space="0" w:color="auto"/>
            <w:right w:val="none" w:sz="0" w:space="0" w:color="auto"/>
          </w:divBdr>
        </w:div>
        <w:div w:id="1367215750">
          <w:marLeft w:val="0"/>
          <w:marRight w:val="0"/>
          <w:marTop w:val="0"/>
          <w:marBottom w:val="0"/>
          <w:divBdr>
            <w:top w:val="none" w:sz="0" w:space="0" w:color="auto"/>
            <w:left w:val="none" w:sz="0" w:space="0" w:color="auto"/>
            <w:bottom w:val="none" w:sz="0" w:space="0" w:color="auto"/>
            <w:right w:val="none" w:sz="0" w:space="0" w:color="auto"/>
          </w:divBdr>
        </w:div>
        <w:div w:id="866796808">
          <w:marLeft w:val="0"/>
          <w:marRight w:val="0"/>
          <w:marTop w:val="0"/>
          <w:marBottom w:val="0"/>
          <w:divBdr>
            <w:top w:val="none" w:sz="0" w:space="0" w:color="auto"/>
            <w:left w:val="none" w:sz="0" w:space="0" w:color="auto"/>
            <w:bottom w:val="none" w:sz="0" w:space="0" w:color="auto"/>
            <w:right w:val="none" w:sz="0" w:space="0" w:color="auto"/>
          </w:divBdr>
        </w:div>
        <w:div w:id="1584413915">
          <w:marLeft w:val="0"/>
          <w:marRight w:val="0"/>
          <w:marTop w:val="0"/>
          <w:marBottom w:val="0"/>
          <w:divBdr>
            <w:top w:val="none" w:sz="0" w:space="0" w:color="auto"/>
            <w:left w:val="none" w:sz="0" w:space="0" w:color="auto"/>
            <w:bottom w:val="none" w:sz="0" w:space="0" w:color="auto"/>
            <w:right w:val="none" w:sz="0" w:space="0" w:color="auto"/>
          </w:divBdr>
        </w:div>
        <w:div w:id="1027217370">
          <w:marLeft w:val="0"/>
          <w:marRight w:val="0"/>
          <w:marTop w:val="0"/>
          <w:marBottom w:val="0"/>
          <w:divBdr>
            <w:top w:val="none" w:sz="0" w:space="0" w:color="auto"/>
            <w:left w:val="none" w:sz="0" w:space="0" w:color="auto"/>
            <w:bottom w:val="none" w:sz="0" w:space="0" w:color="auto"/>
            <w:right w:val="none" w:sz="0" w:space="0" w:color="auto"/>
          </w:divBdr>
        </w:div>
        <w:div w:id="508757532">
          <w:marLeft w:val="0"/>
          <w:marRight w:val="0"/>
          <w:marTop w:val="0"/>
          <w:marBottom w:val="0"/>
          <w:divBdr>
            <w:top w:val="none" w:sz="0" w:space="0" w:color="auto"/>
            <w:left w:val="none" w:sz="0" w:space="0" w:color="auto"/>
            <w:bottom w:val="none" w:sz="0" w:space="0" w:color="auto"/>
            <w:right w:val="none" w:sz="0" w:space="0" w:color="auto"/>
          </w:divBdr>
        </w:div>
        <w:div w:id="1724136765">
          <w:marLeft w:val="0"/>
          <w:marRight w:val="0"/>
          <w:marTop w:val="0"/>
          <w:marBottom w:val="0"/>
          <w:divBdr>
            <w:top w:val="none" w:sz="0" w:space="0" w:color="auto"/>
            <w:left w:val="none" w:sz="0" w:space="0" w:color="auto"/>
            <w:bottom w:val="none" w:sz="0" w:space="0" w:color="auto"/>
            <w:right w:val="none" w:sz="0" w:space="0" w:color="auto"/>
          </w:divBdr>
        </w:div>
        <w:div w:id="1598060560">
          <w:marLeft w:val="0"/>
          <w:marRight w:val="0"/>
          <w:marTop w:val="0"/>
          <w:marBottom w:val="0"/>
          <w:divBdr>
            <w:top w:val="none" w:sz="0" w:space="0" w:color="auto"/>
            <w:left w:val="none" w:sz="0" w:space="0" w:color="auto"/>
            <w:bottom w:val="none" w:sz="0" w:space="0" w:color="auto"/>
            <w:right w:val="none" w:sz="0" w:space="0" w:color="auto"/>
          </w:divBdr>
        </w:div>
        <w:div w:id="605312146">
          <w:marLeft w:val="0"/>
          <w:marRight w:val="0"/>
          <w:marTop w:val="0"/>
          <w:marBottom w:val="0"/>
          <w:divBdr>
            <w:top w:val="none" w:sz="0" w:space="0" w:color="auto"/>
            <w:left w:val="none" w:sz="0" w:space="0" w:color="auto"/>
            <w:bottom w:val="none" w:sz="0" w:space="0" w:color="auto"/>
            <w:right w:val="none" w:sz="0" w:space="0" w:color="auto"/>
          </w:divBdr>
        </w:div>
        <w:div w:id="361590656">
          <w:marLeft w:val="0"/>
          <w:marRight w:val="0"/>
          <w:marTop w:val="0"/>
          <w:marBottom w:val="0"/>
          <w:divBdr>
            <w:top w:val="none" w:sz="0" w:space="0" w:color="auto"/>
            <w:left w:val="none" w:sz="0" w:space="0" w:color="auto"/>
            <w:bottom w:val="none" w:sz="0" w:space="0" w:color="auto"/>
            <w:right w:val="none" w:sz="0" w:space="0" w:color="auto"/>
          </w:divBdr>
        </w:div>
        <w:div w:id="671761244">
          <w:marLeft w:val="0"/>
          <w:marRight w:val="0"/>
          <w:marTop w:val="0"/>
          <w:marBottom w:val="0"/>
          <w:divBdr>
            <w:top w:val="none" w:sz="0" w:space="0" w:color="auto"/>
            <w:left w:val="none" w:sz="0" w:space="0" w:color="auto"/>
            <w:bottom w:val="none" w:sz="0" w:space="0" w:color="auto"/>
            <w:right w:val="none" w:sz="0" w:space="0" w:color="auto"/>
          </w:divBdr>
        </w:div>
        <w:div w:id="911235178">
          <w:marLeft w:val="0"/>
          <w:marRight w:val="0"/>
          <w:marTop w:val="0"/>
          <w:marBottom w:val="0"/>
          <w:divBdr>
            <w:top w:val="none" w:sz="0" w:space="0" w:color="auto"/>
            <w:left w:val="none" w:sz="0" w:space="0" w:color="auto"/>
            <w:bottom w:val="none" w:sz="0" w:space="0" w:color="auto"/>
            <w:right w:val="none" w:sz="0" w:space="0" w:color="auto"/>
          </w:divBdr>
        </w:div>
        <w:div w:id="1801410409">
          <w:marLeft w:val="0"/>
          <w:marRight w:val="0"/>
          <w:marTop w:val="0"/>
          <w:marBottom w:val="0"/>
          <w:divBdr>
            <w:top w:val="none" w:sz="0" w:space="0" w:color="auto"/>
            <w:left w:val="none" w:sz="0" w:space="0" w:color="auto"/>
            <w:bottom w:val="none" w:sz="0" w:space="0" w:color="auto"/>
            <w:right w:val="none" w:sz="0" w:space="0" w:color="auto"/>
          </w:divBdr>
        </w:div>
        <w:div w:id="1855222732">
          <w:marLeft w:val="0"/>
          <w:marRight w:val="0"/>
          <w:marTop w:val="0"/>
          <w:marBottom w:val="0"/>
          <w:divBdr>
            <w:top w:val="none" w:sz="0" w:space="0" w:color="auto"/>
            <w:left w:val="none" w:sz="0" w:space="0" w:color="auto"/>
            <w:bottom w:val="none" w:sz="0" w:space="0" w:color="auto"/>
            <w:right w:val="none" w:sz="0" w:space="0" w:color="auto"/>
          </w:divBdr>
        </w:div>
        <w:div w:id="123698534">
          <w:marLeft w:val="0"/>
          <w:marRight w:val="0"/>
          <w:marTop w:val="0"/>
          <w:marBottom w:val="0"/>
          <w:divBdr>
            <w:top w:val="none" w:sz="0" w:space="0" w:color="auto"/>
            <w:left w:val="none" w:sz="0" w:space="0" w:color="auto"/>
            <w:bottom w:val="none" w:sz="0" w:space="0" w:color="auto"/>
            <w:right w:val="none" w:sz="0" w:space="0" w:color="auto"/>
          </w:divBdr>
        </w:div>
        <w:div w:id="1590116998">
          <w:marLeft w:val="0"/>
          <w:marRight w:val="0"/>
          <w:marTop w:val="0"/>
          <w:marBottom w:val="0"/>
          <w:divBdr>
            <w:top w:val="none" w:sz="0" w:space="0" w:color="auto"/>
            <w:left w:val="none" w:sz="0" w:space="0" w:color="auto"/>
            <w:bottom w:val="none" w:sz="0" w:space="0" w:color="auto"/>
            <w:right w:val="none" w:sz="0" w:space="0" w:color="auto"/>
          </w:divBdr>
        </w:div>
        <w:div w:id="515390379">
          <w:marLeft w:val="0"/>
          <w:marRight w:val="0"/>
          <w:marTop w:val="0"/>
          <w:marBottom w:val="0"/>
          <w:divBdr>
            <w:top w:val="none" w:sz="0" w:space="0" w:color="auto"/>
            <w:left w:val="none" w:sz="0" w:space="0" w:color="auto"/>
            <w:bottom w:val="none" w:sz="0" w:space="0" w:color="auto"/>
            <w:right w:val="none" w:sz="0" w:space="0" w:color="auto"/>
          </w:divBdr>
        </w:div>
        <w:div w:id="404570690">
          <w:marLeft w:val="0"/>
          <w:marRight w:val="0"/>
          <w:marTop w:val="0"/>
          <w:marBottom w:val="0"/>
          <w:divBdr>
            <w:top w:val="none" w:sz="0" w:space="0" w:color="auto"/>
            <w:left w:val="none" w:sz="0" w:space="0" w:color="auto"/>
            <w:bottom w:val="none" w:sz="0" w:space="0" w:color="auto"/>
            <w:right w:val="none" w:sz="0" w:space="0" w:color="auto"/>
          </w:divBdr>
        </w:div>
        <w:div w:id="1865824899">
          <w:marLeft w:val="0"/>
          <w:marRight w:val="0"/>
          <w:marTop w:val="0"/>
          <w:marBottom w:val="0"/>
          <w:divBdr>
            <w:top w:val="none" w:sz="0" w:space="0" w:color="auto"/>
            <w:left w:val="none" w:sz="0" w:space="0" w:color="auto"/>
            <w:bottom w:val="none" w:sz="0" w:space="0" w:color="auto"/>
            <w:right w:val="none" w:sz="0" w:space="0" w:color="auto"/>
          </w:divBdr>
        </w:div>
        <w:div w:id="1503743506">
          <w:marLeft w:val="0"/>
          <w:marRight w:val="0"/>
          <w:marTop w:val="0"/>
          <w:marBottom w:val="0"/>
          <w:divBdr>
            <w:top w:val="none" w:sz="0" w:space="0" w:color="auto"/>
            <w:left w:val="none" w:sz="0" w:space="0" w:color="auto"/>
            <w:bottom w:val="none" w:sz="0" w:space="0" w:color="auto"/>
            <w:right w:val="none" w:sz="0" w:space="0" w:color="auto"/>
          </w:divBdr>
        </w:div>
        <w:div w:id="513229291">
          <w:marLeft w:val="0"/>
          <w:marRight w:val="0"/>
          <w:marTop w:val="0"/>
          <w:marBottom w:val="0"/>
          <w:divBdr>
            <w:top w:val="none" w:sz="0" w:space="0" w:color="auto"/>
            <w:left w:val="none" w:sz="0" w:space="0" w:color="auto"/>
            <w:bottom w:val="none" w:sz="0" w:space="0" w:color="auto"/>
            <w:right w:val="none" w:sz="0" w:space="0" w:color="auto"/>
          </w:divBdr>
        </w:div>
        <w:div w:id="9265193">
          <w:marLeft w:val="0"/>
          <w:marRight w:val="0"/>
          <w:marTop w:val="0"/>
          <w:marBottom w:val="0"/>
          <w:divBdr>
            <w:top w:val="none" w:sz="0" w:space="0" w:color="auto"/>
            <w:left w:val="none" w:sz="0" w:space="0" w:color="auto"/>
            <w:bottom w:val="none" w:sz="0" w:space="0" w:color="auto"/>
            <w:right w:val="none" w:sz="0" w:space="0" w:color="auto"/>
          </w:divBdr>
        </w:div>
        <w:div w:id="702483099">
          <w:marLeft w:val="0"/>
          <w:marRight w:val="0"/>
          <w:marTop w:val="0"/>
          <w:marBottom w:val="0"/>
          <w:divBdr>
            <w:top w:val="none" w:sz="0" w:space="0" w:color="auto"/>
            <w:left w:val="none" w:sz="0" w:space="0" w:color="auto"/>
            <w:bottom w:val="none" w:sz="0" w:space="0" w:color="auto"/>
            <w:right w:val="none" w:sz="0" w:space="0" w:color="auto"/>
          </w:divBdr>
        </w:div>
        <w:div w:id="1992440479">
          <w:marLeft w:val="0"/>
          <w:marRight w:val="0"/>
          <w:marTop w:val="0"/>
          <w:marBottom w:val="0"/>
          <w:divBdr>
            <w:top w:val="none" w:sz="0" w:space="0" w:color="auto"/>
            <w:left w:val="none" w:sz="0" w:space="0" w:color="auto"/>
            <w:bottom w:val="none" w:sz="0" w:space="0" w:color="auto"/>
            <w:right w:val="none" w:sz="0" w:space="0" w:color="auto"/>
          </w:divBdr>
        </w:div>
        <w:div w:id="2111050206">
          <w:marLeft w:val="0"/>
          <w:marRight w:val="0"/>
          <w:marTop w:val="0"/>
          <w:marBottom w:val="0"/>
          <w:divBdr>
            <w:top w:val="none" w:sz="0" w:space="0" w:color="auto"/>
            <w:left w:val="none" w:sz="0" w:space="0" w:color="auto"/>
            <w:bottom w:val="none" w:sz="0" w:space="0" w:color="auto"/>
            <w:right w:val="none" w:sz="0" w:space="0" w:color="auto"/>
          </w:divBdr>
        </w:div>
        <w:div w:id="1876502788">
          <w:marLeft w:val="0"/>
          <w:marRight w:val="0"/>
          <w:marTop w:val="0"/>
          <w:marBottom w:val="0"/>
          <w:divBdr>
            <w:top w:val="none" w:sz="0" w:space="0" w:color="auto"/>
            <w:left w:val="none" w:sz="0" w:space="0" w:color="auto"/>
            <w:bottom w:val="none" w:sz="0" w:space="0" w:color="auto"/>
            <w:right w:val="none" w:sz="0" w:space="0" w:color="auto"/>
          </w:divBdr>
        </w:div>
      </w:divsChild>
    </w:div>
    <w:div w:id="33040674">
      <w:bodyDiv w:val="1"/>
      <w:marLeft w:val="0"/>
      <w:marRight w:val="0"/>
      <w:marTop w:val="0"/>
      <w:marBottom w:val="0"/>
      <w:divBdr>
        <w:top w:val="none" w:sz="0" w:space="0" w:color="auto"/>
        <w:left w:val="none" w:sz="0" w:space="0" w:color="auto"/>
        <w:bottom w:val="none" w:sz="0" w:space="0" w:color="auto"/>
        <w:right w:val="none" w:sz="0" w:space="0" w:color="auto"/>
      </w:divBdr>
    </w:div>
    <w:div w:id="33123117">
      <w:bodyDiv w:val="1"/>
      <w:marLeft w:val="0"/>
      <w:marRight w:val="0"/>
      <w:marTop w:val="0"/>
      <w:marBottom w:val="0"/>
      <w:divBdr>
        <w:top w:val="none" w:sz="0" w:space="0" w:color="auto"/>
        <w:left w:val="none" w:sz="0" w:space="0" w:color="auto"/>
        <w:bottom w:val="none" w:sz="0" w:space="0" w:color="auto"/>
        <w:right w:val="none" w:sz="0" w:space="0" w:color="auto"/>
      </w:divBdr>
    </w:div>
    <w:div w:id="34430308">
      <w:bodyDiv w:val="1"/>
      <w:marLeft w:val="0"/>
      <w:marRight w:val="0"/>
      <w:marTop w:val="0"/>
      <w:marBottom w:val="0"/>
      <w:divBdr>
        <w:top w:val="none" w:sz="0" w:space="0" w:color="auto"/>
        <w:left w:val="none" w:sz="0" w:space="0" w:color="auto"/>
        <w:bottom w:val="none" w:sz="0" w:space="0" w:color="auto"/>
        <w:right w:val="none" w:sz="0" w:space="0" w:color="auto"/>
      </w:divBdr>
    </w:div>
    <w:div w:id="36399421">
      <w:bodyDiv w:val="1"/>
      <w:marLeft w:val="0"/>
      <w:marRight w:val="0"/>
      <w:marTop w:val="0"/>
      <w:marBottom w:val="0"/>
      <w:divBdr>
        <w:top w:val="none" w:sz="0" w:space="0" w:color="auto"/>
        <w:left w:val="none" w:sz="0" w:space="0" w:color="auto"/>
        <w:bottom w:val="none" w:sz="0" w:space="0" w:color="auto"/>
        <w:right w:val="none" w:sz="0" w:space="0" w:color="auto"/>
      </w:divBdr>
    </w:div>
    <w:div w:id="37508882">
      <w:bodyDiv w:val="1"/>
      <w:marLeft w:val="0"/>
      <w:marRight w:val="0"/>
      <w:marTop w:val="0"/>
      <w:marBottom w:val="0"/>
      <w:divBdr>
        <w:top w:val="none" w:sz="0" w:space="0" w:color="auto"/>
        <w:left w:val="none" w:sz="0" w:space="0" w:color="auto"/>
        <w:bottom w:val="none" w:sz="0" w:space="0" w:color="auto"/>
        <w:right w:val="none" w:sz="0" w:space="0" w:color="auto"/>
      </w:divBdr>
    </w:div>
    <w:div w:id="40325601">
      <w:bodyDiv w:val="1"/>
      <w:marLeft w:val="0"/>
      <w:marRight w:val="0"/>
      <w:marTop w:val="0"/>
      <w:marBottom w:val="0"/>
      <w:divBdr>
        <w:top w:val="none" w:sz="0" w:space="0" w:color="auto"/>
        <w:left w:val="none" w:sz="0" w:space="0" w:color="auto"/>
        <w:bottom w:val="none" w:sz="0" w:space="0" w:color="auto"/>
        <w:right w:val="none" w:sz="0" w:space="0" w:color="auto"/>
      </w:divBdr>
    </w:div>
    <w:div w:id="41100243">
      <w:bodyDiv w:val="1"/>
      <w:marLeft w:val="0"/>
      <w:marRight w:val="0"/>
      <w:marTop w:val="0"/>
      <w:marBottom w:val="0"/>
      <w:divBdr>
        <w:top w:val="none" w:sz="0" w:space="0" w:color="auto"/>
        <w:left w:val="none" w:sz="0" w:space="0" w:color="auto"/>
        <w:bottom w:val="none" w:sz="0" w:space="0" w:color="auto"/>
        <w:right w:val="none" w:sz="0" w:space="0" w:color="auto"/>
      </w:divBdr>
    </w:div>
    <w:div w:id="41878057">
      <w:bodyDiv w:val="1"/>
      <w:marLeft w:val="0"/>
      <w:marRight w:val="0"/>
      <w:marTop w:val="0"/>
      <w:marBottom w:val="0"/>
      <w:divBdr>
        <w:top w:val="none" w:sz="0" w:space="0" w:color="auto"/>
        <w:left w:val="none" w:sz="0" w:space="0" w:color="auto"/>
        <w:bottom w:val="none" w:sz="0" w:space="0" w:color="auto"/>
        <w:right w:val="none" w:sz="0" w:space="0" w:color="auto"/>
      </w:divBdr>
    </w:div>
    <w:div w:id="42409196">
      <w:bodyDiv w:val="1"/>
      <w:marLeft w:val="0"/>
      <w:marRight w:val="0"/>
      <w:marTop w:val="0"/>
      <w:marBottom w:val="0"/>
      <w:divBdr>
        <w:top w:val="none" w:sz="0" w:space="0" w:color="auto"/>
        <w:left w:val="none" w:sz="0" w:space="0" w:color="auto"/>
        <w:bottom w:val="none" w:sz="0" w:space="0" w:color="auto"/>
        <w:right w:val="none" w:sz="0" w:space="0" w:color="auto"/>
      </w:divBdr>
    </w:div>
    <w:div w:id="42488002">
      <w:bodyDiv w:val="1"/>
      <w:marLeft w:val="0"/>
      <w:marRight w:val="0"/>
      <w:marTop w:val="0"/>
      <w:marBottom w:val="0"/>
      <w:divBdr>
        <w:top w:val="none" w:sz="0" w:space="0" w:color="auto"/>
        <w:left w:val="none" w:sz="0" w:space="0" w:color="auto"/>
        <w:bottom w:val="none" w:sz="0" w:space="0" w:color="auto"/>
        <w:right w:val="none" w:sz="0" w:space="0" w:color="auto"/>
      </w:divBdr>
    </w:div>
    <w:div w:id="47918507">
      <w:bodyDiv w:val="1"/>
      <w:marLeft w:val="0"/>
      <w:marRight w:val="0"/>
      <w:marTop w:val="0"/>
      <w:marBottom w:val="0"/>
      <w:divBdr>
        <w:top w:val="none" w:sz="0" w:space="0" w:color="auto"/>
        <w:left w:val="none" w:sz="0" w:space="0" w:color="auto"/>
        <w:bottom w:val="none" w:sz="0" w:space="0" w:color="auto"/>
        <w:right w:val="none" w:sz="0" w:space="0" w:color="auto"/>
      </w:divBdr>
    </w:div>
    <w:div w:id="49309260">
      <w:bodyDiv w:val="1"/>
      <w:marLeft w:val="0"/>
      <w:marRight w:val="0"/>
      <w:marTop w:val="0"/>
      <w:marBottom w:val="0"/>
      <w:divBdr>
        <w:top w:val="none" w:sz="0" w:space="0" w:color="auto"/>
        <w:left w:val="none" w:sz="0" w:space="0" w:color="auto"/>
        <w:bottom w:val="none" w:sz="0" w:space="0" w:color="auto"/>
        <w:right w:val="none" w:sz="0" w:space="0" w:color="auto"/>
      </w:divBdr>
    </w:div>
    <w:div w:id="53629043">
      <w:bodyDiv w:val="1"/>
      <w:marLeft w:val="0"/>
      <w:marRight w:val="0"/>
      <w:marTop w:val="0"/>
      <w:marBottom w:val="0"/>
      <w:divBdr>
        <w:top w:val="none" w:sz="0" w:space="0" w:color="auto"/>
        <w:left w:val="none" w:sz="0" w:space="0" w:color="auto"/>
        <w:bottom w:val="none" w:sz="0" w:space="0" w:color="auto"/>
        <w:right w:val="none" w:sz="0" w:space="0" w:color="auto"/>
      </w:divBdr>
    </w:div>
    <w:div w:id="55668911">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57872888">
      <w:bodyDiv w:val="1"/>
      <w:marLeft w:val="0"/>
      <w:marRight w:val="0"/>
      <w:marTop w:val="0"/>
      <w:marBottom w:val="0"/>
      <w:divBdr>
        <w:top w:val="none" w:sz="0" w:space="0" w:color="auto"/>
        <w:left w:val="none" w:sz="0" w:space="0" w:color="auto"/>
        <w:bottom w:val="none" w:sz="0" w:space="0" w:color="auto"/>
        <w:right w:val="none" w:sz="0" w:space="0" w:color="auto"/>
      </w:divBdr>
    </w:div>
    <w:div w:id="58330319">
      <w:bodyDiv w:val="1"/>
      <w:marLeft w:val="0"/>
      <w:marRight w:val="0"/>
      <w:marTop w:val="0"/>
      <w:marBottom w:val="0"/>
      <w:divBdr>
        <w:top w:val="none" w:sz="0" w:space="0" w:color="auto"/>
        <w:left w:val="none" w:sz="0" w:space="0" w:color="auto"/>
        <w:bottom w:val="none" w:sz="0" w:space="0" w:color="auto"/>
        <w:right w:val="none" w:sz="0" w:space="0" w:color="auto"/>
      </w:divBdr>
    </w:div>
    <w:div w:id="62990532">
      <w:bodyDiv w:val="1"/>
      <w:marLeft w:val="0"/>
      <w:marRight w:val="0"/>
      <w:marTop w:val="0"/>
      <w:marBottom w:val="0"/>
      <w:divBdr>
        <w:top w:val="none" w:sz="0" w:space="0" w:color="auto"/>
        <w:left w:val="none" w:sz="0" w:space="0" w:color="auto"/>
        <w:bottom w:val="none" w:sz="0" w:space="0" w:color="auto"/>
        <w:right w:val="none" w:sz="0" w:space="0" w:color="auto"/>
      </w:divBdr>
    </w:div>
    <w:div w:id="64188488">
      <w:bodyDiv w:val="1"/>
      <w:marLeft w:val="0"/>
      <w:marRight w:val="0"/>
      <w:marTop w:val="0"/>
      <w:marBottom w:val="0"/>
      <w:divBdr>
        <w:top w:val="none" w:sz="0" w:space="0" w:color="auto"/>
        <w:left w:val="none" w:sz="0" w:space="0" w:color="auto"/>
        <w:bottom w:val="none" w:sz="0" w:space="0" w:color="auto"/>
        <w:right w:val="none" w:sz="0" w:space="0" w:color="auto"/>
      </w:divBdr>
    </w:div>
    <w:div w:id="64766646">
      <w:bodyDiv w:val="1"/>
      <w:marLeft w:val="0"/>
      <w:marRight w:val="0"/>
      <w:marTop w:val="0"/>
      <w:marBottom w:val="0"/>
      <w:divBdr>
        <w:top w:val="none" w:sz="0" w:space="0" w:color="auto"/>
        <w:left w:val="none" w:sz="0" w:space="0" w:color="auto"/>
        <w:bottom w:val="none" w:sz="0" w:space="0" w:color="auto"/>
        <w:right w:val="none" w:sz="0" w:space="0" w:color="auto"/>
      </w:divBdr>
    </w:div>
    <w:div w:id="65418647">
      <w:bodyDiv w:val="1"/>
      <w:marLeft w:val="0"/>
      <w:marRight w:val="0"/>
      <w:marTop w:val="0"/>
      <w:marBottom w:val="0"/>
      <w:divBdr>
        <w:top w:val="none" w:sz="0" w:space="0" w:color="auto"/>
        <w:left w:val="none" w:sz="0" w:space="0" w:color="auto"/>
        <w:bottom w:val="none" w:sz="0" w:space="0" w:color="auto"/>
        <w:right w:val="none" w:sz="0" w:space="0" w:color="auto"/>
      </w:divBdr>
    </w:div>
    <w:div w:id="69275541">
      <w:bodyDiv w:val="1"/>
      <w:marLeft w:val="0"/>
      <w:marRight w:val="0"/>
      <w:marTop w:val="0"/>
      <w:marBottom w:val="0"/>
      <w:divBdr>
        <w:top w:val="none" w:sz="0" w:space="0" w:color="auto"/>
        <w:left w:val="none" w:sz="0" w:space="0" w:color="auto"/>
        <w:bottom w:val="none" w:sz="0" w:space="0" w:color="auto"/>
        <w:right w:val="none" w:sz="0" w:space="0" w:color="auto"/>
      </w:divBdr>
    </w:div>
    <w:div w:id="70087427">
      <w:bodyDiv w:val="1"/>
      <w:marLeft w:val="0"/>
      <w:marRight w:val="0"/>
      <w:marTop w:val="0"/>
      <w:marBottom w:val="0"/>
      <w:divBdr>
        <w:top w:val="none" w:sz="0" w:space="0" w:color="auto"/>
        <w:left w:val="none" w:sz="0" w:space="0" w:color="auto"/>
        <w:bottom w:val="none" w:sz="0" w:space="0" w:color="auto"/>
        <w:right w:val="none" w:sz="0" w:space="0" w:color="auto"/>
      </w:divBdr>
    </w:div>
    <w:div w:id="70936192">
      <w:bodyDiv w:val="1"/>
      <w:marLeft w:val="0"/>
      <w:marRight w:val="0"/>
      <w:marTop w:val="0"/>
      <w:marBottom w:val="0"/>
      <w:divBdr>
        <w:top w:val="none" w:sz="0" w:space="0" w:color="auto"/>
        <w:left w:val="none" w:sz="0" w:space="0" w:color="auto"/>
        <w:bottom w:val="none" w:sz="0" w:space="0" w:color="auto"/>
        <w:right w:val="none" w:sz="0" w:space="0" w:color="auto"/>
      </w:divBdr>
    </w:div>
    <w:div w:id="78186451">
      <w:bodyDiv w:val="1"/>
      <w:marLeft w:val="0"/>
      <w:marRight w:val="0"/>
      <w:marTop w:val="0"/>
      <w:marBottom w:val="0"/>
      <w:divBdr>
        <w:top w:val="none" w:sz="0" w:space="0" w:color="auto"/>
        <w:left w:val="none" w:sz="0" w:space="0" w:color="auto"/>
        <w:bottom w:val="none" w:sz="0" w:space="0" w:color="auto"/>
        <w:right w:val="none" w:sz="0" w:space="0" w:color="auto"/>
      </w:divBdr>
    </w:div>
    <w:div w:id="80106870">
      <w:bodyDiv w:val="1"/>
      <w:marLeft w:val="0"/>
      <w:marRight w:val="0"/>
      <w:marTop w:val="0"/>
      <w:marBottom w:val="0"/>
      <w:divBdr>
        <w:top w:val="none" w:sz="0" w:space="0" w:color="auto"/>
        <w:left w:val="none" w:sz="0" w:space="0" w:color="auto"/>
        <w:bottom w:val="none" w:sz="0" w:space="0" w:color="auto"/>
        <w:right w:val="none" w:sz="0" w:space="0" w:color="auto"/>
      </w:divBdr>
    </w:div>
    <w:div w:id="81068914">
      <w:bodyDiv w:val="1"/>
      <w:marLeft w:val="0"/>
      <w:marRight w:val="0"/>
      <w:marTop w:val="0"/>
      <w:marBottom w:val="0"/>
      <w:divBdr>
        <w:top w:val="none" w:sz="0" w:space="0" w:color="auto"/>
        <w:left w:val="none" w:sz="0" w:space="0" w:color="auto"/>
        <w:bottom w:val="none" w:sz="0" w:space="0" w:color="auto"/>
        <w:right w:val="none" w:sz="0" w:space="0" w:color="auto"/>
      </w:divBdr>
    </w:div>
    <w:div w:id="81417071">
      <w:bodyDiv w:val="1"/>
      <w:marLeft w:val="0"/>
      <w:marRight w:val="0"/>
      <w:marTop w:val="0"/>
      <w:marBottom w:val="0"/>
      <w:divBdr>
        <w:top w:val="none" w:sz="0" w:space="0" w:color="auto"/>
        <w:left w:val="none" w:sz="0" w:space="0" w:color="auto"/>
        <w:bottom w:val="none" w:sz="0" w:space="0" w:color="auto"/>
        <w:right w:val="none" w:sz="0" w:space="0" w:color="auto"/>
      </w:divBdr>
    </w:div>
    <w:div w:id="81487665">
      <w:bodyDiv w:val="1"/>
      <w:marLeft w:val="0"/>
      <w:marRight w:val="0"/>
      <w:marTop w:val="0"/>
      <w:marBottom w:val="0"/>
      <w:divBdr>
        <w:top w:val="none" w:sz="0" w:space="0" w:color="auto"/>
        <w:left w:val="none" w:sz="0" w:space="0" w:color="auto"/>
        <w:bottom w:val="none" w:sz="0" w:space="0" w:color="auto"/>
        <w:right w:val="none" w:sz="0" w:space="0" w:color="auto"/>
      </w:divBdr>
    </w:div>
    <w:div w:id="86969221">
      <w:bodyDiv w:val="1"/>
      <w:marLeft w:val="0"/>
      <w:marRight w:val="0"/>
      <w:marTop w:val="0"/>
      <w:marBottom w:val="0"/>
      <w:divBdr>
        <w:top w:val="none" w:sz="0" w:space="0" w:color="auto"/>
        <w:left w:val="none" w:sz="0" w:space="0" w:color="auto"/>
        <w:bottom w:val="none" w:sz="0" w:space="0" w:color="auto"/>
        <w:right w:val="none" w:sz="0" w:space="0" w:color="auto"/>
      </w:divBdr>
    </w:div>
    <w:div w:id="86998232">
      <w:bodyDiv w:val="1"/>
      <w:marLeft w:val="0"/>
      <w:marRight w:val="0"/>
      <w:marTop w:val="0"/>
      <w:marBottom w:val="0"/>
      <w:divBdr>
        <w:top w:val="none" w:sz="0" w:space="0" w:color="auto"/>
        <w:left w:val="none" w:sz="0" w:space="0" w:color="auto"/>
        <w:bottom w:val="none" w:sz="0" w:space="0" w:color="auto"/>
        <w:right w:val="none" w:sz="0" w:space="0" w:color="auto"/>
      </w:divBdr>
    </w:div>
    <w:div w:id="87894404">
      <w:bodyDiv w:val="1"/>
      <w:marLeft w:val="0"/>
      <w:marRight w:val="0"/>
      <w:marTop w:val="0"/>
      <w:marBottom w:val="0"/>
      <w:divBdr>
        <w:top w:val="none" w:sz="0" w:space="0" w:color="auto"/>
        <w:left w:val="none" w:sz="0" w:space="0" w:color="auto"/>
        <w:bottom w:val="none" w:sz="0" w:space="0" w:color="auto"/>
        <w:right w:val="none" w:sz="0" w:space="0" w:color="auto"/>
      </w:divBdr>
    </w:div>
    <w:div w:id="89007270">
      <w:bodyDiv w:val="1"/>
      <w:marLeft w:val="0"/>
      <w:marRight w:val="0"/>
      <w:marTop w:val="0"/>
      <w:marBottom w:val="0"/>
      <w:divBdr>
        <w:top w:val="none" w:sz="0" w:space="0" w:color="auto"/>
        <w:left w:val="none" w:sz="0" w:space="0" w:color="auto"/>
        <w:bottom w:val="none" w:sz="0" w:space="0" w:color="auto"/>
        <w:right w:val="none" w:sz="0" w:space="0" w:color="auto"/>
      </w:divBdr>
    </w:div>
    <w:div w:id="91779832">
      <w:bodyDiv w:val="1"/>
      <w:marLeft w:val="0"/>
      <w:marRight w:val="0"/>
      <w:marTop w:val="0"/>
      <w:marBottom w:val="0"/>
      <w:divBdr>
        <w:top w:val="none" w:sz="0" w:space="0" w:color="auto"/>
        <w:left w:val="none" w:sz="0" w:space="0" w:color="auto"/>
        <w:bottom w:val="none" w:sz="0" w:space="0" w:color="auto"/>
        <w:right w:val="none" w:sz="0" w:space="0" w:color="auto"/>
      </w:divBdr>
    </w:div>
    <w:div w:id="92476014">
      <w:bodyDiv w:val="1"/>
      <w:marLeft w:val="0"/>
      <w:marRight w:val="0"/>
      <w:marTop w:val="0"/>
      <w:marBottom w:val="0"/>
      <w:divBdr>
        <w:top w:val="none" w:sz="0" w:space="0" w:color="auto"/>
        <w:left w:val="none" w:sz="0" w:space="0" w:color="auto"/>
        <w:bottom w:val="none" w:sz="0" w:space="0" w:color="auto"/>
        <w:right w:val="none" w:sz="0" w:space="0" w:color="auto"/>
      </w:divBdr>
    </w:div>
    <w:div w:id="93091916">
      <w:bodyDiv w:val="1"/>
      <w:marLeft w:val="0"/>
      <w:marRight w:val="0"/>
      <w:marTop w:val="0"/>
      <w:marBottom w:val="0"/>
      <w:divBdr>
        <w:top w:val="none" w:sz="0" w:space="0" w:color="auto"/>
        <w:left w:val="none" w:sz="0" w:space="0" w:color="auto"/>
        <w:bottom w:val="none" w:sz="0" w:space="0" w:color="auto"/>
        <w:right w:val="none" w:sz="0" w:space="0" w:color="auto"/>
      </w:divBdr>
    </w:div>
    <w:div w:id="93719807">
      <w:bodyDiv w:val="1"/>
      <w:marLeft w:val="0"/>
      <w:marRight w:val="0"/>
      <w:marTop w:val="0"/>
      <w:marBottom w:val="0"/>
      <w:divBdr>
        <w:top w:val="none" w:sz="0" w:space="0" w:color="auto"/>
        <w:left w:val="none" w:sz="0" w:space="0" w:color="auto"/>
        <w:bottom w:val="none" w:sz="0" w:space="0" w:color="auto"/>
        <w:right w:val="none" w:sz="0" w:space="0" w:color="auto"/>
      </w:divBdr>
    </w:div>
    <w:div w:id="94445728">
      <w:bodyDiv w:val="1"/>
      <w:marLeft w:val="0"/>
      <w:marRight w:val="0"/>
      <w:marTop w:val="0"/>
      <w:marBottom w:val="0"/>
      <w:divBdr>
        <w:top w:val="none" w:sz="0" w:space="0" w:color="auto"/>
        <w:left w:val="none" w:sz="0" w:space="0" w:color="auto"/>
        <w:bottom w:val="none" w:sz="0" w:space="0" w:color="auto"/>
        <w:right w:val="none" w:sz="0" w:space="0" w:color="auto"/>
      </w:divBdr>
    </w:div>
    <w:div w:id="96684690">
      <w:bodyDiv w:val="1"/>
      <w:marLeft w:val="0"/>
      <w:marRight w:val="0"/>
      <w:marTop w:val="0"/>
      <w:marBottom w:val="0"/>
      <w:divBdr>
        <w:top w:val="none" w:sz="0" w:space="0" w:color="auto"/>
        <w:left w:val="none" w:sz="0" w:space="0" w:color="auto"/>
        <w:bottom w:val="none" w:sz="0" w:space="0" w:color="auto"/>
        <w:right w:val="none" w:sz="0" w:space="0" w:color="auto"/>
      </w:divBdr>
    </w:div>
    <w:div w:id="100151714">
      <w:bodyDiv w:val="1"/>
      <w:marLeft w:val="0"/>
      <w:marRight w:val="0"/>
      <w:marTop w:val="0"/>
      <w:marBottom w:val="0"/>
      <w:divBdr>
        <w:top w:val="none" w:sz="0" w:space="0" w:color="auto"/>
        <w:left w:val="none" w:sz="0" w:space="0" w:color="auto"/>
        <w:bottom w:val="none" w:sz="0" w:space="0" w:color="auto"/>
        <w:right w:val="none" w:sz="0" w:space="0" w:color="auto"/>
      </w:divBdr>
    </w:div>
    <w:div w:id="100226030">
      <w:bodyDiv w:val="1"/>
      <w:marLeft w:val="0"/>
      <w:marRight w:val="0"/>
      <w:marTop w:val="0"/>
      <w:marBottom w:val="0"/>
      <w:divBdr>
        <w:top w:val="none" w:sz="0" w:space="0" w:color="auto"/>
        <w:left w:val="none" w:sz="0" w:space="0" w:color="auto"/>
        <w:bottom w:val="none" w:sz="0" w:space="0" w:color="auto"/>
        <w:right w:val="none" w:sz="0" w:space="0" w:color="auto"/>
      </w:divBdr>
    </w:div>
    <w:div w:id="100609284">
      <w:bodyDiv w:val="1"/>
      <w:marLeft w:val="0"/>
      <w:marRight w:val="0"/>
      <w:marTop w:val="0"/>
      <w:marBottom w:val="0"/>
      <w:divBdr>
        <w:top w:val="none" w:sz="0" w:space="0" w:color="auto"/>
        <w:left w:val="none" w:sz="0" w:space="0" w:color="auto"/>
        <w:bottom w:val="none" w:sz="0" w:space="0" w:color="auto"/>
        <w:right w:val="none" w:sz="0" w:space="0" w:color="auto"/>
      </w:divBdr>
    </w:div>
    <w:div w:id="101000242">
      <w:bodyDiv w:val="1"/>
      <w:marLeft w:val="0"/>
      <w:marRight w:val="0"/>
      <w:marTop w:val="0"/>
      <w:marBottom w:val="0"/>
      <w:divBdr>
        <w:top w:val="none" w:sz="0" w:space="0" w:color="auto"/>
        <w:left w:val="none" w:sz="0" w:space="0" w:color="auto"/>
        <w:bottom w:val="none" w:sz="0" w:space="0" w:color="auto"/>
        <w:right w:val="none" w:sz="0" w:space="0" w:color="auto"/>
      </w:divBdr>
    </w:div>
    <w:div w:id="103429467">
      <w:bodyDiv w:val="1"/>
      <w:marLeft w:val="0"/>
      <w:marRight w:val="0"/>
      <w:marTop w:val="0"/>
      <w:marBottom w:val="0"/>
      <w:divBdr>
        <w:top w:val="none" w:sz="0" w:space="0" w:color="auto"/>
        <w:left w:val="none" w:sz="0" w:space="0" w:color="auto"/>
        <w:bottom w:val="none" w:sz="0" w:space="0" w:color="auto"/>
        <w:right w:val="none" w:sz="0" w:space="0" w:color="auto"/>
      </w:divBdr>
    </w:div>
    <w:div w:id="103623291">
      <w:bodyDiv w:val="1"/>
      <w:marLeft w:val="0"/>
      <w:marRight w:val="0"/>
      <w:marTop w:val="0"/>
      <w:marBottom w:val="0"/>
      <w:divBdr>
        <w:top w:val="none" w:sz="0" w:space="0" w:color="auto"/>
        <w:left w:val="none" w:sz="0" w:space="0" w:color="auto"/>
        <w:bottom w:val="none" w:sz="0" w:space="0" w:color="auto"/>
        <w:right w:val="none" w:sz="0" w:space="0" w:color="auto"/>
      </w:divBdr>
    </w:div>
    <w:div w:id="107161805">
      <w:bodyDiv w:val="1"/>
      <w:marLeft w:val="0"/>
      <w:marRight w:val="0"/>
      <w:marTop w:val="0"/>
      <w:marBottom w:val="0"/>
      <w:divBdr>
        <w:top w:val="none" w:sz="0" w:space="0" w:color="auto"/>
        <w:left w:val="none" w:sz="0" w:space="0" w:color="auto"/>
        <w:bottom w:val="none" w:sz="0" w:space="0" w:color="auto"/>
        <w:right w:val="none" w:sz="0" w:space="0" w:color="auto"/>
      </w:divBdr>
    </w:div>
    <w:div w:id="107940838">
      <w:bodyDiv w:val="1"/>
      <w:marLeft w:val="0"/>
      <w:marRight w:val="0"/>
      <w:marTop w:val="0"/>
      <w:marBottom w:val="0"/>
      <w:divBdr>
        <w:top w:val="none" w:sz="0" w:space="0" w:color="auto"/>
        <w:left w:val="none" w:sz="0" w:space="0" w:color="auto"/>
        <w:bottom w:val="none" w:sz="0" w:space="0" w:color="auto"/>
        <w:right w:val="none" w:sz="0" w:space="0" w:color="auto"/>
      </w:divBdr>
    </w:div>
    <w:div w:id="114520001">
      <w:bodyDiv w:val="1"/>
      <w:marLeft w:val="0"/>
      <w:marRight w:val="0"/>
      <w:marTop w:val="0"/>
      <w:marBottom w:val="0"/>
      <w:divBdr>
        <w:top w:val="none" w:sz="0" w:space="0" w:color="auto"/>
        <w:left w:val="none" w:sz="0" w:space="0" w:color="auto"/>
        <w:bottom w:val="none" w:sz="0" w:space="0" w:color="auto"/>
        <w:right w:val="none" w:sz="0" w:space="0" w:color="auto"/>
      </w:divBdr>
    </w:div>
    <w:div w:id="114760902">
      <w:bodyDiv w:val="1"/>
      <w:marLeft w:val="0"/>
      <w:marRight w:val="0"/>
      <w:marTop w:val="0"/>
      <w:marBottom w:val="0"/>
      <w:divBdr>
        <w:top w:val="none" w:sz="0" w:space="0" w:color="auto"/>
        <w:left w:val="none" w:sz="0" w:space="0" w:color="auto"/>
        <w:bottom w:val="none" w:sz="0" w:space="0" w:color="auto"/>
        <w:right w:val="none" w:sz="0" w:space="0" w:color="auto"/>
      </w:divBdr>
    </w:div>
    <w:div w:id="120004224">
      <w:bodyDiv w:val="1"/>
      <w:marLeft w:val="0"/>
      <w:marRight w:val="0"/>
      <w:marTop w:val="0"/>
      <w:marBottom w:val="0"/>
      <w:divBdr>
        <w:top w:val="none" w:sz="0" w:space="0" w:color="auto"/>
        <w:left w:val="none" w:sz="0" w:space="0" w:color="auto"/>
        <w:bottom w:val="none" w:sz="0" w:space="0" w:color="auto"/>
        <w:right w:val="none" w:sz="0" w:space="0" w:color="auto"/>
      </w:divBdr>
    </w:div>
    <w:div w:id="120811295">
      <w:bodyDiv w:val="1"/>
      <w:marLeft w:val="0"/>
      <w:marRight w:val="0"/>
      <w:marTop w:val="0"/>
      <w:marBottom w:val="0"/>
      <w:divBdr>
        <w:top w:val="none" w:sz="0" w:space="0" w:color="auto"/>
        <w:left w:val="none" w:sz="0" w:space="0" w:color="auto"/>
        <w:bottom w:val="none" w:sz="0" w:space="0" w:color="auto"/>
        <w:right w:val="none" w:sz="0" w:space="0" w:color="auto"/>
      </w:divBdr>
    </w:div>
    <w:div w:id="122236480">
      <w:bodyDiv w:val="1"/>
      <w:marLeft w:val="0"/>
      <w:marRight w:val="0"/>
      <w:marTop w:val="0"/>
      <w:marBottom w:val="0"/>
      <w:divBdr>
        <w:top w:val="none" w:sz="0" w:space="0" w:color="auto"/>
        <w:left w:val="none" w:sz="0" w:space="0" w:color="auto"/>
        <w:bottom w:val="none" w:sz="0" w:space="0" w:color="auto"/>
        <w:right w:val="none" w:sz="0" w:space="0" w:color="auto"/>
      </w:divBdr>
    </w:div>
    <w:div w:id="123668837">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39899">
      <w:bodyDiv w:val="1"/>
      <w:marLeft w:val="0"/>
      <w:marRight w:val="0"/>
      <w:marTop w:val="0"/>
      <w:marBottom w:val="0"/>
      <w:divBdr>
        <w:top w:val="none" w:sz="0" w:space="0" w:color="auto"/>
        <w:left w:val="none" w:sz="0" w:space="0" w:color="auto"/>
        <w:bottom w:val="none" w:sz="0" w:space="0" w:color="auto"/>
        <w:right w:val="none" w:sz="0" w:space="0" w:color="auto"/>
      </w:divBdr>
    </w:div>
    <w:div w:id="124811341">
      <w:bodyDiv w:val="1"/>
      <w:marLeft w:val="0"/>
      <w:marRight w:val="0"/>
      <w:marTop w:val="0"/>
      <w:marBottom w:val="0"/>
      <w:divBdr>
        <w:top w:val="none" w:sz="0" w:space="0" w:color="auto"/>
        <w:left w:val="none" w:sz="0" w:space="0" w:color="auto"/>
        <w:bottom w:val="none" w:sz="0" w:space="0" w:color="auto"/>
        <w:right w:val="none" w:sz="0" w:space="0" w:color="auto"/>
      </w:divBdr>
      <w:divsChild>
        <w:div w:id="332537681">
          <w:marLeft w:val="0"/>
          <w:marRight w:val="0"/>
          <w:marTop w:val="0"/>
          <w:marBottom w:val="0"/>
          <w:divBdr>
            <w:top w:val="none" w:sz="0" w:space="0" w:color="auto"/>
            <w:left w:val="none" w:sz="0" w:space="0" w:color="auto"/>
            <w:bottom w:val="none" w:sz="0" w:space="0" w:color="auto"/>
            <w:right w:val="none" w:sz="0" w:space="0" w:color="auto"/>
          </w:divBdr>
        </w:div>
        <w:div w:id="105317588">
          <w:marLeft w:val="0"/>
          <w:marRight w:val="0"/>
          <w:marTop w:val="0"/>
          <w:marBottom w:val="0"/>
          <w:divBdr>
            <w:top w:val="none" w:sz="0" w:space="0" w:color="auto"/>
            <w:left w:val="none" w:sz="0" w:space="0" w:color="auto"/>
            <w:bottom w:val="none" w:sz="0" w:space="0" w:color="auto"/>
            <w:right w:val="none" w:sz="0" w:space="0" w:color="auto"/>
          </w:divBdr>
        </w:div>
        <w:div w:id="1031034590">
          <w:marLeft w:val="0"/>
          <w:marRight w:val="0"/>
          <w:marTop w:val="0"/>
          <w:marBottom w:val="0"/>
          <w:divBdr>
            <w:top w:val="none" w:sz="0" w:space="0" w:color="auto"/>
            <w:left w:val="none" w:sz="0" w:space="0" w:color="auto"/>
            <w:bottom w:val="none" w:sz="0" w:space="0" w:color="auto"/>
            <w:right w:val="none" w:sz="0" w:space="0" w:color="auto"/>
          </w:divBdr>
        </w:div>
        <w:div w:id="552813955">
          <w:marLeft w:val="0"/>
          <w:marRight w:val="0"/>
          <w:marTop w:val="0"/>
          <w:marBottom w:val="0"/>
          <w:divBdr>
            <w:top w:val="none" w:sz="0" w:space="0" w:color="auto"/>
            <w:left w:val="none" w:sz="0" w:space="0" w:color="auto"/>
            <w:bottom w:val="none" w:sz="0" w:space="0" w:color="auto"/>
            <w:right w:val="none" w:sz="0" w:space="0" w:color="auto"/>
          </w:divBdr>
        </w:div>
        <w:div w:id="1149251422">
          <w:marLeft w:val="0"/>
          <w:marRight w:val="0"/>
          <w:marTop w:val="0"/>
          <w:marBottom w:val="0"/>
          <w:divBdr>
            <w:top w:val="none" w:sz="0" w:space="0" w:color="auto"/>
            <w:left w:val="none" w:sz="0" w:space="0" w:color="auto"/>
            <w:bottom w:val="none" w:sz="0" w:space="0" w:color="auto"/>
            <w:right w:val="none" w:sz="0" w:space="0" w:color="auto"/>
          </w:divBdr>
        </w:div>
        <w:div w:id="871041150">
          <w:marLeft w:val="0"/>
          <w:marRight w:val="0"/>
          <w:marTop w:val="0"/>
          <w:marBottom w:val="0"/>
          <w:divBdr>
            <w:top w:val="none" w:sz="0" w:space="0" w:color="auto"/>
            <w:left w:val="none" w:sz="0" w:space="0" w:color="auto"/>
            <w:bottom w:val="none" w:sz="0" w:space="0" w:color="auto"/>
            <w:right w:val="none" w:sz="0" w:space="0" w:color="auto"/>
          </w:divBdr>
        </w:div>
        <w:div w:id="1413894348">
          <w:marLeft w:val="0"/>
          <w:marRight w:val="0"/>
          <w:marTop w:val="0"/>
          <w:marBottom w:val="0"/>
          <w:divBdr>
            <w:top w:val="none" w:sz="0" w:space="0" w:color="auto"/>
            <w:left w:val="none" w:sz="0" w:space="0" w:color="auto"/>
            <w:bottom w:val="none" w:sz="0" w:space="0" w:color="auto"/>
            <w:right w:val="none" w:sz="0" w:space="0" w:color="auto"/>
          </w:divBdr>
        </w:div>
        <w:div w:id="1139495381">
          <w:marLeft w:val="0"/>
          <w:marRight w:val="0"/>
          <w:marTop w:val="0"/>
          <w:marBottom w:val="0"/>
          <w:divBdr>
            <w:top w:val="none" w:sz="0" w:space="0" w:color="auto"/>
            <w:left w:val="none" w:sz="0" w:space="0" w:color="auto"/>
            <w:bottom w:val="none" w:sz="0" w:space="0" w:color="auto"/>
            <w:right w:val="none" w:sz="0" w:space="0" w:color="auto"/>
          </w:divBdr>
        </w:div>
        <w:div w:id="77362734">
          <w:marLeft w:val="0"/>
          <w:marRight w:val="0"/>
          <w:marTop w:val="0"/>
          <w:marBottom w:val="0"/>
          <w:divBdr>
            <w:top w:val="none" w:sz="0" w:space="0" w:color="auto"/>
            <w:left w:val="none" w:sz="0" w:space="0" w:color="auto"/>
            <w:bottom w:val="none" w:sz="0" w:space="0" w:color="auto"/>
            <w:right w:val="none" w:sz="0" w:space="0" w:color="auto"/>
          </w:divBdr>
        </w:div>
        <w:div w:id="2068456111">
          <w:marLeft w:val="0"/>
          <w:marRight w:val="0"/>
          <w:marTop w:val="0"/>
          <w:marBottom w:val="0"/>
          <w:divBdr>
            <w:top w:val="none" w:sz="0" w:space="0" w:color="auto"/>
            <w:left w:val="none" w:sz="0" w:space="0" w:color="auto"/>
            <w:bottom w:val="none" w:sz="0" w:space="0" w:color="auto"/>
            <w:right w:val="none" w:sz="0" w:space="0" w:color="auto"/>
          </w:divBdr>
        </w:div>
        <w:div w:id="770468944">
          <w:marLeft w:val="0"/>
          <w:marRight w:val="0"/>
          <w:marTop w:val="0"/>
          <w:marBottom w:val="0"/>
          <w:divBdr>
            <w:top w:val="none" w:sz="0" w:space="0" w:color="auto"/>
            <w:left w:val="none" w:sz="0" w:space="0" w:color="auto"/>
            <w:bottom w:val="none" w:sz="0" w:space="0" w:color="auto"/>
            <w:right w:val="none" w:sz="0" w:space="0" w:color="auto"/>
          </w:divBdr>
        </w:div>
        <w:div w:id="1796292262">
          <w:marLeft w:val="0"/>
          <w:marRight w:val="0"/>
          <w:marTop w:val="0"/>
          <w:marBottom w:val="0"/>
          <w:divBdr>
            <w:top w:val="none" w:sz="0" w:space="0" w:color="auto"/>
            <w:left w:val="none" w:sz="0" w:space="0" w:color="auto"/>
            <w:bottom w:val="none" w:sz="0" w:space="0" w:color="auto"/>
            <w:right w:val="none" w:sz="0" w:space="0" w:color="auto"/>
          </w:divBdr>
        </w:div>
        <w:div w:id="264846811">
          <w:marLeft w:val="0"/>
          <w:marRight w:val="0"/>
          <w:marTop w:val="0"/>
          <w:marBottom w:val="0"/>
          <w:divBdr>
            <w:top w:val="none" w:sz="0" w:space="0" w:color="auto"/>
            <w:left w:val="none" w:sz="0" w:space="0" w:color="auto"/>
            <w:bottom w:val="none" w:sz="0" w:space="0" w:color="auto"/>
            <w:right w:val="none" w:sz="0" w:space="0" w:color="auto"/>
          </w:divBdr>
        </w:div>
        <w:div w:id="543367271">
          <w:marLeft w:val="0"/>
          <w:marRight w:val="0"/>
          <w:marTop w:val="0"/>
          <w:marBottom w:val="0"/>
          <w:divBdr>
            <w:top w:val="none" w:sz="0" w:space="0" w:color="auto"/>
            <w:left w:val="none" w:sz="0" w:space="0" w:color="auto"/>
            <w:bottom w:val="none" w:sz="0" w:space="0" w:color="auto"/>
            <w:right w:val="none" w:sz="0" w:space="0" w:color="auto"/>
          </w:divBdr>
        </w:div>
        <w:div w:id="647826315">
          <w:marLeft w:val="0"/>
          <w:marRight w:val="0"/>
          <w:marTop w:val="0"/>
          <w:marBottom w:val="0"/>
          <w:divBdr>
            <w:top w:val="none" w:sz="0" w:space="0" w:color="auto"/>
            <w:left w:val="none" w:sz="0" w:space="0" w:color="auto"/>
            <w:bottom w:val="none" w:sz="0" w:space="0" w:color="auto"/>
            <w:right w:val="none" w:sz="0" w:space="0" w:color="auto"/>
          </w:divBdr>
        </w:div>
        <w:div w:id="1651865472">
          <w:marLeft w:val="0"/>
          <w:marRight w:val="0"/>
          <w:marTop w:val="0"/>
          <w:marBottom w:val="0"/>
          <w:divBdr>
            <w:top w:val="none" w:sz="0" w:space="0" w:color="auto"/>
            <w:left w:val="none" w:sz="0" w:space="0" w:color="auto"/>
            <w:bottom w:val="none" w:sz="0" w:space="0" w:color="auto"/>
            <w:right w:val="none" w:sz="0" w:space="0" w:color="auto"/>
          </w:divBdr>
        </w:div>
        <w:div w:id="373235241">
          <w:marLeft w:val="0"/>
          <w:marRight w:val="0"/>
          <w:marTop w:val="0"/>
          <w:marBottom w:val="0"/>
          <w:divBdr>
            <w:top w:val="none" w:sz="0" w:space="0" w:color="auto"/>
            <w:left w:val="none" w:sz="0" w:space="0" w:color="auto"/>
            <w:bottom w:val="none" w:sz="0" w:space="0" w:color="auto"/>
            <w:right w:val="none" w:sz="0" w:space="0" w:color="auto"/>
          </w:divBdr>
        </w:div>
        <w:div w:id="761798377">
          <w:marLeft w:val="0"/>
          <w:marRight w:val="0"/>
          <w:marTop w:val="0"/>
          <w:marBottom w:val="0"/>
          <w:divBdr>
            <w:top w:val="none" w:sz="0" w:space="0" w:color="auto"/>
            <w:left w:val="none" w:sz="0" w:space="0" w:color="auto"/>
            <w:bottom w:val="none" w:sz="0" w:space="0" w:color="auto"/>
            <w:right w:val="none" w:sz="0" w:space="0" w:color="auto"/>
          </w:divBdr>
        </w:div>
        <w:div w:id="1413307895">
          <w:marLeft w:val="0"/>
          <w:marRight w:val="0"/>
          <w:marTop w:val="0"/>
          <w:marBottom w:val="0"/>
          <w:divBdr>
            <w:top w:val="none" w:sz="0" w:space="0" w:color="auto"/>
            <w:left w:val="none" w:sz="0" w:space="0" w:color="auto"/>
            <w:bottom w:val="none" w:sz="0" w:space="0" w:color="auto"/>
            <w:right w:val="none" w:sz="0" w:space="0" w:color="auto"/>
          </w:divBdr>
        </w:div>
        <w:div w:id="1828667143">
          <w:marLeft w:val="0"/>
          <w:marRight w:val="0"/>
          <w:marTop w:val="0"/>
          <w:marBottom w:val="0"/>
          <w:divBdr>
            <w:top w:val="none" w:sz="0" w:space="0" w:color="auto"/>
            <w:left w:val="none" w:sz="0" w:space="0" w:color="auto"/>
            <w:bottom w:val="none" w:sz="0" w:space="0" w:color="auto"/>
            <w:right w:val="none" w:sz="0" w:space="0" w:color="auto"/>
          </w:divBdr>
        </w:div>
        <w:div w:id="219096312">
          <w:marLeft w:val="0"/>
          <w:marRight w:val="0"/>
          <w:marTop w:val="0"/>
          <w:marBottom w:val="0"/>
          <w:divBdr>
            <w:top w:val="none" w:sz="0" w:space="0" w:color="auto"/>
            <w:left w:val="none" w:sz="0" w:space="0" w:color="auto"/>
            <w:bottom w:val="none" w:sz="0" w:space="0" w:color="auto"/>
            <w:right w:val="none" w:sz="0" w:space="0" w:color="auto"/>
          </w:divBdr>
        </w:div>
        <w:div w:id="1639610586">
          <w:marLeft w:val="0"/>
          <w:marRight w:val="0"/>
          <w:marTop w:val="0"/>
          <w:marBottom w:val="0"/>
          <w:divBdr>
            <w:top w:val="none" w:sz="0" w:space="0" w:color="auto"/>
            <w:left w:val="none" w:sz="0" w:space="0" w:color="auto"/>
            <w:bottom w:val="none" w:sz="0" w:space="0" w:color="auto"/>
            <w:right w:val="none" w:sz="0" w:space="0" w:color="auto"/>
          </w:divBdr>
        </w:div>
        <w:div w:id="23408213">
          <w:marLeft w:val="0"/>
          <w:marRight w:val="0"/>
          <w:marTop w:val="0"/>
          <w:marBottom w:val="0"/>
          <w:divBdr>
            <w:top w:val="none" w:sz="0" w:space="0" w:color="auto"/>
            <w:left w:val="none" w:sz="0" w:space="0" w:color="auto"/>
            <w:bottom w:val="none" w:sz="0" w:space="0" w:color="auto"/>
            <w:right w:val="none" w:sz="0" w:space="0" w:color="auto"/>
          </w:divBdr>
        </w:div>
        <w:div w:id="379060513">
          <w:marLeft w:val="0"/>
          <w:marRight w:val="0"/>
          <w:marTop w:val="0"/>
          <w:marBottom w:val="0"/>
          <w:divBdr>
            <w:top w:val="none" w:sz="0" w:space="0" w:color="auto"/>
            <w:left w:val="none" w:sz="0" w:space="0" w:color="auto"/>
            <w:bottom w:val="none" w:sz="0" w:space="0" w:color="auto"/>
            <w:right w:val="none" w:sz="0" w:space="0" w:color="auto"/>
          </w:divBdr>
        </w:div>
        <w:div w:id="1165627662">
          <w:marLeft w:val="0"/>
          <w:marRight w:val="0"/>
          <w:marTop w:val="0"/>
          <w:marBottom w:val="0"/>
          <w:divBdr>
            <w:top w:val="none" w:sz="0" w:space="0" w:color="auto"/>
            <w:left w:val="none" w:sz="0" w:space="0" w:color="auto"/>
            <w:bottom w:val="none" w:sz="0" w:space="0" w:color="auto"/>
            <w:right w:val="none" w:sz="0" w:space="0" w:color="auto"/>
          </w:divBdr>
        </w:div>
        <w:div w:id="1356809421">
          <w:marLeft w:val="0"/>
          <w:marRight w:val="0"/>
          <w:marTop w:val="0"/>
          <w:marBottom w:val="0"/>
          <w:divBdr>
            <w:top w:val="none" w:sz="0" w:space="0" w:color="auto"/>
            <w:left w:val="none" w:sz="0" w:space="0" w:color="auto"/>
            <w:bottom w:val="none" w:sz="0" w:space="0" w:color="auto"/>
            <w:right w:val="none" w:sz="0" w:space="0" w:color="auto"/>
          </w:divBdr>
        </w:div>
        <w:div w:id="161354153">
          <w:marLeft w:val="0"/>
          <w:marRight w:val="0"/>
          <w:marTop w:val="0"/>
          <w:marBottom w:val="0"/>
          <w:divBdr>
            <w:top w:val="none" w:sz="0" w:space="0" w:color="auto"/>
            <w:left w:val="none" w:sz="0" w:space="0" w:color="auto"/>
            <w:bottom w:val="none" w:sz="0" w:space="0" w:color="auto"/>
            <w:right w:val="none" w:sz="0" w:space="0" w:color="auto"/>
          </w:divBdr>
        </w:div>
        <w:div w:id="164367216">
          <w:marLeft w:val="0"/>
          <w:marRight w:val="0"/>
          <w:marTop w:val="0"/>
          <w:marBottom w:val="0"/>
          <w:divBdr>
            <w:top w:val="none" w:sz="0" w:space="0" w:color="auto"/>
            <w:left w:val="none" w:sz="0" w:space="0" w:color="auto"/>
            <w:bottom w:val="none" w:sz="0" w:space="0" w:color="auto"/>
            <w:right w:val="none" w:sz="0" w:space="0" w:color="auto"/>
          </w:divBdr>
        </w:div>
        <w:div w:id="1349214181">
          <w:marLeft w:val="0"/>
          <w:marRight w:val="0"/>
          <w:marTop w:val="0"/>
          <w:marBottom w:val="0"/>
          <w:divBdr>
            <w:top w:val="none" w:sz="0" w:space="0" w:color="auto"/>
            <w:left w:val="none" w:sz="0" w:space="0" w:color="auto"/>
            <w:bottom w:val="none" w:sz="0" w:space="0" w:color="auto"/>
            <w:right w:val="none" w:sz="0" w:space="0" w:color="auto"/>
          </w:divBdr>
        </w:div>
        <w:div w:id="2060939122">
          <w:marLeft w:val="0"/>
          <w:marRight w:val="0"/>
          <w:marTop w:val="0"/>
          <w:marBottom w:val="0"/>
          <w:divBdr>
            <w:top w:val="none" w:sz="0" w:space="0" w:color="auto"/>
            <w:left w:val="none" w:sz="0" w:space="0" w:color="auto"/>
            <w:bottom w:val="none" w:sz="0" w:space="0" w:color="auto"/>
            <w:right w:val="none" w:sz="0" w:space="0" w:color="auto"/>
          </w:divBdr>
        </w:div>
        <w:div w:id="245069124">
          <w:marLeft w:val="0"/>
          <w:marRight w:val="0"/>
          <w:marTop w:val="0"/>
          <w:marBottom w:val="0"/>
          <w:divBdr>
            <w:top w:val="none" w:sz="0" w:space="0" w:color="auto"/>
            <w:left w:val="none" w:sz="0" w:space="0" w:color="auto"/>
            <w:bottom w:val="none" w:sz="0" w:space="0" w:color="auto"/>
            <w:right w:val="none" w:sz="0" w:space="0" w:color="auto"/>
          </w:divBdr>
        </w:div>
        <w:div w:id="1692368057">
          <w:marLeft w:val="0"/>
          <w:marRight w:val="0"/>
          <w:marTop w:val="0"/>
          <w:marBottom w:val="0"/>
          <w:divBdr>
            <w:top w:val="none" w:sz="0" w:space="0" w:color="auto"/>
            <w:left w:val="none" w:sz="0" w:space="0" w:color="auto"/>
            <w:bottom w:val="none" w:sz="0" w:space="0" w:color="auto"/>
            <w:right w:val="none" w:sz="0" w:space="0" w:color="auto"/>
          </w:divBdr>
        </w:div>
        <w:div w:id="36318465">
          <w:marLeft w:val="0"/>
          <w:marRight w:val="0"/>
          <w:marTop w:val="0"/>
          <w:marBottom w:val="0"/>
          <w:divBdr>
            <w:top w:val="none" w:sz="0" w:space="0" w:color="auto"/>
            <w:left w:val="none" w:sz="0" w:space="0" w:color="auto"/>
            <w:bottom w:val="none" w:sz="0" w:space="0" w:color="auto"/>
            <w:right w:val="none" w:sz="0" w:space="0" w:color="auto"/>
          </w:divBdr>
        </w:div>
        <w:div w:id="461116760">
          <w:marLeft w:val="0"/>
          <w:marRight w:val="0"/>
          <w:marTop w:val="0"/>
          <w:marBottom w:val="0"/>
          <w:divBdr>
            <w:top w:val="none" w:sz="0" w:space="0" w:color="auto"/>
            <w:left w:val="none" w:sz="0" w:space="0" w:color="auto"/>
            <w:bottom w:val="none" w:sz="0" w:space="0" w:color="auto"/>
            <w:right w:val="none" w:sz="0" w:space="0" w:color="auto"/>
          </w:divBdr>
        </w:div>
        <w:div w:id="1750538045">
          <w:marLeft w:val="0"/>
          <w:marRight w:val="0"/>
          <w:marTop w:val="0"/>
          <w:marBottom w:val="0"/>
          <w:divBdr>
            <w:top w:val="none" w:sz="0" w:space="0" w:color="auto"/>
            <w:left w:val="none" w:sz="0" w:space="0" w:color="auto"/>
            <w:bottom w:val="none" w:sz="0" w:space="0" w:color="auto"/>
            <w:right w:val="none" w:sz="0" w:space="0" w:color="auto"/>
          </w:divBdr>
        </w:div>
        <w:div w:id="172425880">
          <w:marLeft w:val="0"/>
          <w:marRight w:val="0"/>
          <w:marTop w:val="0"/>
          <w:marBottom w:val="0"/>
          <w:divBdr>
            <w:top w:val="none" w:sz="0" w:space="0" w:color="auto"/>
            <w:left w:val="none" w:sz="0" w:space="0" w:color="auto"/>
            <w:bottom w:val="none" w:sz="0" w:space="0" w:color="auto"/>
            <w:right w:val="none" w:sz="0" w:space="0" w:color="auto"/>
          </w:divBdr>
        </w:div>
        <w:div w:id="2093550413">
          <w:marLeft w:val="0"/>
          <w:marRight w:val="0"/>
          <w:marTop w:val="0"/>
          <w:marBottom w:val="0"/>
          <w:divBdr>
            <w:top w:val="none" w:sz="0" w:space="0" w:color="auto"/>
            <w:left w:val="none" w:sz="0" w:space="0" w:color="auto"/>
            <w:bottom w:val="none" w:sz="0" w:space="0" w:color="auto"/>
            <w:right w:val="none" w:sz="0" w:space="0" w:color="auto"/>
          </w:divBdr>
        </w:div>
        <w:div w:id="295723629">
          <w:marLeft w:val="0"/>
          <w:marRight w:val="0"/>
          <w:marTop w:val="0"/>
          <w:marBottom w:val="0"/>
          <w:divBdr>
            <w:top w:val="none" w:sz="0" w:space="0" w:color="auto"/>
            <w:left w:val="none" w:sz="0" w:space="0" w:color="auto"/>
            <w:bottom w:val="none" w:sz="0" w:space="0" w:color="auto"/>
            <w:right w:val="none" w:sz="0" w:space="0" w:color="auto"/>
          </w:divBdr>
        </w:div>
        <w:div w:id="403797240">
          <w:marLeft w:val="0"/>
          <w:marRight w:val="0"/>
          <w:marTop w:val="0"/>
          <w:marBottom w:val="0"/>
          <w:divBdr>
            <w:top w:val="none" w:sz="0" w:space="0" w:color="auto"/>
            <w:left w:val="none" w:sz="0" w:space="0" w:color="auto"/>
            <w:bottom w:val="none" w:sz="0" w:space="0" w:color="auto"/>
            <w:right w:val="none" w:sz="0" w:space="0" w:color="auto"/>
          </w:divBdr>
        </w:div>
        <w:div w:id="1983267072">
          <w:marLeft w:val="0"/>
          <w:marRight w:val="0"/>
          <w:marTop w:val="0"/>
          <w:marBottom w:val="0"/>
          <w:divBdr>
            <w:top w:val="none" w:sz="0" w:space="0" w:color="auto"/>
            <w:left w:val="none" w:sz="0" w:space="0" w:color="auto"/>
            <w:bottom w:val="none" w:sz="0" w:space="0" w:color="auto"/>
            <w:right w:val="none" w:sz="0" w:space="0" w:color="auto"/>
          </w:divBdr>
        </w:div>
        <w:div w:id="1091125267">
          <w:marLeft w:val="0"/>
          <w:marRight w:val="0"/>
          <w:marTop w:val="0"/>
          <w:marBottom w:val="0"/>
          <w:divBdr>
            <w:top w:val="none" w:sz="0" w:space="0" w:color="auto"/>
            <w:left w:val="none" w:sz="0" w:space="0" w:color="auto"/>
            <w:bottom w:val="none" w:sz="0" w:space="0" w:color="auto"/>
            <w:right w:val="none" w:sz="0" w:space="0" w:color="auto"/>
          </w:divBdr>
        </w:div>
        <w:div w:id="852381220">
          <w:marLeft w:val="0"/>
          <w:marRight w:val="0"/>
          <w:marTop w:val="0"/>
          <w:marBottom w:val="0"/>
          <w:divBdr>
            <w:top w:val="none" w:sz="0" w:space="0" w:color="auto"/>
            <w:left w:val="none" w:sz="0" w:space="0" w:color="auto"/>
            <w:bottom w:val="none" w:sz="0" w:space="0" w:color="auto"/>
            <w:right w:val="none" w:sz="0" w:space="0" w:color="auto"/>
          </w:divBdr>
        </w:div>
        <w:div w:id="1544362889">
          <w:marLeft w:val="0"/>
          <w:marRight w:val="0"/>
          <w:marTop w:val="0"/>
          <w:marBottom w:val="0"/>
          <w:divBdr>
            <w:top w:val="none" w:sz="0" w:space="0" w:color="auto"/>
            <w:left w:val="none" w:sz="0" w:space="0" w:color="auto"/>
            <w:bottom w:val="none" w:sz="0" w:space="0" w:color="auto"/>
            <w:right w:val="none" w:sz="0" w:space="0" w:color="auto"/>
          </w:divBdr>
        </w:div>
        <w:div w:id="1417247672">
          <w:marLeft w:val="0"/>
          <w:marRight w:val="0"/>
          <w:marTop w:val="0"/>
          <w:marBottom w:val="0"/>
          <w:divBdr>
            <w:top w:val="none" w:sz="0" w:space="0" w:color="auto"/>
            <w:left w:val="none" w:sz="0" w:space="0" w:color="auto"/>
            <w:bottom w:val="none" w:sz="0" w:space="0" w:color="auto"/>
            <w:right w:val="none" w:sz="0" w:space="0" w:color="auto"/>
          </w:divBdr>
        </w:div>
        <w:div w:id="2121026197">
          <w:marLeft w:val="0"/>
          <w:marRight w:val="0"/>
          <w:marTop w:val="0"/>
          <w:marBottom w:val="0"/>
          <w:divBdr>
            <w:top w:val="none" w:sz="0" w:space="0" w:color="auto"/>
            <w:left w:val="none" w:sz="0" w:space="0" w:color="auto"/>
            <w:bottom w:val="none" w:sz="0" w:space="0" w:color="auto"/>
            <w:right w:val="none" w:sz="0" w:space="0" w:color="auto"/>
          </w:divBdr>
        </w:div>
        <w:div w:id="1376395500">
          <w:marLeft w:val="0"/>
          <w:marRight w:val="0"/>
          <w:marTop w:val="0"/>
          <w:marBottom w:val="0"/>
          <w:divBdr>
            <w:top w:val="none" w:sz="0" w:space="0" w:color="auto"/>
            <w:left w:val="none" w:sz="0" w:space="0" w:color="auto"/>
            <w:bottom w:val="none" w:sz="0" w:space="0" w:color="auto"/>
            <w:right w:val="none" w:sz="0" w:space="0" w:color="auto"/>
          </w:divBdr>
        </w:div>
        <w:div w:id="51395086">
          <w:marLeft w:val="0"/>
          <w:marRight w:val="0"/>
          <w:marTop w:val="0"/>
          <w:marBottom w:val="0"/>
          <w:divBdr>
            <w:top w:val="none" w:sz="0" w:space="0" w:color="auto"/>
            <w:left w:val="none" w:sz="0" w:space="0" w:color="auto"/>
            <w:bottom w:val="none" w:sz="0" w:space="0" w:color="auto"/>
            <w:right w:val="none" w:sz="0" w:space="0" w:color="auto"/>
          </w:divBdr>
        </w:div>
        <w:div w:id="1391923213">
          <w:marLeft w:val="0"/>
          <w:marRight w:val="0"/>
          <w:marTop w:val="0"/>
          <w:marBottom w:val="0"/>
          <w:divBdr>
            <w:top w:val="none" w:sz="0" w:space="0" w:color="auto"/>
            <w:left w:val="none" w:sz="0" w:space="0" w:color="auto"/>
            <w:bottom w:val="none" w:sz="0" w:space="0" w:color="auto"/>
            <w:right w:val="none" w:sz="0" w:space="0" w:color="auto"/>
          </w:divBdr>
        </w:div>
        <w:div w:id="1262642421">
          <w:marLeft w:val="0"/>
          <w:marRight w:val="0"/>
          <w:marTop w:val="0"/>
          <w:marBottom w:val="0"/>
          <w:divBdr>
            <w:top w:val="none" w:sz="0" w:space="0" w:color="auto"/>
            <w:left w:val="none" w:sz="0" w:space="0" w:color="auto"/>
            <w:bottom w:val="none" w:sz="0" w:space="0" w:color="auto"/>
            <w:right w:val="none" w:sz="0" w:space="0" w:color="auto"/>
          </w:divBdr>
        </w:div>
        <w:div w:id="1091583887">
          <w:marLeft w:val="0"/>
          <w:marRight w:val="0"/>
          <w:marTop w:val="0"/>
          <w:marBottom w:val="0"/>
          <w:divBdr>
            <w:top w:val="none" w:sz="0" w:space="0" w:color="auto"/>
            <w:left w:val="none" w:sz="0" w:space="0" w:color="auto"/>
            <w:bottom w:val="none" w:sz="0" w:space="0" w:color="auto"/>
            <w:right w:val="none" w:sz="0" w:space="0" w:color="auto"/>
          </w:divBdr>
        </w:div>
        <w:div w:id="1773436349">
          <w:marLeft w:val="0"/>
          <w:marRight w:val="0"/>
          <w:marTop w:val="0"/>
          <w:marBottom w:val="0"/>
          <w:divBdr>
            <w:top w:val="none" w:sz="0" w:space="0" w:color="auto"/>
            <w:left w:val="none" w:sz="0" w:space="0" w:color="auto"/>
            <w:bottom w:val="none" w:sz="0" w:space="0" w:color="auto"/>
            <w:right w:val="none" w:sz="0" w:space="0" w:color="auto"/>
          </w:divBdr>
        </w:div>
        <w:div w:id="1808861640">
          <w:marLeft w:val="0"/>
          <w:marRight w:val="0"/>
          <w:marTop w:val="0"/>
          <w:marBottom w:val="0"/>
          <w:divBdr>
            <w:top w:val="none" w:sz="0" w:space="0" w:color="auto"/>
            <w:left w:val="none" w:sz="0" w:space="0" w:color="auto"/>
            <w:bottom w:val="none" w:sz="0" w:space="0" w:color="auto"/>
            <w:right w:val="none" w:sz="0" w:space="0" w:color="auto"/>
          </w:divBdr>
        </w:div>
        <w:div w:id="944121140">
          <w:marLeft w:val="0"/>
          <w:marRight w:val="0"/>
          <w:marTop w:val="0"/>
          <w:marBottom w:val="0"/>
          <w:divBdr>
            <w:top w:val="none" w:sz="0" w:space="0" w:color="auto"/>
            <w:left w:val="none" w:sz="0" w:space="0" w:color="auto"/>
            <w:bottom w:val="none" w:sz="0" w:space="0" w:color="auto"/>
            <w:right w:val="none" w:sz="0" w:space="0" w:color="auto"/>
          </w:divBdr>
        </w:div>
        <w:div w:id="1252592434">
          <w:marLeft w:val="0"/>
          <w:marRight w:val="0"/>
          <w:marTop w:val="0"/>
          <w:marBottom w:val="0"/>
          <w:divBdr>
            <w:top w:val="none" w:sz="0" w:space="0" w:color="auto"/>
            <w:left w:val="none" w:sz="0" w:space="0" w:color="auto"/>
            <w:bottom w:val="none" w:sz="0" w:space="0" w:color="auto"/>
            <w:right w:val="none" w:sz="0" w:space="0" w:color="auto"/>
          </w:divBdr>
        </w:div>
        <w:div w:id="244656559">
          <w:marLeft w:val="0"/>
          <w:marRight w:val="0"/>
          <w:marTop w:val="0"/>
          <w:marBottom w:val="0"/>
          <w:divBdr>
            <w:top w:val="none" w:sz="0" w:space="0" w:color="auto"/>
            <w:left w:val="none" w:sz="0" w:space="0" w:color="auto"/>
            <w:bottom w:val="none" w:sz="0" w:space="0" w:color="auto"/>
            <w:right w:val="none" w:sz="0" w:space="0" w:color="auto"/>
          </w:divBdr>
        </w:div>
        <w:div w:id="1143698423">
          <w:marLeft w:val="0"/>
          <w:marRight w:val="0"/>
          <w:marTop w:val="0"/>
          <w:marBottom w:val="0"/>
          <w:divBdr>
            <w:top w:val="none" w:sz="0" w:space="0" w:color="auto"/>
            <w:left w:val="none" w:sz="0" w:space="0" w:color="auto"/>
            <w:bottom w:val="none" w:sz="0" w:space="0" w:color="auto"/>
            <w:right w:val="none" w:sz="0" w:space="0" w:color="auto"/>
          </w:divBdr>
        </w:div>
        <w:div w:id="2089619937">
          <w:marLeft w:val="0"/>
          <w:marRight w:val="0"/>
          <w:marTop w:val="0"/>
          <w:marBottom w:val="0"/>
          <w:divBdr>
            <w:top w:val="none" w:sz="0" w:space="0" w:color="auto"/>
            <w:left w:val="none" w:sz="0" w:space="0" w:color="auto"/>
            <w:bottom w:val="none" w:sz="0" w:space="0" w:color="auto"/>
            <w:right w:val="none" w:sz="0" w:space="0" w:color="auto"/>
          </w:divBdr>
        </w:div>
        <w:div w:id="2127698837">
          <w:marLeft w:val="0"/>
          <w:marRight w:val="0"/>
          <w:marTop w:val="0"/>
          <w:marBottom w:val="0"/>
          <w:divBdr>
            <w:top w:val="none" w:sz="0" w:space="0" w:color="auto"/>
            <w:left w:val="none" w:sz="0" w:space="0" w:color="auto"/>
            <w:bottom w:val="none" w:sz="0" w:space="0" w:color="auto"/>
            <w:right w:val="none" w:sz="0" w:space="0" w:color="auto"/>
          </w:divBdr>
        </w:div>
        <w:div w:id="1158615520">
          <w:marLeft w:val="0"/>
          <w:marRight w:val="0"/>
          <w:marTop w:val="0"/>
          <w:marBottom w:val="0"/>
          <w:divBdr>
            <w:top w:val="none" w:sz="0" w:space="0" w:color="auto"/>
            <w:left w:val="none" w:sz="0" w:space="0" w:color="auto"/>
            <w:bottom w:val="none" w:sz="0" w:space="0" w:color="auto"/>
            <w:right w:val="none" w:sz="0" w:space="0" w:color="auto"/>
          </w:divBdr>
        </w:div>
        <w:div w:id="1119686953">
          <w:marLeft w:val="0"/>
          <w:marRight w:val="0"/>
          <w:marTop w:val="0"/>
          <w:marBottom w:val="0"/>
          <w:divBdr>
            <w:top w:val="none" w:sz="0" w:space="0" w:color="auto"/>
            <w:left w:val="none" w:sz="0" w:space="0" w:color="auto"/>
            <w:bottom w:val="none" w:sz="0" w:space="0" w:color="auto"/>
            <w:right w:val="none" w:sz="0" w:space="0" w:color="auto"/>
          </w:divBdr>
        </w:div>
        <w:div w:id="1878467648">
          <w:marLeft w:val="0"/>
          <w:marRight w:val="0"/>
          <w:marTop w:val="0"/>
          <w:marBottom w:val="0"/>
          <w:divBdr>
            <w:top w:val="none" w:sz="0" w:space="0" w:color="auto"/>
            <w:left w:val="none" w:sz="0" w:space="0" w:color="auto"/>
            <w:bottom w:val="none" w:sz="0" w:space="0" w:color="auto"/>
            <w:right w:val="none" w:sz="0" w:space="0" w:color="auto"/>
          </w:divBdr>
        </w:div>
        <w:div w:id="952856951">
          <w:marLeft w:val="0"/>
          <w:marRight w:val="0"/>
          <w:marTop w:val="0"/>
          <w:marBottom w:val="0"/>
          <w:divBdr>
            <w:top w:val="none" w:sz="0" w:space="0" w:color="auto"/>
            <w:left w:val="none" w:sz="0" w:space="0" w:color="auto"/>
            <w:bottom w:val="none" w:sz="0" w:space="0" w:color="auto"/>
            <w:right w:val="none" w:sz="0" w:space="0" w:color="auto"/>
          </w:divBdr>
        </w:div>
      </w:divsChild>
    </w:div>
    <w:div w:id="126171293">
      <w:bodyDiv w:val="1"/>
      <w:marLeft w:val="0"/>
      <w:marRight w:val="0"/>
      <w:marTop w:val="0"/>
      <w:marBottom w:val="0"/>
      <w:divBdr>
        <w:top w:val="none" w:sz="0" w:space="0" w:color="auto"/>
        <w:left w:val="none" w:sz="0" w:space="0" w:color="auto"/>
        <w:bottom w:val="none" w:sz="0" w:space="0" w:color="auto"/>
        <w:right w:val="none" w:sz="0" w:space="0" w:color="auto"/>
      </w:divBdr>
    </w:div>
    <w:div w:id="132795333">
      <w:bodyDiv w:val="1"/>
      <w:marLeft w:val="0"/>
      <w:marRight w:val="0"/>
      <w:marTop w:val="0"/>
      <w:marBottom w:val="0"/>
      <w:divBdr>
        <w:top w:val="none" w:sz="0" w:space="0" w:color="auto"/>
        <w:left w:val="none" w:sz="0" w:space="0" w:color="auto"/>
        <w:bottom w:val="none" w:sz="0" w:space="0" w:color="auto"/>
        <w:right w:val="none" w:sz="0" w:space="0" w:color="auto"/>
      </w:divBdr>
    </w:div>
    <w:div w:id="133111047">
      <w:bodyDiv w:val="1"/>
      <w:marLeft w:val="0"/>
      <w:marRight w:val="0"/>
      <w:marTop w:val="0"/>
      <w:marBottom w:val="0"/>
      <w:divBdr>
        <w:top w:val="none" w:sz="0" w:space="0" w:color="auto"/>
        <w:left w:val="none" w:sz="0" w:space="0" w:color="auto"/>
        <w:bottom w:val="none" w:sz="0" w:space="0" w:color="auto"/>
        <w:right w:val="none" w:sz="0" w:space="0" w:color="auto"/>
      </w:divBdr>
    </w:div>
    <w:div w:id="133835667">
      <w:bodyDiv w:val="1"/>
      <w:marLeft w:val="0"/>
      <w:marRight w:val="0"/>
      <w:marTop w:val="0"/>
      <w:marBottom w:val="0"/>
      <w:divBdr>
        <w:top w:val="none" w:sz="0" w:space="0" w:color="auto"/>
        <w:left w:val="none" w:sz="0" w:space="0" w:color="auto"/>
        <w:bottom w:val="none" w:sz="0" w:space="0" w:color="auto"/>
        <w:right w:val="none" w:sz="0" w:space="0" w:color="auto"/>
      </w:divBdr>
    </w:div>
    <w:div w:id="135344576">
      <w:bodyDiv w:val="1"/>
      <w:marLeft w:val="0"/>
      <w:marRight w:val="0"/>
      <w:marTop w:val="0"/>
      <w:marBottom w:val="0"/>
      <w:divBdr>
        <w:top w:val="none" w:sz="0" w:space="0" w:color="auto"/>
        <w:left w:val="none" w:sz="0" w:space="0" w:color="auto"/>
        <w:bottom w:val="none" w:sz="0" w:space="0" w:color="auto"/>
        <w:right w:val="none" w:sz="0" w:space="0" w:color="auto"/>
      </w:divBdr>
    </w:div>
    <w:div w:id="139618667">
      <w:bodyDiv w:val="1"/>
      <w:marLeft w:val="0"/>
      <w:marRight w:val="0"/>
      <w:marTop w:val="0"/>
      <w:marBottom w:val="0"/>
      <w:divBdr>
        <w:top w:val="none" w:sz="0" w:space="0" w:color="auto"/>
        <w:left w:val="none" w:sz="0" w:space="0" w:color="auto"/>
        <w:bottom w:val="none" w:sz="0" w:space="0" w:color="auto"/>
        <w:right w:val="none" w:sz="0" w:space="0" w:color="auto"/>
      </w:divBdr>
    </w:div>
    <w:div w:id="139813986">
      <w:bodyDiv w:val="1"/>
      <w:marLeft w:val="0"/>
      <w:marRight w:val="0"/>
      <w:marTop w:val="0"/>
      <w:marBottom w:val="0"/>
      <w:divBdr>
        <w:top w:val="none" w:sz="0" w:space="0" w:color="auto"/>
        <w:left w:val="none" w:sz="0" w:space="0" w:color="auto"/>
        <w:bottom w:val="none" w:sz="0" w:space="0" w:color="auto"/>
        <w:right w:val="none" w:sz="0" w:space="0" w:color="auto"/>
      </w:divBdr>
    </w:div>
    <w:div w:id="140003976">
      <w:bodyDiv w:val="1"/>
      <w:marLeft w:val="0"/>
      <w:marRight w:val="0"/>
      <w:marTop w:val="0"/>
      <w:marBottom w:val="0"/>
      <w:divBdr>
        <w:top w:val="none" w:sz="0" w:space="0" w:color="auto"/>
        <w:left w:val="none" w:sz="0" w:space="0" w:color="auto"/>
        <w:bottom w:val="none" w:sz="0" w:space="0" w:color="auto"/>
        <w:right w:val="none" w:sz="0" w:space="0" w:color="auto"/>
      </w:divBdr>
    </w:div>
    <w:div w:id="144132835">
      <w:bodyDiv w:val="1"/>
      <w:marLeft w:val="0"/>
      <w:marRight w:val="0"/>
      <w:marTop w:val="0"/>
      <w:marBottom w:val="0"/>
      <w:divBdr>
        <w:top w:val="none" w:sz="0" w:space="0" w:color="auto"/>
        <w:left w:val="none" w:sz="0" w:space="0" w:color="auto"/>
        <w:bottom w:val="none" w:sz="0" w:space="0" w:color="auto"/>
        <w:right w:val="none" w:sz="0" w:space="0" w:color="auto"/>
      </w:divBdr>
    </w:div>
    <w:div w:id="144856497">
      <w:bodyDiv w:val="1"/>
      <w:marLeft w:val="0"/>
      <w:marRight w:val="0"/>
      <w:marTop w:val="0"/>
      <w:marBottom w:val="0"/>
      <w:divBdr>
        <w:top w:val="none" w:sz="0" w:space="0" w:color="auto"/>
        <w:left w:val="none" w:sz="0" w:space="0" w:color="auto"/>
        <w:bottom w:val="none" w:sz="0" w:space="0" w:color="auto"/>
        <w:right w:val="none" w:sz="0" w:space="0" w:color="auto"/>
      </w:divBdr>
    </w:div>
    <w:div w:id="145364523">
      <w:bodyDiv w:val="1"/>
      <w:marLeft w:val="0"/>
      <w:marRight w:val="0"/>
      <w:marTop w:val="0"/>
      <w:marBottom w:val="0"/>
      <w:divBdr>
        <w:top w:val="none" w:sz="0" w:space="0" w:color="auto"/>
        <w:left w:val="none" w:sz="0" w:space="0" w:color="auto"/>
        <w:bottom w:val="none" w:sz="0" w:space="0" w:color="auto"/>
        <w:right w:val="none" w:sz="0" w:space="0" w:color="auto"/>
      </w:divBdr>
    </w:div>
    <w:div w:id="155999458">
      <w:bodyDiv w:val="1"/>
      <w:marLeft w:val="0"/>
      <w:marRight w:val="0"/>
      <w:marTop w:val="0"/>
      <w:marBottom w:val="0"/>
      <w:divBdr>
        <w:top w:val="none" w:sz="0" w:space="0" w:color="auto"/>
        <w:left w:val="none" w:sz="0" w:space="0" w:color="auto"/>
        <w:bottom w:val="none" w:sz="0" w:space="0" w:color="auto"/>
        <w:right w:val="none" w:sz="0" w:space="0" w:color="auto"/>
      </w:divBdr>
    </w:div>
    <w:div w:id="160901544">
      <w:bodyDiv w:val="1"/>
      <w:marLeft w:val="0"/>
      <w:marRight w:val="0"/>
      <w:marTop w:val="0"/>
      <w:marBottom w:val="0"/>
      <w:divBdr>
        <w:top w:val="none" w:sz="0" w:space="0" w:color="auto"/>
        <w:left w:val="none" w:sz="0" w:space="0" w:color="auto"/>
        <w:bottom w:val="none" w:sz="0" w:space="0" w:color="auto"/>
        <w:right w:val="none" w:sz="0" w:space="0" w:color="auto"/>
      </w:divBdr>
    </w:div>
    <w:div w:id="161088991">
      <w:bodyDiv w:val="1"/>
      <w:marLeft w:val="0"/>
      <w:marRight w:val="0"/>
      <w:marTop w:val="0"/>
      <w:marBottom w:val="0"/>
      <w:divBdr>
        <w:top w:val="none" w:sz="0" w:space="0" w:color="auto"/>
        <w:left w:val="none" w:sz="0" w:space="0" w:color="auto"/>
        <w:bottom w:val="none" w:sz="0" w:space="0" w:color="auto"/>
        <w:right w:val="none" w:sz="0" w:space="0" w:color="auto"/>
      </w:divBdr>
    </w:div>
    <w:div w:id="163934447">
      <w:bodyDiv w:val="1"/>
      <w:marLeft w:val="0"/>
      <w:marRight w:val="0"/>
      <w:marTop w:val="0"/>
      <w:marBottom w:val="0"/>
      <w:divBdr>
        <w:top w:val="none" w:sz="0" w:space="0" w:color="auto"/>
        <w:left w:val="none" w:sz="0" w:space="0" w:color="auto"/>
        <w:bottom w:val="none" w:sz="0" w:space="0" w:color="auto"/>
        <w:right w:val="none" w:sz="0" w:space="0" w:color="auto"/>
      </w:divBdr>
    </w:div>
    <w:div w:id="167402311">
      <w:bodyDiv w:val="1"/>
      <w:marLeft w:val="0"/>
      <w:marRight w:val="0"/>
      <w:marTop w:val="0"/>
      <w:marBottom w:val="0"/>
      <w:divBdr>
        <w:top w:val="none" w:sz="0" w:space="0" w:color="auto"/>
        <w:left w:val="none" w:sz="0" w:space="0" w:color="auto"/>
        <w:bottom w:val="none" w:sz="0" w:space="0" w:color="auto"/>
        <w:right w:val="none" w:sz="0" w:space="0" w:color="auto"/>
      </w:divBdr>
    </w:div>
    <w:div w:id="169031066">
      <w:bodyDiv w:val="1"/>
      <w:marLeft w:val="0"/>
      <w:marRight w:val="0"/>
      <w:marTop w:val="0"/>
      <w:marBottom w:val="0"/>
      <w:divBdr>
        <w:top w:val="none" w:sz="0" w:space="0" w:color="auto"/>
        <w:left w:val="none" w:sz="0" w:space="0" w:color="auto"/>
        <w:bottom w:val="none" w:sz="0" w:space="0" w:color="auto"/>
        <w:right w:val="none" w:sz="0" w:space="0" w:color="auto"/>
      </w:divBdr>
    </w:div>
    <w:div w:id="169493651">
      <w:bodyDiv w:val="1"/>
      <w:marLeft w:val="0"/>
      <w:marRight w:val="0"/>
      <w:marTop w:val="0"/>
      <w:marBottom w:val="0"/>
      <w:divBdr>
        <w:top w:val="none" w:sz="0" w:space="0" w:color="auto"/>
        <w:left w:val="none" w:sz="0" w:space="0" w:color="auto"/>
        <w:bottom w:val="none" w:sz="0" w:space="0" w:color="auto"/>
        <w:right w:val="none" w:sz="0" w:space="0" w:color="auto"/>
      </w:divBdr>
    </w:div>
    <w:div w:id="170065939">
      <w:bodyDiv w:val="1"/>
      <w:marLeft w:val="0"/>
      <w:marRight w:val="0"/>
      <w:marTop w:val="0"/>
      <w:marBottom w:val="0"/>
      <w:divBdr>
        <w:top w:val="none" w:sz="0" w:space="0" w:color="auto"/>
        <w:left w:val="none" w:sz="0" w:space="0" w:color="auto"/>
        <w:bottom w:val="none" w:sz="0" w:space="0" w:color="auto"/>
        <w:right w:val="none" w:sz="0" w:space="0" w:color="auto"/>
      </w:divBdr>
    </w:div>
    <w:div w:id="182284048">
      <w:bodyDiv w:val="1"/>
      <w:marLeft w:val="0"/>
      <w:marRight w:val="0"/>
      <w:marTop w:val="0"/>
      <w:marBottom w:val="0"/>
      <w:divBdr>
        <w:top w:val="none" w:sz="0" w:space="0" w:color="auto"/>
        <w:left w:val="none" w:sz="0" w:space="0" w:color="auto"/>
        <w:bottom w:val="none" w:sz="0" w:space="0" w:color="auto"/>
        <w:right w:val="none" w:sz="0" w:space="0" w:color="auto"/>
      </w:divBdr>
    </w:div>
    <w:div w:id="182717686">
      <w:bodyDiv w:val="1"/>
      <w:marLeft w:val="0"/>
      <w:marRight w:val="0"/>
      <w:marTop w:val="0"/>
      <w:marBottom w:val="0"/>
      <w:divBdr>
        <w:top w:val="none" w:sz="0" w:space="0" w:color="auto"/>
        <w:left w:val="none" w:sz="0" w:space="0" w:color="auto"/>
        <w:bottom w:val="none" w:sz="0" w:space="0" w:color="auto"/>
        <w:right w:val="none" w:sz="0" w:space="0" w:color="auto"/>
      </w:divBdr>
    </w:div>
    <w:div w:id="186404864">
      <w:bodyDiv w:val="1"/>
      <w:marLeft w:val="0"/>
      <w:marRight w:val="0"/>
      <w:marTop w:val="0"/>
      <w:marBottom w:val="0"/>
      <w:divBdr>
        <w:top w:val="none" w:sz="0" w:space="0" w:color="auto"/>
        <w:left w:val="none" w:sz="0" w:space="0" w:color="auto"/>
        <w:bottom w:val="none" w:sz="0" w:space="0" w:color="auto"/>
        <w:right w:val="none" w:sz="0" w:space="0" w:color="auto"/>
      </w:divBdr>
    </w:div>
    <w:div w:id="186531694">
      <w:bodyDiv w:val="1"/>
      <w:marLeft w:val="0"/>
      <w:marRight w:val="0"/>
      <w:marTop w:val="0"/>
      <w:marBottom w:val="0"/>
      <w:divBdr>
        <w:top w:val="none" w:sz="0" w:space="0" w:color="auto"/>
        <w:left w:val="none" w:sz="0" w:space="0" w:color="auto"/>
        <w:bottom w:val="none" w:sz="0" w:space="0" w:color="auto"/>
        <w:right w:val="none" w:sz="0" w:space="0" w:color="auto"/>
      </w:divBdr>
    </w:div>
    <w:div w:id="186918290">
      <w:bodyDiv w:val="1"/>
      <w:marLeft w:val="0"/>
      <w:marRight w:val="0"/>
      <w:marTop w:val="0"/>
      <w:marBottom w:val="0"/>
      <w:divBdr>
        <w:top w:val="none" w:sz="0" w:space="0" w:color="auto"/>
        <w:left w:val="none" w:sz="0" w:space="0" w:color="auto"/>
        <w:bottom w:val="none" w:sz="0" w:space="0" w:color="auto"/>
        <w:right w:val="none" w:sz="0" w:space="0" w:color="auto"/>
      </w:divBdr>
    </w:div>
    <w:div w:id="189689672">
      <w:bodyDiv w:val="1"/>
      <w:marLeft w:val="0"/>
      <w:marRight w:val="0"/>
      <w:marTop w:val="0"/>
      <w:marBottom w:val="0"/>
      <w:divBdr>
        <w:top w:val="none" w:sz="0" w:space="0" w:color="auto"/>
        <w:left w:val="none" w:sz="0" w:space="0" w:color="auto"/>
        <w:bottom w:val="none" w:sz="0" w:space="0" w:color="auto"/>
        <w:right w:val="none" w:sz="0" w:space="0" w:color="auto"/>
      </w:divBdr>
    </w:div>
    <w:div w:id="190459827">
      <w:bodyDiv w:val="1"/>
      <w:marLeft w:val="0"/>
      <w:marRight w:val="0"/>
      <w:marTop w:val="0"/>
      <w:marBottom w:val="0"/>
      <w:divBdr>
        <w:top w:val="none" w:sz="0" w:space="0" w:color="auto"/>
        <w:left w:val="none" w:sz="0" w:space="0" w:color="auto"/>
        <w:bottom w:val="none" w:sz="0" w:space="0" w:color="auto"/>
        <w:right w:val="none" w:sz="0" w:space="0" w:color="auto"/>
      </w:divBdr>
    </w:div>
    <w:div w:id="194924649">
      <w:bodyDiv w:val="1"/>
      <w:marLeft w:val="0"/>
      <w:marRight w:val="0"/>
      <w:marTop w:val="0"/>
      <w:marBottom w:val="0"/>
      <w:divBdr>
        <w:top w:val="none" w:sz="0" w:space="0" w:color="auto"/>
        <w:left w:val="none" w:sz="0" w:space="0" w:color="auto"/>
        <w:bottom w:val="none" w:sz="0" w:space="0" w:color="auto"/>
        <w:right w:val="none" w:sz="0" w:space="0" w:color="auto"/>
      </w:divBdr>
    </w:div>
    <w:div w:id="197551664">
      <w:bodyDiv w:val="1"/>
      <w:marLeft w:val="0"/>
      <w:marRight w:val="0"/>
      <w:marTop w:val="0"/>
      <w:marBottom w:val="0"/>
      <w:divBdr>
        <w:top w:val="none" w:sz="0" w:space="0" w:color="auto"/>
        <w:left w:val="none" w:sz="0" w:space="0" w:color="auto"/>
        <w:bottom w:val="none" w:sz="0" w:space="0" w:color="auto"/>
        <w:right w:val="none" w:sz="0" w:space="0" w:color="auto"/>
      </w:divBdr>
    </w:div>
    <w:div w:id="198980206">
      <w:bodyDiv w:val="1"/>
      <w:marLeft w:val="0"/>
      <w:marRight w:val="0"/>
      <w:marTop w:val="0"/>
      <w:marBottom w:val="0"/>
      <w:divBdr>
        <w:top w:val="none" w:sz="0" w:space="0" w:color="auto"/>
        <w:left w:val="none" w:sz="0" w:space="0" w:color="auto"/>
        <w:bottom w:val="none" w:sz="0" w:space="0" w:color="auto"/>
        <w:right w:val="none" w:sz="0" w:space="0" w:color="auto"/>
      </w:divBdr>
    </w:div>
    <w:div w:id="200747548">
      <w:bodyDiv w:val="1"/>
      <w:marLeft w:val="0"/>
      <w:marRight w:val="0"/>
      <w:marTop w:val="0"/>
      <w:marBottom w:val="0"/>
      <w:divBdr>
        <w:top w:val="none" w:sz="0" w:space="0" w:color="auto"/>
        <w:left w:val="none" w:sz="0" w:space="0" w:color="auto"/>
        <w:bottom w:val="none" w:sz="0" w:space="0" w:color="auto"/>
        <w:right w:val="none" w:sz="0" w:space="0" w:color="auto"/>
      </w:divBdr>
    </w:div>
    <w:div w:id="201410212">
      <w:bodyDiv w:val="1"/>
      <w:marLeft w:val="0"/>
      <w:marRight w:val="0"/>
      <w:marTop w:val="0"/>
      <w:marBottom w:val="0"/>
      <w:divBdr>
        <w:top w:val="none" w:sz="0" w:space="0" w:color="auto"/>
        <w:left w:val="none" w:sz="0" w:space="0" w:color="auto"/>
        <w:bottom w:val="none" w:sz="0" w:space="0" w:color="auto"/>
        <w:right w:val="none" w:sz="0" w:space="0" w:color="auto"/>
      </w:divBdr>
    </w:div>
    <w:div w:id="202525638">
      <w:bodyDiv w:val="1"/>
      <w:marLeft w:val="0"/>
      <w:marRight w:val="0"/>
      <w:marTop w:val="0"/>
      <w:marBottom w:val="0"/>
      <w:divBdr>
        <w:top w:val="none" w:sz="0" w:space="0" w:color="auto"/>
        <w:left w:val="none" w:sz="0" w:space="0" w:color="auto"/>
        <w:bottom w:val="none" w:sz="0" w:space="0" w:color="auto"/>
        <w:right w:val="none" w:sz="0" w:space="0" w:color="auto"/>
      </w:divBdr>
    </w:div>
    <w:div w:id="203106192">
      <w:bodyDiv w:val="1"/>
      <w:marLeft w:val="0"/>
      <w:marRight w:val="0"/>
      <w:marTop w:val="0"/>
      <w:marBottom w:val="0"/>
      <w:divBdr>
        <w:top w:val="none" w:sz="0" w:space="0" w:color="auto"/>
        <w:left w:val="none" w:sz="0" w:space="0" w:color="auto"/>
        <w:bottom w:val="none" w:sz="0" w:space="0" w:color="auto"/>
        <w:right w:val="none" w:sz="0" w:space="0" w:color="auto"/>
      </w:divBdr>
    </w:div>
    <w:div w:id="204366368">
      <w:bodyDiv w:val="1"/>
      <w:marLeft w:val="0"/>
      <w:marRight w:val="0"/>
      <w:marTop w:val="0"/>
      <w:marBottom w:val="0"/>
      <w:divBdr>
        <w:top w:val="none" w:sz="0" w:space="0" w:color="auto"/>
        <w:left w:val="none" w:sz="0" w:space="0" w:color="auto"/>
        <w:bottom w:val="none" w:sz="0" w:space="0" w:color="auto"/>
        <w:right w:val="none" w:sz="0" w:space="0" w:color="auto"/>
      </w:divBdr>
    </w:div>
    <w:div w:id="207760521">
      <w:bodyDiv w:val="1"/>
      <w:marLeft w:val="0"/>
      <w:marRight w:val="0"/>
      <w:marTop w:val="0"/>
      <w:marBottom w:val="0"/>
      <w:divBdr>
        <w:top w:val="none" w:sz="0" w:space="0" w:color="auto"/>
        <w:left w:val="none" w:sz="0" w:space="0" w:color="auto"/>
        <w:bottom w:val="none" w:sz="0" w:space="0" w:color="auto"/>
        <w:right w:val="none" w:sz="0" w:space="0" w:color="auto"/>
      </w:divBdr>
    </w:div>
    <w:div w:id="210192021">
      <w:bodyDiv w:val="1"/>
      <w:marLeft w:val="0"/>
      <w:marRight w:val="0"/>
      <w:marTop w:val="0"/>
      <w:marBottom w:val="0"/>
      <w:divBdr>
        <w:top w:val="none" w:sz="0" w:space="0" w:color="auto"/>
        <w:left w:val="none" w:sz="0" w:space="0" w:color="auto"/>
        <w:bottom w:val="none" w:sz="0" w:space="0" w:color="auto"/>
        <w:right w:val="none" w:sz="0" w:space="0" w:color="auto"/>
      </w:divBdr>
    </w:div>
    <w:div w:id="214241353">
      <w:bodyDiv w:val="1"/>
      <w:marLeft w:val="0"/>
      <w:marRight w:val="0"/>
      <w:marTop w:val="0"/>
      <w:marBottom w:val="0"/>
      <w:divBdr>
        <w:top w:val="none" w:sz="0" w:space="0" w:color="auto"/>
        <w:left w:val="none" w:sz="0" w:space="0" w:color="auto"/>
        <w:bottom w:val="none" w:sz="0" w:space="0" w:color="auto"/>
        <w:right w:val="none" w:sz="0" w:space="0" w:color="auto"/>
      </w:divBdr>
    </w:div>
    <w:div w:id="215825904">
      <w:bodyDiv w:val="1"/>
      <w:marLeft w:val="0"/>
      <w:marRight w:val="0"/>
      <w:marTop w:val="0"/>
      <w:marBottom w:val="0"/>
      <w:divBdr>
        <w:top w:val="none" w:sz="0" w:space="0" w:color="auto"/>
        <w:left w:val="none" w:sz="0" w:space="0" w:color="auto"/>
        <w:bottom w:val="none" w:sz="0" w:space="0" w:color="auto"/>
        <w:right w:val="none" w:sz="0" w:space="0" w:color="auto"/>
      </w:divBdr>
    </w:div>
    <w:div w:id="218131054">
      <w:bodyDiv w:val="1"/>
      <w:marLeft w:val="0"/>
      <w:marRight w:val="0"/>
      <w:marTop w:val="0"/>
      <w:marBottom w:val="0"/>
      <w:divBdr>
        <w:top w:val="none" w:sz="0" w:space="0" w:color="auto"/>
        <w:left w:val="none" w:sz="0" w:space="0" w:color="auto"/>
        <w:bottom w:val="none" w:sz="0" w:space="0" w:color="auto"/>
        <w:right w:val="none" w:sz="0" w:space="0" w:color="auto"/>
      </w:divBdr>
    </w:div>
    <w:div w:id="218563121">
      <w:bodyDiv w:val="1"/>
      <w:marLeft w:val="0"/>
      <w:marRight w:val="0"/>
      <w:marTop w:val="0"/>
      <w:marBottom w:val="0"/>
      <w:divBdr>
        <w:top w:val="none" w:sz="0" w:space="0" w:color="auto"/>
        <w:left w:val="none" w:sz="0" w:space="0" w:color="auto"/>
        <w:bottom w:val="none" w:sz="0" w:space="0" w:color="auto"/>
        <w:right w:val="none" w:sz="0" w:space="0" w:color="auto"/>
      </w:divBdr>
    </w:div>
    <w:div w:id="222523938">
      <w:bodyDiv w:val="1"/>
      <w:marLeft w:val="0"/>
      <w:marRight w:val="0"/>
      <w:marTop w:val="0"/>
      <w:marBottom w:val="0"/>
      <w:divBdr>
        <w:top w:val="none" w:sz="0" w:space="0" w:color="auto"/>
        <w:left w:val="none" w:sz="0" w:space="0" w:color="auto"/>
        <w:bottom w:val="none" w:sz="0" w:space="0" w:color="auto"/>
        <w:right w:val="none" w:sz="0" w:space="0" w:color="auto"/>
      </w:divBdr>
    </w:div>
    <w:div w:id="223031468">
      <w:bodyDiv w:val="1"/>
      <w:marLeft w:val="0"/>
      <w:marRight w:val="0"/>
      <w:marTop w:val="0"/>
      <w:marBottom w:val="0"/>
      <w:divBdr>
        <w:top w:val="none" w:sz="0" w:space="0" w:color="auto"/>
        <w:left w:val="none" w:sz="0" w:space="0" w:color="auto"/>
        <w:bottom w:val="none" w:sz="0" w:space="0" w:color="auto"/>
        <w:right w:val="none" w:sz="0" w:space="0" w:color="auto"/>
      </w:divBdr>
    </w:div>
    <w:div w:id="226260093">
      <w:bodyDiv w:val="1"/>
      <w:marLeft w:val="0"/>
      <w:marRight w:val="0"/>
      <w:marTop w:val="0"/>
      <w:marBottom w:val="0"/>
      <w:divBdr>
        <w:top w:val="none" w:sz="0" w:space="0" w:color="auto"/>
        <w:left w:val="none" w:sz="0" w:space="0" w:color="auto"/>
        <w:bottom w:val="none" w:sz="0" w:space="0" w:color="auto"/>
        <w:right w:val="none" w:sz="0" w:space="0" w:color="auto"/>
      </w:divBdr>
    </w:div>
    <w:div w:id="228537642">
      <w:bodyDiv w:val="1"/>
      <w:marLeft w:val="0"/>
      <w:marRight w:val="0"/>
      <w:marTop w:val="0"/>
      <w:marBottom w:val="0"/>
      <w:divBdr>
        <w:top w:val="none" w:sz="0" w:space="0" w:color="auto"/>
        <w:left w:val="none" w:sz="0" w:space="0" w:color="auto"/>
        <w:bottom w:val="none" w:sz="0" w:space="0" w:color="auto"/>
        <w:right w:val="none" w:sz="0" w:space="0" w:color="auto"/>
      </w:divBdr>
    </w:div>
    <w:div w:id="235895365">
      <w:bodyDiv w:val="1"/>
      <w:marLeft w:val="0"/>
      <w:marRight w:val="0"/>
      <w:marTop w:val="0"/>
      <w:marBottom w:val="0"/>
      <w:divBdr>
        <w:top w:val="none" w:sz="0" w:space="0" w:color="auto"/>
        <w:left w:val="none" w:sz="0" w:space="0" w:color="auto"/>
        <w:bottom w:val="none" w:sz="0" w:space="0" w:color="auto"/>
        <w:right w:val="none" w:sz="0" w:space="0" w:color="auto"/>
      </w:divBdr>
      <w:divsChild>
        <w:div w:id="1120488459">
          <w:marLeft w:val="0"/>
          <w:marRight w:val="0"/>
          <w:marTop w:val="0"/>
          <w:marBottom w:val="0"/>
          <w:divBdr>
            <w:top w:val="none" w:sz="0" w:space="0" w:color="auto"/>
            <w:left w:val="none" w:sz="0" w:space="0" w:color="auto"/>
            <w:bottom w:val="none" w:sz="0" w:space="0" w:color="auto"/>
            <w:right w:val="none" w:sz="0" w:space="0" w:color="auto"/>
          </w:divBdr>
        </w:div>
        <w:div w:id="1330132698">
          <w:marLeft w:val="0"/>
          <w:marRight w:val="0"/>
          <w:marTop w:val="0"/>
          <w:marBottom w:val="0"/>
          <w:divBdr>
            <w:top w:val="none" w:sz="0" w:space="0" w:color="auto"/>
            <w:left w:val="none" w:sz="0" w:space="0" w:color="auto"/>
            <w:bottom w:val="none" w:sz="0" w:space="0" w:color="auto"/>
            <w:right w:val="none" w:sz="0" w:space="0" w:color="auto"/>
          </w:divBdr>
        </w:div>
        <w:div w:id="1853375748">
          <w:marLeft w:val="0"/>
          <w:marRight w:val="0"/>
          <w:marTop w:val="0"/>
          <w:marBottom w:val="0"/>
          <w:divBdr>
            <w:top w:val="none" w:sz="0" w:space="0" w:color="auto"/>
            <w:left w:val="none" w:sz="0" w:space="0" w:color="auto"/>
            <w:bottom w:val="none" w:sz="0" w:space="0" w:color="auto"/>
            <w:right w:val="none" w:sz="0" w:space="0" w:color="auto"/>
          </w:divBdr>
        </w:div>
        <w:div w:id="1501893397">
          <w:marLeft w:val="0"/>
          <w:marRight w:val="0"/>
          <w:marTop w:val="0"/>
          <w:marBottom w:val="0"/>
          <w:divBdr>
            <w:top w:val="none" w:sz="0" w:space="0" w:color="auto"/>
            <w:left w:val="none" w:sz="0" w:space="0" w:color="auto"/>
            <w:bottom w:val="none" w:sz="0" w:space="0" w:color="auto"/>
            <w:right w:val="none" w:sz="0" w:space="0" w:color="auto"/>
          </w:divBdr>
        </w:div>
        <w:div w:id="177425838">
          <w:marLeft w:val="0"/>
          <w:marRight w:val="0"/>
          <w:marTop w:val="0"/>
          <w:marBottom w:val="0"/>
          <w:divBdr>
            <w:top w:val="none" w:sz="0" w:space="0" w:color="auto"/>
            <w:left w:val="none" w:sz="0" w:space="0" w:color="auto"/>
            <w:bottom w:val="none" w:sz="0" w:space="0" w:color="auto"/>
            <w:right w:val="none" w:sz="0" w:space="0" w:color="auto"/>
          </w:divBdr>
        </w:div>
        <w:div w:id="876771872">
          <w:marLeft w:val="0"/>
          <w:marRight w:val="0"/>
          <w:marTop w:val="0"/>
          <w:marBottom w:val="0"/>
          <w:divBdr>
            <w:top w:val="none" w:sz="0" w:space="0" w:color="auto"/>
            <w:left w:val="none" w:sz="0" w:space="0" w:color="auto"/>
            <w:bottom w:val="none" w:sz="0" w:space="0" w:color="auto"/>
            <w:right w:val="none" w:sz="0" w:space="0" w:color="auto"/>
          </w:divBdr>
        </w:div>
        <w:div w:id="1393113029">
          <w:marLeft w:val="0"/>
          <w:marRight w:val="0"/>
          <w:marTop w:val="0"/>
          <w:marBottom w:val="0"/>
          <w:divBdr>
            <w:top w:val="none" w:sz="0" w:space="0" w:color="auto"/>
            <w:left w:val="none" w:sz="0" w:space="0" w:color="auto"/>
            <w:bottom w:val="none" w:sz="0" w:space="0" w:color="auto"/>
            <w:right w:val="none" w:sz="0" w:space="0" w:color="auto"/>
          </w:divBdr>
        </w:div>
        <w:div w:id="184562787">
          <w:marLeft w:val="0"/>
          <w:marRight w:val="0"/>
          <w:marTop w:val="0"/>
          <w:marBottom w:val="0"/>
          <w:divBdr>
            <w:top w:val="none" w:sz="0" w:space="0" w:color="auto"/>
            <w:left w:val="none" w:sz="0" w:space="0" w:color="auto"/>
            <w:bottom w:val="none" w:sz="0" w:space="0" w:color="auto"/>
            <w:right w:val="none" w:sz="0" w:space="0" w:color="auto"/>
          </w:divBdr>
        </w:div>
        <w:div w:id="1546675155">
          <w:marLeft w:val="0"/>
          <w:marRight w:val="0"/>
          <w:marTop w:val="0"/>
          <w:marBottom w:val="0"/>
          <w:divBdr>
            <w:top w:val="none" w:sz="0" w:space="0" w:color="auto"/>
            <w:left w:val="none" w:sz="0" w:space="0" w:color="auto"/>
            <w:bottom w:val="none" w:sz="0" w:space="0" w:color="auto"/>
            <w:right w:val="none" w:sz="0" w:space="0" w:color="auto"/>
          </w:divBdr>
        </w:div>
        <w:div w:id="727459437">
          <w:marLeft w:val="0"/>
          <w:marRight w:val="0"/>
          <w:marTop w:val="0"/>
          <w:marBottom w:val="0"/>
          <w:divBdr>
            <w:top w:val="none" w:sz="0" w:space="0" w:color="auto"/>
            <w:left w:val="none" w:sz="0" w:space="0" w:color="auto"/>
            <w:bottom w:val="none" w:sz="0" w:space="0" w:color="auto"/>
            <w:right w:val="none" w:sz="0" w:space="0" w:color="auto"/>
          </w:divBdr>
        </w:div>
        <w:div w:id="1100492838">
          <w:marLeft w:val="0"/>
          <w:marRight w:val="0"/>
          <w:marTop w:val="0"/>
          <w:marBottom w:val="0"/>
          <w:divBdr>
            <w:top w:val="none" w:sz="0" w:space="0" w:color="auto"/>
            <w:left w:val="none" w:sz="0" w:space="0" w:color="auto"/>
            <w:bottom w:val="none" w:sz="0" w:space="0" w:color="auto"/>
            <w:right w:val="none" w:sz="0" w:space="0" w:color="auto"/>
          </w:divBdr>
        </w:div>
        <w:div w:id="788202892">
          <w:marLeft w:val="0"/>
          <w:marRight w:val="0"/>
          <w:marTop w:val="0"/>
          <w:marBottom w:val="0"/>
          <w:divBdr>
            <w:top w:val="none" w:sz="0" w:space="0" w:color="auto"/>
            <w:left w:val="none" w:sz="0" w:space="0" w:color="auto"/>
            <w:bottom w:val="none" w:sz="0" w:space="0" w:color="auto"/>
            <w:right w:val="none" w:sz="0" w:space="0" w:color="auto"/>
          </w:divBdr>
        </w:div>
        <w:div w:id="1516992967">
          <w:marLeft w:val="0"/>
          <w:marRight w:val="0"/>
          <w:marTop w:val="0"/>
          <w:marBottom w:val="0"/>
          <w:divBdr>
            <w:top w:val="none" w:sz="0" w:space="0" w:color="auto"/>
            <w:left w:val="none" w:sz="0" w:space="0" w:color="auto"/>
            <w:bottom w:val="none" w:sz="0" w:space="0" w:color="auto"/>
            <w:right w:val="none" w:sz="0" w:space="0" w:color="auto"/>
          </w:divBdr>
        </w:div>
        <w:div w:id="54398636">
          <w:marLeft w:val="0"/>
          <w:marRight w:val="0"/>
          <w:marTop w:val="0"/>
          <w:marBottom w:val="0"/>
          <w:divBdr>
            <w:top w:val="none" w:sz="0" w:space="0" w:color="auto"/>
            <w:left w:val="none" w:sz="0" w:space="0" w:color="auto"/>
            <w:bottom w:val="none" w:sz="0" w:space="0" w:color="auto"/>
            <w:right w:val="none" w:sz="0" w:space="0" w:color="auto"/>
          </w:divBdr>
        </w:div>
        <w:div w:id="1581405078">
          <w:marLeft w:val="0"/>
          <w:marRight w:val="0"/>
          <w:marTop w:val="0"/>
          <w:marBottom w:val="0"/>
          <w:divBdr>
            <w:top w:val="none" w:sz="0" w:space="0" w:color="auto"/>
            <w:left w:val="none" w:sz="0" w:space="0" w:color="auto"/>
            <w:bottom w:val="none" w:sz="0" w:space="0" w:color="auto"/>
            <w:right w:val="none" w:sz="0" w:space="0" w:color="auto"/>
          </w:divBdr>
        </w:div>
        <w:div w:id="1111432368">
          <w:marLeft w:val="0"/>
          <w:marRight w:val="0"/>
          <w:marTop w:val="0"/>
          <w:marBottom w:val="0"/>
          <w:divBdr>
            <w:top w:val="none" w:sz="0" w:space="0" w:color="auto"/>
            <w:left w:val="none" w:sz="0" w:space="0" w:color="auto"/>
            <w:bottom w:val="none" w:sz="0" w:space="0" w:color="auto"/>
            <w:right w:val="none" w:sz="0" w:space="0" w:color="auto"/>
          </w:divBdr>
        </w:div>
        <w:div w:id="741685866">
          <w:marLeft w:val="0"/>
          <w:marRight w:val="0"/>
          <w:marTop w:val="0"/>
          <w:marBottom w:val="0"/>
          <w:divBdr>
            <w:top w:val="none" w:sz="0" w:space="0" w:color="auto"/>
            <w:left w:val="none" w:sz="0" w:space="0" w:color="auto"/>
            <w:bottom w:val="none" w:sz="0" w:space="0" w:color="auto"/>
            <w:right w:val="none" w:sz="0" w:space="0" w:color="auto"/>
          </w:divBdr>
        </w:div>
        <w:div w:id="54210270">
          <w:marLeft w:val="0"/>
          <w:marRight w:val="0"/>
          <w:marTop w:val="0"/>
          <w:marBottom w:val="0"/>
          <w:divBdr>
            <w:top w:val="none" w:sz="0" w:space="0" w:color="auto"/>
            <w:left w:val="none" w:sz="0" w:space="0" w:color="auto"/>
            <w:bottom w:val="none" w:sz="0" w:space="0" w:color="auto"/>
            <w:right w:val="none" w:sz="0" w:space="0" w:color="auto"/>
          </w:divBdr>
        </w:div>
        <w:div w:id="474840508">
          <w:marLeft w:val="0"/>
          <w:marRight w:val="0"/>
          <w:marTop w:val="0"/>
          <w:marBottom w:val="0"/>
          <w:divBdr>
            <w:top w:val="none" w:sz="0" w:space="0" w:color="auto"/>
            <w:left w:val="none" w:sz="0" w:space="0" w:color="auto"/>
            <w:bottom w:val="none" w:sz="0" w:space="0" w:color="auto"/>
            <w:right w:val="none" w:sz="0" w:space="0" w:color="auto"/>
          </w:divBdr>
        </w:div>
        <w:div w:id="1138688798">
          <w:marLeft w:val="0"/>
          <w:marRight w:val="0"/>
          <w:marTop w:val="0"/>
          <w:marBottom w:val="0"/>
          <w:divBdr>
            <w:top w:val="none" w:sz="0" w:space="0" w:color="auto"/>
            <w:left w:val="none" w:sz="0" w:space="0" w:color="auto"/>
            <w:bottom w:val="none" w:sz="0" w:space="0" w:color="auto"/>
            <w:right w:val="none" w:sz="0" w:space="0" w:color="auto"/>
          </w:divBdr>
        </w:div>
        <w:div w:id="822350665">
          <w:marLeft w:val="0"/>
          <w:marRight w:val="0"/>
          <w:marTop w:val="0"/>
          <w:marBottom w:val="0"/>
          <w:divBdr>
            <w:top w:val="none" w:sz="0" w:space="0" w:color="auto"/>
            <w:left w:val="none" w:sz="0" w:space="0" w:color="auto"/>
            <w:bottom w:val="none" w:sz="0" w:space="0" w:color="auto"/>
            <w:right w:val="none" w:sz="0" w:space="0" w:color="auto"/>
          </w:divBdr>
        </w:div>
        <w:div w:id="1662150619">
          <w:marLeft w:val="0"/>
          <w:marRight w:val="0"/>
          <w:marTop w:val="0"/>
          <w:marBottom w:val="0"/>
          <w:divBdr>
            <w:top w:val="none" w:sz="0" w:space="0" w:color="auto"/>
            <w:left w:val="none" w:sz="0" w:space="0" w:color="auto"/>
            <w:bottom w:val="none" w:sz="0" w:space="0" w:color="auto"/>
            <w:right w:val="none" w:sz="0" w:space="0" w:color="auto"/>
          </w:divBdr>
        </w:div>
        <w:div w:id="1647198009">
          <w:marLeft w:val="0"/>
          <w:marRight w:val="0"/>
          <w:marTop w:val="0"/>
          <w:marBottom w:val="0"/>
          <w:divBdr>
            <w:top w:val="none" w:sz="0" w:space="0" w:color="auto"/>
            <w:left w:val="none" w:sz="0" w:space="0" w:color="auto"/>
            <w:bottom w:val="none" w:sz="0" w:space="0" w:color="auto"/>
            <w:right w:val="none" w:sz="0" w:space="0" w:color="auto"/>
          </w:divBdr>
        </w:div>
        <w:div w:id="2058896864">
          <w:marLeft w:val="0"/>
          <w:marRight w:val="0"/>
          <w:marTop w:val="0"/>
          <w:marBottom w:val="0"/>
          <w:divBdr>
            <w:top w:val="none" w:sz="0" w:space="0" w:color="auto"/>
            <w:left w:val="none" w:sz="0" w:space="0" w:color="auto"/>
            <w:bottom w:val="none" w:sz="0" w:space="0" w:color="auto"/>
            <w:right w:val="none" w:sz="0" w:space="0" w:color="auto"/>
          </w:divBdr>
        </w:div>
        <w:div w:id="832062702">
          <w:marLeft w:val="0"/>
          <w:marRight w:val="0"/>
          <w:marTop w:val="0"/>
          <w:marBottom w:val="0"/>
          <w:divBdr>
            <w:top w:val="none" w:sz="0" w:space="0" w:color="auto"/>
            <w:left w:val="none" w:sz="0" w:space="0" w:color="auto"/>
            <w:bottom w:val="none" w:sz="0" w:space="0" w:color="auto"/>
            <w:right w:val="none" w:sz="0" w:space="0" w:color="auto"/>
          </w:divBdr>
        </w:div>
        <w:div w:id="5794095">
          <w:marLeft w:val="0"/>
          <w:marRight w:val="0"/>
          <w:marTop w:val="0"/>
          <w:marBottom w:val="0"/>
          <w:divBdr>
            <w:top w:val="none" w:sz="0" w:space="0" w:color="auto"/>
            <w:left w:val="none" w:sz="0" w:space="0" w:color="auto"/>
            <w:bottom w:val="none" w:sz="0" w:space="0" w:color="auto"/>
            <w:right w:val="none" w:sz="0" w:space="0" w:color="auto"/>
          </w:divBdr>
        </w:div>
        <w:div w:id="1736508457">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624338898">
          <w:marLeft w:val="0"/>
          <w:marRight w:val="0"/>
          <w:marTop w:val="0"/>
          <w:marBottom w:val="0"/>
          <w:divBdr>
            <w:top w:val="none" w:sz="0" w:space="0" w:color="auto"/>
            <w:left w:val="none" w:sz="0" w:space="0" w:color="auto"/>
            <w:bottom w:val="none" w:sz="0" w:space="0" w:color="auto"/>
            <w:right w:val="none" w:sz="0" w:space="0" w:color="auto"/>
          </w:divBdr>
        </w:div>
        <w:div w:id="687830748">
          <w:marLeft w:val="0"/>
          <w:marRight w:val="0"/>
          <w:marTop w:val="0"/>
          <w:marBottom w:val="0"/>
          <w:divBdr>
            <w:top w:val="none" w:sz="0" w:space="0" w:color="auto"/>
            <w:left w:val="none" w:sz="0" w:space="0" w:color="auto"/>
            <w:bottom w:val="none" w:sz="0" w:space="0" w:color="auto"/>
            <w:right w:val="none" w:sz="0" w:space="0" w:color="auto"/>
          </w:divBdr>
        </w:div>
        <w:div w:id="227345017">
          <w:marLeft w:val="0"/>
          <w:marRight w:val="0"/>
          <w:marTop w:val="0"/>
          <w:marBottom w:val="0"/>
          <w:divBdr>
            <w:top w:val="none" w:sz="0" w:space="0" w:color="auto"/>
            <w:left w:val="none" w:sz="0" w:space="0" w:color="auto"/>
            <w:bottom w:val="none" w:sz="0" w:space="0" w:color="auto"/>
            <w:right w:val="none" w:sz="0" w:space="0" w:color="auto"/>
          </w:divBdr>
        </w:div>
        <w:div w:id="2004501235">
          <w:marLeft w:val="0"/>
          <w:marRight w:val="0"/>
          <w:marTop w:val="0"/>
          <w:marBottom w:val="0"/>
          <w:divBdr>
            <w:top w:val="none" w:sz="0" w:space="0" w:color="auto"/>
            <w:left w:val="none" w:sz="0" w:space="0" w:color="auto"/>
            <w:bottom w:val="none" w:sz="0" w:space="0" w:color="auto"/>
            <w:right w:val="none" w:sz="0" w:space="0" w:color="auto"/>
          </w:divBdr>
        </w:div>
        <w:div w:id="2118600989">
          <w:marLeft w:val="0"/>
          <w:marRight w:val="0"/>
          <w:marTop w:val="0"/>
          <w:marBottom w:val="0"/>
          <w:divBdr>
            <w:top w:val="none" w:sz="0" w:space="0" w:color="auto"/>
            <w:left w:val="none" w:sz="0" w:space="0" w:color="auto"/>
            <w:bottom w:val="none" w:sz="0" w:space="0" w:color="auto"/>
            <w:right w:val="none" w:sz="0" w:space="0" w:color="auto"/>
          </w:divBdr>
        </w:div>
        <w:div w:id="90593596">
          <w:marLeft w:val="0"/>
          <w:marRight w:val="0"/>
          <w:marTop w:val="0"/>
          <w:marBottom w:val="0"/>
          <w:divBdr>
            <w:top w:val="none" w:sz="0" w:space="0" w:color="auto"/>
            <w:left w:val="none" w:sz="0" w:space="0" w:color="auto"/>
            <w:bottom w:val="none" w:sz="0" w:space="0" w:color="auto"/>
            <w:right w:val="none" w:sz="0" w:space="0" w:color="auto"/>
          </w:divBdr>
        </w:div>
        <w:div w:id="1664503674">
          <w:marLeft w:val="0"/>
          <w:marRight w:val="0"/>
          <w:marTop w:val="0"/>
          <w:marBottom w:val="0"/>
          <w:divBdr>
            <w:top w:val="none" w:sz="0" w:space="0" w:color="auto"/>
            <w:left w:val="none" w:sz="0" w:space="0" w:color="auto"/>
            <w:bottom w:val="none" w:sz="0" w:space="0" w:color="auto"/>
            <w:right w:val="none" w:sz="0" w:space="0" w:color="auto"/>
          </w:divBdr>
        </w:div>
        <w:div w:id="727343691">
          <w:marLeft w:val="0"/>
          <w:marRight w:val="0"/>
          <w:marTop w:val="0"/>
          <w:marBottom w:val="0"/>
          <w:divBdr>
            <w:top w:val="none" w:sz="0" w:space="0" w:color="auto"/>
            <w:left w:val="none" w:sz="0" w:space="0" w:color="auto"/>
            <w:bottom w:val="none" w:sz="0" w:space="0" w:color="auto"/>
            <w:right w:val="none" w:sz="0" w:space="0" w:color="auto"/>
          </w:divBdr>
        </w:div>
        <w:div w:id="1809936471">
          <w:marLeft w:val="0"/>
          <w:marRight w:val="0"/>
          <w:marTop w:val="0"/>
          <w:marBottom w:val="0"/>
          <w:divBdr>
            <w:top w:val="none" w:sz="0" w:space="0" w:color="auto"/>
            <w:left w:val="none" w:sz="0" w:space="0" w:color="auto"/>
            <w:bottom w:val="none" w:sz="0" w:space="0" w:color="auto"/>
            <w:right w:val="none" w:sz="0" w:space="0" w:color="auto"/>
          </w:divBdr>
        </w:div>
        <w:div w:id="1972979877">
          <w:marLeft w:val="0"/>
          <w:marRight w:val="0"/>
          <w:marTop w:val="0"/>
          <w:marBottom w:val="0"/>
          <w:divBdr>
            <w:top w:val="none" w:sz="0" w:space="0" w:color="auto"/>
            <w:left w:val="none" w:sz="0" w:space="0" w:color="auto"/>
            <w:bottom w:val="none" w:sz="0" w:space="0" w:color="auto"/>
            <w:right w:val="none" w:sz="0" w:space="0" w:color="auto"/>
          </w:divBdr>
        </w:div>
        <w:div w:id="245380679">
          <w:marLeft w:val="0"/>
          <w:marRight w:val="0"/>
          <w:marTop w:val="0"/>
          <w:marBottom w:val="0"/>
          <w:divBdr>
            <w:top w:val="none" w:sz="0" w:space="0" w:color="auto"/>
            <w:left w:val="none" w:sz="0" w:space="0" w:color="auto"/>
            <w:bottom w:val="none" w:sz="0" w:space="0" w:color="auto"/>
            <w:right w:val="none" w:sz="0" w:space="0" w:color="auto"/>
          </w:divBdr>
        </w:div>
        <w:div w:id="1538660074">
          <w:marLeft w:val="0"/>
          <w:marRight w:val="0"/>
          <w:marTop w:val="0"/>
          <w:marBottom w:val="0"/>
          <w:divBdr>
            <w:top w:val="none" w:sz="0" w:space="0" w:color="auto"/>
            <w:left w:val="none" w:sz="0" w:space="0" w:color="auto"/>
            <w:bottom w:val="none" w:sz="0" w:space="0" w:color="auto"/>
            <w:right w:val="none" w:sz="0" w:space="0" w:color="auto"/>
          </w:divBdr>
        </w:div>
        <w:div w:id="807473868">
          <w:marLeft w:val="0"/>
          <w:marRight w:val="0"/>
          <w:marTop w:val="0"/>
          <w:marBottom w:val="0"/>
          <w:divBdr>
            <w:top w:val="none" w:sz="0" w:space="0" w:color="auto"/>
            <w:left w:val="none" w:sz="0" w:space="0" w:color="auto"/>
            <w:bottom w:val="none" w:sz="0" w:space="0" w:color="auto"/>
            <w:right w:val="none" w:sz="0" w:space="0" w:color="auto"/>
          </w:divBdr>
        </w:div>
        <w:div w:id="885026091">
          <w:marLeft w:val="0"/>
          <w:marRight w:val="0"/>
          <w:marTop w:val="0"/>
          <w:marBottom w:val="0"/>
          <w:divBdr>
            <w:top w:val="none" w:sz="0" w:space="0" w:color="auto"/>
            <w:left w:val="none" w:sz="0" w:space="0" w:color="auto"/>
            <w:bottom w:val="none" w:sz="0" w:space="0" w:color="auto"/>
            <w:right w:val="none" w:sz="0" w:space="0" w:color="auto"/>
          </w:divBdr>
        </w:div>
        <w:div w:id="622854396">
          <w:marLeft w:val="0"/>
          <w:marRight w:val="0"/>
          <w:marTop w:val="0"/>
          <w:marBottom w:val="0"/>
          <w:divBdr>
            <w:top w:val="none" w:sz="0" w:space="0" w:color="auto"/>
            <w:left w:val="none" w:sz="0" w:space="0" w:color="auto"/>
            <w:bottom w:val="none" w:sz="0" w:space="0" w:color="auto"/>
            <w:right w:val="none" w:sz="0" w:space="0" w:color="auto"/>
          </w:divBdr>
        </w:div>
        <w:div w:id="1197113300">
          <w:marLeft w:val="0"/>
          <w:marRight w:val="0"/>
          <w:marTop w:val="0"/>
          <w:marBottom w:val="0"/>
          <w:divBdr>
            <w:top w:val="none" w:sz="0" w:space="0" w:color="auto"/>
            <w:left w:val="none" w:sz="0" w:space="0" w:color="auto"/>
            <w:bottom w:val="none" w:sz="0" w:space="0" w:color="auto"/>
            <w:right w:val="none" w:sz="0" w:space="0" w:color="auto"/>
          </w:divBdr>
        </w:div>
        <w:div w:id="583994189">
          <w:marLeft w:val="0"/>
          <w:marRight w:val="0"/>
          <w:marTop w:val="0"/>
          <w:marBottom w:val="0"/>
          <w:divBdr>
            <w:top w:val="none" w:sz="0" w:space="0" w:color="auto"/>
            <w:left w:val="none" w:sz="0" w:space="0" w:color="auto"/>
            <w:bottom w:val="none" w:sz="0" w:space="0" w:color="auto"/>
            <w:right w:val="none" w:sz="0" w:space="0" w:color="auto"/>
          </w:divBdr>
        </w:div>
        <w:div w:id="62604612">
          <w:marLeft w:val="0"/>
          <w:marRight w:val="0"/>
          <w:marTop w:val="0"/>
          <w:marBottom w:val="0"/>
          <w:divBdr>
            <w:top w:val="none" w:sz="0" w:space="0" w:color="auto"/>
            <w:left w:val="none" w:sz="0" w:space="0" w:color="auto"/>
            <w:bottom w:val="none" w:sz="0" w:space="0" w:color="auto"/>
            <w:right w:val="none" w:sz="0" w:space="0" w:color="auto"/>
          </w:divBdr>
        </w:div>
        <w:div w:id="1358963997">
          <w:marLeft w:val="0"/>
          <w:marRight w:val="0"/>
          <w:marTop w:val="0"/>
          <w:marBottom w:val="0"/>
          <w:divBdr>
            <w:top w:val="none" w:sz="0" w:space="0" w:color="auto"/>
            <w:left w:val="none" w:sz="0" w:space="0" w:color="auto"/>
            <w:bottom w:val="none" w:sz="0" w:space="0" w:color="auto"/>
            <w:right w:val="none" w:sz="0" w:space="0" w:color="auto"/>
          </w:divBdr>
        </w:div>
        <w:div w:id="1333754102">
          <w:marLeft w:val="0"/>
          <w:marRight w:val="0"/>
          <w:marTop w:val="0"/>
          <w:marBottom w:val="0"/>
          <w:divBdr>
            <w:top w:val="none" w:sz="0" w:space="0" w:color="auto"/>
            <w:left w:val="none" w:sz="0" w:space="0" w:color="auto"/>
            <w:bottom w:val="none" w:sz="0" w:space="0" w:color="auto"/>
            <w:right w:val="none" w:sz="0" w:space="0" w:color="auto"/>
          </w:divBdr>
        </w:div>
        <w:div w:id="321852406">
          <w:marLeft w:val="0"/>
          <w:marRight w:val="0"/>
          <w:marTop w:val="0"/>
          <w:marBottom w:val="0"/>
          <w:divBdr>
            <w:top w:val="none" w:sz="0" w:space="0" w:color="auto"/>
            <w:left w:val="none" w:sz="0" w:space="0" w:color="auto"/>
            <w:bottom w:val="none" w:sz="0" w:space="0" w:color="auto"/>
            <w:right w:val="none" w:sz="0" w:space="0" w:color="auto"/>
          </w:divBdr>
        </w:div>
        <w:div w:id="1231577206">
          <w:marLeft w:val="0"/>
          <w:marRight w:val="0"/>
          <w:marTop w:val="0"/>
          <w:marBottom w:val="0"/>
          <w:divBdr>
            <w:top w:val="none" w:sz="0" w:space="0" w:color="auto"/>
            <w:left w:val="none" w:sz="0" w:space="0" w:color="auto"/>
            <w:bottom w:val="none" w:sz="0" w:space="0" w:color="auto"/>
            <w:right w:val="none" w:sz="0" w:space="0" w:color="auto"/>
          </w:divBdr>
        </w:div>
        <w:div w:id="898593372">
          <w:marLeft w:val="0"/>
          <w:marRight w:val="0"/>
          <w:marTop w:val="0"/>
          <w:marBottom w:val="0"/>
          <w:divBdr>
            <w:top w:val="none" w:sz="0" w:space="0" w:color="auto"/>
            <w:left w:val="none" w:sz="0" w:space="0" w:color="auto"/>
            <w:bottom w:val="none" w:sz="0" w:space="0" w:color="auto"/>
            <w:right w:val="none" w:sz="0" w:space="0" w:color="auto"/>
          </w:divBdr>
        </w:div>
        <w:div w:id="1770849336">
          <w:marLeft w:val="0"/>
          <w:marRight w:val="0"/>
          <w:marTop w:val="0"/>
          <w:marBottom w:val="0"/>
          <w:divBdr>
            <w:top w:val="none" w:sz="0" w:space="0" w:color="auto"/>
            <w:left w:val="none" w:sz="0" w:space="0" w:color="auto"/>
            <w:bottom w:val="none" w:sz="0" w:space="0" w:color="auto"/>
            <w:right w:val="none" w:sz="0" w:space="0" w:color="auto"/>
          </w:divBdr>
        </w:div>
        <w:div w:id="1657108543">
          <w:marLeft w:val="0"/>
          <w:marRight w:val="0"/>
          <w:marTop w:val="0"/>
          <w:marBottom w:val="0"/>
          <w:divBdr>
            <w:top w:val="none" w:sz="0" w:space="0" w:color="auto"/>
            <w:left w:val="none" w:sz="0" w:space="0" w:color="auto"/>
            <w:bottom w:val="none" w:sz="0" w:space="0" w:color="auto"/>
            <w:right w:val="none" w:sz="0" w:space="0" w:color="auto"/>
          </w:divBdr>
        </w:div>
        <w:div w:id="796723386">
          <w:marLeft w:val="0"/>
          <w:marRight w:val="0"/>
          <w:marTop w:val="0"/>
          <w:marBottom w:val="0"/>
          <w:divBdr>
            <w:top w:val="none" w:sz="0" w:space="0" w:color="auto"/>
            <w:left w:val="none" w:sz="0" w:space="0" w:color="auto"/>
            <w:bottom w:val="none" w:sz="0" w:space="0" w:color="auto"/>
            <w:right w:val="none" w:sz="0" w:space="0" w:color="auto"/>
          </w:divBdr>
        </w:div>
        <w:div w:id="1534229415">
          <w:marLeft w:val="0"/>
          <w:marRight w:val="0"/>
          <w:marTop w:val="0"/>
          <w:marBottom w:val="0"/>
          <w:divBdr>
            <w:top w:val="none" w:sz="0" w:space="0" w:color="auto"/>
            <w:left w:val="none" w:sz="0" w:space="0" w:color="auto"/>
            <w:bottom w:val="none" w:sz="0" w:space="0" w:color="auto"/>
            <w:right w:val="none" w:sz="0" w:space="0" w:color="auto"/>
          </w:divBdr>
        </w:div>
        <w:div w:id="1793940614">
          <w:marLeft w:val="0"/>
          <w:marRight w:val="0"/>
          <w:marTop w:val="0"/>
          <w:marBottom w:val="0"/>
          <w:divBdr>
            <w:top w:val="none" w:sz="0" w:space="0" w:color="auto"/>
            <w:left w:val="none" w:sz="0" w:space="0" w:color="auto"/>
            <w:bottom w:val="none" w:sz="0" w:space="0" w:color="auto"/>
            <w:right w:val="none" w:sz="0" w:space="0" w:color="auto"/>
          </w:divBdr>
        </w:div>
        <w:div w:id="538585992">
          <w:marLeft w:val="0"/>
          <w:marRight w:val="0"/>
          <w:marTop w:val="0"/>
          <w:marBottom w:val="0"/>
          <w:divBdr>
            <w:top w:val="none" w:sz="0" w:space="0" w:color="auto"/>
            <w:left w:val="none" w:sz="0" w:space="0" w:color="auto"/>
            <w:bottom w:val="none" w:sz="0" w:space="0" w:color="auto"/>
            <w:right w:val="none" w:sz="0" w:space="0" w:color="auto"/>
          </w:divBdr>
        </w:div>
        <w:div w:id="607154214">
          <w:marLeft w:val="0"/>
          <w:marRight w:val="0"/>
          <w:marTop w:val="0"/>
          <w:marBottom w:val="0"/>
          <w:divBdr>
            <w:top w:val="none" w:sz="0" w:space="0" w:color="auto"/>
            <w:left w:val="none" w:sz="0" w:space="0" w:color="auto"/>
            <w:bottom w:val="none" w:sz="0" w:space="0" w:color="auto"/>
            <w:right w:val="none" w:sz="0" w:space="0" w:color="auto"/>
          </w:divBdr>
        </w:div>
        <w:div w:id="306789441">
          <w:marLeft w:val="0"/>
          <w:marRight w:val="0"/>
          <w:marTop w:val="0"/>
          <w:marBottom w:val="0"/>
          <w:divBdr>
            <w:top w:val="none" w:sz="0" w:space="0" w:color="auto"/>
            <w:left w:val="none" w:sz="0" w:space="0" w:color="auto"/>
            <w:bottom w:val="none" w:sz="0" w:space="0" w:color="auto"/>
            <w:right w:val="none" w:sz="0" w:space="0" w:color="auto"/>
          </w:divBdr>
        </w:div>
        <w:div w:id="655300522">
          <w:marLeft w:val="0"/>
          <w:marRight w:val="0"/>
          <w:marTop w:val="0"/>
          <w:marBottom w:val="0"/>
          <w:divBdr>
            <w:top w:val="none" w:sz="0" w:space="0" w:color="auto"/>
            <w:left w:val="none" w:sz="0" w:space="0" w:color="auto"/>
            <w:bottom w:val="none" w:sz="0" w:space="0" w:color="auto"/>
            <w:right w:val="none" w:sz="0" w:space="0" w:color="auto"/>
          </w:divBdr>
        </w:div>
        <w:div w:id="1802111466">
          <w:marLeft w:val="0"/>
          <w:marRight w:val="0"/>
          <w:marTop w:val="0"/>
          <w:marBottom w:val="0"/>
          <w:divBdr>
            <w:top w:val="none" w:sz="0" w:space="0" w:color="auto"/>
            <w:left w:val="none" w:sz="0" w:space="0" w:color="auto"/>
            <w:bottom w:val="none" w:sz="0" w:space="0" w:color="auto"/>
            <w:right w:val="none" w:sz="0" w:space="0" w:color="auto"/>
          </w:divBdr>
        </w:div>
        <w:div w:id="1376781180">
          <w:marLeft w:val="0"/>
          <w:marRight w:val="0"/>
          <w:marTop w:val="0"/>
          <w:marBottom w:val="0"/>
          <w:divBdr>
            <w:top w:val="none" w:sz="0" w:space="0" w:color="auto"/>
            <w:left w:val="none" w:sz="0" w:space="0" w:color="auto"/>
            <w:bottom w:val="none" w:sz="0" w:space="0" w:color="auto"/>
            <w:right w:val="none" w:sz="0" w:space="0" w:color="auto"/>
          </w:divBdr>
        </w:div>
        <w:div w:id="766998193">
          <w:marLeft w:val="0"/>
          <w:marRight w:val="0"/>
          <w:marTop w:val="0"/>
          <w:marBottom w:val="0"/>
          <w:divBdr>
            <w:top w:val="none" w:sz="0" w:space="0" w:color="auto"/>
            <w:left w:val="none" w:sz="0" w:space="0" w:color="auto"/>
            <w:bottom w:val="none" w:sz="0" w:space="0" w:color="auto"/>
            <w:right w:val="none" w:sz="0" w:space="0" w:color="auto"/>
          </w:divBdr>
        </w:div>
      </w:divsChild>
    </w:div>
    <w:div w:id="239566328">
      <w:bodyDiv w:val="1"/>
      <w:marLeft w:val="0"/>
      <w:marRight w:val="0"/>
      <w:marTop w:val="0"/>
      <w:marBottom w:val="0"/>
      <w:divBdr>
        <w:top w:val="none" w:sz="0" w:space="0" w:color="auto"/>
        <w:left w:val="none" w:sz="0" w:space="0" w:color="auto"/>
        <w:bottom w:val="none" w:sz="0" w:space="0" w:color="auto"/>
        <w:right w:val="none" w:sz="0" w:space="0" w:color="auto"/>
      </w:divBdr>
    </w:div>
    <w:div w:id="241987393">
      <w:bodyDiv w:val="1"/>
      <w:marLeft w:val="0"/>
      <w:marRight w:val="0"/>
      <w:marTop w:val="0"/>
      <w:marBottom w:val="0"/>
      <w:divBdr>
        <w:top w:val="none" w:sz="0" w:space="0" w:color="auto"/>
        <w:left w:val="none" w:sz="0" w:space="0" w:color="auto"/>
        <w:bottom w:val="none" w:sz="0" w:space="0" w:color="auto"/>
        <w:right w:val="none" w:sz="0" w:space="0" w:color="auto"/>
      </w:divBdr>
    </w:div>
    <w:div w:id="244268413">
      <w:bodyDiv w:val="1"/>
      <w:marLeft w:val="0"/>
      <w:marRight w:val="0"/>
      <w:marTop w:val="0"/>
      <w:marBottom w:val="0"/>
      <w:divBdr>
        <w:top w:val="none" w:sz="0" w:space="0" w:color="auto"/>
        <w:left w:val="none" w:sz="0" w:space="0" w:color="auto"/>
        <w:bottom w:val="none" w:sz="0" w:space="0" w:color="auto"/>
        <w:right w:val="none" w:sz="0" w:space="0" w:color="auto"/>
      </w:divBdr>
    </w:div>
    <w:div w:id="247857597">
      <w:bodyDiv w:val="1"/>
      <w:marLeft w:val="0"/>
      <w:marRight w:val="0"/>
      <w:marTop w:val="0"/>
      <w:marBottom w:val="0"/>
      <w:divBdr>
        <w:top w:val="none" w:sz="0" w:space="0" w:color="auto"/>
        <w:left w:val="none" w:sz="0" w:space="0" w:color="auto"/>
        <w:bottom w:val="none" w:sz="0" w:space="0" w:color="auto"/>
        <w:right w:val="none" w:sz="0" w:space="0" w:color="auto"/>
      </w:divBdr>
    </w:div>
    <w:div w:id="248127203">
      <w:bodyDiv w:val="1"/>
      <w:marLeft w:val="0"/>
      <w:marRight w:val="0"/>
      <w:marTop w:val="0"/>
      <w:marBottom w:val="0"/>
      <w:divBdr>
        <w:top w:val="none" w:sz="0" w:space="0" w:color="auto"/>
        <w:left w:val="none" w:sz="0" w:space="0" w:color="auto"/>
        <w:bottom w:val="none" w:sz="0" w:space="0" w:color="auto"/>
        <w:right w:val="none" w:sz="0" w:space="0" w:color="auto"/>
      </w:divBdr>
    </w:div>
    <w:div w:id="248662605">
      <w:bodyDiv w:val="1"/>
      <w:marLeft w:val="0"/>
      <w:marRight w:val="0"/>
      <w:marTop w:val="0"/>
      <w:marBottom w:val="0"/>
      <w:divBdr>
        <w:top w:val="none" w:sz="0" w:space="0" w:color="auto"/>
        <w:left w:val="none" w:sz="0" w:space="0" w:color="auto"/>
        <w:bottom w:val="none" w:sz="0" w:space="0" w:color="auto"/>
        <w:right w:val="none" w:sz="0" w:space="0" w:color="auto"/>
      </w:divBdr>
    </w:div>
    <w:div w:id="248928727">
      <w:bodyDiv w:val="1"/>
      <w:marLeft w:val="0"/>
      <w:marRight w:val="0"/>
      <w:marTop w:val="0"/>
      <w:marBottom w:val="0"/>
      <w:divBdr>
        <w:top w:val="none" w:sz="0" w:space="0" w:color="auto"/>
        <w:left w:val="none" w:sz="0" w:space="0" w:color="auto"/>
        <w:bottom w:val="none" w:sz="0" w:space="0" w:color="auto"/>
        <w:right w:val="none" w:sz="0" w:space="0" w:color="auto"/>
      </w:divBdr>
    </w:div>
    <w:div w:id="248972906">
      <w:bodyDiv w:val="1"/>
      <w:marLeft w:val="0"/>
      <w:marRight w:val="0"/>
      <w:marTop w:val="0"/>
      <w:marBottom w:val="0"/>
      <w:divBdr>
        <w:top w:val="none" w:sz="0" w:space="0" w:color="auto"/>
        <w:left w:val="none" w:sz="0" w:space="0" w:color="auto"/>
        <w:bottom w:val="none" w:sz="0" w:space="0" w:color="auto"/>
        <w:right w:val="none" w:sz="0" w:space="0" w:color="auto"/>
      </w:divBdr>
    </w:div>
    <w:div w:id="249196563">
      <w:bodyDiv w:val="1"/>
      <w:marLeft w:val="0"/>
      <w:marRight w:val="0"/>
      <w:marTop w:val="0"/>
      <w:marBottom w:val="0"/>
      <w:divBdr>
        <w:top w:val="none" w:sz="0" w:space="0" w:color="auto"/>
        <w:left w:val="none" w:sz="0" w:space="0" w:color="auto"/>
        <w:bottom w:val="none" w:sz="0" w:space="0" w:color="auto"/>
        <w:right w:val="none" w:sz="0" w:space="0" w:color="auto"/>
      </w:divBdr>
    </w:div>
    <w:div w:id="249390329">
      <w:bodyDiv w:val="1"/>
      <w:marLeft w:val="0"/>
      <w:marRight w:val="0"/>
      <w:marTop w:val="0"/>
      <w:marBottom w:val="0"/>
      <w:divBdr>
        <w:top w:val="none" w:sz="0" w:space="0" w:color="auto"/>
        <w:left w:val="none" w:sz="0" w:space="0" w:color="auto"/>
        <w:bottom w:val="none" w:sz="0" w:space="0" w:color="auto"/>
        <w:right w:val="none" w:sz="0" w:space="0" w:color="auto"/>
      </w:divBdr>
    </w:div>
    <w:div w:id="252666725">
      <w:bodyDiv w:val="1"/>
      <w:marLeft w:val="0"/>
      <w:marRight w:val="0"/>
      <w:marTop w:val="0"/>
      <w:marBottom w:val="0"/>
      <w:divBdr>
        <w:top w:val="none" w:sz="0" w:space="0" w:color="auto"/>
        <w:left w:val="none" w:sz="0" w:space="0" w:color="auto"/>
        <w:bottom w:val="none" w:sz="0" w:space="0" w:color="auto"/>
        <w:right w:val="none" w:sz="0" w:space="0" w:color="auto"/>
      </w:divBdr>
    </w:div>
    <w:div w:id="253825735">
      <w:bodyDiv w:val="1"/>
      <w:marLeft w:val="0"/>
      <w:marRight w:val="0"/>
      <w:marTop w:val="0"/>
      <w:marBottom w:val="0"/>
      <w:divBdr>
        <w:top w:val="none" w:sz="0" w:space="0" w:color="auto"/>
        <w:left w:val="none" w:sz="0" w:space="0" w:color="auto"/>
        <w:bottom w:val="none" w:sz="0" w:space="0" w:color="auto"/>
        <w:right w:val="none" w:sz="0" w:space="0" w:color="auto"/>
      </w:divBdr>
    </w:div>
    <w:div w:id="255359893">
      <w:bodyDiv w:val="1"/>
      <w:marLeft w:val="0"/>
      <w:marRight w:val="0"/>
      <w:marTop w:val="0"/>
      <w:marBottom w:val="0"/>
      <w:divBdr>
        <w:top w:val="none" w:sz="0" w:space="0" w:color="auto"/>
        <w:left w:val="none" w:sz="0" w:space="0" w:color="auto"/>
        <w:bottom w:val="none" w:sz="0" w:space="0" w:color="auto"/>
        <w:right w:val="none" w:sz="0" w:space="0" w:color="auto"/>
      </w:divBdr>
    </w:div>
    <w:div w:id="256521543">
      <w:bodyDiv w:val="1"/>
      <w:marLeft w:val="0"/>
      <w:marRight w:val="0"/>
      <w:marTop w:val="0"/>
      <w:marBottom w:val="0"/>
      <w:divBdr>
        <w:top w:val="none" w:sz="0" w:space="0" w:color="auto"/>
        <w:left w:val="none" w:sz="0" w:space="0" w:color="auto"/>
        <w:bottom w:val="none" w:sz="0" w:space="0" w:color="auto"/>
        <w:right w:val="none" w:sz="0" w:space="0" w:color="auto"/>
      </w:divBdr>
    </w:div>
    <w:div w:id="257955275">
      <w:bodyDiv w:val="1"/>
      <w:marLeft w:val="0"/>
      <w:marRight w:val="0"/>
      <w:marTop w:val="0"/>
      <w:marBottom w:val="0"/>
      <w:divBdr>
        <w:top w:val="none" w:sz="0" w:space="0" w:color="auto"/>
        <w:left w:val="none" w:sz="0" w:space="0" w:color="auto"/>
        <w:bottom w:val="none" w:sz="0" w:space="0" w:color="auto"/>
        <w:right w:val="none" w:sz="0" w:space="0" w:color="auto"/>
      </w:divBdr>
      <w:divsChild>
        <w:div w:id="1340500208">
          <w:marLeft w:val="0"/>
          <w:marRight w:val="0"/>
          <w:marTop w:val="0"/>
          <w:marBottom w:val="0"/>
          <w:divBdr>
            <w:top w:val="none" w:sz="0" w:space="0" w:color="auto"/>
            <w:left w:val="none" w:sz="0" w:space="0" w:color="auto"/>
            <w:bottom w:val="none" w:sz="0" w:space="0" w:color="auto"/>
            <w:right w:val="none" w:sz="0" w:space="0" w:color="auto"/>
          </w:divBdr>
        </w:div>
        <w:div w:id="1492520659">
          <w:marLeft w:val="0"/>
          <w:marRight w:val="0"/>
          <w:marTop w:val="0"/>
          <w:marBottom w:val="0"/>
          <w:divBdr>
            <w:top w:val="none" w:sz="0" w:space="0" w:color="auto"/>
            <w:left w:val="none" w:sz="0" w:space="0" w:color="auto"/>
            <w:bottom w:val="none" w:sz="0" w:space="0" w:color="auto"/>
            <w:right w:val="none" w:sz="0" w:space="0" w:color="auto"/>
          </w:divBdr>
        </w:div>
        <w:div w:id="1350253932">
          <w:marLeft w:val="0"/>
          <w:marRight w:val="0"/>
          <w:marTop w:val="0"/>
          <w:marBottom w:val="0"/>
          <w:divBdr>
            <w:top w:val="none" w:sz="0" w:space="0" w:color="auto"/>
            <w:left w:val="none" w:sz="0" w:space="0" w:color="auto"/>
            <w:bottom w:val="none" w:sz="0" w:space="0" w:color="auto"/>
            <w:right w:val="none" w:sz="0" w:space="0" w:color="auto"/>
          </w:divBdr>
        </w:div>
        <w:div w:id="1714773437">
          <w:marLeft w:val="0"/>
          <w:marRight w:val="0"/>
          <w:marTop w:val="0"/>
          <w:marBottom w:val="0"/>
          <w:divBdr>
            <w:top w:val="none" w:sz="0" w:space="0" w:color="auto"/>
            <w:left w:val="none" w:sz="0" w:space="0" w:color="auto"/>
            <w:bottom w:val="none" w:sz="0" w:space="0" w:color="auto"/>
            <w:right w:val="none" w:sz="0" w:space="0" w:color="auto"/>
          </w:divBdr>
        </w:div>
        <w:div w:id="973407270">
          <w:marLeft w:val="0"/>
          <w:marRight w:val="0"/>
          <w:marTop w:val="0"/>
          <w:marBottom w:val="0"/>
          <w:divBdr>
            <w:top w:val="none" w:sz="0" w:space="0" w:color="auto"/>
            <w:left w:val="none" w:sz="0" w:space="0" w:color="auto"/>
            <w:bottom w:val="none" w:sz="0" w:space="0" w:color="auto"/>
            <w:right w:val="none" w:sz="0" w:space="0" w:color="auto"/>
          </w:divBdr>
        </w:div>
        <w:div w:id="619842892">
          <w:marLeft w:val="0"/>
          <w:marRight w:val="0"/>
          <w:marTop w:val="0"/>
          <w:marBottom w:val="0"/>
          <w:divBdr>
            <w:top w:val="none" w:sz="0" w:space="0" w:color="auto"/>
            <w:left w:val="none" w:sz="0" w:space="0" w:color="auto"/>
            <w:bottom w:val="none" w:sz="0" w:space="0" w:color="auto"/>
            <w:right w:val="none" w:sz="0" w:space="0" w:color="auto"/>
          </w:divBdr>
        </w:div>
        <w:div w:id="959340375">
          <w:marLeft w:val="0"/>
          <w:marRight w:val="0"/>
          <w:marTop w:val="0"/>
          <w:marBottom w:val="0"/>
          <w:divBdr>
            <w:top w:val="none" w:sz="0" w:space="0" w:color="auto"/>
            <w:left w:val="none" w:sz="0" w:space="0" w:color="auto"/>
            <w:bottom w:val="none" w:sz="0" w:space="0" w:color="auto"/>
            <w:right w:val="none" w:sz="0" w:space="0" w:color="auto"/>
          </w:divBdr>
        </w:div>
        <w:div w:id="929195157">
          <w:marLeft w:val="0"/>
          <w:marRight w:val="0"/>
          <w:marTop w:val="0"/>
          <w:marBottom w:val="0"/>
          <w:divBdr>
            <w:top w:val="none" w:sz="0" w:space="0" w:color="auto"/>
            <w:left w:val="none" w:sz="0" w:space="0" w:color="auto"/>
            <w:bottom w:val="none" w:sz="0" w:space="0" w:color="auto"/>
            <w:right w:val="none" w:sz="0" w:space="0" w:color="auto"/>
          </w:divBdr>
        </w:div>
        <w:div w:id="1280987457">
          <w:marLeft w:val="0"/>
          <w:marRight w:val="0"/>
          <w:marTop w:val="0"/>
          <w:marBottom w:val="0"/>
          <w:divBdr>
            <w:top w:val="none" w:sz="0" w:space="0" w:color="auto"/>
            <w:left w:val="none" w:sz="0" w:space="0" w:color="auto"/>
            <w:bottom w:val="none" w:sz="0" w:space="0" w:color="auto"/>
            <w:right w:val="none" w:sz="0" w:space="0" w:color="auto"/>
          </w:divBdr>
        </w:div>
        <w:div w:id="1344623159">
          <w:marLeft w:val="0"/>
          <w:marRight w:val="0"/>
          <w:marTop w:val="0"/>
          <w:marBottom w:val="0"/>
          <w:divBdr>
            <w:top w:val="none" w:sz="0" w:space="0" w:color="auto"/>
            <w:left w:val="none" w:sz="0" w:space="0" w:color="auto"/>
            <w:bottom w:val="none" w:sz="0" w:space="0" w:color="auto"/>
            <w:right w:val="none" w:sz="0" w:space="0" w:color="auto"/>
          </w:divBdr>
        </w:div>
        <w:div w:id="520244607">
          <w:marLeft w:val="0"/>
          <w:marRight w:val="0"/>
          <w:marTop w:val="0"/>
          <w:marBottom w:val="0"/>
          <w:divBdr>
            <w:top w:val="none" w:sz="0" w:space="0" w:color="auto"/>
            <w:left w:val="none" w:sz="0" w:space="0" w:color="auto"/>
            <w:bottom w:val="none" w:sz="0" w:space="0" w:color="auto"/>
            <w:right w:val="none" w:sz="0" w:space="0" w:color="auto"/>
          </w:divBdr>
        </w:div>
        <w:div w:id="441413452">
          <w:marLeft w:val="0"/>
          <w:marRight w:val="0"/>
          <w:marTop w:val="0"/>
          <w:marBottom w:val="0"/>
          <w:divBdr>
            <w:top w:val="none" w:sz="0" w:space="0" w:color="auto"/>
            <w:left w:val="none" w:sz="0" w:space="0" w:color="auto"/>
            <w:bottom w:val="none" w:sz="0" w:space="0" w:color="auto"/>
            <w:right w:val="none" w:sz="0" w:space="0" w:color="auto"/>
          </w:divBdr>
        </w:div>
        <w:div w:id="1480730596">
          <w:marLeft w:val="0"/>
          <w:marRight w:val="0"/>
          <w:marTop w:val="0"/>
          <w:marBottom w:val="0"/>
          <w:divBdr>
            <w:top w:val="none" w:sz="0" w:space="0" w:color="auto"/>
            <w:left w:val="none" w:sz="0" w:space="0" w:color="auto"/>
            <w:bottom w:val="none" w:sz="0" w:space="0" w:color="auto"/>
            <w:right w:val="none" w:sz="0" w:space="0" w:color="auto"/>
          </w:divBdr>
        </w:div>
        <w:div w:id="1786919865">
          <w:marLeft w:val="0"/>
          <w:marRight w:val="0"/>
          <w:marTop w:val="0"/>
          <w:marBottom w:val="0"/>
          <w:divBdr>
            <w:top w:val="none" w:sz="0" w:space="0" w:color="auto"/>
            <w:left w:val="none" w:sz="0" w:space="0" w:color="auto"/>
            <w:bottom w:val="none" w:sz="0" w:space="0" w:color="auto"/>
            <w:right w:val="none" w:sz="0" w:space="0" w:color="auto"/>
          </w:divBdr>
        </w:div>
        <w:div w:id="1283801779">
          <w:marLeft w:val="0"/>
          <w:marRight w:val="0"/>
          <w:marTop w:val="0"/>
          <w:marBottom w:val="0"/>
          <w:divBdr>
            <w:top w:val="none" w:sz="0" w:space="0" w:color="auto"/>
            <w:left w:val="none" w:sz="0" w:space="0" w:color="auto"/>
            <w:bottom w:val="none" w:sz="0" w:space="0" w:color="auto"/>
            <w:right w:val="none" w:sz="0" w:space="0" w:color="auto"/>
          </w:divBdr>
        </w:div>
        <w:div w:id="1638801673">
          <w:marLeft w:val="0"/>
          <w:marRight w:val="0"/>
          <w:marTop w:val="0"/>
          <w:marBottom w:val="0"/>
          <w:divBdr>
            <w:top w:val="none" w:sz="0" w:space="0" w:color="auto"/>
            <w:left w:val="none" w:sz="0" w:space="0" w:color="auto"/>
            <w:bottom w:val="none" w:sz="0" w:space="0" w:color="auto"/>
            <w:right w:val="none" w:sz="0" w:space="0" w:color="auto"/>
          </w:divBdr>
        </w:div>
        <w:div w:id="1900435420">
          <w:marLeft w:val="0"/>
          <w:marRight w:val="0"/>
          <w:marTop w:val="0"/>
          <w:marBottom w:val="0"/>
          <w:divBdr>
            <w:top w:val="none" w:sz="0" w:space="0" w:color="auto"/>
            <w:left w:val="none" w:sz="0" w:space="0" w:color="auto"/>
            <w:bottom w:val="none" w:sz="0" w:space="0" w:color="auto"/>
            <w:right w:val="none" w:sz="0" w:space="0" w:color="auto"/>
          </w:divBdr>
        </w:div>
        <w:div w:id="1050036667">
          <w:marLeft w:val="0"/>
          <w:marRight w:val="0"/>
          <w:marTop w:val="0"/>
          <w:marBottom w:val="0"/>
          <w:divBdr>
            <w:top w:val="none" w:sz="0" w:space="0" w:color="auto"/>
            <w:left w:val="none" w:sz="0" w:space="0" w:color="auto"/>
            <w:bottom w:val="none" w:sz="0" w:space="0" w:color="auto"/>
            <w:right w:val="none" w:sz="0" w:space="0" w:color="auto"/>
          </w:divBdr>
        </w:div>
        <w:div w:id="557975256">
          <w:marLeft w:val="0"/>
          <w:marRight w:val="0"/>
          <w:marTop w:val="0"/>
          <w:marBottom w:val="0"/>
          <w:divBdr>
            <w:top w:val="none" w:sz="0" w:space="0" w:color="auto"/>
            <w:left w:val="none" w:sz="0" w:space="0" w:color="auto"/>
            <w:bottom w:val="none" w:sz="0" w:space="0" w:color="auto"/>
            <w:right w:val="none" w:sz="0" w:space="0" w:color="auto"/>
          </w:divBdr>
        </w:div>
        <w:div w:id="232205626">
          <w:marLeft w:val="0"/>
          <w:marRight w:val="0"/>
          <w:marTop w:val="0"/>
          <w:marBottom w:val="0"/>
          <w:divBdr>
            <w:top w:val="none" w:sz="0" w:space="0" w:color="auto"/>
            <w:left w:val="none" w:sz="0" w:space="0" w:color="auto"/>
            <w:bottom w:val="none" w:sz="0" w:space="0" w:color="auto"/>
            <w:right w:val="none" w:sz="0" w:space="0" w:color="auto"/>
          </w:divBdr>
        </w:div>
        <w:div w:id="827554612">
          <w:marLeft w:val="0"/>
          <w:marRight w:val="0"/>
          <w:marTop w:val="0"/>
          <w:marBottom w:val="0"/>
          <w:divBdr>
            <w:top w:val="none" w:sz="0" w:space="0" w:color="auto"/>
            <w:left w:val="none" w:sz="0" w:space="0" w:color="auto"/>
            <w:bottom w:val="none" w:sz="0" w:space="0" w:color="auto"/>
            <w:right w:val="none" w:sz="0" w:space="0" w:color="auto"/>
          </w:divBdr>
        </w:div>
        <w:div w:id="530730667">
          <w:marLeft w:val="0"/>
          <w:marRight w:val="0"/>
          <w:marTop w:val="0"/>
          <w:marBottom w:val="0"/>
          <w:divBdr>
            <w:top w:val="none" w:sz="0" w:space="0" w:color="auto"/>
            <w:left w:val="none" w:sz="0" w:space="0" w:color="auto"/>
            <w:bottom w:val="none" w:sz="0" w:space="0" w:color="auto"/>
            <w:right w:val="none" w:sz="0" w:space="0" w:color="auto"/>
          </w:divBdr>
        </w:div>
        <w:div w:id="85345309">
          <w:marLeft w:val="0"/>
          <w:marRight w:val="0"/>
          <w:marTop w:val="0"/>
          <w:marBottom w:val="0"/>
          <w:divBdr>
            <w:top w:val="none" w:sz="0" w:space="0" w:color="auto"/>
            <w:left w:val="none" w:sz="0" w:space="0" w:color="auto"/>
            <w:bottom w:val="none" w:sz="0" w:space="0" w:color="auto"/>
            <w:right w:val="none" w:sz="0" w:space="0" w:color="auto"/>
          </w:divBdr>
        </w:div>
        <w:div w:id="937176284">
          <w:marLeft w:val="0"/>
          <w:marRight w:val="0"/>
          <w:marTop w:val="0"/>
          <w:marBottom w:val="0"/>
          <w:divBdr>
            <w:top w:val="none" w:sz="0" w:space="0" w:color="auto"/>
            <w:left w:val="none" w:sz="0" w:space="0" w:color="auto"/>
            <w:bottom w:val="none" w:sz="0" w:space="0" w:color="auto"/>
            <w:right w:val="none" w:sz="0" w:space="0" w:color="auto"/>
          </w:divBdr>
        </w:div>
        <w:div w:id="2142309254">
          <w:marLeft w:val="0"/>
          <w:marRight w:val="0"/>
          <w:marTop w:val="0"/>
          <w:marBottom w:val="0"/>
          <w:divBdr>
            <w:top w:val="none" w:sz="0" w:space="0" w:color="auto"/>
            <w:left w:val="none" w:sz="0" w:space="0" w:color="auto"/>
            <w:bottom w:val="none" w:sz="0" w:space="0" w:color="auto"/>
            <w:right w:val="none" w:sz="0" w:space="0" w:color="auto"/>
          </w:divBdr>
        </w:div>
        <w:div w:id="223831682">
          <w:marLeft w:val="0"/>
          <w:marRight w:val="0"/>
          <w:marTop w:val="0"/>
          <w:marBottom w:val="0"/>
          <w:divBdr>
            <w:top w:val="none" w:sz="0" w:space="0" w:color="auto"/>
            <w:left w:val="none" w:sz="0" w:space="0" w:color="auto"/>
            <w:bottom w:val="none" w:sz="0" w:space="0" w:color="auto"/>
            <w:right w:val="none" w:sz="0" w:space="0" w:color="auto"/>
          </w:divBdr>
        </w:div>
        <w:div w:id="784038393">
          <w:marLeft w:val="0"/>
          <w:marRight w:val="0"/>
          <w:marTop w:val="0"/>
          <w:marBottom w:val="0"/>
          <w:divBdr>
            <w:top w:val="none" w:sz="0" w:space="0" w:color="auto"/>
            <w:left w:val="none" w:sz="0" w:space="0" w:color="auto"/>
            <w:bottom w:val="none" w:sz="0" w:space="0" w:color="auto"/>
            <w:right w:val="none" w:sz="0" w:space="0" w:color="auto"/>
          </w:divBdr>
        </w:div>
        <w:div w:id="1796212506">
          <w:marLeft w:val="0"/>
          <w:marRight w:val="0"/>
          <w:marTop w:val="0"/>
          <w:marBottom w:val="0"/>
          <w:divBdr>
            <w:top w:val="none" w:sz="0" w:space="0" w:color="auto"/>
            <w:left w:val="none" w:sz="0" w:space="0" w:color="auto"/>
            <w:bottom w:val="none" w:sz="0" w:space="0" w:color="auto"/>
            <w:right w:val="none" w:sz="0" w:space="0" w:color="auto"/>
          </w:divBdr>
        </w:div>
        <w:div w:id="166136303">
          <w:marLeft w:val="0"/>
          <w:marRight w:val="0"/>
          <w:marTop w:val="0"/>
          <w:marBottom w:val="0"/>
          <w:divBdr>
            <w:top w:val="none" w:sz="0" w:space="0" w:color="auto"/>
            <w:left w:val="none" w:sz="0" w:space="0" w:color="auto"/>
            <w:bottom w:val="none" w:sz="0" w:space="0" w:color="auto"/>
            <w:right w:val="none" w:sz="0" w:space="0" w:color="auto"/>
          </w:divBdr>
        </w:div>
        <w:div w:id="839663585">
          <w:marLeft w:val="0"/>
          <w:marRight w:val="0"/>
          <w:marTop w:val="0"/>
          <w:marBottom w:val="0"/>
          <w:divBdr>
            <w:top w:val="none" w:sz="0" w:space="0" w:color="auto"/>
            <w:left w:val="none" w:sz="0" w:space="0" w:color="auto"/>
            <w:bottom w:val="none" w:sz="0" w:space="0" w:color="auto"/>
            <w:right w:val="none" w:sz="0" w:space="0" w:color="auto"/>
          </w:divBdr>
        </w:div>
        <w:div w:id="1046295504">
          <w:marLeft w:val="0"/>
          <w:marRight w:val="0"/>
          <w:marTop w:val="0"/>
          <w:marBottom w:val="0"/>
          <w:divBdr>
            <w:top w:val="none" w:sz="0" w:space="0" w:color="auto"/>
            <w:left w:val="none" w:sz="0" w:space="0" w:color="auto"/>
            <w:bottom w:val="none" w:sz="0" w:space="0" w:color="auto"/>
            <w:right w:val="none" w:sz="0" w:space="0" w:color="auto"/>
          </w:divBdr>
        </w:div>
        <w:div w:id="1128015173">
          <w:marLeft w:val="0"/>
          <w:marRight w:val="0"/>
          <w:marTop w:val="0"/>
          <w:marBottom w:val="0"/>
          <w:divBdr>
            <w:top w:val="none" w:sz="0" w:space="0" w:color="auto"/>
            <w:left w:val="none" w:sz="0" w:space="0" w:color="auto"/>
            <w:bottom w:val="none" w:sz="0" w:space="0" w:color="auto"/>
            <w:right w:val="none" w:sz="0" w:space="0" w:color="auto"/>
          </w:divBdr>
        </w:div>
        <w:div w:id="1778017680">
          <w:marLeft w:val="0"/>
          <w:marRight w:val="0"/>
          <w:marTop w:val="0"/>
          <w:marBottom w:val="0"/>
          <w:divBdr>
            <w:top w:val="none" w:sz="0" w:space="0" w:color="auto"/>
            <w:left w:val="none" w:sz="0" w:space="0" w:color="auto"/>
            <w:bottom w:val="none" w:sz="0" w:space="0" w:color="auto"/>
            <w:right w:val="none" w:sz="0" w:space="0" w:color="auto"/>
          </w:divBdr>
        </w:div>
        <w:div w:id="1883324497">
          <w:marLeft w:val="0"/>
          <w:marRight w:val="0"/>
          <w:marTop w:val="0"/>
          <w:marBottom w:val="0"/>
          <w:divBdr>
            <w:top w:val="none" w:sz="0" w:space="0" w:color="auto"/>
            <w:left w:val="none" w:sz="0" w:space="0" w:color="auto"/>
            <w:bottom w:val="none" w:sz="0" w:space="0" w:color="auto"/>
            <w:right w:val="none" w:sz="0" w:space="0" w:color="auto"/>
          </w:divBdr>
        </w:div>
        <w:div w:id="141780610">
          <w:marLeft w:val="0"/>
          <w:marRight w:val="0"/>
          <w:marTop w:val="0"/>
          <w:marBottom w:val="0"/>
          <w:divBdr>
            <w:top w:val="none" w:sz="0" w:space="0" w:color="auto"/>
            <w:left w:val="none" w:sz="0" w:space="0" w:color="auto"/>
            <w:bottom w:val="none" w:sz="0" w:space="0" w:color="auto"/>
            <w:right w:val="none" w:sz="0" w:space="0" w:color="auto"/>
          </w:divBdr>
        </w:div>
        <w:div w:id="841315601">
          <w:marLeft w:val="0"/>
          <w:marRight w:val="0"/>
          <w:marTop w:val="0"/>
          <w:marBottom w:val="0"/>
          <w:divBdr>
            <w:top w:val="none" w:sz="0" w:space="0" w:color="auto"/>
            <w:left w:val="none" w:sz="0" w:space="0" w:color="auto"/>
            <w:bottom w:val="none" w:sz="0" w:space="0" w:color="auto"/>
            <w:right w:val="none" w:sz="0" w:space="0" w:color="auto"/>
          </w:divBdr>
        </w:div>
        <w:div w:id="954170018">
          <w:marLeft w:val="0"/>
          <w:marRight w:val="0"/>
          <w:marTop w:val="0"/>
          <w:marBottom w:val="0"/>
          <w:divBdr>
            <w:top w:val="none" w:sz="0" w:space="0" w:color="auto"/>
            <w:left w:val="none" w:sz="0" w:space="0" w:color="auto"/>
            <w:bottom w:val="none" w:sz="0" w:space="0" w:color="auto"/>
            <w:right w:val="none" w:sz="0" w:space="0" w:color="auto"/>
          </w:divBdr>
        </w:div>
        <w:div w:id="1103498395">
          <w:marLeft w:val="0"/>
          <w:marRight w:val="0"/>
          <w:marTop w:val="0"/>
          <w:marBottom w:val="0"/>
          <w:divBdr>
            <w:top w:val="none" w:sz="0" w:space="0" w:color="auto"/>
            <w:left w:val="none" w:sz="0" w:space="0" w:color="auto"/>
            <w:bottom w:val="none" w:sz="0" w:space="0" w:color="auto"/>
            <w:right w:val="none" w:sz="0" w:space="0" w:color="auto"/>
          </w:divBdr>
        </w:div>
        <w:div w:id="442846778">
          <w:marLeft w:val="0"/>
          <w:marRight w:val="0"/>
          <w:marTop w:val="0"/>
          <w:marBottom w:val="0"/>
          <w:divBdr>
            <w:top w:val="none" w:sz="0" w:space="0" w:color="auto"/>
            <w:left w:val="none" w:sz="0" w:space="0" w:color="auto"/>
            <w:bottom w:val="none" w:sz="0" w:space="0" w:color="auto"/>
            <w:right w:val="none" w:sz="0" w:space="0" w:color="auto"/>
          </w:divBdr>
        </w:div>
        <w:div w:id="889540471">
          <w:marLeft w:val="0"/>
          <w:marRight w:val="0"/>
          <w:marTop w:val="0"/>
          <w:marBottom w:val="0"/>
          <w:divBdr>
            <w:top w:val="none" w:sz="0" w:space="0" w:color="auto"/>
            <w:left w:val="none" w:sz="0" w:space="0" w:color="auto"/>
            <w:bottom w:val="none" w:sz="0" w:space="0" w:color="auto"/>
            <w:right w:val="none" w:sz="0" w:space="0" w:color="auto"/>
          </w:divBdr>
        </w:div>
        <w:div w:id="463960988">
          <w:marLeft w:val="0"/>
          <w:marRight w:val="0"/>
          <w:marTop w:val="0"/>
          <w:marBottom w:val="0"/>
          <w:divBdr>
            <w:top w:val="none" w:sz="0" w:space="0" w:color="auto"/>
            <w:left w:val="none" w:sz="0" w:space="0" w:color="auto"/>
            <w:bottom w:val="none" w:sz="0" w:space="0" w:color="auto"/>
            <w:right w:val="none" w:sz="0" w:space="0" w:color="auto"/>
          </w:divBdr>
        </w:div>
        <w:div w:id="1113597662">
          <w:marLeft w:val="0"/>
          <w:marRight w:val="0"/>
          <w:marTop w:val="0"/>
          <w:marBottom w:val="0"/>
          <w:divBdr>
            <w:top w:val="none" w:sz="0" w:space="0" w:color="auto"/>
            <w:left w:val="none" w:sz="0" w:space="0" w:color="auto"/>
            <w:bottom w:val="none" w:sz="0" w:space="0" w:color="auto"/>
            <w:right w:val="none" w:sz="0" w:space="0" w:color="auto"/>
          </w:divBdr>
        </w:div>
        <w:div w:id="750157465">
          <w:marLeft w:val="0"/>
          <w:marRight w:val="0"/>
          <w:marTop w:val="0"/>
          <w:marBottom w:val="0"/>
          <w:divBdr>
            <w:top w:val="none" w:sz="0" w:space="0" w:color="auto"/>
            <w:left w:val="none" w:sz="0" w:space="0" w:color="auto"/>
            <w:bottom w:val="none" w:sz="0" w:space="0" w:color="auto"/>
            <w:right w:val="none" w:sz="0" w:space="0" w:color="auto"/>
          </w:divBdr>
        </w:div>
        <w:div w:id="1905214703">
          <w:marLeft w:val="0"/>
          <w:marRight w:val="0"/>
          <w:marTop w:val="0"/>
          <w:marBottom w:val="0"/>
          <w:divBdr>
            <w:top w:val="none" w:sz="0" w:space="0" w:color="auto"/>
            <w:left w:val="none" w:sz="0" w:space="0" w:color="auto"/>
            <w:bottom w:val="none" w:sz="0" w:space="0" w:color="auto"/>
            <w:right w:val="none" w:sz="0" w:space="0" w:color="auto"/>
          </w:divBdr>
        </w:div>
        <w:div w:id="697042974">
          <w:marLeft w:val="0"/>
          <w:marRight w:val="0"/>
          <w:marTop w:val="0"/>
          <w:marBottom w:val="0"/>
          <w:divBdr>
            <w:top w:val="none" w:sz="0" w:space="0" w:color="auto"/>
            <w:left w:val="none" w:sz="0" w:space="0" w:color="auto"/>
            <w:bottom w:val="none" w:sz="0" w:space="0" w:color="auto"/>
            <w:right w:val="none" w:sz="0" w:space="0" w:color="auto"/>
          </w:divBdr>
        </w:div>
        <w:div w:id="3285481">
          <w:marLeft w:val="0"/>
          <w:marRight w:val="0"/>
          <w:marTop w:val="0"/>
          <w:marBottom w:val="0"/>
          <w:divBdr>
            <w:top w:val="none" w:sz="0" w:space="0" w:color="auto"/>
            <w:left w:val="none" w:sz="0" w:space="0" w:color="auto"/>
            <w:bottom w:val="none" w:sz="0" w:space="0" w:color="auto"/>
            <w:right w:val="none" w:sz="0" w:space="0" w:color="auto"/>
          </w:divBdr>
        </w:div>
        <w:div w:id="1834565484">
          <w:marLeft w:val="0"/>
          <w:marRight w:val="0"/>
          <w:marTop w:val="0"/>
          <w:marBottom w:val="0"/>
          <w:divBdr>
            <w:top w:val="none" w:sz="0" w:space="0" w:color="auto"/>
            <w:left w:val="none" w:sz="0" w:space="0" w:color="auto"/>
            <w:bottom w:val="none" w:sz="0" w:space="0" w:color="auto"/>
            <w:right w:val="none" w:sz="0" w:space="0" w:color="auto"/>
          </w:divBdr>
        </w:div>
        <w:div w:id="661395779">
          <w:marLeft w:val="0"/>
          <w:marRight w:val="0"/>
          <w:marTop w:val="0"/>
          <w:marBottom w:val="0"/>
          <w:divBdr>
            <w:top w:val="none" w:sz="0" w:space="0" w:color="auto"/>
            <w:left w:val="none" w:sz="0" w:space="0" w:color="auto"/>
            <w:bottom w:val="none" w:sz="0" w:space="0" w:color="auto"/>
            <w:right w:val="none" w:sz="0" w:space="0" w:color="auto"/>
          </w:divBdr>
        </w:div>
        <w:div w:id="473331892">
          <w:marLeft w:val="0"/>
          <w:marRight w:val="0"/>
          <w:marTop w:val="0"/>
          <w:marBottom w:val="0"/>
          <w:divBdr>
            <w:top w:val="none" w:sz="0" w:space="0" w:color="auto"/>
            <w:left w:val="none" w:sz="0" w:space="0" w:color="auto"/>
            <w:bottom w:val="none" w:sz="0" w:space="0" w:color="auto"/>
            <w:right w:val="none" w:sz="0" w:space="0" w:color="auto"/>
          </w:divBdr>
        </w:div>
        <w:div w:id="1216165566">
          <w:marLeft w:val="0"/>
          <w:marRight w:val="0"/>
          <w:marTop w:val="0"/>
          <w:marBottom w:val="0"/>
          <w:divBdr>
            <w:top w:val="none" w:sz="0" w:space="0" w:color="auto"/>
            <w:left w:val="none" w:sz="0" w:space="0" w:color="auto"/>
            <w:bottom w:val="none" w:sz="0" w:space="0" w:color="auto"/>
            <w:right w:val="none" w:sz="0" w:space="0" w:color="auto"/>
          </w:divBdr>
        </w:div>
        <w:div w:id="476266850">
          <w:marLeft w:val="0"/>
          <w:marRight w:val="0"/>
          <w:marTop w:val="0"/>
          <w:marBottom w:val="0"/>
          <w:divBdr>
            <w:top w:val="none" w:sz="0" w:space="0" w:color="auto"/>
            <w:left w:val="none" w:sz="0" w:space="0" w:color="auto"/>
            <w:bottom w:val="none" w:sz="0" w:space="0" w:color="auto"/>
            <w:right w:val="none" w:sz="0" w:space="0" w:color="auto"/>
          </w:divBdr>
        </w:div>
        <w:div w:id="1628046225">
          <w:marLeft w:val="0"/>
          <w:marRight w:val="0"/>
          <w:marTop w:val="0"/>
          <w:marBottom w:val="0"/>
          <w:divBdr>
            <w:top w:val="none" w:sz="0" w:space="0" w:color="auto"/>
            <w:left w:val="none" w:sz="0" w:space="0" w:color="auto"/>
            <w:bottom w:val="none" w:sz="0" w:space="0" w:color="auto"/>
            <w:right w:val="none" w:sz="0" w:space="0" w:color="auto"/>
          </w:divBdr>
        </w:div>
        <w:div w:id="1581869175">
          <w:marLeft w:val="0"/>
          <w:marRight w:val="0"/>
          <w:marTop w:val="0"/>
          <w:marBottom w:val="0"/>
          <w:divBdr>
            <w:top w:val="none" w:sz="0" w:space="0" w:color="auto"/>
            <w:left w:val="none" w:sz="0" w:space="0" w:color="auto"/>
            <w:bottom w:val="none" w:sz="0" w:space="0" w:color="auto"/>
            <w:right w:val="none" w:sz="0" w:space="0" w:color="auto"/>
          </w:divBdr>
        </w:div>
        <w:div w:id="1441493365">
          <w:marLeft w:val="0"/>
          <w:marRight w:val="0"/>
          <w:marTop w:val="0"/>
          <w:marBottom w:val="0"/>
          <w:divBdr>
            <w:top w:val="none" w:sz="0" w:space="0" w:color="auto"/>
            <w:left w:val="none" w:sz="0" w:space="0" w:color="auto"/>
            <w:bottom w:val="none" w:sz="0" w:space="0" w:color="auto"/>
            <w:right w:val="none" w:sz="0" w:space="0" w:color="auto"/>
          </w:divBdr>
        </w:div>
        <w:div w:id="859926861">
          <w:marLeft w:val="0"/>
          <w:marRight w:val="0"/>
          <w:marTop w:val="0"/>
          <w:marBottom w:val="0"/>
          <w:divBdr>
            <w:top w:val="none" w:sz="0" w:space="0" w:color="auto"/>
            <w:left w:val="none" w:sz="0" w:space="0" w:color="auto"/>
            <w:bottom w:val="none" w:sz="0" w:space="0" w:color="auto"/>
            <w:right w:val="none" w:sz="0" w:space="0" w:color="auto"/>
          </w:divBdr>
        </w:div>
        <w:div w:id="1020818878">
          <w:marLeft w:val="0"/>
          <w:marRight w:val="0"/>
          <w:marTop w:val="0"/>
          <w:marBottom w:val="0"/>
          <w:divBdr>
            <w:top w:val="none" w:sz="0" w:space="0" w:color="auto"/>
            <w:left w:val="none" w:sz="0" w:space="0" w:color="auto"/>
            <w:bottom w:val="none" w:sz="0" w:space="0" w:color="auto"/>
            <w:right w:val="none" w:sz="0" w:space="0" w:color="auto"/>
          </w:divBdr>
        </w:div>
        <w:div w:id="393355840">
          <w:marLeft w:val="0"/>
          <w:marRight w:val="0"/>
          <w:marTop w:val="0"/>
          <w:marBottom w:val="0"/>
          <w:divBdr>
            <w:top w:val="none" w:sz="0" w:space="0" w:color="auto"/>
            <w:left w:val="none" w:sz="0" w:space="0" w:color="auto"/>
            <w:bottom w:val="none" w:sz="0" w:space="0" w:color="auto"/>
            <w:right w:val="none" w:sz="0" w:space="0" w:color="auto"/>
          </w:divBdr>
        </w:div>
        <w:div w:id="228349005">
          <w:marLeft w:val="0"/>
          <w:marRight w:val="0"/>
          <w:marTop w:val="0"/>
          <w:marBottom w:val="0"/>
          <w:divBdr>
            <w:top w:val="none" w:sz="0" w:space="0" w:color="auto"/>
            <w:left w:val="none" w:sz="0" w:space="0" w:color="auto"/>
            <w:bottom w:val="none" w:sz="0" w:space="0" w:color="auto"/>
            <w:right w:val="none" w:sz="0" w:space="0" w:color="auto"/>
          </w:divBdr>
        </w:div>
        <w:div w:id="1079911837">
          <w:marLeft w:val="0"/>
          <w:marRight w:val="0"/>
          <w:marTop w:val="0"/>
          <w:marBottom w:val="0"/>
          <w:divBdr>
            <w:top w:val="none" w:sz="0" w:space="0" w:color="auto"/>
            <w:left w:val="none" w:sz="0" w:space="0" w:color="auto"/>
            <w:bottom w:val="none" w:sz="0" w:space="0" w:color="auto"/>
            <w:right w:val="none" w:sz="0" w:space="0" w:color="auto"/>
          </w:divBdr>
        </w:div>
        <w:div w:id="372773667">
          <w:marLeft w:val="0"/>
          <w:marRight w:val="0"/>
          <w:marTop w:val="0"/>
          <w:marBottom w:val="0"/>
          <w:divBdr>
            <w:top w:val="none" w:sz="0" w:space="0" w:color="auto"/>
            <w:left w:val="none" w:sz="0" w:space="0" w:color="auto"/>
            <w:bottom w:val="none" w:sz="0" w:space="0" w:color="auto"/>
            <w:right w:val="none" w:sz="0" w:space="0" w:color="auto"/>
          </w:divBdr>
        </w:div>
        <w:div w:id="772167305">
          <w:marLeft w:val="0"/>
          <w:marRight w:val="0"/>
          <w:marTop w:val="0"/>
          <w:marBottom w:val="0"/>
          <w:divBdr>
            <w:top w:val="none" w:sz="0" w:space="0" w:color="auto"/>
            <w:left w:val="none" w:sz="0" w:space="0" w:color="auto"/>
            <w:bottom w:val="none" w:sz="0" w:space="0" w:color="auto"/>
            <w:right w:val="none" w:sz="0" w:space="0" w:color="auto"/>
          </w:divBdr>
        </w:div>
        <w:div w:id="1884906997">
          <w:marLeft w:val="0"/>
          <w:marRight w:val="0"/>
          <w:marTop w:val="0"/>
          <w:marBottom w:val="0"/>
          <w:divBdr>
            <w:top w:val="none" w:sz="0" w:space="0" w:color="auto"/>
            <w:left w:val="none" w:sz="0" w:space="0" w:color="auto"/>
            <w:bottom w:val="none" w:sz="0" w:space="0" w:color="auto"/>
            <w:right w:val="none" w:sz="0" w:space="0" w:color="auto"/>
          </w:divBdr>
        </w:div>
      </w:divsChild>
    </w:div>
    <w:div w:id="262997269">
      <w:bodyDiv w:val="1"/>
      <w:marLeft w:val="0"/>
      <w:marRight w:val="0"/>
      <w:marTop w:val="0"/>
      <w:marBottom w:val="0"/>
      <w:divBdr>
        <w:top w:val="none" w:sz="0" w:space="0" w:color="auto"/>
        <w:left w:val="none" w:sz="0" w:space="0" w:color="auto"/>
        <w:bottom w:val="none" w:sz="0" w:space="0" w:color="auto"/>
        <w:right w:val="none" w:sz="0" w:space="0" w:color="auto"/>
      </w:divBdr>
    </w:div>
    <w:div w:id="273287675">
      <w:bodyDiv w:val="1"/>
      <w:marLeft w:val="0"/>
      <w:marRight w:val="0"/>
      <w:marTop w:val="0"/>
      <w:marBottom w:val="0"/>
      <w:divBdr>
        <w:top w:val="none" w:sz="0" w:space="0" w:color="auto"/>
        <w:left w:val="none" w:sz="0" w:space="0" w:color="auto"/>
        <w:bottom w:val="none" w:sz="0" w:space="0" w:color="auto"/>
        <w:right w:val="none" w:sz="0" w:space="0" w:color="auto"/>
      </w:divBdr>
      <w:divsChild>
        <w:div w:id="2013137666">
          <w:marLeft w:val="0"/>
          <w:marRight w:val="0"/>
          <w:marTop w:val="0"/>
          <w:marBottom w:val="0"/>
          <w:divBdr>
            <w:top w:val="none" w:sz="0" w:space="0" w:color="auto"/>
            <w:left w:val="none" w:sz="0" w:space="0" w:color="auto"/>
            <w:bottom w:val="none" w:sz="0" w:space="0" w:color="auto"/>
            <w:right w:val="none" w:sz="0" w:space="0" w:color="auto"/>
          </w:divBdr>
        </w:div>
        <w:div w:id="1486121291">
          <w:marLeft w:val="0"/>
          <w:marRight w:val="0"/>
          <w:marTop w:val="0"/>
          <w:marBottom w:val="0"/>
          <w:divBdr>
            <w:top w:val="none" w:sz="0" w:space="0" w:color="auto"/>
            <w:left w:val="none" w:sz="0" w:space="0" w:color="auto"/>
            <w:bottom w:val="none" w:sz="0" w:space="0" w:color="auto"/>
            <w:right w:val="none" w:sz="0" w:space="0" w:color="auto"/>
          </w:divBdr>
        </w:div>
        <w:div w:id="137918956">
          <w:marLeft w:val="0"/>
          <w:marRight w:val="0"/>
          <w:marTop w:val="0"/>
          <w:marBottom w:val="0"/>
          <w:divBdr>
            <w:top w:val="none" w:sz="0" w:space="0" w:color="auto"/>
            <w:left w:val="none" w:sz="0" w:space="0" w:color="auto"/>
            <w:bottom w:val="none" w:sz="0" w:space="0" w:color="auto"/>
            <w:right w:val="none" w:sz="0" w:space="0" w:color="auto"/>
          </w:divBdr>
        </w:div>
        <w:div w:id="1936018255">
          <w:marLeft w:val="0"/>
          <w:marRight w:val="0"/>
          <w:marTop w:val="0"/>
          <w:marBottom w:val="0"/>
          <w:divBdr>
            <w:top w:val="none" w:sz="0" w:space="0" w:color="auto"/>
            <w:left w:val="none" w:sz="0" w:space="0" w:color="auto"/>
            <w:bottom w:val="none" w:sz="0" w:space="0" w:color="auto"/>
            <w:right w:val="none" w:sz="0" w:space="0" w:color="auto"/>
          </w:divBdr>
        </w:div>
        <w:div w:id="759301302">
          <w:marLeft w:val="0"/>
          <w:marRight w:val="0"/>
          <w:marTop w:val="0"/>
          <w:marBottom w:val="0"/>
          <w:divBdr>
            <w:top w:val="none" w:sz="0" w:space="0" w:color="auto"/>
            <w:left w:val="none" w:sz="0" w:space="0" w:color="auto"/>
            <w:bottom w:val="none" w:sz="0" w:space="0" w:color="auto"/>
            <w:right w:val="none" w:sz="0" w:space="0" w:color="auto"/>
          </w:divBdr>
        </w:div>
        <w:div w:id="1198664012">
          <w:marLeft w:val="0"/>
          <w:marRight w:val="0"/>
          <w:marTop w:val="0"/>
          <w:marBottom w:val="0"/>
          <w:divBdr>
            <w:top w:val="none" w:sz="0" w:space="0" w:color="auto"/>
            <w:left w:val="none" w:sz="0" w:space="0" w:color="auto"/>
            <w:bottom w:val="none" w:sz="0" w:space="0" w:color="auto"/>
            <w:right w:val="none" w:sz="0" w:space="0" w:color="auto"/>
          </w:divBdr>
        </w:div>
        <w:div w:id="1493332249">
          <w:marLeft w:val="0"/>
          <w:marRight w:val="0"/>
          <w:marTop w:val="0"/>
          <w:marBottom w:val="0"/>
          <w:divBdr>
            <w:top w:val="none" w:sz="0" w:space="0" w:color="auto"/>
            <w:left w:val="none" w:sz="0" w:space="0" w:color="auto"/>
            <w:bottom w:val="none" w:sz="0" w:space="0" w:color="auto"/>
            <w:right w:val="none" w:sz="0" w:space="0" w:color="auto"/>
          </w:divBdr>
        </w:div>
        <w:div w:id="2082948270">
          <w:marLeft w:val="0"/>
          <w:marRight w:val="0"/>
          <w:marTop w:val="0"/>
          <w:marBottom w:val="0"/>
          <w:divBdr>
            <w:top w:val="none" w:sz="0" w:space="0" w:color="auto"/>
            <w:left w:val="none" w:sz="0" w:space="0" w:color="auto"/>
            <w:bottom w:val="none" w:sz="0" w:space="0" w:color="auto"/>
            <w:right w:val="none" w:sz="0" w:space="0" w:color="auto"/>
          </w:divBdr>
        </w:div>
        <w:div w:id="1749692747">
          <w:marLeft w:val="0"/>
          <w:marRight w:val="0"/>
          <w:marTop w:val="0"/>
          <w:marBottom w:val="0"/>
          <w:divBdr>
            <w:top w:val="none" w:sz="0" w:space="0" w:color="auto"/>
            <w:left w:val="none" w:sz="0" w:space="0" w:color="auto"/>
            <w:bottom w:val="none" w:sz="0" w:space="0" w:color="auto"/>
            <w:right w:val="none" w:sz="0" w:space="0" w:color="auto"/>
          </w:divBdr>
        </w:div>
        <w:div w:id="729613555">
          <w:marLeft w:val="0"/>
          <w:marRight w:val="0"/>
          <w:marTop w:val="0"/>
          <w:marBottom w:val="0"/>
          <w:divBdr>
            <w:top w:val="none" w:sz="0" w:space="0" w:color="auto"/>
            <w:left w:val="none" w:sz="0" w:space="0" w:color="auto"/>
            <w:bottom w:val="none" w:sz="0" w:space="0" w:color="auto"/>
            <w:right w:val="none" w:sz="0" w:space="0" w:color="auto"/>
          </w:divBdr>
        </w:div>
        <w:div w:id="1529368539">
          <w:marLeft w:val="0"/>
          <w:marRight w:val="0"/>
          <w:marTop w:val="0"/>
          <w:marBottom w:val="0"/>
          <w:divBdr>
            <w:top w:val="none" w:sz="0" w:space="0" w:color="auto"/>
            <w:left w:val="none" w:sz="0" w:space="0" w:color="auto"/>
            <w:bottom w:val="none" w:sz="0" w:space="0" w:color="auto"/>
            <w:right w:val="none" w:sz="0" w:space="0" w:color="auto"/>
          </w:divBdr>
        </w:div>
        <w:div w:id="648554956">
          <w:marLeft w:val="0"/>
          <w:marRight w:val="0"/>
          <w:marTop w:val="0"/>
          <w:marBottom w:val="0"/>
          <w:divBdr>
            <w:top w:val="none" w:sz="0" w:space="0" w:color="auto"/>
            <w:left w:val="none" w:sz="0" w:space="0" w:color="auto"/>
            <w:bottom w:val="none" w:sz="0" w:space="0" w:color="auto"/>
            <w:right w:val="none" w:sz="0" w:space="0" w:color="auto"/>
          </w:divBdr>
        </w:div>
        <w:div w:id="2439105">
          <w:marLeft w:val="0"/>
          <w:marRight w:val="0"/>
          <w:marTop w:val="0"/>
          <w:marBottom w:val="0"/>
          <w:divBdr>
            <w:top w:val="none" w:sz="0" w:space="0" w:color="auto"/>
            <w:left w:val="none" w:sz="0" w:space="0" w:color="auto"/>
            <w:bottom w:val="none" w:sz="0" w:space="0" w:color="auto"/>
            <w:right w:val="none" w:sz="0" w:space="0" w:color="auto"/>
          </w:divBdr>
        </w:div>
        <w:div w:id="278684984">
          <w:marLeft w:val="0"/>
          <w:marRight w:val="0"/>
          <w:marTop w:val="0"/>
          <w:marBottom w:val="0"/>
          <w:divBdr>
            <w:top w:val="none" w:sz="0" w:space="0" w:color="auto"/>
            <w:left w:val="none" w:sz="0" w:space="0" w:color="auto"/>
            <w:bottom w:val="none" w:sz="0" w:space="0" w:color="auto"/>
            <w:right w:val="none" w:sz="0" w:space="0" w:color="auto"/>
          </w:divBdr>
        </w:div>
        <w:div w:id="677584998">
          <w:marLeft w:val="0"/>
          <w:marRight w:val="0"/>
          <w:marTop w:val="0"/>
          <w:marBottom w:val="0"/>
          <w:divBdr>
            <w:top w:val="none" w:sz="0" w:space="0" w:color="auto"/>
            <w:left w:val="none" w:sz="0" w:space="0" w:color="auto"/>
            <w:bottom w:val="none" w:sz="0" w:space="0" w:color="auto"/>
            <w:right w:val="none" w:sz="0" w:space="0" w:color="auto"/>
          </w:divBdr>
        </w:div>
        <w:div w:id="2139955402">
          <w:marLeft w:val="0"/>
          <w:marRight w:val="0"/>
          <w:marTop w:val="0"/>
          <w:marBottom w:val="0"/>
          <w:divBdr>
            <w:top w:val="none" w:sz="0" w:space="0" w:color="auto"/>
            <w:left w:val="none" w:sz="0" w:space="0" w:color="auto"/>
            <w:bottom w:val="none" w:sz="0" w:space="0" w:color="auto"/>
            <w:right w:val="none" w:sz="0" w:space="0" w:color="auto"/>
          </w:divBdr>
        </w:div>
        <w:div w:id="1946041187">
          <w:marLeft w:val="0"/>
          <w:marRight w:val="0"/>
          <w:marTop w:val="0"/>
          <w:marBottom w:val="0"/>
          <w:divBdr>
            <w:top w:val="none" w:sz="0" w:space="0" w:color="auto"/>
            <w:left w:val="none" w:sz="0" w:space="0" w:color="auto"/>
            <w:bottom w:val="none" w:sz="0" w:space="0" w:color="auto"/>
            <w:right w:val="none" w:sz="0" w:space="0" w:color="auto"/>
          </w:divBdr>
        </w:div>
        <w:div w:id="1366828356">
          <w:marLeft w:val="0"/>
          <w:marRight w:val="0"/>
          <w:marTop w:val="0"/>
          <w:marBottom w:val="0"/>
          <w:divBdr>
            <w:top w:val="none" w:sz="0" w:space="0" w:color="auto"/>
            <w:left w:val="none" w:sz="0" w:space="0" w:color="auto"/>
            <w:bottom w:val="none" w:sz="0" w:space="0" w:color="auto"/>
            <w:right w:val="none" w:sz="0" w:space="0" w:color="auto"/>
          </w:divBdr>
        </w:div>
        <w:div w:id="1152328957">
          <w:marLeft w:val="0"/>
          <w:marRight w:val="0"/>
          <w:marTop w:val="0"/>
          <w:marBottom w:val="0"/>
          <w:divBdr>
            <w:top w:val="none" w:sz="0" w:space="0" w:color="auto"/>
            <w:left w:val="none" w:sz="0" w:space="0" w:color="auto"/>
            <w:bottom w:val="none" w:sz="0" w:space="0" w:color="auto"/>
            <w:right w:val="none" w:sz="0" w:space="0" w:color="auto"/>
          </w:divBdr>
        </w:div>
        <w:div w:id="300574360">
          <w:marLeft w:val="0"/>
          <w:marRight w:val="0"/>
          <w:marTop w:val="0"/>
          <w:marBottom w:val="0"/>
          <w:divBdr>
            <w:top w:val="none" w:sz="0" w:space="0" w:color="auto"/>
            <w:left w:val="none" w:sz="0" w:space="0" w:color="auto"/>
            <w:bottom w:val="none" w:sz="0" w:space="0" w:color="auto"/>
            <w:right w:val="none" w:sz="0" w:space="0" w:color="auto"/>
          </w:divBdr>
        </w:div>
        <w:div w:id="186215082">
          <w:marLeft w:val="0"/>
          <w:marRight w:val="0"/>
          <w:marTop w:val="0"/>
          <w:marBottom w:val="0"/>
          <w:divBdr>
            <w:top w:val="none" w:sz="0" w:space="0" w:color="auto"/>
            <w:left w:val="none" w:sz="0" w:space="0" w:color="auto"/>
            <w:bottom w:val="none" w:sz="0" w:space="0" w:color="auto"/>
            <w:right w:val="none" w:sz="0" w:space="0" w:color="auto"/>
          </w:divBdr>
        </w:div>
        <w:div w:id="664672372">
          <w:marLeft w:val="0"/>
          <w:marRight w:val="0"/>
          <w:marTop w:val="0"/>
          <w:marBottom w:val="0"/>
          <w:divBdr>
            <w:top w:val="none" w:sz="0" w:space="0" w:color="auto"/>
            <w:left w:val="none" w:sz="0" w:space="0" w:color="auto"/>
            <w:bottom w:val="none" w:sz="0" w:space="0" w:color="auto"/>
            <w:right w:val="none" w:sz="0" w:space="0" w:color="auto"/>
          </w:divBdr>
        </w:div>
        <w:div w:id="564334437">
          <w:marLeft w:val="0"/>
          <w:marRight w:val="0"/>
          <w:marTop w:val="0"/>
          <w:marBottom w:val="0"/>
          <w:divBdr>
            <w:top w:val="none" w:sz="0" w:space="0" w:color="auto"/>
            <w:left w:val="none" w:sz="0" w:space="0" w:color="auto"/>
            <w:bottom w:val="none" w:sz="0" w:space="0" w:color="auto"/>
            <w:right w:val="none" w:sz="0" w:space="0" w:color="auto"/>
          </w:divBdr>
        </w:div>
        <w:div w:id="650251282">
          <w:marLeft w:val="0"/>
          <w:marRight w:val="0"/>
          <w:marTop w:val="0"/>
          <w:marBottom w:val="0"/>
          <w:divBdr>
            <w:top w:val="none" w:sz="0" w:space="0" w:color="auto"/>
            <w:left w:val="none" w:sz="0" w:space="0" w:color="auto"/>
            <w:bottom w:val="none" w:sz="0" w:space="0" w:color="auto"/>
            <w:right w:val="none" w:sz="0" w:space="0" w:color="auto"/>
          </w:divBdr>
        </w:div>
        <w:div w:id="384138494">
          <w:marLeft w:val="0"/>
          <w:marRight w:val="0"/>
          <w:marTop w:val="0"/>
          <w:marBottom w:val="0"/>
          <w:divBdr>
            <w:top w:val="none" w:sz="0" w:space="0" w:color="auto"/>
            <w:left w:val="none" w:sz="0" w:space="0" w:color="auto"/>
            <w:bottom w:val="none" w:sz="0" w:space="0" w:color="auto"/>
            <w:right w:val="none" w:sz="0" w:space="0" w:color="auto"/>
          </w:divBdr>
        </w:div>
        <w:div w:id="1013650831">
          <w:marLeft w:val="0"/>
          <w:marRight w:val="0"/>
          <w:marTop w:val="0"/>
          <w:marBottom w:val="0"/>
          <w:divBdr>
            <w:top w:val="none" w:sz="0" w:space="0" w:color="auto"/>
            <w:left w:val="none" w:sz="0" w:space="0" w:color="auto"/>
            <w:bottom w:val="none" w:sz="0" w:space="0" w:color="auto"/>
            <w:right w:val="none" w:sz="0" w:space="0" w:color="auto"/>
          </w:divBdr>
        </w:div>
        <w:div w:id="525682226">
          <w:marLeft w:val="0"/>
          <w:marRight w:val="0"/>
          <w:marTop w:val="0"/>
          <w:marBottom w:val="0"/>
          <w:divBdr>
            <w:top w:val="none" w:sz="0" w:space="0" w:color="auto"/>
            <w:left w:val="none" w:sz="0" w:space="0" w:color="auto"/>
            <w:bottom w:val="none" w:sz="0" w:space="0" w:color="auto"/>
            <w:right w:val="none" w:sz="0" w:space="0" w:color="auto"/>
          </w:divBdr>
        </w:div>
        <w:div w:id="111093503">
          <w:marLeft w:val="0"/>
          <w:marRight w:val="0"/>
          <w:marTop w:val="0"/>
          <w:marBottom w:val="0"/>
          <w:divBdr>
            <w:top w:val="none" w:sz="0" w:space="0" w:color="auto"/>
            <w:left w:val="none" w:sz="0" w:space="0" w:color="auto"/>
            <w:bottom w:val="none" w:sz="0" w:space="0" w:color="auto"/>
            <w:right w:val="none" w:sz="0" w:space="0" w:color="auto"/>
          </w:divBdr>
        </w:div>
        <w:div w:id="455026736">
          <w:marLeft w:val="0"/>
          <w:marRight w:val="0"/>
          <w:marTop w:val="0"/>
          <w:marBottom w:val="0"/>
          <w:divBdr>
            <w:top w:val="none" w:sz="0" w:space="0" w:color="auto"/>
            <w:left w:val="none" w:sz="0" w:space="0" w:color="auto"/>
            <w:bottom w:val="none" w:sz="0" w:space="0" w:color="auto"/>
            <w:right w:val="none" w:sz="0" w:space="0" w:color="auto"/>
          </w:divBdr>
        </w:div>
        <w:div w:id="1615167472">
          <w:marLeft w:val="0"/>
          <w:marRight w:val="0"/>
          <w:marTop w:val="0"/>
          <w:marBottom w:val="0"/>
          <w:divBdr>
            <w:top w:val="none" w:sz="0" w:space="0" w:color="auto"/>
            <w:left w:val="none" w:sz="0" w:space="0" w:color="auto"/>
            <w:bottom w:val="none" w:sz="0" w:space="0" w:color="auto"/>
            <w:right w:val="none" w:sz="0" w:space="0" w:color="auto"/>
          </w:divBdr>
        </w:div>
        <w:div w:id="1423722368">
          <w:marLeft w:val="0"/>
          <w:marRight w:val="0"/>
          <w:marTop w:val="0"/>
          <w:marBottom w:val="0"/>
          <w:divBdr>
            <w:top w:val="none" w:sz="0" w:space="0" w:color="auto"/>
            <w:left w:val="none" w:sz="0" w:space="0" w:color="auto"/>
            <w:bottom w:val="none" w:sz="0" w:space="0" w:color="auto"/>
            <w:right w:val="none" w:sz="0" w:space="0" w:color="auto"/>
          </w:divBdr>
        </w:div>
        <w:div w:id="423962658">
          <w:marLeft w:val="0"/>
          <w:marRight w:val="0"/>
          <w:marTop w:val="0"/>
          <w:marBottom w:val="0"/>
          <w:divBdr>
            <w:top w:val="none" w:sz="0" w:space="0" w:color="auto"/>
            <w:left w:val="none" w:sz="0" w:space="0" w:color="auto"/>
            <w:bottom w:val="none" w:sz="0" w:space="0" w:color="auto"/>
            <w:right w:val="none" w:sz="0" w:space="0" w:color="auto"/>
          </w:divBdr>
        </w:div>
        <w:div w:id="1157501419">
          <w:marLeft w:val="0"/>
          <w:marRight w:val="0"/>
          <w:marTop w:val="0"/>
          <w:marBottom w:val="0"/>
          <w:divBdr>
            <w:top w:val="none" w:sz="0" w:space="0" w:color="auto"/>
            <w:left w:val="none" w:sz="0" w:space="0" w:color="auto"/>
            <w:bottom w:val="none" w:sz="0" w:space="0" w:color="auto"/>
            <w:right w:val="none" w:sz="0" w:space="0" w:color="auto"/>
          </w:divBdr>
        </w:div>
        <w:div w:id="2068917996">
          <w:marLeft w:val="0"/>
          <w:marRight w:val="0"/>
          <w:marTop w:val="0"/>
          <w:marBottom w:val="0"/>
          <w:divBdr>
            <w:top w:val="none" w:sz="0" w:space="0" w:color="auto"/>
            <w:left w:val="none" w:sz="0" w:space="0" w:color="auto"/>
            <w:bottom w:val="none" w:sz="0" w:space="0" w:color="auto"/>
            <w:right w:val="none" w:sz="0" w:space="0" w:color="auto"/>
          </w:divBdr>
        </w:div>
        <w:div w:id="987317470">
          <w:marLeft w:val="0"/>
          <w:marRight w:val="0"/>
          <w:marTop w:val="0"/>
          <w:marBottom w:val="0"/>
          <w:divBdr>
            <w:top w:val="none" w:sz="0" w:space="0" w:color="auto"/>
            <w:left w:val="none" w:sz="0" w:space="0" w:color="auto"/>
            <w:bottom w:val="none" w:sz="0" w:space="0" w:color="auto"/>
            <w:right w:val="none" w:sz="0" w:space="0" w:color="auto"/>
          </w:divBdr>
        </w:div>
        <w:div w:id="417485911">
          <w:marLeft w:val="0"/>
          <w:marRight w:val="0"/>
          <w:marTop w:val="0"/>
          <w:marBottom w:val="0"/>
          <w:divBdr>
            <w:top w:val="none" w:sz="0" w:space="0" w:color="auto"/>
            <w:left w:val="none" w:sz="0" w:space="0" w:color="auto"/>
            <w:bottom w:val="none" w:sz="0" w:space="0" w:color="auto"/>
            <w:right w:val="none" w:sz="0" w:space="0" w:color="auto"/>
          </w:divBdr>
        </w:div>
        <w:div w:id="1090009602">
          <w:marLeft w:val="0"/>
          <w:marRight w:val="0"/>
          <w:marTop w:val="0"/>
          <w:marBottom w:val="0"/>
          <w:divBdr>
            <w:top w:val="none" w:sz="0" w:space="0" w:color="auto"/>
            <w:left w:val="none" w:sz="0" w:space="0" w:color="auto"/>
            <w:bottom w:val="none" w:sz="0" w:space="0" w:color="auto"/>
            <w:right w:val="none" w:sz="0" w:space="0" w:color="auto"/>
          </w:divBdr>
        </w:div>
        <w:div w:id="146361447">
          <w:marLeft w:val="0"/>
          <w:marRight w:val="0"/>
          <w:marTop w:val="0"/>
          <w:marBottom w:val="0"/>
          <w:divBdr>
            <w:top w:val="none" w:sz="0" w:space="0" w:color="auto"/>
            <w:left w:val="none" w:sz="0" w:space="0" w:color="auto"/>
            <w:bottom w:val="none" w:sz="0" w:space="0" w:color="auto"/>
            <w:right w:val="none" w:sz="0" w:space="0" w:color="auto"/>
          </w:divBdr>
        </w:div>
        <w:div w:id="470635365">
          <w:marLeft w:val="0"/>
          <w:marRight w:val="0"/>
          <w:marTop w:val="0"/>
          <w:marBottom w:val="0"/>
          <w:divBdr>
            <w:top w:val="none" w:sz="0" w:space="0" w:color="auto"/>
            <w:left w:val="none" w:sz="0" w:space="0" w:color="auto"/>
            <w:bottom w:val="none" w:sz="0" w:space="0" w:color="auto"/>
            <w:right w:val="none" w:sz="0" w:space="0" w:color="auto"/>
          </w:divBdr>
        </w:div>
        <w:div w:id="1651321064">
          <w:marLeft w:val="0"/>
          <w:marRight w:val="0"/>
          <w:marTop w:val="0"/>
          <w:marBottom w:val="0"/>
          <w:divBdr>
            <w:top w:val="none" w:sz="0" w:space="0" w:color="auto"/>
            <w:left w:val="none" w:sz="0" w:space="0" w:color="auto"/>
            <w:bottom w:val="none" w:sz="0" w:space="0" w:color="auto"/>
            <w:right w:val="none" w:sz="0" w:space="0" w:color="auto"/>
          </w:divBdr>
        </w:div>
        <w:div w:id="1583487516">
          <w:marLeft w:val="0"/>
          <w:marRight w:val="0"/>
          <w:marTop w:val="0"/>
          <w:marBottom w:val="0"/>
          <w:divBdr>
            <w:top w:val="none" w:sz="0" w:space="0" w:color="auto"/>
            <w:left w:val="none" w:sz="0" w:space="0" w:color="auto"/>
            <w:bottom w:val="none" w:sz="0" w:space="0" w:color="auto"/>
            <w:right w:val="none" w:sz="0" w:space="0" w:color="auto"/>
          </w:divBdr>
        </w:div>
        <w:div w:id="901712839">
          <w:marLeft w:val="0"/>
          <w:marRight w:val="0"/>
          <w:marTop w:val="0"/>
          <w:marBottom w:val="0"/>
          <w:divBdr>
            <w:top w:val="none" w:sz="0" w:space="0" w:color="auto"/>
            <w:left w:val="none" w:sz="0" w:space="0" w:color="auto"/>
            <w:bottom w:val="none" w:sz="0" w:space="0" w:color="auto"/>
            <w:right w:val="none" w:sz="0" w:space="0" w:color="auto"/>
          </w:divBdr>
        </w:div>
        <w:div w:id="1587498751">
          <w:marLeft w:val="0"/>
          <w:marRight w:val="0"/>
          <w:marTop w:val="0"/>
          <w:marBottom w:val="0"/>
          <w:divBdr>
            <w:top w:val="none" w:sz="0" w:space="0" w:color="auto"/>
            <w:left w:val="none" w:sz="0" w:space="0" w:color="auto"/>
            <w:bottom w:val="none" w:sz="0" w:space="0" w:color="auto"/>
            <w:right w:val="none" w:sz="0" w:space="0" w:color="auto"/>
          </w:divBdr>
        </w:div>
        <w:div w:id="451360995">
          <w:marLeft w:val="0"/>
          <w:marRight w:val="0"/>
          <w:marTop w:val="0"/>
          <w:marBottom w:val="0"/>
          <w:divBdr>
            <w:top w:val="none" w:sz="0" w:space="0" w:color="auto"/>
            <w:left w:val="none" w:sz="0" w:space="0" w:color="auto"/>
            <w:bottom w:val="none" w:sz="0" w:space="0" w:color="auto"/>
            <w:right w:val="none" w:sz="0" w:space="0" w:color="auto"/>
          </w:divBdr>
        </w:div>
        <w:div w:id="2114084030">
          <w:marLeft w:val="0"/>
          <w:marRight w:val="0"/>
          <w:marTop w:val="0"/>
          <w:marBottom w:val="0"/>
          <w:divBdr>
            <w:top w:val="none" w:sz="0" w:space="0" w:color="auto"/>
            <w:left w:val="none" w:sz="0" w:space="0" w:color="auto"/>
            <w:bottom w:val="none" w:sz="0" w:space="0" w:color="auto"/>
            <w:right w:val="none" w:sz="0" w:space="0" w:color="auto"/>
          </w:divBdr>
        </w:div>
        <w:div w:id="416748558">
          <w:marLeft w:val="0"/>
          <w:marRight w:val="0"/>
          <w:marTop w:val="0"/>
          <w:marBottom w:val="0"/>
          <w:divBdr>
            <w:top w:val="none" w:sz="0" w:space="0" w:color="auto"/>
            <w:left w:val="none" w:sz="0" w:space="0" w:color="auto"/>
            <w:bottom w:val="none" w:sz="0" w:space="0" w:color="auto"/>
            <w:right w:val="none" w:sz="0" w:space="0" w:color="auto"/>
          </w:divBdr>
        </w:div>
        <w:div w:id="1952585841">
          <w:marLeft w:val="0"/>
          <w:marRight w:val="0"/>
          <w:marTop w:val="0"/>
          <w:marBottom w:val="0"/>
          <w:divBdr>
            <w:top w:val="none" w:sz="0" w:space="0" w:color="auto"/>
            <w:left w:val="none" w:sz="0" w:space="0" w:color="auto"/>
            <w:bottom w:val="none" w:sz="0" w:space="0" w:color="auto"/>
            <w:right w:val="none" w:sz="0" w:space="0" w:color="auto"/>
          </w:divBdr>
        </w:div>
        <w:div w:id="892892397">
          <w:marLeft w:val="0"/>
          <w:marRight w:val="0"/>
          <w:marTop w:val="0"/>
          <w:marBottom w:val="0"/>
          <w:divBdr>
            <w:top w:val="none" w:sz="0" w:space="0" w:color="auto"/>
            <w:left w:val="none" w:sz="0" w:space="0" w:color="auto"/>
            <w:bottom w:val="none" w:sz="0" w:space="0" w:color="auto"/>
            <w:right w:val="none" w:sz="0" w:space="0" w:color="auto"/>
          </w:divBdr>
        </w:div>
        <w:div w:id="1501041631">
          <w:marLeft w:val="0"/>
          <w:marRight w:val="0"/>
          <w:marTop w:val="0"/>
          <w:marBottom w:val="0"/>
          <w:divBdr>
            <w:top w:val="none" w:sz="0" w:space="0" w:color="auto"/>
            <w:left w:val="none" w:sz="0" w:space="0" w:color="auto"/>
            <w:bottom w:val="none" w:sz="0" w:space="0" w:color="auto"/>
            <w:right w:val="none" w:sz="0" w:space="0" w:color="auto"/>
          </w:divBdr>
        </w:div>
        <w:div w:id="1325278326">
          <w:marLeft w:val="0"/>
          <w:marRight w:val="0"/>
          <w:marTop w:val="0"/>
          <w:marBottom w:val="0"/>
          <w:divBdr>
            <w:top w:val="none" w:sz="0" w:space="0" w:color="auto"/>
            <w:left w:val="none" w:sz="0" w:space="0" w:color="auto"/>
            <w:bottom w:val="none" w:sz="0" w:space="0" w:color="auto"/>
            <w:right w:val="none" w:sz="0" w:space="0" w:color="auto"/>
          </w:divBdr>
        </w:div>
        <w:div w:id="1330478126">
          <w:marLeft w:val="0"/>
          <w:marRight w:val="0"/>
          <w:marTop w:val="0"/>
          <w:marBottom w:val="0"/>
          <w:divBdr>
            <w:top w:val="none" w:sz="0" w:space="0" w:color="auto"/>
            <w:left w:val="none" w:sz="0" w:space="0" w:color="auto"/>
            <w:bottom w:val="none" w:sz="0" w:space="0" w:color="auto"/>
            <w:right w:val="none" w:sz="0" w:space="0" w:color="auto"/>
          </w:divBdr>
        </w:div>
        <w:div w:id="381103640">
          <w:marLeft w:val="0"/>
          <w:marRight w:val="0"/>
          <w:marTop w:val="0"/>
          <w:marBottom w:val="0"/>
          <w:divBdr>
            <w:top w:val="none" w:sz="0" w:space="0" w:color="auto"/>
            <w:left w:val="none" w:sz="0" w:space="0" w:color="auto"/>
            <w:bottom w:val="none" w:sz="0" w:space="0" w:color="auto"/>
            <w:right w:val="none" w:sz="0" w:space="0" w:color="auto"/>
          </w:divBdr>
        </w:div>
        <w:div w:id="1434744175">
          <w:marLeft w:val="0"/>
          <w:marRight w:val="0"/>
          <w:marTop w:val="0"/>
          <w:marBottom w:val="0"/>
          <w:divBdr>
            <w:top w:val="none" w:sz="0" w:space="0" w:color="auto"/>
            <w:left w:val="none" w:sz="0" w:space="0" w:color="auto"/>
            <w:bottom w:val="none" w:sz="0" w:space="0" w:color="auto"/>
            <w:right w:val="none" w:sz="0" w:space="0" w:color="auto"/>
          </w:divBdr>
        </w:div>
        <w:div w:id="1561087162">
          <w:marLeft w:val="0"/>
          <w:marRight w:val="0"/>
          <w:marTop w:val="0"/>
          <w:marBottom w:val="0"/>
          <w:divBdr>
            <w:top w:val="none" w:sz="0" w:space="0" w:color="auto"/>
            <w:left w:val="none" w:sz="0" w:space="0" w:color="auto"/>
            <w:bottom w:val="none" w:sz="0" w:space="0" w:color="auto"/>
            <w:right w:val="none" w:sz="0" w:space="0" w:color="auto"/>
          </w:divBdr>
        </w:div>
        <w:div w:id="185601775">
          <w:marLeft w:val="0"/>
          <w:marRight w:val="0"/>
          <w:marTop w:val="0"/>
          <w:marBottom w:val="0"/>
          <w:divBdr>
            <w:top w:val="none" w:sz="0" w:space="0" w:color="auto"/>
            <w:left w:val="none" w:sz="0" w:space="0" w:color="auto"/>
            <w:bottom w:val="none" w:sz="0" w:space="0" w:color="auto"/>
            <w:right w:val="none" w:sz="0" w:space="0" w:color="auto"/>
          </w:divBdr>
        </w:div>
        <w:div w:id="2037273365">
          <w:marLeft w:val="0"/>
          <w:marRight w:val="0"/>
          <w:marTop w:val="0"/>
          <w:marBottom w:val="0"/>
          <w:divBdr>
            <w:top w:val="none" w:sz="0" w:space="0" w:color="auto"/>
            <w:left w:val="none" w:sz="0" w:space="0" w:color="auto"/>
            <w:bottom w:val="none" w:sz="0" w:space="0" w:color="auto"/>
            <w:right w:val="none" w:sz="0" w:space="0" w:color="auto"/>
          </w:divBdr>
        </w:div>
        <w:div w:id="1991789632">
          <w:marLeft w:val="0"/>
          <w:marRight w:val="0"/>
          <w:marTop w:val="0"/>
          <w:marBottom w:val="0"/>
          <w:divBdr>
            <w:top w:val="none" w:sz="0" w:space="0" w:color="auto"/>
            <w:left w:val="none" w:sz="0" w:space="0" w:color="auto"/>
            <w:bottom w:val="none" w:sz="0" w:space="0" w:color="auto"/>
            <w:right w:val="none" w:sz="0" w:space="0" w:color="auto"/>
          </w:divBdr>
        </w:div>
        <w:div w:id="1079060600">
          <w:marLeft w:val="0"/>
          <w:marRight w:val="0"/>
          <w:marTop w:val="0"/>
          <w:marBottom w:val="0"/>
          <w:divBdr>
            <w:top w:val="none" w:sz="0" w:space="0" w:color="auto"/>
            <w:left w:val="none" w:sz="0" w:space="0" w:color="auto"/>
            <w:bottom w:val="none" w:sz="0" w:space="0" w:color="auto"/>
            <w:right w:val="none" w:sz="0" w:space="0" w:color="auto"/>
          </w:divBdr>
        </w:div>
        <w:div w:id="698701932">
          <w:marLeft w:val="0"/>
          <w:marRight w:val="0"/>
          <w:marTop w:val="0"/>
          <w:marBottom w:val="0"/>
          <w:divBdr>
            <w:top w:val="none" w:sz="0" w:space="0" w:color="auto"/>
            <w:left w:val="none" w:sz="0" w:space="0" w:color="auto"/>
            <w:bottom w:val="none" w:sz="0" w:space="0" w:color="auto"/>
            <w:right w:val="none" w:sz="0" w:space="0" w:color="auto"/>
          </w:divBdr>
        </w:div>
        <w:div w:id="1170634679">
          <w:marLeft w:val="0"/>
          <w:marRight w:val="0"/>
          <w:marTop w:val="0"/>
          <w:marBottom w:val="0"/>
          <w:divBdr>
            <w:top w:val="none" w:sz="0" w:space="0" w:color="auto"/>
            <w:left w:val="none" w:sz="0" w:space="0" w:color="auto"/>
            <w:bottom w:val="none" w:sz="0" w:space="0" w:color="auto"/>
            <w:right w:val="none" w:sz="0" w:space="0" w:color="auto"/>
          </w:divBdr>
        </w:div>
        <w:div w:id="1676810505">
          <w:marLeft w:val="0"/>
          <w:marRight w:val="0"/>
          <w:marTop w:val="0"/>
          <w:marBottom w:val="0"/>
          <w:divBdr>
            <w:top w:val="none" w:sz="0" w:space="0" w:color="auto"/>
            <w:left w:val="none" w:sz="0" w:space="0" w:color="auto"/>
            <w:bottom w:val="none" w:sz="0" w:space="0" w:color="auto"/>
            <w:right w:val="none" w:sz="0" w:space="0" w:color="auto"/>
          </w:divBdr>
        </w:div>
      </w:divsChild>
    </w:div>
    <w:div w:id="277839441">
      <w:bodyDiv w:val="1"/>
      <w:marLeft w:val="0"/>
      <w:marRight w:val="0"/>
      <w:marTop w:val="0"/>
      <w:marBottom w:val="0"/>
      <w:divBdr>
        <w:top w:val="none" w:sz="0" w:space="0" w:color="auto"/>
        <w:left w:val="none" w:sz="0" w:space="0" w:color="auto"/>
        <w:bottom w:val="none" w:sz="0" w:space="0" w:color="auto"/>
        <w:right w:val="none" w:sz="0" w:space="0" w:color="auto"/>
      </w:divBdr>
    </w:div>
    <w:div w:id="277873865">
      <w:bodyDiv w:val="1"/>
      <w:marLeft w:val="0"/>
      <w:marRight w:val="0"/>
      <w:marTop w:val="0"/>
      <w:marBottom w:val="0"/>
      <w:divBdr>
        <w:top w:val="none" w:sz="0" w:space="0" w:color="auto"/>
        <w:left w:val="none" w:sz="0" w:space="0" w:color="auto"/>
        <w:bottom w:val="none" w:sz="0" w:space="0" w:color="auto"/>
        <w:right w:val="none" w:sz="0" w:space="0" w:color="auto"/>
      </w:divBdr>
    </w:div>
    <w:div w:id="283273613">
      <w:bodyDiv w:val="1"/>
      <w:marLeft w:val="0"/>
      <w:marRight w:val="0"/>
      <w:marTop w:val="0"/>
      <w:marBottom w:val="0"/>
      <w:divBdr>
        <w:top w:val="none" w:sz="0" w:space="0" w:color="auto"/>
        <w:left w:val="none" w:sz="0" w:space="0" w:color="auto"/>
        <w:bottom w:val="none" w:sz="0" w:space="0" w:color="auto"/>
        <w:right w:val="none" w:sz="0" w:space="0" w:color="auto"/>
      </w:divBdr>
    </w:div>
    <w:div w:id="292053795">
      <w:bodyDiv w:val="1"/>
      <w:marLeft w:val="0"/>
      <w:marRight w:val="0"/>
      <w:marTop w:val="0"/>
      <w:marBottom w:val="0"/>
      <w:divBdr>
        <w:top w:val="none" w:sz="0" w:space="0" w:color="auto"/>
        <w:left w:val="none" w:sz="0" w:space="0" w:color="auto"/>
        <w:bottom w:val="none" w:sz="0" w:space="0" w:color="auto"/>
        <w:right w:val="none" w:sz="0" w:space="0" w:color="auto"/>
      </w:divBdr>
    </w:div>
    <w:div w:id="292100542">
      <w:bodyDiv w:val="1"/>
      <w:marLeft w:val="0"/>
      <w:marRight w:val="0"/>
      <w:marTop w:val="0"/>
      <w:marBottom w:val="0"/>
      <w:divBdr>
        <w:top w:val="none" w:sz="0" w:space="0" w:color="auto"/>
        <w:left w:val="none" w:sz="0" w:space="0" w:color="auto"/>
        <w:bottom w:val="none" w:sz="0" w:space="0" w:color="auto"/>
        <w:right w:val="none" w:sz="0" w:space="0" w:color="auto"/>
      </w:divBdr>
    </w:div>
    <w:div w:id="297340045">
      <w:bodyDiv w:val="1"/>
      <w:marLeft w:val="0"/>
      <w:marRight w:val="0"/>
      <w:marTop w:val="0"/>
      <w:marBottom w:val="0"/>
      <w:divBdr>
        <w:top w:val="none" w:sz="0" w:space="0" w:color="auto"/>
        <w:left w:val="none" w:sz="0" w:space="0" w:color="auto"/>
        <w:bottom w:val="none" w:sz="0" w:space="0" w:color="auto"/>
        <w:right w:val="none" w:sz="0" w:space="0" w:color="auto"/>
      </w:divBdr>
    </w:div>
    <w:div w:id="299728229">
      <w:bodyDiv w:val="1"/>
      <w:marLeft w:val="0"/>
      <w:marRight w:val="0"/>
      <w:marTop w:val="0"/>
      <w:marBottom w:val="0"/>
      <w:divBdr>
        <w:top w:val="none" w:sz="0" w:space="0" w:color="auto"/>
        <w:left w:val="none" w:sz="0" w:space="0" w:color="auto"/>
        <w:bottom w:val="none" w:sz="0" w:space="0" w:color="auto"/>
        <w:right w:val="none" w:sz="0" w:space="0" w:color="auto"/>
      </w:divBdr>
    </w:div>
    <w:div w:id="304816275">
      <w:bodyDiv w:val="1"/>
      <w:marLeft w:val="0"/>
      <w:marRight w:val="0"/>
      <w:marTop w:val="0"/>
      <w:marBottom w:val="0"/>
      <w:divBdr>
        <w:top w:val="none" w:sz="0" w:space="0" w:color="auto"/>
        <w:left w:val="none" w:sz="0" w:space="0" w:color="auto"/>
        <w:bottom w:val="none" w:sz="0" w:space="0" w:color="auto"/>
        <w:right w:val="none" w:sz="0" w:space="0" w:color="auto"/>
      </w:divBdr>
      <w:divsChild>
        <w:div w:id="1657175769">
          <w:marLeft w:val="0"/>
          <w:marRight w:val="0"/>
          <w:marTop w:val="0"/>
          <w:marBottom w:val="0"/>
          <w:divBdr>
            <w:top w:val="none" w:sz="0" w:space="0" w:color="auto"/>
            <w:left w:val="none" w:sz="0" w:space="0" w:color="auto"/>
            <w:bottom w:val="none" w:sz="0" w:space="0" w:color="auto"/>
            <w:right w:val="none" w:sz="0" w:space="0" w:color="auto"/>
          </w:divBdr>
        </w:div>
        <w:div w:id="1997755769">
          <w:marLeft w:val="0"/>
          <w:marRight w:val="0"/>
          <w:marTop w:val="0"/>
          <w:marBottom w:val="0"/>
          <w:divBdr>
            <w:top w:val="none" w:sz="0" w:space="0" w:color="auto"/>
            <w:left w:val="none" w:sz="0" w:space="0" w:color="auto"/>
            <w:bottom w:val="none" w:sz="0" w:space="0" w:color="auto"/>
            <w:right w:val="none" w:sz="0" w:space="0" w:color="auto"/>
          </w:divBdr>
        </w:div>
        <w:div w:id="519389906">
          <w:marLeft w:val="0"/>
          <w:marRight w:val="0"/>
          <w:marTop w:val="0"/>
          <w:marBottom w:val="0"/>
          <w:divBdr>
            <w:top w:val="none" w:sz="0" w:space="0" w:color="auto"/>
            <w:left w:val="none" w:sz="0" w:space="0" w:color="auto"/>
            <w:bottom w:val="none" w:sz="0" w:space="0" w:color="auto"/>
            <w:right w:val="none" w:sz="0" w:space="0" w:color="auto"/>
          </w:divBdr>
        </w:div>
        <w:div w:id="199129593">
          <w:marLeft w:val="0"/>
          <w:marRight w:val="0"/>
          <w:marTop w:val="0"/>
          <w:marBottom w:val="0"/>
          <w:divBdr>
            <w:top w:val="none" w:sz="0" w:space="0" w:color="auto"/>
            <w:left w:val="none" w:sz="0" w:space="0" w:color="auto"/>
            <w:bottom w:val="none" w:sz="0" w:space="0" w:color="auto"/>
            <w:right w:val="none" w:sz="0" w:space="0" w:color="auto"/>
          </w:divBdr>
        </w:div>
        <w:div w:id="1674452619">
          <w:marLeft w:val="0"/>
          <w:marRight w:val="0"/>
          <w:marTop w:val="0"/>
          <w:marBottom w:val="0"/>
          <w:divBdr>
            <w:top w:val="none" w:sz="0" w:space="0" w:color="auto"/>
            <w:left w:val="none" w:sz="0" w:space="0" w:color="auto"/>
            <w:bottom w:val="none" w:sz="0" w:space="0" w:color="auto"/>
            <w:right w:val="none" w:sz="0" w:space="0" w:color="auto"/>
          </w:divBdr>
        </w:div>
        <w:div w:id="1157844008">
          <w:marLeft w:val="0"/>
          <w:marRight w:val="0"/>
          <w:marTop w:val="0"/>
          <w:marBottom w:val="0"/>
          <w:divBdr>
            <w:top w:val="none" w:sz="0" w:space="0" w:color="auto"/>
            <w:left w:val="none" w:sz="0" w:space="0" w:color="auto"/>
            <w:bottom w:val="none" w:sz="0" w:space="0" w:color="auto"/>
            <w:right w:val="none" w:sz="0" w:space="0" w:color="auto"/>
          </w:divBdr>
        </w:div>
        <w:div w:id="642006400">
          <w:marLeft w:val="0"/>
          <w:marRight w:val="0"/>
          <w:marTop w:val="0"/>
          <w:marBottom w:val="0"/>
          <w:divBdr>
            <w:top w:val="none" w:sz="0" w:space="0" w:color="auto"/>
            <w:left w:val="none" w:sz="0" w:space="0" w:color="auto"/>
            <w:bottom w:val="none" w:sz="0" w:space="0" w:color="auto"/>
            <w:right w:val="none" w:sz="0" w:space="0" w:color="auto"/>
          </w:divBdr>
        </w:div>
        <w:div w:id="2087337166">
          <w:marLeft w:val="0"/>
          <w:marRight w:val="0"/>
          <w:marTop w:val="0"/>
          <w:marBottom w:val="0"/>
          <w:divBdr>
            <w:top w:val="none" w:sz="0" w:space="0" w:color="auto"/>
            <w:left w:val="none" w:sz="0" w:space="0" w:color="auto"/>
            <w:bottom w:val="none" w:sz="0" w:space="0" w:color="auto"/>
            <w:right w:val="none" w:sz="0" w:space="0" w:color="auto"/>
          </w:divBdr>
        </w:div>
        <w:div w:id="879123935">
          <w:marLeft w:val="0"/>
          <w:marRight w:val="0"/>
          <w:marTop w:val="0"/>
          <w:marBottom w:val="0"/>
          <w:divBdr>
            <w:top w:val="none" w:sz="0" w:space="0" w:color="auto"/>
            <w:left w:val="none" w:sz="0" w:space="0" w:color="auto"/>
            <w:bottom w:val="none" w:sz="0" w:space="0" w:color="auto"/>
            <w:right w:val="none" w:sz="0" w:space="0" w:color="auto"/>
          </w:divBdr>
        </w:div>
        <w:div w:id="1271473351">
          <w:marLeft w:val="0"/>
          <w:marRight w:val="0"/>
          <w:marTop w:val="0"/>
          <w:marBottom w:val="0"/>
          <w:divBdr>
            <w:top w:val="none" w:sz="0" w:space="0" w:color="auto"/>
            <w:left w:val="none" w:sz="0" w:space="0" w:color="auto"/>
            <w:bottom w:val="none" w:sz="0" w:space="0" w:color="auto"/>
            <w:right w:val="none" w:sz="0" w:space="0" w:color="auto"/>
          </w:divBdr>
        </w:div>
        <w:div w:id="1852378513">
          <w:marLeft w:val="0"/>
          <w:marRight w:val="0"/>
          <w:marTop w:val="0"/>
          <w:marBottom w:val="0"/>
          <w:divBdr>
            <w:top w:val="none" w:sz="0" w:space="0" w:color="auto"/>
            <w:left w:val="none" w:sz="0" w:space="0" w:color="auto"/>
            <w:bottom w:val="none" w:sz="0" w:space="0" w:color="auto"/>
            <w:right w:val="none" w:sz="0" w:space="0" w:color="auto"/>
          </w:divBdr>
        </w:div>
        <w:div w:id="1825662428">
          <w:marLeft w:val="0"/>
          <w:marRight w:val="0"/>
          <w:marTop w:val="0"/>
          <w:marBottom w:val="0"/>
          <w:divBdr>
            <w:top w:val="none" w:sz="0" w:space="0" w:color="auto"/>
            <w:left w:val="none" w:sz="0" w:space="0" w:color="auto"/>
            <w:bottom w:val="none" w:sz="0" w:space="0" w:color="auto"/>
            <w:right w:val="none" w:sz="0" w:space="0" w:color="auto"/>
          </w:divBdr>
        </w:div>
        <w:div w:id="1294142180">
          <w:marLeft w:val="0"/>
          <w:marRight w:val="0"/>
          <w:marTop w:val="0"/>
          <w:marBottom w:val="0"/>
          <w:divBdr>
            <w:top w:val="none" w:sz="0" w:space="0" w:color="auto"/>
            <w:left w:val="none" w:sz="0" w:space="0" w:color="auto"/>
            <w:bottom w:val="none" w:sz="0" w:space="0" w:color="auto"/>
            <w:right w:val="none" w:sz="0" w:space="0" w:color="auto"/>
          </w:divBdr>
        </w:div>
        <w:div w:id="1358458563">
          <w:marLeft w:val="0"/>
          <w:marRight w:val="0"/>
          <w:marTop w:val="0"/>
          <w:marBottom w:val="0"/>
          <w:divBdr>
            <w:top w:val="none" w:sz="0" w:space="0" w:color="auto"/>
            <w:left w:val="none" w:sz="0" w:space="0" w:color="auto"/>
            <w:bottom w:val="none" w:sz="0" w:space="0" w:color="auto"/>
            <w:right w:val="none" w:sz="0" w:space="0" w:color="auto"/>
          </w:divBdr>
        </w:div>
        <w:div w:id="1672638117">
          <w:marLeft w:val="0"/>
          <w:marRight w:val="0"/>
          <w:marTop w:val="0"/>
          <w:marBottom w:val="0"/>
          <w:divBdr>
            <w:top w:val="none" w:sz="0" w:space="0" w:color="auto"/>
            <w:left w:val="none" w:sz="0" w:space="0" w:color="auto"/>
            <w:bottom w:val="none" w:sz="0" w:space="0" w:color="auto"/>
            <w:right w:val="none" w:sz="0" w:space="0" w:color="auto"/>
          </w:divBdr>
        </w:div>
        <w:div w:id="1600290033">
          <w:marLeft w:val="0"/>
          <w:marRight w:val="0"/>
          <w:marTop w:val="0"/>
          <w:marBottom w:val="0"/>
          <w:divBdr>
            <w:top w:val="none" w:sz="0" w:space="0" w:color="auto"/>
            <w:left w:val="none" w:sz="0" w:space="0" w:color="auto"/>
            <w:bottom w:val="none" w:sz="0" w:space="0" w:color="auto"/>
            <w:right w:val="none" w:sz="0" w:space="0" w:color="auto"/>
          </w:divBdr>
        </w:div>
        <w:div w:id="1739936079">
          <w:marLeft w:val="0"/>
          <w:marRight w:val="0"/>
          <w:marTop w:val="0"/>
          <w:marBottom w:val="0"/>
          <w:divBdr>
            <w:top w:val="none" w:sz="0" w:space="0" w:color="auto"/>
            <w:left w:val="none" w:sz="0" w:space="0" w:color="auto"/>
            <w:bottom w:val="none" w:sz="0" w:space="0" w:color="auto"/>
            <w:right w:val="none" w:sz="0" w:space="0" w:color="auto"/>
          </w:divBdr>
        </w:div>
        <w:div w:id="1435977646">
          <w:marLeft w:val="0"/>
          <w:marRight w:val="0"/>
          <w:marTop w:val="0"/>
          <w:marBottom w:val="0"/>
          <w:divBdr>
            <w:top w:val="none" w:sz="0" w:space="0" w:color="auto"/>
            <w:left w:val="none" w:sz="0" w:space="0" w:color="auto"/>
            <w:bottom w:val="none" w:sz="0" w:space="0" w:color="auto"/>
            <w:right w:val="none" w:sz="0" w:space="0" w:color="auto"/>
          </w:divBdr>
        </w:div>
        <w:div w:id="62264502">
          <w:marLeft w:val="0"/>
          <w:marRight w:val="0"/>
          <w:marTop w:val="0"/>
          <w:marBottom w:val="0"/>
          <w:divBdr>
            <w:top w:val="none" w:sz="0" w:space="0" w:color="auto"/>
            <w:left w:val="none" w:sz="0" w:space="0" w:color="auto"/>
            <w:bottom w:val="none" w:sz="0" w:space="0" w:color="auto"/>
            <w:right w:val="none" w:sz="0" w:space="0" w:color="auto"/>
          </w:divBdr>
        </w:div>
        <w:div w:id="87041360">
          <w:marLeft w:val="0"/>
          <w:marRight w:val="0"/>
          <w:marTop w:val="0"/>
          <w:marBottom w:val="0"/>
          <w:divBdr>
            <w:top w:val="none" w:sz="0" w:space="0" w:color="auto"/>
            <w:left w:val="none" w:sz="0" w:space="0" w:color="auto"/>
            <w:bottom w:val="none" w:sz="0" w:space="0" w:color="auto"/>
            <w:right w:val="none" w:sz="0" w:space="0" w:color="auto"/>
          </w:divBdr>
        </w:div>
        <w:div w:id="2048992949">
          <w:marLeft w:val="0"/>
          <w:marRight w:val="0"/>
          <w:marTop w:val="0"/>
          <w:marBottom w:val="0"/>
          <w:divBdr>
            <w:top w:val="none" w:sz="0" w:space="0" w:color="auto"/>
            <w:left w:val="none" w:sz="0" w:space="0" w:color="auto"/>
            <w:bottom w:val="none" w:sz="0" w:space="0" w:color="auto"/>
            <w:right w:val="none" w:sz="0" w:space="0" w:color="auto"/>
          </w:divBdr>
        </w:div>
        <w:div w:id="2090156354">
          <w:marLeft w:val="0"/>
          <w:marRight w:val="0"/>
          <w:marTop w:val="0"/>
          <w:marBottom w:val="0"/>
          <w:divBdr>
            <w:top w:val="none" w:sz="0" w:space="0" w:color="auto"/>
            <w:left w:val="none" w:sz="0" w:space="0" w:color="auto"/>
            <w:bottom w:val="none" w:sz="0" w:space="0" w:color="auto"/>
            <w:right w:val="none" w:sz="0" w:space="0" w:color="auto"/>
          </w:divBdr>
        </w:div>
        <w:div w:id="534121234">
          <w:marLeft w:val="0"/>
          <w:marRight w:val="0"/>
          <w:marTop w:val="0"/>
          <w:marBottom w:val="0"/>
          <w:divBdr>
            <w:top w:val="none" w:sz="0" w:space="0" w:color="auto"/>
            <w:left w:val="none" w:sz="0" w:space="0" w:color="auto"/>
            <w:bottom w:val="none" w:sz="0" w:space="0" w:color="auto"/>
            <w:right w:val="none" w:sz="0" w:space="0" w:color="auto"/>
          </w:divBdr>
        </w:div>
        <w:div w:id="1310788367">
          <w:marLeft w:val="0"/>
          <w:marRight w:val="0"/>
          <w:marTop w:val="0"/>
          <w:marBottom w:val="0"/>
          <w:divBdr>
            <w:top w:val="none" w:sz="0" w:space="0" w:color="auto"/>
            <w:left w:val="none" w:sz="0" w:space="0" w:color="auto"/>
            <w:bottom w:val="none" w:sz="0" w:space="0" w:color="auto"/>
            <w:right w:val="none" w:sz="0" w:space="0" w:color="auto"/>
          </w:divBdr>
        </w:div>
        <w:div w:id="1514496688">
          <w:marLeft w:val="0"/>
          <w:marRight w:val="0"/>
          <w:marTop w:val="0"/>
          <w:marBottom w:val="0"/>
          <w:divBdr>
            <w:top w:val="none" w:sz="0" w:space="0" w:color="auto"/>
            <w:left w:val="none" w:sz="0" w:space="0" w:color="auto"/>
            <w:bottom w:val="none" w:sz="0" w:space="0" w:color="auto"/>
            <w:right w:val="none" w:sz="0" w:space="0" w:color="auto"/>
          </w:divBdr>
        </w:div>
        <w:div w:id="208420470">
          <w:marLeft w:val="0"/>
          <w:marRight w:val="0"/>
          <w:marTop w:val="0"/>
          <w:marBottom w:val="0"/>
          <w:divBdr>
            <w:top w:val="none" w:sz="0" w:space="0" w:color="auto"/>
            <w:left w:val="none" w:sz="0" w:space="0" w:color="auto"/>
            <w:bottom w:val="none" w:sz="0" w:space="0" w:color="auto"/>
            <w:right w:val="none" w:sz="0" w:space="0" w:color="auto"/>
          </w:divBdr>
        </w:div>
        <w:div w:id="1587151056">
          <w:marLeft w:val="0"/>
          <w:marRight w:val="0"/>
          <w:marTop w:val="0"/>
          <w:marBottom w:val="0"/>
          <w:divBdr>
            <w:top w:val="none" w:sz="0" w:space="0" w:color="auto"/>
            <w:left w:val="none" w:sz="0" w:space="0" w:color="auto"/>
            <w:bottom w:val="none" w:sz="0" w:space="0" w:color="auto"/>
            <w:right w:val="none" w:sz="0" w:space="0" w:color="auto"/>
          </w:divBdr>
        </w:div>
        <w:div w:id="621691449">
          <w:marLeft w:val="0"/>
          <w:marRight w:val="0"/>
          <w:marTop w:val="0"/>
          <w:marBottom w:val="0"/>
          <w:divBdr>
            <w:top w:val="none" w:sz="0" w:space="0" w:color="auto"/>
            <w:left w:val="none" w:sz="0" w:space="0" w:color="auto"/>
            <w:bottom w:val="none" w:sz="0" w:space="0" w:color="auto"/>
            <w:right w:val="none" w:sz="0" w:space="0" w:color="auto"/>
          </w:divBdr>
        </w:div>
        <w:div w:id="262537575">
          <w:marLeft w:val="0"/>
          <w:marRight w:val="0"/>
          <w:marTop w:val="0"/>
          <w:marBottom w:val="0"/>
          <w:divBdr>
            <w:top w:val="none" w:sz="0" w:space="0" w:color="auto"/>
            <w:left w:val="none" w:sz="0" w:space="0" w:color="auto"/>
            <w:bottom w:val="none" w:sz="0" w:space="0" w:color="auto"/>
            <w:right w:val="none" w:sz="0" w:space="0" w:color="auto"/>
          </w:divBdr>
        </w:div>
        <w:div w:id="1139498628">
          <w:marLeft w:val="0"/>
          <w:marRight w:val="0"/>
          <w:marTop w:val="0"/>
          <w:marBottom w:val="0"/>
          <w:divBdr>
            <w:top w:val="none" w:sz="0" w:space="0" w:color="auto"/>
            <w:left w:val="none" w:sz="0" w:space="0" w:color="auto"/>
            <w:bottom w:val="none" w:sz="0" w:space="0" w:color="auto"/>
            <w:right w:val="none" w:sz="0" w:space="0" w:color="auto"/>
          </w:divBdr>
        </w:div>
        <w:div w:id="2142453757">
          <w:marLeft w:val="0"/>
          <w:marRight w:val="0"/>
          <w:marTop w:val="0"/>
          <w:marBottom w:val="0"/>
          <w:divBdr>
            <w:top w:val="none" w:sz="0" w:space="0" w:color="auto"/>
            <w:left w:val="none" w:sz="0" w:space="0" w:color="auto"/>
            <w:bottom w:val="none" w:sz="0" w:space="0" w:color="auto"/>
            <w:right w:val="none" w:sz="0" w:space="0" w:color="auto"/>
          </w:divBdr>
        </w:div>
        <w:div w:id="1549881300">
          <w:marLeft w:val="0"/>
          <w:marRight w:val="0"/>
          <w:marTop w:val="0"/>
          <w:marBottom w:val="0"/>
          <w:divBdr>
            <w:top w:val="none" w:sz="0" w:space="0" w:color="auto"/>
            <w:left w:val="none" w:sz="0" w:space="0" w:color="auto"/>
            <w:bottom w:val="none" w:sz="0" w:space="0" w:color="auto"/>
            <w:right w:val="none" w:sz="0" w:space="0" w:color="auto"/>
          </w:divBdr>
        </w:div>
        <w:div w:id="210658470">
          <w:marLeft w:val="0"/>
          <w:marRight w:val="0"/>
          <w:marTop w:val="0"/>
          <w:marBottom w:val="0"/>
          <w:divBdr>
            <w:top w:val="none" w:sz="0" w:space="0" w:color="auto"/>
            <w:left w:val="none" w:sz="0" w:space="0" w:color="auto"/>
            <w:bottom w:val="none" w:sz="0" w:space="0" w:color="auto"/>
            <w:right w:val="none" w:sz="0" w:space="0" w:color="auto"/>
          </w:divBdr>
        </w:div>
        <w:div w:id="1580287320">
          <w:marLeft w:val="0"/>
          <w:marRight w:val="0"/>
          <w:marTop w:val="0"/>
          <w:marBottom w:val="0"/>
          <w:divBdr>
            <w:top w:val="none" w:sz="0" w:space="0" w:color="auto"/>
            <w:left w:val="none" w:sz="0" w:space="0" w:color="auto"/>
            <w:bottom w:val="none" w:sz="0" w:space="0" w:color="auto"/>
            <w:right w:val="none" w:sz="0" w:space="0" w:color="auto"/>
          </w:divBdr>
        </w:div>
        <w:div w:id="1724526173">
          <w:marLeft w:val="0"/>
          <w:marRight w:val="0"/>
          <w:marTop w:val="0"/>
          <w:marBottom w:val="0"/>
          <w:divBdr>
            <w:top w:val="none" w:sz="0" w:space="0" w:color="auto"/>
            <w:left w:val="none" w:sz="0" w:space="0" w:color="auto"/>
            <w:bottom w:val="none" w:sz="0" w:space="0" w:color="auto"/>
            <w:right w:val="none" w:sz="0" w:space="0" w:color="auto"/>
          </w:divBdr>
        </w:div>
        <w:div w:id="1034689886">
          <w:marLeft w:val="0"/>
          <w:marRight w:val="0"/>
          <w:marTop w:val="0"/>
          <w:marBottom w:val="0"/>
          <w:divBdr>
            <w:top w:val="none" w:sz="0" w:space="0" w:color="auto"/>
            <w:left w:val="none" w:sz="0" w:space="0" w:color="auto"/>
            <w:bottom w:val="none" w:sz="0" w:space="0" w:color="auto"/>
            <w:right w:val="none" w:sz="0" w:space="0" w:color="auto"/>
          </w:divBdr>
        </w:div>
        <w:div w:id="539977745">
          <w:marLeft w:val="0"/>
          <w:marRight w:val="0"/>
          <w:marTop w:val="0"/>
          <w:marBottom w:val="0"/>
          <w:divBdr>
            <w:top w:val="none" w:sz="0" w:space="0" w:color="auto"/>
            <w:left w:val="none" w:sz="0" w:space="0" w:color="auto"/>
            <w:bottom w:val="none" w:sz="0" w:space="0" w:color="auto"/>
            <w:right w:val="none" w:sz="0" w:space="0" w:color="auto"/>
          </w:divBdr>
        </w:div>
        <w:div w:id="17586197">
          <w:marLeft w:val="0"/>
          <w:marRight w:val="0"/>
          <w:marTop w:val="0"/>
          <w:marBottom w:val="0"/>
          <w:divBdr>
            <w:top w:val="none" w:sz="0" w:space="0" w:color="auto"/>
            <w:left w:val="none" w:sz="0" w:space="0" w:color="auto"/>
            <w:bottom w:val="none" w:sz="0" w:space="0" w:color="auto"/>
            <w:right w:val="none" w:sz="0" w:space="0" w:color="auto"/>
          </w:divBdr>
        </w:div>
        <w:div w:id="781800664">
          <w:marLeft w:val="0"/>
          <w:marRight w:val="0"/>
          <w:marTop w:val="0"/>
          <w:marBottom w:val="0"/>
          <w:divBdr>
            <w:top w:val="none" w:sz="0" w:space="0" w:color="auto"/>
            <w:left w:val="none" w:sz="0" w:space="0" w:color="auto"/>
            <w:bottom w:val="none" w:sz="0" w:space="0" w:color="auto"/>
            <w:right w:val="none" w:sz="0" w:space="0" w:color="auto"/>
          </w:divBdr>
        </w:div>
        <w:div w:id="88548146">
          <w:marLeft w:val="0"/>
          <w:marRight w:val="0"/>
          <w:marTop w:val="0"/>
          <w:marBottom w:val="0"/>
          <w:divBdr>
            <w:top w:val="none" w:sz="0" w:space="0" w:color="auto"/>
            <w:left w:val="none" w:sz="0" w:space="0" w:color="auto"/>
            <w:bottom w:val="none" w:sz="0" w:space="0" w:color="auto"/>
            <w:right w:val="none" w:sz="0" w:space="0" w:color="auto"/>
          </w:divBdr>
        </w:div>
        <w:div w:id="1210922716">
          <w:marLeft w:val="0"/>
          <w:marRight w:val="0"/>
          <w:marTop w:val="0"/>
          <w:marBottom w:val="0"/>
          <w:divBdr>
            <w:top w:val="none" w:sz="0" w:space="0" w:color="auto"/>
            <w:left w:val="none" w:sz="0" w:space="0" w:color="auto"/>
            <w:bottom w:val="none" w:sz="0" w:space="0" w:color="auto"/>
            <w:right w:val="none" w:sz="0" w:space="0" w:color="auto"/>
          </w:divBdr>
        </w:div>
        <w:div w:id="777213125">
          <w:marLeft w:val="0"/>
          <w:marRight w:val="0"/>
          <w:marTop w:val="0"/>
          <w:marBottom w:val="0"/>
          <w:divBdr>
            <w:top w:val="none" w:sz="0" w:space="0" w:color="auto"/>
            <w:left w:val="none" w:sz="0" w:space="0" w:color="auto"/>
            <w:bottom w:val="none" w:sz="0" w:space="0" w:color="auto"/>
            <w:right w:val="none" w:sz="0" w:space="0" w:color="auto"/>
          </w:divBdr>
        </w:div>
        <w:div w:id="828211021">
          <w:marLeft w:val="0"/>
          <w:marRight w:val="0"/>
          <w:marTop w:val="0"/>
          <w:marBottom w:val="0"/>
          <w:divBdr>
            <w:top w:val="none" w:sz="0" w:space="0" w:color="auto"/>
            <w:left w:val="none" w:sz="0" w:space="0" w:color="auto"/>
            <w:bottom w:val="none" w:sz="0" w:space="0" w:color="auto"/>
            <w:right w:val="none" w:sz="0" w:space="0" w:color="auto"/>
          </w:divBdr>
        </w:div>
        <w:div w:id="1233811199">
          <w:marLeft w:val="0"/>
          <w:marRight w:val="0"/>
          <w:marTop w:val="0"/>
          <w:marBottom w:val="0"/>
          <w:divBdr>
            <w:top w:val="none" w:sz="0" w:space="0" w:color="auto"/>
            <w:left w:val="none" w:sz="0" w:space="0" w:color="auto"/>
            <w:bottom w:val="none" w:sz="0" w:space="0" w:color="auto"/>
            <w:right w:val="none" w:sz="0" w:space="0" w:color="auto"/>
          </w:divBdr>
        </w:div>
        <w:div w:id="777868030">
          <w:marLeft w:val="0"/>
          <w:marRight w:val="0"/>
          <w:marTop w:val="0"/>
          <w:marBottom w:val="0"/>
          <w:divBdr>
            <w:top w:val="none" w:sz="0" w:space="0" w:color="auto"/>
            <w:left w:val="none" w:sz="0" w:space="0" w:color="auto"/>
            <w:bottom w:val="none" w:sz="0" w:space="0" w:color="auto"/>
            <w:right w:val="none" w:sz="0" w:space="0" w:color="auto"/>
          </w:divBdr>
        </w:div>
        <w:div w:id="164518973">
          <w:marLeft w:val="0"/>
          <w:marRight w:val="0"/>
          <w:marTop w:val="0"/>
          <w:marBottom w:val="0"/>
          <w:divBdr>
            <w:top w:val="none" w:sz="0" w:space="0" w:color="auto"/>
            <w:left w:val="none" w:sz="0" w:space="0" w:color="auto"/>
            <w:bottom w:val="none" w:sz="0" w:space="0" w:color="auto"/>
            <w:right w:val="none" w:sz="0" w:space="0" w:color="auto"/>
          </w:divBdr>
        </w:div>
        <w:div w:id="740326721">
          <w:marLeft w:val="0"/>
          <w:marRight w:val="0"/>
          <w:marTop w:val="0"/>
          <w:marBottom w:val="0"/>
          <w:divBdr>
            <w:top w:val="none" w:sz="0" w:space="0" w:color="auto"/>
            <w:left w:val="none" w:sz="0" w:space="0" w:color="auto"/>
            <w:bottom w:val="none" w:sz="0" w:space="0" w:color="auto"/>
            <w:right w:val="none" w:sz="0" w:space="0" w:color="auto"/>
          </w:divBdr>
        </w:div>
        <w:div w:id="1364941433">
          <w:marLeft w:val="0"/>
          <w:marRight w:val="0"/>
          <w:marTop w:val="0"/>
          <w:marBottom w:val="0"/>
          <w:divBdr>
            <w:top w:val="none" w:sz="0" w:space="0" w:color="auto"/>
            <w:left w:val="none" w:sz="0" w:space="0" w:color="auto"/>
            <w:bottom w:val="none" w:sz="0" w:space="0" w:color="auto"/>
            <w:right w:val="none" w:sz="0" w:space="0" w:color="auto"/>
          </w:divBdr>
        </w:div>
        <w:div w:id="1723560889">
          <w:marLeft w:val="0"/>
          <w:marRight w:val="0"/>
          <w:marTop w:val="0"/>
          <w:marBottom w:val="0"/>
          <w:divBdr>
            <w:top w:val="none" w:sz="0" w:space="0" w:color="auto"/>
            <w:left w:val="none" w:sz="0" w:space="0" w:color="auto"/>
            <w:bottom w:val="none" w:sz="0" w:space="0" w:color="auto"/>
            <w:right w:val="none" w:sz="0" w:space="0" w:color="auto"/>
          </w:divBdr>
        </w:div>
        <w:div w:id="476186825">
          <w:marLeft w:val="0"/>
          <w:marRight w:val="0"/>
          <w:marTop w:val="0"/>
          <w:marBottom w:val="0"/>
          <w:divBdr>
            <w:top w:val="none" w:sz="0" w:space="0" w:color="auto"/>
            <w:left w:val="none" w:sz="0" w:space="0" w:color="auto"/>
            <w:bottom w:val="none" w:sz="0" w:space="0" w:color="auto"/>
            <w:right w:val="none" w:sz="0" w:space="0" w:color="auto"/>
          </w:divBdr>
        </w:div>
      </w:divsChild>
    </w:div>
    <w:div w:id="309797848">
      <w:bodyDiv w:val="1"/>
      <w:marLeft w:val="0"/>
      <w:marRight w:val="0"/>
      <w:marTop w:val="0"/>
      <w:marBottom w:val="0"/>
      <w:divBdr>
        <w:top w:val="none" w:sz="0" w:space="0" w:color="auto"/>
        <w:left w:val="none" w:sz="0" w:space="0" w:color="auto"/>
        <w:bottom w:val="none" w:sz="0" w:space="0" w:color="auto"/>
        <w:right w:val="none" w:sz="0" w:space="0" w:color="auto"/>
      </w:divBdr>
    </w:div>
    <w:div w:id="310991032">
      <w:bodyDiv w:val="1"/>
      <w:marLeft w:val="0"/>
      <w:marRight w:val="0"/>
      <w:marTop w:val="0"/>
      <w:marBottom w:val="0"/>
      <w:divBdr>
        <w:top w:val="none" w:sz="0" w:space="0" w:color="auto"/>
        <w:left w:val="none" w:sz="0" w:space="0" w:color="auto"/>
        <w:bottom w:val="none" w:sz="0" w:space="0" w:color="auto"/>
        <w:right w:val="none" w:sz="0" w:space="0" w:color="auto"/>
      </w:divBdr>
    </w:div>
    <w:div w:id="312031587">
      <w:bodyDiv w:val="1"/>
      <w:marLeft w:val="0"/>
      <w:marRight w:val="0"/>
      <w:marTop w:val="0"/>
      <w:marBottom w:val="0"/>
      <w:divBdr>
        <w:top w:val="none" w:sz="0" w:space="0" w:color="auto"/>
        <w:left w:val="none" w:sz="0" w:space="0" w:color="auto"/>
        <w:bottom w:val="none" w:sz="0" w:space="0" w:color="auto"/>
        <w:right w:val="none" w:sz="0" w:space="0" w:color="auto"/>
      </w:divBdr>
      <w:divsChild>
        <w:div w:id="2097051957">
          <w:marLeft w:val="0"/>
          <w:marRight w:val="0"/>
          <w:marTop w:val="0"/>
          <w:marBottom w:val="0"/>
          <w:divBdr>
            <w:top w:val="none" w:sz="0" w:space="0" w:color="auto"/>
            <w:left w:val="none" w:sz="0" w:space="0" w:color="auto"/>
            <w:bottom w:val="none" w:sz="0" w:space="0" w:color="auto"/>
            <w:right w:val="none" w:sz="0" w:space="0" w:color="auto"/>
          </w:divBdr>
        </w:div>
        <w:div w:id="457068239">
          <w:marLeft w:val="0"/>
          <w:marRight w:val="0"/>
          <w:marTop w:val="0"/>
          <w:marBottom w:val="0"/>
          <w:divBdr>
            <w:top w:val="none" w:sz="0" w:space="0" w:color="auto"/>
            <w:left w:val="none" w:sz="0" w:space="0" w:color="auto"/>
            <w:bottom w:val="none" w:sz="0" w:space="0" w:color="auto"/>
            <w:right w:val="none" w:sz="0" w:space="0" w:color="auto"/>
          </w:divBdr>
        </w:div>
        <w:div w:id="1870532208">
          <w:marLeft w:val="0"/>
          <w:marRight w:val="0"/>
          <w:marTop w:val="0"/>
          <w:marBottom w:val="0"/>
          <w:divBdr>
            <w:top w:val="none" w:sz="0" w:space="0" w:color="auto"/>
            <w:left w:val="none" w:sz="0" w:space="0" w:color="auto"/>
            <w:bottom w:val="none" w:sz="0" w:space="0" w:color="auto"/>
            <w:right w:val="none" w:sz="0" w:space="0" w:color="auto"/>
          </w:divBdr>
        </w:div>
        <w:div w:id="1973360854">
          <w:marLeft w:val="0"/>
          <w:marRight w:val="0"/>
          <w:marTop w:val="0"/>
          <w:marBottom w:val="0"/>
          <w:divBdr>
            <w:top w:val="none" w:sz="0" w:space="0" w:color="auto"/>
            <w:left w:val="none" w:sz="0" w:space="0" w:color="auto"/>
            <w:bottom w:val="none" w:sz="0" w:space="0" w:color="auto"/>
            <w:right w:val="none" w:sz="0" w:space="0" w:color="auto"/>
          </w:divBdr>
        </w:div>
        <w:div w:id="1508400527">
          <w:marLeft w:val="0"/>
          <w:marRight w:val="0"/>
          <w:marTop w:val="0"/>
          <w:marBottom w:val="0"/>
          <w:divBdr>
            <w:top w:val="none" w:sz="0" w:space="0" w:color="auto"/>
            <w:left w:val="none" w:sz="0" w:space="0" w:color="auto"/>
            <w:bottom w:val="none" w:sz="0" w:space="0" w:color="auto"/>
            <w:right w:val="none" w:sz="0" w:space="0" w:color="auto"/>
          </w:divBdr>
        </w:div>
        <w:div w:id="1766268611">
          <w:marLeft w:val="0"/>
          <w:marRight w:val="0"/>
          <w:marTop w:val="0"/>
          <w:marBottom w:val="0"/>
          <w:divBdr>
            <w:top w:val="none" w:sz="0" w:space="0" w:color="auto"/>
            <w:left w:val="none" w:sz="0" w:space="0" w:color="auto"/>
            <w:bottom w:val="none" w:sz="0" w:space="0" w:color="auto"/>
            <w:right w:val="none" w:sz="0" w:space="0" w:color="auto"/>
          </w:divBdr>
        </w:div>
        <w:div w:id="975068529">
          <w:marLeft w:val="0"/>
          <w:marRight w:val="0"/>
          <w:marTop w:val="0"/>
          <w:marBottom w:val="0"/>
          <w:divBdr>
            <w:top w:val="none" w:sz="0" w:space="0" w:color="auto"/>
            <w:left w:val="none" w:sz="0" w:space="0" w:color="auto"/>
            <w:bottom w:val="none" w:sz="0" w:space="0" w:color="auto"/>
            <w:right w:val="none" w:sz="0" w:space="0" w:color="auto"/>
          </w:divBdr>
        </w:div>
        <w:div w:id="1573350380">
          <w:marLeft w:val="0"/>
          <w:marRight w:val="0"/>
          <w:marTop w:val="0"/>
          <w:marBottom w:val="0"/>
          <w:divBdr>
            <w:top w:val="none" w:sz="0" w:space="0" w:color="auto"/>
            <w:left w:val="none" w:sz="0" w:space="0" w:color="auto"/>
            <w:bottom w:val="none" w:sz="0" w:space="0" w:color="auto"/>
            <w:right w:val="none" w:sz="0" w:space="0" w:color="auto"/>
          </w:divBdr>
        </w:div>
        <w:div w:id="1992102509">
          <w:marLeft w:val="0"/>
          <w:marRight w:val="0"/>
          <w:marTop w:val="0"/>
          <w:marBottom w:val="0"/>
          <w:divBdr>
            <w:top w:val="none" w:sz="0" w:space="0" w:color="auto"/>
            <w:left w:val="none" w:sz="0" w:space="0" w:color="auto"/>
            <w:bottom w:val="none" w:sz="0" w:space="0" w:color="auto"/>
            <w:right w:val="none" w:sz="0" w:space="0" w:color="auto"/>
          </w:divBdr>
        </w:div>
        <w:div w:id="1507286452">
          <w:marLeft w:val="0"/>
          <w:marRight w:val="0"/>
          <w:marTop w:val="0"/>
          <w:marBottom w:val="0"/>
          <w:divBdr>
            <w:top w:val="none" w:sz="0" w:space="0" w:color="auto"/>
            <w:left w:val="none" w:sz="0" w:space="0" w:color="auto"/>
            <w:bottom w:val="none" w:sz="0" w:space="0" w:color="auto"/>
            <w:right w:val="none" w:sz="0" w:space="0" w:color="auto"/>
          </w:divBdr>
        </w:div>
        <w:div w:id="1785418840">
          <w:marLeft w:val="0"/>
          <w:marRight w:val="0"/>
          <w:marTop w:val="0"/>
          <w:marBottom w:val="0"/>
          <w:divBdr>
            <w:top w:val="none" w:sz="0" w:space="0" w:color="auto"/>
            <w:left w:val="none" w:sz="0" w:space="0" w:color="auto"/>
            <w:bottom w:val="none" w:sz="0" w:space="0" w:color="auto"/>
            <w:right w:val="none" w:sz="0" w:space="0" w:color="auto"/>
          </w:divBdr>
        </w:div>
        <w:div w:id="1337221989">
          <w:marLeft w:val="0"/>
          <w:marRight w:val="0"/>
          <w:marTop w:val="0"/>
          <w:marBottom w:val="0"/>
          <w:divBdr>
            <w:top w:val="none" w:sz="0" w:space="0" w:color="auto"/>
            <w:left w:val="none" w:sz="0" w:space="0" w:color="auto"/>
            <w:bottom w:val="none" w:sz="0" w:space="0" w:color="auto"/>
            <w:right w:val="none" w:sz="0" w:space="0" w:color="auto"/>
          </w:divBdr>
        </w:div>
        <w:div w:id="1081760877">
          <w:marLeft w:val="0"/>
          <w:marRight w:val="0"/>
          <w:marTop w:val="0"/>
          <w:marBottom w:val="0"/>
          <w:divBdr>
            <w:top w:val="none" w:sz="0" w:space="0" w:color="auto"/>
            <w:left w:val="none" w:sz="0" w:space="0" w:color="auto"/>
            <w:bottom w:val="none" w:sz="0" w:space="0" w:color="auto"/>
            <w:right w:val="none" w:sz="0" w:space="0" w:color="auto"/>
          </w:divBdr>
        </w:div>
        <w:div w:id="1493835806">
          <w:marLeft w:val="0"/>
          <w:marRight w:val="0"/>
          <w:marTop w:val="0"/>
          <w:marBottom w:val="0"/>
          <w:divBdr>
            <w:top w:val="none" w:sz="0" w:space="0" w:color="auto"/>
            <w:left w:val="none" w:sz="0" w:space="0" w:color="auto"/>
            <w:bottom w:val="none" w:sz="0" w:space="0" w:color="auto"/>
            <w:right w:val="none" w:sz="0" w:space="0" w:color="auto"/>
          </w:divBdr>
        </w:div>
        <w:div w:id="813564371">
          <w:marLeft w:val="0"/>
          <w:marRight w:val="0"/>
          <w:marTop w:val="0"/>
          <w:marBottom w:val="0"/>
          <w:divBdr>
            <w:top w:val="none" w:sz="0" w:space="0" w:color="auto"/>
            <w:left w:val="none" w:sz="0" w:space="0" w:color="auto"/>
            <w:bottom w:val="none" w:sz="0" w:space="0" w:color="auto"/>
            <w:right w:val="none" w:sz="0" w:space="0" w:color="auto"/>
          </w:divBdr>
        </w:div>
        <w:div w:id="93090498">
          <w:marLeft w:val="0"/>
          <w:marRight w:val="0"/>
          <w:marTop w:val="0"/>
          <w:marBottom w:val="0"/>
          <w:divBdr>
            <w:top w:val="none" w:sz="0" w:space="0" w:color="auto"/>
            <w:left w:val="none" w:sz="0" w:space="0" w:color="auto"/>
            <w:bottom w:val="none" w:sz="0" w:space="0" w:color="auto"/>
            <w:right w:val="none" w:sz="0" w:space="0" w:color="auto"/>
          </w:divBdr>
        </w:div>
        <w:div w:id="813764673">
          <w:marLeft w:val="0"/>
          <w:marRight w:val="0"/>
          <w:marTop w:val="0"/>
          <w:marBottom w:val="0"/>
          <w:divBdr>
            <w:top w:val="none" w:sz="0" w:space="0" w:color="auto"/>
            <w:left w:val="none" w:sz="0" w:space="0" w:color="auto"/>
            <w:bottom w:val="none" w:sz="0" w:space="0" w:color="auto"/>
            <w:right w:val="none" w:sz="0" w:space="0" w:color="auto"/>
          </w:divBdr>
        </w:div>
        <w:div w:id="321861823">
          <w:marLeft w:val="0"/>
          <w:marRight w:val="0"/>
          <w:marTop w:val="0"/>
          <w:marBottom w:val="0"/>
          <w:divBdr>
            <w:top w:val="none" w:sz="0" w:space="0" w:color="auto"/>
            <w:left w:val="none" w:sz="0" w:space="0" w:color="auto"/>
            <w:bottom w:val="none" w:sz="0" w:space="0" w:color="auto"/>
            <w:right w:val="none" w:sz="0" w:space="0" w:color="auto"/>
          </w:divBdr>
        </w:div>
        <w:div w:id="485360337">
          <w:marLeft w:val="0"/>
          <w:marRight w:val="0"/>
          <w:marTop w:val="0"/>
          <w:marBottom w:val="0"/>
          <w:divBdr>
            <w:top w:val="none" w:sz="0" w:space="0" w:color="auto"/>
            <w:left w:val="none" w:sz="0" w:space="0" w:color="auto"/>
            <w:bottom w:val="none" w:sz="0" w:space="0" w:color="auto"/>
            <w:right w:val="none" w:sz="0" w:space="0" w:color="auto"/>
          </w:divBdr>
        </w:div>
        <w:div w:id="612636222">
          <w:marLeft w:val="0"/>
          <w:marRight w:val="0"/>
          <w:marTop w:val="0"/>
          <w:marBottom w:val="0"/>
          <w:divBdr>
            <w:top w:val="none" w:sz="0" w:space="0" w:color="auto"/>
            <w:left w:val="none" w:sz="0" w:space="0" w:color="auto"/>
            <w:bottom w:val="none" w:sz="0" w:space="0" w:color="auto"/>
            <w:right w:val="none" w:sz="0" w:space="0" w:color="auto"/>
          </w:divBdr>
        </w:div>
        <w:div w:id="1322731981">
          <w:marLeft w:val="0"/>
          <w:marRight w:val="0"/>
          <w:marTop w:val="0"/>
          <w:marBottom w:val="0"/>
          <w:divBdr>
            <w:top w:val="none" w:sz="0" w:space="0" w:color="auto"/>
            <w:left w:val="none" w:sz="0" w:space="0" w:color="auto"/>
            <w:bottom w:val="none" w:sz="0" w:space="0" w:color="auto"/>
            <w:right w:val="none" w:sz="0" w:space="0" w:color="auto"/>
          </w:divBdr>
        </w:div>
        <w:div w:id="1470516085">
          <w:marLeft w:val="0"/>
          <w:marRight w:val="0"/>
          <w:marTop w:val="0"/>
          <w:marBottom w:val="0"/>
          <w:divBdr>
            <w:top w:val="none" w:sz="0" w:space="0" w:color="auto"/>
            <w:left w:val="none" w:sz="0" w:space="0" w:color="auto"/>
            <w:bottom w:val="none" w:sz="0" w:space="0" w:color="auto"/>
            <w:right w:val="none" w:sz="0" w:space="0" w:color="auto"/>
          </w:divBdr>
        </w:div>
        <w:div w:id="1554776129">
          <w:marLeft w:val="0"/>
          <w:marRight w:val="0"/>
          <w:marTop w:val="0"/>
          <w:marBottom w:val="0"/>
          <w:divBdr>
            <w:top w:val="none" w:sz="0" w:space="0" w:color="auto"/>
            <w:left w:val="none" w:sz="0" w:space="0" w:color="auto"/>
            <w:bottom w:val="none" w:sz="0" w:space="0" w:color="auto"/>
            <w:right w:val="none" w:sz="0" w:space="0" w:color="auto"/>
          </w:divBdr>
        </w:div>
        <w:div w:id="1120681993">
          <w:marLeft w:val="0"/>
          <w:marRight w:val="0"/>
          <w:marTop w:val="0"/>
          <w:marBottom w:val="0"/>
          <w:divBdr>
            <w:top w:val="none" w:sz="0" w:space="0" w:color="auto"/>
            <w:left w:val="none" w:sz="0" w:space="0" w:color="auto"/>
            <w:bottom w:val="none" w:sz="0" w:space="0" w:color="auto"/>
            <w:right w:val="none" w:sz="0" w:space="0" w:color="auto"/>
          </w:divBdr>
        </w:div>
        <w:div w:id="952126033">
          <w:marLeft w:val="0"/>
          <w:marRight w:val="0"/>
          <w:marTop w:val="0"/>
          <w:marBottom w:val="0"/>
          <w:divBdr>
            <w:top w:val="none" w:sz="0" w:space="0" w:color="auto"/>
            <w:left w:val="none" w:sz="0" w:space="0" w:color="auto"/>
            <w:bottom w:val="none" w:sz="0" w:space="0" w:color="auto"/>
            <w:right w:val="none" w:sz="0" w:space="0" w:color="auto"/>
          </w:divBdr>
        </w:div>
        <w:div w:id="413667935">
          <w:marLeft w:val="0"/>
          <w:marRight w:val="0"/>
          <w:marTop w:val="0"/>
          <w:marBottom w:val="0"/>
          <w:divBdr>
            <w:top w:val="none" w:sz="0" w:space="0" w:color="auto"/>
            <w:left w:val="none" w:sz="0" w:space="0" w:color="auto"/>
            <w:bottom w:val="none" w:sz="0" w:space="0" w:color="auto"/>
            <w:right w:val="none" w:sz="0" w:space="0" w:color="auto"/>
          </w:divBdr>
        </w:div>
        <w:div w:id="1142968929">
          <w:marLeft w:val="0"/>
          <w:marRight w:val="0"/>
          <w:marTop w:val="0"/>
          <w:marBottom w:val="0"/>
          <w:divBdr>
            <w:top w:val="none" w:sz="0" w:space="0" w:color="auto"/>
            <w:left w:val="none" w:sz="0" w:space="0" w:color="auto"/>
            <w:bottom w:val="none" w:sz="0" w:space="0" w:color="auto"/>
            <w:right w:val="none" w:sz="0" w:space="0" w:color="auto"/>
          </w:divBdr>
        </w:div>
        <w:div w:id="1822888500">
          <w:marLeft w:val="0"/>
          <w:marRight w:val="0"/>
          <w:marTop w:val="0"/>
          <w:marBottom w:val="0"/>
          <w:divBdr>
            <w:top w:val="none" w:sz="0" w:space="0" w:color="auto"/>
            <w:left w:val="none" w:sz="0" w:space="0" w:color="auto"/>
            <w:bottom w:val="none" w:sz="0" w:space="0" w:color="auto"/>
            <w:right w:val="none" w:sz="0" w:space="0" w:color="auto"/>
          </w:divBdr>
        </w:div>
        <w:div w:id="1841697859">
          <w:marLeft w:val="0"/>
          <w:marRight w:val="0"/>
          <w:marTop w:val="0"/>
          <w:marBottom w:val="0"/>
          <w:divBdr>
            <w:top w:val="none" w:sz="0" w:space="0" w:color="auto"/>
            <w:left w:val="none" w:sz="0" w:space="0" w:color="auto"/>
            <w:bottom w:val="none" w:sz="0" w:space="0" w:color="auto"/>
            <w:right w:val="none" w:sz="0" w:space="0" w:color="auto"/>
          </w:divBdr>
        </w:div>
        <w:div w:id="1245647146">
          <w:marLeft w:val="0"/>
          <w:marRight w:val="0"/>
          <w:marTop w:val="0"/>
          <w:marBottom w:val="0"/>
          <w:divBdr>
            <w:top w:val="none" w:sz="0" w:space="0" w:color="auto"/>
            <w:left w:val="none" w:sz="0" w:space="0" w:color="auto"/>
            <w:bottom w:val="none" w:sz="0" w:space="0" w:color="auto"/>
            <w:right w:val="none" w:sz="0" w:space="0" w:color="auto"/>
          </w:divBdr>
        </w:div>
        <w:div w:id="252250627">
          <w:marLeft w:val="0"/>
          <w:marRight w:val="0"/>
          <w:marTop w:val="0"/>
          <w:marBottom w:val="0"/>
          <w:divBdr>
            <w:top w:val="none" w:sz="0" w:space="0" w:color="auto"/>
            <w:left w:val="none" w:sz="0" w:space="0" w:color="auto"/>
            <w:bottom w:val="none" w:sz="0" w:space="0" w:color="auto"/>
            <w:right w:val="none" w:sz="0" w:space="0" w:color="auto"/>
          </w:divBdr>
        </w:div>
        <w:div w:id="512261609">
          <w:marLeft w:val="0"/>
          <w:marRight w:val="0"/>
          <w:marTop w:val="0"/>
          <w:marBottom w:val="0"/>
          <w:divBdr>
            <w:top w:val="none" w:sz="0" w:space="0" w:color="auto"/>
            <w:left w:val="none" w:sz="0" w:space="0" w:color="auto"/>
            <w:bottom w:val="none" w:sz="0" w:space="0" w:color="auto"/>
            <w:right w:val="none" w:sz="0" w:space="0" w:color="auto"/>
          </w:divBdr>
        </w:div>
        <w:div w:id="1963000333">
          <w:marLeft w:val="0"/>
          <w:marRight w:val="0"/>
          <w:marTop w:val="0"/>
          <w:marBottom w:val="0"/>
          <w:divBdr>
            <w:top w:val="none" w:sz="0" w:space="0" w:color="auto"/>
            <w:left w:val="none" w:sz="0" w:space="0" w:color="auto"/>
            <w:bottom w:val="none" w:sz="0" w:space="0" w:color="auto"/>
            <w:right w:val="none" w:sz="0" w:space="0" w:color="auto"/>
          </w:divBdr>
        </w:div>
        <w:div w:id="572005354">
          <w:marLeft w:val="0"/>
          <w:marRight w:val="0"/>
          <w:marTop w:val="0"/>
          <w:marBottom w:val="0"/>
          <w:divBdr>
            <w:top w:val="none" w:sz="0" w:space="0" w:color="auto"/>
            <w:left w:val="none" w:sz="0" w:space="0" w:color="auto"/>
            <w:bottom w:val="none" w:sz="0" w:space="0" w:color="auto"/>
            <w:right w:val="none" w:sz="0" w:space="0" w:color="auto"/>
          </w:divBdr>
        </w:div>
        <w:div w:id="1856848682">
          <w:marLeft w:val="0"/>
          <w:marRight w:val="0"/>
          <w:marTop w:val="0"/>
          <w:marBottom w:val="0"/>
          <w:divBdr>
            <w:top w:val="none" w:sz="0" w:space="0" w:color="auto"/>
            <w:left w:val="none" w:sz="0" w:space="0" w:color="auto"/>
            <w:bottom w:val="none" w:sz="0" w:space="0" w:color="auto"/>
            <w:right w:val="none" w:sz="0" w:space="0" w:color="auto"/>
          </w:divBdr>
        </w:div>
        <w:div w:id="1045721059">
          <w:marLeft w:val="0"/>
          <w:marRight w:val="0"/>
          <w:marTop w:val="0"/>
          <w:marBottom w:val="0"/>
          <w:divBdr>
            <w:top w:val="none" w:sz="0" w:space="0" w:color="auto"/>
            <w:left w:val="none" w:sz="0" w:space="0" w:color="auto"/>
            <w:bottom w:val="none" w:sz="0" w:space="0" w:color="auto"/>
            <w:right w:val="none" w:sz="0" w:space="0" w:color="auto"/>
          </w:divBdr>
        </w:div>
        <w:div w:id="2142654628">
          <w:marLeft w:val="0"/>
          <w:marRight w:val="0"/>
          <w:marTop w:val="0"/>
          <w:marBottom w:val="0"/>
          <w:divBdr>
            <w:top w:val="none" w:sz="0" w:space="0" w:color="auto"/>
            <w:left w:val="none" w:sz="0" w:space="0" w:color="auto"/>
            <w:bottom w:val="none" w:sz="0" w:space="0" w:color="auto"/>
            <w:right w:val="none" w:sz="0" w:space="0" w:color="auto"/>
          </w:divBdr>
        </w:div>
        <w:div w:id="1218280962">
          <w:marLeft w:val="0"/>
          <w:marRight w:val="0"/>
          <w:marTop w:val="0"/>
          <w:marBottom w:val="0"/>
          <w:divBdr>
            <w:top w:val="none" w:sz="0" w:space="0" w:color="auto"/>
            <w:left w:val="none" w:sz="0" w:space="0" w:color="auto"/>
            <w:bottom w:val="none" w:sz="0" w:space="0" w:color="auto"/>
            <w:right w:val="none" w:sz="0" w:space="0" w:color="auto"/>
          </w:divBdr>
        </w:div>
        <w:div w:id="853493317">
          <w:marLeft w:val="0"/>
          <w:marRight w:val="0"/>
          <w:marTop w:val="0"/>
          <w:marBottom w:val="0"/>
          <w:divBdr>
            <w:top w:val="none" w:sz="0" w:space="0" w:color="auto"/>
            <w:left w:val="none" w:sz="0" w:space="0" w:color="auto"/>
            <w:bottom w:val="none" w:sz="0" w:space="0" w:color="auto"/>
            <w:right w:val="none" w:sz="0" w:space="0" w:color="auto"/>
          </w:divBdr>
        </w:div>
        <w:div w:id="1719403232">
          <w:marLeft w:val="0"/>
          <w:marRight w:val="0"/>
          <w:marTop w:val="0"/>
          <w:marBottom w:val="0"/>
          <w:divBdr>
            <w:top w:val="none" w:sz="0" w:space="0" w:color="auto"/>
            <w:left w:val="none" w:sz="0" w:space="0" w:color="auto"/>
            <w:bottom w:val="none" w:sz="0" w:space="0" w:color="auto"/>
            <w:right w:val="none" w:sz="0" w:space="0" w:color="auto"/>
          </w:divBdr>
        </w:div>
        <w:div w:id="1410231175">
          <w:marLeft w:val="0"/>
          <w:marRight w:val="0"/>
          <w:marTop w:val="0"/>
          <w:marBottom w:val="0"/>
          <w:divBdr>
            <w:top w:val="none" w:sz="0" w:space="0" w:color="auto"/>
            <w:left w:val="none" w:sz="0" w:space="0" w:color="auto"/>
            <w:bottom w:val="none" w:sz="0" w:space="0" w:color="auto"/>
            <w:right w:val="none" w:sz="0" w:space="0" w:color="auto"/>
          </w:divBdr>
        </w:div>
        <w:div w:id="1393774853">
          <w:marLeft w:val="0"/>
          <w:marRight w:val="0"/>
          <w:marTop w:val="0"/>
          <w:marBottom w:val="0"/>
          <w:divBdr>
            <w:top w:val="none" w:sz="0" w:space="0" w:color="auto"/>
            <w:left w:val="none" w:sz="0" w:space="0" w:color="auto"/>
            <w:bottom w:val="none" w:sz="0" w:space="0" w:color="auto"/>
            <w:right w:val="none" w:sz="0" w:space="0" w:color="auto"/>
          </w:divBdr>
        </w:div>
        <w:div w:id="991175596">
          <w:marLeft w:val="0"/>
          <w:marRight w:val="0"/>
          <w:marTop w:val="0"/>
          <w:marBottom w:val="0"/>
          <w:divBdr>
            <w:top w:val="none" w:sz="0" w:space="0" w:color="auto"/>
            <w:left w:val="none" w:sz="0" w:space="0" w:color="auto"/>
            <w:bottom w:val="none" w:sz="0" w:space="0" w:color="auto"/>
            <w:right w:val="none" w:sz="0" w:space="0" w:color="auto"/>
          </w:divBdr>
        </w:div>
        <w:div w:id="386346581">
          <w:marLeft w:val="0"/>
          <w:marRight w:val="0"/>
          <w:marTop w:val="0"/>
          <w:marBottom w:val="0"/>
          <w:divBdr>
            <w:top w:val="none" w:sz="0" w:space="0" w:color="auto"/>
            <w:left w:val="none" w:sz="0" w:space="0" w:color="auto"/>
            <w:bottom w:val="none" w:sz="0" w:space="0" w:color="auto"/>
            <w:right w:val="none" w:sz="0" w:space="0" w:color="auto"/>
          </w:divBdr>
        </w:div>
        <w:div w:id="397288523">
          <w:marLeft w:val="0"/>
          <w:marRight w:val="0"/>
          <w:marTop w:val="0"/>
          <w:marBottom w:val="0"/>
          <w:divBdr>
            <w:top w:val="none" w:sz="0" w:space="0" w:color="auto"/>
            <w:left w:val="none" w:sz="0" w:space="0" w:color="auto"/>
            <w:bottom w:val="none" w:sz="0" w:space="0" w:color="auto"/>
            <w:right w:val="none" w:sz="0" w:space="0" w:color="auto"/>
          </w:divBdr>
        </w:div>
        <w:div w:id="1454860756">
          <w:marLeft w:val="0"/>
          <w:marRight w:val="0"/>
          <w:marTop w:val="0"/>
          <w:marBottom w:val="0"/>
          <w:divBdr>
            <w:top w:val="none" w:sz="0" w:space="0" w:color="auto"/>
            <w:left w:val="none" w:sz="0" w:space="0" w:color="auto"/>
            <w:bottom w:val="none" w:sz="0" w:space="0" w:color="auto"/>
            <w:right w:val="none" w:sz="0" w:space="0" w:color="auto"/>
          </w:divBdr>
        </w:div>
        <w:div w:id="71437801">
          <w:marLeft w:val="0"/>
          <w:marRight w:val="0"/>
          <w:marTop w:val="0"/>
          <w:marBottom w:val="0"/>
          <w:divBdr>
            <w:top w:val="none" w:sz="0" w:space="0" w:color="auto"/>
            <w:left w:val="none" w:sz="0" w:space="0" w:color="auto"/>
            <w:bottom w:val="none" w:sz="0" w:space="0" w:color="auto"/>
            <w:right w:val="none" w:sz="0" w:space="0" w:color="auto"/>
          </w:divBdr>
        </w:div>
        <w:div w:id="607398421">
          <w:marLeft w:val="0"/>
          <w:marRight w:val="0"/>
          <w:marTop w:val="0"/>
          <w:marBottom w:val="0"/>
          <w:divBdr>
            <w:top w:val="none" w:sz="0" w:space="0" w:color="auto"/>
            <w:left w:val="none" w:sz="0" w:space="0" w:color="auto"/>
            <w:bottom w:val="none" w:sz="0" w:space="0" w:color="auto"/>
            <w:right w:val="none" w:sz="0" w:space="0" w:color="auto"/>
          </w:divBdr>
        </w:div>
        <w:div w:id="1884906835">
          <w:marLeft w:val="0"/>
          <w:marRight w:val="0"/>
          <w:marTop w:val="0"/>
          <w:marBottom w:val="0"/>
          <w:divBdr>
            <w:top w:val="none" w:sz="0" w:space="0" w:color="auto"/>
            <w:left w:val="none" w:sz="0" w:space="0" w:color="auto"/>
            <w:bottom w:val="none" w:sz="0" w:space="0" w:color="auto"/>
            <w:right w:val="none" w:sz="0" w:space="0" w:color="auto"/>
          </w:divBdr>
        </w:div>
        <w:div w:id="1510099736">
          <w:marLeft w:val="0"/>
          <w:marRight w:val="0"/>
          <w:marTop w:val="0"/>
          <w:marBottom w:val="0"/>
          <w:divBdr>
            <w:top w:val="none" w:sz="0" w:space="0" w:color="auto"/>
            <w:left w:val="none" w:sz="0" w:space="0" w:color="auto"/>
            <w:bottom w:val="none" w:sz="0" w:space="0" w:color="auto"/>
            <w:right w:val="none" w:sz="0" w:space="0" w:color="auto"/>
          </w:divBdr>
        </w:div>
        <w:div w:id="1796605198">
          <w:marLeft w:val="0"/>
          <w:marRight w:val="0"/>
          <w:marTop w:val="0"/>
          <w:marBottom w:val="0"/>
          <w:divBdr>
            <w:top w:val="none" w:sz="0" w:space="0" w:color="auto"/>
            <w:left w:val="none" w:sz="0" w:space="0" w:color="auto"/>
            <w:bottom w:val="none" w:sz="0" w:space="0" w:color="auto"/>
            <w:right w:val="none" w:sz="0" w:space="0" w:color="auto"/>
          </w:divBdr>
        </w:div>
        <w:div w:id="1790077989">
          <w:marLeft w:val="0"/>
          <w:marRight w:val="0"/>
          <w:marTop w:val="0"/>
          <w:marBottom w:val="0"/>
          <w:divBdr>
            <w:top w:val="none" w:sz="0" w:space="0" w:color="auto"/>
            <w:left w:val="none" w:sz="0" w:space="0" w:color="auto"/>
            <w:bottom w:val="none" w:sz="0" w:space="0" w:color="auto"/>
            <w:right w:val="none" w:sz="0" w:space="0" w:color="auto"/>
          </w:divBdr>
        </w:div>
        <w:div w:id="1862208234">
          <w:marLeft w:val="0"/>
          <w:marRight w:val="0"/>
          <w:marTop w:val="0"/>
          <w:marBottom w:val="0"/>
          <w:divBdr>
            <w:top w:val="none" w:sz="0" w:space="0" w:color="auto"/>
            <w:left w:val="none" w:sz="0" w:space="0" w:color="auto"/>
            <w:bottom w:val="none" w:sz="0" w:space="0" w:color="auto"/>
            <w:right w:val="none" w:sz="0" w:space="0" w:color="auto"/>
          </w:divBdr>
        </w:div>
        <w:div w:id="941255318">
          <w:marLeft w:val="0"/>
          <w:marRight w:val="0"/>
          <w:marTop w:val="0"/>
          <w:marBottom w:val="0"/>
          <w:divBdr>
            <w:top w:val="none" w:sz="0" w:space="0" w:color="auto"/>
            <w:left w:val="none" w:sz="0" w:space="0" w:color="auto"/>
            <w:bottom w:val="none" w:sz="0" w:space="0" w:color="auto"/>
            <w:right w:val="none" w:sz="0" w:space="0" w:color="auto"/>
          </w:divBdr>
        </w:div>
        <w:div w:id="632180705">
          <w:marLeft w:val="0"/>
          <w:marRight w:val="0"/>
          <w:marTop w:val="0"/>
          <w:marBottom w:val="0"/>
          <w:divBdr>
            <w:top w:val="none" w:sz="0" w:space="0" w:color="auto"/>
            <w:left w:val="none" w:sz="0" w:space="0" w:color="auto"/>
            <w:bottom w:val="none" w:sz="0" w:space="0" w:color="auto"/>
            <w:right w:val="none" w:sz="0" w:space="0" w:color="auto"/>
          </w:divBdr>
        </w:div>
        <w:div w:id="450057247">
          <w:marLeft w:val="0"/>
          <w:marRight w:val="0"/>
          <w:marTop w:val="0"/>
          <w:marBottom w:val="0"/>
          <w:divBdr>
            <w:top w:val="none" w:sz="0" w:space="0" w:color="auto"/>
            <w:left w:val="none" w:sz="0" w:space="0" w:color="auto"/>
            <w:bottom w:val="none" w:sz="0" w:space="0" w:color="auto"/>
            <w:right w:val="none" w:sz="0" w:space="0" w:color="auto"/>
          </w:divBdr>
        </w:div>
        <w:div w:id="1506171705">
          <w:marLeft w:val="0"/>
          <w:marRight w:val="0"/>
          <w:marTop w:val="0"/>
          <w:marBottom w:val="0"/>
          <w:divBdr>
            <w:top w:val="none" w:sz="0" w:space="0" w:color="auto"/>
            <w:left w:val="none" w:sz="0" w:space="0" w:color="auto"/>
            <w:bottom w:val="none" w:sz="0" w:space="0" w:color="auto"/>
            <w:right w:val="none" w:sz="0" w:space="0" w:color="auto"/>
          </w:divBdr>
        </w:div>
        <w:div w:id="981157517">
          <w:marLeft w:val="0"/>
          <w:marRight w:val="0"/>
          <w:marTop w:val="0"/>
          <w:marBottom w:val="0"/>
          <w:divBdr>
            <w:top w:val="none" w:sz="0" w:space="0" w:color="auto"/>
            <w:left w:val="none" w:sz="0" w:space="0" w:color="auto"/>
            <w:bottom w:val="none" w:sz="0" w:space="0" w:color="auto"/>
            <w:right w:val="none" w:sz="0" w:space="0" w:color="auto"/>
          </w:divBdr>
        </w:div>
        <w:div w:id="614868637">
          <w:marLeft w:val="0"/>
          <w:marRight w:val="0"/>
          <w:marTop w:val="0"/>
          <w:marBottom w:val="0"/>
          <w:divBdr>
            <w:top w:val="none" w:sz="0" w:space="0" w:color="auto"/>
            <w:left w:val="none" w:sz="0" w:space="0" w:color="auto"/>
            <w:bottom w:val="none" w:sz="0" w:space="0" w:color="auto"/>
            <w:right w:val="none" w:sz="0" w:space="0" w:color="auto"/>
          </w:divBdr>
        </w:div>
        <w:div w:id="1558544272">
          <w:marLeft w:val="0"/>
          <w:marRight w:val="0"/>
          <w:marTop w:val="0"/>
          <w:marBottom w:val="0"/>
          <w:divBdr>
            <w:top w:val="none" w:sz="0" w:space="0" w:color="auto"/>
            <w:left w:val="none" w:sz="0" w:space="0" w:color="auto"/>
            <w:bottom w:val="none" w:sz="0" w:space="0" w:color="auto"/>
            <w:right w:val="none" w:sz="0" w:space="0" w:color="auto"/>
          </w:divBdr>
        </w:div>
        <w:div w:id="1966614708">
          <w:marLeft w:val="0"/>
          <w:marRight w:val="0"/>
          <w:marTop w:val="0"/>
          <w:marBottom w:val="0"/>
          <w:divBdr>
            <w:top w:val="none" w:sz="0" w:space="0" w:color="auto"/>
            <w:left w:val="none" w:sz="0" w:space="0" w:color="auto"/>
            <w:bottom w:val="none" w:sz="0" w:space="0" w:color="auto"/>
            <w:right w:val="none" w:sz="0" w:space="0" w:color="auto"/>
          </w:divBdr>
        </w:div>
      </w:divsChild>
    </w:div>
    <w:div w:id="312562249">
      <w:bodyDiv w:val="1"/>
      <w:marLeft w:val="0"/>
      <w:marRight w:val="0"/>
      <w:marTop w:val="0"/>
      <w:marBottom w:val="0"/>
      <w:divBdr>
        <w:top w:val="none" w:sz="0" w:space="0" w:color="auto"/>
        <w:left w:val="none" w:sz="0" w:space="0" w:color="auto"/>
        <w:bottom w:val="none" w:sz="0" w:space="0" w:color="auto"/>
        <w:right w:val="none" w:sz="0" w:space="0" w:color="auto"/>
      </w:divBdr>
    </w:div>
    <w:div w:id="315111717">
      <w:bodyDiv w:val="1"/>
      <w:marLeft w:val="0"/>
      <w:marRight w:val="0"/>
      <w:marTop w:val="0"/>
      <w:marBottom w:val="0"/>
      <w:divBdr>
        <w:top w:val="none" w:sz="0" w:space="0" w:color="auto"/>
        <w:left w:val="none" w:sz="0" w:space="0" w:color="auto"/>
        <w:bottom w:val="none" w:sz="0" w:space="0" w:color="auto"/>
        <w:right w:val="none" w:sz="0" w:space="0" w:color="auto"/>
      </w:divBdr>
    </w:div>
    <w:div w:id="315837907">
      <w:bodyDiv w:val="1"/>
      <w:marLeft w:val="0"/>
      <w:marRight w:val="0"/>
      <w:marTop w:val="0"/>
      <w:marBottom w:val="0"/>
      <w:divBdr>
        <w:top w:val="none" w:sz="0" w:space="0" w:color="auto"/>
        <w:left w:val="none" w:sz="0" w:space="0" w:color="auto"/>
        <w:bottom w:val="none" w:sz="0" w:space="0" w:color="auto"/>
        <w:right w:val="none" w:sz="0" w:space="0" w:color="auto"/>
      </w:divBdr>
    </w:div>
    <w:div w:id="320501959">
      <w:bodyDiv w:val="1"/>
      <w:marLeft w:val="0"/>
      <w:marRight w:val="0"/>
      <w:marTop w:val="0"/>
      <w:marBottom w:val="0"/>
      <w:divBdr>
        <w:top w:val="none" w:sz="0" w:space="0" w:color="auto"/>
        <w:left w:val="none" w:sz="0" w:space="0" w:color="auto"/>
        <w:bottom w:val="none" w:sz="0" w:space="0" w:color="auto"/>
        <w:right w:val="none" w:sz="0" w:space="0" w:color="auto"/>
      </w:divBdr>
    </w:div>
    <w:div w:id="321087400">
      <w:bodyDiv w:val="1"/>
      <w:marLeft w:val="0"/>
      <w:marRight w:val="0"/>
      <w:marTop w:val="0"/>
      <w:marBottom w:val="0"/>
      <w:divBdr>
        <w:top w:val="none" w:sz="0" w:space="0" w:color="auto"/>
        <w:left w:val="none" w:sz="0" w:space="0" w:color="auto"/>
        <w:bottom w:val="none" w:sz="0" w:space="0" w:color="auto"/>
        <w:right w:val="none" w:sz="0" w:space="0" w:color="auto"/>
      </w:divBdr>
    </w:div>
    <w:div w:id="324552568">
      <w:bodyDiv w:val="1"/>
      <w:marLeft w:val="0"/>
      <w:marRight w:val="0"/>
      <w:marTop w:val="0"/>
      <w:marBottom w:val="0"/>
      <w:divBdr>
        <w:top w:val="none" w:sz="0" w:space="0" w:color="auto"/>
        <w:left w:val="none" w:sz="0" w:space="0" w:color="auto"/>
        <w:bottom w:val="none" w:sz="0" w:space="0" w:color="auto"/>
        <w:right w:val="none" w:sz="0" w:space="0" w:color="auto"/>
      </w:divBdr>
    </w:div>
    <w:div w:id="328604102">
      <w:bodyDiv w:val="1"/>
      <w:marLeft w:val="0"/>
      <w:marRight w:val="0"/>
      <w:marTop w:val="0"/>
      <w:marBottom w:val="0"/>
      <w:divBdr>
        <w:top w:val="none" w:sz="0" w:space="0" w:color="auto"/>
        <w:left w:val="none" w:sz="0" w:space="0" w:color="auto"/>
        <w:bottom w:val="none" w:sz="0" w:space="0" w:color="auto"/>
        <w:right w:val="none" w:sz="0" w:space="0" w:color="auto"/>
      </w:divBdr>
    </w:div>
    <w:div w:id="329991191">
      <w:bodyDiv w:val="1"/>
      <w:marLeft w:val="0"/>
      <w:marRight w:val="0"/>
      <w:marTop w:val="0"/>
      <w:marBottom w:val="0"/>
      <w:divBdr>
        <w:top w:val="none" w:sz="0" w:space="0" w:color="auto"/>
        <w:left w:val="none" w:sz="0" w:space="0" w:color="auto"/>
        <w:bottom w:val="none" w:sz="0" w:space="0" w:color="auto"/>
        <w:right w:val="none" w:sz="0" w:space="0" w:color="auto"/>
      </w:divBdr>
    </w:div>
    <w:div w:id="339158192">
      <w:bodyDiv w:val="1"/>
      <w:marLeft w:val="0"/>
      <w:marRight w:val="0"/>
      <w:marTop w:val="0"/>
      <w:marBottom w:val="0"/>
      <w:divBdr>
        <w:top w:val="none" w:sz="0" w:space="0" w:color="auto"/>
        <w:left w:val="none" w:sz="0" w:space="0" w:color="auto"/>
        <w:bottom w:val="none" w:sz="0" w:space="0" w:color="auto"/>
        <w:right w:val="none" w:sz="0" w:space="0" w:color="auto"/>
      </w:divBdr>
    </w:div>
    <w:div w:id="339740514">
      <w:bodyDiv w:val="1"/>
      <w:marLeft w:val="0"/>
      <w:marRight w:val="0"/>
      <w:marTop w:val="0"/>
      <w:marBottom w:val="0"/>
      <w:divBdr>
        <w:top w:val="none" w:sz="0" w:space="0" w:color="auto"/>
        <w:left w:val="none" w:sz="0" w:space="0" w:color="auto"/>
        <w:bottom w:val="none" w:sz="0" w:space="0" w:color="auto"/>
        <w:right w:val="none" w:sz="0" w:space="0" w:color="auto"/>
      </w:divBdr>
    </w:div>
    <w:div w:id="344132942">
      <w:bodyDiv w:val="1"/>
      <w:marLeft w:val="0"/>
      <w:marRight w:val="0"/>
      <w:marTop w:val="0"/>
      <w:marBottom w:val="0"/>
      <w:divBdr>
        <w:top w:val="none" w:sz="0" w:space="0" w:color="auto"/>
        <w:left w:val="none" w:sz="0" w:space="0" w:color="auto"/>
        <w:bottom w:val="none" w:sz="0" w:space="0" w:color="auto"/>
        <w:right w:val="none" w:sz="0" w:space="0" w:color="auto"/>
      </w:divBdr>
    </w:div>
    <w:div w:id="347758147">
      <w:bodyDiv w:val="1"/>
      <w:marLeft w:val="0"/>
      <w:marRight w:val="0"/>
      <w:marTop w:val="0"/>
      <w:marBottom w:val="0"/>
      <w:divBdr>
        <w:top w:val="none" w:sz="0" w:space="0" w:color="auto"/>
        <w:left w:val="none" w:sz="0" w:space="0" w:color="auto"/>
        <w:bottom w:val="none" w:sz="0" w:space="0" w:color="auto"/>
        <w:right w:val="none" w:sz="0" w:space="0" w:color="auto"/>
      </w:divBdr>
    </w:div>
    <w:div w:id="350692285">
      <w:bodyDiv w:val="1"/>
      <w:marLeft w:val="0"/>
      <w:marRight w:val="0"/>
      <w:marTop w:val="0"/>
      <w:marBottom w:val="0"/>
      <w:divBdr>
        <w:top w:val="none" w:sz="0" w:space="0" w:color="auto"/>
        <w:left w:val="none" w:sz="0" w:space="0" w:color="auto"/>
        <w:bottom w:val="none" w:sz="0" w:space="0" w:color="auto"/>
        <w:right w:val="none" w:sz="0" w:space="0" w:color="auto"/>
      </w:divBdr>
    </w:div>
    <w:div w:id="358313065">
      <w:bodyDiv w:val="1"/>
      <w:marLeft w:val="0"/>
      <w:marRight w:val="0"/>
      <w:marTop w:val="0"/>
      <w:marBottom w:val="0"/>
      <w:divBdr>
        <w:top w:val="none" w:sz="0" w:space="0" w:color="auto"/>
        <w:left w:val="none" w:sz="0" w:space="0" w:color="auto"/>
        <w:bottom w:val="none" w:sz="0" w:space="0" w:color="auto"/>
        <w:right w:val="none" w:sz="0" w:space="0" w:color="auto"/>
      </w:divBdr>
    </w:div>
    <w:div w:id="362097039">
      <w:bodyDiv w:val="1"/>
      <w:marLeft w:val="0"/>
      <w:marRight w:val="0"/>
      <w:marTop w:val="0"/>
      <w:marBottom w:val="0"/>
      <w:divBdr>
        <w:top w:val="none" w:sz="0" w:space="0" w:color="auto"/>
        <w:left w:val="none" w:sz="0" w:space="0" w:color="auto"/>
        <w:bottom w:val="none" w:sz="0" w:space="0" w:color="auto"/>
        <w:right w:val="none" w:sz="0" w:space="0" w:color="auto"/>
      </w:divBdr>
    </w:div>
    <w:div w:id="364258676">
      <w:bodyDiv w:val="1"/>
      <w:marLeft w:val="0"/>
      <w:marRight w:val="0"/>
      <w:marTop w:val="0"/>
      <w:marBottom w:val="0"/>
      <w:divBdr>
        <w:top w:val="none" w:sz="0" w:space="0" w:color="auto"/>
        <w:left w:val="none" w:sz="0" w:space="0" w:color="auto"/>
        <w:bottom w:val="none" w:sz="0" w:space="0" w:color="auto"/>
        <w:right w:val="none" w:sz="0" w:space="0" w:color="auto"/>
      </w:divBdr>
    </w:div>
    <w:div w:id="364915587">
      <w:bodyDiv w:val="1"/>
      <w:marLeft w:val="0"/>
      <w:marRight w:val="0"/>
      <w:marTop w:val="0"/>
      <w:marBottom w:val="0"/>
      <w:divBdr>
        <w:top w:val="none" w:sz="0" w:space="0" w:color="auto"/>
        <w:left w:val="none" w:sz="0" w:space="0" w:color="auto"/>
        <w:bottom w:val="none" w:sz="0" w:space="0" w:color="auto"/>
        <w:right w:val="none" w:sz="0" w:space="0" w:color="auto"/>
      </w:divBdr>
    </w:div>
    <w:div w:id="368074558">
      <w:bodyDiv w:val="1"/>
      <w:marLeft w:val="0"/>
      <w:marRight w:val="0"/>
      <w:marTop w:val="0"/>
      <w:marBottom w:val="0"/>
      <w:divBdr>
        <w:top w:val="none" w:sz="0" w:space="0" w:color="auto"/>
        <w:left w:val="none" w:sz="0" w:space="0" w:color="auto"/>
        <w:bottom w:val="none" w:sz="0" w:space="0" w:color="auto"/>
        <w:right w:val="none" w:sz="0" w:space="0" w:color="auto"/>
      </w:divBdr>
    </w:div>
    <w:div w:id="368379082">
      <w:bodyDiv w:val="1"/>
      <w:marLeft w:val="0"/>
      <w:marRight w:val="0"/>
      <w:marTop w:val="0"/>
      <w:marBottom w:val="0"/>
      <w:divBdr>
        <w:top w:val="none" w:sz="0" w:space="0" w:color="auto"/>
        <w:left w:val="none" w:sz="0" w:space="0" w:color="auto"/>
        <w:bottom w:val="none" w:sz="0" w:space="0" w:color="auto"/>
        <w:right w:val="none" w:sz="0" w:space="0" w:color="auto"/>
      </w:divBdr>
    </w:div>
    <w:div w:id="371275260">
      <w:bodyDiv w:val="1"/>
      <w:marLeft w:val="0"/>
      <w:marRight w:val="0"/>
      <w:marTop w:val="0"/>
      <w:marBottom w:val="0"/>
      <w:divBdr>
        <w:top w:val="none" w:sz="0" w:space="0" w:color="auto"/>
        <w:left w:val="none" w:sz="0" w:space="0" w:color="auto"/>
        <w:bottom w:val="none" w:sz="0" w:space="0" w:color="auto"/>
        <w:right w:val="none" w:sz="0" w:space="0" w:color="auto"/>
      </w:divBdr>
    </w:div>
    <w:div w:id="372120784">
      <w:bodyDiv w:val="1"/>
      <w:marLeft w:val="0"/>
      <w:marRight w:val="0"/>
      <w:marTop w:val="0"/>
      <w:marBottom w:val="0"/>
      <w:divBdr>
        <w:top w:val="none" w:sz="0" w:space="0" w:color="auto"/>
        <w:left w:val="none" w:sz="0" w:space="0" w:color="auto"/>
        <w:bottom w:val="none" w:sz="0" w:space="0" w:color="auto"/>
        <w:right w:val="none" w:sz="0" w:space="0" w:color="auto"/>
      </w:divBdr>
    </w:div>
    <w:div w:id="377239813">
      <w:bodyDiv w:val="1"/>
      <w:marLeft w:val="0"/>
      <w:marRight w:val="0"/>
      <w:marTop w:val="0"/>
      <w:marBottom w:val="0"/>
      <w:divBdr>
        <w:top w:val="none" w:sz="0" w:space="0" w:color="auto"/>
        <w:left w:val="none" w:sz="0" w:space="0" w:color="auto"/>
        <w:bottom w:val="none" w:sz="0" w:space="0" w:color="auto"/>
        <w:right w:val="none" w:sz="0" w:space="0" w:color="auto"/>
      </w:divBdr>
    </w:div>
    <w:div w:id="377433352">
      <w:bodyDiv w:val="1"/>
      <w:marLeft w:val="0"/>
      <w:marRight w:val="0"/>
      <w:marTop w:val="0"/>
      <w:marBottom w:val="0"/>
      <w:divBdr>
        <w:top w:val="none" w:sz="0" w:space="0" w:color="auto"/>
        <w:left w:val="none" w:sz="0" w:space="0" w:color="auto"/>
        <w:bottom w:val="none" w:sz="0" w:space="0" w:color="auto"/>
        <w:right w:val="none" w:sz="0" w:space="0" w:color="auto"/>
      </w:divBdr>
    </w:div>
    <w:div w:id="384328985">
      <w:bodyDiv w:val="1"/>
      <w:marLeft w:val="0"/>
      <w:marRight w:val="0"/>
      <w:marTop w:val="0"/>
      <w:marBottom w:val="0"/>
      <w:divBdr>
        <w:top w:val="none" w:sz="0" w:space="0" w:color="auto"/>
        <w:left w:val="none" w:sz="0" w:space="0" w:color="auto"/>
        <w:bottom w:val="none" w:sz="0" w:space="0" w:color="auto"/>
        <w:right w:val="none" w:sz="0" w:space="0" w:color="auto"/>
      </w:divBdr>
    </w:div>
    <w:div w:id="389616801">
      <w:bodyDiv w:val="1"/>
      <w:marLeft w:val="0"/>
      <w:marRight w:val="0"/>
      <w:marTop w:val="0"/>
      <w:marBottom w:val="0"/>
      <w:divBdr>
        <w:top w:val="none" w:sz="0" w:space="0" w:color="auto"/>
        <w:left w:val="none" w:sz="0" w:space="0" w:color="auto"/>
        <w:bottom w:val="none" w:sz="0" w:space="0" w:color="auto"/>
        <w:right w:val="none" w:sz="0" w:space="0" w:color="auto"/>
      </w:divBdr>
    </w:div>
    <w:div w:id="391123250">
      <w:bodyDiv w:val="1"/>
      <w:marLeft w:val="0"/>
      <w:marRight w:val="0"/>
      <w:marTop w:val="0"/>
      <w:marBottom w:val="0"/>
      <w:divBdr>
        <w:top w:val="none" w:sz="0" w:space="0" w:color="auto"/>
        <w:left w:val="none" w:sz="0" w:space="0" w:color="auto"/>
        <w:bottom w:val="none" w:sz="0" w:space="0" w:color="auto"/>
        <w:right w:val="none" w:sz="0" w:space="0" w:color="auto"/>
      </w:divBdr>
    </w:div>
    <w:div w:id="391197437">
      <w:bodyDiv w:val="1"/>
      <w:marLeft w:val="0"/>
      <w:marRight w:val="0"/>
      <w:marTop w:val="0"/>
      <w:marBottom w:val="0"/>
      <w:divBdr>
        <w:top w:val="none" w:sz="0" w:space="0" w:color="auto"/>
        <w:left w:val="none" w:sz="0" w:space="0" w:color="auto"/>
        <w:bottom w:val="none" w:sz="0" w:space="0" w:color="auto"/>
        <w:right w:val="none" w:sz="0" w:space="0" w:color="auto"/>
      </w:divBdr>
    </w:div>
    <w:div w:id="392311966">
      <w:bodyDiv w:val="1"/>
      <w:marLeft w:val="0"/>
      <w:marRight w:val="0"/>
      <w:marTop w:val="0"/>
      <w:marBottom w:val="0"/>
      <w:divBdr>
        <w:top w:val="none" w:sz="0" w:space="0" w:color="auto"/>
        <w:left w:val="none" w:sz="0" w:space="0" w:color="auto"/>
        <w:bottom w:val="none" w:sz="0" w:space="0" w:color="auto"/>
        <w:right w:val="none" w:sz="0" w:space="0" w:color="auto"/>
      </w:divBdr>
    </w:div>
    <w:div w:id="393889936">
      <w:bodyDiv w:val="1"/>
      <w:marLeft w:val="0"/>
      <w:marRight w:val="0"/>
      <w:marTop w:val="0"/>
      <w:marBottom w:val="0"/>
      <w:divBdr>
        <w:top w:val="none" w:sz="0" w:space="0" w:color="auto"/>
        <w:left w:val="none" w:sz="0" w:space="0" w:color="auto"/>
        <w:bottom w:val="none" w:sz="0" w:space="0" w:color="auto"/>
        <w:right w:val="none" w:sz="0" w:space="0" w:color="auto"/>
      </w:divBdr>
    </w:div>
    <w:div w:id="398329080">
      <w:bodyDiv w:val="1"/>
      <w:marLeft w:val="0"/>
      <w:marRight w:val="0"/>
      <w:marTop w:val="0"/>
      <w:marBottom w:val="0"/>
      <w:divBdr>
        <w:top w:val="none" w:sz="0" w:space="0" w:color="auto"/>
        <w:left w:val="none" w:sz="0" w:space="0" w:color="auto"/>
        <w:bottom w:val="none" w:sz="0" w:space="0" w:color="auto"/>
        <w:right w:val="none" w:sz="0" w:space="0" w:color="auto"/>
      </w:divBdr>
    </w:div>
    <w:div w:id="402066043">
      <w:bodyDiv w:val="1"/>
      <w:marLeft w:val="0"/>
      <w:marRight w:val="0"/>
      <w:marTop w:val="0"/>
      <w:marBottom w:val="0"/>
      <w:divBdr>
        <w:top w:val="none" w:sz="0" w:space="0" w:color="auto"/>
        <w:left w:val="none" w:sz="0" w:space="0" w:color="auto"/>
        <w:bottom w:val="none" w:sz="0" w:space="0" w:color="auto"/>
        <w:right w:val="none" w:sz="0" w:space="0" w:color="auto"/>
      </w:divBdr>
    </w:div>
    <w:div w:id="410541950">
      <w:bodyDiv w:val="1"/>
      <w:marLeft w:val="0"/>
      <w:marRight w:val="0"/>
      <w:marTop w:val="0"/>
      <w:marBottom w:val="0"/>
      <w:divBdr>
        <w:top w:val="none" w:sz="0" w:space="0" w:color="auto"/>
        <w:left w:val="none" w:sz="0" w:space="0" w:color="auto"/>
        <w:bottom w:val="none" w:sz="0" w:space="0" w:color="auto"/>
        <w:right w:val="none" w:sz="0" w:space="0" w:color="auto"/>
      </w:divBdr>
    </w:div>
    <w:div w:id="411002317">
      <w:bodyDiv w:val="1"/>
      <w:marLeft w:val="0"/>
      <w:marRight w:val="0"/>
      <w:marTop w:val="0"/>
      <w:marBottom w:val="0"/>
      <w:divBdr>
        <w:top w:val="none" w:sz="0" w:space="0" w:color="auto"/>
        <w:left w:val="none" w:sz="0" w:space="0" w:color="auto"/>
        <w:bottom w:val="none" w:sz="0" w:space="0" w:color="auto"/>
        <w:right w:val="none" w:sz="0" w:space="0" w:color="auto"/>
      </w:divBdr>
    </w:div>
    <w:div w:id="419178433">
      <w:bodyDiv w:val="1"/>
      <w:marLeft w:val="0"/>
      <w:marRight w:val="0"/>
      <w:marTop w:val="0"/>
      <w:marBottom w:val="0"/>
      <w:divBdr>
        <w:top w:val="none" w:sz="0" w:space="0" w:color="auto"/>
        <w:left w:val="none" w:sz="0" w:space="0" w:color="auto"/>
        <w:bottom w:val="none" w:sz="0" w:space="0" w:color="auto"/>
        <w:right w:val="none" w:sz="0" w:space="0" w:color="auto"/>
      </w:divBdr>
    </w:div>
    <w:div w:id="421803154">
      <w:bodyDiv w:val="1"/>
      <w:marLeft w:val="0"/>
      <w:marRight w:val="0"/>
      <w:marTop w:val="0"/>
      <w:marBottom w:val="0"/>
      <w:divBdr>
        <w:top w:val="none" w:sz="0" w:space="0" w:color="auto"/>
        <w:left w:val="none" w:sz="0" w:space="0" w:color="auto"/>
        <w:bottom w:val="none" w:sz="0" w:space="0" w:color="auto"/>
        <w:right w:val="none" w:sz="0" w:space="0" w:color="auto"/>
      </w:divBdr>
    </w:div>
    <w:div w:id="425610744">
      <w:bodyDiv w:val="1"/>
      <w:marLeft w:val="0"/>
      <w:marRight w:val="0"/>
      <w:marTop w:val="0"/>
      <w:marBottom w:val="0"/>
      <w:divBdr>
        <w:top w:val="none" w:sz="0" w:space="0" w:color="auto"/>
        <w:left w:val="none" w:sz="0" w:space="0" w:color="auto"/>
        <w:bottom w:val="none" w:sz="0" w:space="0" w:color="auto"/>
        <w:right w:val="none" w:sz="0" w:space="0" w:color="auto"/>
      </w:divBdr>
    </w:div>
    <w:div w:id="428279082">
      <w:bodyDiv w:val="1"/>
      <w:marLeft w:val="0"/>
      <w:marRight w:val="0"/>
      <w:marTop w:val="0"/>
      <w:marBottom w:val="0"/>
      <w:divBdr>
        <w:top w:val="none" w:sz="0" w:space="0" w:color="auto"/>
        <w:left w:val="none" w:sz="0" w:space="0" w:color="auto"/>
        <w:bottom w:val="none" w:sz="0" w:space="0" w:color="auto"/>
        <w:right w:val="none" w:sz="0" w:space="0" w:color="auto"/>
      </w:divBdr>
    </w:div>
    <w:div w:id="429474924">
      <w:bodyDiv w:val="1"/>
      <w:marLeft w:val="0"/>
      <w:marRight w:val="0"/>
      <w:marTop w:val="0"/>
      <w:marBottom w:val="0"/>
      <w:divBdr>
        <w:top w:val="none" w:sz="0" w:space="0" w:color="auto"/>
        <w:left w:val="none" w:sz="0" w:space="0" w:color="auto"/>
        <w:bottom w:val="none" w:sz="0" w:space="0" w:color="auto"/>
        <w:right w:val="none" w:sz="0" w:space="0" w:color="auto"/>
      </w:divBdr>
    </w:div>
    <w:div w:id="429859536">
      <w:bodyDiv w:val="1"/>
      <w:marLeft w:val="0"/>
      <w:marRight w:val="0"/>
      <w:marTop w:val="0"/>
      <w:marBottom w:val="0"/>
      <w:divBdr>
        <w:top w:val="none" w:sz="0" w:space="0" w:color="auto"/>
        <w:left w:val="none" w:sz="0" w:space="0" w:color="auto"/>
        <w:bottom w:val="none" w:sz="0" w:space="0" w:color="auto"/>
        <w:right w:val="none" w:sz="0" w:space="0" w:color="auto"/>
      </w:divBdr>
    </w:div>
    <w:div w:id="430124735">
      <w:bodyDiv w:val="1"/>
      <w:marLeft w:val="0"/>
      <w:marRight w:val="0"/>
      <w:marTop w:val="0"/>
      <w:marBottom w:val="0"/>
      <w:divBdr>
        <w:top w:val="none" w:sz="0" w:space="0" w:color="auto"/>
        <w:left w:val="none" w:sz="0" w:space="0" w:color="auto"/>
        <w:bottom w:val="none" w:sz="0" w:space="0" w:color="auto"/>
        <w:right w:val="none" w:sz="0" w:space="0" w:color="auto"/>
      </w:divBdr>
    </w:div>
    <w:div w:id="431247893">
      <w:bodyDiv w:val="1"/>
      <w:marLeft w:val="0"/>
      <w:marRight w:val="0"/>
      <w:marTop w:val="0"/>
      <w:marBottom w:val="0"/>
      <w:divBdr>
        <w:top w:val="none" w:sz="0" w:space="0" w:color="auto"/>
        <w:left w:val="none" w:sz="0" w:space="0" w:color="auto"/>
        <w:bottom w:val="none" w:sz="0" w:space="0" w:color="auto"/>
        <w:right w:val="none" w:sz="0" w:space="0" w:color="auto"/>
      </w:divBdr>
    </w:div>
    <w:div w:id="433324203">
      <w:bodyDiv w:val="1"/>
      <w:marLeft w:val="0"/>
      <w:marRight w:val="0"/>
      <w:marTop w:val="0"/>
      <w:marBottom w:val="0"/>
      <w:divBdr>
        <w:top w:val="none" w:sz="0" w:space="0" w:color="auto"/>
        <w:left w:val="none" w:sz="0" w:space="0" w:color="auto"/>
        <w:bottom w:val="none" w:sz="0" w:space="0" w:color="auto"/>
        <w:right w:val="none" w:sz="0" w:space="0" w:color="auto"/>
      </w:divBdr>
    </w:div>
    <w:div w:id="434325208">
      <w:bodyDiv w:val="1"/>
      <w:marLeft w:val="0"/>
      <w:marRight w:val="0"/>
      <w:marTop w:val="0"/>
      <w:marBottom w:val="0"/>
      <w:divBdr>
        <w:top w:val="none" w:sz="0" w:space="0" w:color="auto"/>
        <w:left w:val="none" w:sz="0" w:space="0" w:color="auto"/>
        <w:bottom w:val="none" w:sz="0" w:space="0" w:color="auto"/>
        <w:right w:val="none" w:sz="0" w:space="0" w:color="auto"/>
      </w:divBdr>
    </w:div>
    <w:div w:id="436798613">
      <w:bodyDiv w:val="1"/>
      <w:marLeft w:val="0"/>
      <w:marRight w:val="0"/>
      <w:marTop w:val="0"/>
      <w:marBottom w:val="0"/>
      <w:divBdr>
        <w:top w:val="none" w:sz="0" w:space="0" w:color="auto"/>
        <w:left w:val="none" w:sz="0" w:space="0" w:color="auto"/>
        <w:bottom w:val="none" w:sz="0" w:space="0" w:color="auto"/>
        <w:right w:val="none" w:sz="0" w:space="0" w:color="auto"/>
      </w:divBdr>
    </w:div>
    <w:div w:id="440540319">
      <w:bodyDiv w:val="1"/>
      <w:marLeft w:val="0"/>
      <w:marRight w:val="0"/>
      <w:marTop w:val="0"/>
      <w:marBottom w:val="0"/>
      <w:divBdr>
        <w:top w:val="none" w:sz="0" w:space="0" w:color="auto"/>
        <w:left w:val="none" w:sz="0" w:space="0" w:color="auto"/>
        <w:bottom w:val="none" w:sz="0" w:space="0" w:color="auto"/>
        <w:right w:val="none" w:sz="0" w:space="0" w:color="auto"/>
      </w:divBdr>
    </w:div>
    <w:div w:id="442384396">
      <w:bodyDiv w:val="1"/>
      <w:marLeft w:val="0"/>
      <w:marRight w:val="0"/>
      <w:marTop w:val="0"/>
      <w:marBottom w:val="0"/>
      <w:divBdr>
        <w:top w:val="none" w:sz="0" w:space="0" w:color="auto"/>
        <w:left w:val="none" w:sz="0" w:space="0" w:color="auto"/>
        <w:bottom w:val="none" w:sz="0" w:space="0" w:color="auto"/>
        <w:right w:val="none" w:sz="0" w:space="0" w:color="auto"/>
      </w:divBdr>
    </w:div>
    <w:div w:id="443766398">
      <w:bodyDiv w:val="1"/>
      <w:marLeft w:val="0"/>
      <w:marRight w:val="0"/>
      <w:marTop w:val="0"/>
      <w:marBottom w:val="0"/>
      <w:divBdr>
        <w:top w:val="none" w:sz="0" w:space="0" w:color="auto"/>
        <w:left w:val="none" w:sz="0" w:space="0" w:color="auto"/>
        <w:bottom w:val="none" w:sz="0" w:space="0" w:color="auto"/>
        <w:right w:val="none" w:sz="0" w:space="0" w:color="auto"/>
      </w:divBdr>
    </w:div>
    <w:div w:id="444271975">
      <w:bodyDiv w:val="1"/>
      <w:marLeft w:val="0"/>
      <w:marRight w:val="0"/>
      <w:marTop w:val="0"/>
      <w:marBottom w:val="0"/>
      <w:divBdr>
        <w:top w:val="none" w:sz="0" w:space="0" w:color="auto"/>
        <w:left w:val="none" w:sz="0" w:space="0" w:color="auto"/>
        <w:bottom w:val="none" w:sz="0" w:space="0" w:color="auto"/>
        <w:right w:val="none" w:sz="0" w:space="0" w:color="auto"/>
      </w:divBdr>
    </w:div>
    <w:div w:id="446123514">
      <w:bodyDiv w:val="1"/>
      <w:marLeft w:val="0"/>
      <w:marRight w:val="0"/>
      <w:marTop w:val="0"/>
      <w:marBottom w:val="0"/>
      <w:divBdr>
        <w:top w:val="none" w:sz="0" w:space="0" w:color="auto"/>
        <w:left w:val="none" w:sz="0" w:space="0" w:color="auto"/>
        <w:bottom w:val="none" w:sz="0" w:space="0" w:color="auto"/>
        <w:right w:val="none" w:sz="0" w:space="0" w:color="auto"/>
      </w:divBdr>
    </w:div>
    <w:div w:id="447355885">
      <w:bodyDiv w:val="1"/>
      <w:marLeft w:val="0"/>
      <w:marRight w:val="0"/>
      <w:marTop w:val="0"/>
      <w:marBottom w:val="0"/>
      <w:divBdr>
        <w:top w:val="none" w:sz="0" w:space="0" w:color="auto"/>
        <w:left w:val="none" w:sz="0" w:space="0" w:color="auto"/>
        <w:bottom w:val="none" w:sz="0" w:space="0" w:color="auto"/>
        <w:right w:val="none" w:sz="0" w:space="0" w:color="auto"/>
      </w:divBdr>
    </w:div>
    <w:div w:id="450826610">
      <w:bodyDiv w:val="1"/>
      <w:marLeft w:val="0"/>
      <w:marRight w:val="0"/>
      <w:marTop w:val="0"/>
      <w:marBottom w:val="0"/>
      <w:divBdr>
        <w:top w:val="none" w:sz="0" w:space="0" w:color="auto"/>
        <w:left w:val="none" w:sz="0" w:space="0" w:color="auto"/>
        <w:bottom w:val="none" w:sz="0" w:space="0" w:color="auto"/>
        <w:right w:val="none" w:sz="0" w:space="0" w:color="auto"/>
      </w:divBdr>
    </w:div>
    <w:div w:id="451092327">
      <w:bodyDiv w:val="1"/>
      <w:marLeft w:val="0"/>
      <w:marRight w:val="0"/>
      <w:marTop w:val="0"/>
      <w:marBottom w:val="0"/>
      <w:divBdr>
        <w:top w:val="none" w:sz="0" w:space="0" w:color="auto"/>
        <w:left w:val="none" w:sz="0" w:space="0" w:color="auto"/>
        <w:bottom w:val="none" w:sz="0" w:space="0" w:color="auto"/>
        <w:right w:val="none" w:sz="0" w:space="0" w:color="auto"/>
      </w:divBdr>
    </w:div>
    <w:div w:id="451674718">
      <w:bodyDiv w:val="1"/>
      <w:marLeft w:val="0"/>
      <w:marRight w:val="0"/>
      <w:marTop w:val="0"/>
      <w:marBottom w:val="0"/>
      <w:divBdr>
        <w:top w:val="none" w:sz="0" w:space="0" w:color="auto"/>
        <w:left w:val="none" w:sz="0" w:space="0" w:color="auto"/>
        <w:bottom w:val="none" w:sz="0" w:space="0" w:color="auto"/>
        <w:right w:val="none" w:sz="0" w:space="0" w:color="auto"/>
      </w:divBdr>
    </w:div>
    <w:div w:id="455102496">
      <w:bodyDiv w:val="1"/>
      <w:marLeft w:val="0"/>
      <w:marRight w:val="0"/>
      <w:marTop w:val="0"/>
      <w:marBottom w:val="0"/>
      <w:divBdr>
        <w:top w:val="none" w:sz="0" w:space="0" w:color="auto"/>
        <w:left w:val="none" w:sz="0" w:space="0" w:color="auto"/>
        <w:bottom w:val="none" w:sz="0" w:space="0" w:color="auto"/>
        <w:right w:val="none" w:sz="0" w:space="0" w:color="auto"/>
      </w:divBdr>
    </w:div>
    <w:div w:id="457720723">
      <w:bodyDiv w:val="1"/>
      <w:marLeft w:val="0"/>
      <w:marRight w:val="0"/>
      <w:marTop w:val="0"/>
      <w:marBottom w:val="0"/>
      <w:divBdr>
        <w:top w:val="none" w:sz="0" w:space="0" w:color="auto"/>
        <w:left w:val="none" w:sz="0" w:space="0" w:color="auto"/>
        <w:bottom w:val="none" w:sz="0" w:space="0" w:color="auto"/>
        <w:right w:val="none" w:sz="0" w:space="0" w:color="auto"/>
      </w:divBdr>
    </w:div>
    <w:div w:id="460341050">
      <w:bodyDiv w:val="1"/>
      <w:marLeft w:val="0"/>
      <w:marRight w:val="0"/>
      <w:marTop w:val="0"/>
      <w:marBottom w:val="0"/>
      <w:divBdr>
        <w:top w:val="none" w:sz="0" w:space="0" w:color="auto"/>
        <w:left w:val="none" w:sz="0" w:space="0" w:color="auto"/>
        <w:bottom w:val="none" w:sz="0" w:space="0" w:color="auto"/>
        <w:right w:val="none" w:sz="0" w:space="0" w:color="auto"/>
      </w:divBdr>
    </w:div>
    <w:div w:id="461584511">
      <w:bodyDiv w:val="1"/>
      <w:marLeft w:val="0"/>
      <w:marRight w:val="0"/>
      <w:marTop w:val="0"/>
      <w:marBottom w:val="0"/>
      <w:divBdr>
        <w:top w:val="none" w:sz="0" w:space="0" w:color="auto"/>
        <w:left w:val="none" w:sz="0" w:space="0" w:color="auto"/>
        <w:bottom w:val="none" w:sz="0" w:space="0" w:color="auto"/>
        <w:right w:val="none" w:sz="0" w:space="0" w:color="auto"/>
      </w:divBdr>
    </w:div>
    <w:div w:id="465464457">
      <w:bodyDiv w:val="1"/>
      <w:marLeft w:val="0"/>
      <w:marRight w:val="0"/>
      <w:marTop w:val="0"/>
      <w:marBottom w:val="0"/>
      <w:divBdr>
        <w:top w:val="none" w:sz="0" w:space="0" w:color="auto"/>
        <w:left w:val="none" w:sz="0" w:space="0" w:color="auto"/>
        <w:bottom w:val="none" w:sz="0" w:space="0" w:color="auto"/>
        <w:right w:val="none" w:sz="0" w:space="0" w:color="auto"/>
      </w:divBdr>
    </w:div>
    <w:div w:id="468518085">
      <w:bodyDiv w:val="1"/>
      <w:marLeft w:val="0"/>
      <w:marRight w:val="0"/>
      <w:marTop w:val="0"/>
      <w:marBottom w:val="0"/>
      <w:divBdr>
        <w:top w:val="none" w:sz="0" w:space="0" w:color="auto"/>
        <w:left w:val="none" w:sz="0" w:space="0" w:color="auto"/>
        <w:bottom w:val="none" w:sz="0" w:space="0" w:color="auto"/>
        <w:right w:val="none" w:sz="0" w:space="0" w:color="auto"/>
      </w:divBdr>
    </w:div>
    <w:div w:id="469128132">
      <w:bodyDiv w:val="1"/>
      <w:marLeft w:val="0"/>
      <w:marRight w:val="0"/>
      <w:marTop w:val="0"/>
      <w:marBottom w:val="0"/>
      <w:divBdr>
        <w:top w:val="none" w:sz="0" w:space="0" w:color="auto"/>
        <w:left w:val="none" w:sz="0" w:space="0" w:color="auto"/>
        <w:bottom w:val="none" w:sz="0" w:space="0" w:color="auto"/>
        <w:right w:val="none" w:sz="0" w:space="0" w:color="auto"/>
      </w:divBdr>
    </w:div>
    <w:div w:id="469985026">
      <w:bodyDiv w:val="1"/>
      <w:marLeft w:val="0"/>
      <w:marRight w:val="0"/>
      <w:marTop w:val="0"/>
      <w:marBottom w:val="0"/>
      <w:divBdr>
        <w:top w:val="none" w:sz="0" w:space="0" w:color="auto"/>
        <w:left w:val="none" w:sz="0" w:space="0" w:color="auto"/>
        <w:bottom w:val="none" w:sz="0" w:space="0" w:color="auto"/>
        <w:right w:val="none" w:sz="0" w:space="0" w:color="auto"/>
      </w:divBdr>
    </w:div>
    <w:div w:id="471143160">
      <w:bodyDiv w:val="1"/>
      <w:marLeft w:val="0"/>
      <w:marRight w:val="0"/>
      <w:marTop w:val="0"/>
      <w:marBottom w:val="0"/>
      <w:divBdr>
        <w:top w:val="none" w:sz="0" w:space="0" w:color="auto"/>
        <w:left w:val="none" w:sz="0" w:space="0" w:color="auto"/>
        <w:bottom w:val="none" w:sz="0" w:space="0" w:color="auto"/>
        <w:right w:val="none" w:sz="0" w:space="0" w:color="auto"/>
      </w:divBdr>
    </w:div>
    <w:div w:id="472985425">
      <w:bodyDiv w:val="1"/>
      <w:marLeft w:val="0"/>
      <w:marRight w:val="0"/>
      <w:marTop w:val="0"/>
      <w:marBottom w:val="0"/>
      <w:divBdr>
        <w:top w:val="none" w:sz="0" w:space="0" w:color="auto"/>
        <w:left w:val="none" w:sz="0" w:space="0" w:color="auto"/>
        <w:bottom w:val="none" w:sz="0" w:space="0" w:color="auto"/>
        <w:right w:val="none" w:sz="0" w:space="0" w:color="auto"/>
      </w:divBdr>
    </w:div>
    <w:div w:id="474029450">
      <w:bodyDiv w:val="1"/>
      <w:marLeft w:val="0"/>
      <w:marRight w:val="0"/>
      <w:marTop w:val="0"/>
      <w:marBottom w:val="0"/>
      <w:divBdr>
        <w:top w:val="none" w:sz="0" w:space="0" w:color="auto"/>
        <w:left w:val="none" w:sz="0" w:space="0" w:color="auto"/>
        <w:bottom w:val="none" w:sz="0" w:space="0" w:color="auto"/>
        <w:right w:val="none" w:sz="0" w:space="0" w:color="auto"/>
      </w:divBdr>
    </w:div>
    <w:div w:id="475684957">
      <w:bodyDiv w:val="1"/>
      <w:marLeft w:val="0"/>
      <w:marRight w:val="0"/>
      <w:marTop w:val="0"/>
      <w:marBottom w:val="0"/>
      <w:divBdr>
        <w:top w:val="none" w:sz="0" w:space="0" w:color="auto"/>
        <w:left w:val="none" w:sz="0" w:space="0" w:color="auto"/>
        <w:bottom w:val="none" w:sz="0" w:space="0" w:color="auto"/>
        <w:right w:val="none" w:sz="0" w:space="0" w:color="auto"/>
      </w:divBdr>
    </w:div>
    <w:div w:id="478810978">
      <w:bodyDiv w:val="1"/>
      <w:marLeft w:val="0"/>
      <w:marRight w:val="0"/>
      <w:marTop w:val="0"/>
      <w:marBottom w:val="0"/>
      <w:divBdr>
        <w:top w:val="none" w:sz="0" w:space="0" w:color="auto"/>
        <w:left w:val="none" w:sz="0" w:space="0" w:color="auto"/>
        <w:bottom w:val="none" w:sz="0" w:space="0" w:color="auto"/>
        <w:right w:val="none" w:sz="0" w:space="0" w:color="auto"/>
      </w:divBdr>
    </w:div>
    <w:div w:id="489097846">
      <w:bodyDiv w:val="1"/>
      <w:marLeft w:val="0"/>
      <w:marRight w:val="0"/>
      <w:marTop w:val="0"/>
      <w:marBottom w:val="0"/>
      <w:divBdr>
        <w:top w:val="none" w:sz="0" w:space="0" w:color="auto"/>
        <w:left w:val="none" w:sz="0" w:space="0" w:color="auto"/>
        <w:bottom w:val="none" w:sz="0" w:space="0" w:color="auto"/>
        <w:right w:val="none" w:sz="0" w:space="0" w:color="auto"/>
      </w:divBdr>
    </w:div>
    <w:div w:id="490760302">
      <w:bodyDiv w:val="1"/>
      <w:marLeft w:val="0"/>
      <w:marRight w:val="0"/>
      <w:marTop w:val="0"/>
      <w:marBottom w:val="0"/>
      <w:divBdr>
        <w:top w:val="none" w:sz="0" w:space="0" w:color="auto"/>
        <w:left w:val="none" w:sz="0" w:space="0" w:color="auto"/>
        <w:bottom w:val="none" w:sz="0" w:space="0" w:color="auto"/>
        <w:right w:val="none" w:sz="0" w:space="0" w:color="auto"/>
      </w:divBdr>
    </w:div>
    <w:div w:id="494538796">
      <w:bodyDiv w:val="1"/>
      <w:marLeft w:val="0"/>
      <w:marRight w:val="0"/>
      <w:marTop w:val="0"/>
      <w:marBottom w:val="0"/>
      <w:divBdr>
        <w:top w:val="none" w:sz="0" w:space="0" w:color="auto"/>
        <w:left w:val="none" w:sz="0" w:space="0" w:color="auto"/>
        <w:bottom w:val="none" w:sz="0" w:space="0" w:color="auto"/>
        <w:right w:val="none" w:sz="0" w:space="0" w:color="auto"/>
      </w:divBdr>
    </w:div>
    <w:div w:id="508371771">
      <w:bodyDiv w:val="1"/>
      <w:marLeft w:val="0"/>
      <w:marRight w:val="0"/>
      <w:marTop w:val="0"/>
      <w:marBottom w:val="0"/>
      <w:divBdr>
        <w:top w:val="none" w:sz="0" w:space="0" w:color="auto"/>
        <w:left w:val="none" w:sz="0" w:space="0" w:color="auto"/>
        <w:bottom w:val="none" w:sz="0" w:space="0" w:color="auto"/>
        <w:right w:val="none" w:sz="0" w:space="0" w:color="auto"/>
      </w:divBdr>
    </w:div>
    <w:div w:id="508643551">
      <w:bodyDiv w:val="1"/>
      <w:marLeft w:val="0"/>
      <w:marRight w:val="0"/>
      <w:marTop w:val="0"/>
      <w:marBottom w:val="0"/>
      <w:divBdr>
        <w:top w:val="none" w:sz="0" w:space="0" w:color="auto"/>
        <w:left w:val="none" w:sz="0" w:space="0" w:color="auto"/>
        <w:bottom w:val="none" w:sz="0" w:space="0" w:color="auto"/>
        <w:right w:val="none" w:sz="0" w:space="0" w:color="auto"/>
      </w:divBdr>
    </w:div>
    <w:div w:id="508913906">
      <w:bodyDiv w:val="1"/>
      <w:marLeft w:val="0"/>
      <w:marRight w:val="0"/>
      <w:marTop w:val="0"/>
      <w:marBottom w:val="0"/>
      <w:divBdr>
        <w:top w:val="none" w:sz="0" w:space="0" w:color="auto"/>
        <w:left w:val="none" w:sz="0" w:space="0" w:color="auto"/>
        <w:bottom w:val="none" w:sz="0" w:space="0" w:color="auto"/>
        <w:right w:val="none" w:sz="0" w:space="0" w:color="auto"/>
      </w:divBdr>
    </w:div>
    <w:div w:id="517736402">
      <w:bodyDiv w:val="1"/>
      <w:marLeft w:val="0"/>
      <w:marRight w:val="0"/>
      <w:marTop w:val="0"/>
      <w:marBottom w:val="0"/>
      <w:divBdr>
        <w:top w:val="none" w:sz="0" w:space="0" w:color="auto"/>
        <w:left w:val="none" w:sz="0" w:space="0" w:color="auto"/>
        <w:bottom w:val="none" w:sz="0" w:space="0" w:color="auto"/>
        <w:right w:val="none" w:sz="0" w:space="0" w:color="auto"/>
      </w:divBdr>
    </w:div>
    <w:div w:id="518010868">
      <w:bodyDiv w:val="1"/>
      <w:marLeft w:val="0"/>
      <w:marRight w:val="0"/>
      <w:marTop w:val="0"/>
      <w:marBottom w:val="0"/>
      <w:divBdr>
        <w:top w:val="none" w:sz="0" w:space="0" w:color="auto"/>
        <w:left w:val="none" w:sz="0" w:space="0" w:color="auto"/>
        <w:bottom w:val="none" w:sz="0" w:space="0" w:color="auto"/>
        <w:right w:val="none" w:sz="0" w:space="0" w:color="auto"/>
      </w:divBdr>
    </w:div>
    <w:div w:id="519781331">
      <w:bodyDiv w:val="1"/>
      <w:marLeft w:val="0"/>
      <w:marRight w:val="0"/>
      <w:marTop w:val="0"/>
      <w:marBottom w:val="0"/>
      <w:divBdr>
        <w:top w:val="none" w:sz="0" w:space="0" w:color="auto"/>
        <w:left w:val="none" w:sz="0" w:space="0" w:color="auto"/>
        <w:bottom w:val="none" w:sz="0" w:space="0" w:color="auto"/>
        <w:right w:val="none" w:sz="0" w:space="0" w:color="auto"/>
      </w:divBdr>
    </w:div>
    <w:div w:id="520778031">
      <w:bodyDiv w:val="1"/>
      <w:marLeft w:val="0"/>
      <w:marRight w:val="0"/>
      <w:marTop w:val="0"/>
      <w:marBottom w:val="0"/>
      <w:divBdr>
        <w:top w:val="none" w:sz="0" w:space="0" w:color="auto"/>
        <w:left w:val="none" w:sz="0" w:space="0" w:color="auto"/>
        <w:bottom w:val="none" w:sz="0" w:space="0" w:color="auto"/>
        <w:right w:val="none" w:sz="0" w:space="0" w:color="auto"/>
      </w:divBdr>
    </w:div>
    <w:div w:id="521869243">
      <w:bodyDiv w:val="1"/>
      <w:marLeft w:val="0"/>
      <w:marRight w:val="0"/>
      <w:marTop w:val="0"/>
      <w:marBottom w:val="0"/>
      <w:divBdr>
        <w:top w:val="none" w:sz="0" w:space="0" w:color="auto"/>
        <w:left w:val="none" w:sz="0" w:space="0" w:color="auto"/>
        <w:bottom w:val="none" w:sz="0" w:space="0" w:color="auto"/>
        <w:right w:val="none" w:sz="0" w:space="0" w:color="auto"/>
      </w:divBdr>
    </w:div>
    <w:div w:id="522204006">
      <w:bodyDiv w:val="1"/>
      <w:marLeft w:val="0"/>
      <w:marRight w:val="0"/>
      <w:marTop w:val="0"/>
      <w:marBottom w:val="0"/>
      <w:divBdr>
        <w:top w:val="none" w:sz="0" w:space="0" w:color="auto"/>
        <w:left w:val="none" w:sz="0" w:space="0" w:color="auto"/>
        <w:bottom w:val="none" w:sz="0" w:space="0" w:color="auto"/>
        <w:right w:val="none" w:sz="0" w:space="0" w:color="auto"/>
      </w:divBdr>
    </w:div>
    <w:div w:id="522597994">
      <w:bodyDiv w:val="1"/>
      <w:marLeft w:val="0"/>
      <w:marRight w:val="0"/>
      <w:marTop w:val="0"/>
      <w:marBottom w:val="0"/>
      <w:divBdr>
        <w:top w:val="none" w:sz="0" w:space="0" w:color="auto"/>
        <w:left w:val="none" w:sz="0" w:space="0" w:color="auto"/>
        <w:bottom w:val="none" w:sz="0" w:space="0" w:color="auto"/>
        <w:right w:val="none" w:sz="0" w:space="0" w:color="auto"/>
      </w:divBdr>
    </w:div>
    <w:div w:id="523713572">
      <w:bodyDiv w:val="1"/>
      <w:marLeft w:val="0"/>
      <w:marRight w:val="0"/>
      <w:marTop w:val="0"/>
      <w:marBottom w:val="0"/>
      <w:divBdr>
        <w:top w:val="none" w:sz="0" w:space="0" w:color="auto"/>
        <w:left w:val="none" w:sz="0" w:space="0" w:color="auto"/>
        <w:bottom w:val="none" w:sz="0" w:space="0" w:color="auto"/>
        <w:right w:val="none" w:sz="0" w:space="0" w:color="auto"/>
      </w:divBdr>
    </w:div>
    <w:div w:id="524054667">
      <w:bodyDiv w:val="1"/>
      <w:marLeft w:val="0"/>
      <w:marRight w:val="0"/>
      <w:marTop w:val="0"/>
      <w:marBottom w:val="0"/>
      <w:divBdr>
        <w:top w:val="none" w:sz="0" w:space="0" w:color="auto"/>
        <w:left w:val="none" w:sz="0" w:space="0" w:color="auto"/>
        <w:bottom w:val="none" w:sz="0" w:space="0" w:color="auto"/>
        <w:right w:val="none" w:sz="0" w:space="0" w:color="auto"/>
      </w:divBdr>
      <w:divsChild>
        <w:div w:id="1597446591">
          <w:marLeft w:val="0"/>
          <w:marRight w:val="0"/>
          <w:marTop w:val="0"/>
          <w:marBottom w:val="0"/>
          <w:divBdr>
            <w:top w:val="none" w:sz="0" w:space="0" w:color="auto"/>
            <w:left w:val="none" w:sz="0" w:space="0" w:color="auto"/>
            <w:bottom w:val="none" w:sz="0" w:space="0" w:color="auto"/>
            <w:right w:val="none" w:sz="0" w:space="0" w:color="auto"/>
          </w:divBdr>
        </w:div>
        <w:div w:id="1238057017">
          <w:marLeft w:val="0"/>
          <w:marRight w:val="0"/>
          <w:marTop w:val="0"/>
          <w:marBottom w:val="0"/>
          <w:divBdr>
            <w:top w:val="none" w:sz="0" w:space="0" w:color="auto"/>
            <w:left w:val="none" w:sz="0" w:space="0" w:color="auto"/>
            <w:bottom w:val="none" w:sz="0" w:space="0" w:color="auto"/>
            <w:right w:val="none" w:sz="0" w:space="0" w:color="auto"/>
          </w:divBdr>
        </w:div>
        <w:div w:id="1991863405">
          <w:marLeft w:val="0"/>
          <w:marRight w:val="0"/>
          <w:marTop w:val="0"/>
          <w:marBottom w:val="0"/>
          <w:divBdr>
            <w:top w:val="none" w:sz="0" w:space="0" w:color="auto"/>
            <w:left w:val="none" w:sz="0" w:space="0" w:color="auto"/>
            <w:bottom w:val="none" w:sz="0" w:space="0" w:color="auto"/>
            <w:right w:val="none" w:sz="0" w:space="0" w:color="auto"/>
          </w:divBdr>
        </w:div>
        <w:div w:id="667444849">
          <w:marLeft w:val="0"/>
          <w:marRight w:val="0"/>
          <w:marTop w:val="0"/>
          <w:marBottom w:val="0"/>
          <w:divBdr>
            <w:top w:val="none" w:sz="0" w:space="0" w:color="auto"/>
            <w:left w:val="none" w:sz="0" w:space="0" w:color="auto"/>
            <w:bottom w:val="none" w:sz="0" w:space="0" w:color="auto"/>
            <w:right w:val="none" w:sz="0" w:space="0" w:color="auto"/>
          </w:divBdr>
        </w:div>
        <w:div w:id="350036268">
          <w:marLeft w:val="0"/>
          <w:marRight w:val="0"/>
          <w:marTop w:val="0"/>
          <w:marBottom w:val="0"/>
          <w:divBdr>
            <w:top w:val="none" w:sz="0" w:space="0" w:color="auto"/>
            <w:left w:val="none" w:sz="0" w:space="0" w:color="auto"/>
            <w:bottom w:val="none" w:sz="0" w:space="0" w:color="auto"/>
            <w:right w:val="none" w:sz="0" w:space="0" w:color="auto"/>
          </w:divBdr>
        </w:div>
        <w:div w:id="468479394">
          <w:marLeft w:val="0"/>
          <w:marRight w:val="0"/>
          <w:marTop w:val="0"/>
          <w:marBottom w:val="0"/>
          <w:divBdr>
            <w:top w:val="none" w:sz="0" w:space="0" w:color="auto"/>
            <w:left w:val="none" w:sz="0" w:space="0" w:color="auto"/>
            <w:bottom w:val="none" w:sz="0" w:space="0" w:color="auto"/>
            <w:right w:val="none" w:sz="0" w:space="0" w:color="auto"/>
          </w:divBdr>
        </w:div>
        <w:div w:id="194386937">
          <w:marLeft w:val="0"/>
          <w:marRight w:val="0"/>
          <w:marTop w:val="0"/>
          <w:marBottom w:val="0"/>
          <w:divBdr>
            <w:top w:val="none" w:sz="0" w:space="0" w:color="auto"/>
            <w:left w:val="none" w:sz="0" w:space="0" w:color="auto"/>
            <w:bottom w:val="none" w:sz="0" w:space="0" w:color="auto"/>
            <w:right w:val="none" w:sz="0" w:space="0" w:color="auto"/>
          </w:divBdr>
        </w:div>
        <w:div w:id="774449352">
          <w:marLeft w:val="0"/>
          <w:marRight w:val="0"/>
          <w:marTop w:val="0"/>
          <w:marBottom w:val="0"/>
          <w:divBdr>
            <w:top w:val="none" w:sz="0" w:space="0" w:color="auto"/>
            <w:left w:val="none" w:sz="0" w:space="0" w:color="auto"/>
            <w:bottom w:val="none" w:sz="0" w:space="0" w:color="auto"/>
            <w:right w:val="none" w:sz="0" w:space="0" w:color="auto"/>
          </w:divBdr>
        </w:div>
        <w:div w:id="350225967">
          <w:marLeft w:val="0"/>
          <w:marRight w:val="0"/>
          <w:marTop w:val="0"/>
          <w:marBottom w:val="0"/>
          <w:divBdr>
            <w:top w:val="none" w:sz="0" w:space="0" w:color="auto"/>
            <w:left w:val="none" w:sz="0" w:space="0" w:color="auto"/>
            <w:bottom w:val="none" w:sz="0" w:space="0" w:color="auto"/>
            <w:right w:val="none" w:sz="0" w:space="0" w:color="auto"/>
          </w:divBdr>
        </w:div>
        <w:div w:id="1266420287">
          <w:marLeft w:val="0"/>
          <w:marRight w:val="0"/>
          <w:marTop w:val="0"/>
          <w:marBottom w:val="0"/>
          <w:divBdr>
            <w:top w:val="none" w:sz="0" w:space="0" w:color="auto"/>
            <w:left w:val="none" w:sz="0" w:space="0" w:color="auto"/>
            <w:bottom w:val="none" w:sz="0" w:space="0" w:color="auto"/>
            <w:right w:val="none" w:sz="0" w:space="0" w:color="auto"/>
          </w:divBdr>
        </w:div>
        <w:div w:id="396241692">
          <w:marLeft w:val="0"/>
          <w:marRight w:val="0"/>
          <w:marTop w:val="0"/>
          <w:marBottom w:val="0"/>
          <w:divBdr>
            <w:top w:val="none" w:sz="0" w:space="0" w:color="auto"/>
            <w:left w:val="none" w:sz="0" w:space="0" w:color="auto"/>
            <w:bottom w:val="none" w:sz="0" w:space="0" w:color="auto"/>
            <w:right w:val="none" w:sz="0" w:space="0" w:color="auto"/>
          </w:divBdr>
        </w:div>
        <w:div w:id="1481338940">
          <w:marLeft w:val="0"/>
          <w:marRight w:val="0"/>
          <w:marTop w:val="0"/>
          <w:marBottom w:val="0"/>
          <w:divBdr>
            <w:top w:val="none" w:sz="0" w:space="0" w:color="auto"/>
            <w:left w:val="none" w:sz="0" w:space="0" w:color="auto"/>
            <w:bottom w:val="none" w:sz="0" w:space="0" w:color="auto"/>
            <w:right w:val="none" w:sz="0" w:space="0" w:color="auto"/>
          </w:divBdr>
        </w:div>
        <w:div w:id="1755663056">
          <w:marLeft w:val="0"/>
          <w:marRight w:val="0"/>
          <w:marTop w:val="0"/>
          <w:marBottom w:val="0"/>
          <w:divBdr>
            <w:top w:val="none" w:sz="0" w:space="0" w:color="auto"/>
            <w:left w:val="none" w:sz="0" w:space="0" w:color="auto"/>
            <w:bottom w:val="none" w:sz="0" w:space="0" w:color="auto"/>
            <w:right w:val="none" w:sz="0" w:space="0" w:color="auto"/>
          </w:divBdr>
        </w:div>
        <w:div w:id="890188694">
          <w:marLeft w:val="0"/>
          <w:marRight w:val="0"/>
          <w:marTop w:val="0"/>
          <w:marBottom w:val="0"/>
          <w:divBdr>
            <w:top w:val="none" w:sz="0" w:space="0" w:color="auto"/>
            <w:left w:val="none" w:sz="0" w:space="0" w:color="auto"/>
            <w:bottom w:val="none" w:sz="0" w:space="0" w:color="auto"/>
            <w:right w:val="none" w:sz="0" w:space="0" w:color="auto"/>
          </w:divBdr>
        </w:div>
        <w:div w:id="242766680">
          <w:marLeft w:val="0"/>
          <w:marRight w:val="0"/>
          <w:marTop w:val="0"/>
          <w:marBottom w:val="0"/>
          <w:divBdr>
            <w:top w:val="none" w:sz="0" w:space="0" w:color="auto"/>
            <w:left w:val="none" w:sz="0" w:space="0" w:color="auto"/>
            <w:bottom w:val="none" w:sz="0" w:space="0" w:color="auto"/>
            <w:right w:val="none" w:sz="0" w:space="0" w:color="auto"/>
          </w:divBdr>
        </w:div>
        <w:div w:id="92284439">
          <w:marLeft w:val="0"/>
          <w:marRight w:val="0"/>
          <w:marTop w:val="0"/>
          <w:marBottom w:val="0"/>
          <w:divBdr>
            <w:top w:val="none" w:sz="0" w:space="0" w:color="auto"/>
            <w:left w:val="none" w:sz="0" w:space="0" w:color="auto"/>
            <w:bottom w:val="none" w:sz="0" w:space="0" w:color="auto"/>
            <w:right w:val="none" w:sz="0" w:space="0" w:color="auto"/>
          </w:divBdr>
        </w:div>
        <w:div w:id="1649361878">
          <w:marLeft w:val="0"/>
          <w:marRight w:val="0"/>
          <w:marTop w:val="0"/>
          <w:marBottom w:val="0"/>
          <w:divBdr>
            <w:top w:val="none" w:sz="0" w:space="0" w:color="auto"/>
            <w:left w:val="none" w:sz="0" w:space="0" w:color="auto"/>
            <w:bottom w:val="none" w:sz="0" w:space="0" w:color="auto"/>
            <w:right w:val="none" w:sz="0" w:space="0" w:color="auto"/>
          </w:divBdr>
        </w:div>
        <w:div w:id="1973444459">
          <w:marLeft w:val="0"/>
          <w:marRight w:val="0"/>
          <w:marTop w:val="0"/>
          <w:marBottom w:val="0"/>
          <w:divBdr>
            <w:top w:val="none" w:sz="0" w:space="0" w:color="auto"/>
            <w:left w:val="none" w:sz="0" w:space="0" w:color="auto"/>
            <w:bottom w:val="none" w:sz="0" w:space="0" w:color="auto"/>
            <w:right w:val="none" w:sz="0" w:space="0" w:color="auto"/>
          </w:divBdr>
        </w:div>
        <w:div w:id="1056859596">
          <w:marLeft w:val="0"/>
          <w:marRight w:val="0"/>
          <w:marTop w:val="0"/>
          <w:marBottom w:val="0"/>
          <w:divBdr>
            <w:top w:val="none" w:sz="0" w:space="0" w:color="auto"/>
            <w:left w:val="none" w:sz="0" w:space="0" w:color="auto"/>
            <w:bottom w:val="none" w:sz="0" w:space="0" w:color="auto"/>
            <w:right w:val="none" w:sz="0" w:space="0" w:color="auto"/>
          </w:divBdr>
        </w:div>
        <w:div w:id="1849321299">
          <w:marLeft w:val="0"/>
          <w:marRight w:val="0"/>
          <w:marTop w:val="0"/>
          <w:marBottom w:val="0"/>
          <w:divBdr>
            <w:top w:val="none" w:sz="0" w:space="0" w:color="auto"/>
            <w:left w:val="none" w:sz="0" w:space="0" w:color="auto"/>
            <w:bottom w:val="none" w:sz="0" w:space="0" w:color="auto"/>
            <w:right w:val="none" w:sz="0" w:space="0" w:color="auto"/>
          </w:divBdr>
        </w:div>
        <w:div w:id="106123651">
          <w:marLeft w:val="0"/>
          <w:marRight w:val="0"/>
          <w:marTop w:val="0"/>
          <w:marBottom w:val="0"/>
          <w:divBdr>
            <w:top w:val="none" w:sz="0" w:space="0" w:color="auto"/>
            <w:left w:val="none" w:sz="0" w:space="0" w:color="auto"/>
            <w:bottom w:val="none" w:sz="0" w:space="0" w:color="auto"/>
            <w:right w:val="none" w:sz="0" w:space="0" w:color="auto"/>
          </w:divBdr>
        </w:div>
        <w:div w:id="915165734">
          <w:marLeft w:val="0"/>
          <w:marRight w:val="0"/>
          <w:marTop w:val="0"/>
          <w:marBottom w:val="0"/>
          <w:divBdr>
            <w:top w:val="none" w:sz="0" w:space="0" w:color="auto"/>
            <w:left w:val="none" w:sz="0" w:space="0" w:color="auto"/>
            <w:bottom w:val="none" w:sz="0" w:space="0" w:color="auto"/>
            <w:right w:val="none" w:sz="0" w:space="0" w:color="auto"/>
          </w:divBdr>
        </w:div>
        <w:div w:id="585456142">
          <w:marLeft w:val="0"/>
          <w:marRight w:val="0"/>
          <w:marTop w:val="0"/>
          <w:marBottom w:val="0"/>
          <w:divBdr>
            <w:top w:val="none" w:sz="0" w:space="0" w:color="auto"/>
            <w:left w:val="none" w:sz="0" w:space="0" w:color="auto"/>
            <w:bottom w:val="none" w:sz="0" w:space="0" w:color="auto"/>
            <w:right w:val="none" w:sz="0" w:space="0" w:color="auto"/>
          </w:divBdr>
        </w:div>
        <w:div w:id="1523008954">
          <w:marLeft w:val="0"/>
          <w:marRight w:val="0"/>
          <w:marTop w:val="0"/>
          <w:marBottom w:val="0"/>
          <w:divBdr>
            <w:top w:val="none" w:sz="0" w:space="0" w:color="auto"/>
            <w:left w:val="none" w:sz="0" w:space="0" w:color="auto"/>
            <w:bottom w:val="none" w:sz="0" w:space="0" w:color="auto"/>
            <w:right w:val="none" w:sz="0" w:space="0" w:color="auto"/>
          </w:divBdr>
        </w:div>
        <w:div w:id="407575382">
          <w:marLeft w:val="0"/>
          <w:marRight w:val="0"/>
          <w:marTop w:val="0"/>
          <w:marBottom w:val="0"/>
          <w:divBdr>
            <w:top w:val="none" w:sz="0" w:space="0" w:color="auto"/>
            <w:left w:val="none" w:sz="0" w:space="0" w:color="auto"/>
            <w:bottom w:val="none" w:sz="0" w:space="0" w:color="auto"/>
            <w:right w:val="none" w:sz="0" w:space="0" w:color="auto"/>
          </w:divBdr>
        </w:div>
        <w:div w:id="1288590117">
          <w:marLeft w:val="0"/>
          <w:marRight w:val="0"/>
          <w:marTop w:val="0"/>
          <w:marBottom w:val="0"/>
          <w:divBdr>
            <w:top w:val="none" w:sz="0" w:space="0" w:color="auto"/>
            <w:left w:val="none" w:sz="0" w:space="0" w:color="auto"/>
            <w:bottom w:val="none" w:sz="0" w:space="0" w:color="auto"/>
            <w:right w:val="none" w:sz="0" w:space="0" w:color="auto"/>
          </w:divBdr>
        </w:div>
        <w:div w:id="1529296038">
          <w:marLeft w:val="0"/>
          <w:marRight w:val="0"/>
          <w:marTop w:val="0"/>
          <w:marBottom w:val="0"/>
          <w:divBdr>
            <w:top w:val="none" w:sz="0" w:space="0" w:color="auto"/>
            <w:left w:val="none" w:sz="0" w:space="0" w:color="auto"/>
            <w:bottom w:val="none" w:sz="0" w:space="0" w:color="auto"/>
            <w:right w:val="none" w:sz="0" w:space="0" w:color="auto"/>
          </w:divBdr>
        </w:div>
        <w:div w:id="1624457941">
          <w:marLeft w:val="0"/>
          <w:marRight w:val="0"/>
          <w:marTop w:val="0"/>
          <w:marBottom w:val="0"/>
          <w:divBdr>
            <w:top w:val="none" w:sz="0" w:space="0" w:color="auto"/>
            <w:left w:val="none" w:sz="0" w:space="0" w:color="auto"/>
            <w:bottom w:val="none" w:sz="0" w:space="0" w:color="auto"/>
            <w:right w:val="none" w:sz="0" w:space="0" w:color="auto"/>
          </w:divBdr>
        </w:div>
        <w:div w:id="31807807">
          <w:marLeft w:val="0"/>
          <w:marRight w:val="0"/>
          <w:marTop w:val="0"/>
          <w:marBottom w:val="0"/>
          <w:divBdr>
            <w:top w:val="none" w:sz="0" w:space="0" w:color="auto"/>
            <w:left w:val="none" w:sz="0" w:space="0" w:color="auto"/>
            <w:bottom w:val="none" w:sz="0" w:space="0" w:color="auto"/>
            <w:right w:val="none" w:sz="0" w:space="0" w:color="auto"/>
          </w:divBdr>
        </w:div>
        <w:div w:id="2041085739">
          <w:marLeft w:val="0"/>
          <w:marRight w:val="0"/>
          <w:marTop w:val="0"/>
          <w:marBottom w:val="0"/>
          <w:divBdr>
            <w:top w:val="none" w:sz="0" w:space="0" w:color="auto"/>
            <w:left w:val="none" w:sz="0" w:space="0" w:color="auto"/>
            <w:bottom w:val="none" w:sz="0" w:space="0" w:color="auto"/>
            <w:right w:val="none" w:sz="0" w:space="0" w:color="auto"/>
          </w:divBdr>
        </w:div>
        <w:div w:id="1045056940">
          <w:marLeft w:val="0"/>
          <w:marRight w:val="0"/>
          <w:marTop w:val="0"/>
          <w:marBottom w:val="0"/>
          <w:divBdr>
            <w:top w:val="none" w:sz="0" w:space="0" w:color="auto"/>
            <w:left w:val="none" w:sz="0" w:space="0" w:color="auto"/>
            <w:bottom w:val="none" w:sz="0" w:space="0" w:color="auto"/>
            <w:right w:val="none" w:sz="0" w:space="0" w:color="auto"/>
          </w:divBdr>
        </w:div>
        <w:div w:id="1815296775">
          <w:marLeft w:val="0"/>
          <w:marRight w:val="0"/>
          <w:marTop w:val="0"/>
          <w:marBottom w:val="0"/>
          <w:divBdr>
            <w:top w:val="none" w:sz="0" w:space="0" w:color="auto"/>
            <w:left w:val="none" w:sz="0" w:space="0" w:color="auto"/>
            <w:bottom w:val="none" w:sz="0" w:space="0" w:color="auto"/>
            <w:right w:val="none" w:sz="0" w:space="0" w:color="auto"/>
          </w:divBdr>
        </w:div>
        <w:div w:id="657274192">
          <w:marLeft w:val="0"/>
          <w:marRight w:val="0"/>
          <w:marTop w:val="0"/>
          <w:marBottom w:val="0"/>
          <w:divBdr>
            <w:top w:val="none" w:sz="0" w:space="0" w:color="auto"/>
            <w:left w:val="none" w:sz="0" w:space="0" w:color="auto"/>
            <w:bottom w:val="none" w:sz="0" w:space="0" w:color="auto"/>
            <w:right w:val="none" w:sz="0" w:space="0" w:color="auto"/>
          </w:divBdr>
        </w:div>
        <w:div w:id="1374111859">
          <w:marLeft w:val="0"/>
          <w:marRight w:val="0"/>
          <w:marTop w:val="0"/>
          <w:marBottom w:val="0"/>
          <w:divBdr>
            <w:top w:val="none" w:sz="0" w:space="0" w:color="auto"/>
            <w:left w:val="none" w:sz="0" w:space="0" w:color="auto"/>
            <w:bottom w:val="none" w:sz="0" w:space="0" w:color="auto"/>
            <w:right w:val="none" w:sz="0" w:space="0" w:color="auto"/>
          </w:divBdr>
        </w:div>
        <w:div w:id="140539673">
          <w:marLeft w:val="0"/>
          <w:marRight w:val="0"/>
          <w:marTop w:val="0"/>
          <w:marBottom w:val="0"/>
          <w:divBdr>
            <w:top w:val="none" w:sz="0" w:space="0" w:color="auto"/>
            <w:left w:val="none" w:sz="0" w:space="0" w:color="auto"/>
            <w:bottom w:val="none" w:sz="0" w:space="0" w:color="auto"/>
            <w:right w:val="none" w:sz="0" w:space="0" w:color="auto"/>
          </w:divBdr>
        </w:div>
        <w:div w:id="520364151">
          <w:marLeft w:val="0"/>
          <w:marRight w:val="0"/>
          <w:marTop w:val="0"/>
          <w:marBottom w:val="0"/>
          <w:divBdr>
            <w:top w:val="none" w:sz="0" w:space="0" w:color="auto"/>
            <w:left w:val="none" w:sz="0" w:space="0" w:color="auto"/>
            <w:bottom w:val="none" w:sz="0" w:space="0" w:color="auto"/>
            <w:right w:val="none" w:sz="0" w:space="0" w:color="auto"/>
          </w:divBdr>
        </w:div>
        <w:div w:id="2100177257">
          <w:marLeft w:val="0"/>
          <w:marRight w:val="0"/>
          <w:marTop w:val="0"/>
          <w:marBottom w:val="0"/>
          <w:divBdr>
            <w:top w:val="none" w:sz="0" w:space="0" w:color="auto"/>
            <w:left w:val="none" w:sz="0" w:space="0" w:color="auto"/>
            <w:bottom w:val="none" w:sz="0" w:space="0" w:color="auto"/>
            <w:right w:val="none" w:sz="0" w:space="0" w:color="auto"/>
          </w:divBdr>
        </w:div>
        <w:div w:id="653609498">
          <w:marLeft w:val="0"/>
          <w:marRight w:val="0"/>
          <w:marTop w:val="0"/>
          <w:marBottom w:val="0"/>
          <w:divBdr>
            <w:top w:val="none" w:sz="0" w:space="0" w:color="auto"/>
            <w:left w:val="none" w:sz="0" w:space="0" w:color="auto"/>
            <w:bottom w:val="none" w:sz="0" w:space="0" w:color="auto"/>
            <w:right w:val="none" w:sz="0" w:space="0" w:color="auto"/>
          </w:divBdr>
        </w:div>
        <w:div w:id="1786077109">
          <w:marLeft w:val="0"/>
          <w:marRight w:val="0"/>
          <w:marTop w:val="0"/>
          <w:marBottom w:val="0"/>
          <w:divBdr>
            <w:top w:val="none" w:sz="0" w:space="0" w:color="auto"/>
            <w:left w:val="none" w:sz="0" w:space="0" w:color="auto"/>
            <w:bottom w:val="none" w:sz="0" w:space="0" w:color="auto"/>
            <w:right w:val="none" w:sz="0" w:space="0" w:color="auto"/>
          </w:divBdr>
        </w:div>
        <w:div w:id="1305961497">
          <w:marLeft w:val="0"/>
          <w:marRight w:val="0"/>
          <w:marTop w:val="0"/>
          <w:marBottom w:val="0"/>
          <w:divBdr>
            <w:top w:val="none" w:sz="0" w:space="0" w:color="auto"/>
            <w:left w:val="none" w:sz="0" w:space="0" w:color="auto"/>
            <w:bottom w:val="none" w:sz="0" w:space="0" w:color="auto"/>
            <w:right w:val="none" w:sz="0" w:space="0" w:color="auto"/>
          </w:divBdr>
        </w:div>
        <w:div w:id="822164921">
          <w:marLeft w:val="0"/>
          <w:marRight w:val="0"/>
          <w:marTop w:val="0"/>
          <w:marBottom w:val="0"/>
          <w:divBdr>
            <w:top w:val="none" w:sz="0" w:space="0" w:color="auto"/>
            <w:left w:val="none" w:sz="0" w:space="0" w:color="auto"/>
            <w:bottom w:val="none" w:sz="0" w:space="0" w:color="auto"/>
            <w:right w:val="none" w:sz="0" w:space="0" w:color="auto"/>
          </w:divBdr>
        </w:div>
        <w:div w:id="197162278">
          <w:marLeft w:val="0"/>
          <w:marRight w:val="0"/>
          <w:marTop w:val="0"/>
          <w:marBottom w:val="0"/>
          <w:divBdr>
            <w:top w:val="none" w:sz="0" w:space="0" w:color="auto"/>
            <w:left w:val="none" w:sz="0" w:space="0" w:color="auto"/>
            <w:bottom w:val="none" w:sz="0" w:space="0" w:color="auto"/>
            <w:right w:val="none" w:sz="0" w:space="0" w:color="auto"/>
          </w:divBdr>
        </w:div>
        <w:div w:id="1602028752">
          <w:marLeft w:val="0"/>
          <w:marRight w:val="0"/>
          <w:marTop w:val="0"/>
          <w:marBottom w:val="0"/>
          <w:divBdr>
            <w:top w:val="none" w:sz="0" w:space="0" w:color="auto"/>
            <w:left w:val="none" w:sz="0" w:space="0" w:color="auto"/>
            <w:bottom w:val="none" w:sz="0" w:space="0" w:color="auto"/>
            <w:right w:val="none" w:sz="0" w:space="0" w:color="auto"/>
          </w:divBdr>
        </w:div>
        <w:div w:id="674382245">
          <w:marLeft w:val="0"/>
          <w:marRight w:val="0"/>
          <w:marTop w:val="0"/>
          <w:marBottom w:val="0"/>
          <w:divBdr>
            <w:top w:val="none" w:sz="0" w:space="0" w:color="auto"/>
            <w:left w:val="none" w:sz="0" w:space="0" w:color="auto"/>
            <w:bottom w:val="none" w:sz="0" w:space="0" w:color="auto"/>
            <w:right w:val="none" w:sz="0" w:space="0" w:color="auto"/>
          </w:divBdr>
        </w:div>
        <w:div w:id="2135588164">
          <w:marLeft w:val="0"/>
          <w:marRight w:val="0"/>
          <w:marTop w:val="0"/>
          <w:marBottom w:val="0"/>
          <w:divBdr>
            <w:top w:val="none" w:sz="0" w:space="0" w:color="auto"/>
            <w:left w:val="none" w:sz="0" w:space="0" w:color="auto"/>
            <w:bottom w:val="none" w:sz="0" w:space="0" w:color="auto"/>
            <w:right w:val="none" w:sz="0" w:space="0" w:color="auto"/>
          </w:divBdr>
        </w:div>
        <w:div w:id="1132942655">
          <w:marLeft w:val="0"/>
          <w:marRight w:val="0"/>
          <w:marTop w:val="0"/>
          <w:marBottom w:val="0"/>
          <w:divBdr>
            <w:top w:val="none" w:sz="0" w:space="0" w:color="auto"/>
            <w:left w:val="none" w:sz="0" w:space="0" w:color="auto"/>
            <w:bottom w:val="none" w:sz="0" w:space="0" w:color="auto"/>
            <w:right w:val="none" w:sz="0" w:space="0" w:color="auto"/>
          </w:divBdr>
        </w:div>
        <w:div w:id="61409458">
          <w:marLeft w:val="0"/>
          <w:marRight w:val="0"/>
          <w:marTop w:val="0"/>
          <w:marBottom w:val="0"/>
          <w:divBdr>
            <w:top w:val="none" w:sz="0" w:space="0" w:color="auto"/>
            <w:left w:val="none" w:sz="0" w:space="0" w:color="auto"/>
            <w:bottom w:val="none" w:sz="0" w:space="0" w:color="auto"/>
            <w:right w:val="none" w:sz="0" w:space="0" w:color="auto"/>
          </w:divBdr>
        </w:div>
        <w:div w:id="785654896">
          <w:marLeft w:val="0"/>
          <w:marRight w:val="0"/>
          <w:marTop w:val="0"/>
          <w:marBottom w:val="0"/>
          <w:divBdr>
            <w:top w:val="none" w:sz="0" w:space="0" w:color="auto"/>
            <w:left w:val="none" w:sz="0" w:space="0" w:color="auto"/>
            <w:bottom w:val="none" w:sz="0" w:space="0" w:color="auto"/>
            <w:right w:val="none" w:sz="0" w:space="0" w:color="auto"/>
          </w:divBdr>
        </w:div>
        <w:div w:id="2100330381">
          <w:marLeft w:val="0"/>
          <w:marRight w:val="0"/>
          <w:marTop w:val="0"/>
          <w:marBottom w:val="0"/>
          <w:divBdr>
            <w:top w:val="none" w:sz="0" w:space="0" w:color="auto"/>
            <w:left w:val="none" w:sz="0" w:space="0" w:color="auto"/>
            <w:bottom w:val="none" w:sz="0" w:space="0" w:color="auto"/>
            <w:right w:val="none" w:sz="0" w:space="0" w:color="auto"/>
          </w:divBdr>
        </w:div>
        <w:div w:id="2011642939">
          <w:marLeft w:val="0"/>
          <w:marRight w:val="0"/>
          <w:marTop w:val="0"/>
          <w:marBottom w:val="0"/>
          <w:divBdr>
            <w:top w:val="none" w:sz="0" w:space="0" w:color="auto"/>
            <w:left w:val="none" w:sz="0" w:space="0" w:color="auto"/>
            <w:bottom w:val="none" w:sz="0" w:space="0" w:color="auto"/>
            <w:right w:val="none" w:sz="0" w:space="0" w:color="auto"/>
          </w:divBdr>
        </w:div>
        <w:div w:id="862672881">
          <w:marLeft w:val="0"/>
          <w:marRight w:val="0"/>
          <w:marTop w:val="0"/>
          <w:marBottom w:val="0"/>
          <w:divBdr>
            <w:top w:val="none" w:sz="0" w:space="0" w:color="auto"/>
            <w:left w:val="none" w:sz="0" w:space="0" w:color="auto"/>
            <w:bottom w:val="none" w:sz="0" w:space="0" w:color="auto"/>
            <w:right w:val="none" w:sz="0" w:space="0" w:color="auto"/>
          </w:divBdr>
        </w:div>
        <w:div w:id="1455438740">
          <w:marLeft w:val="0"/>
          <w:marRight w:val="0"/>
          <w:marTop w:val="0"/>
          <w:marBottom w:val="0"/>
          <w:divBdr>
            <w:top w:val="none" w:sz="0" w:space="0" w:color="auto"/>
            <w:left w:val="none" w:sz="0" w:space="0" w:color="auto"/>
            <w:bottom w:val="none" w:sz="0" w:space="0" w:color="auto"/>
            <w:right w:val="none" w:sz="0" w:space="0" w:color="auto"/>
          </w:divBdr>
        </w:div>
        <w:div w:id="721444055">
          <w:marLeft w:val="0"/>
          <w:marRight w:val="0"/>
          <w:marTop w:val="0"/>
          <w:marBottom w:val="0"/>
          <w:divBdr>
            <w:top w:val="none" w:sz="0" w:space="0" w:color="auto"/>
            <w:left w:val="none" w:sz="0" w:space="0" w:color="auto"/>
            <w:bottom w:val="none" w:sz="0" w:space="0" w:color="auto"/>
            <w:right w:val="none" w:sz="0" w:space="0" w:color="auto"/>
          </w:divBdr>
        </w:div>
        <w:div w:id="1245070751">
          <w:marLeft w:val="0"/>
          <w:marRight w:val="0"/>
          <w:marTop w:val="0"/>
          <w:marBottom w:val="0"/>
          <w:divBdr>
            <w:top w:val="none" w:sz="0" w:space="0" w:color="auto"/>
            <w:left w:val="none" w:sz="0" w:space="0" w:color="auto"/>
            <w:bottom w:val="none" w:sz="0" w:space="0" w:color="auto"/>
            <w:right w:val="none" w:sz="0" w:space="0" w:color="auto"/>
          </w:divBdr>
        </w:div>
        <w:div w:id="2043702989">
          <w:marLeft w:val="0"/>
          <w:marRight w:val="0"/>
          <w:marTop w:val="0"/>
          <w:marBottom w:val="0"/>
          <w:divBdr>
            <w:top w:val="none" w:sz="0" w:space="0" w:color="auto"/>
            <w:left w:val="none" w:sz="0" w:space="0" w:color="auto"/>
            <w:bottom w:val="none" w:sz="0" w:space="0" w:color="auto"/>
            <w:right w:val="none" w:sz="0" w:space="0" w:color="auto"/>
          </w:divBdr>
        </w:div>
        <w:div w:id="1354918992">
          <w:marLeft w:val="0"/>
          <w:marRight w:val="0"/>
          <w:marTop w:val="0"/>
          <w:marBottom w:val="0"/>
          <w:divBdr>
            <w:top w:val="none" w:sz="0" w:space="0" w:color="auto"/>
            <w:left w:val="none" w:sz="0" w:space="0" w:color="auto"/>
            <w:bottom w:val="none" w:sz="0" w:space="0" w:color="auto"/>
            <w:right w:val="none" w:sz="0" w:space="0" w:color="auto"/>
          </w:divBdr>
        </w:div>
        <w:div w:id="1710302624">
          <w:marLeft w:val="0"/>
          <w:marRight w:val="0"/>
          <w:marTop w:val="0"/>
          <w:marBottom w:val="0"/>
          <w:divBdr>
            <w:top w:val="none" w:sz="0" w:space="0" w:color="auto"/>
            <w:left w:val="none" w:sz="0" w:space="0" w:color="auto"/>
            <w:bottom w:val="none" w:sz="0" w:space="0" w:color="auto"/>
            <w:right w:val="none" w:sz="0" w:space="0" w:color="auto"/>
          </w:divBdr>
        </w:div>
        <w:div w:id="164976411">
          <w:marLeft w:val="0"/>
          <w:marRight w:val="0"/>
          <w:marTop w:val="0"/>
          <w:marBottom w:val="0"/>
          <w:divBdr>
            <w:top w:val="none" w:sz="0" w:space="0" w:color="auto"/>
            <w:left w:val="none" w:sz="0" w:space="0" w:color="auto"/>
            <w:bottom w:val="none" w:sz="0" w:space="0" w:color="auto"/>
            <w:right w:val="none" w:sz="0" w:space="0" w:color="auto"/>
          </w:divBdr>
        </w:div>
        <w:div w:id="899563436">
          <w:marLeft w:val="0"/>
          <w:marRight w:val="0"/>
          <w:marTop w:val="0"/>
          <w:marBottom w:val="0"/>
          <w:divBdr>
            <w:top w:val="none" w:sz="0" w:space="0" w:color="auto"/>
            <w:left w:val="none" w:sz="0" w:space="0" w:color="auto"/>
            <w:bottom w:val="none" w:sz="0" w:space="0" w:color="auto"/>
            <w:right w:val="none" w:sz="0" w:space="0" w:color="auto"/>
          </w:divBdr>
        </w:div>
        <w:div w:id="1354191356">
          <w:marLeft w:val="0"/>
          <w:marRight w:val="0"/>
          <w:marTop w:val="0"/>
          <w:marBottom w:val="0"/>
          <w:divBdr>
            <w:top w:val="none" w:sz="0" w:space="0" w:color="auto"/>
            <w:left w:val="none" w:sz="0" w:space="0" w:color="auto"/>
            <w:bottom w:val="none" w:sz="0" w:space="0" w:color="auto"/>
            <w:right w:val="none" w:sz="0" w:space="0" w:color="auto"/>
          </w:divBdr>
        </w:div>
        <w:div w:id="1239091825">
          <w:marLeft w:val="0"/>
          <w:marRight w:val="0"/>
          <w:marTop w:val="0"/>
          <w:marBottom w:val="0"/>
          <w:divBdr>
            <w:top w:val="none" w:sz="0" w:space="0" w:color="auto"/>
            <w:left w:val="none" w:sz="0" w:space="0" w:color="auto"/>
            <w:bottom w:val="none" w:sz="0" w:space="0" w:color="auto"/>
            <w:right w:val="none" w:sz="0" w:space="0" w:color="auto"/>
          </w:divBdr>
        </w:div>
      </w:divsChild>
    </w:div>
    <w:div w:id="524098941">
      <w:bodyDiv w:val="1"/>
      <w:marLeft w:val="0"/>
      <w:marRight w:val="0"/>
      <w:marTop w:val="0"/>
      <w:marBottom w:val="0"/>
      <w:divBdr>
        <w:top w:val="none" w:sz="0" w:space="0" w:color="auto"/>
        <w:left w:val="none" w:sz="0" w:space="0" w:color="auto"/>
        <w:bottom w:val="none" w:sz="0" w:space="0" w:color="auto"/>
        <w:right w:val="none" w:sz="0" w:space="0" w:color="auto"/>
      </w:divBdr>
      <w:divsChild>
        <w:div w:id="158426518">
          <w:marLeft w:val="0"/>
          <w:marRight w:val="0"/>
          <w:marTop w:val="0"/>
          <w:marBottom w:val="0"/>
          <w:divBdr>
            <w:top w:val="none" w:sz="0" w:space="0" w:color="auto"/>
            <w:left w:val="none" w:sz="0" w:space="0" w:color="auto"/>
            <w:bottom w:val="none" w:sz="0" w:space="0" w:color="auto"/>
            <w:right w:val="none" w:sz="0" w:space="0" w:color="auto"/>
          </w:divBdr>
        </w:div>
        <w:div w:id="1182739082">
          <w:marLeft w:val="0"/>
          <w:marRight w:val="0"/>
          <w:marTop w:val="0"/>
          <w:marBottom w:val="0"/>
          <w:divBdr>
            <w:top w:val="none" w:sz="0" w:space="0" w:color="auto"/>
            <w:left w:val="none" w:sz="0" w:space="0" w:color="auto"/>
            <w:bottom w:val="none" w:sz="0" w:space="0" w:color="auto"/>
            <w:right w:val="none" w:sz="0" w:space="0" w:color="auto"/>
          </w:divBdr>
        </w:div>
        <w:div w:id="306201695">
          <w:marLeft w:val="0"/>
          <w:marRight w:val="0"/>
          <w:marTop w:val="0"/>
          <w:marBottom w:val="0"/>
          <w:divBdr>
            <w:top w:val="none" w:sz="0" w:space="0" w:color="auto"/>
            <w:left w:val="none" w:sz="0" w:space="0" w:color="auto"/>
            <w:bottom w:val="none" w:sz="0" w:space="0" w:color="auto"/>
            <w:right w:val="none" w:sz="0" w:space="0" w:color="auto"/>
          </w:divBdr>
        </w:div>
        <w:div w:id="2131780331">
          <w:marLeft w:val="0"/>
          <w:marRight w:val="0"/>
          <w:marTop w:val="0"/>
          <w:marBottom w:val="0"/>
          <w:divBdr>
            <w:top w:val="none" w:sz="0" w:space="0" w:color="auto"/>
            <w:left w:val="none" w:sz="0" w:space="0" w:color="auto"/>
            <w:bottom w:val="none" w:sz="0" w:space="0" w:color="auto"/>
            <w:right w:val="none" w:sz="0" w:space="0" w:color="auto"/>
          </w:divBdr>
        </w:div>
        <w:div w:id="2115594762">
          <w:marLeft w:val="0"/>
          <w:marRight w:val="0"/>
          <w:marTop w:val="0"/>
          <w:marBottom w:val="0"/>
          <w:divBdr>
            <w:top w:val="none" w:sz="0" w:space="0" w:color="auto"/>
            <w:left w:val="none" w:sz="0" w:space="0" w:color="auto"/>
            <w:bottom w:val="none" w:sz="0" w:space="0" w:color="auto"/>
            <w:right w:val="none" w:sz="0" w:space="0" w:color="auto"/>
          </w:divBdr>
        </w:div>
        <w:div w:id="583496396">
          <w:marLeft w:val="0"/>
          <w:marRight w:val="0"/>
          <w:marTop w:val="0"/>
          <w:marBottom w:val="0"/>
          <w:divBdr>
            <w:top w:val="none" w:sz="0" w:space="0" w:color="auto"/>
            <w:left w:val="none" w:sz="0" w:space="0" w:color="auto"/>
            <w:bottom w:val="none" w:sz="0" w:space="0" w:color="auto"/>
            <w:right w:val="none" w:sz="0" w:space="0" w:color="auto"/>
          </w:divBdr>
        </w:div>
        <w:div w:id="777988415">
          <w:marLeft w:val="0"/>
          <w:marRight w:val="0"/>
          <w:marTop w:val="0"/>
          <w:marBottom w:val="0"/>
          <w:divBdr>
            <w:top w:val="none" w:sz="0" w:space="0" w:color="auto"/>
            <w:left w:val="none" w:sz="0" w:space="0" w:color="auto"/>
            <w:bottom w:val="none" w:sz="0" w:space="0" w:color="auto"/>
            <w:right w:val="none" w:sz="0" w:space="0" w:color="auto"/>
          </w:divBdr>
        </w:div>
        <w:div w:id="1736052233">
          <w:marLeft w:val="0"/>
          <w:marRight w:val="0"/>
          <w:marTop w:val="0"/>
          <w:marBottom w:val="0"/>
          <w:divBdr>
            <w:top w:val="none" w:sz="0" w:space="0" w:color="auto"/>
            <w:left w:val="none" w:sz="0" w:space="0" w:color="auto"/>
            <w:bottom w:val="none" w:sz="0" w:space="0" w:color="auto"/>
            <w:right w:val="none" w:sz="0" w:space="0" w:color="auto"/>
          </w:divBdr>
        </w:div>
        <w:div w:id="1988631776">
          <w:marLeft w:val="0"/>
          <w:marRight w:val="0"/>
          <w:marTop w:val="0"/>
          <w:marBottom w:val="0"/>
          <w:divBdr>
            <w:top w:val="none" w:sz="0" w:space="0" w:color="auto"/>
            <w:left w:val="none" w:sz="0" w:space="0" w:color="auto"/>
            <w:bottom w:val="none" w:sz="0" w:space="0" w:color="auto"/>
            <w:right w:val="none" w:sz="0" w:space="0" w:color="auto"/>
          </w:divBdr>
        </w:div>
        <w:div w:id="1253052937">
          <w:marLeft w:val="0"/>
          <w:marRight w:val="0"/>
          <w:marTop w:val="0"/>
          <w:marBottom w:val="0"/>
          <w:divBdr>
            <w:top w:val="none" w:sz="0" w:space="0" w:color="auto"/>
            <w:left w:val="none" w:sz="0" w:space="0" w:color="auto"/>
            <w:bottom w:val="none" w:sz="0" w:space="0" w:color="auto"/>
            <w:right w:val="none" w:sz="0" w:space="0" w:color="auto"/>
          </w:divBdr>
        </w:div>
        <w:div w:id="1669940979">
          <w:marLeft w:val="0"/>
          <w:marRight w:val="0"/>
          <w:marTop w:val="0"/>
          <w:marBottom w:val="0"/>
          <w:divBdr>
            <w:top w:val="none" w:sz="0" w:space="0" w:color="auto"/>
            <w:left w:val="none" w:sz="0" w:space="0" w:color="auto"/>
            <w:bottom w:val="none" w:sz="0" w:space="0" w:color="auto"/>
            <w:right w:val="none" w:sz="0" w:space="0" w:color="auto"/>
          </w:divBdr>
        </w:div>
        <w:div w:id="2084335164">
          <w:marLeft w:val="0"/>
          <w:marRight w:val="0"/>
          <w:marTop w:val="0"/>
          <w:marBottom w:val="0"/>
          <w:divBdr>
            <w:top w:val="none" w:sz="0" w:space="0" w:color="auto"/>
            <w:left w:val="none" w:sz="0" w:space="0" w:color="auto"/>
            <w:bottom w:val="none" w:sz="0" w:space="0" w:color="auto"/>
            <w:right w:val="none" w:sz="0" w:space="0" w:color="auto"/>
          </w:divBdr>
        </w:div>
        <w:div w:id="436873199">
          <w:marLeft w:val="0"/>
          <w:marRight w:val="0"/>
          <w:marTop w:val="0"/>
          <w:marBottom w:val="0"/>
          <w:divBdr>
            <w:top w:val="none" w:sz="0" w:space="0" w:color="auto"/>
            <w:left w:val="none" w:sz="0" w:space="0" w:color="auto"/>
            <w:bottom w:val="none" w:sz="0" w:space="0" w:color="auto"/>
            <w:right w:val="none" w:sz="0" w:space="0" w:color="auto"/>
          </w:divBdr>
        </w:div>
        <w:div w:id="4481603">
          <w:marLeft w:val="0"/>
          <w:marRight w:val="0"/>
          <w:marTop w:val="0"/>
          <w:marBottom w:val="0"/>
          <w:divBdr>
            <w:top w:val="none" w:sz="0" w:space="0" w:color="auto"/>
            <w:left w:val="none" w:sz="0" w:space="0" w:color="auto"/>
            <w:bottom w:val="none" w:sz="0" w:space="0" w:color="auto"/>
            <w:right w:val="none" w:sz="0" w:space="0" w:color="auto"/>
          </w:divBdr>
        </w:div>
        <w:div w:id="925845834">
          <w:marLeft w:val="0"/>
          <w:marRight w:val="0"/>
          <w:marTop w:val="0"/>
          <w:marBottom w:val="0"/>
          <w:divBdr>
            <w:top w:val="none" w:sz="0" w:space="0" w:color="auto"/>
            <w:left w:val="none" w:sz="0" w:space="0" w:color="auto"/>
            <w:bottom w:val="none" w:sz="0" w:space="0" w:color="auto"/>
            <w:right w:val="none" w:sz="0" w:space="0" w:color="auto"/>
          </w:divBdr>
        </w:div>
        <w:div w:id="955868064">
          <w:marLeft w:val="0"/>
          <w:marRight w:val="0"/>
          <w:marTop w:val="0"/>
          <w:marBottom w:val="0"/>
          <w:divBdr>
            <w:top w:val="none" w:sz="0" w:space="0" w:color="auto"/>
            <w:left w:val="none" w:sz="0" w:space="0" w:color="auto"/>
            <w:bottom w:val="none" w:sz="0" w:space="0" w:color="auto"/>
            <w:right w:val="none" w:sz="0" w:space="0" w:color="auto"/>
          </w:divBdr>
        </w:div>
        <w:div w:id="90589594">
          <w:marLeft w:val="0"/>
          <w:marRight w:val="0"/>
          <w:marTop w:val="0"/>
          <w:marBottom w:val="0"/>
          <w:divBdr>
            <w:top w:val="none" w:sz="0" w:space="0" w:color="auto"/>
            <w:left w:val="none" w:sz="0" w:space="0" w:color="auto"/>
            <w:bottom w:val="none" w:sz="0" w:space="0" w:color="auto"/>
            <w:right w:val="none" w:sz="0" w:space="0" w:color="auto"/>
          </w:divBdr>
        </w:div>
        <w:div w:id="658458077">
          <w:marLeft w:val="0"/>
          <w:marRight w:val="0"/>
          <w:marTop w:val="0"/>
          <w:marBottom w:val="0"/>
          <w:divBdr>
            <w:top w:val="none" w:sz="0" w:space="0" w:color="auto"/>
            <w:left w:val="none" w:sz="0" w:space="0" w:color="auto"/>
            <w:bottom w:val="none" w:sz="0" w:space="0" w:color="auto"/>
            <w:right w:val="none" w:sz="0" w:space="0" w:color="auto"/>
          </w:divBdr>
        </w:div>
        <w:div w:id="1063723100">
          <w:marLeft w:val="0"/>
          <w:marRight w:val="0"/>
          <w:marTop w:val="0"/>
          <w:marBottom w:val="0"/>
          <w:divBdr>
            <w:top w:val="none" w:sz="0" w:space="0" w:color="auto"/>
            <w:left w:val="none" w:sz="0" w:space="0" w:color="auto"/>
            <w:bottom w:val="none" w:sz="0" w:space="0" w:color="auto"/>
            <w:right w:val="none" w:sz="0" w:space="0" w:color="auto"/>
          </w:divBdr>
        </w:div>
        <w:div w:id="1745687575">
          <w:marLeft w:val="0"/>
          <w:marRight w:val="0"/>
          <w:marTop w:val="0"/>
          <w:marBottom w:val="0"/>
          <w:divBdr>
            <w:top w:val="none" w:sz="0" w:space="0" w:color="auto"/>
            <w:left w:val="none" w:sz="0" w:space="0" w:color="auto"/>
            <w:bottom w:val="none" w:sz="0" w:space="0" w:color="auto"/>
            <w:right w:val="none" w:sz="0" w:space="0" w:color="auto"/>
          </w:divBdr>
        </w:div>
        <w:div w:id="1221671236">
          <w:marLeft w:val="0"/>
          <w:marRight w:val="0"/>
          <w:marTop w:val="0"/>
          <w:marBottom w:val="0"/>
          <w:divBdr>
            <w:top w:val="none" w:sz="0" w:space="0" w:color="auto"/>
            <w:left w:val="none" w:sz="0" w:space="0" w:color="auto"/>
            <w:bottom w:val="none" w:sz="0" w:space="0" w:color="auto"/>
            <w:right w:val="none" w:sz="0" w:space="0" w:color="auto"/>
          </w:divBdr>
        </w:div>
        <w:div w:id="2043482758">
          <w:marLeft w:val="0"/>
          <w:marRight w:val="0"/>
          <w:marTop w:val="0"/>
          <w:marBottom w:val="0"/>
          <w:divBdr>
            <w:top w:val="none" w:sz="0" w:space="0" w:color="auto"/>
            <w:left w:val="none" w:sz="0" w:space="0" w:color="auto"/>
            <w:bottom w:val="none" w:sz="0" w:space="0" w:color="auto"/>
            <w:right w:val="none" w:sz="0" w:space="0" w:color="auto"/>
          </w:divBdr>
        </w:div>
        <w:div w:id="762728297">
          <w:marLeft w:val="0"/>
          <w:marRight w:val="0"/>
          <w:marTop w:val="0"/>
          <w:marBottom w:val="0"/>
          <w:divBdr>
            <w:top w:val="none" w:sz="0" w:space="0" w:color="auto"/>
            <w:left w:val="none" w:sz="0" w:space="0" w:color="auto"/>
            <w:bottom w:val="none" w:sz="0" w:space="0" w:color="auto"/>
            <w:right w:val="none" w:sz="0" w:space="0" w:color="auto"/>
          </w:divBdr>
        </w:div>
        <w:div w:id="2133399695">
          <w:marLeft w:val="0"/>
          <w:marRight w:val="0"/>
          <w:marTop w:val="0"/>
          <w:marBottom w:val="0"/>
          <w:divBdr>
            <w:top w:val="none" w:sz="0" w:space="0" w:color="auto"/>
            <w:left w:val="none" w:sz="0" w:space="0" w:color="auto"/>
            <w:bottom w:val="none" w:sz="0" w:space="0" w:color="auto"/>
            <w:right w:val="none" w:sz="0" w:space="0" w:color="auto"/>
          </w:divBdr>
        </w:div>
        <w:div w:id="857236514">
          <w:marLeft w:val="0"/>
          <w:marRight w:val="0"/>
          <w:marTop w:val="0"/>
          <w:marBottom w:val="0"/>
          <w:divBdr>
            <w:top w:val="none" w:sz="0" w:space="0" w:color="auto"/>
            <w:left w:val="none" w:sz="0" w:space="0" w:color="auto"/>
            <w:bottom w:val="none" w:sz="0" w:space="0" w:color="auto"/>
            <w:right w:val="none" w:sz="0" w:space="0" w:color="auto"/>
          </w:divBdr>
        </w:div>
        <w:div w:id="314182378">
          <w:marLeft w:val="0"/>
          <w:marRight w:val="0"/>
          <w:marTop w:val="0"/>
          <w:marBottom w:val="0"/>
          <w:divBdr>
            <w:top w:val="none" w:sz="0" w:space="0" w:color="auto"/>
            <w:left w:val="none" w:sz="0" w:space="0" w:color="auto"/>
            <w:bottom w:val="none" w:sz="0" w:space="0" w:color="auto"/>
            <w:right w:val="none" w:sz="0" w:space="0" w:color="auto"/>
          </w:divBdr>
        </w:div>
        <w:div w:id="935871707">
          <w:marLeft w:val="0"/>
          <w:marRight w:val="0"/>
          <w:marTop w:val="0"/>
          <w:marBottom w:val="0"/>
          <w:divBdr>
            <w:top w:val="none" w:sz="0" w:space="0" w:color="auto"/>
            <w:left w:val="none" w:sz="0" w:space="0" w:color="auto"/>
            <w:bottom w:val="none" w:sz="0" w:space="0" w:color="auto"/>
            <w:right w:val="none" w:sz="0" w:space="0" w:color="auto"/>
          </w:divBdr>
        </w:div>
        <w:div w:id="565071723">
          <w:marLeft w:val="0"/>
          <w:marRight w:val="0"/>
          <w:marTop w:val="0"/>
          <w:marBottom w:val="0"/>
          <w:divBdr>
            <w:top w:val="none" w:sz="0" w:space="0" w:color="auto"/>
            <w:left w:val="none" w:sz="0" w:space="0" w:color="auto"/>
            <w:bottom w:val="none" w:sz="0" w:space="0" w:color="auto"/>
            <w:right w:val="none" w:sz="0" w:space="0" w:color="auto"/>
          </w:divBdr>
        </w:div>
        <w:div w:id="1659993629">
          <w:marLeft w:val="0"/>
          <w:marRight w:val="0"/>
          <w:marTop w:val="0"/>
          <w:marBottom w:val="0"/>
          <w:divBdr>
            <w:top w:val="none" w:sz="0" w:space="0" w:color="auto"/>
            <w:left w:val="none" w:sz="0" w:space="0" w:color="auto"/>
            <w:bottom w:val="none" w:sz="0" w:space="0" w:color="auto"/>
            <w:right w:val="none" w:sz="0" w:space="0" w:color="auto"/>
          </w:divBdr>
        </w:div>
        <w:div w:id="1460103916">
          <w:marLeft w:val="0"/>
          <w:marRight w:val="0"/>
          <w:marTop w:val="0"/>
          <w:marBottom w:val="0"/>
          <w:divBdr>
            <w:top w:val="none" w:sz="0" w:space="0" w:color="auto"/>
            <w:left w:val="none" w:sz="0" w:space="0" w:color="auto"/>
            <w:bottom w:val="none" w:sz="0" w:space="0" w:color="auto"/>
            <w:right w:val="none" w:sz="0" w:space="0" w:color="auto"/>
          </w:divBdr>
        </w:div>
        <w:div w:id="377165993">
          <w:marLeft w:val="0"/>
          <w:marRight w:val="0"/>
          <w:marTop w:val="0"/>
          <w:marBottom w:val="0"/>
          <w:divBdr>
            <w:top w:val="none" w:sz="0" w:space="0" w:color="auto"/>
            <w:left w:val="none" w:sz="0" w:space="0" w:color="auto"/>
            <w:bottom w:val="none" w:sz="0" w:space="0" w:color="auto"/>
            <w:right w:val="none" w:sz="0" w:space="0" w:color="auto"/>
          </w:divBdr>
        </w:div>
        <w:div w:id="271479142">
          <w:marLeft w:val="0"/>
          <w:marRight w:val="0"/>
          <w:marTop w:val="0"/>
          <w:marBottom w:val="0"/>
          <w:divBdr>
            <w:top w:val="none" w:sz="0" w:space="0" w:color="auto"/>
            <w:left w:val="none" w:sz="0" w:space="0" w:color="auto"/>
            <w:bottom w:val="none" w:sz="0" w:space="0" w:color="auto"/>
            <w:right w:val="none" w:sz="0" w:space="0" w:color="auto"/>
          </w:divBdr>
        </w:div>
        <w:div w:id="1831822653">
          <w:marLeft w:val="0"/>
          <w:marRight w:val="0"/>
          <w:marTop w:val="0"/>
          <w:marBottom w:val="0"/>
          <w:divBdr>
            <w:top w:val="none" w:sz="0" w:space="0" w:color="auto"/>
            <w:left w:val="none" w:sz="0" w:space="0" w:color="auto"/>
            <w:bottom w:val="none" w:sz="0" w:space="0" w:color="auto"/>
            <w:right w:val="none" w:sz="0" w:space="0" w:color="auto"/>
          </w:divBdr>
        </w:div>
        <w:div w:id="1993482859">
          <w:marLeft w:val="0"/>
          <w:marRight w:val="0"/>
          <w:marTop w:val="0"/>
          <w:marBottom w:val="0"/>
          <w:divBdr>
            <w:top w:val="none" w:sz="0" w:space="0" w:color="auto"/>
            <w:left w:val="none" w:sz="0" w:space="0" w:color="auto"/>
            <w:bottom w:val="none" w:sz="0" w:space="0" w:color="auto"/>
            <w:right w:val="none" w:sz="0" w:space="0" w:color="auto"/>
          </w:divBdr>
        </w:div>
        <w:div w:id="2125884448">
          <w:marLeft w:val="0"/>
          <w:marRight w:val="0"/>
          <w:marTop w:val="0"/>
          <w:marBottom w:val="0"/>
          <w:divBdr>
            <w:top w:val="none" w:sz="0" w:space="0" w:color="auto"/>
            <w:left w:val="none" w:sz="0" w:space="0" w:color="auto"/>
            <w:bottom w:val="none" w:sz="0" w:space="0" w:color="auto"/>
            <w:right w:val="none" w:sz="0" w:space="0" w:color="auto"/>
          </w:divBdr>
        </w:div>
        <w:div w:id="812990114">
          <w:marLeft w:val="0"/>
          <w:marRight w:val="0"/>
          <w:marTop w:val="0"/>
          <w:marBottom w:val="0"/>
          <w:divBdr>
            <w:top w:val="none" w:sz="0" w:space="0" w:color="auto"/>
            <w:left w:val="none" w:sz="0" w:space="0" w:color="auto"/>
            <w:bottom w:val="none" w:sz="0" w:space="0" w:color="auto"/>
            <w:right w:val="none" w:sz="0" w:space="0" w:color="auto"/>
          </w:divBdr>
        </w:div>
        <w:div w:id="1977100520">
          <w:marLeft w:val="0"/>
          <w:marRight w:val="0"/>
          <w:marTop w:val="0"/>
          <w:marBottom w:val="0"/>
          <w:divBdr>
            <w:top w:val="none" w:sz="0" w:space="0" w:color="auto"/>
            <w:left w:val="none" w:sz="0" w:space="0" w:color="auto"/>
            <w:bottom w:val="none" w:sz="0" w:space="0" w:color="auto"/>
            <w:right w:val="none" w:sz="0" w:space="0" w:color="auto"/>
          </w:divBdr>
        </w:div>
        <w:div w:id="1459183460">
          <w:marLeft w:val="0"/>
          <w:marRight w:val="0"/>
          <w:marTop w:val="0"/>
          <w:marBottom w:val="0"/>
          <w:divBdr>
            <w:top w:val="none" w:sz="0" w:space="0" w:color="auto"/>
            <w:left w:val="none" w:sz="0" w:space="0" w:color="auto"/>
            <w:bottom w:val="none" w:sz="0" w:space="0" w:color="auto"/>
            <w:right w:val="none" w:sz="0" w:space="0" w:color="auto"/>
          </w:divBdr>
        </w:div>
        <w:div w:id="704449721">
          <w:marLeft w:val="0"/>
          <w:marRight w:val="0"/>
          <w:marTop w:val="0"/>
          <w:marBottom w:val="0"/>
          <w:divBdr>
            <w:top w:val="none" w:sz="0" w:space="0" w:color="auto"/>
            <w:left w:val="none" w:sz="0" w:space="0" w:color="auto"/>
            <w:bottom w:val="none" w:sz="0" w:space="0" w:color="auto"/>
            <w:right w:val="none" w:sz="0" w:space="0" w:color="auto"/>
          </w:divBdr>
        </w:div>
        <w:div w:id="469596925">
          <w:marLeft w:val="0"/>
          <w:marRight w:val="0"/>
          <w:marTop w:val="0"/>
          <w:marBottom w:val="0"/>
          <w:divBdr>
            <w:top w:val="none" w:sz="0" w:space="0" w:color="auto"/>
            <w:left w:val="none" w:sz="0" w:space="0" w:color="auto"/>
            <w:bottom w:val="none" w:sz="0" w:space="0" w:color="auto"/>
            <w:right w:val="none" w:sz="0" w:space="0" w:color="auto"/>
          </w:divBdr>
        </w:div>
        <w:div w:id="1649824771">
          <w:marLeft w:val="0"/>
          <w:marRight w:val="0"/>
          <w:marTop w:val="0"/>
          <w:marBottom w:val="0"/>
          <w:divBdr>
            <w:top w:val="none" w:sz="0" w:space="0" w:color="auto"/>
            <w:left w:val="none" w:sz="0" w:space="0" w:color="auto"/>
            <w:bottom w:val="none" w:sz="0" w:space="0" w:color="auto"/>
            <w:right w:val="none" w:sz="0" w:space="0" w:color="auto"/>
          </w:divBdr>
        </w:div>
        <w:div w:id="193691042">
          <w:marLeft w:val="0"/>
          <w:marRight w:val="0"/>
          <w:marTop w:val="0"/>
          <w:marBottom w:val="0"/>
          <w:divBdr>
            <w:top w:val="none" w:sz="0" w:space="0" w:color="auto"/>
            <w:left w:val="none" w:sz="0" w:space="0" w:color="auto"/>
            <w:bottom w:val="none" w:sz="0" w:space="0" w:color="auto"/>
            <w:right w:val="none" w:sz="0" w:space="0" w:color="auto"/>
          </w:divBdr>
        </w:div>
        <w:div w:id="1427270759">
          <w:marLeft w:val="0"/>
          <w:marRight w:val="0"/>
          <w:marTop w:val="0"/>
          <w:marBottom w:val="0"/>
          <w:divBdr>
            <w:top w:val="none" w:sz="0" w:space="0" w:color="auto"/>
            <w:left w:val="none" w:sz="0" w:space="0" w:color="auto"/>
            <w:bottom w:val="none" w:sz="0" w:space="0" w:color="auto"/>
            <w:right w:val="none" w:sz="0" w:space="0" w:color="auto"/>
          </w:divBdr>
        </w:div>
        <w:div w:id="1144346103">
          <w:marLeft w:val="0"/>
          <w:marRight w:val="0"/>
          <w:marTop w:val="0"/>
          <w:marBottom w:val="0"/>
          <w:divBdr>
            <w:top w:val="none" w:sz="0" w:space="0" w:color="auto"/>
            <w:left w:val="none" w:sz="0" w:space="0" w:color="auto"/>
            <w:bottom w:val="none" w:sz="0" w:space="0" w:color="auto"/>
            <w:right w:val="none" w:sz="0" w:space="0" w:color="auto"/>
          </w:divBdr>
        </w:div>
        <w:div w:id="392236777">
          <w:marLeft w:val="0"/>
          <w:marRight w:val="0"/>
          <w:marTop w:val="0"/>
          <w:marBottom w:val="0"/>
          <w:divBdr>
            <w:top w:val="none" w:sz="0" w:space="0" w:color="auto"/>
            <w:left w:val="none" w:sz="0" w:space="0" w:color="auto"/>
            <w:bottom w:val="none" w:sz="0" w:space="0" w:color="auto"/>
            <w:right w:val="none" w:sz="0" w:space="0" w:color="auto"/>
          </w:divBdr>
        </w:div>
        <w:div w:id="12465034">
          <w:marLeft w:val="0"/>
          <w:marRight w:val="0"/>
          <w:marTop w:val="0"/>
          <w:marBottom w:val="0"/>
          <w:divBdr>
            <w:top w:val="none" w:sz="0" w:space="0" w:color="auto"/>
            <w:left w:val="none" w:sz="0" w:space="0" w:color="auto"/>
            <w:bottom w:val="none" w:sz="0" w:space="0" w:color="auto"/>
            <w:right w:val="none" w:sz="0" w:space="0" w:color="auto"/>
          </w:divBdr>
        </w:div>
        <w:div w:id="984816240">
          <w:marLeft w:val="0"/>
          <w:marRight w:val="0"/>
          <w:marTop w:val="0"/>
          <w:marBottom w:val="0"/>
          <w:divBdr>
            <w:top w:val="none" w:sz="0" w:space="0" w:color="auto"/>
            <w:left w:val="none" w:sz="0" w:space="0" w:color="auto"/>
            <w:bottom w:val="none" w:sz="0" w:space="0" w:color="auto"/>
            <w:right w:val="none" w:sz="0" w:space="0" w:color="auto"/>
          </w:divBdr>
        </w:div>
        <w:div w:id="1484160219">
          <w:marLeft w:val="0"/>
          <w:marRight w:val="0"/>
          <w:marTop w:val="0"/>
          <w:marBottom w:val="0"/>
          <w:divBdr>
            <w:top w:val="none" w:sz="0" w:space="0" w:color="auto"/>
            <w:left w:val="none" w:sz="0" w:space="0" w:color="auto"/>
            <w:bottom w:val="none" w:sz="0" w:space="0" w:color="auto"/>
            <w:right w:val="none" w:sz="0" w:space="0" w:color="auto"/>
          </w:divBdr>
        </w:div>
        <w:div w:id="402065547">
          <w:marLeft w:val="0"/>
          <w:marRight w:val="0"/>
          <w:marTop w:val="0"/>
          <w:marBottom w:val="0"/>
          <w:divBdr>
            <w:top w:val="none" w:sz="0" w:space="0" w:color="auto"/>
            <w:left w:val="none" w:sz="0" w:space="0" w:color="auto"/>
            <w:bottom w:val="none" w:sz="0" w:space="0" w:color="auto"/>
            <w:right w:val="none" w:sz="0" w:space="0" w:color="auto"/>
          </w:divBdr>
        </w:div>
        <w:div w:id="1475104668">
          <w:marLeft w:val="0"/>
          <w:marRight w:val="0"/>
          <w:marTop w:val="0"/>
          <w:marBottom w:val="0"/>
          <w:divBdr>
            <w:top w:val="none" w:sz="0" w:space="0" w:color="auto"/>
            <w:left w:val="none" w:sz="0" w:space="0" w:color="auto"/>
            <w:bottom w:val="none" w:sz="0" w:space="0" w:color="auto"/>
            <w:right w:val="none" w:sz="0" w:space="0" w:color="auto"/>
          </w:divBdr>
        </w:div>
        <w:div w:id="1009597932">
          <w:marLeft w:val="0"/>
          <w:marRight w:val="0"/>
          <w:marTop w:val="0"/>
          <w:marBottom w:val="0"/>
          <w:divBdr>
            <w:top w:val="none" w:sz="0" w:space="0" w:color="auto"/>
            <w:left w:val="none" w:sz="0" w:space="0" w:color="auto"/>
            <w:bottom w:val="none" w:sz="0" w:space="0" w:color="auto"/>
            <w:right w:val="none" w:sz="0" w:space="0" w:color="auto"/>
          </w:divBdr>
        </w:div>
        <w:div w:id="603268235">
          <w:marLeft w:val="0"/>
          <w:marRight w:val="0"/>
          <w:marTop w:val="0"/>
          <w:marBottom w:val="0"/>
          <w:divBdr>
            <w:top w:val="none" w:sz="0" w:space="0" w:color="auto"/>
            <w:left w:val="none" w:sz="0" w:space="0" w:color="auto"/>
            <w:bottom w:val="none" w:sz="0" w:space="0" w:color="auto"/>
            <w:right w:val="none" w:sz="0" w:space="0" w:color="auto"/>
          </w:divBdr>
        </w:div>
        <w:div w:id="1787195747">
          <w:marLeft w:val="0"/>
          <w:marRight w:val="0"/>
          <w:marTop w:val="0"/>
          <w:marBottom w:val="0"/>
          <w:divBdr>
            <w:top w:val="none" w:sz="0" w:space="0" w:color="auto"/>
            <w:left w:val="none" w:sz="0" w:space="0" w:color="auto"/>
            <w:bottom w:val="none" w:sz="0" w:space="0" w:color="auto"/>
            <w:right w:val="none" w:sz="0" w:space="0" w:color="auto"/>
          </w:divBdr>
        </w:div>
        <w:div w:id="513615819">
          <w:marLeft w:val="0"/>
          <w:marRight w:val="0"/>
          <w:marTop w:val="0"/>
          <w:marBottom w:val="0"/>
          <w:divBdr>
            <w:top w:val="none" w:sz="0" w:space="0" w:color="auto"/>
            <w:left w:val="none" w:sz="0" w:space="0" w:color="auto"/>
            <w:bottom w:val="none" w:sz="0" w:space="0" w:color="auto"/>
            <w:right w:val="none" w:sz="0" w:space="0" w:color="auto"/>
          </w:divBdr>
        </w:div>
        <w:div w:id="758869646">
          <w:marLeft w:val="0"/>
          <w:marRight w:val="0"/>
          <w:marTop w:val="0"/>
          <w:marBottom w:val="0"/>
          <w:divBdr>
            <w:top w:val="none" w:sz="0" w:space="0" w:color="auto"/>
            <w:left w:val="none" w:sz="0" w:space="0" w:color="auto"/>
            <w:bottom w:val="none" w:sz="0" w:space="0" w:color="auto"/>
            <w:right w:val="none" w:sz="0" w:space="0" w:color="auto"/>
          </w:divBdr>
        </w:div>
        <w:div w:id="1711303977">
          <w:marLeft w:val="0"/>
          <w:marRight w:val="0"/>
          <w:marTop w:val="0"/>
          <w:marBottom w:val="0"/>
          <w:divBdr>
            <w:top w:val="none" w:sz="0" w:space="0" w:color="auto"/>
            <w:left w:val="none" w:sz="0" w:space="0" w:color="auto"/>
            <w:bottom w:val="none" w:sz="0" w:space="0" w:color="auto"/>
            <w:right w:val="none" w:sz="0" w:space="0" w:color="auto"/>
          </w:divBdr>
        </w:div>
        <w:div w:id="1681155617">
          <w:marLeft w:val="0"/>
          <w:marRight w:val="0"/>
          <w:marTop w:val="0"/>
          <w:marBottom w:val="0"/>
          <w:divBdr>
            <w:top w:val="none" w:sz="0" w:space="0" w:color="auto"/>
            <w:left w:val="none" w:sz="0" w:space="0" w:color="auto"/>
            <w:bottom w:val="none" w:sz="0" w:space="0" w:color="auto"/>
            <w:right w:val="none" w:sz="0" w:space="0" w:color="auto"/>
          </w:divBdr>
        </w:div>
        <w:div w:id="731579400">
          <w:marLeft w:val="0"/>
          <w:marRight w:val="0"/>
          <w:marTop w:val="0"/>
          <w:marBottom w:val="0"/>
          <w:divBdr>
            <w:top w:val="none" w:sz="0" w:space="0" w:color="auto"/>
            <w:left w:val="none" w:sz="0" w:space="0" w:color="auto"/>
            <w:bottom w:val="none" w:sz="0" w:space="0" w:color="auto"/>
            <w:right w:val="none" w:sz="0" w:space="0" w:color="auto"/>
          </w:divBdr>
        </w:div>
        <w:div w:id="840513840">
          <w:marLeft w:val="0"/>
          <w:marRight w:val="0"/>
          <w:marTop w:val="0"/>
          <w:marBottom w:val="0"/>
          <w:divBdr>
            <w:top w:val="none" w:sz="0" w:space="0" w:color="auto"/>
            <w:left w:val="none" w:sz="0" w:space="0" w:color="auto"/>
            <w:bottom w:val="none" w:sz="0" w:space="0" w:color="auto"/>
            <w:right w:val="none" w:sz="0" w:space="0" w:color="auto"/>
          </w:divBdr>
        </w:div>
        <w:div w:id="116261592">
          <w:marLeft w:val="0"/>
          <w:marRight w:val="0"/>
          <w:marTop w:val="0"/>
          <w:marBottom w:val="0"/>
          <w:divBdr>
            <w:top w:val="none" w:sz="0" w:space="0" w:color="auto"/>
            <w:left w:val="none" w:sz="0" w:space="0" w:color="auto"/>
            <w:bottom w:val="none" w:sz="0" w:space="0" w:color="auto"/>
            <w:right w:val="none" w:sz="0" w:space="0" w:color="auto"/>
          </w:divBdr>
        </w:div>
        <w:div w:id="694812853">
          <w:marLeft w:val="0"/>
          <w:marRight w:val="0"/>
          <w:marTop w:val="0"/>
          <w:marBottom w:val="0"/>
          <w:divBdr>
            <w:top w:val="none" w:sz="0" w:space="0" w:color="auto"/>
            <w:left w:val="none" w:sz="0" w:space="0" w:color="auto"/>
            <w:bottom w:val="none" w:sz="0" w:space="0" w:color="auto"/>
            <w:right w:val="none" w:sz="0" w:space="0" w:color="auto"/>
          </w:divBdr>
        </w:div>
      </w:divsChild>
    </w:div>
    <w:div w:id="526988055">
      <w:bodyDiv w:val="1"/>
      <w:marLeft w:val="0"/>
      <w:marRight w:val="0"/>
      <w:marTop w:val="0"/>
      <w:marBottom w:val="0"/>
      <w:divBdr>
        <w:top w:val="none" w:sz="0" w:space="0" w:color="auto"/>
        <w:left w:val="none" w:sz="0" w:space="0" w:color="auto"/>
        <w:bottom w:val="none" w:sz="0" w:space="0" w:color="auto"/>
        <w:right w:val="none" w:sz="0" w:space="0" w:color="auto"/>
      </w:divBdr>
    </w:div>
    <w:div w:id="528031119">
      <w:bodyDiv w:val="1"/>
      <w:marLeft w:val="0"/>
      <w:marRight w:val="0"/>
      <w:marTop w:val="0"/>
      <w:marBottom w:val="0"/>
      <w:divBdr>
        <w:top w:val="none" w:sz="0" w:space="0" w:color="auto"/>
        <w:left w:val="none" w:sz="0" w:space="0" w:color="auto"/>
        <w:bottom w:val="none" w:sz="0" w:space="0" w:color="auto"/>
        <w:right w:val="none" w:sz="0" w:space="0" w:color="auto"/>
      </w:divBdr>
    </w:div>
    <w:div w:id="529337325">
      <w:bodyDiv w:val="1"/>
      <w:marLeft w:val="0"/>
      <w:marRight w:val="0"/>
      <w:marTop w:val="0"/>
      <w:marBottom w:val="0"/>
      <w:divBdr>
        <w:top w:val="none" w:sz="0" w:space="0" w:color="auto"/>
        <w:left w:val="none" w:sz="0" w:space="0" w:color="auto"/>
        <w:bottom w:val="none" w:sz="0" w:space="0" w:color="auto"/>
        <w:right w:val="none" w:sz="0" w:space="0" w:color="auto"/>
      </w:divBdr>
    </w:div>
    <w:div w:id="531461284">
      <w:bodyDiv w:val="1"/>
      <w:marLeft w:val="0"/>
      <w:marRight w:val="0"/>
      <w:marTop w:val="0"/>
      <w:marBottom w:val="0"/>
      <w:divBdr>
        <w:top w:val="none" w:sz="0" w:space="0" w:color="auto"/>
        <w:left w:val="none" w:sz="0" w:space="0" w:color="auto"/>
        <w:bottom w:val="none" w:sz="0" w:space="0" w:color="auto"/>
        <w:right w:val="none" w:sz="0" w:space="0" w:color="auto"/>
      </w:divBdr>
    </w:div>
    <w:div w:id="531772172">
      <w:bodyDiv w:val="1"/>
      <w:marLeft w:val="0"/>
      <w:marRight w:val="0"/>
      <w:marTop w:val="0"/>
      <w:marBottom w:val="0"/>
      <w:divBdr>
        <w:top w:val="none" w:sz="0" w:space="0" w:color="auto"/>
        <w:left w:val="none" w:sz="0" w:space="0" w:color="auto"/>
        <w:bottom w:val="none" w:sz="0" w:space="0" w:color="auto"/>
        <w:right w:val="none" w:sz="0" w:space="0" w:color="auto"/>
      </w:divBdr>
    </w:div>
    <w:div w:id="531958356">
      <w:bodyDiv w:val="1"/>
      <w:marLeft w:val="0"/>
      <w:marRight w:val="0"/>
      <w:marTop w:val="0"/>
      <w:marBottom w:val="0"/>
      <w:divBdr>
        <w:top w:val="none" w:sz="0" w:space="0" w:color="auto"/>
        <w:left w:val="none" w:sz="0" w:space="0" w:color="auto"/>
        <w:bottom w:val="none" w:sz="0" w:space="0" w:color="auto"/>
        <w:right w:val="none" w:sz="0" w:space="0" w:color="auto"/>
      </w:divBdr>
    </w:div>
    <w:div w:id="533229387">
      <w:bodyDiv w:val="1"/>
      <w:marLeft w:val="0"/>
      <w:marRight w:val="0"/>
      <w:marTop w:val="0"/>
      <w:marBottom w:val="0"/>
      <w:divBdr>
        <w:top w:val="none" w:sz="0" w:space="0" w:color="auto"/>
        <w:left w:val="none" w:sz="0" w:space="0" w:color="auto"/>
        <w:bottom w:val="none" w:sz="0" w:space="0" w:color="auto"/>
        <w:right w:val="none" w:sz="0" w:space="0" w:color="auto"/>
      </w:divBdr>
    </w:div>
    <w:div w:id="540749263">
      <w:bodyDiv w:val="1"/>
      <w:marLeft w:val="0"/>
      <w:marRight w:val="0"/>
      <w:marTop w:val="0"/>
      <w:marBottom w:val="0"/>
      <w:divBdr>
        <w:top w:val="none" w:sz="0" w:space="0" w:color="auto"/>
        <w:left w:val="none" w:sz="0" w:space="0" w:color="auto"/>
        <w:bottom w:val="none" w:sz="0" w:space="0" w:color="auto"/>
        <w:right w:val="none" w:sz="0" w:space="0" w:color="auto"/>
      </w:divBdr>
      <w:divsChild>
        <w:div w:id="88432448">
          <w:marLeft w:val="0"/>
          <w:marRight w:val="0"/>
          <w:marTop w:val="0"/>
          <w:marBottom w:val="0"/>
          <w:divBdr>
            <w:top w:val="none" w:sz="0" w:space="0" w:color="auto"/>
            <w:left w:val="none" w:sz="0" w:space="0" w:color="auto"/>
            <w:bottom w:val="none" w:sz="0" w:space="0" w:color="auto"/>
            <w:right w:val="none" w:sz="0" w:space="0" w:color="auto"/>
          </w:divBdr>
        </w:div>
        <w:div w:id="1032682799">
          <w:marLeft w:val="0"/>
          <w:marRight w:val="0"/>
          <w:marTop w:val="0"/>
          <w:marBottom w:val="0"/>
          <w:divBdr>
            <w:top w:val="none" w:sz="0" w:space="0" w:color="auto"/>
            <w:left w:val="none" w:sz="0" w:space="0" w:color="auto"/>
            <w:bottom w:val="none" w:sz="0" w:space="0" w:color="auto"/>
            <w:right w:val="none" w:sz="0" w:space="0" w:color="auto"/>
          </w:divBdr>
        </w:div>
        <w:div w:id="807167473">
          <w:marLeft w:val="0"/>
          <w:marRight w:val="0"/>
          <w:marTop w:val="0"/>
          <w:marBottom w:val="0"/>
          <w:divBdr>
            <w:top w:val="none" w:sz="0" w:space="0" w:color="auto"/>
            <w:left w:val="none" w:sz="0" w:space="0" w:color="auto"/>
            <w:bottom w:val="none" w:sz="0" w:space="0" w:color="auto"/>
            <w:right w:val="none" w:sz="0" w:space="0" w:color="auto"/>
          </w:divBdr>
        </w:div>
        <w:div w:id="1676035778">
          <w:marLeft w:val="0"/>
          <w:marRight w:val="0"/>
          <w:marTop w:val="0"/>
          <w:marBottom w:val="0"/>
          <w:divBdr>
            <w:top w:val="none" w:sz="0" w:space="0" w:color="auto"/>
            <w:left w:val="none" w:sz="0" w:space="0" w:color="auto"/>
            <w:bottom w:val="none" w:sz="0" w:space="0" w:color="auto"/>
            <w:right w:val="none" w:sz="0" w:space="0" w:color="auto"/>
          </w:divBdr>
        </w:div>
        <w:div w:id="423035291">
          <w:marLeft w:val="0"/>
          <w:marRight w:val="0"/>
          <w:marTop w:val="0"/>
          <w:marBottom w:val="0"/>
          <w:divBdr>
            <w:top w:val="none" w:sz="0" w:space="0" w:color="auto"/>
            <w:left w:val="none" w:sz="0" w:space="0" w:color="auto"/>
            <w:bottom w:val="none" w:sz="0" w:space="0" w:color="auto"/>
            <w:right w:val="none" w:sz="0" w:space="0" w:color="auto"/>
          </w:divBdr>
        </w:div>
        <w:div w:id="456488409">
          <w:marLeft w:val="0"/>
          <w:marRight w:val="0"/>
          <w:marTop w:val="0"/>
          <w:marBottom w:val="0"/>
          <w:divBdr>
            <w:top w:val="none" w:sz="0" w:space="0" w:color="auto"/>
            <w:left w:val="none" w:sz="0" w:space="0" w:color="auto"/>
            <w:bottom w:val="none" w:sz="0" w:space="0" w:color="auto"/>
            <w:right w:val="none" w:sz="0" w:space="0" w:color="auto"/>
          </w:divBdr>
        </w:div>
        <w:div w:id="563151424">
          <w:marLeft w:val="0"/>
          <w:marRight w:val="0"/>
          <w:marTop w:val="0"/>
          <w:marBottom w:val="0"/>
          <w:divBdr>
            <w:top w:val="none" w:sz="0" w:space="0" w:color="auto"/>
            <w:left w:val="none" w:sz="0" w:space="0" w:color="auto"/>
            <w:bottom w:val="none" w:sz="0" w:space="0" w:color="auto"/>
            <w:right w:val="none" w:sz="0" w:space="0" w:color="auto"/>
          </w:divBdr>
        </w:div>
        <w:div w:id="1246300113">
          <w:marLeft w:val="0"/>
          <w:marRight w:val="0"/>
          <w:marTop w:val="0"/>
          <w:marBottom w:val="0"/>
          <w:divBdr>
            <w:top w:val="none" w:sz="0" w:space="0" w:color="auto"/>
            <w:left w:val="none" w:sz="0" w:space="0" w:color="auto"/>
            <w:bottom w:val="none" w:sz="0" w:space="0" w:color="auto"/>
            <w:right w:val="none" w:sz="0" w:space="0" w:color="auto"/>
          </w:divBdr>
        </w:div>
        <w:div w:id="2028406920">
          <w:marLeft w:val="0"/>
          <w:marRight w:val="0"/>
          <w:marTop w:val="0"/>
          <w:marBottom w:val="0"/>
          <w:divBdr>
            <w:top w:val="none" w:sz="0" w:space="0" w:color="auto"/>
            <w:left w:val="none" w:sz="0" w:space="0" w:color="auto"/>
            <w:bottom w:val="none" w:sz="0" w:space="0" w:color="auto"/>
            <w:right w:val="none" w:sz="0" w:space="0" w:color="auto"/>
          </w:divBdr>
        </w:div>
        <w:div w:id="1718896698">
          <w:marLeft w:val="0"/>
          <w:marRight w:val="0"/>
          <w:marTop w:val="0"/>
          <w:marBottom w:val="0"/>
          <w:divBdr>
            <w:top w:val="none" w:sz="0" w:space="0" w:color="auto"/>
            <w:left w:val="none" w:sz="0" w:space="0" w:color="auto"/>
            <w:bottom w:val="none" w:sz="0" w:space="0" w:color="auto"/>
            <w:right w:val="none" w:sz="0" w:space="0" w:color="auto"/>
          </w:divBdr>
        </w:div>
        <w:div w:id="47340716">
          <w:marLeft w:val="0"/>
          <w:marRight w:val="0"/>
          <w:marTop w:val="0"/>
          <w:marBottom w:val="0"/>
          <w:divBdr>
            <w:top w:val="none" w:sz="0" w:space="0" w:color="auto"/>
            <w:left w:val="none" w:sz="0" w:space="0" w:color="auto"/>
            <w:bottom w:val="none" w:sz="0" w:space="0" w:color="auto"/>
            <w:right w:val="none" w:sz="0" w:space="0" w:color="auto"/>
          </w:divBdr>
        </w:div>
        <w:div w:id="1463384851">
          <w:marLeft w:val="0"/>
          <w:marRight w:val="0"/>
          <w:marTop w:val="0"/>
          <w:marBottom w:val="0"/>
          <w:divBdr>
            <w:top w:val="none" w:sz="0" w:space="0" w:color="auto"/>
            <w:left w:val="none" w:sz="0" w:space="0" w:color="auto"/>
            <w:bottom w:val="none" w:sz="0" w:space="0" w:color="auto"/>
            <w:right w:val="none" w:sz="0" w:space="0" w:color="auto"/>
          </w:divBdr>
        </w:div>
        <w:div w:id="979312699">
          <w:marLeft w:val="0"/>
          <w:marRight w:val="0"/>
          <w:marTop w:val="0"/>
          <w:marBottom w:val="0"/>
          <w:divBdr>
            <w:top w:val="none" w:sz="0" w:space="0" w:color="auto"/>
            <w:left w:val="none" w:sz="0" w:space="0" w:color="auto"/>
            <w:bottom w:val="none" w:sz="0" w:space="0" w:color="auto"/>
            <w:right w:val="none" w:sz="0" w:space="0" w:color="auto"/>
          </w:divBdr>
        </w:div>
        <w:div w:id="108284873">
          <w:marLeft w:val="0"/>
          <w:marRight w:val="0"/>
          <w:marTop w:val="0"/>
          <w:marBottom w:val="0"/>
          <w:divBdr>
            <w:top w:val="none" w:sz="0" w:space="0" w:color="auto"/>
            <w:left w:val="none" w:sz="0" w:space="0" w:color="auto"/>
            <w:bottom w:val="none" w:sz="0" w:space="0" w:color="auto"/>
            <w:right w:val="none" w:sz="0" w:space="0" w:color="auto"/>
          </w:divBdr>
        </w:div>
        <w:div w:id="1926331137">
          <w:marLeft w:val="0"/>
          <w:marRight w:val="0"/>
          <w:marTop w:val="0"/>
          <w:marBottom w:val="0"/>
          <w:divBdr>
            <w:top w:val="none" w:sz="0" w:space="0" w:color="auto"/>
            <w:left w:val="none" w:sz="0" w:space="0" w:color="auto"/>
            <w:bottom w:val="none" w:sz="0" w:space="0" w:color="auto"/>
            <w:right w:val="none" w:sz="0" w:space="0" w:color="auto"/>
          </w:divBdr>
        </w:div>
        <w:div w:id="179593139">
          <w:marLeft w:val="0"/>
          <w:marRight w:val="0"/>
          <w:marTop w:val="0"/>
          <w:marBottom w:val="0"/>
          <w:divBdr>
            <w:top w:val="none" w:sz="0" w:space="0" w:color="auto"/>
            <w:left w:val="none" w:sz="0" w:space="0" w:color="auto"/>
            <w:bottom w:val="none" w:sz="0" w:space="0" w:color="auto"/>
            <w:right w:val="none" w:sz="0" w:space="0" w:color="auto"/>
          </w:divBdr>
        </w:div>
        <w:div w:id="1773820014">
          <w:marLeft w:val="0"/>
          <w:marRight w:val="0"/>
          <w:marTop w:val="0"/>
          <w:marBottom w:val="0"/>
          <w:divBdr>
            <w:top w:val="none" w:sz="0" w:space="0" w:color="auto"/>
            <w:left w:val="none" w:sz="0" w:space="0" w:color="auto"/>
            <w:bottom w:val="none" w:sz="0" w:space="0" w:color="auto"/>
            <w:right w:val="none" w:sz="0" w:space="0" w:color="auto"/>
          </w:divBdr>
        </w:div>
        <w:div w:id="576940873">
          <w:marLeft w:val="0"/>
          <w:marRight w:val="0"/>
          <w:marTop w:val="0"/>
          <w:marBottom w:val="0"/>
          <w:divBdr>
            <w:top w:val="none" w:sz="0" w:space="0" w:color="auto"/>
            <w:left w:val="none" w:sz="0" w:space="0" w:color="auto"/>
            <w:bottom w:val="none" w:sz="0" w:space="0" w:color="auto"/>
            <w:right w:val="none" w:sz="0" w:space="0" w:color="auto"/>
          </w:divBdr>
        </w:div>
        <w:div w:id="1851791890">
          <w:marLeft w:val="0"/>
          <w:marRight w:val="0"/>
          <w:marTop w:val="0"/>
          <w:marBottom w:val="0"/>
          <w:divBdr>
            <w:top w:val="none" w:sz="0" w:space="0" w:color="auto"/>
            <w:left w:val="none" w:sz="0" w:space="0" w:color="auto"/>
            <w:bottom w:val="none" w:sz="0" w:space="0" w:color="auto"/>
            <w:right w:val="none" w:sz="0" w:space="0" w:color="auto"/>
          </w:divBdr>
        </w:div>
        <w:div w:id="682589002">
          <w:marLeft w:val="0"/>
          <w:marRight w:val="0"/>
          <w:marTop w:val="0"/>
          <w:marBottom w:val="0"/>
          <w:divBdr>
            <w:top w:val="none" w:sz="0" w:space="0" w:color="auto"/>
            <w:left w:val="none" w:sz="0" w:space="0" w:color="auto"/>
            <w:bottom w:val="none" w:sz="0" w:space="0" w:color="auto"/>
            <w:right w:val="none" w:sz="0" w:space="0" w:color="auto"/>
          </w:divBdr>
        </w:div>
        <w:div w:id="1928536999">
          <w:marLeft w:val="0"/>
          <w:marRight w:val="0"/>
          <w:marTop w:val="0"/>
          <w:marBottom w:val="0"/>
          <w:divBdr>
            <w:top w:val="none" w:sz="0" w:space="0" w:color="auto"/>
            <w:left w:val="none" w:sz="0" w:space="0" w:color="auto"/>
            <w:bottom w:val="none" w:sz="0" w:space="0" w:color="auto"/>
            <w:right w:val="none" w:sz="0" w:space="0" w:color="auto"/>
          </w:divBdr>
        </w:div>
        <w:div w:id="1307390145">
          <w:marLeft w:val="0"/>
          <w:marRight w:val="0"/>
          <w:marTop w:val="0"/>
          <w:marBottom w:val="0"/>
          <w:divBdr>
            <w:top w:val="none" w:sz="0" w:space="0" w:color="auto"/>
            <w:left w:val="none" w:sz="0" w:space="0" w:color="auto"/>
            <w:bottom w:val="none" w:sz="0" w:space="0" w:color="auto"/>
            <w:right w:val="none" w:sz="0" w:space="0" w:color="auto"/>
          </w:divBdr>
        </w:div>
        <w:div w:id="2115591861">
          <w:marLeft w:val="0"/>
          <w:marRight w:val="0"/>
          <w:marTop w:val="0"/>
          <w:marBottom w:val="0"/>
          <w:divBdr>
            <w:top w:val="none" w:sz="0" w:space="0" w:color="auto"/>
            <w:left w:val="none" w:sz="0" w:space="0" w:color="auto"/>
            <w:bottom w:val="none" w:sz="0" w:space="0" w:color="auto"/>
            <w:right w:val="none" w:sz="0" w:space="0" w:color="auto"/>
          </w:divBdr>
        </w:div>
        <w:div w:id="2046103416">
          <w:marLeft w:val="0"/>
          <w:marRight w:val="0"/>
          <w:marTop w:val="0"/>
          <w:marBottom w:val="0"/>
          <w:divBdr>
            <w:top w:val="none" w:sz="0" w:space="0" w:color="auto"/>
            <w:left w:val="none" w:sz="0" w:space="0" w:color="auto"/>
            <w:bottom w:val="none" w:sz="0" w:space="0" w:color="auto"/>
            <w:right w:val="none" w:sz="0" w:space="0" w:color="auto"/>
          </w:divBdr>
        </w:div>
        <w:div w:id="2097552459">
          <w:marLeft w:val="0"/>
          <w:marRight w:val="0"/>
          <w:marTop w:val="0"/>
          <w:marBottom w:val="0"/>
          <w:divBdr>
            <w:top w:val="none" w:sz="0" w:space="0" w:color="auto"/>
            <w:left w:val="none" w:sz="0" w:space="0" w:color="auto"/>
            <w:bottom w:val="none" w:sz="0" w:space="0" w:color="auto"/>
            <w:right w:val="none" w:sz="0" w:space="0" w:color="auto"/>
          </w:divBdr>
        </w:div>
        <w:div w:id="1930844778">
          <w:marLeft w:val="0"/>
          <w:marRight w:val="0"/>
          <w:marTop w:val="0"/>
          <w:marBottom w:val="0"/>
          <w:divBdr>
            <w:top w:val="none" w:sz="0" w:space="0" w:color="auto"/>
            <w:left w:val="none" w:sz="0" w:space="0" w:color="auto"/>
            <w:bottom w:val="none" w:sz="0" w:space="0" w:color="auto"/>
            <w:right w:val="none" w:sz="0" w:space="0" w:color="auto"/>
          </w:divBdr>
        </w:div>
        <w:div w:id="1024329070">
          <w:marLeft w:val="0"/>
          <w:marRight w:val="0"/>
          <w:marTop w:val="0"/>
          <w:marBottom w:val="0"/>
          <w:divBdr>
            <w:top w:val="none" w:sz="0" w:space="0" w:color="auto"/>
            <w:left w:val="none" w:sz="0" w:space="0" w:color="auto"/>
            <w:bottom w:val="none" w:sz="0" w:space="0" w:color="auto"/>
            <w:right w:val="none" w:sz="0" w:space="0" w:color="auto"/>
          </w:divBdr>
        </w:div>
        <w:div w:id="1736122291">
          <w:marLeft w:val="0"/>
          <w:marRight w:val="0"/>
          <w:marTop w:val="0"/>
          <w:marBottom w:val="0"/>
          <w:divBdr>
            <w:top w:val="none" w:sz="0" w:space="0" w:color="auto"/>
            <w:left w:val="none" w:sz="0" w:space="0" w:color="auto"/>
            <w:bottom w:val="none" w:sz="0" w:space="0" w:color="auto"/>
            <w:right w:val="none" w:sz="0" w:space="0" w:color="auto"/>
          </w:divBdr>
        </w:div>
        <w:div w:id="607931697">
          <w:marLeft w:val="0"/>
          <w:marRight w:val="0"/>
          <w:marTop w:val="0"/>
          <w:marBottom w:val="0"/>
          <w:divBdr>
            <w:top w:val="none" w:sz="0" w:space="0" w:color="auto"/>
            <w:left w:val="none" w:sz="0" w:space="0" w:color="auto"/>
            <w:bottom w:val="none" w:sz="0" w:space="0" w:color="auto"/>
            <w:right w:val="none" w:sz="0" w:space="0" w:color="auto"/>
          </w:divBdr>
        </w:div>
        <w:div w:id="1957564317">
          <w:marLeft w:val="0"/>
          <w:marRight w:val="0"/>
          <w:marTop w:val="0"/>
          <w:marBottom w:val="0"/>
          <w:divBdr>
            <w:top w:val="none" w:sz="0" w:space="0" w:color="auto"/>
            <w:left w:val="none" w:sz="0" w:space="0" w:color="auto"/>
            <w:bottom w:val="none" w:sz="0" w:space="0" w:color="auto"/>
            <w:right w:val="none" w:sz="0" w:space="0" w:color="auto"/>
          </w:divBdr>
        </w:div>
        <w:div w:id="259263821">
          <w:marLeft w:val="0"/>
          <w:marRight w:val="0"/>
          <w:marTop w:val="0"/>
          <w:marBottom w:val="0"/>
          <w:divBdr>
            <w:top w:val="none" w:sz="0" w:space="0" w:color="auto"/>
            <w:left w:val="none" w:sz="0" w:space="0" w:color="auto"/>
            <w:bottom w:val="none" w:sz="0" w:space="0" w:color="auto"/>
            <w:right w:val="none" w:sz="0" w:space="0" w:color="auto"/>
          </w:divBdr>
        </w:div>
        <w:div w:id="1376928775">
          <w:marLeft w:val="0"/>
          <w:marRight w:val="0"/>
          <w:marTop w:val="0"/>
          <w:marBottom w:val="0"/>
          <w:divBdr>
            <w:top w:val="none" w:sz="0" w:space="0" w:color="auto"/>
            <w:left w:val="none" w:sz="0" w:space="0" w:color="auto"/>
            <w:bottom w:val="none" w:sz="0" w:space="0" w:color="auto"/>
            <w:right w:val="none" w:sz="0" w:space="0" w:color="auto"/>
          </w:divBdr>
        </w:div>
        <w:div w:id="1800024546">
          <w:marLeft w:val="0"/>
          <w:marRight w:val="0"/>
          <w:marTop w:val="0"/>
          <w:marBottom w:val="0"/>
          <w:divBdr>
            <w:top w:val="none" w:sz="0" w:space="0" w:color="auto"/>
            <w:left w:val="none" w:sz="0" w:space="0" w:color="auto"/>
            <w:bottom w:val="none" w:sz="0" w:space="0" w:color="auto"/>
            <w:right w:val="none" w:sz="0" w:space="0" w:color="auto"/>
          </w:divBdr>
        </w:div>
        <w:div w:id="1229194161">
          <w:marLeft w:val="0"/>
          <w:marRight w:val="0"/>
          <w:marTop w:val="0"/>
          <w:marBottom w:val="0"/>
          <w:divBdr>
            <w:top w:val="none" w:sz="0" w:space="0" w:color="auto"/>
            <w:left w:val="none" w:sz="0" w:space="0" w:color="auto"/>
            <w:bottom w:val="none" w:sz="0" w:space="0" w:color="auto"/>
            <w:right w:val="none" w:sz="0" w:space="0" w:color="auto"/>
          </w:divBdr>
        </w:div>
        <w:div w:id="432408449">
          <w:marLeft w:val="0"/>
          <w:marRight w:val="0"/>
          <w:marTop w:val="0"/>
          <w:marBottom w:val="0"/>
          <w:divBdr>
            <w:top w:val="none" w:sz="0" w:space="0" w:color="auto"/>
            <w:left w:val="none" w:sz="0" w:space="0" w:color="auto"/>
            <w:bottom w:val="none" w:sz="0" w:space="0" w:color="auto"/>
            <w:right w:val="none" w:sz="0" w:space="0" w:color="auto"/>
          </w:divBdr>
        </w:div>
        <w:div w:id="2059548503">
          <w:marLeft w:val="0"/>
          <w:marRight w:val="0"/>
          <w:marTop w:val="0"/>
          <w:marBottom w:val="0"/>
          <w:divBdr>
            <w:top w:val="none" w:sz="0" w:space="0" w:color="auto"/>
            <w:left w:val="none" w:sz="0" w:space="0" w:color="auto"/>
            <w:bottom w:val="none" w:sz="0" w:space="0" w:color="auto"/>
            <w:right w:val="none" w:sz="0" w:space="0" w:color="auto"/>
          </w:divBdr>
        </w:div>
        <w:div w:id="622230878">
          <w:marLeft w:val="0"/>
          <w:marRight w:val="0"/>
          <w:marTop w:val="0"/>
          <w:marBottom w:val="0"/>
          <w:divBdr>
            <w:top w:val="none" w:sz="0" w:space="0" w:color="auto"/>
            <w:left w:val="none" w:sz="0" w:space="0" w:color="auto"/>
            <w:bottom w:val="none" w:sz="0" w:space="0" w:color="auto"/>
            <w:right w:val="none" w:sz="0" w:space="0" w:color="auto"/>
          </w:divBdr>
        </w:div>
        <w:div w:id="632708866">
          <w:marLeft w:val="0"/>
          <w:marRight w:val="0"/>
          <w:marTop w:val="0"/>
          <w:marBottom w:val="0"/>
          <w:divBdr>
            <w:top w:val="none" w:sz="0" w:space="0" w:color="auto"/>
            <w:left w:val="none" w:sz="0" w:space="0" w:color="auto"/>
            <w:bottom w:val="none" w:sz="0" w:space="0" w:color="auto"/>
            <w:right w:val="none" w:sz="0" w:space="0" w:color="auto"/>
          </w:divBdr>
        </w:div>
        <w:div w:id="1648050743">
          <w:marLeft w:val="0"/>
          <w:marRight w:val="0"/>
          <w:marTop w:val="0"/>
          <w:marBottom w:val="0"/>
          <w:divBdr>
            <w:top w:val="none" w:sz="0" w:space="0" w:color="auto"/>
            <w:left w:val="none" w:sz="0" w:space="0" w:color="auto"/>
            <w:bottom w:val="none" w:sz="0" w:space="0" w:color="auto"/>
            <w:right w:val="none" w:sz="0" w:space="0" w:color="auto"/>
          </w:divBdr>
        </w:div>
        <w:div w:id="1424063429">
          <w:marLeft w:val="0"/>
          <w:marRight w:val="0"/>
          <w:marTop w:val="0"/>
          <w:marBottom w:val="0"/>
          <w:divBdr>
            <w:top w:val="none" w:sz="0" w:space="0" w:color="auto"/>
            <w:left w:val="none" w:sz="0" w:space="0" w:color="auto"/>
            <w:bottom w:val="none" w:sz="0" w:space="0" w:color="auto"/>
            <w:right w:val="none" w:sz="0" w:space="0" w:color="auto"/>
          </w:divBdr>
        </w:div>
        <w:div w:id="1772167565">
          <w:marLeft w:val="0"/>
          <w:marRight w:val="0"/>
          <w:marTop w:val="0"/>
          <w:marBottom w:val="0"/>
          <w:divBdr>
            <w:top w:val="none" w:sz="0" w:space="0" w:color="auto"/>
            <w:left w:val="none" w:sz="0" w:space="0" w:color="auto"/>
            <w:bottom w:val="none" w:sz="0" w:space="0" w:color="auto"/>
            <w:right w:val="none" w:sz="0" w:space="0" w:color="auto"/>
          </w:divBdr>
        </w:div>
        <w:div w:id="1063942001">
          <w:marLeft w:val="0"/>
          <w:marRight w:val="0"/>
          <w:marTop w:val="0"/>
          <w:marBottom w:val="0"/>
          <w:divBdr>
            <w:top w:val="none" w:sz="0" w:space="0" w:color="auto"/>
            <w:left w:val="none" w:sz="0" w:space="0" w:color="auto"/>
            <w:bottom w:val="none" w:sz="0" w:space="0" w:color="auto"/>
            <w:right w:val="none" w:sz="0" w:space="0" w:color="auto"/>
          </w:divBdr>
        </w:div>
        <w:div w:id="1123109076">
          <w:marLeft w:val="0"/>
          <w:marRight w:val="0"/>
          <w:marTop w:val="0"/>
          <w:marBottom w:val="0"/>
          <w:divBdr>
            <w:top w:val="none" w:sz="0" w:space="0" w:color="auto"/>
            <w:left w:val="none" w:sz="0" w:space="0" w:color="auto"/>
            <w:bottom w:val="none" w:sz="0" w:space="0" w:color="auto"/>
            <w:right w:val="none" w:sz="0" w:space="0" w:color="auto"/>
          </w:divBdr>
        </w:div>
        <w:div w:id="433475875">
          <w:marLeft w:val="0"/>
          <w:marRight w:val="0"/>
          <w:marTop w:val="0"/>
          <w:marBottom w:val="0"/>
          <w:divBdr>
            <w:top w:val="none" w:sz="0" w:space="0" w:color="auto"/>
            <w:left w:val="none" w:sz="0" w:space="0" w:color="auto"/>
            <w:bottom w:val="none" w:sz="0" w:space="0" w:color="auto"/>
            <w:right w:val="none" w:sz="0" w:space="0" w:color="auto"/>
          </w:divBdr>
        </w:div>
        <w:div w:id="1505630956">
          <w:marLeft w:val="0"/>
          <w:marRight w:val="0"/>
          <w:marTop w:val="0"/>
          <w:marBottom w:val="0"/>
          <w:divBdr>
            <w:top w:val="none" w:sz="0" w:space="0" w:color="auto"/>
            <w:left w:val="none" w:sz="0" w:space="0" w:color="auto"/>
            <w:bottom w:val="none" w:sz="0" w:space="0" w:color="auto"/>
            <w:right w:val="none" w:sz="0" w:space="0" w:color="auto"/>
          </w:divBdr>
        </w:div>
        <w:div w:id="1379626500">
          <w:marLeft w:val="0"/>
          <w:marRight w:val="0"/>
          <w:marTop w:val="0"/>
          <w:marBottom w:val="0"/>
          <w:divBdr>
            <w:top w:val="none" w:sz="0" w:space="0" w:color="auto"/>
            <w:left w:val="none" w:sz="0" w:space="0" w:color="auto"/>
            <w:bottom w:val="none" w:sz="0" w:space="0" w:color="auto"/>
            <w:right w:val="none" w:sz="0" w:space="0" w:color="auto"/>
          </w:divBdr>
        </w:div>
        <w:div w:id="1109467417">
          <w:marLeft w:val="0"/>
          <w:marRight w:val="0"/>
          <w:marTop w:val="0"/>
          <w:marBottom w:val="0"/>
          <w:divBdr>
            <w:top w:val="none" w:sz="0" w:space="0" w:color="auto"/>
            <w:left w:val="none" w:sz="0" w:space="0" w:color="auto"/>
            <w:bottom w:val="none" w:sz="0" w:space="0" w:color="auto"/>
            <w:right w:val="none" w:sz="0" w:space="0" w:color="auto"/>
          </w:divBdr>
        </w:div>
        <w:div w:id="1459104183">
          <w:marLeft w:val="0"/>
          <w:marRight w:val="0"/>
          <w:marTop w:val="0"/>
          <w:marBottom w:val="0"/>
          <w:divBdr>
            <w:top w:val="none" w:sz="0" w:space="0" w:color="auto"/>
            <w:left w:val="none" w:sz="0" w:space="0" w:color="auto"/>
            <w:bottom w:val="none" w:sz="0" w:space="0" w:color="auto"/>
            <w:right w:val="none" w:sz="0" w:space="0" w:color="auto"/>
          </w:divBdr>
        </w:div>
        <w:div w:id="1495414951">
          <w:marLeft w:val="0"/>
          <w:marRight w:val="0"/>
          <w:marTop w:val="0"/>
          <w:marBottom w:val="0"/>
          <w:divBdr>
            <w:top w:val="none" w:sz="0" w:space="0" w:color="auto"/>
            <w:left w:val="none" w:sz="0" w:space="0" w:color="auto"/>
            <w:bottom w:val="none" w:sz="0" w:space="0" w:color="auto"/>
            <w:right w:val="none" w:sz="0" w:space="0" w:color="auto"/>
          </w:divBdr>
        </w:div>
        <w:div w:id="1790902576">
          <w:marLeft w:val="0"/>
          <w:marRight w:val="0"/>
          <w:marTop w:val="0"/>
          <w:marBottom w:val="0"/>
          <w:divBdr>
            <w:top w:val="none" w:sz="0" w:space="0" w:color="auto"/>
            <w:left w:val="none" w:sz="0" w:space="0" w:color="auto"/>
            <w:bottom w:val="none" w:sz="0" w:space="0" w:color="auto"/>
            <w:right w:val="none" w:sz="0" w:space="0" w:color="auto"/>
          </w:divBdr>
        </w:div>
        <w:div w:id="621887560">
          <w:marLeft w:val="0"/>
          <w:marRight w:val="0"/>
          <w:marTop w:val="0"/>
          <w:marBottom w:val="0"/>
          <w:divBdr>
            <w:top w:val="none" w:sz="0" w:space="0" w:color="auto"/>
            <w:left w:val="none" w:sz="0" w:space="0" w:color="auto"/>
            <w:bottom w:val="none" w:sz="0" w:space="0" w:color="auto"/>
            <w:right w:val="none" w:sz="0" w:space="0" w:color="auto"/>
          </w:divBdr>
        </w:div>
        <w:div w:id="632251279">
          <w:marLeft w:val="0"/>
          <w:marRight w:val="0"/>
          <w:marTop w:val="0"/>
          <w:marBottom w:val="0"/>
          <w:divBdr>
            <w:top w:val="none" w:sz="0" w:space="0" w:color="auto"/>
            <w:left w:val="none" w:sz="0" w:space="0" w:color="auto"/>
            <w:bottom w:val="none" w:sz="0" w:space="0" w:color="auto"/>
            <w:right w:val="none" w:sz="0" w:space="0" w:color="auto"/>
          </w:divBdr>
        </w:div>
        <w:div w:id="84965020">
          <w:marLeft w:val="0"/>
          <w:marRight w:val="0"/>
          <w:marTop w:val="0"/>
          <w:marBottom w:val="0"/>
          <w:divBdr>
            <w:top w:val="none" w:sz="0" w:space="0" w:color="auto"/>
            <w:left w:val="none" w:sz="0" w:space="0" w:color="auto"/>
            <w:bottom w:val="none" w:sz="0" w:space="0" w:color="auto"/>
            <w:right w:val="none" w:sz="0" w:space="0" w:color="auto"/>
          </w:divBdr>
        </w:div>
        <w:div w:id="1550074833">
          <w:marLeft w:val="0"/>
          <w:marRight w:val="0"/>
          <w:marTop w:val="0"/>
          <w:marBottom w:val="0"/>
          <w:divBdr>
            <w:top w:val="none" w:sz="0" w:space="0" w:color="auto"/>
            <w:left w:val="none" w:sz="0" w:space="0" w:color="auto"/>
            <w:bottom w:val="none" w:sz="0" w:space="0" w:color="auto"/>
            <w:right w:val="none" w:sz="0" w:space="0" w:color="auto"/>
          </w:divBdr>
        </w:div>
        <w:div w:id="889027801">
          <w:marLeft w:val="0"/>
          <w:marRight w:val="0"/>
          <w:marTop w:val="0"/>
          <w:marBottom w:val="0"/>
          <w:divBdr>
            <w:top w:val="none" w:sz="0" w:space="0" w:color="auto"/>
            <w:left w:val="none" w:sz="0" w:space="0" w:color="auto"/>
            <w:bottom w:val="none" w:sz="0" w:space="0" w:color="auto"/>
            <w:right w:val="none" w:sz="0" w:space="0" w:color="auto"/>
          </w:divBdr>
        </w:div>
        <w:div w:id="888808045">
          <w:marLeft w:val="0"/>
          <w:marRight w:val="0"/>
          <w:marTop w:val="0"/>
          <w:marBottom w:val="0"/>
          <w:divBdr>
            <w:top w:val="none" w:sz="0" w:space="0" w:color="auto"/>
            <w:left w:val="none" w:sz="0" w:space="0" w:color="auto"/>
            <w:bottom w:val="none" w:sz="0" w:space="0" w:color="auto"/>
            <w:right w:val="none" w:sz="0" w:space="0" w:color="auto"/>
          </w:divBdr>
        </w:div>
        <w:div w:id="1327515660">
          <w:marLeft w:val="0"/>
          <w:marRight w:val="0"/>
          <w:marTop w:val="0"/>
          <w:marBottom w:val="0"/>
          <w:divBdr>
            <w:top w:val="none" w:sz="0" w:space="0" w:color="auto"/>
            <w:left w:val="none" w:sz="0" w:space="0" w:color="auto"/>
            <w:bottom w:val="none" w:sz="0" w:space="0" w:color="auto"/>
            <w:right w:val="none" w:sz="0" w:space="0" w:color="auto"/>
          </w:divBdr>
        </w:div>
        <w:div w:id="40399072">
          <w:marLeft w:val="0"/>
          <w:marRight w:val="0"/>
          <w:marTop w:val="0"/>
          <w:marBottom w:val="0"/>
          <w:divBdr>
            <w:top w:val="none" w:sz="0" w:space="0" w:color="auto"/>
            <w:left w:val="none" w:sz="0" w:space="0" w:color="auto"/>
            <w:bottom w:val="none" w:sz="0" w:space="0" w:color="auto"/>
            <w:right w:val="none" w:sz="0" w:space="0" w:color="auto"/>
          </w:divBdr>
        </w:div>
        <w:div w:id="1585607206">
          <w:marLeft w:val="0"/>
          <w:marRight w:val="0"/>
          <w:marTop w:val="0"/>
          <w:marBottom w:val="0"/>
          <w:divBdr>
            <w:top w:val="none" w:sz="0" w:space="0" w:color="auto"/>
            <w:left w:val="none" w:sz="0" w:space="0" w:color="auto"/>
            <w:bottom w:val="none" w:sz="0" w:space="0" w:color="auto"/>
            <w:right w:val="none" w:sz="0" w:space="0" w:color="auto"/>
          </w:divBdr>
        </w:div>
        <w:div w:id="887375524">
          <w:marLeft w:val="0"/>
          <w:marRight w:val="0"/>
          <w:marTop w:val="0"/>
          <w:marBottom w:val="0"/>
          <w:divBdr>
            <w:top w:val="none" w:sz="0" w:space="0" w:color="auto"/>
            <w:left w:val="none" w:sz="0" w:space="0" w:color="auto"/>
            <w:bottom w:val="none" w:sz="0" w:space="0" w:color="auto"/>
            <w:right w:val="none" w:sz="0" w:space="0" w:color="auto"/>
          </w:divBdr>
        </w:div>
        <w:div w:id="718088095">
          <w:marLeft w:val="0"/>
          <w:marRight w:val="0"/>
          <w:marTop w:val="0"/>
          <w:marBottom w:val="0"/>
          <w:divBdr>
            <w:top w:val="none" w:sz="0" w:space="0" w:color="auto"/>
            <w:left w:val="none" w:sz="0" w:space="0" w:color="auto"/>
            <w:bottom w:val="none" w:sz="0" w:space="0" w:color="auto"/>
            <w:right w:val="none" w:sz="0" w:space="0" w:color="auto"/>
          </w:divBdr>
        </w:div>
        <w:div w:id="119422607">
          <w:marLeft w:val="0"/>
          <w:marRight w:val="0"/>
          <w:marTop w:val="0"/>
          <w:marBottom w:val="0"/>
          <w:divBdr>
            <w:top w:val="none" w:sz="0" w:space="0" w:color="auto"/>
            <w:left w:val="none" w:sz="0" w:space="0" w:color="auto"/>
            <w:bottom w:val="none" w:sz="0" w:space="0" w:color="auto"/>
            <w:right w:val="none" w:sz="0" w:space="0" w:color="auto"/>
          </w:divBdr>
        </w:div>
      </w:divsChild>
    </w:div>
    <w:div w:id="545868968">
      <w:bodyDiv w:val="1"/>
      <w:marLeft w:val="0"/>
      <w:marRight w:val="0"/>
      <w:marTop w:val="0"/>
      <w:marBottom w:val="0"/>
      <w:divBdr>
        <w:top w:val="none" w:sz="0" w:space="0" w:color="auto"/>
        <w:left w:val="none" w:sz="0" w:space="0" w:color="auto"/>
        <w:bottom w:val="none" w:sz="0" w:space="0" w:color="auto"/>
        <w:right w:val="none" w:sz="0" w:space="0" w:color="auto"/>
      </w:divBdr>
    </w:div>
    <w:div w:id="548421784">
      <w:bodyDiv w:val="1"/>
      <w:marLeft w:val="0"/>
      <w:marRight w:val="0"/>
      <w:marTop w:val="0"/>
      <w:marBottom w:val="0"/>
      <w:divBdr>
        <w:top w:val="none" w:sz="0" w:space="0" w:color="auto"/>
        <w:left w:val="none" w:sz="0" w:space="0" w:color="auto"/>
        <w:bottom w:val="none" w:sz="0" w:space="0" w:color="auto"/>
        <w:right w:val="none" w:sz="0" w:space="0" w:color="auto"/>
      </w:divBdr>
    </w:div>
    <w:div w:id="548808327">
      <w:bodyDiv w:val="1"/>
      <w:marLeft w:val="0"/>
      <w:marRight w:val="0"/>
      <w:marTop w:val="0"/>
      <w:marBottom w:val="0"/>
      <w:divBdr>
        <w:top w:val="none" w:sz="0" w:space="0" w:color="auto"/>
        <w:left w:val="none" w:sz="0" w:space="0" w:color="auto"/>
        <w:bottom w:val="none" w:sz="0" w:space="0" w:color="auto"/>
        <w:right w:val="none" w:sz="0" w:space="0" w:color="auto"/>
      </w:divBdr>
    </w:div>
    <w:div w:id="556739859">
      <w:bodyDiv w:val="1"/>
      <w:marLeft w:val="0"/>
      <w:marRight w:val="0"/>
      <w:marTop w:val="0"/>
      <w:marBottom w:val="0"/>
      <w:divBdr>
        <w:top w:val="none" w:sz="0" w:space="0" w:color="auto"/>
        <w:left w:val="none" w:sz="0" w:space="0" w:color="auto"/>
        <w:bottom w:val="none" w:sz="0" w:space="0" w:color="auto"/>
        <w:right w:val="none" w:sz="0" w:space="0" w:color="auto"/>
      </w:divBdr>
    </w:div>
    <w:div w:id="559558546">
      <w:bodyDiv w:val="1"/>
      <w:marLeft w:val="0"/>
      <w:marRight w:val="0"/>
      <w:marTop w:val="0"/>
      <w:marBottom w:val="0"/>
      <w:divBdr>
        <w:top w:val="none" w:sz="0" w:space="0" w:color="auto"/>
        <w:left w:val="none" w:sz="0" w:space="0" w:color="auto"/>
        <w:bottom w:val="none" w:sz="0" w:space="0" w:color="auto"/>
        <w:right w:val="none" w:sz="0" w:space="0" w:color="auto"/>
      </w:divBdr>
    </w:div>
    <w:div w:id="567888132">
      <w:bodyDiv w:val="1"/>
      <w:marLeft w:val="0"/>
      <w:marRight w:val="0"/>
      <w:marTop w:val="0"/>
      <w:marBottom w:val="0"/>
      <w:divBdr>
        <w:top w:val="none" w:sz="0" w:space="0" w:color="auto"/>
        <w:left w:val="none" w:sz="0" w:space="0" w:color="auto"/>
        <w:bottom w:val="none" w:sz="0" w:space="0" w:color="auto"/>
        <w:right w:val="none" w:sz="0" w:space="0" w:color="auto"/>
      </w:divBdr>
    </w:div>
    <w:div w:id="570432940">
      <w:bodyDiv w:val="1"/>
      <w:marLeft w:val="0"/>
      <w:marRight w:val="0"/>
      <w:marTop w:val="0"/>
      <w:marBottom w:val="0"/>
      <w:divBdr>
        <w:top w:val="none" w:sz="0" w:space="0" w:color="auto"/>
        <w:left w:val="none" w:sz="0" w:space="0" w:color="auto"/>
        <w:bottom w:val="none" w:sz="0" w:space="0" w:color="auto"/>
        <w:right w:val="none" w:sz="0" w:space="0" w:color="auto"/>
      </w:divBdr>
    </w:div>
    <w:div w:id="570433645">
      <w:bodyDiv w:val="1"/>
      <w:marLeft w:val="0"/>
      <w:marRight w:val="0"/>
      <w:marTop w:val="0"/>
      <w:marBottom w:val="0"/>
      <w:divBdr>
        <w:top w:val="none" w:sz="0" w:space="0" w:color="auto"/>
        <w:left w:val="none" w:sz="0" w:space="0" w:color="auto"/>
        <w:bottom w:val="none" w:sz="0" w:space="0" w:color="auto"/>
        <w:right w:val="none" w:sz="0" w:space="0" w:color="auto"/>
      </w:divBdr>
    </w:div>
    <w:div w:id="574629534">
      <w:bodyDiv w:val="1"/>
      <w:marLeft w:val="0"/>
      <w:marRight w:val="0"/>
      <w:marTop w:val="0"/>
      <w:marBottom w:val="0"/>
      <w:divBdr>
        <w:top w:val="none" w:sz="0" w:space="0" w:color="auto"/>
        <w:left w:val="none" w:sz="0" w:space="0" w:color="auto"/>
        <w:bottom w:val="none" w:sz="0" w:space="0" w:color="auto"/>
        <w:right w:val="none" w:sz="0" w:space="0" w:color="auto"/>
      </w:divBdr>
    </w:div>
    <w:div w:id="576748897">
      <w:bodyDiv w:val="1"/>
      <w:marLeft w:val="0"/>
      <w:marRight w:val="0"/>
      <w:marTop w:val="0"/>
      <w:marBottom w:val="0"/>
      <w:divBdr>
        <w:top w:val="none" w:sz="0" w:space="0" w:color="auto"/>
        <w:left w:val="none" w:sz="0" w:space="0" w:color="auto"/>
        <w:bottom w:val="none" w:sz="0" w:space="0" w:color="auto"/>
        <w:right w:val="none" w:sz="0" w:space="0" w:color="auto"/>
      </w:divBdr>
    </w:div>
    <w:div w:id="577713286">
      <w:bodyDiv w:val="1"/>
      <w:marLeft w:val="0"/>
      <w:marRight w:val="0"/>
      <w:marTop w:val="0"/>
      <w:marBottom w:val="0"/>
      <w:divBdr>
        <w:top w:val="none" w:sz="0" w:space="0" w:color="auto"/>
        <w:left w:val="none" w:sz="0" w:space="0" w:color="auto"/>
        <w:bottom w:val="none" w:sz="0" w:space="0" w:color="auto"/>
        <w:right w:val="none" w:sz="0" w:space="0" w:color="auto"/>
      </w:divBdr>
    </w:div>
    <w:div w:id="581523880">
      <w:bodyDiv w:val="1"/>
      <w:marLeft w:val="0"/>
      <w:marRight w:val="0"/>
      <w:marTop w:val="0"/>
      <w:marBottom w:val="0"/>
      <w:divBdr>
        <w:top w:val="none" w:sz="0" w:space="0" w:color="auto"/>
        <w:left w:val="none" w:sz="0" w:space="0" w:color="auto"/>
        <w:bottom w:val="none" w:sz="0" w:space="0" w:color="auto"/>
        <w:right w:val="none" w:sz="0" w:space="0" w:color="auto"/>
      </w:divBdr>
    </w:div>
    <w:div w:id="587735557">
      <w:bodyDiv w:val="1"/>
      <w:marLeft w:val="0"/>
      <w:marRight w:val="0"/>
      <w:marTop w:val="0"/>
      <w:marBottom w:val="0"/>
      <w:divBdr>
        <w:top w:val="none" w:sz="0" w:space="0" w:color="auto"/>
        <w:left w:val="none" w:sz="0" w:space="0" w:color="auto"/>
        <w:bottom w:val="none" w:sz="0" w:space="0" w:color="auto"/>
        <w:right w:val="none" w:sz="0" w:space="0" w:color="auto"/>
      </w:divBdr>
    </w:div>
    <w:div w:id="589316742">
      <w:bodyDiv w:val="1"/>
      <w:marLeft w:val="0"/>
      <w:marRight w:val="0"/>
      <w:marTop w:val="0"/>
      <w:marBottom w:val="0"/>
      <w:divBdr>
        <w:top w:val="none" w:sz="0" w:space="0" w:color="auto"/>
        <w:left w:val="none" w:sz="0" w:space="0" w:color="auto"/>
        <w:bottom w:val="none" w:sz="0" w:space="0" w:color="auto"/>
        <w:right w:val="none" w:sz="0" w:space="0" w:color="auto"/>
      </w:divBdr>
    </w:div>
    <w:div w:id="596596143">
      <w:bodyDiv w:val="1"/>
      <w:marLeft w:val="0"/>
      <w:marRight w:val="0"/>
      <w:marTop w:val="0"/>
      <w:marBottom w:val="0"/>
      <w:divBdr>
        <w:top w:val="none" w:sz="0" w:space="0" w:color="auto"/>
        <w:left w:val="none" w:sz="0" w:space="0" w:color="auto"/>
        <w:bottom w:val="none" w:sz="0" w:space="0" w:color="auto"/>
        <w:right w:val="none" w:sz="0" w:space="0" w:color="auto"/>
      </w:divBdr>
    </w:div>
    <w:div w:id="596718105">
      <w:bodyDiv w:val="1"/>
      <w:marLeft w:val="0"/>
      <w:marRight w:val="0"/>
      <w:marTop w:val="0"/>
      <w:marBottom w:val="0"/>
      <w:divBdr>
        <w:top w:val="none" w:sz="0" w:space="0" w:color="auto"/>
        <w:left w:val="none" w:sz="0" w:space="0" w:color="auto"/>
        <w:bottom w:val="none" w:sz="0" w:space="0" w:color="auto"/>
        <w:right w:val="none" w:sz="0" w:space="0" w:color="auto"/>
      </w:divBdr>
    </w:div>
    <w:div w:id="598175908">
      <w:bodyDiv w:val="1"/>
      <w:marLeft w:val="0"/>
      <w:marRight w:val="0"/>
      <w:marTop w:val="0"/>
      <w:marBottom w:val="0"/>
      <w:divBdr>
        <w:top w:val="none" w:sz="0" w:space="0" w:color="auto"/>
        <w:left w:val="none" w:sz="0" w:space="0" w:color="auto"/>
        <w:bottom w:val="none" w:sz="0" w:space="0" w:color="auto"/>
        <w:right w:val="none" w:sz="0" w:space="0" w:color="auto"/>
      </w:divBdr>
    </w:div>
    <w:div w:id="605578009">
      <w:bodyDiv w:val="1"/>
      <w:marLeft w:val="0"/>
      <w:marRight w:val="0"/>
      <w:marTop w:val="0"/>
      <w:marBottom w:val="0"/>
      <w:divBdr>
        <w:top w:val="none" w:sz="0" w:space="0" w:color="auto"/>
        <w:left w:val="none" w:sz="0" w:space="0" w:color="auto"/>
        <w:bottom w:val="none" w:sz="0" w:space="0" w:color="auto"/>
        <w:right w:val="none" w:sz="0" w:space="0" w:color="auto"/>
      </w:divBdr>
    </w:div>
    <w:div w:id="606347867">
      <w:bodyDiv w:val="1"/>
      <w:marLeft w:val="0"/>
      <w:marRight w:val="0"/>
      <w:marTop w:val="0"/>
      <w:marBottom w:val="0"/>
      <w:divBdr>
        <w:top w:val="none" w:sz="0" w:space="0" w:color="auto"/>
        <w:left w:val="none" w:sz="0" w:space="0" w:color="auto"/>
        <w:bottom w:val="none" w:sz="0" w:space="0" w:color="auto"/>
        <w:right w:val="none" w:sz="0" w:space="0" w:color="auto"/>
      </w:divBdr>
    </w:div>
    <w:div w:id="607738326">
      <w:bodyDiv w:val="1"/>
      <w:marLeft w:val="0"/>
      <w:marRight w:val="0"/>
      <w:marTop w:val="0"/>
      <w:marBottom w:val="0"/>
      <w:divBdr>
        <w:top w:val="none" w:sz="0" w:space="0" w:color="auto"/>
        <w:left w:val="none" w:sz="0" w:space="0" w:color="auto"/>
        <w:bottom w:val="none" w:sz="0" w:space="0" w:color="auto"/>
        <w:right w:val="none" w:sz="0" w:space="0" w:color="auto"/>
      </w:divBdr>
    </w:div>
    <w:div w:id="607857036">
      <w:bodyDiv w:val="1"/>
      <w:marLeft w:val="0"/>
      <w:marRight w:val="0"/>
      <w:marTop w:val="0"/>
      <w:marBottom w:val="0"/>
      <w:divBdr>
        <w:top w:val="none" w:sz="0" w:space="0" w:color="auto"/>
        <w:left w:val="none" w:sz="0" w:space="0" w:color="auto"/>
        <w:bottom w:val="none" w:sz="0" w:space="0" w:color="auto"/>
        <w:right w:val="none" w:sz="0" w:space="0" w:color="auto"/>
      </w:divBdr>
    </w:div>
    <w:div w:id="610014679">
      <w:bodyDiv w:val="1"/>
      <w:marLeft w:val="0"/>
      <w:marRight w:val="0"/>
      <w:marTop w:val="0"/>
      <w:marBottom w:val="0"/>
      <w:divBdr>
        <w:top w:val="none" w:sz="0" w:space="0" w:color="auto"/>
        <w:left w:val="none" w:sz="0" w:space="0" w:color="auto"/>
        <w:bottom w:val="none" w:sz="0" w:space="0" w:color="auto"/>
        <w:right w:val="none" w:sz="0" w:space="0" w:color="auto"/>
      </w:divBdr>
    </w:div>
    <w:div w:id="612245839">
      <w:bodyDiv w:val="1"/>
      <w:marLeft w:val="0"/>
      <w:marRight w:val="0"/>
      <w:marTop w:val="0"/>
      <w:marBottom w:val="0"/>
      <w:divBdr>
        <w:top w:val="none" w:sz="0" w:space="0" w:color="auto"/>
        <w:left w:val="none" w:sz="0" w:space="0" w:color="auto"/>
        <w:bottom w:val="none" w:sz="0" w:space="0" w:color="auto"/>
        <w:right w:val="none" w:sz="0" w:space="0" w:color="auto"/>
      </w:divBdr>
    </w:div>
    <w:div w:id="613903042">
      <w:bodyDiv w:val="1"/>
      <w:marLeft w:val="0"/>
      <w:marRight w:val="0"/>
      <w:marTop w:val="0"/>
      <w:marBottom w:val="0"/>
      <w:divBdr>
        <w:top w:val="none" w:sz="0" w:space="0" w:color="auto"/>
        <w:left w:val="none" w:sz="0" w:space="0" w:color="auto"/>
        <w:bottom w:val="none" w:sz="0" w:space="0" w:color="auto"/>
        <w:right w:val="none" w:sz="0" w:space="0" w:color="auto"/>
      </w:divBdr>
    </w:div>
    <w:div w:id="615064192">
      <w:bodyDiv w:val="1"/>
      <w:marLeft w:val="0"/>
      <w:marRight w:val="0"/>
      <w:marTop w:val="0"/>
      <w:marBottom w:val="0"/>
      <w:divBdr>
        <w:top w:val="none" w:sz="0" w:space="0" w:color="auto"/>
        <w:left w:val="none" w:sz="0" w:space="0" w:color="auto"/>
        <w:bottom w:val="none" w:sz="0" w:space="0" w:color="auto"/>
        <w:right w:val="none" w:sz="0" w:space="0" w:color="auto"/>
      </w:divBdr>
    </w:div>
    <w:div w:id="621768150">
      <w:bodyDiv w:val="1"/>
      <w:marLeft w:val="0"/>
      <w:marRight w:val="0"/>
      <w:marTop w:val="0"/>
      <w:marBottom w:val="0"/>
      <w:divBdr>
        <w:top w:val="none" w:sz="0" w:space="0" w:color="auto"/>
        <w:left w:val="none" w:sz="0" w:space="0" w:color="auto"/>
        <w:bottom w:val="none" w:sz="0" w:space="0" w:color="auto"/>
        <w:right w:val="none" w:sz="0" w:space="0" w:color="auto"/>
      </w:divBdr>
    </w:div>
    <w:div w:id="625279288">
      <w:bodyDiv w:val="1"/>
      <w:marLeft w:val="0"/>
      <w:marRight w:val="0"/>
      <w:marTop w:val="0"/>
      <w:marBottom w:val="0"/>
      <w:divBdr>
        <w:top w:val="none" w:sz="0" w:space="0" w:color="auto"/>
        <w:left w:val="none" w:sz="0" w:space="0" w:color="auto"/>
        <w:bottom w:val="none" w:sz="0" w:space="0" w:color="auto"/>
        <w:right w:val="none" w:sz="0" w:space="0" w:color="auto"/>
      </w:divBdr>
    </w:div>
    <w:div w:id="629745774">
      <w:bodyDiv w:val="1"/>
      <w:marLeft w:val="0"/>
      <w:marRight w:val="0"/>
      <w:marTop w:val="0"/>
      <w:marBottom w:val="0"/>
      <w:divBdr>
        <w:top w:val="none" w:sz="0" w:space="0" w:color="auto"/>
        <w:left w:val="none" w:sz="0" w:space="0" w:color="auto"/>
        <w:bottom w:val="none" w:sz="0" w:space="0" w:color="auto"/>
        <w:right w:val="none" w:sz="0" w:space="0" w:color="auto"/>
      </w:divBdr>
    </w:div>
    <w:div w:id="630283224">
      <w:bodyDiv w:val="1"/>
      <w:marLeft w:val="0"/>
      <w:marRight w:val="0"/>
      <w:marTop w:val="0"/>
      <w:marBottom w:val="0"/>
      <w:divBdr>
        <w:top w:val="none" w:sz="0" w:space="0" w:color="auto"/>
        <w:left w:val="none" w:sz="0" w:space="0" w:color="auto"/>
        <w:bottom w:val="none" w:sz="0" w:space="0" w:color="auto"/>
        <w:right w:val="none" w:sz="0" w:space="0" w:color="auto"/>
      </w:divBdr>
    </w:div>
    <w:div w:id="631062270">
      <w:bodyDiv w:val="1"/>
      <w:marLeft w:val="0"/>
      <w:marRight w:val="0"/>
      <w:marTop w:val="0"/>
      <w:marBottom w:val="0"/>
      <w:divBdr>
        <w:top w:val="none" w:sz="0" w:space="0" w:color="auto"/>
        <w:left w:val="none" w:sz="0" w:space="0" w:color="auto"/>
        <w:bottom w:val="none" w:sz="0" w:space="0" w:color="auto"/>
        <w:right w:val="none" w:sz="0" w:space="0" w:color="auto"/>
      </w:divBdr>
    </w:div>
    <w:div w:id="634339809">
      <w:bodyDiv w:val="1"/>
      <w:marLeft w:val="0"/>
      <w:marRight w:val="0"/>
      <w:marTop w:val="0"/>
      <w:marBottom w:val="0"/>
      <w:divBdr>
        <w:top w:val="none" w:sz="0" w:space="0" w:color="auto"/>
        <w:left w:val="none" w:sz="0" w:space="0" w:color="auto"/>
        <w:bottom w:val="none" w:sz="0" w:space="0" w:color="auto"/>
        <w:right w:val="none" w:sz="0" w:space="0" w:color="auto"/>
      </w:divBdr>
    </w:div>
    <w:div w:id="634409764">
      <w:bodyDiv w:val="1"/>
      <w:marLeft w:val="0"/>
      <w:marRight w:val="0"/>
      <w:marTop w:val="0"/>
      <w:marBottom w:val="0"/>
      <w:divBdr>
        <w:top w:val="none" w:sz="0" w:space="0" w:color="auto"/>
        <w:left w:val="none" w:sz="0" w:space="0" w:color="auto"/>
        <w:bottom w:val="none" w:sz="0" w:space="0" w:color="auto"/>
        <w:right w:val="none" w:sz="0" w:space="0" w:color="auto"/>
      </w:divBdr>
    </w:div>
    <w:div w:id="638267881">
      <w:bodyDiv w:val="1"/>
      <w:marLeft w:val="0"/>
      <w:marRight w:val="0"/>
      <w:marTop w:val="0"/>
      <w:marBottom w:val="0"/>
      <w:divBdr>
        <w:top w:val="none" w:sz="0" w:space="0" w:color="auto"/>
        <w:left w:val="none" w:sz="0" w:space="0" w:color="auto"/>
        <w:bottom w:val="none" w:sz="0" w:space="0" w:color="auto"/>
        <w:right w:val="none" w:sz="0" w:space="0" w:color="auto"/>
      </w:divBdr>
    </w:div>
    <w:div w:id="639650312">
      <w:bodyDiv w:val="1"/>
      <w:marLeft w:val="0"/>
      <w:marRight w:val="0"/>
      <w:marTop w:val="0"/>
      <w:marBottom w:val="0"/>
      <w:divBdr>
        <w:top w:val="none" w:sz="0" w:space="0" w:color="auto"/>
        <w:left w:val="none" w:sz="0" w:space="0" w:color="auto"/>
        <w:bottom w:val="none" w:sz="0" w:space="0" w:color="auto"/>
        <w:right w:val="none" w:sz="0" w:space="0" w:color="auto"/>
      </w:divBdr>
    </w:div>
    <w:div w:id="639918131">
      <w:bodyDiv w:val="1"/>
      <w:marLeft w:val="0"/>
      <w:marRight w:val="0"/>
      <w:marTop w:val="0"/>
      <w:marBottom w:val="0"/>
      <w:divBdr>
        <w:top w:val="none" w:sz="0" w:space="0" w:color="auto"/>
        <w:left w:val="none" w:sz="0" w:space="0" w:color="auto"/>
        <w:bottom w:val="none" w:sz="0" w:space="0" w:color="auto"/>
        <w:right w:val="none" w:sz="0" w:space="0" w:color="auto"/>
      </w:divBdr>
    </w:div>
    <w:div w:id="640692630">
      <w:bodyDiv w:val="1"/>
      <w:marLeft w:val="0"/>
      <w:marRight w:val="0"/>
      <w:marTop w:val="0"/>
      <w:marBottom w:val="0"/>
      <w:divBdr>
        <w:top w:val="none" w:sz="0" w:space="0" w:color="auto"/>
        <w:left w:val="none" w:sz="0" w:space="0" w:color="auto"/>
        <w:bottom w:val="none" w:sz="0" w:space="0" w:color="auto"/>
        <w:right w:val="none" w:sz="0" w:space="0" w:color="auto"/>
      </w:divBdr>
    </w:div>
    <w:div w:id="650060944">
      <w:bodyDiv w:val="1"/>
      <w:marLeft w:val="0"/>
      <w:marRight w:val="0"/>
      <w:marTop w:val="0"/>
      <w:marBottom w:val="0"/>
      <w:divBdr>
        <w:top w:val="none" w:sz="0" w:space="0" w:color="auto"/>
        <w:left w:val="none" w:sz="0" w:space="0" w:color="auto"/>
        <w:bottom w:val="none" w:sz="0" w:space="0" w:color="auto"/>
        <w:right w:val="none" w:sz="0" w:space="0" w:color="auto"/>
      </w:divBdr>
    </w:div>
    <w:div w:id="651908273">
      <w:bodyDiv w:val="1"/>
      <w:marLeft w:val="0"/>
      <w:marRight w:val="0"/>
      <w:marTop w:val="0"/>
      <w:marBottom w:val="0"/>
      <w:divBdr>
        <w:top w:val="none" w:sz="0" w:space="0" w:color="auto"/>
        <w:left w:val="none" w:sz="0" w:space="0" w:color="auto"/>
        <w:bottom w:val="none" w:sz="0" w:space="0" w:color="auto"/>
        <w:right w:val="none" w:sz="0" w:space="0" w:color="auto"/>
      </w:divBdr>
    </w:div>
    <w:div w:id="655454726">
      <w:bodyDiv w:val="1"/>
      <w:marLeft w:val="0"/>
      <w:marRight w:val="0"/>
      <w:marTop w:val="0"/>
      <w:marBottom w:val="0"/>
      <w:divBdr>
        <w:top w:val="none" w:sz="0" w:space="0" w:color="auto"/>
        <w:left w:val="none" w:sz="0" w:space="0" w:color="auto"/>
        <w:bottom w:val="none" w:sz="0" w:space="0" w:color="auto"/>
        <w:right w:val="none" w:sz="0" w:space="0" w:color="auto"/>
      </w:divBdr>
    </w:div>
    <w:div w:id="655838621">
      <w:bodyDiv w:val="1"/>
      <w:marLeft w:val="0"/>
      <w:marRight w:val="0"/>
      <w:marTop w:val="0"/>
      <w:marBottom w:val="0"/>
      <w:divBdr>
        <w:top w:val="none" w:sz="0" w:space="0" w:color="auto"/>
        <w:left w:val="none" w:sz="0" w:space="0" w:color="auto"/>
        <w:bottom w:val="none" w:sz="0" w:space="0" w:color="auto"/>
        <w:right w:val="none" w:sz="0" w:space="0" w:color="auto"/>
      </w:divBdr>
    </w:div>
    <w:div w:id="656766798">
      <w:bodyDiv w:val="1"/>
      <w:marLeft w:val="0"/>
      <w:marRight w:val="0"/>
      <w:marTop w:val="0"/>
      <w:marBottom w:val="0"/>
      <w:divBdr>
        <w:top w:val="none" w:sz="0" w:space="0" w:color="auto"/>
        <w:left w:val="none" w:sz="0" w:space="0" w:color="auto"/>
        <w:bottom w:val="none" w:sz="0" w:space="0" w:color="auto"/>
        <w:right w:val="none" w:sz="0" w:space="0" w:color="auto"/>
      </w:divBdr>
    </w:div>
    <w:div w:id="658311895">
      <w:bodyDiv w:val="1"/>
      <w:marLeft w:val="0"/>
      <w:marRight w:val="0"/>
      <w:marTop w:val="0"/>
      <w:marBottom w:val="0"/>
      <w:divBdr>
        <w:top w:val="none" w:sz="0" w:space="0" w:color="auto"/>
        <w:left w:val="none" w:sz="0" w:space="0" w:color="auto"/>
        <w:bottom w:val="none" w:sz="0" w:space="0" w:color="auto"/>
        <w:right w:val="none" w:sz="0" w:space="0" w:color="auto"/>
      </w:divBdr>
    </w:div>
    <w:div w:id="661469601">
      <w:bodyDiv w:val="1"/>
      <w:marLeft w:val="0"/>
      <w:marRight w:val="0"/>
      <w:marTop w:val="0"/>
      <w:marBottom w:val="0"/>
      <w:divBdr>
        <w:top w:val="none" w:sz="0" w:space="0" w:color="auto"/>
        <w:left w:val="none" w:sz="0" w:space="0" w:color="auto"/>
        <w:bottom w:val="none" w:sz="0" w:space="0" w:color="auto"/>
        <w:right w:val="none" w:sz="0" w:space="0" w:color="auto"/>
      </w:divBdr>
    </w:div>
    <w:div w:id="665940098">
      <w:bodyDiv w:val="1"/>
      <w:marLeft w:val="0"/>
      <w:marRight w:val="0"/>
      <w:marTop w:val="0"/>
      <w:marBottom w:val="0"/>
      <w:divBdr>
        <w:top w:val="none" w:sz="0" w:space="0" w:color="auto"/>
        <w:left w:val="none" w:sz="0" w:space="0" w:color="auto"/>
        <w:bottom w:val="none" w:sz="0" w:space="0" w:color="auto"/>
        <w:right w:val="none" w:sz="0" w:space="0" w:color="auto"/>
      </w:divBdr>
    </w:div>
    <w:div w:id="670647354">
      <w:bodyDiv w:val="1"/>
      <w:marLeft w:val="0"/>
      <w:marRight w:val="0"/>
      <w:marTop w:val="0"/>
      <w:marBottom w:val="0"/>
      <w:divBdr>
        <w:top w:val="none" w:sz="0" w:space="0" w:color="auto"/>
        <w:left w:val="none" w:sz="0" w:space="0" w:color="auto"/>
        <w:bottom w:val="none" w:sz="0" w:space="0" w:color="auto"/>
        <w:right w:val="none" w:sz="0" w:space="0" w:color="auto"/>
      </w:divBdr>
    </w:div>
    <w:div w:id="671958831">
      <w:bodyDiv w:val="1"/>
      <w:marLeft w:val="0"/>
      <w:marRight w:val="0"/>
      <w:marTop w:val="0"/>
      <w:marBottom w:val="0"/>
      <w:divBdr>
        <w:top w:val="none" w:sz="0" w:space="0" w:color="auto"/>
        <w:left w:val="none" w:sz="0" w:space="0" w:color="auto"/>
        <w:bottom w:val="none" w:sz="0" w:space="0" w:color="auto"/>
        <w:right w:val="none" w:sz="0" w:space="0" w:color="auto"/>
      </w:divBdr>
    </w:div>
    <w:div w:id="674456570">
      <w:bodyDiv w:val="1"/>
      <w:marLeft w:val="0"/>
      <w:marRight w:val="0"/>
      <w:marTop w:val="0"/>
      <w:marBottom w:val="0"/>
      <w:divBdr>
        <w:top w:val="none" w:sz="0" w:space="0" w:color="auto"/>
        <w:left w:val="none" w:sz="0" w:space="0" w:color="auto"/>
        <w:bottom w:val="none" w:sz="0" w:space="0" w:color="auto"/>
        <w:right w:val="none" w:sz="0" w:space="0" w:color="auto"/>
      </w:divBdr>
    </w:div>
    <w:div w:id="674764232">
      <w:bodyDiv w:val="1"/>
      <w:marLeft w:val="0"/>
      <w:marRight w:val="0"/>
      <w:marTop w:val="0"/>
      <w:marBottom w:val="0"/>
      <w:divBdr>
        <w:top w:val="none" w:sz="0" w:space="0" w:color="auto"/>
        <w:left w:val="none" w:sz="0" w:space="0" w:color="auto"/>
        <w:bottom w:val="none" w:sz="0" w:space="0" w:color="auto"/>
        <w:right w:val="none" w:sz="0" w:space="0" w:color="auto"/>
      </w:divBdr>
    </w:div>
    <w:div w:id="681781513">
      <w:bodyDiv w:val="1"/>
      <w:marLeft w:val="0"/>
      <w:marRight w:val="0"/>
      <w:marTop w:val="0"/>
      <w:marBottom w:val="0"/>
      <w:divBdr>
        <w:top w:val="none" w:sz="0" w:space="0" w:color="auto"/>
        <w:left w:val="none" w:sz="0" w:space="0" w:color="auto"/>
        <w:bottom w:val="none" w:sz="0" w:space="0" w:color="auto"/>
        <w:right w:val="none" w:sz="0" w:space="0" w:color="auto"/>
      </w:divBdr>
    </w:div>
    <w:div w:id="689376929">
      <w:bodyDiv w:val="1"/>
      <w:marLeft w:val="0"/>
      <w:marRight w:val="0"/>
      <w:marTop w:val="0"/>
      <w:marBottom w:val="0"/>
      <w:divBdr>
        <w:top w:val="none" w:sz="0" w:space="0" w:color="auto"/>
        <w:left w:val="none" w:sz="0" w:space="0" w:color="auto"/>
        <w:bottom w:val="none" w:sz="0" w:space="0" w:color="auto"/>
        <w:right w:val="none" w:sz="0" w:space="0" w:color="auto"/>
      </w:divBdr>
    </w:div>
    <w:div w:id="692417083">
      <w:bodyDiv w:val="1"/>
      <w:marLeft w:val="0"/>
      <w:marRight w:val="0"/>
      <w:marTop w:val="0"/>
      <w:marBottom w:val="0"/>
      <w:divBdr>
        <w:top w:val="none" w:sz="0" w:space="0" w:color="auto"/>
        <w:left w:val="none" w:sz="0" w:space="0" w:color="auto"/>
        <w:bottom w:val="none" w:sz="0" w:space="0" w:color="auto"/>
        <w:right w:val="none" w:sz="0" w:space="0" w:color="auto"/>
      </w:divBdr>
    </w:div>
    <w:div w:id="697316207">
      <w:bodyDiv w:val="1"/>
      <w:marLeft w:val="0"/>
      <w:marRight w:val="0"/>
      <w:marTop w:val="0"/>
      <w:marBottom w:val="0"/>
      <w:divBdr>
        <w:top w:val="none" w:sz="0" w:space="0" w:color="auto"/>
        <w:left w:val="none" w:sz="0" w:space="0" w:color="auto"/>
        <w:bottom w:val="none" w:sz="0" w:space="0" w:color="auto"/>
        <w:right w:val="none" w:sz="0" w:space="0" w:color="auto"/>
      </w:divBdr>
    </w:div>
    <w:div w:id="697391320">
      <w:bodyDiv w:val="1"/>
      <w:marLeft w:val="0"/>
      <w:marRight w:val="0"/>
      <w:marTop w:val="0"/>
      <w:marBottom w:val="0"/>
      <w:divBdr>
        <w:top w:val="none" w:sz="0" w:space="0" w:color="auto"/>
        <w:left w:val="none" w:sz="0" w:space="0" w:color="auto"/>
        <w:bottom w:val="none" w:sz="0" w:space="0" w:color="auto"/>
        <w:right w:val="none" w:sz="0" w:space="0" w:color="auto"/>
      </w:divBdr>
    </w:div>
    <w:div w:id="698434474">
      <w:bodyDiv w:val="1"/>
      <w:marLeft w:val="0"/>
      <w:marRight w:val="0"/>
      <w:marTop w:val="0"/>
      <w:marBottom w:val="0"/>
      <w:divBdr>
        <w:top w:val="none" w:sz="0" w:space="0" w:color="auto"/>
        <w:left w:val="none" w:sz="0" w:space="0" w:color="auto"/>
        <w:bottom w:val="none" w:sz="0" w:space="0" w:color="auto"/>
        <w:right w:val="none" w:sz="0" w:space="0" w:color="auto"/>
      </w:divBdr>
    </w:div>
    <w:div w:id="702290035">
      <w:bodyDiv w:val="1"/>
      <w:marLeft w:val="0"/>
      <w:marRight w:val="0"/>
      <w:marTop w:val="0"/>
      <w:marBottom w:val="0"/>
      <w:divBdr>
        <w:top w:val="none" w:sz="0" w:space="0" w:color="auto"/>
        <w:left w:val="none" w:sz="0" w:space="0" w:color="auto"/>
        <w:bottom w:val="none" w:sz="0" w:space="0" w:color="auto"/>
        <w:right w:val="none" w:sz="0" w:space="0" w:color="auto"/>
      </w:divBdr>
    </w:div>
    <w:div w:id="703481848">
      <w:bodyDiv w:val="1"/>
      <w:marLeft w:val="0"/>
      <w:marRight w:val="0"/>
      <w:marTop w:val="0"/>
      <w:marBottom w:val="0"/>
      <w:divBdr>
        <w:top w:val="none" w:sz="0" w:space="0" w:color="auto"/>
        <w:left w:val="none" w:sz="0" w:space="0" w:color="auto"/>
        <w:bottom w:val="none" w:sz="0" w:space="0" w:color="auto"/>
        <w:right w:val="none" w:sz="0" w:space="0" w:color="auto"/>
      </w:divBdr>
    </w:div>
    <w:div w:id="705176702">
      <w:bodyDiv w:val="1"/>
      <w:marLeft w:val="0"/>
      <w:marRight w:val="0"/>
      <w:marTop w:val="0"/>
      <w:marBottom w:val="0"/>
      <w:divBdr>
        <w:top w:val="none" w:sz="0" w:space="0" w:color="auto"/>
        <w:left w:val="none" w:sz="0" w:space="0" w:color="auto"/>
        <w:bottom w:val="none" w:sz="0" w:space="0" w:color="auto"/>
        <w:right w:val="none" w:sz="0" w:space="0" w:color="auto"/>
      </w:divBdr>
    </w:div>
    <w:div w:id="710375202">
      <w:bodyDiv w:val="1"/>
      <w:marLeft w:val="0"/>
      <w:marRight w:val="0"/>
      <w:marTop w:val="0"/>
      <w:marBottom w:val="0"/>
      <w:divBdr>
        <w:top w:val="none" w:sz="0" w:space="0" w:color="auto"/>
        <w:left w:val="none" w:sz="0" w:space="0" w:color="auto"/>
        <w:bottom w:val="none" w:sz="0" w:space="0" w:color="auto"/>
        <w:right w:val="none" w:sz="0" w:space="0" w:color="auto"/>
      </w:divBdr>
    </w:div>
    <w:div w:id="718210676">
      <w:bodyDiv w:val="1"/>
      <w:marLeft w:val="0"/>
      <w:marRight w:val="0"/>
      <w:marTop w:val="0"/>
      <w:marBottom w:val="0"/>
      <w:divBdr>
        <w:top w:val="none" w:sz="0" w:space="0" w:color="auto"/>
        <w:left w:val="none" w:sz="0" w:space="0" w:color="auto"/>
        <w:bottom w:val="none" w:sz="0" w:space="0" w:color="auto"/>
        <w:right w:val="none" w:sz="0" w:space="0" w:color="auto"/>
      </w:divBdr>
    </w:div>
    <w:div w:id="719133040">
      <w:bodyDiv w:val="1"/>
      <w:marLeft w:val="0"/>
      <w:marRight w:val="0"/>
      <w:marTop w:val="0"/>
      <w:marBottom w:val="0"/>
      <w:divBdr>
        <w:top w:val="none" w:sz="0" w:space="0" w:color="auto"/>
        <w:left w:val="none" w:sz="0" w:space="0" w:color="auto"/>
        <w:bottom w:val="none" w:sz="0" w:space="0" w:color="auto"/>
        <w:right w:val="none" w:sz="0" w:space="0" w:color="auto"/>
      </w:divBdr>
    </w:div>
    <w:div w:id="721369344">
      <w:bodyDiv w:val="1"/>
      <w:marLeft w:val="0"/>
      <w:marRight w:val="0"/>
      <w:marTop w:val="0"/>
      <w:marBottom w:val="0"/>
      <w:divBdr>
        <w:top w:val="none" w:sz="0" w:space="0" w:color="auto"/>
        <w:left w:val="none" w:sz="0" w:space="0" w:color="auto"/>
        <w:bottom w:val="none" w:sz="0" w:space="0" w:color="auto"/>
        <w:right w:val="none" w:sz="0" w:space="0" w:color="auto"/>
      </w:divBdr>
    </w:div>
    <w:div w:id="724597978">
      <w:bodyDiv w:val="1"/>
      <w:marLeft w:val="0"/>
      <w:marRight w:val="0"/>
      <w:marTop w:val="0"/>
      <w:marBottom w:val="0"/>
      <w:divBdr>
        <w:top w:val="none" w:sz="0" w:space="0" w:color="auto"/>
        <w:left w:val="none" w:sz="0" w:space="0" w:color="auto"/>
        <w:bottom w:val="none" w:sz="0" w:space="0" w:color="auto"/>
        <w:right w:val="none" w:sz="0" w:space="0" w:color="auto"/>
      </w:divBdr>
    </w:div>
    <w:div w:id="725834942">
      <w:bodyDiv w:val="1"/>
      <w:marLeft w:val="0"/>
      <w:marRight w:val="0"/>
      <w:marTop w:val="0"/>
      <w:marBottom w:val="0"/>
      <w:divBdr>
        <w:top w:val="none" w:sz="0" w:space="0" w:color="auto"/>
        <w:left w:val="none" w:sz="0" w:space="0" w:color="auto"/>
        <w:bottom w:val="none" w:sz="0" w:space="0" w:color="auto"/>
        <w:right w:val="none" w:sz="0" w:space="0" w:color="auto"/>
      </w:divBdr>
    </w:div>
    <w:div w:id="733353680">
      <w:bodyDiv w:val="1"/>
      <w:marLeft w:val="0"/>
      <w:marRight w:val="0"/>
      <w:marTop w:val="0"/>
      <w:marBottom w:val="0"/>
      <w:divBdr>
        <w:top w:val="none" w:sz="0" w:space="0" w:color="auto"/>
        <w:left w:val="none" w:sz="0" w:space="0" w:color="auto"/>
        <w:bottom w:val="none" w:sz="0" w:space="0" w:color="auto"/>
        <w:right w:val="none" w:sz="0" w:space="0" w:color="auto"/>
      </w:divBdr>
    </w:div>
    <w:div w:id="736898913">
      <w:bodyDiv w:val="1"/>
      <w:marLeft w:val="0"/>
      <w:marRight w:val="0"/>
      <w:marTop w:val="0"/>
      <w:marBottom w:val="0"/>
      <w:divBdr>
        <w:top w:val="none" w:sz="0" w:space="0" w:color="auto"/>
        <w:left w:val="none" w:sz="0" w:space="0" w:color="auto"/>
        <w:bottom w:val="none" w:sz="0" w:space="0" w:color="auto"/>
        <w:right w:val="none" w:sz="0" w:space="0" w:color="auto"/>
      </w:divBdr>
    </w:div>
    <w:div w:id="736979162">
      <w:bodyDiv w:val="1"/>
      <w:marLeft w:val="0"/>
      <w:marRight w:val="0"/>
      <w:marTop w:val="0"/>
      <w:marBottom w:val="0"/>
      <w:divBdr>
        <w:top w:val="none" w:sz="0" w:space="0" w:color="auto"/>
        <w:left w:val="none" w:sz="0" w:space="0" w:color="auto"/>
        <w:bottom w:val="none" w:sz="0" w:space="0" w:color="auto"/>
        <w:right w:val="none" w:sz="0" w:space="0" w:color="auto"/>
      </w:divBdr>
    </w:div>
    <w:div w:id="739209034">
      <w:bodyDiv w:val="1"/>
      <w:marLeft w:val="0"/>
      <w:marRight w:val="0"/>
      <w:marTop w:val="0"/>
      <w:marBottom w:val="0"/>
      <w:divBdr>
        <w:top w:val="none" w:sz="0" w:space="0" w:color="auto"/>
        <w:left w:val="none" w:sz="0" w:space="0" w:color="auto"/>
        <w:bottom w:val="none" w:sz="0" w:space="0" w:color="auto"/>
        <w:right w:val="none" w:sz="0" w:space="0" w:color="auto"/>
      </w:divBdr>
    </w:div>
    <w:div w:id="739668786">
      <w:bodyDiv w:val="1"/>
      <w:marLeft w:val="0"/>
      <w:marRight w:val="0"/>
      <w:marTop w:val="0"/>
      <w:marBottom w:val="0"/>
      <w:divBdr>
        <w:top w:val="none" w:sz="0" w:space="0" w:color="auto"/>
        <w:left w:val="none" w:sz="0" w:space="0" w:color="auto"/>
        <w:bottom w:val="none" w:sz="0" w:space="0" w:color="auto"/>
        <w:right w:val="none" w:sz="0" w:space="0" w:color="auto"/>
      </w:divBdr>
    </w:div>
    <w:div w:id="740254927">
      <w:bodyDiv w:val="1"/>
      <w:marLeft w:val="0"/>
      <w:marRight w:val="0"/>
      <w:marTop w:val="0"/>
      <w:marBottom w:val="0"/>
      <w:divBdr>
        <w:top w:val="none" w:sz="0" w:space="0" w:color="auto"/>
        <w:left w:val="none" w:sz="0" w:space="0" w:color="auto"/>
        <w:bottom w:val="none" w:sz="0" w:space="0" w:color="auto"/>
        <w:right w:val="none" w:sz="0" w:space="0" w:color="auto"/>
      </w:divBdr>
    </w:div>
    <w:div w:id="740560296">
      <w:bodyDiv w:val="1"/>
      <w:marLeft w:val="0"/>
      <w:marRight w:val="0"/>
      <w:marTop w:val="0"/>
      <w:marBottom w:val="0"/>
      <w:divBdr>
        <w:top w:val="none" w:sz="0" w:space="0" w:color="auto"/>
        <w:left w:val="none" w:sz="0" w:space="0" w:color="auto"/>
        <w:bottom w:val="none" w:sz="0" w:space="0" w:color="auto"/>
        <w:right w:val="none" w:sz="0" w:space="0" w:color="auto"/>
      </w:divBdr>
    </w:div>
    <w:div w:id="741607492">
      <w:bodyDiv w:val="1"/>
      <w:marLeft w:val="0"/>
      <w:marRight w:val="0"/>
      <w:marTop w:val="0"/>
      <w:marBottom w:val="0"/>
      <w:divBdr>
        <w:top w:val="none" w:sz="0" w:space="0" w:color="auto"/>
        <w:left w:val="none" w:sz="0" w:space="0" w:color="auto"/>
        <w:bottom w:val="none" w:sz="0" w:space="0" w:color="auto"/>
        <w:right w:val="none" w:sz="0" w:space="0" w:color="auto"/>
      </w:divBdr>
    </w:div>
    <w:div w:id="742685109">
      <w:bodyDiv w:val="1"/>
      <w:marLeft w:val="0"/>
      <w:marRight w:val="0"/>
      <w:marTop w:val="0"/>
      <w:marBottom w:val="0"/>
      <w:divBdr>
        <w:top w:val="none" w:sz="0" w:space="0" w:color="auto"/>
        <w:left w:val="none" w:sz="0" w:space="0" w:color="auto"/>
        <w:bottom w:val="none" w:sz="0" w:space="0" w:color="auto"/>
        <w:right w:val="none" w:sz="0" w:space="0" w:color="auto"/>
      </w:divBdr>
    </w:div>
    <w:div w:id="743645508">
      <w:bodyDiv w:val="1"/>
      <w:marLeft w:val="0"/>
      <w:marRight w:val="0"/>
      <w:marTop w:val="0"/>
      <w:marBottom w:val="0"/>
      <w:divBdr>
        <w:top w:val="none" w:sz="0" w:space="0" w:color="auto"/>
        <w:left w:val="none" w:sz="0" w:space="0" w:color="auto"/>
        <w:bottom w:val="none" w:sz="0" w:space="0" w:color="auto"/>
        <w:right w:val="none" w:sz="0" w:space="0" w:color="auto"/>
      </w:divBdr>
    </w:div>
    <w:div w:id="744838321">
      <w:bodyDiv w:val="1"/>
      <w:marLeft w:val="0"/>
      <w:marRight w:val="0"/>
      <w:marTop w:val="0"/>
      <w:marBottom w:val="0"/>
      <w:divBdr>
        <w:top w:val="none" w:sz="0" w:space="0" w:color="auto"/>
        <w:left w:val="none" w:sz="0" w:space="0" w:color="auto"/>
        <w:bottom w:val="none" w:sz="0" w:space="0" w:color="auto"/>
        <w:right w:val="none" w:sz="0" w:space="0" w:color="auto"/>
      </w:divBdr>
    </w:div>
    <w:div w:id="755252573">
      <w:bodyDiv w:val="1"/>
      <w:marLeft w:val="0"/>
      <w:marRight w:val="0"/>
      <w:marTop w:val="0"/>
      <w:marBottom w:val="0"/>
      <w:divBdr>
        <w:top w:val="none" w:sz="0" w:space="0" w:color="auto"/>
        <w:left w:val="none" w:sz="0" w:space="0" w:color="auto"/>
        <w:bottom w:val="none" w:sz="0" w:space="0" w:color="auto"/>
        <w:right w:val="none" w:sz="0" w:space="0" w:color="auto"/>
      </w:divBdr>
    </w:div>
    <w:div w:id="757553886">
      <w:bodyDiv w:val="1"/>
      <w:marLeft w:val="0"/>
      <w:marRight w:val="0"/>
      <w:marTop w:val="0"/>
      <w:marBottom w:val="0"/>
      <w:divBdr>
        <w:top w:val="none" w:sz="0" w:space="0" w:color="auto"/>
        <w:left w:val="none" w:sz="0" w:space="0" w:color="auto"/>
        <w:bottom w:val="none" w:sz="0" w:space="0" w:color="auto"/>
        <w:right w:val="none" w:sz="0" w:space="0" w:color="auto"/>
      </w:divBdr>
    </w:div>
    <w:div w:id="761028657">
      <w:bodyDiv w:val="1"/>
      <w:marLeft w:val="0"/>
      <w:marRight w:val="0"/>
      <w:marTop w:val="0"/>
      <w:marBottom w:val="0"/>
      <w:divBdr>
        <w:top w:val="none" w:sz="0" w:space="0" w:color="auto"/>
        <w:left w:val="none" w:sz="0" w:space="0" w:color="auto"/>
        <w:bottom w:val="none" w:sz="0" w:space="0" w:color="auto"/>
        <w:right w:val="none" w:sz="0" w:space="0" w:color="auto"/>
      </w:divBdr>
    </w:div>
    <w:div w:id="762647015">
      <w:bodyDiv w:val="1"/>
      <w:marLeft w:val="0"/>
      <w:marRight w:val="0"/>
      <w:marTop w:val="0"/>
      <w:marBottom w:val="0"/>
      <w:divBdr>
        <w:top w:val="none" w:sz="0" w:space="0" w:color="auto"/>
        <w:left w:val="none" w:sz="0" w:space="0" w:color="auto"/>
        <w:bottom w:val="none" w:sz="0" w:space="0" w:color="auto"/>
        <w:right w:val="none" w:sz="0" w:space="0" w:color="auto"/>
      </w:divBdr>
    </w:div>
    <w:div w:id="762730194">
      <w:bodyDiv w:val="1"/>
      <w:marLeft w:val="0"/>
      <w:marRight w:val="0"/>
      <w:marTop w:val="0"/>
      <w:marBottom w:val="0"/>
      <w:divBdr>
        <w:top w:val="none" w:sz="0" w:space="0" w:color="auto"/>
        <w:left w:val="none" w:sz="0" w:space="0" w:color="auto"/>
        <w:bottom w:val="none" w:sz="0" w:space="0" w:color="auto"/>
        <w:right w:val="none" w:sz="0" w:space="0" w:color="auto"/>
      </w:divBdr>
    </w:div>
    <w:div w:id="763914720">
      <w:bodyDiv w:val="1"/>
      <w:marLeft w:val="0"/>
      <w:marRight w:val="0"/>
      <w:marTop w:val="0"/>
      <w:marBottom w:val="0"/>
      <w:divBdr>
        <w:top w:val="none" w:sz="0" w:space="0" w:color="auto"/>
        <w:left w:val="none" w:sz="0" w:space="0" w:color="auto"/>
        <w:bottom w:val="none" w:sz="0" w:space="0" w:color="auto"/>
        <w:right w:val="none" w:sz="0" w:space="0" w:color="auto"/>
      </w:divBdr>
    </w:div>
    <w:div w:id="766386596">
      <w:bodyDiv w:val="1"/>
      <w:marLeft w:val="0"/>
      <w:marRight w:val="0"/>
      <w:marTop w:val="0"/>
      <w:marBottom w:val="0"/>
      <w:divBdr>
        <w:top w:val="none" w:sz="0" w:space="0" w:color="auto"/>
        <w:left w:val="none" w:sz="0" w:space="0" w:color="auto"/>
        <w:bottom w:val="none" w:sz="0" w:space="0" w:color="auto"/>
        <w:right w:val="none" w:sz="0" w:space="0" w:color="auto"/>
      </w:divBdr>
    </w:div>
    <w:div w:id="766467167">
      <w:bodyDiv w:val="1"/>
      <w:marLeft w:val="0"/>
      <w:marRight w:val="0"/>
      <w:marTop w:val="0"/>
      <w:marBottom w:val="0"/>
      <w:divBdr>
        <w:top w:val="none" w:sz="0" w:space="0" w:color="auto"/>
        <w:left w:val="none" w:sz="0" w:space="0" w:color="auto"/>
        <w:bottom w:val="none" w:sz="0" w:space="0" w:color="auto"/>
        <w:right w:val="none" w:sz="0" w:space="0" w:color="auto"/>
      </w:divBdr>
    </w:div>
    <w:div w:id="767043059">
      <w:bodyDiv w:val="1"/>
      <w:marLeft w:val="0"/>
      <w:marRight w:val="0"/>
      <w:marTop w:val="0"/>
      <w:marBottom w:val="0"/>
      <w:divBdr>
        <w:top w:val="none" w:sz="0" w:space="0" w:color="auto"/>
        <w:left w:val="none" w:sz="0" w:space="0" w:color="auto"/>
        <w:bottom w:val="none" w:sz="0" w:space="0" w:color="auto"/>
        <w:right w:val="none" w:sz="0" w:space="0" w:color="auto"/>
      </w:divBdr>
    </w:div>
    <w:div w:id="770901183">
      <w:bodyDiv w:val="1"/>
      <w:marLeft w:val="0"/>
      <w:marRight w:val="0"/>
      <w:marTop w:val="0"/>
      <w:marBottom w:val="0"/>
      <w:divBdr>
        <w:top w:val="none" w:sz="0" w:space="0" w:color="auto"/>
        <w:left w:val="none" w:sz="0" w:space="0" w:color="auto"/>
        <w:bottom w:val="none" w:sz="0" w:space="0" w:color="auto"/>
        <w:right w:val="none" w:sz="0" w:space="0" w:color="auto"/>
      </w:divBdr>
    </w:div>
    <w:div w:id="774330982">
      <w:bodyDiv w:val="1"/>
      <w:marLeft w:val="0"/>
      <w:marRight w:val="0"/>
      <w:marTop w:val="0"/>
      <w:marBottom w:val="0"/>
      <w:divBdr>
        <w:top w:val="none" w:sz="0" w:space="0" w:color="auto"/>
        <w:left w:val="none" w:sz="0" w:space="0" w:color="auto"/>
        <w:bottom w:val="none" w:sz="0" w:space="0" w:color="auto"/>
        <w:right w:val="none" w:sz="0" w:space="0" w:color="auto"/>
      </w:divBdr>
    </w:div>
    <w:div w:id="780106255">
      <w:bodyDiv w:val="1"/>
      <w:marLeft w:val="0"/>
      <w:marRight w:val="0"/>
      <w:marTop w:val="0"/>
      <w:marBottom w:val="0"/>
      <w:divBdr>
        <w:top w:val="none" w:sz="0" w:space="0" w:color="auto"/>
        <w:left w:val="none" w:sz="0" w:space="0" w:color="auto"/>
        <w:bottom w:val="none" w:sz="0" w:space="0" w:color="auto"/>
        <w:right w:val="none" w:sz="0" w:space="0" w:color="auto"/>
      </w:divBdr>
    </w:div>
    <w:div w:id="782842091">
      <w:bodyDiv w:val="1"/>
      <w:marLeft w:val="0"/>
      <w:marRight w:val="0"/>
      <w:marTop w:val="0"/>
      <w:marBottom w:val="0"/>
      <w:divBdr>
        <w:top w:val="none" w:sz="0" w:space="0" w:color="auto"/>
        <w:left w:val="none" w:sz="0" w:space="0" w:color="auto"/>
        <w:bottom w:val="none" w:sz="0" w:space="0" w:color="auto"/>
        <w:right w:val="none" w:sz="0" w:space="0" w:color="auto"/>
      </w:divBdr>
    </w:div>
    <w:div w:id="783614999">
      <w:bodyDiv w:val="1"/>
      <w:marLeft w:val="0"/>
      <w:marRight w:val="0"/>
      <w:marTop w:val="0"/>
      <w:marBottom w:val="0"/>
      <w:divBdr>
        <w:top w:val="none" w:sz="0" w:space="0" w:color="auto"/>
        <w:left w:val="none" w:sz="0" w:space="0" w:color="auto"/>
        <w:bottom w:val="none" w:sz="0" w:space="0" w:color="auto"/>
        <w:right w:val="none" w:sz="0" w:space="0" w:color="auto"/>
      </w:divBdr>
    </w:div>
    <w:div w:id="785391091">
      <w:bodyDiv w:val="1"/>
      <w:marLeft w:val="0"/>
      <w:marRight w:val="0"/>
      <w:marTop w:val="0"/>
      <w:marBottom w:val="0"/>
      <w:divBdr>
        <w:top w:val="none" w:sz="0" w:space="0" w:color="auto"/>
        <w:left w:val="none" w:sz="0" w:space="0" w:color="auto"/>
        <w:bottom w:val="none" w:sz="0" w:space="0" w:color="auto"/>
        <w:right w:val="none" w:sz="0" w:space="0" w:color="auto"/>
      </w:divBdr>
    </w:div>
    <w:div w:id="791557192">
      <w:bodyDiv w:val="1"/>
      <w:marLeft w:val="0"/>
      <w:marRight w:val="0"/>
      <w:marTop w:val="0"/>
      <w:marBottom w:val="0"/>
      <w:divBdr>
        <w:top w:val="none" w:sz="0" w:space="0" w:color="auto"/>
        <w:left w:val="none" w:sz="0" w:space="0" w:color="auto"/>
        <w:bottom w:val="none" w:sz="0" w:space="0" w:color="auto"/>
        <w:right w:val="none" w:sz="0" w:space="0" w:color="auto"/>
      </w:divBdr>
    </w:div>
    <w:div w:id="791751236">
      <w:bodyDiv w:val="1"/>
      <w:marLeft w:val="0"/>
      <w:marRight w:val="0"/>
      <w:marTop w:val="0"/>
      <w:marBottom w:val="0"/>
      <w:divBdr>
        <w:top w:val="none" w:sz="0" w:space="0" w:color="auto"/>
        <w:left w:val="none" w:sz="0" w:space="0" w:color="auto"/>
        <w:bottom w:val="none" w:sz="0" w:space="0" w:color="auto"/>
        <w:right w:val="none" w:sz="0" w:space="0" w:color="auto"/>
      </w:divBdr>
    </w:div>
    <w:div w:id="796721798">
      <w:bodyDiv w:val="1"/>
      <w:marLeft w:val="0"/>
      <w:marRight w:val="0"/>
      <w:marTop w:val="0"/>
      <w:marBottom w:val="0"/>
      <w:divBdr>
        <w:top w:val="none" w:sz="0" w:space="0" w:color="auto"/>
        <w:left w:val="none" w:sz="0" w:space="0" w:color="auto"/>
        <w:bottom w:val="none" w:sz="0" w:space="0" w:color="auto"/>
        <w:right w:val="none" w:sz="0" w:space="0" w:color="auto"/>
      </w:divBdr>
    </w:div>
    <w:div w:id="798109627">
      <w:bodyDiv w:val="1"/>
      <w:marLeft w:val="0"/>
      <w:marRight w:val="0"/>
      <w:marTop w:val="0"/>
      <w:marBottom w:val="0"/>
      <w:divBdr>
        <w:top w:val="none" w:sz="0" w:space="0" w:color="auto"/>
        <w:left w:val="none" w:sz="0" w:space="0" w:color="auto"/>
        <w:bottom w:val="none" w:sz="0" w:space="0" w:color="auto"/>
        <w:right w:val="none" w:sz="0" w:space="0" w:color="auto"/>
      </w:divBdr>
    </w:div>
    <w:div w:id="799959547">
      <w:bodyDiv w:val="1"/>
      <w:marLeft w:val="0"/>
      <w:marRight w:val="0"/>
      <w:marTop w:val="0"/>
      <w:marBottom w:val="0"/>
      <w:divBdr>
        <w:top w:val="none" w:sz="0" w:space="0" w:color="auto"/>
        <w:left w:val="none" w:sz="0" w:space="0" w:color="auto"/>
        <w:bottom w:val="none" w:sz="0" w:space="0" w:color="auto"/>
        <w:right w:val="none" w:sz="0" w:space="0" w:color="auto"/>
      </w:divBdr>
    </w:div>
    <w:div w:id="802845944">
      <w:bodyDiv w:val="1"/>
      <w:marLeft w:val="0"/>
      <w:marRight w:val="0"/>
      <w:marTop w:val="0"/>
      <w:marBottom w:val="0"/>
      <w:divBdr>
        <w:top w:val="none" w:sz="0" w:space="0" w:color="auto"/>
        <w:left w:val="none" w:sz="0" w:space="0" w:color="auto"/>
        <w:bottom w:val="none" w:sz="0" w:space="0" w:color="auto"/>
        <w:right w:val="none" w:sz="0" w:space="0" w:color="auto"/>
      </w:divBdr>
    </w:div>
    <w:div w:id="804933307">
      <w:bodyDiv w:val="1"/>
      <w:marLeft w:val="0"/>
      <w:marRight w:val="0"/>
      <w:marTop w:val="0"/>
      <w:marBottom w:val="0"/>
      <w:divBdr>
        <w:top w:val="none" w:sz="0" w:space="0" w:color="auto"/>
        <w:left w:val="none" w:sz="0" w:space="0" w:color="auto"/>
        <w:bottom w:val="none" w:sz="0" w:space="0" w:color="auto"/>
        <w:right w:val="none" w:sz="0" w:space="0" w:color="auto"/>
      </w:divBdr>
    </w:div>
    <w:div w:id="806244715">
      <w:bodyDiv w:val="1"/>
      <w:marLeft w:val="0"/>
      <w:marRight w:val="0"/>
      <w:marTop w:val="0"/>
      <w:marBottom w:val="0"/>
      <w:divBdr>
        <w:top w:val="none" w:sz="0" w:space="0" w:color="auto"/>
        <w:left w:val="none" w:sz="0" w:space="0" w:color="auto"/>
        <w:bottom w:val="none" w:sz="0" w:space="0" w:color="auto"/>
        <w:right w:val="none" w:sz="0" w:space="0" w:color="auto"/>
      </w:divBdr>
    </w:div>
    <w:div w:id="807431931">
      <w:bodyDiv w:val="1"/>
      <w:marLeft w:val="0"/>
      <w:marRight w:val="0"/>
      <w:marTop w:val="0"/>
      <w:marBottom w:val="0"/>
      <w:divBdr>
        <w:top w:val="none" w:sz="0" w:space="0" w:color="auto"/>
        <w:left w:val="none" w:sz="0" w:space="0" w:color="auto"/>
        <w:bottom w:val="none" w:sz="0" w:space="0" w:color="auto"/>
        <w:right w:val="none" w:sz="0" w:space="0" w:color="auto"/>
      </w:divBdr>
    </w:div>
    <w:div w:id="810946852">
      <w:bodyDiv w:val="1"/>
      <w:marLeft w:val="0"/>
      <w:marRight w:val="0"/>
      <w:marTop w:val="0"/>
      <w:marBottom w:val="0"/>
      <w:divBdr>
        <w:top w:val="none" w:sz="0" w:space="0" w:color="auto"/>
        <w:left w:val="none" w:sz="0" w:space="0" w:color="auto"/>
        <w:bottom w:val="none" w:sz="0" w:space="0" w:color="auto"/>
        <w:right w:val="none" w:sz="0" w:space="0" w:color="auto"/>
      </w:divBdr>
    </w:div>
    <w:div w:id="812916456">
      <w:bodyDiv w:val="1"/>
      <w:marLeft w:val="0"/>
      <w:marRight w:val="0"/>
      <w:marTop w:val="0"/>
      <w:marBottom w:val="0"/>
      <w:divBdr>
        <w:top w:val="none" w:sz="0" w:space="0" w:color="auto"/>
        <w:left w:val="none" w:sz="0" w:space="0" w:color="auto"/>
        <w:bottom w:val="none" w:sz="0" w:space="0" w:color="auto"/>
        <w:right w:val="none" w:sz="0" w:space="0" w:color="auto"/>
      </w:divBdr>
    </w:div>
    <w:div w:id="819466655">
      <w:bodyDiv w:val="1"/>
      <w:marLeft w:val="0"/>
      <w:marRight w:val="0"/>
      <w:marTop w:val="0"/>
      <w:marBottom w:val="0"/>
      <w:divBdr>
        <w:top w:val="none" w:sz="0" w:space="0" w:color="auto"/>
        <w:left w:val="none" w:sz="0" w:space="0" w:color="auto"/>
        <w:bottom w:val="none" w:sz="0" w:space="0" w:color="auto"/>
        <w:right w:val="none" w:sz="0" w:space="0" w:color="auto"/>
      </w:divBdr>
    </w:div>
    <w:div w:id="820196087">
      <w:bodyDiv w:val="1"/>
      <w:marLeft w:val="0"/>
      <w:marRight w:val="0"/>
      <w:marTop w:val="0"/>
      <w:marBottom w:val="0"/>
      <w:divBdr>
        <w:top w:val="none" w:sz="0" w:space="0" w:color="auto"/>
        <w:left w:val="none" w:sz="0" w:space="0" w:color="auto"/>
        <w:bottom w:val="none" w:sz="0" w:space="0" w:color="auto"/>
        <w:right w:val="none" w:sz="0" w:space="0" w:color="auto"/>
      </w:divBdr>
    </w:div>
    <w:div w:id="823276866">
      <w:bodyDiv w:val="1"/>
      <w:marLeft w:val="0"/>
      <w:marRight w:val="0"/>
      <w:marTop w:val="0"/>
      <w:marBottom w:val="0"/>
      <w:divBdr>
        <w:top w:val="none" w:sz="0" w:space="0" w:color="auto"/>
        <w:left w:val="none" w:sz="0" w:space="0" w:color="auto"/>
        <w:bottom w:val="none" w:sz="0" w:space="0" w:color="auto"/>
        <w:right w:val="none" w:sz="0" w:space="0" w:color="auto"/>
      </w:divBdr>
      <w:divsChild>
        <w:div w:id="841435776">
          <w:marLeft w:val="0"/>
          <w:marRight w:val="0"/>
          <w:marTop w:val="0"/>
          <w:marBottom w:val="0"/>
          <w:divBdr>
            <w:top w:val="none" w:sz="0" w:space="0" w:color="auto"/>
            <w:left w:val="none" w:sz="0" w:space="0" w:color="auto"/>
            <w:bottom w:val="none" w:sz="0" w:space="0" w:color="auto"/>
            <w:right w:val="none" w:sz="0" w:space="0" w:color="auto"/>
          </w:divBdr>
        </w:div>
        <w:div w:id="808865631">
          <w:marLeft w:val="0"/>
          <w:marRight w:val="0"/>
          <w:marTop w:val="0"/>
          <w:marBottom w:val="0"/>
          <w:divBdr>
            <w:top w:val="none" w:sz="0" w:space="0" w:color="auto"/>
            <w:left w:val="none" w:sz="0" w:space="0" w:color="auto"/>
            <w:bottom w:val="none" w:sz="0" w:space="0" w:color="auto"/>
            <w:right w:val="none" w:sz="0" w:space="0" w:color="auto"/>
          </w:divBdr>
        </w:div>
        <w:div w:id="572468729">
          <w:marLeft w:val="0"/>
          <w:marRight w:val="0"/>
          <w:marTop w:val="0"/>
          <w:marBottom w:val="0"/>
          <w:divBdr>
            <w:top w:val="none" w:sz="0" w:space="0" w:color="auto"/>
            <w:left w:val="none" w:sz="0" w:space="0" w:color="auto"/>
            <w:bottom w:val="none" w:sz="0" w:space="0" w:color="auto"/>
            <w:right w:val="none" w:sz="0" w:space="0" w:color="auto"/>
          </w:divBdr>
        </w:div>
        <w:div w:id="1230119403">
          <w:marLeft w:val="0"/>
          <w:marRight w:val="0"/>
          <w:marTop w:val="0"/>
          <w:marBottom w:val="0"/>
          <w:divBdr>
            <w:top w:val="none" w:sz="0" w:space="0" w:color="auto"/>
            <w:left w:val="none" w:sz="0" w:space="0" w:color="auto"/>
            <w:bottom w:val="none" w:sz="0" w:space="0" w:color="auto"/>
            <w:right w:val="none" w:sz="0" w:space="0" w:color="auto"/>
          </w:divBdr>
        </w:div>
        <w:div w:id="874661249">
          <w:marLeft w:val="0"/>
          <w:marRight w:val="0"/>
          <w:marTop w:val="0"/>
          <w:marBottom w:val="0"/>
          <w:divBdr>
            <w:top w:val="none" w:sz="0" w:space="0" w:color="auto"/>
            <w:left w:val="none" w:sz="0" w:space="0" w:color="auto"/>
            <w:bottom w:val="none" w:sz="0" w:space="0" w:color="auto"/>
            <w:right w:val="none" w:sz="0" w:space="0" w:color="auto"/>
          </w:divBdr>
        </w:div>
        <w:div w:id="1980647429">
          <w:marLeft w:val="0"/>
          <w:marRight w:val="0"/>
          <w:marTop w:val="0"/>
          <w:marBottom w:val="0"/>
          <w:divBdr>
            <w:top w:val="none" w:sz="0" w:space="0" w:color="auto"/>
            <w:left w:val="none" w:sz="0" w:space="0" w:color="auto"/>
            <w:bottom w:val="none" w:sz="0" w:space="0" w:color="auto"/>
            <w:right w:val="none" w:sz="0" w:space="0" w:color="auto"/>
          </w:divBdr>
        </w:div>
        <w:div w:id="1925645739">
          <w:marLeft w:val="0"/>
          <w:marRight w:val="0"/>
          <w:marTop w:val="0"/>
          <w:marBottom w:val="0"/>
          <w:divBdr>
            <w:top w:val="none" w:sz="0" w:space="0" w:color="auto"/>
            <w:left w:val="none" w:sz="0" w:space="0" w:color="auto"/>
            <w:bottom w:val="none" w:sz="0" w:space="0" w:color="auto"/>
            <w:right w:val="none" w:sz="0" w:space="0" w:color="auto"/>
          </w:divBdr>
        </w:div>
        <w:div w:id="2128615700">
          <w:marLeft w:val="0"/>
          <w:marRight w:val="0"/>
          <w:marTop w:val="0"/>
          <w:marBottom w:val="0"/>
          <w:divBdr>
            <w:top w:val="none" w:sz="0" w:space="0" w:color="auto"/>
            <w:left w:val="none" w:sz="0" w:space="0" w:color="auto"/>
            <w:bottom w:val="none" w:sz="0" w:space="0" w:color="auto"/>
            <w:right w:val="none" w:sz="0" w:space="0" w:color="auto"/>
          </w:divBdr>
        </w:div>
        <w:div w:id="576283221">
          <w:marLeft w:val="0"/>
          <w:marRight w:val="0"/>
          <w:marTop w:val="0"/>
          <w:marBottom w:val="0"/>
          <w:divBdr>
            <w:top w:val="none" w:sz="0" w:space="0" w:color="auto"/>
            <w:left w:val="none" w:sz="0" w:space="0" w:color="auto"/>
            <w:bottom w:val="none" w:sz="0" w:space="0" w:color="auto"/>
            <w:right w:val="none" w:sz="0" w:space="0" w:color="auto"/>
          </w:divBdr>
        </w:div>
        <w:div w:id="1837260251">
          <w:marLeft w:val="0"/>
          <w:marRight w:val="0"/>
          <w:marTop w:val="0"/>
          <w:marBottom w:val="0"/>
          <w:divBdr>
            <w:top w:val="none" w:sz="0" w:space="0" w:color="auto"/>
            <w:left w:val="none" w:sz="0" w:space="0" w:color="auto"/>
            <w:bottom w:val="none" w:sz="0" w:space="0" w:color="auto"/>
            <w:right w:val="none" w:sz="0" w:space="0" w:color="auto"/>
          </w:divBdr>
        </w:div>
        <w:div w:id="959844413">
          <w:marLeft w:val="0"/>
          <w:marRight w:val="0"/>
          <w:marTop w:val="0"/>
          <w:marBottom w:val="0"/>
          <w:divBdr>
            <w:top w:val="none" w:sz="0" w:space="0" w:color="auto"/>
            <w:left w:val="none" w:sz="0" w:space="0" w:color="auto"/>
            <w:bottom w:val="none" w:sz="0" w:space="0" w:color="auto"/>
            <w:right w:val="none" w:sz="0" w:space="0" w:color="auto"/>
          </w:divBdr>
        </w:div>
        <w:div w:id="203640880">
          <w:marLeft w:val="0"/>
          <w:marRight w:val="0"/>
          <w:marTop w:val="0"/>
          <w:marBottom w:val="0"/>
          <w:divBdr>
            <w:top w:val="none" w:sz="0" w:space="0" w:color="auto"/>
            <w:left w:val="none" w:sz="0" w:space="0" w:color="auto"/>
            <w:bottom w:val="none" w:sz="0" w:space="0" w:color="auto"/>
            <w:right w:val="none" w:sz="0" w:space="0" w:color="auto"/>
          </w:divBdr>
        </w:div>
        <w:div w:id="1572538537">
          <w:marLeft w:val="0"/>
          <w:marRight w:val="0"/>
          <w:marTop w:val="0"/>
          <w:marBottom w:val="0"/>
          <w:divBdr>
            <w:top w:val="none" w:sz="0" w:space="0" w:color="auto"/>
            <w:left w:val="none" w:sz="0" w:space="0" w:color="auto"/>
            <w:bottom w:val="none" w:sz="0" w:space="0" w:color="auto"/>
            <w:right w:val="none" w:sz="0" w:space="0" w:color="auto"/>
          </w:divBdr>
        </w:div>
        <w:div w:id="1042441019">
          <w:marLeft w:val="0"/>
          <w:marRight w:val="0"/>
          <w:marTop w:val="0"/>
          <w:marBottom w:val="0"/>
          <w:divBdr>
            <w:top w:val="none" w:sz="0" w:space="0" w:color="auto"/>
            <w:left w:val="none" w:sz="0" w:space="0" w:color="auto"/>
            <w:bottom w:val="none" w:sz="0" w:space="0" w:color="auto"/>
            <w:right w:val="none" w:sz="0" w:space="0" w:color="auto"/>
          </w:divBdr>
        </w:div>
        <w:div w:id="1818523103">
          <w:marLeft w:val="0"/>
          <w:marRight w:val="0"/>
          <w:marTop w:val="0"/>
          <w:marBottom w:val="0"/>
          <w:divBdr>
            <w:top w:val="none" w:sz="0" w:space="0" w:color="auto"/>
            <w:left w:val="none" w:sz="0" w:space="0" w:color="auto"/>
            <w:bottom w:val="none" w:sz="0" w:space="0" w:color="auto"/>
            <w:right w:val="none" w:sz="0" w:space="0" w:color="auto"/>
          </w:divBdr>
        </w:div>
        <w:div w:id="389111818">
          <w:marLeft w:val="0"/>
          <w:marRight w:val="0"/>
          <w:marTop w:val="0"/>
          <w:marBottom w:val="0"/>
          <w:divBdr>
            <w:top w:val="none" w:sz="0" w:space="0" w:color="auto"/>
            <w:left w:val="none" w:sz="0" w:space="0" w:color="auto"/>
            <w:bottom w:val="none" w:sz="0" w:space="0" w:color="auto"/>
            <w:right w:val="none" w:sz="0" w:space="0" w:color="auto"/>
          </w:divBdr>
        </w:div>
        <w:div w:id="13924138">
          <w:marLeft w:val="0"/>
          <w:marRight w:val="0"/>
          <w:marTop w:val="0"/>
          <w:marBottom w:val="0"/>
          <w:divBdr>
            <w:top w:val="none" w:sz="0" w:space="0" w:color="auto"/>
            <w:left w:val="none" w:sz="0" w:space="0" w:color="auto"/>
            <w:bottom w:val="none" w:sz="0" w:space="0" w:color="auto"/>
            <w:right w:val="none" w:sz="0" w:space="0" w:color="auto"/>
          </w:divBdr>
        </w:div>
        <w:div w:id="1014455334">
          <w:marLeft w:val="0"/>
          <w:marRight w:val="0"/>
          <w:marTop w:val="0"/>
          <w:marBottom w:val="0"/>
          <w:divBdr>
            <w:top w:val="none" w:sz="0" w:space="0" w:color="auto"/>
            <w:left w:val="none" w:sz="0" w:space="0" w:color="auto"/>
            <w:bottom w:val="none" w:sz="0" w:space="0" w:color="auto"/>
            <w:right w:val="none" w:sz="0" w:space="0" w:color="auto"/>
          </w:divBdr>
        </w:div>
        <w:div w:id="940838463">
          <w:marLeft w:val="0"/>
          <w:marRight w:val="0"/>
          <w:marTop w:val="0"/>
          <w:marBottom w:val="0"/>
          <w:divBdr>
            <w:top w:val="none" w:sz="0" w:space="0" w:color="auto"/>
            <w:left w:val="none" w:sz="0" w:space="0" w:color="auto"/>
            <w:bottom w:val="none" w:sz="0" w:space="0" w:color="auto"/>
            <w:right w:val="none" w:sz="0" w:space="0" w:color="auto"/>
          </w:divBdr>
        </w:div>
        <w:div w:id="57365167">
          <w:marLeft w:val="0"/>
          <w:marRight w:val="0"/>
          <w:marTop w:val="0"/>
          <w:marBottom w:val="0"/>
          <w:divBdr>
            <w:top w:val="none" w:sz="0" w:space="0" w:color="auto"/>
            <w:left w:val="none" w:sz="0" w:space="0" w:color="auto"/>
            <w:bottom w:val="none" w:sz="0" w:space="0" w:color="auto"/>
            <w:right w:val="none" w:sz="0" w:space="0" w:color="auto"/>
          </w:divBdr>
        </w:div>
        <w:div w:id="430246626">
          <w:marLeft w:val="0"/>
          <w:marRight w:val="0"/>
          <w:marTop w:val="0"/>
          <w:marBottom w:val="0"/>
          <w:divBdr>
            <w:top w:val="none" w:sz="0" w:space="0" w:color="auto"/>
            <w:left w:val="none" w:sz="0" w:space="0" w:color="auto"/>
            <w:bottom w:val="none" w:sz="0" w:space="0" w:color="auto"/>
            <w:right w:val="none" w:sz="0" w:space="0" w:color="auto"/>
          </w:divBdr>
        </w:div>
        <w:div w:id="231695874">
          <w:marLeft w:val="0"/>
          <w:marRight w:val="0"/>
          <w:marTop w:val="0"/>
          <w:marBottom w:val="0"/>
          <w:divBdr>
            <w:top w:val="none" w:sz="0" w:space="0" w:color="auto"/>
            <w:left w:val="none" w:sz="0" w:space="0" w:color="auto"/>
            <w:bottom w:val="none" w:sz="0" w:space="0" w:color="auto"/>
            <w:right w:val="none" w:sz="0" w:space="0" w:color="auto"/>
          </w:divBdr>
        </w:div>
        <w:div w:id="255679755">
          <w:marLeft w:val="0"/>
          <w:marRight w:val="0"/>
          <w:marTop w:val="0"/>
          <w:marBottom w:val="0"/>
          <w:divBdr>
            <w:top w:val="none" w:sz="0" w:space="0" w:color="auto"/>
            <w:left w:val="none" w:sz="0" w:space="0" w:color="auto"/>
            <w:bottom w:val="none" w:sz="0" w:space="0" w:color="auto"/>
            <w:right w:val="none" w:sz="0" w:space="0" w:color="auto"/>
          </w:divBdr>
        </w:div>
        <w:div w:id="183594773">
          <w:marLeft w:val="0"/>
          <w:marRight w:val="0"/>
          <w:marTop w:val="0"/>
          <w:marBottom w:val="0"/>
          <w:divBdr>
            <w:top w:val="none" w:sz="0" w:space="0" w:color="auto"/>
            <w:left w:val="none" w:sz="0" w:space="0" w:color="auto"/>
            <w:bottom w:val="none" w:sz="0" w:space="0" w:color="auto"/>
            <w:right w:val="none" w:sz="0" w:space="0" w:color="auto"/>
          </w:divBdr>
        </w:div>
        <w:div w:id="692801629">
          <w:marLeft w:val="0"/>
          <w:marRight w:val="0"/>
          <w:marTop w:val="0"/>
          <w:marBottom w:val="0"/>
          <w:divBdr>
            <w:top w:val="none" w:sz="0" w:space="0" w:color="auto"/>
            <w:left w:val="none" w:sz="0" w:space="0" w:color="auto"/>
            <w:bottom w:val="none" w:sz="0" w:space="0" w:color="auto"/>
            <w:right w:val="none" w:sz="0" w:space="0" w:color="auto"/>
          </w:divBdr>
        </w:div>
        <w:div w:id="255867504">
          <w:marLeft w:val="0"/>
          <w:marRight w:val="0"/>
          <w:marTop w:val="0"/>
          <w:marBottom w:val="0"/>
          <w:divBdr>
            <w:top w:val="none" w:sz="0" w:space="0" w:color="auto"/>
            <w:left w:val="none" w:sz="0" w:space="0" w:color="auto"/>
            <w:bottom w:val="none" w:sz="0" w:space="0" w:color="auto"/>
            <w:right w:val="none" w:sz="0" w:space="0" w:color="auto"/>
          </w:divBdr>
        </w:div>
        <w:div w:id="1710766029">
          <w:marLeft w:val="0"/>
          <w:marRight w:val="0"/>
          <w:marTop w:val="0"/>
          <w:marBottom w:val="0"/>
          <w:divBdr>
            <w:top w:val="none" w:sz="0" w:space="0" w:color="auto"/>
            <w:left w:val="none" w:sz="0" w:space="0" w:color="auto"/>
            <w:bottom w:val="none" w:sz="0" w:space="0" w:color="auto"/>
            <w:right w:val="none" w:sz="0" w:space="0" w:color="auto"/>
          </w:divBdr>
        </w:div>
        <w:div w:id="1238244715">
          <w:marLeft w:val="0"/>
          <w:marRight w:val="0"/>
          <w:marTop w:val="0"/>
          <w:marBottom w:val="0"/>
          <w:divBdr>
            <w:top w:val="none" w:sz="0" w:space="0" w:color="auto"/>
            <w:left w:val="none" w:sz="0" w:space="0" w:color="auto"/>
            <w:bottom w:val="none" w:sz="0" w:space="0" w:color="auto"/>
            <w:right w:val="none" w:sz="0" w:space="0" w:color="auto"/>
          </w:divBdr>
        </w:div>
        <w:div w:id="346058571">
          <w:marLeft w:val="0"/>
          <w:marRight w:val="0"/>
          <w:marTop w:val="0"/>
          <w:marBottom w:val="0"/>
          <w:divBdr>
            <w:top w:val="none" w:sz="0" w:space="0" w:color="auto"/>
            <w:left w:val="none" w:sz="0" w:space="0" w:color="auto"/>
            <w:bottom w:val="none" w:sz="0" w:space="0" w:color="auto"/>
            <w:right w:val="none" w:sz="0" w:space="0" w:color="auto"/>
          </w:divBdr>
        </w:div>
        <w:div w:id="844589545">
          <w:marLeft w:val="0"/>
          <w:marRight w:val="0"/>
          <w:marTop w:val="0"/>
          <w:marBottom w:val="0"/>
          <w:divBdr>
            <w:top w:val="none" w:sz="0" w:space="0" w:color="auto"/>
            <w:left w:val="none" w:sz="0" w:space="0" w:color="auto"/>
            <w:bottom w:val="none" w:sz="0" w:space="0" w:color="auto"/>
            <w:right w:val="none" w:sz="0" w:space="0" w:color="auto"/>
          </w:divBdr>
        </w:div>
        <w:div w:id="743797110">
          <w:marLeft w:val="0"/>
          <w:marRight w:val="0"/>
          <w:marTop w:val="0"/>
          <w:marBottom w:val="0"/>
          <w:divBdr>
            <w:top w:val="none" w:sz="0" w:space="0" w:color="auto"/>
            <w:left w:val="none" w:sz="0" w:space="0" w:color="auto"/>
            <w:bottom w:val="none" w:sz="0" w:space="0" w:color="auto"/>
            <w:right w:val="none" w:sz="0" w:space="0" w:color="auto"/>
          </w:divBdr>
        </w:div>
        <w:div w:id="1597977574">
          <w:marLeft w:val="0"/>
          <w:marRight w:val="0"/>
          <w:marTop w:val="0"/>
          <w:marBottom w:val="0"/>
          <w:divBdr>
            <w:top w:val="none" w:sz="0" w:space="0" w:color="auto"/>
            <w:left w:val="none" w:sz="0" w:space="0" w:color="auto"/>
            <w:bottom w:val="none" w:sz="0" w:space="0" w:color="auto"/>
            <w:right w:val="none" w:sz="0" w:space="0" w:color="auto"/>
          </w:divBdr>
        </w:div>
        <w:div w:id="431508507">
          <w:marLeft w:val="0"/>
          <w:marRight w:val="0"/>
          <w:marTop w:val="0"/>
          <w:marBottom w:val="0"/>
          <w:divBdr>
            <w:top w:val="none" w:sz="0" w:space="0" w:color="auto"/>
            <w:left w:val="none" w:sz="0" w:space="0" w:color="auto"/>
            <w:bottom w:val="none" w:sz="0" w:space="0" w:color="auto"/>
            <w:right w:val="none" w:sz="0" w:space="0" w:color="auto"/>
          </w:divBdr>
        </w:div>
        <w:div w:id="973409791">
          <w:marLeft w:val="0"/>
          <w:marRight w:val="0"/>
          <w:marTop w:val="0"/>
          <w:marBottom w:val="0"/>
          <w:divBdr>
            <w:top w:val="none" w:sz="0" w:space="0" w:color="auto"/>
            <w:left w:val="none" w:sz="0" w:space="0" w:color="auto"/>
            <w:bottom w:val="none" w:sz="0" w:space="0" w:color="auto"/>
            <w:right w:val="none" w:sz="0" w:space="0" w:color="auto"/>
          </w:divBdr>
        </w:div>
        <w:div w:id="1956591320">
          <w:marLeft w:val="0"/>
          <w:marRight w:val="0"/>
          <w:marTop w:val="0"/>
          <w:marBottom w:val="0"/>
          <w:divBdr>
            <w:top w:val="none" w:sz="0" w:space="0" w:color="auto"/>
            <w:left w:val="none" w:sz="0" w:space="0" w:color="auto"/>
            <w:bottom w:val="none" w:sz="0" w:space="0" w:color="auto"/>
            <w:right w:val="none" w:sz="0" w:space="0" w:color="auto"/>
          </w:divBdr>
        </w:div>
        <w:div w:id="564683975">
          <w:marLeft w:val="0"/>
          <w:marRight w:val="0"/>
          <w:marTop w:val="0"/>
          <w:marBottom w:val="0"/>
          <w:divBdr>
            <w:top w:val="none" w:sz="0" w:space="0" w:color="auto"/>
            <w:left w:val="none" w:sz="0" w:space="0" w:color="auto"/>
            <w:bottom w:val="none" w:sz="0" w:space="0" w:color="auto"/>
            <w:right w:val="none" w:sz="0" w:space="0" w:color="auto"/>
          </w:divBdr>
        </w:div>
        <w:div w:id="1082725534">
          <w:marLeft w:val="0"/>
          <w:marRight w:val="0"/>
          <w:marTop w:val="0"/>
          <w:marBottom w:val="0"/>
          <w:divBdr>
            <w:top w:val="none" w:sz="0" w:space="0" w:color="auto"/>
            <w:left w:val="none" w:sz="0" w:space="0" w:color="auto"/>
            <w:bottom w:val="none" w:sz="0" w:space="0" w:color="auto"/>
            <w:right w:val="none" w:sz="0" w:space="0" w:color="auto"/>
          </w:divBdr>
        </w:div>
        <w:div w:id="307632867">
          <w:marLeft w:val="0"/>
          <w:marRight w:val="0"/>
          <w:marTop w:val="0"/>
          <w:marBottom w:val="0"/>
          <w:divBdr>
            <w:top w:val="none" w:sz="0" w:space="0" w:color="auto"/>
            <w:left w:val="none" w:sz="0" w:space="0" w:color="auto"/>
            <w:bottom w:val="none" w:sz="0" w:space="0" w:color="auto"/>
            <w:right w:val="none" w:sz="0" w:space="0" w:color="auto"/>
          </w:divBdr>
        </w:div>
        <w:div w:id="262540891">
          <w:marLeft w:val="0"/>
          <w:marRight w:val="0"/>
          <w:marTop w:val="0"/>
          <w:marBottom w:val="0"/>
          <w:divBdr>
            <w:top w:val="none" w:sz="0" w:space="0" w:color="auto"/>
            <w:left w:val="none" w:sz="0" w:space="0" w:color="auto"/>
            <w:bottom w:val="none" w:sz="0" w:space="0" w:color="auto"/>
            <w:right w:val="none" w:sz="0" w:space="0" w:color="auto"/>
          </w:divBdr>
        </w:div>
        <w:div w:id="895555042">
          <w:marLeft w:val="0"/>
          <w:marRight w:val="0"/>
          <w:marTop w:val="0"/>
          <w:marBottom w:val="0"/>
          <w:divBdr>
            <w:top w:val="none" w:sz="0" w:space="0" w:color="auto"/>
            <w:left w:val="none" w:sz="0" w:space="0" w:color="auto"/>
            <w:bottom w:val="none" w:sz="0" w:space="0" w:color="auto"/>
            <w:right w:val="none" w:sz="0" w:space="0" w:color="auto"/>
          </w:divBdr>
        </w:div>
        <w:div w:id="169638861">
          <w:marLeft w:val="0"/>
          <w:marRight w:val="0"/>
          <w:marTop w:val="0"/>
          <w:marBottom w:val="0"/>
          <w:divBdr>
            <w:top w:val="none" w:sz="0" w:space="0" w:color="auto"/>
            <w:left w:val="none" w:sz="0" w:space="0" w:color="auto"/>
            <w:bottom w:val="none" w:sz="0" w:space="0" w:color="auto"/>
            <w:right w:val="none" w:sz="0" w:space="0" w:color="auto"/>
          </w:divBdr>
        </w:div>
        <w:div w:id="177279352">
          <w:marLeft w:val="0"/>
          <w:marRight w:val="0"/>
          <w:marTop w:val="0"/>
          <w:marBottom w:val="0"/>
          <w:divBdr>
            <w:top w:val="none" w:sz="0" w:space="0" w:color="auto"/>
            <w:left w:val="none" w:sz="0" w:space="0" w:color="auto"/>
            <w:bottom w:val="none" w:sz="0" w:space="0" w:color="auto"/>
            <w:right w:val="none" w:sz="0" w:space="0" w:color="auto"/>
          </w:divBdr>
        </w:div>
        <w:div w:id="1058018353">
          <w:marLeft w:val="0"/>
          <w:marRight w:val="0"/>
          <w:marTop w:val="0"/>
          <w:marBottom w:val="0"/>
          <w:divBdr>
            <w:top w:val="none" w:sz="0" w:space="0" w:color="auto"/>
            <w:left w:val="none" w:sz="0" w:space="0" w:color="auto"/>
            <w:bottom w:val="none" w:sz="0" w:space="0" w:color="auto"/>
            <w:right w:val="none" w:sz="0" w:space="0" w:color="auto"/>
          </w:divBdr>
        </w:div>
        <w:div w:id="538014294">
          <w:marLeft w:val="0"/>
          <w:marRight w:val="0"/>
          <w:marTop w:val="0"/>
          <w:marBottom w:val="0"/>
          <w:divBdr>
            <w:top w:val="none" w:sz="0" w:space="0" w:color="auto"/>
            <w:left w:val="none" w:sz="0" w:space="0" w:color="auto"/>
            <w:bottom w:val="none" w:sz="0" w:space="0" w:color="auto"/>
            <w:right w:val="none" w:sz="0" w:space="0" w:color="auto"/>
          </w:divBdr>
        </w:div>
        <w:div w:id="2090081379">
          <w:marLeft w:val="0"/>
          <w:marRight w:val="0"/>
          <w:marTop w:val="0"/>
          <w:marBottom w:val="0"/>
          <w:divBdr>
            <w:top w:val="none" w:sz="0" w:space="0" w:color="auto"/>
            <w:left w:val="none" w:sz="0" w:space="0" w:color="auto"/>
            <w:bottom w:val="none" w:sz="0" w:space="0" w:color="auto"/>
            <w:right w:val="none" w:sz="0" w:space="0" w:color="auto"/>
          </w:divBdr>
        </w:div>
        <w:div w:id="598873791">
          <w:marLeft w:val="0"/>
          <w:marRight w:val="0"/>
          <w:marTop w:val="0"/>
          <w:marBottom w:val="0"/>
          <w:divBdr>
            <w:top w:val="none" w:sz="0" w:space="0" w:color="auto"/>
            <w:left w:val="none" w:sz="0" w:space="0" w:color="auto"/>
            <w:bottom w:val="none" w:sz="0" w:space="0" w:color="auto"/>
            <w:right w:val="none" w:sz="0" w:space="0" w:color="auto"/>
          </w:divBdr>
        </w:div>
        <w:div w:id="676350937">
          <w:marLeft w:val="0"/>
          <w:marRight w:val="0"/>
          <w:marTop w:val="0"/>
          <w:marBottom w:val="0"/>
          <w:divBdr>
            <w:top w:val="none" w:sz="0" w:space="0" w:color="auto"/>
            <w:left w:val="none" w:sz="0" w:space="0" w:color="auto"/>
            <w:bottom w:val="none" w:sz="0" w:space="0" w:color="auto"/>
            <w:right w:val="none" w:sz="0" w:space="0" w:color="auto"/>
          </w:divBdr>
        </w:div>
        <w:div w:id="1465587156">
          <w:marLeft w:val="0"/>
          <w:marRight w:val="0"/>
          <w:marTop w:val="0"/>
          <w:marBottom w:val="0"/>
          <w:divBdr>
            <w:top w:val="none" w:sz="0" w:space="0" w:color="auto"/>
            <w:left w:val="none" w:sz="0" w:space="0" w:color="auto"/>
            <w:bottom w:val="none" w:sz="0" w:space="0" w:color="auto"/>
            <w:right w:val="none" w:sz="0" w:space="0" w:color="auto"/>
          </w:divBdr>
        </w:div>
        <w:div w:id="2084256576">
          <w:marLeft w:val="0"/>
          <w:marRight w:val="0"/>
          <w:marTop w:val="0"/>
          <w:marBottom w:val="0"/>
          <w:divBdr>
            <w:top w:val="none" w:sz="0" w:space="0" w:color="auto"/>
            <w:left w:val="none" w:sz="0" w:space="0" w:color="auto"/>
            <w:bottom w:val="none" w:sz="0" w:space="0" w:color="auto"/>
            <w:right w:val="none" w:sz="0" w:space="0" w:color="auto"/>
          </w:divBdr>
        </w:div>
      </w:divsChild>
    </w:div>
    <w:div w:id="823593187">
      <w:bodyDiv w:val="1"/>
      <w:marLeft w:val="0"/>
      <w:marRight w:val="0"/>
      <w:marTop w:val="0"/>
      <w:marBottom w:val="0"/>
      <w:divBdr>
        <w:top w:val="none" w:sz="0" w:space="0" w:color="auto"/>
        <w:left w:val="none" w:sz="0" w:space="0" w:color="auto"/>
        <w:bottom w:val="none" w:sz="0" w:space="0" w:color="auto"/>
        <w:right w:val="none" w:sz="0" w:space="0" w:color="auto"/>
      </w:divBdr>
    </w:div>
    <w:div w:id="824056548">
      <w:bodyDiv w:val="1"/>
      <w:marLeft w:val="0"/>
      <w:marRight w:val="0"/>
      <w:marTop w:val="0"/>
      <w:marBottom w:val="0"/>
      <w:divBdr>
        <w:top w:val="none" w:sz="0" w:space="0" w:color="auto"/>
        <w:left w:val="none" w:sz="0" w:space="0" w:color="auto"/>
        <w:bottom w:val="none" w:sz="0" w:space="0" w:color="auto"/>
        <w:right w:val="none" w:sz="0" w:space="0" w:color="auto"/>
      </w:divBdr>
    </w:div>
    <w:div w:id="831868064">
      <w:bodyDiv w:val="1"/>
      <w:marLeft w:val="0"/>
      <w:marRight w:val="0"/>
      <w:marTop w:val="0"/>
      <w:marBottom w:val="0"/>
      <w:divBdr>
        <w:top w:val="none" w:sz="0" w:space="0" w:color="auto"/>
        <w:left w:val="none" w:sz="0" w:space="0" w:color="auto"/>
        <w:bottom w:val="none" w:sz="0" w:space="0" w:color="auto"/>
        <w:right w:val="none" w:sz="0" w:space="0" w:color="auto"/>
      </w:divBdr>
    </w:div>
    <w:div w:id="832917363">
      <w:bodyDiv w:val="1"/>
      <w:marLeft w:val="0"/>
      <w:marRight w:val="0"/>
      <w:marTop w:val="0"/>
      <w:marBottom w:val="0"/>
      <w:divBdr>
        <w:top w:val="none" w:sz="0" w:space="0" w:color="auto"/>
        <w:left w:val="none" w:sz="0" w:space="0" w:color="auto"/>
        <w:bottom w:val="none" w:sz="0" w:space="0" w:color="auto"/>
        <w:right w:val="none" w:sz="0" w:space="0" w:color="auto"/>
      </w:divBdr>
    </w:div>
    <w:div w:id="835732404">
      <w:bodyDiv w:val="1"/>
      <w:marLeft w:val="0"/>
      <w:marRight w:val="0"/>
      <w:marTop w:val="0"/>
      <w:marBottom w:val="0"/>
      <w:divBdr>
        <w:top w:val="none" w:sz="0" w:space="0" w:color="auto"/>
        <w:left w:val="none" w:sz="0" w:space="0" w:color="auto"/>
        <w:bottom w:val="none" w:sz="0" w:space="0" w:color="auto"/>
        <w:right w:val="none" w:sz="0" w:space="0" w:color="auto"/>
      </w:divBdr>
    </w:div>
    <w:div w:id="836072405">
      <w:bodyDiv w:val="1"/>
      <w:marLeft w:val="0"/>
      <w:marRight w:val="0"/>
      <w:marTop w:val="0"/>
      <w:marBottom w:val="0"/>
      <w:divBdr>
        <w:top w:val="none" w:sz="0" w:space="0" w:color="auto"/>
        <w:left w:val="none" w:sz="0" w:space="0" w:color="auto"/>
        <w:bottom w:val="none" w:sz="0" w:space="0" w:color="auto"/>
        <w:right w:val="none" w:sz="0" w:space="0" w:color="auto"/>
      </w:divBdr>
    </w:div>
    <w:div w:id="837119621">
      <w:bodyDiv w:val="1"/>
      <w:marLeft w:val="0"/>
      <w:marRight w:val="0"/>
      <w:marTop w:val="0"/>
      <w:marBottom w:val="0"/>
      <w:divBdr>
        <w:top w:val="none" w:sz="0" w:space="0" w:color="auto"/>
        <w:left w:val="none" w:sz="0" w:space="0" w:color="auto"/>
        <w:bottom w:val="none" w:sz="0" w:space="0" w:color="auto"/>
        <w:right w:val="none" w:sz="0" w:space="0" w:color="auto"/>
      </w:divBdr>
    </w:div>
    <w:div w:id="838236371">
      <w:bodyDiv w:val="1"/>
      <w:marLeft w:val="0"/>
      <w:marRight w:val="0"/>
      <w:marTop w:val="0"/>
      <w:marBottom w:val="0"/>
      <w:divBdr>
        <w:top w:val="none" w:sz="0" w:space="0" w:color="auto"/>
        <w:left w:val="none" w:sz="0" w:space="0" w:color="auto"/>
        <w:bottom w:val="none" w:sz="0" w:space="0" w:color="auto"/>
        <w:right w:val="none" w:sz="0" w:space="0" w:color="auto"/>
      </w:divBdr>
    </w:div>
    <w:div w:id="842281120">
      <w:bodyDiv w:val="1"/>
      <w:marLeft w:val="0"/>
      <w:marRight w:val="0"/>
      <w:marTop w:val="0"/>
      <w:marBottom w:val="0"/>
      <w:divBdr>
        <w:top w:val="none" w:sz="0" w:space="0" w:color="auto"/>
        <w:left w:val="none" w:sz="0" w:space="0" w:color="auto"/>
        <w:bottom w:val="none" w:sz="0" w:space="0" w:color="auto"/>
        <w:right w:val="none" w:sz="0" w:space="0" w:color="auto"/>
      </w:divBdr>
    </w:div>
    <w:div w:id="842477425">
      <w:bodyDiv w:val="1"/>
      <w:marLeft w:val="0"/>
      <w:marRight w:val="0"/>
      <w:marTop w:val="0"/>
      <w:marBottom w:val="0"/>
      <w:divBdr>
        <w:top w:val="none" w:sz="0" w:space="0" w:color="auto"/>
        <w:left w:val="none" w:sz="0" w:space="0" w:color="auto"/>
        <w:bottom w:val="none" w:sz="0" w:space="0" w:color="auto"/>
        <w:right w:val="none" w:sz="0" w:space="0" w:color="auto"/>
      </w:divBdr>
    </w:div>
    <w:div w:id="842545625">
      <w:bodyDiv w:val="1"/>
      <w:marLeft w:val="0"/>
      <w:marRight w:val="0"/>
      <w:marTop w:val="0"/>
      <w:marBottom w:val="0"/>
      <w:divBdr>
        <w:top w:val="none" w:sz="0" w:space="0" w:color="auto"/>
        <w:left w:val="none" w:sz="0" w:space="0" w:color="auto"/>
        <w:bottom w:val="none" w:sz="0" w:space="0" w:color="auto"/>
        <w:right w:val="none" w:sz="0" w:space="0" w:color="auto"/>
      </w:divBdr>
    </w:div>
    <w:div w:id="843784452">
      <w:bodyDiv w:val="1"/>
      <w:marLeft w:val="0"/>
      <w:marRight w:val="0"/>
      <w:marTop w:val="0"/>
      <w:marBottom w:val="0"/>
      <w:divBdr>
        <w:top w:val="none" w:sz="0" w:space="0" w:color="auto"/>
        <w:left w:val="none" w:sz="0" w:space="0" w:color="auto"/>
        <w:bottom w:val="none" w:sz="0" w:space="0" w:color="auto"/>
        <w:right w:val="none" w:sz="0" w:space="0" w:color="auto"/>
      </w:divBdr>
    </w:div>
    <w:div w:id="844706211">
      <w:bodyDiv w:val="1"/>
      <w:marLeft w:val="0"/>
      <w:marRight w:val="0"/>
      <w:marTop w:val="0"/>
      <w:marBottom w:val="0"/>
      <w:divBdr>
        <w:top w:val="none" w:sz="0" w:space="0" w:color="auto"/>
        <w:left w:val="none" w:sz="0" w:space="0" w:color="auto"/>
        <w:bottom w:val="none" w:sz="0" w:space="0" w:color="auto"/>
        <w:right w:val="none" w:sz="0" w:space="0" w:color="auto"/>
      </w:divBdr>
    </w:div>
    <w:div w:id="848838918">
      <w:bodyDiv w:val="1"/>
      <w:marLeft w:val="0"/>
      <w:marRight w:val="0"/>
      <w:marTop w:val="0"/>
      <w:marBottom w:val="0"/>
      <w:divBdr>
        <w:top w:val="none" w:sz="0" w:space="0" w:color="auto"/>
        <w:left w:val="none" w:sz="0" w:space="0" w:color="auto"/>
        <w:bottom w:val="none" w:sz="0" w:space="0" w:color="auto"/>
        <w:right w:val="none" w:sz="0" w:space="0" w:color="auto"/>
      </w:divBdr>
    </w:div>
    <w:div w:id="849757068">
      <w:bodyDiv w:val="1"/>
      <w:marLeft w:val="0"/>
      <w:marRight w:val="0"/>
      <w:marTop w:val="0"/>
      <w:marBottom w:val="0"/>
      <w:divBdr>
        <w:top w:val="none" w:sz="0" w:space="0" w:color="auto"/>
        <w:left w:val="none" w:sz="0" w:space="0" w:color="auto"/>
        <w:bottom w:val="none" w:sz="0" w:space="0" w:color="auto"/>
        <w:right w:val="none" w:sz="0" w:space="0" w:color="auto"/>
      </w:divBdr>
    </w:div>
    <w:div w:id="857424897">
      <w:bodyDiv w:val="1"/>
      <w:marLeft w:val="0"/>
      <w:marRight w:val="0"/>
      <w:marTop w:val="0"/>
      <w:marBottom w:val="0"/>
      <w:divBdr>
        <w:top w:val="none" w:sz="0" w:space="0" w:color="auto"/>
        <w:left w:val="none" w:sz="0" w:space="0" w:color="auto"/>
        <w:bottom w:val="none" w:sz="0" w:space="0" w:color="auto"/>
        <w:right w:val="none" w:sz="0" w:space="0" w:color="auto"/>
      </w:divBdr>
    </w:div>
    <w:div w:id="860819061">
      <w:bodyDiv w:val="1"/>
      <w:marLeft w:val="0"/>
      <w:marRight w:val="0"/>
      <w:marTop w:val="0"/>
      <w:marBottom w:val="0"/>
      <w:divBdr>
        <w:top w:val="none" w:sz="0" w:space="0" w:color="auto"/>
        <w:left w:val="none" w:sz="0" w:space="0" w:color="auto"/>
        <w:bottom w:val="none" w:sz="0" w:space="0" w:color="auto"/>
        <w:right w:val="none" w:sz="0" w:space="0" w:color="auto"/>
      </w:divBdr>
    </w:div>
    <w:div w:id="861938151">
      <w:bodyDiv w:val="1"/>
      <w:marLeft w:val="0"/>
      <w:marRight w:val="0"/>
      <w:marTop w:val="0"/>
      <w:marBottom w:val="0"/>
      <w:divBdr>
        <w:top w:val="none" w:sz="0" w:space="0" w:color="auto"/>
        <w:left w:val="none" w:sz="0" w:space="0" w:color="auto"/>
        <w:bottom w:val="none" w:sz="0" w:space="0" w:color="auto"/>
        <w:right w:val="none" w:sz="0" w:space="0" w:color="auto"/>
      </w:divBdr>
    </w:div>
    <w:div w:id="862474238">
      <w:bodyDiv w:val="1"/>
      <w:marLeft w:val="0"/>
      <w:marRight w:val="0"/>
      <w:marTop w:val="0"/>
      <w:marBottom w:val="0"/>
      <w:divBdr>
        <w:top w:val="none" w:sz="0" w:space="0" w:color="auto"/>
        <w:left w:val="none" w:sz="0" w:space="0" w:color="auto"/>
        <w:bottom w:val="none" w:sz="0" w:space="0" w:color="auto"/>
        <w:right w:val="none" w:sz="0" w:space="0" w:color="auto"/>
      </w:divBdr>
    </w:div>
    <w:div w:id="864446069">
      <w:bodyDiv w:val="1"/>
      <w:marLeft w:val="0"/>
      <w:marRight w:val="0"/>
      <w:marTop w:val="0"/>
      <w:marBottom w:val="0"/>
      <w:divBdr>
        <w:top w:val="none" w:sz="0" w:space="0" w:color="auto"/>
        <w:left w:val="none" w:sz="0" w:space="0" w:color="auto"/>
        <w:bottom w:val="none" w:sz="0" w:space="0" w:color="auto"/>
        <w:right w:val="none" w:sz="0" w:space="0" w:color="auto"/>
      </w:divBdr>
      <w:divsChild>
        <w:div w:id="1547646329">
          <w:marLeft w:val="0"/>
          <w:marRight w:val="0"/>
          <w:marTop w:val="0"/>
          <w:marBottom w:val="0"/>
          <w:divBdr>
            <w:top w:val="none" w:sz="0" w:space="0" w:color="auto"/>
            <w:left w:val="none" w:sz="0" w:space="0" w:color="auto"/>
            <w:bottom w:val="none" w:sz="0" w:space="0" w:color="auto"/>
            <w:right w:val="none" w:sz="0" w:space="0" w:color="auto"/>
          </w:divBdr>
        </w:div>
        <w:div w:id="2048136446">
          <w:marLeft w:val="0"/>
          <w:marRight w:val="0"/>
          <w:marTop w:val="0"/>
          <w:marBottom w:val="0"/>
          <w:divBdr>
            <w:top w:val="none" w:sz="0" w:space="0" w:color="auto"/>
            <w:left w:val="none" w:sz="0" w:space="0" w:color="auto"/>
            <w:bottom w:val="none" w:sz="0" w:space="0" w:color="auto"/>
            <w:right w:val="none" w:sz="0" w:space="0" w:color="auto"/>
          </w:divBdr>
        </w:div>
        <w:div w:id="1953972992">
          <w:marLeft w:val="0"/>
          <w:marRight w:val="0"/>
          <w:marTop w:val="0"/>
          <w:marBottom w:val="0"/>
          <w:divBdr>
            <w:top w:val="none" w:sz="0" w:space="0" w:color="auto"/>
            <w:left w:val="none" w:sz="0" w:space="0" w:color="auto"/>
            <w:bottom w:val="none" w:sz="0" w:space="0" w:color="auto"/>
            <w:right w:val="none" w:sz="0" w:space="0" w:color="auto"/>
          </w:divBdr>
        </w:div>
        <w:div w:id="1656688348">
          <w:marLeft w:val="0"/>
          <w:marRight w:val="0"/>
          <w:marTop w:val="0"/>
          <w:marBottom w:val="0"/>
          <w:divBdr>
            <w:top w:val="none" w:sz="0" w:space="0" w:color="auto"/>
            <w:left w:val="none" w:sz="0" w:space="0" w:color="auto"/>
            <w:bottom w:val="none" w:sz="0" w:space="0" w:color="auto"/>
            <w:right w:val="none" w:sz="0" w:space="0" w:color="auto"/>
          </w:divBdr>
        </w:div>
        <w:div w:id="323238789">
          <w:marLeft w:val="0"/>
          <w:marRight w:val="0"/>
          <w:marTop w:val="0"/>
          <w:marBottom w:val="0"/>
          <w:divBdr>
            <w:top w:val="none" w:sz="0" w:space="0" w:color="auto"/>
            <w:left w:val="none" w:sz="0" w:space="0" w:color="auto"/>
            <w:bottom w:val="none" w:sz="0" w:space="0" w:color="auto"/>
            <w:right w:val="none" w:sz="0" w:space="0" w:color="auto"/>
          </w:divBdr>
        </w:div>
        <w:div w:id="80758249">
          <w:marLeft w:val="0"/>
          <w:marRight w:val="0"/>
          <w:marTop w:val="0"/>
          <w:marBottom w:val="0"/>
          <w:divBdr>
            <w:top w:val="none" w:sz="0" w:space="0" w:color="auto"/>
            <w:left w:val="none" w:sz="0" w:space="0" w:color="auto"/>
            <w:bottom w:val="none" w:sz="0" w:space="0" w:color="auto"/>
            <w:right w:val="none" w:sz="0" w:space="0" w:color="auto"/>
          </w:divBdr>
        </w:div>
        <w:div w:id="112754068">
          <w:marLeft w:val="0"/>
          <w:marRight w:val="0"/>
          <w:marTop w:val="0"/>
          <w:marBottom w:val="0"/>
          <w:divBdr>
            <w:top w:val="none" w:sz="0" w:space="0" w:color="auto"/>
            <w:left w:val="none" w:sz="0" w:space="0" w:color="auto"/>
            <w:bottom w:val="none" w:sz="0" w:space="0" w:color="auto"/>
            <w:right w:val="none" w:sz="0" w:space="0" w:color="auto"/>
          </w:divBdr>
        </w:div>
        <w:div w:id="1265768649">
          <w:marLeft w:val="0"/>
          <w:marRight w:val="0"/>
          <w:marTop w:val="0"/>
          <w:marBottom w:val="0"/>
          <w:divBdr>
            <w:top w:val="none" w:sz="0" w:space="0" w:color="auto"/>
            <w:left w:val="none" w:sz="0" w:space="0" w:color="auto"/>
            <w:bottom w:val="none" w:sz="0" w:space="0" w:color="auto"/>
            <w:right w:val="none" w:sz="0" w:space="0" w:color="auto"/>
          </w:divBdr>
        </w:div>
        <w:div w:id="1591235891">
          <w:marLeft w:val="0"/>
          <w:marRight w:val="0"/>
          <w:marTop w:val="0"/>
          <w:marBottom w:val="0"/>
          <w:divBdr>
            <w:top w:val="none" w:sz="0" w:space="0" w:color="auto"/>
            <w:left w:val="none" w:sz="0" w:space="0" w:color="auto"/>
            <w:bottom w:val="none" w:sz="0" w:space="0" w:color="auto"/>
            <w:right w:val="none" w:sz="0" w:space="0" w:color="auto"/>
          </w:divBdr>
        </w:div>
        <w:div w:id="335307866">
          <w:marLeft w:val="0"/>
          <w:marRight w:val="0"/>
          <w:marTop w:val="0"/>
          <w:marBottom w:val="0"/>
          <w:divBdr>
            <w:top w:val="none" w:sz="0" w:space="0" w:color="auto"/>
            <w:left w:val="none" w:sz="0" w:space="0" w:color="auto"/>
            <w:bottom w:val="none" w:sz="0" w:space="0" w:color="auto"/>
            <w:right w:val="none" w:sz="0" w:space="0" w:color="auto"/>
          </w:divBdr>
        </w:div>
        <w:div w:id="119110901">
          <w:marLeft w:val="0"/>
          <w:marRight w:val="0"/>
          <w:marTop w:val="0"/>
          <w:marBottom w:val="0"/>
          <w:divBdr>
            <w:top w:val="none" w:sz="0" w:space="0" w:color="auto"/>
            <w:left w:val="none" w:sz="0" w:space="0" w:color="auto"/>
            <w:bottom w:val="none" w:sz="0" w:space="0" w:color="auto"/>
            <w:right w:val="none" w:sz="0" w:space="0" w:color="auto"/>
          </w:divBdr>
        </w:div>
        <w:div w:id="2058504410">
          <w:marLeft w:val="0"/>
          <w:marRight w:val="0"/>
          <w:marTop w:val="0"/>
          <w:marBottom w:val="0"/>
          <w:divBdr>
            <w:top w:val="none" w:sz="0" w:space="0" w:color="auto"/>
            <w:left w:val="none" w:sz="0" w:space="0" w:color="auto"/>
            <w:bottom w:val="none" w:sz="0" w:space="0" w:color="auto"/>
            <w:right w:val="none" w:sz="0" w:space="0" w:color="auto"/>
          </w:divBdr>
        </w:div>
        <w:div w:id="1765540121">
          <w:marLeft w:val="0"/>
          <w:marRight w:val="0"/>
          <w:marTop w:val="0"/>
          <w:marBottom w:val="0"/>
          <w:divBdr>
            <w:top w:val="none" w:sz="0" w:space="0" w:color="auto"/>
            <w:left w:val="none" w:sz="0" w:space="0" w:color="auto"/>
            <w:bottom w:val="none" w:sz="0" w:space="0" w:color="auto"/>
            <w:right w:val="none" w:sz="0" w:space="0" w:color="auto"/>
          </w:divBdr>
        </w:div>
        <w:div w:id="306738525">
          <w:marLeft w:val="0"/>
          <w:marRight w:val="0"/>
          <w:marTop w:val="0"/>
          <w:marBottom w:val="0"/>
          <w:divBdr>
            <w:top w:val="none" w:sz="0" w:space="0" w:color="auto"/>
            <w:left w:val="none" w:sz="0" w:space="0" w:color="auto"/>
            <w:bottom w:val="none" w:sz="0" w:space="0" w:color="auto"/>
            <w:right w:val="none" w:sz="0" w:space="0" w:color="auto"/>
          </w:divBdr>
        </w:div>
        <w:div w:id="279458026">
          <w:marLeft w:val="0"/>
          <w:marRight w:val="0"/>
          <w:marTop w:val="0"/>
          <w:marBottom w:val="0"/>
          <w:divBdr>
            <w:top w:val="none" w:sz="0" w:space="0" w:color="auto"/>
            <w:left w:val="none" w:sz="0" w:space="0" w:color="auto"/>
            <w:bottom w:val="none" w:sz="0" w:space="0" w:color="auto"/>
            <w:right w:val="none" w:sz="0" w:space="0" w:color="auto"/>
          </w:divBdr>
        </w:div>
        <w:div w:id="104160897">
          <w:marLeft w:val="0"/>
          <w:marRight w:val="0"/>
          <w:marTop w:val="0"/>
          <w:marBottom w:val="0"/>
          <w:divBdr>
            <w:top w:val="none" w:sz="0" w:space="0" w:color="auto"/>
            <w:left w:val="none" w:sz="0" w:space="0" w:color="auto"/>
            <w:bottom w:val="none" w:sz="0" w:space="0" w:color="auto"/>
            <w:right w:val="none" w:sz="0" w:space="0" w:color="auto"/>
          </w:divBdr>
        </w:div>
        <w:div w:id="578097340">
          <w:marLeft w:val="0"/>
          <w:marRight w:val="0"/>
          <w:marTop w:val="0"/>
          <w:marBottom w:val="0"/>
          <w:divBdr>
            <w:top w:val="none" w:sz="0" w:space="0" w:color="auto"/>
            <w:left w:val="none" w:sz="0" w:space="0" w:color="auto"/>
            <w:bottom w:val="none" w:sz="0" w:space="0" w:color="auto"/>
            <w:right w:val="none" w:sz="0" w:space="0" w:color="auto"/>
          </w:divBdr>
        </w:div>
        <w:div w:id="40331184">
          <w:marLeft w:val="0"/>
          <w:marRight w:val="0"/>
          <w:marTop w:val="0"/>
          <w:marBottom w:val="0"/>
          <w:divBdr>
            <w:top w:val="none" w:sz="0" w:space="0" w:color="auto"/>
            <w:left w:val="none" w:sz="0" w:space="0" w:color="auto"/>
            <w:bottom w:val="none" w:sz="0" w:space="0" w:color="auto"/>
            <w:right w:val="none" w:sz="0" w:space="0" w:color="auto"/>
          </w:divBdr>
        </w:div>
        <w:div w:id="1994328974">
          <w:marLeft w:val="0"/>
          <w:marRight w:val="0"/>
          <w:marTop w:val="0"/>
          <w:marBottom w:val="0"/>
          <w:divBdr>
            <w:top w:val="none" w:sz="0" w:space="0" w:color="auto"/>
            <w:left w:val="none" w:sz="0" w:space="0" w:color="auto"/>
            <w:bottom w:val="none" w:sz="0" w:space="0" w:color="auto"/>
            <w:right w:val="none" w:sz="0" w:space="0" w:color="auto"/>
          </w:divBdr>
        </w:div>
        <w:div w:id="1347974660">
          <w:marLeft w:val="0"/>
          <w:marRight w:val="0"/>
          <w:marTop w:val="0"/>
          <w:marBottom w:val="0"/>
          <w:divBdr>
            <w:top w:val="none" w:sz="0" w:space="0" w:color="auto"/>
            <w:left w:val="none" w:sz="0" w:space="0" w:color="auto"/>
            <w:bottom w:val="none" w:sz="0" w:space="0" w:color="auto"/>
            <w:right w:val="none" w:sz="0" w:space="0" w:color="auto"/>
          </w:divBdr>
        </w:div>
        <w:div w:id="554632873">
          <w:marLeft w:val="0"/>
          <w:marRight w:val="0"/>
          <w:marTop w:val="0"/>
          <w:marBottom w:val="0"/>
          <w:divBdr>
            <w:top w:val="none" w:sz="0" w:space="0" w:color="auto"/>
            <w:left w:val="none" w:sz="0" w:space="0" w:color="auto"/>
            <w:bottom w:val="none" w:sz="0" w:space="0" w:color="auto"/>
            <w:right w:val="none" w:sz="0" w:space="0" w:color="auto"/>
          </w:divBdr>
        </w:div>
        <w:div w:id="2098820663">
          <w:marLeft w:val="0"/>
          <w:marRight w:val="0"/>
          <w:marTop w:val="0"/>
          <w:marBottom w:val="0"/>
          <w:divBdr>
            <w:top w:val="none" w:sz="0" w:space="0" w:color="auto"/>
            <w:left w:val="none" w:sz="0" w:space="0" w:color="auto"/>
            <w:bottom w:val="none" w:sz="0" w:space="0" w:color="auto"/>
            <w:right w:val="none" w:sz="0" w:space="0" w:color="auto"/>
          </w:divBdr>
        </w:div>
        <w:div w:id="1117604885">
          <w:marLeft w:val="0"/>
          <w:marRight w:val="0"/>
          <w:marTop w:val="0"/>
          <w:marBottom w:val="0"/>
          <w:divBdr>
            <w:top w:val="none" w:sz="0" w:space="0" w:color="auto"/>
            <w:left w:val="none" w:sz="0" w:space="0" w:color="auto"/>
            <w:bottom w:val="none" w:sz="0" w:space="0" w:color="auto"/>
            <w:right w:val="none" w:sz="0" w:space="0" w:color="auto"/>
          </w:divBdr>
        </w:div>
        <w:div w:id="1797873280">
          <w:marLeft w:val="0"/>
          <w:marRight w:val="0"/>
          <w:marTop w:val="0"/>
          <w:marBottom w:val="0"/>
          <w:divBdr>
            <w:top w:val="none" w:sz="0" w:space="0" w:color="auto"/>
            <w:left w:val="none" w:sz="0" w:space="0" w:color="auto"/>
            <w:bottom w:val="none" w:sz="0" w:space="0" w:color="auto"/>
            <w:right w:val="none" w:sz="0" w:space="0" w:color="auto"/>
          </w:divBdr>
        </w:div>
        <w:div w:id="1944723961">
          <w:marLeft w:val="0"/>
          <w:marRight w:val="0"/>
          <w:marTop w:val="0"/>
          <w:marBottom w:val="0"/>
          <w:divBdr>
            <w:top w:val="none" w:sz="0" w:space="0" w:color="auto"/>
            <w:left w:val="none" w:sz="0" w:space="0" w:color="auto"/>
            <w:bottom w:val="none" w:sz="0" w:space="0" w:color="auto"/>
            <w:right w:val="none" w:sz="0" w:space="0" w:color="auto"/>
          </w:divBdr>
        </w:div>
        <w:div w:id="1634485445">
          <w:marLeft w:val="0"/>
          <w:marRight w:val="0"/>
          <w:marTop w:val="0"/>
          <w:marBottom w:val="0"/>
          <w:divBdr>
            <w:top w:val="none" w:sz="0" w:space="0" w:color="auto"/>
            <w:left w:val="none" w:sz="0" w:space="0" w:color="auto"/>
            <w:bottom w:val="none" w:sz="0" w:space="0" w:color="auto"/>
            <w:right w:val="none" w:sz="0" w:space="0" w:color="auto"/>
          </w:divBdr>
        </w:div>
        <w:div w:id="1292251248">
          <w:marLeft w:val="0"/>
          <w:marRight w:val="0"/>
          <w:marTop w:val="0"/>
          <w:marBottom w:val="0"/>
          <w:divBdr>
            <w:top w:val="none" w:sz="0" w:space="0" w:color="auto"/>
            <w:left w:val="none" w:sz="0" w:space="0" w:color="auto"/>
            <w:bottom w:val="none" w:sz="0" w:space="0" w:color="auto"/>
            <w:right w:val="none" w:sz="0" w:space="0" w:color="auto"/>
          </w:divBdr>
        </w:div>
        <w:div w:id="1571497690">
          <w:marLeft w:val="0"/>
          <w:marRight w:val="0"/>
          <w:marTop w:val="0"/>
          <w:marBottom w:val="0"/>
          <w:divBdr>
            <w:top w:val="none" w:sz="0" w:space="0" w:color="auto"/>
            <w:left w:val="none" w:sz="0" w:space="0" w:color="auto"/>
            <w:bottom w:val="none" w:sz="0" w:space="0" w:color="auto"/>
            <w:right w:val="none" w:sz="0" w:space="0" w:color="auto"/>
          </w:divBdr>
        </w:div>
        <w:div w:id="386337607">
          <w:marLeft w:val="0"/>
          <w:marRight w:val="0"/>
          <w:marTop w:val="0"/>
          <w:marBottom w:val="0"/>
          <w:divBdr>
            <w:top w:val="none" w:sz="0" w:space="0" w:color="auto"/>
            <w:left w:val="none" w:sz="0" w:space="0" w:color="auto"/>
            <w:bottom w:val="none" w:sz="0" w:space="0" w:color="auto"/>
            <w:right w:val="none" w:sz="0" w:space="0" w:color="auto"/>
          </w:divBdr>
        </w:div>
        <w:div w:id="756705038">
          <w:marLeft w:val="0"/>
          <w:marRight w:val="0"/>
          <w:marTop w:val="0"/>
          <w:marBottom w:val="0"/>
          <w:divBdr>
            <w:top w:val="none" w:sz="0" w:space="0" w:color="auto"/>
            <w:left w:val="none" w:sz="0" w:space="0" w:color="auto"/>
            <w:bottom w:val="none" w:sz="0" w:space="0" w:color="auto"/>
            <w:right w:val="none" w:sz="0" w:space="0" w:color="auto"/>
          </w:divBdr>
        </w:div>
        <w:div w:id="920530248">
          <w:marLeft w:val="0"/>
          <w:marRight w:val="0"/>
          <w:marTop w:val="0"/>
          <w:marBottom w:val="0"/>
          <w:divBdr>
            <w:top w:val="none" w:sz="0" w:space="0" w:color="auto"/>
            <w:left w:val="none" w:sz="0" w:space="0" w:color="auto"/>
            <w:bottom w:val="none" w:sz="0" w:space="0" w:color="auto"/>
            <w:right w:val="none" w:sz="0" w:space="0" w:color="auto"/>
          </w:divBdr>
        </w:div>
        <w:div w:id="915285594">
          <w:marLeft w:val="0"/>
          <w:marRight w:val="0"/>
          <w:marTop w:val="0"/>
          <w:marBottom w:val="0"/>
          <w:divBdr>
            <w:top w:val="none" w:sz="0" w:space="0" w:color="auto"/>
            <w:left w:val="none" w:sz="0" w:space="0" w:color="auto"/>
            <w:bottom w:val="none" w:sz="0" w:space="0" w:color="auto"/>
            <w:right w:val="none" w:sz="0" w:space="0" w:color="auto"/>
          </w:divBdr>
        </w:div>
        <w:div w:id="1475871137">
          <w:marLeft w:val="0"/>
          <w:marRight w:val="0"/>
          <w:marTop w:val="0"/>
          <w:marBottom w:val="0"/>
          <w:divBdr>
            <w:top w:val="none" w:sz="0" w:space="0" w:color="auto"/>
            <w:left w:val="none" w:sz="0" w:space="0" w:color="auto"/>
            <w:bottom w:val="none" w:sz="0" w:space="0" w:color="auto"/>
            <w:right w:val="none" w:sz="0" w:space="0" w:color="auto"/>
          </w:divBdr>
        </w:div>
        <w:div w:id="374308203">
          <w:marLeft w:val="0"/>
          <w:marRight w:val="0"/>
          <w:marTop w:val="0"/>
          <w:marBottom w:val="0"/>
          <w:divBdr>
            <w:top w:val="none" w:sz="0" w:space="0" w:color="auto"/>
            <w:left w:val="none" w:sz="0" w:space="0" w:color="auto"/>
            <w:bottom w:val="none" w:sz="0" w:space="0" w:color="auto"/>
            <w:right w:val="none" w:sz="0" w:space="0" w:color="auto"/>
          </w:divBdr>
        </w:div>
        <w:div w:id="565073183">
          <w:marLeft w:val="0"/>
          <w:marRight w:val="0"/>
          <w:marTop w:val="0"/>
          <w:marBottom w:val="0"/>
          <w:divBdr>
            <w:top w:val="none" w:sz="0" w:space="0" w:color="auto"/>
            <w:left w:val="none" w:sz="0" w:space="0" w:color="auto"/>
            <w:bottom w:val="none" w:sz="0" w:space="0" w:color="auto"/>
            <w:right w:val="none" w:sz="0" w:space="0" w:color="auto"/>
          </w:divBdr>
        </w:div>
        <w:div w:id="464546457">
          <w:marLeft w:val="0"/>
          <w:marRight w:val="0"/>
          <w:marTop w:val="0"/>
          <w:marBottom w:val="0"/>
          <w:divBdr>
            <w:top w:val="none" w:sz="0" w:space="0" w:color="auto"/>
            <w:left w:val="none" w:sz="0" w:space="0" w:color="auto"/>
            <w:bottom w:val="none" w:sz="0" w:space="0" w:color="auto"/>
            <w:right w:val="none" w:sz="0" w:space="0" w:color="auto"/>
          </w:divBdr>
        </w:div>
        <w:div w:id="148790804">
          <w:marLeft w:val="0"/>
          <w:marRight w:val="0"/>
          <w:marTop w:val="0"/>
          <w:marBottom w:val="0"/>
          <w:divBdr>
            <w:top w:val="none" w:sz="0" w:space="0" w:color="auto"/>
            <w:left w:val="none" w:sz="0" w:space="0" w:color="auto"/>
            <w:bottom w:val="none" w:sz="0" w:space="0" w:color="auto"/>
            <w:right w:val="none" w:sz="0" w:space="0" w:color="auto"/>
          </w:divBdr>
        </w:div>
        <w:div w:id="1002391989">
          <w:marLeft w:val="0"/>
          <w:marRight w:val="0"/>
          <w:marTop w:val="0"/>
          <w:marBottom w:val="0"/>
          <w:divBdr>
            <w:top w:val="none" w:sz="0" w:space="0" w:color="auto"/>
            <w:left w:val="none" w:sz="0" w:space="0" w:color="auto"/>
            <w:bottom w:val="none" w:sz="0" w:space="0" w:color="auto"/>
            <w:right w:val="none" w:sz="0" w:space="0" w:color="auto"/>
          </w:divBdr>
        </w:div>
        <w:div w:id="1360356077">
          <w:marLeft w:val="0"/>
          <w:marRight w:val="0"/>
          <w:marTop w:val="0"/>
          <w:marBottom w:val="0"/>
          <w:divBdr>
            <w:top w:val="none" w:sz="0" w:space="0" w:color="auto"/>
            <w:left w:val="none" w:sz="0" w:space="0" w:color="auto"/>
            <w:bottom w:val="none" w:sz="0" w:space="0" w:color="auto"/>
            <w:right w:val="none" w:sz="0" w:space="0" w:color="auto"/>
          </w:divBdr>
        </w:div>
        <w:div w:id="1451047640">
          <w:marLeft w:val="0"/>
          <w:marRight w:val="0"/>
          <w:marTop w:val="0"/>
          <w:marBottom w:val="0"/>
          <w:divBdr>
            <w:top w:val="none" w:sz="0" w:space="0" w:color="auto"/>
            <w:left w:val="none" w:sz="0" w:space="0" w:color="auto"/>
            <w:bottom w:val="none" w:sz="0" w:space="0" w:color="auto"/>
            <w:right w:val="none" w:sz="0" w:space="0" w:color="auto"/>
          </w:divBdr>
        </w:div>
        <w:div w:id="392854761">
          <w:marLeft w:val="0"/>
          <w:marRight w:val="0"/>
          <w:marTop w:val="0"/>
          <w:marBottom w:val="0"/>
          <w:divBdr>
            <w:top w:val="none" w:sz="0" w:space="0" w:color="auto"/>
            <w:left w:val="none" w:sz="0" w:space="0" w:color="auto"/>
            <w:bottom w:val="none" w:sz="0" w:space="0" w:color="auto"/>
            <w:right w:val="none" w:sz="0" w:space="0" w:color="auto"/>
          </w:divBdr>
        </w:div>
        <w:div w:id="584268105">
          <w:marLeft w:val="0"/>
          <w:marRight w:val="0"/>
          <w:marTop w:val="0"/>
          <w:marBottom w:val="0"/>
          <w:divBdr>
            <w:top w:val="none" w:sz="0" w:space="0" w:color="auto"/>
            <w:left w:val="none" w:sz="0" w:space="0" w:color="auto"/>
            <w:bottom w:val="none" w:sz="0" w:space="0" w:color="auto"/>
            <w:right w:val="none" w:sz="0" w:space="0" w:color="auto"/>
          </w:divBdr>
        </w:div>
        <w:div w:id="1281185788">
          <w:marLeft w:val="0"/>
          <w:marRight w:val="0"/>
          <w:marTop w:val="0"/>
          <w:marBottom w:val="0"/>
          <w:divBdr>
            <w:top w:val="none" w:sz="0" w:space="0" w:color="auto"/>
            <w:left w:val="none" w:sz="0" w:space="0" w:color="auto"/>
            <w:bottom w:val="none" w:sz="0" w:space="0" w:color="auto"/>
            <w:right w:val="none" w:sz="0" w:space="0" w:color="auto"/>
          </w:divBdr>
        </w:div>
        <w:div w:id="51390889">
          <w:marLeft w:val="0"/>
          <w:marRight w:val="0"/>
          <w:marTop w:val="0"/>
          <w:marBottom w:val="0"/>
          <w:divBdr>
            <w:top w:val="none" w:sz="0" w:space="0" w:color="auto"/>
            <w:left w:val="none" w:sz="0" w:space="0" w:color="auto"/>
            <w:bottom w:val="none" w:sz="0" w:space="0" w:color="auto"/>
            <w:right w:val="none" w:sz="0" w:space="0" w:color="auto"/>
          </w:divBdr>
        </w:div>
        <w:div w:id="1464617911">
          <w:marLeft w:val="0"/>
          <w:marRight w:val="0"/>
          <w:marTop w:val="0"/>
          <w:marBottom w:val="0"/>
          <w:divBdr>
            <w:top w:val="none" w:sz="0" w:space="0" w:color="auto"/>
            <w:left w:val="none" w:sz="0" w:space="0" w:color="auto"/>
            <w:bottom w:val="none" w:sz="0" w:space="0" w:color="auto"/>
            <w:right w:val="none" w:sz="0" w:space="0" w:color="auto"/>
          </w:divBdr>
        </w:div>
        <w:div w:id="1018775445">
          <w:marLeft w:val="0"/>
          <w:marRight w:val="0"/>
          <w:marTop w:val="0"/>
          <w:marBottom w:val="0"/>
          <w:divBdr>
            <w:top w:val="none" w:sz="0" w:space="0" w:color="auto"/>
            <w:left w:val="none" w:sz="0" w:space="0" w:color="auto"/>
            <w:bottom w:val="none" w:sz="0" w:space="0" w:color="auto"/>
            <w:right w:val="none" w:sz="0" w:space="0" w:color="auto"/>
          </w:divBdr>
        </w:div>
        <w:div w:id="858857108">
          <w:marLeft w:val="0"/>
          <w:marRight w:val="0"/>
          <w:marTop w:val="0"/>
          <w:marBottom w:val="0"/>
          <w:divBdr>
            <w:top w:val="none" w:sz="0" w:space="0" w:color="auto"/>
            <w:left w:val="none" w:sz="0" w:space="0" w:color="auto"/>
            <w:bottom w:val="none" w:sz="0" w:space="0" w:color="auto"/>
            <w:right w:val="none" w:sz="0" w:space="0" w:color="auto"/>
          </w:divBdr>
        </w:div>
        <w:div w:id="474033049">
          <w:marLeft w:val="0"/>
          <w:marRight w:val="0"/>
          <w:marTop w:val="0"/>
          <w:marBottom w:val="0"/>
          <w:divBdr>
            <w:top w:val="none" w:sz="0" w:space="0" w:color="auto"/>
            <w:left w:val="none" w:sz="0" w:space="0" w:color="auto"/>
            <w:bottom w:val="none" w:sz="0" w:space="0" w:color="auto"/>
            <w:right w:val="none" w:sz="0" w:space="0" w:color="auto"/>
          </w:divBdr>
        </w:div>
        <w:div w:id="852113925">
          <w:marLeft w:val="0"/>
          <w:marRight w:val="0"/>
          <w:marTop w:val="0"/>
          <w:marBottom w:val="0"/>
          <w:divBdr>
            <w:top w:val="none" w:sz="0" w:space="0" w:color="auto"/>
            <w:left w:val="none" w:sz="0" w:space="0" w:color="auto"/>
            <w:bottom w:val="none" w:sz="0" w:space="0" w:color="auto"/>
            <w:right w:val="none" w:sz="0" w:space="0" w:color="auto"/>
          </w:divBdr>
        </w:div>
        <w:div w:id="2006132616">
          <w:marLeft w:val="0"/>
          <w:marRight w:val="0"/>
          <w:marTop w:val="0"/>
          <w:marBottom w:val="0"/>
          <w:divBdr>
            <w:top w:val="none" w:sz="0" w:space="0" w:color="auto"/>
            <w:left w:val="none" w:sz="0" w:space="0" w:color="auto"/>
            <w:bottom w:val="none" w:sz="0" w:space="0" w:color="auto"/>
            <w:right w:val="none" w:sz="0" w:space="0" w:color="auto"/>
          </w:divBdr>
        </w:div>
        <w:div w:id="228809021">
          <w:marLeft w:val="0"/>
          <w:marRight w:val="0"/>
          <w:marTop w:val="0"/>
          <w:marBottom w:val="0"/>
          <w:divBdr>
            <w:top w:val="none" w:sz="0" w:space="0" w:color="auto"/>
            <w:left w:val="none" w:sz="0" w:space="0" w:color="auto"/>
            <w:bottom w:val="none" w:sz="0" w:space="0" w:color="auto"/>
            <w:right w:val="none" w:sz="0" w:space="0" w:color="auto"/>
          </w:divBdr>
        </w:div>
        <w:div w:id="251162592">
          <w:marLeft w:val="0"/>
          <w:marRight w:val="0"/>
          <w:marTop w:val="0"/>
          <w:marBottom w:val="0"/>
          <w:divBdr>
            <w:top w:val="none" w:sz="0" w:space="0" w:color="auto"/>
            <w:left w:val="none" w:sz="0" w:space="0" w:color="auto"/>
            <w:bottom w:val="none" w:sz="0" w:space="0" w:color="auto"/>
            <w:right w:val="none" w:sz="0" w:space="0" w:color="auto"/>
          </w:divBdr>
        </w:div>
        <w:div w:id="129322933">
          <w:marLeft w:val="0"/>
          <w:marRight w:val="0"/>
          <w:marTop w:val="0"/>
          <w:marBottom w:val="0"/>
          <w:divBdr>
            <w:top w:val="none" w:sz="0" w:space="0" w:color="auto"/>
            <w:left w:val="none" w:sz="0" w:space="0" w:color="auto"/>
            <w:bottom w:val="none" w:sz="0" w:space="0" w:color="auto"/>
            <w:right w:val="none" w:sz="0" w:space="0" w:color="auto"/>
          </w:divBdr>
        </w:div>
        <w:div w:id="1879201215">
          <w:marLeft w:val="0"/>
          <w:marRight w:val="0"/>
          <w:marTop w:val="0"/>
          <w:marBottom w:val="0"/>
          <w:divBdr>
            <w:top w:val="none" w:sz="0" w:space="0" w:color="auto"/>
            <w:left w:val="none" w:sz="0" w:space="0" w:color="auto"/>
            <w:bottom w:val="none" w:sz="0" w:space="0" w:color="auto"/>
            <w:right w:val="none" w:sz="0" w:space="0" w:color="auto"/>
          </w:divBdr>
        </w:div>
        <w:div w:id="774637797">
          <w:marLeft w:val="0"/>
          <w:marRight w:val="0"/>
          <w:marTop w:val="0"/>
          <w:marBottom w:val="0"/>
          <w:divBdr>
            <w:top w:val="none" w:sz="0" w:space="0" w:color="auto"/>
            <w:left w:val="none" w:sz="0" w:space="0" w:color="auto"/>
            <w:bottom w:val="none" w:sz="0" w:space="0" w:color="auto"/>
            <w:right w:val="none" w:sz="0" w:space="0" w:color="auto"/>
          </w:divBdr>
        </w:div>
        <w:div w:id="1449281754">
          <w:marLeft w:val="0"/>
          <w:marRight w:val="0"/>
          <w:marTop w:val="0"/>
          <w:marBottom w:val="0"/>
          <w:divBdr>
            <w:top w:val="none" w:sz="0" w:space="0" w:color="auto"/>
            <w:left w:val="none" w:sz="0" w:space="0" w:color="auto"/>
            <w:bottom w:val="none" w:sz="0" w:space="0" w:color="auto"/>
            <w:right w:val="none" w:sz="0" w:space="0" w:color="auto"/>
          </w:divBdr>
        </w:div>
        <w:div w:id="2093503366">
          <w:marLeft w:val="0"/>
          <w:marRight w:val="0"/>
          <w:marTop w:val="0"/>
          <w:marBottom w:val="0"/>
          <w:divBdr>
            <w:top w:val="none" w:sz="0" w:space="0" w:color="auto"/>
            <w:left w:val="none" w:sz="0" w:space="0" w:color="auto"/>
            <w:bottom w:val="none" w:sz="0" w:space="0" w:color="auto"/>
            <w:right w:val="none" w:sz="0" w:space="0" w:color="auto"/>
          </w:divBdr>
        </w:div>
        <w:div w:id="1521354225">
          <w:marLeft w:val="0"/>
          <w:marRight w:val="0"/>
          <w:marTop w:val="0"/>
          <w:marBottom w:val="0"/>
          <w:divBdr>
            <w:top w:val="none" w:sz="0" w:space="0" w:color="auto"/>
            <w:left w:val="none" w:sz="0" w:space="0" w:color="auto"/>
            <w:bottom w:val="none" w:sz="0" w:space="0" w:color="auto"/>
            <w:right w:val="none" w:sz="0" w:space="0" w:color="auto"/>
          </w:divBdr>
        </w:div>
        <w:div w:id="120150571">
          <w:marLeft w:val="0"/>
          <w:marRight w:val="0"/>
          <w:marTop w:val="0"/>
          <w:marBottom w:val="0"/>
          <w:divBdr>
            <w:top w:val="none" w:sz="0" w:space="0" w:color="auto"/>
            <w:left w:val="none" w:sz="0" w:space="0" w:color="auto"/>
            <w:bottom w:val="none" w:sz="0" w:space="0" w:color="auto"/>
            <w:right w:val="none" w:sz="0" w:space="0" w:color="auto"/>
          </w:divBdr>
        </w:div>
        <w:div w:id="1324968399">
          <w:marLeft w:val="0"/>
          <w:marRight w:val="0"/>
          <w:marTop w:val="0"/>
          <w:marBottom w:val="0"/>
          <w:divBdr>
            <w:top w:val="none" w:sz="0" w:space="0" w:color="auto"/>
            <w:left w:val="none" w:sz="0" w:space="0" w:color="auto"/>
            <w:bottom w:val="none" w:sz="0" w:space="0" w:color="auto"/>
            <w:right w:val="none" w:sz="0" w:space="0" w:color="auto"/>
          </w:divBdr>
        </w:div>
        <w:div w:id="1625889635">
          <w:marLeft w:val="0"/>
          <w:marRight w:val="0"/>
          <w:marTop w:val="0"/>
          <w:marBottom w:val="0"/>
          <w:divBdr>
            <w:top w:val="none" w:sz="0" w:space="0" w:color="auto"/>
            <w:left w:val="none" w:sz="0" w:space="0" w:color="auto"/>
            <w:bottom w:val="none" w:sz="0" w:space="0" w:color="auto"/>
            <w:right w:val="none" w:sz="0" w:space="0" w:color="auto"/>
          </w:divBdr>
        </w:div>
      </w:divsChild>
    </w:div>
    <w:div w:id="866060467">
      <w:bodyDiv w:val="1"/>
      <w:marLeft w:val="0"/>
      <w:marRight w:val="0"/>
      <w:marTop w:val="0"/>
      <w:marBottom w:val="0"/>
      <w:divBdr>
        <w:top w:val="none" w:sz="0" w:space="0" w:color="auto"/>
        <w:left w:val="none" w:sz="0" w:space="0" w:color="auto"/>
        <w:bottom w:val="none" w:sz="0" w:space="0" w:color="auto"/>
        <w:right w:val="none" w:sz="0" w:space="0" w:color="auto"/>
      </w:divBdr>
    </w:div>
    <w:div w:id="868417564">
      <w:bodyDiv w:val="1"/>
      <w:marLeft w:val="0"/>
      <w:marRight w:val="0"/>
      <w:marTop w:val="0"/>
      <w:marBottom w:val="0"/>
      <w:divBdr>
        <w:top w:val="none" w:sz="0" w:space="0" w:color="auto"/>
        <w:left w:val="none" w:sz="0" w:space="0" w:color="auto"/>
        <w:bottom w:val="none" w:sz="0" w:space="0" w:color="auto"/>
        <w:right w:val="none" w:sz="0" w:space="0" w:color="auto"/>
      </w:divBdr>
    </w:div>
    <w:div w:id="868837658">
      <w:bodyDiv w:val="1"/>
      <w:marLeft w:val="0"/>
      <w:marRight w:val="0"/>
      <w:marTop w:val="0"/>
      <w:marBottom w:val="0"/>
      <w:divBdr>
        <w:top w:val="none" w:sz="0" w:space="0" w:color="auto"/>
        <w:left w:val="none" w:sz="0" w:space="0" w:color="auto"/>
        <w:bottom w:val="none" w:sz="0" w:space="0" w:color="auto"/>
        <w:right w:val="none" w:sz="0" w:space="0" w:color="auto"/>
      </w:divBdr>
    </w:div>
    <w:div w:id="871500715">
      <w:bodyDiv w:val="1"/>
      <w:marLeft w:val="0"/>
      <w:marRight w:val="0"/>
      <w:marTop w:val="0"/>
      <w:marBottom w:val="0"/>
      <w:divBdr>
        <w:top w:val="none" w:sz="0" w:space="0" w:color="auto"/>
        <w:left w:val="none" w:sz="0" w:space="0" w:color="auto"/>
        <w:bottom w:val="none" w:sz="0" w:space="0" w:color="auto"/>
        <w:right w:val="none" w:sz="0" w:space="0" w:color="auto"/>
      </w:divBdr>
    </w:div>
    <w:div w:id="872813581">
      <w:bodyDiv w:val="1"/>
      <w:marLeft w:val="0"/>
      <w:marRight w:val="0"/>
      <w:marTop w:val="0"/>
      <w:marBottom w:val="0"/>
      <w:divBdr>
        <w:top w:val="none" w:sz="0" w:space="0" w:color="auto"/>
        <w:left w:val="none" w:sz="0" w:space="0" w:color="auto"/>
        <w:bottom w:val="none" w:sz="0" w:space="0" w:color="auto"/>
        <w:right w:val="none" w:sz="0" w:space="0" w:color="auto"/>
      </w:divBdr>
    </w:div>
    <w:div w:id="874998938">
      <w:bodyDiv w:val="1"/>
      <w:marLeft w:val="0"/>
      <w:marRight w:val="0"/>
      <w:marTop w:val="0"/>
      <w:marBottom w:val="0"/>
      <w:divBdr>
        <w:top w:val="none" w:sz="0" w:space="0" w:color="auto"/>
        <w:left w:val="none" w:sz="0" w:space="0" w:color="auto"/>
        <w:bottom w:val="none" w:sz="0" w:space="0" w:color="auto"/>
        <w:right w:val="none" w:sz="0" w:space="0" w:color="auto"/>
      </w:divBdr>
    </w:div>
    <w:div w:id="875511160">
      <w:bodyDiv w:val="1"/>
      <w:marLeft w:val="0"/>
      <w:marRight w:val="0"/>
      <w:marTop w:val="0"/>
      <w:marBottom w:val="0"/>
      <w:divBdr>
        <w:top w:val="none" w:sz="0" w:space="0" w:color="auto"/>
        <w:left w:val="none" w:sz="0" w:space="0" w:color="auto"/>
        <w:bottom w:val="none" w:sz="0" w:space="0" w:color="auto"/>
        <w:right w:val="none" w:sz="0" w:space="0" w:color="auto"/>
      </w:divBdr>
    </w:div>
    <w:div w:id="879393730">
      <w:bodyDiv w:val="1"/>
      <w:marLeft w:val="0"/>
      <w:marRight w:val="0"/>
      <w:marTop w:val="0"/>
      <w:marBottom w:val="0"/>
      <w:divBdr>
        <w:top w:val="none" w:sz="0" w:space="0" w:color="auto"/>
        <w:left w:val="none" w:sz="0" w:space="0" w:color="auto"/>
        <w:bottom w:val="none" w:sz="0" w:space="0" w:color="auto"/>
        <w:right w:val="none" w:sz="0" w:space="0" w:color="auto"/>
      </w:divBdr>
    </w:div>
    <w:div w:id="880438964">
      <w:bodyDiv w:val="1"/>
      <w:marLeft w:val="0"/>
      <w:marRight w:val="0"/>
      <w:marTop w:val="0"/>
      <w:marBottom w:val="0"/>
      <w:divBdr>
        <w:top w:val="none" w:sz="0" w:space="0" w:color="auto"/>
        <w:left w:val="none" w:sz="0" w:space="0" w:color="auto"/>
        <w:bottom w:val="none" w:sz="0" w:space="0" w:color="auto"/>
        <w:right w:val="none" w:sz="0" w:space="0" w:color="auto"/>
      </w:divBdr>
    </w:div>
    <w:div w:id="882330434">
      <w:bodyDiv w:val="1"/>
      <w:marLeft w:val="0"/>
      <w:marRight w:val="0"/>
      <w:marTop w:val="0"/>
      <w:marBottom w:val="0"/>
      <w:divBdr>
        <w:top w:val="none" w:sz="0" w:space="0" w:color="auto"/>
        <w:left w:val="none" w:sz="0" w:space="0" w:color="auto"/>
        <w:bottom w:val="none" w:sz="0" w:space="0" w:color="auto"/>
        <w:right w:val="none" w:sz="0" w:space="0" w:color="auto"/>
      </w:divBdr>
    </w:div>
    <w:div w:id="884680687">
      <w:bodyDiv w:val="1"/>
      <w:marLeft w:val="0"/>
      <w:marRight w:val="0"/>
      <w:marTop w:val="0"/>
      <w:marBottom w:val="0"/>
      <w:divBdr>
        <w:top w:val="none" w:sz="0" w:space="0" w:color="auto"/>
        <w:left w:val="none" w:sz="0" w:space="0" w:color="auto"/>
        <w:bottom w:val="none" w:sz="0" w:space="0" w:color="auto"/>
        <w:right w:val="none" w:sz="0" w:space="0" w:color="auto"/>
      </w:divBdr>
    </w:div>
    <w:div w:id="889729520">
      <w:bodyDiv w:val="1"/>
      <w:marLeft w:val="0"/>
      <w:marRight w:val="0"/>
      <w:marTop w:val="0"/>
      <w:marBottom w:val="0"/>
      <w:divBdr>
        <w:top w:val="none" w:sz="0" w:space="0" w:color="auto"/>
        <w:left w:val="none" w:sz="0" w:space="0" w:color="auto"/>
        <w:bottom w:val="none" w:sz="0" w:space="0" w:color="auto"/>
        <w:right w:val="none" w:sz="0" w:space="0" w:color="auto"/>
      </w:divBdr>
      <w:divsChild>
        <w:div w:id="945233932">
          <w:marLeft w:val="0"/>
          <w:marRight w:val="0"/>
          <w:marTop w:val="0"/>
          <w:marBottom w:val="0"/>
          <w:divBdr>
            <w:top w:val="none" w:sz="0" w:space="0" w:color="auto"/>
            <w:left w:val="none" w:sz="0" w:space="0" w:color="auto"/>
            <w:bottom w:val="none" w:sz="0" w:space="0" w:color="auto"/>
            <w:right w:val="none" w:sz="0" w:space="0" w:color="auto"/>
          </w:divBdr>
        </w:div>
        <w:div w:id="1979870274">
          <w:marLeft w:val="0"/>
          <w:marRight w:val="0"/>
          <w:marTop w:val="0"/>
          <w:marBottom w:val="0"/>
          <w:divBdr>
            <w:top w:val="none" w:sz="0" w:space="0" w:color="auto"/>
            <w:left w:val="none" w:sz="0" w:space="0" w:color="auto"/>
            <w:bottom w:val="none" w:sz="0" w:space="0" w:color="auto"/>
            <w:right w:val="none" w:sz="0" w:space="0" w:color="auto"/>
          </w:divBdr>
        </w:div>
        <w:div w:id="1273899228">
          <w:marLeft w:val="0"/>
          <w:marRight w:val="0"/>
          <w:marTop w:val="0"/>
          <w:marBottom w:val="0"/>
          <w:divBdr>
            <w:top w:val="none" w:sz="0" w:space="0" w:color="auto"/>
            <w:left w:val="none" w:sz="0" w:space="0" w:color="auto"/>
            <w:bottom w:val="none" w:sz="0" w:space="0" w:color="auto"/>
            <w:right w:val="none" w:sz="0" w:space="0" w:color="auto"/>
          </w:divBdr>
        </w:div>
        <w:div w:id="192616699">
          <w:marLeft w:val="0"/>
          <w:marRight w:val="0"/>
          <w:marTop w:val="0"/>
          <w:marBottom w:val="0"/>
          <w:divBdr>
            <w:top w:val="none" w:sz="0" w:space="0" w:color="auto"/>
            <w:left w:val="none" w:sz="0" w:space="0" w:color="auto"/>
            <w:bottom w:val="none" w:sz="0" w:space="0" w:color="auto"/>
            <w:right w:val="none" w:sz="0" w:space="0" w:color="auto"/>
          </w:divBdr>
        </w:div>
        <w:div w:id="1435252266">
          <w:marLeft w:val="0"/>
          <w:marRight w:val="0"/>
          <w:marTop w:val="0"/>
          <w:marBottom w:val="0"/>
          <w:divBdr>
            <w:top w:val="none" w:sz="0" w:space="0" w:color="auto"/>
            <w:left w:val="none" w:sz="0" w:space="0" w:color="auto"/>
            <w:bottom w:val="none" w:sz="0" w:space="0" w:color="auto"/>
            <w:right w:val="none" w:sz="0" w:space="0" w:color="auto"/>
          </w:divBdr>
        </w:div>
        <w:div w:id="1989357068">
          <w:marLeft w:val="0"/>
          <w:marRight w:val="0"/>
          <w:marTop w:val="0"/>
          <w:marBottom w:val="0"/>
          <w:divBdr>
            <w:top w:val="none" w:sz="0" w:space="0" w:color="auto"/>
            <w:left w:val="none" w:sz="0" w:space="0" w:color="auto"/>
            <w:bottom w:val="none" w:sz="0" w:space="0" w:color="auto"/>
            <w:right w:val="none" w:sz="0" w:space="0" w:color="auto"/>
          </w:divBdr>
        </w:div>
        <w:div w:id="355740171">
          <w:marLeft w:val="0"/>
          <w:marRight w:val="0"/>
          <w:marTop w:val="0"/>
          <w:marBottom w:val="0"/>
          <w:divBdr>
            <w:top w:val="none" w:sz="0" w:space="0" w:color="auto"/>
            <w:left w:val="none" w:sz="0" w:space="0" w:color="auto"/>
            <w:bottom w:val="none" w:sz="0" w:space="0" w:color="auto"/>
            <w:right w:val="none" w:sz="0" w:space="0" w:color="auto"/>
          </w:divBdr>
        </w:div>
        <w:div w:id="1940987256">
          <w:marLeft w:val="0"/>
          <w:marRight w:val="0"/>
          <w:marTop w:val="0"/>
          <w:marBottom w:val="0"/>
          <w:divBdr>
            <w:top w:val="none" w:sz="0" w:space="0" w:color="auto"/>
            <w:left w:val="none" w:sz="0" w:space="0" w:color="auto"/>
            <w:bottom w:val="none" w:sz="0" w:space="0" w:color="auto"/>
            <w:right w:val="none" w:sz="0" w:space="0" w:color="auto"/>
          </w:divBdr>
        </w:div>
        <w:div w:id="602110839">
          <w:marLeft w:val="0"/>
          <w:marRight w:val="0"/>
          <w:marTop w:val="0"/>
          <w:marBottom w:val="0"/>
          <w:divBdr>
            <w:top w:val="none" w:sz="0" w:space="0" w:color="auto"/>
            <w:left w:val="none" w:sz="0" w:space="0" w:color="auto"/>
            <w:bottom w:val="none" w:sz="0" w:space="0" w:color="auto"/>
            <w:right w:val="none" w:sz="0" w:space="0" w:color="auto"/>
          </w:divBdr>
        </w:div>
        <w:div w:id="537395633">
          <w:marLeft w:val="0"/>
          <w:marRight w:val="0"/>
          <w:marTop w:val="0"/>
          <w:marBottom w:val="0"/>
          <w:divBdr>
            <w:top w:val="none" w:sz="0" w:space="0" w:color="auto"/>
            <w:left w:val="none" w:sz="0" w:space="0" w:color="auto"/>
            <w:bottom w:val="none" w:sz="0" w:space="0" w:color="auto"/>
            <w:right w:val="none" w:sz="0" w:space="0" w:color="auto"/>
          </w:divBdr>
        </w:div>
        <w:div w:id="1852182010">
          <w:marLeft w:val="0"/>
          <w:marRight w:val="0"/>
          <w:marTop w:val="0"/>
          <w:marBottom w:val="0"/>
          <w:divBdr>
            <w:top w:val="none" w:sz="0" w:space="0" w:color="auto"/>
            <w:left w:val="none" w:sz="0" w:space="0" w:color="auto"/>
            <w:bottom w:val="none" w:sz="0" w:space="0" w:color="auto"/>
            <w:right w:val="none" w:sz="0" w:space="0" w:color="auto"/>
          </w:divBdr>
        </w:div>
        <w:div w:id="1010915624">
          <w:marLeft w:val="0"/>
          <w:marRight w:val="0"/>
          <w:marTop w:val="0"/>
          <w:marBottom w:val="0"/>
          <w:divBdr>
            <w:top w:val="none" w:sz="0" w:space="0" w:color="auto"/>
            <w:left w:val="none" w:sz="0" w:space="0" w:color="auto"/>
            <w:bottom w:val="none" w:sz="0" w:space="0" w:color="auto"/>
            <w:right w:val="none" w:sz="0" w:space="0" w:color="auto"/>
          </w:divBdr>
        </w:div>
        <w:div w:id="142552471">
          <w:marLeft w:val="0"/>
          <w:marRight w:val="0"/>
          <w:marTop w:val="0"/>
          <w:marBottom w:val="0"/>
          <w:divBdr>
            <w:top w:val="none" w:sz="0" w:space="0" w:color="auto"/>
            <w:left w:val="none" w:sz="0" w:space="0" w:color="auto"/>
            <w:bottom w:val="none" w:sz="0" w:space="0" w:color="auto"/>
            <w:right w:val="none" w:sz="0" w:space="0" w:color="auto"/>
          </w:divBdr>
        </w:div>
        <w:div w:id="551616651">
          <w:marLeft w:val="0"/>
          <w:marRight w:val="0"/>
          <w:marTop w:val="0"/>
          <w:marBottom w:val="0"/>
          <w:divBdr>
            <w:top w:val="none" w:sz="0" w:space="0" w:color="auto"/>
            <w:left w:val="none" w:sz="0" w:space="0" w:color="auto"/>
            <w:bottom w:val="none" w:sz="0" w:space="0" w:color="auto"/>
            <w:right w:val="none" w:sz="0" w:space="0" w:color="auto"/>
          </w:divBdr>
        </w:div>
        <w:div w:id="1271932630">
          <w:marLeft w:val="0"/>
          <w:marRight w:val="0"/>
          <w:marTop w:val="0"/>
          <w:marBottom w:val="0"/>
          <w:divBdr>
            <w:top w:val="none" w:sz="0" w:space="0" w:color="auto"/>
            <w:left w:val="none" w:sz="0" w:space="0" w:color="auto"/>
            <w:bottom w:val="none" w:sz="0" w:space="0" w:color="auto"/>
            <w:right w:val="none" w:sz="0" w:space="0" w:color="auto"/>
          </w:divBdr>
        </w:div>
        <w:div w:id="1753313801">
          <w:marLeft w:val="0"/>
          <w:marRight w:val="0"/>
          <w:marTop w:val="0"/>
          <w:marBottom w:val="0"/>
          <w:divBdr>
            <w:top w:val="none" w:sz="0" w:space="0" w:color="auto"/>
            <w:left w:val="none" w:sz="0" w:space="0" w:color="auto"/>
            <w:bottom w:val="none" w:sz="0" w:space="0" w:color="auto"/>
            <w:right w:val="none" w:sz="0" w:space="0" w:color="auto"/>
          </w:divBdr>
        </w:div>
        <w:div w:id="2054108738">
          <w:marLeft w:val="0"/>
          <w:marRight w:val="0"/>
          <w:marTop w:val="0"/>
          <w:marBottom w:val="0"/>
          <w:divBdr>
            <w:top w:val="none" w:sz="0" w:space="0" w:color="auto"/>
            <w:left w:val="none" w:sz="0" w:space="0" w:color="auto"/>
            <w:bottom w:val="none" w:sz="0" w:space="0" w:color="auto"/>
            <w:right w:val="none" w:sz="0" w:space="0" w:color="auto"/>
          </w:divBdr>
        </w:div>
        <w:div w:id="647981038">
          <w:marLeft w:val="0"/>
          <w:marRight w:val="0"/>
          <w:marTop w:val="0"/>
          <w:marBottom w:val="0"/>
          <w:divBdr>
            <w:top w:val="none" w:sz="0" w:space="0" w:color="auto"/>
            <w:left w:val="none" w:sz="0" w:space="0" w:color="auto"/>
            <w:bottom w:val="none" w:sz="0" w:space="0" w:color="auto"/>
            <w:right w:val="none" w:sz="0" w:space="0" w:color="auto"/>
          </w:divBdr>
        </w:div>
        <w:div w:id="1218316319">
          <w:marLeft w:val="0"/>
          <w:marRight w:val="0"/>
          <w:marTop w:val="0"/>
          <w:marBottom w:val="0"/>
          <w:divBdr>
            <w:top w:val="none" w:sz="0" w:space="0" w:color="auto"/>
            <w:left w:val="none" w:sz="0" w:space="0" w:color="auto"/>
            <w:bottom w:val="none" w:sz="0" w:space="0" w:color="auto"/>
            <w:right w:val="none" w:sz="0" w:space="0" w:color="auto"/>
          </w:divBdr>
        </w:div>
        <w:div w:id="149104868">
          <w:marLeft w:val="0"/>
          <w:marRight w:val="0"/>
          <w:marTop w:val="0"/>
          <w:marBottom w:val="0"/>
          <w:divBdr>
            <w:top w:val="none" w:sz="0" w:space="0" w:color="auto"/>
            <w:left w:val="none" w:sz="0" w:space="0" w:color="auto"/>
            <w:bottom w:val="none" w:sz="0" w:space="0" w:color="auto"/>
            <w:right w:val="none" w:sz="0" w:space="0" w:color="auto"/>
          </w:divBdr>
        </w:div>
        <w:div w:id="1463308446">
          <w:marLeft w:val="0"/>
          <w:marRight w:val="0"/>
          <w:marTop w:val="0"/>
          <w:marBottom w:val="0"/>
          <w:divBdr>
            <w:top w:val="none" w:sz="0" w:space="0" w:color="auto"/>
            <w:left w:val="none" w:sz="0" w:space="0" w:color="auto"/>
            <w:bottom w:val="none" w:sz="0" w:space="0" w:color="auto"/>
            <w:right w:val="none" w:sz="0" w:space="0" w:color="auto"/>
          </w:divBdr>
        </w:div>
        <w:div w:id="1849783222">
          <w:marLeft w:val="0"/>
          <w:marRight w:val="0"/>
          <w:marTop w:val="0"/>
          <w:marBottom w:val="0"/>
          <w:divBdr>
            <w:top w:val="none" w:sz="0" w:space="0" w:color="auto"/>
            <w:left w:val="none" w:sz="0" w:space="0" w:color="auto"/>
            <w:bottom w:val="none" w:sz="0" w:space="0" w:color="auto"/>
            <w:right w:val="none" w:sz="0" w:space="0" w:color="auto"/>
          </w:divBdr>
        </w:div>
        <w:div w:id="957181561">
          <w:marLeft w:val="0"/>
          <w:marRight w:val="0"/>
          <w:marTop w:val="0"/>
          <w:marBottom w:val="0"/>
          <w:divBdr>
            <w:top w:val="none" w:sz="0" w:space="0" w:color="auto"/>
            <w:left w:val="none" w:sz="0" w:space="0" w:color="auto"/>
            <w:bottom w:val="none" w:sz="0" w:space="0" w:color="auto"/>
            <w:right w:val="none" w:sz="0" w:space="0" w:color="auto"/>
          </w:divBdr>
        </w:div>
        <w:div w:id="1110128004">
          <w:marLeft w:val="0"/>
          <w:marRight w:val="0"/>
          <w:marTop w:val="0"/>
          <w:marBottom w:val="0"/>
          <w:divBdr>
            <w:top w:val="none" w:sz="0" w:space="0" w:color="auto"/>
            <w:left w:val="none" w:sz="0" w:space="0" w:color="auto"/>
            <w:bottom w:val="none" w:sz="0" w:space="0" w:color="auto"/>
            <w:right w:val="none" w:sz="0" w:space="0" w:color="auto"/>
          </w:divBdr>
        </w:div>
        <w:div w:id="309988029">
          <w:marLeft w:val="0"/>
          <w:marRight w:val="0"/>
          <w:marTop w:val="0"/>
          <w:marBottom w:val="0"/>
          <w:divBdr>
            <w:top w:val="none" w:sz="0" w:space="0" w:color="auto"/>
            <w:left w:val="none" w:sz="0" w:space="0" w:color="auto"/>
            <w:bottom w:val="none" w:sz="0" w:space="0" w:color="auto"/>
            <w:right w:val="none" w:sz="0" w:space="0" w:color="auto"/>
          </w:divBdr>
        </w:div>
        <w:div w:id="236288340">
          <w:marLeft w:val="0"/>
          <w:marRight w:val="0"/>
          <w:marTop w:val="0"/>
          <w:marBottom w:val="0"/>
          <w:divBdr>
            <w:top w:val="none" w:sz="0" w:space="0" w:color="auto"/>
            <w:left w:val="none" w:sz="0" w:space="0" w:color="auto"/>
            <w:bottom w:val="none" w:sz="0" w:space="0" w:color="auto"/>
            <w:right w:val="none" w:sz="0" w:space="0" w:color="auto"/>
          </w:divBdr>
        </w:div>
        <w:div w:id="1077554656">
          <w:marLeft w:val="0"/>
          <w:marRight w:val="0"/>
          <w:marTop w:val="0"/>
          <w:marBottom w:val="0"/>
          <w:divBdr>
            <w:top w:val="none" w:sz="0" w:space="0" w:color="auto"/>
            <w:left w:val="none" w:sz="0" w:space="0" w:color="auto"/>
            <w:bottom w:val="none" w:sz="0" w:space="0" w:color="auto"/>
            <w:right w:val="none" w:sz="0" w:space="0" w:color="auto"/>
          </w:divBdr>
        </w:div>
        <w:div w:id="2017492797">
          <w:marLeft w:val="0"/>
          <w:marRight w:val="0"/>
          <w:marTop w:val="0"/>
          <w:marBottom w:val="0"/>
          <w:divBdr>
            <w:top w:val="none" w:sz="0" w:space="0" w:color="auto"/>
            <w:left w:val="none" w:sz="0" w:space="0" w:color="auto"/>
            <w:bottom w:val="none" w:sz="0" w:space="0" w:color="auto"/>
            <w:right w:val="none" w:sz="0" w:space="0" w:color="auto"/>
          </w:divBdr>
        </w:div>
        <w:div w:id="1736733159">
          <w:marLeft w:val="0"/>
          <w:marRight w:val="0"/>
          <w:marTop w:val="0"/>
          <w:marBottom w:val="0"/>
          <w:divBdr>
            <w:top w:val="none" w:sz="0" w:space="0" w:color="auto"/>
            <w:left w:val="none" w:sz="0" w:space="0" w:color="auto"/>
            <w:bottom w:val="none" w:sz="0" w:space="0" w:color="auto"/>
            <w:right w:val="none" w:sz="0" w:space="0" w:color="auto"/>
          </w:divBdr>
        </w:div>
        <w:div w:id="1718509250">
          <w:marLeft w:val="0"/>
          <w:marRight w:val="0"/>
          <w:marTop w:val="0"/>
          <w:marBottom w:val="0"/>
          <w:divBdr>
            <w:top w:val="none" w:sz="0" w:space="0" w:color="auto"/>
            <w:left w:val="none" w:sz="0" w:space="0" w:color="auto"/>
            <w:bottom w:val="none" w:sz="0" w:space="0" w:color="auto"/>
            <w:right w:val="none" w:sz="0" w:space="0" w:color="auto"/>
          </w:divBdr>
        </w:div>
        <w:div w:id="1316840476">
          <w:marLeft w:val="0"/>
          <w:marRight w:val="0"/>
          <w:marTop w:val="0"/>
          <w:marBottom w:val="0"/>
          <w:divBdr>
            <w:top w:val="none" w:sz="0" w:space="0" w:color="auto"/>
            <w:left w:val="none" w:sz="0" w:space="0" w:color="auto"/>
            <w:bottom w:val="none" w:sz="0" w:space="0" w:color="auto"/>
            <w:right w:val="none" w:sz="0" w:space="0" w:color="auto"/>
          </w:divBdr>
        </w:div>
        <w:div w:id="729957249">
          <w:marLeft w:val="0"/>
          <w:marRight w:val="0"/>
          <w:marTop w:val="0"/>
          <w:marBottom w:val="0"/>
          <w:divBdr>
            <w:top w:val="none" w:sz="0" w:space="0" w:color="auto"/>
            <w:left w:val="none" w:sz="0" w:space="0" w:color="auto"/>
            <w:bottom w:val="none" w:sz="0" w:space="0" w:color="auto"/>
            <w:right w:val="none" w:sz="0" w:space="0" w:color="auto"/>
          </w:divBdr>
        </w:div>
        <w:div w:id="1062370497">
          <w:marLeft w:val="0"/>
          <w:marRight w:val="0"/>
          <w:marTop w:val="0"/>
          <w:marBottom w:val="0"/>
          <w:divBdr>
            <w:top w:val="none" w:sz="0" w:space="0" w:color="auto"/>
            <w:left w:val="none" w:sz="0" w:space="0" w:color="auto"/>
            <w:bottom w:val="none" w:sz="0" w:space="0" w:color="auto"/>
            <w:right w:val="none" w:sz="0" w:space="0" w:color="auto"/>
          </w:divBdr>
        </w:div>
        <w:div w:id="766854926">
          <w:marLeft w:val="0"/>
          <w:marRight w:val="0"/>
          <w:marTop w:val="0"/>
          <w:marBottom w:val="0"/>
          <w:divBdr>
            <w:top w:val="none" w:sz="0" w:space="0" w:color="auto"/>
            <w:left w:val="none" w:sz="0" w:space="0" w:color="auto"/>
            <w:bottom w:val="none" w:sz="0" w:space="0" w:color="auto"/>
            <w:right w:val="none" w:sz="0" w:space="0" w:color="auto"/>
          </w:divBdr>
        </w:div>
        <w:div w:id="13772211">
          <w:marLeft w:val="0"/>
          <w:marRight w:val="0"/>
          <w:marTop w:val="0"/>
          <w:marBottom w:val="0"/>
          <w:divBdr>
            <w:top w:val="none" w:sz="0" w:space="0" w:color="auto"/>
            <w:left w:val="none" w:sz="0" w:space="0" w:color="auto"/>
            <w:bottom w:val="none" w:sz="0" w:space="0" w:color="auto"/>
            <w:right w:val="none" w:sz="0" w:space="0" w:color="auto"/>
          </w:divBdr>
        </w:div>
        <w:div w:id="1278411584">
          <w:marLeft w:val="0"/>
          <w:marRight w:val="0"/>
          <w:marTop w:val="0"/>
          <w:marBottom w:val="0"/>
          <w:divBdr>
            <w:top w:val="none" w:sz="0" w:space="0" w:color="auto"/>
            <w:left w:val="none" w:sz="0" w:space="0" w:color="auto"/>
            <w:bottom w:val="none" w:sz="0" w:space="0" w:color="auto"/>
            <w:right w:val="none" w:sz="0" w:space="0" w:color="auto"/>
          </w:divBdr>
        </w:div>
        <w:div w:id="1218977761">
          <w:marLeft w:val="0"/>
          <w:marRight w:val="0"/>
          <w:marTop w:val="0"/>
          <w:marBottom w:val="0"/>
          <w:divBdr>
            <w:top w:val="none" w:sz="0" w:space="0" w:color="auto"/>
            <w:left w:val="none" w:sz="0" w:space="0" w:color="auto"/>
            <w:bottom w:val="none" w:sz="0" w:space="0" w:color="auto"/>
            <w:right w:val="none" w:sz="0" w:space="0" w:color="auto"/>
          </w:divBdr>
        </w:div>
        <w:div w:id="286201431">
          <w:marLeft w:val="0"/>
          <w:marRight w:val="0"/>
          <w:marTop w:val="0"/>
          <w:marBottom w:val="0"/>
          <w:divBdr>
            <w:top w:val="none" w:sz="0" w:space="0" w:color="auto"/>
            <w:left w:val="none" w:sz="0" w:space="0" w:color="auto"/>
            <w:bottom w:val="none" w:sz="0" w:space="0" w:color="auto"/>
            <w:right w:val="none" w:sz="0" w:space="0" w:color="auto"/>
          </w:divBdr>
        </w:div>
        <w:div w:id="662202026">
          <w:marLeft w:val="0"/>
          <w:marRight w:val="0"/>
          <w:marTop w:val="0"/>
          <w:marBottom w:val="0"/>
          <w:divBdr>
            <w:top w:val="none" w:sz="0" w:space="0" w:color="auto"/>
            <w:left w:val="none" w:sz="0" w:space="0" w:color="auto"/>
            <w:bottom w:val="none" w:sz="0" w:space="0" w:color="auto"/>
            <w:right w:val="none" w:sz="0" w:space="0" w:color="auto"/>
          </w:divBdr>
        </w:div>
        <w:div w:id="758411103">
          <w:marLeft w:val="0"/>
          <w:marRight w:val="0"/>
          <w:marTop w:val="0"/>
          <w:marBottom w:val="0"/>
          <w:divBdr>
            <w:top w:val="none" w:sz="0" w:space="0" w:color="auto"/>
            <w:left w:val="none" w:sz="0" w:space="0" w:color="auto"/>
            <w:bottom w:val="none" w:sz="0" w:space="0" w:color="auto"/>
            <w:right w:val="none" w:sz="0" w:space="0" w:color="auto"/>
          </w:divBdr>
        </w:div>
        <w:div w:id="752970577">
          <w:marLeft w:val="0"/>
          <w:marRight w:val="0"/>
          <w:marTop w:val="0"/>
          <w:marBottom w:val="0"/>
          <w:divBdr>
            <w:top w:val="none" w:sz="0" w:space="0" w:color="auto"/>
            <w:left w:val="none" w:sz="0" w:space="0" w:color="auto"/>
            <w:bottom w:val="none" w:sz="0" w:space="0" w:color="auto"/>
            <w:right w:val="none" w:sz="0" w:space="0" w:color="auto"/>
          </w:divBdr>
        </w:div>
        <w:div w:id="536040483">
          <w:marLeft w:val="0"/>
          <w:marRight w:val="0"/>
          <w:marTop w:val="0"/>
          <w:marBottom w:val="0"/>
          <w:divBdr>
            <w:top w:val="none" w:sz="0" w:space="0" w:color="auto"/>
            <w:left w:val="none" w:sz="0" w:space="0" w:color="auto"/>
            <w:bottom w:val="none" w:sz="0" w:space="0" w:color="auto"/>
            <w:right w:val="none" w:sz="0" w:space="0" w:color="auto"/>
          </w:divBdr>
        </w:div>
        <w:div w:id="1509716207">
          <w:marLeft w:val="0"/>
          <w:marRight w:val="0"/>
          <w:marTop w:val="0"/>
          <w:marBottom w:val="0"/>
          <w:divBdr>
            <w:top w:val="none" w:sz="0" w:space="0" w:color="auto"/>
            <w:left w:val="none" w:sz="0" w:space="0" w:color="auto"/>
            <w:bottom w:val="none" w:sz="0" w:space="0" w:color="auto"/>
            <w:right w:val="none" w:sz="0" w:space="0" w:color="auto"/>
          </w:divBdr>
        </w:div>
        <w:div w:id="944966076">
          <w:marLeft w:val="0"/>
          <w:marRight w:val="0"/>
          <w:marTop w:val="0"/>
          <w:marBottom w:val="0"/>
          <w:divBdr>
            <w:top w:val="none" w:sz="0" w:space="0" w:color="auto"/>
            <w:left w:val="none" w:sz="0" w:space="0" w:color="auto"/>
            <w:bottom w:val="none" w:sz="0" w:space="0" w:color="auto"/>
            <w:right w:val="none" w:sz="0" w:space="0" w:color="auto"/>
          </w:divBdr>
        </w:div>
        <w:div w:id="1923683310">
          <w:marLeft w:val="0"/>
          <w:marRight w:val="0"/>
          <w:marTop w:val="0"/>
          <w:marBottom w:val="0"/>
          <w:divBdr>
            <w:top w:val="none" w:sz="0" w:space="0" w:color="auto"/>
            <w:left w:val="none" w:sz="0" w:space="0" w:color="auto"/>
            <w:bottom w:val="none" w:sz="0" w:space="0" w:color="auto"/>
            <w:right w:val="none" w:sz="0" w:space="0" w:color="auto"/>
          </w:divBdr>
        </w:div>
        <w:div w:id="558127251">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1043362367">
          <w:marLeft w:val="0"/>
          <w:marRight w:val="0"/>
          <w:marTop w:val="0"/>
          <w:marBottom w:val="0"/>
          <w:divBdr>
            <w:top w:val="none" w:sz="0" w:space="0" w:color="auto"/>
            <w:left w:val="none" w:sz="0" w:space="0" w:color="auto"/>
            <w:bottom w:val="none" w:sz="0" w:space="0" w:color="auto"/>
            <w:right w:val="none" w:sz="0" w:space="0" w:color="auto"/>
          </w:divBdr>
        </w:div>
        <w:div w:id="115761784">
          <w:marLeft w:val="0"/>
          <w:marRight w:val="0"/>
          <w:marTop w:val="0"/>
          <w:marBottom w:val="0"/>
          <w:divBdr>
            <w:top w:val="none" w:sz="0" w:space="0" w:color="auto"/>
            <w:left w:val="none" w:sz="0" w:space="0" w:color="auto"/>
            <w:bottom w:val="none" w:sz="0" w:space="0" w:color="auto"/>
            <w:right w:val="none" w:sz="0" w:space="0" w:color="auto"/>
          </w:divBdr>
        </w:div>
        <w:div w:id="1020669674">
          <w:marLeft w:val="0"/>
          <w:marRight w:val="0"/>
          <w:marTop w:val="0"/>
          <w:marBottom w:val="0"/>
          <w:divBdr>
            <w:top w:val="none" w:sz="0" w:space="0" w:color="auto"/>
            <w:left w:val="none" w:sz="0" w:space="0" w:color="auto"/>
            <w:bottom w:val="none" w:sz="0" w:space="0" w:color="auto"/>
            <w:right w:val="none" w:sz="0" w:space="0" w:color="auto"/>
          </w:divBdr>
        </w:div>
        <w:div w:id="1626741615">
          <w:marLeft w:val="0"/>
          <w:marRight w:val="0"/>
          <w:marTop w:val="0"/>
          <w:marBottom w:val="0"/>
          <w:divBdr>
            <w:top w:val="none" w:sz="0" w:space="0" w:color="auto"/>
            <w:left w:val="none" w:sz="0" w:space="0" w:color="auto"/>
            <w:bottom w:val="none" w:sz="0" w:space="0" w:color="auto"/>
            <w:right w:val="none" w:sz="0" w:space="0" w:color="auto"/>
          </w:divBdr>
        </w:div>
        <w:div w:id="193084089">
          <w:marLeft w:val="0"/>
          <w:marRight w:val="0"/>
          <w:marTop w:val="0"/>
          <w:marBottom w:val="0"/>
          <w:divBdr>
            <w:top w:val="none" w:sz="0" w:space="0" w:color="auto"/>
            <w:left w:val="none" w:sz="0" w:space="0" w:color="auto"/>
            <w:bottom w:val="none" w:sz="0" w:space="0" w:color="auto"/>
            <w:right w:val="none" w:sz="0" w:space="0" w:color="auto"/>
          </w:divBdr>
        </w:div>
        <w:div w:id="1859806686">
          <w:marLeft w:val="0"/>
          <w:marRight w:val="0"/>
          <w:marTop w:val="0"/>
          <w:marBottom w:val="0"/>
          <w:divBdr>
            <w:top w:val="none" w:sz="0" w:space="0" w:color="auto"/>
            <w:left w:val="none" w:sz="0" w:space="0" w:color="auto"/>
            <w:bottom w:val="none" w:sz="0" w:space="0" w:color="auto"/>
            <w:right w:val="none" w:sz="0" w:space="0" w:color="auto"/>
          </w:divBdr>
        </w:div>
        <w:div w:id="554044806">
          <w:marLeft w:val="0"/>
          <w:marRight w:val="0"/>
          <w:marTop w:val="0"/>
          <w:marBottom w:val="0"/>
          <w:divBdr>
            <w:top w:val="none" w:sz="0" w:space="0" w:color="auto"/>
            <w:left w:val="none" w:sz="0" w:space="0" w:color="auto"/>
            <w:bottom w:val="none" w:sz="0" w:space="0" w:color="auto"/>
            <w:right w:val="none" w:sz="0" w:space="0" w:color="auto"/>
          </w:divBdr>
        </w:div>
        <w:div w:id="1429083234">
          <w:marLeft w:val="0"/>
          <w:marRight w:val="0"/>
          <w:marTop w:val="0"/>
          <w:marBottom w:val="0"/>
          <w:divBdr>
            <w:top w:val="none" w:sz="0" w:space="0" w:color="auto"/>
            <w:left w:val="none" w:sz="0" w:space="0" w:color="auto"/>
            <w:bottom w:val="none" w:sz="0" w:space="0" w:color="auto"/>
            <w:right w:val="none" w:sz="0" w:space="0" w:color="auto"/>
          </w:divBdr>
        </w:div>
        <w:div w:id="340426199">
          <w:marLeft w:val="0"/>
          <w:marRight w:val="0"/>
          <w:marTop w:val="0"/>
          <w:marBottom w:val="0"/>
          <w:divBdr>
            <w:top w:val="none" w:sz="0" w:space="0" w:color="auto"/>
            <w:left w:val="none" w:sz="0" w:space="0" w:color="auto"/>
            <w:bottom w:val="none" w:sz="0" w:space="0" w:color="auto"/>
            <w:right w:val="none" w:sz="0" w:space="0" w:color="auto"/>
          </w:divBdr>
        </w:div>
        <w:div w:id="1424909491">
          <w:marLeft w:val="0"/>
          <w:marRight w:val="0"/>
          <w:marTop w:val="0"/>
          <w:marBottom w:val="0"/>
          <w:divBdr>
            <w:top w:val="none" w:sz="0" w:space="0" w:color="auto"/>
            <w:left w:val="none" w:sz="0" w:space="0" w:color="auto"/>
            <w:bottom w:val="none" w:sz="0" w:space="0" w:color="auto"/>
            <w:right w:val="none" w:sz="0" w:space="0" w:color="auto"/>
          </w:divBdr>
        </w:div>
        <w:div w:id="1029840803">
          <w:marLeft w:val="0"/>
          <w:marRight w:val="0"/>
          <w:marTop w:val="0"/>
          <w:marBottom w:val="0"/>
          <w:divBdr>
            <w:top w:val="none" w:sz="0" w:space="0" w:color="auto"/>
            <w:left w:val="none" w:sz="0" w:space="0" w:color="auto"/>
            <w:bottom w:val="none" w:sz="0" w:space="0" w:color="auto"/>
            <w:right w:val="none" w:sz="0" w:space="0" w:color="auto"/>
          </w:divBdr>
        </w:div>
        <w:div w:id="1362701111">
          <w:marLeft w:val="0"/>
          <w:marRight w:val="0"/>
          <w:marTop w:val="0"/>
          <w:marBottom w:val="0"/>
          <w:divBdr>
            <w:top w:val="none" w:sz="0" w:space="0" w:color="auto"/>
            <w:left w:val="none" w:sz="0" w:space="0" w:color="auto"/>
            <w:bottom w:val="none" w:sz="0" w:space="0" w:color="auto"/>
            <w:right w:val="none" w:sz="0" w:space="0" w:color="auto"/>
          </w:divBdr>
        </w:div>
        <w:div w:id="2010257362">
          <w:marLeft w:val="0"/>
          <w:marRight w:val="0"/>
          <w:marTop w:val="0"/>
          <w:marBottom w:val="0"/>
          <w:divBdr>
            <w:top w:val="none" w:sz="0" w:space="0" w:color="auto"/>
            <w:left w:val="none" w:sz="0" w:space="0" w:color="auto"/>
            <w:bottom w:val="none" w:sz="0" w:space="0" w:color="auto"/>
            <w:right w:val="none" w:sz="0" w:space="0" w:color="auto"/>
          </w:divBdr>
        </w:div>
        <w:div w:id="1777559601">
          <w:marLeft w:val="0"/>
          <w:marRight w:val="0"/>
          <w:marTop w:val="0"/>
          <w:marBottom w:val="0"/>
          <w:divBdr>
            <w:top w:val="none" w:sz="0" w:space="0" w:color="auto"/>
            <w:left w:val="none" w:sz="0" w:space="0" w:color="auto"/>
            <w:bottom w:val="none" w:sz="0" w:space="0" w:color="auto"/>
            <w:right w:val="none" w:sz="0" w:space="0" w:color="auto"/>
          </w:divBdr>
        </w:div>
      </w:divsChild>
    </w:div>
    <w:div w:id="889920233">
      <w:bodyDiv w:val="1"/>
      <w:marLeft w:val="0"/>
      <w:marRight w:val="0"/>
      <w:marTop w:val="0"/>
      <w:marBottom w:val="0"/>
      <w:divBdr>
        <w:top w:val="none" w:sz="0" w:space="0" w:color="auto"/>
        <w:left w:val="none" w:sz="0" w:space="0" w:color="auto"/>
        <w:bottom w:val="none" w:sz="0" w:space="0" w:color="auto"/>
        <w:right w:val="none" w:sz="0" w:space="0" w:color="auto"/>
      </w:divBdr>
    </w:div>
    <w:div w:id="893005195">
      <w:bodyDiv w:val="1"/>
      <w:marLeft w:val="0"/>
      <w:marRight w:val="0"/>
      <w:marTop w:val="0"/>
      <w:marBottom w:val="0"/>
      <w:divBdr>
        <w:top w:val="none" w:sz="0" w:space="0" w:color="auto"/>
        <w:left w:val="none" w:sz="0" w:space="0" w:color="auto"/>
        <w:bottom w:val="none" w:sz="0" w:space="0" w:color="auto"/>
        <w:right w:val="none" w:sz="0" w:space="0" w:color="auto"/>
      </w:divBdr>
    </w:div>
    <w:div w:id="896550054">
      <w:bodyDiv w:val="1"/>
      <w:marLeft w:val="0"/>
      <w:marRight w:val="0"/>
      <w:marTop w:val="0"/>
      <w:marBottom w:val="0"/>
      <w:divBdr>
        <w:top w:val="none" w:sz="0" w:space="0" w:color="auto"/>
        <w:left w:val="none" w:sz="0" w:space="0" w:color="auto"/>
        <w:bottom w:val="none" w:sz="0" w:space="0" w:color="auto"/>
        <w:right w:val="none" w:sz="0" w:space="0" w:color="auto"/>
      </w:divBdr>
    </w:div>
    <w:div w:id="898589488">
      <w:bodyDiv w:val="1"/>
      <w:marLeft w:val="0"/>
      <w:marRight w:val="0"/>
      <w:marTop w:val="0"/>
      <w:marBottom w:val="0"/>
      <w:divBdr>
        <w:top w:val="none" w:sz="0" w:space="0" w:color="auto"/>
        <w:left w:val="none" w:sz="0" w:space="0" w:color="auto"/>
        <w:bottom w:val="none" w:sz="0" w:space="0" w:color="auto"/>
        <w:right w:val="none" w:sz="0" w:space="0" w:color="auto"/>
      </w:divBdr>
    </w:div>
    <w:div w:id="902065462">
      <w:bodyDiv w:val="1"/>
      <w:marLeft w:val="0"/>
      <w:marRight w:val="0"/>
      <w:marTop w:val="0"/>
      <w:marBottom w:val="0"/>
      <w:divBdr>
        <w:top w:val="none" w:sz="0" w:space="0" w:color="auto"/>
        <w:left w:val="none" w:sz="0" w:space="0" w:color="auto"/>
        <w:bottom w:val="none" w:sz="0" w:space="0" w:color="auto"/>
        <w:right w:val="none" w:sz="0" w:space="0" w:color="auto"/>
      </w:divBdr>
    </w:div>
    <w:div w:id="903026744">
      <w:bodyDiv w:val="1"/>
      <w:marLeft w:val="0"/>
      <w:marRight w:val="0"/>
      <w:marTop w:val="0"/>
      <w:marBottom w:val="0"/>
      <w:divBdr>
        <w:top w:val="none" w:sz="0" w:space="0" w:color="auto"/>
        <w:left w:val="none" w:sz="0" w:space="0" w:color="auto"/>
        <w:bottom w:val="none" w:sz="0" w:space="0" w:color="auto"/>
        <w:right w:val="none" w:sz="0" w:space="0" w:color="auto"/>
      </w:divBdr>
    </w:div>
    <w:div w:id="910769006">
      <w:bodyDiv w:val="1"/>
      <w:marLeft w:val="0"/>
      <w:marRight w:val="0"/>
      <w:marTop w:val="0"/>
      <w:marBottom w:val="0"/>
      <w:divBdr>
        <w:top w:val="none" w:sz="0" w:space="0" w:color="auto"/>
        <w:left w:val="none" w:sz="0" w:space="0" w:color="auto"/>
        <w:bottom w:val="none" w:sz="0" w:space="0" w:color="auto"/>
        <w:right w:val="none" w:sz="0" w:space="0" w:color="auto"/>
      </w:divBdr>
    </w:div>
    <w:div w:id="914322325">
      <w:bodyDiv w:val="1"/>
      <w:marLeft w:val="0"/>
      <w:marRight w:val="0"/>
      <w:marTop w:val="0"/>
      <w:marBottom w:val="0"/>
      <w:divBdr>
        <w:top w:val="none" w:sz="0" w:space="0" w:color="auto"/>
        <w:left w:val="none" w:sz="0" w:space="0" w:color="auto"/>
        <w:bottom w:val="none" w:sz="0" w:space="0" w:color="auto"/>
        <w:right w:val="none" w:sz="0" w:space="0" w:color="auto"/>
      </w:divBdr>
    </w:div>
    <w:div w:id="918291260">
      <w:bodyDiv w:val="1"/>
      <w:marLeft w:val="0"/>
      <w:marRight w:val="0"/>
      <w:marTop w:val="0"/>
      <w:marBottom w:val="0"/>
      <w:divBdr>
        <w:top w:val="none" w:sz="0" w:space="0" w:color="auto"/>
        <w:left w:val="none" w:sz="0" w:space="0" w:color="auto"/>
        <w:bottom w:val="none" w:sz="0" w:space="0" w:color="auto"/>
        <w:right w:val="none" w:sz="0" w:space="0" w:color="auto"/>
      </w:divBdr>
    </w:div>
    <w:div w:id="918640072">
      <w:bodyDiv w:val="1"/>
      <w:marLeft w:val="0"/>
      <w:marRight w:val="0"/>
      <w:marTop w:val="0"/>
      <w:marBottom w:val="0"/>
      <w:divBdr>
        <w:top w:val="none" w:sz="0" w:space="0" w:color="auto"/>
        <w:left w:val="none" w:sz="0" w:space="0" w:color="auto"/>
        <w:bottom w:val="none" w:sz="0" w:space="0" w:color="auto"/>
        <w:right w:val="none" w:sz="0" w:space="0" w:color="auto"/>
      </w:divBdr>
    </w:div>
    <w:div w:id="919291141">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3879416">
      <w:bodyDiv w:val="1"/>
      <w:marLeft w:val="0"/>
      <w:marRight w:val="0"/>
      <w:marTop w:val="0"/>
      <w:marBottom w:val="0"/>
      <w:divBdr>
        <w:top w:val="none" w:sz="0" w:space="0" w:color="auto"/>
        <w:left w:val="none" w:sz="0" w:space="0" w:color="auto"/>
        <w:bottom w:val="none" w:sz="0" w:space="0" w:color="auto"/>
        <w:right w:val="none" w:sz="0" w:space="0" w:color="auto"/>
      </w:divBdr>
    </w:div>
    <w:div w:id="926155080">
      <w:bodyDiv w:val="1"/>
      <w:marLeft w:val="0"/>
      <w:marRight w:val="0"/>
      <w:marTop w:val="0"/>
      <w:marBottom w:val="0"/>
      <w:divBdr>
        <w:top w:val="none" w:sz="0" w:space="0" w:color="auto"/>
        <w:left w:val="none" w:sz="0" w:space="0" w:color="auto"/>
        <w:bottom w:val="none" w:sz="0" w:space="0" w:color="auto"/>
        <w:right w:val="none" w:sz="0" w:space="0" w:color="auto"/>
      </w:divBdr>
    </w:div>
    <w:div w:id="928317667">
      <w:bodyDiv w:val="1"/>
      <w:marLeft w:val="0"/>
      <w:marRight w:val="0"/>
      <w:marTop w:val="0"/>
      <w:marBottom w:val="0"/>
      <w:divBdr>
        <w:top w:val="none" w:sz="0" w:space="0" w:color="auto"/>
        <w:left w:val="none" w:sz="0" w:space="0" w:color="auto"/>
        <w:bottom w:val="none" w:sz="0" w:space="0" w:color="auto"/>
        <w:right w:val="none" w:sz="0" w:space="0" w:color="auto"/>
      </w:divBdr>
    </w:div>
    <w:div w:id="931355342">
      <w:bodyDiv w:val="1"/>
      <w:marLeft w:val="0"/>
      <w:marRight w:val="0"/>
      <w:marTop w:val="0"/>
      <w:marBottom w:val="0"/>
      <w:divBdr>
        <w:top w:val="none" w:sz="0" w:space="0" w:color="auto"/>
        <w:left w:val="none" w:sz="0" w:space="0" w:color="auto"/>
        <w:bottom w:val="none" w:sz="0" w:space="0" w:color="auto"/>
        <w:right w:val="none" w:sz="0" w:space="0" w:color="auto"/>
      </w:divBdr>
    </w:div>
    <w:div w:id="932208815">
      <w:bodyDiv w:val="1"/>
      <w:marLeft w:val="0"/>
      <w:marRight w:val="0"/>
      <w:marTop w:val="0"/>
      <w:marBottom w:val="0"/>
      <w:divBdr>
        <w:top w:val="none" w:sz="0" w:space="0" w:color="auto"/>
        <w:left w:val="none" w:sz="0" w:space="0" w:color="auto"/>
        <w:bottom w:val="none" w:sz="0" w:space="0" w:color="auto"/>
        <w:right w:val="none" w:sz="0" w:space="0" w:color="auto"/>
      </w:divBdr>
    </w:div>
    <w:div w:id="934360617">
      <w:bodyDiv w:val="1"/>
      <w:marLeft w:val="0"/>
      <w:marRight w:val="0"/>
      <w:marTop w:val="0"/>
      <w:marBottom w:val="0"/>
      <w:divBdr>
        <w:top w:val="none" w:sz="0" w:space="0" w:color="auto"/>
        <w:left w:val="none" w:sz="0" w:space="0" w:color="auto"/>
        <w:bottom w:val="none" w:sz="0" w:space="0" w:color="auto"/>
        <w:right w:val="none" w:sz="0" w:space="0" w:color="auto"/>
      </w:divBdr>
    </w:div>
    <w:div w:id="935752249">
      <w:bodyDiv w:val="1"/>
      <w:marLeft w:val="0"/>
      <w:marRight w:val="0"/>
      <w:marTop w:val="0"/>
      <w:marBottom w:val="0"/>
      <w:divBdr>
        <w:top w:val="none" w:sz="0" w:space="0" w:color="auto"/>
        <w:left w:val="none" w:sz="0" w:space="0" w:color="auto"/>
        <w:bottom w:val="none" w:sz="0" w:space="0" w:color="auto"/>
        <w:right w:val="none" w:sz="0" w:space="0" w:color="auto"/>
      </w:divBdr>
    </w:div>
    <w:div w:id="937981769">
      <w:bodyDiv w:val="1"/>
      <w:marLeft w:val="0"/>
      <w:marRight w:val="0"/>
      <w:marTop w:val="0"/>
      <w:marBottom w:val="0"/>
      <w:divBdr>
        <w:top w:val="none" w:sz="0" w:space="0" w:color="auto"/>
        <w:left w:val="none" w:sz="0" w:space="0" w:color="auto"/>
        <w:bottom w:val="none" w:sz="0" w:space="0" w:color="auto"/>
        <w:right w:val="none" w:sz="0" w:space="0" w:color="auto"/>
      </w:divBdr>
    </w:div>
    <w:div w:id="938492199">
      <w:bodyDiv w:val="1"/>
      <w:marLeft w:val="0"/>
      <w:marRight w:val="0"/>
      <w:marTop w:val="0"/>
      <w:marBottom w:val="0"/>
      <w:divBdr>
        <w:top w:val="none" w:sz="0" w:space="0" w:color="auto"/>
        <w:left w:val="none" w:sz="0" w:space="0" w:color="auto"/>
        <w:bottom w:val="none" w:sz="0" w:space="0" w:color="auto"/>
        <w:right w:val="none" w:sz="0" w:space="0" w:color="auto"/>
      </w:divBdr>
    </w:div>
    <w:div w:id="942616555">
      <w:bodyDiv w:val="1"/>
      <w:marLeft w:val="0"/>
      <w:marRight w:val="0"/>
      <w:marTop w:val="0"/>
      <w:marBottom w:val="0"/>
      <w:divBdr>
        <w:top w:val="none" w:sz="0" w:space="0" w:color="auto"/>
        <w:left w:val="none" w:sz="0" w:space="0" w:color="auto"/>
        <w:bottom w:val="none" w:sz="0" w:space="0" w:color="auto"/>
        <w:right w:val="none" w:sz="0" w:space="0" w:color="auto"/>
      </w:divBdr>
    </w:div>
    <w:div w:id="947199248">
      <w:bodyDiv w:val="1"/>
      <w:marLeft w:val="0"/>
      <w:marRight w:val="0"/>
      <w:marTop w:val="0"/>
      <w:marBottom w:val="0"/>
      <w:divBdr>
        <w:top w:val="none" w:sz="0" w:space="0" w:color="auto"/>
        <w:left w:val="none" w:sz="0" w:space="0" w:color="auto"/>
        <w:bottom w:val="none" w:sz="0" w:space="0" w:color="auto"/>
        <w:right w:val="none" w:sz="0" w:space="0" w:color="auto"/>
      </w:divBdr>
    </w:div>
    <w:div w:id="947543502">
      <w:bodyDiv w:val="1"/>
      <w:marLeft w:val="0"/>
      <w:marRight w:val="0"/>
      <w:marTop w:val="0"/>
      <w:marBottom w:val="0"/>
      <w:divBdr>
        <w:top w:val="none" w:sz="0" w:space="0" w:color="auto"/>
        <w:left w:val="none" w:sz="0" w:space="0" w:color="auto"/>
        <w:bottom w:val="none" w:sz="0" w:space="0" w:color="auto"/>
        <w:right w:val="none" w:sz="0" w:space="0" w:color="auto"/>
      </w:divBdr>
    </w:div>
    <w:div w:id="952515870">
      <w:bodyDiv w:val="1"/>
      <w:marLeft w:val="0"/>
      <w:marRight w:val="0"/>
      <w:marTop w:val="0"/>
      <w:marBottom w:val="0"/>
      <w:divBdr>
        <w:top w:val="none" w:sz="0" w:space="0" w:color="auto"/>
        <w:left w:val="none" w:sz="0" w:space="0" w:color="auto"/>
        <w:bottom w:val="none" w:sz="0" w:space="0" w:color="auto"/>
        <w:right w:val="none" w:sz="0" w:space="0" w:color="auto"/>
      </w:divBdr>
    </w:div>
    <w:div w:id="952789492">
      <w:bodyDiv w:val="1"/>
      <w:marLeft w:val="0"/>
      <w:marRight w:val="0"/>
      <w:marTop w:val="0"/>
      <w:marBottom w:val="0"/>
      <w:divBdr>
        <w:top w:val="none" w:sz="0" w:space="0" w:color="auto"/>
        <w:left w:val="none" w:sz="0" w:space="0" w:color="auto"/>
        <w:bottom w:val="none" w:sz="0" w:space="0" w:color="auto"/>
        <w:right w:val="none" w:sz="0" w:space="0" w:color="auto"/>
      </w:divBdr>
    </w:div>
    <w:div w:id="953826894">
      <w:bodyDiv w:val="1"/>
      <w:marLeft w:val="0"/>
      <w:marRight w:val="0"/>
      <w:marTop w:val="0"/>
      <w:marBottom w:val="0"/>
      <w:divBdr>
        <w:top w:val="none" w:sz="0" w:space="0" w:color="auto"/>
        <w:left w:val="none" w:sz="0" w:space="0" w:color="auto"/>
        <w:bottom w:val="none" w:sz="0" w:space="0" w:color="auto"/>
        <w:right w:val="none" w:sz="0" w:space="0" w:color="auto"/>
      </w:divBdr>
    </w:div>
    <w:div w:id="955329817">
      <w:bodyDiv w:val="1"/>
      <w:marLeft w:val="0"/>
      <w:marRight w:val="0"/>
      <w:marTop w:val="0"/>
      <w:marBottom w:val="0"/>
      <w:divBdr>
        <w:top w:val="none" w:sz="0" w:space="0" w:color="auto"/>
        <w:left w:val="none" w:sz="0" w:space="0" w:color="auto"/>
        <w:bottom w:val="none" w:sz="0" w:space="0" w:color="auto"/>
        <w:right w:val="none" w:sz="0" w:space="0" w:color="auto"/>
      </w:divBdr>
    </w:div>
    <w:div w:id="955990565">
      <w:bodyDiv w:val="1"/>
      <w:marLeft w:val="0"/>
      <w:marRight w:val="0"/>
      <w:marTop w:val="0"/>
      <w:marBottom w:val="0"/>
      <w:divBdr>
        <w:top w:val="none" w:sz="0" w:space="0" w:color="auto"/>
        <w:left w:val="none" w:sz="0" w:space="0" w:color="auto"/>
        <w:bottom w:val="none" w:sz="0" w:space="0" w:color="auto"/>
        <w:right w:val="none" w:sz="0" w:space="0" w:color="auto"/>
      </w:divBdr>
    </w:div>
    <w:div w:id="957681297">
      <w:bodyDiv w:val="1"/>
      <w:marLeft w:val="0"/>
      <w:marRight w:val="0"/>
      <w:marTop w:val="0"/>
      <w:marBottom w:val="0"/>
      <w:divBdr>
        <w:top w:val="none" w:sz="0" w:space="0" w:color="auto"/>
        <w:left w:val="none" w:sz="0" w:space="0" w:color="auto"/>
        <w:bottom w:val="none" w:sz="0" w:space="0" w:color="auto"/>
        <w:right w:val="none" w:sz="0" w:space="0" w:color="auto"/>
      </w:divBdr>
    </w:div>
    <w:div w:id="964117415">
      <w:bodyDiv w:val="1"/>
      <w:marLeft w:val="0"/>
      <w:marRight w:val="0"/>
      <w:marTop w:val="0"/>
      <w:marBottom w:val="0"/>
      <w:divBdr>
        <w:top w:val="none" w:sz="0" w:space="0" w:color="auto"/>
        <w:left w:val="none" w:sz="0" w:space="0" w:color="auto"/>
        <w:bottom w:val="none" w:sz="0" w:space="0" w:color="auto"/>
        <w:right w:val="none" w:sz="0" w:space="0" w:color="auto"/>
      </w:divBdr>
    </w:div>
    <w:div w:id="966280068">
      <w:bodyDiv w:val="1"/>
      <w:marLeft w:val="0"/>
      <w:marRight w:val="0"/>
      <w:marTop w:val="0"/>
      <w:marBottom w:val="0"/>
      <w:divBdr>
        <w:top w:val="none" w:sz="0" w:space="0" w:color="auto"/>
        <w:left w:val="none" w:sz="0" w:space="0" w:color="auto"/>
        <w:bottom w:val="none" w:sz="0" w:space="0" w:color="auto"/>
        <w:right w:val="none" w:sz="0" w:space="0" w:color="auto"/>
      </w:divBdr>
    </w:div>
    <w:div w:id="970592872">
      <w:bodyDiv w:val="1"/>
      <w:marLeft w:val="0"/>
      <w:marRight w:val="0"/>
      <w:marTop w:val="0"/>
      <w:marBottom w:val="0"/>
      <w:divBdr>
        <w:top w:val="none" w:sz="0" w:space="0" w:color="auto"/>
        <w:left w:val="none" w:sz="0" w:space="0" w:color="auto"/>
        <w:bottom w:val="none" w:sz="0" w:space="0" w:color="auto"/>
        <w:right w:val="none" w:sz="0" w:space="0" w:color="auto"/>
      </w:divBdr>
    </w:div>
    <w:div w:id="974069489">
      <w:bodyDiv w:val="1"/>
      <w:marLeft w:val="0"/>
      <w:marRight w:val="0"/>
      <w:marTop w:val="0"/>
      <w:marBottom w:val="0"/>
      <w:divBdr>
        <w:top w:val="none" w:sz="0" w:space="0" w:color="auto"/>
        <w:left w:val="none" w:sz="0" w:space="0" w:color="auto"/>
        <w:bottom w:val="none" w:sz="0" w:space="0" w:color="auto"/>
        <w:right w:val="none" w:sz="0" w:space="0" w:color="auto"/>
      </w:divBdr>
    </w:div>
    <w:div w:id="975912768">
      <w:bodyDiv w:val="1"/>
      <w:marLeft w:val="0"/>
      <w:marRight w:val="0"/>
      <w:marTop w:val="0"/>
      <w:marBottom w:val="0"/>
      <w:divBdr>
        <w:top w:val="none" w:sz="0" w:space="0" w:color="auto"/>
        <w:left w:val="none" w:sz="0" w:space="0" w:color="auto"/>
        <w:bottom w:val="none" w:sz="0" w:space="0" w:color="auto"/>
        <w:right w:val="none" w:sz="0" w:space="0" w:color="auto"/>
      </w:divBdr>
    </w:div>
    <w:div w:id="979263122">
      <w:bodyDiv w:val="1"/>
      <w:marLeft w:val="0"/>
      <w:marRight w:val="0"/>
      <w:marTop w:val="0"/>
      <w:marBottom w:val="0"/>
      <w:divBdr>
        <w:top w:val="none" w:sz="0" w:space="0" w:color="auto"/>
        <w:left w:val="none" w:sz="0" w:space="0" w:color="auto"/>
        <w:bottom w:val="none" w:sz="0" w:space="0" w:color="auto"/>
        <w:right w:val="none" w:sz="0" w:space="0" w:color="auto"/>
      </w:divBdr>
    </w:div>
    <w:div w:id="986474576">
      <w:bodyDiv w:val="1"/>
      <w:marLeft w:val="0"/>
      <w:marRight w:val="0"/>
      <w:marTop w:val="0"/>
      <w:marBottom w:val="0"/>
      <w:divBdr>
        <w:top w:val="none" w:sz="0" w:space="0" w:color="auto"/>
        <w:left w:val="none" w:sz="0" w:space="0" w:color="auto"/>
        <w:bottom w:val="none" w:sz="0" w:space="0" w:color="auto"/>
        <w:right w:val="none" w:sz="0" w:space="0" w:color="auto"/>
      </w:divBdr>
    </w:div>
    <w:div w:id="986476047">
      <w:bodyDiv w:val="1"/>
      <w:marLeft w:val="0"/>
      <w:marRight w:val="0"/>
      <w:marTop w:val="0"/>
      <w:marBottom w:val="0"/>
      <w:divBdr>
        <w:top w:val="none" w:sz="0" w:space="0" w:color="auto"/>
        <w:left w:val="none" w:sz="0" w:space="0" w:color="auto"/>
        <w:bottom w:val="none" w:sz="0" w:space="0" w:color="auto"/>
        <w:right w:val="none" w:sz="0" w:space="0" w:color="auto"/>
      </w:divBdr>
    </w:div>
    <w:div w:id="988561472">
      <w:bodyDiv w:val="1"/>
      <w:marLeft w:val="0"/>
      <w:marRight w:val="0"/>
      <w:marTop w:val="0"/>
      <w:marBottom w:val="0"/>
      <w:divBdr>
        <w:top w:val="none" w:sz="0" w:space="0" w:color="auto"/>
        <w:left w:val="none" w:sz="0" w:space="0" w:color="auto"/>
        <w:bottom w:val="none" w:sz="0" w:space="0" w:color="auto"/>
        <w:right w:val="none" w:sz="0" w:space="0" w:color="auto"/>
      </w:divBdr>
    </w:div>
    <w:div w:id="990250488">
      <w:bodyDiv w:val="1"/>
      <w:marLeft w:val="0"/>
      <w:marRight w:val="0"/>
      <w:marTop w:val="0"/>
      <w:marBottom w:val="0"/>
      <w:divBdr>
        <w:top w:val="none" w:sz="0" w:space="0" w:color="auto"/>
        <w:left w:val="none" w:sz="0" w:space="0" w:color="auto"/>
        <w:bottom w:val="none" w:sz="0" w:space="0" w:color="auto"/>
        <w:right w:val="none" w:sz="0" w:space="0" w:color="auto"/>
      </w:divBdr>
    </w:div>
    <w:div w:id="992180768">
      <w:bodyDiv w:val="1"/>
      <w:marLeft w:val="0"/>
      <w:marRight w:val="0"/>
      <w:marTop w:val="0"/>
      <w:marBottom w:val="0"/>
      <w:divBdr>
        <w:top w:val="none" w:sz="0" w:space="0" w:color="auto"/>
        <w:left w:val="none" w:sz="0" w:space="0" w:color="auto"/>
        <w:bottom w:val="none" w:sz="0" w:space="0" w:color="auto"/>
        <w:right w:val="none" w:sz="0" w:space="0" w:color="auto"/>
      </w:divBdr>
    </w:div>
    <w:div w:id="993527446">
      <w:bodyDiv w:val="1"/>
      <w:marLeft w:val="0"/>
      <w:marRight w:val="0"/>
      <w:marTop w:val="0"/>
      <w:marBottom w:val="0"/>
      <w:divBdr>
        <w:top w:val="none" w:sz="0" w:space="0" w:color="auto"/>
        <w:left w:val="none" w:sz="0" w:space="0" w:color="auto"/>
        <w:bottom w:val="none" w:sz="0" w:space="0" w:color="auto"/>
        <w:right w:val="none" w:sz="0" w:space="0" w:color="auto"/>
      </w:divBdr>
    </w:div>
    <w:div w:id="993878395">
      <w:bodyDiv w:val="1"/>
      <w:marLeft w:val="0"/>
      <w:marRight w:val="0"/>
      <w:marTop w:val="0"/>
      <w:marBottom w:val="0"/>
      <w:divBdr>
        <w:top w:val="none" w:sz="0" w:space="0" w:color="auto"/>
        <w:left w:val="none" w:sz="0" w:space="0" w:color="auto"/>
        <w:bottom w:val="none" w:sz="0" w:space="0" w:color="auto"/>
        <w:right w:val="none" w:sz="0" w:space="0" w:color="auto"/>
      </w:divBdr>
    </w:div>
    <w:div w:id="995449017">
      <w:bodyDiv w:val="1"/>
      <w:marLeft w:val="0"/>
      <w:marRight w:val="0"/>
      <w:marTop w:val="0"/>
      <w:marBottom w:val="0"/>
      <w:divBdr>
        <w:top w:val="none" w:sz="0" w:space="0" w:color="auto"/>
        <w:left w:val="none" w:sz="0" w:space="0" w:color="auto"/>
        <w:bottom w:val="none" w:sz="0" w:space="0" w:color="auto"/>
        <w:right w:val="none" w:sz="0" w:space="0" w:color="auto"/>
      </w:divBdr>
    </w:div>
    <w:div w:id="995917017">
      <w:bodyDiv w:val="1"/>
      <w:marLeft w:val="0"/>
      <w:marRight w:val="0"/>
      <w:marTop w:val="0"/>
      <w:marBottom w:val="0"/>
      <w:divBdr>
        <w:top w:val="none" w:sz="0" w:space="0" w:color="auto"/>
        <w:left w:val="none" w:sz="0" w:space="0" w:color="auto"/>
        <w:bottom w:val="none" w:sz="0" w:space="0" w:color="auto"/>
        <w:right w:val="none" w:sz="0" w:space="0" w:color="auto"/>
      </w:divBdr>
    </w:div>
    <w:div w:id="998777318">
      <w:bodyDiv w:val="1"/>
      <w:marLeft w:val="0"/>
      <w:marRight w:val="0"/>
      <w:marTop w:val="0"/>
      <w:marBottom w:val="0"/>
      <w:divBdr>
        <w:top w:val="none" w:sz="0" w:space="0" w:color="auto"/>
        <w:left w:val="none" w:sz="0" w:space="0" w:color="auto"/>
        <w:bottom w:val="none" w:sz="0" w:space="0" w:color="auto"/>
        <w:right w:val="none" w:sz="0" w:space="0" w:color="auto"/>
      </w:divBdr>
    </w:div>
    <w:div w:id="1001348015">
      <w:bodyDiv w:val="1"/>
      <w:marLeft w:val="0"/>
      <w:marRight w:val="0"/>
      <w:marTop w:val="0"/>
      <w:marBottom w:val="0"/>
      <w:divBdr>
        <w:top w:val="none" w:sz="0" w:space="0" w:color="auto"/>
        <w:left w:val="none" w:sz="0" w:space="0" w:color="auto"/>
        <w:bottom w:val="none" w:sz="0" w:space="0" w:color="auto"/>
        <w:right w:val="none" w:sz="0" w:space="0" w:color="auto"/>
      </w:divBdr>
    </w:div>
    <w:div w:id="1004093168">
      <w:bodyDiv w:val="1"/>
      <w:marLeft w:val="0"/>
      <w:marRight w:val="0"/>
      <w:marTop w:val="0"/>
      <w:marBottom w:val="0"/>
      <w:divBdr>
        <w:top w:val="none" w:sz="0" w:space="0" w:color="auto"/>
        <w:left w:val="none" w:sz="0" w:space="0" w:color="auto"/>
        <w:bottom w:val="none" w:sz="0" w:space="0" w:color="auto"/>
        <w:right w:val="none" w:sz="0" w:space="0" w:color="auto"/>
      </w:divBdr>
    </w:div>
    <w:div w:id="1006249279">
      <w:bodyDiv w:val="1"/>
      <w:marLeft w:val="0"/>
      <w:marRight w:val="0"/>
      <w:marTop w:val="0"/>
      <w:marBottom w:val="0"/>
      <w:divBdr>
        <w:top w:val="none" w:sz="0" w:space="0" w:color="auto"/>
        <w:left w:val="none" w:sz="0" w:space="0" w:color="auto"/>
        <w:bottom w:val="none" w:sz="0" w:space="0" w:color="auto"/>
        <w:right w:val="none" w:sz="0" w:space="0" w:color="auto"/>
      </w:divBdr>
    </w:div>
    <w:div w:id="1006442885">
      <w:bodyDiv w:val="1"/>
      <w:marLeft w:val="0"/>
      <w:marRight w:val="0"/>
      <w:marTop w:val="0"/>
      <w:marBottom w:val="0"/>
      <w:divBdr>
        <w:top w:val="none" w:sz="0" w:space="0" w:color="auto"/>
        <w:left w:val="none" w:sz="0" w:space="0" w:color="auto"/>
        <w:bottom w:val="none" w:sz="0" w:space="0" w:color="auto"/>
        <w:right w:val="none" w:sz="0" w:space="0" w:color="auto"/>
      </w:divBdr>
      <w:divsChild>
        <w:div w:id="107743201">
          <w:marLeft w:val="0"/>
          <w:marRight w:val="0"/>
          <w:marTop w:val="0"/>
          <w:marBottom w:val="0"/>
          <w:divBdr>
            <w:top w:val="none" w:sz="0" w:space="0" w:color="auto"/>
            <w:left w:val="none" w:sz="0" w:space="0" w:color="auto"/>
            <w:bottom w:val="none" w:sz="0" w:space="0" w:color="auto"/>
            <w:right w:val="none" w:sz="0" w:space="0" w:color="auto"/>
          </w:divBdr>
        </w:div>
        <w:div w:id="1322351631">
          <w:marLeft w:val="0"/>
          <w:marRight w:val="0"/>
          <w:marTop w:val="0"/>
          <w:marBottom w:val="0"/>
          <w:divBdr>
            <w:top w:val="none" w:sz="0" w:space="0" w:color="auto"/>
            <w:left w:val="none" w:sz="0" w:space="0" w:color="auto"/>
            <w:bottom w:val="none" w:sz="0" w:space="0" w:color="auto"/>
            <w:right w:val="none" w:sz="0" w:space="0" w:color="auto"/>
          </w:divBdr>
        </w:div>
        <w:div w:id="1902862824">
          <w:marLeft w:val="0"/>
          <w:marRight w:val="0"/>
          <w:marTop w:val="0"/>
          <w:marBottom w:val="0"/>
          <w:divBdr>
            <w:top w:val="none" w:sz="0" w:space="0" w:color="auto"/>
            <w:left w:val="none" w:sz="0" w:space="0" w:color="auto"/>
            <w:bottom w:val="none" w:sz="0" w:space="0" w:color="auto"/>
            <w:right w:val="none" w:sz="0" w:space="0" w:color="auto"/>
          </w:divBdr>
        </w:div>
        <w:div w:id="798643647">
          <w:marLeft w:val="0"/>
          <w:marRight w:val="0"/>
          <w:marTop w:val="0"/>
          <w:marBottom w:val="0"/>
          <w:divBdr>
            <w:top w:val="none" w:sz="0" w:space="0" w:color="auto"/>
            <w:left w:val="none" w:sz="0" w:space="0" w:color="auto"/>
            <w:bottom w:val="none" w:sz="0" w:space="0" w:color="auto"/>
            <w:right w:val="none" w:sz="0" w:space="0" w:color="auto"/>
          </w:divBdr>
        </w:div>
        <w:div w:id="871767110">
          <w:marLeft w:val="0"/>
          <w:marRight w:val="0"/>
          <w:marTop w:val="0"/>
          <w:marBottom w:val="0"/>
          <w:divBdr>
            <w:top w:val="none" w:sz="0" w:space="0" w:color="auto"/>
            <w:left w:val="none" w:sz="0" w:space="0" w:color="auto"/>
            <w:bottom w:val="none" w:sz="0" w:space="0" w:color="auto"/>
            <w:right w:val="none" w:sz="0" w:space="0" w:color="auto"/>
          </w:divBdr>
        </w:div>
        <w:div w:id="837428482">
          <w:marLeft w:val="0"/>
          <w:marRight w:val="0"/>
          <w:marTop w:val="0"/>
          <w:marBottom w:val="0"/>
          <w:divBdr>
            <w:top w:val="none" w:sz="0" w:space="0" w:color="auto"/>
            <w:left w:val="none" w:sz="0" w:space="0" w:color="auto"/>
            <w:bottom w:val="none" w:sz="0" w:space="0" w:color="auto"/>
            <w:right w:val="none" w:sz="0" w:space="0" w:color="auto"/>
          </w:divBdr>
        </w:div>
        <w:div w:id="1515991805">
          <w:marLeft w:val="0"/>
          <w:marRight w:val="0"/>
          <w:marTop w:val="0"/>
          <w:marBottom w:val="0"/>
          <w:divBdr>
            <w:top w:val="none" w:sz="0" w:space="0" w:color="auto"/>
            <w:left w:val="none" w:sz="0" w:space="0" w:color="auto"/>
            <w:bottom w:val="none" w:sz="0" w:space="0" w:color="auto"/>
            <w:right w:val="none" w:sz="0" w:space="0" w:color="auto"/>
          </w:divBdr>
        </w:div>
        <w:div w:id="660347781">
          <w:marLeft w:val="0"/>
          <w:marRight w:val="0"/>
          <w:marTop w:val="0"/>
          <w:marBottom w:val="0"/>
          <w:divBdr>
            <w:top w:val="none" w:sz="0" w:space="0" w:color="auto"/>
            <w:left w:val="none" w:sz="0" w:space="0" w:color="auto"/>
            <w:bottom w:val="none" w:sz="0" w:space="0" w:color="auto"/>
            <w:right w:val="none" w:sz="0" w:space="0" w:color="auto"/>
          </w:divBdr>
        </w:div>
        <w:div w:id="1551843917">
          <w:marLeft w:val="0"/>
          <w:marRight w:val="0"/>
          <w:marTop w:val="0"/>
          <w:marBottom w:val="0"/>
          <w:divBdr>
            <w:top w:val="none" w:sz="0" w:space="0" w:color="auto"/>
            <w:left w:val="none" w:sz="0" w:space="0" w:color="auto"/>
            <w:bottom w:val="none" w:sz="0" w:space="0" w:color="auto"/>
            <w:right w:val="none" w:sz="0" w:space="0" w:color="auto"/>
          </w:divBdr>
        </w:div>
        <w:div w:id="479422791">
          <w:marLeft w:val="0"/>
          <w:marRight w:val="0"/>
          <w:marTop w:val="0"/>
          <w:marBottom w:val="0"/>
          <w:divBdr>
            <w:top w:val="none" w:sz="0" w:space="0" w:color="auto"/>
            <w:left w:val="none" w:sz="0" w:space="0" w:color="auto"/>
            <w:bottom w:val="none" w:sz="0" w:space="0" w:color="auto"/>
            <w:right w:val="none" w:sz="0" w:space="0" w:color="auto"/>
          </w:divBdr>
        </w:div>
        <w:div w:id="1903590386">
          <w:marLeft w:val="0"/>
          <w:marRight w:val="0"/>
          <w:marTop w:val="0"/>
          <w:marBottom w:val="0"/>
          <w:divBdr>
            <w:top w:val="none" w:sz="0" w:space="0" w:color="auto"/>
            <w:left w:val="none" w:sz="0" w:space="0" w:color="auto"/>
            <w:bottom w:val="none" w:sz="0" w:space="0" w:color="auto"/>
            <w:right w:val="none" w:sz="0" w:space="0" w:color="auto"/>
          </w:divBdr>
        </w:div>
        <w:div w:id="637957000">
          <w:marLeft w:val="0"/>
          <w:marRight w:val="0"/>
          <w:marTop w:val="0"/>
          <w:marBottom w:val="0"/>
          <w:divBdr>
            <w:top w:val="none" w:sz="0" w:space="0" w:color="auto"/>
            <w:left w:val="none" w:sz="0" w:space="0" w:color="auto"/>
            <w:bottom w:val="none" w:sz="0" w:space="0" w:color="auto"/>
            <w:right w:val="none" w:sz="0" w:space="0" w:color="auto"/>
          </w:divBdr>
        </w:div>
        <w:div w:id="1501582858">
          <w:marLeft w:val="0"/>
          <w:marRight w:val="0"/>
          <w:marTop w:val="0"/>
          <w:marBottom w:val="0"/>
          <w:divBdr>
            <w:top w:val="none" w:sz="0" w:space="0" w:color="auto"/>
            <w:left w:val="none" w:sz="0" w:space="0" w:color="auto"/>
            <w:bottom w:val="none" w:sz="0" w:space="0" w:color="auto"/>
            <w:right w:val="none" w:sz="0" w:space="0" w:color="auto"/>
          </w:divBdr>
        </w:div>
        <w:div w:id="1777672239">
          <w:marLeft w:val="0"/>
          <w:marRight w:val="0"/>
          <w:marTop w:val="0"/>
          <w:marBottom w:val="0"/>
          <w:divBdr>
            <w:top w:val="none" w:sz="0" w:space="0" w:color="auto"/>
            <w:left w:val="none" w:sz="0" w:space="0" w:color="auto"/>
            <w:bottom w:val="none" w:sz="0" w:space="0" w:color="auto"/>
            <w:right w:val="none" w:sz="0" w:space="0" w:color="auto"/>
          </w:divBdr>
        </w:div>
        <w:div w:id="1199706877">
          <w:marLeft w:val="0"/>
          <w:marRight w:val="0"/>
          <w:marTop w:val="0"/>
          <w:marBottom w:val="0"/>
          <w:divBdr>
            <w:top w:val="none" w:sz="0" w:space="0" w:color="auto"/>
            <w:left w:val="none" w:sz="0" w:space="0" w:color="auto"/>
            <w:bottom w:val="none" w:sz="0" w:space="0" w:color="auto"/>
            <w:right w:val="none" w:sz="0" w:space="0" w:color="auto"/>
          </w:divBdr>
        </w:div>
        <w:div w:id="89472319">
          <w:marLeft w:val="0"/>
          <w:marRight w:val="0"/>
          <w:marTop w:val="0"/>
          <w:marBottom w:val="0"/>
          <w:divBdr>
            <w:top w:val="none" w:sz="0" w:space="0" w:color="auto"/>
            <w:left w:val="none" w:sz="0" w:space="0" w:color="auto"/>
            <w:bottom w:val="none" w:sz="0" w:space="0" w:color="auto"/>
            <w:right w:val="none" w:sz="0" w:space="0" w:color="auto"/>
          </w:divBdr>
        </w:div>
        <w:div w:id="1146974065">
          <w:marLeft w:val="0"/>
          <w:marRight w:val="0"/>
          <w:marTop w:val="0"/>
          <w:marBottom w:val="0"/>
          <w:divBdr>
            <w:top w:val="none" w:sz="0" w:space="0" w:color="auto"/>
            <w:left w:val="none" w:sz="0" w:space="0" w:color="auto"/>
            <w:bottom w:val="none" w:sz="0" w:space="0" w:color="auto"/>
            <w:right w:val="none" w:sz="0" w:space="0" w:color="auto"/>
          </w:divBdr>
        </w:div>
        <w:div w:id="1784304034">
          <w:marLeft w:val="0"/>
          <w:marRight w:val="0"/>
          <w:marTop w:val="0"/>
          <w:marBottom w:val="0"/>
          <w:divBdr>
            <w:top w:val="none" w:sz="0" w:space="0" w:color="auto"/>
            <w:left w:val="none" w:sz="0" w:space="0" w:color="auto"/>
            <w:bottom w:val="none" w:sz="0" w:space="0" w:color="auto"/>
            <w:right w:val="none" w:sz="0" w:space="0" w:color="auto"/>
          </w:divBdr>
        </w:div>
        <w:div w:id="1418940019">
          <w:marLeft w:val="0"/>
          <w:marRight w:val="0"/>
          <w:marTop w:val="0"/>
          <w:marBottom w:val="0"/>
          <w:divBdr>
            <w:top w:val="none" w:sz="0" w:space="0" w:color="auto"/>
            <w:left w:val="none" w:sz="0" w:space="0" w:color="auto"/>
            <w:bottom w:val="none" w:sz="0" w:space="0" w:color="auto"/>
            <w:right w:val="none" w:sz="0" w:space="0" w:color="auto"/>
          </w:divBdr>
        </w:div>
        <w:div w:id="618994984">
          <w:marLeft w:val="0"/>
          <w:marRight w:val="0"/>
          <w:marTop w:val="0"/>
          <w:marBottom w:val="0"/>
          <w:divBdr>
            <w:top w:val="none" w:sz="0" w:space="0" w:color="auto"/>
            <w:left w:val="none" w:sz="0" w:space="0" w:color="auto"/>
            <w:bottom w:val="none" w:sz="0" w:space="0" w:color="auto"/>
            <w:right w:val="none" w:sz="0" w:space="0" w:color="auto"/>
          </w:divBdr>
        </w:div>
        <w:div w:id="376509750">
          <w:marLeft w:val="0"/>
          <w:marRight w:val="0"/>
          <w:marTop w:val="0"/>
          <w:marBottom w:val="0"/>
          <w:divBdr>
            <w:top w:val="none" w:sz="0" w:space="0" w:color="auto"/>
            <w:left w:val="none" w:sz="0" w:space="0" w:color="auto"/>
            <w:bottom w:val="none" w:sz="0" w:space="0" w:color="auto"/>
            <w:right w:val="none" w:sz="0" w:space="0" w:color="auto"/>
          </w:divBdr>
        </w:div>
        <w:div w:id="1430388909">
          <w:marLeft w:val="0"/>
          <w:marRight w:val="0"/>
          <w:marTop w:val="0"/>
          <w:marBottom w:val="0"/>
          <w:divBdr>
            <w:top w:val="none" w:sz="0" w:space="0" w:color="auto"/>
            <w:left w:val="none" w:sz="0" w:space="0" w:color="auto"/>
            <w:bottom w:val="none" w:sz="0" w:space="0" w:color="auto"/>
            <w:right w:val="none" w:sz="0" w:space="0" w:color="auto"/>
          </w:divBdr>
        </w:div>
        <w:div w:id="1661495189">
          <w:marLeft w:val="0"/>
          <w:marRight w:val="0"/>
          <w:marTop w:val="0"/>
          <w:marBottom w:val="0"/>
          <w:divBdr>
            <w:top w:val="none" w:sz="0" w:space="0" w:color="auto"/>
            <w:left w:val="none" w:sz="0" w:space="0" w:color="auto"/>
            <w:bottom w:val="none" w:sz="0" w:space="0" w:color="auto"/>
            <w:right w:val="none" w:sz="0" w:space="0" w:color="auto"/>
          </w:divBdr>
        </w:div>
        <w:div w:id="1592622488">
          <w:marLeft w:val="0"/>
          <w:marRight w:val="0"/>
          <w:marTop w:val="0"/>
          <w:marBottom w:val="0"/>
          <w:divBdr>
            <w:top w:val="none" w:sz="0" w:space="0" w:color="auto"/>
            <w:left w:val="none" w:sz="0" w:space="0" w:color="auto"/>
            <w:bottom w:val="none" w:sz="0" w:space="0" w:color="auto"/>
            <w:right w:val="none" w:sz="0" w:space="0" w:color="auto"/>
          </w:divBdr>
        </w:div>
        <w:div w:id="1738356359">
          <w:marLeft w:val="0"/>
          <w:marRight w:val="0"/>
          <w:marTop w:val="0"/>
          <w:marBottom w:val="0"/>
          <w:divBdr>
            <w:top w:val="none" w:sz="0" w:space="0" w:color="auto"/>
            <w:left w:val="none" w:sz="0" w:space="0" w:color="auto"/>
            <w:bottom w:val="none" w:sz="0" w:space="0" w:color="auto"/>
            <w:right w:val="none" w:sz="0" w:space="0" w:color="auto"/>
          </w:divBdr>
        </w:div>
        <w:div w:id="1578711646">
          <w:marLeft w:val="0"/>
          <w:marRight w:val="0"/>
          <w:marTop w:val="0"/>
          <w:marBottom w:val="0"/>
          <w:divBdr>
            <w:top w:val="none" w:sz="0" w:space="0" w:color="auto"/>
            <w:left w:val="none" w:sz="0" w:space="0" w:color="auto"/>
            <w:bottom w:val="none" w:sz="0" w:space="0" w:color="auto"/>
            <w:right w:val="none" w:sz="0" w:space="0" w:color="auto"/>
          </w:divBdr>
        </w:div>
        <w:div w:id="932739562">
          <w:marLeft w:val="0"/>
          <w:marRight w:val="0"/>
          <w:marTop w:val="0"/>
          <w:marBottom w:val="0"/>
          <w:divBdr>
            <w:top w:val="none" w:sz="0" w:space="0" w:color="auto"/>
            <w:left w:val="none" w:sz="0" w:space="0" w:color="auto"/>
            <w:bottom w:val="none" w:sz="0" w:space="0" w:color="auto"/>
            <w:right w:val="none" w:sz="0" w:space="0" w:color="auto"/>
          </w:divBdr>
        </w:div>
        <w:div w:id="960770720">
          <w:marLeft w:val="0"/>
          <w:marRight w:val="0"/>
          <w:marTop w:val="0"/>
          <w:marBottom w:val="0"/>
          <w:divBdr>
            <w:top w:val="none" w:sz="0" w:space="0" w:color="auto"/>
            <w:left w:val="none" w:sz="0" w:space="0" w:color="auto"/>
            <w:bottom w:val="none" w:sz="0" w:space="0" w:color="auto"/>
            <w:right w:val="none" w:sz="0" w:space="0" w:color="auto"/>
          </w:divBdr>
        </w:div>
        <w:div w:id="739252059">
          <w:marLeft w:val="0"/>
          <w:marRight w:val="0"/>
          <w:marTop w:val="0"/>
          <w:marBottom w:val="0"/>
          <w:divBdr>
            <w:top w:val="none" w:sz="0" w:space="0" w:color="auto"/>
            <w:left w:val="none" w:sz="0" w:space="0" w:color="auto"/>
            <w:bottom w:val="none" w:sz="0" w:space="0" w:color="auto"/>
            <w:right w:val="none" w:sz="0" w:space="0" w:color="auto"/>
          </w:divBdr>
        </w:div>
        <w:div w:id="2144618524">
          <w:marLeft w:val="0"/>
          <w:marRight w:val="0"/>
          <w:marTop w:val="0"/>
          <w:marBottom w:val="0"/>
          <w:divBdr>
            <w:top w:val="none" w:sz="0" w:space="0" w:color="auto"/>
            <w:left w:val="none" w:sz="0" w:space="0" w:color="auto"/>
            <w:bottom w:val="none" w:sz="0" w:space="0" w:color="auto"/>
            <w:right w:val="none" w:sz="0" w:space="0" w:color="auto"/>
          </w:divBdr>
        </w:div>
        <w:div w:id="155920030">
          <w:marLeft w:val="0"/>
          <w:marRight w:val="0"/>
          <w:marTop w:val="0"/>
          <w:marBottom w:val="0"/>
          <w:divBdr>
            <w:top w:val="none" w:sz="0" w:space="0" w:color="auto"/>
            <w:left w:val="none" w:sz="0" w:space="0" w:color="auto"/>
            <w:bottom w:val="none" w:sz="0" w:space="0" w:color="auto"/>
            <w:right w:val="none" w:sz="0" w:space="0" w:color="auto"/>
          </w:divBdr>
        </w:div>
        <w:div w:id="395669269">
          <w:marLeft w:val="0"/>
          <w:marRight w:val="0"/>
          <w:marTop w:val="0"/>
          <w:marBottom w:val="0"/>
          <w:divBdr>
            <w:top w:val="none" w:sz="0" w:space="0" w:color="auto"/>
            <w:left w:val="none" w:sz="0" w:space="0" w:color="auto"/>
            <w:bottom w:val="none" w:sz="0" w:space="0" w:color="auto"/>
            <w:right w:val="none" w:sz="0" w:space="0" w:color="auto"/>
          </w:divBdr>
        </w:div>
        <w:div w:id="435708636">
          <w:marLeft w:val="0"/>
          <w:marRight w:val="0"/>
          <w:marTop w:val="0"/>
          <w:marBottom w:val="0"/>
          <w:divBdr>
            <w:top w:val="none" w:sz="0" w:space="0" w:color="auto"/>
            <w:left w:val="none" w:sz="0" w:space="0" w:color="auto"/>
            <w:bottom w:val="none" w:sz="0" w:space="0" w:color="auto"/>
            <w:right w:val="none" w:sz="0" w:space="0" w:color="auto"/>
          </w:divBdr>
        </w:div>
        <w:div w:id="669916263">
          <w:marLeft w:val="0"/>
          <w:marRight w:val="0"/>
          <w:marTop w:val="0"/>
          <w:marBottom w:val="0"/>
          <w:divBdr>
            <w:top w:val="none" w:sz="0" w:space="0" w:color="auto"/>
            <w:left w:val="none" w:sz="0" w:space="0" w:color="auto"/>
            <w:bottom w:val="none" w:sz="0" w:space="0" w:color="auto"/>
            <w:right w:val="none" w:sz="0" w:space="0" w:color="auto"/>
          </w:divBdr>
        </w:div>
        <w:div w:id="606932997">
          <w:marLeft w:val="0"/>
          <w:marRight w:val="0"/>
          <w:marTop w:val="0"/>
          <w:marBottom w:val="0"/>
          <w:divBdr>
            <w:top w:val="none" w:sz="0" w:space="0" w:color="auto"/>
            <w:left w:val="none" w:sz="0" w:space="0" w:color="auto"/>
            <w:bottom w:val="none" w:sz="0" w:space="0" w:color="auto"/>
            <w:right w:val="none" w:sz="0" w:space="0" w:color="auto"/>
          </w:divBdr>
        </w:div>
        <w:div w:id="247008285">
          <w:marLeft w:val="0"/>
          <w:marRight w:val="0"/>
          <w:marTop w:val="0"/>
          <w:marBottom w:val="0"/>
          <w:divBdr>
            <w:top w:val="none" w:sz="0" w:space="0" w:color="auto"/>
            <w:left w:val="none" w:sz="0" w:space="0" w:color="auto"/>
            <w:bottom w:val="none" w:sz="0" w:space="0" w:color="auto"/>
            <w:right w:val="none" w:sz="0" w:space="0" w:color="auto"/>
          </w:divBdr>
        </w:div>
        <w:div w:id="1342269968">
          <w:marLeft w:val="0"/>
          <w:marRight w:val="0"/>
          <w:marTop w:val="0"/>
          <w:marBottom w:val="0"/>
          <w:divBdr>
            <w:top w:val="none" w:sz="0" w:space="0" w:color="auto"/>
            <w:left w:val="none" w:sz="0" w:space="0" w:color="auto"/>
            <w:bottom w:val="none" w:sz="0" w:space="0" w:color="auto"/>
            <w:right w:val="none" w:sz="0" w:space="0" w:color="auto"/>
          </w:divBdr>
        </w:div>
        <w:div w:id="496843167">
          <w:marLeft w:val="0"/>
          <w:marRight w:val="0"/>
          <w:marTop w:val="0"/>
          <w:marBottom w:val="0"/>
          <w:divBdr>
            <w:top w:val="none" w:sz="0" w:space="0" w:color="auto"/>
            <w:left w:val="none" w:sz="0" w:space="0" w:color="auto"/>
            <w:bottom w:val="none" w:sz="0" w:space="0" w:color="auto"/>
            <w:right w:val="none" w:sz="0" w:space="0" w:color="auto"/>
          </w:divBdr>
        </w:div>
        <w:div w:id="580218660">
          <w:marLeft w:val="0"/>
          <w:marRight w:val="0"/>
          <w:marTop w:val="0"/>
          <w:marBottom w:val="0"/>
          <w:divBdr>
            <w:top w:val="none" w:sz="0" w:space="0" w:color="auto"/>
            <w:left w:val="none" w:sz="0" w:space="0" w:color="auto"/>
            <w:bottom w:val="none" w:sz="0" w:space="0" w:color="auto"/>
            <w:right w:val="none" w:sz="0" w:space="0" w:color="auto"/>
          </w:divBdr>
        </w:div>
        <w:div w:id="1374380970">
          <w:marLeft w:val="0"/>
          <w:marRight w:val="0"/>
          <w:marTop w:val="0"/>
          <w:marBottom w:val="0"/>
          <w:divBdr>
            <w:top w:val="none" w:sz="0" w:space="0" w:color="auto"/>
            <w:left w:val="none" w:sz="0" w:space="0" w:color="auto"/>
            <w:bottom w:val="none" w:sz="0" w:space="0" w:color="auto"/>
            <w:right w:val="none" w:sz="0" w:space="0" w:color="auto"/>
          </w:divBdr>
        </w:div>
        <w:div w:id="305205660">
          <w:marLeft w:val="0"/>
          <w:marRight w:val="0"/>
          <w:marTop w:val="0"/>
          <w:marBottom w:val="0"/>
          <w:divBdr>
            <w:top w:val="none" w:sz="0" w:space="0" w:color="auto"/>
            <w:left w:val="none" w:sz="0" w:space="0" w:color="auto"/>
            <w:bottom w:val="none" w:sz="0" w:space="0" w:color="auto"/>
            <w:right w:val="none" w:sz="0" w:space="0" w:color="auto"/>
          </w:divBdr>
        </w:div>
        <w:div w:id="700974883">
          <w:marLeft w:val="0"/>
          <w:marRight w:val="0"/>
          <w:marTop w:val="0"/>
          <w:marBottom w:val="0"/>
          <w:divBdr>
            <w:top w:val="none" w:sz="0" w:space="0" w:color="auto"/>
            <w:left w:val="none" w:sz="0" w:space="0" w:color="auto"/>
            <w:bottom w:val="none" w:sz="0" w:space="0" w:color="auto"/>
            <w:right w:val="none" w:sz="0" w:space="0" w:color="auto"/>
          </w:divBdr>
        </w:div>
        <w:div w:id="1429230425">
          <w:marLeft w:val="0"/>
          <w:marRight w:val="0"/>
          <w:marTop w:val="0"/>
          <w:marBottom w:val="0"/>
          <w:divBdr>
            <w:top w:val="none" w:sz="0" w:space="0" w:color="auto"/>
            <w:left w:val="none" w:sz="0" w:space="0" w:color="auto"/>
            <w:bottom w:val="none" w:sz="0" w:space="0" w:color="auto"/>
            <w:right w:val="none" w:sz="0" w:space="0" w:color="auto"/>
          </w:divBdr>
        </w:div>
        <w:div w:id="604581471">
          <w:marLeft w:val="0"/>
          <w:marRight w:val="0"/>
          <w:marTop w:val="0"/>
          <w:marBottom w:val="0"/>
          <w:divBdr>
            <w:top w:val="none" w:sz="0" w:space="0" w:color="auto"/>
            <w:left w:val="none" w:sz="0" w:space="0" w:color="auto"/>
            <w:bottom w:val="none" w:sz="0" w:space="0" w:color="auto"/>
            <w:right w:val="none" w:sz="0" w:space="0" w:color="auto"/>
          </w:divBdr>
        </w:div>
        <w:div w:id="312412838">
          <w:marLeft w:val="0"/>
          <w:marRight w:val="0"/>
          <w:marTop w:val="0"/>
          <w:marBottom w:val="0"/>
          <w:divBdr>
            <w:top w:val="none" w:sz="0" w:space="0" w:color="auto"/>
            <w:left w:val="none" w:sz="0" w:space="0" w:color="auto"/>
            <w:bottom w:val="none" w:sz="0" w:space="0" w:color="auto"/>
            <w:right w:val="none" w:sz="0" w:space="0" w:color="auto"/>
          </w:divBdr>
        </w:div>
        <w:div w:id="23678982">
          <w:marLeft w:val="0"/>
          <w:marRight w:val="0"/>
          <w:marTop w:val="0"/>
          <w:marBottom w:val="0"/>
          <w:divBdr>
            <w:top w:val="none" w:sz="0" w:space="0" w:color="auto"/>
            <w:left w:val="none" w:sz="0" w:space="0" w:color="auto"/>
            <w:bottom w:val="none" w:sz="0" w:space="0" w:color="auto"/>
            <w:right w:val="none" w:sz="0" w:space="0" w:color="auto"/>
          </w:divBdr>
        </w:div>
        <w:div w:id="614874944">
          <w:marLeft w:val="0"/>
          <w:marRight w:val="0"/>
          <w:marTop w:val="0"/>
          <w:marBottom w:val="0"/>
          <w:divBdr>
            <w:top w:val="none" w:sz="0" w:space="0" w:color="auto"/>
            <w:left w:val="none" w:sz="0" w:space="0" w:color="auto"/>
            <w:bottom w:val="none" w:sz="0" w:space="0" w:color="auto"/>
            <w:right w:val="none" w:sz="0" w:space="0" w:color="auto"/>
          </w:divBdr>
        </w:div>
        <w:div w:id="167602521">
          <w:marLeft w:val="0"/>
          <w:marRight w:val="0"/>
          <w:marTop w:val="0"/>
          <w:marBottom w:val="0"/>
          <w:divBdr>
            <w:top w:val="none" w:sz="0" w:space="0" w:color="auto"/>
            <w:left w:val="none" w:sz="0" w:space="0" w:color="auto"/>
            <w:bottom w:val="none" w:sz="0" w:space="0" w:color="auto"/>
            <w:right w:val="none" w:sz="0" w:space="0" w:color="auto"/>
          </w:divBdr>
        </w:div>
        <w:div w:id="332530482">
          <w:marLeft w:val="0"/>
          <w:marRight w:val="0"/>
          <w:marTop w:val="0"/>
          <w:marBottom w:val="0"/>
          <w:divBdr>
            <w:top w:val="none" w:sz="0" w:space="0" w:color="auto"/>
            <w:left w:val="none" w:sz="0" w:space="0" w:color="auto"/>
            <w:bottom w:val="none" w:sz="0" w:space="0" w:color="auto"/>
            <w:right w:val="none" w:sz="0" w:space="0" w:color="auto"/>
          </w:divBdr>
        </w:div>
        <w:div w:id="466163088">
          <w:marLeft w:val="0"/>
          <w:marRight w:val="0"/>
          <w:marTop w:val="0"/>
          <w:marBottom w:val="0"/>
          <w:divBdr>
            <w:top w:val="none" w:sz="0" w:space="0" w:color="auto"/>
            <w:left w:val="none" w:sz="0" w:space="0" w:color="auto"/>
            <w:bottom w:val="none" w:sz="0" w:space="0" w:color="auto"/>
            <w:right w:val="none" w:sz="0" w:space="0" w:color="auto"/>
          </w:divBdr>
        </w:div>
        <w:div w:id="1191451868">
          <w:marLeft w:val="0"/>
          <w:marRight w:val="0"/>
          <w:marTop w:val="0"/>
          <w:marBottom w:val="0"/>
          <w:divBdr>
            <w:top w:val="none" w:sz="0" w:space="0" w:color="auto"/>
            <w:left w:val="none" w:sz="0" w:space="0" w:color="auto"/>
            <w:bottom w:val="none" w:sz="0" w:space="0" w:color="auto"/>
            <w:right w:val="none" w:sz="0" w:space="0" w:color="auto"/>
          </w:divBdr>
        </w:div>
        <w:div w:id="878854461">
          <w:marLeft w:val="0"/>
          <w:marRight w:val="0"/>
          <w:marTop w:val="0"/>
          <w:marBottom w:val="0"/>
          <w:divBdr>
            <w:top w:val="none" w:sz="0" w:space="0" w:color="auto"/>
            <w:left w:val="none" w:sz="0" w:space="0" w:color="auto"/>
            <w:bottom w:val="none" w:sz="0" w:space="0" w:color="auto"/>
            <w:right w:val="none" w:sz="0" w:space="0" w:color="auto"/>
          </w:divBdr>
        </w:div>
        <w:div w:id="1434328147">
          <w:marLeft w:val="0"/>
          <w:marRight w:val="0"/>
          <w:marTop w:val="0"/>
          <w:marBottom w:val="0"/>
          <w:divBdr>
            <w:top w:val="none" w:sz="0" w:space="0" w:color="auto"/>
            <w:left w:val="none" w:sz="0" w:space="0" w:color="auto"/>
            <w:bottom w:val="none" w:sz="0" w:space="0" w:color="auto"/>
            <w:right w:val="none" w:sz="0" w:space="0" w:color="auto"/>
          </w:divBdr>
        </w:div>
        <w:div w:id="1014845566">
          <w:marLeft w:val="0"/>
          <w:marRight w:val="0"/>
          <w:marTop w:val="0"/>
          <w:marBottom w:val="0"/>
          <w:divBdr>
            <w:top w:val="none" w:sz="0" w:space="0" w:color="auto"/>
            <w:left w:val="none" w:sz="0" w:space="0" w:color="auto"/>
            <w:bottom w:val="none" w:sz="0" w:space="0" w:color="auto"/>
            <w:right w:val="none" w:sz="0" w:space="0" w:color="auto"/>
          </w:divBdr>
        </w:div>
        <w:div w:id="2134250216">
          <w:marLeft w:val="0"/>
          <w:marRight w:val="0"/>
          <w:marTop w:val="0"/>
          <w:marBottom w:val="0"/>
          <w:divBdr>
            <w:top w:val="none" w:sz="0" w:space="0" w:color="auto"/>
            <w:left w:val="none" w:sz="0" w:space="0" w:color="auto"/>
            <w:bottom w:val="none" w:sz="0" w:space="0" w:color="auto"/>
            <w:right w:val="none" w:sz="0" w:space="0" w:color="auto"/>
          </w:divBdr>
        </w:div>
        <w:div w:id="1816292609">
          <w:marLeft w:val="0"/>
          <w:marRight w:val="0"/>
          <w:marTop w:val="0"/>
          <w:marBottom w:val="0"/>
          <w:divBdr>
            <w:top w:val="none" w:sz="0" w:space="0" w:color="auto"/>
            <w:left w:val="none" w:sz="0" w:space="0" w:color="auto"/>
            <w:bottom w:val="none" w:sz="0" w:space="0" w:color="auto"/>
            <w:right w:val="none" w:sz="0" w:space="0" w:color="auto"/>
          </w:divBdr>
        </w:div>
        <w:div w:id="1738162369">
          <w:marLeft w:val="0"/>
          <w:marRight w:val="0"/>
          <w:marTop w:val="0"/>
          <w:marBottom w:val="0"/>
          <w:divBdr>
            <w:top w:val="none" w:sz="0" w:space="0" w:color="auto"/>
            <w:left w:val="none" w:sz="0" w:space="0" w:color="auto"/>
            <w:bottom w:val="none" w:sz="0" w:space="0" w:color="auto"/>
            <w:right w:val="none" w:sz="0" w:space="0" w:color="auto"/>
          </w:divBdr>
        </w:div>
        <w:div w:id="1457219396">
          <w:marLeft w:val="0"/>
          <w:marRight w:val="0"/>
          <w:marTop w:val="0"/>
          <w:marBottom w:val="0"/>
          <w:divBdr>
            <w:top w:val="none" w:sz="0" w:space="0" w:color="auto"/>
            <w:left w:val="none" w:sz="0" w:space="0" w:color="auto"/>
            <w:bottom w:val="none" w:sz="0" w:space="0" w:color="auto"/>
            <w:right w:val="none" w:sz="0" w:space="0" w:color="auto"/>
          </w:divBdr>
        </w:div>
        <w:div w:id="1038119839">
          <w:marLeft w:val="0"/>
          <w:marRight w:val="0"/>
          <w:marTop w:val="0"/>
          <w:marBottom w:val="0"/>
          <w:divBdr>
            <w:top w:val="none" w:sz="0" w:space="0" w:color="auto"/>
            <w:left w:val="none" w:sz="0" w:space="0" w:color="auto"/>
            <w:bottom w:val="none" w:sz="0" w:space="0" w:color="auto"/>
            <w:right w:val="none" w:sz="0" w:space="0" w:color="auto"/>
          </w:divBdr>
        </w:div>
        <w:div w:id="992832508">
          <w:marLeft w:val="0"/>
          <w:marRight w:val="0"/>
          <w:marTop w:val="0"/>
          <w:marBottom w:val="0"/>
          <w:divBdr>
            <w:top w:val="none" w:sz="0" w:space="0" w:color="auto"/>
            <w:left w:val="none" w:sz="0" w:space="0" w:color="auto"/>
            <w:bottom w:val="none" w:sz="0" w:space="0" w:color="auto"/>
            <w:right w:val="none" w:sz="0" w:space="0" w:color="auto"/>
          </w:divBdr>
        </w:div>
        <w:div w:id="1255940854">
          <w:marLeft w:val="0"/>
          <w:marRight w:val="0"/>
          <w:marTop w:val="0"/>
          <w:marBottom w:val="0"/>
          <w:divBdr>
            <w:top w:val="none" w:sz="0" w:space="0" w:color="auto"/>
            <w:left w:val="none" w:sz="0" w:space="0" w:color="auto"/>
            <w:bottom w:val="none" w:sz="0" w:space="0" w:color="auto"/>
            <w:right w:val="none" w:sz="0" w:space="0" w:color="auto"/>
          </w:divBdr>
        </w:div>
      </w:divsChild>
    </w:div>
    <w:div w:id="1007248821">
      <w:bodyDiv w:val="1"/>
      <w:marLeft w:val="0"/>
      <w:marRight w:val="0"/>
      <w:marTop w:val="0"/>
      <w:marBottom w:val="0"/>
      <w:divBdr>
        <w:top w:val="none" w:sz="0" w:space="0" w:color="auto"/>
        <w:left w:val="none" w:sz="0" w:space="0" w:color="auto"/>
        <w:bottom w:val="none" w:sz="0" w:space="0" w:color="auto"/>
        <w:right w:val="none" w:sz="0" w:space="0" w:color="auto"/>
      </w:divBdr>
    </w:div>
    <w:div w:id="1008218035">
      <w:bodyDiv w:val="1"/>
      <w:marLeft w:val="0"/>
      <w:marRight w:val="0"/>
      <w:marTop w:val="0"/>
      <w:marBottom w:val="0"/>
      <w:divBdr>
        <w:top w:val="none" w:sz="0" w:space="0" w:color="auto"/>
        <w:left w:val="none" w:sz="0" w:space="0" w:color="auto"/>
        <w:bottom w:val="none" w:sz="0" w:space="0" w:color="auto"/>
        <w:right w:val="none" w:sz="0" w:space="0" w:color="auto"/>
      </w:divBdr>
    </w:div>
    <w:div w:id="1010330603">
      <w:bodyDiv w:val="1"/>
      <w:marLeft w:val="0"/>
      <w:marRight w:val="0"/>
      <w:marTop w:val="0"/>
      <w:marBottom w:val="0"/>
      <w:divBdr>
        <w:top w:val="none" w:sz="0" w:space="0" w:color="auto"/>
        <w:left w:val="none" w:sz="0" w:space="0" w:color="auto"/>
        <w:bottom w:val="none" w:sz="0" w:space="0" w:color="auto"/>
        <w:right w:val="none" w:sz="0" w:space="0" w:color="auto"/>
      </w:divBdr>
    </w:div>
    <w:div w:id="1010523178">
      <w:bodyDiv w:val="1"/>
      <w:marLeft w:val="0"/>
      <w:marRight w:val="0"/>
      <w:marTop w:val="0"/>
      <w:marBottom w:val="0"/>
      <w:divBdr>
        <w:top w:val="none" w:sz="0" w:space="0" w:color="auto"/>
        <w:left w:val="none" w:sz="0" w:space="0" w:color="auto"/>
        <w:bottom w:val="none" w:sz="0" w:space="0" w:color="auto"/>
        <w:right w:val="none" w:sz="0" w:space="0" w:color="auto"/>
      </w:divBdr>
    </w:div>
    <w:div w:id="1011689272">
      <w:bodyDiv w:val="1"/>
      <w:marLeft w:val="0"/>
      <w:marRight w:val="0"/>
      <w:marTop w:val="0"/>
      <w:marBottom w:val="0"/>
      <w:divBdr>
        <w:top w:val="none" w:sz="0" w:space="0" w:color="auto"/>
        <w:left w:val="none" w:sz="0" w:space="0" w:color="auto"/>
        <w:bottom w:val="none" w:sz="0" w:space="0" w:color="auto"/>
        <w:right w:val="none" w:sz="0" w:space="0" w:color="auto"/>
      </w:divBdr>
    </w:div>
    <w:div w:id="1012759110">
      <w:bodyDiv w:val="1"/>
      <w:marLeft w:val="0"/>
      <w:marRight w:val="0"/>
      <w:marTop w:val="0"/>
      <w:marBottom w:val="0"/>
      <w:divBdr>
        <w:top w:val="none" w:sz="0" w:space="0" w:color="auto"/>
        <w:left w:val="none" w:sz="0" w:space="0" w:color="auto"/>
        <w:bottom w:val="none" w:sz="0" w:space="0" w:color="auto"/>
        <w:right w:val="none" w:sz="0" w:space="0" w:color="auto"/>
      </w:divBdr>
    </w:div>
    <w:div w:id="1014304761">
      <w:bodyDiv w:val="1"/>
      <w:marLeft w:val="0"/>
      <w:marRight w:val="0"/>
      <w:marTop w:val="0"/>
      <w:marBottom w:val="0"/>
      <w:divBdr>
        <w:top w:val="none" w:sz="0" w:space="0" w:color="auto"/>
        <w:left w:val="none" w:sz="0" w:space="0" w:color="auto"/>
        <w:bottom w:val="none" w:sz="0" w:space="0" w:color="auto"/>
        <w:right w:val="none" w:sz="0" w:space="0" w:color="auto"/>
      </w:divBdr>
    </w:div>
    <w:div w:id="1015426138">
      <w:bodyDiv w:val="1"/>
      <w:marLeft w:val="0"/>
      <w:marRight w:val="0"/>
      <w:marTop w:val="0"/>
      <w:marBottom w:val="0"/>
      <w:divBdr>
        <w:top w:val="none" w:sz="0" w:space="0" w:color="auto"/>
        <w:left w:val="none" w:sz="0" w:space="0" w:color="auto"/>
        <w:bottom w:val="none" w:sz="0" w:space="0" w:color="auto"/>
        <w:right w:val="none" w:sz="0" w:space="0" w:color="auto"/>
      </w:divBdr>
    </w:div>
    <w:div w:id="1016732216">
      <w:bodyDiv w:val="1"/>
      <w:marLeft w:val="0"/>
      <w:marRight w:val="0"/>
      <w:marTop w:val="0"/>
      <w:marBottom w:val="0"/>
      <w:divBdr>
        <w:top w:val="none" w:sz="0" w:space="0" w:color="auto"/>
        <w:left w:val="none" w:sz="0" w:space="0" w:color="auto"/>
        <w:bottom w:val="none" w:sz="0" w:space="0" w:color="auto"/>
        <w:right w:val="none" w:sz="0" w:space="0" w:color="auto"/>
      </w:divBdr>
    </w:div>
    <w:div w:id="1019047224">
      <w:bodyDiv w:val="1"/>
      <w:marLeft w:val="0"/>
      <w:marRight w:val="0"/>
      <w:marTop w:val="0"/>
      <w:marBottom w:val="0"/>
      <w:divBdr>
        <w:top w:val="none" w:sz="0" w:space="0" w:color="auto"/>
        <w:left w:val="none" w:sz="0" w:space="0" w:color="auto"/>
        <w:bottom w:val="none" w:sz="0" w:space="0" w:color="auto"/>
        <w:right w:val="none" w:sz="0" w:space="0" w:color="auto"/>
      </w:divBdr>
    </w:div>
    <w:div w:id="1019620350">
      <w:bodyDiv w:val="1"/>
      <w:marLeft w:val="0"/>
      <w:marRight w:val="0"/>
      <w:marTop w:val="0"/>
      <w:marBottom w:val="0"/>
      <w:divBdr>
        <w:top w:val="none" w:sz="0" w:space="0" w:color="auto"/>
        <w:left w:val="none" w:sz="0" w:space="0" w:color="auto"/>
        <w:bottom w:val="none" w:sz="0" w:space="0" w:color="auto"/>
        <w:right w:val="none" w:sz="0" w:space="0" w:color="auto"/>
      </w:divBdr>
    </w:div>
    <w:div w:id="1023093180">
      <w:bodyDiv w:val="1"/>
      <w:marLeft w:val="0"/>
      <w:marRight w:val="0"/>
      <w:marTop w:val="0"/>
      <w:marBottom w:val="0"/>
      <w:divBdr>
        <w:top w:val="none" w:sz="0" w:space="0" w:color="auto"/>
        <w:left w:val="none" w:sz="0" w:space="0" w:color="auto"/>
        <w:bottom w:val="none" w:sz="0" w:space="0" w:color="auto"/>
        <w:right w:val="none" w:sz="0" w:space="0" w:color="auto"/>
      </w:divBdr>
    </w:div>
    <w:div w:id="1023941093">
      <w:bodyDiv w:val="1"/>
      <w:marLeft w:val="0"/>
      <w:marRight w:val="0"/>
      <w:marTop w:val="0"/>
      <w:marBottom w:val="0"/>
      <w:divBdr>
        <w:top w:val="none" w:sz="0" w:space="0" w:color="auto"/>
        <w:left w:val="none" w:sz="0" w:space="0" w:color="auto"/>
        <w:bottom w:val="none" w:sz="0" w:space="0" w:color="auto"/>
        <w:right w:val="none" w:sz="0" w:space="0" w:color="auto"/>
      </w:divBdr>
    </w:div>
    <w:div w:id="1026717622">
      <w:bodyDiv w:val="1"/>
      <w:marLeft w:val="0"/>
      <w:marRight w:val="0"/>
      <w:marTop w:val="0"/>
      <w:marBottom w:val="0"/>
      <w:divBdr>
        <w:top w:val="none" w:sz="0" w:space="0" w:color="auto"/>
        <w:left w:val="none" w:sz="0" w:space="0" w:color="auto"/>
        <w:bottom w:val="none" w:sz="0" w:space="0" w:color="auto"/>
        <w:right w:val="none" w:sz="0" w:space="0" w:color="auto"/>
      </w:divBdr>
    </w:div>
    <w:div w:id="1028602670">
      <w:bodyDiv w:val="1"/>
      <w:marLeft w:val="0"/>
      <w:marRight w:val="0"/>
      <w:marTop w:val="0"/>
      <w:marBottom w:val="0"/>
      <w:divBdr>
        <w:top w:val="none" w:sz="0" w:space="0" w:color="auto"/>
        <w:left w:val="none" w:sz="0" w:space="0" w:color="auto"/>
        <w:bottom w:val="none" w:sz="0" w:space="0" w:color="auto"/>
        <w:right w:val="none" w:sz="0" w:space="0" w:color="auto"/>
      </w:divBdr>
    </w:div>
    <w:div w:id="1030106616">
      <w:bodyDiv w:val="1"/>
      <w:marLeft w:val="0"/>
      <w:marRight w:val="0"/>
      <w:marTop w:val="0"/>
      <w:marBottom w:val="0"/>
      <w:divBdr>
        <w:top w:val="none" w:sz="0" w:space="0" w:color="auto"/>
        <w:left w:val="none" w:sz="0" w:space="0" w:color="auto"/>
        <w:bottom w:val="none" w:sz="0" w:space="0" w:color="auto"/>
        <w:right w:val="none" w:sz="0" w:space="0" w:color="auto"/>
      </w:divBdr>
    </w:div>
    <w:div w:id="1032919124">
      <w:bodyDiv w:val="1"/>
      <w:marLeft w:val="0"/>
      <w:marRight w:val="0"/>
      <w:marTop w:val="0"/>
      <w:marBottom w:val="0"/>
      <w:divBdr>
        <w:top w:val="none" w:sz="0" w:space="0" w:color="auto"/>
        <w:left w:val="none" w:sz="0" w:space="0" w:color="auto"/>
        <w:bottom w:val="none" w:sz="0" w:space="0" w:color="auto"/>
        <w:right w:val="none" w:sz="0" w:space="0" w:color="auto"/>
      </w:divBdr>
    </w:div>
    <w:div w:id="1034160375">
      <w:bodyDiv w:val="1"/>
      <w:marLeft w:val="0"/>
      <w:marRight w:val="0"/>
      <w:marTop w:val="0"/>
      <w:marBottom w:val="0"/>
      <w:divBdr>
        <w:top w:val="none" w:sz="0" w:space="0" w:color="auto"/>
        <w:left w:val="none" w:sz="0" w:space="0" w:color="auto"/>
        <w:bottom w:val="none" w:sz="0" w:space="0" w:color="auto"/>
        <w:right w:val="none" w:sz="0" w:space="0" w:color="auto"/>
      </w:divBdr>
    </w:div>
    <w:div w:id="1034964679">
      <w:bodyDiv w:val="1"/>
      <w:marLeft w:val="0"/>
      <w:marRight w:val="0"/>
      <w:marTop w:val="0"/>
      <w:marBottom w:val="0"/>
      <w:divBdr>
        <w:top w:val="none" w:sz="0" w:space="0" w:color="auto"/>
        <w:left w:val="none" w:sz="0" w:space="0" w:color="auto"/>
        <w:bottom w:val="none" w:sz="0" w:space="0" w:color="auto"/>
        <w:right w:val="none" w:sz="0" w:space="0" w:color="auto"/>
      </w:divBdr>
    </w:div>
    <w:div w:id="1035739356">
      <w:bodyDiv w:val="1"/>
      <w:marLeft w:val="0"/>
      <w:marRight w:val="0"/>
      <w:marTop w:val="0"/>
      <w:marBottom w:val="0"/>
      <w:divBdr>
        <w:top w:val="none" w:sz="0" w:space="0" w:color="auto"/>
        <w:left w:val="none" w:sz="0" w:space="0" w:color="auto"/>
        <w:bottom w:val="none" w:sz="0" w:space="0" w:color="auto"/>
        <w:right w:val="none" w:sz="0" w:space="0" w:color="auto"/>
      </w:divBdr>
    </w:div>
    <w:div w:id="1036202678">
      <w:bodyDiv w:val="1"/>
      <w:marLeft w:val="0"/>
      <w:marRight w:val="0"/>
      <w:marTop w:val="0"/>
      <w:marBottom w:val="0"/>
      <w:divBdr>
        <w:top w:val="none" w:sz="0" w:space="0" w:color="auto"/>
        <w:left w:val="none" w:sz="0" w:space="0" w:color="auto"/>
        <w:bottom w:val="none" w:sz="0" w:space="0" w:color="auto"/>
        <w:right w:val="none" w:sz="0" w:space="0" w:color="auto"/>
      </w:divBdr>
    </w:div>
    <w:div w:id="1038436606">
      <w:bodyDiv w:val="1"/>
      <w:marLeft w:val="0"/>
      <w:marRight w:val="0"/>
      <w:marTop w:val="0"/>
      <w:marBottom w:val="0"/>
      <w:divBdr>
        <w:top w:val="none" w:sz="0" w:space="0" w:color="auto"/>
        <w:left w:val="none" w:sz="0" w:space="0" w:color="auto"/>
        <w:bottom w:val="none" w:sz="0" w:space="0" w:color="auto"/>
        <w:right w:val="none" w:sz="0" w:space="0" w:color="auto"/>
      </w:divBdr>
    </w:div>
    <w:div w:id="1040015330">
      <w:bodyDiv w:val="1"/>
      <w:marLeft w:val="0"/>
      <w:marRight w:val="0"/>
      <w:marTop w:val="0"/>
      <w:marBottom w:val="0"/>
      <w:divBdr>
        <w:top w:val="none" w:sz="0" w:space="0" w:color="auto"/>
        <w:left w:val="none" w:sz="0" w:space="0" w:color="auto"/>
        <w:bottom w:val="none" w:sz="0" w:space="0" w:color="auto"/>
        <w:right w:val="none" w:sz="0" w:space="0" w:color="auto"/>
      </w:divBdr>
    </w:div>
    <w:div w:id="1040784547">
      <w:bodyDiv w:val="1"/>
      <w:marLeft w:val="0"/>
      <w:marRight w:val="0"/>
      <w:marTop w:val="0"/>
      <w:marBottom w:val="0"/>
      <w:divBdr>
        <w:top w:val="none" w:sz="0" w:space="0" w:color="auto"/>
        <w:left w:val="none" w:sz="0" w:space="0" w:color="auto"/>
        <w:bottom w:val="none" w:sz="0" w:space="0" w:color="auto"/>
        <w:right w:val="none" w:sz="0" w:space="0" w:color="auto"/>
      </w:divBdr>
    </w:div>
    <w:div w:id="1041058787">
      <w:bodyDiv w:val="1"/>
      <w:marLeft w:val="0"/>
      <w:marRight w:val="0"/>
      <w:marTop w:val="0"/>
      <w:marBottom w:val="0"/>
      <w:divBdr>
        <w:top w:val="none" w:sz="0" w:space="0" w:color="auto"/>
        <w:left w:val="none" w:sz="0" w:space="0" w:color="auto"/>
        <w:bottom w:val="none" w:sz="0" w:space="0" w:color="auto"/>
        <w:right w:val="none" w:sz="0" w:space="0" w:color="auto"/>
      </w:divBdr>
    </w:div>
    <w:div w:id="1041326487">
      <w:bodyDiv w:val="1"/>
      <w:marLeft w:val="0"/>
      <w:marRight w:val="0"/>
      <w:marTop w:val="0"/>
      <w:marBottom w:val="0"/>
      <w:divBdr>
        <w:top w:val="none" w:sz="0" w:space="0" w:color="auto"/>
        <w:left w:val="none" w:sz="0" w:space="0" w:color="auto"/>
        <w:bottom w:val="none" w:sz="0" w:space="0" w:color="auto"/>
        <w:right w:val="none" w:sz="0" w:space="0" w:color="auto"/>
      </w:divBdr>
    </w:div>
    <w:div w:id="1044253631">
      <w:bodyDiv w:val="1"/>
      <w:marLeft w:val="0"/>
      <w:marRight w:val="0"/>
      <w:marTop w:val="0"/>
      <w:marBottom w:val="0"/>
      <w:divBdr>
        <w:top w:val="none" w:sz="0" w:space="0" w:color="auto"/>
        <w:left w:val="none" w:sz="0" w:space="0" w:color="auto"/>
        <w:bottom w:val="none" w:sz="0" w:space="0" w:color="auto"/>
        <w:right w:val="none" w:sz="0" w:space="0" w:color="auto"/>
      </w:divBdr>
    </w:div>
    <w:div w:id="1045259011">
      <w:bodyDiv w:val="1"/>
      <w:marLeft w:val="0"/>
      <w:marRight w:val="0"/>
      <w:marTop w:val="0"/>
      <w:marBottom w:val="0"/>
      <w:divBdr>
        <w:top w:val="none" w:sz="0" w:space="0" w:color="auto"/>
        <w:left w:val="none" w:sz="0" w:space="0" w:color="auto"/>
        <w:bottom w:val="none" w:sz="0" w:space="0" w:color="auto"/>
        <w:right w:val="none" w:sz="0" w:space="0" w:color="auto"/>
      </w:divBdr>
    </w:div>
    <w:div w:id="1046761779">
      <w:bodyDiv w:val="1"/>
      <w:marLeft w:val="0"/>
      <w:marRight w:val="0"/>
      <w:marTop w:val="0"/>
      <w:marBottom w:val="0"/>
      <w:divBdr>
        <w:top w:val="none" w:sz="0" w:space="0" w:color="auto"/>
        <w:left w:val="none" w:sz="0" w:space="0" w:color="auto"/>
        <w:bottom w:val="none" w:sz="0" w:space="0" w:color="auto"/>
        <w:right w:val="none" w:sz="0" w:space="0" w:color="auto"/>
      </w:divBdr>
    </w:div>
    <w:div w:id="1046879432">
      <w:bodyDiv w:val="1"/>
      <w:marLeft w:val="0"/>
      <w:marRight w:val="0"/>
      <w:marTop w:val="0"/>
      <w:marBottom w:val="0"/>
      <w:divBdr>
        <w:top w:val="none" w:sz="0" w:space="0" w:color="auto"/>
        <w:left w:val="none" w:sz="0" w:space="0" w:color="auto"/>
        <w:bottom w:val="none" w:sz="0" w:space="0" w:color="auto"/>
        <w:right w:val="none" w:sz="0" w:space="0" w:color="auto"/>
      </w:divBdr>
    </w:div>
    <w:div w:id="1051729571">
      <w:bodyDiv w:val="1"/>
      <w:marLeft w:val="0"/>
      <w:marRight w:val="0"/>
      <w:marTop w:val="0"/>
      <w:marBottom w:val="0"/>
      <w:divBdr>
        <w:top w:val="none" w:sz="0" w:space="0" w:color="auto"/>
        <w:left w:val="none" w:sz="0" w:space="0" w:color="auto"/>
        <w:bottom w:val="none" w:sz="0" w:space="0" w:color="auto"/>
        <w:right w:val="none" w:sz="0" w:space="0" w:color="auto"/>
      </w:divBdr>
    </w:div>
    <w:div w:id="1052270360">
      <w:bodyDiv w:val="1"/>
      <w:marLeft w:val="0"/>
      <w:marRight w:val="0"/>
      <w:marTop w:val="0"/>
      <w:marBottom w:val="0"/>
      <w:divBdr>
        <w:top w:val="none" w:sz="0" w:space="0" w:color="auto"/>
        <w:left w:val="none" w:sz="0" w:space="0" w:color="auto"/>
        <w:bottom w:val="none" w:sz="0" w:space="0" w:color="auto"/>
        <w:right w:val="none" w:sz="0" w:space="0" w:color="auto"/>
      </w:divBdr>
    </w:div>
    <w:div w:id="1052577079">
      <w:bodyDiv w:val="1"/>
      <w:marLeft w:val="0"/>
      <w:marRight w:val="0"/>
      <w:marTop w:val="0"/>
      <w:marBottom w:val="0"/>
      <w:divBdr>
        <w:top w:val="none" w:sz="0" w:space="0" w:color="auto"/>
        <w:left w:val="none" w:sz="0" w:space="0" w:color="auto"/>
        <w:bottom w:val="none" w:sz="0" w:space="0" w:color="auto"/>
        <w:right w:val="none" w:sz="0" w:space="0" w:color="auto"/>
      </w:divBdr>
      <w:divsChild>
        <w:div w:id="1218933258">
          <w:marLeft w:val="0"/>
          <w:marRight w:val="0"/>
          <w:marTop w:val="0"/>
          <w:marBottom w:val="0"/>
          <w:divBdr>
            <w:top w:val="none" w:sz="0" w:space="0" w:color="auto"/>
            <w:left w:val="none" w:sz="0" w:space="0" w:color="auto"/>
            <w:bottom w:val="none" w:sz="0" w:space="0" w:color="auto"/>
            <w:right w:val="none" w:sz="0" w:space="0" w:color="auto"/>
          </w:divBdr>
        </w:div>
        <w:div w:id="367461561">
          <w:marLeft w:val="0"/>
          <w:marRight w:val="0"/>
          <w:marTop w:val="0"/>
          <w:marBottom w:val="0"/>
          <w:divBdr>
            <w:top w:val="none" w:sz="0" w:space="0" w:color="auto"/>
            <w:left w:val="none" w:sz="0" w:space="0" w:color="auto"/>
            <w:bottom w:val="none" w:sz="0" w:space="0" w:color="auto"/>
            <w:right w:val="none" w:sz="0" w:space="0" w:color="auto"/>
          </w:divBdr>
        </w:div>
        <w:div w:id="650865613">
          <w:marLeft w:val="0"/>
          <w:marRight w:val="0"/>
          <w:marTop w:val="0"/>
          <w:marBottom w:val="0"/>
          <w:divBdr>
            <w:top w:val="none" w:sz="0" w:space="0" w:color="auto"/>
            <w:left w:val="none" w:sz="0" w:space="0" w:color="auto"/>
            <w:bottom w:val="none" w:sz="0" w:space="0" w:color="auto"/>
            <w:right w:val="none" w:sz="0" w:space="0" w:color="auto"/>
          </w:divBdr>
        </w:div>
        <w:div w:id="1043750177">
          <w:marLeft w:val="0"/>
          <w:marRight w:val="0"/>
          <w:marTop w:val="0"/>
          <w:marBottom w:val="0"/>
          <w:divBdr>
            <w:top w:val="none" w:sz="0" w:space="0" w:color="auto"/>
            <w:left w:val="none" w:sz="0" w:space="0" w:color="auto"/>
            <w:bottom w:val="none" w:sz="0" w:space="0" w:color="auto"/>
            <w:right w:val="none" w:sz="0" w:space="0" w:color="auto"/>
          </w:divBdr>
        </w:div>
        <w:div w:id="1874264463">
          <w:marLeft w:val="0"/>
          <w:marRight w:val="0"/>
          <w:marTop w:val="0"/>
          <w:marBottom w:val="0"/>
          <w:divBdr>
            <w:top w:val="none" w:sz="0" w:space="0" w:color="auto"/>
            <w:left w:val="none" w:sz="0" w:space="0" w:color="auto"/>
            <w:bottom w:val="none" w:sz="0" w:space="0" w:color="auto"/>
            <w:right w:val="none" w:sz="0" w:space="0" w:color="auto"/>
          </w:divBdr>
        </w:div>
        <w:div w:id="1399010813">
          <w:marLeft w:val="0"/>
          <w:marRight w:val="0"/>
          <w:marTop w:val="0"/>
          <w:marBottom w:val="0"/>
          <w:divBdr>
            <w:top w:val="none" w:sz="0" w:space="0" w:color="auto"/>
            <w:left w:val="none" w:sz="0" w:space="0" w:color="auto"/>
            <w:bottom w:val="none" w:sz="0" w:space="0" w:color="auto"/>
            <w:right w:val="none" w:sz="0" w:space="0" w:color="auto"/>
          </w:divBdr>
        </w:div>
        <w:div w:id="1097795435">
          <w:marLeft w:val="0"/>
          <w:marRight w:val="0"/>
          <w:marTop w:val="0"/>
          <w:marBottom w:val="0"/>
          <w:divBdr>
            <w:top w:val="none" w:sz="0" w:space="0" w:color="auto"/>
            <w:left w:val="none" w:sz="0" w:space="0" w:color="auto"/>
            <w:bottom w:val="none" w:sz="0" w:space="0" w:color="auto"/>
            <w:right w:val="none" w:sz="0" w:space="0" w:color="auto"/>
          </w:divBdr>
        </w:div>
        <w:div w:id="716389769">
          <w:marLeft w:val="0"/>
          <w:marRight w:val="0"/>
          <w:marTop w:val="0"/>
          <w:marBottom w:val="0"/>
          <w:divBdr>
            <w:top w:val="none" w:sz="0" w:space="0" w:color="auto"/>
            <w:left w:val="none" w:sz="0" w:space="0" w:color="auto"/>
            <w:bottom w:val="none" w:sz="0" w:space="0" w:color="auto"/>
            <w:right w:val="none" w:sz="0" w:space="0" w:color="auto"/>
          </w:divBdr>
        </w:div>
        <w:div w:id="1550846881">
          <w:marLeft w:val="0"/>
          <w:marRight w:val="0"/>
          <w:marTop w:val="0"/>
          <w:marBottom w:val="0"/>
          <w:divBdr>
            <w:top w:val="none" w:sz="0" w:space="0" w:color="auto"/>
            <w:left w:val="none" w:sz="0" w:space="0" w:color="auto"/>
            <w:bottom w:val="none" w:sz="0" w:space="0" w:color="auto"/>
            <w:right w:val="none" w:sz="0" w:space="0" w:color="auto"/>
          </w:divBdr>
        </w:div>
        <w:div w:id="923689309">
          <w:marLeft w:val="0"/>
          <w:marRight w:val="0"/>
          <w:marTop w:val="0"/>
          <w:marBottom w:val="0"/>
          <w:divBdr>
            <w:top w:val="none" w:sz="0" w:space="0" w:color="auto"/>
            <w:left w:val="none" w:sz="0" w:space="0" w:color="auto"/>
            <w:bottom w:val="none" w:sz="0" w:space="0" w:color="auto"/>
            <w:right w:val="none" w:sz="0" w:space="0" w:color="auto"/>
          </w:divBdr>
        </w:div>
        <w:div w:id="1247612778">
          <w:marLeft w:val="0"/>
          <w:marRight w:val="0"/>
          <w:marTop w:val="0"/>
          <w:marBottom w:val="0"/>
          <w:divBdr>
            <w:top w:val="none" w:sz="0" w:space="0" w:color="auto"/>
            <w:left w:val="none" w:sz="0" w:space="0" w:color="auto"/>
            <w:bottom w:val="none" w:sz="0" w:space="0" w:color="auto"/>
            <w:right w:val="none" w:sz="0" w:space="0" w:color="auto"/>
          </w:divBdr>
        </w:div>
        <w:div w:id="1382055920">
          <w:marLeft w:val="0"/>
          <w:marRight w:val="0"/>
          <w:marTop w:val="0"/>
          <w:marBottom w:val="0"/>
          <w:divBdr>
            <w:top w:val="none" w:sz="0" w:space="0" w:color="auto"/>
            <w:left w:val="none" w:sz="0" w:space="0" w:color="auto"/>
            <w:bottom w:val="none" w:sz="0" w:space="0" w:color="auto"/>
            <w:right w:val="none" w:sz="0" w:space="0" w:color="auto"/>
          </w:divBdr>
        </w:div>
        <w:div w:id="1204370918">
          <w:marLeft w:val="0"/>
          <w:marRight w:val="0"/>
          <w:marTop w:val="0"/>
          <w:marBottom w:val="0"/>
          <w:divBdr>
            <w:top w:val="none" w:sz="0" w:space="0" w:color="auto"/>
            <w:left w:val="none" w:sz="0" w:space="0" w:color="auto"/>
            <w:bottom w:val="none" w:sz="0" w:space="0" w:color="auto"/>
            <w:right w:val="none" w:sz="0" w:space="0" w:color="auto"/>
          </w:divBdr>
        </w:div>
        <w:div w:id="1260866181">
          <w:marLeft w:val="0"/>
          <w:marRight w:val="0"/>
          <w:marTop w:val="0"/>
          <w:marBottom w:val="0"/>
          <w:divBdr>
            <w:top w:val="none" w:sz="0" w:space="0" w:color="auto"/>
            <w:left w:val="none" w:sz="0" w:space="0" w:color="auto"/>
            <w:bottom w:val="none" w:sz="0" w:space="0" w:color="auto"/>
            <w:right w:val="none" w:sz="0" w:space="0" w:color="auto"/>
          </w:divBdr>
        </w:div>
        <w:div w:id="1919167673">
          <w:marLeft w:val="0"/>
          <w:marRight w:val="0"/>
          <w:marTop w:val="0"/>
          <w:marBottom w:val="0"/>
          <w:divBdr>
            <w:top w:val="none" w:sz="0" w:space="0" w:color="auto"/>
            <w:left w:val="none" w:sz="0" w:space="0" w:color="auto"/>
            <w:bottom w:val="none" w:sz="0" w:space="0" w:color="auto"/>
            <w:right w:val="none" w:sz="0" w:space="0" w:color="auto"/>
          </w:divBdr>
        </w:div>
        <w:div w:id="1473988103">
          <w:marLeft w:val="0"/>
          <w:marRight w:val="0"/>
          <w:marTop w:val="0"/>
          <w:marBottom w:val="0"/>
          <w:divBdr>
            <w:top w:val="none" w:sz="0" w:space="0" w:color="auto"/>
            <w:left w:val="none" w:sz="0" w:space="0" w:color="auto"/>
            <w:bottom w:val="none" w:sz="0" w:space="0" w:color="auto"/>
            <w:right w:val="none" w:sz="0" w:space="0" w:color="auto"/>
          </w:divBdr>
        </w:div>
        <w:div w:id="519124757">
          <w:marLeft w:val="0"/>
          <w:marRight w:val="0"/>
          <w:marTop w:val="0"/>
          <w:marBottom w:val="0"/>
          <w:divBdr>
            <w:top w:val="none" w:sz="0" w:space="0" w:color="auto"/>
            <w:left w:val="none" w:sz="0" w:space="0" w:color="auto"/>
            <w:bottom w:val="none" w:sz="0" w:space="0" w:color="auto"/>
            <w:right w:val="none" w:sz="0" w:space="0" w:color="auto"/>
          </w:divBdr>
        </w:div>
        <w:div w:id="650328456">
          <w:marLeft w:val="0"/>
          <w:marRight w:val="0"/>
          <w:marTop w:val="0"/>
          <w:marBottom w:val="0"/>
          <w:divBdr>
            <w:top w:val="none" w:sz="0" w:space="0" w:color="auto"/>
            <w:left w:val="none" w:sz="0" w:space="0" w:color="auto"/>
            <w:bottom w:val="none" w:sz="0" w:space="0" w:color="auto"/>
            <w:right w:val="none" w:sz="0" w:space="0" w:color="auto"/>
          </w:divBdr>
        </w:div>
        <w:div w:id="993295924">
          <w:marLeft w:val="0"/>
          <w:marRight w:val="0"/>
          <w:marTop w:val="0"/>
          <w:marBottom w:val="0"/>
          <w:divBdr>
            <w:top w:val="none" w:sz="0" w:space="0" w:color="auto"/>
            <w:left w:val="none" w:sz="0" w:space="0" w:color="auto"/>
            <w:bottom w:val="none" w:sz="0" w:space="0" w:color="auto"/>
            <w:right w:val="none" w:sz="0" w:space="0" w:color="auto"/>
          </w:divBdr>
        </w:div>
        <w:div w:id="832529369">
          <w:marLeft w:val="0"/>
          <w:marRight w:val="0"/>
          <w:marTop w:val="0"/>
          <w:marBottom w:val="0"/>
          <w:divBdr>
            <w:top w:val="none" w:sz="0" w:space="0" w:color="auto"/>
            <w:left w:val="none" w:sz="0" w:space="0" w:color="auto"/>
            <w:bottom w:val="none" w:sz="0" w:space="0" w:color="auto"/>
            <w:right w:val="none" w:sz="0" w:space="0" w:color="auto"/>
          </w:divBdr>
        </w:div>
        <w:div w:id="843858362">
          <w:marLeft w:val="0"/>
          <w:marRight w:val="0"/>
          <w:marTop w:val="0"/>
          <w:marBottom w:val="0"/>
          <w:divBdr>
            <w:top w:val="none" w:sz="0" w:space="0" w:color="auto"/>
            <w:left w:val="none" w:sz="0" w:space="0" w:color="auto"/>
            <w:bottom w:val="none" w:sz="0" w:space="0" w:color="auto"/>
            <w:right w:val="none" w:sz="0" w:space="0" w:color="auto"/>
          </w:divBdr>
        </w:div>
        <w:div w:id="444541234">
          <w:marLeft w:val="0"/>
          <w:marRight w:val="0"/>
          <w:marTop w:val="0"/>
          <w:marBottom w:val="0"/>
          <w:divBdr>
            <w:top w:val="none" w:sz="0" w:space="0" w:color="auto"/>
            <w:left w:val="none" w:sz="0" w:space="0" w:color="auto"/>
            <w:bottom w:val="none" w:sz="0" w:space="0" w:color="auto"/>
            <w:right w:val="none" w:sz="0" w:space="0" w:color="auto"/>
          </w:divBdr>
        </w:div>
        <w:div w:id="1959943480">
          <w:marLeft w:val="0"/>
          <w:marRight w:val="0"/>
          <w:marTop w:val="0"/>
          <w:marBottom w:val="0"/>
          <w:divBdr>
            <w:top w:val="none" w:sz="0" w:space="0" w:color="auto"/>
            <w:left w:val="none" w:sz="0" w:space="0" w:color="auto"/>
            <w:bottom w:val="none" w:sz="0" w:space="0" w:color="auto"/>
            <w:right w:val="none" w:sz="0" w:space="0" w:color="auto"/>
          </w:divBdr>
        </w:div>
        <w:div w:id="1248267011">
          <w:marLeft w:val="0"/>
          <w:marRight w:val="0"/>
          <w:marTop w:val="0"/>
          <w:marBottom w:val="0"/>
          <w:divBdr>
            <w:top w:val="none" w:sz="0" w:space="0" w:color="auto"/>
            <w:left w:val="none" w:sz="0" w:space="0" w:color="auto"/>
            <w:bottom w:val="none" w:sz="0" w:space="0" w:color="auto"/>
            <w:right w:val="none" w:sz="0" w:space="0" w:color="auto"/>
          </w:divBdr>
        </w:div>
        <w:div w:id="109207612">
          <w:marLeft w:val="0"/>
          <w:marRight w:val="0"/>
          <w:marTop w:val="0"/>
          <w:marBottom w:val="0"/>
          <w:divBdr>
            <w:top w:val="none" w:sz="0" w:space="0" w:color="auto"/>
            <w:left w:val="none" w:sz="0" w:space="0" w:color="auto"/>
            <w:bottom w:val="none" w:sz="0" w:space="0" w:color="auto"/>
            <w:right w:val="none" w:sz="0" w:space="0" w:color="auto"/>
          </w:divBdr>
        </w:div>
        <w:div w:id="262959560">
          <w:marLeft w:val="0"/>
          <w:marRight w:val="0"/>
          <w:marTop w:val="0"/>
          <w:marBottom w:val="0"/>
          <w:divBdr>
            <w:top w:val="none" w:sz="0" w:space="0" w:color="auto"/>
            <w:left w:val="none" w:sz="0" w:space="0" w:color="auto"/>
            <w:bottom w:val="none" w:sz="0" w:space="0" w:color="auto"/>
            <w:right w:val="none" w:sz="0" w:space="0" w:color="auto"/>
          </w:divBdr>
        </w:div>
        <w:div w:id="906767309">
          <w:marLeft w:val="0"/>
          <w:marRight w:val="0"/>
          <w:marTop w:val="0"/>
          <w:marBottom w:val="0"/>
          <w:divBdr>
            <w:top w:val="none" w:sz="0" w:space="0" w:color="auto"/>
            <w:left w:val="none" w:sz="0" w:space="0" w:color="auto"/>
            <w:bottom w:val="none" w:sz="0" w:space="0" w:color="auto"/>
            <w:right w:val="none" w:sz="0" w:space="0" w:color="auto"/>
          </w:divBdr>
        </w:div>
        <w:div w:id="1775591928">
          <w:marLeft w:val="0"/>
          <w:marRight w:val="0"/>
          <w:marTop w:val="0"/>
          <w:marBottom w:val="0"/>
          <w:divBdr>
            <w:top w:val="none" w:sz="0" w:space="0" w:color="auto"/>
            <w:left w:val="none" w:sz="0" w:space="0" w:color="auto"/>
            <w:bottom w:val="none" w:sz="0" w:space="0" w:color="auto"/>
            <w:right w:val="none" w:sz="0" w:space="0" w:color="auto"/>
          </w:divBdr>
        </w:div>
        <w:div w:id="437332507">
          <w:marLeft w:val="0"/>
          <w:marRight w:val="0"/>
          <w:marTop w:val="0"/>
          <w:marBottom w:val="0"/>
          <w:divBdr>
            <w:top w:val="none" w:sz="0" w:space="0" w:color="auto"/>
            <w:left w:val="none" w:sz="0" w:space="0" w:color="auto"/>
            <w:bottom w:val="none" w:sz="0" w:space="0" w:color="auto"/>
            <w:right w:val="none" w:sz="0" w:space="0" w:color="auto"/>
          </w:divBdr>
        </w:div>
        <w:div w:id="1587494144">
          <w:marLeft w:val="0"/>
          <w:marRight w:val="0"/>
          <w:marTop w:val="0"/>
          <w:marBottom w:val="0"/>
          <w:divBdr>
            <w:top w:val="none" w:sz="0" w:space="0" w:color="auto"/>
            <w:left w:val="none" w:sz="0" w:space="0" w:color="auto"/>
            <w:bottom w:val="none" w:sz="0" w:space="0" w:color="auto"/>
            <w:right w:val="none" w:sz="0" w:space="0" w:color="auto"/>
          </w:divBdr>
        </w:div>
        <w:div w:id="1311248613">
          <w:marLeft w:val="0"/>
          <w:marRight w:val="0"/>
          <w:marTop w:val="0"/>
          <w:marBottom w:val="0"/>
          <w:divBdr>
            <w:top w:val="none" w:sz="0" w:space="0" w:color="auto"/>
            <w:left w:val="none" w:sz="0" w:space="0" w:color="auto"/>
            <w:bottom w:val="none" w:sz="0" w:space="0" w:color="auto"/>
            <w:right w:val="none" w:sz="0" w:space="0" w:color="auto"/>
          </w:divBdr>
        </w:div>
        <w:div w:id="585460548">
          <w:marLeft w:val="0"/>
          <w:marRight w:val="0"/>
          <w:marTop w:val="0"/>
          <w:marBottom w:val="0"/>
          <w:divBdr>
            <w:top w:val="none" w:sz="0" w:space="0" w:color="auto"/>
            <w:left w:val="none" w:sz="0" w:space="0" w:color="auto"/>
            <w:bottom w:val="none" w:sz="0" w:space="0" w:color="auto"/>
            <w:right w:val="none" w:sz="0" w:space="0" w:color="auto"/>
          </w:divBdr>
        </w:div>
        <w:div w:id="753164267">
          <w:marLeft w:val="0"/>
          <w:marRight w:val="0"/>
          <w:marTop w:val="0"/>
          <w:marBottom w:val="0"/>
          <w:divBdr>
            <w:top w:val="none" w:sz="0" w:space="0" w:color="auto"/>
            <w:left w:val="none" w:sz="0" w:space="0" w:color="auto"/>
            <w:bottom w:val="none" w:sz="0" w:space="0" w:color="auto"/>
            <w:right w:val="none" w:sz="0" w:space="0" w:color="auto"/>
          </w:divBdr>
        </w:div>
        <w:div w:id="1444029866">
          <w:marLeft w:val="0"/>
          <w:marRight w:val="0"/>
          <w:marTop w:val="0"/>
          <w:marBottom w:val="0"/>
          <w:divBdr>
            <w:top w:val="none" w:sz="0" w:space="0" w:color="auto"/>
            <w:left w:val="none" w:sz="0" w:space="0" w:color="auto"/>
            <w:bottom w:val="none" w:sz="0" w:space="0" w:color="auto"/>
            <w:right w:val="none" w:sz="0" w:space="0" w:color="auto"/>
          </w:divBdr>
        </w:div>
        <w:div w:id="1955013918">
          <w:marLeft w:val="0"/>
          <w:marRight w:val="0"/>
          <w:marTop w:val="0"/>
          <w:marBottom w:val="0"/>
          <w:divBdr>
            <w:top w:val="none" w:sz="0" w:space="0" w:color="auto"/>
            <w:left w:val="none" w:sz="0" w:space="0" w:color="auto"/>
            <w:bottom w:val="none" w:sz="0" w:space="0" w:color="auto"/>
            <w:right w:val="none" w:sz="0" w:space="0" w:color="auto"/>
          </w:divBdr>
        </w:div>
        <w:div w:id="90704750">
          <w:marLeft w:val="0"/>
          <w:marRight w:val="0"/>
          <w:marTop w:val="0"/>
          <w:marBottom w:val="0"/>
          <w:divBdr>
            <w:top w:val="none" w:sz="0" w:space="0" w:color="auto"/>
            <w:left w:val="none" w:sz="0" w:space="0" w:color="auto"/>
            <w:bottom w:val="none" w:sz="0" w:space="0" w:color="auto"/>
            <w:right w:val="none" w:sz="0" w:space="0" w:color="auto"/>
          </w:divBdr>
        </w:div>
        <w:div w:id="2110273651">
          <w:marLeft w:val="0"/>
          <w:marRight w:val="0"/>
          <w:marTop w:val="0"/>
          <w:marBottom w:val="0"/>
          <w:divBdr>
            <w:top w:val="none" w:sz="0" w:space="0" w:color="auto"/>
            <w:left w:val="none" w:sz="0" w:space="0" w:color="auto"/>
            <w:bottom w:val="none" w:sz="0" w:space="0" w:color="auto"/>
            <w:right w:val="none" w:sz="0" w:space="0" w:color="auto"/>
          </w:divBdr>
        </w:div>
        <w:div w:id="801071990">
          <w:marLeft w:val="0"/>
          <w:marRight w:val="0"/>
          <w:marTop w:val="0"/>
          <w:marBottom w:val="0"/>
          <w:divBdr>
            <w:top w:val="none" w:sz="0" w:space="0" w:color="auto"/>
            <w:left w:val="none" w:sz="0" w:space="0" w:color="auto"/>
            <w:bottom w:val="none" w:sz="0" w:space="0" w:color="auto"/>
            <w:right w:val="none" w:sz="0" w:space="0" w:color="auto"/>
          </w:divBdr>
        </w:div>
        <w:div w:id="1419323170">
          <w:marLeft w:val="0"/>
          <w:marRight w:val="0"/>
          <w:marTop w:val="0"/>
          <w:marBottom w:val="0"/>
          <w:divBdr>
            <w:top w:val="none" w:sz="0" w:space="0" w:color="auto"/>
            <w:left w:val="none" w:sz="0" w:space="0" w:color="auto"/>
            <w:bottom w:val="none" w:sz="0" w:space="0" w:color="auto"/>
            <w:right w:val="none" w:sz="0" w:space="0" w:color="auto"/>
          </w:divBdr>
        </w:div>
        <w:div w:id="1652097848">
          <w:marLeft w:val="0"/>
          <w:marRight w:val="0"/>
          <w:marTop w:val="0"/>
          <w:marBottom w:val="0"/>
          <w:divBdr>
            <w:top w:val="none" w:sz="0" w:space="0" w:color="auto"/>
            <w:left w:val="none" w:sz="0" w:space="0" w:color="auto"/>
            <w:bottom w:val="none" w:sz="0" w:space="0" w:color="auto"/>
            <w:right w:val="none" w:sz="0" w:space="0" w:color="auto"/>
          </w:divBdr>
        </w:div>
        <w:div w:id="1967547100">
          <w:marLeft w:val="0"/>
          <w:marRight w:val="0"/>
          <w:marTop w:val="0"/>
          <w:marBottom w:val="0"/>
          <w:divBdr>
            <w:top w:val="none" w:sz="0" w:space="0" w:color="auto"/>
            <w:left w:val="none" w:sz="0" w:space="0" w:color="auto"/>
            <w:bottom w:val="none" w:sz="0" w:space="0" w:color="auto"/>
            <w:right w:val="none" w:sz="0" w:space="0" w:color="auto"/>
          </w:divBdr>
        </w:div>
        <w:div w:id="610206779">
          <w:marLeft w:val="0"/>
          <w:marRight w:val="0"/>
          <w:marTop w:val="0"/>
          <w:marBottom w:val="0"/>
          <w:divBdr>
            <w:top w:val="none" w:sz="0" w:space="0" w:color="auto"/>
            <w:left w:val="none" w:sz="0" w:space="0" w:color="auto"/>
            <w:bottom w:val="none" w:sz="0" w:space="0" w:color="auto"/>
            <w:right w:val="none" w:sz="0" w:space="0" w:color="auto"/>
          </w:divBdr>
        </w:div>
        <w:div w:id="1168982351">
          <w:marLeft w:val="0"/>
          <w:marRight w:val="0"/>
          <w:marTop w:val="0"/>
          <w:marBottom w:val="0"/>
          <w:divBdr>
            <w:top w:val="none" w:sz="0" w:space="0" w:color="auto"/>
            <w:left w:val="none" w:sz="0" w:space="0" w:color="auto"/>
            <w:bottom w:val="none" w:sz="0" w:space="0" w:color="auto"/>
            <w:right w:val="none" w:sz="0" w:space="0" w:color="auto"/>
          </w:divBdr>
        </w:div>
        <w:div w:id="362941632">
          <w:marLeft w:val="0"/>
          <w:marRight w:val="0"/>
          <w:marTop w:val="0"/>
          <w:marBottom w:val="0"/>
          <w:divBdr>
            <w:top w:val="none" w:sz="0" w:space="0" w:color="auto"/>
            <w:left w:val="none" w:sz="0" w:space="0" w:color="auto"/>
            <w:bottom w:val="none" w:sz="0" w:space="0" w:color="auto"/>
            <w:right w:val="none" w:sz="0" w:space="0" w:color="auto"/>
          </w:divBdr>
        </w:div>
        <w:div w:id="676494629">
          <w:marLeft w:val="0"/>
          <w:marRight w:val="0"/>
          <w:marTop w:val="0"/>
          <w:marBottom w:val="0"/>
          <w:divBdr>
            <w:top w:val="none" w:sz="0" w:space="0" w:color="auto"/>
            <w:left w:val="none" w:sz="0" w:space="0" w:color="auto"/>
            <w:bottom w:val="none" w:sz="0" w:space="0" w:color="auto"/>
            <w:right w:val="none" w:sz="0" w:space="0" w:color="auto"/>
          </w:divBdr>
        </w:div>
        <w:div w:id="596324695">
          <w:marLeft w:val="0"/>
          <w:marRight w:val="0"/>
          <w:marTop w:val="0"/>
          <w:marBottom w:val="0"/>
          <w:divBdr>
            <w:top w:val="none" w:sz="0" w:space="0" w:color="auto"/>
            <w:left w:val="none" w:sz="0" w:space="0" w:color="auto"/>
            <w:bottom w:val="none" w:sz="0" w:space="0" w:color="auto"/>
            <w:right w:val="none" w:sz="0" w:space="0" w:color="auto"/>
          </w:divBdr>
        </w:div>
        <w:div w:id="1645306709">
          <w:marLeft w:val="0"/>
          <w:marRight w:val="0"/>
          <w:marTop w:val="0"/>
          <w:marBottom w:val="0"/>
          <w:divBdr>
            <w:top w:val="none" w:sz="0" w:space="0" w:color="auto"/>
            <w:left w:val="none" w:sz="0" w:space="0" w:color="auto"/>
            <w:bottom w:val="none" w:sz="0" w:space="0" w:color="auto"/>
            <w:right w:val="none" w:sz="0" w:space="0" w:color="auto"/>
          </w:divBdr>
        </w:div>
        <w:div w:id="1742943167">
          <w:marLeft w:val="0"/>
          <w:marRight w:val="0"/>
          <w:marTop w:val="0"/>
          <w:marBottom w:val="0"/>
          <w:divBdr>
            <w:top w:val="none" w:sz="0" w:space="0" w:color="auto"/>
            <w:left w:val="none" w:sz="0" w:space="0" w:color="auto"/>
            <w:bottom w:val="none" w:sz="0" w:space="0" w:color="auto"/>
            <w:right w:val="none" w:sz="0" w:space="0" w:color="auto"/>
          </w:divBdr>
        </w:div>
        <w:div w:id="1257907675">
          <w:marLeft w:val="0"/>
          <w:marRight w:val="0"/>
          <w:marTop w:val="0"/>
          <w:marBottom w:val="0"/>
          <w:divBdr>
            <w:top w:val="none" w:sz="0" w:space="0" w:color="auto"/>
            <w:left w:val="none" w:sz="0" w:space="0" w:color="auto"/>
            <w:bottom w:val="none" w:sz="0" w:space="0" w:color="auto"/>
            <w:right w:val="none" w:sz="0" w:space="0" w:color="auto"/>
          </w:divBdr>
        </w:div>
        <w:div w:id="1640262309">
          <w:marLeft w:val="0"/>
          <w:marRight w:val="0"/>
          <w:marTop w:val="0"/>
          <w:marBottom w:val="0"/>
          <w:divBdr>
            <w:top w:val="none" w:sz="0" w:space="0" w:color="auto"/>
            <w:left w:val="none" w:sz="0" w:space="0" w:color="auto"/>
            <w:bottom w:val="none" w:sz="0" w:space="0" w:color="auto"/>
            <w:right w:val="none" w:sz="0" w:space="0" w:color="auto"/>
          </w:divBdr>
        </w:div>
        <w:div w:id="1598907206">
          <w:marLeft w:val="0"/>
          <w:marRight w:val="0"/>
          <w:marTop w:val="0"/>
          <w:marBottom w:val="0"/>
          <w:divBdr>
            <w:top w:val="none" w:sz="0" w:space="0" w:color="auto"/>
            <w:left w:val="none" w:sz="0" w:space="0" w:color="auto"/>
            <w:bottom w:val="none" w:sz="0" w:space="0" w:color="auto"/>
            <w:right w:val="none" w:sz="0" w:space="0" w:color="auto"/>
          </w:divBdr>
        </w:div>
        <w:div w:id="182591944">
          <w:marLeft w:val="0"/>
          <w:marRight w:val="0"/>
          <w:marTop w:val="0"/>
          <w:marBottom w:val="0"/>
          <w:divBdr>
            <w:top w:val="none" w:sz="0" w:space="0" w:color="auto"/>
            <w:left w:val="none" w:sz="0" w:space="0" w:color="auto"/>
            <w:bottom w:val="none" w:sz="0" w:space="0" w:color="auto"/>
            <w:right w:val="none" w:sz="0" w:space="0" w:color="auto"/>
          </w:divBdr>
        </w:div>
        <w:div w:id="78328976">
          <w:marLeft w:val="0"/>
          <w:marRight w:val="0"/>
          <w:marTop w:val="0"/>
          <w:marBottom w:val="0"/>
          <w:divBdr>
            <w:top w:val="none" w:sz="0" w:space="0" w:color="auto"/>
            <w:left w:val="none" w:sz="0" w:space="0" w:color="auto"/>
            <w:bottom w:val="none" w:sz="0" w:space="0" w:color="auto"/>
            <w:right w:val="none" w:sz="0" w:space="0" w:color="auto"/>
          </w:divBdr>
        </w:div>
        <w:div w:id="11418347">
          <w:marLeft w:val="0"/>
          <w:marRight w:val="0"/>
          <w:marTop w:val="0"/>
          <w:marBottom w:val="0"/>
          <w:divBdr>
            <w:top w:val="none" w:sz="0" w:space="0" w:color="auto"/>
            <w:left w:val="none" w:sz="0" w:space="0" w:color="auto"/>
            <w:bottom w:val="none" w:sz="0" w:space="0" w:color="auto"/>
            <w:right w:val="none" w:sz="0" w:space="0" w:color="auto"/>
          </w:divBdr>
        </w:div>
        <w:div w:id="1590846738">
          <w:marLeft w:val="0"/>
          <w:marRight w:val="0"/>
          <w:marTop w:val="0"/>
          <w:marBottom w:val="0"/>
          <w:divBdr>
            <w:top w:val="none" w:sz="0" w:space="0" w:color="auto"/>
            <w:left w:val="none" w:sz="0" w:space="0" w:color="auto"/>
            <w:bottom w:val="none" w:sz="0" w:space="0" w:color="auto"/>
            <w:right w:val="none" w:sz="0" w:space="0" w:color="auto"/>
          </w:divBdr>
        </w:div>
        <w:div w:id="2054574554">
          <w:marLeft w:val="0"/>
          <w:marRight w:val="0"/>
          <w:marTop w:val="0"/>
          <w:marBottom w:val="0"/>
          <w:divBdr>
            <w:top w:val="none" w:sz="0" w:space="0" w:color="auto"/>
            <w:left w:val="none" w:sz="0" w:space="0" w:color="auto"/>
            <w:bottom w:val="none" w:sz="0" w:space="0" w:color="auto"/>
            <w:right w:val="none" w:sz="0" w:space="0" w:color="auto"/>
          </w:divBdr>
        </w:div>
        <w:div w:id="739641631">
          <w:marLeft w:val="0"/>
          <w:marRight w:val="0"/>
          <w:marTop w:val="0"/>
          <w:marBottom w:val="0"/>
          <w:divBdr>
            <w:top w:val="none" w:sz="0" w:space="0" w:color="auto"/>
            <w:left w:val="none" w:sz="0" w:space="0" w:color="auto"/>
            <w:bottom w:val="none" w:sz="0" w:space="0" w:color="auto"/>
            <w:right w:val="none" w:sz="0" w:space="0" w:color="auto"/>
          </w:divBdr>
        </w:div>
        <w:div w:id="2010718595">
          <w:marLeft w:val="0"/>
          <w:marRight w:val="0"/>
          <w:marTop w:val="0"/>
          <w:marBottom w:val="0"/>
          <w:divBdr>
            <w:top w:val="none" w:sz="0" w:space="0" w:color="auto"/>
            <w:left w:val="none" w:sz="0" w:space="0" w:color="auto"/>
            <w:bottom w:val="none" w:sz="0" w:space="0" w:color="auto"/>
            <w:right w:val="none" w:sz="0" w:space="0" w:color="auto"/>
          </w:divBdr>
        </w:div>
        <w:div w:id="768235548">
          <w:marLeft w:val="0"/>
          <w:marRight w:val="0"/>
          <w:marTop w:val="0"/>
          <w:marBottom w:val="0"/>
          <w:divBdr>
            <w:top w:val="none" w:sz="0" w:space="0" w:color="auto"/>
            <w:left w:val="none" w:sz="0" w:space="0" w:color="auto"/>
            <w:bottom w:val="none" w:sz="0" w:space="0" w:color="auto"/>
            <w:right w:val="none" w:sz="0" w:space="0" w:color="auto"/>
          </w:divBdr>
        </w:div>
        <w:div w:id="1420366135">
          <w:marLeft w:val="0"/>
          <w:marRight w:val="0"/>
          <w:marTop w:val="0"/>
          <w:marBottom w:val="0"/>
          <w:divBdr>
            <w:top w:val="none" w:sz="0" w:space="0" w:color="auto"/>
            <w:left w:val="none" w:sz="0" w:space="0" w:color="auto"/>
            <w:bottom w:val="none" w:sz="0" w:space="0" w:color="auto"/>
            <w:right w:val="none" w:sz="0" w:space="0" w:color="auto"/>
          </w:divBdr>
        </w:div>
        <w:div w:id="1827160037">
          <w:marLeft w:val="0"/>
          <w:marRight w:val="0"/>
          <w:marTop w:val="0"/>
          <w:marBottom w:val="0"/>
          <w:divBdr>
            <w:top w:val="none" w:sz="0" w:space="0" w:color="auto"/>
            <w:left w:val="none" w:sz="0" w:space="0" w:color="auto"/>
            <w:bottom w:val="none" w:sz="0" w:space="0" w:color="auto"/>
            <w:right w:val="none" w:sz="0" w:space="0" w:color="auto"/>
          </w:divBdr>
        </w:div>
      </w:divsChild>
    </w:div>
    <w:div w:id="1053383814">
      <w:bodyDiv w:val="1"/>
      <w:marLeft w:val="0"/>
      <w:marRight w:val="0"/>
      <w:marTop w:val="0"/>
      <w:marBottom w:val="0"/>
      <w:divBdr>
        <w:top w:val="none" w:sz="0" w:space="0" w:color="auto"/>
        <w:left w:val="none" w:sz="0" w:space="0" w:color="auto"/>
        <w:bottom w:val="none" w:sz="0" w:space="0" w:color="auto"/>
        <w:right w:val="none" w:sz="0" w:space="0" w:color="auto"/>
      </w:divBdr>
    </w:div>
    <w:div w:id="1061052238">
      <w:bodyDiv w:val="1"/>
      <w:marLeft w:val="0"/>
      <w:marRight w:val="0"/>
      <w:marTop w:val="0"/>
      <w:marBottom w:val="0"/>
      <w:divBdr>
        <w:top w:val="none" w:sz="0" w:space="0" w:color="auto"/>
        <w:left w:val="none" w:sz="0" w:space="0" w:color="auto"/>
        <w:bottom w:val="none" w:sz="0" w:space="0" w:color="auto"/>
        <w:right w:val="none" w:sz="0" w:space="0" w:color="auto"/>
      </w:divBdr>
    </w:div>
    <w:div w:id="1062601022">
      <w:bodyDiv w:val="1"/>
      <w:marLeft w:val="0"/>
      <w:marRight w:val="0"/>
      <w:marTop w:val="0"/>
      <w:marBottom w:val="0"/>
      <w:divBdr>
        <w:top w:val="none" w:sz="0" w:space="0" w:color="auto"/>
        <w:left w:val="none" w:sz="0" w:space="0" w:color="auto"/>
        <w:bottom w:val="none" w:sz="0" w:space="0" w:color="auto"/>
        <w:right w:val="none" w:sz="0" w:space="0" w:color="auto"/>
      </w:divBdr>
    </w:div>
    <w:div w:id="1062828072">
      <w:bodyDiv w:val="1"/>
      <w:marLeft w:val="0"/>
      <w:marRight w:val="0"/>
      <w:marTop w:val="0"/>
      <w:marBottom w:val="0"/>
      <w:divBdr>
        <w:top w:val="none" w:sz="0" w:space="0" w:color="auto"/>
        <w:left w:val="none" w:sz="0" w:space="0" w:color="auto"/>
        <w:bottom w:val="none" w:sz="0" w:space="0" w:color="auto"/>
        <w:right w:val="none" w:sz="0" w:space="0" w:color="auto"/>
      </w:divBdr>
    </w:div>
    <w:div w:id="1067192109">
      <w:bodyDiv w:val="1"/>
      <w:marLeft w:val="0"/>
      <w:marRight w:val="0"/>
      <w:marTop w:val="0"/>
      <w:marBottom w:val="0"/>
      <w:divBdr>
        <w:top w:val="none" w:sz="0" w:space="0" w:color="auto"/>
        <w:left w:val="none" w:sz="0" w:space="0" w:color="auto"/>
        <w:bottom w:val="none" w:sz="0" w:space="0" w:color="auto"/>
        <w:right w:val="none" w:sz="0" w:space="0" w:color="auto"/>
      </w:divBdr>
    </w:div>
    <w:div w:id="1068379561">
      <w:bodyDiv w:val="1"/>
      <w:marLeft w:val="0"/>
      <w:marRight w:val="0"/>
      <w:marTop w:val="0"/>
      <w:marBottom w:val="0"/>
      <w:divBdr>
        <w:top w:val="none" w:sz="0" w:space="0" w:color="auto"/>
        <w:left w:val="none" w:sz="0" w:space="0" w:color="auto"/>
        <w:bottom w:val="none" w:sz="0" w:space="0" w:color="auto"/>
        <w:right w:val="none" w:sz="0" w:space="0" w:color="auto"/>
      </w:divBdr>
    </w:div>
    <w:div w:id="1072972824">
      <w:bodyDiv w:val="1"/>
      <w:marLeft w:val="0"/>
      <w:marRight w:val="0"/>
      <w:marTop w:val="0"/>
      <w:marBottom w:val="0"/>
      <w:divBdr>
        <w:top w:val="none" w:sz="0" w:space="0" w:color="auto"/>
        <w:left w:val="none" w:sz="0" w:space="0" w:color="auto"/>
        <w:bottom w:val="none" w:sz="0" w:space="0" w:color="auto"/>
        <w:right w:val="none" w:sz="0" w:space="0" w:color="auto"/>
      </w:divBdr>
    </w:div>
    <w:div w:id="1073504273">
      <w:bodyDiv w:val="1"/>
      <w:marLeft w:val="0"/>
      <w:marRight w:val="0"/>
      <w:marTop w:val="0"/>
      <w:marBottom w:val="0"/>
      <w:divBdr>
        <w:top w:val="none" w:sz="0" w:space="0" w:color="auto"/>
        <w:left w:val="none" w:sz="0" w:space="0" w:color="auto"/>
        <w:bottom w:val="none" w:sz="0" w:space="0" w:color="auto"/>
        <w:right w:val="none" w:sz="0" w:space="0" w:color="auto"/>
      </w:divBdr>
    </w:div>
    <w:div w:id="1079062563">
      <w:bodyDiv w:val="1"/>
      <w:marLeft w:val="0"/>
      <w:marRight w:val="0"/>
      <w:marTop w:val="0"/>
      <w:marBottom w:val="0"/>
      <w:divBdr>
        <w:top w:val="none" w:sz="0" w:space="0" w:color="auto"/>
        <w:left w:val="none" w:sz="0" w:space="0" w:color="auto"/>
        <w:bottom w:val="none" w:sz="0" w:space="0" w:color="auto"/>
        <w:right w:val="none" w:sz="0" w:space="0" w:color="auto"/>
      </w:divBdr>
    </w:div>
    <w:div w:id="1080908977">
      <w:bodyDiv w:val="1"/>
      <w:marLeft w:val="0"/>
      <w:marRight w:val="0"/>
      <w:marTop w:val="0"/>
      <w:marBottom w:val="0"/>
      <w:divBdr>
        <w:top w:val="none" w:sz="0" w:space="0" w:color="auto"/>
        <w:left w:val="none" w:sz="0" w:space="0" w:color="auto"/>
        <w:bottom w:val="none" w:sz="0" w:space="0" w:color="auto"/>
        <w:right w:val="none" w:sz="0" w:space="0" w:color="auto"/>
      </w:divBdr>
    </w:div>
    <w:div w:id="1081290747">
      <w:bodyDiv w:val="1"/>
      <w:marLeft w:val="0"/>
      <w:marRight w:val="0"/>
      <w:marTop w:val="0"/>
      <w:marBottom w:val="0"/>
      <w:divBdr>
        <w:top w:val="none" w:sz="0" w:space="0" w:color="auto"/>
        <w:left w:val="none" w:sz="0" w:space="0" w:color="auto"/>
        <w:bottom w:val="none" w:sz="0" w:space="0" w:color="auto"/>
        <w:right w:val="none" w:sz="0" w:space="0" w:color="auto"/>
      </w:divBdr>
    </w:div>
    <w:div w:id="1082458360">
      <w:bodyDiv w:val="1"/>
      <w:marLeft w:val="0"/>
      <w:marRight w:val="0"/>
      <w:marTop w:val="0"/>
      <w:marBottom w:val="0"/>
      <w:divBdr>
        <w:top w:val="none" w:sz="0" w:space="0" w:color="auto"/>
        <w:left w:val="none" w:sz="0" w:space="0" w:color="auto"/>
        <w:bottom w:val="none" w:sz="0" w:space="0" w:color="auto"/>
        <w:right w:val="none" w:sz="0" w:space="0" w:color="auto"/>
      </w:divBdr>
    </w:div>
    <w:div w:id="1085685034">
      <w:bodyDiv w:val="1"/>
      <w:marLeft w:val="0"/>
      <w:marRight w:val="0"/>
      <w:marTop w:val="0"/>
      <w:marBottom w:val="0"/>
      <w:divBdr>
        <w:top w:val="none" w:sz="0" w:space="0" w:color="auto"/>
        <w:left w:val="none" w:sz="0" w:space="0" w:color="auto"/>
        <w:bottom w:val="none" w:sz="0" w:space="0" w:color="auto"/>
        <w:right w:val="none" w:sz="0" w:space="0" w:color="auto"/>
      </w:divBdr>
    </w:div>
    <w:div w:id="1088313018">
      <w:bodyDiv w:val="1"/>
      <w:marLeft w:val="0"/>
      <w:marRight w:val="0"/>
      <w:marTop w:val="0"/>
      <w:marBottom w:val="0"/>
      <w:divBdr>
        <w:top w:val="none" w:sz="0" w:space="0" w:color="auto"/>
        <w:left w:val="none" w:sz="0" w:space="0" w:color="auto"/>
        <w:bottom w:val="none" w:sz="0" w:space="0" w:color="auto"/>
        <w:right w:val="none" w:sz="0" w:space="0" w:color="auto"/>
      </w:divBdr>
    </w:div>
    <w:div w:id="1090543057">
      <w:bodyDiv w:val="1"/>
      <w:marLeft w:val="0"/>
      <w:marRight w:val="0"/>
      <w:marTop w:val="0"/>
      <w:marBottom w:val="0"/>
      <w:divBdr>
        <w:top w:val="none" w:sz="0" w:space="0" w:color="auto"/>
        <w:left w:val="none" w:sz="0" w:space="0" w:color="auto"/>
        <w:bottom w:val="none" w:sz="0" w:space="0" w:color="auto"/>
        <w:right w:val="none" w:sz="0" w:space="0" w:color="auto"/>
      </w:divBdr>
    </w:div>
    <w:div w:id="1091511816">
      <w:bodyDiv w:val="1"/>
      <w:marLeft w:val="0"/>
      <w:marRight w:val="0"/>
      <w:marTop w:val="0"/>
      <w:marBottom w:val="0"/>
      <w:divBdr>
        <w:top w:val="none" w:sz="0" w:space="0" w:color="auto"/>
        <w:left w:val="none" w:sz="0" w:space="0" w:color="auto"/>
        <w:bottom w:val="none" w:sz="0" w:space="0" w:color="auto"/>
        <w:right w:val="none" w:sz="0" w:space="0" w:color="auto"/>
      </w:divBdr>
    </w:div>
    <w:div w:id="1091967448">
      <w:bodyDiv w:val="1"/>
      <w:marLeft w:val="0"/>
      <w:marRight w:val="0"/>
      <w:marTop w:val="0"/>
      <w:marBottom w:val="0"/>
      <w:divBdr>
        <w:top w:val="none" w:sz="0" w:space="0" w:color="auto"/>
        <w:left w:val="none" w:sz="0" w:space="0" w:color="auto"/>
        <w:bottom w:val="none" w:sz="0" w:space="0" w:color="auto"/>
        <w:right w:val="none" w:sz="0" w:space="0" w:color="auto"/>
      </w:divBdr>
    </w:div>
    <w:div w:id="1099715822">
      <w:bodyDiv w:val="1"/>
      <w:marLeft w:val="0"/>
      <w:marRight w:val="0"/>
      <w:marTop w:val="0"/>
      <w:marBottom w:val="0"/>
      <w:divBdr>
        <w:top w:val="none" w:sz="0" w:space="0" w:color="auto"/>
        <w:left w:val="none" w:sz="0" w:space="0" w:color="auto"/>
        <w:bottom w:val="none" w:sz="0" w:space="0" w:color="auto"/>
        <w:right w:val="none" w:sz="0" w:space="0" w:color="auto"/>
      </w:divBdr>
    </w:div>
    <w:div w:id="1104151157">
      <w:bodyDiv w:val="1"/>
      <w:marLeft w:val="0"/>
      <w:marRight w:val="0"/>
      <w:marTop w:val="0"/>
      <w:marBottom w:val="0"/>
      <w:divBdr>
        <w:top w:val="none" w:sz="0" w:space="0" w:color="auto"/>
        <w:left w:val="none" w:sz="0" w:space="0" w:color="auto"/>
        <w:bottom w:val="none" w:sz="0" w:space="0" w:color="auto"/>
        <w:right w:val="none" w:sz="0" w:space="0" w:color="auto"/>
      </w:divBdr>
    </w:div>
    <w:div w:id="1106342498">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17259631">
      <w:bodyDiv w:val="1"/>
      <w:marLeft w:val="0"/>
      <w:marRight w:val="0"/>
      <w:marTop w:val="0"/>
      <w:marBottom w:val="0"/>
      <w:divBdr>
        <w:top w:val="none" w:sz="0" w:space="0" w:color="auto"/>
        <w:left w:val="none" w:sz="0" w:space="0" w:color="auto"/>
        <w:bottom w:val="none" w:sz="0" w:space="0" w:color="auto"/>
        <w:right w:val="none" w:sz="0" w:space="0" w:color="auto"/>
      </w:divBdr>
    </w:div>
    <w:div w:id="1120681558">
      <w:bodyDiv w:val="1"/>
      <w:marLeft w:val="0"/>
      <w:marRight w:val="0"/>
      <w:marTop w:val="0"/>
      <w:marBottom w:val="0"/>
      <w:divBdr>
        <w:top w:val="none" w:sz="0" w:space="0" w:color="auto"/>
        <w:left w:val="none" w:sz="0" w:space="0" w:color="auto"/>
        <w:bottom w:val="none" w:sz="0" w:space="0" w:color="auto"/>
        <w:right w:val="none" w:sz="0" w:space="0" w:color="auto"/>
      </w:divBdr>
    </w:div>
    <w:div w:id="1126700924">
      <w:bodyDiv w:val="1"/>
      <w:marLeft w:val="0"/>
      <w:marRight w:val="0"/>
      <w:marTop w:val="0"/>
      <w:marBottom w:val="0"/>
      <w:divBdr>
        <w:top w:val="none" w:sz="0" w:space="0" w:color="auto"/>
        <w:left w:val="none" w:sz="0" w:space="0" w:color="auto"/>
        <w:bottom w:val="none" w:sz="0" w:space="0" w:color="auto"/>
        <w:right w:val="none" w:sz="0" w:space="0" w:color="auto"/>
      </w:divBdr>
    </w:div>
    <w:div w:id="1130397168">
      <w:bodyDiv w:val="1"/>
      <w:marLeft w:val="0"/>
      <w:marRight w:val="0"/>
      <w:marTop w:val="0"/>
      <w:marBottom w:val="0"/>
      <w:divBdr>
        <w:top w:val="none" w:sz="0" w:space="0" w:color="auto"/>
        <w:left w:val="none" w:sz="0" w:space="0" w:color="auto"/>
        <w:bottom w:val="none" w:sz="0" w:space="0" w:color="auto"/>
        <w:right w:val="none" w:sz="0" w:space="0" w:color="auto"/>
      </w:divBdr>
    </w:div>
    <w:div w:id="1130905770">
      <w:bodyDiv w:val="1"/>
      <w:marLeft w:val="0"/>
      <w:marRight w:val="0"/>
      <w:marTop w:val="0"/>
      <w:marBottom w:val="0"/>
      <w:divBdr>
        <w:top w:val="none" w:sz="0" w:space="0" w:color="auto"/>
        <w:left w:val="none" w:sz="0" w:space="0" w:color="auto"/>
        <w:bottom w:val="none" w:sz="0" w:space="0" w:color="auto"/>
        <w:right w:val="none" w:sz="0" w:space="0" w:color="auto"/>
      </w:divBdr>
    </w:div>
    <w:div w:id="1134835885">
      <w:bodyDiv w:val="1"/>
      <w:marLeft w:val="0"/>
      <w:marRight w:val="0"/>
      <w:marTop w:val="0"/>
      <w:marBottom w:val="0"/>
      <w:divBdr>
        <w:top w:val="none" w:sz="0" w:space="0" w:color="auto"/>
        <w:left w:val="none" w:sz="0" w:space="0" w:color="auto"/>
        <w:bottom w:val="none" w:sz="0" w:space="0" w:color="auto"/>
        <w:right w:val="none" w:sz="0" w:space="0" w:color="auto"/>
      </w:divBdr>
    </w:div>
    <w:div w:id="1142235272">
      <w:bodyDiv w:val="1"/>
      <w:marLeft w:val="0"/>
      <w:marRight w:val="0"/>
      <w:marTop w:val="0"/>
      <w:marBottom w:val="0"/>
      <w:divBdr>
        <w:top w:val="none" w:sz="0" w:space="0" w:color="auto"/>
        <w:left w:val="none" w:sz="0" w:space="0" w:color="auto"/>
        <w:bottom w:val="none" w:sz="0" w:space="0" w:color="auto"/>
        <w:right w:val="none" w:sz="0" w:space="0" w:color="auto"/>
      </w:divBdr>
    </w:div>
    <w:div w:id="1142698903">
      <w:bodyDiv w:val="1"/>
      <w:marLeft w:val="0"/>
      <w:marRight w:val="0"/>
      <w:marTop w:val="0"/>
      <w:marBottom w:val="0"/>
      <w:divBdr>
        <w:top w:val="none" w:sz="0" w:space="0" w:color="auto"/>
        <w:left w:val="none" w:sz="0" w:space="0" w:color="auto"/>
        <w:bottom w:val="none" w:sz="0" w:space="0" w:color="auto"/>
        <w:right w:val="none" w:sz="0" w:space="0" w:color="auto"/>
      </w:divBdr>
    </w:div>
    <w:div w:id="1145662343">
      <w:bodyDiv w:val="1"/>
      <w:marLeft w:val="0"/>
      <w:marRight w:val="0"/>
      <w:marTop w:val="0"/>
      <w:marBottom w:val="0"/>
      <w:divBdr>
        <w:top w:val="none" w:sz="0" w:space="0" w:color="auto"/>
        <w:left w:val="none" w:sz="0" w:space="0" w:color="auto"/>
        <w:bottom w:val="none" w:sz="0" w:space="0" w:color="auto"/>
        <w:right w:val="none" w:sz="0" w:space="0" w:color="auto"/>
      </w:divBdr>
    </w:div>
    <w:div w:id="1147550217">
      <w:bodyDiv w:val="1"/>
      <w:marLeft w:val="0"/>
      <w:marRight w:val="0"/>
      <w:marTop w:val="0"/>
      <w:marBottom w:val="0"/>
      <w:divBdr>
        <w:top w:val="none" w:sz="0" w:space="0" w:color="auto"/>
        <w:left w:val="none" w:sz="0" w:space="0" w:color="auto"/>
        <w:bottom w:val="none" w:sz="0" w:space="0" w:color="auto"/>
        <w:right w:val="none" w:sz="0" w:space="0" w:color="auto"/>
      </w:divBdr>
    </w:div>
    <w:div w:id="1152719602">
      <w:bodyDiv w:val="1"/>
      <w:marLeft w:val="0"/>
      <w:marRight w:val="0"/>
      <w:marTop w:val="0"/>
      <w:marBottom w:val="0"/>
      <w:divBdr>
        <w:top w:val="none" w:sz="0" w:space="0" w:color="auto"/>
        <w:left w:val="none" w:sz="0" w:space="0" w:color="auto"/>
        <w:bottom w:val="none" w:sz="0" w:space="0" w:color="auto"/>
        <w:right w:val="none" w:sz="0" w:space="0" w:color="auto"/>
      </w:divBdr>
    </w:div>
    <w:div w:id="1153522297">
      <w:bodyDiv w:val="1"/>
      <w:marLeft w:val="0"/>
      <w:marRight w:val="0"/>
      <w:marTop w:val="0"/>
      <w:marBottom w:val="0"/>
      <w:divBdr>
        <w:top w:val="none" w:sz="0" w:space="0" w:color="auto"/>
        <w:left w:val="none" w:sz="0" w:space="0" w:color="auto"/>
        <w:bottom w:val="none" w:sz="0" w:space="0" w:color="auto"/>
        <w:right w:val="none" w:sz="0" w:space="0" w:color="auto"/>
      </w:divBdr>
    </w:div>
    <w:div w:id="1154907749">
      <w:bodyDiv w:val="1"/>
      <w:marLeft w:val="0"/>
      <w:marRight w:val="0"/>
      <w:marTop w:val="0"/>
      <w:marBottom w:val="0"/>
      <w:divBdr>
        <w:top w:val="none" w:sz="0" w:space="0" w:color="auto"/>
        <w:left w:val="none" w:sz="0" w:space="0" w:color="auto"/>
        <w:bottom w:val="none" w:sz="0" w:space="0" w:color="auto"/>
        <w:right w:val="none" w:sz="0" w:space="0" w:color="auto"/>
      </w:divBdr>
    </w:div>
    <w:div w:id="1154954576">
      <w:bodyDiv w:val="1"/>
      <w:marLeft w:val="0"/>
      <w:marRight w:val="0"/>
      <w:marTop w:val="0"/>
      <w:marBottom w:val="0"/>
      <w:divBdr>
        <w:top w:val="none" w:sz="0" w:space="0" w:color="auto"/>
        <w:left w:val="none" w:sz="0" w:space="0" w:color="auto"/>
        <w:bottom w:val="none" w:sz="0" w:space="0" w:color="auto"/>
        <w:right w:val="none" w:sz="0" w:space="0" w:color="auto"/>
      </w:divBdr>
    </w:div>
    <w:div w:id="1158230538">
      <w:bodyDiv w:val="1"/>
      <w:marLeft w:val="0"/>
      <w:marRight w:val="0"/>
      <w:marTop w:val="0"/>
      <w:marBottom w:val="0"/>
      <w:divBdr>
        <w:top w:val="none" w:sz="0" w:space="0" w:color="auto"/>
        <w:left w:val="none" w:sz="0" w:space="0" w:color="auto"/>
        <w:bottom w:val="none" w:sz="0" w:space="0" w:color="auto"/>
        <w:right w:val="none" w:sz="0" w:space="0" w:color="auto"/>
      </w:divBdr>
    </w:div>
    <w:div w:id="1159268539">
      <w:bodyDiv w:val="1"/>
      <w:marLeft w:val="0"/>
      <w:marRight w:val="0"/>
      <w:marTop w:val="0"/>
      <w:marBottom w:val="0"/>
      <w:divBdr>
        <w:top w:val="none" w:sz="0" w:space="0" w:color="auto"/>
        <w:left w:val="none" w:sz="0" w:space="0" w:color="auto"/>
        <w:bottom w:val="none" w:sz="0" w:space="0" w:color="auto"/>
        <w:right w:val="none" w:sz="0" w:space="0" w:color="auto"/>
      </w:divBdr>
    </w:div>
    <w:div w:id="1160655045">
      <w:bodyDiv w:val="1"/>
      <w:marLeft w:val="0"/>
      <w:marRight w:val="0"/>
      <w:marTop w:val="0"/>
      <w:marBottom w:val="0"/>
      <w:divBdr>
        <w:top w:val="none" w:sz="0" w:space="0" w:color="auto"/>
        <w:left w:val="none" w:sz="0" w:space="0" w:color="auto"/>
        <w:bottom w:val="none" w:sz="0" w:space="0" w:color="auto"/>
        <w:right w:val="none" w:sz="0" w:space="0" w:color="auto"/>
      </w:divBdr>
    </w:div>
    <w:div w:id="1161433412">
      <w:bodyDiv w:val="1"/>
      <w:marLeft w:val="0"/>
      <w:marRight w:val="0"/>
      <w:marTop w:val="0"/>
      <w:marBottom w:val="0"/>
      <w:divBdr>
        <w:top w:val="none" w:sz="0" w:space="0" w:color="auto"/>
        <w:left w:val="none" w:sz="0" w:space="0" w:color="auto"/>
        <w:bottom w:val="none" w:sz="0" w:space="0" w:color="auto"/>
        <w:right w:val="none" w:sz="0" w:space="0" w:color="auto"/>
      </w:divBdr>
    </w:div>
    <w:div w:id="1162116342">
      <w:bodyDiv w:val="1"/>
      <w:marLeft w:val="0"/>
      <w:marRight w:val="0"/>
      <w:marTop w:val="0"/>
      <w:marBottom w:val="0"/>
      <w:divBdr>
        <w:top w:val="none" w:sz="0" w:space="0" w:color="auto"/>
        <w:left w:val="none" w:sz="0" w:space="0" w:color="auto"/>
        <w:bottom w:val="none" w:sz="0" w:space="0" w:color="auto"/>
        <w:right w:val="none" w:sz="0" w:space="0" w:color="auto"/>
      </w:divBdr>
    </w:div>
    <w:div w:id="1163467462">
      <w:bodyDiv w:val="1"/>
      <w:marLeft w:val="0"/>
      <w:marRight w:val="0"/>
      <w:marTop w:val="0"/>
      <w:marBottom w:val="0"/>
      <w:divBdr>
        <w:top w:val="none" w:sz="0" w:space="0" w:color="auto"/>
        <w:left w:val="none" w:sz="0" w:space="0" w:color="auto"/>
        <w:bottom w:val="none" w:sz="0" w:space="0" w:color="auto"/>
        <w:right w:val="none" w:sz="0" w:space="0" w:color="auto"/>
      </w:divBdr>
    </w:div>
    <w:div w:id="1164007309">
      <w:bodyDiv w:val="1"/>
      <w:marLeft w:val="0"/>
      <w:marRight w:val="0"/>
      <w:marTop w:val="0"/>
      <w:marBottom w:val="0"/>
      <w:divBdr>
        <w:top w:val="none" w:sz="0" w:space="0" w:color="auto"/>
        <w:left w:val="none" w:sz="0" w:space="0" w:color="auto"/>
        <w:bottom w:val="none" w:sz="0" w:space="0" w:color="auto"/>
        <w:right w:val="none" w:sz="0" w:space="0" w:color="auto"/>
      </w:divBdr>
    </w:div>
    <w:div w:id="1165897385">
      <w:bodyDiv w:val="1"/>
      <w:marLeft w:val="0"/>
      <w:marRight w:val="0"/>
      <w:marTop w:val="0"/>
      <w:marBottom w:val="0"/>
      <w:divBdr>
        <w:top w:val="none" w:sz="0" w:space="0" w:color="auto"/>
        <w:left w:val="none" w:sz="0" w:space="0" w:color="auto"/>
        <w:bottom w:val="none" w:sz="0" w:space="0" w:color="auto"/>
        <w:right w:val="none" w:sz="0" w:space="0" w:color="auto"/>
      </w:divBdr>
    </w:div>
    <w:div w:id="1171992822">
      <w:bodyDiv w:val="1"/>
      <w:marLeft w:val="0"/>
      <w:marRight w:val="0"/>
      <w:marTop w:val="0"/>
      <w:marBottom w:val="0"/>
      <w:divBdr>
        <w:top w:val="none" w:sz="0" w:space="0" w:color="auto"/>
        <w:left w:val="none" w:sz="0" w:space="0" w:color="auto"/>
        <w:bottom w:val="none" w:sz="0" w:space="0" w:color="auto"/>
        <w:right w:val="none" w:sz="0" w:space="0" w:color="auto"/>
      </w:divBdr>
    </w:div>
    <w:div w:id="1175077469">
      <w:bodyDiv w:val="1"/>
      <w:marLeft w:val="0"/>
      <w:marRight w:val="0"/>
      <w:marTop w:val="0"/>
      <w:marBottom w:val="0"/>
      <w:divBdr>
        <w:top w:val="none" w:sz="0" w:space="0" w:color="auto"/>
        <w:left w:val="none" w:sz="0" w:space="0" w:color="auto"/>
        <w:bottom w:val="none" w:sz="0" w:space="0" w:color="auto"/>
        <w:right w:val="none" w:sz="0" w:space="0" w:color="auto"/>
      </w:divBdr>
    </w:div>
    <w:div w:id="1178230892">
      <w:bodyDiv w:val="1"/>
      <w:marLeft w:val="0"/>
      <w:marRight w:val="0"/>
      <w:marTop w:val="0"/>
      <w:marBottom w:val="0"/>
      <w:divBdr>
        <w:top w:val="none" w:sz="0" w:space="0" w:color="auto"/>
        <w:left w:val="none" w:sz="0" w:space="0" w:color="auto"/>
        <w:bottom w:val="none" w:sz="0" w:space="0" w:color="auto"/>
        <w:right w:val="none" w:sz="0" w:space="0" w:color="auto"/>
      </w:divBdr>
    </w:div>
    <w:div w:id="1185434970">
      <w:bodyDiv w:val="1"/>
      <w:marLeft w:val="0"/>
      <w:marRight w:val="0"/>
      <w:marTop w:val="0"/>
      <w:marBottom w:val="0"/>
      <w:divBdr>
        <w:top w:val="none" w:sz="0" w:space="0" w:color="auto"/>
        <w:left w:val="none" w:sz="0" w:space="0" w:color="auto"/>
        <w:bottom w:val="none" w:sz="0" w:space="0" w:color="auto"/>
        <w:right w:val="none" w:sz="0" w:space="0" w:color="auto"/>
      </w:divBdr>
    </w:div>
    <w:div w:id="1185557048">
      <w:bodyDiv w:val="1"/>
      <w:marLeft w:val="0"/>
      <w:marRight w:val="0"/>
      <w:marTop w:val="0"/>
      <w:marBottom w:val="0"/>
      <w:divBdr>
        <w:top w:val="none" w:sz="0" w:space="0" w:color="auto"/>
        <w:left w:val="none" w:sz="0" w:space="0" w:color="auto"/>
        <w:bottom w:val="none" w:sz="0" w:space="0" w:color="auto"/>
        <w:right w:val="none" w:sz="0" w:space="0" w:color="auto"/>
      </w:divBdr>
    </w:div>
    <w:div w:id="1189022884">
      <w:bodyDiv w:val="1"/>
      <w:marLeft w:val="0"/>
      <w:marRight w:val="0"/>
      <w:marTop w:val="0"/>
      <w:marBottom w:val="0"/>
      <w:divBdr>
        <w:top w:val="none" w:sz="0" w:space="0" w:color="auto"/>
        <w:left w:val="none" w:sz="0" w:space="0" w:color="auto"/>
        <w:bottom w:val="none" w:sz="0" w:space="0" w:color="auto"/>
        <w:right w:val="none" w:sz="0" w:space="0" w:color="auto"/>
      </w:divBdr>
    </w:div>
    <w:div w:id="1194460149">
      <w:bodyDiv w:val="1"/>
      <w:marLeft w:val="0"/>
      <w:marRight w:val="0"/>
      <w:marTop w:val="0"/>
      <w:marBottom w:val="0"/>
      <w:divBdr>
        <w:top w:val="none" w:sz="0" w:space="0" w:color="auto"/>
        <w:left w:val="none" w:sz="0" w:space="0" w:color="auto"/>
        <w:bottom w:val="none" w:sz="0" w:space="0" w:color="auto"/>
        <w:right w:val="none" w:sz="0" w:space="0" w:color="auto"/>
      </w:divBdr>
    </w:div>
    <w:div w:id="1195341248">
      <w:bodyDiv w:val="1"/>
      <w:marLeft w:val="0"/>
      <w:marRight w:val="0"/>
      <w:marTop w:val="0"/>
      <w:marBottom w:val="0"/>
      <w:divBdr>
        <w:top w:val="none" w:sz="0" w:space="0" w:color="auto"/>
        <w:left w:val="none" w:sz="0" w:space="0" w:color="auto"/>
        <w:bottom w:val="none" w:sz="0" w:space="0" w:color="auto"/>
        <w:right w:val="none" w:sz="0" w:space="0" w:color="auto"/>
      </w:divBdr>
    </w:div>
    <w:div w:id="1195582357">
      <w:bodyDiv w:val="1"/>
      <w:marLeft w:val="0"/>
      <w:marRight w:val="0"/>
      <w:marTop w:val="0"/>
      <w:marBottom w:val="0"/>
      <w:divBdr>
        <w:top w:val="none" w:sz="0" w:space="0" w:color="auto"/>
        <w:left w:val="none" w:sz="0" w:space="0" w:color="auto"/>
        <w:bottom w:val="none" w:sz="0" w:space="0" w:color="auto"/>
        <w:right w:val="none" w:sz="0" w:space="0" w:color="auto"/>
      </w:divBdr>
    </w:div>
    <w:div w:id="1195848282">
      <w:bodyDiv w:val="1"/>
      <w:marLeft w:val="0"/>
      <w:marRight w:val="0"/>
      <w:marTop w:val="0"/>
      <w:marBottom w:val="0"/>
      <w:divBdr>
        <w:top w:val="none" w:sz="0" w:space="0" w:color="auto"/>
        <w:left w:val="none" w:sz="0" w:space="0" w:color="auto"/>
        <w:bottom w:val="none" w:sz="0" w:space="0" w:color="auto"/>
        <w:right w:val="none" w:sz="0" w:space="0" w:color="auto"/>
      </w:divBdr>
    </w:div>
    <w:div w:id="1196886514">
      <w:bodyDiv w:val="1"/>
      <w:marLeft w:val="0"/>
      <w:marRight w:val="0"/>
      <w:marTop w:val="0"/>
      <w:marBottom w:val="0"/>
      <w:divBdr>
        <w:top w:val="none" w:sz="0" w:space="0" w:color="auto"/>
        <w:left w:val="none" w:sz="0" w:space="0" w:color="auto"/>
        <w:bottom w:val="none" w:sz="0" w:space="0" w:color="auto"/>
        <w:right w:val="none" w:sz="0" w:space="0" w:color="auto"/>
      </w:divBdr>
    </w:div>
    <w:div w:id="1199783898">
      <w:bodyDiv w:val="1"/>
      <w:marLeft w:val="0"/>
      <w:marRight w:val="0"/>
      <w:marTop w:val="0"/>
      <w:marBottom w:val="0"/>
      <w:divBdr>
        <w:top w:val="none" w:sz="0" w:space="0" w:color="auto"/>
        <w:left w:val="none" w:sz="0" w:space="0" w:color="auto"/>
        <w:bottom w:val="none" w:sz="0" w:space="0" w:color="auto"/>
        <w:right w:val="none" w:sz="0" w:space="0" w:color="auto"/>
      </w:divBdr>
    </w:div>
    <w:div w:id="1201941515">
      <w:bodyDiv w:val="1"/>
      <w:marLeft w:val="0"/>
      <w:marRight w:val="0"/>
      <w:marTop w:val="0"/>
      <w:marBottom w:val="0"/>
      <w:divBdr>
        <w:top w:val="none" w:sz="0" w:space="0" w:color="auto"/>
        <w:left w:val="none" w:sz="0" w:space="0" w:color="auto"/>
        <w:bottom w:val="none" w:sz="0" w:space="0" w:color="auto"/>
        <w:right w:val="none" w:sz="0" w:space="0" w:color="auto"/>
      </w:divBdr>
      <w:divsChild>
        <w:div w:id="2086369828">
          <w:marLeft w:val="0"/>
          <w:marRight w:val="0"/>
          <w:marTop w:val="0"/>
          <w:marBottom w:val="0"/>
          <w:divBdr>
            <w:top w:val="none" w:sz="0" w:space="0" w:color="auto"/>
            <w:left w:val="none" w:sz="0" w:space="0" w:color="auto"/>
            <w:bottom w:val="none" w:sz="0" w:space="0" w:color="auto"/>
            <w:right w:val="none" w:sz="0" w:space="0" w:color="auto"/>
          </w:divBdr>
        </w:div>
        <w:div w:id="1834445505">
          <w:marLeft w:val="0"/>
          <w:marRight w:val="0"/>
          <w:marTop w:val="0"/>
          <w:marBottom w:val="0"/>
          <w:divBdr>
            <w:top w:val="none" w:sz="0" w:space="0" w:color="auto"/>
            <w:left w:val="none" w:sz="0" w:space="0" w:color="auto"/>
            <w:bottom w:val="none" w:sz="0" w:space="0" w:color="auto"/>
            <w:right w:val="none" w:sz="0" w:space="0" w:color="auto"/>
          </w:divBdr>
        </w:div>
        <w:div w:id="669062501">
          <w:marLeft w:val="0"/>
          <w:marRight w:val="0"/>
          <w:marTop w:val="0"/>
          <w:marBottom w:val="0"/>
          <w:divBdr>
            <w:top w:val="none" w:sz="0" w:space="0" w:color="auto"/>
            <w:left w:val="none" w:sz="0" w:space="0" w:color="auto"/>
            <w:bottom w:val="none" w:sz="0" w:space="0" w:color="auto"/>
            <w:right w:val="none" w:sz="0" w:space="0" w:color="auto"/>
          </w:divBdr>
        </w:div>
        <w:div w:id="1299651616">
          <w:marLeft w:val="0"/>
          <w:marRight w:val="0"/>
          <w:marTop w:val="0"/>
          <w:marBottom w:val="0"/>
          <w:divBdr>
            <w:top w:val="none" w:sz="0" w:space="0" w:color="auto"/>
            <w:left w:val="none" w:sz="0" w:space="0" w:color="auto"/>
            <w:bottom w:val="none" w:sz="0" w:space="0" w:color="auto"/>
            <w:right w:val="none" w:sz="0" w:space="0" w:color="auto"/>
          </w:divBdr>
        </w:div>
        <w:div w:id="89816362">
          <w:marLeft w:val="0"/>
          <w:marRight w:val="0"/>
          <w:marTop w:val="0"/>
          <w:marBottom w:val="0"/>
          <w:divBdr>
            <w:top w:val="none" w:sz="0" w:space="0" w:color="auto"/>
            <w:left w:val="none" w:sz="0" w:space="0" w:color="auto"/>
            <w:bottom w:val="none" w:sz="0" w:space="0" w:color="auto"/>
            <w:right w:val="none" w:sz="0" w:space="0" w:color="auto"/>
          </w:divBdr>
        </w:div>
        <w:div w:id="1371881827">
          <w:marLeft w:val="0"/>
          <w:marRight w:val="0"/>
          <w:marTop w:val="0"/>
          <w:marBottom w:val="0"/>
          <w:divBdr>
            <w:top w:val="none" w:sz="0" w:space="0" w:color="auto"/>
            <w:left w:val="none" w:sz="0" w:space="0" w:color="auto"/>
            <w:bottom w:val="none" w:sz="0" w:space="0" w:color="auto"/>
            <w:right w:val="none" w:sz="0" w:space="0" w:color="auto"/>
          </w:divBdr>
        </w:div>
        <w:div w:id="14355659">
          <w:marLeft w:val="0"/>
          <w:marRight w:val="0"/>
          <w:marTop w:val="0"/>
          <w:marBottom w:val="0"/>
          <w:divBdr>
            <w:top w:val="none" w:sz="0" w:space="0" w:color="auto"/>
            <w:left w:val="none" w:sz="0" w:space="0" w:color="auto"/>
            <w:bottom w:val="none" w:sz="0" w:space="0" w:color="auto"/>
            <w:right w:val="none" w:sz="0" w:space="0" w:color="auto"/>
          </w:divBdr>
        </w:div>
        <w:div w:id="1604801990">
          <w:marLeft w:val="0"/>
          <w:marRight w:val="0"/>
          <w:marTop w:val="0"/>
          <w:marBottom w:val="0"/>
          <w:divBdr>
            <w:top w:val="none" w:sz="0" w:space="0" w:color="auto"/>
            <w:left w:val="none" w:sz="0" w:space="0" w:color="auto"/>
            <w:bottom w:val="none" w:sz="0" w:space="0" w:color="auto"/>
            <w:right w:val="none" w:sz="0" w:space="0" w:color="auto"/>
          </w:divBdr>
        </w:div>
        <w:div w:id="993797377">
          <w:marLeft w:val="0"/>
          <w:marRight w:val="0"/>
          <w:marTop w:val="0"/>
          <w:marBottom w:val="0"/>
          <w:divBdr>
            <w:top w:val="none" w:sz="0" w:space="0" w:color="auto"/>
            <w:left w:val="none" w:sz="0" w:space="0" w:color="auto"/>
            <w:bottom w:val="none" w:sz="0" w:space="0" w:color="auto"/>
            <w:right w:val="none" w:sz="0" w:space="0" w:color="auto"/>
          </w:divBdr>
        </w:div>
        <w:div w:id="681787188">
          <w:marLeft w:val="0"/>
          <w:marRight w:val="0"/>
          <w:marTop w:val="0"/>
          <w:marBottom w:val="0"/>
          <w:divBdr>
            <w:top w:val="none" w:sz="0" w:space="0" w:color="auto"/>
            <w:left w:val="none" w:sz="0" w:space="0" w:color="auto"/>
            <w:bottom w:val="none" w:sz="0" w:space="0" w:color="auto"/>
            <w:right w:val="none" w:sz="0" w:space="0" w:color="auto"/>
          </w:divBdr>
        </w:div>
        <w:div w:id="1411852553">
          <w:marLeft w:val="0"/>
          <w:marRight w:val="0"/>
          <w:marTop w:val="0"/>
          <w:marBottom w:val="0"/>
          <w:divBdr>
            <w:top w:val="none" w:sz="0" w:space="0" w:color="auto"/>
            <w:left w:val="none" w:sz="0" w:space="0" w:color="auto"/>
            <w:bottom w:val="none" w:sz="0" w:space="0" w:color="auto"/>
            <w:right w:val="none" w:sz="0" w:space="0" w:color="auto"/>
          </w:divBdr>
        </w:div>
        <w:div w:id="1588613390">
          <w:marLeft w:val="0"/>
          <w:marRight w:val="0"/>
          <w:marTop w:val="0"/>
          <w:marBottom w:val="0"/>
          <w:divBdr>
            <w:top w:val="none" w:sz="0" w:space="0" w:color="auto"/>
            <w:left w:val="none" w:sz="0" w:space="0" w:color="auto"/>
            <w:bottom w:val="none" w:sz="0" w:space="0" w:color="auto"/>
            <w:right w:val="none" w:sz="0" w:space="0" w:color="auto"/>
          </w:divBdr>
        </w:div>
        <w:div w:id="593124797">
          <w:marLeft w:val="0"/>
          <w:marRight w:val="0"/>
          <w:marTop w:val="0"/>
          <w:marBottom w:val="0"/>
          <w:divBdr>
            <w:top w:val="none" w:sz="0" w:space="0" w:color="auto"/>
            <w:left w:val="none" w:sz="0" w:space="0" w:color="auto"/>
            <w:bottom w:val="none" w:sz="0" w:space="0" w:color="auto"/>
            <w:right w:val="none" w:sz="0" w:space="0" w:color="auto"/>
          </w:divBdr>
        </w:div>
        <w:div w:id="1029838800">
          <w:marLeft w:val="0"/>
          <w:marRight w:val="0"/>
          <w:marTop w:val="0"/>
          <w:marBottom w:val="0"/>
          <w:divBdr>
            <w:top w:val="none" w:sz="0" w:space="0" w:color="auto"/>
            <w:left w:val="none" w:sz="0" w:space="0" w:color="auto"/>
            <w:bottom w:val="none" w:sz="0" w:space="0" w:color="auto"/>
            <w:right w:val="none" w:sz="0" w:space="0" w:color="auto"/>
          </w:divBdr>
        </w:div>
        <w:div w:id="313605724">
          <w:marLeft w:val="0"/>
          <w:marRight w:val="0"/>
          <w:marTop w:val="0"/>
          <w:marBottom w:val="0"/>
          <w:divBdr>
            <w:top w:val="none" w:sz="0" w:space="0" w:color="auto"/>
            <w:left w:val="none" w:sz="0" w:space="0" w:color="auto"/>
            <w:bottom w:val="none" w:sz="0" w:space="0" w:color="auto"/>
            <w:right w:val="none" w:sz="0" w:space="0" w:color="auto"/>
          </w:divBdr>
        </w:div>
        <w:div w:id="2066027913">
          <w:marLeft w:val="0"/>
          <w:marRight w:val="0"/>
          <w:marTop w:val="0"/>
          <w:marBottom w:val="0"/>
          <w:divBdr>
            <w:top w:val="none" w:sz="0" w:space="0" w:color="auto"/>
            <w:left w:val="none" w:sz="0" w:space="0" w:color="auto"/>
            <w:bottom w:val="none" w:sz="0" w:space="0" w:color="auto"/>
            <w:right w:val="none" w:sz="0" w:space="0" w:color="auto"/>
          </w:divBdr>
        </w:div>
        <w:div w:id="692875672">
          <w:marLeft w:val="0"/>
          <w:marRight w:val="0"/>
          <w:marTop w:val="0"/>
          <w:marBottom w:val="0"/>
          <w:divBdr>
            <w:top w:val="none" w:sz="0" w:space="0" w:color="auto"/>
            <w:left w:val="none" w:sz="0" w:space="0" w:color="auto"/>
            <w:bottom w:val="none" w:sz="0" w:space="0" w:color="auto"/>
            <w:right w:val="none" w:sz="0" w:space="0" w:color="auto"/>
          </w:divBdr>
        </w:div>
        <w:div w:id="2023824899">
          <w:marLeft w:val="0"/>
          <w:marRight w:val="0"/>
          <w:marTop w:val="0"/>
          <w:marBottom w:val="0"/>
          <w:divBdr>
            <w:top w:val="none" w:sz="0" w:space="0" w:color="auto"/>
            <w:left w:val="none" w:sz="0" w:space="0" w:color="auto"/>
            <w:bottom w:val="none" w:sz="0" w:space="0" w:color="auto"/>
            <w:right w:val="none" w:sz="0" w:space="0" w:color="auto"/>
          </w:divBdr>
        </w:div>
        <w:div w:id="1483765976">
          <w:marLeft w:val="0"/>
          <w:marRight w:val="0"/>
          <w:marTop w:val="0"/>
          <w:marBottom w:val="0"/>
          <w:divBdr>
            <w:top w:val="none" w:sz="0" w:space="0" w:color="auto"/>
            <w:left w:val="none" w:sz="0" w:space="0" w:color="auto"/>
            <w:bottom w:val="none" w:sz="0" w:space="0" w:color="auto"/>
            <w:right w:val="none" w:sz="0" w:space="0" w:color="auto"/>
          </w:divBdr>
        </w:div>
        <w:div w:id="655718944">
          <w:marLeft w:val="0"/>
          <w:marRight w:val="0"/>
          <w:marTop w:val="0"/>
          <w:marBottom w:val="0"/>
          <w:divBdr>
            <w:top w:val="none" w:sz="0" w:space="0" w:color="auto"/>
            <w:left w:val="none" w:sz="0" w:space="0" w:color="auto"/>
            <w:bottom w:val="none" w:sz="0" w:space="0" w:color="auto"/>
            <w:right w:val="none" w:sz="0" w:space="0" w:color="auto"/>
          </w:divBdr>
        </w:div>
        <w:div w:id="1413550601">
          <w:marLeft w:val="0"/>
          <w:marRight w:val="0"/>
          <w:marTop w:val="0"/>
          <w:marBottom w:val="0"/>
          <w:divBdr>
            <w:top w:val="none" w:sz="0" w:space="0" w:color="auto"/>
            <w:left w:val="none" w:sz="0" w:space="0" w:color="auto"/>
            <w:bottom w:val="none" w:sz="0" w:space="0" w:color="auto"/>
            <w:right w:val="none" w:sz="0" w:space="0" w:color="auto"/>
          </w:divBdr>
        </w:div>
        <w:div w:id="10229747">
          <w:marLeft w:val="0"/>
          <w:marRight w:val="0"/>
          <w:marTop w:val="0"/>
          <w:marBottom w:val="0"/>
          <w:divBdr>
            <w:top w:val="none" w:sz="0" w:space="0" w:color="auto"/>
            <w:left w:val="none" w:sz="0" w:space="0" w:color="auto"/>
            <w:bottom w:val="none" w:sz="0" w:space="0" w:color="auto"/>
            <w:right w:val="none" w:sz="0" w:space="0" w:color="auto"/>
          </w:divBdr>
        </w:div>
        <w:div w:id="1638343238">
          <w:marLeft w:val="0"/>
          <w:marRight w:val="0"/>
          <w:marTop w:val="0"/>
          <w:marBottom w:val="0"/>
          <w:divBdr>
            <w:top w:val="none" w:sz="0" w:space="0" w:color="auto"/>
            <w:left w:val="none" w:sz="0" w:space="0" w:color="auto"/>
            <w:bottom w:val="none" w:sz="0" w:space="0" w:color="auto"/>
            <w:right w:val="none" w:sz="0" w:space="0" w:color="auto"/>
          </w:divBdr>
        </w:div>
        <w:div w:id="1522284519">
          <w:marLeft w:val="0"/>
          <w:marRight w:val="0"/>
          <w:marTop w:val="0"/>
          <w:marBottom w:val="0"/>
          <w:divBdr>
            <w:top w:val="none" w:sz="0" w:space="0" w:color="auto"/>
            <w:left w:val="none" w:sz="0" w:space="0" w:color="auto"/>
            <w:bottom w:val="none" w:sz="0" w:space="0" w:color="auto"/>
            <w:right w:val="none" w:sz="0" w:space="0" w:color="auto"/>
          </w:divBdr>
        </w:div>
        <w:div w:id="1032077202">
          <w:marLeft w:val="0"/>
          <w:marRight w:val="0"/>
          <w:marTop w:val="0"/>
          <w:marBottom w:val="0"/>
          <w:divBdr>
            <w:top w:val="none" w:sz="0" w:space="0" w:color="auto"/>
            <w:left w:val="none" w:sz="0" w:space="0" w:color="auto"/>
            <w:bottom w:val="none" w:sz="0" w:space="0" w:color="auto"/>
            <w:right w:val="none" w:sz="0" w:space="0" w:color="auto"/>
          </w:divBdr>
        </w:div>
        <w:div w:id="1489322046">
          <w:marLeft w:val="0"/>
          <w:marRight w:val="0"/>
          <w:marTop w:val="0"/>
          <w:marBottom w:val="0"/>
          <w:divBdr>
            <w:top w:val="none" w:sz="0" w:space="0" w:color="auto"/>
            <w:left w:val="none" w:sz="0" w:space="0" w:color="auto"/>
            <w:bottom w:val="none" w:sz="0" w:space="0" w:color="auto"/>
            <w:right w:val="none" w:sz="0" w:space="0" w:color="auto"/>
          </w:divBdr>
        </w:div>
        <w:div w:id="704716033">
          <w:marLeft w:val="0"/>
          <w:marRight w:val="0"/>
          <w:marTop w:val="0"/>
          <w:marBottom w:val="0"/>
          <w:divBdr>
            <w:top w:val="none" w:sz="0" w:space="0" w:color="auto"/>
            <w:left w:val="none" w:sz="0" w:space="0" w:color="auto"/>
            <w:bottom w:val="none" w:sz="0" w:space="0" w:color="auto"/>
            <w:right w:val="none" w:sz="0" w:space="0" w:color="auto"/>
          </w:divBdr>
        </w:div>
        <w:div w:id="963924984">
          <w:marLeft w:val="0"/>
          <w:marRight w:val="0"/>
          <w:marTop w:val="0"/>
          <w:marBottom w:val="0"/>
          <w:divBdr>
            <w:top w:val="none" w:sz="0" w:space="0" w:color="auto"/>
            <w:left w:val="none" w:sz="0" w:space="0" w:color="auto"/>
            <w:bottom w:val="none" w:sz="0" w:space="0" w:color="auto"/>
            <w:right w:val="none" w:sz="0" w:space="0" w:color="auto"/>
          </w:divBdr>
        </w:div>
        <w:div w:id="2129542852">
          <w:marLeft w:val="0"/>
          <w:marRight w:val="0"/>
          <w:marTop w:val="0"/>
          <w:marBottom w:val="0"/>
          <w:divBdr>
            <w:top w:val="none" w:sz="0" w:space="0" w:color="auto"/>
            <w:left w:val="none" w:sz="0" w:space="0" w:color="auto"/>
            <w:bottom w:val="none" w:sz="0" w:space="0" w:color="auto"/>
            <w:right w:val="none" w:sz="0" w:space="0" w:color="auto"/>
          </w:divBdr>
        </w:div>
        <w:div w:id="2068331667">
          <w:marLeft w:val="0"/>
          <w:marRight w:val="0"/>
          <w:marTop w:val="0"/>
          <w:marBottom w:val="0"/>
          <w:divBdr>
            <w:top w:val="none" w:sz="0" w:space="0" w:color="auto"/>
            <w:left w:val="none" w:sz="0" w:space="0" w:color="auto"/>
            <w:bottom w:val="none" w:sz="0" w:space="0" w:color="auto"/>
            <w:right w:val="none" w:sz="0" w:space="0" w:color="auto"/>
          </w:divBdr>
        </w:div>
        <w:div w:id="1524052639">
          <w:marLeft w:val="0"/>
          <w:marRight w:val="0"/>
          <w:marTop w:val="0"/>
          <w:marBottom w:val="0"/>
          <w:divBdr>
            <w:top w:val="none" w:sz="0" w:space="0" w:color="auto"/>
            <w:left w:val="none" w:sz="0" w:space="0" w:color="auto"/>
            <w:bottom w:val="none" w:sz="0" w:space="0" w:color="auto"/>
            <w:right w:val="none" w:sz="0" w:space="0" w:color="auto"/>
          </w:divBdr>
        </w:div>
        <w:div w:id="281038138">
          <w:marLeft w:val="0"/>
          <w:marRight w:val="0"/>
          <w:marTop w:val="0"/>
          <w:marBottom w:val="0"/>
          <w:divBdr>
            <w:top w:val="none" w:sz="0" w:space="0" w:color="auto"/>
            <w:left w:val="none" w:sz="0" w:space="0" w:color="auto"/>
            <w:bottom w:val="none" w:sz="0" w:space="0" w:color="auto"/>
            <w:right w:val="none" w:sz="0" w:space="0" w:color="auto"/>
          </w:divBdr>
        </w:div>
        <w:div w:id="1506047301">
          <w:marLeft w:val="0"/>
          <w:marRight w:val="0"/>
          <w:marTop w:val="0"/>
          <w:marBottom w:val="0"/>
          <w:divBdr>
            <w:top w:val="none" w:sz="0" w:space="0" w:color="auto"/>
            <w:left w:val="none" w:sz="0" w:space="0" w:color="auto"/>
            <w:bottom w:val="none" w:sz="0" w:space="0" w:color="auto"/>
            <w:right w:val="none" w:sz="0" w:space="0" w:color="auto"/>
          </w:divBdr>
        </w:div>
        <w:div w:id="116724136">
          <w:marLeft w:val="0"/>
          <w:marRight w:val="0"/>
          <w:marTop w:val="0"/>
          <w:marBottom w:val="0"/>
          <w:divBdr>
            <w:top w:val="none" w:sz="0" w:space="0" w:color="auto"/>
            <w:left w:val="none" w:sz="0" w:space="0" w:color="auto"/>
            <w:bottom w:val="none" w:sz="0" w:space="0" w:color="auto"/>
            <w:right w:val="none" w:sz="0" w:space="0" w:color="auto"/>
          </w:divBdr>
        </w:div>
        <w:div w:id="1797602834">
          <w:marLeft w:val="0"/>
          <w:marRight w:val="0"/>
          <w:marTop w:val="0"/>
          <w:marBottom w:val="0"/>
          <w:divBdr>
            <w:top w:val="none" w:sz="0" w:space="0" w:color="auto"/>
            <w:left w:val="none" w:sz="0" w:space="0" w:color="auto"/>
            <w:bottom w:val="none" w:sz="0" w:space="0" w:color="auto"/>
            <w:right w:val="none" w:sz="0" w:space="0" w:color="auto"/>
          </w:divBdr>
        </w:div>
        <w:div w:id="1643343482">
          <w:marLeft w:val="0"/>
          <w:marRight w:val="0"/>
          <w:marTop w:val="0"/>
          <w:marBottom w:val="0"/>
          <w:divBdr>
            <w:top w:val="none" w:sz="0" w:space="0" w:color="auto"/>
            <w:left w:val="none" w:sz="0" w:space="0" w:color="auto"/>
            <w:bottom w:val="none" w:sz="0" w:space="0" w:color="auto"/>
            <w:right w:val="none" w:sz="0" w:space="0" w:color="auto"/>
          </w:divBdr>
        </w:div>
        <w:div w:id="1414280003">
          <w:marLeft w:val="0"/>
          <w:marRight w:val="0"/>
          <w:marTop w:val="0"/>
          <w:marBottom w:val="0"/>
          <w:divBdr>
            <w:top w:val="none" w:sz="0" w:space="0" w:color="auto"/>
            <w:left w:val="none" w:sz="0" w:space="0" w:color="auto"/>
            <w:bottom w:val="none" w:sz="0" w:space="0" w:color="auto"/>
            <w:right w:val="none" w:sz="0" w:space="0" w:color="auto"/>
          </w:divBdr>
        </w:div>
        <w:div w:id="902058637">
          <w:marLeft w:val="0"/>
          <w:marRight w:val="0"/>
          <w:marTop w:val="0"/>
          <w:marBottom w:val="0"/>
          <w:divBdr>
            <w:top w:val="none" w:sz="0" w:space="0" w:color="auto"/>
            <w:left w:val="none" w:sz="0" w:space="0" w:color="auto"/>
            <w:bottom w:val="none" w:sz="0" w:space="0" w:color="auto"/>
            <w:right w:val="none" w:sz="0" w:space="0" w:color="auto"/>
          </w:divBdr>
        </w:div>
        <w:div w:id="138038924">
          <w:marLeft w:val="0"/>
          <w:marRight w:val="0"/>
          <w:marTop w:val="0"/>
          <w:marBottom w:val="0"/>
          <w:divBdr>
            <w:top w:val="none" w:sz="0" w:space="0" w:color="auto"/>
            <w:left w:val="none" w:sz="0" w:space="0" w:color="auto"/>
            <w:bottom w:val="none" w:sz="0" w:space="0" w:color="auto"/>
            <w:right w:val="none" w:sz="0" w:space="0" w:color="auto"/>
          </w:divBdr>
        </w:div>
        <w:div w:id="1843423377">
          <w:marLeft w:val="0"/>
          <w:marRight w:val="0"/>
          <w:marTop w:val="0"/>
          <w:marBottom w:val="0"/>
          <w:divBdr>
            <w:top w:val="none" w:sz="0" w:space="0" w:color="auto"/>
            <w:left w:val="none" w:sz="0" w:space="0" w:color="auto"/>
            <w:bottom w:val="none" w:sz="0" w:space="0" w:color="auto"/>
            <w:right w:val="none" w:sz="0" w:space="0" w:color="auto"/>
          </w:divBdr>
        </w:div>
        <w:div w:id="647514521">
          <w:marLeft w:val="0"/>
          <w:marRight w:val="0"/>
          <w:marTop w:val="0"/>
          <w:marBottom w:val="0"/>
          <w:divBdr>
            <w:top w:val="none" w:sz="0" w:space="0" w:color="auto"/>
            <w:left w:val="none" w:sz="0" w:space="0" w:color="auto"/>
            <w:bottom w:val="none" w:sz="0" w:space="0" w:color="auto"/>
            <w:right w:val="none" w:sz="0" w:space="0" w:color="auto"/>
          </w:divBdr>
        </w:div>
        <w:div w:id="527260983">
          <w:marLeft w:val="0"/>
          <w:marRight w:val="0"/>
          <w:marTop w:val="0"/>
          <w:marBottom w:val="0"/>
          <w:divBdr>
            <w:top w:val="none" w:sz="0" w:space="0" w:color="auto"/>
            <w:left w:val="none" w:sz="0" w:space="0" w:color="auto"/>
            <w:bottom w:val="none" w:sz="0" w:space="0" w:color="auto"/>
            <w:right w:val="none" w:sz="0" w:space="0" w:color="auto"/>
          </w:divBdr>
        </w:div>
        <w:div w:id="946810583">
          <w:marLeft w:val="0"/>
          <w:marRight w:val="0"/>
          <w:marTop w:val="0"/>
          <w:marBottom w:val="0"/>
          <w:divBdr>
            <w:top w:val="none" w:sz="0" w:space="0" w:color="auto"/>
            <w:left w:val="none" w:sz="0" w:space="0" w:color="auto"/>
            <w:bottom w:val="none" w:sz="0" w:space="0" w:color="auto"/>
            <w:right w:val="none" w:sz="0" w:space="0" w:color="auto"/>
          </w:divBdr>
        </w:div>
        <w:div w:id="1904675556">
          <w:marLeft w:val="0"/>
          <w:marRight w:val="0"/>
          <w:marTop w:val="0"/>
          <w:marBottom w:val="0"/>
          <w:divBdr>
            <w:top w:val="none" w:sz="0" w:space="0" w:color="auto"/>
            <w:left w:val="none" w:sz="0" w:space="0" w:color="auto"/>
            <w:bottom w:val="none" w:sz="0" w:space="0" w:color="auto"/>
            <w:right w:val="none" w:sz="0" w:space="0" w:color="auto"/>
          </w:divBdr>
        </w:div>
        <w:div w:id="1496988732">
          <w:marLeft w:val="0"/>
          <w:marRight w:val="0"/>
          <w:marTop w:val="0"/>
          <w:marBottom w:val="0"/>
          <w:divBdr>
            <w:top w:val="none" w:sz="0" w:space="0" w:color="auto"/>
            <w:left w:val="none" w:sz="0" w:space="0" w:color="auto"/>
            <w:bottom w:val="none" w:sz="0" w:space="0" w:color="auto"/>
            <w:right w:val="none" w:sz="0" w:space="0" w:color="auto"/>
          </w:divBdr>
        </w:div>
        <w:div w:id="1435437156">
          <w:marLeft w:val="0"/>
          <w:marRight w:val="0"/>
          <w:marTop w:val="0"/>
          <w:marBottom w:val="0"/>
          <w:divBdr>
            <w:top w:val="none" w:sz="0" w:space="0" w:color="auto"/>
            <w:left w:val="none" w:sz="0" w:space="0" w:color="auto"/>
            <w:bottom w:val="none" w:sz="0" w:space="0" w:color="auto"/>
            <w:right w:val="none" w:sz="0" w:space="0" w:color="auto"/>
          </w:divBdr>
        </w:div>
        <w:div w:id="1841774917">
          <w:marLeft w:val="0"/>
          <w:marRight w:val="0"/>
          <w:marTop w:val="0"/>
          <w:marBottom w:val="0"/>
          <w:divBdr>
            <w:top w:val="none" w:sz="0" w:space="0" w:color="auto"/>
            <w:left w:val="none" w:sz="0" w:space="0" w:color="auto"/>
            <w:bottom w:val="none" w:sz="0" w:space="0" w:color="auto"/>
            <w:right w:val="none" w:sz="0" w:space="0" w:color="auto"/>
          </w:divBdr>
        </w:div>
        <w:div w:id="122772157">
          <w:marLeft w:val="0"/>
          <w:marRight w:val="0"/>
          <w:marTop w:val="0"/>
          <w:marBottom w:val="0"/>
          <w:divBdr>
            <w:top w:val="none" w:sz="0" w:space="0" w:color="auto"/>
            <w:left w:val="none" w:sz="0" w:space="0" w:color="auto"/>
            <w:bottom w:val="none" w:sz="0" w:space="0" w:color="auto"/>
            <w:right w:val="none" w:sz="0" w:space="0" w:color="auto"/>
          </w:divBdr>
        </w:div>
        <w:div w:id="949552353">
          <w:marLeft w:val="0"/>
          <w:marRight w:val="0"/>
          <w:marTop w:val="0"/>
          <w:marBottom w:val="0"/>
          <w:divBdr>
            <w:top w:val="none" w:sz="0" w:space="0" w:color="auto"/>
            <w:left w:val="none" w:sz="0" w:space="0" w:color="auto"/>
            <w:bottom w:val="none" w:sz="0" w:space="0" w:color="auto"/>
            <w:right w:val="none" w:sz="0" w:space="0" w:color="auto"/>
          </w:divBdr>
        </w:div>
        <w:div w:id="811824032">
          <w:marLeft w:val="0"/>
          <w:marRight w:val="0"/>
          <w:marTop w:val="0"/>
          <w:marBottom w:val="0"/>
          <w:divBdr>
            <w:top w:val="none" w:sz="0" w:space="0" w:color="auto"/>
            <w:left w:val="none" w:sz="0" w:space="0" w:color="auto"/>
            <w:bottom w:val="none" w:sz="0" w:space="0" w:color="auto"/>
            <w:right w:val="none" w:sz="0" w:space="0" w:color="auto"/>
          </w:divBdr>
        </w:div>
        <w:div w:id="2099016742">
          <w:marLeft w:val="0"/>
          <w:marRight w:val="0"/>
          <w:marTop w:val="0"/>
          <w:marBottom w:val="0"/>
          <w:divBdr>
            <w:top w:val="none" w:sz="0" w:space="0" w:color="auto"/>
            <w:left w:val="none" w:sz="0" w:space="0" w:color="auto"/>
            <w:bottom w:val="none" w:sz="0" w:space="0" w:color="auto"/>
            <w:right w:val="none" w:sz="0" w:space="0" w:color="auto"/>
          </w:divBdr>
        </w:div>
        <w:div w:id="2028829708">
          <w:marLeft w:val="0"/>
          <w:marRight w:val="0"/>
          <w:marTop w:val="0"/>
          <w:marBottom w:val="0"/>
          <w:divBdr>
            <w:top w:val="none" w:sz="0" w:space="0" w:color="auto"/>
            <w:left w:val="none" w:sz="0" w:space="0" w:color="auto"/>
            <w:bottom w:val="none" w:sz="0" w:space="0" w:color="auto"/>
            <w:right w:val="none" w:sz="0" w:space="0" w:color="auto"/>
          </w:divBdr>
        </w:div>
        <w:div w:id="340281109">
          <w:marLeft w:val="0"/>
          <w:marRight w:val="0"/>
          <w:marTop w:val="0"/>
          <w:marBottom w:val="0"/>
          <w:divBdr>
            <w:top w:val="none" w:sz="0" w:space="0" w:color="auto"/>
            <w:left w:val="none" w:sz="0" w:space="0" w:color="auto"/>
            <w:bottom w:val="none" w:sz="0" w:space="0" w:color="auto"/>
            <w:right w:val="none" w:sz="0" w:space="0" w:color="auto"/>
          </w:divBdr>
        </w:div>
        <w:div w:id="368723345">
          <w:marLeft w:val="0"/>
          <w:marRight w:val="0"/>
          <w:marTop w:val="0"/>
          <w:marBottom w:val="0"/>
          <w:divBdr>
            <w:top w:val="none" w:sz="0" w:space="0" w:color="auto"/>
            <w:left w:val="none" w:sz="0" w:space="0" w:color="auto"/>
            <w:bottom w:val="none" w:sz="0" w:space="0" w:color="auto"/>
            <w:right w:val="none" w:sz="0" w:space="0" w:color="auto"/>
          </w:divBdr>
        </w:div>
        <w:div w:id="1995646771">
          <w:marLeft w:val="0"/>
          <w:marRight w:val="0"/>
          <w:marTop w:val="0"/>
          <w:marBottom w:val="0"/>
          <w:divBdr>
            <w:top w:val="none" w:sz="0" w:space="0" w:color="auto"/>
            <w:left w:val="none" w:sz="0" w:space="0" w:color="auto"/>
            <w:bottom w:val="none" w:sz="0" w:space="0" w:color="auto"/>
            <w:right w:val="none" w:sz="0" w:space="0" w:color="auto"/>
          </w:divBdr>
        </w:div>
        <w:div w:id="1547181777">
          <w:marLeft w:val="0"/>
          <w:marRight w:val="0"/>
          <w:marTop w:val="0"/>
          <w:marBottom w:val="0"/>
          <w:divBdr>
            <w:top w:val="none" w:sz="0" w:space="0" w:color="auto"/>
            <w:left w:val="none" w:sz="0" w:space="0" w:color="auto"/>
            <w:bottom w:val="none" w:sz="0" w:space="0" w:color="auto"/>
            <w:right w:val="none" w:sz="0" w:space="0" w:color="auto"/>
          </w:divBdr>
        </w:div>
        <w:div w:id="1268585369">
          <w:marLeft w:val="0"/>
          <w:marRight w:val="0"/>
          <w:marTop w:val="0"/>
          <w:marBottom w:val="0"/>
          <w:divBdr>
            <w:top w:val="none" w:sz="0" w:space="0" w:color="auto"/>
            <w:left w:val="none" w:sz="0" w:space="0" w:color="auto"/>
            <w:bottom w:val="none" w:sz="0" w:space="0" w:color="auto"/>
            <w:right w:val="none" w:sz="0" w:space="0" w:color="auto"/>
          </w:divBdr>
        </w:div>
        <w:div w:id="1449082120">
          <w:marLeft w:val="0"/>
          <w:marRight w:val="0"/>
          <w:marTop w:val="0"/>
          <w:marBottom w:val="0"/>
          <w:divBdr>
            <w:top w:val="none" w:sz="0" w:space="0" w:color="auto"/>
            <w:left w:val="none" w:sz="0" w:space="0" w:color="auto"/>
            <w:bottom w:val="none" w:sz="0" w:space="0" w:color="auto"/>
            <w:right w:val="none" w:sz="0" w:space="0" w:color="auto"/>
          </w:divBdr>
        </w:div>
        <w:div w:id="2059283828">
          <w:marLeft w:val="0"/>
          <w:marRight w:val="0"/>
          <w:marTop w:val="0"/>
          <w:marBottom w:val="0"/>
          <w:divBdr>
            <w:top w:val="none" w:sz="0" w:space="0" w:color="auto"/>
            <w:left w:val="none" w:sz="0" w:space="0" w:color="auto"/>
            <w:bottom w:val="none" w:sz="0" w:space="0" w:color="auto"/>
            <w:right w:val="none" w:sz="0" w:space="0" w:color="auto"/>
          </w:divBdr>
        </w:div>
        <w:div w:id="1389380003">
          <w:marLeft w:val="0"/>
          <w:marRight w:val="0"/>
          <w:marTop w:val="0"/>
          <w:marBottom w:val="0"/>
          <w:divBdr>
            <w:top w:val="none" w:sz="0" w:space="0" w:color="auto"/>
            <w:left w:val="none" w:sz="0" w:space="0" w:color="auto"/>
            <w:bottom w:val="none" w:sz="0" w:space="0" w:color="auto"/>
            <w:right w:val="none" w:sz="0" w:space="0" w:color="auto"/>
          </w:divBdr>
        </w:div>
        <w:div w:id="556475339">
          <w:marLeft w:val="0"/>
          <w:marRight w:val="0"/>
          <w:marTop w:val="0"/>
          <w:marBottom w:val="0"/>
          <w:divBdr>
            <w:top w:val="none" w:sz="0" w:space="0" w:color="auto"/>
            <w:left w:val="none" w:sz="0" w:space="0" w:color="auto"/>
            <w:bottom w:val="none" w:sz="0" w:space="0" w:color="auto"/>
            <w:right w:val="none" w:sz="0" w:space="0" w:color="auto"/>
          </w:divBdr>
        </w:div>
      </w:divsChild>
    </w:div>
    <w:div w:id="1206218573">
      <w:bodyDiv w:val="1"/>
      <w:marLeft w:val="0"/>
      <w:marRight w:val="0"/>
      <w:marTop w:val="0"/>
      <w:marBottom w:val="0"/>
      <w:divBdr>
        <w:top w:val="none" w:sz="0" w:space="0" w:color="auto"/>
        <w:left w:val="none" w:sz="0" w:space="0" w:color="auto"/>
        <w:bottom w:val="none" w:sz="0" w:space="0" w:color="auto"/>
        <w:right w:val="none" w:sz="0" w:space="0" w:color="auto"/>
      </w:divBdr>
    </w:div>
    <w:div w:id="1217470528">
      <w:bodyDiv w:val="1"/>
      <w:marLeft w:val="0"/>
      <w:marRight w:val="0"/>
      <w:marTop w:val="0"/>
      <w:marBottom w:val="0"/>
      <w:divBdr>
        <w:top w:val="none" w:sz="0" w:space="0" w:color="auto"/>
        <w:left w:val="none" w:sz="0" w:space="0" w:color="auto"/>
        <w:bottom w:val="none" w:sz="0" w:space="0" w:color="auto"/>
        <w:right w:val="none" w:sz="0" w:space="0" w:color="auto"/>
      </w:divBdr>
    </w:div>
    <w:div w:id="1218317484">
      <w:bodyDiv w:val="1"/>
      <w:marLeft w:val="0"/>
      <w:marRight w:val="0"/>
      <w:marTop w:val="0"/>
      <w:marBottom w:val="0"/>
      <w:divBdr>
        <w:top w:val="none" w:sz="0" w:space="0" w:color="auto"/>
        <w:left w:val="none" w:sz="0" w:space="0" w:color="auto"/>
        <w:bottom w:val="none" w:sz="0" w:space="0" w:color="auto"/>
        <w:right w:val="none" w:sz="0" w:space="0" w:color="auto"/>
      </w:divBdr>
    </w:div>
    <w:div w:id="1219123890">
      <w:bodyDiv w:val="1"/>
      <w:marLeft w:val="0"/>
      <w:marRight w:val="0"/>
      <w:marTop w:val="0"/>
      <w:marBottom w:val="0"/>
      <w:divBdr>
        <w:top w:val="none" w:sz="0" w:space="0" w:color="auto"/>
        <w:left w:val="none" w:sz="0" w:space="0" w:color="auto"/>
        <w:bottom w:val="none" w:sz="0" w:space="0" w:color="auto"/>
        <w:right w:val="none" w:sz="0" w:space="0" w:color="auto"/>
      </w:divBdr>
    </w:div>
    <w:div w:id="1222014086">
      <w:bodyDiv w:val="1"/>
      <w:marLeft w:val="0"/>
      <w:marRight w:val="0"/>
      <w:marTop w:val="0"/>
      <w:marBottom w:val="0"/>
      <w:divBdr>
        <w:top w:val="none" w:sz="0" w:space="0" w:color="auto"/>
        <w:left w:val="none" w:sz="0" w:space="0" w:color="auto"/>
        <w:bottom w:val="none" w:sz="0" w:space="0" w:color="auto"/>
        <w:right w:val="none" w:sz="0" w:space="0" w:color="auto"/>
      </w:divBdr>
    </w:div>
    <w:div w:id="1224295700">
      <w:bodyDiv w:val="1"/>
      <w:marLeft w:val="0"/>
      <w:marRight w:val="0"/>
      <w:marTop w:val="0"/>
      <w:marBottom w:val="0"/>
      <w:divBdr>
        <w:top w:val="none" w:sz="0" w:space="0" w:color="auto"/>
        <w:left w:val="none" w:sz="0" w:space="0" w:color="auto"/>
        <w:bottom w:val="none" w:sz="0" w:space="0" w:color="auto"/>
        <w:right w:val="none" w:sz="0" w:space="0" w:color="auto"/>
      </w:divBdr>
    </w:div>
    <w:div w:id="1225798501">
      <w:bodyDiv w:val="1"/>
      <w:marLeft w:val="0"/>
      <w:marRight w:val="0"/>
      <w:marTop w:val="0"/>
      <w:marBottom w:val="0"/>
      <w:divBdr>
        <w:top w:val="none" w:sz="0" w:space="0" w:color="auto"/>
        <w:left w:val="none" w:sz="0" w:space="0" w:color="auto"/>
        <w:bottom w:val="none" w:sz="0" w:space="0" w:color="auto"/>
        <w:right w:val="none" w:sz="0" w:space="0" w:color="auto"/>
      </w:divBdr>
    </w:div>
    <w:div w:id="1228413641">
      <w:bodyDiv w:val="1"/>
      <w:marLeft w:val="0"/>
      <w:marRight w:val="0"/>
      <w:marTop w:val="0"/>
      <w:marBottom w:val="0"/>
      <w:divBdr>
        <w:top w:val="none" w:sz="0" w:space="0" w:color="auto"/>
        <w:left w:val="none" w:sz="0" w:space="0" w:color="auto"/>
        <w:bottom w:val="none" w:sz="0" w:space="0" w:color="auto"/>
        <w:right w:val="none" w:sz="0" w:space="0" w:color="auto"/>
      </w:divBdr>
    </w:div>
    <w:div w:id="1228493539">
      <w:bodyDiv w:val="1"/>
      <w:marLeft w:val="0"/>
      <w:marRight w:val="0"/>
      <w:marTop w:val="0"/>
      <w:marBottom w:val="0"/>
      <w:divBdr>
        <w:top w:val="none" w:sz="0" w:space="0" w:color="auto"/>
        <w:left w:val="none" w:sz="0" w:space="0" w:color="auto"/>
        <w:bottom w:val="none" w:sz="0" w:space="0" w:color="auto"/>
        <w:right w:val="none" w:sz="0" w:space="0" w:color="auto"/>
      </w:divBdr>
    </w:div>
    <w:div w:id="1228688998">
      <w:bodyDiv w:val="1"/>
      <w:marLeft w:val="0"/>
      <w:marRight w:val="0"/>
      <w:marTop w:val="0"/>
      <w:marBottom w:val="0"/>
      <w:divBdr>
        <w:top w:val="none" w:sz="0" w:space="0" w:color="auto"/>
        <w:left w:val="none" w:sz="0" w:space="0" w:color="auto"/>
        <w:bottom w:val="none" w:sz="0" w:space="0" w:color="auto"/>
        <w:right w:val="none" w:sz="0" w:space="0" w:color="auto"/>
      </w:divBdr>
    </w:div>
    <w:div w:id="1231189054">
      <w:bodyDiv w:val="1"/>
      <w:marLeft w:val="0"/>
      <w:marRight w:val="0"/>
      <w:marTop w:val="0"/>
      <w:marBottom w:val="0"/>
      <w:divBdr>
        <w:top w:val="none" w:sz="0" w:space="0" w:color="auto"/>
        <w:left w:val="none" w:sz="0" w:space="0" w:color="auto"/>
        <w:bottom w:val="none" w:sz="0" w:space="0" w:color="auto"/>
        <w:right w:val="none" w:sz="0" w:space="0" w:color="auto"/>
      </w:divBdr>
    </w:div>
    <w:div w:id="1233471918">
      <w:bodyDiv w:val="1"/>
      <w:marLeft w:val="0"/>
      <w:marRight w:val="0"/>
      <w:marTop w:val="0"/>
      <w:marBottom w:val="0"/>
      <w:divBdr>
        <w:top w:val="none" w:sz="0" w:space="0" w:color="auto"/>
        <w:left w:val="none" w:sz="0" w:space="0" w:color="auto"/>
        <w:bottom w:val="none" w:sz="0" w:space="0" w:color="auto"/>
        <w:right w:val="none" w:sz="0" w:space="0" w:color="auto"/>
      </w:divBdr>
    </w:div>
    <w:div w:id="1238979461">
      <w:bodyDiv w:val="1"/>
      <w:marLeft w:val="0"/>
      <w:marRight w:val="0"/>
      <w:marTop w:val="0"/>
      <w:marBottom w:val="0"/>
      <w:divBdr>
        <w:top w:val="none" w:sz="0" w:space="0" w:color="auto"/>
        <w:left w:val="none" w:sz="0" w:space="0" w:color="auto"/>
        <w:bottom w:val="none" w:sz="0" w:space="0" w:color="auto"/>
        <w:right w:val="none" w:sz="0" w:space="0" w:color="auto"/>
      </w:divBdr>
    </w:div>
    <w:div w:id="1239288322">
      <w:bodyDiv w:val="1"/>
      <w:marLeft w:val="0"/>
      <w:marRight w:val="0"/>
      <w:marTop w:val="0"/>
      <w:marBottom w:val="0"/>
      <w:divBdr>
        <w:top w:val="none" w:sz="0" w:space="0" w:color="auto"/>
        <w:left w:val="none" w:sz="0" w:space="0" w:color="auto"/>
        <w:bottom w:val="none" w:sz="0" w:space="0" w:color="auto"/>
        <w:right w:val="none" w:sz="0" w:space="0" w:color="auto"/>
      </w:divBdr>
    </w:div>
    <w:div w:id="1241714032">
      <w:bodyDiv w:val="1"/>
      <w:marLeft w:val="0"/>
      <w:marRight w:val="0"/>
      <w:marTop w:val="0"/>
      <w:marBottom w:val="0"/>
      <w:divBdr>
        <w:top w:val="none" w:sz="0" w:space="0" w:color="auto"/>
        <w:left w:val="none" w:sz="0" w:space="0" w:color="auto"/>
        <w:bottom w:val="none" w:sz="0" w:space="0" w:color="auto"/>
        <w:right w:val="none" w:sz="0" w:space="0" w:color="auto"/>
      </w:divBdr>
    </w:div>
    <w:div w:id="1242179718">
      <w:bodyDiv w:val="1"/>
      <w:marLeft w:val="0"/>
      <w:marRight w:val="0"/>
      <w:marTop w:val="0"/>
      <w:marBottom w:val="0"/>
      <w:divBdr>
        <w:top w:val="none" w:sz="0" w:space="0" w:color="auto"/>
        <w:left w:val="none" w:sz="0" w:space="0" w:color="auto"/>
        <w:bottom w:val="none" w:sz="0" w:space="0" w:color="auto"/>
        <w:right w:val="none" w:sz="0" w:space="0" w:color="auto"/>
      </w:divBdr>
    </w:div>
    <w:div w:id="1244682581">
      <w:bodyDiv w:val="1"/>
      <w:marLeft w:val="0"/>
      <w:marRight w:val="0"/>
      <w:marTop w:val="0"/>
      <w:marBottom w:val="0"/>
      <w:divBdr>
        <w:top w:val="none" w:sz="0" w:space="0" w:color="auto"/>
        <w:left w:val="none" w:sz="0" w:space="0" w:color="auto"/>
        <w:bottom w:val="none" w:sz="0" w:space="0" w:color="auto"/>
        <w:right w:val="none" w:sz="0" w:space="0" w:color="auto"/>
      </w:divBdr>
    </w:div>
    <w:div w:id="1249924438">
      <w:bodyDiv w:val="1"/>
      <w:marLeft w:val="0"/>
      <w:marRight w:val="0"/>
      <w:marTop w:val="0"/>
      <w:marBottom w:val="0"/>
      <w:divBdr>
        <w:top w:val="none" w:sz="0" w:space="0" w:color="auto"/>
        <w:left w:val="none" w:sz="0" w:space="0" w:color="auto"/>
        <w:bottom w:val="none" w:sz="0" w:space="0" w:color="auto"/>
        <w:right w:val="none" w:sz="0" w:space="0" w:color="auto"/>
      </w:divBdr>
    </w:div>
    <w:div w:id="1250457493">
      <w:bodyDiv w:val="1"/>
      <w:marLeft w:val="0"/>
      <w:marRight w:val="0"/>
      <w:marTop w:val="0"/>
      <w:marBottom w:val="0"/>
      <w:divBdr>
        <w:top w:val="none" w:sz="0" w:space="0" w:color="auto"/>
        <w:left w:val="none" w:sz="0" w:space="0" w:color="auto"/>
        <w:bottom w:val="none" w:sz="0" w:space="0" w:color="auto"/>
        <w:right w:val="none" w:sz="0" w:space="0" w:color="auto"/>
      </w:divBdr>
      <w:divsChild>
        <w:div w:id="1680547205">
          <w:marLeft w:val="0"/>
          <w:marRight w:val="0"/>
          <w:marTop w:val="0"/>
          <w:marBottom w:val="0"/>
          <w:divBdr>
            <w:top w:val="none" w:sz="0" w:space="0" w:color="auto"/>
            <w:left w:val="none" w:sz="0" w:space="0" w:color="auto"/>
            <w:bottom w:val="none" w:sz="0" w:space="0" w:color="auto"/>
            <w:right w:val="none" w:sz="0" w:space="0" w:color="auto"/>
          </w:divBdr>
        </w:div>
        <w:div w:id="312294232">
          <w:marLeft w:val="0"/>
          <w:marRight w:val="0"/>
          <w:marTop w:val="0"/>
          <w:marBottom w:val="0"/>
          <w:divBdr>
            <w:top w:val="none" w:sz="0" w:space="0" w:color="auto"/>
            <w:left w:val="none" w:sz="0" w:space="0" w:color="auto"/>
            <w:bottom w:val="none" w:sz="0" w:space="0" w:color="auto"/>
            <w:right w:val="none" w:sz="0" w:space="0" w:color="auto"/>
          </w:divBdr>
        </w:div>
        <w:div w:id="933905364">
          <w:marLeft w:val="0"/>
          <w:marRight w:val="0"/>
          <w:marTop w:val="0"/>
          <w:marBottom w:val="0"/>
          <w:divBdr>
            <w:top w:val="none" w:sz="0" w:space="0" w:color="auto"/>
            <w:left w:val="none" w:sz="0" w:space="0" w:color="auto"/>
            <w:bottom w:val="none" w:sz="0" w:space="0" w:color="auto"/>
            <w:right w:val="none" w:sz="0" w:space="0" w:color="auto"/>
          </w:divBdr>
        </w:div>
        <w:div w:id="632752478">
          <w:marLeft w:val="0"/>
          <w:marRight w:val="0"/>
          <w:marTop w:val="0"/>
          <w:marBottom w:val="0"/>
          <w:divBdr>
            <w:top w:val="none" w:sz="0" w:space="0" w:color="auto"/>
            <w:left w:val="none" w:sz="0" w:space="0" w:color="auto"/>
            <w:bottom w:val="none" w:sz="0" w:space="0" w:color="auto"/>
            <w:right w:val="none" w:sz="0" w:space="0" w:color="auto"/>
          </w:divBdr>
        </w:div>
        <w:div w:id="1967929539">
          <w:marLeft w:val="0"/>
          <w:marRight w:val="0"/>
          <w:marTop w:val="0"/>
          <w:marBottom w:val="0"/>
          <w:divBdr>
            <w:top w:val="none" w:sz="0" w:space="0" w:color="auto"/>
            <w:left w:val="none" w:sz="0" w:space="0" w:color="auto"/>
            <w:bottom w:val="none" w:sz="0" w:space="0" w:color="auto"/>
            <w:right w:val="none" w:sz="0" w:space="0" w:color="auto"/>
          </w:divBdr>
        </w:div>
        <w:div w:id="574633330">
          <w:marLeft w:val="0"/>
          <w:marRight w:val="0"/>
          <w:marTop w:val="0"/>
          <w:marBottom w:val="0"/>
          <w:divBdr>
            <w:top w:val="none" w:sz="0" w:space="0" w:color="auto"/>
            <w:left w:val="none" w:sz="0" w:space="0" w:color="auto"/>
            <w:bottom w:val="none" w:sz="0" w:space="0" w:color="auto"/>
            <w:right w:val="none" w:sz="0" w:space="0" w:color="auto"/>
          </w:divBdr>
        </w:div>
        <w:div w:id="1915242637">
          <w:marLeft w:val="0"/>
          <w:marRight w:val="0"/>
          <w:marTop w:val="0"/>
          <w:marBottom w:val="0"/>
          <w:divBdr>
            <w:top w:val="none" w:sz="0" w:space="0" w:color="auto"/>
            <w:left w:val="none" w:sz="0" w:space="0" w:color="auto"/>
            <w:bottom w:val="none" w:sz="0" w:space="0" w:color="auto"/>
            <w:right w:val="none" w:sz="0" w:space="0" w:color="auto"/>
          </w:divBdr>
        </w:div>
        <w:div w:id="1848782980">
          <w:marLeft w:val="0"/>
          <w:marRight w:val="0"/>
          <w:marTop w:val="0"/>
          <w:marBottom w:val="0"/>
          <w:divBdr>
            <w:top w:val="none" w:sz="0" w:space="0" w:color="auto"/>
            <w:left w:val="none" w:sz="0" w:space="0" w:color="auto"/>
            <w:bottom w:val="none" w:sz="0" w:space="0" w:color="auto"/>
            <w:right w:val="none" w:sz="0" w:space="0" w:color="auto"/>
          </w:divBdr>
        </w:div>
        <w:div w:id="1448233062">
          <w:marLeft w:val="0"/>
          <w:marRight w:val="0"/>
          <w:marTop w:val="0"/>
          <w:marBottom w:val="0"/>
          <w:divBdr>
            <w:top w:val="none" w:sz="0" w:space="0" w:color="auto"/>
            <w:left w:val="none" w:sz="0" w:space="0" w:color="auto"/>
            <w:bottom w:val="none" w:sz="0" w:space="0" w:color="auto"/>
            <w:right w:val="none" w:sz="0" w:space="0" w:color="auto"/>
          </w:divBdr>
        </w:div>
        <w:div w:id="237247963">
          <w:marLeft w:val="0"/>
          <w:marRight w:val="0"/>
          <w:marTop w:val="0"/>
          <w:marBottom w:val="0"/>
          <w:divBdr>
            <w:top w:val="none" w:sz="0" w:space="0" w:color="auto"/>
            <w:left w:val="none" w:sz="0" w:space="0" w:color="auto"/>
            <w:bottom w:val="none" w:sz="0" w:space="0" w:color="auto"/>
            <w:right w:val="none" w:sz="0" w:space="0" w:color="auto"/>
          </w:divBdr>
        </w:div>
        <w:div w:id="1504465507">
          <w:marLeft w:val="0"/>
          <w:marRight w:val="0"/>
          <w:marTop w:val="0"/>
          <w:marBottom w:val="0"/>
          <w:divBdr>
            <w:top w:val="none" w:sz="0" w:space="0" w:color="auto"/>
            <w:left w:val="none" w:sz="0" w:space="0" w:color="auto"/>
            <w:bottom w:val="none" w:sz="0" w:space="0" w:color="auto"/>
            <w:right w:val="none" w:sz="0" w:space="0" w:color="auto"/>
          </w:divBdr>
        </w:div>
        <w:div w:id="783109894">
          <w:marLeft w:val="0"/>
          <w:marRight w:val="0"/>
          <w:marTop w:val="0"/>
          <w:marBottom w:val="0"/>
          <w:divBdr>
            <w:top w:val="none" w:sz="0" w:space="0" w:color="auto"/>
            <w:left w:val="none" w:sz="0" w:space="0" w:color="auto"/>
            <w:bottom w:val="none" w:sz="0" w:space="0" w:color="auto"/>
            <w:right w:val="none" w:sz="0" w:space="0" w:color="auto"/>
          </w:divBdr>
        </w:div>
        <w:div w:id="883717053">
          <w:marLeft w:val="0"/>
          <w:marRight w:val="0"/>
          <w:marTop w:val="0"/>
          <w:marBottom w:val="0"/>
          <w:divBdr>
            <w:top w:val="none" w:sz="0" w:space="0" w:color="auto"/>
            <w:left w:val="none" w:sz="0" w:space="0" w:color="auto"/>
            <w:bottom w:val="none" w:sz="0" w:space="0" w:color="auto"/>
            <w:right w:val="none" w:sz="0" w:space="0" w:color="auto"/>
          </w:divBdr>
        </w:div>
        <w:div w:id="882207979">
          <w:marLeft w:val="0"/>
          <w:marRight w:val="0"/>
          <w:marTop w:val="0"/>
          <w:marBottom w:val="0"/>
          <w:divBdr>
            <w:top w:val="none" w:sz="0" w:space="0" w:color="auto"/>
            <w:left w:val="none" w:sz="0" w:space="0" w:color="auto"/>
            <w:bottom w:val="none" w:sz="0" w:space="0" w:color="auto"/>
            <w:right w:val="none" w:sz="0" w:space="0" w:color="auto"/>
          </w:divBdr>
        </w:div>
        <w:div w:id="668600737">
          <w:marLeft w:val="0"/>
          <w:marRight w:val="0"/>
          <w:marTop w:val="0"/>
          <w:marBottom w:val="0"/>
          <w:divBdr>
            <w:top w:val="none" w:sz="0" w:space="0" w:color="auto"/>
            <w:left w:val="none" w:sz="0" w:space="0" w:color="auto"/>
            <w:bottom w:val="none" w:sz="0" w:space="0" w:color="auto"/>
            <w:right w:val="none" w:sz="0" w:space="0" w:color="auto"/>
          </w:divBdr>
        </w:div>
        <w:div w:id="1938556057">
          <w:marLeft w:val="0"/>
          <w:marRight w:val="0"/>
          <w:marTop w:val="0"/>
          <w:marBottom w:val="0"/>
          <w:divBdr>
            <w:top w:val="none" w:sz="0" w:space="0" w:color="auto"/>
            <w:left w:val="none" w:sz="0" w:space="0" w:color="auto"/>
            <w:bottom w:val="none" w:sz="0" w:space="0" w:color="auto"/>
            <w:right w:val="none" w:sz="0" w:space="0" w:color="auto"/>
          </w:divBdr>
        </w:div>
        <w:div w:id="1841698412">
          <w:marLeft w:val="0"/>
          <w:marRight w:val="0"/>
          <w:marTop w:val="0"/>
          <w:marBottom w:val="0"/>
          <w:divBdr>
            <w:top w:val="none" w:sz="0" w:space="0" w:color="auto"/>
            <w:left w:val="none" w:sz="0" w:space="0" w:color="auto"/>
            <w:bottom w:val="none" w:sz="0" w:space="0" w:color="auto"/>
            <w:right w:val="none" w:sz="0" w:space="0" w:color="auto"/>
          </w:divBdr>
        </w:div>
        <w:div w:id="955133952">
          <w:marLeft w:val="0"/>
          <w:marRight w:val="0"/>
          <w:marTop w:val="0"/>
          <w:marBottom w:val="0"/>
          <w:divBdr>
            <w:top w:val="none" w:sz="0" w:space="0" w:color="auto"/>
            <w:left w:val="none" w:sz="0" w:space="0" w:color="auto"/>
            <w:bottom w:val="none" w:sz="0" w:space="0" w:color="auto"/>
            <w:right w:val="none" w:sz="0" w:space="0" w:color="auto"/>
          </w:divBdr>
        </w:div>
        <w:div w:id="293945932">
          <w:marLeft w:val="0"/>
          <w:marRight w:val="0"/>
          <w:marTop w:val="0"/>
          <w:marBottom w:val="0"/>
          <w:divBdr>
            <w:top w:val="none" w:sz="0" w:space="0" w:color="auto"/>
            <w:left w:val="none" w:sz="0" w:space="0" w:color="auto"/>
            <w:bottom w:val="none" w:sz="0" w:space="0" w:color="auto"/>
            <w:right w:val="none" w:sz="0" w:space="0" w:color="auto"/>
          </w:divBdr>
        </w:div>
        <w:div w:id="2074423459">
          <w:marLeft w:val="0"/>
          <w:marRight w:val="0"/>
          <w:marTop w:val="0"/>
          <w:marBottom w:val="0"/>
          <w:divBdr>
            <w:top w:val="none" w:sz="0" w:space="0" w:color="auto"/>
            <w:left w:val="none" w:sz="0" w:space="0" w:color="auto"/>
            <w:bottom w:val="none" w:sz="0" w:space="0" w:color="auto"/>
            <w:right w:val="none" w:sz="0" w:space="0" w:color="auto"/>
          </w:divBdr>
        </w:div>
        <w:div w:id="1981566742">
          <w:marLeft w:val="0"/>
          <w:marRight w:val="0"/>
          <w:marTop w:val="0"/>
          <w:marBottom w:val="0"/>
          <w:divBdr>
            <w:top w:val="none" w:sz="0" w:space="0" w:color="auto"/>
            <w:left w:val="none" w:sz="0" w:space="0" w:color="auto"/>
            <w:bottom w:val="none" w:sz="0" w:space="0" w:color="auto"/>
            <w:right w:val="none" w:sz="0" w:space="0" w:color="auto"/>
          </w:divBdr>
        </w:div>
        <w:div w:id="596986490">
          <w:marLeft w:val="0"/>
          <w:marRight w:val="0"/>
          <w:marTop w:val="0"/>
          <w:marBottom w:val="0"/>
          <w:divBdr>
            <w:top w:val="none" w:sz="0" w:space="0" w:color="auto"/>
            <w:left w:val="none" w:sz="0" w:space="0" w:color="auto"/>
            <w:bottom w:val="none" w:sz="0" w:space="0" w:color="auto"/>
            <w:right w:val="none" w:sz="0" w:space="0" w:color="auto"/>
          </w:divBdr>
        </w:div>
        <w:div w:id="1227688267">
          <w:marLeft w:val="0"/>
          <w:marRight w:val="0"/>
          <w:marTop w:val="0"/>
          <w:marBottom w:val="0"/>
          <w:divBdr>
            <w:top w:val="none" w:sz="0" w:space="0" w:color="auto"/>
            <w:left w:val="none" w:sz="0" w:space="0" w:color="auto"/>
            <w:bottom w:val="none" w:sz="0" w:space="0" w:color="auto"/>
            <w:right w:val="none" w:sz="0" w:space="0" w:color="auto"/>
          </w:divBdr>
        </w:div>
        <w:div w:id="49774548">
          <w:marLeft w:val="0"/>
          <w:marRight w:val="0"/>
          <w:marTop w:val="0"/>
          <w:marBottom w:val="0"/>
          <w:divBdr>
            <w:top w:val="none" w:sz="0" w:space="0" w:color="auto"/>
            <w:left w:val="none" w:sz="0" w:space="0" w:color="auto"/>
            <w:bottom w:val="none" w:sz="0" w:space="0" w:color="auto"/>
            <w:right w:val="none" w:sz="0" w:space="0" w:color="auto"/>
          </w:divBdr>
        </w:div>
        <w:div w:id="238440410">
          <w:marLeft w:val="0"/>
          <w:marRight w:val="0"/>
          <w:marTop w:val="0"/>
          <w:marBottom w:val="0"/>
          <w:divBdr>
            <w:top w:val="none" w:sz="0" w:space="0" w:color="auto"/>
            <w:left w:val="none" w:sz="0" w:space="0" w:color="auto"/>
            <w:bottom w:val="none" w:sz="0" w:space="0" w:color="auto"/>
            <w:right w:val="none" w:sz="0" w:space="0" w:color="auto"/>
          </w:divBdr>
        </w:div>
        <w:div w:id="121536272">
          <w:marLeft w:val="0"/>
          <w:marRight w:val="0"/>
          <w:marTop w:val="0"/>
          <w:marBottom w:val="0"/>
          <w:divBdr>
            <w:top w:val="none" w:sz="0" w:space="0" w:color="auto"/>
            <w:left w:val="none" w:sz="0" w:space="0" w:color="auto"/>
            <w:bottom w:val="none" w:sz="0" w:space="0" w:color="auto"/>
            <w:right w:val="none" w:sz="0" w:space="0" w:color="auto"/>
          </w:divBdr>
        </w:div>
        <w:div w:id="1145313833">
          <w:marLeft w:val="0"/>
          <w:marRight w:val="0"/>
          <w:marTop w:val="0"/>
          <w:marBottom w:val="0"/>
          <w:divBdr>
            <w:top w:val="none" w:sz="0" w:space="0" w:color="auto"/>
            <w:left w:val="none" w:sz="0" w:space="0" w:color="auto"/>
            <w:bottom w:val="none" w:sz="0" w:space="0" w:color="auto"/>
            <w:right w:val="none" w:sz="0" w:space="0" w:color="auto"/>
          </w:divBdr>
        </w:div>
        <w:div w:id="946498643">
          <w:marLeft w:val="0"/>
          <w:marRight w:val="0"/>
          <w:marTop w:val="0"/>
          <w:marBottom w:val="0"/>
          <w:divBdr>
            <w:top w:val="none" w:sz="0" w:space="0" w:color="auto"/>
            <w:left w:val="none" w:sz="0" w:space="0" w:color="auto"/>
            <w:bottom w:val="none" w:sz="0" w:space="0" w:color="auto"/>
            <w:right w:val="none" w:sz="0" w:space="0" w:color="auto"/>
          </w:divBdr>
        </w:div>
        <w:div w:id="1172261318">
          <w:marLeft w:val="0"/>
          <w:marRight w:val="0"/>
          <w:marTop w:val="0"/>
          <w:marBottom w:val="0"/>
          <w:divBdr>
            <w:top w:val="none" w:sz="0" w:space="0" w:color="auto"/>
            <w:left w:val="none" w:sz="0" w:space="0" w:color="auto"/>
            <w:bottom w:val="none" w:sz="0" w:space="0" w:color="auto"/>
            <w:right w:val="none" w:sz="0" w:space="0" w:color="auto"/>
          </w:divBdr>
        </w:div>
        <w:div w:id="1448961675">
          <w:marLeft w:val="0"/>
          <w:marRight w:val="0"/>
          <w:marTop w:val="0"/>
          <w:marBottom w:val="0"/>
          <w:divBdr>
            <w:top w:val="none" w:sz="0" w:space="0" w:color="auto"/>
            <w:left w:val="none" w:sz="0" w:space="0" w:color="auto"/>
            <w:bottom w:val="none" w:sz="0" w:space="0" w:color="auto"/>
            <w:right w:val="none" w:sz="0" w:space="0" w:color="auto"/>
          </w:divBdr>
        </w:div>
        <w:div w:id="413012412">
          <w:marLeft w:val="0"/>
          <w:marRight w:val="0"/>
          <w:marTop w:val="0"/>
          <w:marBottom w:val="0"/>
          <w:divBdr>
            <w:top w:val="none" w:sz="0" w:space="0" w:color="auto"/>
            <w:left w:val="none" w:sz="0" w:space="0" w:color="auto"/>
            <w:bottom w:val="none" w:sz="0" w:space="0" w:color="auto"/>
            <w:right w:val="none" w:sz="0" w:space="0" w:color="auto"/>
          </w:divBdr>
        </w:div>
        <w:div w:id="1670517568">
          <w:marLeft w:val="0"/>
          <w:marRight w:val="0"/>
          <w:marTop w:val="0"/>
          <w:marBottom w:val="0"/>
          <w:divBdr>
            <w:top w:val="none" w:sz="0" w:space="0" w:color="auto"/>
            <w:left w:val="none" w:sz="0" w:space="0" w:color="auto"/>
            <w:bottom w:val="none" w:sz="0" w:space="0" w:color="auto"/>
            <w:right w:val="none" w:sz="0" w:space="0" w:color="auto"/>
          </w:divBdr>
        </w:div>
        <w:div w:id="386414134">
          <w:marLeft w:val="0"/>
          <w:marRight w:val="0"/>
          <w:marTop w:val="0"/>
          <w:marBottom w:val="0"/>
          <w:divBdr>
            <w:top w:val="none" w:sz="0" w:space="0" w:color="auto"/>
            <w:left w:val="none" w:sz="0" w:space="0" w:color="auto"/>
            <w:bottom w:val="none" w:sz="0" w:space="0" w:color="auto"/>
            <w:right w:val="none" w:sz="0" w:space="0" w:color="auto"/>
          </w:divBdr>
        </w:div>
        <w:div w:id="1478691414">
          <w:marLeft w:val="0"/>
          <w:marRight w:val="0"/>
          <w:marTop w:val="0"/>
          <w:marBottom w:val="0"/>
          <w:divBdr>
            <w:top w:val="none" w:sz="0" w:space="0" w:color="auto"/>
            <w:left w:val="none" w:sz="0" w:space="0" w:color="auto"/>
            <w:bottom w:val="none" w:sz="0" w:space="0" w:color="auto"/>
            <w:right w:val="none" w:sz="0" w:space="0" w:color="auto"/>
          </w:divBdr>
        </w:div>
        <w:div w:id="2103409863">
          <w:marLeft w:val="0"/>
          <w:marRight w:val="0"/>
          <w:marTop w:val="0"/>
          <w:marBottom w:val="0"/>
          <w:divBdr>
            <w:top w:val="none" w:sz="0" w:space="0" w:color="auto"/>
            <w:left w:val="none" w:sz="0" w:space="0" w:color="auto"/>
            <w:bottom w:val="none" w:sz="0" w:space="0" w:color="auto"/>
            <w:right w:val="none" w:sz="0" w:space="0" w:color="auto"/>
          </w:divBdr>
        </w:div>
        <w:div w:id="2166911">
          <w:marLeft w:val="0"/>
          <w:marRight w:val="0"/>
          <w:marTop w:val="0"/>
          <w:marBottom w:val="0"/>
          <w:divBdr>
            <w:top w:val="none" w:sz="0" w:space="0" w:color="auto"/>
            <w:left w:val="none" w:sz="0" w:space="0" w:color="auto"/>
            <w:bottom w:val="none" w:sz="0" w:space="0" w:color="auto"/>
            <w:right w:val="none" w:sz="0" w:space="0" w:color="auto"/>
          </w:divBdr>
        </w:div>
        <w:div w:id="1870528682">
          <w:marLeft w:val="0"/>
          <w:marRight w:val="0"/>
          <w:marTop w:val="0"/>
          <w:marBottom w:val="0"/>
          <w:divBdr>
            <w:top w:val="none" w:sz="0" w:space="0" w:color="auto"/>
            <w:left w:val="none" w:sz="0" w:space="0" w:color="auto"/>
            <w:bottom w:val="none" w:sz="0" w:space="0" w:color="auto"/>
            <w:right w:val="none" w:sz="0" w:space="0" w:color="auto"/>
          </w:divBdr>
        </w:div>
        <w:div w:id="277181669">
          <w:marLeft w:val="0"/>
          <w:marRight w:val="0"/>
          <w:marTop w:val="0"/>
          <w:marBottom w:val="0"/>
          <w:divBdr>
            <w:top w:val="none" w:sz="0" w:space="0" w:color="auto"/>
            <w:left w:val="none" w:sz="0" w:space="0" w:color="auto"/>
            <w:bottom w:val="none" w:sz="0" w:space="0" w:color="auto"/>
            <w:right w:val="none" w:sz="0" w:space="0" w:color="auto"/>
          </w:divBdr>
        </w:div>
        <w:div w:id="766197537">
          <w:marLeft w:val="0"/>
          <w:marRight w:val="0"/>
          <w:marTop w:val="0"/>
          <w:marBottom w:val="0"/>
          <w:divBdr>
            <w:top w:val="none" w:sz="0" w:space="0" w:color="auto"/>
            <w:left w:val="none" w:sz="0" w:space="0" w:color="auto"/>
            <w:bottom w:val="none" w:sz="0" w:space="0" w:color="auto"/>
            <w:right w:val="none" w:sz="0" w:space="0" w:color="auto"/>
          </w:divBdr>
        </w:div>
        <w:div w:id="1924952925">
          <w:marLeft w:val="0"/>
          <w:marRight w:val="0"/>
          <w:marTop w:val="0"/>
          <w:marBottom w:val="0"/>
          <w:divBdr>
            <w:top w:val="none" w:sz="0" w:space="0" w:color="auto"/>
            <w:left w:val="none" w:sz="0" w:space="0" w:color="auto"/>
            <w:bottom w:val="none" w:sz="0" w:space="0" w:color="auto"/>
            <w:right w:val="none" w:sz="0" w:space="0" w:color="auto"/>
          </w:divBdr>
        </w:div>
        <w:div w:id="1585919112">
          <w:marLeft w:val="0"/>
          <w:marRight w:val="0"/>
          <w:marTop w:val="0"/>
          <w:marBottom w:val="0"/>
          <w:divBdr>
            <w:top w:val="none" w:sz="0" w:space="0" w:color="auto"/>
            <w:left w:val="none" w:sz="0" w:space="0" w:color="auto"/>
            <w:bottom w:val="none" w:sz="0" w:space="0" w:color="auto"/>
            <w:right w:val="none" w:sz="0" w:space="0" w:color="auto"/>
          </w:divBdr>
        </w:div>
        <w:div w:id="1338459169">
          <w:marLeft w:val="0"/>
          <w:marRight w:val="0"/>
          <w:marTop w:val="0"/>
          <w:marBottom w:val="0"/>
          <w:divBdr>
            <w:top w:val="none" w:sz="0" w:space="0" w:color="auto"/>
            <w:left w:val="none" w:sz="0" w:space="0" w:color="auto"/>
            <w:bottom w:val="none" w:sz="0" w:space="0" w:color="auto"/>
            <w:right w:val="none" w:sz="0" w:space="0" w:color="auto"/>
          </w:divBdr>
        </w:div>
        <w:div w:id="1334265639">
          <w:marLeft w:val="0"/>
          <w:marRight w:val="0"/>
          <w:marTop w:val="0"/>
          <w:marBottom w:val="0"/>
          <w:divBdr>
            <w:top w:val="none" w:sz="0" w:space="0" w:color="auto"/>
            <w:left w:val="none" w:sz="0" w:space="0" w:color="auto"/>
            <w:bottom w:val="none" w:sz="0" w:space="0" w:color="auto"/>
            <w:right w:val="none" w:sz="0" w:space="0" w:color="auto"/>
          </w:divBdr>
        </w:div>
        <w:div w:id="1191332101">
          <w:marLeft w:val="0"/>
          <w:marRight w:val="0"/>
          <w:marTop w:val="0"/>
          <w:marBottom w:val="0"/>
          <w:divBdr>
            <w:top w:val="none" w:sz="0" w:space="0" w:color="auto"/>
            <w:left w:val="none" w:sz="0" w:space="0" w:color="auto"/>
            <w:bottom w:val="none" w:sz="0" w:space="0" w:color="auto"/>
            <w:right w:val="none" w:sz="0" w:space="0" w:color="auto"/>
          </w:divBdr>
        </w:div>
        <w:div w:id="1606881028">
          <w:marLeft w:val="0"/>
          <w:marRight w:val="0"/>
          <w:marTop w:val="0"/>
          <w:marBottom w:val="0"/>
          <w:divBdr>
            <w:top w:val="none" w:sz="0" w:space="0" w:color="auto"/>
            <w:left w:val="none" w:sz="0" w:space="0" w:color="auto"/>
            <w:bottom w:val="none" w:sz="0" w:space="0" w:color="auto"/>
            <w:right w:val="none" w:sz="0" w:space="0" w:color="auto"/>
          </w:divBdr>
        </w:div>
        <w:div w:id="376899032">
          <w:marLeft w:val="0"/>
          <w:marRight w:val="0"/>
          <w:marTop w:val="0"/>
          <w:marBottom w:val="0"/>
          <w:divBdr>
            <w:top w:val="none" w:sz="0" w:space="0" w:color="auto"/>
            <w:left w:val="none" w:sz="0" w:space="0" w:color="auto"/>
            <w:bottom w:val="none" w:sz="0" w:space="0" w:color="auto"/>
            <w:right w:val="none" w:sz="0" w:space="0" w:color="auto"/>
          </w:divBdr>
        </w:div>
        <w:div w:id="1069578561">
          <w:marLeft w:val="0"/>
          <w:marRight w:val="0"/>
          <w:marTop w:val="0"/>
          <w:marBottom w:val="0"/>
          <w:divBdr>
            <w:top w:val="none" w:sz="0" w:space="0" w:color="auto"/>
            <w:left w:val="none" w:sz="0" w:space="0" w:color="auto"/>
            <w:bottom w:val="none" w:sz="0" w:space="0" w:color="auto"/>
            <w:right w:val="none" w:sz="0" w:space="0" w:color="auto"/>
          </w:divBdr>
        </w:div>
        <w:div w:id="1883403150">
          <w:marLeft w:val="0"/>
          <w:marRight w:val="0"/>
          <w:marTop w:val="0"/>
          <w:marBottom w:val="0"/>
          <w:divBdr>
            <w:top w:val="none" w:sz="0" w:space="0" w:color="auto"/>
            <w:left w:val="none" w:sz="0" w:space="0" w:color="auto"/>
            <w:bottom w:val="none" w:sz="0" w:space="0" w:color="auto"/>
            <w:right w:val="none" w:sz="0" w:space="0" w:color="auto"/>
          </w:divBdr>
        </w:div>
        <w:div w:id="692264281">
          <w:marLeft w:val="0"/>
          <w:marRight w:val="0"/>
          <w:marTop w:val="0"/>
          <w:marBottom w:val="0"/>
          <w:divBdr>
            <w:top w:val="none" w:sz="0" w:space="0" w:color="auto"/>
            <w:left w:val="none" w:sz="0" w:space="0" w:color="auto"/>
            <w:bottom w:val="none" w:sz="0" w:space="0" w:color="auto"/>
            <w:right w:val="none" w:sz="0" w:space="0" w:color="auto"/>
          </w:divBdr>
        </w:div>
        <w:div w:id="2024743842">
          <w:marLeft w:val="0"/>
          <w:marRight w:val="0"/>
          <w:marTop w:val="0"/>
          <w:marBottom w:val="0"/>
          <w:divBdr>
            <w:top w:val="none" w:sz="0" w:space="0" w:color="auto"/>
            <w:left w:val="none" w:sz="0" w:space="0" w:color="auto"/>
            <w:bottom w:val="none" w:sz="0" w:space="0" w:color="auto"/>
            <w:right w:val="none" w:sz="0" w:space="0" w:color="auto"/>
          </w:divBdr>
        </w:div>
        <w:div w:id="141701355">
          <w:marLeft w:val="0"/>
          <w:marRight w:val="0"/>
          <w:marTop w:val="0"/>
          <w:marBottom w:val="0"/>
          <w:divBdr>
            <w:top w:val="none" w:sz="0" w:space="0" w:color="auto"/>
            <w:left w:val="none" w:sz="0" w:space="0" w:color="auto"/>
            <w:bottom w:val="none" w:sz="0" w:space="0" w:color="auto"/>
            <w:right w:val="none" w:sz="0" w:space="0" w:color="auto"/>
          </w:divBdr>
        </w:div>
        <w:div w:id="1359504677">
          <w:marLeft w:val="0"/>
          <w:marRight w:val="0"/>
          <w:marTop w:val="0"/>
          <w:marBottom w:val="0"/>
          <w:divBdr>
            <w:top w:val="none" w:sz="0" w:space="0" w:color="auto"/>
            <w:left w:val="none" w:sz="0" w:space="0" w:color="auto"/>
            <w:bottom w:val="none" w:sz="0" w:space="0" w:color="auto"/>
            <w:right w:val="none" w:sz="0" w:space="0" w:color="auto"/>
          </w:divBdr>
        </w:div>
        <w:div w:id="1784617071">
          <w:marLeft w:val="0"/>
          <w:marRight w:val="0"/>
          <w:marTop w:val="0"/>
          <w:marBottom w:val="0"/>
          <w:divBdr>
            <w:top w:val="none" w:sz="0" w:space="0" w:color="auto"/>
            <w:left w:val="none" w:sz="0" w:space="0" w:color="auto"/>
            <w:bottom w:val="none" w:sz="0" w:space="0" w:color="auto"/>
            <w:right w:val="none" w:sz="0" w:space="0" w:color="auto"/>
          </w:divBdr>
        </w:div>
        <w:div w:id="1839732823">
          <w:marLeft w:val="0"/>
          <w:marRight w:val="0"/>
          <w:marTop w:val="0"/>
          <w:marBottom w:val="0"/>
          <w:divBdr>
            <w:top w:val="none" w:sz="0" w:space="0" w:color="auto"/>
            <w:left w:val="none" w:sz="0" w:space="0" w:color="auto"/>
            <w:bottom w:val="none" w:sz="0" w:space="0" w:color="auto"/>
            <w:right w:val="none" w:sz="0" w:space="0" w:color="auto"/>
          </w:divBdr>
        </w:div>
        <w:div w:id="1035470067">
          <w:marLeft w:val="0"/>
          <w:marRight w:val="0"/>
          <w:marTop w:val="0"/>
          <w:marBottom w:val="0"/>
          <w:divBdr>
            <w:top w:val="none" w:sz="0" w:space="0" w:color="auto"/>
            <w:left w:val="none" w:sz="0" w:space="0" w:color="auto"/>
            <w:bottom w:val="none" w:sz="0" w:space="0" w:color="auto"/>
            <w:right w:val="none" w:sz="0" w:space="0" w:color="auto"/>
          </w:divBdr>
        </w:div>
        <w:div w:id="1664629104">
          <w:marLeft w:val="0"/>
          <w:marRight w:val="0"/>
          <w:marTop w:val="0"/>
          <w:marBottom w:val="0"/>
          <w:divBdr>
            <w:top w:val="none" w:sz="0" w:space="0" w:color="auto"/>
            <w:left w:val="none" w:sz="0" w:space="0" w:color="auto"/>
            <w:bottom w:val="none" w:sz="0" w:space="0" w:color="auto"/>
            <w:right w:val="none" w:sz="0" w:space="0" w:color="auto"/>
          </w:divBdr>
        </w:div>
        <w:div w:id="80417503">
          <w:marLeft w:val="0"/>
          <w:marRight w:val="0"/>
          <w:marTop w:val="0"/>
          <w:marBottom w:val="0"/>
          <w:divBdr>
            <w:top w:val="none" w:sz="0" w:space="0" w:color="auto"/>
            <w:left w:val="none" w:sz="0" w:space="0" w:color="auto"/>
            <w:bottom w:val="none" w:sz="0" w:space="0" w:color="auto"/>
            <w:right w:val="none" w:sz="0" w:space="0" w:color="auto"/>
          </w:divBdr>
        </w:div>
        <w:div w:id="244920731">
          <w:marLeft w:val="0"/>
          <w:marRight w:val="0"/>
          <w:marTop w:val="0"/>
          <w:marBottom w:val="0"/>
          <w:divBdr>
            <w:top w:val="none" w:sz="0" w:space="0" w:color="auto"/>
            <w:left w:val="none" w:sz="0" w:space="0" w:color="auto"/>
            <w:bottom w:val="none" w:sz="0" w:space="0" w:color="auto"/>
            <w:right w:val="none" w:sz="0" w:space="0" w:color="auto"/>
          </w:divBdr>
        </w:div>
        <w:div w:id="742143685">
          <w:marLeft w:val="0"/>
          <w:marRight w:val="0"/>
          <w:marTop w:val="0"/>
          <w:marBottom w:val="0"/>
          <w:divBdr>
            <w:top w:val="none" w:sz="0" w:space="0" w:color="auto"/>
            <w:left w:val="none" w:sz="0" w:space="0" w:color="auto"/>
            <w:bottom w:val="none" w:sz="0" w:space="0" w:color="auto"/>
            <w:right w:val="none" w:sz="0" w:space="0" w:color="auto"/>
          </w:divBdr>
        </w:div>
        <w:div w:id="902836595">
          <w:marLeft w:val="0"/>
          <w:marRight w:val="0"/>
          <w:marTop w:val="0"/>
          <w:marBottom w:val="0"/>
          <w:divBdr>
            <w:top w:val="none" w:sz="0" w:space="0" w:color="auto"/>
            <w:left w:val="none" w:sz="0" w:space="0" w:color="auto"/>
            <w:bottom w:val="none" w:sz="0" w:space="0" w:color="auto"/>
            <w:right w:val="none" w:sz="0" w:space="0" w:color="auto"/>
          </w:divBdr>
        </w:div>
        <w:div w:id="520050227">
          <w:marLeft w:val="0"/>
          <w:marRight w:val="0"/>
          <w:marTop w:val="0"/>
          <w:marBottom w:val="0"/>
          <w:divBdr>
            <w:top w:val="none" w:sz="0" w:space="0" w:color="auto"/>
            <w:left w:val="none" w:sz="0" w:space="0" w:color="auto"/>
            <w:bottom w:val="none" w:sz="0" w:space="0" w:color="auto"/>
            <w:right w:val="none" w:sz="0" w:space="0" w:color="auto"/>
          </w:divBdr>
        </w:div>
        <w:div w:id="1975715916">
          <w:marLeft w:val="0"/>
          <w:marRight w:val="0"/>
          <w:marTop w:val="0"/>
          <w:marBottom w:val="0"/>
          <w:divBdr>
            <w:top w:val="none" w:sz="0" w:space="0" w:color="auto"/>
            <w:left w:val="none" w:sz="0" w:space="0" w:color="auto"/>
            <w:bottom w:val="none" w:sz="0" w:space="0" w:color="auto"/>
            <w:right w:val="none" w:sz="0" w:space="0" w:color="auto"/>
          </w:divBdr>
        </w:div>
      </w:divsChild>
    </w:div>
    <w:div w:id="1254245493">
      <w:bodyDiv w:val="1"/>
      <w:marLeft w:val="0"/>
      <w:marRight w:val="0"/>
      <w:marTop w:val="0"/>
      <w:marBottom w:val="0"/>
      <w:divBdr>
        <w:top w:val="none" w:sz="0" w:space="0" w:color="auto"/>
        <w:left w:val="none" w:sz="0" w:space="0" w:color="auto"/>
        <w:bottom w:val="none" w:sz="0" w:space="0" w:color="auto"/>
        <w:right w:val="none" w:sz="0" w:space="0" w:color="auto"/>
      </w:divBdr>
    </w:div>
    <w:div w:id="1255360052">
      <w:bodyDiv w:val="1"/>
      <w:marLeft w:val="0"/>
      <w:marRight w:val="0"/>
      <w:marTop w:val="0"/>
      <w:marBottom w:val="0"/>
      <w:divBdr>
        <w:top w:val="none" w:sz="0" w:space="0" w:color="auto"/>
        <w:left w:val="none" w:sz="0" w:space="0" w:color="auto"/>
        <w:bottom w:val="none" w:sz="0" w:space="0" w:color="auto"/>
        <w:right w:val="none" w:sz="0" w:space="0" w:color="auto"/>
      </w:divBdr>
    </w:div>
    <w:div w:id="1255943408">
      <w:bodyDiv w:val="1"/>
      <w:marLeft w:val="0"/>
      <w:marRight w:val="0"/>
      <w:marTop w:val="0"/>
      <w:marBottom w:val="0"/>
      <w:divBdr>
        <w:top w:val="none" w:sz="0" w:space="0" w:color="auto"/>
        <w:left w:val="none" w:sz="0" w:space="0" w:color="auto"/>
        <w:bottom w:val="none" w:sz="0" w:space="0" w:color="auto"/>
        <w:right w:val="none" w:sz="0" w:space="0" w:color="auto"/>
      </w:divBdr>
    </w:div>
    <w:div w:id="1260527657">
      <w:bodyDiv w:val="1"/>
      <w:marLeft w:val="0"/>
      <w:marRight w:val="0"/>
      <w:marTop w:val="0"/>
      <w:marBottom w:val="0"/>
      <w:divBdr>
        <w:top w:val="none" w:sz="0" w:space="0" w:color="auto"/>
        <w:left w:val="none" w:sz="0" w:space="0" w:color="auto"/>
        <w:bottom w:val="none" w:sz="0" w:space="0" w:color="auto"/>
        <w:right w:val="none" w:sz="0" w:space="0" w:color="auto"/>
      </w:divBdr>
    </w:div>
    <w:div w:id="1264801125">
      <w:bodyDiv w:val="1"/>
      <w:marLeft w:val="0"/>
      <w:marRight w:val="0"/>
      <w:marTop w:val="0"/>
      <w:marBottom w:val="0"/>
      <w:divBdr>
        <w:top w:val="none" w:sz="0" w:space="0" w:color="auto"/>
        <w:left w:val="none" w:sz="0" w:space="0" w:color="auto"/>
        <w:bottom w:val="none" w:sz="0" w:space="0" w:color="auto"/>
        <w:right w:val="none" w:sz="0" w:space="0" w:color="auto"/>
      </w:divBdr>
    </w:div>
    <w:div w:id="1269583053">
      <w:bodyDiv w:val="1"/>
      <w:marLeft w:val="0"/>
      <w:marRight w:val="0"/>
      <w:marTop w:val="0"/>
      <w:marBottom w:val="0"/>
      <w:divBdr>
        <w:top w:val="none" w:sz="0" w:space="0" w:color="auto"/>
        <w:left w:val="none" w:sz="0" w:space="0" w:color="auto"/>
        <w:bottom w:val="none" w:sz="0" w:space="0" w:color="auto"/>
        <w:right w:val="none" w:sz="0" w:space="0" w:color="auto"/>
      </w:divBdr>
    </w:div>
    <w:div w:id="1269653245">
      <w:bodyDiv w:val="1"/>
      <w:marLeft w:val="0"/>
      <w:marRight w:val="0"/>
      <w:marTop w:val="0"/>
      <w:marBottom w:val="0"/>
      <w:divBdr>
        <w:top w:val="none" w:sz="0" w:space="0" w:color="auto"/>
        <w:left w:val="none" w:sz="0" w:space="0" w:color="auto"/>
        <w:bottom w:val="none" w:sz="0" w:space="0" w:color="auto"/>
        <w:right w:val="none" w:sz="0" w:space="0" w:color="auto"/>
      </w:divBdr>
    </w:div>
    <w:div w:id="1270771584">
      <w:bodyDiv w:val="1"/>
      <w:marLeft w:val="0"/>
      <w:marRight w:val="0"/>
      <w:marTop w:val="0"/>
      <w:marBottom w:val="0"/>
      <w:divBdr>
        <w:top w:val="none" w:sz="0" w:space="0" w:color="auto"/>
        <w:left w:val="none" w:sz="0" w:space="0" w:color="auto"/>
        <w:bottom w:val="none" w:sz="0" w:space="0" w:color="auto"/>
        <w:right w:val="none" w:sz="0" w:space="0" w:color="auto"/>
      </w:divBdr>
    </w:div>
    <w:div w:id="1271280556">
      <w:bodyDiv w:val="1"/>
      <w:marLeft w:val="0"/>
      <w:marRight w:val="0"/>
      <w:marTop w:val="0"/>
      <w:marBottom w:val="0"/>
      <w:divBdr>
        <w:top w:val="none" w:sz="0" w:space="0" w:color="auto"/>
        <w:left w:val="none" w:sz="0" w:space="0" w:color="auto"/>
        <w:bottom w:val="none" w:sz="0" w:space="0" w:color="auto"/>
        <w:right w:val="none" w:sz="0" w:space="0" w:color="auto"/>
      </w:divBdr>
    </w:div>
    <w:div w:id="1273977223">
      <w:bodyDiv w:val="1"/>
      <w:marLeft w:val="0"/>
      <w:marRight w:val="0"/>
      <w:marTop w:val="0"/>
      <w:marBottom w:val="0"/>
      <w:divBdr>
        <w:top w:val="none" w:sz="0" w:space="0" w:color="auto"/>
        <w:left w:val="none" w:sz="0" w:space="0" w:color="auto"/>
        <w:bottom w:val="none" w:sz="0" w:space="0" w:color="auto"/>
        <w:right w:val="none" w:sz="0" w:space="0" w:color="auto"/>
      </w:divBdr>
    </w:div>
    <w:div w:id="1275017239">
      <w:bodyDiv w:val="1"/>
      <w:marLeft w:val="0"/>
      <w:marRight w:val="0"/>
      <w:marTop w:val="0"/>
      <w:marBottom w:val="0"/>
      <w:divBdr>
        <w:top w:val="none" w:sz="0" w:space="0" w:color="auto"/>
        <w:left w:val="none" w:sz="0" w:space="0" w:color="auto"/>
        <w:bottom w:val="none" w:sz="0" w:space="0" w:color="auto"/>
        <w:right w:val="none" w:sz="0" w:space="0" w:color="auto"/>
      </w:divBdr>
    </w:div>
    <w:div w:id="1277172992">
      <w:bodyDiv w:val="1"/>
      <w:marLeft w:val="0"/>
      <w:marRight w:val="0"/>
      <w:marTop w:val="0"/>
      <w:marBottom w:val="0"/>
      <w:divBdr>
        <w:top w:val="none" w:sz="0" w:space="0" w:color="auto"/>
        <w:left w:val="none" w:sz="0" w:space="0" w:color="auto"/>
        <w:bottom w:val="none" w:sz="0" w:space="0" w:color="auto"/>
        <w:right w:val="none" w:sz="0" w:space="0" w:color="auto"/>
      </w:divBdr>
    </w:div>
    <w:div w:id="1279069140">
      <w:bodyDiv w:val="1"/>
      <w:marLeft w:val="0"/>
      <w:marRight w:val="0"/>
      <w:marTop w:val="0"/>
      <w:marBottom w:val="0"/>
      <w:divBdr>
        <w:top w:val="none" w:sz="0" w:space="0" w:color="auto"/>
        <w:left w:val="none" w:sz="0" w:space="0" w:color="auto"/>
        <w:bottom w:val="none" w:sz="0" w:space="0" w:color="auto"/>
        <w:right w:val="none" w:sz="0" w:space="0" w:color="auto"/>
      </w:divBdr>
    </w:div>
    <w:div w:id="1280257112">
      <w:bodyDiv w:val="1"/>
      <w:marLeft w:val="0"/>
      <w:marRight w:val="0"/>
      <w:marTop w:val="0"/>
      <w:marBottom w:val="0"/>
      <w:divBdr>
        <w:top w:val="none" w:sz="0" w:space="0" w:color="auto"/>
        <w:left w:val="none" w:sz="0" w:space="0" w:color="auto"/>
        <w:bottom w:val="none" w:sz="0" w:space="0" w:color="auto"/>
        <w:right w:val="none" w:sz="0" w:space="0" w:color="auto"/>
      </w:divBdr>
    </w:div>
    <w:div w:id="1292201304">
      <w:bodyDiv w:val="1"/>
      <w:marLeft w:val="0"/>
      <w:marRight w:val="0"/>
      <w:marTop w:val="0"/>
      <w:marBottom w:val="0"/>
      <w:divBdr>
        <w:top w:val="none" w:sz="0" w:space="0" w:color="auto"/>
        <w:left w:val="none" w:sz="0" w:space="0" w:color="auto"/>
        <w:bottom w:val="none" w:sz="0" w:space="0" w:color="auto"/>
        <w:right w:val="none" w:sz="0" w:space="0" w:color="auto"/>
      </w:divBdr>
    </w:div>
    <w:div w:id="1292904369">
      <w:bodyDiv w:val="1"/>
      <w:marLeft w:val="0"/>
      <w:marRight w:val="0"/>
      <w:marTop w:val="0"/>
      <w:marBottom w:val="0"/>
      <w:divBdr>
        <w:top w:val="none" w:sz="0" w:space="0" w:color="auto"/>
        <w:left w:val="none" w:sz="0" w:space="0" w:color="auto"/>
        <w:bottom w:val="none" w:sz="0" w:space="0" w:color="auto"/>
        <w:right w:val="none" w:sz="0" w:space="0" w:color="auto"/>
      </w:divBdr>
    </w:div>
    <w:div w:id="1293173750">
      <w:bodyDiv w:val="1"/>
      <w:marLeft w:val="0"/>
      <w:marRight w:val="0"/>
      <w:marTop w:val="0"/>
      <w:marBottom w:val="0"/>
      <w:divBdr>
        <w:top w:val="none" w:sz="0" w:space="0" w:color="auto"/>
        <w:left w:val="none" w:sz="0" w:space="0" w:color="auto"/>
        <w:bottom w:val="none" w:sz="0" w:space="0" w:color="auto"/>
        <w:right w:val="none" w:sz="0" w:space="0" w:color="auto"/>
      </w:divBdr>
    </w:div>
    <w:div w:id="1293750638">
      <w:bodyDiv w:val="1"/>
      <w:marLeft w:val="0"/>
      <w:marRight w:val="0"/>
      <w:marTop w:val="0"/>
      <w:marBottom w:val="0"/>
      <w:divBdr>
        <w:top w:val="none" w:sz="0" w:space="0" w:color="auto"/>
        <w:left w:val="none" w:sz="0" w:space="0" w:color="auto"/>
        <w:bottom w:val="none" w:sz="0" w:space="0" w:color="auto"/>
        <w:right w:val="none" w:sz="0" w:space="0" w:color="auto"/>
      </w:divBdr>
    </w:div>
    <w:div w:id="1294479955">
      <w:bodyDiv w:val="1"/>
      <w:marLeft w:val="0"/>
      <w:marRight w:val="0"/>
      <w:marTop w:val="0"/>
      <w:marBottom w:val="0"/>
      <w:divBdr>
        <w:top w:val="none" w:sz="0" w:space="0" w:color="auto"/>
        <w:left w:val="none" w:sz="0" w:space="0" w:color="auto"/>
        <w:bottom w:val="none" w:sz="0" w:space="0" w:color="auto"/>
        <w:right w:val="none" w:sz="0" w:space="0" w:color="auto"/>
      </w:divBdr>
    </w:div>
    <w:div w:id="1295982870">
      <w:bodyDiv w:val="1"/>
      <w:marLeft w:val="0"/>
      <w:marRight w:val="0"/>
      <w:marTop w:val="0"/>
      <w:marBottom w:val="0"/>
      <w:divBdr>
        <w:top w:val="none" w:sz="0" w:space="0" w:color="auto"/>
        <w:left w:val="none" w:sz="0" w:space="0" w:color="auto"/>
        <w:bottom w:val="none" w:sz="0" w:space="0" w:color="auto"/>
        <w:right w:val="none" w:sz="0" w:space="0" w:color="auto"/>
      </w:divBdr>
    </w:div>
    <w:div w:id="1298874562">
      <w:bodyDiv w:val="1"/>
      <w:marLeft w:val="0"/>
      <w:marRight w:val="0"/>
      <w:marTop w:val="0"/>
      <w:marBottom w:val="0"/>
      <w:divBdr>
        <w:top w:val="none" w:sz="0" w:space="0" w:color="auto"/>
        <w:left w:val="none" w:sz="0" w:space="0" w:color="auto"/>
        <w:bottom w:val="none" w:sz="0" w:space="0" w:color="auto"/>
        <w:right w:val="none" w:sz="0" w:space="0" w:color="auto"/>
      </w:divBdr>
    </w:div>
    <w:div w:id="1300263394">
      <w:bodyDiv w:val="1"/>
      <w:marLeft w:val="0"/>
      <w:marRight w:val="0"/>
      <w:marTop w:val="0"/>
      <w:marBottom w:val="0"/>
      <w:divBdr>
        <w:top w:val="none" w:sz="0" w:space="0" w:color="auto"/>
        <w:left w:val="none" w:sz="0" w:space="0" w:color="auto"/>
        <w:bottom w:val="none" w:sz="0" w:space="0" w:color="auto"/>
        <w:right w:val="none" w:sz="0" w:space="0" w:color="auto"/>
      </w:divBdr>
    </w:div>
    <w:div w:id="1300964180">
      <w:bodyDiv w:val="1"/>
      <w:marLeft w:val="0"/>
      <w:marRight w:val="0"/>
      <w:marTop w:val="0"/>
      <w:marBottom w:val="0"/>
      <w:divBdr>
        <w:top w:val="none" w:sz="0" w:space="0" w:color="auto"/>
        <w:left w:val="none" w:sz="0" w:space="0" w:color="auto"/>
        <w:bottom w:val="none" w:sz="0" w:space="0" w:color="auto"/>
        <w:right w:val="none" w:sz="0" w:space="0" w:color="auto"/>
      </w:divBdr>
    </w:div>
    <w:div w:id="1301500651">
      <w:bodyDiv w:val="1"/>
      <w:marLeft w:val="0"/>
      <w:marRight w:val="0"/>
      <w:marTop w:val="0"/>
      <w:marBottom w:val="0"/>
      <w:divBdr>
        <w:top w:val="none" w:sz="0" w:space="0" w:color="auto"/>
        <w:left w:val="none" w:sz="0" w:space="0" w:color="auto"/>
        <w:bottom w:val="none" w:sz="0" w:space="0" w:color="auto"/>
        <w:right w:val="none" w:sz="0" w:space="0" w:color="auto"/>
      </w:divBdr>
    </w:div>
    <w:div w:id="1302543582">
      <w:bodyDiv w:val="1"/>
      <w:marLeft w:val="0"/>
      <w:marRight w:val="0"/>
      <w:marTop w:val="0"/>
      <w:marBottom w:val="0"/>
      <w:divBdr>
        <w:top w:val="none" w:sz="0" w:space="0" w:color="auto"/>
        <w:left w:val="none" w:sz="0" w:space="0" w:color="auto"/>
        <w:bottom w:val="none" w:sz="0" w:space="0" w:color="auto"/>
        <w:right w:val="none" w:sz="0" w:space="0" w:color="auto"/>
      </w:divBdr>
    </w:div>
    <w:div w:id="1307012073">
      <w:bodyDiv w:val="1"/>
      <w:marLeft w:val="0"/>
      <w:marRight w:val="0"/>
      <w:marTop w:val="0"/>
      <w:marBottom w:val="0"/>
      <w:divBdr>
        <w:top w:val="none" w:sz="0" w:space="0" w:color="auto"/>
        <w:left w:val="none" w:sz="0" w:space="0" w:color="auto"/>
        <w:bottom w:val="none" w:sz="0" w:space="0" w:color="auto"/>
        <w:right w:val="none" w:sz="0" w:space="0" w:color="auto"/>
      </w:divBdr>
    </w:div>
    <w:div w:id="1309243563">
      <w:bodyDiv w:val="1"/>
      <w:marLeft w:val="0"/>
      <w:marRight w:val="0"/>
      <w:marTop w:val="0"/>
      <w:marBottom w:val="0"/>
      <w:divBdr>
        <w:top w:val="none" w:sz="0" w:space="0" w:color="auto"/>
        <w:left w:val="none" w:sz="0" w:space="0" w:color="auto"/>
        <w:bottom w:val="none" w:sz="0" w:space="0" w:color="auto"/>
        <w:right w:val="none" w:sz="0" w:space="0" w:color="auto"/>
      </w:divBdr>
    </w:div>
    <w:div w:id="1310600413">
      <w:bodyDiv w:val="1"/>
      <w:marLeft w:val="0"/>
      <w:marRight w:val="0"/>
      <w:marTop w:val="0"/>
      <w:marBottom w:val="0"/>
      <w:divBdr>
        <w:top w:val="none" w:sz="0" w:space="0" w:color="auto"/>
        <w:left w:val="none" w:sz="0" w:space="0" w:color="auto"/>
        <w:bottom w:val="none" w:sz="0" w:space="0" w:color="auto"/>
        <w:right w:val="none" w:sz="0" w:space="0" w:color="auto"/>
      </w:divBdr>
    </w:div>
    <w:div w:id="1310935289">
      <w:bodyDiv w:val="1"/>
      <w:marLeft w:val="0"/>
      <w:marRight w:val="0"/>
      <w:marTop w:val="0"/>
      <w:marBottom w:val="0"/>
      <w:divBdr>
        <w:top w:val="none" w:sz="0" w:space="0" w:color="auto"/>
        <w:left w:val="none" w:sz="0" w:space="0" w:color="auto"/>
        <w:bottom w:val="none" w:sz="0" w:space="0" w:color="auto"/>
        <w:right w:val="none" w:sz="0" w:space="0" w:color="auto"/>
      </w:divBdr>
    </w:div>
    <w:div w:id="1311594337">
      <w:bodyDiv w:val="1"/>
      <w:marLeft w:val="0"/>
      <w:marRight w:val="0"/>
      <w:marTop w:val="0"/>
      <w:marBottom w:val="0"/>
      <w:divBdr>
        <w:top w:val="none" w:sz="0" w:space="0" w:color="auto"/>
        <w:left w:val="none" w:sz="0" w:space="0" w:color="auto"/>
        <w:bottom w:val="none" w:sz="0" w:space="0" w:color="auto"/>
        <w:right w:val="none" w:sz="0" w:space="0" w:color="auto"/>
      </w:divBdr>
    </w:div>
    <w:div w:id="1314793416">
      <w:bodyDiv w:val="1"/>
      <w:marLeft w:val="0"/>
      <w:marRight w:val="0"/>
      <w:marTop w:val="0"/>
      <w:marBottom w:val="0"/>
      <w:divBdr>
        <w:top w:val="none" w:sz="0" w:space="0" w:color="auto"/>
        <w:left w:val="none" w:sz="0" w:space="0" w:color="auto"/>
        <w:bottom w:val="none" w:sz="0" w:space="0" w:color="auto"/>
        <w:right w:val="none" w:sz="0" w:space="0" w:color="auto"/>
      </w:divBdr>
    </w:div>
    <w:div w:id="1321809347">
      <w:bodyDiv w:val="1"/>
      <w:marLeft w:val="0"/>
      <w:marRight w:val="0"/>
      <w:marTop w:val="0"/>
      <w:marBottom w:val="0"/>
      <w:divBdr>
        <w:top w:val="none" w:sz="0" w:space="0" w:color="auto"/>
        <w:left w:val="none" w:sz="0" w:space="0" w:color="auto"/>
        <w:bottom w:val="none" w:sz="0" w:space="0" w:color="auto"/>
        <w:right w:val="none" w:sz="0" w:space="0" w:color="auto"/>
      </w:divBdr>
    </w:div>
    <w:div w:id="1324161555">
      <w:bodyDiv w:val="1"/>
      <w:marLeft w:val="0"/>
      <w:marRight w:val="0"/>
      <w:marTop w:val="0"/>
      <w:marBottom w:val="0"/>
      <w:divBdr>
        <w:top w:val="none" w:sz="0" w:space="0" w:color="auto"/>
        <w:left w:val="none" w:sz="0" w:space="0" w:color="auto"/>
        <w:bottom w:val="none" w:sz="0" w:space="0" w:color="auto"/>
        <w:right w:val="none" w:sz="0" w:space="0" w:color="auto"/>
      </w:divBdr>
    </w:div>
    <w:div w:id="1324314385">
      <w:bodyDiv w:val="1"/>
      <w:marLeft w:val="0"/>
      <w:marRight w:val="0"/>
      <w:marTop w:val="0"/>
      <w:marBottom w:val="0"/>
      <w:divBdr>
        <w:top w:val="none" w:sz="0" w:space="0" w:color="auto"/>
        <w:left w:val="none" w:sz="0" w:space="0" w:color="auto"/>
        <w:bottom w:val="none" w:sz="0" w:space="0" w:color="auto"/>
        <w:right w:val="none" w:sz="0" w:space="0" w:color="auto"/>
      </w:divBdr>
    </w:div>
    <w:div w:id="1324359346">
      <w:bodyDiv w:val="1"/>
      <w:marLeft w:val="0"/>
      <w:marRight w:val="0"/>
      <w:marTop w:val="0"/>
      <w:marBottom w:val="0"/>
      <w:divBdr>
        <w:top w:val="none" w:sz="0" w:space="0" w:color="auto"/>
        <w:left w:val="none" w:sz="0" w:space="0" w:color="auto"/>
        <w:bottom w:val="none" w:sz="0" w:space="0" w:color="auto"/>
        <w:right w:val="none" w:sz="0" w:space="0" w:color="auto"/>
      </w:divBdr>
    </w:div>
    <w:div w:id="1328440578">
      <w:bodyDiv w:val="1"/>
      <w:marLeft w:val="0"/>
      <w:marRight w:val="0"/>
      <w:marTop w:val="0"/>
      <w:marBottom w:val="0"/>
      <w:divBdr>
        <w:top w:val="none" w:sz="0" w:space="0" w:color="auto"/>
        <w:left w:val="none" w:sz="0" w:space="0" w:color="auto"/>
        <w:bottom w:val="none" w:sz="0" w:space="0" w:color="auto"/>
        <w:right w:val="none" w:sz="0" w:space="0" w:color="auto"/>
      </w:divBdr>
    </w:div>
    <w:div w:id="1330058394">
      <w:bodyDiv w:val="1"/>
      <w:marLeft w:val="0"/>
      <w:marRight w:val="0"/>
      <w:marTop w:val="0"/>
      <w:marBottom w:val="0"/>
      <w:divBdr>
        <w:top w:val="none" w:sz="0" w:space="0" w:color="auto"/>
        <w:left w:val="none" w:sz="0" w:space="0" w:color="auto"/>
        <w:bottom w:val="none" w:sz="0" w:space="0" w:color="auto"/>
        <w:right w:val="none" w:sz="0" w:space="0" w:color="auto"/>
      </w:divBdr>
    </w:div>
    <w:div w:id="1331062066">
      <w:bodyDiv w:val="1"/>
      <w:marLeft w:val="0"/>
      <w:marRight w:val="0"/>
      <w:marTop w:val="0"/>
      <w:marBottom w:val="0"/>
      <w:divBdr>
        <w:top w:val="none" w:sz="0" w:space="0" w:color="auto"/>
        <w:left w:val="none" w:sz="0" w:space="0" w:color="auto"/>
        <w:bottom w:val="none" w:sz="0" w:space="0" w:color="auto"/>
        <w:right w:val="none" w:sz="0" w:space="0" w:color="auto"/>
      </w:divBdr>
    </w:div>
    <w:div w:id="1332485215">
      <w:bodyDiv w:val="1"/>
      <w:marLeft w:val="0"/>
      <w:marRight w:val="0"/>
      <w:marTop w:val="0"/>
      <w:marBottom w:val="0"/>
      <w:divBdr>
        <w:top w:val="none" w:sz="0" w:space="0" w:color="auto"/>
        <w:left w:val="none" w:sz="0" w:space="0" w:color="auto"/>
        <w:bottom w:val="none" w:sz="0" w:space="0" w:color="auto"/>
        <w:right w:val="none" w:sz="0" w:space="0" w:color="auto"/>
      </w:divBdr>
    </w:div>
    <w:div w:id="1336297991">
      <w:bodyDiv w:val="1"/>
      <w:marLeft w:val="0"/>
      <w:marRight w:val="0"/>
      <w:marTop w:val="0"/>
      <w:marBottom w:val="0"/>
      <w:divBdr>
        <w:top w:val="none" w:sz="0" w:space="0" w:color="auto"/>
        <w:left w:val="none" w:sz="0" w:space="0" w:color="auto"/>
        <w:bottom w:val="none" w:sz="0" w:space="0" w:color="auto"/>
        <w:right w:val="none" w:sz="0" w:space="0" w:color="auto"/>
      </w:divBdr>
    </w:div>
    <w:div w:id="1339383341">
      <w:bodyDiv w:val="1"/>
      <w:marLeft w:val="0"/>
      <w:marRight w:val="0"/>
      <w:marTop w:val="0"/>
      <w:marBottom w:val="0"/>
      <w:divBdr>
        <w:top w:val="none" w:sz="0" w:space="0" w:color="auto"/>
        <w:left w:val="none" w:sz="0" w:space="0" w:color="auto"/>
        <w:bottom w:val="none" w:sz="0" w:space="0" w:color="auto"/>
        <w:right w:val="none" w:sz="0" w:space="0" w:color="auto"/>
      </w:divBdr>
    </w:div>
    <w:div w:id="1340353517">
      <w:bodyDiv w:val="1"/>
      <w:marLeft w:val="0"/>
      <w:marRight w:val="0"/>
      <w:marTop w:val="0"/>
      <w:marBottom w:val="0"/>
      <w:divBdr>
        <w:top w:val="none" w:sz="0" w:space="0" w:color="auto"/>
        <w:left w:val="none" w:sz="0" w:space="0" w:color="auto"/>
        <w:bottom w:val="none" w:sz="0" w:space="0" w:color="auto"/>
        <w:right w:val="none" w:sz="0" w:space="0" w:color="auto"/>
      </w:divBdr>
      <w:divsChild>
        <w:div w:id="2129158346">
          <w:marLeft w:val="0"/>
          <w:marRight w:val="0"/>
          <w:marTop w:val="0"/>
          <w:marBottom w:val="0"/>
          <w:divBdr>
            <w:top w:val="none" w:sz="0" w:space="0" w:color="auto"/>
            <w:left w:val="none" w:sz="0" w:space="0" w:color="auto"/>
            <w:bottom w:val="none" w:sz="0" w:space="0" w:color="auto"/>
            <w:right w:val="none" w:sz="0" w:space="0" w:color="auto"/>
          </w:divBdr>
        </w:div>
        <w:div w:id="1096173885">
          <w:marLeft w:val="0"/>
          <w:marRight w:val="0"/>
          <w:marTop w:val="0"/>
          <w:marBottom w:val="0"/>
          <w:divBdr>
            <w:top w:val="none" w:sz="0" w:space="0" w:color="auto"/>
            <w:left w:val="none" w:sz="0" w:space="0" w:color="auto"/>
            <w:bottom w:val="none" w:sz="0" w:space="0" w:color="auto"/>
            <w:right w:val="none" w:sz="0" w:space="0" w:color="auto"/>
          </w:divBdr>
        </w:div>
        <w:div w:id="1363703883">
          <w:marLeft w:val="0"/>
          <w:marRight w:val="0"/>
          <w:marTop w:val="0"/>
          <w:marBottom w:val="0"/>
          <w:divBdr>
            <w:top w:val="none" w:sz="0" w:space="0" w:color="auto"/>
            <w:left w:val="none" w:sz="0" w:space="0" w:color="auto"/>
            <w:bottom w:val="none" w:sz="0" w:space="0" w:color="auto"/>
            <w:right w:val="none" w:sz="0" w:space="0" w:color="auto"/>
          </w:divBdr>
        </w:div>
        <w:div w:id="1864049551">
          <w:marLeft w:val="0"/>
          <w:marRight w:val="0"/>
          <w:marTop w:val="0"/>
          <w:marBottom w:val="0"/>
          <w:divBdr>
            <w:top w:val="none" w:sz="0" w:space="0" w:color="auto"/>
            <w:left w:val="none" w:sz="0" w:space="0" w:color="auto"/>
            <w:bottom w:val="none" w:sz="0" w:space="0" w:color="auto"/>
            <w:right w:val="none" w:sz="0" w:space="0" w:color="auto"/>
          </w:divBdr>
        </w:div>
        <w:div w:id="1180312956">
          <w:marLeft w:val="0"/>
          <w:marRight w:val="0"/>
          <w:marTop w:val="0"/>
          <w:marBottom w:val="0"/>
          <w:divBdr>
            <w:top w:val="none" w:sz="0" w:space="0" w:color="auto"/>
            <w:left w:val="none" w:sz="0" w:space="0" w:color="auto"/>
            <w:bottom w:val="none" w:sz="0" w:space="0" w:color="auto"/>
            <w:right w:val="none" w:sz="0" w:space="0" w:color="auto"/>
          </w:divBdr>
        </w:div>
        <w:div w:id="372853427">
          <w:marLeft w:val="0"/>
          <w:marRight w:val="0"/>
          <w:marTop w:val="0"/>
          <w:marBottom w:val="0"/>
          <w:divBdr>
            <w:top w:val="none" w:sz="0" w:space="0" w:color="auto"/>
            <w:left w:val="none" w:sz="0" w:space="0" w:color="auto"/>
            <w:bottom w:val="none" w:sz="0" w:space="0" w:color="auto"/>
            <w:right w:val="none" w:sz="0" w:space="0" w:color="auto"/>
          </w:divBdr>
        </w:div>
        <w:div w:id="1203054845">
          <w:marLeft w:val="0"/>
          <w:marRight w:val="0"/>
          <w:marTop w:val="0"/>
          <w:marBottom w:val="0"/>
          <w:divBdr>
            <w:top w:val="none" w:sz="0" w:space="0" w:color="auto"/>
            <w:left w:val="none" w:sz="0" w:space="0" w:color="auto"/>
            <w:bottom w:val="none" w:sz="0" w:space="0" w:color="auto"/>
            <w:right w:val="none" w:sz="0" w:space="0" w:color="auto"/>
          </w:divBdr>
        </w:div>
        <w:div w:id="1938757277">
          <w:marLeft w:val="0"/>
          <w:marRight w:val="0"/>
          <w:marTop w:val="0"/>
          <w:marBottom w:val="0"/>
          <w:divBdr>
            <w:top w:val="none" w:sz="0" w:space="0" w:color="auto"/>
            <w:left w:val="none" w:sz="0" w:space="0" w:color="auto"/>
            <w:bottom w:val="none" w:sz="0" w:space="0" w:color="auto"/>
            <w:right w:val="none" w:sz="0" w:space="0" w:color="auto"/>
          </w:divBdr>
        </w:div>
        <w:div w:id="431096183">
          <w:marLeft w:val="0"/>
          <w:marRight w:val="0"/>
          <w:marTop w:val="0"/>
          <w:marBottom w:val="0"/>
          <w:divBdr>
            <w:top w:val="none" w:sz="0" w:space="0" w:color="auto"/>
            <w:left w:val="none" w:sz="0" w:space="0" w:color="auto"/>
            <w:bottom w:val="none" w:sz="0" w:space="0" w:color="auto"/>
            <w:right w:val="none" w:sz="0" w:space="0" w:color="auto"/>
          </w:divBdr>
        </w:div>
        <w:div w:id="1095663588">
          <w:marLeft w:val="0"/>
          <w:marRight w:val="0"/>
          <w:marTop w:val="0"/>
          <w:marBottom w:val="0"/>
          <w:divBdr>
            <w:top w:val="none" w:sz="0" w:space="0" w:color="auto"/>
            <w:left w:val="none" w:sz="0" w:space="0" w:color="auto"/>
            <w:bottom w:val="none" w:sz="0" w:space="0" w:color="auto"/>
            <w:right w:val="none" w:sz="0" w:space="0" w:color="auto"/>
          </w:divBdr>
        </w:div>
        <w:div w:id="1892766005">
          <w:marLeft w:val="0"/>
          <w:marRight w:val="0"/>
          <w:marTop w:val="0"/>
          <w:marBottom w:val="0"/>
          <w:divBdr>
            <w:top w:val="none" w:sz="0" w:space="0" w:color="auto"/>
            <w:left w:val="none" w:sz="0" w:space="0" w:color="auto"/>
            <w:bottom w:val="none" w:sz="0" w:space="0" w:color="auto"/>
            <w:right w:val="none" w:sz="0" w:space="0" w:color="auto"/>
          </w:divBdr>
        </w:div>
        <w:div w:id="155070182">
          <w:marLeft w:val="0"/>
          <w:marRight w:val="0"/>
          <w:marTop w:val="0"/>
          <w:marBottom w:val="0"/>
          <w:divBdr>
            <w:top w:val="none" w:sz="0" w:space="0" w:color="auto"/>
            <w:left w:val="none" w:sz="0" w:space="0" w:color="auto"/>
            <w:bottom w:val="none" w:sz="0" w:space="0" w:color="auto"/>
            <w:right w:val="none" w:sz="0" w:space="0" w:color="auto"/>
          </w:divBdr>
        </w:div>
        <w:div w:id="1448114774">
          <w:marLeft w:val="0"/>
          <w:marRight w:val="0"/>
          <w:marTop w:val="0"/>
          <w:marBottom w:val="0"/>
          <w:divBdr>
            <w:top w:val="none" w:sz="0" w:space="0" w:color="auto"/>
            <w:left w:val="none" w:sz="0" w:space="0" w:color="auto"/>
            <w:bottom w:val="none" w:sz="0" w:space="0" w:color="auto"/>
            <w:right w:val="none" w:sz="0" w:space="0" w:color="auto"/>
          </w:divBdr>
        </w:div>
        <w:div w:id="1485781262">
          <w:marLeft w:val="0"/>
          <w:marRight w:val="0"/>
          <w:marTop w:val="0"/>
          <w:marBottom w:val="0"/>
          <w:divBdr>
            <w:top w:val="none" w:sz="0" w:space="0" w:color="auto"/>
            <w:left w:val="none" w:sz="0" w:space="0" w:color="auto"/>
            <w:bottom w:val="none" w:sz="0" w:space="0" w:color="auto"/>
            <w:right w:val="none" w:sz="0" w:space="0" w:color="auto"/>
          </w:divBdr>
        </w:div>
        <w:div w:id="2011643252">
          <w:marLeft w:val="0"/>
          <w:marRight w:val="0"/>
          <w:marTop w:val="0"/>
          <w:marBottom w:val="0"/>
          <w:divBdr>
            <w:top w:val="none" w:sz="0" w:space="0" w:color="auto"/>
            <w:left w:val="none" w:sz="0" w:space="0" w:color="auto"/>
            <w:bottom w:val="none" w:sz="0" w:space="0" w:color="auto"/>
            <w:right w:val="none" w:sz="0" w:space="0" w:color="auto"/>
          </w:divBdr>
        </w:div>
        <w:div w:id="428041521">
          <w:marLeft w:val="0"/>
          <w:marRight w:val="0"/>
          <w:marTop w:val="0"/>
          <w:marBottom w:val="0"/>
          <w:divBdr>
            <w:top w:val="none" w:sz="0" w:space="0" w:color="auto"/>
            <w:left w:val="none" w:sz="0" w:space="0" w:color="auto"/>
            <w:bottom w:val="none" w:sz="0" w:space="0" w:color="auto"/>
            <w:right w:val="none" w:sz="0" w:space="0" w:color="auto"/>
          </w:divBdr>
        </w:div>
        <w:div w:id="964429806">
          <w:marLeft w:val="0"/>
          <w:marRight w:val="0"/>
          <w:marTop w:val="0"/>
          <w:marBottom w:val="0"/>
          <w:divBdr>
            <w:top w:val="none" w:sz="0" w:space="0" w:color="auto"/>
            <w:left w:val="none" w:sz="0" w:space="0" w:color="auto"/>
            <w:bottom w:val="none" w:sz="0" w:space="0" w:color="auto"/>
            <w:right w:val="none" w:sz="0" w:space="0" w:color="auto"/>
          </w:divBdr>
        </w:div>
        <w:div w:id="1018435392">
          <w:marLeft w:val="0"/>
          <w:marRight w:val="0"/>
          <w:marTop w:val="0"/>
          <w:marBottom w:val="0"/>
          <w:divBdr>
            <w:top w:val="none" w:sz="0" w:space="0" w:color="auto"/>
            <w:left w:val="none" w:sz="0" w:space="0" w:color="auto"/>
            <w:bottom w:val="none" w:sz="0" w:space="0" w:color="auto"/>
            <w:right w:val="none" w:sz="0" w:space="0" w:color="auto"/>
          </w:divBdr>
        </w:div>
        <w:div w:id="1996837202">
          <w:marLeft w:val="0"/>
          <w:marRight w:val="0"/>
          <w:marTop w:val="0"/>
          <w:marBottom w:val="0"/>
          <w:divBdr>
            <w:top w:val="none" w:sz="0" w:space="0" w:color="auto"/>
            <w:left w:val="none" w:sz="0" w:space="0" w:color="auto"/>
            <w:bottom w:val="none" w:sz="0" w:space="0" w:color="auto"/>
            <w:right w:val="none" w:sz="0" w:space="0" w:color="auto"/>
          </w:divBdr>
        </w:div>
        <w:div w:id="1704594957">
          <w:marLeft w:val="0"/>
          <w:marRight w:val="0"/>
          <w:marTop w:val="0"/>
          <w:marBottom w:val="0"/>
          <w:divBdr>
            <w:top w:val="none" w:sz="0" w:space="0" w:color="auto"/>
            <w:left w:val="none" w:sz="0" w:space="0" w:color="auto"/>
            <w:bottom w:val="none" w:sz="0" w:space="0" w:color="auto"/>
            <w:right w:val="none" w:sz="0" w:space="0" w:color="auto"/>
          </w:divBdr>
        </w:div>
        <w:div w:id="426770715">
          <w:marLeft w:val="0"/>
          <w:marRight w:val="0"/>
          <w:marTop w:val="0"/>
          <w:marBottom w:val="0"/>
          <w:divBdr>
            <w:top w:val="none" w:sz="0" w:space="0" w:color="auto"/>
            <w:left w:val="none" w:sz="0" w:space="0" w:color="auto"/>
            <w:bottom w:val="none" w:sz="0" w:space="0" w:color="auto"/>
            <w:right w:val="none" w:sz="0" w:space="0" w:color="auto"/>
          </w:divBdr>
        </w:div>
        <w:div w:id="45422987">
          <w:marLeft w:val="0"/>
          <w:marRight w:val="0"/>
          <w:marTop w:val="0"/>
          <w:marBottom w:val="0"/>
          <w:divBdr>
            <w:top w:val="none" w:sz="0" w:space="0" w:color="auto"/>
            <w:left w:val="none" w:sz="0" w:space="0" w:color="auto"/>
            <w:bottom w:val="none" w:sz="0" w:space="0" w:color="auto"/>
            <w:right w:val="none" w:sz="0" w:space="0" w:color="auto"/>
          </w:divBdr>
        </w:div>
        <w:div w:id="1984697297">
          <w:marLeft w:val="0"/>
          <w:marRight w:val="0"/>
          <w:marTop w:val="0"/>
          <w:marBottom w:val="0"/>
          <w:divBdr>
            <w:top w:val="none" w:sz="0" w:space="0" w:color="auto"/>
            <w:left w:val="none" w:sz="0" w:space="0" w:color="auto"/>
            <w:bottom w:val="none" w:sz="0" w:space="0" w:color="auto"/>
            <w:right w:val="none" w:sz="0" w:space="0" w:color="auto"/>
          </w:divBdr>
        </w:div>
        <w:div w:id="1431312449">
          <w:marLeft w:val="0"/>
          <w:marRight w:val="0"/>
          <w:marTop w:val="0"/>
          <w:marBottom w:val="0"/>
          <w:divBdr>
            <w:top w:val="none" w:sz="0" w:space="0" w:color="auto"/>
            <w:left w:val="none" w:sz="0" w:space="0" w:color="auto"/>
            <w:bottom w:val="none" w:sz="0" w:space="0" w:color="auto"/>
            <w:right w:val="none" w:sz="0" w:space="0" w:color="auto"/>
          </w:divBdr>
        </w:div>
        <w:div w:id="229003442">
          <w:marLeft w:val="0"/>
          <w:marRight w:val="0"/>
          <w:marTop w:val="0"/>
          <w:marBottom w:val="0"/>
          <w:divBdr>
            <w:top w:val="none" w:sz="0" w:space="0" w:color="auto"/>
            <w:left w:val="none" w:sz="0" w:space="0" w:color="auto"/>
            <w:bottom w:val="none" w:sz="0" w:space="0" w:color="auto"/>
            <w:right w:val="none" w:sz="0" w:space="0" w:color="auto"/>
          </w:divBdr>
        </w:div>
        <w:div w:id="1829512234">
          <w:marLeft w:val="0"/>
          <w:marRight w:val="0"/>
          <w:marTop w:val="0"/>
          <w:marBottom w:val="0"/>
          <w:divBdr>
            <w:top w:val="none" w:sz="0" w:space="0" w:color="auto"/>
            <w:left w:val="none" w:sz="0" w:space="0" w:color="auto"/>
            <w:bottom w:val="none" w:sz="0" w:space="0" w:color="auto"/>
            <w:right w:val="none" w:sz="0" w:space="0" w:color="auto"/>
          </w:divBdr>
        </w:div>
        <w:div w:id="1951467468">
          <w:marLeft w:val="0"/>
          <w:marRight w:val="0"/>
          <w:marTop w:val="0"/>
          <w:marBottom w:val="0"/>
          <w:divBdr>
            <w:top w:val="none" w:sz="0" w:space="0" w:color="auto"/>
            <w:left w:val="none" w:sz="0" w:space="0" w:color="auto"/>
            <w:bottom w:val="none" w:sz="0" w:space="0" w:color="auto"/>
            <w:right w:val="none" w:sz="0" w:space="0" w:color="auto"/>
          </w:divBdr>
        </w:div>
        <w:div w:id="691611539">
          <w:marLeft w:val="0"/>
          <w:marRight w:val="0"/>
          <w:marTop w:val="0"/>
          <w:marBottom w:val="0"/>
          <w:divBdr>
            <w:top w:val="none" w:sz="0" w:space="0" w:color="auto"/>
            <w:left w:val="none" w:sz="0" w:space="0" w:color="auto"/>
            <w:bottom w:val="none" w:sz="0" w:space="0" w:color="auto"/>
            <w:right w:val="none" w:sz="0" w:space="0" w:color="auto"/>
          </w:divBdr>
        </w:div>
        <w:div w:id="1313871281">
          <w:marLeft w:val="0"/>
          <w:marRight w:val="0"/>
          <w:marTop w:val="0"/>
          <w:marBottom w:val="0"/>
          <w:divBdr>
            <w:top w:val="none" w:sz="0" w:space="0" w:color="auto"/>
            <w:left w:val="none" w:sz="0" w:space="0" w:color="auto"/>
            <w:bottom w:val="none" w:sz="0" w:space="0" w:color="auto"/>
            <w:right w:val="none" w:sz="0" w:space="0" w:color="auto"/>
          </w:divBdr>
        </w:div>
        <w:div w:id="703406828">
          <w:marLeft w:val="0"/>
          <w:marRight w:val="0"/>
          <w:marTop w:val="0"/>
          <w:marBottom w:val="0"/>
          <w:divBdr>
            <w:top w:val="none" w:sz="0" w:space="0" w:color="auto"/>
            <w:left w:val="none" w:sz="0" w:space="0" w:color="auto"/>
            <w:bottom w:val="none" w:sz="0" w:space="0" w:color="auto"/>
            <w:right w:val="none" w:sz="0" w:space="0" w:color="auto"/>
          </w:divBdr>
        </w:div>
        <w:div w:id="1309746650">
          <w:marLeft w:val="0"/>
          <w:marRight w:val="0"/>
          <w:marTop w:val="0"/>
          <w:marBottom w:val="0"/>
          <w:divBdr>
            <w:top w:val="none" w:sz="0" w:space="0" w:color="auto"/>
            <w:left w:val="none" w:sz="0" w:space="0" w:color="auto"/>
            <w:bottom w:val="none" w:sz="0" w:space="0" w:color="auto"/>
            <w:right w:val="none" w:sz="0" w:space="0" w:color="auto"/>
          </w:divBdr>
        </w:div>
        <w:div w:id="629240215">
          <w:marLeft w:val="0"/>
          <w:marRight w:val="0"/>
          <w:marTop w:val="0"/>
          <w:marBottom w:val="0"/>
          <w:divBdr>
            <w:top w:val="none" w:sz="0" w:space="0" w:color="auto"/>
            <w:left w:val="none" w:sz="0" w:space="0" w:color="auto"/>
            <w:bottom w:val="none" w:sz="0" w:space="0" w:color="auto"/>
            <w:right w:val="none" w:sz="0" w:space="0" w:color="auto"/>
          </w:divBdr>
        </w:div>
        <w:div w:id="1759399693">
          <w:marLeft w:val="0"/>
          <w:marRight w:val="0"/>
          <w:marTop w:val="0"/>
          <w:marBottom w:val="0"/>
          <w:divBdr>
            <w:top w:val="none" w:sz="0" w:space="0" w:color="auto"/>
            <w:left w:val="none" w:sz="0" w:space="0" w:color="auto"/>
            <w:bottom w:val="none" w:sz="0" w:space="0" w:color="auto"/>
            <w:right w:val="none" w:sz="0" w:space="0" w:color="auto"/>
          </w:divBdr>
        </w:div>
        <w:div w:id="1086071227">
          <w:marLeft w:val="0"/>
          <w:marRight w:val="0"/>
          <w:marTop w:val="0"/>
          <w:marBottom w:val="0"/>
          <w:divBdr>
            <w:top w:val="none" w:sz="0" w:space="0" w:color="auto"/>
            <w:left w:val="none" w:sz="0" w:space="0" w:color="auto"/>
            <w:bottom w:val="none" w:sz="0" w:space="0" w:color="auto"/>
            <w:right w:val="none" w:sz="0" w:space="0" w:color="auto"/>
          </w:divBdr>
        </w:div>
        <w:div w:id="542209755">
          <w:marLeft w:val="0"/>
          <w:marRight w:val="0"/>
          <w:marTop w:val="0"/>
          <w:marBottom w:val="0"/>
          <w:divBdr>
            <w:top w:val="none" w:sz="0" w:space="0" w:color="auto"/>
            <w:left w:val="none" w:sz="0" w:space="0" w:color="auto"/>
            <w:bottom w:val="none" w:sz="0" w:space="0" w:color="auto"/>
            <w:right w:val="none" w:sz="0" w:space="0" w:color="auto"/>
          </w:divBdr>
        </w:div>
        <w:div w:id="1394431434">
          <w:marLeft w:val="0"/>
          <w:marRight w:val="0"/>
          <w:marTop w:val="0"/>
          <w:marBottom w:val="0"/>
          <w:divBdr>
            <w:top w:val="none" w:sz="0" w:space="0" w:color="auto"/>
            <w:left w:val="none" w:sz="0" w:space="0" w:color="auto"/>
            <w:bottom w:val="none" w:sz="0" w:space="0" w:color="auto"/>
            <w:right w:val="none" w:sz="0" w:space="0" w:color="auto"/>
          </w:divBdr>
        </w:div>
        <w:div w:id="1311710436">
          <w:marLeft w:val="0"/>
          <w:marRight w:val="0"/>
          <w:marTop w:val="0"/>
          <w:marBottom w:val="0"/>
          <w:divBdr>
            <w:top w:val="none" w:sz="0" w:space="0" w:color="auto"/>
            <w:left w:val="none" w:sz="0" w:space="0" w:color="auto"/>
            <w:bottom w:val="none" w:sz="0" w:space="0" w:color="auto"/>
            <w:right w:val="none" w:sz="0" w:space="0" w:color="auto"/>
          </w:divBdr>
        </w:div>
        <w:div w:id="1984504760">
          <w:marLeft w:val="0"/>
          <w:marRight w:val="0"/>
          <w:marTop w:val="0"/>
          <w:marBottom w:val="0"/>
          <w:divBdr>
            <w:top w:val="none" w:sz="0" w:space="0" w:color="auto"/>
            <w:left w:val="none" w:sz="0" w:space="0" w:color="auto"/>
            <w:bottom w:val="none" w:sz="0" w:space="0" w:color="auto"/>
            <w:right w:val="none" w:sz="0" w:space="0" w:color="auto"/>
          </w:divBdr>
        </w:div>
        <w:div w:id="1338114808">
          <w:marLeft w:val="0"/>
          <w:marRight w:val="0"/>
          <w:marTop w:val="0"/>
          <w:marBottom w:val="0"/>
          <w:divBdr>
            <w:top w:val="none" w:sz="0" w:space="0" w:color="auto"/>
            <w:left w:val="none" w:sz="0" w:space="0" w:color="auto"/>
            <w:bottom w:val="none" w:sz="0" w:space="0" w:color="auto"/>
            <w:right w:val="none" w:sz="0" w:space="0" w:color="auto"/>
          </w:divBdr>
        </w:div>
        <w:div w:id="1762408398">
          <w:marLeft w:val="0"/>
          <w:marRight w:val="0"/>
          <w:marTop w:val="0"/>
          <w:marBottom w:val="0"/>
          <w:divBdr>
            <w:top w:val="none" w:sz="0" w:space="0" w:color="auto"/>
            <w:left w:val="none" w:sz="0" w:space="0" w:color="auto"/>
            <w:bottom w:val="none" w:sz="0" w:space="0" w:color="auto"/>
            <w:right w:val="none" w:sz="0" w:space="0" w:color="auto"/>
          </w:divBdr>
        </w:div>
        <w:div w:id="49112862">
          <w:marLeft w:val="0"/>
          <w:marRight w:val="0"/>
          <w:marTop w:val="0"/>
          <w:marBottom w:val="0"/>
          <w:divBdr>
            <w:top w:val="none" w:sz="0" w:space="0" w:color="auto"/>
            <w:left w:val="none" w:sz="0" w:space="0" w:color="auto"/>
            <w:bottom w:val="none" w:sz="0" w:space="0" w:color="auto"/>
            <w:right w:val="none" w:sz="0" w:space="0" w:color="auto"/>
          </w:divBdr>
        </w:div>
        <w:div w:id="7223757">
          <w:marLeft w:val="0"/>
          <w:marRight w:val="0"/>
          <w:marTop w:val="0"/>
          <w:marBottom w:val="0"/>
          <w:divBdr>
            <w:top w:val="none" w:sz="0" w:space="0" w:color="auto"/>
            <w:left w:val="none" w:sz="0" w:space="0" w:color="auto"/>
            <w:bottom w:val="none" w:sz="0" w:space="0" w:color="auto"/>
            <w:right w:val="none" w:sz="0" w:space="0" w:color="auto"/>
          </w:divBdr>
        </w:div>
        <w:div w:id="135996330">
          <w:marLeft w:val="0"/>
          <w:marRight w:val="0"/>
          <w:marTop w:val="0"/>
          <w:marBottom w:val="0"/>
          <w:divBdr>
            <w:top w:val="none" w:sz="0" w:space="0" w:color="auto"/>
            <w:left w:val="none" w:sz="0" w:space="0" w:color="auto"/>
            <w:bottom w:val="none" w:sz="0" w:space="0" w:color="auto"/>
            <w:right w:val="none" w:sz="0" w:space="0" w:color="auto"/>
          </w:divBdr>
        </w:div>
        <w:div w:id="1370374045">
          <w:marLeft w:val="0"/>
          <w:marRight w:val="0"/>
          <w:marTop w:val="0"/>
          <w:marBottom w:val="0"/>
          <w:divBdr>
            <w:top w:val="none" w:sz="0" w:space="0" w:color="auto"/>
            <w:left w:val="none" w:sz="0" w:space="0" w:color="auto"/>
            <w:bottom w:val="none" w:sz="0" w:space="0" w:color="auto"/>
            <w:right w:val="none" w:sz="0" w:space="0" w:color="auto"/>
          </w:divBdr>
        </w:div>
        <w:div w:id="2027780512">
          <w:marLeft w:val="0"/>
          <w:marRight w:val="0"/>
          <w:marTop w:val="0"/>
          <w:marBottom w:val="0"/>
          <w:divBdr>
            <w:top w:val="none" w:sz="0" w:space="0" w:color="auto"/>
            <w:left w:val="none" w:sz="0" w:space="0" w:color="auto"/>
            <w:bottom w:val="none" w:sz="0" w:space="0" w:color="auto"/>
            <w:right w:val="none" w:sz="0" w:space="0" w:color="auto"/>
          </w:divBdr>
        </w:div>
        <w:div w:id="212273820">
          <w:marLeft w:val="0"/>
          <w:marRight w:val="0"/>
          <w:marTop w:val="0"/>
          <w:marBottom w:val="0"/>
          <w:divBdr>
            <w:top w:val="none" w:sz="0" w:space="0" w:color="auto"/>
            <w:left w:val="none" w:sz="0" w:space="0" w:color="auto"/>
            <w:bottom w:val="none" w:sz="0" w:space="0" w:color="auto"/>
            <w:right w:val="none" w:sz="0" w:space="0" w:color="auto"/>
          </w:divBdr>
        </w:div>
        <w:div w:id="500046062">
          <w:marLeft w:val="0"/>
          <w:marRight w:val="0"/>
          <w:marTop w:val="0"/>
          <w:marBottom w:val="0"/>
          <w:divBdr>
            <w:top w:val="none" w:sz="0" w:space="0" w:color="auto"/>
            <w:left w:val="none" w:sz="0" w:space="0" w:color="auto"/>
            <w:bottom w:val="none" w:sz="0" w:space="0" w:color="auto"/>
            <w:right w:val="none" w:sz="0" w:space="0" w:color="auto"/>
          </w:divBdr>
        </w:div>
        <w:div w:id="1944922463">
          <w:marLeft w:val="0"/>
          <w:marRight w:val="0"/>
          <w:marTop w:val="0"/>
          <w:marBottom w:val="0"/>
          <w:divBdr>
            <w:top w:val="none" w:sz="0" w:space="0" w:color="auto"/>
            <w:left w:val="none" w:sz="0" w:space="0" w:color="auto"/>
            <w:bottom w:val="none" w:sz="0" w:space="0" w:color="auto"/>
            <w:right w:val="none" w:sz="0" w:space="0" w:color="auto"/>
          </w:divBdr>
        </w:div>
        <w:div w:id="1212956880">
          <w:marLeft w:val="0"/>
          <w:marRight w:val="0"/>
          <w:marTop w:val="0"/>
          <w:marBottom w:val="0"/>
          <w:divBdr>
            <w:top w:val="none" w:sz="0" w:space="0" w:color="auto"/>
            <w:left w:val="none" w:sz="0" w:space="0" w:color="auto"/>
            <w:bottom w:val="none" w:sz="0" w:space="0" w:color="auto"/>
            <w:right w:val="none" w:sz="0" w:space="0" w:color="auto"/>
          </w:divBdr>
        </w:div>
        <w:div w:id="301621977">
          <w:marLeft w:val="0"/>
          <w:marRight w:val="0"/>
          <w:marTop w:val="0"/>
          <w:marBottom w:val="0"/>
          <w:divBdr>
            <w:top w:val="none" w:sz="0" w:space="0" w:color="auto"/>
            <w:left w:val="none" w:sz="0" w:space="0" w:color="auto"/>
            <w:bottom w:val="none" w:sz="0" w:space="0" w:color="auto"/>
            <w:right w:val="none" w:sz="0" w:space="0" w:color="auto"/>
          </w:divBdr>
        </w:div>
      </w:divsChild>
    </w:div>
    <w:div w:id="1341203991">
      <w:bodyDiv w:val="1"/>
      <w:marLeft w:val="0"/>
      <w:marRight w:val="0"/>
      <w:marTop w:val="0"/>
      <w:marBottom w:val="0"/>
      <w:divBdr>
        <w:top w:val="none" w:sz="0" w:space="0" w:color="auto"/>
        <w:left w:val="none" w:sz="0" w:space="0" w:color="auto"/>
        <w:bottom w:val="none" w:sz="0" w:space="0" w:color="auto"/>
        <w:right w:val="none" w:sz="0" w:space="0" w:color="auto"/>
      </w:divBdr>
    </w:div>
    <w:div w:id="1342858947">
      <w:bodyDiv w:val="1"/>
      <w:marLeft w:val="0"/>
      <w:marRight w:val="0"/>
      <w:marTop w:val="0"/>
      <w:marBottom w:val="0"/>
      <w:divBdr>
        <w:top w:val="none" w:sz="0" w:space="0" w:color="auto"/>
        <w:left w:val="none" w:sz="0" w:space="0" w:color="auto"/>
        <w:bottom w:val="none" w:sz="0" w:space="0" w:color="auto"/>
        <w:right w:val="none" w:sz="0" w:space="0" w:color="auto"/>
      </w:divBdr>
    </w:div>
    <w:div w:id="1346790037">
      <w:bodyDiv w:val="1"/>
      <w:marLeft w:val="0"/>
      <w:marRight w:val="0"/>
      <w:marTop w:val="0"/>
      <w:marBottom w:val="0"/>
      <w:divBdr>
        <w:top w:val="none" w:sz="0" w:space="0" w:color="auto"/>
        <w:left w:val="none" w:sz="0" w:space="0" w:color="auto"/>
        <w:bottom w:val="none" w:sz="0" w:space="0" w:color="auto"/>
        <w:right w:val="none" w:sz="0" w:space="0" w:color="auto"/>
      </w:divBdr>
    </w:div>
    <w:div w:id="1350258453">
      <w:bodyDiv w:val="1"/>
      <w:marLeft w:val="0"/>
      <w:marRight w:val="0"/>
      <w:marTop w:val="0"/>
      <w:marBottom w:val="0"/>
      <w:divBdr>
        <w:top w:val="none" w:sz="0" w:space="0" w:color="auto"/>
        <w:left w:val="none" w:sz="0" w:space="0" w:color="auto"/>
        <w:bottom w:val="none" w:sz="0" w:space="0" w:color="auto"/>
        <w:right w:val="none" w:sz="0" w:space="0" w:color="auto"/>
      </w:divBdr>
    </w:div>
    <w:div w:id="1354109339">
      <w:bodyDiv w:val="1"/>
      <w:marLeft w:val="0"/>
      <w:marRight w:val="0"/>
      <w:marTop w:val="0"/>
      <w:marBottom w:val="0"/>
      <w:divBdr>
        <w:top w:val="none" w:sz="0" w:space="0" w:color="auto"/>
        <w:left w:val="none" w:sz="0" w:space="0" w:color="auto"/>
        <w:bottom w:val="none" w:sz="0" w:space="0" w:color="auto"/>
        <w:right w:val="none" w:sz="0" w:space="0" w:color="auto"/>
      </w:divBdr>
    </w:div>
    <w:div w:id="1354653206">
      <w:bodyDiv w:val="1"/>
      <w:marLeft w:val="0"/>
      <w:marRight w:val="0"/>
      <w:marTop w:val="0"/>
      <w:marBottom w:val="0"/>
      <w:divBdr>
        <w:top w:val="none" w:sz="0" w:space="0" w:color="auto"/>
        <w:left w:val="none" w:sz="0" w:space="0" w:color="auto"/>
        <w:bottom w:val="none" w:sz="0" w:space="0" w:color="auto"/>
        <w:right w:val="none" w:sz="0" w:space="0" w:color="auto"/>
      </w:divBdr>
    </w:div>
    <w:div w:id="1357923582">
      <w:bodyDiv w:val="1"/>
      <w:marLeft w:val="0"/>
      <w:marRight w:val="0"/>
      <w:marTop w:val="0"/>
      <w:marBottom w:val="0"/>
      <w:divBdr>
        <w:top w:val="none" w:sz="0" w:space="0" w:color="auto"/>
        <w:left w:val="none" w:sz="0" w:space="0" w:color="auto"/>
        <w:bottom w:val="none" w:sz="0" w:space="0" w:color="auto"/>
        <w:right w:val="none" w:sz="0" w:space="0" w:color="auto"/>
      </w:divBdr>
    </w:div>
    <w:div w:id="1359162940">
      <w:bodyDiv w:val="1"/>
      <w:marLeft w:val="0"/>
      <w:marRight w:val="0"/>
      <w:marTop w:val="0"/>
      <w:marBottom w:val="0"/>
      <w:divBdr>
        <w:top w:val="none" w:sz="0" w:space="0" w:color="auto"/>
        <w:left w:val="none" w:sz="0" w:space="0" w:color="auto"/>
        <w:bottom w:val="none" w:sz="0" w:space="0" w:color="auto"/>
        <w:right w:val="none" w:sz="0" w:space="0" w:color="auto"/>
      </w:divBdr>
    </w:div>
    <w:div w:id="1359311601">
      <w:bodyDiv w:val="1"/>
      <w:marLeft w:val="0"/>
      <w:marRight w:val="0"/>
      <w:marTop w:val="0"/>
      <w:marBottom w:val="0"/>
      <w:divBdr>
        <w:top w:val="none" w:sz="0" w:space="0" w:color="auto"/>
        <w:left w:val="none" w:sz="0" w:space="0" w:color="auto"/>
        <w:bottom w:val="none" w:sz="0" w:space="0" w:color="auto"/>
        <w:right w:val="none" w:sz="0" w:space="0" w:color="auto"/>
      </w:divBdr>
    </w:div>
    <w:div w:id="1360548490">
      <w:bodyDiv w:val="1"/>
      <w:marLeft w:val="0"/>
      <w:marRight w:val="0"/>
      <w:marTop w:val="0"/>
      <w:marBottom w:val="0"/>
      <w:divBdr>
        <w:top w:val="none" w:sz="0" w:space="0" w:color="auto"/>
        <w:left w:val="none" w:sz="0" w:space="0" w:color="auto"/>
        <w:bottom w:val="none" w:sz="0" w:space="0" w:color="auto"/>
        <w:right w:val="none" w:sz="0" w:space="0" w:color="auto"/>
      </w:divBdr>
    </w:div>
    <w:div w:id="1360742500">
      <w:bodyDiv w:val="1"/>
      <w:marLeft w:val="0"/>
      <w:marRight w:val="0"/>
      <w:marTop w:val="0"/>
      <w:marBottom w:val="0"/>
      <w:divBdr>
        <w:top w:val="none" w:sz="0" w:space="0" w:color="auto"/>
        <w:left w:val="none" w:sz="0" w:space="0" w:color="auto"/>
        <w:bottom w:val="none" w:sz="0" w:space="0" w:color="auto"/>
        <w:right w:val="none" w:sz="0" w:space="0" w:color="auto"/>
      </w:divBdr>
    </w:div>
    <w:div w:id="1361322306">
      <w:bodyDiv w:val="1"/>
      <w:marLeft w:val="0"/>
      <w:marRight w:val="0"/>
      <w:marTop w:val="0"/>
      <w:marBottom w:val="0"/>
      <w:divBdr>
        <w:top w:val="none" w:sz="0" w:space="0" w:color="auto"/>
        <w:left w:val="none" w:sz="0" w:space="0" w:color="auto"/>
        <w:bottom w:val="none" w:sz="0" w:space="0" w:color="auto"/>
        <w:right w:val="none" w:sz="0" w:space="0" w:color="auto"/>
      </w:divBdr>
    </w:div>
    <w:div w:id="1362970855">
      <w:bodyDiv w:val="1"/>
      <w:marLeft w:val="0"/>
      <w:marRight w:val="0"/>
      <w:marTop w:val="0"/>
      <w:marBottom w:val="0"/>
      <w:divBdr>
        <w:top w:val="none" w:sz="0" w:space="0" w:color="auto"/>
        <w:left w:val="none" w:sz="0" w:space="0" w:color="auto"/>
        <w:bottom w:val="none" w:sz="0" w:space="0" w:color="auto"/>
        <w:right w:val="none" w:sz="0" w:space="0" w:color="auto"/>
      </w:divBdr>
    </w:div>
    <w:div w:id="1363634277">
      <w:bodyDiv w:val="1"/>
      <w:marLeft w:val="0"/>
      <w:marRight w:val="0"/>
      <w:marTop w:val="0"/>
      <w:marBottom w:val="0"/>
      <w:divBdr>
        <w:top w:val="none" w:sz="0" w:space="0" w:color="auto"/>
        <w:left w:val="none" w:sz="0" w:space="0" w:color="auto"/>
        <w:bottom w:val="none" w:sz="0" w:space="0" w:color="auto"/>
        <w:right w:val="none" w:sz="0" w:space="0" w:color="auto"/>
      </w:divBdr>
    </w:div>
    <w:div w:id="1364674685">
      <w:bodyDiv w:val="1"/>
      <w:marLeft w:val="0"/>
      <w:marRight w:val="0"/>
      <w:marTop w:val="0"/>
      <w:marBottom w:val="0"/>
      <w:divBdr>
        <w:top w:val="none" w:sz="0" w:space="0" w:color="auto"/>
        <w:left w:val="none" w:sz="0" w:space="0" w:color="auto"/>
        <w:bottom w:val="none" w:sz="0" w:space="0" w:color="auto"/>
        <w:right w:val="none" w:sz="0" w:space="0" w:color="auto"/>
      </w:divBdr>
    </w:div>
    <w:div w:id="1365444670">
      <w:bodyDiv w:val="1"/>
      <w:marLeft w:val="0"/>
      <w:marRight w:val="0"/>
      <w:marTop w:val="0"/>
      <w:marBottom w:val="0"/>
      <w:divBdr>
        <w:top w:val="none" w:sz="0" w:space="0" w:color="auto"/>
        <w:left w:val="none" w:sz="0" w:space="0" w:color="auto"/>
        <w:bottom w:val="none" w:sz="0" w:space="0" w:color="auto"/>
        <w:right w:val="none" w:sz="0" w:space="0" w:color="auto"/>
      </w:divBdr>
    </w:div>
    <w:div w:id="1367875296">
      <w:bodyDiv w:val="1"/>
      <w:marLeft w:val="0"/>
      <w:marRight w:val="0"/>
      <w:marTop w:val="0"/>
      <w:marBottom w:val="0"/>
      <w:divBdr>
        <w:top w:val="none" w:sz="0" w:space="0" w:color="auto"/>
        <w:left w:val="none" w:sz="0" w:space="0" w:color="auto"/>
        <w:bottom w:val="none" w:sz="0" w:space="0" w:color="auto"/>
        <w:right w:val="none" w:sz="0" w:space="0" w:color="auto"/>
      </w:divBdr>
    </w:div>
    <w:div w:id="1379747631">
      <w:bodyDiv w:val="1"/>
      <w:marLeft w:val="0"/>
      <w:marRight w:val="0"/>
      <w:marTop w:val="0"/>
      <w:marBottom w:val="0"/>
      <w:divBdr>
        <w:top w:val="none" w:sz="0" w:space="0" w:color="auto"/>
        <w:left w:val="none" w:sz="0" w:space="0" w:color="auto"/>
        <w:bottom w:val="none" w:sz="0" w:space="0" w:color="auto"/>
        <w:right w:val="none" w:sz="0" w:space="0" w:color="auto"/>
      </w:divBdr>
    </w:div>
    <w:div w:id="1381396804">
      <w:bodyDiv w:val="1"/>
      <w:marLeft w:val="0"/>
      <w:marRight w:val="0"/>
      <w:marTop w:val="0"/>
      <w:marBottom w:val="0"/>
      <w:divBdr>
        <w:top w:val="none" w:sz="0" w:space="0" w:color="auto"/>
        <w:left w:val="none" w:sz="0" w:space="0" w:color="auto"/>
        <w:bottom w:val="none" w:sz="0" w:space="0" w:color="auto"/>
        <w:right w:val="none" w:sz="0" w:space="0" w:color="auto"/>
      </w:divBdr>
    </w:div>
    <w:div w:id="1381595683">
      <w:bodyDiv w:val="1"/>
      <w:marLeft w:val="0"/>
      <w:marRight w:val="0"/>
      <w:marTop w:val="0"/>
      <w:marBottom w:val="0"/>
      <w:divBdr>
        <w:top w:val="none" w:sz="0" w:space="0" w:color="auto"/>
        <w:left w:val="none" w:sz="0" w:space="0" w:color="auto"/>
        <w:bottom w:val="none" w:sz="0" w:space="0" w:color="auto"/>
        <w:right w:val="none" w:sz="0" w:space="0" w:color="auto"/>
      </w:divBdr>
    </w:div>
    <w:div w:id="1384326331">
      <w:bodyDiv w:val="1"/>
      <w:marLeft w:val="0"/>
      <w:marRight w:val="0"/>
      <w:marTop w:val="0"/>
      <w:marBottom w:val="0"/>
      <w:divBdr>
        <w:top w:val="none" w:sz="0" w:space="0" w:color="auto"/>
        <w:left w:val="none" w:sz="0" w:space="0" w:color="auto"/>
        <w:bottom w:val="none" w:sz="0" w:space="0" w:color="auto"/>
        <w:right w:val="none" w:sz="0" w:space="0" w:color="auto"/>
      </w:divBdr>
    </w:div>
    <w:div w:id="1384719717">
      <w:bodyDiv w:val="1"/>
      <w:marLeft w:val="0"/>
      <w:marRight w:val="0"/>
      <w:marTop w:val="0"/>
      <w:marBottom w:val="0"/>
      <w:divBdr>
        <w:top w:val="none" w:sz="0" w:space="0" w:color="auto"/>
        <w:left w:val="none" w:sz="0" w:space="0" w:color="auto"/>
        <w:bottom w:val="none" w:sz="0" w:space="0" w:color="auto"/>
        <w:right w:val="none" w:sz="0" w:space="0" w:color="auto"/>
      </w:divBdr>
    </w:div>
    <w:div w:id="1385526738">
      <w:bodyDiv w:val="1"/>
      <w:marLeft w:val="0"/>
      <w:marRight w:val="0"/>
      <w:marTop w:val="0"/>
      <w:marBottom w:val="0"/>
      <w:divBdr>
        <w:top w:val="none" w:sz="0" w:space="0" w:color="auto"/>
        <w:left w:val="none" w:sz="0" w:space="0" w:color="auto"/>
        <w:bottom w:val="none" w:sz="0" w:space="0" w:color="auto"/>
        <w:right w:val="none" w:sz="0" w:space="0" w:color="auto"/>
      </w:divBdr>
    </w:div>
    <w:div w:id="1388648820">
      <w:bodyDiv w:val="1"/>
      <w:marLeft w:val="0"/>
      <w:marRight w:val="0"/>
      <w:marTop w:val="0"/>
      <w:marBottom w:val="0"/>
      <w:divBdr>
        <w:top w:val="none" w:sz="0" w:space="0" w:color="auto"/>
        <w:left w:val="none" w:sz="0" w:space="0" w:color="auto"/>
        <w:bottom w:val="none" w:sz="0" w:space="0" w:color="auto"/>
        <w:right w:val="none" w:sz="0" w:space="0" w:color="auto"/>
      </w:divBdr>
    </w:div>
    <w:div w:id="1390302493">
      <w:bodyDiv w:val="1"/>
      <w:marLeft w:val="0"/>
      <w:marRight w:val="0"/>
      <w:marTop w:val="0"/>
      <w:marBottom w:val="0"/>
      <w:divBdr>
        <w:top w:val="none" w:sz="0" w:space="0" w:color="auto"/>
        <w:left w:val="none" w:sz="0" w:space="0" w:color="auto"/>
        <w:bottom w:val="none" w:sz="0" w:space="0" w:color="auto"/>
        <w:right w:val="none" w:sz="0" w:space="0" w:color="auto"/>
      </w:divBdr>
    </w:div>
    <w:div w:id="1391726478">
      <w:bodyDiv w:val="1"/>
      <w:marLeft w:val="0"/>
      <w:marRight w:val="0"/>
      <w:marTop w:val="0"/>
      <w:marBottom w:val="0"/>
      <w:divBdr>
        <w:top w:val="none" w:sz="0" w:space="0" w:color="auto"/>
        <w:left w:val="none" w:sz="0" w:space="0" w:color="auto"/>
        <w:bottom w:val="none" w:sz="0" w:space="0" w:color="auto"/>
        <w:right w:val="none" w:sz="0" w:space="0" w:color="auto"/>
      </w:divBdr>
    </w:div>
    <w:div w:id="1393966485">
      <w:bodyDiv w:val="1"/>
      <w:marLeft w:val="0"/>
      <w:marRight w:val="0"/>
      <w:marTop w:val="0"/>
      <w:marBottom w:val="0"/>
      <w:divBdr>
        <w:top w:val="none" w:sz="0" w:space="0" w:color="auto"/>
        <w:left w:val="none" w:sz="0" w:space="0" w:color="auto"/>
        <w:bottom w:val="none" w:sz="0" w:space="0" w:color="auto"/>
        <w:right w:val="none" w:sz="0" w:space="0" w:color="auto"/>
      </w:divBdr>
    </w:div>
    <w:div w:id="1395086500">
      <w:bodyDiv w:val="1"/>
      <w:marLeft w:val="0"/>
      <w:marRight w:val="0"/>
      <w:marTop w:val="0"/>
      <w:marBottom w:val="0"/>
      <w:divBdr>
        <w:top w:val="none" w:sz="0" w:space="0" w:color="auto"/>
        <w:left w:val="none" w:sz="0" w:space="0" w:color="auto"/>
        <w:bottom w:val="none" w:sz="0" w:space="0" w:color="auto"/>
        <w:right w:val="none" w:sz="0" w:space="0" w:color="auto"/>
      </w:divBdr>
    </w:div>
    <w:div w:id="1398436532">
      <w:bodyDiv w:val="1"/>
      <w:marLeft w:val="0"/>
      <w:marRight w:val="0"/>
      <w:marTop w:val="0"/>
      <w:marBottom w:val="0"/>
      <w:divBdr>
        <w:top w:val="none" w:sz="0" w:space="0" w:color="auto"/>
        <w:left w:val="none" w:sz="0" w:space="0" w:color="auto"/>
        <w:bottom w:val="none" w:sz="0" w:space="0" w:color="auto"/>
        <w:right w:val="none" w:sz="0" w:space="0" w:color="auto"/>
      </w:divBdr>
    </w:div>
    <w:div w:id="1398479832">
      <w:bodyDiv w:val="1"/>
      <w:marLeft w:val="0"/>
      <w:marRight w:val="0"/>
      <w:marTop w:val="0"/>
      <w:marBottom w:val="0"/>
      <w:divBdr>
        <w:top w:val="none" w:sz="0" w:space="0" w:color="auto"/>
        <w:left w:val="none" w:sz="0" w:space="0" w:color="auto"/>
        <w:bottom w:val="none" w:sz="0" w:space="0" w:color="auto"/>
        <w:right w:val="none" w:sz="0" w:space="0" w:color="auto"/>
      </w:divBdr>
    </w:div>
    <w:div w:id="1401636036">
      <w:bodyDiv w:val="1"/>
      <w:marLeft w:val="0"/>
      <w:marRight w:val="0"/>
      <w:marTop w:val="0"/>
      <w:marBottom w:val="0"/>
      <w:divBdr>
        <w:top w:val="none" w:sz="0" w:space="0" w:color="auto"/>
        <w:left w:val="none" w:sz="0" w:space="0" w:color="auto"/>
        <w:bottom w:val="none" w:sz="0" w:space="0" w:color="auto"/>
        <w:right w:val="none" w:sz="0" w:space="0" w:color="auto"/>
      </w:divBdr>
    </w:div>
    <w:div w:id="1405378179">
      <w:bodyDiv w:val="1"/>
      <w:marLeft w:val="0"/>
      <w:marRight w:val="0"/>
      <w:marTop w:val="0"/>
      <w:marBottom w:val="0"/>
      <w:divBdr>
        <w:top w:val="none" w:sz="0" w:space="0" w:color="auto"/>
        <w:left w:val="none" w:sz="0" w:space="0" w:color="auto"/>
        <w:bottom w:val="none" w:sz="0" w:space="0" w:color="auto"/>
        <w:right w:val="none" w:sz="0" w:space="0" w:color="auto"/>
      </w:divBdr>
    </w:div>
    <w:div w:id="1413548383">
      <w:bodyDiv w:val="1"/>
      <w:marLeft w:val="0"/>
      <w:marRight w:val="0"/>
      <w:marTop w:val="0"/>
      <w:marBottom w:val="0"/>
      <w:divBdr>
        <w:top w:val="none" w:sz="0" w:space="0" w:color="auto"/>
        <w:left w:val="none" w:sz="0" w:space="0" w:color="auto"/>
        <w:bottom w:val="none" w:sz="0" w:space="0" w:color="auto"/>
        <w:right w:val="none" w:sz="0" w:space="0" w:color="auto"/>
      </w:divBdr>
    </w:div>
    <w:div w:id="1414618591">
      <w:bodyDiv w:val="1"/>
      <w:marLeft w:val="0"/>
      <w:marRight w:val="0"/>
      <w:marTop w:val="0"/>
      <w:marBottom w:val="0"/>
      <w:divBdr>
        <w:top w:val="none" w:sz="0" w:space="0" w:color="auto"/>
        <w:left w:val="none" w:sz="0" w:space="0" w:color="auto"/>
        <w:bottom w:val="none" w:sz="0" w:space="0" w:color="auto"/>
        <w:right w:val="none" w:sz="0" w:space="0" w:color="auto"/>
      </w:divBdr>
    </w:div>
    <w:div w:id="1415663019">
      <w:bodyDiv w:val="1"/>
      <w:marLeft w:val="0"/>
      <w:marRight w:val="0"/>
      <w:marTop w:val="0"/>
      <w:marBottom w:val="0"/>
      <w:divBdr>
        <w:top w:val="none" w:sz="0" w:space="0" w:color="auto"/>
        <w:left w:val="none" w:sz="0" w:space="0" w:color="auto"/>
        <w:bottom w:val="none" w:sz="0" w:space="0" w:color="auto"/>
        <w:right w:val="none" w:sz="0" w:space="0" w:color="auto"/>
      </w:divBdr>
    </w:div>
    <w:div w:id="1417509234">
      <w:bodyDiv w:val="1"/>
      <w:marLeft w:val="0"/>
      <w:marRight w:val="0"/>
      <w:marTop w:val="0"/>
      <w:marBottom w:val="0"/>
      <w:divBdr>
        <w:top w:val="none" w:sz="0" w:space="0" w:color="auto"/>
        <w:left w:val="none" w:sz="0" w:space="0" w:color="auto"/>
        <w:bottom w:val="none" w:sz="0" w:space="0" w:color="auto"/>
        <w:right w:val="none" w:sz="0" w:space="0" w:color="auto"/>
      </w:divBdr>
    </w:div>
    <w:div w:id="1417824510">
      <w:bodyDiv w:val="1"/>
      <w:marLeft w:val="0"/>
      <w:marRight w:val="0"/>
      <w:marTop w:val="0"/>
      <w:marBottom w:val="0"/>
      <w:divBdr>
        <w:top w:val="none" w:sz="0" w:space="0" w:color="auto"/>
        <w:left w:val="none" w:sz="0" w:space="0" w:color="auto"/>
        <w:bottom w:val="none" w:sz="0" w:space="0" w:color="auto"/>
        <w:right w:val="none" w:sz="0" w:space="0" w:color="auto"/>
      </w:divBdr>
    </w:div>
    <w:div w:id="1420785030">
      <w:bodyDiv w:val="1"/>
      <w:marLeft w:val="0"/>
      <w:marRight w:val="0"/>
      <w:marTop w:val="0"/>
      <w:marBottom w:val="0"/>
      <w:divBdr>
        <w:top w:val="none" w:sz="0" w:space="0" w:color="auto"/>
        <w:left w:val="none" w:sz="0" w:space="0" w:color="auto"/>
        <w:bottom w:val="none" w:sz="0" w:space="0" w:color="auto"/>
        <w:right w:val="none" w:sz="0" w:space="0" w:color="auto"/>
      </w:divBdr>
    </w:div>
    <w:div w:id="1422138541">
      <w:bodyDiv w:val="1"/>
      <w:marLeft w:val="0"/>
      <w:marRight w:val="0"/>
      <w:marTop w:val="0"/>
      <w:marBottom w:val="0"/>
      <w:divBdr>
        <w:top w:val="none" w:sz="0" w:space="0" w:color="auto"/>
        <w:left w:val="none" w:sz="0" w:space="0" w:color="auto"/>
        <w:bottom w:val="none" w:sz="0" w:space="0" w:color="auto"/>
        <w:right w:val="none" w:sz="0" w:space="0" w:color="auto"/>
      </w:divBdr>
    </w:div>
    <w:div w:id="1424765323">
      <w:bodyDiv w:val="1"/>
      <w:marLeft w:val="0"/>
      <w:marRight w:val="0"/>
      <w:marTop w:val="0"/>
      <w:marBottom w:val="0"/>
      <w:divBdr>
        <w:top w:val="none" w:sz="0" w:space="0" w:color="auto"/>
        <w:left w:val="none" w:sz="0" w:space="0" w:color="auto"/>
        <w:bottom w:val="none" w:sz="0" w:space="0" w:color="auto"/>
        <w:right w:val="none" w:sz="0" w:space="0" w:color="auto"/>
      </w:divBdr>
    </w:div>
    <w:div w:id="1426608339">
      <w:bodyDiv w:val="1"/>
      <w:marLeft w:val="0"/>
      <w:marRight w:val="0"/>
      <w:marTop w:val="0"/>
      <w:marBottom w:val="0"/>
      <w:divBdr>
        <w:top w:val="none" w:sz="0" w:space="0" w:color="auto"/>
        <w:left w:val="none" w:sz="0" w:space="0" w:color="auto"/>
        <w:bottom w:val="none" w:sz="0" w:space="0" w:color="auto"/>
        <w:right w:val="none" w:sz="0" w:space="0" w:color="auto"/>
      </w:divBdr>
    </w:div>
    <w:div w:id="1426808314">
      <w:bodyDiv w:val="1"/>
      <w:marLeft w:val="0"/>
      <w:marRight w:val="0"/>
      <w:marTop w:val="0"/>
      <w:marBottom w:val="0"/>
      <w:divBdr>
        <w:top w:val="none" w:sz="0" w:space="0" w:color="auto"/>
        <w:left w:val="none" w:sz="0" w:space="0" w:color="auto"/>
        <w:bottom w:val="none" w:sz="0" w:space="0" w:color="auto"/>
        <w:right w:val="none" w:sz="0" w:space="0" w:color="auto"/>
      </w:divBdr>
    </w:div>
    <w:div w:id="1426808842">
      <w:bodyDiv w:val="1"/>
      <w:marLeft w:val="0"/>
      <w:marRight w:val="0"/>
      <w:marTop w:val="0"/>
      <w:marBottom w:val="0"/>
      <w:divBdr>
        <w:top w:val="none" w:sz="0" w:space="0" w:color="auto"/>
        <w:left w:val="none" w:sz="0" w:space="0" w:color="auto"/>
        <w:bottom w:val="none" w:sz="0" w:space="0" w:color="auto"/>
        <w:right w:val="none" w:sz="0" w:space="0" w:color="auto"/>
      </w:divBdr>
    </w:div>
    <w:div w:id="1427530664">
      <w:bodyDiv w:val="1"/>
      <w:marLeft w:val="0"/>
      <w:marRight w:val="0"/>
      <w:marTop w:val="0"/>
      <w:marBottom w:val="0"/>
      <w:divBdr>
        <w:top w:val="none" w:sz="0" w:space="0" w:color="auto"/>
        <w:left w:val="none" w:sz="0" w:space="0" w:color="auto"/>
        <w:bottom w:val="none" w:sz="0" w:space="0" w:color="auto"/>
        <w:right w:val="none" w:sz="0" w:space="0" w:color="auto"/>
      </w:divBdr>
    </w:div>
    <w:div w:id="1431707060">
      <w:bodyDiv w:val="1"/>
      <w:marLeft w:val="0"/>
      <w:marRight w:val="0"/>
      <w:marTop w:val="0"/>
      <w:marBottom w:val="0"/>
      <w:divBdr>
        <w:top w:val="none" w:sz="0" w:space="0" w:color="auto"/>
        <w:left w:val="none" w:sz="0" w:space="0" w:color="auto"/>
        <w:bottom w:val="none" w:sz="0" w:space="0" w:color="auto"/>
        <w:right w:val="none" w:sz="0" w:space="0" w:color="auto"/>
      </w:divBdr>
    </w:div>
    <w:div w:id="1433548999">
      <w:bodyDiv w:val="1"/>
      <w:marLeft w:val="0"/>
      <w:marRight w:val="0"/>
      <w:marTop w:val="0"/>
      <w:marBottom w:val="0"/>
      <w:divBdr>
        <w:top w:val="none" w:sz="0" w:space="0" w:color="auto"/>
        <w:left w:val="none" w:sz="0" w:space="0" w:color="auto"/>
        <w:bottom w:val="none" w:sz="0" w:space="0" w:color="auto"/>
        <w:right w:val="none" w:sz="0" w:space="0" w:color="auto"/>
      </w:divBdr>
    </w:div>
    <w:div w:id="1434012806">
      <w:bodyDiv w:val="1"/>
      <w:marLeft w:val="0"/>
      <w:marRight w:val="0"/>
      <w:marTop w:val="0"/>
      <w:marBottom w:val="0"/>
      <w:divBdr>
        <w:top w:val="none" w:sz="0" w:space="0" w:color="auto"/>
        <w:left w:val="none" w:sz="0" w:space="0" w:color="auto"/>
        <w:bottom w:val="none" w:sz="0" w:space="0" w:color="auto"/>
        <w:right w:val="none" w:sz="0" w:space="0" w:color="auto"/>
      </w:divBdr>
    </w:div>
    <w:div w:id="1435055468">
      <w:bodyDiv w:val="1"/>
      <w:marLeft w:val="0"/>
      <w:marRight w:val="0"/>
      <w:marTop w:val="0"/>
      <w:marBottom w:val="0"/>
      <w:divBdr>
        <w:top w:val="none" w:sz="0" w:space="0" w:color="auto"/>
        <w:left w:val="none" w:sz="0" w:space="0" w:color="auto"/>
        <w:bottom w:val="none" w:sz="0" w:space="0" w:color="auto"/>
        <w:right w:val="none" w:sz="0" w:space="0" w:color="auto"/>
      </w:divBdr>
    </w:div>
    <w:div w:id="1436973284">
      <w:bodyDiv w:val="1"/>
      <w:marLeft w:val="0"/>
      <w:marRight w:val="0"/>
      <w:marTop w:val="0"/>
      <w:marBottom w:val="0"/>
      <w:divBdr>
        <w:top w:val="none" w:sz="0" w:space="0" w:color="auto"/>
        <w:left w:val="none" w:sz="0" w:space="0" w:color="auto"/>
        <w:bottom w:val="none" w:sz="0" w:space="0" w:color="auto"/>
        <w:right w:val="none" w:sz="0" w:space="0" w:color="auto"/>
      </w:divBdr>
    </w:div>
    <w:div w:id="1437213739">
      <w:bodyDiv w:val="1"/>
      <w:marLeft w:val="0"/>
      <w:marRight w:val="0"/>
      <w:marTop w:val="0"/>
      <w:marBottom w:val="0"/>
      <w:divBdr>
        <w:top w:val="none" w:sz="0" w:space="0" w:color="auto"/>
        <w:left w:val="none" w:sz="0" w:space="0" w:color="auto"/>
        <w:bottom w:val="none" w:sz="0" w:space="0" w:color="auto"/>
        <w:right w:val="none" w:sz="0" w:space="0" w:color="auto"/>
      </w:divBdr>
    </w:div>
    <w:div w:id="1437402780">
      <w:bodyDiv w:val="1"/>
      <w:marLeft w:val="0"/>
      <w:marRight w:val="0"/>
      <w:marTop w:val="0"/>
      <w:marBottom w:val="0"/>
      <w:divBdr>
        <w:top w:val="none" w:sz="0" w:space="0" w:color="auto"/>
        <w:left w:val="none" w:sz="0" w:space="0" w:color="auto"/>
        <w:bottom w:val="none" w:sz="0" w:space="0" w:color="auto"/>
        <w:right w:val="none" w:sz="0" w:space="0" w:color="auto"/>
      </w:divBdr>
    </w:div>
    <w:div w:id="1439986470">
      <w:bodyDiv w:val="1"/>
      <w:marLeft w:val="0"/>
      <w:marRight w:val="0"/>
      <w:marTop w:val="0"/>
      <w:marBottom w:val="0"/>
      <w:divBdr>
        <w:top w:val="none" w:sz="0" w:space="0" w:color="auto"/>
        <w:left w:val="none" w:sz="0" w:space="0" w:color="auto"/>
        <w:bottom w:val="none" w:sz="0" w:space="0" w:color="auto"/>
        <w:right w:val="none" w:sz="0" w:space="0" w:color="auto"/>
      </w:divBdr>
    </w:div>
    <w:div w:id="1444228390">
      <w:bodyDiv w:val="1"/>
      <w:marLeft w:val="0"/>
      <w:marRight w:val="0"/>
      <w:marTop w:val="0"/>
      <w:marBottom w:val="0"/>
      <w:divBdr>
        <w:top w:val="none" w:sz="0" w:space="0" w:color="auto"/>
        <w:left w:val="none" w:sz="0" w:space="0" w:color="auto"/>
        <w:bottom w:val="none" w:sz="0" w:space="0" w:color="auto"/>
        <w:right w:val="none" w:sz="0" w:space="0" w:color="auto"/>
      </w:divBdr>
    </w:div>
    <w:div w:id="1444374408">
      <w:bodyDiv w:val="1"/>
      <w:marLeft w:val="0"/>
      <w:marRight w:val="0"/>
      <w:marTop w:val="0"/>
      <w:marBottom w:val="0"/>
      <w:divBdr>
        <w:top w:val="none" w:sz="0" w:space="0" w:color="auto"/>
        <w:left w:val="none" w:sz="0" w:space="0" w:color="auto"/>
        <w:bottom w:val="none" w:sz="0" w:space="0" w:color="auto"/>
        <w:right w:val="none" w:sz="0" w:space="0" w:color="auto"/>
      </w:divBdr>
    </w:div>
    <w:div w:id="1447655478">
      <w:bodyDiv w:val="1"/>
      <w:marLeft w:val="0"/>
      <w:marRight w:val="0"/>
      <w:marTop w:val="0"/>
      <w:marBottom w:val="0"/>
      <w:divBdr>
        <w:top w:val="none" w:sz="0" w:space="0" w:color="auto"/>
        <w:left w:val="none" w:sz="0" w:space="0" w:color="auto"/>
        <w:bottom w:val="none" w:sz="0" w:space="0" w:color="auto"/>
        <w:right w:val="none" w:sz="0" w:space="0" w:color="auto"/>
      </w:divBdr>
    </w:div>
    <w:div w:id="1452944243">
      <w:bodyDiv w:val="1"/>
      <w:marLeft w:val="0"/>
      <w:marRight w:val="0"/>
      <w:marTop w:val="0"/>
      <w:marBottom w:val="0"/>
      <w:divBdr>
        <w:top w:val="none" w:sz="0" w:space="0" w:color="auto"/>
        <w:left w:val="none" w:sz="0" w:space="0" w:color="auto"/>
        <w:bottom w:val="none" w:sz="0" w:space="0" w:color="auto"/>
        <w:right w:val="none" w:sz="0" w:space="0" w:color="auto"/>
      </w:divBdr>
    </w:div>
    <w:div w:id="1457749666">
      <w:bodyDiv w:val="1"/>
      <w:marLeft w:val="0"/>
      <w:marRight w:val="0"/>
      <w:marTop w:val="0"/>
      <w:marBottom w:val="0"/>
      <w:divBdr>
        <w:top w:val="none" w:sz="0" w:space="0" w:color="auto"/>
        <w:left w:val="none" w:sz="0" w:space="0" w:color="auto"/>
        <w:bottom w:val="none" w:sz="0" w:space="0" w:color="auto"/>
        <w:right w:val="none" w:sz="0" w:space="0" w:color="auto"/>
      </w:divBdr>
    </w:div>
    <w:div w:id="1461801371">
      <w:bodyDiv w:val="1"/>
      <w:marLeft w:val="0"/>
      <w:marRight w:val="0"/>
      <w:marTop w:val="0"/>
      <w:marBottom w:val="0"/>
      <w:divBdr>
        <w:top w:val="none" w:sz="0" w:space="0" w:color="auto"/>
        <w:left w:val="none" w:sz="0" w:space="0" w:color="auto"/>
        <w:bottom w:val="none" w:sz="0" w:space="0" w:color="auto"/>
        <w:right w:val="none" w:sz="0" w:space="0" w:color="auto"/>
      </w:divBdr>
    </w:div>
    <w:div w:id="1462529190">
      <w:bodyDiv w:val="1"/>
      <w:marLeft w:val="0"/>
      <w:marRight w:val="0"/>
      <w:marTop w:val="0"/>
      <w:marBottom w:val="0"/>
      <w:divBdr>
        <w:top w:val="none" w:sz="0" w:space="0" w:color="auto"/>
        <w:left w:val="none" w:sz="0" w:space="0" w:color="auto"/>
        <w:bottom w:val="none" w:sz="0" w:space="0" w:color="auto"/>
        <w:right w:val="none" w:sz="0" w:space="0" w:color="auto"/>
      </w:divBdr>
    </w:div>
    <w:div w:id="1466972923">
      <w:bodyDiv w:val="1"/>
      <w:marLeft w:val="0"/>
      <w:marRight w:val="0"/>
      <w:marTop w:val="0"/>
      <w:marBottom w:val="0"/>
      <w:divBdr>
        <w:top w:val="none" w:sz="0" w:space="0" w:color="auto"/>
        <w:left w:val="none" w:sz="0" w:space="0" w:color="auto"/>
        <w:bottom w:val="none" w:sz="0" w:space="0" w:color="auto"/>
        <w:right w:val="none" w:sz="0" w:space="0" w:color="auto"/>
      </w:divBdr>
    </w:div>
    <w:div w:id="1467549427">
      <w:bodyDiv w:val="1"/>
      <w:marLeft w:val="0"/>
      <w:marRight w:val="0"/>
      <w:marTop w:val="0"/>
      <w:marBottom w:val="0"/>
      <w:divBdr>
        <w:top w:val="none" w:sz="0" w:space="0" w:color="auto"/>
        <w:left w:val="none" w:sz="0" w:space="0" w:color="auto"/>
        <w:bottom w:val="none" w:sz="0" w:space="0" w:color="auto"/>
        <w:right w:val="none" w:sz="0" w:space="0" w:color="auto"/>
      </w:divBdr>
    </w:div>
    <w:div w:id="1472867265">
      <w:bodyDiv w:val="1"/>
      <w:marLeft w:val="0"/>
      <w:marRight w:val="0"/>
      <w:marTop w:val="0"/>
      <w:marBottom w:val="0"/>
      <w:divBdr>
        <w:top w:val="none" w:sz="0" w:space="0" w:color="auto"/>
        <w:left w:val="none" w:sz="0" w:space="0" w:color="auto"/>
        <w:bottom w:val="none" w:sz="0" w:space="0" w:color="auto"/>
        <w:right w:val="none" w:sz="0" w:space="0" w:color="auto"/>
      </w:divBdr>
    </w:div>
    <w:div w:id="1473209785">
      <w:bodyDiv w:val="1"/>
      <w:marLeft w:val="0"/>
      <w:marRight w:val="0"/>
      <w:marTop w:val="0"/>
      <w:marBottom w:val="0"/>
      <w:divBdr>
        <w:top w:val="none" w:sz="0" w:space="0" w:color="auto"/>
        <w:left w:val="none" w:sz="0" w:space="0" w:color="auto"/>
        <w:bottom w:val="none" w:sz="0" w:space="0" w:color="auto"/>
        <w:right w:val="none" w:sz="0" w:space="0" w:color="auto"/>
      </w:divBdr>
    </w:div>
    <w:div w:id="1476222659">
      <w:bodyDiv w:val="1"/>
      <w:marLeft w:val="0"/>
      <w:marRight w:val="0"/>
      <w:marTop w:val="0"/>
      <w:marBottom w:val="0"/>
      <w:divBdr>
        <w:top w:val="none" w:sz="0" w:space="0" w:color="auto"/>
        <w:left w:val="none" w:sz="0" w:space="0" w:color="auto"/>
        <w:bottom w:val="none" w:sz="0" w:space="0" w:color="auto"/>
        <w:right w:val="none" w:sz="0" w:space="0" w:color="auto"/>
      </w:divBdr>
    </w:div>
    <w:div w:id="1483083557">
      <w:bodyDiv w:val="1"/>
      <w:marLeft w:val="0"/>
      <w:marRight w:val="0"/>
      <w:marTop w:val="0"/>
      <w:marBottom w:val="0"/>
      <w:divBdr>
        <w:top w:val="none" w:sz="0" w:space="0" w:color="auto"/>
        <w:left w:val="none" w:sz="0" w:space="0" w:color="auto"/>
        <w:bottom w:val="none" w:sz="0" w:space="0" w:color="auto"/>
        <w:right w:val="none" w:sz="0" w:space="0" w:color="auto"/>
      </w:divBdr>
    </w:div>
    <w:div w:id="1487162036">
      <w:bodyDiv w:val="1"/>
      <w:marLeft w:val="0"/>
      <w:marRight w:val="0"/>
      <w:marTop w:val="0"/>
      <w:marBottom w:val="0"/>
      <w:divBdr>
        <w:top w:val="none" w:sz="0" w:space="0" w:color="auto"/>
        <w:left w:val="none" w:sz="0" w:space="0" w:color="auto"/>
        <w:bottom w:val="none" w:sz="0" w:space="0" w:color="auto"/>
        <w:right w:val="none" w:sz="0" w:space="0" w:color="auto"/>
      </w:divBdr>
    </w:div>
    <w:div w:id="1488395772">
      <w:bodyDiv w:val="1"/>
      <w:marLeft w:val="0"/>
      <w:marRight w:val="0"/>
      <w:marTop w:val="0"/>
      <w:marBottom w:val="0"/>
      <w:divBdr>
        <w:top w:val="none" w:sz="0" w:space="0" w:color="auto"/>
        <w:left w:val="none" w:sz="0" w:space="0" w:color="auto"/>
        <w:bottom w:val="none" w:sz="0" w:space="0" w:color="auto"/>
        <w:right w:val="none" w:sz="0" w:space="0" w:color="auto"/>
      </w:divBdr>
    </w:div>
    <w:div w:id="1492718513">
      <w:bodyDiv w:val="1"/>
      <w:marLeft w:val="0"/>
      <w:marRight w:val="0"/>
      <w:marTop w:val="0"/>
      <w:marBottom w:val="0"/>
      <w:divBdr>
        <w:top w:val="none" w:sz="0" w:space="0" w:color="auto"/>
        <w:left w:val="none" w:sz="0" w:space="0" w:color="auto"/>
        <w:bottom w:val="none" w:sz="0" w:space="0" w:color="auto"/>
        <w:right w:val="none" w:sz="0" w:space="0" w:color="auto"/>
      </w:divBdr>
    </w:div>
    <w:div w:id="1496069843">
      <w:bodyDiv w:val="1"/>
      <w:marLeft w:val="0"/>
      <w:marRight w:val="0"/>
      <w:marTop w:val="0"/>
      <w:marBottom w:val="0"/>
      <w:divBdr>
        <w:top w:val="none" w:sz="0" w:space="0" w:color="auto"/>
        <w:left w:val="none" w:sz="0" w:space="0" w:color="auto"/>
        <w:bottom w:val="none" w:sz="0" w:space="0" w:color="auto"/>
        <w:right w:val="none" w:sz="0" w:space="0" w:color="auto"/>
      </w:divBdr>
    </w:div>
    <w:div w:id="1498157309">
      <w:bodyDiv w:val="1"/>
      <w:marLeft w:val="0"/>
      <w:marRight w:val="0"/>
      <w:marTop w:val="0"/>
      <w:marBottom w:val="0"/>
      <w:divBdr>
        <w:top w:val="none" w:sz="0" w:space="0" w:color="auto"/>
        <w:left w:val="none" w:sz="0" w:space="0" w:color="auto"/>
        <w:bottom w:val="none" w:sz="0" w:space="0" w:color="auto"/>
        <w:right w:val="none" w:sz="0" w:space="0" w:color="auto"/>
      </w:divBdr>
    </w:div>
    <w:div w:id="1498228394">
      <w:bodyDiv w:val="1"/>
      <w:marLeft w:val="0"/>
      <w:marRight w:val="0"/>
      <w:marTop w:val="0"/>
      <w:marBottom w:val="0"/>
      <w:divBdr>
        <w:top w:val="none" w:sz="0" w:space="0" w:color="auto"/>
        <w:left w:val="none" w:sz="0" w:space="0" w:color="auto"/>
        <w:bottom w:val="none" w:sz="0" w:space="0" w:color="auto"/>
        <w:right w:val="none" w:sz="0" w:space="0" w:color="auto"/>
      </w:divBdr>
    </w:div>
    <w:div w:id="1498770513">
      <w:bodyDiv w:val="1"/>
      <w:marLeft w:val="0"/>
      <w:marRight w:val="0"/>
      <w:marTop w:val="0"/>
      <w:marBottom w:val="0"/>
      <w:divBdr>
        <w:top w:val="none" w:sz="0" w:space="0" w:color="auto"/>
        <w:left w:val="none" w:sz="0" w:space="0" w:color="auto"/>
        <w:bottom w:val="none" w:sz="0" w:space="0" w:color="auto"/>
        <w:right w:val="none" w:sz="0" w:space="0" w:color="auto"/>
      </w:divBdr>
    </w:div>
    <w:div w:id="1499732184">
      <w:bodyDiv w:val="1"/>
      <w:marLeft w:val="0"/>
      <w:marRight w:val="0"/>
      <w:marTop w:val="0"/>
      <w:marBottom w:val="0"/>
      <w:divBdr>
        <w:top w:val="none" w:sz="0" w:space="0" w:color="auto"/>
        <w:left w:val="none" w:sz="0" w:space="0" w:color="auto"/>
        <w:bottom w:val="none" w:sz="0" w:space="0" w:color="auto"/>
        <w:right w:val="none" w:sz="0" w:space="0" w:color="auto"/>
      </w:divBdr>
    </w:div>
    <w:div w:id="1500539088">
      <w:bodyDiv w:val="1"/>
      <w:marLeft w:val="0"/>
      <w:marRight w:val="0"/>
      <w:marTop w:val="0"/>
      <w:marBottom w:val="0"/>
      <w:divBdr>
        <w:top w:val="none" w:sz="0" w:space="0" w:color="auto"/>
        <w:left w:val="none" w:sz="0" w:space="0" w:color="auto"/>
        <w:bottom w:val="none" w:sz="0" w:space="0" w:color="auto"/>
        <w:right w:val="none" w:sz="0" w:space="0" w:color="auto"/>
      </w:divBdr>
    </w:div>
    <w:div w:id="1500539928">
      <w:bodyDiv w:val="1"/>
      <w:marLeft w:val="0"/>
      <w:marRight w:val="0"/>
      <w:marTop w:val="0"/>
      <w:marBottom w:val="0"/>
      <w:divBdr>
        <w:top w:val="none" w:sz="0" w:space="0" w:color="auto"/>
        <w:left w:val="none" w:sz="0" w:space="0" w:color="auto"/>
        <w:bottom w:val="none" w:sz="0" w:space="0" w:color="auto"/>
        <w:right w:val="none" w:sz="0" w:space="0" w:color="auto"/>
      </w:divBdr>
    </w:div>
    <w:div w:id="1500847029">
      <w:bodyDiv w:val="1"/>
      <w:marLeft w:val="0"/>
      <w:marRight w:val="0"/>
      <w:marTop w:val="0"/>
      <w:marBottom w:val="0"/>
      <w:divBdr>
        <w:top w:val="none" w:sz="0" w:space="0" w:color="auto"/>
        <w:left w:val="none" w:sz="0" w:space="0" w:color="auto"/>
        <w:bottom w:val="none" w:sz="0" w:space="0" w:color="auto"/>
        <w:right w:val="none" w:sz="0" w:space="0" w:color="auto"/>
      </w:divBdr>
    </w:div>
    <w:div w:id="1508131451">
      <w:bodyDiv w:val="1"/>
      <w:marLeft w:val="0"/>
      <w:marRight w:val="0"/>
      <w:marTop w:val="0"/>
      <w:marBottom w:val="0"/>
      <w:divBdr>
        <w:top w:val="none" w:sz="0" w:space="0" w:color="auto"/>
        <w:left w:val="none" w:sz="0" w:space="0" w:color="auto"/>
        <w:bottom w:val="none" w:sz="0" w:space="0" w:color="auto"/>
        <w:right w:val="none" w:sz="0" w:space="0" w:color="auto"/>
      </w:divBdr>
    </w:div>
    <w:div w:id="1516921955">
      <w:bodyDiv w:val="1"/>
      <w:marLeft w:val="0"/>
      <w:marRight w:val="0"/>
      <w:marTop w:val="0"/>
      <w:marBottom w:val="0"/>
      <w:divBdr>
        <w:top w:val="none" w:sz="0" w:space="0" w:color="auto"/>
        <w:left w:val="none" w:sz="0" w:space="0" w:color="auto"/>
        <w:bottom w:val="none" w:sz="0" w:space="0" w:color="auto"/>
        <w:right w:val="none" w:sz="0" w:space="0" w:color="auto"/>
      </w:divBdr>
    </w:div>
    <w:div w:id="1517159406">
      <w:bodyDiv w:val="1"/>
      <w:marLeft w:val="0"/>
      <w:marRight w:val="0"/>
      <w:marTop w:val="0"/>
      <w:marBottom w:val="0"/>
      <w:divBdr>
        <w:top w:val="none" w:sz="0" w:space="0" w:color="auto"/>
        <w:left w:val="none" w:sz="0" w:space="0" w:color="auto"/>
        <w:bottom w:val="none" w:sz="0" w:space="0" w:color="auto"/>
        <w:right w:val="none" w:sz="0" w:space="0" w:color="auto"/>
      </w:divBdr>
    </w:div>
    <w:div w:id="1520503057">
      <w:bodyDiv w:val="1"/>
      <w:marLeft w:val="0"/>
      <w:marRight w:val="0"/>
      <w:marTop w:val="0"/>
      <w:marBottom w:val="0"/>
      <w:divBdr>
        <w:top w:val="none" w:sz="0" w:space="0" w:color="auto"/>
        <w:left w:val="none" w:sz="0" w:space="0" w:color="auto"/>
        <w:bottom w:val="none" w:sz="0" w:space="0" w:color="auto"/>
        <w:right w:val="none" w:sz="0" w:space="0" w:color="auto"/>
      </w:divBdr>
    </w:div>
    <w:div w:id="1520659981">
      <w:bodyDiv w:val="1"/>
      <w:marLeft w:val="0"/>
      <w:marRight w:val="0"/>
      <w:marTop w:val="0"/>
      <w:marBottom w:val="0"/>
      <w:divBdr>
        <w:top w:val="none" w:sz="0" w:space="0" w:color="auto"/>
        <w:left w:val="none" w:sz="0" w:space="0" w:color="auto"/>
        <w:bottom w:val="none" w:sz="0" w:space="0" w:color="auto"/>
        <w:right w:val="none" w:sz="0" w:space="0" w:color="auto"/>
      </w:divBdr>
    </w:div>
    <w:div w:id="1525317060">
      <w:bodyDiv w:val="1"/>
      <w:marLeft w:val="0"/>
      <w:marRight w:val="0"/>
      <w:marTop w:val="0"/>
      <w:marBottom w:val="0"/>
      <w:divBdr>
        <w:top w:val="none" w:sz="0" w:space="0" w:color="auto"/>
        <w:left w:val="none" w:sz="0" w:space="0" w:color="auto"/>
        <w:bottom w:val="none" w:sz="0" w:space="0" w:color="auto"/>
        <w:right w:val="none" w:sz="0" w:space="0" w:color="auto"/>
      </w:divBdr>
    </w:div>
    <w:div w:id="1529642494">
      <w:bodyDiv w:val="1"/>
      <w:marLeft w:val="0"/>
      <w:marRight w:val="0"/>
      <w:marTop w:val="0"/>
      <w:marBottom w:val="0"/>
      <w:divBdr>
        <w:top w:val="none" w:sz="0" w:space="0" w:color="auto"/>
        <w:left w:val="none" w:sz="0" w:space="0" w:color="auto"/>
        <w:bottom w:val="none" w:sz="0" w:space="0" w:color="auto"/>
        <w:right w:val="none" w:sz="0" w:space="0" w:color="auto"/>
      </w:divBdr>
    </w:div>
    <w:div w:id="1530413282">
      <w:bodyDiv w:val="1"/>
      <w:marLeft w:val="0"/>
      <w:marRight w:val="0"/>
      <w:marTop w:val="0"/>
      <w:marBottom w:val="0"/>
      <w:divBdr>
        <w:top w:val="none" w:sz="0" w:space="0" w:color="auto"/>
        <w:left w:val="none" w:sz="0" w:space="0" w:color="auto"/>
        <w:bottom w:val="none" w:sz="0" w:space="0" w:color="auto"/>
        <w:right w:val="none" w:sz="0" w:space="0" w:color="auto"/>
      </w:divBdr>
    </w:div>
    <w:div w:id="1531605604">
      <w:bodyDiv w:val="1"/>
      <w:marLeft w:val="0"/>
      <w:marRight w:val="0"/>
      <w:marTop w:val="0"/>
      <w:marBottom w:val="0"/>
      <w:divBdr>
        <w:top w:val="none" w:sz="0" w:space="0" w:color="auto"/>
        <w:left w:val="none" w:sz="0" w:space="0" w:color="auto"/>
        <w:bottom w:val="none" w:sz="0" w:space="0" w:color="auto"/>
        <w:right w:val="none" w:sz="0" w:space="0" w:color="auto"/>
      </w:divBdr>
    </w:div>
    <w:div w:id="1532302939">
      <w:bodyDiv w:val="1"/>
      <w:marLeft w:val="0"/>
      <w:marRight w:val="0"/>
      <w:marTop w:val="0"/>
      <w:marBottom w:val="0"/>
      <w:divBdr>
        <w:top w:val="none" w:sz="0" w:space="0" w:color="auto"/>
        <w:left w:val="none" w:sz="0" w:space="0" w:color="auto"/>
        <w:bottom w:val="none" w:sz="0" w:space="0" w:color="auto"/>
        <w:right w:val="none" w:sz="0" w:space="0" w:color="auto"/>
      </w:divBdr>
    </w:div>
    <w:div w:id="1535920764">
      <w:bodyDiv w:val="1"/>
      <w:marLeft w:val="0"/>
      <w:marRight w:val="0"/>
      <w:marTop w:val="0"/>
      <w:marBottom w:val="0"/>
      <w:divBdr>
        <w:top w:val="none" w:sz="0" w:space="0" w:color="auto"/>
        <w:left w:val="none" w:sz="0" w:space="0" w:color="auto"/>
        <w:bottom w:val="none" w:sz="0" w:space="0" w:color="auto"/>
        <w:right w:val="none" w:sz="0" w:space="0" w:color="auto"/>
      </w:divBdr>
    </w:div>
    <w:div w:id="1536429186">
      <w:bodyDiv w:val="1"/>
      <w:marLeft w:val="0"/>
      <w:marRight w:val="0"/>
      <w:marTop w:val="0"/>
      <w:marBottom w:val="0"/>
      <w:divBdr>
        <w:top w:val="none" w:sz="0" w:space="0" w:color="auto"/>
        <w:left w:val="none" w:sz="0" w:space="0" w:color="auto"/>
        <w:bottom w:val="none" w:sz="0" w:space="0" w:color="auto"/>
        <w:right w:val="none" w:sz="0" w:space="0" w:color="auto"/>
      </w:divBdr>
    </w:div>
    <w:div w:id="1537742036">
      <w:bodyDiv w:val="1"/>
      <w:marLeft w:val="0"/>
      <w:marRight w:val="0"/>
      <w:marTop w:val="0"/>
      <w:marBottom w:val="0"/>
      <w:divBdr>
        <w:top w:val="none" w:sz="0" w:space="0" w:color="auto"/>
        <w:left w:val="none" w:sz="0" w:space="0" w:color="auto"/>
        <w:bottom w:val="none" w:sz="0" w:space="0" w:color="auto"/>
        <w:right w:val="none" w:sz="0" w:space="0" w:color="auto"/>
      </w:divBdr>
    </w:div>
    <w:div w:id="1541043920">
      <w:bodyDiv w:val="1"/>
      <w:marLeft w:val="0"/>
      <w:marRight w:val="0"/>
      <w:marTop w:val="0"/>
      <w:marBottom w:val="0"/>
      <w:divBdr>
        <w:top w:val="none" w:sz="0" w:space="0" w:color="auto"/>
        <w:left w:val="none" w:sz="0" w:space="0" w:color="auto"/>
        <w:bottom w:val="none" w:sz="0" w:space="0" w:color="auto"/>
        <w:right w:val="none" w:sz="0" w:space="0" w:color="auto"/>
      </w:divBdr>
    </w:div>
    <w:div w:id="1541475770">
      <w:bodyDiv w:val="1"/>
      <w:marLeft w:val="0"/>
      <w:marRight w:val="0"/>
      <w:marTop w:val="0"/>
      <w:marBottom w:val="0"/>
      <w:divBdr>
        <w:top w:val="none" w:sz="0" w:space="0" w:color="auto"/>
        <w:left w:val="none" w:sz="0" w:space="0" w:color="auto"/>
        <w:bottom w:val="none" w:sz="0" w:space="0" w:color="auto"/>
        <w:right w:val="none" w:sz="0" w:space="0" w:color="auto"/>
      </w:divBdr>
    </w:div>
    <w:div w:id="1544949999">
      <w:bodyDiv w:val="1"/>
      <w:marLeft w:val="0"/>
      <w:marRight w:val="0"/>
      <w:marTop w:val="0"/>
      <w:marBottom w:val="0"/>
      <w:divBdr>
        <w:top w:val="none" w:sz="0" w:space="0" w:color="auto"/>
        <w:left w:val="none" w:sz="0" w:space="0" w:color="auto"/>
        <w:bottom w:val="none" w:sz="0" w:space="0" w:color="auto"/>
        <w:right w:val="none" w:sz="0" w:space="0" w:color="auto"/>
      </w:divBdr>
    </w:div>
    <w:div w:id="1548487272">
      <w:bodyDiv w:val="1"/>
      <w:marLeft w:val="0"/>
      <w:marRight w:val="0"/>
      <w:marTop w:val="0"/>
      <w:marBottom w:val="0"/>
      <w:divBdr>
        <w:top w:val="none" w:sz="0" w:space="0" w:color="auto"/>
        <w:left w:val="none" w:sz="0" w:space="0" w:color="auto"/>
        <w:bottom w:val="none" w:sz="0" w:space="0" w:color="auto"/>
        <w:right w:val="none" w:sz="0" w:space="0" w:color="auto"/>
      </w:divBdr>
    </w:div>
    <w:div w:id="1551456319">
      <w:bodyDiv w:val="1"/>
      <w:marLeft w:val="0"/>
      <w:marRight w:val="0"/>
      <w:marTop w:val="0"/>
      <w:marBottom w:val="0"/>
      <w:divBdr>
        <w:top w:val="none" w:sz="0" w:space="0" w:color="auto"/>
        <w:left w:val="none" w:sz="0" w:space="0" w:color="auto"/>
        <w:bottom w:val="none" w:sz="0" w:space="0" w:color="auto"/>
        <w:right w:val="none" w:sz="0" w:space="0" w:color="auto"/>
      </w:divBdr>
    </w:div>
    <w:div w:id="1551578525">
      <w:bodyDiv w:val="1"/>
      <w:marLeft w:val="0"/>
      <w:marRight w:val="0"/>
      <w:marTop w:val="0"/>
      <w:marBottom w:val="0"/>
      <w:divBdr>
        <w:top w:val="none" w:sz="0" w:space="0" w:color="auto"/>
        <w:left w:val="none" w:sz="0" w:space="0" w:color="auto"/>
        <w:bottom w:val="none" w:sz="0" w:space="0" w:color="auto"/>
        <w:right w:val="none" w:sz="0" w:space="0" w:color="auto"/>
      </w:divBdr>
    </w:div>
    <w:div w:id="1555895017">
      <w:bodyDiv w:val="1"/>
      <w:marLeft w:val="0"/>
      <w:marRight w:val="0"/>
      <w:marTop w:val="0"/>
      <w:marBottom w:val="0"/>
      <w:divBdr>
        <w:top w:val="none" w:sz="0" w:space="0" w:color="auto"/>
        <w:left w:val="none" w:sz="0" w:space="0" w:color="auto"/>
        <w:bottom w:val="none" w:sz="0" w:space="0" w:color="auto"/>
        <w:right w:val="none" w:sz="0" w:space="0" w:color="auto"/>
      </w:divBdr>
    </w:div>
    <w:div w:id="1556576108">
      <w:bodyDiv w:val="1"/>
      <w:marLeft w:val="0"/>
      <w:marRight w:val="0"/>
      <w:marTop w:val="0"/>
      <w:marBottom w:val="0"/>
      <w:divBdr>
        <w:top w:val="none" w:sz="0" w:space="0" w:color="auto"/>
        <w:left w:val="none" w:sz="0" w:space="0" w:color="auto"/>
        <w:bottom w:val="none" w:sz="0" w:space="0" w:color="auto"/>
        <w:right w:val="none" w:sz="0" w:space="0" w:color="auto"/>
      </w:divBdr>
    </w:div>
    <w:div w:id="1556812775">
      <w:bodyDiv w:val="1"/>
      <w:marLeft w:val="0"/>
      <w:marRight w:val="0"/>
      <w:marTop w:val="0"/>
      <w:marBottom w:val="0"/>
      <w:divBdr>
        <w:top w:val="none" w:sz="0" w:space="0" w:color="auto"/>
        <w:left w:val="none" w:sz="0" w:space="0" w:color="auto"/>
        <w:bottom w:val="none" w:sz="0" w:space="0" w:color="auto"/>
        <w:right w:val="none" w:sz="0" w:space="0" w:color="auto"/>
      </w:divBdr>
    </w:div>
    <w:div w:id="1558079450">
      <w:bodyDiv w:val="1"/>
      <w:marLeft w:val="0"/>
      <w:marRight w:val="0"/>
      <w:marTop w:val="0"/>
      <w:marBottom w:val="0"/>
      <w:divBdr>
        <w:top w:val="none" w:sz="0" w:space="0" w:color="auto"/>
        <w:left w:val="none" w:sz="0" w:space="0" w:color="auto"/>
        <w:bottom w:val="none" w:sz="0" w:space="0" w:color="auto"/>
        <w:right w:val="none" w:sz="0" w:space="0" w:color="auto"/>
      </w:divBdr>
    </w:div>
    <w:div w:id="1558130172">
      <w:bodyDiv w:val="1"/>
      <w:marLeft w:val="0"/>
      <w:marRight w:val="0"/>
      <w:marTop w:val="0"/>
      <w:marBottom w:val="0"/>
      <w:divBdr>
        <w:top w:val="none" w:sz="0" w:space="0" w:color="auto"/>
        <w:left w:val="none" w:sz="0" w:space="0" w:color="auto"/>
        <w:bottom w:val="none" w:sz="0" w:space="0" w:color="auto"/>
        <w:right w:val="none" w:sz="0" w:space="0" w:color="auto"/>
      </w:divBdr>
    </w:div>
    <w:div w:id="1561817884">
      <w:bodyDiv w:val="1"/>
      <w:marLeft w:val="0"/>
      <w:marRight w:val="0"/>
      <w:marTop w:val="0"/>
      <w:marBottom w:val="0"/>
      <w:divBdr>
        <w:top w:val="none" w:sz="0" w:space="0" w:color="auto"/>
        <w:left w:val="none" w:sz="0" w:space="0" w:color="auto"/>
        <w:bottom w:val="none" w:sz="0" w:space="0" w:color="auto"/>
        <w:right w:val="none" w:sz="0" w:space="0" w:color="auto"/>
      </w:divBdr>
    </w:div>
    <w:div w:id="1563713114">
      <w:bodyDiv w:val="1"/>
      <w:marLeft w:val="0"/>
      <w:marRight w:val="0"/>
      <w:marTop w:val="0"/>
      <w:marBottom w:val="0"/>
      <w:divBdr>
        <w:top w:val="none" w:sz="0" w:space="0" w:color="auto"/>
        <w:left w:val="none" w:sz="0" w:space="0" w:color="auto"/>
        <w:bottom w:val="none" w:sz="0" w:space="0" w:color="auto"/>
        <w:right w:val="none" w:sz="0" w:space="0" w:color="auto"/>
      </w:divBdr>
    </w:div>
    <w:div w:id="1564371188">
      <w:bodyDiv w:val="1"/>
      <w:marLeft w:val="0"/>
      <w:marRight w:val="0"/>
      <w:marTop w:val="0"/>
      <w:marBottom w:val="0"/>
      <w:divBdr>
        <w:top w:val="none" w:sz="0" w:space="0" w:color="auto"/>
        <w:left w:val="none" w:sz="0" w:space="0" w:color="auto"/>
        <w:bottom w:val="none" w:sz="0" w:space="0" w:color="auto"/>
        <w:right w:val="none" w:sz="0" w:space="0" w:color="auto"/>
      </w:divBdr>
    </w:div>
    <w:div w:id="1566065418">
      <w:bodyDiv w:val="1"/>
      <w:marLeft w:val="0"/>
      <w:marRight w:val="0"/>
      <w:marTop w:val="0"/>
      <w:marBottom w:val="0"/>
      <w:divBdr>
        <w:top w:val="none" w:sz="0" w:space="0" w:color="auto"/>
        <w:left w:val="none" w:sz="0" w:space="0" w:color="auto"/>
        <w:bottom w:val="none" w:sz="0" w:space="0" w:color="auto"/>
        <w:right w:val="none" w:sz="0" w:space="0" w:color="auto"/>
      </w:divBdr>
    </w:div>
    <w:div w:id="1566642842">
      <w:bodyDiv w:val="1"/>
      <w:marLeft w:val="0"/>
      <w:marRight w:val="0"/>
      <w:marTop w:val="0"/>
      <w:marBottom w:val="0"/>
      <w:divBdr>
        <w:top w:val="none" w:sz="0" w:space="0" w:color="auto"/>
        <w:left w:val="none" w:sz="0" w:space="0" w:color="auto"/>
        <w:bottom w:val="none" w:sz="0" w:space="0" w:color="auto"/>
        <w:right w:val="none" w:sz="0" w:space="0" w:color="auto"/>
      </w:divBdr>
      <w:divsChild>
        <w:div w:id="486439216">
          <w:marLeft w:val="0"/>
          <w:marRight w:val="0"/>
          <w:marTop w:val="0"/>
          <w:marBottom w:val="0"/>
          <w:divBdr>
            <w:top w:val="none" w:sz="0" w:space="0" w:color="auto"/>
            <w:left w:val="none" w:sz="0" w:space="0" w:color="auto"/>
            <w:bottom w:val="none" w:sz="0" w:space="0" w:color="auto"/>
            <w:right w:val="none" w:sz="0" w:space="0" w:color="auto"/>
          </w:divBdr>
        </w:div>
        <w:div w:id="1258444779">
          <w:marLeft w:val="0"/>
          <w:marRight w:val="0"/>
          <w:marTop w:val="0"/>
          <w:marBottom w:val="0"/>
          <w:divBdr>
            <w:top w:val="none" w:sz="0" w:space="0" w:color="auto"/>
            <w:left w:val="none" w:sz="0" w:space="0" w:color="auto"/>
            <w:bottom w:val="none" w:sz="0" w:space="0" w:color="auto"/>
            <w:right w:val="none" w:sz="0" w:space="0" w:color="auto"/>
          </w:divBdr>
        </w:div>
        <w:div w:id="27067935">
          <w:marLeft w:val="0"/>
          <w:marRight w:val="0"/>
          <w:marTop w:val="0"/>
          <w:marBottom w:val="0"/>
          <w:divBdr>
            <w:top w:val="none" w:sz="0" w:space="0" w:color="auto"/>
            <w:left w:val="none" w:sz="0" w:space="0" w:color="auto"/>
            <w:bottom w:val="none" w:sz="0" w:space="0" w:color="auto"/>
            <w:right w:val="none" w:sz="0" w:space="0" w:color="auto"/>
          </w:divBdr>
        </w:div>
        <w:div w:id="1690764647">
          <w:marLeft w:val="0"/>
          <w:marRight w:val="0"/>
          <w:marTop w:val="0"/>
          <w:marBottom w:val="0"/>
          <w:divBdr>
            <w:top w:val="none" w:sz="0" w:space="0" w:color="auto"/>
            <w:left w:val="none" w:sz="0" w:space="0" w:color="auto"/>
            <w:bottom w:val="none" w:sz="0" w:space="0" w:color="auto"/>
            <w:right w:val="none" w:sz="0" w:space="0" w:color="auto"/>
          </w:divBdr>
        </w:div>
        <w:div w:id="1293443470">
          <w:marLeft w:val="0"/>
          <w:marRight w:val="0"/>
          <w:marTop w:val="0"/>
          <w:marBottom w:val="0"/>
          <w:divBdr>
            <w:top w:val="none" w:sz="0" w:space="0" w:color="auto"/>
            <w:left w:val="none" w:sz="0" w:space="0" w:color="auto"/>
            <w:bottom w:val="none" w:sz="0" w:space="0" w:color="auto"/>
            <w:right w:val="none" w:sz="0" w:space="0" w:color="auto"/>
          </w:divBdr>
        </w:div>
        <w:div w:id="386492236">
          <w:marLeft w:val="0"/>
          <w:marRight w:val="0"/>
          <w:marTop w:val="0"/>
          <w:marBottom w:val="0"/>
          <w:divBdr>
            <w:top w:val="none" w:sz="0" w:space="0" w:color="auto"/>
            <w:left w:val="none" w:sz="0" w:space="0" w:color="auto"/>
            <w:bottom w:val="none" w:sz="0" w:space="0" w:color="auto"/>
            <w:right w:val="none" w:sz="0" w:space="0" w:color="auto"/>
          </w:divBdr>
        </w:div>
        <w:div w:id="140510579">
          <w:marLeft w:val="0"/>
          <w:marRight w:val="0"/>
          <w:marTop w:val="0"/>
          <w:marBottom w:val="0"/>
          <w:divBdr>
            <w:top w:val="none" w:sz="0" w:space="0" w:color="auto"/>
            <w:left w:val="none" w:sz="0" w:space="0" w:color="auto"/>
            <w:bottom w:val="none" w:sz="0" w:space="0" w:color="auto"/>
            <w:right w:val="none" w:sz="0" w:space="0" w:color="auto"/>
          </w:divBdr>
        </w:div>
        <w:div w:id="68701123">
          <w:marLeft w:val="0"/>
          <w:marRight w:val="0"/>
          <w:marTop w:val="0"/>
          <w:marBottom w:val="0"/>
          <w:divBdr>
            <w:top w:val="none" w:sz="0" w:space="0" w:color="auto"/>
            <w:left w:val="none" w:sz="0" w:space="0" w:color="auto"/>
            <w:bottom w:val="none" w:sz="0" w:space="0" w:color="auto"/>
            <w:right w:val="none" w:sz="0" w:space="0" w:color="auto"/>
          </w:divBdr>
        </w:div>
        <w:div w:id="653949019">
          <w:marLeft w:val="0"/>
          <w:marRight w:val="0"/>
          <w:marTop w:val="0"/>
          <w:marBottom w:val="0"/>
          <w:divBdr>
            <w:top w:val="none" w:sz="0" w:space="0" w:color="auto"/>
            <w:left w:val="none" w:sz="0" w:space="0" w:color="auto"/>
            <w:bottom w:val="none" w:sz="0" w:space="0" w:color="auto"/>
            <w:right w:val="none" w:sz="0" w:space="0" w:color="auto"/>
          </w:divBdr>
        </w:div>
        <w:div w:id="1649480441">
          <w:marLeft w:val="0"/>
          <w:marRight w:val="0"/>
          <w:marTop w:val="0"/>
          <w:marBottom w:val="0"/>
          <w:divBdr>
            <w:top w:val="none" w:sz="0" w:space="0" w:color="auto"/>
            <w:left w:val="none" w:sz="0" w:space="0" w:color="auto"/>
            <w:bottom w:val="none" w:sz="0" w:space="0" w:color="auto"/>
            <w:right w:val="none" w:sz="0" w:space="0" w:color="auto"/>
          </w:divBdr>
        </w:div>
        <w:div w:id="1888567650">
          <w:marLeft w:val="0"/>
          <w:marRight w:val="0"/>
          <w:marTop w:val="0"/>
          <w:marBottom w:val="0"/>
          <w:divBdr>
            <w:top w:val="none" w:sz="0" w:space="0" w:color="auto"/>
            <w:left w:val="none" w:sz="0" w:space="0" w:color="auto"/>
            <w:bottom w:val="none" w:sz="0" w:space="0" w:color="auto"/>
            <w:right w:val="none" w:sz="0" w:space="0" w:color="auto"/>
          </w:divBdr>
        </w:div>
        <w:div w:id="2020739571">
          <w:marLeft w:val="0"/>
          <w:marRight w:val="0"/>
          <w:marTop w:val="0"/>
          <w:marBottom w:val="0"/>
          <w:divBdr>
            <w:top w:val="none" w:sz="0" w:space="0" w:color="auto"/>
            <w:left w:val="none" w:sz="0" w:space="0" w:color="auto"/>
            <w:bottom w:val="none" w:sz="0" w:space="0" w:color="auto"/>
            <w:right w:val="none" w:sz="0" w:space="0" w:color="auto"/>
          </w:divBdr>
        </w:div>
        <w:div w:id="836992965">
          <w:marLeft w:val="0"/>
          <w:marRight w:val="0"/>
          <w:marTop w:val="0"/>
          <w:marBottom w:val="0"/>
          <w:divBdr>
            <w:top w:val="none" w:sz="0" w:space="0" w:color="auto"/>
            <w:left w:val="none" w:sz="0" w:space="0" w:color="auto"/>
            <w:bottom w:val="none" w:sz="0" w:space="0" w:color="auto"/>
            <w:right w:val="none" w:sz="0" w:space="0" w:color="auto"/>
          </w:divBdr>
        </w:div>
        <w:div w:id="1648776720">
          <w:marLeft w:val="0"/>
          <w:marRight w:val="0"/>
          <w:marTop w:val="0"/>
          <w:marBottom w:val="0"/>
          <w:divBdr>
            <w:top w:val="none" w:sz="0" w:space="0" w:color="auto"/>
            <w:left w:val="none" w:sz="0" w:space="0" w:color="auto"/>
            <w:bottom w:val="none" w:sz="0" w:space="0" w:color="auto"/>
            <w:right w:val="none" w:sz="0" w:space="0" w:color="auto"/>
          </w:divBdr>
        </w:div>
        <w:div w:id="1473596792">
          <w:marLeft w:val="0"/>
          <w:marRight w:val="0"/>
          <w:marTop w:val="0"/>
          <w:marBottom w:val="0"/>
          <w:divBdr>
            <w:top w:val="none" w:sz="0" w:space="0" w:color="auto"/>
            <w:left w:val="none" w:sz="0" w:space="0" w:color="auto"/>
            <w:bottom w:val="none" w:sz="0" w:space="0" w:color="auto"/>
            <w:right w:val="none" w:sz="0" w:space="0" w:color="auto"/>
          </w:divBdr>
        </w:div>
        <w:div w:id="548492176">
          <w:marLeft w:val="0"/>
          <w:marRight w:val="0"/>
          <w:marTop w:val="0"/>
          <w:marBottom w:val="0"/>
          <w:divBdr>
            <w:top w:val="none" w:sz="0" w:space="0" w:color="auto"/>
            <w:left w:val="none" w:sz="0" w:space="0" w:color="auto"/>
            <w:bottom w:val="none" w:sz="0" w:space="0" w:color="auto"/>
            <w:right w:val="none" w:sz="0" w:space="0" w:color="auto"/>
          </w:divBdr>
        </w:div>
        <w:div w:id="1239748921">
          <w:marLeft w:val="0"/>
          <w:marRight w:val="0"/>
          <w:marTop w:val="0"/>
          <w:marBottom w:val="0"/>
          <w:divBdr>
            <w:top w:val="none" w:sz="0" w:space="0" w:color="auto"/>
            <w:left w:val="none" w:sz="0" w:space="0" w:color="auto"/>
            <w:bottom w:val="none" w:sz="0" w:space="0" w:color="auto"/>
            <w:right w:val="none" w:sz="0" w:space="0" w:color="auto"/>
          </w:divBdr>
        </w:div>
        <w:div w:id="1019085266">
          <w:marLeft w:val="0"/>
          <w:marRight w:val="0"/>
          <w:marTop w:val="0"/>
          <w:marBottom w:val="0"/>
          <w:divBdr>
            <w:top w:val="none" w:sz="0" w:space="0" w:color="auto"/>
            <w:left w:val="none" w:sz="0" w:space="0" w:color="auto"/>
            <w:bottom w:val="none" w:sz="0" w:space="0" w:color="auto"/>
            <w:right w:val="none" w:sz="0" w:space="0" w:color="auto"/>
          </w:divBdr>
        </w:div>
        <w:div w:id="1517384873">
          <w:marLeft w:val="0"/>
          <w:marRight w:val="0"/>
          <w:marTop w:val="0"/>
          <w:marBottom w:val="0"/>
          <w:divBdr>
            <w:top w:val="none" w:sz="0" w:space="0" w:color="auto"/>
            <w:left w:val="none" w:sz="0" w:space="0" w:color="auto"/>
            <w:bottom w:val="none" w:sz="0" w:space="0" w:color="auto"/>
            <w:right w:val="none" w:sz="0" w:space="0" w:color="auto"/>
          </w:divBdr>
        </w:div>
        <w:div w:id="549462601">
          <w:marLeft w:val="0"/>
          <w:marRight w:val="0"/>
          <w:marTop w:val="0"/>
          <w:marBottom w:val="0"/>
          <w:divBdr>
            <w:top w:val="none" w:sz="0" w:space="0" w:color="auto"/>
            <w:left w:val="none" w:sz="0" w:space="0" w:color="auto"/>
            <w:bottom w:val="none" w:sz="0" w:space="0" w:color="auto"/>
            <w:right w:val="none" w:sz="0" w:space="0" w:color="auto"/>
          </w:divBdr>
        </w:div>
        <w:div w:id="1872526325">
          <w:marLeft w:val="0"/>
          <w:marRight w:val="0"/>
          <w:marTop w:val="0"/>
          <w:marBottom w:val="0"/>
          <w:divBdr>
            <w:top w:val="none" w:sz="0" w:space="0" w:color="auto"/>
            <w:left w:val="none" w:sz="0" w:space="0" w:color="auto"/>
            <w:bottom w:val="none" w:sz="0" w:space="0" w:color="auto"/>
            <w:right w:val="none" w:sz="0" w:space="0" w:color="auto"/>
          </w:divBdr>
        </w:div>
        <w:div w:id="432628040">
          <w:marLeft w:val="0"/>
          <w:marRight w:val="0"/>
          <w:marTop w:val="0"/>
          <w:marBottom w:val="0"/>
          <w:divBdr>
            <w:top w:val="none" w:sz="0" w:space="0" w:color="auto"/>
            <w:left w:val="none" w:sz="0" w:space="0" w:color="auto"/>
            <w:bottom w:val="none" w:sz="0" w:space="0" w:color="auto"/>
            <w:right w:val="none" w:sz="0" w:space="0" w:color="auto"/>
          </w:divBdr>
        </w:div>
        <w:div w:id="585116801">
          <w:marLeft w:val="0"/>
          <w:marRight w:val="0"/>
          <w:marTop w:val="0"/>
          <w:marBottom w:val="0"/>
          <w:divBdr>
            <w:top w:val="none" w:sz="0" w:space="0" w:color="auto"/>
            <w:left w:val="none" w:sz="0" w:space="0" w:color="auto"/>
            <w:bottom w:val="none" w:sz="0" w:space="0" w:color="auto"/>
            <w:right w:val="none" w:sz="0" w:space="0" w:color="auto"/>
          </w:divBdr>
        </w:div>
        <w:div w:id="1411123234">
          <w:marLeft w:val="0"/>
          <w:marRight w:val="0"/>
          <w:marTop w:val="0"/>
          <w:marBottom w:val="0"/>
          <w:divBdr>
            <w:top w:val="none" w:sz="0" w:space="0" w:color="auto"/>
            <w:left w:val="none" w:sz="0" w:space="0" w:color="auto"/>
            <w:bottom w:val="none" w:sz="0" w:space="0" w:color="auto"/>
            <w:right w:val="none" w:sz="0" w:space="0" w:color="auto"/>
          </w:divBdr>
        </w:div>
        <w:div w:id="287854711">
          <w:marLeft w:val="0"/>
          <w:marRight w:val="0"/>
          <w:marTop w:val="0"/>
          <w:marBottom w:val="0"/>
          <w:divBdr>
            <w:top w:val="none" w:sz="0" w:space="0" w:color="auto"/>
            <w:left w:val="none" w:sz="0" w:space="0" w:color="auto"/>
            <w:bottom w:val="none" w:sz="0" w:space="0" w:color="auto"/>
            <w:right w:val="none" w:sz="0" w:space="0" w:color="auto"/>
          </w:divBdr>
        </w:div>
        <w:div w:id="377247777">
          <w:marLeft w:val="0"/>
          <w:marRight w:val="0"/>
          <w:marTop w:val="0"/>
          <w:marBottom w:val="0"/>
          <w:divBdr>
            <w:top w:val="none" w:sz="0" w:space="0" w:color="auto"/>
            <w:left w:val="none" w:sz="0" w:space="0" w:color="auto"/>
            <w:bottom w:val="none" w:sz="0" w:space="0" w:color="auto"/>
            <w:right w:val="none" w:sz="0" w:space="0" w:color="auto"/>
          </w:divBdr>
        </w:div>
        <w:div w:id="109906512">
          <w:marLeft w:val="0"/>
          <w:marRight w:val="0"/>
          <w:marTop w:val="0"/>
          <w:marBottom w:val="0"/>
          <w:divBdr>
            <w:top w:val="none" w:sz="0" w:space="0" w:color="auto"/>
            <w:left w:val="none" w:sz="0" w:space="0" w:color="auto"/>
            <w:bottom w:val="none" w:sz="0" w:space="0" w:color="auto"/>
            <w:right w:val="none" w:sz="0" w:space="0" w:color="auto"/>
          </w:divBdr>
        </w:div>
        <w:div w:id="869535400">
          <w:marLeft w:val="0"/>
          <w:marRight w:val="0"/>
          <w:marTop w:val="0"/>
          <w:marBottom w:val="0"/>
          <w:divBdr>
            <w:top w:val="none" w:sz="0" w:space="0" w:color="auto"/>
            <w:left w:val="none" w:sz="0" w:space="0" w:color="auto"/>
            <w:bottom w:val="none" w:sz="0" w:space="0" w:color="auto"/>
            <w:right w:val="none" w:sz="0" w:space="0" w:color="auto"/>
          </w:divBdr>
        </w:div>
        <w:div w:id="1149251447">
          <w:marLeft w:val="0"/>
          <w:marRight w:val="0"/>
          <w:marTop w:val="0"/>
          <w:marBottom w:val="0"/>
          <w:divBdr>
            <w:top w:val="none" w:sz="0" w:space="0" w:color="auto"/>
            <w:left w:val="none" w:sz="0" w:space="0" w:color="auto"/>
            <w:bottom w:val="none" w:sz="0" w:space="0" w:color="auto"/>
            <w:right w:val="none" w:sz="0" w:space="0" w:color="auto"/>
          </w:divBdr>
        </w:div>
        <w:div w:id="77875782">
          <w:marLeft w:val="0"/>
          <w:marRight w:val="0"/>
          <w:marTop w:val="0"/>
          <w:marBottom w:val="0"/>
          <w:divBdr>
            <w:top w:val="none" w:sz="0" w:space="0" w:color="auto"/>
            <w:left w:val="none" w:sz="0" w:space="0" w:color="auto"/>
            <w:bottom w:val="none" w:sz="0" w:space="0" w:color="auto"/>
            <w:right w:val="none" w:sz="0" w:space="0" w:color="auto"/>
          </w:divBdr>
        </w:div>
        <w:div w:id="2092042473">
          <w:marLeft w:val="0"/>
          <w:marRight w:val="0"/>
          <w:marTop w:val="0"/>
          <w:marBottom w:val="0"/>
          <w:divBdr>
            <w:top w:val="none" w:sz="0" w:space="0" w:color="auto"/>
            <w:left w:val="none" w:sz="0" w:space="0" w:color="auto"/>
            <w:bottom w:val="none" w:sz="0" w:space="0" w:color="auto"/>
            <w:right w:val="none" w:sz="0" w:space="0" w:color="auto"/>
          </w:divBdr>
        </w:div>
        <w:div w:id="1328900780">
          <w:marLeft w:val="0"/>
          <w:marRight w:val="0"/>
          <w:marTop w:val="0"/>
          <w:marBottom w:val="0"/>
          <w:divBdr>
            <w:top w:val="none" w:sz="0" w:space="0" w:color="auto"/>
            <w:left w:val="none" w:sz="0" w:space="0" w:color="auto"/>
            <w:bottom w:val="none" w:sz="0" w:space="0" w:color="auto"/>
            <w:right w:val="none" w:sz="0" w:space="0" w:color="auto"/>
          </w:divBdr>
        </w:div>
        <w:div w:id="1866282774">
          <w:marLeft w:val="0"/>
          <w:marRight w:val="0"/>
          <w:marTop w:val="0"/>
          <w:marBottom w:val="0"/>
          <w:divBdr>
            <w:top w:val="none" w:sz="0" w:space="0" w:color="auto"/>
            <w:left w:val="none" w:sz="0" w:space="0" w:color="auto"/>
            <w:bottom w:val="none" w:sz="0" w:space="0" w:color="auto"/>
            <w:right w:val="none" w:sz="0" w:space="0" w:color="auto"/>
          </w:divBdr>
        </w:div>
        <w:div w:id="1562400892">
          <w:marLeft w:val="0"/>
          <w:marRight w:val="0"/>
          <w:marTop w:val="0"/>
          <w:marBottom w:val="0"/>
          <w:divBdr>
            <w:top w:val="none" w:sz="0" w:space="0" w:color="auto"/>
            <w:left w:val="none" w:sz="0" w:space="0" w:color="auto"/>
            <w:bottom w:val="none" w:sz="0" w:space="0" w:color="auto"/>
            <w:right w:val="none" w:sz="0" w:space="0" w:color="auto"/>
          </w:divBdr>
        </w:div>
        <w:div w:id="868952609">
          <w:marLeft w:val="0"/>
          <w:marRight w:val="0"/>
          <w:marTop w:val="0"/>
          <w:marBottom w:val="0"/>
          <w:divBdr>
            <w:top w:val="none" w:sz="0" w:space="0" w:color="auto"/>
            <w:left w:val="none" w:sz="0" w:space="0" w:color="auto"/>
            <w:bottom w:val="none" w:sz="0" w:space="0" w:color="auto"/>
            <w:right w:val="none" w:sz="0" w:space="0" w:color="auto"/>
          </w:divBdr>
        </w:div>
        <w:div w:id="1299143043">
          <w:marLeft w:val="0"/>
          <w:marRight w:val="0"/>
          <w:marTop w:val="0"/>
          <w:marBottom w:val="0"/>
          <w:divBdr>
            <w:top w:val="none" w:sz="0" w:space="0" w:color="auto"/>
            <w:left w:val="none" w:sz="0" w:space="0" w:color="auto"/>
            <w:bottom w:val="none" w:sz="0" w:space="0" w:color="auto"/>
            <w:right w:val="none" w:sz="0" w:space="0" w:color="auto"/>
          </w:divBdr>
        </w:div>
        <w:div w:id="563688284">
          <w:marLeft w:val="0"/>
          <w:marRight w:val="0"/>
          <w:marTop w:val="0"/>
          <w:marBottom w:val="0"/>
          <w:divBdr>
            <w:top w:val="none" w:sz="0" w:space="0" w:color="auto"/>
            <w:left w:val="none" w:sz="0" w:space="0" w:color="auto"/>
            <w:bottom w:val="none" w:sz="0" w:space="0" w:color="auto"/>
            <w:right w:val="none" w:sz="0" w:space="0" w:color="auto"/>
          </w:divBdr>
        </w:div>
        <w:div w:id="1555118471">
          <w:marLeft w:val="0"/>
          <w:marRight w:val="0"/>
          <w:marTop w:val="0"/>
          <w:marBottom w:val="0"/>
          <w:divBdr>
            <w:top w:val="none" w:sz="0" w:space="0" w:color="auto"/>
            <w:left w:val="none" w:sz="0" w:space="0" w:color="auto"/>
            <w:bottom w:val="none" w:sz="0" w:space="0" w:color="auto"/>
            <w:right w:val="none" w:sz="0" w:space="0" w:color="auto"/>
          </w:divBdr>
        </w:div>
        <w:div w:id="373776748">
          <w:marLeft w:val="0"/>
          <w:marRight w:val="0"/>
          <w:marTop w:val="0"/>
          <w:marBottom w:val="0"/>
          <w:divBdr>
            <w:top w:val="none" w:sz="0" w:space="0" w:color="auto"/>
            <w:left w:val="none" w:sz="0" w:space="0" w:color="auto"/>
            <w:bottom w:val="none" w:sz="0" w:space="0" w:color="auto"/>
            <w:right w:val="none" w:sz="0" w:space="0" w:color="auto"/>
          </w:divBdr>
        </w:div>
        <w:div w:id="567887367">
          <w:marLeft w:val="0"/>
          <w:marRight w:val="0"/>
          <w:marTop w:val="0"/>
          <w:marBottom w:val="0"/>
          <w:divBdr>
            <w:top w:val="none" w:sz="0" w:space="0" w:color="auto"/>
            <w:left w:val="none" w:sz="0" w:space="0" w:color="auto"/>
            <w:bottom w:val="none" w:sz="0" w:space="0" w:color="auto"/>
            <w:right w:val="none" w:sz="0" w:space="0" w:color="auto"/>
          </w:divBdr>
        </w:div>
        <w:div w:id="358162288">
          <w:marLeft w:val="0"/>
          <w:marRight w:val="0"/>
          <w:marTop w:val="0"/>
          <w:marBottom w:val="0"/>
          <w:divBdr>
            <w:top w:val="none" w:sz="0" w:space="0" w:color="auto"/>
            <w:left w:val="none" w:sz="0" w:space="0" w:color="auto"/>
            <w:bottom w:val="none" w:sz="0" w:space="0" w:color="auto"/>
            <w:right w:val="none" w:sz="0" w:space="0" w:color="auto"/>
          </w:divBdr>
        </w:div>
        <w:div w:id="336658531">
          <w:marLeft w:val="0"/>
          <w:marRight w:val="0"/>
          <w:marTop w:val="0"/>
          <w:marBottom w:val="0"/>
          <w:divBdr>
            <w:top w:val="none" w:sz="0" w:space="0" w:color="auto"/>
            <w:left w:val="none" w:sz="0" w:space="0" w:color="auto"/>
            <w:bottom w:val="none" w:sz="0" w:space="0" w:color="auto"/>
            <w:right w:val="none" w:sz="0" w:space="0" w:color="auto"/>
          </w:divBdr>
        </w:div>
        <w:div w:id="1521816607">
          <w:marLeft w:val="0"/>
          <w:marRight w:val="0"/>
          <w:marTop w:val="0"/>
          <w:marBottom w:val="0"/>
          <w:divBdr>
            <w:top w:val="none" w:sz="0" w:space="0" w:color="auto"/>
            <w:left w:val="none" w:sz="0" w:space="0" w:color="auto"/>
            <w:bottom w:val="none" w:sz="0" w:space="0" w:color="auto"/>
            <w:right w:val="none" w:sz="0" w:space="0" w:color="auto"/>
          </w:divBdr>
        </w:div>
        <w:div w:id="1739210915">
          <w:marLeft w:val="0"/>
          <w:marRight w:val="0"/>
          <w:marTop w:val="0"/>
          <w:marBottom w:val="0"/>
          <w:divBdr>
            <w:top w:val="none" w:sz="0" w:space="0" w:color="auto"/>
            <w:left w:val="none" w:sz="0" w:space="0" w:color="auto"/>
            <w:bottom w:val="none" w:sz="0" w:space="0" w:color="auto"/>
            <w:right w:val="none" w:sz="0" w:space="0" w:color="auto"/>
          </w:divBdr>
        </w:div>
        <w:div w:id="1306204694">
          <w:marLeft w:val="0"/>
          <w:marRight w:val="0"/>
          <w:marTop w:val="0"/>
          <w:marBottom w:val="0"/>
          <w:divBdr>
            <w:top w:val="none" w:sz="0" w:space="0" w:color="auto"/>
            <w:left w:val="none" w:sz="0" w:space="0" w:color="auto"/>
            <w:bottom w:val="none" w:sz="0" w:space="0" w:color="auto"/>
            <w:right w:val="none" w:sz="0" w:space="0" w:color="auto"/>
          </w:divBdr>
        </w:div>
        <w:div w:id="1559895083">
          <w:marLeft w:val="0"/>
          <w:marRight w:val="0"/>
          <w:marTop w:val="0"/>
          <w:marBottom w:val="0"/>
          <w:divBdr>
            <w:top w:val="none" w:sz="0" w:space="0" w:color="auto"/>
            <w:left w:val="none" w:sz="0" w:space="0" w:color="auto"/>
            <w:bottom w:val="none" w:sz="0" w:space="0" w:color="auto"/>
            <w:right w:val="none" w:sz="0" w:space="0" w:color="auto"/>
          </w:divBdr>
        </w:div>
        <w:div w:id="740056004">
          <w:marLeft w:val="0"/>
          <w:marRight w:val="0"/>
          <w:marTop w:val="0"/>
          <w:marBottom w:val="0"/>
          <w:divBdr>
            <w:top w:val="none" w:sz="0" w:space="0" w:color="auto"/>
            <w:left w:val="none" w:sz="0" w:space="0" w:color="auto"/>
            <w:bottom w:val="none" w:sz="0" w:space="0" w:color="auto"/>
            <w:right w:val="none" w:sz="0" w:space="0" w:color="auto"/>
          </w:divBdr>
        </w:div>
        <w:div w:id="45569032">
          <w:marLeft w:val="0"/>
          <w:marRight w:val="0"/>
          <w:marTop w:val="0"/>
          <w:marBottom w:val="0"/>
          <w:divBdr>
            <w:top w:val="none" w:sz="0" w:space="0" w:color="auto"/>
            <w:left w:val="none" w:sz="0" w:space="0" w:color="auto"/>
            <w:bottom w:val="none" w:sz="0" w:space="0" w:color="auto"/>
            <w:right w:val="none" w:sz="0" w:space="0" w:color="auto"/>
          </w:divBdr>
        </w:div>
        <w:div w:id="1437209308">
          <w:marLeft w:val="0"/>
          <w:marRight w:val="0"/>
          <w:marTop w:val="0"/>
          <w:marBottom w:val="0"/>
          <w:divBdr>
            <w:top w:val="none" w:sz="0" w:space="0" w:color="auto"/>
            <w:left w:val="none" w:sz="0" w:space="0" w:color="auto"/>
            <w:bottom w:val="none" w:sz="0" w:space="0" w:color="auto"/>
            <w:right w:val="none" w:sz="0" w:space="0" w:color="auto"/>
          </w:divBdr>
        </w:div>
        <w:div w:id="2103336841">
          <w:marLeft w:val="0"/>
          <w:marRight w:val="0"/>
          <w:marTop w:val="0"/>
          <w:marBottom w:val="0"/>
          <w:divBdr>
            <w:top w:val="none" w:sz="0" w:space="0" w:color="auto"/>
            <w:left w:val="none" w:sz="0" w:space="0" w:color="auto"/>
            <w:bottom w:val="none" w:sz="0" w:space="0" w:color="auto"/>
            <w:right w:val="none" w:sz="0" w:space="0" w:color="auto"/>
          </w:divBdr>
        </w:div>
        <w:div w:id="728767832">
          <w:marLeft w:val="0"/>
          <w:marRight w:val="0"/>
          <w:marTop w:val="0"/>
          <w:marBottom w:val="0"/>
          <w:divBdr>
            <w:top w:val="none" w:sz="0" w:space="0" w:color="auto"/>
            <w:left w:val="none" w:sz="0" w:space="0" w:color="auto"/>
            <w:bottom w:val="none" w:sz="0" w:space="0" w:color="auto"/>
            <w:right w:val="none" w:sz="0" w:space="0" w:color="auto"/>
          </w:divBdr>
        </w:div>
        <w:div w:id="1206603379">
          <w:marLeft w:val="0"/>
          <w:marRight w:val="0"/>
          <w:marTop w:val="0"/>
          <w:marBottom w:val="0"/>
          <w:divBdr>
            <w:top w:val="none" w:sz="0" w:space="0" w:color="auto"/>
            <w:left w:val="none" w:sz="0" w:space="0" w:color="auto"/>
            <w:bottom w:val="none" w:sz="0" w:space="0" w:color="auto"/>
            <w:right w:val="none" w:sz="0" w:space="0" w:color="auto"/>
          </w:divBdr>
        </w:div>
        <w:div w:id="1099913554">
          <w:marLeft w:val="0"/>
          <w:marRight w:val="0"/>
          <w:marTop w:val="0"/>
          <w:marBottom w:val="0"/>
          <w:divBdr>
            <w:top w:val="none" w:sz="0" w:space="0" w:color="auto"/>
            <w:left w:val="none" w:sz="0" w:space="0" w:color="auto"/>
            <w:bottom w:val="none" w:sz="0" w:space="0" w:color="auto"/>
            <w:right w:val="none" w:sz="0" w:space="0" w:color="auto"/>
          </w:divBdr>
        </w:div>
        <w:div w:id="1097015817">
          <w:marLeft w:val="0"/>
          <w:marRight w:val="0"/>
          <w:marTop w:val="0"/>
          <w:marBottom w:val="0"/>
          <w:divBdr>
            <w:top w:val="none" w:sz="0" w:space="0" w:color="auto"/>
            <w:left w:val="none" w:sz="0" w:space="0" w:color="auto"/>
            <w:bottom w:val="none" w:sz="0" w:space="0" w:color="auto"/>
            <w:right w:val="none" w:sz="0" w:space="0" w:color="auto"/>
          </w:divBdr>
        </w:div>
        <w:div w:id="1049645315">
          <w:marLeft w:val="0"/>
          <w:marRight w:val="0"/>
          <w:marTop w:val="0"/>
          <w:marBottom w:val="0"/>
          <w:divBdr>
            <w:top w:val="none" w:sz="0" w:space="0" w:color="auto"/>
            <w:left w:val="none" w:sz="0" w:space="0" w:color="auto"/>
            <w:bottom w:val="none" w:sz="0" w:space="0" w:color="auto"/>
            <w:right w:val="none" w:sz="0" w:space="0" w:color="auto"/>
          </w:divBdr>
        </w:div>
        <w:div w:id="101265862">
          <w:marLeft w:val="0"/>
          <w:marRight w:val="0"/>
          <w:marTop w:val="0"/>
          <w:marBottom w:val="0"/>
          <w:divBdr>
            <w:top w:val="none" w:sz="0" w:space="0" w:color="auto"/>
            <w:left w:val="none" w:sz="0" w:space="0" w:color="auto"/>
            <w:bottom w:val="none" w:sz="0" w:space="0" w:color="auto"/>
            <w:right w:val="none" w:sz="0" w:space="0" w:color="auto"/>
          </w:divBdr>
        </w:div>
        <w:div w:id="410278788">
          <w:marLeft w:val="0"/>
          <w:marRight w:val="0"/>
          <w:marTop w:val="0"/>
          <w:marBottom w:val="0"/>
          <w:divBdr>
            <w:top w:val="none" w:sz="0" w:space="0" w:color="auto"/>
            <w:left w:val="none" w:sz="0" w:space="0" w:color="auto"/>
            <w:bottom w:val="none" w:sz="0" w:space="0" w:color="auto"/>
            <w:right w:val="none" w:sz="0" w:space="0" w:color="auto"/>
          </w:divBdr>
        </w:div>
        <w:div w:id="5834879">
          <w:marLeft w:val="0"/>
          <w:marRight w:val="0"/>
          <w:marTop w:val="0"/>
          <w:marBottom w:val="0"/>
          <w:divBdr>
            <w:top w:val="none" w:sz="0" w:space="0" w:color="auto"/>
            <w:left w:val="none" w:sz="0" w:space="0" w:color="auto"/>
            <w:bottom w:val="none" w:sz="0" w:space="0" w:color="auto"/>
            <w:right w:val="none" w:sz="0" w:space="0" w:color="auto"/>
          </w:divBdr>
        </w:div>
        <w:div w:id="1832019680">
          <w:marLeft w:val="0"/>
          <w:marRight w:val="0"/>
          <w:marTop w:val="0"/>
          <w:marBottom w:val="0"/>
          <w:divBdr>
            <w:top w:val="none" w:sz="0" w:space="0" w:color="auto"/>
            <w:left w:val="none" w:sz="0" w:space="0" w:color="auto"/>
            <w:bottom w:val="none" w:sz="0" w:space="0" w:color="auto"/>
            <w:right w:val="none" w:sz="0" w:space="0" w:color="auto"/>
          </w:divBdr>
        </w:div>
        <w:div w:id="1457597407">
          <w:marLeft w:val="0"/>
          <w:marRight w:val="0"/>
          <w:marTop w:val="0"/>
          <w:marBottom w:val="0"/>
          <w:divBdr>
            <w:top w:val="none" w:sz="0" w:space="0" w:color="auto"/>
            <w:left w:val="none" w:sz="0" w:space="0" w:color="auto"/>
            <w:bottom w:val="none" w:sz="0" w:space="0" w:color="auto"/>
            <w:right w:val="none" w:sz="0" w:space="0" w:color="auto"/>
          </w:divBdr>
        </w:div>
        <w:div w:id="296498746">
          <w:marLeft w:val="0"/>
          <w:marRight w:val="0"/>
          <w:marTop w:val="0"/>
          <w:marBottom w:val="0"/>
          <w:divBdr>
            <w:top w:val="none" w:sz="0" w:space="0" w:color="auto"/>
            <w:left w:val="none" w:sz="0" w:space="0" w:color="auto"/>
            <w:bottom w:val="none" w:sz="0" w:space="0" w:color="auto"/>
            <w:right w:val="none" w:sz="0" w:space="0" w:color="auto"/>
          </w:divBdr>
        </w:div>
      </w:divsChild>
    </w:div>
    <w:div w:id="1566718712">
      <w:bodyDiv w:val="1"/>
      <w:marLeft w:val="0"/>
      <w:marRight w:val="0"/>
      <w:marTop w:val="0"/>
      <w:marBottom w:val="0"/>
      <w:divBdr>
        <w:top w:val="none" w:sz="0" w:space="0" w:color="auto"/>
        <w:left w:val="none" w:sz="0" w:space="0" w:color="auto"/>
        <w:bottom w:val="none" w:sz="0" w:space="0" w:color="auto"/>
        <w:right w:val="none" w:sz="0" w:space="0" w:color="auto"/>
      </w:divBdr>
    </w:div>
    <w:div w:id="1569802916">
      <w:bodyDiv w:val="1"/>
      <w:marLeft w:val="0"/>
      <w:marRight w:val="0"/>
      <w:marTop w:val="0"/>
      <w:marBottom w:val="0"/>
      <w:divBdr>
        <w:top w:val="none" w:sz="0" w:space="0" w:color="auto"/>
        <w:left w:val="none" w:sz="0" w:space="0" w:color="auto"/>
        <w:bottom w:val="none" w:sz="0" w:space="0" w:color="auto"/>
        <w:right w:val="none" w:sz="0" w:space="0" w:color="auto"/>
      </w:divBdr>
    </w:div>
    <w:div w:id="1571383214">
      <w:bodyDiv w:val="1"/>
      <w:marLeft w:val="0"/>
      <w:marRight w:val="0"/>
      <w:marTop w:val="0"/>
      <w:marBottom w:val="0"/>
      <w:divBdr>
        <w:top w:val="none" w:sz="0" w:space="0" w:color="auto"/>
        <w:left w:val="none" w:sz="0" w:space="0" w:color="auto"/>
        <w:bottom w:val="none" w:sz="0" w:space="0" w:color="auto"/>
        <w:right w:val="none" w:sz="0" w:space="0" w:color="auto"/>
      </w:divBdr>
    </w:div>
    <w:div w:id="1571572197">
      <w:bodyDiv w:val="1"/>
      <w:marLeft w:val="0"/>
      <w:marRight w:val="0"/>
      <w:marTop w:val="0"/>
      <w:marBottom w:val="0"/>
      <w:divBdr>
        <w:top w:val="none" w:sz="0" w:space="0" w:color="auto"/>
        <w:left w:val="none" w:sz="0" w:space="0" w:color="auto"/>
        <w:bottom w:val="none" w:sz="0" w:space="0" w:color="auto"/>
        <w:right w:val="none" w:sz="0" w:space="0" w:color="auto"/>
      </w:divBdr>
    </w:div>
    <w:div w:id="1573156655">
      <w:bodyDiv w:val="1"/>
      <w:marLeft w:val="0"/>
      <w:marRight w:val="0"/>
      <w:marTop w:val="0"/>
      <w:marBottom w:val="0"/>
      <w:divBdr>
        <w:top w:val="none" w:sz="0" w:space="0" w:color="auto"/>
        <w:left w:val="none" w:sz="0" w:space="0" w:color="auto"/>
        <w:bottom w:val="none" w:sz="0" w:space="0" w:color="auto"/>
        <w:right w:val="none" w:sz="0" w:space="0" w:color="auto"/>
      </w:divBdr>
    </w:div>
    <w:div w:id="1574006686">
      <w:bodyDiv w:val="1"/>
      <w:marLeft w:val="0"/>
      <w:marRight w:val="0"/>
      <w:marTop w:val="0"/>
      <w:marBottom w:val="0"/>
      <w:divBdr>
        <w:top w:val="none" w:sz="0" w:space="0" w:color="auto"/>
        <w:left w:val="none" w:sz="0" w:space="0" w:color="auto"/>
        <w:bottom w:val="none" w:sz="0" w:space="0" w:color="auto"/>
        <w:right w:val="none" w:sz="0" w:space="0" w:color="auto"/>
      </w:divBdr>
    </w:div>
    <w:div w:id="1575894682">
      <w:bodyDiv w:val="1"/>
      <w:marLeft w:val="0"/>
      <w:marRight w:val="0"/>
      <w:marTop w:val="0"/>
      <w:marBottom w:val="0"/>
      <w:divBdr>
        <w:top w:val="none" w:sz="0" w:space="0" w:color="auto"/>
        <w:left w:val="none" w:sz="0" w:space="0" w:color="auto"/>
        <w:bottom w:val="none" w:sz="0" w:space="0" w:color="auto"/>
        <w:right w:val="none" w:sz="0" w:space="0" w:color="auto"/>
      </w:divBdr>
    </w:div>
    <w:div w:id="1577087768">
      <w:bodyDiv w:val="1"/>
      <w:marLeft w:val="0"/>
      <w:marRight w:val="0"/>
      <w:marTop w:val="0"/>
      <w:marBottom w:val="0"/>
      <w:divBdr>
        <w:top w:val="none" w:sz="0" w:space="0" w:color="auto"/>
        <w:left w:val="none" w:sz="0" w:space="0" w:color="auto"/>
        <w:bottom w:val="none" w:sz="0" w:space="0" w:color="auto"/>
        <w:right w:val="none" w:sz="0" w:space="0" w:color="auto"/>
      </w:divBdr>
    </w:div>
    <w:div w:id="1578511983">
      <w:bodyDiv w:val="1"/>
      <w:marLeft w:val="0"/>
      <w:marRight w:val="0"/>
      <w:marTop w:val="0"/>
      <w:marBottom w:val="0"/>
      <w:divBdr>
        <w:top w:val="none" w:sz="0" w:space="0" w:color="auto"/>
        <w:left w:val="none" w:sz="0" w:space="0" w:color="auto"/>
        <w:bottom w:val="none" w:sz="0" w:space="0" w:color="auto"/>
        <w:right w:val="none" w:sz="0" w:space="0" w:color="auto"/>
      </w:divBdr>
    </w:div>
    <w:div w:id="1578519110">
      <w:bodyDiv w:val="1"/>
      <w:marLeft w:val="0"/>
      <w:marRight w:val="0"/>
      <w:marTop w:val="0"/>
      <w:marBottom w:val="0"/>
      <w:divBdr>
        <w:top w:val="none" w:sz="0" w:space="0" w:color="auto"/>
        <w:left w:val="none" w:sz="0" w:space="0" w:color="auto"/>
        <w:bottom w:val="none" w:sz="0" w:space="0" w:color="auto"/>
        <w:right w:val="none" w:sz="0" w:space="0" w:color="auto"/>
      </w:divBdr>
    </w:div>
    <w:div w:id="1583176087">
      <w:bodyDiv w:val="1"/>
      <w:marLeft w:val="0"/>
      <w:marRight w:val="0"/>
      <w:marTop w:val="0"/>
      <w:marBottom w:val="0"/>
      <w:divBdr>
        <w:top w:val="none" w:sz="0" w:space="0" w:color="auto"/>
        <w:left w:val="none" w:sz="0" w:space="0" w:color="auto"/>
        <w:bottom w:val="none" w:sz="0" w:space="0" w:color="auto"/>
        <w:right w:val="none" w:sz="0" w:space="0" w:color="auto"/>
      </w:divBdr>
    </w:div>
    <w:div w:id="1583948078">
      <w:bodyDiv w:val="1"/>
      <w:marLeft w:val="0"/>
      <w:marRight w:val="0"/>
      <w:marTop w:val="0"/>
      <w:marBottom w:val="0"/>
      <w:divBdr>
        <w:top w:val="none" w:sz="0" w:space="0" w:color="auto"/>
        <w:left w:val="none" w:sz="0" w:space="0" w:color="auto"/>
        <w:bottom w:val="none" w:sz="0" w:space="0" w:color="auto"/>
        <w:right w:val="none" w:sz="0" w:space="0" w:color="auto"/>
      </w:divBdr>
    </w:div>
    <w:div w:id="1588265634">
      <w:bodyDiv w:val="1"/>
      <w:marLeft w:val="0"/>
      <w:marRight w:val="0"/>
      <w:marTop w:val="0"/>
      <w:marBottom w:val="0"/>
      <w:divBdr>
        <w:top w:val="none" w:sz="0" w:space="0" w:color="auto"/>
        <w:left w:val="none" w:sz="0" w:space="0" w:color="auto"/>
        <w:bottom w:val="none" w:sz="0" w:space="0" w:color="auto"/>
        <w:right w:val="none" w:sz="0" w:space="0" w:color="auto"/>
      </w:divBdr>
    </w:div>
    <w:div w:id="1588924018">
      <w:bodyDiv w:val="1"/>
      <w:marLeft w:val="0"/>
      <w:marRight w:val="0"/>
      <w:marTop w:val="0"/>
      <w:marBottom w:val="0"/>
      <w:divBdr>
        <w:top w:val="none" w:sz="0" w:space="0" w:color="auto"/>
        <w:left w:val="none" w:sz="0" w:space="0" w:color="auto"/>
        <w:bottom w:val="none" w:sz="0" w:space="0" w:color="auto"/>
        <w:right w:val="none" w:sz="0" w:space="0" w:color="auto"/>
      </w:divBdr>
    </w:div>
    <w:div w:id="1592200462">
      <w:bodyDiv w:val="1"/>
      <w:marLeft w:val="0"/>
      <w:marRight w:val="0"/>
      <w:marTop w:val="0"/>
      <w:marBottom w:val="0"/>
      <w:divBdr>
        <w:top w:val="none" w:sz="0" w:space="0" w:color="auto"/>
        <w:left w:val="none" w:sz="0" w:space="0" w:color="auto"/>
        <w:bottom w:val="none" w:sz="0" w:space="0" w:color="auto"/>
        <w:right w:val="none" w:sz="0" w:space="0" w:color="auto"/>
      </w:divBdr>
    </w:div>
    <w:div w:id="1592542610">
      <w:bodyDiv w:val="1"/>
      <w:marLeft w:val="0"/>
      <w:marRight w:val="0"/>
      <w:marTop w:val="0"/>
      <w:marBottom w:val="0"/>
      <w:divBdr>
        <w:top w:val="none" w:sz="0" w:space="0" w:color="auto"/>
        <w:left w:val="none" w:sz="0" w:space="0" w:color="auto"/>
        <w:bottom w:val="none" w:sz="0" w:space="0" w:color="auto"/>
        <w:right w:val="none" w:sz="0" w:space="0" w:color="auto"/>
      </w:divBdr>
    </w:div>
    <w:div w:id="1593203597">
      <w:bodyDiv w:val="1"/>
      <w:marLeft w:val="0"/>
      <w:marRight w:val="0"/>
      <w:marTop w:val="0"/>
      <w:marBottom w:val="0"/>
      <w:divBdr>
        <w:top w:val="none" w:sz="0" w:space="0" w:color="auto"/>
        <w:left w:val="none" w:sz="0" w:space="0" w:color="auto"/>
        <w:bottom w:val="none" w:sz="0" w:space="0" w:color="auto"/>
        <w:right w:val="none" w:sz="0" w:space="0" w:color="auto"/>
      </w:divBdr>
    </w:div>
    <w:div w:id="1597131448">
      <w:bodyDiv w:val="1"/>
      <w:marLeft w:val="0"/>
      <w:marRight w:val="0"/>
      <w:marTop w:val="0"/>
      <w:marBottom w:val="0"/>
      <w:divBdr>
        <w:top w:val="none" w:sz="0" w:space="0" w:color="auto"/>
        <w:left w:val="none" w:sz="0" w:space="0" w:color="auto"/>
        <w:bottom w:val="none" w:sz="0" w:space="0" w:color="auto"/>
        <w:right w:val="none" w:sz="0" w:space="0" w:color="auto"/>
      </w:divBdr>
    </w:div>
    <w:div w:id="1607231798">
      <w:bodyDiv w:val="1"/>
      <w:marLeft w:val="0"/>
      <w:marRight w:val="0"/>
      <w:marTop w:val="0"/>
      <w:marBottom w:val="0"/>
      <w:divBdr>
        <w:top w:val="none" w:sz="0" w:space="0" w:color="auto"/>
        <w:left w:val="none" w:sz="0" w:space="0" w:color="auto"/>
        <w:bottom w:val="none" w:sz="0" w:space="0" w:color="auto"/>
        <w:right w:val="none" w:sz="0" w:space="0" w:color="auto"/>
      </w:divBdr>
    </w:div>
    <w:div w:id="1608389226">
      <w:bodyDiv w:val="1"/>
      <w:marLeft w:val="0"/>
      <w:marRight w:val="0"/>
      <w:marTop w:val="0"/>
      <w:marBottom w:val="0"/>
      <w:divBdr>
        <w:top w:val="none" w:sz="0" w:space="0" w:color="auto"/>
        <w:left w:val="none" w:sz="0" w:space="0" w:color="auto"/>
        <w:bottom w:val="none" w:sz="0" w:space="0" w:color="auto"/>
        <w:right w:val="none" w:sz="0" w:space="0" w:color="auto"/>
      </w:divBdr>
    </w:div>
    <w:div w:id="1609385486">
      <w:bodyDiv w:val="1"/>
      <w:marLeft w:val="0"/>
      <w:marRight w:val="0"/>
      <w:marTop w:val="0"/>
      <w:marBottom w:val="0"/>
      <w:divBdr>
        <w:top w:val="none" w:sz="0" w:space="0" w:color="auto"/>
        <w:left w:val="none" w:sz="0" w:space="0" w:color="auto"/>
        <w:bottom w:val="none" w:sz="0" w:space="0" w:color="auto"/>
        <w:right w:val="none" w:sz="0" w:space="0" w:color="auto"/>
      </w:divBdr>
    </w:div>
    <w:div w:id="1609771009">
      <w:bodyDiv w:val="1"/>
      <w:marLeft w:val="0"/>
      <w:marRight w:val="0"/>
      <w:marTop w:val="0"/>
      <w:marBottom w:val="0"/>
      <w:divBdr>
        <w:top w:val="none" w:sz="0" w:space="0" w:color="auto"/>
        <w:left w:val="none" w:sz="0" w:space="0" w:color="auto"/>
        <w:bottom w:val="none" w:sz="0" w:space="0" w:color="auto"/>
        <w:right w:val="none" w:sz="0" w:space="0" w:color="auto"/>
      </w:divBdr>
    </w:div>
    <w:div w:id="1616133305">
      <w:bodyDiv w:val="1"/>
      <w:marLeft w:val="0"/>
      <w:marRight w:val="0"/>
      <w:marTop w:val="0"/>
      <w:marBottom w:val="0"/>
      <w:divBdr>
        <w:top w:val="none" w:sz="0" w:space="0" w:color="auto"/>
        <w:left w:val="none" w:sz="0" w:space="0" w:color="auto"/>
        <w:bottom w:val="none" w:sz="0" w:space="0" w:color="auto"/>
        <w:right w:val="none" w:sz="0" w:space="0" w:color="auto"/>
      </w:divBdr>
    </w:div>
    <w:div w:id="1617054823">
      <w:bodyDiv w:val="1"/>
      <w:marLeft w:val="0"/>
      <w:marRight w:val="0"/>
      <w:marTop w:val="0"/>
      <w:marBottom w:val="0"/>
      <w:divBdr>
        <w:top w:val="none" w:sz="0" w:space="0" w:color="auto"/>
        <w:left w:val="none" w:sz="0" w:space="0" w:color="auto"/>
        <w:bottom w:val="none" w:sz="0" w:space="0" w:color="auto"/>
        <w:right w:val="none" w:sz="0" w:space="0" w:color="auto"/>
      </w:divBdr>
    </w:div>
    <w:div w:id="1617181312">
      <w:bodyDiv w:val="1"/>
      <w:marLeft w:val="0"/>
      <w:marRight w:val="0"/>
      <w:marTop w:val="0"/>
      <w:marBottom w:val="0"/>
      <w:divBdr>
        <w:top w:val="none" w:sz="0" w:space="0" w:color="auto"/>
        <w:left w:val="none" w:sz="0" w:space="0" w:color="auto"/>
        <w:bottom w:val="none" w:sz="0" w:space="0" w:color="auto"/>
        <w:right w:val="none" w:sz="0" w:space="0" w:color="auto"/>
      </w:divBdr>
    </w:div>
    <w:div w:id="1617567678">
      <w:bodyDiv w:val="1"/>
      <w:marLeft w:val="0"/>
      <w:marRight w:val="0"/>
      <w:marTop w:val="0"/>
      <w:marBottom w:val="0"/>
      <w:divBdr>
        <w:top w:val="none" w:sz="0" w:space="0" w:color="auto"/>
        <w:left w:val="none" w:sz="0" w:space="0" w:color="auto"/>
        <w:bottom w:val="none" w:sz="0" w:space="0" w:color="auto"/>
        <w:right w:val="none" w:sz="0" w:space="0" w:color="auto"/>
      </w:divBdr>
    </w:div>
    <w:div w:id="1620145442">
      <w:bodyDiv w:val="1"/>
      <w:marLeft w:val="0"/>
      <w:marRight w:val="0"/>
      <w:marTop w:val="0"/>
      <w:marBottom w:val="0"/>
      <w:divBdr>
        <w:top w:val="none" w:sz="0" w:space="0" w:color="auto"/>
        <w:left w:val="none" w:sz="0" w:space="0" w:color="auto"/>
        <w:bottom w:val="none" w:sz="0" w:space="0" w:color="auto"/>
        <w:right w:val="none" w:sz="0" w:space="0" w:color="auto"/>
      </w:divBdr>
    </w:div>
    <w:div w:id="1620992100">
      <w:bodyDiv w:val="1"/>
      <w:marLeft w:val="0"/>
      <w:marRight w:val="0"/>
      <w:marTop w:val="0"/>
      <w:marBottom w:val="0"/>
      <w:divBdr>
        <w:top w:val="none" w:sz="0" w:space="0" w:color="auto"/>
        <w:left w:val="none" w:sz="0" w:space="0" w:color="auto"/>
        <w:bottom w:val="none" w:sz="0" w:space="0" w:color="auto"/>
        <w:right w:val="none" w:sz="0" w:space="0" w:color="auto"/>
      </w:divBdr>
    </w:div>
    <w:div w:id="1623338099">
      <w:bodyDiv w:val="1"/>
      <w:marLeft w:val="0"/>
      <w:marRight w:val="0"/>
      <w:marTop w:val="0"/>
      <w:marBottom w:val="0"/>
      <w:divBdr>
        <w:top w:val="none" w:sz="0" w:space="0" w:color="auto"/>
        <w:left w:val="none" w:sz="0" w:space="0" w:color="auto"/>
        <w:bottom w:val="none" w:sz="0" w:space="0" w:color="auto"/>
        <w:right w:val="none" w:sz="0" w:space="0" w:color="auto"/>
      </w:divBdr>
    </w:div>
    <w:div w:id="1625119554">
      <w:bodyDiv w:val="1"/>
      <w:marLeft w:val="0"/>
      <w:marRight w:val="0"/>
      <w:marTop w:val="0"/>
      <w:marBottom w:val="0"/>
      <w:divBdr>
        <w:top w:val="none" w:sz="0" w:space="0" w:color="auto"/>
        <w:left w:val="none" w:sz="0" w:space="0" w:color="auto"/>
        <w:bottom w:val="none" w:sz="0" w:space="0" w:color="auto"/>
        <w:right w:val="none" w:sz="0" w:space="0" w:color="auto"/>
      </w:divBdr>
    </w:div>
    <w:div w:id="1627275350">
      <w:bodyDiv w:val="1"/>
      <w:marLeft w:val="0"/>
      <w:marRight w:val="0"/>
      <w:marTop w:val="0"/>
      <w:marBottom w:val="0"/>
      <w:divBdr>
        <w:top w:val="none" w:sz="0" w:space="0" w:color="auto"/>
        <w:left w:val="none" w:sz="0" w:space="0" w:color="auto"/>
        <w:bottom w:val="none" w:sz="0" w:space="0" w:color="auto"/>
        <w:right w:val="none" w:sz="0" w:space="0" w:color="auto"/>
      </w:divBdr>
    </w:div>
    <w:div w:id="1628900155">
      <w:bodyDiv w:val="1"/>
      <w:marLeft w:val="0"/>
      <w:marRight w:val="0"/>
      <w:marTop w:val="0"/>
      <w:marBottom w:val="0"/>
      <w:divBdr>
        <w:top w:val="none" w:sz="0" w:space="0" w:color="auto"/>
        <w:left w:val="none" w:sz="0" w:space="0" w:color="auto"/>
        <w:bottom w:val="none" w:sz="0" w:space="0" w:color="auto"/>
        <w:right w:val="none" w:sz="0" w:space="0" w:color="auto"/>
      </w:divBdr>
    </w:div>
    <w:div w:id="1632049965">
      <w:bodyDiv w:val="1"/>
      <w:marLeft w:val="0"/>
      <w:marRight w:val="0"/>
      <w:marTop w:val="0"/>
      <w:marBottom w:val="0"/>
      <w:divBdr>
        <w:top w:val="none" w:sz="0" w:space="0" w:color="auto"/>
        <w:left w:val="none" w:sz="0" w:space="0" w:color="auto"/>
        <w:bottom w:val="none" w:sz="0" w:space="0" w:color="auto"/>
        <w:right w:val="none" w:sz="0" w:space="0" w:color="auto"/>
      </w:divBdr>
    </w:div>
    <w:div w:id="1632633663">
      <w:bodyDiv w:val="1"/>
      <w:marLeft w:val="0"/>
      <w:marRight w:val="0"/>
      <w:marTop w:val="0"/>
      <w:marBottom w:val="0"/>
      <w:divBdr>
        <w:top w:val="none" w:sz="0" w:space="0" w:color="auto"/>
        <w:left w:val="none" w:sz="0" w:space="0" w:color="auto"/>
        <w:bottom w:val="none" w:sz="0" w:space="0" w:color="auto"/>
        <w:right w:val="none" w:sz="0" w:space="0" w:color="auto"/>
      </w:divBdr>
    </w:div>
    <w:div w:id="1633057153">
      <w:bodyDiv w:val="1"/>
      <w:marLeft w:val="0"/>
      <w:marRight w:val="0"/>
      <w:marTop w:val="0"/>
      <w:marBottom w:val="0"/>
      <w:divBdr>
        <w:top w:val="none" w:sz="0" w:space="0" w:color="auto"/>
        <w:left w:val="none" w:sz="0" w:space="0" w:color="auto"/>
        <w:bottom w:val="none" w:sz="0" w:space="0" w:color="auto"/>
        <w:right w:val="none" w:sz="0" w:space="0" w:color="auto"/>
      </w:divBdr>
    </w:div>
    <w:div w:id="1633904081">
      <w:bodyDiv w:val="1"/>
      <w:marLeft w:val="0"/>
      <w:marRight w:val="0"/>
      <w:marTop w:val="0"/>
      <w:marBottom w:val="0"/>
      <w:divBdr>
        <w:top w:val="none" w:sz="0" w:space="0" w:color="auto"/>
        <w:left w:val="none" w:sz="0" w:space="0" w:color="auto"/>
        <w:bottom w:val="none" w:sz="0" w:space="0" w:color="auto"/>
        <w:right w:val="none" w:sz="0" w:space="0" w:color="auto"/>
      </w:divBdr>
    </w:div>
    <w:div w:id="1636792008">
      <w:bodyDiv w:val="1"/>
      <w:marLeft w:val="0"/>
      <w:marRight w:val="0"/>
      <w:marTop w:val="0"/>
      <w:marBottom w:val="0"/>
      <w:divBdr>
        <w:top w:val="none" w:sz="0" w:space="0" w:color="auto"/>
        <w:left w:val="none" w:sz="0" w:space="0" w:color="auto"/>
        <w:bottom w:val="none" w:sz="0" w:space="0" w:color="auto"/>
        <w:right w:val="none" w:sz="0" w:space="0" w:color="auto"/>
      </w:divBdr>
    </w:div>
    <w:div w:id="1637560952">
      <w:bodyDiv w:val="1"/>
      <w:marLeft w:val="0"/>
      <w:marRight w:val="0"/>
      <w:marTop w:val="0"/>
      <w:marBottom w:val="0"/>
      <w:divBdr>
        <w:top w:val="none" w:sz="0" w:space="0" w:color="auto"/>
        <w:left w:val="none" w:sz="0" w:space="0" w:color="auto"/>
        <w:bottom w:val="none" w:sz="0" w:space="0" w:color="auto"/>
        <w:right w:val="none" w:sz="0" w:space="0" w:color="auto"/>
      </w:divBdr>
    </w:div>
    <w:div w:id="1637836638">
      <w:bodyDiv w:val="1"/>
      <w:marLeft w:val="0"/>
      <w:marRight w:val="0"/>
      <w:marTop w:val="0"/>
      <w:marBottom w:val="0"/>
      <w:divBdr>
        <w:top w:val="none" w:sz="0" w:space="0" w:color="auto"/>
        <w:left w:val="none" w:sz="0" w:space="0" w:color="auto"/>
        <w:bottom w:val="none" w:sz="0" w:space="0" w:color="auto"/>
        <w:right w:val="none" w:sz="0" w:space="0" w:color="auto"/>
      </w:divBdr>
      <w:divsChild>
        <w:div w:id="672612858">
          <w:marLeft w:val="0"/>
          <w:marRight w:val="0"/>
          <w:marTop w:val="0"/>
          <w:marBottom w:val="0"/>
          <w:divBdr>
            <w:top w:val="none" w:sz="0" w:space="0" w:color="auto"/>
            <w:left w:val="none" w:sz="0" w:space="0" w:color="auto"/>
            <w:bottom w:val="none" w:sz="0" w:space="0" w:color="auto"/>
            <w:right w:val="none" w:sz="0" w:space="0" w:color="auto"/>
          </w:divBdr>
        </w:div>
        <w:div w:id="985745414">
          <w:marLeft w:val="0"/>
          <w:marRight w:val="0"/>
          <w:marTop w:val="0"/>
          <w:marBottom w:val="0"/>
          <w:divBdr>
            <w:top w:val="none" w:sz="0" w:space="0" w:color="auto"/>
            <w:left w:val="none" w:sz="0" w:space="0" w:color="auto"/>
            <w:bottom w:val="none" w:sz="0" w:space="0" w:color="auto"/>
            <w:right w:val="none" w:sz="0" w:space="0" w:color="auto"/>
          </w:divBdr>
        </w:div>
        <w:div w:id="950287245">
          <w:marLeft w:val="0"/>
          <w:marRight w:val="0"/>
          <w:marTop w:val="0"/>
          <w:marBottom w:val="0"/>
          <w:divBdr>
            <w:top w:val="none" w:sz="0" w:space="0" w:color="auto"/>
            <w:left w:val="none" w:sz="0" w:space="0" w:color="auto"/>
            <w:bottom w:val="none" w:sz="0" w:space="0" w:color="auto"/>
            <w:right w:val="none" w:sz="0" w:space="0" w:color="auto"/>
          </w:divBdr>
        </w:div>
        <w:div w:id="922489280">
          <w:marLeft w:val="0"/>
          <w:marRight w:val="0"/>
          <w:marTop w:val="0"/>
          <w:marBottom w:val="0"/>
          <w:divBdr>
            <w:top w:val="none" w:sz="0" w:space="0" w:color="auto"/>
            <w:left w:val="none" w:sz="0" w:space="0" w:color="auto"/>
            <w:bottom w:val="none" w:sz="0" w:space="0" w:color="auto"/>
            <w:right w:val="none" w:sz="0" w:space="0" w:color="auto"/>
          </w:divBdr>
        </w:div>
        <w:div w:id="233006521">
          <w:marLeft w:val="0"/>
          <w:marRight w:val="0"/>
          <w:marTop w:val="0"/>
          <w:marBottom w:val="0"/>
          <w:divBdr>
            <w:top w:val="none" w:sz="0" w:space="0" w:color="auto"/>
            <w:left w:val="none" w:sz="0" w:space="0" w:color="auto"/>
            <w:bottom w:val="none" w:sz="0" w:space="0" w:color="auto"/>
            <w:right w:val="none" w:sz="0" w:space="0" w:color="auto"/>
          </w:divBdr>
        </w:div>
        <w:div w:id="520510403">
          <w:marLeft w:val="0"/>
          <w:marRight w:val="0"/>
          <w:marTop w:val="0"/>
          <w:marBottom w:val="0"/>
          <w:divBdr>
            <w:top w:val="none" w:sz="0" w:space="0" w:color="auto"/>
            <w:left w:val="none" w:sz="0" w:space="0" w:color="auto"/>
            <w:bottom w:val="none" w:sz="0" w:space="0" w:color="auto"/>
            <w:right w:val="none" w:sz="0" w:space="0" w:color="auto"/>
          </w:divBdr>
        </w:div>
        <w:div w:id="1829010916">
          <w:marLeft w:val="0"/>
          <w:marRight w:val="0"/>
          <w:marTop w:val="0"/>
          <w:marBottom w:val="0"/>
          <w:divBdr>
            <w:top w:val="none" w:sz="0" w:space="0" w:color="auto"/>
            <w:left w:val="none" w:sz="0" w:space="0" w:color="auto"/>
            <w:bottom w:val="none" w:sz="0" w:space="0" w:color="auto"/>
            <w:right w:val="none" w:sz="0" w:space="0" w:color="auto"/>
          </w:divBdr>
        </w:div>
        <w:div w:id="1289117758">
          <w:marLeft w:val="0"/>
          <w:marRight w:val="0"/>
          <w:marTop w:val="0"/>
          <w:marBottom w:val="0"/>
          <w:divBdr>
            <w:top w:val="none" w:sz="0" w:space="0" w:color="auto"/>
            <w:left w:val="none" w:sz="0" w:space="0" w:color="auto"/>
            <w:bottom w:val="none" w:sz="0" w:space="0" w:color="auto"/>
            <w:right w:val="none" w:sz="0" w:space="0" w:color="auto"/>
          </w:divBdr>
        </w:div>
        <w:div w:id="1585533684">
          <w:marLeft w:val="0"/>
          <w:marRight w:val="0"/>
          <w:marTop w:val="0"/>
          <w:marBottom w:val="0"/>
          <w:divBdr>
            <w:top w:val="none" w:sz="0" w:space="0" w:color="auto"/>
            <w:left w:val="none" w:sz="0" w:space="0" w:color="auto"/>
            <w:bottom w:val="none" w:sz="0" w:space="0" w:color="auto"/>
            <w:right w:val="none" w:sz="0" w:space="0" w:color="auto"/>
          </w:divBdr>
        </w:div>
        <w:div w:id="109935512">
          <w:marLeft w:val="0"/>
          <w:marRight w:val="0"/>
          <w:marTop w:val="0"/>
          <w:marBottom w:val="0"/>
          <w:divBdr>
            <w:top w:val="none" w:sz="0" w:space="0" w:color="auto"/>
            <w:left w:val="none" w:sz="0" w:space="0" w:color="auto"/>
            <w:bottom w:val="none" w:sz="0" w:space="0" w:color="auto"/>
            <w:right w:val="none" w:sz="0" w:space="0" w:color="auto"/>
          </w:divBdr>
        </w:div>
        <w:div w:id="330177689">
          <w:marLeft w:val="0"/>
          <w:marRight w:val="0"/>
          <w:marTop w:val="0"/>
          <w:marBottom w:val="0"/>
          <w:divBdr>
            <w:top w:val="none" w:sz="0" w:space="0" w:color="auto"/>
            <w:left w:val="none" w:sz="0" w:space="0" w:color="auto"/>
            <w:bottom w:val="none" w:sz="0" w:space="0" w:color="auto"/>
            <w:right w:val="none" w:sz="0" w:space="0" w:color="auto"/>
          </w:divBdr>
        </w:div>
        <w:div w:id="701982051">
          <w:marLeft w:val="0"/>
          <w:marRight w:val="0"/>
          <w:marTop w:val="0"/>
          <w:marBottom w:val="0"/>
          <w:divBdr>
            <w:top w:val="none" w:sz="0" w:space="0" w:color="auto"/>
            <w:left w:val="none" w:sz="0" w:space="0" w:color="auto"/>
            <w:bottom w:val="none" w:sz="0" w:space="0" w:color="auto"/>
            <w:right w:val="none" w:sz="0" w:space="0" w:color="auto"/>
          </w:divBdr>
        </w:div>
        <w:div w:id="974791907">
          <w:marLeft w:val="0"/>
          <w:marRight w:val="0"/>
          <w:marTop w:val="0"/>
          <w:marBottom w:val="0"/>
          <w:divBdr>
            <w:top w:val="none" w:sz="0" w:space="0" w:color="auto"/>
            <w:left w:val="none" w:sz="0" w:space="0" w:color="auto"/>
            <w:bottom w:val="none" w:sz="0" w:space="0" w:color="auto"/>
            <w:right w:val="none" w:sz="0" w:space="0" w:color="auto"/>
          </w:divBdr>
        </w:div>
        <w:div w:id="975766754">
          <w:marLeft w:val="0"/>
          <w:marRight w:val="0"/>
          <w:marTop w:val="0"/>
          <w:marBottom w:val="0"/>
          <w:divBdr>
            <w:top w:val="none" w:sz="0" w:space="0" w:color="auto"/>
            <w:left w:val="none" w:sz="0" w:space="0" w:color="auto"/>
            <w:bottom w:val="none" w:sz="0" w:space="0" w:color="auto"/>
            <w:right w:val="none" w:sz="0" w:space="0" w:color="auto"/>
          </w:divBdr>
        </w:div>
        <w:div w:id="1849324890">
          <w:marLeft w:val="0"/>
          <w:marRight w:val="0"/>
          <w:marTop w:val="0"/>
          <w:marBottom w:val="0"/>
          <w:divBdr>
            <w:top w:val="none" w:sz="0" w:space="0" w:color="auto"/>
            <w:left w:val="none" w:sz="0" w:space="0" w:color="auto"/>
            <w:bottom w:val="none" w:sz="0" w:space="0" w:color="auto"/>
            <w:right w:val="none" w:sz="0" w:space="0" w:color="auto"/>
          </w:divBdr>
        </w:div>
        <w:div w:id="437216382">
          <w:marLeft w:val="0"/>
          <w:marRight w:val="0"/>
          <w:marTop w:val="0"/>
          <w:marBottom w:val="0"/>
          <w:divBdr>
            <w:top w:val="none" w:sz="0" w:space="0" w:color="auto"/>
            <w:left w:val="none" w:sz="0" w:space="0" w:color="auto"/>
            <w:bottom w:val="none" w:sz="0" w:space="0" w:color="auto"/>
            <w:right w:val="none" w:sz="0" w:space="0" w:color="auto"/>
          </w:divBdr>
        </w:div>
        <w:div w:id="1741632052">
          <w:marLeft w:val="0"/>
          <w:marRight w:val="0"/>
          <w:marTop w:val="0"/>
          <w:marBottom w:val="0"/>
          <w:divBdr>
            <w:top w:val="none" w:sz="0" w:space="0" w:color="auto"/>
            <w:left w:val="none" w:sz="0" w:space="0" w:color="auto"/>
            <w:bottom w:val="none" w:sz="0" w:space="0" w:color="auto"/>
            <w:right w:val="none" w:sz="0" w:space="0" w:color="auto"/>
          </w:divBdr>
        </w:div>
        <w:div w:id="414713400">
          <w:marLeft w:val="0"/>
          <w:marRight w:val="0"/>
          <w:marTop w:val="0"/>
          <w:marBottom w:val="0"/>
          <w:divBdr>
            <w:top w:val="none" w:sz="0" w:space="0" w:color="auto"/>
            <w:left w:val="none" w:sz="0" w:space="0" w:color="auto"/>
            <w:bottom w:val="none" w:sz="0" w:space="0" w:color="auto"/>
            <w:right w:val="none" w:sz="0" w:space="0" w:color="auto"/>
          </w:divBdr>
        </w:div>
        <w:div w:id="582759375">
          <w:marLeft w:val="0"/>
          <w:marRight w:val="0"/>
          <w:marTop w:val="0"/>
          <w:marBottom w:val="0"/>
          <w:divBdr>
            <w:top w:val="none" w:sz="0" w:space="0" w:color="auto"/>
            <w:left w:val="none" w:sz="0" w:space="0" w:color="auto"/>
            <w:bottom w:val="none" w:sz="0" w:space="0" w:color="auto"/>
            <w:right w:val="none" w:sz="0" w:space="0" w:color="auto"/>
          </w:divBdr>
        </w:div>
        <w:div w:id="432288353">
          <w:marLeft w:val="0"/>
          <w:marRight w:val="0"/>
          <w:marTop w:val="0"/>
          <w:marBottom w:val="0"/>
          <w:divBdr>
            <w:top w:val="none" w:sz="0" w:space="0" w:color="auto"/>
            <w:left w:val="none" w:sz="0" w:space="0" w:color="auto"/>
            <w:bottom w:val="none" w:sz="0" w:space="0" w:color="auto"/>
            <w:right w:val="none" w:sz="0" w:space="0" w:color="auto"/>
          </w:divBdr>
        </w:div>
        <w:div w:id="1019621322">
          <w:marLeft w:val="0"/>
          <w:marRight w:val="0"/>
          <w:marTop w:val="0"/>
          <w:marBottom w:val="0"/>
          <w:divBdr>
            <w:top w:val="none" w:sz="0" w:space="0" w:color="auto"/>
            <w:left w:val="none" w:sz="0" w:space="0" w:color="auto"/>
            <w:bottom w:val="none" w:sz="0" w:space="0" w:color="auto"/>
            <w:right w:val="none" w:sz="0" w:space="0" w:color="auto"/>
          </w:divBdr>
        </w:div>
        <w:div w:id="1810971997">
          <w:marLeft w:val="0"/>
          <w:marRight w:val="0"/>
          <w:marTop w:val="0"/>
          <w:marBottom w:val="0"/>
          <w:divBdr>
            <w:top w:val="none" w:sz="0" w:space="0" w:color="auto"/>
            <w:left w:val="none" w:sz="0" w:space="0" w:color="auto"/>
            <w:bottom w:val="none" w:sz="0" w:space="0" w:color="auto"/>
            <w:right w:val="none" w:sz="0" w:space="0" w:color="auto"/>
          </w:divBdr>
        </w:div>
        <w:div w:id="1029183986">
          <w:marLeft w:val="0"/>
          <w:marRight w:val="0"/>
          <w:marTop w:val="0"/>
          <w:marBottom w:val="0"/>
          <w:divBdr>
            <w:top w:val="none" w:sz="0" w:space="0" w:color="auto"/>
            <w:left w:val="none" w:sz="0" w:space="0" w:color="auto"/>
            <w:bottom w:val="none" w:sz="0" w:space="0" w:color="auto"/>
            <w:right w:val="none" w:sz="0" w:space="0" w:color="auto"/>
          </w:divBdr>
        </w:div>
        <w:div w:id="1516920203">
          <w:marLeft w:val="0"/>
          <w:marRight w:val="0"/>
          <w:marTop w:val="0"/>
          <w:marBottom w:val="0"/>
          <w:divBdr>
            <w:top w:val="none" w:sz="0" w:space="0" w:color="auto"/>
            <w:left w:val="none" w:sz="0" w:space="0" w:color="auto"/>
            <w:bottom w:val="none" w:sz="0" w:space="0" w:color="auto"/>
            <w:right w:val="none" w:sz="0" w:space="0" w:color="auto"/>
          </w:divBdr>
        </w:div>
        <w:div w:id="1289316425">
          <w:marLeft w:val="0"/>
          <w:marRight w:val="0"/>
          <w:marTop w:val="0"/>
          <w:marBottom w:val="0"/>
          <w:divBdr>
            <w:top w:val="none" w:sz="0" w:space="0" w:color="auto"/>
            <w:left w:val="none" w:sz="0" w:space="0" w:color="auto"/>
            <w:bottom w:val="none" w:sz="0" w:space="0" w:color="auto"/>
            <w:right w:val="none" w:sz="0" w:space="0" w:color="auto"/>
          </w:divBdr>
        </w:div>
        <w:div w:id="1799378360">
          <w:marLeft w:val="0"/>
          <w:marRight w:val="0"/>
          <w:marTop w:val="0"/>
          <w:marBottom w:val="0"/>
          <w:divBdr>
            <w:top w:val="none" w:sz="0" w:space="0" w:color="auto"/>
            <w:left w:val="none" w:sz="0" w:space="0" w:color="auto"/>
            <w:bottom w:val="none" w:sz="0" w:space="0" w:color="auto"/>
            <w:right w:val="none" w:sz="0" w:space="0" w:color="auto"/>
          </w:divBdr>
        </w:div>
        <w:div w:id="443618671">
          <w:marLeft w:val="0"/>
          <w:marRight w:val="0"/>
          <w:marTop w:val="0"/>
          <w:marBottom w:val="0"/>
          <w:divBdr>
            <w:top w:val="none" w:sz="0" w:space="0" w:color="auto"/>
            <w:left w:val="none" w:sz="0" w:space="0" w:color="auto"/>
            <w:bottom w:val="none" w:sz="0" w:space="0" w:color="auto"/>
            <w:right w:val="none" w:sz="0" w:space="0" w:color="auto"/>
          </w:divBdr>
        </w:div>
        <w:div w:id="1538926449">
          <w:marLeft w:val="0"/>
          <w:marRight w:val="0"/>
          <w:marTop w:val="0"/>
          <w:marBottom w:val="0"/>
          <w:divBdr>
            <w:top w:val="none" w:sz="0" w:space="0" w:color="auto"/>
            <w:left w:val="none" w:sz="0" w:space="0" w:color="auto"/>
            <w:bottom w:val="none" w:sz="0" w:space="0" w:color="auto"/>
            <w:right w:val="none" w:sz="0" w:space="0" w:color="auto"/>
          </w:divBdr>
        </w:div>
        <w:div w:id="727457146">
          <w:marLeft w:val="0"/>
          <w:marRight w:val="0"/>
          <w:marTop w:val="0"/>
          <w:marBottom w:val="0"/>
          <w:divBdr>
            <w:top w:val="none" w:sz="0" w:space="0" w:color="auto"/>
            <w:left w:val="none" w:sz="0" w:space="0" w:color="auto"/>
            <w:bottom w:val="none" w:sz="0" w:space="0" w:color="auto"/>
            <w:right w:val="none" w:sz="0" w:space="0" w:color="auto"/>
          </w:divBdr>
        </w:div>
        <w:div w:id="1866553358">
          <w:marLeft w:val="0"/>
          <w:marRight w:val="0"/>
          <w:marTop w:val="0"/>
          <w:marBottom w:val="0"/>
          <w:divBdr>
            <w:top w:val="none" w:sz="0" w:space="0" w:color="auto"/>
            <w:left w:val="none" w:sz="0" w:space="0" w:color="auto"/>
            <w:bottom w:val="none" w:sz="0" w:space="0" w:color="auto"/>
            <w:right w:val="none" w:sz="0" w:space="0" w:color="auto"/>
          </w:divBdr>
        </w:div>
        <w:div w:id="1114441818">
          <w:marLeft w:val="0"/>
          <w:marRight w:val="0"/>
          <w:marTop w:val="0"/>
          <w:marBottom w:val="0"/>
          <w:divBdr>
            <w:top w:val="none" w:sz="0" w:space="0" w:color="auto"/>
            <w:left w:val="none" w:sz="0" w:space="0" w:color="auto"/>
            <w:bottom w:val="none" w:sz="0" w:space="0" w:color="auto"/>
            <w:right w:val="none" w:sz="0" w:space="0" w:color="auto"/>
          </w:divBdr>
        </w:div>
        <w:div w:id="1658729952">
          <w:marLeft w:val="0"/>
          <w:marRight w:val="0"/>
          <w:marTop w:val="0"/>
          <w:marBottom w:val="0"/>
          <w:divBdr>
            <w:top w:val="none" w:sz="0" w:space="0" w:color="auto"/>
            <w:left w:val="none" w:sz="0" w:space="0" w:color="auto"/>
            <w:bottom w:val="none" w:sz="0" w:space="0" w:color="auto"/>
            <w:right w:val="none" w:sz="0" w:space="0" w:color="auto"/>
          </w:divBdr>
        </w:div>
        <w:div w:id="1474717462">
          <w:marLeft w:val="0"/>
          <w:marRight w:val="0"/>
          <w:marTop w:val="0"/>
          <w:marBottom w:val="0"/>
          <w:divBdr>
            <w:top w:val="none" w:sz="0" w:space="0" w:color="auto"/>
            <w:left w:val="none" w:sz="0" w:space="0" w:color="auto"/>
            <w:bottom w:val="none" w:sz="0" w:space="0" w:color="auto"/>
            <w:right w:val="none" w:sz="0" w:space="0" w:color="auto"/>
          </w:divBdr>
        </w:div>
        <w:div w:id="1368024506">
          <w:marLeft w:val="0"/>
          <w:marRight w:val="0"/>
          <w:marTop w:val="0"/>
          <w:marBottom w:val="0"/>
          <w:divBdr>
            <w:top w:val="none" w:sz="0" w:space="0" w:color="auto"/>
            <w:left w:val="none" w:sz="0" w:space="0" w:color="auto"/>
            <w:bottom w:val="none" w:sz="0" w:space="0" w:color="auto"/>
            <w:right w:val="none" w:sz="0" w:space="0" w:color="auto"/>
          </w:divBdr>
        </w:div>
        <w:div w:id="652836429">
          <w:marLeft w:val="0"/>
          <w:marRight w:val="0"/>
          <w:marTop w:val="0"/>
          <w:marBottom w:val="0"/>
          <w:divBdr>
            <w:top w:val="none" w:sz="0" w:space="0" w:color="auto"/>
            <w:left w:val="none" w:sz="0" w:space="0" w:color="auto"/>
            <w:bottom w:val="none" w:sz="0" w:space="0" w:color="auto"/>
            <w:right w:val="none" w:sz="0" w:space="0" w:color="auto"/>
          </w:divBdr>
        </w:div>
        <w:div w:id="128331122">
          <w:marLeft w:val="0"/>
          <w:marRight w:val="0"/>
          <w:marTop w:val="0"/>
          <w:marBottom w:val="0"/>
          <w:divBdr>
            <w:top w:val="none" w:sz="0" w:space="0" w:color="auto"/>
            <w:left w:val="none" w:sz="0" w:space="0" w:color="auto"/>
            <w:bottom w:val="none" w:sz="0" w:space="0" w:color="auto"/>
            <w:right w:val="none" w:sz="0" w:space="0" w:color="auto"/>
          </w:divBdr>
        </w:div>
        <w:div w:id="165749670">
          <w:marLeft w:val="0"/>
          <w:marRight w:val="0"/>
          <w:marTop w:val="0"/>
          <w:marBottom w:val="0"/>
          <w:divBdr>
            <w:top w:val="none" w:sz="0" w:space="0" w:color="auto"/>
            <w:left w:val="none" w:sz="0" w:space="0" w:color="auto"/>
            <w:bottom w:val="none" w:sz="0" w:space="0" w:color="auto"/>
            <w:right w:val="none" w:sz="0" w:space="0" w:color="auto"/>
          </w:divBdr>
        </w:div>
        <w:div w:id="522285280">
          <w:marLeft w:val="0"/>
          <w:marRight w:val="0"/>
          <w:marTop w:val="0"/>
          <w:marBottom w:val="0"/>
          <w:divBdr>
            <w:top w:val="none" w:sz="0" w:space="0" w:color="auto"/>
            <w:left w:val="none" w:sz="0" w:space="0" w:color="auto"/>
            <w:bottom w:val="none" w:sz="0" w:space="0" w:color="auto"/>
            <w:right w:val="none" w:sz="0" w:space="0" w:color="auto"/>
          </w:divBdr>
        </w:div>
        <w:div w:id="1942832258">
          <w:marLeft w:val="0"/>
          <w:marRight w:val="0"/>
          <w:marTop w:val="0"/>
          <w:marBottom w:val="0"/>
          <w:divBdr>
            <w:top w:val="none" w:sz="0" w:space="0" w:color="auto"/>
            <w:left w:val="none" w:sz="0" w:space="0" w:color="auto"/>
            <w:bottom w:val="none" w:sz="0" w:space="0" w:color="auto"/>
            <w:right w:val="none" w:sz="0" w:space="0" w:color="auto"/>
          </w:divBdr>
        </w:div>
        <w:div w:id="1402484521">
          <w:marLeft w:val="0"/>
          <w:marRight w:val="0"/>
          <w:marTop w:val="0"/>
          <w:marBottom w:val="0"/>
          <w:divBdr>
            <w:top w:val="none" w:sz="0" w:space="0" w:color="auto"/>
            <w:left w:val="none" w:sz="0" w:space="0" w:color="auto"/>
            <w:bottom w:val="none" w:sz="0" w:space="0" w:color="auto"/>
            <w:right w:val="none" w:sz="0" w:space="0" w:color="auto"/>
          </w:divBdr>
        </w:div>
        <w:div w:id="698967933">
          <w:marLeft w:val="0"/>
          <w:marRight w:val="0"/>
          <w:marTop w:val="0"/>
          <w:marBottom w:val="0"/>
          <w:divBdr>
            <w:top w:val="none" w:sz="0" w:space="0" w:color="auto"/>
            <w:left w:val="none" w:sz="0" w:space="0" w:color="auto"/>
            <w:bottom w:val="none" w:sz="0" w:space="0" w:color="auto"/>
            <w:right w:val="none" w:sz="0" w:space="0" w:color="auto"/>
          </w:divBdr>
        </w:div>
        <w:div w:id="1413745558">
          <w:marLeft w:val="0"/>
          <w:marRight w:val="0"/>
          <w:marTop w:val="0"/>
          <w:marBottom w:val="0"/>
          <w:divBdr>
            <w:top w:val="none" w:sz="0" w:space="0" w:color="auto"/>
            <w:left w:val="none" w:sz="0" w:space="0" w:color="auto"/>
            <w:bottom w:val="none" w:sz="0" w:space="0" w:color="auto"/>
            <w:right w:val="none" w:sz="0" w:space="0" w:color="auto"/>
          </w:divBdr>
        </w:div>
        <w:div w:id="331488336">
          <w:marLeft w:val="0"/>
          <w:marRight w:val="0"/>
          <w:marTop w:val="0"/>
          <w:marBottom w:val="0"/>
          <w:divBdr>
            <w:top w:val="none" w:sz="0" w:space="0" w:color="auto"/>
            <w:left w:val="none" w:sz="0" w:space="0" w:color="auto"/>
            <w:bottom w:val="none" w:sz="0" w:space="0" w:color="auto"/>
            <w:right w:val="none" w:sz="0" w:space="0" w:color="auto"/>
          </w:divBdr>
        </w:div>
        <w:div w:id="1102608492">
          <w:marLeft w:val="0"/>
          <w:marRight w:val="0"/>
          <w:marTop w:val="0"/>
          <w:marBottom w:val="0"/>
          <w:divBdr>
            <w:top w:val="none" w:sz="0" w:space="0" w:color="auto"/>
            <w:left w:val="none" w:sz="0" w:space="0" w:color="auto"/>
            <w:bottom w:val="none" w:sz="0" w:space="0" w:color="auto"/>
            <w:right w:val="none" w:sz="0" w:space="0" w:color="auto"/>
          </w:divBdr>
        </w:div>
        <w:div w:id="1713069745">
          <w:marLeft w:val="0"/>
          <w:marRight w:val="0"/>
          <w:marTop w:val="0"/>
          <w:marBottom w:val="0"/>
          <w:divBdr>
            <w:top w:val="none" w:sz="0" w:space="0" w:color="auto"/>
            <w:left w:val="none" w:sz="0" w:space="0" w:color="auto"/>
            <w:bottom w:val="none" w:sz="0" w:space="0" w:color="auto"/>
            <w:right w:val="none" w:sz="0" w:space="0" w:color="auto"/>
          </w:divBdr>
        </w:div>
        <w:div w:id="1169827961">
          <w:marLeft w:val="0"/>
          <w:marRight w:val="0"/>
          <w:marTop w:val="0"/>
          <w:marBottom w:val="0"/>
          <w:divBdr>
            <w:top w:val="none" w:sz="0" w:space="0" w:color="auto"/>
            <w:left w:val="none" w:sz="0" w:space="0" w:color="auto"/>
            <w:bottom w:val="none" w:sz="0" w:space="0" w:color="auto"/>
            <w:right w:val="none" w:sz="0" w:space="0" w:color="auto"/>
          </w:divBdr>
        </w:div>
        <w:div w:id="967131280">
          <w:marLeft w:val="0"/>
          <w:marRight w:val="0"/>
          <w:marTop w:val="0"/>
          <w:marBottom w:val="0"/>
          <w:divBdr>
            <w:top w:val="none" w:sz="0" w:space="0" w:color="auto"/>
            <w:left w:val="none" w:sz="0" w:space="0" w:color="auto"/>
            <w:bottom w:val="none" w:sz="0" w:space="0" w:color="auto"/>
            <w:right w:val="none" w:sz="0" w:space="0" w:color="auto"/>
          </w:divBdr>
        </w:div>
        <w:div w:id="1998994418">
          <w:marLeft w:val="0"/>
          <w:marRight w:val="0"/>
          <w:marTop w:val="0"/>
          <w:marBottom w:val="0"/>
          <w:divBdr>
            <w:top w:val="none" w:sz="0" w:space="0" w:color="auto"/>
            <w:left w:val="none" w:sz="0" w:space="0" w:color="auto"/>
            <w:bottom w:val="none" w:sz="0" w:space="0" w:color="auto"/>
            <w:right w:val="none" w:sz="0" w:space="0" w:color="auto"/>
          </w:divBdr>
        </w:div>
        <w:div w:id="1459642029">
          <w:marLeft w:val="0"/>
          <w:marRight w:val="0"/>
          <w:marTop w:val="0"/>
          <w:marBottom w:val="0"/>
          <w:divBdr>
            <w:top w:val="none" w:sz="0" w:space="0" w:color="auto"/>
            <w:left w:val="none" w:sz="0" w:space="0" w:color="auto"/>
            <w:bottom w:val="none" w:sz="0" w:space="0" w:color="auto"/>
            <w:right w:val="none" w:sz="0" w:space="0" w:color="auto"/>
          </w:divBdr>
        </w:div>
        <w:div w:id="807287630">
          <w:marLeft w:val="0"/>
          <w:marRight w:val="0"/>
          <w:marTop w:val="0"/>
          <w:marBottom w:val="0"/>
          <w:divBdr>
            <w:top w:val="none" w:sz="0" w:space="0" w:color="auto"/>
            <w:left w:val="none" w:sz="0" w:space="0" w:color="auto"/>
            <w:bottom w:val="none" w:sz="0" w:space="0" w:color="auto"/>
            <w:right w:val="none" w:sz="0" w:space="0" w:color="auto"/>
          </w:divBdr>
        </w:div>
        <w:div w:id="1157767528">
          <w:marLeft w:val="0"/>
          <w:marRight w:val="0"/>
          <w:marTop w:val="0"/>
          <w:marBottom w:val="0"/>
          <w:divBdr>
            <w:top w:val="none" w:sz="0" w:space="0" w:color="auto"/>
            <w:left w:val="none" w:sz="0" w:space="0" w:color="auto"/>
            <w:bottom w:val="none" w:sz="0" w:space="0" w:color="auto"/>
            <w:right w:val="none" w:sz="0" w:space="0" w:color="auto"/>
          </w:divBdr>
        </w:div>
        <w:div w:id="642582063">
          <w:marLeft w:val="0"/>
          <w:marRight w:val="0"/>
          <w:marTop w:val="0"/>
          <w:marBottom w:val="0"/>
          <w:divBdr>
            <w:top w:val="none" w:sz="0" w:space="0" w:color="auto"/>
            <w:left w:val="none" w:sz="0" w:space="0" w:color="auto"/>
            <w:bottom w:val="none" w:sz="0" w:space="0" w:color="auto"/>
            <w:right w:val="none" w:sz="0" w:space="0" w:color="auto"/>
          </w:divBdr>
        </w:div>
        <w:div w:id="909273633">
          <w:marLeft w:val="0"/>
          <w:marRight w:val="0"/>
          <w:marTop w:val="0"/>
          <w:marBottom w:val="0"/>
          <w:divBdr>
            <w:top w:val="none" w:sz="0" w:space="0" w:color="auto"/>
            <w:left w:val="none" w:sz="0" w:space="0" w:color="auto"/>
            <w:bottom w:val="none" w:sz="0" w:space="0" w:color="auto"/>
            <w:right w:val="none" w:sz="0" w:space="0" w:color="auto"/>
          </w:divBdr>
        </w:div>
        <w:div w:id="508638433">
          <w:marLeft w:val="0"/>
          <w:marRight w:val="0"/>
          <w:marTop w:val="0"/>
          <w:marBottom w:val="0"/>
          <w:divBdr>
            <w:top w:val="none" w:sz="0" w:space="0" w:color="auto"/>
            <w:left w:val="none" w:sz="0" w:space="0" w:color="auto"/>
            <w:bottom w:val="none" w:sz="0" w:space="0" w:color="auto"/>
            <w:right w:val="none" w:sz="0" w:space="0" w:color="auto"/>
          </w:divBdr>
        </w:div>
        <w:div w:id="762990010">
          <w:marLeft w:val="0"/>
          <w:marRight w:val="0"/>
          <w:marTop w:val="0"/>
          <w:marBottom w:val="0"/>
          <w:divBdr>
            <w:top w:val="none" w:sz="0" w:space="0" w:color="auto"/>
            <w:left w:val="none" w:sz="0" w:space="0" w:color="auto"/>
            <w:bottom w:val="none" w:sz="0" w:space="0" w:color="auto"/>
            <w:right w:val="none" w:sz="0" w:space="0" w:color="auto"/>
          </w:divBdr>
        </w:div>
        <w:div w:id="181554237">
          <w:marLeft w:val="0"/>
          <w:marRight w:val="0"/>
          <w:marTop w:val="0"/>
          <w:marBottom w:val="0"/>
          <w:divBdr>
            <w:top w:val="none" w:sz="0" w:space="0" w:color="auto"/>
            <w:left w:val="none" w:sz="0" w:space="0" w:color="auto"/>
            <w:bottom w:val="none" w:sz="0" w:space="0" w:color="auto"/>
            <w:right w:val="none" w:sz="0" w:space="0" w:color="auto"/>
          </w:divBdr>
        </w:div>
        <w:div w:id="1302729616">
          <w:marLeft w:val="0"/>
          <w:marRight w:val="0"/>
          <w:marTop w:val="0"/>
          <w:marBottom w:val="0"/>
          <w:divBdr>
            <w:top w:val="none" w:sz="0" w:space="0" w:color="auto"/>
            <w:left w:val="none" w:sz="0" w:space="0" w:color="auto"/>
            <w:bottom w:val="none" w:sz="0" w:space="0" w:color="auto"/>
            <w:right w:val="none" w:sz="0" w:space="0" w:color="auto"/>
          </w:divBdr>
        </w:div>
        <w:div w:id="2113670879">
          <w:marLeft w:val="0"/>
          <w:marRight w:val="0"/>
          <w:marTop w:val="0"/>
          <w:marBottom w:val="0"/>
          <w:divBdr>
            <w:top w:val="none" w:sz="0" w:space="0" w:color="auto"/>
            <w:left w:val="none" w:sz="0" w:space="0" w:color="auto"/>
            <w:bottom w:val="none" w:sz="0" w:space="0" w:color="auto"/>
            <w:right w:val="none" w:sz="0" w:space="0" w:color="auto"/>
          </w:divBdr>
        </w:div>
        <w:div w:id="208882919">
          <w:marLeft w:val="0"/>
          <w:marRight w:val="0"/>
          <w:marTop w:val="0"/>
          <w:marBottom w:val="0"/>
          <w:divBdr>
            <w:top w:val="none" w:sz="0" w:space="0" w:color="auto"/>
            <w:left w:val="none" w:sz="0" w:space="0" w:color="auto"/>
            <w:bottom w:val="none" w:sz="0" w:space="0" w:color="auto"/>
            <w:right w:val="none" w:sz="0" w:space="0" w:color="auto"/>
          </w:divBdr>
        </w:div>
        <w:div w:id="1581938332">
          <w:marLeft w:val="0"/>
          <w:marRight w:val="0"/>
          <w:marTop w:val="0"/>
          <w:marBottom w:val="0"/>
          <w:divBdr>
            <w:top w:val="none" w:sz="0" w:space="0" w:color="auto"/>
            <w:left w:val="none" w:sz="0" w:space="0" w:color="auto"/>
            <w:bottom w:val="none" w:sz="0" w:space="0" w:color="auto"/>
            <w:right w:val="none" w:sz="0" w:space="0" w:color="auto"/>
          </w:divBdr>
        </w:div>
        <w:div w:id="1992979872">
          <w:marLeft w:val="0"/>
          <w:marRight w:val="0"/>
          <w:marTop w:val="0"/>
          <w:marBottom w:val="0"/>
          <w:divBdr>
            <w:top w:val="none" w:sz="0" w:space="0" w:color="auto"/>
            <w:left w:val="none" w:sz="0" w:space="0" w:color="auto"/>
            <w:bottom w:val="none" w:sz="0" w:space="0" w:color="auto"/>
            <w:right w:val="none" w:sz="0" w:space="0" w:color="auto"/>
          </w:divBdr>
        </w:div>
        <w:div w:id="693044076">
          <w:marLeft w:val="0"/>
          <w:marRight w:val="0"/>
          <w:marTop w:val="0"/>
          <w:marBottom w:val="0"/>
          <w:divBdr>
            <w:top w:val="none" w:sz="0" w:space="0" w:color="auto"/>
            <w:left w:val="none" w:sz="0" w:space="0" w:color="auto"/>
            <w:bottom w:val="none" w:sz="0" w:space="0" w:color="auto"/>
            <w:right w:val="none" w:sz="0" w:space="0" w:color="auto"/>
          </w:divBdr>
        </w:div>
        <w:div w:id="1103375436">
          <w:marLeft w:val="0"/>
          <w:marRight w:val="0"/>
          <w:marTop w:val="0"/>
          <w:marBottom w:val="0"/>
          <w:divBdr>
            <w:top w:val="none" w:sz="0" w:space="0" w:color="auto"/>
            <w:left w:val="none" w:sz="0" w:space="0" w:color="auto"/>
            <w:bottom w:val="none" w:sz="0" w:space="0" w:color="auto"/>
            <w:right w:val="none" w:sz="0" w:space="0" w:color="auto"/>
          </w:divBdr>
        </w:div>
      </w:divsChild>
    </w:div>
    <w:div w:id="1639411379">
      <w:bodyDiv w:val="1"/>
      <w:marLeft w:val="0"/>
      <w:marRight w:val="0"/>
      <w:marTop w:val="0"/>
      <w:marBottom w:val="0"/>
      <w:divBdr>
        <w:top w:val="none" w:sz="0" w:space="0" w:color="auto"/>
        <w:left w:val="none" w:sz="0" w:space="0" w:color="auto"/>
        <w:bottom w:val="none" w:sz="0" w:space="0" w:color="auto"/>
        <w:right w:val="none" w:sz="0" w:space="0" w:color="auto"/>
      </w:divBdr>
    </w:div>
    <w:div w:id="1639919098">
      <w:bodyDiv w:val="1"/>
      <w:marLeft w:val="0"/>
      <w:marRight w:val="0"/>
      <w:marTop w:val="0"/>
      <w:marBottom w:val="0"/>
      <w:divBdr>
        <w:top w:val="none" w:sz="0" w:space="0" w:color="auto"/>
        <w:left w:val="none" w:sz="0" w:space="0" w:color="auto"/>
        <w:bottom w:val="none" w:sz="0" w:space="0" w:color="auto"/>
        <w:right w:val="none" w:sz="0" w:space="0" w:color="auto"/>
      </w:divBdr>
    </w:div>
    <w:div w:id="1640112839">
      <w:bodyDiv w:val="1"/>
      <w:marLeft w:val="0"/>
      <w:marRight w:val="0"/>
      <w:marTop w:val="0"/>
      <w:marBottom w:val="0"/>
      <w:divBdr>
        <w:top w:val="none" w:sz="0" w:space="0" w:color="auto"/>
        <w:left w:val="none" w:sz="0" w:space="0" w:color="auto"/>
        <w:bottom w:val="none" w:sz="0" w:space="0" w:color="auto"/>
        <w:right w:val="none" w:sz="0" w:space="0" w:color="auto"/>
      </w:divBdr>
    </w:div>
    <w:div w:id="1642156489">
      <w:bodyDiv w:val="1"/>
      <w:marLeft w:val="0"/>
      <w:marRight w:val="0"/>
      <w:marTop w:val="0"/>
      <w:marBottom w:val="0"/>
      <w:divBdr>
        <w:top w:val="none" w:sz="0" w:space="0" w:color="auto"/>
        <w:left w:val="none" w:sz="0" w:space="0" w:color="auto"/>
        <w:bottom w:val="none" w:sz="0" w:space="0" w:color="auto"/>
        <w:right w:val="none" w:sz="0" w:space="0" w:color="auto"/>
      </w:divBdr>
    </w:div>
    <w:div w:id="1646079387">
      <w:bodyDiv w:val="1"/>
      <w:marLeft w:val="0"/>
      <w:marRight w:val="0"/>
      <w:marTop w:val="0"/>
      <w:marBottom w:val="0"/>
      <w:divBdr>
        <w:top w:val="none" w:sz="0" w:space="0" w:color="auto"/>
        <w:left w:val="none" w:sz="0" w:space="0" w:color="auto"/>
        <w:bottom w:val="none" w:sz="0" w:space="0" w:color="auto"/>
        <w:right w:val="none" w:sz="0" w:space="0" w:color="auto"/>
      </w:divBdr>
    </w:div>
    <w:div w:id="1647005023">
      <w:bodyDiv w:val="1"/>
      <w:marLeft w:val="0"/>
      <w:marRight w:val="0"/>
      <w:marTop w:val="0"/>
      <w:marBottom w:val="0"/>
      <w:divBdr>
        <w:top w:val="none" w:sz="0" w:space="0" w:color="auto"/>
        <w:left w:val="none" w:sz="0" w:space="0" w:color="auto"/>
        <w:bottom w:val="none" w:sz="0" w:space="0" w:color="auto"/>
        <w:right w:val="none" w:sz="0" w:space="0" w:color="auto"/>
      </w:divBdr>
    </w:div>
    <w:div w:id="1648244521">
      <w:bodyDiv w:val="1"/>
      <w:marLeft w:val="0"/>
      <w:marRight w:val="0"/>
      <w:marTop w:val="0"/>
      <w:marBottom w:val="0"/>
      <w:divBdr>
        <w:top w:val="none" w:sz="0" w:space="0" w:color="auto"/>
        <w:left w:val="none" w:sz="0" w:space="0" w:color="auto"/>
        <w:bottom w:val="none" w:sz="0" w:space="0" w:color="auto"/>
        <w:right w:val="none" w:sz="0" w:space="0" w:color="auto"/>
      </w:divBdr>
    </w:div>
    <w:div w:id="1652516542">
      <w:bodyDiv w:val="1"/>
      <w:marLeft w:val="0"/>
      <w:marRight w:val="0"/>
      <w:marTop w:val="0"/>
      <w:marBottom w:val="0"/>
      <w:divBdr>
        <w:top w:val="none" w:sz="0" w:space="0" w:color="auto"/>
        <w:left w:val="none" w:sz="0" w:space="0" w:color="auto"/>
        <w:bottom w:val="none" w:sz="0" w:space="0" w:color="auto"/>
        <w:right w:val="none" w:sz="0" w:space="0" w:color="auto"/>
      </w:divBdr>
    </w:div>
    <w:div w:id="1653485919">
      <w:bodyDiv w:val="1"/>
      <w:marLeft w:val="0"/>
      <w:marRight w:val="0"/>
      <w:marTop w:val="0"/>
      <w:marBottom w:val="0"/>
      <w:divBdr>
        <w:top w:val="none" w:sz="0" w:space="0" w:color="auto"/>
        <w:left w:val="none" w:sz="0" w:space="0" w:color="auto"/>
        <w:bottom w:val="none" w:sz="0" w:space="0" w:color="auto"/>
        <w:right w:val="none" w:sz="0" w:space="0" w:color="auto"/>
      </w:divBdr>
    </w:div>
    <w:div w:id="1654069576">
      <w:bodyDiv w:val="1"/>
      <w:marLeft w:val="0"/>
      <w:marRight w:val="0"/>
      <w:marTop w:val="0"/>
      <w:marBottom w:val="0"/>
      <w:divBdr>
        <w:top w:val="none" w:sz="0" w:space="0" w:color="auto"/>
        <w:left w:val="none" w:sz="0" w:space="0" w:color="auto"/>
        <w:bottom w:val="none" w:sz="0" w:space="0" w:color="auto"/>
        <w:right w:val="none" w:sz="0" w:space="0" w:color="auto"/>
      </w:divBdr>
    </w:div>
    <w:div w:id="1660884566">
      <w:bodyDiv w:val="1"/>
      <w:marLeft w:val="0"/>
      <w:marRight w:val="0"/>
      <w:marTop w:val="0"/>
      <w:marBottom w:val="0"/>
      <w:divBdr>
        <w:top w:val="none" w:sz="0" w:space="0" w:color="auto"/>
        <w:left w:val="none" w:sz="0" w:space="0" w:color="auto"/>
        <w:bottom w:val="none" w:sz="0" w:space="0" w:color="auto"/>
        <w:right w:val="none" w:sz="0" w:space="0" w:color="auto"/>
      </w:divBdr>
    </w:div>
    <w:div w:id="1661428143">
      <w:bodyDiv w:val="1"/>
      <w:marLeft w:val="0"/>
      <w:marRight w:val="0"/>
      <w:marTop w:val="0"/>
      <w:marBottom w:val="0"/>
      <w:divBdr>
        <w:top w:val="none" w:sz="0" w:space="0" w:color="auto"/>
        <w:left w:val="none" w:sz="0" w:space="0" w:color="auto"/>
        <w:bottom w:val="none" w:sz="0" w:space="0" w:color="auto"/>
        <w:right w:val="none" w:sz="0" w:space="0" w:color="auto"/>
      </w:divBdr>
    </w:div>
    <w:div w:id="1662077162">
      <w:bodyDiv w:val="1"/>
      <w:marLeft w:val="0"/>
      <w:marRight w:val="0"/>
      <w:marTop w:val="0"/>
      <w:marBottom w:val="0"/>
      <w:divBdr>
        <w:top w:val="none" w:sz="0" w:space="0" w:color="auto"/>
        <w:left w:val="none" w:sz="0" w:space="0" w:color="auto"/>
        <w:bottom w:val="none" w:sz="0" w:space="0" w:color="auto"/>
        <w:right w:val="none" w:sz="0" w:space="0" w:color="auto"/>
      </w:divBdr>
    </w:div>
    <w:div w:id="1663578568">
      <w:bodyDiv w:val="1"/>
      <w:marLeft w:val="0"/>
      <w:marRight w:val="0"/>
      <w:marTop w:val="0"/>
      <w:marBottom w:val="0"/>
      <w:divBdr>
        <w:top w:val="none" w:sz="0" w:space="0" w:color="auto"/>
        <w:left w:val="none" w:sz="0" w:space="0" w:color="auto"/>
        <w:bottom w:val="none" w:sz="0" w:space="0" w:color="auto"/>
        <w:right w:val="none" w:sz="0" w:space="0" w:color="auto"/>
      </w:divBdr>
    </w:div>
    <w:div w:id="1667590594">
      <w:bodyDiv w:val="1"/>
      <w:marLeft w:val="0"/>
      <w:marRight w:val="0"/>
      <w:marTop w:val="0"/>
      <w:marBottom w:val="0"/>
      <w:divBdr>
        <w:top w:val="none" w:sz="0" w:space="0" w:color="auto"/>
        <w:left w:val="none" w:sz="0" w:space="0" w:color="auto"/>
        <w:bottom w:val="none" w:sz="0" w:space="0" w:color="auto"/>
        <w:right w:val="none" w:sz="0" w:space="0" w:color="auto"/>
      </w:divBdr>
    </w:div>
    <w:div w:id="1667900967">
      <w:bodyDiv w:val="1"/>
      <w:marLeft w:val="0"/>
      <w:marRight w:val="0"/>
      <w:marTop w:val="0"/>
      <w:marBottom w:val="0"/>
      <w:divBdr>
        <w:top w:val="none" w:sz="0" w:space="0" w:color="auto"/>
        <w:left w:val="none" w:sz="0" w:space="0" w:color="auto"/>
        <w:bottom w:val="none" w:sz="0" w:space="0" w:color="auto"/>
        <w:right w:val="none" w:sz="0" w:space="0" w:color="auto"/>
      </w:divBdr>
    </w:div>
    <w:div w:id="1670794919">
      <w:bodyDiv w:val="1"/>
      <w:marLeft w:val="0"/>
      <w:marRight w:val="0"/>
      <w:marTop w:val="0"/>
      <w:marBottom w:val="0"/>
      <w:divBdr>
        <w:top w:val="none" w:sz="0" w:space="0" w:color="auto"/>
        <w:left w:val="none" w:sz="0" w:space="0" w:color="auto"/>
        <w:bottom w:val="none" w:sz="0" w:space="0" w:color="auto"/>
        <w:right w:val="none" w:sz="0" w:space="0" w:color="auto"/>
      </w:divBdr>
    </w:div>
    <w:div w:id="1679114234">
      <w:bodyDiv w:val="1"/>
      <w:marLeft w:val="0"/>
      <w:marRight w:val="0"/>
      <w:marTop w:val="0"/>
      <w:marBottom w:val="0"/>
      <w:divBdr>
        <w:top w:val="none" w:sz="0" w:space="0" w:color="auto"/>
        <w:left w:val="none" w:sz="0" w:space="0" w:color="auto"/>
        <w:bottom w:val="none" w:sz="0" w:space="0" w:color="auto"/>
        <w:right w:val="none" w:sz="0" w:space="0" w:color="auto"/>
      </w:divBdr>
    </w:div>
    <w:div w:id="1680694933">
      <w:bodyDiv w:val="1"/>
      <w:marLeft w:val="0"/>
      <w:marRight w:val="0"/>
      <w:marTop w:val="0"/>
      <w:marBottom w:val="0"/>
      <w:divBdr>
        <w:top w:val="none" w:sz="0" w:space="0" w:color="auto"/>
        <w:left w:val="none" w:sz="0" w:space="0" w:color="auto"/>
        <w:bottom w:val="none" w:sz="0" w:space="0" w:color="auto"/>
        <w:right w:val="none" w:sz="0" w:space="0" w:color="auto"/>
      </w:divBdr>
    </w:div>
    <w:div w:id="1682463930">
      <w:bodyDiv w:val="1"/>
      <w:marLeft w:val="0"/>
      <w:marRight w:val="0"/>
      <w:marTop w:val="0"/>
      <w:marBottom w:val="0"/>
      <w:divBdr>
        <w:top w:val="none" w:sz="0" w:space="0" w:color="auto"/>
        <w:left w:val="none" w:sz="0" w:space="0" w:color="auto"/>
        <w:bottom w:val="none" w:sz="0" w:space="0" w:color="auto"/>
        <w:right w:val="none" w:sz="0" w:space="0" w:color="auto"/>
      </w:divBdr>
    </w:div>
    <w:div w:id="1684627122">
      <w:bodyDiv w:val="1"/>
      <w:marLeft w:val="0"/>
      <w:marRight w:val="0"/>
      <w:marTop w:val="0"/>
      <w:marBottom w:val="0"/>
      <w:divBdr>
        <w:top w:val="none" w:sz="0" w:space="0" w:color="auto"/>
        <w:left w:val="none" w:sz="0" w:space="0" w:color="auto"/>
        <w:bottom w:val="none" w:sz="0" w:space="0" w:color="auto"/>
        <w:right w:val="none" w:sz="0" w:space="0" w:color="auto"/>
      </w:divBdr>
    </w:div>
    <w:div w:id="1685015288">
      <w:bodyDiv w:val="1"/>
      <w:marLeft w:val="0"/>
      <w:marRight w:val="0"/>
      <w:marTop w:val="0"/>
      <w:marBottom w:val="0"/>
      <w:divBdr>
        <w:top w:val="none" w:sz="0" w:space="0" w:color="auto"/>
        <w:left w:val="none" w:sz="0" w:space="0" w:color="auto"/>
        <w:bottom w:val="none" w:sz="0" w:space="0" w:color="auto"/>
        <w:right w:val="none" w:sz="0" w:space="0" w:color="auto"/>
      </w:divBdr>
    </w:div>
    <w:div w:id="1685664634">
      <w:bodyDiv w:val="1"/>
      <w:marLeft w:val="0"/>
      <w:marRight w:val="0"/>
      <w:marTop w:val="0"/>
      <w:marBottom w:val="0"/>
      <w:divBdr>
        <w:top w:val="none" w:sz="0" w:space="0" w:color="auto"/>
        <w:left w:val="none" w:sz="0" w:space="0" w:color="auto"/>
        <w:bottom w:val="none" w:sz="0" w:space="0" w:color="auto"/>
        <w:right w:val="none" w:sz="0" w:space="0" w:color="auto"/>
      </w:divBdr>
    </w:div>
    <w:div w:id="1686203041">
      <w:bodyDiv w:val="1"/>
      <w:marLeft w:val="0"/>
      <w:marRight w:val="0"/>
      <w:marTop w:val="0"/>
      <w:marBottom w:val="0"/>
      <w:divBdr>
        <w:top w:val="none" w:sz="0" w:space="0" w:color="auto"/>
        <w:left w:val="none" w:sz="0" w:space="0" w:color="auto"/>
        <w:bottom w:val="none" w:sz="0" w:space="0" w:color="auto"/>
        <w:right w:val="none" w:sz="0" w:space="0" w:color="auto"/>
      </w:divBdr>
    </w:div>
    <w:div w:id="1689404841">
      <w:bodyDiv w:val="1"/>
      <w:marLeft w:val="0"/>
      <w:marRight w:val="0"/>
      <w:marTop w:val="0"/>
      <w:marBottom w:val="0"/>
      <w:divBdr>
        <w:top w:val="none" w:sz="0" w:space="0" w:color="auto"/>
        <w:left w:val="none" w:sz="0" w:space="0" w:color="auto"/>
        <w:bottom w:val="none" w:sz="0" w:space="0" w:color="auto"/>
        <w:right w:val="none" w:sz="0" w:space="0" w:color="auto"/>
      </w:divBdr>
    </w:div>
    <w:div w:id="1690176438">
      <w:bodyDiv w:val="1"/>
      <w:marLeft w:val="0"/>
      <w:marRight w:val="0"/>
      <w:marTop w:val="0"/>
      <w:marBottom w:val="0"/>
      <w:divBdr>
        <w:top w:val="none" w:sz="0" w:space="0" w:color="auto"/>
        <w:left w:val="none" w:sz="0" w:space="0" w:color="auto"/>
        <w:bottom w:val="none" w:sz="0" w:space="0" w:color="auto"/>
        <w:right w:val="none" w:sz="0" w:space="0" w:color="auto"/>
      </w:divBdr>
    </w:div>
    <w:div w:id="1692871533">
      <w:bodyDiv w:val="1"/>
      <w:marLeft w:val="0"/>
      <w:marRight w:val="0"/>
      <w:marTop w:val="0"/>
      <w:marBottom w:val="0"/>
      <w:divBdr>
        <w:top w:val="none" w:sz="0" w:space="0" w:color="auto"/>
        <w:left w:val="none" w:sz="0" w:space="0" w:color="auto"/>
        <w:bottom w:val="none" w:sz="0" w:space="0" w:color="auto"/>
        <w:right w:val="none" w:sz="0" w:space="0" w:color="auto"/>
      </w:divBdr>
    </w:div>
    <w:div w:id="1693651923">
      <w:bodyDiv w:val="1"/>
      <w:marLeft w:val="0"/>
      <w:marRight w:val="0"/>
      <w:marTop w:val="0"/>
      <w:marBottom w:val="0"/>
      <w:divBdr>
        <w:top w:val="none" w:sz="0" w:space="0" w:color="auto"/>
        <w:left w:val="none" w:sz="0" w:space="0" w:color="auto"/>
        <w:bottom w:val="none" w:sz="0" w:space="0" w:color="auto"/>
        <w:right w:val="none" w:sz="0" w:space="0" w:color="auto"/>
      </w:divBdr>
    </w:div>
    <w:div w:id="1699811238">
      <w:bodyDiv w:val="1"/>
      <w:marLeft w:val="0"/>
      <w:marRight w:val="0"/>
      <w:marTop w:val="0"/>
      <w:marBottom w:val="0"/>
      <w:divBdr>
        <w:top w:val="none" w:sz="0" w:space="0" w:color="auto"/>
        <w:left w:val="none" w:sz="0" w:space="0" w:color="auto"/>
        <w:bottom w:val="none" w:sz="0" w:space="0" w:color="auto"/>
        <w:right w:val="none" w:sz="0" w:space="0" w:color="auto"/>
      </w:divBdr>
    </w:div>
    <w:div w:id="1700013647">
      <w:bodyDiv w:val="1"/>
      <w:marLeft w:val="0"/>
      <w:marRight w:val="0"/>
      <w:marTop w:val="0"/>
      <w:marBottom w:val="0"/>
      <w:divBdr>
        <w:top w:val="none" w:sz="0" w:space="0" w:color="auto"/>
        <w:left w:val="none" w:sz="0" w:space="0" w:color="auto"/>
        <w:bottom w:val="none" w:sz="0" w:space="0" w:color="auto"/>
        <w:right w:val="none" w:sz="0" w:space="0" w:color="auto"/>
      </w:divBdr>
    </w:div>
    <w:div w:id="1700542658">
      <w:bodyDiv w:val="1"/>
      <w:marLeft w:val="0"/>
      <w:marRight w:val="0"/>
      <w:marTop w:val="0"/>
      <w:marBottom w:val="0"/>
      <w:divBdr>
        <w:top w:val="none" w:sz="0" w:space="0" w:color="auto"/>
        <w:left w:val="none" w:sz="0" w:space="0" w:color="auto"/>
        <w:bottom w:val="none" w:sz="0" w:space="0" w:color="auto"/>
        <w:right w:val="none" w:sz="0" w:space="0" w:color="auto"/>
      </w:divBdr>
    </w:div>
    <w:div w:id="1701081238">
      <w:bodyDiv w:val="1"/>
      <w:marLeft w:val="0"/>
      <w:marRight w:val="0"/>
      <w:marTop w:val="0"/>
      <w:marBottom w:val="0"/>
      <w:divBdr>
        <w:top w:val="none" w:sz="0" w:space="0" w:color="auto"/>
        <w:left w:val="none" w:sz="0" w:space="0" w:color="auto"/>
        <w:bottom w:val="none" w:sz="0" w:space="0" w:color="auto"/>
        <w:right w:val="none" w:sz="0" w:space="0" w:color="auto"/>
      </w:divBdr>
    </w:div>
    <w:div w:id="1701392681">
      <w:bodyDiv w:val="1"/>
      <w:marLeft w:val="0"/>
      <w:marRight w:val="0"/>
      <w:marTop w:val="0"/>
      <w:marBottom w:val="0"/>
      <w:divBdr>
        <w:top w:val="none" w:sz="0" w:space="0" w:color="auto"/>
        <w:left w:val="none" w:sz="0" w:space="0" w:color="auto"/>
        <w:bottom w:val="none" w:sz="0" w:space="0" w:color="auto"/>
        <w:right w:val="none" w:sz="0" w:space="0" w:color="auto"/>
      </w:divBdr>
    </w:div>
    <w:div w:id="1705672609">
      <w:bodyDiv w:val="1"/>
      <w:marLeft w:val="0"/>
      <w:marRight w:val="0"/>
      <w:marTop w:val="0"/>
      <w:marBottom w:val="0"/>
      <w:divBdr>
        <w:top w:val="none" w:sz="0" w:space="0" w:color="auto"/>
        <w:left w:val="none" w:sz="0" w:space="0" w:color="auto"/>
        <w:bottom w:val="none" w:sz="0" w:space="0" w:color="auto"/>
        <w:right w:val="none" w:sz="0" w:space="0" w:color="auto"/>
      </w:divBdr>
    </w:div>
    <w:div w:id="1707291899">
      <w:bodyDiv w:val="1"/>
      <w:marLeft w:val="0"/>
      <w:marRight w:val="0"/>
      <w:marTop w:val="0"/>
      <w:marBottom w:val="0"/>
      <w:divBdr>
        <w:top w:val="none" w:sz="0" w:space="0" w:color="auto"/>
        <w:left w:val="none" w:sz="0" w:space="0" w:color="auto"/>
        <w:bottom w:val="none" w:sz="0" w:space="0" w:color="auto"/>
        <w:right w:val="none" w:sz="0" w:space="0" w:color="auto"/>
      </w:divBdr>
      <w:divsChild>
        <w:div w:id="1972441406">
          <w:marLeft w:val="0"/>
          <w:marRight w:val="0"/>
          <w:marTop w:val="0"/>
          <w:marBottom w:val="0"/>
          <w:divBdr>
            <w:top w:val="none" w:sz="0" w:space="0" w:color="auto"/>
            <w:left w:val="none" w:sz="0" w:space="0" w:color="auto"/>
            <w:bottom w:val="none" w:sz="0" w:space="0" w:color="auto"/>
            <w:right w:val="none" w:sz="0" w:space="0" w:color="auto"/>
          </w:divBdr>
        </w:div>
        <w:div w:id="2103257556">
          <w:marLeft w:val="0"/>
          <w:marRight w:val="0"/>
          <w:marTop w:val="0"/>
          <w:marBottom w:val="0"/>
          <w:divBdr>
            <w:top w:val="none" w:sz="0" w:space="0" w:color="auto"/>
            <w:left w:val="none" w:sz="0" w:space="0" w:color="auto"/>
            <w:bottom w:val="none" w:sz="0" w:space="0" w:color="auto"/>
            <w:right w:val="none" w:sz="0" w:space="0" w:color="auto"/>
          </w:divBdr>
        </w:div>
        <w:div w:id="1215506973">
          <w:marLeft w:val="0"/>
          <w:marRight w:val="0"/>
          <w:marTop w:val="0"/>
          <w:marBottom w:val="0"/>
          <w:divBdr>
            <w:top w:val="none" w:sz="0" w:space="0" w:color="auto"/>
            <w:left w:val="none" w:sz="0" w:space="0" w:color="auto"/>
            <w:bottom w:val="none" w:sz="0" w:space="0" w:color="auto"/>
            <w:right w:val="none" w:sz="0" w:space="0" w:color="auto"/>
          </w:divBdr>
        </w:div>
        <w:div w:id="547304031">
          <w:marLeft w:val="0"/>
          <w:marRight w:val="0"/>
          <w:marTop w:val="0"/>
          <w:marBottom w:val="0"/>
          <w:divBdr>
            <w:top w:val="none" w:sz="0" w:space="0" w:color="auto"/>
            <w:left w:val="none" w:sz="0" w:space="0" w:color="auto"/>
            <w:bottom w:val="none" w:sz="0" w:space="0" w:color="auto"/>
            <w:right w:val="none" w:sz="0" w:space="0" w:color="auto"/>
          </w:divBdr>
        </w:div>
        <w:div w:id="1967659076">
          <w:marLeft w:val="0"/>
          <w:marRight w:val="0"/>
          <w:marTop w:val="0"/>
          <w:marBottom w:val="0"/>
          <w:divBdr>
            <w:top w:val="none" w:sz="0" w:space="0" w:color="auto"/>
            <w:left w:val="none" w:sz="0" w:space="0" w:color="auto"/>
            <w:bottom w:val="none" w:sz="0" w:space="0" w:color="auto"/>
            <w:right w:val="none" w:sz="0" w:space="0" w:color="auto"/>
          </w:divBdr>
        </w:div>
        <w:div w:id="2139569686">
          <w:marLeft w:val="0"/>
          <w:marRight w:val="0"/>
          <w:marTop w:val="0"/>
          <w:marBottom w:val="0"/>
          <w:divBdr>
            <w:top w:val="none" w:sz="0" w:space="0" w:color="auto"/>
            <w:left w:val="none" w:sz="0" w:space="0" w:color="auto"/>
            <w:bottom w:val="none" w:sz="0" w:space="0" w:color="auto"/>
            <w:right w:val="none" w:sz="0" w:space="0" w:color="auto"/>
          </w:divBdr>
        </w:div>
        <w:div w:id="1530678939">
          <w:marLeft w:val="0"/>
          <w:marRight w:val="0"/>
          <w:marTop w:val="0"/>
          <w:marBottom w:val="0"/>
          <w:divBdr>
            <w:top w:val="none" w:sz="0" w:space="0" w:color="auto"/>
            <w:left w:val="none" w:sz="0" w:space="0" w:color="auto"/>
            <w:bottom w:val="none" w:sz="0" w:space="0" w:color="auto"/>
            <w:right w:val="none" w:sz="0" w:space="0" w:color="auto"/>
          </w:divBdr>
        </w:div>
        <w:div w:id="522668012">
          <w:marLeft w:val="0"/>
          <w:marRight w:val="0"/>
          <w:marTop w:val="0"/>
          <w:marBottom w:val="0"/>
          <w:divBdr>
            <w:top w:val="none" w:sz="0" w:space="0" w:color="auto"/>
            <w:left w:val="none" w:sz="0" w:space="0" w:color="auto"/>
            <w:bottom w:val="none" w:sz="0" w:space="0" w:color="auto"/>
            <w:right w:val="none" w:sz="0" w:space="0" w:color="auto"/>
          </w:divBdr>
        </w:div>
        <w:div w:id="1331372367">
          <w:marLeft w:val="0"/>
          <w:marRight w:val="0"/>
          <w:marTop w:val="0"/>
          <w:marBottom w:val="0"/>
          <w:divBdr>
            <w:top w:val="none" w:sz="0" w:space="0" w:color="auto"/>
            <w:left w:val="none" w:sz="0" w:space="0" w:color="auto"/>
            <w:bottom w:val="none" w:sz="0" w:space="0" w:color="auto"/>
            <w:right w:val="none" w:sz="0" w:space="0" w:color="auto"/>
          </w:divBdr>
        </w:div>
        <w:div w:id="1565992409">
          <w:marLeft w:val="0"/>
          <w:marRight w:val="0"/>
          <w:marTop w:val="0"/>
          <w:marBottom w:val="0"/>
          <w:divBdr>
            <w:top w:val="none" w:sz="0" w:space="0" w:color="auto"/>
            <w:left w:val="none" w:sz="0" w:space="0" w:color="auto"/>
            <w:bottom w:val="none" w:sz="0" w:space="0" w:color="auto"/>
            <w:right w:val="none" w:sz="0" w:space="0" w:color="auto"/>
          </w:divBdr>
        </w:div>
        <w:div w:id="344944320">
          <w:marLeft w:val="0"/>
          <w:marRight w:val="0"/>
          <w:marTop w:val="0"/>
          <w:marBottom w:val="0"/>
          <w:divBdr>
            <w:top w:val="none" w:sz="0" w:space="0" w:color="auto"/>
            <w:left w:val="none" w:sz="0" w:space="0" w:color="auto"/>
            <w:bottom w:val="none" w:sz="0" w:space="0" w:color="auto"/>
            <w:right w:val="none" w:sz="0" w:space="0" w:color="auto"/>
          </w:divBdr>
        </w:div>
        <w:div w:id="1413039793">
          <w:marLeft w:val="0"/>
          <w:marRight w:val="0"/>
          <w:marTop w:val="0"/>
          <w:marBottom w:val="0"/>
          <w:divBdr>
            <w:top w:val="none" w:sz="0" w:space="0" w:color="auto"/>
            <w:left w:val="none" w:sz="0" w:space="0" w:color="auto"/>
            <w:bottom w:val="none" w:sz="0" w:space="0" w:color="auto"/>
            <w:right w:val="none" w:sz="0" w:space="0" w:color="auto"/>
          </w:divBdr>
        </w:div>
        <w:div w:id="398022428">
          <w:marLeft w:val="0"/>
          <w:marRight w:val="0"/>
          <w:marTop w:val="0"/>
          <w:marBottom w:val="0"/>
          <w:divBdr>
            <w:top w:val="none" w:sz="0" w:space="0" w:color="auto"/>
            <w:left w:val="none" w:sz="0" w:space="0" w:color="auto"/>
            <w:bottom w:val="none" w:sz="0" w:space="0" w:color="auto"/>
            <w:right w:val="none" w:sz="0" w:space="0" w:color="auto"/>
          </w:divBdr>
        </w:div>
        <w:div w:id="1675763285">
          <w:marLeft w:val="0"/>
          <w:marRight w:val="0"/>
          <w:marTop w:val="0"/>
          <w:marBottom w:val="0"/>
          <w:divBdr>
            <w:top w:val="none" w:sz="0" w:space="0" w:color="auto"/>
            <w:left w:val="none" w:sz="0" w:space="0" w:color="auto"/>
            <w:bottom w:val="none" w:sz="0" w:space="0" w:color="auto"/>
            <w:right w:val="none" w:sz="0" w:space="0" w:color="auto"/>
          </w:divBdr>
        </w:div>
        <w:div w:id="872307779">
          <w:marLeft w:val="0"/>
          <w:marRight w:val="0"/>
          <w:marTop w:val="0"/>
          <w:marBottom w:val="0"/>
          <w:divBdr>
            <w:top w:val="none" w:sz="0" w:space="0" w:color="auto"/>
            <w:left w:val="none" w:sz="0" w:space="0" w:color="auto"/>
            <w:bottom w:val="none" w:sz="0" w:space="0" w:color="auto"/>
            <w:right w:val="none" w:sz="0" w:space="0" w:color="auto"/>
          </w:divBdr>
        </w:div>
        <w:div w:id="313071100">
          <w:marLeft w:val="0"/>
          <w:marRight w:val="0"/>
          <w:marTop w:val="0"/>
          <w:marBottom w:val="0"/>
          <w:divBdr>
            <w:top w:val="none" w:sz="0" w:space="0" w:color="auto"/>
            <w:left w:val="none" w:sz="0" w:space="0" w:color="auto"/>
            <w:bottom w:val="none" w:sz="0" w:space="0" w:color="auto"/>
            <w:right w:val="none" w:sz="0" w:space="0" w:color="auto"/>
          </w:divBdr>
        </w:div>
        <w:div w:id="1793405943">
          <w:marLeft w:val="0"/>
          <w:marRight w:val="0"/>
          <w:marTop w:val="0"/>
          <w:marBottom w:val="0"/>
          <w:divBdr>
            <w:top w:val="none" w:sz="0" w:space="0" w:color="auto"/>
            <w:left w:val="none" w:sz="0" w:space="0" w:color="auto"/>
            <w:bottom w:val="none" w:sz="0" w:space="0" w:color="auto"/>
            <w:right w:val="none" w:sz="0" w:space="0" w:color="auto"/>
          </w:divBdr>
        </w:div>
        <w:div w:id="715011288">
          <w:marLeft w:val="0"/>
          <w:marRight w:val="0"/>
          <w:marTop w:val="0"/>
          <w:marBottom w:val="0"/>
          <w:divBdr>
            <w:top w:val="none" w:sz="0" w:space="0" w:color="auto"/>
            <w:left w:val="none" w:sz="0" w:space="0" w:color="auto"/>
            <w:bottom w:val="none" w:sz="0" w:space="0" w:color="auto"/>
            <w:right w:val="none" w:sz="0" w:space="0" w:color="auto"/>
          </w:divBdr>
        </w:div>
        <w:div w:id="1197818499">
          <w:marLeft w:val="0"/>
          <w:marRight w:val="0"/>
          <w:marTop w:val="0"/>
          <w:marBottom w:val="0"/>
          <w:divBdr>
            <w:top w:val="none" w:sz="0" w:space="0" w:color="auto"/>
            <w:left w:val="none" w:sz="0" w:space="0" w:color="auto"/>
            <w:bottom w:val="none" w:sz="0" w:space="0" w:color="auto"/>
            <w:right w:val="none" w:sz="0" w:space="0" w:color="auto"/>
          </w:divBdr>
        </w:div>
        <w:div w:id="1110514632">
          <w:marLeft w:val="0"/>
          <w:marRight w:val="0"/>
          <w:marTop w:val="0"/>
          <w:marBottom w:val="0"/>
          <w:divBdr>
            <w:top w:val="none" w:sz="0" w:space="0" w:color="auto"/>
            <w:left w:val="none" w:sz="0" w:space="0" w:color="auto"/>
            <w:bottom w:val="none" w:sz="0" w:space="0" w:color="auto"/>
            <w:right w:val="none" w:sz="0" w:space="0" w:color="auto"/>
          </w:divBdr>
        </w:div>
        <w:div w:id="1484354052">
          <w:marLeft w:val="0"/>
          <w:marRight w:val="0"/>
          <w:marTop w:val="0"/>
          <w:marBottom w:val="0"/>
          <w:divBdr>
            <w:top w:val="none" w:sz="0" w:space="0" w:color="auto"/>
            <w:left w:val="none" w:sz="0" w:space="0" w:color="auto"/>
            <w:bottom w:val="none" w:sz="0" w:space="0" w:color="auto"/>
            <w:right w:val="none" w:sz="0" w:space="0" w:color="auto"/>
          </w:divBdr>
        </w:div>
        <w:div w:id="978805352">
          <w:marLeft w:val="0"/>
          <w:marRight w:val="0"/>
          <w:marTop w:val="0"/>
          <w:marBottom w:val="0"/>
          <w:divBdr>
            <w:top w:val="none" w:sz="0" w:space="0" w:color="auto"/>
            <w:left w:val="none" w:sz="0" w:space="0" w:color="auto"/>
            <w:bottom w:val="none" w:sz="0" w:space="0" w:color="auto"/>
            <w:right w:val="none" w:sz="0" w:space="0" w:color="auto"/>
          </w:divBdr>
        </w:div>
      </w:divsChild>
    </w:div>
    <w:div w:id="1711415470">
      <w:bodyDiv w:val="1"/>
      <w:marLeft w:val="0"/>
      <w:marRight w:val="0"/>
      <w:marTop w:val="0"/>
      <w:marBottom w:val="0"/>
      <w:divBdr>
        <w:top w:val="none" w:sz="0" w:space="0" w:color="auto"/>
        <w:left w:val="none" w:sz="0" w:space="0" w:color="auto"/>
        <w:bottom w:val="none" w:sz="0" w:space="0" w:color="auto"/>
        <w:right w:val="none" w:sz="0" w:space="0" w:color="auto"/>
      </w:divBdr>
    </w:div>
    <w:div w:id="1718167504">
      <w:bodyDiv w:val="1"/>
      <w:marLeft w:val="0"/>
      <w:marRight w:val="0"/>
      <w:marTop w:val="0"/>
      <w:marBottom w:val="0"/>
      <w:divBdr>
        <w:top w:val="none" w:sz="0" w:space="0" w:color="auto"/>
        <w:left w:val="none" w:sz="0" w:space="0" w:color="auto"/>
        <w:bottom w:val="none" w:sz="0" w:space="0" w:color="auto"/>
        <w:right w:val="none" w:sz="0" w:space="0" w:color="auto"/>
      </w:divBdr>
    </w:div>
    <w:div w:id="1718819710">
      <w:bodyDiv w:val="1"/>
      <w:marLeft w:val="0"/>
      <w:marRight w:val="0"/>
      <w:marTop w:val="0"/>
      <w:marBottom w:val="0"/>
      <w:divBdr>
        <w:top w:val="none" w:sz="0" w:space="0" w:color="auto"/>
        <w:left w:val="none" w:sz="0" w:space="0" w:color="auto"/>
        <w:bottom w:val="none" w:sz="0" w:space="0" w:color="auto"/>
        <w:right w:val="none" w:sz="0" w:space="0" w:color="auto"/>
      </w:divBdr>
    </w:div>
    <w:div w:id="1719206865">
      <w:bodyDiv w:val="1"/>
      <w:marLeft w:val="0"/>
      <w:marRight w:val="0"/>
      <w:marTop w:val="0"/>
      <w:marBottom w:val="0"/>
      <w:divBdr>
        <w:top w:val="none" w:sz="0" w:space="0" w:color="auto"/>
        <w:left w:val="none" w:sz="0" w:space="0" w:color="auto"/>
        <w:bottom w:val="none" w:sz="0" w:space="0" w:color="auto"/>
        <w:right w:val="none" w:sz="0" w:space="0" w:color="auto"/>
      </w:divBdr>
    </w:div>
    <w:div w:id="1720126754">
      <w:bodyDiv w:val="1"/>
      <w:marLeft w:val="0"/>
      <w:marRight w:val="0"/>
      <w:marTop w:val="0"/>
      <w:marBottom w:val="0"/>
      <w:divBdr>
        <w:top w:val="none" w:sz="0" w:space="0" w:color="auto"/>
        <w:left w:val="none" w:sz="0" w:space="0" w:color="auto"/>
        <w:bottom w:val="none" w:sz="0" w:space="0" w:color="auto"/>
        <w:right w:val="none" w:sz="0" w:space="0" w:color="auto"/>
      </w:divBdr>
    </w:div>
    <w:div w:id="1721903000">
      <w:bodyDiv w:val="1"/>
      <w:marLeft w:val="0"/>
      <w:marRight w:val="0"/>
      <w:marTop w:val="0"/>
      <w:marBottom w:val="0"/>
      <w:divBdr>
        <w:top w:val="none" w:sz="0" w:space="0" w:color="auto"/>
        <w:left w:val="none" w:sz="0" w:space="0" w:color="auto"/>
        <w:bottom w:val="none" w:sz="0" w:space="0" w:color="auto"/>
        <w:right w:val="none" w:sz="0" w:space="0" w:color="auto"/>
      </w:divBdr>
    </w:div>
    <w:div w:id="1727988355">
      <w:bodyDiv w:val="1"/>
      <w:marLeft w:val="0"/>
      <w:marRight w:val="0"/>
      <w:marTop w:val="0"/>
      <w:marBottom w:val="0"/>
      <w:divBdr>
        <w:top w:val="none" w:sz="0" w:space="0" w:color="auto"/>
        <w:left w:val="none" w:sz="0" w:space="0" w:color="auto"/>
        <w:bottom w:val="none" w:sz="0" w:space="0" w:color="auto"/>
        <w:right w:val="none" w:sz="0" w:space="0" w:color="auto"/>
      </w:divBdr>
    </w:div>
    <w:div w:id="1731610540">
      <w:bodyDiv w:val="1"/>
      <w:marLeft w:val="0"/>
      <w:marRight w:val="0"/>
      <w:marTop w:val="0"/>
      <w:marBottom w:val="0"/>
      <w:divBdr>
        <w:top w:val="none" w:sz="0" w:space="0" w:color="auto"/>
        <w:left w:val="none" w:sz="0" w:space="0" w:color="auto"/>
        <w:bottom w:val="none" w:sz="0" w:space="0" w:color="auto"/>
        <w:right w:val="none" w:sz="0" w:space="0" w:color="auto"/>
      </w:divBdr>
    </w:div>
    <w:div w:id="1734311747">
      <w:bodyDiv w:val="1"/>
      <w:marLeft w:val="0"/>
      <w:marRight w:val="0"/>
      <w:marTop w:val="0"/>
      <w:marBottom w:val="0"/>
      <w:divBdr>
        <w:top w:val="none" w:sz="0" w:space="0" w:color="auto"/>
        <w:left w:val="none" w:sz="0" w:space="0" w:color="auto"/>
        <w:bottom w:val="none" w:sz="0" w:space="0" w:color="auto"/>
        <w:right w:val="none" w:sz="0" w:space="0" w:color="auto"/>
      </w:divBdr>
    </w:div>
    <w:div w:id="1735275284">
      <w:bodyDiv w:val="1"/>
      <w:marLeft w:val="0"/>
      <w:marRight w:val="0"/>
      <w:marTop w:val="0"/>
      <w:marBottom w:val="0"/>
      <w:divBdr>
        <w:top w:val="none" w:sz="0" w:space="0" w:color="auto"/>
        <w:left w:val="none" w:sz="0" w:space="0" w:color="auto"/>
        <w:bottom w:val="none" w:sz="0" w:space="0" w:color="auto"/>
        <w:right w:val="none" w:sz="0" w:space="0" w:color="auto"/>
      </w:divBdr>
    </w:div>
    <w:div w:id="1736321595">
      <w:bodyDiv w:val="1"/>
      <w:marLeft w:val="0"/>
      <w:marRight w:val="0"/>
      <w:marTop w:val="0"/>
      <w:marBottom w:val="0"/>
      <w:divBdr>
        <w:top w:val="none" w:sz="0" w:space="0" w:color="auto"/>
        <w:left w:val="none" w:sz="0" w:space="0" w:color="auto"/>
        <w:bottom w:val="none" w:sz="0" w:space="0" w:color="auto"/>
        <w:right w:val="none" w:sz="0" w:space="0" w:color="auto"/>
      </w:divBdr>
    </w:div>
    <w:div w:id="1736468547">
      <w:bodyDiv w:val="1"/>
      <w:marLeft w:val="0"/>
      <w:marRight w:val="0"/>
      <w:marTop w:val="0"/>
      <w:marBottom w:val="0"/>
      <w:divBdr>
        <w:top w:val="none" w:sz="0" w:space="0" w:color="auto"/>
        <w:left w:val="none" w:sz="0" w:space="0" w:color="auto"/>
        <w:bottom w:val="none" w:sz="0" w:space="0" w:color="auto"/>
        <w:right w:val="none" w:sz="0" w:space="0" w:color="auto"/>
      </w:divBdr>
    </w:div>
    <w:div w:id="1737892048">
      <w:bodyDiv w:val="1"/>
      <w:marLeft w:val="0"/>
      <w:marRight w:val="0"/>
      <w:marTop w:val="0"/>
      <w:marBottom w:val="0"/>
      <w:divBdr>
        <w:top w:val="none" w:sz="0" w:space="0" w:color="auto"/>
        <w:left w:val="none" w:sz="0" w:space="0" w:color="auto"/>
        <w:bottom w:val="none" w:sz="0" w:space="0" w:color="auto"/>
        <w:right w:val="none" w:sz="0" w:space="0" w:color="auto"/>
      </w:divBdr>
    </w:div>
    <w:div w:id="1739547495">
      <w:bodyDiv w:val="1"/>
      <w:marLeft w:val="0"/>
      <w:marRight w:val="0"/>
      <w:marTop w:val="0"/>
      <w:marBottom w:val="0"/>
      <w:divBdr>
        <w:top w:val="none" w:sz="0" w:space="0" w:color="auto"/>
        <w:left w:val="none" w:sz="0" w:space="0" w:color="auto"/>
        <w:bottom w:val="none" w:sz="0" w:space="0" w:color="auto"/>
        <w:right w:val="none" w:sz="0" w:space="0" w:color="auto"/>
      </w:divBdr>
    </w:div>
    <w:div w:id="1746144054">
      <w:bodyDiv w:val="1"/>
      <w:marLeft w:val="0"/>
      <w:marRight w:val="0"/>
      <w:marTop w:val="0"/>
      <w:marBottom w:val="0"/>
      <w:divBdr>
        <w:top w:val="none" w:sz="0" w:space="0" w:color="auto"/>
        <w:left w:val="none" w:sz="0" w:space="0" w:color="auto"/>
        <w:bottom w:val="none" w:sz="0" w:space="0" w:color="auto"/>
        <w:right w:val="none" w:sz="0" w:space="0" w:color="auto"/>
      </w:divBdr>
    </w:div>
    <w:div w:id="1748267031">
      <w:bodyDiv w:val="1"/>
      <w:marLeft w:val="0"/>
      <w:marRight w:val="0"/>
      <w:marTop w:val="0"/>
      <w:marBottom w:val="0"/>
      <w:divBdr>
        <w:top w:val="none" w:sz="0" w:space="0" w:color="auto"/>
        <w:left w:val="none" w:sz="0" w:space="0" w:color="auto"/>
        <w:bottom w:val="none" w:sz="0" w:space="0" w:color="auto"/>
        <w:right w:val="none" w:sz="0" w:space="0" w:color="auto"/>
      </w:divBdr>
    </w:div>
    <w:div w:id="1749040544">
      <w:bodyDiv w:val="1"/>
      <w:marLeft w:val="0"/>
      <w:marRight w:val="0"/>
      <w:marTop w:val="0"/>
      <w:marBottom w:val="0"/>
      <w:divBdr>
        <w:top w:val="none" w:sz="0" w:space="0" w:color="auto"/>
        <w:left w:val="none" w:sz="0" w:space="0" w:color="auto"/>
        <w:bottom w:val="none" w:sz="0" w:space="0" w:color="auto"/>
        <w:right w:val="none" w:sz="0" w:space="0" w:color="auto"/>
      </w:divBdr>
    </w:div>
    <w:div w:id="1749227791">
      <w:bodyDiv w:val="1"/>
      <w:marLeft w:val="0"/>
      <w:marRight w:val="0"/>
      <w:marTop w:val="0"/>
      <w:marBottom w:val="0"/>
      <w:divBdr>
        <w:top w:val="none" w:sz="0" w:space="0" w:color="auto"/>
        <w:left w:val="none" w:sz="0" w:space="0" w:color="auto"/>
        <w:bottom w:val="none" w:sz="0" w:space="0" w:color="auto"/>
        <w:right w:val="none" w:sz="0" w:space="0" w:color="auto"/>
      </w:divBdr>
    </w:div>
    <w:div w:id="1751540544">
      <w:bodyDiv w:val="1"/>
      <w:marLeft w:val="0"/>
      <w:marRight w:val="0"/>
      <w:marTop w:val="0"/>
      <w:marBottom w:val="0"/>
      <w:divBdr>
        <w:top w:val="none" w:sz="0" w:space="0" w:color="auto"/>
        <w:left w:val="none" w:sz="0" w:space="0" w:color="auto"/>
        <w:bottom w:val="none" w:sz="0" w:space="0" w:color="auto"/>
        <w:right w:val="none" w:sz="0" w:space="0" w:color="auto"/>
      </w:divBdr>
    </w:div>
    <w:div w:id="1753964538">
      <w:bodyDiv w:val="1"/>
      <w:marLeft w:val="0"/>
      <w:marRight w:val="0"/>
      <w:marTop w:val="0"/>
      <w:marBottom w:val="0"/>
      <w:divBdr>
        <w:top w:val="none" w:sz="0" w:space="0" w:color="auto"/>
        <w:left w:val="none" w:sz="0" w:space="0" w:color="auto"/>
        <w:bottom w:val="none" w:sz="0" w:space="0" w:color="auto"/>
        <w:right w:val="none" w:sz="0" w:space="0" w:color="auto"/>
      </w:divBdr>
    </w:div>
    <w:div w:id="1754549017">
      <w:bodyDiv w:val="1"/>
      <w:marLeft w:val="0"/>
      <w:marRight w:val="0"/>
      <w:marTop w:val="0"/>
      <w:marBottom w:val="0"/>
      <w:divBdr>
        <w:top w:val="none" w:sz="0" w:space="0" w:color="auto"/>
        <w:left w:val="none" w:sz="0" w:space="0" w:color="auto"/>
        <w:bottom w:val="none" w:sz="0" w:space="0" w:color="auto"/>
        <w:right w:val="none" w:sz="0" w:space="0" w:color="auto"/>
      </w:divBdr>
    </w:div>
    <w:div w:id="1756778900">
      <w:bodyDiv w:val="1"/>
      <w:marLeft w:val="0"/>
      <w:marRight w:val="0"/>
      <w:marTop w:val="0"/>
      <w:marBottom w:val="0"/>
      <w:divBdr>
        <w:top w:val="none" w:sz="0" w:space="0" w:color="auto"/>
        <w:left w:val="none" w:sz="0" w:space="0" w:color="auto"/>
        <w:bottom w:val="none" w:sz="0" w:space="0" w:color="auto"/>
        <w:right w:val="none" w:sz="0" w:space="0" w:color="auto"/>
      </w:divBdr>
    </w:div>
    <w:div w:id="1759058352">
      <w:bodyDiv w:val="1"/>
      <w:marLeft w:val="0"/>
      <w:marRight w:val="0"/>
      <w:marTop w:val="0"/>
      <w:marBottom w:val="0"/>
      <w:divBdr>
        <w:top w:val="none" w:sz="0" w:space="0" w:color="auto"/>
        <w:left w:val="none" w:sz="0" w:space="0" w:color="auto"/>
        <w:bottom w:val="none" w:sz="0" w:space="0" w:color="auto"/>
        <w:right w:val="none" w:sz="0" w:space="0" w:color="auto"/>
      </w:divBdr>
    </w:div>
    <w:div w:id="1761218133">
      <w:bodyDiv w:val="1"/>
      <w:marLeft w:val="0"/>
      <w:marRight w:val="0"/>
      <w:marTop w:val="0"/>
      <w:marBottom w:val="0"/>
      <w:divBdr>
        <w:top w:val="none" w:sz="0" w:space="0" w:color="auto"/>
        <w:left w:val="none" w:sz="0" w:space="0" w:color="auto"/>
        <w:bottom w:val="none" w:sz="0" w:space="0" w:color="auto"/>
        <w:right w:val="none" w:sz="0" w:space="0" w:color="auto"/>
      </w:divBdr>
    </w:div>
    <w:div w:id="1767262301">
      <w:bodyDiv w:val="1"/>
      <w:marLeft w:val="0"/>
      <w:marRight w:val="0"/>
      <w:marTop w:val="0"/>
      <w:marBottom w:val="0"/>
      <w:divBdr>
        <w:top w:val="none" w:sz="0" w:space="0" w:color="auto"/>
        <w:left w:val="none" w:sz="0" w:space="0" w:color="auto"/>
        <w:bottom w:val="none" w:sz="0" w:space="0" w:color="auto"/>
        <w:right w:val="none" w:sz="0" w:space="0" w:color="auto"/>
      </w:divBdr>
    </w:div>
    <w:div w:id="1768306013">
      <w:bodyDiv w:val="1"/>
      <w:marLeft w:val="0"/>
      <w:marRight w:val="0"/>
      <w:marTop w:val="0"/>
      <w:marBottom w:val="0"/>
      <w:divBdr>
        <w:top w:val="none" w:sz="0" w:space="0" w:color="auto"/>
        <w:left w:val="none" w:sz="0" w:space="0" w:color="auto"/>
        <w:bottom w:val="none" w:sz="0" w:space="0" w:color="auto"/>
        <w:right w:val="none" w:sz="0" w:space="0" w:color="auto"/>
      </w:divBdr>
    </w:div>
    <w:div w:id="1770655489">
      <w:bodyDiv w:val="1"/>
      <w:marLeft w:val="0"/>
      <w:marRight w:val="0"/>
      <w:marTop w:val="0"/>
      <w:marBottom w:val="0"/>
      <w:divBdr>
        <w:top w:val="none" w:sz="0" w:space="0" w:color="auto"/>
        <w:left w:val="none" w:sz="0" w:space="0" w:color="auto"/>
        <w:bottom w:val="none" w:sz="0" w:space="0" w:color="auto"/>
        <w:right w:val="none" w:sz="0" w:space="0" w:color="auto"/>
      </w:divBdr>
    </w:div>
    <w:div w:id="1772312756">
      <w:bodyDiv w:val="1"/>
      <w:marLeft w:val="0"/>
      <w:marRight w:val="0"/>
      <w:marTop w:val="0"/>
      <w:marBottom w:val="0"/>
      <w:divBdr>
        <w:top w:val="none" w:sz="0" w:space="0" w:color="auto"/>
        <w:left w:val="none" w:sz="0" w:space="0" w:color="auto"/>
        <w:bottom w:val="none" w:sz="0" w:space="0" w:color="auto"/>
        <w:right w:val="none" w:sz="0" w:space="0" w:color="auto"/>
      </w:divBdr>
    </w:div>
    <w:div w:id="1776628490">
      <w:bodyDiv w:val="1"/>
      <w:marLeft w:val="0"/>
      <w:marRight w:val="0"/>
      <w:marTop w:val="0"/>
      <w:marBottom w:val="0"/>
      <w:divBdr>
        <w:top w:val="none" w:sz="0" w:space="0" w:color="auto"/>
        <w:left w:val="none" w:sz="0" w:space="0" w:color="auto"/>
        <w:bottom w:val="none" w:sz="0" w:space="0" w:color="auto"/>
        <w:right w:val="none" w:sz="0" w:space="0" w:color="auto"/>
      </w:divBdr>
    </w:div>
    <w:div w:id="1782256916">
      <w:bodyDiv w:val="1"/>
      <w:marLeft w:val="0"/>
      <w:marRight w:val="0"/>
      <w:marTop w:val="0"/>
      <w:marBottom w:val="0"/>
      <w:divBdr>
        <w:top w:val="none" w:sz="0" w:space="0" w:color="auto"/>
        <w:left w:val="none" w:sz="0" w:space="0" w:color="auto"/>
        <w:bottom w:val="none" w:sz="0" w:space="0" w:color="auto"/>
        <w:right w:val="none" w:sz="0" w:space="0" w:color="auto"/>
      </w:divBdr>
    </w:div>
    <w:div w:id="1783105532">
      <w:bodyDiv w:val="1"/>
      <w:marLeft w:val="0"/>
      <w:marRight w:val="0"/>
      <w:marTop w:val="0"/>
      <w:marBottom w:val="0"/>
      <w:divBdr>
        <w:top w:val="none" w:sz="0" w:space="0" w:color="auto"/>
        <w:left w:val="none" w:sz="0" w:space="0" w:color="auto"/>
        <w:bottom w:val="none" w:sz="0" w:space="0" w:color="auto"/>
        <w:right w:val="none" w:sz="0" w:space="0" w:color="auto"/>
      </w:divBdr>
    </w:div>
    <w:div w:id="1783453230">
      <w:bodyDiv w:val="1"/>
      <w:marLeft w:val="0"/>
      <w:marRight w:val="0"/>
      <w:marTop w:val="0"/>
      <w:marBottom w:val="0"/>
      <w:divBdr>
        <w:top w:val="none" w:sz="0" w:space="0" w:color="auto"/>
        <w:left w:val="none" w:sz="0" w:space="0" w:color="auto"/>
        <w:bottom w:val="none" w:sz="0" w:space="0" w:color="auto"/>
        <w:right w:val="none" w:sz="0" w:space="0" w:color="auto"/>
      </w:divBdr>
    </w:div>
    <w:div w:id="1783915693">
      <w:bodyDiv w:val="1"/>
      <w:marLeft w:val="0"/>
      <w:marRight w:val="0"/>
      <w:marTop w:val="0"/>
      <w:marBottom w:val="0"/>
      <w:divBdr>
        <w:top w:val="none" w:sz="0" w:space="0" w:color="auto"/>
        <w:left w:val="none" w:sz="0" w:space="0" w:color="auto"/>
        <w:bottom w:val="none" w:sz="0" w:space="0" w:color="auto"/>
        <w:right w:val="none" w:sz="0" w:space="0" w:color="auto"/>
      </w:divBdr>
    </w:div>
    <w:div w:id="1785223314">
      <w:bodyDiv w:val="1"/>
      <w:marLeft w:val="0"/>
      <w:marRight w:val="0"/>
      <w:marTop w:val="0"/>
      <w:marBottom w:val="0"/>
      <w:divBdr>
        <w:top w:val="none" w:sz="0" w:space="0" w:color="auto"/>
        <w:left w:val="none" w:sz="0" w:space="0" w:color="auto"/>
        <w:bottom w:val="none" w:sz="0" w:space="0" w:color="auto"/>
        <w:right w:val="none" w:sz="0" w:space="0" w:color="auto"/>
      </w:divBdr>
    </w:div>
    <w:div w:id="1792623115">
      <w:bodyDiv w:val="1"/>
      <w:marLeft w:val="0"/>
      <w:marRight w:val="0"/>
      <w:marTop w:val="0"/>
      <w:marBottom w:val="0"/>
      <w:divBdr>
        <w:top w:val="none" w:sz="0" w:space="0" w:color="auto"/>
        <w:left w:val="none" w:sz="0" w:space="0" w:color="auto"/>
        <w:bottom w:val="none" w:sz="0" w:space="0" w:color="auto"/>
        <w:right w:val="none" w:sz="0" w:space="0" w:color="auto"/>
      </w:divBdr>
    </w:div>
    <w:div w:id="1793938423">
      <w:bodyDiv w:val="1"/>
      <w:marLeft w:val="0"/>
      <w:marRight w:val="0"/>
      <w:marTop w:val="0"/>
      <w:marBottom w:val="0"/>
      <w:divBdr>
        <w:top w:val="none" w:sz="0" w:space="0" w:color="auto"/>
        <w:left w:val="none" w:sz="0" w:space="0" w:color="auto"/>
        <w:bottom w:val="none" w:sz="0" w:space="0" w:color="auto"/>
        <w:right w:val="none" w:sz="0" w:space="0" w:color="auto"/>
      </w:divBdr>
    </w:div>
    <w:div w:id="1794245551">
      <w:bodyDiv w:val="1"/>
      <w:marLeft w:val="0"/>
      <w:marRight w:val="0"/>
      <w:marTop w:val="0"/>
      <w:marBottom w:val="0"/>
      <w:divBdr>
        <w:top w:val="none" w:sz="0" w:space="0" w:color="auto"/>
        <w:left w:val="none" w:sz="0" w:space="0" w:color="auto"/>
        <w:bottom w:val="none" w:sz="0" w:space="0" w:color="auto"/>
        <w:right w:val="none" w:sz="0" w:space="0" w:color="auto"/>
      </w:divBdr>
    </w:div>
    <w:div w:id="1794978943">
      <w:bodyDiv w:val="1"/>
      <w:marLeft w:val="0"/>
      <w:marRight w:val="0"/>
      <w:marTop w:val="0"/>
      <w:marBottom w:val="0"/>
      <w:divBdr>
        <w:top w:val="none" w:sz="0" w:space="0" w:color="auto"/>
        <w:left w:val="none" w:sz="0" w:space="0" w:color="auto"/>
        <w:bottom w:val="none" w:sz="0" w:space="0" w:color="auto"/>
        <w:right w:val="none" w:sz="0" w:space="0" w:color="auto"/>
      </w:divBdr>
    </w:div>
    <w:div w:id="1795565016">
      <w:bodyDiv w:val="1"/>
      <w:marLeft w:val="0"/>
      <w:marRight w:val="0"/>
      <w:marTop w:val="0"/>
      <w:marBottom w:val="0"/>
      <w:divBdr>
        <w:top w:val="none" w:sz="0" w:space="0" w:color="auto"/>
        <w:left w:val="none" w:sz="0" w:space="0" w:color="auto"/>
        <w:bottom w:val="none" w:sz="0" w:space="0" w:color="auto"/>
        <w:right w:val="none" w:sz="0" w:space="0" w:color="auto"/>
      </w:divBdr>
    </w:div>
    <w:div w:id="1799451011">
      <w:bodyDiv w:val="1"/>
      <w:marLeft w:val="0"/>
      <w:marRight w:val="0"/>
      <w:marTop w:val="0"/>
      <w:marBottom w:val="0"/>
      <w:divBdr>
        <w:top w:val="none" w:sz="0" w:space="0" w:color="auto"/>
        <w:left w:val="none" w:sz="0" w:space="0" w:color="auto"/>
        <w:bottom w:val="none" w:sz="0" w:space="0" w:color="auto"/>
        <w:right w:val="none" w:sz="0" w:space="0" w:color="auto"/>
      </w:divBdr>
    </w:div>
    <w:div w:id="1802651061">
      <w:bodyDiv w:val="1"/>
      <w:marLeft w:val="0"/>
      <w:marRight w:val="0"/>
      <w:marTop w:val="0"/>
      <w:marBottom w:val="0"/>
      <w:divBdr>
        <w:top w:val="none" w:sz="0" w:space="0" w:color="auto"/>
        <w:left w:val="none" w:sz="0" w:space="0" w:color="auto"/>
        <w:bottom w:val="none" w:sz="0" w:space="0" w:color="auto"/>
        <w:right w:val="none" w:sz="0" w:space="0" w:color="auto"/>
      </w:divBdr>
    </w:div>
    <w:div w:id="1806922945">
      <w:bodyDiv w:val="1"/>
      <w:marLeft w:val="0"/>
      <w:marRight w:val="0"/>
      <w:marTop w:val="0"/>
      <w:marBottom w:val="0"/>
      <w:divBdr>
        <w:top w:val="none" w:sz="0" w:space="0" w:color="auto"/>
        <w:left w:val="none" w:sz="0" w:space="0" w:color="auto"/>
        <w:bottom w:val="none" w:sz="0" w:space="0" w:color="auto"/>
        <w:right w:val="none" w:sz="0" w:space="0" w:color="auto"/>
      </w:divBdr>
    </w:div>
    <w:div w:id="1815559857">
      <w:bodyDiv w:val="1"/>
      <w:marLeft w:val="0"/>
      <w:marRight w:val="0"/>
      <w:marTop w:val="0"/>
      <w:marBottom w:val="0"/>
      <w:divBdr>
        <w:top w:val="none" w:sz="0" w:space="0" w:color="auto"/>
        <w:left w:val="none" w:sz="0" w:space="0" w:color="auto"/>
        <w:bottom w:val="none" w:sz="0" w:space="0" w:color="auto"/>
        <w:right w:val="none" w:sz="0" w:space="0" w:color="auto"/>
      </w:divBdr>
    </w:div>
    <w:div w:id="1816601574">
      <w:bodyDiv w:val="1"/>
      <w:marLeft w:val="0"/>
      <w:marRight w:val="0"/>
      <w:marTop w:val="0"/>
      <w:marBottom w:val="0"/>
      <w:divBdr>
        <w:top w:val="none" w:sz="0" w:space="0" w:color="auto"/>
        <w:left w:val="none" w:sz="0" w:space="0" w:color="auto"/>
        <w:bottom w:val="none" w:sz="0" w:space="0" w:color="auto"/>
        <w:right w:val="none" w:sz="0" w:space="0" w:color="auto"/>
      </w:divBdr>
    </w:div>
    <w:div w:id="1817138936">
      <w:bodyDiv w:val="1"/>
      <w:marLeft w:val="0"/>
      <w:marRight w:val="0"/>
      <w:marTop w:val="0"/>
      <w:marBottom w:val="0"/>
      <w:divBdr>
        <w:top w:val="none" w:sz="0" w:space="0" w:color="auto"/>
        <w:left w:val="none" w:sz="0" w:space="0" w:color="auto"/>
        <w:bottom w:val="none" w:sz="0" w:space="0" w:color="auto"/>
        <w:right w:val="none" w:sz="0" w:space="0" w:color="auto"/>
      </w:divBdr>
    </w:div>
    <w:div w:id="1817796668">
      <w:bodyDiv w:val="1"/>
      <w:marLeft w:val="0"/>
      <w:marRight w:val="0"/>
      <w:marTop w:val="0"/>
      <w:marBottom w:val="0"/>
      <w:divBdr>
        <w:top w:val="none" w:sz="0" w:space="0" w:color="auto"/>
        <w:left w:val="none" w:sz="0" w:space="0" w:color="auto"/>
        <w:bottom w:val="none" w:sz="0" w:space="0" w:color="auto"/>
        <w:right w:val="none" w:sz="0" w:space="0" w:color="auto"/>
      </w:divBdr>
    </w:div>
    <w:div w:id="1821725862">
      <w:bodyDiv w:val="1"/>
      <w:marLeft w:val="0"/>
      <w:marRight w:val="0"/>
      <w:marTop w:val="0"/>
      <w:marBottom w:val="0"/>
      <w:divBdr>
        <w:top w:val="none" w:sz="0" w:space="0" w:color="auto"/>
        <w:left w:val="none" w:sz="0" w:space="0" w:color="auto"/>
        <w:bottom w:val="none" w:sz="0" w:space="0" w:color="auto"/>
        <w:right w:val="none" w:sz="0" w:space="0" w:color="auto"/>
      </w:divBdr>
    </w:div>
    <w:div w:id="1826822871">
      <w:bodyDiv w:val="1"/>
      <w:marLeft w:val="0"/>
      <w:marRight w:val="0"/>
      <w:marTop w:val="0"/>
      <w:marBottom w:val="0"/>
      <w:divBdr>
        <w:top w:val="none" w:sz="0" w:space="0" w:color="auto"/>
        <w:left w:val="none" w:sz="0" w:space="0" w:color="auto"/>
        <w:bottom w:val="none" w:sz="0" w:space="0" w:color="auto"/>
        <w:right w:val="none" w:sz="0" w:space="0" w:color="auto"/>
      </w:divBdr>
    </w:div>
    <w:div w:id="1828086597">
      <w:bodyDiv w:val="1"/>
      <w:marLeft w:val="0"/>
      <w:marRight w:val="0"/>
      <w:marTop w:val="0"/>
      <w:marBottom w:val="0"/>
      <w:divBdr>
        <w:top w:val="none" w:sz="0" w:space="0" w:color="auto"/>
        <w:left w:val="none" w:sz="0" w:space="0" w:color="auto"/>
        <w:bottom w:val="none" w:sz="0" w:space="0" w:color="auto"/>
        <w:right w:val="none" w:sz="0" w:space="0" w:color="auto"/>
      </w:divBdr>
    </w:div>
    <w:div w:id="1832140465">
      <w:bodyDiv w:val="1"/>
      <w:marLeft w:val="0"/>
      <w:marRight w:val="0"/>
      <w:marTop w:val="0"/>
      <w:marBottom w:val="0"/>
      <w:divBdr>
        <w:top w:val="none" w:sz="0" w:space="0" w:color="auto"/>
        <w:left w:val="none" w:sz="0" w:space="0" w:color="auto"/>
        <w:bottom w:val="none" w:sz="0" w:space="0" w:color="auto"/>
        <w:right w:val="none" w:sz="0" w:space="0" w:color="auto"/>
      </w:divBdr>
    </w:div>
    <w:div w:id="1832796079">
      <w:bodyDiv w:val="1"/>
      <w:marLeft w:val="0"/>
      <w:marRight w:val="0"/>
      <w:marTop w:val="0"/>
      <w:marBottom w:val="0"/>
      <w:divBdr>
        <w:top w:val="none" w:sz="0" w:space="0" w:color="auto"/>
        <w:left w:val="none" w:sz="0" w:space="0" w:color="auto"/>
        <w:bottom w:val="none" w:sz="0" w:space="0" w:color="auto"/>
        <w:right w:val="none" w:sz="0" w:space="0" w:color="auto"/>
      </w:divBdr>
    </w:div>
    <w:div w:id="1834832089">
      <w:bodyDiv w:val="1"/>
      <w:marLeft w:val="0"/>
      <w:marRight w:val="0"/>
      <w:marTop w:val="0"/>
      <w:marBottom w:val="0"/>
      <w:divBdr>
        <w:top w:val="none" w:sz="0" w:space="0" w:color="auto"/>
        <w:left w:val="none" w:sz="0" w:space="0" w:color="auto"/>
        <w:bottom w:val="none" w:sz="0" w:space="0" w:color="auto"/>
        <w:right w:val="none" w:sz="0" w:space="0" w:color="auto"/>
      </w:divBdr>
    </w:div>
    <w:div w:id="1838110783">
      <w:bodyDiv w:val="1"/>
      <w:marLeft w:val="0"/>
      <w:marRight w:val="0"/>
      <w:marTop w:val="0"/>
      <w:marBottom w:val="0"/>
      <w:divBdr>
        <w:top w:val="none" w:sz="0" w:space="0" w:color="auto"/>
        <w:left w:val="none" w:sz="0" w:space="0" w:color="auto"/>
        <w:bottom w:val="none" w:sz="0" w:space="0" w:color="auto"/>
        <w:right w:val="none" w:sz="0" w:space="0" w:color="auto"/>
      </w:divBdr>
    </w:div>
    <w:div w:id="1838223883">
      <w:bodyDiv w:val="1"/>
      <w:marLeft w:val="0"/>
      <w:marRight w:val="0"/>
      <w:marTop w:val="0"/>
      <w:marBottom w:val="0"/>
      <w:divBdr>
        <w:top w:val="none" w:sz="0" w:space="0" w:color="auto"/>
        <w:left w:val="none" w:sz="0" w:space="0" w:color="auto"/>
        <w:bottom w:val="none" w:sz="0" w:space="0" w:color="auto"/>
        <w:right w:val="none" w:sz="0" w:space="0" w:color="auto"/>
      </w:divBdr>
    </w:div>
    <w:div w:id="1841196603">
      <w:bodyDiv w:val="1"/>
      <w:marLeft w:val="0"/>
      <w:marRight w:val="0"/>
      <w:marTop w:val="0"/>
      <w:marBottom w:val="0"/>
      <w:divBdr>
        <w:top w:val="none" w:sz="0" w:space="0" w:color="auto"/>
        <w:left w:val="none" w:sz="0" w:space="0" w:color="auto"/>
        <w:bottom w:val="none" w:sz="0" w:space="0" w:color="auto"/>
        <w:right w:val="none" w:sz="0" w:space="0" w:color="auto"/>
      </w:divBdr>
    </w:div>
    <w:div w:id="1841698413">
      <w:bodyDiv w:val="1"/>
      <w:marLeft w:val="0"/>
      <w:marRight w:val="0"/>
      <w:marTop w:val="0"/>
      <w:marBottom w:val="0"/>
      <w:divBdr>
        <w:top w:val="none" w:sz="0" w:space="0" w:color="auto"/>
        <w:left w:val="none" w:sz="0" w:space="0" w:color="auto"/>
        <w:bottom w:val="none" w:sz="0" w:space="0" w:color="auto"/>
        <w:right w:val="none" w:sz="0" w:space="0" w:color="auto"/>
      </w:divBdr>
    </w:div>
    <w:div w:id="1841851248">
      <w:bodyDiv w:val="1"/>
      <w:marLeft w:val="0"/>
      <w:marRight w:val="0"/>
      <w:marTop w:val="0"/>
      <w:marBottom w:val="0"/>
      <w:divBdr>
        <w:top w:val="none" w:sz="0" w:space="0" w:color="auto"/>
        <w:left w:val="none" w:sz="0" w:space="0" w:color="auto"/>
        <w:bottom w:val="none" w:sz="0" w:space="0" w:color="auto"/>
        <w:right w:val="none" w:sz="0" w:space="0" w:color="auto"/>
      </w:divBdr>
    </w:div>
    <w:div w:id="1841965380">
      <w:bodyDiv w:val="1"/>
      <w:marLeft w:val="0"/>
      <w:marRight w:val="0"/>
      <w:marTop w:val="0"/>
      <w:marBottom w:val="0"/>
      <w:divBdr>
        <w:top w:val="none" w:sz="0" w:space="0" w:color="auto"/>
        <w:left w:val="none" w:sz="0" w:space="0" w:color="auto"/>
        <w:bottom w:val="none" w:sz="0" w:space="0" w:color="auto"/>
        <w:right w:val="none" w:sz="0" w:space="0" w:color="auto"/>
      </w:divBdr>
    </w:div>
    <w:div w:id="1849245491">
      <w:bodyDiv w:val="1"/>
      <w:marLeft w:val="0"/>
      <w:marRight w:val="0"/>
      <w:marTop w:val="0"/>
      <w:marBottom w:val="0"/>
      <w:divBdr>
        <w:top w:val="none" w:sz="0" w:space="0" w:color="auto"/>
        <w:left w:val="none" w:sz="0" w:space="0" w:color="auto"/>
        <w:bottom w:val="none" w:sz="0" w:space="0" w:color="auto"/>
        <w:right w:val="none" w:sz="0" w:space="0" w:color="auto"/>
      </w:divBdr>
    </w:div>
    <w:div w:id="1849516221">
      <w:bodyDiv w:val="1"/>
      <w:marLeft w:val="0"/>
      <w:marRight w:val="0"/>
      <w:marTop w:val="0"/>
      <w:marBottom w:val="0"/>
      <w:divBdr>
        <w:top w:val="none" w:sz="0" w:space="0" w:color="auto"/>
        <w:left w:val="none" w:sz="0" w:space="0" w:color="auto"/>
        <w:bottom w:val="none" w:sz="0" w:space="0" w:color="auto"/>
        <w:right w:val="none" w:sz="0" w:space="0" w:color="auto"/>
      </w:divBdr>
    </w:div>
    <w:div w:id="1850174655">
      <w:bodyDiv w:val="1"/>
      <w:marLeft w:val="0"/>
      <w:marRight w:val="0"/>
      <w:marTop w:val="0"/>
      <w:marBottom w:val="0"/>
      <w:divBdr>
        <w:top w:val="none" w:sz="0" w:space="0" w:color="auto"/>
        <w:left w:val="none" w:sz="0" w:space="0" w:color="auto"/>
        <w:bottom w:val="none" w:sz="0" w:space="0" w:color="auto"/>
        <w:right w:val="none" w:sz="0" w:space="0" w:color="auto"/>
      </w:divBdr>
    </w:div>
    <w:div w:id="1850218060">
      <w:bodyDiv w:val="1"/>
      <w:marLeft w:val="0"/>
      <w:marRight w:val="0"/>
      <w:marTop w:val="0"/>
      <w:marBottom w:val="0"/>
      <w:divBdr>
        <w:top w:val="none" w:sz="0" w:space="0" w:color="auto"/>
        <w:left w:val="none" w:sz="0" w:space="0" w:color="auto"/>
        <w:bottom w:val="none" w:sz="0" w:space="0" w:color="auto"/>
        <w:right w:val="none" w:sz="0" w:space="0" w:color="auto"/>
      </w:divBdr>
    </w:div>
    <w:div w:id="1850681187">
      <w:bodyDiv w:val="1"/>
      <w:marLeft w:val="0"/>
      <w:marRight w:val="0"/>
      <w:marTop w:val="0"/>
      <w:marBottom w:val="0"/>
      <w:divBdr>
        <w:top w:val="none" w:sz="0" w:space="0" w:color="auto"/>
        <w:left w:val="none" w:sz="0" w:space="0" w:color="auto"/>
        <w:bottom w:val="none" w:sz="0" w:space="0" w:color="auto"/>
        <w:right w:val="none" w:sz="0" w:space="0" w:color="auto"/>
      </w:divBdr>
    </w:div>
    <w:div w:id="1853253781">
      <w:bodyDiv w:val="1"/>
      <w:marLeft w:val="0"/>
      <w:marRight w:val="0"/>
      <w:marTop w:val="0"/>
      <w:marBottom w:val="0"/>
      <w:divBdr>
        <w:top w:val="none" w:sz="0" w:space="0" w:color="auto"/>
        <w:left w:val="none" w:sz="0" w:space="0" w:color="auto"/>
        <w:bottom w:val="none" w:sz="0" w:space="0" w:color="auto"/>
        <w:right w:val="none" w:sz="0" w:space="0" w:color="auto"/>
      </w:divBdr>
    </w:div>
    <w:div w:id="1854757702">
      <w:bodyDiv w:val="1"/>
      <w:marLeft w:val="0"/>
      <w:marRight w:val="0"/>
      <w:marTop w:val="0"/>
      <w:marBottom w:val="0"/>
      <w:divBdr>
        <w:top w:val="none" w:sz="0" w:space="0" w:color="auto"/>
        <w:left w:val="none" w:sz="0" w:space="0" w:color="auto"/>
        <w:bottom w:val="none" w:sz="0" w:space="0" w:color="auto"/>
        <w:right w:val="none" w:sz="0" w:space="0" w:color="auto"/>
      </w:divBdr>
    </w:div>
    <w:div w:id="1857113343">
      <w:bodyDiv w:val="1"/>
      <w:marLeft w:val="0"/>
      <w:marRight w:val="0"/>
      <w:marTop w:val="0"/>
      <w:marBottom w:val="0"/>
      <w:divBdr>
        <w:top w:val="none" w:sz="0" w:space="0" w:color="auto"/>
        <w:left w:val="none" w:sz="0" w:space="0" w:color="auto"/>
        <w:bottom w:val="none" w:sz="0" w:space="0" w:color="auto"/>
        <w:right w:val="none" w:sz="0" w:space="0" w:color="auto"/>
      </w:divBdr>
    </w:div>
    <w:div w:id="1858542798">
      <w:bodyDiv w:val="1"/>
      <w:marLeft w:val="0"/>
      <w:marRight w:val="0"/>
      <w:marTop w:val="0"/>
      <w:marBottom w:val="0"/>
      <w:divBdr>
        <w:top w:val="none" w:sz="0" w:space="0" w:color="auto"/>
        <w:left w:val="none" w:sz="0" w:space="0" w:color="auto"/>
        <w:bottom w:val="none" w:sz="0" w:space="0" w:color="auto"/>
        <w:right w:val="none" w:sz="0" w:space="0" w:color="auto"/>
      </w:divBdr>
    </w:div>
    <w:div w:id="1859462378">
      <w:bodyDiv w:val="1"/>
      <w:marLeft w:val="0"/>
      <w:marRight w:val="0"/>
      <w:marTop w:val="0"/>
      <w:marBottom w:val="0"/>
      <w:divBdr>
        <w:top w:val="none" w:sz="0" w:space="0" w:color="auto"/>
        <w:left w:val="none" w:sz="0" w:space="0" w:color="auto"/>
        <w:bottom w:val="none" w:sz="0" w:space="0" w:color="auto"/>
        <w:right w:val="none" w:sz="0" w:space="0" w:color="auto"/>
      </w:divBdr>
    </w:div>
    <w:div w:id="1860502707">
      <w:bodyDiv w:val="1"/>
      <w:marLeft w:val="0"/>
      <w:marRight w:val="0"/>
      <w:marTop w:val="0"/>
      <w:marBottom w:val="0"/>
      <w:divBdr>
        <w:top w:val="none" w:sz="0" w:space="0" w:color="auto"/>
        <w:left w:val="none" w:sz="0" w:space="0" w:color="auto"/>
        <w:bottom w:val="none" w:sz="0" w:space="0" w:color="auto"/>
        <w:right w:val="none" w:sz="0" w:space="0" w:color="auto"/>
      </w:divBdr>
    </w:div>
    <w:div w:id="1860971357">
      <w:bodyDiv w:val="1"/>
      <w:marLeft w:val="0"/>
      <w:marRight w:val="0"/>
      <w:marTop w:val="0"/>
      <w:marBottom w:val="0"/>
      <w:divBdr>
        <w:top w:val="none" w:sz="0" w:space="0" w:color="auto"/>
        <w:left w:val="none" w:sz="0" w:space="0" w:color="auto"/>
        <w:bottom w:val="none" w:sz="0" w:space="0" w:color="auto"/>
        <w:right w:val="none" w:sz="0" w:space="0" w:color="auto"/>
      </w:divBdr>
    </w:div>
    <w:div w:id="1864131732">
      <w:bodyDiv w:val="1"/>
      <w:marLeft w:val="0"/>
      <w:marRight w:val="0"/>
      <w:marTop w:val="0"/>
      <w:marBottom w:val="0"/>
      <w:divBdr>
        <w:top w:val="none" w:sz="0" w:space="0" w:color="auto"/>
        <w:left w:val="none" w:sz="0" w:space="0" w:color="auto"/>
        <w:bottom w:val="none" w:sz="0" w:space="0" w:color="auto"/>
        <w:right w:val="none" w:sz="0" w:space="0" w:color="auto"/>
      </w:divBdr>
    </w:div>
    <w:div w:id="1865170252">
      <w:bodyDiv w:val="1"/>
      <w:marLeft w:val="0"/>
      <w:marRight w:val="0"/>
      <w:marTop w:val="0"/>
      <w:marBottom w:val="0"/>
      <w:divBdr>
        <w:top w:val="none" w:sz="0" w:space="0" w:color="auto"/>
        <w:left w:val="none" w:sz="0" w:space="0" w:color="auto"/>
        <w:bottom w:val="none" w:sz="0" w:space="0" w:color="auto"/>
        <w:right w:val="none" w:sz="0" w:space="0" w:color="auto"/>
      </w:divBdr>
    </w:div>
    <w:div w:id="1866403817">
      <w:bodyDiv w:val="1"/>
      <w:marLeft w:val="0"/>
      <w:marRight w:val="0"/>
      <w:marTop w:val="0"/>
      <w:marBottom w:val="0"/>
      <w:divBdr>
        <w:top w:val="none" w:sz="0" w:space="0" w:color="auto"/>
        <w:left w:val="none" w:sz="0" w:space="0" w:color="auto"/>
        <w:bottom w:val="none" w:sz="0" w:space="0" w:color="auto"/>
        <w:right w:val="none" w:sz="0" w:space="0" w:color="auto"/>
      </w:divBdr>
    </w:div>
    <w:div w:id="1867019097">
      <w:bodyDiv w:val="1"/>
      <w:marLeft w:val="0"/>
      <w:marRight w:val="0"/>
      <w:marTop w:val="0"/>
      <w:marBottom w:val="0"/>
      <w:divBdr>
        <w:top w:val="none" w:sz="0" w:space="0" w:color="auto"/>
        <w:left w:val="none" w:sz="0" w:space="0" w:color="auto"/>
        <w:bottom w:val="none" w:sz="0" w:space="0" w:color="auto"/>
        <w:right w:val="none" w:sz="0" w:space="0" w:color="auto"/>
      </w:divBdr>
    </w:div>
    <w:div w:id="1867712932">
      <w:bodyDiv w:val="1"/>
      <w:marLeft w:val="0"/>
      <w:marRight w:val="0"/>
      <w:marTop w:val="0"/>
      <w:marBottom w:val="0"/>
      <w:divBdr>
        <w:top w:val="none" w:sz="0" w:space="0" w:color="auto"/>
        <w:left w:val="none" w:sz="0" w:space="0" w:color="auto"/>
        <w:bottom w:val="none" w:sz="0" w:space="0" w:color="auto"/>
        <w:right w:val="none" w:sz="0" w:space="0" w:color="auto"/>
      </w:divBdr>
    </w:div>
    <w:div w:id="1868791271">
      <w:bodyDiv w:val="1"/>
      <w:marLeft w:val="0"/>
      <w:marRight w:val="0"/>
      <w:marTop w:val="0"/>
      <w:marBottom w:val="0"/>
      <w:divBdr>
        <w:top w:val="none" w:sz="0" w:space="0" w:color="auto"/>
        <w:left w:val="none" w:sz="0" w:space="0" w:color="auto"/>
        <w:bottom w:val="none" w:sz="0" w:space="0" w:color="auto"/>
        <w:right w:val="none" w:sz="0" w:space="0" w:color="auto"/>
      </w:divBdr>
    </w:div>
    <w:div w:id="1870531078">
      <w:bodyDiv w:val="1"/>
      <w:marLeft w:val="0"/>
      <w:marRight w:val="0"/>
      <w:marTop w:val="0"/>
      <w:marBottom w:val="0"/>
      <w:divBdr>
        <w:top w:val="none" w:sz="0" w:space="0" w:color="auto"/>
        <w:left w:val="none" w:sz="0" w:space="0" w:color="auto"/>
        <w:bottom w:val="none" w:sz="0" w:space="0" w:color="auto"/>
        <w:right w:val="none" w:sz="0" w:space="0" w:color="auto"/>
      </w:divBdr>
    </w:div>
    <w:div w:id="1875920153">
      <w:bodyDiv w:val="1"/>
      <w:marLeft w:val="0"/>
      <w:marRight w:val="0"/>
      <w:marTop w:val="0"/>
      <w:marBottom w:val="0"/>
      <w:divBdr>
        <w:top w:val="none" w:sz="0" w:space="0" w:color="auto"/>
        <w:left w:val="none" w:sz="0" w:space="0" w:color="auto"/>
        <w:bottom w:val="none" w:sz="0" w:space="0" w:color="auto"/>
        <w:right w:val="none" w:sz="0" w:space="0" w:color="auto"/>
      </w:divBdr>
    </w:div>
    <w:div w:id="1878539379">
      <w:bodyDiv w:val="1"/>
      <w:marLeft w:val="0"/>
      <w:marRight w:val="0"/>
      <w:marTop w:val="0"/>
      <w:marBottom w:val="0"/>
      <w:divBdr>
        <w:top w:val="none" w:sz="0" w:space="0" w:color="auto"/>
        <w:left w:val="none" w:sz="0" w:space="0" w:color="auto"/>
        <w:bottom w:val="none" w:sz="0" w:space="0" w:color="auto"/>
        <w:right w:val="none" w:sz="0" w:space="0" w:color="auto"/>
      </w:divBdr>
    </w:div>
    <w:div w:id="1880703272">
      <w:bodyDiv w:val="1"/>
      <w:marLeft w:val="0"/>
      <w:marRight w:val="0"/>
      <w:marTop w:val="0"/>
      <w:marBottom w:val="0"/>
      <w:divBdr>
        <w:top w:val="none" w:sz="0" w:space="0" w:color="auto"/>
        <w:left w:val="none" w:sz="0" w:space="0" w:color="auto"/>
        <w:bottom w:val="none" w:sz="0" w:space="0" w:color="auto"/>
        <w:right w:val="none" w:sz="0" w:space="0" w:color="auto"/>
      </w:divBdr>
    </w:div>
    <w:div w:id="1882861917">
      <w:bodyDiv w:val="1"/>
      <w:marLeft w:val="0"/>
      <w:marRight w:val="0"/>
      <w:marTop w:val="0"/>
      <w:marBottom w:val="0"/>
      <w:divBdr>
        <w:top w:val="none" w:sz="0" w:space="0" w:color="auto"/>
        <w:left w:val="none" w:sz="0" w:space="0" w:color="auto"/>
        <w:bottom w:val="none" w:sz="0" w:space="0" w:color="auto"/>
        <w:right w:val="none" w:sz="0" w:space="0" w:color="auto"/>
      </w:divBdr>
    </w:div>
    <w:div w:id="1884094839">
      <w:bodyDiv w:val="1"/>
      <w:marLeft w:val="0"/>
      <w:marRight w:val="0"/>
      <w:marTop w:val="0"/>
      <w:marBottom w:val="0"/>
      <w:divBdr>
        <w:top w:val="none" w:sz="0" w:space="0" w:color="auto"/>
        <w:left w:val="none" w:sz="0" w:space="0" w:color="auto"/>
        <w:bottom w:val="none" w:sz="0" w:space="0" w:color="auto"/>
        <w:right w:val="none" w:sz="0" w:space="0" w:color="auto"/>
      </w:divBdr>
    </w:div>
    <w:div w:id="1885825878">
      <w:bodyDiv w:val="1"/>
      <w:marLeft w:val="0"/>
      <w:marRight w:val="0"/>
      <w:marTop w:val="0"/>
      <w:marBottom w:val="0"/>
      <w:divBdr>
        <w:top w:val="none" w:sz="0" w:space="0" w:color="auto"/>
        <w:left w:val="none" w:sz="0" w:space="0" w:color="auto"/>
        <w:bottom w:val="none" w:sz="0" w:space="0" w:color="auto"/>
        <w:right w:val="none" w:sz="0" w:space="0" w:color="auto"/>
      </w:divBdr>
    </w:div>
    <w:div w:id="1886286387">
      <w:bodyDiv w:val="1"/>
      <w:marLeft w:val="0"/>
      <w:marRight w:val="0"/>
      <w:marTop w:val="0"/>
      <w:marBottom w:val="0"/>
      <w:divBdr>
        <w:top w:val="none" w:sz="0" w:space="0" w:color="auto"/>
        <w:left w:val="none" w:sz="0" w:space="0" w:color="auto"/>
        <w:bottom w:val="none" w:sz="0" w:space="0" w:color="auto"/>
        <w:right w:val="none" w:sz="0" w:space="0" w:color="auto"/>
      </w:divBdr>
    </w:div>
    <w:div w:id="1887598615">
      <w:bodyDiv w:val="1"/>
      <w:marLeft w:val="0"/>
      <w:marRight w:val="0"/>
      <w:marTop w:val="0"/>
      <w:marBottom w:val="0"/>
      <w:divBdr>
        <w:top w:val="none" w:sz="0" w:space="0" w:color="auto"/>
        <w:left w:val="none" w:sz="0" w:space="0" w:color="auto"/>
        <w:bottom w:val="none" w:sz="0" w:space="0" w:color="auto"/>
        <w:right w:val="none" w:sz="0" w:space="0" w:color="auto"/>
      </w:divBdr>
    </w:div>
    <w:div w:id="1892957077">
      <w:bodyDiv w:val="1"/>
      <w:marLeft w:val="0"/>
      <w:marRight w:val="0"/>
      <w:marTop w:val="0"/>
      <w:marBottom w:val="0"/>
      <w:divBdr>
        <w:top w:val="none" w:sz="0" w:space="0" w:color="auto"/>
        <w:left w:val="none" w:sz="0" w:space="0" w:color="auto"/>
        <w:bottom w:val="none" w:sz="0" w:space="0" w:color="auto"/>
        <w:right w:val="none" w:sz="0" w:space="0" w:color="auto"/>
      </w:divBdr>
    </w:div>
    <w:div w:id="1895113834">
      <w:bodyDiv w:val="1"/>
      <w:marLeft w:val="0"/>
      <w:marRight w:val="0"/>
      <w:marTop w:val="0"/>
      <w:marBottom w:val="0"/>
      <w:divBdr>
        <w:top w:val="none" w:sz="0" w:space="0" w:color="auto"/>
        <w:left w:val="none" w:sz="0" w:space="0" w:color="auto"/>
        <w:bottom w:val="none" w:sz="0" w:space="0" w:color="auto"/>
        <w:right w:val="none" w:sz="0" w:space="0" w:color="auto"/>
      </w:divBdr>
    </w:div>
    <w:div w:id="1895122825">
      <w:bodyDiv w:val="1"/>
      <w:marLeft w:val="0"/>
      <w:marRight w:val="0"/>
      <w:marTop w:val="0"/>
      <w:marBottom w:val="0"/>
      <w:divBdr>
        <w:top w:val="none" w:sz="0" w:space="0" w:color="auto"/>
        <w:left w:val="none" w:sz="0" w:space="0" w:color="auto"/>
        <w:bottom w:val="none" w:sz="0" w:space="0" w:color="auto"/>
        <w:right w:val="none" w:sz="0" w:space="0" w:color="auto"/>
      </w:divBdr>
    </w:div>
    <w:div w:id="1895502806">
      <w:bodyDiv w:val="1"/>
      <w:marLeft w:val="0"/>
      <w:marRight w:val="0"/>
      <w:marTop w:val="0"/>
      <w:marBottom w:val="0"/>
      <w:divBdr>
        <w:top w:val="none" w:sz="0" w:space="0" w:color="auto"/>
        <w:left w:val="none" w:sz="0" w:space="0" w:color="auto"/>
        <w:bottom w:val="none" w:sz="0" w:space="0" w:color="auto"/>
        <w:right w:val="none" w:sz="0" w:space="0" w:color="auto"/>
      </w:divBdr>
    </w:div>
    <w:div w:id="1896313244">
      <w:bodyDiv w:val="1"/>
      <w:marLeft w:val="0"/>
      <w:marRight w:val="0"/>
      <w:marTop w:val="0"/>
      <w:marBottom w:val="0"/>
      <w:divBdr>
        <w:top w:val="none" w:sz="0" w:space="0" w:color="auto"/>
        <w:left w:val="none" w:sz="0" w:space="0" w:color="auto"/>
        <w:bottom w:val="none" w:sz="0" w:space="0" w:color="auto"/>
        <w:right w:val="none" w:sz="0" w:space="0" w:color="auto"/>
      </w:divBdr>
    </w:div>
    <w:div w:id="1900825127">
      <w:bodyDiv w:val="1"/>
      <w:marLeft w:val="0"/>
      <w:marRight w:val="0"/>
      <w:marTop w:val="0"/>
      <w:marBottom w:val="0"/>
      <w:divBdr>
        <w:top w:val="none" w:sz="0" w:space="0" w:color="auto"/>
        <w:left w:val="none" w:sz="0" w:space="0" w:color="auto"/>
        <w:bottom w:val="none" w:sz="0" w:space="0" w:color="auto"/>
        <w:right w:val="none" w:sz="0" w:space="0" w:color="auto"/>
      </w:divBdr>
    </w:div>
    <w:div w:id="1904177021">
      <w:bodyDiv w:val="1"/>
      <w:marLeft w:val="0"/>
      <w:marRight w:val="0"/>
      <w:marTop w:val="0"/>
      <w:marBottom w:val="0"/>
      <w:divBdr>
        <w:top w:val="none" w:sz="0" w:space="0" w:color="auto"/>
        <w:left w:val="none" w:sz="0" w:space="0" w:color="auto"/>
        <w:bottom w:val="none" w:sz="0" w:space="0" w:color="auto"/>
        <w:right w:val="none" w:sz="0" w:space="0" w:color="auto"/>
      </w:divBdr>
    </w:div>
    <w:div w:id="1905990027">
      <w:bodyDiv w:val="1"/>
      <w:marLeft w:val="0"/>
      <w:marRight w:val="0"/>
      <w:marTop w:val="0"/>
      <w:marBottom w:val="0"/>
      <w:divBdr>
        <w:top w:val="none" w:sz="0" w:space="0" w:color="auto"/>
        <w:left w:val="none" w:sz="0" w:space="0" w:color="auto"/>
        <w:bottom w:val="none" w:sz="0" w:space="0" w:color="auto"/>
        <w:right w:val="none" w:sz="0" w:space="0" w:color="auto"/>
      </w:divBdr>
    </w:div>
    <w:div w:id="1909804028">
      <w:bodyDiv w:val="1"/>
      <w:marLeft w:val="0"/>
      <w:marRight w:val="0"/>
      <w:marTop w:val="0"/>
      <w:marBottom w:val="0"/>
      <w:divBdr>
        <w:top w:val="none" w:sz="0" w:space="0" w:color="auto"/>
        <w:left w:val="none" w:sz="0" w:space="0" w:color="auto"/>
        <w:bottom w:val="none" w:sz="0" w:space="0" w:color="auto"/>
        <w:right w:val="none" w:sz="0" w:space="0" w:color="auto"/>
      </w:divBdr>
    </w:div>
    <w:div w:id="1909876491">
      <w:bodyDiv w:val="1"/>
      <w:marLeft w:val="0"/>
      <w:marRight w:val="0"/>
      <w:marTop w:val="0"/>
      <w:marBottom w:val="0"/>
      <w:divBdr>
        <w:top w:val="none" w:sz="0" w:space="0" w:color="auto"/>
        <w:left w:val="none" w:sz="0" w:space="0" w:color="auto"/>
        <w:bottom w:val="none" w:sz="0" w:space="0" w:color="auto"/>
        <w:right w:val="none" w:sz="0" w:space="0" w:color="auto"/>
      </w:divBdr>
    </w:div>
    <w:div w:id="1909880886">
      <w:bodyDiv w:val="1"/>
      <w:marLeft w:val="0"/>
      <w:marRight w:val="0"/>
      <w:marTop w:val="0"/>
      <w:marBottom w:val="0"/>
      <w:divBdr>
        <w:top w:val="none" w:sz="0" w:space="0" w:color="auto"/>
        <w:left w:val="none" w:sz="0" w:space="0" w:color="auto"/>
        <w:bottom w:val="none" w:sz="0" w:space="0" w:color="auto"/>
        <w:right w:val="none" w:sz="0" w:space="0" w:color="auto"/>
      </w:divBdr>
    </w:div>
    <w:div w:id="1912616171">
      <w:bodyDiv w:val="1"/>
      <w:marLeft w:val="0"/>
      <w:marRight w:val="0"/>
      <w:marTop w:val="0"/>
      <w:marBottom w:val="0"/>
      <w:divBdr>
        <w:top w:val="none" w:sz="0" w:space="0" w:color="auto"/>
        <w:left w:val="none" w:sz="0" w:space="0" w:color="auto"/>
        <w:bottom w:val="none" w:sz="0" w:space="0" w:color="auto"/>
        <w:right w:val="none" w:sz="0" w:space="0" w:color="auto"/>
      </w:divBdr>
    </w:div>
    <w:div w:id="1913545157">
      <w:bodyDiv w:val="1"/>
      <w:marLeft w:val="0"/>
      <w:marRight w:val="0"/>
      <w:marTop w:val="0"/>
      <w:marBottom w:val="0"/>
      <w:divBdr>
        <w:top w:val="none" w:sz="0" w:space="0" w:color="auto"/>
        <w:left w:val="none" w:sz="0" w:space="0" w:color="auto"/>
        <w:bottom w:val="none" w:sz="0" w:space="0" w:color="auto"/>
        <w:right w:val="none" w:sz="0" w:space="0" w:color="auto"/>
      </w:divBdr>
    </w:div>
    <w:div w:id="1915314712">
      <w:bodyDiv w:val="1"/>
      <w:marLeft w:val="0"/>
      <w:marRight w:val="0"/>
      <w:marTop w:val="0"/>
      <w:marBottom w:val="0"/>
      <w:divBdr>
        <w:top w:val="none" w:sz="0" w:space="0" w:color="auto"/>
        <w:left w:val="none" w:sz="0" w:space="0" w:color="auto"/>
        <w:bottom w:val="none" w:sz="0" w:space="0" w:color="auto"/>
        <w:right w:val="none" w:sz="0" w:space="0" w:color="auto"/>
      </w:divBdr>
    </w:div>
    <w:div w:id="1927107479">
      <w:bodyDiv w:val="1"/>
      <w:marLeft w:val="0"/>
      <w:marRight w:val="0"/>
      <w:marTop w:val="0"/>
      <w:marBottom w:val="0"/>
      <w:divBdr>
        <w:top w:val="none" w:sz="0" w:space="0" w:color="auto"/>
        <w:left w:val="none" w:sz="0" w:space="0" w:color="auto"/>
        <w:bottom w:val="none" w:sz="0" w:space="0" w:color="auto"/>
        <w:right w:val="none" w:sz="0" w:space="0" w:color="auto"/>
      </w:divBdr>
    </w:div>
    <w:div w:id="1928615625">
      <w:bodyDiv w:val="1"/>
      <w:marLeft w:val="0"/>
      <w:marRight w:val="0"/>
      <w:marTop w:val="0"/>
      <w:marBottom w:val="0"/>
      <w:divBdr>
        <w:top w:val="none" w:sz="0" w:space="0" w:color="auto"/>
        <w:left w:val="none" w:sz="0" w:space="0" w:color="auto"/>
        <w:bottom w:val="none" w:sz="0" w:space="0" w:color="auto"/>
        <w:right w:val="none" w:sz="0" w:space="0" w:color="auto"/>
      </w:divBdr>
    </w:div>
    <w:div w:id="1929381813">
      <w:bodyDiv w:val="1"/>
      <w:marLeft w:val="0"/>
      <w:marRight w:val="0"/>
      <w:marTop w:val="0"/>
      <w:marBottom w:val="0"/>
      <w:divBdr>
        <w:top w:val="none" w:sz="0" w:space="0" w:color="auto"/>
        <w:left w:val="none" w:sz="0" w:space="0" w:color="auto"/>
        <w:bottom w:val="none" w:sz="0" w:space="0" w:color="auto"/>
        <w:right w:val="none" w:sz="0" w:space="0" w:color="auto"/>
      </w:divBdr>
    </w:div>
    <w:div w:id="1930118029">
      <w:bodyDiv w:val="1"/>
      <w:marLeft w:val="0"/>
      <w:marRight w:val="0"/>
      <w:marTop w:val="0"/>
      <w:marBottom w:val="0"/>
      <w:divBdr>
        <w:top w:val="none" w:sz="0" w:space="0" w:color="auto"/>
        <w:left w:val="none" w:sz="0" w:space="0" w:color="auto"/>
        <w:bottom w:val="none" w:sz="0" w:space="0" w:color="auto"/>
        <w:right w:val="none" w:sz="0" w:space="0" w:color="auto"/>
      </w:divBdr>
    </w:div>
    <w:div w:id="1934823125">
      <w:bodyDiv w:val="1"/>
      <w:marLeft w:val="0"/>
      <w:marRight w:val="0"/>
      <w:marTop w:val="0"/>
      <w:marBottom w:val="0"/>
      <w:divBdr>
        <w:top w:val="none" w:sz="0" w:space="0" w:color="auto"/>
        <w:left w:val="none" w:sz="0" w:space="0" w:color="auto"/>
        <w:bottom w:val="none" w:sz="0" w:space="0" w:color="auto"/>
        <w:right w:val="none" w:sz="0" w:space="0" w:color="auto"/>
      </w:divBdr>
    </w:div>
    <w:div w:id="1937711602">
      <w:bodyDiv w:val="1"/>
      <w:marLeft w:val="0"/>
      <w:marRight w:val="0"/>
      <w:marTop w:val="0"/>
      <w:marBottom w:val="0"/>
      <w:divBdr>
        <w:top w:val="none" w:sz="0" w:space="0" w:color="auto"/>
        <w:left w:val="none" w:sz="0" w:space="0" w:color="auto"/>
        <w:bottom w:val="none" w:sz="0" w:space="0" w:color="auto"/>
        <w:right w:val="none" w:sz="0" w:space="0" w:color="auto"/>
      </w:divBdr>
    </w:div>
    <w:div w:id="1938100885">
      <w:bodyDiv w:val="1"/>
      <w:marLeft w:val="0"/>
      <w:marRight w:val="0"/>
      <w:marTop w:val="0"/>
      <w:marBottom w:val="0"/>
      <w:divBdr>
        <w:top w:val="none" w:sz="0" w:space="0" w:color="auto"/>
        <w:left w:val="none" w:sz="0" w:space="0" w:color="auto"/>
        <w:bottom w:val="none" w:sz="0" w:space="0" w:color="auto"/>
        <w:right w:val="none" w:sz="0" w:space="0" w:color="auto"/>
      </w:divBdr>
    </w:div>
    <w:div w:id="1938366465">
      <w:bodyDiv w:val="1"/>
      <w:marLeft w:val="0"/>
      <w:marRight w:val="0"/>
      <w:marTop w:val="0"/>
      <w:marBottom w:val="0"/>
      <w:divBdr>
        <w:top w:val="none" w:sz="0" w:space="0" w:color="auto"/>
        <w:left w:val="none" w:sz="0" w:space="0" w:color="auto"/>
        <w:bottom w:val="none" w:sz="0" w:space="0" w:color="auto"/>
        <w:right w:val="none" w:sz="0" w:space="0" w:color="auto"/>
      </w:divBdr>
    </w:div>
    <w:div w:id="1942181052">
      <w:bodyDiv w:val="1"/>
      <w:marLeft w:val="0"/>
      <w:marRight w:val="0"/>
      <w:marTop w:val="0"/>
      <w:marBottom w:val="0"/>
      <w:divBdr>
        <w:top w:val="none" w:sz="0" w:space="0" w:color="auto"/>
        <w:left w:val="none" w:sz="0" w:space="0" w:color="auto"/>
        <w:bottom w:val="none" w:sz="0" w:space="0" w:color="auto"/>
        <w:right w:val="none" w:sz="0" w:space="0" w:color="auto"/>
      </w:divBdr>
    </w:div>
    <w:div w:id="1942832248">
      <w:bodyDiv w:val="1"/>
      <w:marLeft w:val="0"/>
      <w:marRight w:val="0"/>
      <w:marTop w:val="0"/>
      <w:marBottom w:val="0"/>
      <w:divBdr>
        <w:top w:val="none" w:sz="0" w:space="0" w:color="auto"/>
        <w:left w:val="none" w:sz="0" w:space="0" w:color="auto"/>
        <w:bottom w:val="none" w:sz="0" w:space="0" w:color="auto"/>
        <w:right w:val="none" w:sz="0" w:space="0" w:color="auto"/>
      </w:divBdr>
    </w:div>
    <w:div w:id="1942881006">
      <w:bodyDiv w:val="1"/>
      <w:marLeft w:val="0"/>
      <w:marRight w:val="0"/>
      <w:marTop w:val="0"/>
      <w:marBottom w:val="0"/>
      <w:divBdr>
        <w:top w:val="none" w:sz="0" w:space="0" w:color="auto"/>
        <w:left w:val="none" w:sz="0" w:space="0" w:color="auto"/>
        <w:bottom w:val="none" w:sz="0" w:space="0" w:color="auto"/>
        <w:right w:val="none" w:sz="0" w:space="0" w:color="auto"/>
      </w:divBdr>
    </w:div>
    <w:div w:id="1947885264">
      <w:bodyDiv w:val="1"/>
      <w:marLeft w:val="0"/>
      <w:marRight w:val="0"/>
      <w:marTop w:val="0"/>
      <w:marBottom w:val="0"/>
      <w:divBdr>
        <w:top w:val="none" w:sz="0" w:space="0" w:color="auto"/>
        <w:left w:val="none" w:sz="0" w:space="0" w:color="auto"/>
        <w:bottom w:val="none" w:sz="0" w:space="0" w:color="auto"/>
        <w:right w:val="none" w:sz="0" w:space="0" w:color="auto"/>
      </w:divBdr>
    </w:div>
    <w:div w:id="1951349734">
      <w:bodyDiv w:val="1"/>
      <w:marLeft w:val="0"/>
      <w:marRight w:val="0"/>
      <w:marTop w:val="0"/>
      <w:marBottom w:val="0"/>
      <w:divBdr>
        <w:top w:val="none" w:sz="0" w:space="0" w:color="auto"/>
        <w:left w:val="none" w:sz="0" w:space="0" w:color="auto"/>
        <w:bottom w:val="none" w:sz="0" w:space="0" w:color="auto"/>
        <w:right w:val="none" w:sz="0" w:space="0" w:color="auto"/>
      </w:divBdr>
    </w:div>
    <w:div w:id="1959950815">
      <w:bodyDiv w:val="1"/>
      <w:marLeft w:val="0"/>
      <w:marRight w:val="0"/>
      <w:marTop w:val="0"/>
      <w:marBottom w:val="0"/>
      <w:divBdr>
        <w:top w:val="none" w:sz="0" w:space="0" w:color="auto"/>
        <w:left w:val="none" w:sz="0" w:space="0" w:color="auto"/>
        <w:bottom w:val="none" w:sz="0" w:space="0" w:color="auto"/>
        <w:right w:val="none" w:sz="0" w:space="0" w:color="auto"/>
      </w:divBdr>
    </w:div>
    <w:div w:id="1962228904">
      <w:bodyDiv w:val="1"/>
      <w:marLeft w:val="0"/>
      <w:marRight w:val="0"/>
      <w:marTop w:val="0"/>
      <w:marBottom w:val="0"/>
      <w:divBdr>
        <w:top w:val="none" w:sz="0" w:space="0" w:color="auto"/>
        <w:left w:val="none" w:sz="0" w:space="0" w:color="auto"/>
        <w:bottom w:val="none" w:sz="0" w:space="0" w:color="auto"/>
        <w:right w:val="none" w:sz="0" w:space="0" w:color="auto"/>
      </w:divBdr>
    </w:div>
    <w:div w:id="1966962248">
      <w:bodyDiv w:val="1"/>
      <w:marLeft w:val="0"/>
      <w:marRight w:val="0"/>
      <w:marTop w:val="0"/>
      <w:marBottom w:val="0"/>
      <w:divBdr>
        <w:top w:val="none" w:sz="0" w:space="0" w:color="auto"/>
        <w:left w:val="none" w:sz="0" w:space="0" w:color="auto"/>
        <w:bottom w:val="none" w:sz="0" w:space="0" w:color="auto"/>
        <w:right w:val="none" w:sz="0" w:space="0" w:color="auto"/>
      </w:divBdr>
    </w:div>
    <w:div w:id="1967157320">
      <w:bodyDiv w:val="1"/>
      <w:marLeft w:val="0"/>
      <w:marRight w:val="0"/>
      <w:marTop w:val="0"/>
      <w:marBottom w:val="0"/>
      <w:divBdr>
        <w:top w:val="none" w:sz="0" w:space="0" w:color="auto"/>
        <w:left w:val="none" w:sz="0" w:space="0" w:color="auto"/>
        <w:bottom w:val="none" w:sz="0" w:space="0" w:color="auto"/>
        <w:right w:val="none" w:sz="0" w:space="0" w:color="auto"/>
      </w:divBdr>
    </w:div>
    <w:div w:id="1967197971">
      <w:bodyDiv w:val="1"/>
      <w:marLeft w:val="0"/>
      <w:marRight w:val="0"/>
      <w:marTop w:val="0"/>
      <w:marBottom w:val="0"/>
      <w:divBdr>
        <w:top w:val="none" w:sz="0" w:space="0" w:color="auto"/>
        <w:left w:val="none" w:sz="0" w:space="0" w:color="auto"/>
        <w:bottom w:val="none" w:sz="0" w:space="0" w:color="auto"/>
        <w:right w:val="none" w:sz="0" w:space="0" w:color="auto"/>
      </w:divBdr>
    </w:div>
    <w:div w:id="1973558897">
      <w:bodyDiv w:val="1"/>
      <w:marLeft w:val="0"/>
      <w:marRight w:val="0"/>
      <w:marTop w:val="0"/>
      <w:marBottom w:val="0"/>
      <w:divBdr>
        <w:top w:val="none" w:sz="0" w:space="0" w:color="auto"/>
        <w:left w:val="none" w:sz="0" w:space="0" w:color="auto"/>
        <w:bottom w:val="none" w:sz="0" w:space="0" w:color="auto"/>
        <w:right w:val="none" w:sz="0" w:space="0" w:color="auto"/>
      </w:divBdr>
    </w:div>
    <w:div w:id="1973708401">
      <w:bodyDiv w:val="1"/>
      <w:marLeft w:val="0"/>
      <w:marRight w:val="0"/>
      <w:marTop w:val="0"/>
      <w:marBottom w:val="0"/>
      <w:divBdr>
        <w:top w:val="none" w:sz="0" w:space="0" w:color="auto"/>
        <w:left w:val="none" w:sz="0" w:space="0" w:color="auto"/>
        <w:bottom w:val="none" w:sz="0" w:space="0" w:color="auto"/>
        <w:right w:val="none" w:sz="0" w:space="0" w:color="auto"/>
      </w:divBdr>
    </w:div>
    <w:div w:id="1973708643">
      <w:bodyDiv w:val="1"/>
      <w:marLeft w:val="0"/>
      <w:marRight w:val="0"/>
      <w:marTop w:val="0"/>
      <w:marBottom w:val="0"/>
      <w:divBdr>
        <w:top w:val="none" w:sz="0" w:space="0" w:color="auto"/>
        <w:left w:val="none" w:sz="0" w:space="0" w:color="auto"/>
        <w:bottom w:val="none" w:sz="0" w:space="0" w:color="auto"/>
        <w:right w:val="none" w:sz="0" w:space="0" w:color="auto"/>
      </w:divBdr>
    </w:div>
    <w:div w:id="1976372043">
      <w:bodyDiv w:val="1"/>
      <w:marLeft w:val="0"/>
      <w:marRight w:val="0"/>
      <w:marTop w:val="0"/>
      <w:marBottom w:val="0"/>
      <w:divBdr>
        <w:top w:val="none" w:sz="0" w:space="0" w:color="auto"/>
        <w:left w:val="none" w:sz="0" w:space="0" w:color="auto"/>
        <w:bottom w:val="none" w:sz="0" w:space="0" w:color="auto"/>
        <w:right w:val="none" w:sz="0" w:space="0" w:color="auto"/>
      </w:divBdr>
    </w:div>
    <w:div w:id="1977836606">
      <w:bodyDiv w:val="1"/>
      <w:marLeft w:val="0"/>
      <w:marRight w:val="0"/>
      <w:marTop w:val="0"/>
      <w:marBottom w:val="0"/>
      <w:divBdr>
        <w:top w:val="none" w:sz="0" w:space="0" w:color="auto"/>
        <w:left w:val="none" w:sz="0" w:space="0" w:color="auto"/>
        <w:bottom w:val="none" w:sz="0" w:space="0" w:color="auto"/>
        <w:right w:val="none" w:sz="0" w:space="0" w:color="auto"/>
      </w:divBdr>
    </w:div>
    <w:div w:id="1978339409">
      <w:bodyDiv w:val="1"/>
      <w:marLeft w:val="0"/>
      <w:marRight w:val="0"/>
      <w:marTop w:val="0"/>
      <w:marBottom w:val="0"/>
      <w:divBdr>
        <w:top w:val="none" w:sz="0" w:space="0" w:color="auto"/>
        <w:left w:val="none" w:sz="0" w:space="0" w:color="auto"/>
        <w:bottom w:val="none" w:sz="0" w:space="0" w:color="auto"/>
        <w:right w:val="none" w:sz="0" w:space="0" w:color="auto"/>
      </w:divBdr>
    </w:div>
    <w:div w:id="1991857807">
      <w:bodyDiv w:val="1"/>
      <w:marLeft w:val="0"/>
      <w:marRight w:val="0"/>
      <w:marTop w:val="0"/>
      <w:marBottom w:val="0"/>
      <w:divBdr>
        <w:top w:val="none" w:sz="0" w:space="0" w:color="auto"/>
        <w:left w:val="none" w:sz="0" w:space="0" w:color="auto"/>
        <w:bottom w:val="none" w:sz="0" w:space="0" w:color="auto"/>
        <w:right w:val="none" w:sz="0" w:space="0" w:color="auto"/>
      </w:divBdr>
    </w:div>
    <w:div w:id="1995374656">
      <w:bodyDiv w:val="1"/>
      <w:marLeft w:val="0"/>
      <w:marRight w:val="0"/>
      <w:marTop w:val="0"/>
      <w:marBottom w:val="0"/>
      <w:divBdr>
        <w:top w:val="none" w:sz="0" w:space="0" w:color="auto"/>
        <w:left w:val="none" w:sz="0" w:space="0" w:color="auto"/>
        <w:bottom w:val="none" w:sz="0" w:space="0" w:color="auto"/>
        <w:right w:val="none" w:sz="0" w:space="0" w:color="auto"/>
      </w:divBdr>
    </w:div>
    <w:div w:id="1995597726">
      <w:bodyDiv w:val="1"/>
      <w:marLeft w:val="0"/>
      <w:marRight w:val="0"/>
      <w:marTop w:val="0"/>
      <w:marBottom w:val="0"/>
      <w:divBdr>
        <w:top w:val="none" w:sz="0" w:space="0" w:color="auto"/>
        <w:left w:val="none" w:sz="0" w:space="0" w:color="auto"/>
        <w:bottom w:val="none" w:sz="0" w:space="0" w:color="auto"/>
        <w:right w:val="none" w:sz="0" w:space="0" w:color="auto"/>
      </w:divBdr>
    </w:div>
    <w:div w:id="1996178459">
      <w:bodyDiv w:val="1"/>
      <w:marLeft w:val="0"/>
      <w:marRight w:val="0"/>
      <w:marTop w:val="0"/>
      <w:marBottom w:val="0"/>
      <w:divBdr>
        <w:top w:val="none" w:sz="0" w:space="0" w:color="auto"/>
        <w:left w:val="none" w:sz="0" w:space="0" w:color="auto"/>
        <w:bottom w:val="none" w:sz="0" w:space="0" w:color="auto"/>
        <w:right w:val="none" w:sz="0" w:space="0" w:color="auto"/>
      </w:divBdr>
    </w:div>
    <w:div w:id="2002809568">
      <w:bodyDiv w:val="1"/>
      <w:marLeft w:val="0"/>
      <w:marRight w:val="0"/>
      <w:marTop w:val="0"/>
      <w:marBottom w:val="0"/>
      <w:divBdr>
        <w:top w:val="none" w:sz="0" w:space="0" w:color="auto"/>
        <w:left w:val="none" w:sz="0" w:space="0" w:color="auto"/>
        <w:bottom w:val="none" w:sz="0" w:space="0" w:color="auto"/>
        <w:right w:val="none" w:sz="0" w:space="0" w:color="auto"/>
      </w:divBdr>
    </w:div>
    <w:div w:id="2003390365">
      <w:bodyDiv w:val="1"/>
      <w:marLeft w:val="0"/>
      <w:marRight w:val="0"/>
      <w:marTop w:val="0"/>
      <w:marBottom w:val="0"/>
      <w:divBdr>
        <w:top w:val="none" w:sz="0" w:space="0" w:color="auto"/>
        <w:left w:val="none" w:sz="0" w:space="0" w:color="auto"/>
        <w:bottom w:val="none" w:sz="0" w:space="0" w:color="auto"/>
        <w:right w:val="none" w:sz="0" w:space="0" w:color="auto"/>
      </w:divBdr>
    </w:div>
    <w:div w:id="2004239806">
      <w:bodyDiv w:val="1"/>
      <w:marLeft w:val="0"/>
      <w:marRight w:val="0"/>
      <w:marTop w:val="0"/>
      <w:marBottom w:val="0"/>
      <w:divBdr>
        <w:top w:val="none" w:sz="0" w:space="0" w:color="auto"/>
        <w:left w:val="none" w:sz="0" w:space="0" w:color="auto"/>
        <w:bottom w:val="none" w:sz="0" w:space="0" w:color="auto"/>
        <w:right w:val="none" w:sz="0" w:space="0" w:color="auto"/>
      </w:divBdr>
    </w:div>
    <w:div w:id="2009746612">
      <w:bodyDiv w:val="1"/>
      <w:marLeft w:val="0"/>
      <w:marRight w:val="0"/>
      <w:marTop w:val="0"/>
      <w:marBottom w:val="0"/>
      <w:divBdr>
        <w:top w:val="none" w:sz="0" w:space="0" w:color="auto"/>
        <w:left w:val="none" w:sz="0" w:space="0" w:color="auto"/>
        <w:bottom w:val="none" w:sz="0" w:space="0" w:color="auto"/>
        <w:right w:val="none" w:sz="0" w:space="0" w:color="auto"/>
      </w:divBdr>
    </w:div>
    <w:div w:id="2011982666">
      <w:bodyDiv w:val="1"/>
      <w:marLeft w:val="0"/>
      <w:marRight w:val="0"/>
      <w:marTop w:val="0"/>
      <w:marBottom w:val="0"/>
      <w:divBdr>
        <w:top w:val="none" w:sz="0" w:space="0" w:color="auto"/>
        <w:left w:val="none" w:sz="0" w:space="0" w:color="auto"/>
        <w:bottom w:val="none" w:sz="0" w:space="0" w:color="auto"/>
        <w:right w:val="none" w:sz="0" w:space="0" w:color="auto"/>
      </w:divBdr>
    </w:div>
    <w:div w:id="2014914354">
      <w:bodyDiv w:val="1"/>
      <w:marLeft w:val="0"/>
      <w:marRight w:val="0"/>
      <w:marTop w:val="0"/>
      <w:marBottom w:val="0"/>
      <w:divBdr>
        <w:top w:val="none" w:sz="0" w:space="0" w:color="auto"/>
        <w:left w:val="none" w:sz="0" w:space="0" w:color="auto"/>
        <w:bottom w:val="none" w:sz="0" w:space="0" w:color="auto"/>
        <w:right w:val="none" w:sz="0" w:space="0" w:color="auto"/>
      </w:divBdr>
    </w:div>
    <w:div w:id="2018075295">
      <w:bodyDiv w:val="1"/>
      <w:marLeft w:val="0"/>
      <w:marRight w:val="0"/>
      <w:marTop w:val="0"/>
      <w:marBottom w:val="0"/>
      <w:divBdr>
        <w:top w:val="none" w:sz="0" w:space="0" w:color="auto"/>
        <w:left w:val="none" w:sz="0" w:space="0" w:color="auto"/>
        <w:bottom w:val="none" w:sz="0" w:space="0" w:color="auto"/>
        <w:right w:val="none" w:sz="0" w:space="0" w:color="auto"/>
      </w:divBdr>
    </w:div>
    <w:div w:id="2018923482">
      <w:bodyDiv w:val="1"/>
      <w:marLeft w:val="0"/>
      <w:marRight w:val="0"/>
      <w:marTop w:val="0"/>
      <w:marBottom w:val="0"/>
      <w:divBdr>
        <w:top w:val="none" w:sz="0" w:space="0" w:color="auto"/>
        <w:left w:val="none" w:sz="0" w:space="0" w:color="auto"/>
        <w:bottom w:val="none" w:sz="0" w:space="0" w:color="auto"/>
        <w:right w:val="none" w:sz="0" w:space="0" w:color="auto"/>
      </w:divBdr>
    </w:div>
    <w:div w:id="2019580443">
      <w:bodyDiv w:val="1"/>
      <w:marLeft w:val="0"/>
      <w:marRight w:val="0"/>
      <w:marTop w:val="0"/>
      <w:marBottom w:val="0"/>
      <w:divBdr>
        <w:top w:val="none" w:sz="0" w:space="0" w:color="auto"/>
        <w:left w:val="none" w:sz="0" w:space="0" w:color="auto"/>
        <w:bottom w:val="none" w:sz="0" w:space="0" w:color="auto"/>
        <w:right w:val="none" w:sz="0" w:space="0" w:color="auto"/>
      </w:divBdr>
    </w:div>
    <w:div w:id="2023705377">
      <w:bodyDiv w:val="1"/>
      <w:marLeft w:val="0"/>
      <w:marRight w:val="0"/>
      <w:marTop w:val="0"/>
      <w:marBottom w:val="0"/>
      <w:divBdr>
        <w:top w:val="none" w:sz="0" w:space="0" w:color="auto"/>
        <w:left w:val="none" w:sz="0" w:space="0" w:color="auto"/>
        <w:bottom w:val="none" w:sz="0" w:space="0" w:color="auto"/>
        <w:right w:val="none" w:sz="0" w:space="0" w:color="auto"/>
      </w:divBdr>
    </w:div>
    <w:div w:id="2027056245">
      <w:bodyDiv w:val="1"/>
      <w:marLeft w:val="0"/>
      <w:marRight w:val="0"/>
      <w:marTop w:val="0"/>
      <w:marBottom w:val="0"/>
      <w:divBdr>
        <w:top w:val="none" w:sz="0" w:space="0" w:color="auto"/>
        <w:left w:val="none" w:sz="0" w:space="0" w:color="auto"/>
        <w:bottom w:val="none" w:sz="0" w:space="0" w:color="auto"/>
        <w:right w:val="none" w:sz="0" w:space="0" w:color="auto"/>
      </w:divBdr>
    </w:div>
    <w:div w:id="2029060430">
      <w:bodyDiv w:val="1"/>
      <w:marLeft w:val="0"/>
      <w:marRight w:val="0"/>
      <w:marTop w:val="0"/>
      <w:marBottom w:val="0"/>
      <w:divBdr>
        <w:top w:val="none" w:sz="0" w:space="0" w:color="auto"/>
        <w:left w:val="none" w:sz="0" w:space="0" w:color="auto"/>
        <w:bottom w:val="none" w:sz="0" w:space="0" w:color="auto"/>
        <w:right w:val="none" w:sz="0" w:space="0" w:color="auto"/>
      </w:divBdr>
    </w:div>
    <w:div w:id="2030643789">
      <w:bodyDiv w:val="1"/>
      <w:marLeft w:val="0"/>
      <w:marRight w:val="0"/>
      <w:marTop w:val="0"/>
      <w:marBottom w:val="0"/>
      <w:divBdr>
        <w:top w:val="none" w:sz="0" w:space="0" w:color="auto"/>
        <w:left w:val="none" w:sz="0" w:space="0" w:color="auto"/>
        <w:bottom w:val="none" w:sz="0" w:space="0" w:color="auto"/>
        <w:right w:val="none" w:sz="0" w:space="0" w:color="auto"/>
      </w:divBdr>
    </w:div>
    <w:div w:id="2031299664">
      <w:bodyDiv w:val="1"/>
      <w:marLeft w:val="0"/>
      <w:marRight w:val="0"/>
      <w:marTop w:val="0"/>
      <w:marBottom w:val="0"/>
      <w:divBdr>
        <w:top w:val="none" w:sz="0" w:space="0" w:color="auto"/>
        <w:left w:val="none" w:sz="0" w:space="0" w:color="auto"/>
        <w:bottom w:val="none" w:sz="0" w:space="0" w:color="auto"/>
        <w:right w:val="none" w:sz="0" w:space="0" w:color="auto"/>
      </w:divBdr>
    </w:div>
    <w:div w:id="2038235263">
      <w:bodyDiv w:val="1"/>
      <w:marLeft w:val="0"/>
      <w:marRight w:val="0"/>
      <w:marTop w:val="0"/>
      <w:marBottom w:val="0"/>
      <w:divBdr>
        <w:top w:val="none" w:sz="0" w:space="0" w:color="auto"/>
        <w:left w:val="none" w:sz="0" w:space="0" w:color="auto"/>
        <w:bottom w:val="none" w:sz="0" w:space="0" w:color="auto"/>
        <w:right w:val="none" w:sz="0" w:space="0" w:color="auto"/>
      </w:divBdr>
    </w:div>
    <w:div w:id="2038699953">
      <w:bodyDiv w:val="1"/>
      <w:marLeft w:val="0"/>
      <w:marRight w:val="0"/>
      <w:marTop w:val="0"/>
      <w:marBottom w:val="0"/>
      <w:divBdr>
        <w:top w:val="none" w:sz="0" w:space="0" w:color="auto"/>
        <w:left w:val="none" w:sz="0" w:space="0" w:color="auto"/>
        <w:bottom w:val="none" w:sz="0" w:space="0" w:color="auto"/>
        <w:right w:val="none" w:sz="0" w:space="0" w:color="auto"/>
      </w:divBdr>
      <w:divsChild>
        <w:div w:id="819343221">
          <w:marLeft w:val="0"/>
          <w:marRight w:val="0"/>
          <w:marTop w:val="0"/>
          <w:marBottom w:val="0"/>
          <w:divBdr>
            <w:top w:val="none" w:sz="0" w:space="0" w:color="auto"/>
            <w:left w:val="none" w:sz="0" w:space="0" w:color="auto"/>
            <w:bottom w:val="none" w:sz="0" w:space="0" w:color="auto"/>
            <w:right w:val="none" w:sz="0" w:space="0" w:color="auto"/>
          </w:divBdr>
        </w:div>
        <w:div w:id="931888695">
          <w:marLeft w:val="0"/>
          <w:marRight w:val="0"/>
          <w:marTop w:val="0"/>
          <w:marBottom w:val="0"/>
          <w:divBdr>
            <w:top w:val="none" w:sz="0" w:space="0" w:color="auto"/>
            <w:left w:val="none" w:sz="0" w:space="0" w:color="auto"/>
            <w:bottom w:val="none" w:sz="0" w:space="0" w:color="auto"/>
            <w:right w:val="none" w:sz="0" w:space="0" w:color="auto"/>
          </w:divBdr>
        </w:div>
        <w:div w:id="794834674">
          <w:marLeft w:val="0"/>
          <w:marRight w:val="0"/>
          <w:marTop w:val="0"/>
          <w:marBottom w:val="0"/>
          <w:divBdr>
            <w:top w:val="none" w:sz="0" w:space="0" w:color="auto"/>
            <w:left w:val="none" w:sz="0" w:space="0" w:color="auto"/>
            <w:bottom w:val="none" w:sz="0" w:space="0" w:color="auto"/>
            <w:right w:val="none" w:sz="0" w:space="0" w:color="auto"/>
          </w:divBdr>
        </w:div>
        <w:div w:id="1751271774">
          <w:marLeft w:val="0"/>
          <w:marRight w:val="0"/>
          <w:marTop w:val="0"/>
          <w:marBottom w:val="0"/>
          <w:divBdr>
            <w:top w:val="none" w:sz="0" w:space="0" w:color="auto"/>
            <w:left w:val="none" w:sz="0" w:space="0" w:color="auto"/>
            <w:bottom w:val="none" w:sz="0" w:space="0" w:color="auto"/>
            <w:right w:val="none" w:sz="0" w:space="0" w:color="auto"/>
          </w:divBdr>
        </w:div>
        <w:div w:id="938566718">
          <w:marLeft w:val="0"/>
          <w:marRight w:val="0"/>
          <w:marTop w:val="0"/>
          <w:marBottom w:val="0"/>
          <w:divBdr>
            <w:top w:val="none" w:sz="0" w:space="0" w:color="auto"/>
            <w:left w:val="none" w:sz="0" w:space="0" w:color="auto"/>
            <w:bottom w:val="none" w:sz="0" w:space="0" w:color="auto"/>
            <w:right w:val="none" w:sz="0" w:space="0" w:color="auto"/>
          </w:divBdr>
        </w:div>
        <w:div w:id="969479629">
          <w:marLeft w:val="0"/>
          <w:marRight w:val="0"/>
          <w:marTop w:val="0"/>
          <w:marBottom w:val="0"/>
          <w:divBdr>
            <w:top w:val="none" w:sz="0" w:space="0" w:color="auto"/>
            <w:left w:val="none" w:sz="0" w:space="0" w:color="auto"/>
            <w:bottom w:val="none" w:sz="0" w:space="0" w:color="auto"/>
            <w:right w:val="none" w:sz="0" w:space="0" w:color="auto"/>
          </w:divBdr>
        </w:div>
        <w:div w:id="1820800934">
          <w:marLeft w:val="0"/>
          <w:marRight w:val="0"/>
          <w:marTop w:val="0"/>
          <w:marBottom w:val="0"/>
          <w:divBdr>
            <w:top w:val="none" w:sz="0" w:space="0" w:color="auto"/>
            <w:left w:val="none" w:sz="0" w:space="0" w:color="auto"/>
            <w:bottom w:val="none" w:sz="0" w:space="0" w:color="auto"/>
            <w:right w:val="none" w:sz="0" w:space="0" w:color="auto"/>
          </w:divBdr>
        </w:div>
        <w:div w:id="1928147294">
          <w:marLeft w:val="0"/>
          <w:marRight w:val="0"/>
          <w:marTop w:val="0"/>
          <w:marBottom w:val="0"/>
          <w:divBdr>
            <w:top w:val="none" w:sz="0" w:space="0" w:color="auto"/>
            <w:left w:val="none" w:sz="0" w:space="0" w:color="auto"/>
            <w:bottom w:val="none" w:sz="0" w:space="0" w:color="auto"/>
            <w:right w:val="none" w:sz="0" w:space="0" w:color="auto"/>
          </w:divBdr>
        </w:div>
        <w:div w:id="1941717650">
          <w:marLeft w:val="0"/>
          <w:marRight w:val="0"/>
          <w:marTop w:val="0"/>
          <w:marBottom w:val="0"/>
          <w:divBdr>
            <w:top w:val="none" w:sz="0" w:space="0" w:color="auto"/>
            <w:left w:val="none" w:sz="0" w:space="0" w:color="auto"/>
            <w:bottom w:val="none" w:sz="0" w:space="0" w:color="auto"/>
            <w:right w:val="none" w:sz="0" w:space="0" w:color="auto"/>
          </w:divBdr>
        </w:div>
        <w:div w:id="2112965126">
          <w:marLeft w:val="0"/>
          <w:marRight w:val="0"/>
          <w:marTop w:val="0"/>
          <w:marBottom w:val="0"/>
          <w:divBdr>
            <w:top w:val="none" w:sz="0" w:space="0" w:color="auto"/>
            <w:left w:val="none" w:sz="0" w:space="0" w:color="auto"/>
            <w:bottom w:val="none" w:sz="0" w:space="0" w:color="auto"/>
            <w:right w:val="none" w:sz="0" w:space="0" w:color="auto"/>
          </w:divBdr>
        </w:div>
        <w:div w:id="1692874181">
          <w:marLeft w:val="0"/>
          <w:marRight w:val="0"/>
          <w:marTop w:val="0"/>
          <w:marBottom w:val="0"/>
          <w:divBdr>
            <w:top w:val="none" w:sz="0" w:space="0" w:color="auto"/>
            <w:left w:val="none" w:sz="0" w:space="0" w:color="auto"/>
            <w:bottom w:val="none" w:sz="0" w:space="0" w:color="auto"/>
            <w:right w:val="none" w:sz="0" w:space="0" w:color="auto"/>
          </w:divBdr>
        </w:div>
        <w:div w:id="1670671131">
          <w:marLeft w:val="0"/>
          <w:marRight w:val="0"/>
          <w:marTop w:val="0"/>
          <w:marBottom w:val="0"/>
          <w:divBdr>
            <w:top w:val="none" w:sz="0" w:space="0" w:color="auto"/>
            <w:left w:val="none" w:sz="0" w:space="0" w:color="auto"/>
            <w:bottom w:val="none" w:sz="0" w:space="0" w:color="auto"/>
            <w:right w:val="none" w:sz="0" w:space="0" w:color="auto"/>
          </w:divBdr>
        </w:div>
        <w:div w:id="76174064">
          <w:marLeft w:val="0"/>
          <w:marRight w:val="0"/>
          <w:marTop w:val="0"/>
          <w:marBottom w:val="0"/>
          <w:divBdr>
            <w:top w:val="none" w:sz="0" w:space="0" w:color="auto"/>
            <w:left w:val="none" w:sz="0" w:space="0" w:color="auto"/>
            <w:bottom w:val="none" w:sz="0" w:space="0" w:color="auto"/>
            <w:right w:val="none" w:sz="0" w:space="0" w:color="auto"/>
          </w:divBdr>
        </w:div>
        <w:div w:id="1882595794">
          <w:marLeft w:val="0"/>
          <w:marRight w:val="0"/>
          <w:marTop w:val="0"/>
          <w:marBottom w:val="0"/>
          <w:divBdr>
            <w:top w:val="none" w:sz="0" w:space="0" w:color="auto"/>
            <w:left w:val="none" w:sz="0" w:space="0" w:color="auto"/>
            <w:bottom w:val="none" w:sz="0" w:space="0" w:color="auto"/>
            <w:right w:val="none" w:sz="0" w:space="0" w:color="auto"/>
          </w:divBdr>
        </w:div>
        <w:div w:id="2024237606">
          <w:marLeft w:val="0"/>
          <w:marRight w:val="0"/>
          <w:marTop w:val="0"/>
          <w:marBottom w:val="0"/>
          <w:divBdr>
            <w:top w:val="none" w:sz="0" w:space="0" w:color="auto"/>
            <w:left w:val="none" w:sz="0" w:space="0" w:color="auto"/>
            <w:bottom w:val="none" w:sz="0" w:space="0" w:color="auto"/>
            <w:right w:val="none" w:sz="0" w:space="0" w:color="auto"/>
          </w:divBdr>
        </w:div>
        <w:div w:id="1399865376">
          <w:marLeft w:val="0"/>
          <w:marRight w:val="0"/>
          <w:marTop w:val="0"/>
          <w:marBottom w:val="0"/>
          <w:divBdr>
            <w:top w:val="none" w:sz="0" w:space="0" w:color="auto"/>
            <w:left w:val="none" w:sz="0" w:space="0" w:color="auto"/>
            <w:bottom w:val="none" w:sz="0" w:space="0" w:color="auto"/>
            <w:right w:val="none" w:sz="0" w:space="0" w:color="auto"/>
          </w:divBdr>
        </w:div>
        <w:div w:id="403336765">
          <w:marLeft w:val="0"/>
          <w:marRight w:val="0"/>
          <w:marTop w:val="0"/>
          <w:marBottom w:val="0"/>
          <w:divBdr>
            <w:top w:val="none" w:sz="0" w:space="0" w:color="auto"/>
            <w:left w:val="none" w:sz="0" w:space="0" w:color="auto"/>
            <w:bottom w:val="none" w:sz="0" w:space="0" w:color="auto"/>
            <w:right w:val="none" w:sz="0" w:space="0" w:color="auto"/>
          </w:divBdr>
        </w:div>
        <w:div w:id="1167865374">
          <w:marLeft w:val="0"/>
          <w:marRight w:val="0"/>
          <w:marTop w:val="0"/>
          <w:marBottom w:val="0"/>
          <w:divBdr>
            <w:top w:val="none" w:sz="0" w:space="0" w:color="auto"/>
            <w:left w:val="none" w:sz="0" w:space="0" w:color="auto"/>
            <w:bottom w:val="none" w:sz="0" w:space="0" w:color="auto"/>
            <w:right w:val="none" w:sz="0" w:space="0" w:color="auto"/>
          </w:divBdr>
        </w:div>
        <w:div w:id="631330145">
          <w:marLeft w:val="0"/>
          <w:marRight w:val="0"/>
          <w:marTop w:val="0"/>
          <w:marBottom w:val="0"/>
          <w:divBdr>
            <w:top w:val="none" w:sz="0" w:space="0" w:color="auto"/>
            <w:left w:val="none" w:sz="0" w:space="0" w:color="auto"/>
            <w:bottom w:val="none" w:sz="0" w:space="0" w:color="auto"/>
            <w:right w:val="none" w:sz="0" w:space="0" w:color="auto"/>
          </w:divBdr>
        </w:div>
        <w:div w:id="293679445">
          <w:marLeft w:val="0"/>
          <w:marRight w:val="0"/>
          <w:marTop w:val="0"/>
          <w:marBottom w:val="0"/>
          <w:divBdr>
            <w:top w:val="none" w:sz="0" w:space="0" w:color="auto"/>
            <w:left w:val="none" w:sz="0" w:space="0" w:color="auto"/>
            <w:bottom w:val="none" w:sz="0" w:space="0" w:color="auto"/>
            <w:right w:val="none" w:sz="0" w:space="0" w:color="auto"/>
          </w:divBdr>
        </w:div>
        <w:div w:id="543561930">
          <w:marLeft w:val="0"/>
          <w:marRight w:val="0"/>
          <w:marTop w:val="0"/>
          <w:marBottom w:val="0"/>
          <w:divBdr>
            <w:top w:val="none" w:sz="0" w:space="0" w:color="auto"/>
            <w:left w:val="none" w:sz="0" w:space="0" w:color="auto"/>
            <w:bottom w:val="none" w:sz="0" w:space="0" w:color="auto"/>
            <w:right w:val="none" w:sz="0" w:space="0" w:color="auto"/>
          </w:divBdr>
        </w:div>
        <w:div w:id="385376563">
          <w:marLeft w:val="0"/>
          <w:marRight w:val="0"/>
          <w:marTop w:val="0"/>
          <w:marBottom w:val="0"/>
          <w:divBdr>
            <w:top w:val="none" w:sz="0" w:space="0" w:color="auto"/>
            <w:left w:val="none" w:sz="0" w:space="0" w:color="auto"/>
            <w:bottom w:val="none" w:sz="0" w:space="0" w:color="auto"/>
            <w:right w:val="none" w:sz="0" w:space="0" w:color="auto"/>
          </w:divBdr>
        </w:div>
        <w:div w:id="189681625">
          <w:marLeft w:val="0"/>
          <w:marRight w:val="0"/>
          <w:marTop w:val="0"/>
          <w:marBottom w:val="0"/>
          <w:divBdr>
            <w:top w:val="none" w:sz="0" w:space="0" w:color="auto"/>
            <w:left w:val="none" w:sz="0" w:space="0" w:color="auto"/>
            <w:bottom w:val="none" w:sz="0" w:space="0" w:color="auto"/>
            <w:right w:val="none" w:sz="0" w:space="0" w:color="auto"/>
          </w:divBdr>
        </w:div>
        <w:div w:id="1383946154">
          <w:marLeft w:val="0"/>
          <w:marRight w:val="0"/>
          <w:marTop w:val="0"/>
          <w:marBottom w:val="0"/>
          <w:divBdr>
            <w:top w:val="none" w:sz="0" w:space="0" w:color="auto"/>
            <w:left w:val="none" w:sz="0" w:space="0" w:color="auto"/>
            <w:bottom w:val="none" w:sz="0" w:space="0" w:color="auto"/>
            <w:right w:val="none" w:sz="0" w:space="0" w:color="auto"/>
          </w:divBdr>
        </w:div>
        <w:div w:id="692534382">
          <w:marLeft w:val="0"/>
          <w:marRight w:val="0"/>
          <w:marTop w:val="0"/>
          <w:marBottom w:val="0"/>
          <w:divBdr>
            <w:top w:val="none" w:sz="0" w:space="0" w:color="auto"/>
            <w:left w:val="none" w:sz="0" w:space="0" w:color="auto"/>
            <w:bottom w:val="none" w:sz="0" w:space="0" w:color="auto"/>
            <w:right w:val="none" w:sz="0" w:space="0" w:color="auto"/>
          </w:divBdr>
        </w:div>
        <w:div w:id="1336690460">
          <w:marLeft w:val="0"/>
          <w:marRight w:val="0"/>
          <w:marTop w:val="0"/>
          <w:marBottom w:val="0"/>
          <w:divBdr>
            <w:top w:val="none" w:sz="0" w:space="0" w:color="auto"/>
            <w:left w:val="none" w:sz="0" w:space="0" w:color="auto"/>
            <w:bottom w:val="none" w:sz="0" w:space="0" w:color="auto"/>
            <w:right w:val="none" w:sz="0" w:space="0" w:color="auto"/>
          </w:divBdr>
        </w:div>
        <w:div w:id="158815375">
          <w:marLeft w:val="0"/>
          <w:marRight w:val="0"/>
          <w:marTop w:val="0"/>
          <w:marBottom w:val="0"/>
          <w:divBdr>
            <w:top w:val="none" w:sz="0" w:space="0" w:color="auto"/>
            <w:left w:val="none" w:sz="0" w:space="0" w:color="auto"/>
            <w:bottom w:val="none" w:sz="0" w:space="0" w:color="auto"/>
            <w:right w:val="none" w:sz="0" w:space="0" w:color="auto"/>
          </w:divBdr>
        </w:div>
        <w:div w:id="630525616">
          <w:marLeft w:val="0"/>
          <w:marRight w:val="0"/>
          <w:marTop w:val="0"/>
          <w:marBottom w:val="0"/>
          <w:divBdr>
            <w:top w:val="none" w:sz="0" w:space="0" w:color="auto"/>
            <w:left w:val="none" w:sz="0" w:space="0" w:color="auto"/>
            <w:bottom w:val="none" w:sz="0" w:space="0" w:color="auto"/>
            <w:right w:val="none" w:sz="0" w:space="0" w:color="auto"/>
          </w:divBdr>
        </w:div>
        <w:div w:id="1922063794">
          <w:marLeft w:val="0"/>
          <w:marRight w:val="0"/>
          <w:marTop w:val="0"/>
          <w:marBottom w:val="0"/>
          <w:divBdr>
            <w:top w:val="none" w:sz="0" w:space="0" w:color="auto"/>
            <w:left w:val="none" w:sz="0" w:space="0" w:color="auto"/>
            <w:bottom w:val="none" w:sz="0" w:space="0" w:color="auto"/>
            <w:right w:val="none" w:sz="0" w:space="0" w:color="auto"/>
          </w:divBdr>
        </w:div>
        <w:div w:id="564291866">
          <w:marLeft w:val="0"/>
          <w:marRight w:val="0"/>
          <w:marTop w:val="0"/>
          <w:marBottom w:val="0"/>
          <w:divBdr>
            <w:top w:val="none" w:sz="0" w:space="0" w:color="auto"/>
            <w:left w:val="none" w:sz="0" w:space="0" w:color="auto"/>
            <w:bottom w:val="none" w:sz="0" w:space="0" w:color="auto"/>
            <w:right w:val="none" w:sz="0" w:space="0" w:color="auto"/>
          </w:divBdr>
        </w:div>
        <w:div w:id="1026910460">
          <w:marLeft w:val="0"/>
          <w:marRight w:val="0"/>
          <w:marTop w:val="0"/>
          <w:marBottom w:val="0"/>
          <w:divBdr>
            <w:top w:val="none" w:sz="0" w:space="0" w:color="auto"/>
            <w:left w:val="none" w:sz="0" w:space="0" w:color="auto"/>
            <w:bottom w:val="none" w:sz="0" w:space="0" w:color="auto"/>
            <w:right w:val="none" w:sz="0" w:space="0" w:color="auto"/>
          </w:divBdr>
        </w:div>
        <w:div w:id="645088392">
          <w:marLeft w:val="0"/>
          <w:marRight w:val="0"/>
          <w:marTop w:val="0"/>
          <w:marBottom w:val="0"/>
          <w:divBdr>
            <w:top w:val="none" w:sz="0" w:space="0" w:color="auto"/>
            <w:left w:val="none" w:sz="0" w:space="0" w:color="auto"/>
            <w:bottom w:val="none" w:sz="0" w:space="0" w:color="auto"/>
            <w:right w:val="none" w:sz="0" w:space="0" w:color="auto"/>
          </w:divBdr>
        </w:div>
        <w:div w:id="828599975">
          <w:marLeft w:val="0"/>
          <w:marRight w:val="0"/>
          <w:marTop w:val="0"/>
          <w:marBottom w:val="0"/>
          <w:divBdr>
            <w:top w:val="none" w:sz="0" w:space="0" w:color="auto"/>
            <w:left w:val="none" w:sz="0" w:space="0" w:color="auto"/>
            <w:bottom w:val="none" w:sz="0" w:space="0" w:color="auto"/>
            <w:right w:val="none" w:sz="0" w:space="0" w:color="auto"/>
          </w:divBdr>
        </w:div>
        <w:div w:id="808324425">
          <w:marLeft w:val="0"/>
          <w:marRight w:val="0"/>
          <w:marTop w:val="0"/>
          <w:marBottom w:val="0"/>
          <w:divBdr>
            <w:top w:val="none" w:sz="0" w:space="0" w:color="auto"/>
            <w:left w:val="none" w:sz="0" w:space="0" w:color="auto"/>
            <w:bottom w:val="none" w:sz="0" w:space="0" w:color="auto"/>
            <w:right w:val="none" w:sz="0" w:space="0" w:color="auto"/>
          </w:divBdr>
        </w:div>
        <w:div w:id="1055277237">
          <w:marLeft w:val="0"/>
          <w:marRight w:val="0"/>
          <w:marTop w:val="0"/>
          <w:marBottom w:val="0"/>
          <w:divBdr>
            <w:top w:val="none" w:sz="0" w:space="0" w:color="auto"/>
            <w:left w:val="none" w:sz="0" w:space="0" w:color="auto"/>
            <w:bottom w:val="none" w:sz="0" w:space="0" w:color="auto"/>
            <w:right w:val="none" w:sz="0" w:space="0" w:color="auto"/>
          </w:divBdr>
        </w:div>
        <w:div w:id="1950090099">
          <w:marLeft w:val="0"/>
          <w:marRight w:val="0"/>
          <w:marTop w:val="0"/>
          <w:marBottom w:val="0"/>
          <w:divBdr>
            <w:top w:val="none" w:sz="0" w:space="0" w:color="auto"/>
            <w:left w:val="none" w:sz="0" w:space="0" w:color="auto"/>
            <w:bottom w:val="none" w:sz="0" w:space="0" w:color="auto"/>
            <w:right w:val="none" w:sz="0" w:space="0" w:color="auto"/>
          </w:divBdr>
        </w:div>
        <w:div w:id="1318459102">
          <w:marLeft w:val="0"/>
          <w:marRight w:val="0"/>
          <w:marTop w:val="0"/>
          <w:marBottom w:val="0"/>
          <w:divBdr>
            <w:top w:val="none" w:sz="0" w:space="0" w:color="auto"/>
            <w:left w:val="none" w:sz="0" w:space="0" w:color="auto"/>
            <w:bottom w:val="none" w:sz="0" w:space="0" w:color="auto"/>
            <w:right w:val="none" w:sz="0" w:space="0" w:color="auto"/>
          </w:divBdr>
        </w:div>
        <w:div w:id="1201438468">
          <w:marLeft w:val="0"/>
          <w:marRight w:val="0"/>
          <w:marTop w:val="0"/>
          <w:marBottom w:val="0"/>
          <w:divBdr>
            <w:top w:val="none" w:sz="0" w:space="0" w:color="auto"/>
            <w:left w:val="none" w:sz="0" w:space="0" w:color="auto"/>
            <w:bottom w:val="none" w:sz="0" w:space="0" w:color="auto"/>
            <w:right w:val="none" w:sz="0" w:space="0" w:color="auto"/>
          </w:divBdr>
        </w:div>
        <w:div w:id="1843659231">
          <w:marLeft w:val="0"/>
          <w:marRight w:val="0"/>
          <w:marTop w:val="0"/>
          <w:marBottom w:val="0"/>
          <w:divBdr>
            <w:top w:val="none" w:sz="0" w:space="0" w:color="auto"/>
            <w:left w:val="none" w:sz="0" w:space="0" w:color="auto"/>
            <w:bottom w:val="none" w:sz="0" w:space="0" w:color="auto"/>
            <w:right w:val="none" w:sz="0" w:space="0" w:color="auto"/>
          </w:divBdr>
        </w:div>
        <w:div w:id="1089038722">
          <w:marLeft w:val="0"/>
          <w:marRight w:val="0"/>
          <w:marTop w:val="0"/>
          <w:marBottom w:val="0"/>
          <w:divBdr>
            <w:top w:val="none" w:sz="0" w:space="0" w:color="auto"/>
            <w:left w:val="none" w:sz="0" w:space="0" w:color="auto"/>
            <w:bottom w:val="none" w:sz="0" w:space="0" w:color="auto"/>
            <w:right w:val="none" w:sz="0" w:space="0" w:color="auto"/>
          </w:divBdr>
        </w:div>
        <w:div w:id="1077286495">
          <w:marLeft w:val="0"/>
          <w:marRight w:val="0"/>
          <w:marTop w:val="0"/>
          <w:marBottom w:val="0"/>
          <w:divBdr>
            <w:top w:val="none" w:sz="0" w:space="0" w:color="auto"/>
            <w:left w:val="none" w:sz="0" w:space="0" w:color="auto"/>
            <w:bottom w:val="none" w:sz="0" w:space="0" w:color="auto"/>
            <w:right w:val="none" w:sz="0" w:space="0" w:color="auto"/>
          </w:divBdr>
        </w:div>
        <w:div w:id="920331120">
          <w:marLeft w:val="0"/>
          <w:marRight w:val="0"/>
          <w:marTop w:val="0"/>
          <w:marBottom w:val="0"/>
          <w:divBdr>
            <w:top w:val="none" w:sz="0" w:space="0" w:color="auto"/>
            <w:left w:val="none" w:sz="0" w:space="0" w:color="auto"/>
            <w:bottom w:val="none" w:sz="0" w:space="0" w:color="auto"/>
            <w:right w:val="none" w:sz="0" w:space="0" w:color="auto"/>
          </w:divBdr>
        </w:div>
        <w:div w:id="75397124">
          <w:marLeft w:val="0"/>
          <w:marRight w:val="0"/>
          <w:marTop w:val="0"/>
          <w:marBottom w:val="0"/>
          <w:divBdr>
            <w:top w:val="none" w:sz="0" w:space="0" w:color="auto"/>
            <w:left w:val="none" w:sz="0" w:space="0" w:color="auto"/>
            <w:bottom w:val="none" w:sz="0" w:space="0" w:color="auto"/>
            <w:right w:val="none" w:sz="0" w:space="0" w:color="auto"/>
          </w:divBdr>
        </w:div>
        <w:div w:id="1577976091">
          <w:marLeft w:val="0"/>
          <w:marRight w:val="0"/>
          <w:marTop w:val="0"/>
          <w:marBottom w:val="0"/>
          <w:divBdr>
            <w:top w:val="none" w:sz="0" w:space="0" w:color="auto"/>
            <w:left w:val="none" w:sz="0" w:space="0" w:color="auto"/>
            <w:bottom w:val="none" w:sz="0" w:space="0" w:color="auto"/>
            <w:right w:val="none" w:sz="0" w:space="0" w:color="auto"/>
          </w:divBdr>
        </w:div>
        <w:div w:id="1785928465">
          <w:marLeft w:val="0"/>
          <w:marRight w:val="0"/>
          <w:marTop w:val="0"/>
          <w:marBottom w:val="0"/>
          <w:divBdr>
            <w:top w:val="none" w:sz="0" w:space="0" w:color="auto"/>
            <w:left w:val="none" w:sz="0" w:space="0" w:color="auto"/>
            <w:bottom w:val="none" w:sz="0" w:space="0" w:color="auto"/>
            <w:right w:val="none" w:sz="0" w:space="0" w:color="auto"/>
          </w:divBdr>
        </w:div>
        <w:div w:id="1569879937">
          <w:marLeft w:val="0"/>
          <w:marRight w:val="0"/>
          <w:marTop w:val="0"/>
          <w:marBottom w:val="0"/>
          <w:divBdr>
            <w:top w:val="none" w:sz="0" w:space="0" w:color="auto"/>
            <w:left w:val="none" w:sz="0" w:space="0" w:color="auto"/>
            <w:bottom w:val="none" w:sz="0" w:space="0" w:color="auto"/>
            <w:right w:val="none" w:sz="0" w:space="0" w:color="auto"/>
          </w:divBdr>
        </w:div>
        <w:div w:id="1091319332">
          <w:marLeft w:val="0"/>
          <w:marRight w:val="0"/>
          <w:marTop w:val="0"/>
          <w:marBottom w:val="0"/>
          <w:divBdr>
            <w:top w:val="none" w:sz="0" w:space="0" w:color="auto"/>
            <w:left w:val="none" w:sz="0" w:space="0" w:color="auto"/>
            <w:bottom w:val="none" w:sz="0" w:space="0" w:color="auto"/>
            <w:right w:val="none" w:sz="0" w:space="0" w:color="auto"/>
          </w:divBdr>
        </w:div>
        <w:div w:id="754017912">
          <w:marLeft w:val="0"/>
          <w:marRight w:val="0"/>
          <w:marTop w:val="0"/>
          <w:marBottom w:val="0"/>
          <w:divBdr>
            <w:top w:val="none" w:sz="0" w:space="0" w:color="auto"/>
            <w:left w:val="none" w:sz="0" w:space="0" w:color="auto"/>
            <w:bottom w:val="none" w:sz="0" w:space="0" w:color="auto"/>
            <w:right w:val="none" w:sz="0" w:space="0" w:color="auto"/>
          </w:divBdr>
        </w:div>
        <w:div w:id="627669246">
          <w:marLeft w:val="0"/>
          <w:marRight w:val="0"/>
          <w:marTop w:val="0"/>
          <w:marBottom w:val="0"/>
          <w:divBdr>
            <w:top w:val="none" w:sz="0" w:space="0" w:color="auto"/>
            <w:left w:val="none" w:sz="0" w:space="0" w:color="auto"/>
            <w:bottom w:val="none" w:sz="0" w:space="0" w:color="auto"/>
            <w:right w:val="none" w:sz="0" w:space="0" w:color="auto"/>
          </w:divBdr>
        </w:div>
        <w:div w:id="1449544989">
          <w:marLeft w:val="0"/>
          <w:marRight w:val="0"/>
          <w:marTop w:val="0"/>
          <w:marBottom w:val="0"/>
          <w:divBdr>
            <w:top w:val="none" w:sz="0" w:space="0" w:color="auto"/>
            <w:left w:val="none" w:sz="0" w:space="0" w:color="auto"/>
            <w:bottom w:val="none" w:sz="0" w:space="0" w:color="auto"/>
            <w:right w:val="none" w:sz="0" w:space="0" w:color="auto"/>
          </w:divBdr>
        </w:div>
        <w:div w:id="1672676334">
          <w:marLeft w:val="0"/>
          <w:marRight w:val="0"/>
          <w:marTop w:val="0"/>
          <w:marBottom w:val="0"/>
          <w:divBdr>
            <w:top w:val="none" w:sz="0" w:space="0" w:color="auto"/>
            <w:left w:val="none" w:sz="0" w:space="0" w:color="auto"/>
            <w:bottom w:val="none" w:sz="0" w:space="0" w:color="auto"/>
            <w:right w:val="none" w:sz="0" w:space="0" w:color="auto"/>
          </w:divBdr>
        </w:div>
        <w:div w:id="1223296822">
          <w:marLeft w:val="0"/>
          <w:marRight w:val="0"/>
          <w:marTop w:val="0"/>
          <w:marBottom w:val="0"/>
          <w:divBdr>
            <w:top w:val="none" w:sz="0" w:space="0" w:color="auto"/>
            <w:left w:val="none" w:sz="0" w:space="0" w:color="auto"/>
            <w:bottom w:val="none" w:sz="0" w:space="0" w:color="auto"/>
            <w:right w:val="none" w:sz="0" w:space="0" w:color="auto"/>
          </w:divBdr>
        </w:div>
        <w:div w:id="1037779834">
          <w:marLeft w:val="0"/>
          <w:marRight w:val="0"/>
          <w:marTop w:val="0"/>
          <w:marBottom w:val="0"/>
          <w:divBdr>
            <w:top w:val="none" w:sz="0" w:space="0" w:color="auto"/>
            <w:left w:val="none" w:sz="0" w:space="0" w:color="auto"/>
            <w:bottom w:val="none" w:sz="0" w:space="0" w:color="auto"/>
            <w:right w:val="none" w:sz="0" w:space="0" w:color="auto"/>
          </w:divBdr>
        </w:div>
        <w:div w:id="867639983">
          <w:marLeft w:val="0"/>
          <w:marRight w:val="0"/>
          <w:marTop w:val="0"/>
          <w:marBottom w:val="0"/>
          <w:divBdr>
            <w:top w:val="none" w:sz="0" w:space="0" w:color="auto"/>
            <w:left w:val="none" w:sz="0" w:space="0" w:color="auto"/>
            <w:bottom w:val="none" w:sz="0" w:space="0" w:color="auto"/>
            <w:right w:val="none" w:sz="0" w:space="0" w:color="auto"/>
          </w:divBdr>
        </w:div>
        <w:div w:id="574512315">
          <w:marLeft w:val="0"/>
          <w:marRight w:val="0"/>
          <w:marTop w:val="0"/>
          <w:marBottom w:val="0"/>
          <w:divBdr>
            <w:top w:val="none" w:sz="0" w:space="0" w:color="auto"/>
            <w:left w:val="none" w:sz="0" w:space="0" w:color="auto"/>
            <w:bottom w:val="none" w:sz="0" w:space="0" w:color="auto"/>
            <w:right w:val="none" w:sz="0" w:space="0" w:color="auto"/>
          </w:divBdr>
        </w:div>
        <w:div w:id="430978278">
          <w:marLeft w:val="0"/>
          <w:marRight w:val="0"/>
          <w:marTop w:val="0"/>
          <w:marBottom w:val="0"/>
          <w:divBdr>
            <w:top w:val="none" w:sz="0" w:space="0" w:color="auto"/>
            <w:left w:val="none" w:sz="0" w:space="0" w:color="auto"/>
            <w:bottom w:val="none" w:sz="0" w:space="0" w:color="auto"/>
            <w:right w:val="none" w:sz="0" w:space="0" w:color="auto"/>
          </w:divBdr>
        </w:div>
        <w:div w:id="93672375">
          <w:marLeft w:val="0"/>
          <w:marRight w:val="0"/>
          <w:marTop w:val="0"/>
          <w:marBottom w:val="0"/>
          <w:divBdr>
            <w:top w:val="none" w:sz="0" w:space="0" w:color="auto"/>
            <w:left w:val="none" w:sz="0" w:space="0" w:color="auto"/>
            <w:bottom w:val="none" w:sz="0" w:space="0" w:color="auto"/>
            <w:right w:val="none" w:sz="0" w:space="0" w:color="auto"/>
          </w:divBdr>
        </w:div>
        <w:div w:id="1033529982">
          <w:marLeft w:val="0"/>
          <w:marRight w:val="0"/>
          <w:marTop w:val="0"/>
          <w:marBottom w:val="0"/>
          <w:divBdr>
            <w:top w:val="none" w:sz="0" w:space="0" w:color="auto"/>
            <w:left w:val="none" w:sz="0" w:space="0" w:color="auto"/>
            <w:bottom w:val="none" w:sz="0" w:space="0" w:color="auto"/>
            <w:right w:val="none" w:sz="0" w:space="0" w:color="auto"/>
          </w:divBdr>
        </w:div>
        <w:div w:id="473063476">
          <w:marLeft w:val="0"/>
          <w:marRight w:val="0"/>
          <w:marTop w:val="0"/>
          <w:marBottom w:val="0"/>
          <w:divBdr>
            <w:top w:val="none" w:sz="0" w:space="0" w:color="auto"/>
            <w:left w:val="none" w:sz="0" w:space="0" w:color="auto"/>
            <w:bottom w:val="none" w:sz="0" w:space="0" w:color="auto"/>
            <w:right w:val="none" w:sz="0" w:space="0" w:color="auto"/>
          </w:divBdr>
        </w:div>
        <w:div w:id="1343819944">
          <w:marLeft w:val="0"/>
          <w:marRight w:val="0"/>
          <w:marTop w:val="0"/>
          <w:marBottom w:val="0"/>
          <w:divBdr>
            <w:top w:val="none" w:sz="0" w:space="0" w:color="auto"/>
            <w:left w:val="none" w:sz="0" w:space="0" w:color="auto"/>
            <w:bottom w:val="none" w:sz="0" w:space="0" w:color="auto"/>
            <w:right w:val="none" w:sz="0" w:space="0" w:color="auto"/>
          </w:divBdr>
        </w:div>
        <w:div w:id="189613925">
          <w:marLeft w:val="0"/>
          <w:marRight w:val="0"/>
          <w:marTop w:val="0"/>
          <w:marBottom w:val="0"/>
          <w:divBdr>
            <w:top w:val="none" w:sz="0" w:space="0" w:color="auto"/>
            <w:left w:val="none" w:sz="0" w:space="0" w:color="auto"/>
            <w:bottom w:val="none" w:sz="0" w:space="0" w:color="auto"/>
            <w:right w:val="none" w:sz="0" w:space="0" w:color="auto"/>
          </w:divBdr>
        </w:div>
      </w:divsChild>
    </w:div>
    <w:div w:id="2042052965">
      <w:bodyDiv w:val="1"/>
      <w:marLeft w:val="0"/>
      <w:marRight w:val="0"/>
      <w:marTop w:val="0"/>
      <w:marBottom w:val="0"/>
      <w:divBdr>
        <w:top w:val="none" w:sz="0" w:space="0" w:color="auto"/>
        <w:left w:val="none" w:sz="0" w:space="0" w:color="auto"/>
        <w:bottom w:val="none" w:sz="0" w:space="0" w:color="auto"/>
        <w:right w:val="none" w:sz="0" w:space="0" w:color="auto"/>
      </w:divBdr>
    </w:div>
    <w:div w:id="2045673087">
      <w:bodyDiv w:val="1"/>
      <w:marLeft w:val="0"/>
      <w:marRight w:val="0"/>
      <w:marTop w:val="0"/>
      <w:marBottom w:val="0"/>
      <w:divBdr>
        <w:top w:val="none" w:sz="0" w:space="0" w:color="auto"/>
        <w:left w:val="none" w:sz="0" w:space="0" w:color="auto"/>
        <w:bottom w:val="none" w:sz="0" w:space="0" w:color="auto"/>
        <w:right w:val="none" w:sz="0" w:space="0" w:color="auto"/>
      </w:divBdr>
    </w:div>
    <w:div w:id="2054502514">
      <w:bodyDiv w:val="1"/>
      <w:marLeft w:val="0"/>
      <w:marRight w:val="0"/>
      <w:marTop w:val="0"/>
      <w:marBottom w:val="0"/>
      <w:divBdr>
        <w:top w:val="none" w:sz="0" w:space="0" w:color="auto"/>
        <w:left w:val="none" w:sz="0" w:space="0" w:color="auto"/>
        <w:bottom w:val="none" w:sz="0" w:space="0" w:color="auto"/>
        <w:right w:val="none" w:sz="0" w:space="0" w:color="auto"/>
      </w:divBdr>
    </w:div>
    <w:div w:id="2057584367">
      <w:bodyDiv w:val="1"/>
      <w:marLeft w:val="0"/>
      <w:marRight w:val="0"/>
      <w:marTop w:val="0"/>
      <w:marBottom w:val="0"/>
      <w:divBdr>
        <w:top w:val="none" w:sz="0" w:space="0" w:color="auto"/>
        <w:left w:val="none" w:sz="0" w:space="0" w:color="auto"/>
        <w:bottom w:val="none" w:sz="0" w:space="0" w:color="auto"/>
        <w:right w:val="none" w:sz="0" w:space="0" w:color="auto"/>
      </w:divBdr>
      <w:divsChild>
        <w:div w:id="329020429">
          <w:marLeft w:val="0"/>
          <w:marRight w:val="0"/>
          <w:marTop w:val="0"/>
          <w:marBottom w:val="0"/>
          <w:divBdr>
            <w:top w:val="none" w:sz="0" w:space="0" w:color="auto"/>
            <w:left w:val="none" w:sz="0" w:space="0" w:color="auto"/>
            <w:bottom w:val="none" w:sz="0" w:space="0" w:color="auto"/>
            <w:right w:val="none" w:sz="0" w:space="0" w:color="auto"/>
          </w:divBdr>
        </w:div>
        <w:div w:id="861093485">
          <w:marLeft w:val="0"/>
          <w:marRight w:val="0"/>
          <w:marTop w:val="0"/>
          <w:marBottom w:val="0"/>
          <w:divBdr>
            <w:top w:val="none" w:sz="0" w:space="0" w:color="auto"/>
            <w:left w:val="none" w:sz="0" w:space="0" w:color="auto"/>
            <w:bottom w:val="none" w:sz="0" w:space="0" w:color="auto"/>
            <w:right w:val="none" w:sz="0" w:space="0" w:color="auto"/>
          </w:divBdr>
        </w:div>
        <w:div w:id="1767530977">
          <w:marLeft w:val="0"/>
          <w:marRight w:val="0"/>
          <w:marTop w:val="0"/>
          <w:marBottom w:val="0"/>
          <w:divBdr>
            <w:top w:val="none" w:sz="0" w:space="0" w:color="auto"/>
            <w:left w:val="none" w:sz="0" w:space="0" w:color="auto"/>
            <w:bottom w:val="none" w:sz="0" w:space="0" w:color="auto"/>
            <w:right w:val="none" w:sz="0" w:space="0" w:color="auto"/>
          </w:divBdr>
        </w:div>
        <w:div w:id="654379379">
          <w:marLeft w:val="0"/>
          <w:marRight w:val="0"/>
          <w:marTop w:val="0"/>
          <w:marBottom w:val="0"/>
          <w:divBdr>
            <w:top w:val="none" w:sz="0" w:space="0" w:color="auto"/>
            <w:left w:val="none" w:sz="0" w:space="0" w:color="auto"/>
            <w:bottom w:val="none" w:sz="0" w:space="0" w:color="auto"/>
            <w:right w:val="none" w:sz="0" w:space="0" w:color="auto"/>
          </w:divBdr>
        </w:div>
        <w:div w:id="364794951">
          <w:marLeft w:val="0"/>
          <w:marRight w:val="0"/>
          <w:marTop w:val="0"/>
          <w:marBottom w:val="0"/>
          <w:divBdr>
            <w:top w:val="none" w:sz="0" w:space="0" w:color="auto"/>
            <w:left w:val="none" w:sz="0" w:space="0" w:color="auto"/>
            <w:bottom w:val="none" w:sz="0" w:space="0" w:color="auto"/>
            <w:right w:val="none" w:sz="0" w:space="0" w:color="auto"/>
          </w:divBdr>
        </w:div>
        <w:div w:id="1240288302">
          <w:marLeft w:val="0"/>
          <w:marRight w:val="0"/>
          <w:marTop w:val="0"/>
          <w:marBottom w:val="0"/>
          <w:divBdr>
            <w:top w:val="none" w:sz="0" w:space="0" w:color="auto"/>
            <w:left w:val="none" w:sz="0" w:space="0" w:color="auto"/>
            <w:bottom w:val="none" w:sz="0" w:space="0" w:color="auto"/>
            <w:right w:val="none" w:sz="0" w:space="0" w:color="auto"/>
          </w:divBdr>
        </w:div>
        <w:div w:id="599146170">
          <w:marLeft w:val="0"/>
          <w:marRight w:val="0"/>
          <w:marTop w:val="0"/>
          <w:marBottom w:val="0"/>
          <w:divBdr>
            <w:top w:val="none" w:sz="0" w:space="0" w:color="auto"/>
            <w:left w:val="none" w:sz="0" w:space="0" w:color="auto"/>
            <w:bottom w:val="none" w:sz="0" w:space="0" w:color="auto"/>
            <w:right w:val="none" w:sz="0" w:space="0" w:color="auto"/>
          </w:divBdr>
        </w:div>
        <w:div w:id="2063014331">
          <w:marLeft w:val="0"/>
          <w:marRight w:val="0"/>
          <w:marTop w:val="0"/>
          <w:marBottom w:val="0"/>
          <w:divBdr>
            <w:top w:val="none" w:sz="0" w:space="0" w:color="auto"/>
            <w:left w:val="none" w:sz="0" w:space="0" w:color="auto"/>
            <w:bottom w:val="none" w:sz="0" w:space="0" w:color="auto"/>
            <w:right w:val="none" w:sz="0" w:space="0" w:color="auto"/>
          </w:divBdr>
        </w:div>
        <w:div w:id="993681967">
          <w:marLeft w:val="0"/>
          <w:marRight w:val="0"/>
          <w:marTop w:val="0"/>
          <w:marBottom w:val="0"/>
          <w:divBdr>
            <w:top w:val="none" w:sz="0" w:space="0" w:color="auto"/>
            <w:left w:val="none" w:sz="0" w:space="0" w:color="auto"/>
            <w:bottom w:val="none" w:sz="0" w:space="0" w:color="auto"/>
            <w:right w:val="none" w:sz="0" w:space="0" w:color="auto"/>
          </w:divBdr>
        </w:div>
        <w:div w:id="1281499020">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 w:id="1765568410">
          <w:marLeft w:val="0"/>
          <w:marRight w:val="0"/>
          <w:marTop w:val="0"/>
          <w:marBottom w:val="0"/>
          <w:divBdr>
            <w:top w:val="none" w:sz="0" w:space="0" w:color="auto"/>
            <w:left w:val="none" w:sz="0" w:space="0" w:color="auto"/>
            <w:bottom w:val="none" w:sz="0" w:space="0" w:color="auto"/>
            <w:right w:val="none" w:sz="0" w:space="0" w:color="auto"/>
          </w:divBdr>
        </w:div>
        <w:div w:id="484054235">
          <w:marLeft w:val="0"/>
          <w:marRight w:val="0"/>
          <w:marTop w:val="0"/>
          <w:marBottom w:val="0"/>
          <w:divBdr>
            <w:top w:val="none" w:sz="0" w:space="0" w:color="auto"/>
            <w:left w:val="none" w:sz="0" w:space="0" w:color="auto"/>
            <w:bottom w:val="none" w:sz="0" w:space="0" w:color="auto"/>
            <w:right w:val="none" w:sz="0" w:space="0" w:color="auto"/>
          </w:divBdr>
        </w:div>
        <w:div w:id="792023903">
          <w:marLeft w:val="0"/>
          <w:marRight w:val="0"/>
          <w:marTop w:val="0"/>
          <w:marBottom w:val="0"/>
          <w:divBdr>
            <w:top w:val="none" w:sz="0" w:space="0" w:color="auto"/>
            <w:left w:val="none" w:sz="0" w:space="0" w:color="auto"/>
            <w:bottom w:val="none" w:sz="0" w:space="0" w:color="auto"/>
            <w:right w:val="none" w:sz="0" w:space="0" w:color="auto"/>
          </w:divBdr>
        </w:div>
        <w:div w:id="315455198">
          <w:marLeft w:val="0"/>
          <w:marRight w:val="0"/>
          <w:marTop w:val="0"/>
          <w:marBottom w:val="0"/>
          <w:divBdr>
            <w:top w:val="none" w:sz="0" w:space="0" w:color="auto"/>
            <w:left w:val="none" w:sz="0" w:space="0" w:color="auto"/>
            <w:bottom w:val="none" w:sz="0" w:space="0" w:color="auto"/>
            <w:right w:val="none" w:sz="0" w:space="0" w:color="auto"/>
          </w:divBdr>
        </w:div>
        <w:div w:id="1334915342">
          <w:marLeft w:val="0"/>
          <w:marRight w:val="0"/>
          <w:marTop w:val="0"/>
          <w:marBottom w:val="0"/>
          <w:divBdr>
            <w:top w:val="none" w:sz="0" w:space="0" w:color="auto"/>
            <w:left w:val="none" w:sz="0" w:space="0" w:color="auto"/>
            <w:bottom w:val="none" w:sz="0" w:space="0" w:color="auto"/>
            <w:right w:val="none" w:sz="0" w:space="0" w:color="auto"/>
          </w:divBdr>
        </w:div>
        <w:div w:id="161556739">
          <w:marLeft w:val="0"/>
          <w:marRight w:val="0"/>
          <w:marTop w:val="0"/>
          <w:marBottom w:val="0"/>
          <w:divBdr>
            <w:top w:val="none" w:sz="0" w:space="0" w:color="auto"/>
            <w:left w:val="none" w:sz="0" w:space="0" w:color="auto"/>
            <w:bottom w:val="none" w:sz="0" w:space="0" w:color="auto"/>
            <w:right w:val="none" w:sz="0" w:space="0" w:color="auto"/>
          </w:divBdr>
        </w:div>
        <w:div w:id="1998068426">
          <w:marLeft w:val="0"/>
          <w:marRight w:val="0"/>
          <w:marTop w:val="0"/>
          <w:marBottom w:val="0"/>
          <w:divBdr>
            <w:top w:val="none" w:sz="0" w:space="0" w:color="auto"/>
            <w:left w:val="none" w:sz="0" w:space="0" w:color="auto"/>
            <w:bottom w:val="none" w:sz="0" w:space="0" w:color="auto"/>
            <w:right w:val="none" w:sz="0" w:space="0" w:color="auto"/>
          </w:divBdr>
        </w:div>
        <w:div w:id="932592119">
          <w:marLeft w:val="0"/>
          <w:marRight w:val="0"/>
          <w:marTop w:val="0"/>
          <w:marBottom w:val="0"/>
          <w:divBdr>
            <w:top w:val="none" w:sz="0" w:space="0" w:color="auto"/>
            <w:left w:val="none" w:sz="0" w:space="0" w:color="auto"/>
            <w:bottom w:val="none" w:sz="0" w:space="0" w:color="auto"/>
            <w:right w:val="none" w:sz="0" w:space="0" w:color="auto"/>
          </w:divBdr>
        </w:div>
        <w:div w:id="1093547152">
          <w:marLeft w:val="0"/>
          <w:marRight w:val="0"/>
          <w:marTop w:val="0"/>
          <w:marBottom w:val="0"/>
          <w:divBdr>
            <w:top w:val="none" w:sz="0" w:space="0" w:color="auto"/>
            <w:left w:val="none" w:sz="0" w:space="0" w:color="auto"/>
            <w:bottom w:val="none" w:sz="0" w:space="0" w:color="auto"/>
            <w:right w:val="none" w:sz="0" w:space="0" w:color="auto"/>
          </w:divBdr>
        </w:div>
        <w:div w:id="2138792490">
          <w:marLeft w:val="0"/>
          <w:marRight w:val="0"/>
          <w:marTop w:val="0"/>
          <w:marBottom w:val="0"/>
          <w:divBdr>
            <w:top w:val="none" w:sz="0" w:space="0" w:color="auto"/>
            <w:left w:val="none" w:sz="0" w:space="0" w:color="auto"/>
            <w:bottom w:val="none" w:sz="0" w:space="0" w:color="auto"/>
            <w:right w:val="none" w:sz="0" w:space="0" w:color="auto"/>
          </w:divBdr>
        </w:div>
        <w:div w:id="21367259">
          <w:marLeft w:val="0"/>
          <w:marRight w:val="0"/>
          <w:marTop w:val="0"/>
          <w:marBottom w:val="0"/>
          <w:divBdr>
            <w:top w:val="none" w:sz="0" w:space="0" w:color="auto"/>
            <w:left w:val="none" w:sz="0" w:space="0" w:color="auto"/>
            <w:bottom w:val="none" w:sz="0" w:space="0" w:color="auto"/>
            <w:right w:val="none" w:sz="0" w:space="0" w:color="auto"/>
          </w:divBdr>
        </w:div>
        <w:div w:id="430318712">
          <w:marLeft w:val="0"/>
          <w:marRight w:val="0"/>
          <w:marTop w:val="0"/>
          <w:marBottom w:val="0"/>
          <w:divBdr>
            <w:top w:val="none" w:sz="0" w:space="0" w:color="auto"/>
            <w:left w:val="none" w:sz="0" w:space="0" w:color="auto"/>
            <w:bottom w:val="none" w:sz="0" w:space="0" w:color="auto"/>
            <w:right w:val="none" w:sz="0" w:space="0" w:color="auto"/>
          </w:divBdr>
        </w:div>
        <w:div w:id="559825915">
          <w:marLeft w:val="0"/>
          <w:marRight w:val="0"/>
          <w:marTop w:val="0"/>
          <w:marBottom w:val="0"/>
          <w:divBdr>
            <w:top w:val="none" w:sz="0" w:space="0" w:color="auto"/>
            <w:left w:val="none" w:sz="0" w:space="0" w:color="auto"/>
            <w:bottom w:val="none" w:sz="0" w:space="0" w:color="auto"/>
            <w:right w:val="none" w:sz="0" w:space="0" w:color="auto"/>
          </w:divBdr>
        </w:div>
        <w:div w:id="535044571">
          <w:marLeft w:val="0"/>
          <w:marRight w:val="0"/>
          <w:marTop w:val="0"/>
          <w:marBottom w:val="0"/>
          <w:divBdr>
            <w:top w:val="none" w:sz="0" w:space="0" w:color="auto"/>
            <w:left w:val="none" w:sz="0" w:space="0" w:color="auto"/>
            <w:bottom w:val="none" w:sz="0" w:space="0" w:color="auto"/>
            <w:right w:val="none" w:sz="0" w:space="0" w:color="auto"/>
          </w:divBdr>
        </w:div>
        <w:div w:id="1551570170">
          <w:marLeft w:val="0"/>
          <w:marRight w:val="0"/>
          <w:marTop w:val="0"/>
          <w:marBottom w:val="0"/>
          <w:divBdr>
            <w:top w:val="none" w:sz="0" w:space="0" w:color="auto"/>
            <w:left w:val="none" w:sz="0" w:space="0" w:color="auto"/>
            <w:bottom w:val="none" w:sz="0" w:space="0" w:color="auto"/>
            <w:right w:val="none" w:sz="0" w:space="0" w:color="auto"/>
          </w:divBdr>
        </w:div>
        <w:div w:id="1458335139">
          <w:marLeft w:val="0"/>
          <w:marRight w:val="0"/>
          <w:marTop w:val="0"/>
          <w:marBottom w:val="0"/>
          <w:divBdr>
            <w:top w:val="none" w:sz="0" w:space="0" w:color="auto"/>
            <w:left w:val="none" w:sz="0" w:space="0" w:color="auto"/>
            <w:bottom w:val="none" w:sz="0" w:space="0" w:color="auto"/>
            <w:right w:val="none" w:sz="0" w:space="0" w:color="auto"/>
          </w:divBdr>
        </w:div>
        <w:div w:id="784809558">
          <w:marLeft w:val="0"/>
          <w:marRight w:val="0"/>
          <w:marTop w:val="0"/>
          <w:marBottom w:val="0"/>
          <w:divBdr>
            <w:top w:val="none" w:sz="0" w:space="0" w:color="auto"/>
            <w:left w:val="none" w:sz="0" w:space="0" w:color="auto"/>
            <w:bottom w:val="none" w:sz="0" w:space="0" w:color="auto"/>
            <w:right w:val="none" w:sz="0" w:space="0" w:color="auto"/>
          </w:divBdr>
        </w:div>
        <w:div w:id="349338976">
          <w:marLeft w:val="0"/>
          <w:marRight w:val="0"/>
          <w:marTop w:val="0"/>
          <w:marBottom w:val="0"/>
          <w:divBdr>
            <w:top w:val="none" w:sz="0" w:space="0" w:color="auto"/>
            <w:left w:val="none" w:sz="0" w:space="0" w:color="auto"/>
            <w:bottom w:val="none" w:sz="0" w:space="0" w:color="auto"/>
            <w:right w:val="none" w:sz="0" w:space="0" w:color="auto"/>
          </w:divBdr>
        </w:div>
        <w:div w:id="2106723950">
          <w:marLeft w:val="0"/>
          <w:marRight w:val="0"/>
          <w:marTop w:val="0"/>
          <w:marBottom w:val="0"/>
          <w:divBdr>
            <w:top w:val="none" w:sz="0" w:space="0" w:color="auto"/>
            <w:left w:val="none" w:sz="0" w:space="0" w:color="auto"/>
            <w:bottom w:val="none" w:sz="0" w:space="0" w:color="auto"/>
            <w:right w:val="none" w:sz="0" w:space="0" w:color="auto"/>
          </w:divBdr>
        </w:div>
        <w:div w:id="294217831">
          <w:marLeft w:val="0"/>
          <w:marRight w:val="0"/>
          <w:marTop w:val="0"/>
          <w:marBottom w:val="0"/>
          <w:divBdr>
            <w:top w:val="none" w:sz="0" w:space="0" w:color="auto"/>
            <w:left w:val="none" w:sz="0" w:space="0" w:color="auto"/>
            <w:bottom w:val="none" w:sz="0" w:space="0" w:color="auto"/>
            <w:right w:val="none" w:sz="0" w:space="0" w:color="auto"/>
          </w:divBdr>
        </w:div>
        <w:div w:id="1806964353">
          <w:marLeft w:val="0"/>
          <w:marRight w:val="0"/>
          <w:marTop w:val="0"/>
          <w:marBottom w:val="0"/>
          <w:divBdr>
            <w:top w:val="none" w:sz="0" w:space="0" w:color="auto"/>
            <w:left w:val="none" w:sz="0" w:space="0" w:color="auto"/>
            <w:bottom w:val="none" w:sz="0" w:space="0" w:color="auto"/>
            <w:right w:val="none" w:sz="0" w:space="0" w:color="auto"/>
          </w:divBdr>
        </w:div>
        <w:div w:id="1429349147">
          <w:marLeft w:val="0"/>
          <w:marRight w:val="0"/>
          <w:marTop w:val="0"/>
          <w:marBottom w:val="0"/>
          <w:divBdr>
            <w:top w:val="none" w:sz="0" w:space="0" w:color="auto"/>
            <w:left w:val="none" w:sz="0" w:space="0" w:color="auto"/>
            <w:bottom w:val="none" w:sz="0" w:space="0" w:color="auto"/>
            <w:right w:val="none" w:sz="0" w:space="0" w:color="auto"/>
          </w:divBdr>
        </w:div>
        <w:div w:id="1492015596">
          <w:marLeft w:val="0"/>
          <w:marRight w:val="0"/>
          <w:marTop w:val="0"/>
          <w:marBottom w:val="0"/>
          <w:divBdr>
            <w:top w:val="none" w:sz="0" w:space="0" w:color="auto"/>
            <w:left w:val="none" w:sz="0" w:space="0" w:color="auto"/>
            <w:bottom w:val="none" w:sz="0" w:space="0" w:color="auto"/>
            <w:right w:val="none" w:sz="0" w:space="0" w:color="auto"/>
          </w:divBdr>
        </w:div>
        <w:div w:id="1492063897">
          <w:marLeft w:val="0"/>
          <w:marRight w:val="0"/>
          <w:marTop w:val="0"/>
          <w:marBottom w:val="0"/>
          <w:divBdr>
            <w:top w:val="none" w:sz="0" w:space="0" w:color="auto"/>
            <w:left w:val="none" w:sz="0" w:space="0" w:color="auto"/>
            <w:bottom w:val="none" w:sz="0" w:space="0" w:color="auto"/>
            <w:right w:val="none" w:sz="0" w:space="0" w:color="auto"/>
          </w:divBdr>
        </w:div>
        <w:div w:id="8416909">
          <w:marLeft w:val="0"/>
          <w:marRight w:val="0"/>
          <w:marTop w:val="0"/>
          <w:marBottom w:val="0"/>
          <w:divBdr>
            <w:top w:val="none" w:sz="0" w:space="0" w:color="auto"/>
            <w:left w:val="none" w:sz="0" w:space="0" w:color="auto"/>
            <w:bottom w:val="none" w:sz="0" w:space="0" w:color="auto"/>
            <w:right w:val="none" w:sz="0" w:space="0" w:color="auto"/>
          </w:divBdr>
        </w:div>
        <w:div w:id="850412869">
          <w:marLeft w:val="0"/>
          <w:marRight w:val="0"/>
          <w:marTop w:val="0"/>
          <w:marBottom w:val="0"/>
          <w:divBdr>
            <w:top w:val="none" w:sz="0" w:space="0" w:color="auto"/>
            <w:left w:val="none" w:sz="0" w:space="0" w:color="auto"/>
            <w:bottom w:val="none" w:sz="0" w:space="0" w:color="auto"/>
            <w:right w:val="none" w:sz="0" w:space="0" w:color="auto"/>
          </w:divBdr>
        </w:div>
        <w:div w:id="213395660">
          <w:marLeft w:val="0"/>
          <w:marRight w:val="0"/>
          <w:marTop w:val="0"/>
          <w:marBottom w:val="0"/>
          <w:divBdr>
            <w:top w:val="none" w:sz="0" w:space="0" w:color="auto"/>
            <w:left w:val="none" w:sz="0" w:space="0" w:color="auto"/>
            <w:bottom w:val="none" w:sz="0" w:space="0" w:color="auto"/>
            <w:right w:val="none" w:sz="0" w:space="0" w:color="auto"/>
          </w:divBdr>
        </w:div>
        <w:div w:id="635109926">
          <w:marLeft w:val="0"/>
          <w:marRight w:val="0"/>
          <w:marTop w:val="0"/>
          <w:marBottom w:val="0"/>
          <w:divBdr>
            <w:top w:val="none" w:sz="0" w:space="0" w:color="auto"/>
            <w:left w:val="none" w:sz="0" w:space="0" w:color="auto"/>
            <w:bottom w:val="none" w:sz="0" w:space="0" w:color="auto"/>
            <w:right w:val="none" w:sz="0" w:space="0" w:color="auto"/>
          </w:divBdr>
        </w:div>
        <w:div w:id="1647005459">
          <w:marLeft w:val="0"/>
          <w:marRight w:val="0"/>
          <w:marTop w:val="0"/>
          <w:marBottom w:val="0"/>
          <w:divBdr>
            <w:top w:val="none" w:sz="0" w:space="0" w:color="auto"/>
            <w:left w:val="none" w:sz="0" w:space="0" w:color="auto"/>
            <w:bottom w:val="none" w:sz="0" w:space="0" w:color="auto"/>
            <w:right w:val="none" w:sz="0" w:space="0" w:color="auto"/>
          </w:divBdr>
        </w:div>
        <w:div w:id="472139708">
          <w:marLeft w:val="0"/>
          <w:marRight w:val="0"/>
          <w:marTop w:val="0"/>
          <w:marBottom w:val="0"/>
          <w:divBdr>
            <w:top w:val="none" w:sz="0" w:space="0" w:color="auto"/>
            <w:left w:val="none" w:sz="0" w:space="0" w:color="auto"/>
            <w:bottom w:val="none" w:sz="0" w:space="0" w:color="auto"/>
            <w:right w:val="none" w:sz="0" w:space="0" w:color="auto"/>
          </w:divBdr>
        </w:div>
        <w:div w:id="99229966">
          <w:marLeft w:val="0"/>
          <w:marRight w:val="0"/>
          <w:marTop w:val="0"/>
          <w:marBottom w:val="0"/>
          <w:divBdr>
            <w:top w:val="none" w:sz="0" w:space="0" w:color="auto"/>
            <w:left w:val="none" w:sz="0" w:space="0" w:color="auto"/>
            <w:bottom w:val="none" w:sz="0" w:space="0" w:color="auto"/>
            <w:right w:val="none" w:sz="0" w:space="0" w:color="auto"/>
          </w:divBdr>
        </w:div>
        <w:div w:id="397365171">
          <w:marLeft w:val="0"/>
          <w:marRight w:val="0"/>
          <w:marTop w:val="0"/>
          <w:marBottom w:val="0"/>
          <w:divBdr>
            <w:top w:val="none" w:sz="0" w:space="0" w:color="auto"/>
            <w:left w:val="none" w:sz="0" w:space="0" w:color="auto"/>
            <w:bottom w:val="none" w:sz="0" w:space="0" w:color="auto"/>
            <w:right w:val="none" w:sz="0" w:space="0" w:color="auto"/>
          </w:divBdr>
        </w:div>
        <w:div w:id="558395113">
          <w:marLeft w:val="0"/>
          <w:marRight w:val="0"/>
          <w:marTop w:val="0"/>
          <w:marBottom w:val="0"/>
          <w:divBdr>
            <w:top w:val="none" w:sz="0" w:space="0" w:color="auto"/>
            <w:left w:val="none" w:sz="0" w:space="0" w:color="auto"/>
            <w:bottom w:val="none" w:sz="0" w:space="0" w:color="auto"/>
            <w:right w:val="none" w:sz="0" w:space="0" w:color="auto"/>
          </w:divBdr>
        </w:div>
        <w:div w:id="114106436">
          <w:marLeft w:val="0"/>
          <w:marRight w:val="0"/>
          <w:marTop w:val="0"/>
          <w:marBottom w:val="0"/>
          <w:divBdr>
            <w:top w:val="none" w:sz="0" w:space="0" w:color="auto"/>
            <w:left w:val="none" w:sz="0" w:space="0" w:color="auto"/>
            <w:bottom w:val="none" w:sz="0" w:space="0" w:color="auto"/>
            <w:right w:val="none" w:sz="0" w:space="0" w:color="auto"/>
          </w:divBdr>
        </w:div>
        <w:div w:id="1791897245">
          <w:marLeft w:val="0"/>
          <w:marRight w:val="0"/>
          <w:marTop w:val="0"/>
          <w:marBottom w:val="0"/>
          <w:divBdr>
            <w:top w:val="none" w:sz="0" w:space="0" w:color="auto"/>
            <w:left w:val="none" w:sz="0" w:space="0" w:color="auto"/>
            <w:bottom w:val="none" w:sz="0" w:space="0" w:color="auto"/>
            <w:right w:val="none" w:sz="0" w:space="0" w:color="auto"/>
          </w:divBdr>
        </w:div>
        <w:div w:id="1234857250">
          <w:marLeft w:val="0"/>
          <w:marRight w:val="0"/>
          <w:marTop w:val="0"/>
          <w:marBottom w:val="0"/>
          <w:divBdr>
            <w:top w:val="none" w:sz="0" w:space="0" w:color="auto"/>
            <w:left w:val="none" w:sz="0" w:space="0" w:color="auto"/>
            <w:bottom w:val="none" w:sz="0" w:space="0" w:color="auto"/>
            <w:right w:val="none" w:sz="0" w:space="0" w:color="auto"/>
          </w:divBdr>
        </w:div>
        <w:div w:id="1624657261">
          <w:marLeft w:val="0"/>
          <w:marRight w:val="0"/>
          <w:marTop w:val="0"/>
          <w:marBottom w:val="0"/>
          <w:divBdr>
            <w:top w:val="none" w:sz="0" w:space="0" w:color="auto"/>
            <w:left w:val="none" w:sz="0" w:space="0" w:color="auto"/>
            <w:bottom w:val="none" w:sz="0" w:space="0" w:color="auto"/>
            <w:right w:val="none" w:sz="0" w:space="0" w:color="auto"/>
          </w:divBdr>
        </w:div>
        <w:div w:id="1948583628">
          <w:marLeft w:val="0"/>
          <w:marRight w:val="0"/>
          <w:marTop w:val="0"/>
          <w:marBottom w:val="0"/>
          <w:divBdr>
            <w:top w:val="none" w:sz="0" w:space="0" w:color="auto"/>
            <w:left w:val="none" w:sz="0" w:space="0" w:color="auto"/>
            <w:bottom w:val="none" w:sz="0" w:space="0" w:color="auto"/>
            <w:right w:val="none" w:sz="0" w:space="0" w:color="auto"/>
          </w:divBdr>
        </w:div>
        <w:div w:id="1223906388">
          <w:marLeft w:val="0"/>
          <w:marRight w:val="0"/>
          <w:marTop w:val="0"/>
          <w:marBottom w:val="0"/>
          <w:divBdr>
            <w:top w:val="none" w:sz="0" w:space="0" w:color="auto"/>
            <w:left w:val="none" w:sz="0" w:space="0" w:color="auto"/>
            <w:bottom w:val="none" w:sz="0" w:space="0" w:color="auto"/>
            <w:right w:val="none" w:sz="0" w:space="0" w:color="auto"/>
          </w:divBdr>
        </w:div>
        <w:div w:id="1187212574">
          <w:marLeft w:val="0"/>
          <w:marRight w:val="0"/>
          <w:marTop w:val="0"/>
          <w:marBottom w:val="0"/>
          <w:divBdr>
            <w:top w:val="none" w:sz="0" w:space="0" w:color="auto"/>
            <w:left w:val="none" w:sz="0" w:space="0" w:color="auto"/>
            <w:bottom w:val="none" w:sz="0" w:space="0" w:color="auto"/>
            <w:right w:val="none" w:sz="0" w:space="0" w:color="auto"/>
          </w:divBdr>
        </w:div>
        <w:div w:id="1232275062">
          <w:marLeft w:val="0"/>
          <w:marRight w:val="0"/>
          <w:marTop w:val="0"/>
          <w:marBottom w:val="0"/>
          <w:divBdr>
            <w:top w:val="none" w:sz="0" w:space="0" w:color="auto"/>
            <w:left w:val="none" w:sz="0" w:space="0" w:color="auto"/>
            <w:bottom w:val="none" w:sz="0" w:space="0" w:color="auto"/>
            <w:right w:val="none" w:sz="0" w:space="0" w:color="auto"/>
          </w:divBdr>
        </w:div>
        <w:div w:id="1665663912">
          <w:marLeft w:val="0"/>
          <w:marRight w:val="0"/>
          <w:marTop w:val="0"/>
          <w:marBottom w:val="0"/>
          <w:divBdr>
            <w:top w:val="none" w:sz="0" w:space="0" w:color="auto"/>
            <w:left w:val="none" w:sz="0" w:space="0" w:color="auto"/>
            <w:bottom w:val="none" w:sz="0" w:space="0" w:color="auto"/>
            <w:right w:val="none" w:sz="0" w:space="0" w:color="auto"/>
          </w:divBdr>
        </w:div>
        <w:div w:id="1528441583">
          <w:marLeft w:val="0"/>
          <w:marRight w:val="0"/>
          <w:marTop w:val="0"/>
          <w:marBottom w:val="0"/>
          <w:divBdr>
            <w:top w:val="none" w:sz="0" w:space="0" w:color="auto"/>
            <w:left w:val="none" w:sz="0" w:space="0" w:color="auto"/>
            <w:bottom w:val="none" w:sz="0" w:space="0" w:color="auto"/>
            <w:right w:val="none" w:sz="0" w:space="0" w:color="auto"/>
          </w:divBdr>
        </w:div>
        <w:div w:id="475338633">
          <w:marLeft w:val="0"/>
          <w:marRight w:val="0"/>
          <w:marTop w:val="0"/>
          <w:marBottom w:val="0"/>
          <w:divBdr>
            <w:top w:val="none" w:sz="0" w:space="0" w:color="auto"/>
            <w:left w:val="none" w:sz="0" w:space="0" w:color="auto"/>
            <w:bottom w:val="none" w:sz="0" w:space="0" w:color="auto"/>
            <w:right w:val="none" w:sz="0" w:space="0" w:color="auto"/>
          </w:divBdr>
        </w:div>
        <w:div w:id="1660886406">
          <w:marLeft w:val="0"/>
          <w:marRight w:val="0"/>
          <w:marTop w:val="0"/>
          <w:marBottom w:val="0"/>
          <w:divBdr>
            <w:top w:val="none" w:sz="0" w:space="0" w:color="auto"/>
            <w:left w:val="none" w:sz="0" w:space="0" w:color="auto"/>
            <w:bottom w:val="none" w:sz="0" w:space="0" w:color="auto"/>
            <w:right w:val="none" w:sz="0" w:space="0" w:color="auto"/>
          </w:divBdr>
        </w:div>
        <w:div w:id="730080972">
          <w:marLeft w:val="0"/>
          <w:marRight w:val="0"/>
          <w:marTop w:val="0"/>
          <w:marBottom w:val="0"/>
          <w:divBdr>
            <w:top w:val="none" w:sz="0" w:space="0" w:color="auto"/>
            <w:left w:val="none" w:sz="0" w:space="0" w:color="auto"/>
            <w:bottom w:val="none" w:sz="0" w:space="0" w:color="auto"/>
            <w:right w:val="none" w:sz="0" w:space="0" w:color="auto"/>
          </w:divBdr>
        </w:div>
        <w:div w:id="1824731369">
          <w:marLeft w:val="0"/>
          <w:marRight w:val="0"/>
          <w:marTop w:val="0"/>
          <w:marBottom w:val="0"/>
          <w:divBdr>
            <w:top w:val="none" w:sz="0" w:space="0" w:color="auto"/>
            <w:left w:val="none" w:sz="0" w:space="0" w:color="auto"/>
            <w:bottom w:val="none" w:sz="0" w:space="0" w:color="auto"/>
            <w:right w:val="none" w:sz="0" w:space="0" w:color="auto"/>
          </w:divBdr>
        </w:div>
        <w:div w:id="1666319895">
          <w:marLeft w:val="0"/>
          <w:marRight w:val="0"/>
          <w:marTop w:val="0"/>
          <w:marBottom w:val="0"/>
          <w:divBdr>
            <w:top w:val="none" w:sz="0" w:space="0" w:color="auto"/>
            <w:left w:val="none" w:sz="0" w:space="0" w:color="auto"/>
            <w:bottom w:val="none" w:sz="0" w:space="0" w:color="auto"/>
            <w:right w:val="none" w:sz="0" w:space="0" w:color="auto"/>
          </w:divBdr>
        </w:div>
        <w:div w:id="864059305">
          <w:marLeft w:val="0"/>
          <w:marRight w:val="0"/>
          <w:marTop w:val="0"/>
          <w:marBottom w:val="0"/>
          <w:divBdr>
            <w:top w:val="none" w:sz="0" w:space="0" w:color="auto"/>
            <w:left w:val="none" w:sz="0" w:space="0" w:color="auto"/>
            <w:bottom w:val="none" w:sz="0" w:space="0" w:color="auto"/>
            <w:right w:val="none" w:sz="0" w:space="0" w:color="auto"/>
          </w:divBdr>
        </w:div>
        <w:div w:id="716078502">
          <w:marLeft w:val="0"/>
          <w:marRight w:val="0"/>
          <w:marTop w:val="0"/>
          <w:marBottom w:val="0"/>
          <w:divBdr>
            <w:top w:val="none" w:sz="0" w:space="0" w:color="auto"/>
            <w:left w:val="none" w:sz="0" w:space="0" w:color="auto"/>
            <w:bottom w:val="none" w:sz="0" w:space="0" w:color="auto"/>
            <w:right w:val="none" w:sz="0" w:space="0" w:color="auto"/>
          </w:divBdr>
        </w:div>
      </w:divsChild>
    </w:div>
    <w:div w:id="2059621808">
      <w:bodyDiv w:val="1"/>
      <w:marLeft w:val="0"/>
      <w:marRight w:val="0"/>
      <w:marTop w:val="0"/>
      <w:marBottom w:val="0"/>
      <w:divBdr>
        <w:top w:val="none" w:sz="0" w:space="0" w:color="auto"/>
        <w:left w:val="none" w:sz="0" w:space="0" w:color="auto"/>
        <w:bottom w:val="none" w:sz="0" w:space="0" w:color="auto"/>
        <w:right w:val="none" w:sz="0" w:space="0" w:color="auto"/>
      </w:divBdr>
    </w:div>
    <w:div w:id="2062508820">
      <w:bodyDiv w:val="1"/>
      <w:marLeft w:val="0"/>
      <w:marRight w:val="0"/>
      <w:marTop w:val="0"/>
      <w:marBottom w:val="0"/>
      <w:divBdr>
        <w:top w:val="none" w:sz="0" w:space="0" w:color="auto"/>
        <w:left w:val="none" w:sz="0" w:space="0" w:color="auto"/>
        <w:bottom w:val="none" w:sz="0" w:space="0" w:color="auto"/>
        <w:right w:val="none" w:sz="0" w:space="0" w:color="auto"/>
      </w:divBdr>
    </w:div>
    <w:div w:id="2066683940">
      <w:bodyDiv w:val="1"/>
      <w:marLeft w:val="0"/>
      <w:marRight w:val="0"/>
      <w:marTop w:val="0"/>
      <w:marBottom w:val="0"/>
      <w:divBdr>
        <w:top w:val="none" w:sz="0" w:space="0" w:color="auto"/>
        <w:left w:val="none" w:sz="0" w:space="0" w:color="auto"/>
        <w:bottom w:val="none" w:sz="0" w:space="0" w:color="auto"/>
        <w:right w:val="none" w:sz="0" w:space="0" w:color="auto"/>
      </w:divBdr>
    </w:div>
    <w:div w:id="2067559384">
      <w:bodyDiv w:val="1"/>
      <w:marLeft w:val="0"/>
      <w:marRight w:val="0"/>
      <w:marTop w:val="0"/>
      <w:marBottom w:val="0"/>
      <w:divBdr>
        <w:top w:val="none" w:sz="0" w:space="0" w:color="auto"/>
        <w:left w:val="none" w:sz="0" w:space="0" w:color="auto"/>
        <w:bottom w:val="none" w:sz="0" w:space="0" w:color="auto"/>
        <w:right w:val="none" w:sz="0" w:space="0" w:color="auto"/>
      </w:divBdr>
    </w:div>
    <w:div w:id="2070760896">
      <w:bodyDiv w:val="1"/>
      <w:marLeft w:val="0"/>
      <w:marRight w:val="0"/>
      <w:marTop w:val="0"/>
      <w:marBottom w:val="0"/>
      <w:divBdr>
        <w:top w:val="none" w:sz="0" w:space="0" w:color="auto"/>
        <w:left w:val="none" w:sz="0" w:space="0" w:color="auto"/>
        <w:bottom w:val="none" w:sz="0" w:space="0" w:color="auto"/>
        <w:right w:val="none" w:sz="0" w:space="0" w:color="auto"/>
      </w:divBdr>
    </w:div>
    <w:div w:id="2082215727">
      <w:bodyDiv w:val="1"/>
      <w:marLeft w:val="0"/>
      <w:marRight w:val="0"/>
      <w:marTop w:val="0"/>
      <w:marBottom w:val="0"/>
      <w:divBdr>
        <w:top w:val="none" w:sz="0" w:space="0" w:color="auto"/>
        <w:left w:val="none" w:sz="0" w:space="0" w:color="auto"/>
        <w:bottom w:val="none" w:sz="0" w:space="0" w:color="auto"/>
        <w:right w:val="none" w:sz="0" w:space="0" w:color="auto"/>
      </w:divBdr>
    </w:div>
    <w:div w:id="2085907017">
      <w:bodyDiv w:val="1"/>
      <w:marLeft w:val="0"/>
      <w:marRight w:val="0"/>
      <w:marTop w:val="0"/>
      <w:marBottom w:val="0"/>
      <w:divBdr>
        <w:top w:val="none" w:sz="0" w:space="0" w:color="auto"/>
        <w:left w:val="none" w:sz="0" w:space="0" w:color="auto"/>
        <w:bottom w:val="none" w:sz="0" w:space="0" w:color="auto"/>
        <w:right w:val="none" w:sz="0" w:space="0" w:color="auto"/>
      </w:divBdr>
    </w:div>
    <w:div w:id="2088503235">
      <w:bodyDiv w:val="1"/>
      <w:marLeft w:val="0"/>
      <w:marRight w:val="0"/>
      <w:marTop w:val="0"/>
      <w:marBottom w:val="0"/>
      <w:divBdr>
        <w:top w:val="none" w:sz="0" w:space="0" w:color="auto"/>
        <w:left w:val="none" w:sz="0" w:space="0" w:color="auto"/>
        <w:bottom w:val="none" w:sz="0" w:space="0" w:color="auto"/>
        <w:right w:val="none" w:sz="0" w:space="0" w:color="auto"/>
      </w:divBdr>
    </w:div>
    <w:div w:id="2088721839">
      <w:bodyDiv w:val="1"/>
      <w:marLeft w:val="0"/>
      <w:marRight w:val="0"/>
      <w:marTop w:val="0"/>
      <w:marBottom w:val="0"/>
      <w:divBdr>
        <w:top w:val="none" w:sz="0" w:space="0" w:color="auto"/>
        <w:left w:val="none" w:sz="0" w:space="0" w:color="auto"/>
        <w:bottom w:val="none" w:sz="0" w:space="0" w:color="auto"/>
        <w:right w:val="none" w:sz="0" w:space="0" w:color="auto"/>
      </w:divBdr>
    </w:div>
    <w:div w:id="2089762117">
      <w:bodyDiv w:val="1"/>
      <w:marLeft w:val="0"/>
      <w:marRight w:val="0"/>
      <w:marTop w:val="0"/>
      <w:marBottom w:val="0"/>
      <w:divBdr>
        <w:top w:val="none" w:sz="0" w:space="0" w:color="auto"/>
        <w:left w:val="none" w:sz="0" w:space="0" w:color="auto"/>
        <w:bottom w:val="none" w:sz="0" w:space="0" w:color="auto"/>
        <w:right w:val="none" w:sz="0" w:space="0" w:color="auto"/>
      </w:divBdr>
    </w:div>
    <w:div w:id="2092117431">
      <w:bodyDiv w:val="1"/>
      <w:marLeft w:val="0"/>
      <w:marRight w:val="0"/>
      <w:marTop w:val="0"/>
      <w:marBottom w:val="0"/>
      <w:divBdr>
        <w:top w:val="none" w:sz="0" w:space="0" w:color="auto"/>
        <w:left w:val="none" w:sz="0" w:space="0" w:color="auto"/>
        <w:bottom w:val="none" w:sz="0" w:space="0" w:color="auto"/>
        <w:right w:val="none" w:sz="0" w:space="0" w:color="auto"/>
      </w:divBdr>
    </w:div>
    <w:div w:id="2092773242">
      <w:bodyDiv w:val="1"/>
      <w:marLeft w:val="0"/>
      <w:marRight w:val="0"/>
      <w:marTop w:val="0"/>
      <w:marBottom w:val="0"/>
      <w:divBdr>
        <w:top w:val="none" w:sz="0" w:space="0" w:color="auto"/>
        <w:left w:val="none" w:sz="0" w:space="0" w:color="auto"/>
        <w:bottom w:val="none" w:sz="0" w:space="0" w:color="auto"/>
        <w:right w:val="none" w:sz="0" w:space="0" w:color="auto"/>
      </w:divBdr>
    </w:div>
    <w:div w:id="2092967831">
      <w:bodyDiv w:val="1"/>
      <w:marLeft w:val="0"/>
      <w:marRight w:val="0"/>
      <w:marTop w:val="0"/>
      <w:marBottom w:val="0"/>
      <w:divBdr>
        <w:top w:val="none" w:sz="0" w:space="0" w:color="auto"/>
        <w:left w:val="none" w:sz="0" w:space="0" w:color="auto"/>
        <w:bottom w:val="none" w:sz="0" w:space="0" w:color="auto"/>
        <w:right w:val="none" w:sz="0" w:space="0" w:color="auto"/>
      </w:divBdr>
    </w:div>
    <w:div w:id="2102329455">
      <w:bodyDiv w:val="1"/>
      <w:marLeft w:val="0"/>
      <w:marRight w:val="0"/>
      <w:marTop w:val="0"/>
      <w:marBottom w:val="0"/>
      <w:divBdr>
        <w:top w:val="none" w:sz="0" w:space="0" w:color="auto"/>
        <w:left w:val="none" w:sz="0" w:space="0" w:color="auto"/>
        <w:bottom w:val="none" w:sz="0" w:space="0" w:color="auto"/>
        <w:right w:val="none" w:sz="0" w:space="0" w:color="auto"/>
      </w:divBdr>
    </w:div>
    <w:div w:id="2111898153">
      <w:bodyDiv w:val="1"/>
      <w:marLeft w:val="0"/>
      <w:marRight w:val="0"/>
      <w:marTop w:val="0"/>
      <w:marBottom w:val="0"/>
      <w:divBdr>
        <w:top w:val="none" w:sz="0" w:space="0" w:color="auto"/>
        <w:left w:val="none" w:sz="0" w:space="0" w:color="auto"/>
        <w:bottom w:val="none" w:sz="0" w:space="0" w:color="auto"/>
        <w:right w:val="none" w:sz="0" w:space="0" w:color="auto"/>
      </w:divBdr>
    </w:div>
    <w:div w:id="2116055567">
      <w:bodyDiv w:val="1"/>
      <w:marLeft w:val="0"/>
      <w:marRight w:val="0"/>
      <w:marTop w:val="0"/>
      <w:marBottom w:val="0"/>
      <w:divBdr>
        <w:top w:val="none" w:sz="0" w:space="0" w:color="auto"/>
        <w:left w:val="none" w:sz="0" w:space="0" w:color="auto"/>
        <w:bottom w:val="none" w:sz="0" w:space="0" w:color="auto"/>
        <w:right w:val="none" w:sz="0" w:space="0" w:color="auto"/>
      </w:divBdr>
    </w:div>
    <w:div w:id="2116710686">
      <w:bodyDiv w:val="1"/>
      <w:marLeft w:val="0"/>
      <w:marRight w:val="0"/>
      <w:marTop w:val="0"/>
      <w:marBottom w:val="0"/>
      <w:divBdr>
        <w:top w:val="none" w:sz="0" w:space="0" w:color="auto"/>
        <w:left w:val="none" w:sz="0" w:space="0" w:color="auto"/>
        <w:bottom w:val="none" w:sz="0" w:space="0" w:color="auto"/>
        <w:right w:val="none" w:sz="0" w:space="0" w:color="auto"/>
      </w:divBdr>
    </w:div>
    <w:div w:id="2117485346">
      <w:bodyDiv w:val="1"/>
      <w:marLeft w:val="0"/>
      <w:marRight w:val="0"/>
      <w:marTop w:val="0"/>
      <w:marBottom w:val="0"/>
      <w:divBdr>
        <w:top w:val="none" w:sz="0" w:space="0" w:color="auto"/>
        <w:left w:val="none" w:sz="0" w:space="0" w:color="auto"/>
        <w:bottom w:val="none" w:sz="0" w:space="0" w:color="auto"/>
        <w:right w:val="none" w:sz="0" w:space="0" w:color="auto"/>
      </w:divBdr>
    </w:div>
    <w:div w:id="2124224521">
      <w:bodyDiv w:val="1"/>
      <w:marLeft w:val="0"/>
      <w:marRight w:val="0"/>
      <w:marTop w:val="0"/>
      <w:marBottom w:val="0"/>
      <w:divBdr>
        <w:top w:val="none" w:sz="0" w:space="0" w:color="auto"/>
        <w:left w:val="none" w:sz="0" w:space="0" w:color="auto"/>
        <w:bottom w:val="none" w:sz="0" w:space="0" w:color="auto"/>
        <w:right w:val="none" w:sz="0" w:space="0" w:color="auto"/>
      </w:divBdr>
    </w:div>
    <w:div w:id="2129664478">
      <w:bodyDiv w:val="1"/>
      <w:marLeft w:val="0"/>
      <w:marRight w:val="0"/>
      <w:marTop w:val="0"/>
      <w:marBottom w:val="0"/>
      <w:divBdr>
        <w:top w:val="none" w:sz="0" w:space="0" w:color="auto"/>
        <w:left w:val="none" w:sz="0" w:space="0" w:color="auto"/>
        <w:bottom w:val="none" w:sz="0" w:space="0" w:color="auto"/>
        <w:right w:val="none" w:sz="0" w:space="0" w:color="auto"/>
      </w:divBdr>
    </w:div>
    <w:div w:id="2130275178">
      <w:bodyDiv w:val="1"/>
      <w:marLeft w:val="0"/>
      <w:marRight w:val="0"/>
      <w:marTop w:val="0"/>
      <w:marBottom w:val="0"/>
      <w:divBdr>
        <w:top w:val="none" w:sz="0" w:space="0" w:color="auto"/>
        <w:left w:val="none" w:sz="0" w:space="0" w:color="auto"/>
        <w:bottom w:val="none" w:sz="0" w:space="0" w:color="auto"/>
        <w:right w:val="none" w:sz="0" w:space="0" w:color="auto"/>
      </w:divBdr>
    </w:div>
    <w:div w:id="2138793194">
      <w:bodyDiv w:val="1"/>
      <w:marLeft w:val="0"/>
      <w:marRight w:val="0"/>
      <w:marTop w:val="0"/>
      <w:marBottom w:val="0"/>
      <w:divBdr>
        <w:top w:val="none" w:sz="0" w:space="0" w:color="auto"/>
        <w:left w:val="none" w:sz="0" w:space="0" w:color="auto"/>
        <w:bottom w:val="none" w:sz="0" w:space="0" w:color="auto"/>
        <w:right w:val="none" w:sz="0" w:space="0" w:color="auto"/>
      </w:divBdr>
    </w:div>
    <w:div w:id="2143420490">
      <w:bodyDiv w:val="1"/>
      <w:marLeft w:val="0"/>
      <w:marRight w:val="0"/>
      <w:marTop w:val="0"/>
      <w:marBottom w:val="0"/>
      <w:divBdr>
        <w:top w:val="none" w:sz="0" w:space="0" w:color="auto"/>
        <w:left w:val="none" w:sz="0" w:space="0" w:color="auto"/>
        <w:bottom w:val="none" w:sz="0" w:space="0" w:color="auto"/>
        <w:right w:val="none" w:sz="0" w:space="0" w:color="auto"/>
      </w:divBdr>
    </w:div>
    <w:div w:id="2144227400">
      <w:bodyDiv w:val="1"/>
      <w:marLeft w:val="0"/>
      <w:marRight w:val="0"/>
      <w:marTop w:val="0"/>
      <w:marBottom w:val="0"/>
      <w:divBdr>
        <w:top w:val="none" w:sz="0" w:space="0" w:color="auto"/>
        <w:left w:val="none" w:sz="0" w:space="0" w:color="auto"/>
        <w:bottom w:val="none" w:sz="0" w:space="0" w:color="auto"/>
        <w:right w:val="none" w:sz="0" w:space="0" w:color="auto"/>
      </w:divBdr>
    </w:div>
    <w:div w:id="2145418179">
      <w:bodyDiv w:val="1"/>
      <w:marLeft w:val="0"/>
      <w:marRight w:val="0"/>
      <w:marTop w:val="0"/>
      <w:marBottom w:val="0"/>
      <w:divBdr>
        <w:top w:val="none" w:sz="0" w:space="0" w:color="auto"/>
        <w:left w:val="none" w:sz="0" w:space="0" w:color="auto"/>
        <w:bottom w:val="none" w:sz="0" w:space="0" w:color="auto"/>
        <w:right w:val="none" w:sz="0" w:space="0" w:color="auto"/>
      </w:divBdr>
    </w:div>
    <w:div w:id="214665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52658-0030-4107-A09C-B35AABEA5DF5}">
  <we:reference id="wa104382081" version="1.46.0.0" store="en-GB" storeType="OMEX"/>
  <we:alternateReferences>
    <we:reference id="wa104382081" version="1.46.0.0" store="" storeType="OMEX"/>
  </we:alternateReferences>
  <we:properties>
    <we:property name="MENDELEY_CITATIONS" value="[{&quot;citationID&quot;:&quot;MENDELEY_CITATION_7991c175-9113-40c8-9388-47fd9b985e10&quot;,&quot;properties&quot;:{&quot;noteIndex&quot;:0},&quot;isEdited&quot;:false,&quot;manualOverride&quot;:{&quot;isManuallyOverridden&quot;:false,&quot;citeprocText&quot;:&quot;(Aljohani, 2016; Burke, 2019)&quot;,&quot;manualOverrideText&quot;:&quot;&quot;},&quot;citationTag&quot;:&quot;MENDELEY_CITATION_v3_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&quot;,&quot;citationItems&quot;:[{&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citationID&quot;:&quot;MENDELEY_CITATION_3b9d62d4-4c21-45c9-95b9-38bc18f90958&quot;,&quot;properties&quot;:{&quot;noteIndex&quot;:0},&quot;isEdited&quot;:false,&quot;manualOverride&quot;:{&quot;isManuallyOverridden&quot;:true,&quot;citeprocText&quot;:&quot;(Spady, 1971)&quot;,&quot;manualOverrideText&quot;:&quot;Spady, (1971)&quot;},&quot;citationTag&quot;:&quot;MENDELEY_CITATION_v3_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&quot;,&quot;citationItems&quot;:[{&quot;id&quot;:&quot;33b349b6-8e3b-3471-ab49-5d9ba36342a0&quot;,&quot;itemData&quot;:{&quot;type&quot;:&quot;article-journal&quot;,&quot;id&quot;:&quot;33b349b6-8e3b-3471-ab49-5d9ba36342a0&quot;,&quot;title&quot;:&quot;Dropouts from higher education: Toward an empirical model&quot;,&quot;author&quot;:[{&quot;family&quot;:&quot;Spady&quot;,&quot;given&quot;:&quot;William G.&quot;,&quot;parse-names&quot;:false,&quot;dropping-particle&quot;:&quot;&quot;,&quot;non-dropping-particle&quot;:&quot;&quot;}],&quot;container-title&quot;:&quot;Interchange 1971 2:3&quot;,&quot;accessed&quot;:{&quot;date-parts&quot;:[[2022,12,3]]},&quot;DOI&quot;:&quot;10.1007/BF02282469&quot;,&quot;ISSN&quot;:&quot;1573-1790&quot;,&quot;URL&quot;:&quot;https://link.springer.com/article/10.1007/BF02282469&quot;,&quot;issued&quot;:{&quot;date-parts&quot;:[[1971,9]]},&quot;page&quot;:&quot;38-62&quot;,&quot;abstract&quot;:&quot;Longitudinal data gathered from all 683 first-year students in the College of the University of Chicago in 1965 are used to test the utility of a theoretical model in explaining the undergraduate dropout process. The model as operationalized represents a synthesis and extension of concepts pertinent to balance theory, Durkheim's theory of suicide, and recent work on college dropouts. It regards the decision to leave a particular social system as the result of a complex social process that includes family and previous educational background, academic potential, normative congruence, friendship support, intellectual development, grade performance, social integration, satisfaction, and institutional commitment. Multiple regression analysis is used to assess the independent contribution of each of these factors in the explanation of important outcomes in this process. Although social integration, satisfaction, and institutional commitment can be explained primarily on the basis of the intrinsic rewards associated with interpersonal relationships and intellectual development, the short-run dropout decision is largely influenced by extrinsic performance criteria among the men but less so for the women. Over a four-year period, however, formal academic performance is clearly the dominant factor in accounting for attrition among both sexes. The implications of these findings for institutional policies are discussed.&quot;,&quot;publisher&quot;:&quot;Springer&quot;,&quot;issue&quot;:&quot;3&quot;,&quot;volume&quot;:&quot;2&quot;,&quot;container-title-short&quot;:&quot;&quot;},&quot;isTemporary&quot;:false}]},{&quot;citationID&quot;:&quot;MENDELEY_CITATION_fc21bc81-b880-4d10-b9e0-0856cb706209&quot;,&quot;properties&quot;:{&quot;noteIndex&quot;:0},&quot;isEdited&quot;:false,&quot;manualOverride&quot;:{&quot;isManuallyOverridden&quot;:false,&quot;citeprocText&quot;:&quot;(Spady, 1971; Webb &lt;i&gt;et al.&lt;/i&gt;, 2017; Burke, 2019)&quot;,&quot;manualOverrideText&quot;:&quot;&quot;},&quot;citationTag&quot;:&quot;MENDELEY_CITATION_v3_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&quot;,&quot;citationItems&quot;:[{&quot;id&quot;:&quot;8e685429-d61b-364b-9d69-70bf8977a730&quot;,&quot;itemData&quot;:{&quot;type&quot;:&quot;report&quot;,&quot;id&quot;:&quot;8e685429-d61b-364b-9d69-70bf8977a730&quot;,&quot;title&quot;:&quot;Enhancing access, retention, attainment and progression in higher education A review of the literature showing demonstrable impact&quot;,&quot;author&quot;:[{&quot;family&quot;:&quot;Webb&quot;,&quot;given&quot;:&quot;Oliver&quot;,&quot;parse-names&quot;:false,&quot;dropping-particle&quot;:&quot;&quot;,&quot;non-dropping-particle&quot;:&quot;&quot;},{&quot;family&quot;:&quot;Wyness&quot;,&quot;given&quot;:&quot;Lynne&quot;,&quot;parse-names&quot;:false,&quot;dropping-particle&quot;:&quot;&quot;,&quot;non-dropping-particle&quot;:&quot;&quot;},{&quot;family&quot;:&quot;Cotton&quot;,&quot;given&quot;:&quot;Debby&quot;,&quot;parse-names&quot;:false,&quot;dropping-particle&quot;:&quot;&quot;,&quot;non-dropping-particle&quot;:&quot;&quot;},{&quot;family&quot;:&quot;University&quot;,&quot;given&quot;:&quot;Plymouth&quot;,&quot;parse-names&quot;:false,&quot;dropping-particle&quot;:&quot;&quot;,&quot;non-dropping-particle&quot;:&quot;&quot;}],&quot;issued&quot;:{&quot;date-parts&quot;:[[2017]]},&quot;container-title-short&quot;:&quot;&quot;},&quot;isTemporary&quot;:false},{&quot;id&quot;:&quot;33b349b6-8e3b-3471-ab49-5d9ba36342a0&quot;,&quot;itemData&quot;:{&quot;type&quot;:&quot;article-journal&quot;,&quot;id&quot;:&quot;33b349b6-8e3b-3471-ab49-5d9ba36342a0&quot;,&quot;title&quot;:&quot;Dropouts from higher education: Toward an empirical model&quot;,&quot;author&quot;:[{&quot;family&quot;:&quot;Spady&quot;,&quot;given&quot;:&quot;William G.&quot;,&quot;parse-names&quot;:false,&quot;dropping-particle&quot;:&quot;&quot;,&quot;non-dropping-particle&quot;:&quot;&quot;}],&quot;container-title&quot;:&quot;Interchange 1971 2:3&quot;,&quot;accessed&quot;:{&quot;date-parts&quot;:[[2022,12,3]]},&quot;DOI&quot;:&quot;10.1007/BF02282469&quot;,&quot;ISSN&quot;:&quot;1573-1790&quot;,&quot;URL&quot;:&quot;https://link.springer.com/article/10.1007/BF02282469&quot;,&quot;issued&quot;:{&quot;date-parts&quot;:[[1971,9]]},&quot;page&quot;:&quot;38-62&quot;,&quot;abstract&quot;:&quot;Longitudinal data gathered from all 683 first-year students in the College of the University of Chicago in 1965 are used to test the utility of a theoretical model in explaining the undergraduate dropout process. The model as operationalized represents a synthesis and extension of concepts pertinent to balance theory, Durkheim's theory of suicide, and recent work on college dropouts. It regards the decision to leave a particular social system as the result of a complex social process that includes family and previous educational background, academic potential, normative congruence, friendship support, intellectual development, grade performance, social integration, satisfaction, and institutional commitment. Multiple regression analysis is used to assess the independent contribution of each of these factors in the explanation of important outcomes in this process. Although social integration, satisfaction, and institutional commitment can be explained primarily on the basis of the intrinsic rewards associated with interpersonal relationships and intellectual development, the short-run dropout decision is largely influenced by extrinsic performance criteria among the men but less so for the women. Over a four-year period, however, formal academic performance is clearly the dominant factor in accounting for attrition among both sexes. The implications of these findings for institutional policies are discussed.&quot;,&quot;publisher&quot;:&quot;Springer&quot;,&quot;issue&quot;:&quot;3&quot;,&quot;volume&quot;:&quot;2&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c17e6dd4-3e54-43eb-b363-bdad135016a0&quot;,&quot;properties&quot;:{&quot;noteIndex&quot;:0},&quot;isEdited&quot;:false,&quot;manualOverride&quot;:{&quot;isManuallyOverridden&quot;:true,&quot;citeprocText&quot;:&quot;(Tinto, 2006; Aljohani, 2016; Webb &lt;i&gt;et al.&lt;/i&gt;, 2017; Burke, 2019)&quot;,&quot;manualOverrideText&quot;:&quot;(Tinto, 2006; Aljohani, 2016; Webb et al., 2017; Burke, 2019).&quot;},&quot;citationTag&quot;:&quot;MENDELEY_CITATION_v3_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9f397c45-8a8a-3ae0-9a37-53b06fc20ff0&quot;,&quot;itemData&quot;:{&quot;type&quot;:&quot;report&quot;,&quot;id&quot;:&quot;9f397c45-8a8a-3ae0-9a37-53b06fc20ff0&quot;,&quot;title&quot;:&quot;RESEARCH AND PRACTICE OF STUDENT RETENTION: WHAT NEXT?*&quot;,&quot;author&quot;:[{&quot;family&quot;:&quot;Tinto&quot;,&quot;given&quot;:&quot;Vincent&quot;,&quot;parse-names&quot;:false,&quot;dropping-particle&quot;:&quot;&quot;,&quot;non-dropping-particle&quot;:&quot;&quot;}],&quot;container-title&quot;:&quot;J. COLLEGE STUDENT RETENTION&quot;,&quot;issued&quot;:{&quot;date-parts&quot;:[[2006]]},&quot;abstract&quot;:&quot;After reviewing the state of student retention research and practice, past and present, the author looks to the future and identifies three areas of research and practice that call for further exploration. These concern issues of institutional action, program implementation, and the continuing challenge of promoting the success of low-income students.&quot;,&quot;issue&quot;:&quot;1&quot;,&quot;volume&quot;:&quot;8&quot;,&quot;container-title-short&quot;:&quot;&quot;},&quot;isTemporary&quot;:false},{&quot;id&quot;:&quot;8e685429-d61b-364b-9d69-70bf8977a730&quot;,&quot;itemData&quot;:{&quot;type&quot;:&quot;report&quot;,&quot;id&quot;:&quot;8e685429-d61b-364b-9d69-70bf8977a730&quot;,&quot;title&quot;:&quot;Enhancing access, retention, attainment and progression in higher education A review of the literature showing demonstrable impact&quot;,&quot;author&quot;:[{&quot;family&quot;:&quot;Webb&quot;,&quot;given&quot;:&quot;Oliver&quot;,&quot;parse-names&quot;:false,&quot;dropping-particle&quot;:&quot;&quot;,&quot;non-dropping-particle&quot;:&quot;&quot;},{&quot;family&quot;:&quot;Wyness&quot;,&quot;given&quot;:&quot;Lynne&quot;,&quot;parse-names&quot;:false,&quot;dropping-particle&quot;:&quot;&quot;,&quot;non-dropping-particle&quot;:&quot;&quot;},{&quot;family&quot;:&quot;Cotton&quot;,&quot;given&quot;:&quot;Debby&quot;,&quot;parse-names&quot;:false,&quot;dropping-particle&quot;:&quot;&quot;,&quot;non-dropping-particle&quot;:&quot;&quot;},{&quot;family&quot;:&quot;University&quot;,&quot;given&quot;:&quot;Plymouth&quot;,&quot;parse-names&quot;:false,&quot;dropping-particle&quot;:&quot;&quot;,&quot;non-dropping-particle&quot;:&quot;&quot;}],&quot;issued&quot;:{&quot;date-parts&quot;:[[2017]]},&quot;container-title-short&quot;:&quot;&quot;},&quot;isTemporary&quot;:false},{&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a57274d6-f489-4497-9520-fe5148ec3e3e&quot;,&quot;properties&quot;:{&quot;noteIndex&quot;:0},&quot;isEdited&quot;:false,&quot;manualOverride&quot;:{&quot;isManuallyOverridden&quot;:true,&quot;citeprocText&quot;:&quot;(Tinto, 1997)&quot;,&quot;manualOverrideText&quot;:&quot;Tinto, (1997)&quot;},&quot;citationTag&quot;:&quot;MENDELEY_CITATION_v3_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&quot;,&quot;citationItems&quot;:[{&quot;id&quot;:&quot;a917a807-63b9-3ce7-a2c6-a4c994ce315b&quot;,&quot;itemData&quot;:{&quot;type&quot;:&quot;article-journal&quot;,&quot;id&quot;:&quot;a917a807-63b9-3ce7-a2c6-a4c994ce315b&quot;,&quot;title&quot;:&quot;Classrooms as communities: Exploring the educational character of student persistence&quot;,&quot;author&quot;:[{&quot;family&quot;:&quot;Tinto&quot;,&quot;given&quot;:&quot;Vincent&quot;,&quot;parse-names&quot;:false,&quot;dropping-particle&quot;:&quot;&quot;,&quot;non-dropping-particle&quot;:&quot;&quot;}],&quot;container-title&quot;:&quot;The Journal of higher education&quot;,&quot;container-title-short&quot;:&quot;J Higher Educ&quot;,&quot;ISSN&quot;:&quot;0022-1546&quot;,&quot;issued&quot;:{&quot;date-parts&quot;:[[1997]]},&quot;page&quot;:&quot;599-623&quot;,&quot;publisher&quot;:&quot;Taylor &amp; Francis&quot;,&quot;issue&quot;:&quot;6&quot;,&quot;volume&quot;:&quot;68&quot;},&quot;isTemporary&quot;:false}]},{&quot;citationID&quot;:&quot;MENDELEY_CITATION_891438a7-dcb0-4f2d-8bf0-ad160f27bac8&quot;,&quot;properties&quot;:{&quot;noteIndex&quot;:0},&quot;isEdited&quot;:false,&quot;manualOverride&quot;:{&quot;isManuallyOverridden&quot;:false,&quot;citeprocText&quot;:&quot;(Nicoletti, 2019)&quot;,&quot;manualOverrideText&quot;:&quot;&quot;},&quot;citationTag&quot;:&quot;MENDELEY_CITATION_v3_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&quot;,&quot;citationItems&quot;:[{&quot;id&quot;:&quot;b7b300dc-28ba-3139-a34e-4802deccde71&quot;,&quot;itemData&quot;:{&quot;type&quot;:&quot;article-journal&quot;,&quot;id&quot;:&quot;b7b300dc-28ba-3139-a34e-4802deccde71&quot;,&quot;title&quot;:&quot;Revisiting the Tinto's Theoretical Dropout Model.&quot;,&quot;author&quot;:[{&quot;family&quot;:&quot;Nicoletti&quot;,&quot;given&quot;:&quot;Maria do Carmo&quot;,&quot;parse-names&quot;:false,&quot;dropping-particle&quot;:&quot;&quot;,&quot;non-dropping-particle&quot;:&quot;&quot;}],&quot;container-title&quot;:&quot;Higher Education Studies&quot;,&quot;ISSN&quot;:&quot;1925-4741&quot;,&quot;issued&quot;:{&quot;date-parts&quot;:[[2019]]},&quot;page&quot;:&quot;52-64&quot;,&quot;publisher&quot;:&quot;ERIC&quot;,&quot;issue&quot;:&quot;3&quot;,&quot;volume&quot;:&quot;9&quot;,&quot;container-title-short&quot;:&quot;&quot;},&quot;isTemporary&quot;:false}]},{&quot;citationID&quot;:&quot;MENDELEY_CITATION_1f41ffb8-0311-46f8-ae74-29e98b5c8802&quot;,&quot;properties&quot;:{&quot;noteIndex&quot;:0},&quot;isEdited&quot;:false,&quot;manualOverride&quot;:{&quot;isManuallyOverridden&quot;:false,&quot;citeprocText&quot;:&quot;(Aljohani, 2016)&quot;,&quot;manualOverrideText&quot;:&quot;&quot;},&quot;citationTag&quot;:&quot;MENDELEY_CITATION_v3_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&quot;,&quot;citationItems&quot;:[{&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citationID&quot;:&quot;MENDELEY_CITATION_66de1604-5e6f-4c7c-8043-b6d0bb01ae24&quot;,&quot;properties&quot;:{&quot;noteIndex&quot;:0},&quot;isEdited&quot;:false,&quot;manualOverride&quot;:{&quot;isManuallyOverridden&quot;:true,&quot;citeprocText&quot;:&quot;(Bean, 1982)&quot;,&quot;manualOverrideText&quot;:&quot;Bean (1982)&quot;},&quot;citationTag&quot;:&quot;MENDELEY_CITATION_v3_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&quot;,&quot;citationItems&quot;:[{&quot;id&quot;:&quot;a4c29b4b-2506-377b-af06-aa8f07010fb8&quot;,&quot;itemData&quot;:{&quot;type&quot;:&quot;article-journal&quot;,&quot;id&quot;:&quot;a4c29b4b-2506-377b-af06-aa8f07010fb8&quot;,&quot;title&quot;:&quot;Conceptual models of student attrition: How theory can help the institutional researcher&quot;,&quot;author&quot;:[{&quot;family&quot;:&quot;Bean&quot;,&quot;given&quot;:&quot;John P.&quot;,&quot;parse-names&quot;:false,&quot;dropping-particle&quot;:&quot;&quot;,&quot;non-dropping-particle&quot;:&quot;&quot;}],&quot;container-title&quot;:&quot;New Directions for Institutional Research&quot;,&quot;accessed&quot;:{&quot;date-parts&quot;:[[2022,12,3]]},&quot;DOI&quot;:&quot;10.1002/IR.37019823604&quot;,&quot;ISSN&quot;:&quot;1536-075X&quot;,&quot;URL&quot;:&quot;https://onlinelibrary.wiley.com/doi/full/10.1002/ir.37019823604&quot;,&quot;issued&quot;:{&quot;date-parts&quot;:[[1982,12,1]]},&quot;page&quot;:&quot;17-33&quot;,&quot;abstract&quot;:&quot;In the 1960s, the lack of theoretical models of student attrition was loudly decried. In the 1970s, several were proposed, and now the institutional reseacher has the opportunity to choose from among them. Theories a n d Models Theories often have a bad reputation among practitioners. They are seen as too abstract, difficult to understand, and not really applicable to the particular case at hand. Another opinion is that there is nothing more practical than a good theory, and that is the point of view proposed in this chapter. Kerlinger (1973, p. 9) provides us with a technical definition of theoT. He writes, \&quot;A theory is a set of interrelated constructs (concepts), definitions, and propositions that present a systematic view of phenomena by specifying relationships among variables, with the purpose of explaining and predicting the phenomena.\&quot; In simple terms, a theory explains why things happen and in the explanation describes some aspect of the world around us. A theory of student attrition describes the attrition process-it explains why students drop out of school. In another way, a theory of student attrition can be used to predict which students are most likely to drop out of school. Theory guides research. It tells us what variables or constructs we should focus on in a study and how those variables are related to what we are trying to explain. It also helps us by eliminating variables that cannot be deduced from the theory. Theory is not a panacea. Its value lies in its usefulness for explaining 17&quot;,&quot;publisher&quot;:&quot;John Wiley &amp; Sons, Ltd&quot;,&quot;issue&quot;:&quot;36&quot;,&quot;volume&quot;:&quot;1982&quot;,&quot;container-title-short&quot;:&quot;&quot;},&quot;isTemporary&quot;:false}]},{&quot;citationID&quot;:&quot;MENDELEY_CITATION_8e08745c-f6f1-43ae-8e59-71048293cf5b&quot;,&quot;properties&quot;:{&quot;noteIndex&quot;:0},&quot;isEdited&quot;:false,&quot;manualOverride&quot;:{&quot;isManuallyOverridden&quot;:true,&quot;citeprocText&quot;:&quot;(Bean, 1982; Burke, 2019)&quot;,&quot;manualOverrideText&quot;:&quot;(Bean, 1982; Burke, 2019).&quot;},&quot;citationTag&quot;:&quot;MENDELEY_CITATION_v3_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a4c29b4b-2506-377b-af06-aa8f07010fb8&quot;,&quot;itemData&quot;:{&quot;type&quot;:&quot;article-journal&quot;,&quot;id&quot;:&quot;a4c29b4b-2506-377b-af06-aa8f07010fb8&quot;,&quot;title&quot;:&quot;Conceptual models of student attrition: How theory can help the institutional researcher&quot;,&quot;author&quot;:[{&quot;family&quot;:&quot;Bean&quot;,&quot;given&quot;:&quot;John P.&quot;,&quot;parse-names&quot;:false,&quot;dropping-particle&quot;:&quot;&quot;,&quot;non-dropping-particle&quot;:&quot;&quot;}],&quot;container-title&quot;:&quot;New Directions for Institutional Research&quot;,&quot;accessed&quot;:{&quot;date-parts&quot;:[[2022,12,3]]},&quot;DOI&quot;:&quot;10.1002/IR.37019823604&quot;,&quot;ISSN&quot;:&quot;1536-075X&quot;,&quot;URL&quot;:&quot;https://onlinelibrary.wiley.com/doi/full/10.1002/ir.37019823604&quot;,&quot;issued&quot;:{&quot;date-parts&quot;:[[1982,12,1]]},&quot;page&quot;:&quot;17-33&quot;,&quot;abstract&quot;:&quot;In the 1960s, the lack of theoretical models of student attrition was loudly decried. In the 1970s, several were proposed, and now the institutional reseacher has the opportunity to choose from among them. Theories a n d Models Theories often have a bad reputation among practitioners. They are seen as too abstract, difficult to understand, and not really applicable to the particular case at hand. Another opinion is that there is nothing more practical than a good theory, and that is the point of view proposed in this chapter. Kerlinger (1973, p. 9) provides us with a technical definition of theoT. He writes, \&quot;A theory is a set of interrelated constructs (concepts), definitions, and propositions that present a systematic view of phenomena by specifying relationships among variables, with the purpose of explaining and predicting the phenomena.\&quot; In simple terms, a theory explains why things happen and in the explanation describes some aspect of the world around us. A theory of student attrition describes the attrition process-it explains why students drop out of school. In another way, a theory of student attrition can be used to predict which students are most likely to drop out of school. Theory guides research. It tells us what variables or constructs we should focus on in a study and how those variables are related to what we are trying to explain. It also helps us by eliminating variables that cannot be deduced from the theory. Theory is not a panacea. Its value lies in its usefulness for explaining 17&quot;,&quot;publisher&quot;:&quot;John Wiley &amp; Sons, Ltd&quot;,&quot;issue&quot;:&quot;36&quot;,&quot;volume&quot;:&quot;1982&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096af787-2e06-4837-9932-172308fba440&quot;,&quot;properties&quot;:{&quot;noteIndex&quot;:0},&quot;isEdited&quot;:false,&quot;manualOverride&quot;:{&quot;isManuallyOverridden&quot;:true,&quot;citeprocText&quot;:&quot;(Mcduff &lt;i&gt;et al.&lt;/i&gt;, 2018; Thomas, 2020; Reilly &lt;i&gt;et al.&lt;/i&gt;, 2021)&quot;,&quot;manualOverrideText&quot;:&quot;(Mcduff et al., 2018; Thomas, 2020; Reilly et al., 2021).&quot;},&quot;citationTag&quot;:&quot;MENDELEY_CITATION_v3_eyJjaXRhdGlvbklEIjoiTUVOREVMRVlfQ0lUQVRJT05fMDk2YWY3ODctMmUwNi00ODM3LTk5MzItMTcyMzA4ZmJhNDQwIiwicHJvcGVydGllcyI6eyJub3RlSW5kZXgiOjB9LCJpc0VkaXRlZCI6ZmFsc2UsIm1hbnVhbE92ZXJyaWRlIjp7ImlzTWFudWFsbHlPdmVycmlkZGVuIjp0cnVlLCJjaXRlcHJvY1RleHQiOiIoTWNkdWZmIDxpPmV0IGFsLjwvaT4sIDIwMTg7IFRob21hcywgMjAyMDsgUmVpbGx5IDxpPmV0IGFsLjwvaT4sIDIwMjEpIiwibWFudWFsT3ZlcnJpZGVUZXh0IjoiKE1jZHVmZiBldCBhbC4sIDIwMTg7IFRob21hcywgMjAyMDsgUmVpbGx5IGV0IGFsLiwgMjAyMSku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&quot;,&quot;citationItems&quot;:[{&quot;id&quot;:&quot;474bd550-1080-3dbd-9fcb-ba609abac92b&quot;,&quot;itemData&quot;:{&quot;type&quot;:&quot;report&quot;,&quot;id&quot;:&quot;474bd550-1080-3dbd-9fcb-ba609abac92b&quot;,&quot;title&quot;:&quot;Closing the attainment gap for students from black and minority ethnic backgrounds through institutional change&quot;,&quot;author&quot;:[{&quot;family&quot;:&quot;Mcduff&quot;,&quot;given&quot;:&quot;Nona&quot;,&quot;parse-names&quot;:false,&quot;dropping-particle&quot;:&quot;&quot;,&quot;non-dropping-particle&quot;:&quot;&quot;},{&quot;family&quot;:&quot;Tatam&quot;,&quot;given&quot;:&quot;John&quot;,&quot;parse-names&quot;:false,&quot;dropping-particle&quot;:&quot;&quot;,&quot;non-dropping-particle&quot;:&quot;&quot;},{&quot;family&quot;:&quot;Beacock&quot;,&quot;given&quot;:&quot;Owen&quot;,&quot;parse-names&quot;:false,&quot;dropping-particle&quot;:&quot;&quot;,&quot;non-dropping-particle&quot;:&quot;&quot;},{&quot;family&quot;:&quot;Ross&quot;,&quot;given&quot;:&quot;&quot;,&quot;parse-names&quot;:false,&quot;dropping-particle&quot;:&quot;&quot;,&quot;non-dropping-particle&quot;:&quot;&quot;},{&quot;family&quot;:&quot;Fiona&quot;,&quot;given&quot;:&quot;&quot;,&quot;parse-names&quot;:false,&quot;dropping-particle&quot;:&quot;&quot;,&quot;non-dropping-particle&quot;:&quot;&quot;}],&quot;issued&quot;:{&quot;date-parts&quot;:[[2018]]},&quot;abstract&quot;:&quot;UK universities are achieving some success in attracting increasingly diverse undergraduate cohorts. However, there is compelling evidence that students from black and minority ethnic (BME) backgrounds do much less well in their final degree classifications than their White counterparts, even when entry qualifications are taken into account. This attainment gap has, until recently, not received the attention it deserves. This paper describes how Kingston University has substantially narrowed this gap through an outcome focused institutional change programme. The paper draws upon race theory and describes a multifaceted approach to change that involved: defining the scale of the problem; using a value added metric; engaging the university leadership and academic community; agreeing goals, interventions and outcomes/targets. Over a five year period of collecting data on value added scores on BME attainment, there is evidence of very significant year on year improvement. The paper discusses the challenges of complex change and the initial reluctance of staff to discuss issues around racial disadvantage. It highlights some implications for higher education institutions, especially those in the UK, seeking to close differentials in attainment. (179 words) Key words: black and minority ethnic (BME); attainment gap; value added; institutional change; inclusive curriculum 2&quot;,&quot;container-title-short&quot;:&quot;&quot;},&quot;isTemporary&quot;:false},{&quot;id&quot;:&quot;fe2a4c2d-ee9a-3717-b306-58080a179846&quot;,&quot;itemData&quot;:{&quot;type&quot;:&quot;article-journal&quot;,&quot;id&quot;:&quot;fe2a4c2d-ee9a-3717-b306-58080a179846&quot;,&quot;title&quot;:&quot;Excellent outcomes for all students: A whole system approach to widening participation and student success in England&quot;,&quot;author&quot;:[{&quot;family&quot;:&quot;Thomas&quot;,&quot;given&quot;:&quot;Liz&quot;,&quot;parse-names&quot;:false,&quot;dropping-particle&quot;:&quot;&quot;,&quot;non-dropping-particle&quot;:&quot;&quot;}],&quot;container-title&quot;:&quot;Student Success&quot;,&quot;DOI&quot;:&quot;10.5204/ssj.v11i1.1455&quot;,&quot;ISSN&quot;:&quot;22050795&quot;,&quot;issued&quot;:{&quot;date-parts&quot;:[[2020]]},&quot;page&quot;:&quot;1-11&quot;,&quot;abstract&quot;:&quot;This article is about improving student retention and success to achieve excellent outcomes for all students. It draws on research undertaken by the author about student engagement and belonging; differential engagement and success, with a particular focus on commuter students, who experience intersectional disadvantage; and the development of a whole institution approach (WIA) to widening participation and student success. The research has been undertaken in England, and is situated within this policy context, in particular two national policy tools: Access and Participation Plans (APP) and the Teaching Excellence and Student Outcomes Framework (TEF), which all higher education providers are required to engage with if they wish to charge fees above certain thresholds. The article demonstrates how in England both the policy framework and higher education institutions are working towards a system-wide approach to achieve excellent outcomes for all students, irrespective of their background or circumstances.&quot;,&quot;publisher&quot;:&quot;QUT Library&quot;,&quot;issue&quot;:&quot;1&quot;,&quot;volume&quot;:&quot;11&quot;,&quot;container-title-short&quot;:&quot;&quot;},&quot;isTemporary&quot;:false},{&quot;id&quot;:&quot;87d747d6-9e3e-38b7-9452-31c3530ebb99&quot;,&quot;itemData&quot;:{&quot;type&quot;:&quot;article-journal&quot;,&quot;id&quot;:&quot;87d747d6-9e3e-38b7-9452-31c3530ebb99&quot;,&quot;title&quot;:&quot;An investigation into the self-efficacy of year one undergraduate students at a widening participation university&quot;,&quot;author&quot;:[{&quot;family&quot;:&quot;Reilly&quot;,&quot;given&quot;:&quot;Dawn&quot;,&quot;parse-names&quot;:false,&quot;dropping-particle&quot;:&quot;&quot;,&quot;non-dropping-particle&quot;:&quot;&quot;},{&quot;family&quot;:&quot;Warren&quot;,&quot;given&quot;:&quot;Liz&quot;,&quot;parse-names&quot;:false,&quot;dropping-particle&quot;:&quot;&quot;,&quot;non-dropping-particle&quot;:&quot;&quot;},{&quot;family&quot;:&quot;Kristandl&quot;,&quot;given&quot;:&quot;Gerhard&quot;,&quot;parse-names&quot;:false,&quot;dropping-particle&quot;:&quot;&quot;,&quot;non-dropping-particle&quot;:&quot;&quot;},{&quot;family&quot;:&quot;Lin&quot;,&quot;given&quot;:&quot;Yong&quot;,&quot;parse-names&quot;:false,&quot;dropping-particle&quot;:&quot;&quot;,&quot;non-dropping-particle&quot;:&quot;&quot;}],&quot;container-title&quot;:&quot;Teaching in Higher Education&quot;,&quot;DOI&quot;:&quot;10.1080/13562517.2021.2015756&quot;,&quot;ISSN&quot;:&quot;14701294&quot;,&quot;issued&quot;:{&quot;date-parts&quot;:[[2021]]},&quot;abstract&quot;:&quot;Retention and progression issues are complex problems that need to be addressed by the Higher Education sector. This paper views the academic self-efficacy of students as an important matter which is linked to retention and progression. The study employs online student surveys to analyse the differences in self-efficacy among year one students on accounting and finance, and business undergraduate programmes at a United Kingdom university with a widening participation agenda. The study references student discussion forums to share the voices of year one students, exploring how confident they feel about their ability to progress. It finds no association between performance and ethnicity, but that student performance is associated with gender and type of entry qualification. The social aspect of learning, and its value in supporting sources of academic self-efficacy, is a theme which emerged strongly in the forums.&quot;,&quot;publisher&quot;:&quot;Routledge&quot;,&quot;container-title-short&quot;:&quot;&quot;},&quot;isTemporary&quot;:false}]},{&quot;citationID&quot;:&quot;MENDELEY_CITATION_c35517b9-6c53-4eac-9b1a-64e926f9a097&quot;,&quot;properties&quot;:{&quot;noteIndex&quot;:0},&quot;isEdited&quot;:false,&quot;manualOverride&quot;:{&quot;isManuallyOverridden&quot;:true,&quot;citeprocText&quot;:&quot;(Mcduff &lt;i&gt;et al.&lt;/i&gt;, 2018)&quot;,&quot;manualOverrideText&quot;:&quot;Mcduff et al., (2018)&quot;},&quot;citationTag&quot;:&quot;MENDELEY_CITATION_v3_eyJjaXRhdGlvbklEIjoiTUVOREVMRVlfQ0lUQVRJT05fYzM1NTE3YjktNmM1My00ZWFjLTliMWEtNjRlOTI2ZjlhMDk3IiwicHJvcGVydGllcyI6eyJub3RlSW5kZXgiOjB9LCJpc0VkaXRlZCI6ZmFsc2UsIm1hbnVhbE92ZXJyaWRlIjp7ImlzTWFudWFsbHlPdmVycmlkZGVuIjp0cnVlLCJjaXRlcHJvY1RleHQiOiIoTWNkdWZmIDxpPmV0IGFsLjwvaT4sIDIwMTgpIiwibWFudWFsT3ZlcnJpZGVUZXh0IjoiTWNkdWZmIGV0IGFsLiwgKDIwMTgp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1dfQ==&quot;,&quot;citationItems&quot;:[{&quot;id&quot;:&quot;474bd550-1080-3dbd-9fcb-ba609abac92b&quot;,&quot;itemData&quot;:{&quot;type&quot;:&quot;report&quot;,&quot;id&quot;:&quot;474bd550-1080-3dbd-9fcb-ba609abac92b&quot;,&quot;title&quot;:&quot;Closing the attainment gap for students from black and minority ethnic backgrounds through institutional change&quot;,&quot;author&quot;:[{&quot;family&quot;:&quot;Mcduff&quot;,&quot;given&quot;:&quot;Nona&quot;,&quot;parse-names&quot;:false,&quot;dropping-particle&quot;:&quot;&quot;,&quot;non-dropping-particle&quot;:&quot;&quot;},{&quot;family&quot;:&quot;Tatam&quot;,&quot;given&quot;:&quot;John&quot;,&quot;parse-names&quot;:false,&quot;dropping-particle&quot;:&quot;&quot;,&quot;non-dropping-particle&quot;:&quot;&quot;},{&quot;family&quot;:&quot;Beacock&quot;,&quot;given&quot;:&quot;Owen&quot;,&quot;parse-names&quot;:false,&quot;dropping-particle&quot;:&quot;&quot;,&quot;non-dropping-particle&quot;:&quot;&quot;},{&quot;family&quot;:&quot;Ross&quot;,&quot;given&quot;:&quot;&quot;,&quot;parse-names&quot;:false,&quot;dropping-particle&quot;:&quot;&quot;,&quot;non-dropping-particle&quot;:&quot;&quot;},{&quot;family&quot;:&quot;Fiona&quot;,&quot;given&quot;:&quot;&quot;,&quot;parse-names&quot;:false,&quot;dropping-particle&quot;:&quot;&quot;,&quot;non-dropping-particle&quot;:&quot;&quot;}],&quot;issued&quot;:{&quot;date-parts&quot;:[[2018]]},&quot;abstract&quot;:&quot;UK universities are achieving some success in attracting increasingly diverse undergraduate cohorts. However, there is compelling evidence that students from black and minority ethnic (BME) backgrounds do much less well in their final degree classifications than their White counterparts, even when entry qualifications are taken into account. This attainment gap has, until recently, not received the attention it deserves. This paper describes how Kingston University has substantially narrowed this gap through an outcome focused institutional change programme. The paper draws upon race theory and describes a multifaceted approach to change that involved: defining the scale of the problem; using a value added metric; engaging the university leadership and academic community; agreeing goals, interventions and outcomes/targets. Over a five year period of collecting data on value added scores on BME attainment, there is evidence of very significant year on year improvement. The paper discusses the challenges of complex change and the initial reluctance of staff to discuss issues around racial disadvantage. It highlights some implications for higher education institutions, especially those in the UK, seeking to close differentials in attainment. (179 words) Key words: black and minority ethnic (BME); attainment gap; value added; institutional change; inclusive curriculum 2&quot;,&quot;container-title-short&quot;:&quot;&quot;},&quot;isTemporary&quot;:false}]},{&quot;citationID&quot;:&quot;MENDELEY_CITATION_fb027b2c-5696-4ba7-91ba-d202e0186599&quot;,&quot;properties&quot;:{&quot;noteIndex&quot;:0},&quot;isEdited&quot;:false,&quot;manualOverride&quot;:{&quot;isManuallyOverridden&quot;:false,&quot;citeprocText&quot;:&quot;(Thomas, 2020)&quot;,&quot;manualOverrideText&quot;:&quot;&quot;},&quot;citationTag&quot;:&quot;MENDELEY_CITATION_v3_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&quot;,&quot;citationItems&quot;:[{&quot;id&quot;:&quot;fe2a4c2d-ee9a-3717-b306-58080a179846&quot;,&quot;itemData&quot;:{&quot;type&quot;:&quot;article-journal&quot;,&quot;id&quot;:&quot;fe2a4c2d-ee9a-3717-b306-58080a179846&quot;,&quot;title&quot;:&quot;Excellent outcomes for all students: A whole system approach to widening participation and student success in England&quot;,&quot;author&quot;:[{&quot;family&quot;:&quot;Thomas&quot;,&quot;given&quot;:&quot;Liz&quot;,&quot;parse-names&quot;:false,&quot;dropping-particle&quot;:&quot;&quot;,&quot;non-dropping-particle&quot;:&quot;&quot;}],&quot;container-title&quot;:&quot;Student Success&quot;,&quot;DOI&quot;:&quot;10.5204/ssj.v11i1.1455&quot;,&quot;ISSN&quot;:&quot;22050795&quot;,&quot;issued&quot;:{&quot;date-parts&quot;:[[2020]]},&quot;page&quot;:&quot;1-11&quot;,&quot;abstract&quot;:&quot;This article is about improving student retention and success to achieve excellent outcomes for all students. It draws on research undertaken by the author about student engagement and belonging; differential engagement and success, with a particular focus on commuter students, who experience intersectional disadvantage; and the development of a whole institution approach (WIA) to widening participation and student success. The research has been undertaken in England, and is situated within this policy context, in particular two national policy tools: Access and Participation Plans (APP) and the Teaching Excellence and Student Outcomes Framework (TEF), which all higher education providers are required to engage with if they wish to charge fees above certain thresholds. The article demonstrates how in England both the policy framework and higher education institutions are working towards a system-wide approach to achieve excellent outcomes for all students, irrespective of their background or circumstances.&quot;,&quot;publisher&quot;:&quot;QUT Library&quot;,&quot;issue&quot;:&quot;1&quot;,&quot;volume&quot;:&quot;11&quot;,&quot;container-title-short&quot;:&quot;&quot;},&quot;isTemporary&quot;:false}]},{&quot;citationID&quot;:&quot;MENDELEY_CITATION_5c03751e-caeb-437e-abbc-0f54411bf87b&quot;,&quot;properties&quot;:{&quot;noteIndex&quot;:0},&quot;isEdited&quot;:false,&quot;manualOverride&quot;:{&quot;isManuallyOverridden&quot;:true,&quot;citeprocText&quot;:&quot;(O’Sullivan &lt;i&gt;et al.&lt;/i&gt;, 2019)&quot;,&quot;manualOverrideText&quot;:&quot;O’Sullivan et al., (2019)&quot;},&quot;citationTag&quot;:&quot;MENDELEY_CITATION_v3_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&quot;,&quot;citationItems&quot;:[{&quot;id&quot;:&quot;465aa737-907b-3c51-9ce8-28ec5f2a0bbd&quot;,&quot;itemData&quot;:{&quot;type&quot;:&quot;article-journal&quot;,&quot;id&quot;:&quot;465aa737-907b-3c51-9ce8-28ec5f2a0bbd&quot;,&quot;title&quot;:&quot;Academic identity, confidence and belonging: The role of contextualised admissions and foundation years in higher education&quot;,&quot;author&quot;:[{&quot;family&quot;:&quot;O'Sullivan&quot;,&quot;given&quot;:&quot;Katriona&quot;,&quot;parse-names&quot;:false,&quot;dropping-particle&quot;:&quot;&quot;,&quot;non-dropping-particle&quot;:&quot;&quot;},{&quot;family&quot;:&quot;Bird&quot;,&quot;given&quot;:&quot;Niamh&quot;,&quot;parse-names&quot;:false,&quot;dropping-particle&quot;:&quot;&quot;,&quot;non-dropping-particle&quot;:&quot;&quot;},{&quot;family&quot;:&quot;Robson&quot;,&quot;given&quot;:&quot;James&quot;,&quot;parse-names&quot;:false,&quot;dropping-particle&quot;:&quot;&quot;,&quot;non-dropping-particle&quot;:&quot;&quot;},{&quot;family&quot;:&quot;Winters&quot;,&quot;given&quot;:&quot;Niall&quot;,&quot;parse-names&quot;:false,&quot;dropping-particle&quot;:&quot;&quot;,&quot;non-dropping-particle&quot;:&quot;&quot;}],&quot;container-title&quot;:&quot;British Educational Research Journal&quot;,&quot;container-title-short&quot;:&quot;Br Educ Res J&quot;,&quot;DOI&quot;:&quot;10.1002/berj.3513&quot;,&quot;ISSN&quot;:&quot;14693518&quot;,&quot;issued&quot;:{&quot;date-parts&quot;:[[2019,6,1]]},&quot;page&quot;:&quot;554-575&quot;,&quot;abstract&quot;:&quot;This article presents a cross-national exploration of responses to widening participation (WP), with a specific focus on the provision of foundation year (FY) programmes and the use of contextualised admissions (CA) in selective Irish and UK institutions. There remains a dearth of research on these routes, with little understanding of the characteristics of students who utilise them, of why students use these routes and little knowledge of their effect on students’ experiences in university and their overall sense of belonging. A year-long longitudinal comparative case study design examined three alternative entry routes in two selective higher education institutions (HEIs) in England and Ireland: a well-established FY; a newly formed FY; and a CA pathway. Data were collected through a mixed-method approach. Questionnaires and in-depth focus groups were employed at fixed points with participating students in each route. Results indicated that FY students had lower levels of familial educational history and parental occupation. FY students’ sense of belonging significantly increased over the year, with students reporting increased confidence and sense of belonging due to the relationships established during the FY. CA students’ sense of belonging remained the same, with students reporting feeling different and isolated. Results indicate that while students utilising FYs may be ‘more disadvantaged’ than CA students, their experiences helped establish a sense of belonging; illustrating the need for diverse WP routes catering to a wide range of needs. Results highlight the importance of providing opportunities to develop social and bridging social capital for all non-traditional students.&quot;,&quot;publisher&quot;:&quot;Blackwell Publishing Ltd&quot;,&quot;issue&quot;:&quot;3&quot;,&quot;volume&quot;:&quot;45&quot;},&quot;isTemporary&quot;:false}]},{&quot;citationID&quot;:&quot;MENDELEY_CITATION_63644fca-2a73-4fc1-95e9-b3294e4eb1cc&quot;,&quot;properties&quot;:{&quot;noteIndex&quot;:0},&quot;isEdited&quot;:false,&quot;manualOverride&quot;:{&quot;isManuallyOverridden&quot;:false,&quot;citeprocText&quot;:&quot;(Mazzarol, 1998; Ostrom, Bitner and Burkhard, 2011; Guilbault, 2018)&quot;,&quot;manualOverrideText&quot;:&quot;&quot;},&quot;citationTag&quot;:&quot;MENDELEY_CITATION_v3_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&quot;,&quot;citationItems&quot;:[{&quot;id&quot;:&quot;3ad2437a-e71e-3375-b888-d4c8326eddff&quot;,&quot;itemData&quot;:{&quot;type&quot;:&quot;article-journal&quot;,&quot;id&quot;:&quot;3ad2437a-e71e-3375-b888-d4c8326eddff&quot;,&quot;title&quot;:&quot;Critical success factors for international education marketing&quot;,&quot;author&quot;:[{&quot;family&quot;:&quot;Mazzarol&quot;,&quot;given&quot;:&quot;Tim&quot;,&quot;parse-names&quot;:false,&quot;dropping-particle&quot;:&quot;&quot;,&quot;non-dropping-particle&quot;:&quot;&quot;}],&quot;container-title&quot;:&quot;International Journal of Educational Management&quot;,&quot;DOI&quot;:&quot;10.1108/09513549810220623&quot;,&quot;ISSN&quot;:&quot;0951354X&quot;,&quot;issued&quot;:{&quot;date-parts&quot;:[[1998]]},&quot;page&quot;:&quot;163-175&quot;,&quot;abstract&quot;:&quot;This paper draws on the findings of a survey of 315 education institutions from Australia, Canada, New Zealand, the UK and the USA. Respondents were asked to rate their institutions' overall performance on a series of 17 items that an examination of the literature and previous in-depth interviews identified as being critical to the success of education institutions seeking to market themselves internationally. A factor analysis of these items identified four underlying dimensions. Promotion and Recruitment, Image and Resources, People and Culture and Coalition and Forward Integration. The relative success of these institutions was then measured using a scale consisting of four indicators relating to: growth in enrolments, demand, short to medium-term outlook and financial benefits. A logistic regression model was then constructed to identify which of these success factors were possible determinants of institutional success. Two factors, Image and Resources, and Coalition and Forward Integration were found to be significant predictors of market success. © MCB UP Ltd.&quot;,&quot;publisher&quot;:&quot;Emerald Group Publishing Ltd.&quot;,&quot;issue&quot;:&quot;4&quot;,&quot;volume&quot;:&quot;12&quot;,&quot;container-title-short&quot;:&quot;&quot;},&quot;isTemporary&quot;:false},{&quot;id&quot;:&quot;ffd21608-2963-3aa1-90f4-35f42bcb095a&quot;,&quot;itemData&quot;:{&quot;type&quot;:&quot;report&quot;,&quot;id&quot;:&quot;ffd21608-2963-3aa1-90f4-35f42bcb095a&quot;,&quot;title&quot;:&quot;Leveraging Service Blueprinting to Rethink Higher Education When Students Become 'Valued Customers,' Everybody Wins&quot;,&quot;author&quot;:[{&quot;family&quot;:&quot;Ostrom&quot;,&quot;given&quot;:&quot;Amy L&quot;,&quot;parse-names&quot;:false,&quot;dropping-particle&quot;:&quot;&quot;,&quot;non-dropping-particle&quot;:&quot;&quot;},{&quot;family&quot;:&quot;Bitner&quot;,&quot;given&quot;:&quot;Mary Jo&quot;,&quot;parse-names&quot;:false,&quot;dropping-particle&quot;:&quot;&quot;,&quot;non-dropping-particle&quot;:&quot;&quot;},{&quot;family&quot;:&quot;Burkhard&quot;,&quot;given&quot;:&quot;Kevin A&quot;,&quot;parse-names&quot;:false,&quot;dropping-particle&quot;:&quot;&quot;,&quot;non-dropping-particle&quot;:&quot;&quot;}],&quot;URL&quot;:&quot;www.americanprogress.org&quot;,&quot;issued&quot;:{&quot;date-parts&quot;:[[2011]]},&quot;container-title-short&quot;:&quot;&quot;},&quot;isTemporary&quot;:false},{&quot;id&quot;:&quot;4b36aba8-1982-35db-9293-5a95247e7712&quot;,&quot;itemData&quot;:{&quot;type&quot;:&quot;article-journal&quot;,&quot;id&quot;:&quot;4b36aba8-1982-35db-9293-5a95247e7712&quot;,&quot;title&quot;:&quot;Students as customers in higher education: The (controversial) debate needs to end&quot;,&quot;author&quot;:[{&quot;family&quot;:&quot;Guilbault&quot;,&quot;given&quot;:&quot;Melodi&quot;,&quot;parse-names&quot;:false,&quot;dropping-particle&quot;:&quot;&quot;,&quot;non-dropping-particle&quot;:&quot;&quot;}],&quot;container-title&quot;:&quot;Journal of Retailing and Consumer Services&quot;,&quot;DOI&quot;:&quot;10.1016/j.jretconser.2017.03.006&quot;,&quot;ISSN&quot;:&quot;09696989&quot;,&quot;issued&quot;:{&quot;date-parts&quot;:[[2018,1,1]]},&quot;page&quot;:&quot;295-298&quot;,&quot;abstract&quot;:&quot;Even though marketing in higher education is well established there is a continued (controversial and at times emotional) debate about who the customer is with many still unaccepting that students should be viewed as a customer in higher education. The paper examines this debate using the framework of market orientation, customer orientation and service and relationship marketing. The paper includes recommendations about ways to resolve the dispute and concludes that students must be considered customers in the development of marketing strategy.&quot;,&quot;publisher&quot;:&quot;Elsevier Ltd&quot;,&quot;volume&quot;:&quot;40&quot;,&quot;container-title-short&quot;:&quot;&quot;},&quot;isTemporary&quot;:false}]},{&quot;citationID&quot;:&quot;MENDELEY_CITATION_832d7e18-1fca-4d0c-8928-a4bb06e0391f&quot;,&quot;properties&quot;:{&quot;noteIndex&quot;:0},&quot;isEdited&quot;:false,&quot;manualOverride&quot;:{&quot;isManuallyOverridden&quot;:true,&quot;citeprocText&quot;:&quot;(Koris and Nokelainen, 2015)&quot;,&quot;manualOverrideText&quot;:&quot;Koris and Nokelainen, (2015)&quot;},&quot;citationTag&quot;:&quot;MENDELEY_CITATION_v3_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&quot;,&quot;citationItems&quot;:[{&quot;id&quot;:&quot;dbd01844-ea86-3c4a-89d1-e9996facb81f&quot;,&quot;itemData&quot;:{&quot;type&quot;:&quot;article-journal&quot;,&quot;id&quot;:&quot;dbd01844-ea86-3c4a-89d1-e9996facb81f&quot;,&quot;title&quot;:&quot;The student-customer orientation questionnaire (SCOQ): Application of customer metaphor to higher education&quot;,&quot;author&quot;:[{&quot;family&quot;:&quot;Koris&quot;,&quot;given&quot;:&quot;Riina&quot;,&quot;parse-names&quot;:false,&quot;dropping-particle&quot;:&quot;&quot;,&quot;non-dropping-particle&quot;:&quot;&quot;},{&quot;family&quot;:&quot;Nokelainen&quot;,&quot;given&quot;:&quot;Petri&quot;,&quot;parse-names&quot;:false,&quot;dropping-particle&quot;:&quot;&quot;,&quot;non-dropping-particle&quot;:&quot;&quot;}],&quot;container-title&quot;:&quot;International Journal of Educational Management&quot;,&quot;DOI&quot;:&quot;10.1108/IJEM-10-2013-0152&quot;,&quot;ISSN&quot;:&quot;0951354X&quot;,&quot;issued&quot;:{&quot;date-parts&quot;:[[2015,1,12]]},&quot;page&quot;:&quot;115-138&quot;,&quot;abstract&quot;:&quot;Purpose: The purpose of this paper is to study Bayesian dependency modelling (BDM) to validate the model of educational experiences and the student-customer orientation questionnaire (SCOQ), and to identify the categories of educatonal experience in which students expect a higher educational institutions (HEI) to be student-customer oriented.\nDesign/methodology/approach: This paper employs a cross-sectional quantitative survey study, mixed methods research, exploratory factor analysis and BDM.\nFindings: The validated model of educational experiences and the SCOQ; results indicate that students expect to be treated as customers in some, but not all categories of educational experience.\nResearch limitations/implications: The authors contribute to existing literature on two fronts: the validated model of educational experiences and the categories of educational experience in which students expect to be treated as customers.\nPractical implications: The validated SCOQ presented in the paper may be used by other HEIs to assess the degree to which students expect a particular HEI to be customer oriented. Also, HEIs should assess students’ expectations concerning student-customer orientation before employing such an approach.\nOriginality/value: The paper presents a validated model of educational experiences and a SCOQ. Additionally, the study does not investigate whether students expect a HEI as such to be studentcustomer oriented (as most studies have done so far); instead, the aim is to find out whether, in which categories of educational experience and to what extent students expect a HEI to be student-customer oriented. Thus, the study explores the phenomenon of student-customer orientation at a deeper level, i.e. separately at the level of educational experiences.&quot;,&quot;publisher&quot;:&quot;Emerald Group Publishing Ltd.&quot;,&quot;issue&quot;:&quot;1&quot;,&quot;volume&quot;:&quot;29&quot;,&quot;container-title-short&quot;:&quot;&quot;},&quot;isTemporary&quot;:false}]},{&quot;citationID&quot;:&quot;MENDELEY_CITATION_e9a798e5-d967-4b14-80d6-4c83d331fa3f&quot;,&quot;properties&quot;:{&quot;noteIndex&quot;:0},&quot;isEdited&quot;:false,&quot;manualOverride&quot;:{&quot;isManuallyOverridden&quot;:false,&quot;citeprocText&quot;:&quot;(Nguyen &lt;i&gt;et al.&lt;/i&gt;, 2021)&quot;,&quot;manualOverrideText&quot;:&quot;&quot;},&quot;citationTag&quot;:&quot;MENDELEY_CITATION_v3_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&quot;,&quot;citationItems&quot;:[{&quot;id&quot;:&quot;333ea16c-4da4-322c-8970-ba2ff1db3f6e&quot;,&quot;itemData&quot;:{&quot;type&quot;:&quot;article-journal&quot;,&quot;id&quot;:&quot;333ea16c-4da4-322c-8970-ba2ff1db3f6e&quot;,&quot;title&quot;:&quot;Factors Affecting Customer Satisfaction with The last-mile Delivery Service of The Food and Beverage Industry E-Commerce in Hanoi City&quot;,&quot;author&quot;:[{&quot;family&quot;:&quot;Nguyen&quot;,&quot;given&quot;:&quot;Thao VY&quot;,&quot;parse-names&quot;:false,&quot;dropping-particle&quot;:&quot;&quot;,&quot;non-dropping-particle&quot;:&quot;&quot;},{&quot;family&quot;:&quot;Chau Nguyen&quot;,&quot;given&quot;:&quot;Bao&quot;,&quot;parse-names&quot;:false,&quot;dropping-particle&quot;:&quot;&quot;,&quot;non-dropping-particle&quot;:&quot;&quot;},{&quot;family&quot;:&quot;Hang Cao&quot;,&quot;given&quot;:&quot;Thu&quot;,&quot;parse-names&quot;:false,&quot;dropping-particle&quot;:&quot;&quot;,&quot;non-dropping-particle&quot;:&quot;&quot;},{&quot;family&quot;:&quot;Nga Nguyen&quot;,&quot;given&quot;:&quot;Thi&quot;,&quot;parse-names&quot;:false,&quot;dropping-particle&quot;:&quot;&quot;,&quot;non-dropping-particle&quot;:&quot;&quot;},{&quot;family&quot;:&quot;Minh Hoai Nguyen&quot;,&quot;given&quot;:&quot;Hoang&quot;,&quot;parse-names&quot;:false,&quot;dropping-particle&quot;:&quot;&quot;,&quot;non-dropping-particle&quot;:&quot;&quot;},{&quot;family&quot;:&quot;Hai Dinh&quot;,&quot;given&quot;:&quot;Le HA&quot;,&quot;parse-names&quot;:false,&quot;dropping-particle&quot;:&quot;&quot;,&quot;non-dropping-particle&quot;:&quot;&quot;},{&quot;family&quot;:&quot;Hung Nguyen&quot;,&quot;given&quot;:&quot;Xuan&quot;,&quot;parse-names&quot;:false,&quot;dropping-particle&quot;:&quot;&quot;,&quot;non-dropping-particle&quot;:&quot;&quot;}],&quot;container-title&quot;:&quot;Journal of Contemporary Issues in Business and Government&quot;,&quot;DOI&quot;:&quot;10.47750/cibg.2021.27.05.008&quot;,&quot;ISSN&quot;:&quot;1323-6903&quot;,&quot;URL&quot;:&quot;https://cibg.org.au/&quot;,&quot;issued&quot;:{&quot;date-parts&quot;:[[2021]]},&quot;abstract&quot;:&quot;The purpose of this article is to analyze the factors affecting customer satisfaction with the use of last-mile delivery service in the food and beverage industry in e-commerce in Hanoi.The authors examine the impact of factors on customer satisfaction from 2015 to 2021 using the SERVQUAL service quality model combined with the SERVPERF perceived level model, and the American customer satisfaction index model-ACSI. The results show a relatively significant impact of several factors such as reliability, assurance, empathy and perceived value. In addition, income and gender factors also affect customer satisfaction.&quot;,&quot;issue&quot;:&quot;5&quot;,&quot;volume&quot;:&quot;27&quot;,&quot;container-title-short&quot;:&quot;&quot;},&quot;isTemporary&quot;:false}]},{&quot;citationID&quot;:&quot;MENDELEY_CITATION_c45d3e87-b4a6-4e8a-81b8-8ab308449bf5&quot;,&quot;properties&quot;:{&quot;noteIndex&quot;:0},&quot;isEdited&quot;:false,&quot;manualOverride&quot;:{&quot;isManuallyOverridden&quot;:true,&quot;citeprocText&quot;:&quot;(Parasuraman, Zeithaml and Berry, 1985)&quot;,&quot;manualOverrideText&quot;:&quot;Parasuraman, Zeithaml and Berry, 1985; p.44)&quot;},&quot;citationTag&quot;:&quot;MENDELEY_CITATION_v3_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&quot;,&quot;citationItems&quot;:[{&quot;id&quot;:&quot;e88cb6bb-5c1d-36e0-843b-d51de968dc25&quot;,&quot;itemData&quot;:{&quot;type&quot;:&quot;article-journal&quot;,&quot;id&quot;:&quot;e88cb6bb-5c1d-36e0-843b-d51de968dc25&quot;,&quot;title&quot;:&quot;A conceptual model of service quality and its implications for future research&quot;,&quot;author&quot;:[{&quot;family&quot;:&quot;Parasuraman&quot;,&quot;given&quot;:&quot;Anantharanthan&quot;,&quot;parse-names&quot;:false,&quot;dropping-particle&quot;:&quot;&quot;,&quot;non-dropping-particle&quot;:&quot;&quot;},{&quot;family&quot;:&quot;Zeithaml&quot;,&quot;given&quot;:&quot;Valarie A&quot;,&quot;parse-names&quot;:false,&quot;dropping-particle&quot;:&quot;&quot;,&quot;non-dropping-particle&quot;:&quot;&quot;},{&quot;family&quot;:&quot;Berry&quot;,&quot;given&quot;:&quot;Leonard L&quot;,&quot;parse-names&quot;:false,&quot;dropping-particle&quot;:&quot;&quot;,&quot;non-dropping-particle&quot;:&quot;&quot;}],&quot;container-title&quot;:&quot;Journal of marketing&quot;,&quot;container-title-short&quot;:&quot;J Mark&quot;,&quot;ISSN&quot;:&quot;0022-2429&quot;,&quot;issued&quot;:{&quot;date-parts&quot;:[[1985]]},&quot;page&quot;:&quot;41-50&quot;,&quot;publisher&quot;:&quot;Sage Publications Sage CA: Los Angeles, CA&quot;,&quot;issue&quot;:&quot;4&quot;,&quot;volume&quot;:&quot;49&quot;},&quot;isTemporary&quot;:false}]},{&quot;citationID&quot;:&quot;MENDELEY_CITATION_5259375d-4824-4f60-aace-6a91c325fe84&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NTI1OTM3NWQtNDgyNC00ZjYwLWFhY2UtNmE5MWMzMjVmZTg0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facbd3cb-68c8-4c5b-9d81-3813bf73c145&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ZmFjYmQzY2ItNjhjOC00YzViLTlkODEtMzgxM2JmNzNjMTQ1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2415a2cd-c1be-46e9-8a24-d785e7227cca&quot;,&quot;properties&quot;:{&quot;noteIndex&quot;:0},&quot;isEdited&quot;:false,&quot;manualOverride&quot;:{&quot;isManuallyOverridden&quot;:true,&quot;citeprocText&quot;:&quot;(Johnson and Christensen, 2014)&quot;,&quot;manualOverrideText&quot;:&quot;Johnson and Christensen, (2014)&quot;},&quot;citationTag&quot;:&quot;MENDELEY_CITATION_v3_eyJjaXRhdGlvbklEIjoiTUVOREVMRVlfQ0lUQVRJT05fMjQxNWEyY2QtYzFiZS00NmU5LThhMjQtZDc4NWU3MjI3Y2NhIiwicHJvcGVydGllcyI6eyJub3RlSW5kZXgiOjB9LCJpc0VkaXRlZCI6ZmFsc2UsIm1hbnVhbE92ZXJyaWRlIjp7ImlzTWFudWFsbHlPdmVycmlkZGVuIjp0cnVlLCJjaXRlcHJvY1RleHQiOiIoSm9obnNvbiBhbmQgQ2hyaXN0ZW5zZW4sIDIwMTQpIiwibWFudWFsT3ZlcnJpZGVUZXh0IjoiSm9obnNvbiBhbmQgQ2hyaXN0ZW5zZW4sICgyMDE0KS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quot;,&quot;citationItems&quot;:[{&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citationID&quot;:&quot;MENDELEY_CITATION_74a4f542-ec92-476f-9829-2a4e096265c7&quot;,&quot;properties&quot;:{&quot;noteIndex&quot;:0},&quot;isEdited&quot;:false,&quot;manualOverride&quot;:{&quot;isManuallyOverridden&quot;:false,&quot;citeprocText&quot;:&quot;(Doody and Bailey, 2016)&quot;,&quot;manualOverrideText&quot;:&quot;&quot;},&quot;citationTag&quot;:&quot;MENDELEY_CITATION_v3_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&quot;,&quot;citationItems&quot;:[{&quot;id&quot;:&quot;bb44b1fd-3459-33a2-b6bf-73aefd9395d3&quot;,&quot;itemData&quot;:{&quot;type&quot;:&quot;report&quot;,&quot;id&quot;:&quot;bb44b1fd-3459-33a2-b6bf-73aefd9395d3&quot;,&quot;title&quot;:&quot;Setting a research question, aim and objective&quot;,&quot;author&quot;:[{&quot;family&quot;:&quot;Doody&quot;,&quot;given&quot;:&quot;Owen&quot;,&quot;parse-names&quot;:false,&quot;dropping-particle&quot;:&quot;&quot;,&quot;non-dropping-particle&quot;:&quot;&quot;},{&quot;family&quot;:&quot;Bailey&quot;,&quot;given&quot;:&quot;Maria E&quot;,&quot;parse-names&quot;:false,&quot;dropping-particle&quot;:&quot;&quot;,&quot;non-dropping-particle&quot;:&quot;&quot;}],&quot;issued&quot;:{&quot;date-parts&quot;:[[2016]]},&quot;container-title-short&quot;:&quot;&quot;},&quot;isTemporary&quot;:false}]},{&quot;citationID&quot;:&quot;MENDELEY_CITATION_75765e89-08b2-42e2-8b83-2bd6ce6d0ac4&quot;,&quot;properties&quot;:{&quot;noteIndex&quot;:0},&quot;isEdited&quot;:false,&quot;manualOverride&quot;:{&quot;isManuallyOverridden&quot;:true,&quot;citeprocText&quot;:&quot;(Creswell, 2014)&quot;,&quot;manualOverrideText&quot;:&quot;(Creswell, 2014. p293)&quot;},&quot;citationTag&quot;:&quot;MENDELEY_CITATION_v3_eyJjaXRhdGlvbklEIjoiTUVOREVMRVlfQ0lUQVRJT05fNzU3NjVlODktMDhiMi00MmUyLThiODMtMmJkNmNlNmQwYWM0IiwicHJvcGVydGllcyI6eyJub3RlSW5kZXgiOjB9LCJpc0VkaXRlZCI6ZmFsc2UsIm1hbnVhbE92ZXJyaWRlIjp7ImlzTWFudWFsbHlPdmVycmlkZGVuIjp0cnVlLCJjaXRlcHJvY1RleHQiOiIoQ3Jlc3dlbGwsIDIwMTQpIiwibWFudWFsT3ZlcnJpZGVUZXh0IjoiKENyZXN3ZWxsLCAyMDE0LiBwMjkz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b729a397-b742-4325-8e31-d1bbfa50efb3&quot;,&quot;properties&quot;:{&quot;noteIndex&quot;:0},&quot;isEdited&quot;:false,&quot;manualOverride&quot;:{&quot;isManuallyOverridden&quot;:true,&quot;citeprocText&quot;:&quot;(Bogdan and Biklin S.K., 1998)&quot;,&quot;manualOverrideText&quot;:&quot;(Bogdan and Biklin S.K., 1998. p22)&quot;},&quot;citationTag&quot;:&quot;MENDELEY_CITATION_v3_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&quot;,&quot;citationItems&quot;:[{&quot;id&quot;:&quot;a356efbb-d73a-3223-92d9-5838081f51c4&quot;,&quot;itemData&quot;:{&quot;type&quot;:&quot;book&quot;,&quot;id&quot;:&quot;a356efbb-d73a-3223-92d9-5838081f51c4&quot;,&quot;title&quot;:&quot;Qualitative research for education: An introduction to theory and methods&quot;,&quot;author&quot;:[{&quot;family&quot;:&quot;Bogdan&quot;,&quot;given&quot;:&quot;R.C&quot;,&quot;parse-names&quot;:false,&quot;dropping-particle&quot;:&quot;&quot;,&quot;non-dropping-particle&quot;:&quot;&quot;},{&quot;family&quot;:&quot;Biklin S.K.&quot;,&quot;given&quot;:&quot;&quot;,&quot;parse-names&quot;:false,&quot;dropping-particle&quot;:&quot;&quot;,&quot;non-dropping-particle&quot;:&quot;&quot;}],&quot;issued&quot;:{&quot;date-parts&quot;:[[1998]]},&quot;publisher-place&quot;:&quot;Boston&quot;,&quot;edition&quot;:&quot;3&quot;,&quot;publisher&quot;:&quot; Allyn and Bacon&quot;,&quot;container-title-short&quot;:&quot;&quot;},&quot;isTemporary&quot;:false}]},{&quot;citationID&quot;:&quot;MENDELEY_CITATION_77edaf2a-c773-4208-93f6-6a69e941a2e6&quot;,&quot;properties&quot;:{&quot;noteIndex&quot;:0},&quot;isEdited&quot;:false,&quot;manualOverride&quot;:{&quot;isManuallyOverridden&quot;:true,&quot;citeprocText&quot;:&quot;(Cohen and Manion, 1994)&quot;,&quot;manualOverrideText&quot;:&quot;(Cohen and Manion, 1994. p38)&quot;},&quot;citationTag&quot;:&quot;MENDELEY_CITATION_v3_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&quot;,&quot;citationItems&quot;:[{&quot;id&quot;:&quot;4a513008-c0d8-3524-9c60-5c17825f3c9b&quot;,&quot;itemData&quot;:{&quot;type&quot;:&quot;book&quot;,&quot;id&quot;:&quot;4a513008-c0d8-3524-9c60-5c17825f3c9b&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issued&quot;:{&quot;date-parts&quot;:[[1994]]},&quot;publisher-place&quot;:&quot;London&quot;,&quot;edition&quot;:&quot;4&quot;,&quot;publisher&quot;:&quot;Routledge&quot;,&quot;container-title-short&quot;:&quot;&quot;},&quot;isTemporary&quot;:false}]},{&quot;citationID&quot;:&quot;MENDELEY_CITATION_3d61e0fc-6a8d-4f24-a01e-90cda05395f5&quot;,&quot;properties&quot;:{&quot;noteIndex&quot;:0},&quot;isEdited&quot;:false,&quot;manualOverride&quot;:{&quot;isManuallyOverridden&quot;:true,&quot;citeprocText&quot;:&quot;(Lincoln and Guba, 1985)&quot;,&quot;manualOverrideText&quot;:&quot;Lincoln and Guba, (1985)&quot;},&quot;citationTag&quot;:&quot;MENDELEY_CITATION_v3_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&quot;,&quot;citationItems&quot;:[{&quot;id&quot;:&quot;c28785c0-5c75-3b12-b632-ecb919e4f2c2&quot;,&quot;itemData&quot;:{&quot;type&quot;:&quot;book&quot;,&quot;id&quot;:&quot;c28785c0-5c75-3b12-b632-ecb919e4f2c2&quot;,&quot;title&quot;:&quot;Naturalistic inquiry&quot;,&quot;author&quot;:[{&quot;family&quot;:&quot;Lincoln&quot;,&quot;given&quot;:&quot;Y.S&quot;,&quot;parse-names&quot;:false,&quot;dropping-particle&quot;:&quot;&quot;,&quot;non-dropping-particle&quot;:&quot;&quot;},{&quot;family&quot;:&quot;Guba&quot;,&quot;given&quot;:&quot;E.G&quot;,&quot;parse-names&quot;:false,&quot;dropping-particle&quot;:&quot;&quot;,&quot;non-dropping-particle&quot;:&quot;&quot;}],&quot;issued&quot;:{&quot;date-parts&quot;:[[1985]]},&quot;publisher-place&quot;:&quot;Beverly Hills&quot;,&quot;publisher&quot;:&quot;Sage.&quot;,&quot;container-title-short&quot;:&quot;&quot;},&quot;isTemporary&quot;:false}]},{&quot;citationID&quot;:&quot;MENDELEY_CITATION_b939efa2-b1be-46f5-a10e-adfc2c7bbe41&quot;,&quot;properties&quot;:{&quot;noteIndex&quot;:0},&quot;isEdited&quot;:false,&quot;manualOverride&quot;:{&quot;isManuallyOverridden&quot;:true,&quot;citeprocText&quot;:&quot;(Lincoln Y S, Lynham S A and Guba E G, 2018)&quot;,&quot;manualOverrideText&quot;:&quot;Lincoln, Lynham, and Guba, (2018)&quot;},&quot;citationTag&quot;:&quot;MENDELEY_CITATION_v3_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&quot;,&quot;citationItems&quot;:[{&quot;id&quot;:&quot;18e88b8a-18d3-34a0-a2e4-87f0d26f6659&quot;,&quot;itemData&quot;:{&quot;type&quot;:&quot;chapter&quot;,&quot;id&quot;:&quot;18e88b8a-18d3-34a0-a2e4-87f0d26f6659&quot;,&quot;title&quot;:&quot;Paradigmatic Controversies, Contradictions, and Emerging Confluences, Revisited&quot;,&quot;author&quot;:[{&quot;family&quot;:&quot;Lincoln Y S&quot;,&quot;given&quot;:&quot;&quot;,&quot;parse-names&quot;:false,&quot;dropping-particle&quot;:&quot;&quot;,&quot;non-dropping-particle&quot;:&quot;&quot;},{&quot;family&quot;:&quot;Lynham S A&quot;,&quot;given&quot;:&quot;&quot;,&quot;parse-names&quot;:false,&quot;dropping-particle&quot;:&quot;&quot;,&quot;non-dropping-particle&quot;:&quot;&quot;},{&quot;family&quot;:&quot;Guba E G&quot;,&quot;given&quot;:&quot;&quot;,&quot;parse-names&quot;:false,&quot;dropping-particle&quot;:&quot;&quot;,&quot;non-dropping-particle&quot;:&quot;&quot;}],&quot;container-title&quot;:&quot;The SAGE Handbook of Qualitative Research&quot;,&quot;editor&quot;:[{&quot;family&quot;:&quot;Denzin Norman K.&quot;,&quot;given&quot;:&quot;&quot;,&quot;parse-names&quot;:false,&quot;dropping-particle&quot;:&quot;&quot;,&quot;non-dropping-particle&quot;:&quot;&quot;},{&quot;family&quot;:&quot;Lincoln Yvonna S.&quot;,&quot;given&quot;:&quot;&quot;,&quot;parse-names&quot;:false,&quot;dropping-particle&quot;:&quot;&quot;,&quot;non-dropping-particle&quot;:&quot;&quot;}],&quot;issued&quot;:{&quot;date-parts&quot;:[[2018]]},&quot;publisher-place&quot;:&quot;California&quot;,&quot;page&quot;:&quot;213-263&quot;,&quot;edition&quot;:&quot;5&quot;,&quot;publisher&quot;:&quot;Thousand Oaks&quot;,&quot;container-title-short&quot;:&quot;&quot;},&quot;isTemporary&quot;:false}]},{&quot;citationID&quot;:&quot;MENDELEY_CITATION_dc67733d-b780-4bc8-8e63-984b265d4e65&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ZGM2NzczM2QtYjc4MC00YmM4LThlNjMtOTg0YjI2NWQ0ZTY1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54894b4d-76c0-4956-8c91-6d2a98efe99e&quot;,&quot;properties&quot;:{&quot;noteIndex&quot;:0},&quot;isEdited&quot;:false,&quot;manualOverride&quot;:{&quot;isManuallyOverridden&quot;:true,&quot;citeprocText&quot;:&quot;(Bryman, 2016)&quot;,&quot;manualOverrideText&quot;:&quot;Bryman, (2016)&quot;},&quot;citationTag&quot;:&quot;MENDELEY_CITATION_v3_eyJjaXRhdGlvbklEIjoiTUVOREVMRVlfQ0lUQVRJT05fNTQ4OTRiNGQtNzZjMC00OTU2LThjOTEtNmQyYTk4ZWZlOTllIiwicHJvcGVydGllcyI6eyJub3RlSW5kZXgiOjB9LCJpc0VkaXRlZCI6ZmFsc2UsIm1hbnVhbE92ZXJyaWRlIjp7ImlzTWFudWFsbHlPdmVycmlkZGVuIjp0cnVlLCJjaXRlcHJvY1RleHQiOiIoQnJ5bWFuLCAyMDE2KSIsIm1hbnVhbE92ZXJyaWRlVGV4dCI6IkJyeW1hbiwgKDIwMTYpIn0sImNpdGF0aW9uSXRlbXMiOlt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a611caef-4453-483a-8232-f705e37f9a3c&quot;,&quot;properties&quot;:{&quot;noteIndex&quot;:0},&quot;isEdited&quot;:false,&quot;manualOverride&quot;:{&quot;isManuallyOverridden&quot;:true,&quot;citeprocText&quot;:&quot;(Bryman, 2016)&quot;,&quot;manualOverrideText&quot;:&quot;(Bryman, 2016. p33)&quot;},&quot;citationTag&quot;:&quot;MENDELEY_CITATION_v3_eyJjaXRhdGlvbklEIjoiTUVOREVMRVlfQ0lUQVRJT05fYTYxMWNhZWYtNDQ1My00ODNhLTgyMzItZjcwNWUzN2Y5YTNj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742240eb-2abf-435d-be48-e6214fab4874&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zQyMjQwZWItMmFiZi00MzVkLWJlNDgtZTYyMTRmYWI0ODc0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51bcda06-7617-44be-9390-b61a78a5e3b0&quot;,&quot;properties&quot;:{&quot;noteIndex&quot;:0},&quot;isEdited&quot;:false,&quot;manualOverride&quot;:{&quot;isManuallyOverridden&quot;:true,&quot;citeprocText&quot;:&quot;(Bryman, 2016)&quot;,&quot;manualOverrideText&quot;:&quot;(Bryman, 2016. p33)&quot;},&quot;citationTag&quot;:&quot;MENDELEY_CITATION_v3_eyJjaXRhdGlvbklEIjoiTUVOREVMRVlfQ0lUQVRJT05fNTFiY2RhMDYtNzYxNy00NGJlLTkzOTAtYjYxYTc4YTVlM2Iw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df17762b-c187-4e6a-b740-aa7bbaa654f3&quot;,&quot;properties&quot;:{&quot;noteIndex&quot;:0},&quot;isEdited&quot;:false,&quot;manualOverride&quot;:{&quot;isManuallyOverridden&quot;:true,&quot;citeprocText&quot;:&quot;(Moon and Blackman, 2014)&quot;,&quot;manualOverrideText&quot;:&quot;Moon and Blackman, (2014)&quot;},&quot;citationTag&quot;:&quot;MENDELEY_CITATION_v3_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&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citationID&quot;:&quot;MENDELEY_CITATION_d5b60dff-a2c3-409d-88d4-7823813e590c&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ZDViNjBkZmYtYTJjMy00MDlkLTg4ZDQtNzgyMzgxM2U1OTBj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e75d2361-ea62-478d-aba4-c4995be10e29&quot;,&quot;properties&quot;:{&quot;noteIndex&quot;:0},&quot;isEdited&quot;:false,&quot;manualOverride&quot;:{&quot;isManuallyOverridden&quot;:false,&quot;citeprocText&quot;:&quot;(Moon and Blackman, 2014; Bryman, 2016; Kivunja and Kuyini, 2017)&quot;,&quot;manualOverrideText&quot;:&quot;&quot;},&quot;citationTag&quot;:&quot;MENDELEY_CITATION_v3_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4ce43a17-ae9e-43ed-bbe6-9678883a8cf7&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GNlNDNhMTctYWU5ZS00M2VkLWJiZTYtOTY3ODg4M2E4Y2Y3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48a4e8a0-67f5-4dbc-8a78-f311753ed8bd&quot;,&quot;properties&quot;:{&quot;noteIndex&quot;:0},&quot;isEdited&quot;:false,&quot;manualOverride&quot;:{&quot;isManuallyOverridden&quot;:true,&quot;citeprocText&quot;:&quot;(Bryman, 2016; Cohen, Manion and Morrison, 2018)&quot;,&quot;manualOverrideText&quot;:&quot;Bryman, 2016; Cohen, Manion and Morrison, 2018)&quot;},&quot;citationTag&quot;:&quot;MENDELEY_CITATION_v3_eyJjaXRhdGlvbklEIjoiTUVOREVMRVlfQ0lUQVRJT05fNDhhNGU4YTAtNjdmNS00ZGJjLThhNzgtZjMxMTc1M2VkOGJkIiwicHJvcGVydGllcyI6eyJub3RlSW5kZXgiOjB9LCJpc0VkaXRlZCI6ZmFsc2UsIm1hbnVhbE92ZXJyaWRlIjp7ImlzTWFudWFsbHlPdmVycmlkZGVuIjp0cnVlLCJjaXRlcHJvY1RleHQiOiIoQnJ5bWFuLCAyMDE2OyBDb2hlbiwgTWFuaW9uIGFuZCBNb3JyaXNvbiwgMjAxOCkiLCJtYW51YWxPdmVycmlkZVRleHQiOiJCcnltYW4sIDIwMTY7IENvaGVuLCBNYW5pb24gYW5kIE1vcnJpc29uLCAyMDE4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3c5ca192-8ae1-4d0e-a79d-9fb5585bb933&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M2M1Y2ExOTItOGFlMS00ZDBlLWE3OWQtOWZiNTU4NWJiOTMzIiwicHJvcGVydGllcyI6eyJub3RlSW5kZXgiOjB9LCJpc0VkaXRlZCI6ZmFsc2UsIm1hbnVhbE92ZXJyaWRlIjp7ImlzTWFudWFsbHlPdmVycmlkZGVuIjp0cnVlLCJjaXRlcHJvY1RleHQiOiIoQ3JvdHR5LCAxOTk4KSIsIm1hbnVhbE92ZXJyaWRlVGV4dCI6IkNyb3R0eSwg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907d753b-0992-4b6e-870f-6f594ea00909&quot;,&quot;properties&quot;:{&quot;noteIndex&quot;:0},&quot;isEdited&quot;:false,&quot;manualOverride&quot;:{&quot;isManuallyOverridden&quot;:true,&quot;citeprocText&quot;:&quot;(Moon and Blackman, 2014)&quot;,&quot;manualOverrideText&quot;:&quot;Moon and Blackman, 2014)&quot;},&quot;citationTag&quot;:&quot;MENDELEY_CITATION_v3_eyJjaXRhdGlvbklEIjoiTUVOREVMRVlfQ0lUQVRJT05fOTA3ZDc1M2ItMDk5Mi00YjZlLTg3MGYtNmY1OTRlYTAwOTA5IiwicHJvcGVydGllcyI6eyJub3RlSW5kZXgiOjB9LCJpc0VkaXRlZCI6ZmFsc2UsIm1hbnVhbE92ZXJyaWRlIjp7ImlzTWFudWFsbHlPdmVycmlkZGVuIjp0cnVlLCJjaXRlcHJvY1RleHQiOiIoTW9vbiBhbmQgQmxhY2ttYW4sIDIwMTQpIiwibWFudWFsT3ZlcnJpZGVUZXh0IjoiTW9vbiBhbmQgQmxhY2ttYW4sIDIwMTQp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citationID&quot;:&quot;MENDELEY_CITATION_c7ff4f39-2f4e-4b96-ad5e-ac9620f12e3e&quot;,&quot;properties&quot;:{&quot;noteIndex&quot;:0},&quot;isEdited&quot;:false,&quot;manualOverride&quot;:{&quot;isManuallyOverridden&quot;:false,&quot;citeprocText&quot;:&quot;(Crotty, 1998; Moon and Blackman, 2014)&quot;,&quot;manualOverrideText&quot;:&quot;&quot;},&quot;citationTag&quot;:&quot;MENDELEY_CITATION_v3_eyJjaXRhdGlvbklEIjoiTUVOREVMRVlfQ0lUQVRJT05fYzdmZjRmMzktMmY0ZS00Yjk2LWFkNWUtYWM5NjIwZjEyZTNlIiwicHJvcGVydGllcyI6eyJub3RlSW5kZXgiOjB9LCJpc0VkaXRlZCI6ZmFsc2UsIm1hbnVhbE92ZXJyaWRlIjp7ImlzTWFudWFsbHlPdmVycmlkZGVuIjpmYWxzZSwiY2l0ZXByb2NUZXh0IjoiKENyb3R0eSwgMTk5ODsgTW9vbiBhbmQgQmxhY2ttYW4sIDIwMTQpIiwibWFudWFsT3ZlcnJpZGVUZXh0Ijoi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Sx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e445face-f0e5-4b36-aaec-326b9496b42f&quot;,&quot;properties&quot;:{&quot;noteIndex&quot;:0},&quot;isEdited&quot;:false,&quot;manualOverride&quot;:{&quot;isManuallyOverridden&quot;:false,&quot;citeprocText&quot;:&quot;(Schwandt, 1998)&quot;,&quot;manualOverrideText&quot;:&quot;&quot;},&quot;citationTag&quot;:&quot;MENDELEY_CITATION_v3_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&quot;,&quot;citationItems&quot;:[{&quot;id&quot;:&quot;d23ff9ca-d8a2-371d-b97a-9ebbb816ce21&quot;,&quot;itemData&quot;:{&quot;type&quot;:&quot;chapter&quot;,&quot;id&quot;:&quot;d23ff9ca-d8a2-371d-b97a-9ebbb816ce21&quot;,&quot;title&quot;:&quot;Constructivist, Interpretivist Approaches to Human Inquiry&quot;,&quot;author&quot;:[{&quot;family&quot;:&quot;Schwandt&quot;,&quot;given&quot;:&quot;Thomas&quot;,&quot;parse-names&quot;:false,&quot;dropping-particle&quot;:&quot;&quot;,&quot;non-dropping-particle&quot;:&quot;&quot;}],&quot;chapter-number&quot;:&quot;7&quot;,&quot;editor&quot;:[{&quot;family&quot;:&quot;Denzin N. K.&quot;,&quot;given&quot;:&quot;&quot;,&quot;parse-names&quot;:false,&quot;dropping-particle&quot;:&quot;&quot;,&quot;non-dropping-particle&quot;:&quot;&quot;},{&quot;family&quot;:&quot;Lincoln Y. S.&quot;,&quot;given&quot;:&quot;&quot;,&quot;parse-names&quot;:false,&quot;dropping-particle&quot;:&quot;&quot;,&quot;non-dropping-particle&quot;:&quot;&quot;}],&quot;URL&quot;:&quot;https://www.researchgate.net/publication/232477264&quot;,&quot;issued&quot;:{&quot;date-parts&quot;:[[1998]]},&quot;publisher-place&quot;:&quot;California&quot;,&quot;page&quot;:&quot;118-137&quot;,&quot;publisher&quot;:&quot;Thousand Oaks&quot;,&quot;container-title-short&quot;:&quot;&quot;},&quot;isTemporary&quot;:false}]},{&quot;citationID&quot;:&quot;MENDELEY_CITATION_b4edaa2c-d341-4889-ab9d-aa446617ac24&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YjRlZGFhMmMtZDM0MS00ODg5LWFiOWQtYWE0NDY2MTdhYzI0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b6ff5707-4d12-470d-8425-57a937e6aa2d&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YjZmZjU3MDctNGQxMi00NzBkLTg0MjUtNTdhOTM3ZTZhYTJk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4fe021ff-9f01-481c-91e7-00bfc68d2242&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GZlMDIxZmYtOWYwMS00ODFjLTkxZTctMDBiZmM2OGQyMjQy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90740829-3b05-48b4-ae7d-481fa73888e7&quot;,&quot;properties&quot;:{&quot;noteIndex&quot;:0},&quot;isEdited&quot;:false,&quot;manualOverride&quot;:{&quot;isManuallyOverridden&quot;:false,&quot;citeprocText&quot;:&quot;(Crotty, 1998; Creswell, 2014)&quot;,&quot;manualOverrideText&quot;:&quot;&quot;},&quot;citationTag&quot;:&quot;MENDELEY_CITATION_v3_eyJjaXRhdGlvbklEIjoiTUVOREVMRVlfQ0lUQVRJT05fOTA3NDA4MjktM2IwNS00OGI0LWFlN2QtNDgxZmE3Mzg4OGU3IiwicHJvcGVydGllcyI6eyJub3RlSW5kZXgiOjB9LCJpc0VkaXRlZCI6ZmFsc2UsIm1hbnVhbE92ZXJyaWRlIjp7ImlzTWFudWFsbHlPdmVycmlkZGVuIjpmYWxzZSwiY2l0ZXByb2NUZXh0IjoiKENyb3R0eSwgMTk5ODsgQ3Jlc3dlbGwsIDIwMTQpIiwibWFudWFsT3ZlcnJpZGVUZXh0Ijoi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LH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7d910224-baec-486a-8079-62eb3d65ad59&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N2Q5MTAyMjQtYmFlYy00ODZhLTgwNzktNjJlYjNkNjVhZDU5IiwicHJvcGVydGllcyI6eyJub3RlSW5kZXgiOjB9LCJpc0VkaXRlZCI6ZmFsc2UsIm1hbnVhbE92ZXJyaWRlIjp7ImlzTWFudWFsbHlPdmVycmlkZGVuIjp0cnVlLCJjaXRlcHJvY1RleHQiOiIoS2l2dW5qYSBhbmQgS3V5aW5pLCAyMDE3KSIsIm1hbnVhbE92ZXJyaWRlVGV4dCI6IktpdnVuamEgYW5kIEt1eWluaSAoMjAxNykifSwiY2l0YXRpb25JdGVtcyI6W3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1dfQ==&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79baba3f-1026-4cd5-a3ee-cecbb9a8ee38&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NzliYWJhM2YtMTAyNi00Y2Q1LWEzZWUtY2VjYmI5YThlZTM4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18ad29b1-bdbb-4e65-a4f3-dcff74251447&quot;,&quot;properties&quot;:{&quot;noteIndex&quot;:0},&quot;isEdited&quot;:false,&quot;manualOverride&quot;:{&quot;isManuallyOverridden&quot;:true,&quot;citeprocText&quot;:&quot;(Seedhouse, 2008)&quot;,&quot;manualOverrideText&quot;:&quot;Seedhouse (2008)&quot;},&quot;citationTag&quot;:&quot;MENDELEY_CITATION_v3_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&quot;,&quot;citationItems&quot;:[{&quot;id&quot;:&quot;9a544d19-8d33-39d9-8ded-a2900a7fcd0a&quot;,&quot;itemData&quot;:{&quot;type&quot;:&quot;book&quot;,&quot;id&quot;:&quot;9a544d19-8d33-39d9-8ded-a2900a7fcd0a&quot;,&quot;title&quot;:&quot;Ethics: the heart of health care&quot;,&quot;author&quot;:[{&quot;family&quot;:&quot;Seedhouse&quot;,&quot;given&quot;:&quot;David&quot;,&quot;parse-names&quot;:false,&quot;dropping-particle&quot;:&quot;&quot;,&quot;non-dropping-particle&quot;:&quot;&quot;}],&quot;ISBN&quot;:&quot;0470773162&quot;,&quot;issued&quot;:{&quot;date-parts&quot;:[[2008]]},&quot;publisher&quot;:&quot;John Wiley &amp; Sons&quot;,&quot;container-title-short&quot;:&quot;&quot;},&quot;isTemporary&quot;:false}]},{&quot;citationID&quot;:&quot;MENDELEY_CITATION_929ac25b-02bd-4bae-b0b4-91d00dd81aaf&quot;,&quot;properties&quot;:{&quot;noteIndex&quot;:0},&quot;isEdited&quot;:false,&quot;manualOverride&quot;:{&quot;isManuallyOverridden&quot;:true,&quot;citeprocText&quot;:&quot;(Given L M, 2018)&quot;,&quot;manualOverrideText&quot;:&quot;(Given, 2018)&quot;},&quot;citationTag&quot;:&quot;MENDELEY_CITATION_v3_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&quot;,&quot;citationItems&quot;:[{&quot;id&quot;:&quot;ff46a21b-8628-30e1-839a-50bb68d1066e&quot;,&quot;itemData&quot;:{&quot;type&quot;:&quot;book&quot;,&quot;id&quot;:&quot;ff46a21b-8628-30e1-839a-50bb68d1066e&quot;,&quot;title&quot;:&quot;The SAGE Encyclopedia of qualitative research methods&quot;,&quot;author&quot;:[{&quot;family&quot;:&quot;Given L M&quot;,&quot;given&quot;:&quot;&quot;,&quot;parse-names&quot;:false,&quot;dropping-particle&quot;:&quot;&quot;,&quot;non-dropping-particle&quot;:&quot;&quot;}],&quot;issued&quot;:{&quot;date-parts&quot;:[[2018]]},&quot;publisher-place&quot;:&quot;California&quot;,&quot;publisher&quot;:&quot;Thousand Oaks&quot;,&quot;container-title-short&quot;:&quot;&quot;},&quot;isTemporary&quot;:false}]},{&quot;citationID&quot;:&quot;MENDELEY_CITATION_948baffd-b951-48d1-b222-b012b664b6d4&quot;,&quot;properties&quot;:{&quot;noteIndex&quot;:0},&quot;isEdited&quot;:false,&quot;manualOverride&quot;:{&quot;isManuallyOverridden&quot;:false,&quot;citeprocText&quot;:&quot;(Sarantakos, 2017)&quot;,&quot;manualOverrideText&quot;:&quot;&quot;},&quot;citationTag&quot;:&quot;MENDELEY_CITATION_v3_eyJjaXRhdGlvbklEIjoiTUVOREVMRVlfQ0lUQVRJT05fOTQ4YmFmZmQtYjk1MS00OGQxLWIyMjItYjAxMmI2NjRiNmQ0IiwicHJvcGVydGllcyI6eyJub3RlSW5kZXgiOjB9LCJpc0VkaXRlZCI6ZmFsc2UsIm1hbnVhbE92ZXJyaWRlIjp7ImlzTWFudWFsbHlPdmVycmlkZGVuIjpmYWxzZSwiY2l0ZXByb2NUZXh0IjoiKFNhcmFudGFrb3MsIDIwMTcpIiwibWFudWFsT3ZlcnJpZGVUZXh0IjoiIn0sImNpdGF0aW9uSXRlbXMiOlt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1dfQ==&quot;,&quot;citationItems&quot;:[{&quot;id&quot;:&quot;75338887-cbcf-3219-b533-ea73d4b63211&quot;,&quot;itemData&quot;:{&quot;type&quot;:&quot;book&quot;,&quot;id&quot;:&quot;75338887-cbcf-3219-b533-ea73d4b63211&quot;,&quot;title&quot;:&quot;Social  Research&quot;,&quot;author&quot;:[{&quot;family&quot;:&quot;Sarantakos&quot;,&quot;given&quot;:&quot;S&quot;,&quot;parse-names&quot;:false,&quot;dropping-particle&quot;:&quot;&quot;,&quot;non-dropping-particle&quot;:&quot;&quot;}],&quot;issued&quot;:{&quot;date-parts&quot;:[[2017]]},&quot;publisher-place&quot;:&quot;London&quot;,&quot;edition&quot;:&quot;5&quot;,&quot;publisher&quot;:&quot;Red Globe&quot;,&quot;container-title-short&quot;:&quot;&quot;},&quot;isTemporary&quot;:false}]},{&quot;citationID&quot;:&quot;MENDELEY_CITATION_43b0eee8-1548-4b56-96a2-3bcc7b3a0171&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NDNiMGVlZTgtMTU0OC00YjU2LTk2YTItM2JjYzdiM2EwMTcx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f3968d43-937d-49e0-b60d-66d880958cde&quot;,&quot;properties&quot;:{&quot;noteIndex&quot;:0},&quot;isEdited&quot;:false,&quot;manualOverride&quot;:{&quot;isManuallyOverridden&quot;:true,&quot;citeprocText&quot;:&quot;(Bryman, 2016; Sarantakos, 2017; Cohen, Manion and Morrison, 2018; Creswell and Creswell, 2018; Denzin and Lincoln, 2018; Given L M, 2018)&quot;,&quot;manualOverrideText&quot;:&quot;Bryman, (2016); Sarantakos, (2017); Cohen, Manion and Morrison, (2018); Creswell and Creswell, (2018); Denzin and Lincoln, (2018); Given L M, (2018)&quot;},&quot;citationTag&quot;:&quot;MENDELEY_CITATION_v3_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3792429e-3bf5-321c-ba47-ab0521e3f66f&quot;,&quot;itemData&quot;:{&quot;type&quot;:&quot;book&quot;,&quot;id&quot;:&quot;3792429e-3bf5-321c-ba47-ab0521e3f66f&quot;,&quot;title&quot;:&quot;The Sage 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BN&quot;:&quot;9781483349800&quot;,&quot;issued&quot;:{&quot;date-parts&quot;:[[2018]]},&quot;publisher-place&quot;:&quot;Los Angeles&quot;,&quot;abstract&quot;:&quot;\&quo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 making it virtually a new volume while retaining six classic chapters from previous editions. New contributors to this edition include Jamel K. Donnor and Gloria Ladson-Billings; Margaret Kovach; Paula Saukko; Bryant Keith Alexander; Thomas A. Schwandt and Emily F. Gates; Johnny Saldañ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quot;--Publisher.&quot;,&quot;edition&quot;:&quot;Fifth edition.&quot;,&quot;publisher&quot;:&quot;Sage&quot;,&quot;container-title-short&quot;:&quot;&quot;},&quot;isTemporary&quot;:false},{&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id&quot;:&quot;75338887-cbcf-3219-b533-ea73d4b63211&quot;,&quot;itemData&quot;:{&quot;type&quot;:&quot;book&quot;,&quot;id&quot;:&quot;75338887-cbcf-3219-b533-ea73d4b63211&quot;,&quot;title&quot;:&quot;Social  Research&quot;,&quot;author&quot;:[{&quot;family&quot;:&quot;Sarantakos&quot;,&quot;given&quot;:&quot;S&quot;,&quot;parse-names&quot;:false,&quot;dropping-particle&quot;:&quot;&quot;,&quot;non-dropping-particle&quot;:&quot;&quot;}],&quot;issued&quot;:{&quot;date-parts&quot;:[[2017]]},&quot;publisher-place&quot;:&quot;London&quot;,&quot;edition&quot;:&quot;5&quot;,&quot;publisher&quot;:&quot;Red Globe&quot;,&quot;container-title-short&quot;:&quot;&quot;},&quot;isTemporary&quot;:false},{&quot;id&quot;:&quot;ff46a21b-8628-30e1-839a-50bb68d1066e&quot;,&quot;itemData&quot;:{&quot;type&quot;:&quot;book&quot;,&quot;id&quot;:&quot;ff46a21b-8628-30e1-839a-50bb68d1066e&quot;,&quot;title&quot;:&quot;The SAGE Encyclopedia of qualitative research methods&quot;,&quot;author&quot;:[{&quot;family&quot;:&quot;Given L M&quot;,&quot;given&quot;:&quot;&quot;,&quot;parse-names&quot;:false,&quot;dropping-particle&quot;:&quot;&quot;,&quot;non-dropping-particle&quot;:&quot;&quot;}],&quot;issued&quot;:{&quot;date-parts&quot;:[[2018]]},&quot;publisher-place&quot;:&quot;California&quot;,&quot;publisher&quot;:&quot;Thousand Oaks&quot;,&quot;container-title-short&quot;:&quot;&quot;},&quot;isTemporary&quot;:false},{&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6d42033b-85c0-4cd9-8837-0442417906e0&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&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d8c460b2-e322-4911-b06c-a924ad42f0eb&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ZDhjNDYwYjItZTMyMi00OTExLWIwNmMtYTkyNGFkNDJmMGVi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6e9cb906-0a0f-47b7-ab64-5fbd7324d626&quot;,&quot;properties&quot;:{&quot;noteIndex&quot;:0},&quot;isEdited&quot;:false,&quot;manualOverride&quot;:{&quot;isManuallyOverridden&quot;:true,&quot;citeprocText&quot;:&quot;(Johnson and Christensen, 2014; Creswell and Creswell, 2018; Denzin and Lincoln, 2018)&quot;,&quot;manualOverrideText&quot;:&quot;Johnson and Christensen, 2014; Creswell and Creswell, 2018; Denzin and Lincoln, 2018)&quot;},&quot;citationTag&quot;:&quot;MENDELEY_CITATION_v3_eyJjaXRhdGlvbklEIjoiTUVOREVMRVlfQ0lUQVRJT05fNmU5Y2I5MDYtMGEwZi00N2I3LWFiNjQtNWZiZDczMjRkNjI2IiwicHJvcGVydGllcyI6eyJub3RlSW5kZXgiOjB9LCJpc0VkaXRlZCI6ZmFsc2UsIm1hbnVhbE92ZXJyaWRlIjp7ImlzTWFudWFsbHlPdmVycmlkZGVuIjp0cnVlLCJjaXRlcHJvY1RleHQiOiIoSm9obnNvbiBhbmQgQ2hyaXN0ZW5zZW4sIDIwMTQ7IENyZXN3ZWxsIGFuZCBDcmVzd2VsbCwgMjAxODsgRGVuemluIGFuZCBMaW5jb2xuLCAyMDE4KSIsIm1hbnVhbE92ZXJyaWRlVGV4dCI6IkpvaG5zb24gYW5kIENocmlzdGVuc2VuLCAyMDE0OyBDcmVzd2VsbCBhbmQgQ3Jlc3dlbGwsIDIwMTg7IERlbnppbiBhbmQgTGluY29sbiwg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0s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Sx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id&quot;:&quot;3792429e-3bf5-321c-ba47-ab0521e3f66f&quot;,&quot;itemData&quot;:{&quot;type&quot;:&quot;book&quot;,&quot;id&quot;:&quot;3792429e-3bf5-321c-ba47-ab0521e3f66f&quot;,&quot;title&quot;:&quot;The Sage 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BN&quot;:&quot;9781483349800&quot;,&quot;issued&quot;:{&quot;date-parts&quot;:[[2018]]},&quot;publisher-place&quot;:&quot;Los Angeles&quot;,&quot;abstract&quot;:&quot;\&quo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 making it virtually a new volume while retaining six classic chapters from previous editions. New contributors to this edition include Jamel K. Donnor and Gloria Ladson-Billings; Margaret Kovach; Paula Saukko; Bryant Keith Alexander; Thomas A. Schwandt and Emily F. Gates; Johnny Saldañ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quot;--Publisher.&quot;,&quot;edition&quot;:&quot;Fifth edition.&quot;,&quot;publisher&quot;:&quot;Sage&quot;,&quot;container-title-short&quot;:&quot;&quot;},&quot;isTemporary&quot;:false}]},{&quot;citationID&quot;:&quot;MENDELEY_CITATION_edb968d5-e32b-465d-ad39-28dda760c9e1&quot;,&quot;properties&quot;:{&quot;noteIndex&quot;:0},&quot;isEdited&quot;:false,&quot;manualOverride&quot;:{&quot;isManuallyOverridden&quot;:false,&quot;citeprocText&quot;:&quot;(Mulisa, 2022)&quot;,&quot;manualOverrideText&quot;:&quot;&quot;},&quot;citationTag&quot;:&quot;MENDELEY_CITATION_v3_eyJjaXRhdGlvbklEIjoiTUVOREVMRVlfQ0lUQVRJT05fZWRiOTY4ZDUtZTMyYi00NjVkLWFkMzktMjhkZGE3NjBjOWUxIiwicHJvcGVydGllcyI6eyJub3RlSW5kZXgiOjB9LCJpc0VkaXRlZCI6ZmFsc2UsIm1hbnVhbE92ZXJyaWRlIjp7ImlzTWFudWFsbHlPdmVycmlkZGVuIjpmYWxzZSwiY2l0ZXByb2NUZXh0IjoiKE11bGlzYSwgMjAyMikiLCJtYW51YWxPdmVycmlkZVRleHQiOiI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c2aeb44c-c6f6-4d8b-8243-d72c72ff9c0b&quot;,&quot;properties&quot;:{&quot;noteIndex&quot;:0},&quot;isEdited&quot;:false,&quot;manualOverride&quot;:{&quot;isManuallyOverridden&quot;:false,&quot;citeprocText&quot;:&quot;(Johnson and Christensen, 2014)&quot;,&quot;manualOverrideText&quot;:&quot;&quot;},&quot;citationTag&quot;:&quot;MENDELEY_CITATION_v3_eyJjaXRhdGlvbklEIjoiTUVOREVMRVlfQ0lUQVRJT05fYzJhZWI0NGMtYzZmNi00ZDhiLTgyNDMtZDcyYzcyZmY5YzBiIiwicHJvcGVydGllcyI6eyJub3RlSW5kZXgiOjB9LCJpc0VkaXRlZCI6ZmFsc2UsIm1hbnVhbE92ZXJyaWRlIjp7ImlzTWFudWFsbHlPdmVycmlkZGVuIjpmYWxzZSwiY2l0ZXByb2NUZXh0IjoiKEpvaG5zb24gYW5kIENocmlzdGVuc2VuLCAyMDE0KSIsIm1hbnVhbE92ZXJyaWRlVGV4dCI6Ii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quot;,&quot;citationItems&quot;:[{&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citationID&quot;:&quot;MENDELEY_CITATION_cb42b4fc-91a3-4a12-8e10-3b1b28625488&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Y2I0MmI0ZmMtOTFhMy00YTEyLThlMTAtM2IxYjI4NjI1NDg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857bc938-38ec-42e9-947c-0a7ebc81fbc4&quot;,&quot;properties&quot;:{&quot;noteIndex&quot;:0},&quot;isEdited&quot;:false,&quot;manualOverride&quot;:{&quot;isManuallyOverridden&quot;:true,&quot;citeprocText&quot;:&quot;(Mulisa, 2022)&quot;,&quot;manualOverrideText&quot;:&quot;Mulisa, (2022)&quot;},&quot;citationTag&quot;:&quot;MENDELEY_CITATION_v3_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&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6aa026e6-33c1-4823-9145-e81d2fc4e9c5&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NmFhMDI2ZTYtMzNjMS00ODIzLTkxNDUtZTgxZDJmYzRlOWM1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20238946-edff-465b-b7d4-233d5b9ba0b9&quot;,&quot;properties&quot;:{&quot;noteIndex&quot;:0},&quot;isEdited&quot;:false,&quot;manualOverride&quot;:{&quot;isManuallyOverridden&quot;:true,&quot;citeprocText&quot;:&quot;(Mulisa, 2022)&quot;,&quot;manualOverrideText&quot;:&quot;Mulisa (2022)&quot;},&quot;citationTag&quot;:&quot;MENDELEY_CITATION_v3_eyJjaXRhdGlvbklEIjoiTUVOREVMRVlfQ0lUQVRJT05fMjAyMzg5NDYtZWRmZi00NjViLWI3ZDQtMjMzZDViOWJhMGI5IiwicHJvcGVydGllcyI6eyJub3RlSW5kZXgiOjB9LCJpc0VkaXRlZCI6ZmFsc2UsIm1hbnVhbE92ZXJyaWRlIjp7ImlzTWFudWFsbHlPdmVycmlkZGVuIjp0cnVlLCJjaXRlcHJvY1RleHQiOiIoTXVsaXNhLCAyMDIyKSIsIm1hbnVhbE92ZXJyaWRlVGV4dCI6Ik11bGlzYSAoMjAyMik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b9c9174e-5f71-4761-ad66-38a2284e2833&quot;,&quot;properties&quot;:{&quot;noteIndex&quot;:0},&quot;isEdited&quot;:false,&quot;manualOverride&quot;:{&quot;isManuallyOverridden&quot;:true,&quot;citeprocText&quot;:&quot;(Maxwell, 2012)&quot;,&quot;manualOverrideText&quot;:&quot;Maxwell (2012)&quot;},&quot;citationTag&quot;:&quot;MENDELEY_CITATION_v3_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&quot;,&quot;citationItems&quot;:[{&quot;id&quot;:&quot;681fbc13-a61a-3ccd-bf5e-8b48e040a917&quot;,&quot;itemData&quot;:{&quot;type&quot;:&quot;book&quot;,&quot;id&quot;:&quot;681fbc13-a61a-3ccd-bf5e-8b48e040a917&quot;,&quot;title&quot;:&quot;Qualitative research design: An interactive approach&quot;,&quot;author&quot;:[{&quot;family&quot;:&quot;Maxwell&quot;,&quot;given&quot;:&quot;Joseph A&quot;,&quot;parse-names&quot;:false,&quot;dropping-particle&quot;:&quot;&quot;,&quot;non-dropping-particle&quot;:&quot;&quot;}],&quot;ISBN&quot;:&quot;1452285837&quot;,&quot;issued&quot;:{&quot;date-parts&quot;:[[2012]]},&quot;publisher&quot;:&quot;Sage publications&quot;,&quot;container-title-short&quot;:&quot;&quot;},&quot;isTemporary&quot;:false}]},{&quot;citationID&quot;:&quot;MENDELEY_CITATION_026a7ed4-9e8b-47b3-81bb-32cf65f4ab90&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MDI2YTdlZDQtOWU4Yi00N2IzLTgxYmItMzJjZjY1ZjRhYjkwIiwicHJvcGVydGllcyI6eyJub3RlSW5kZXgiOjB9LCJpc0VkaXRlZCI6ZmFsc2UsIm1hbnVhbE92ZXJyaWRlIjp7ImlzTWFudWFsbHlPdmVycmlkZGVuIjp0cnVlLCJjaXRlcHJvY1RleHQiOiIoQ3Jlc3dlbGwsIDIwMTQpIiwibWFudWFsT3ZlcnJpZGVUZXh0IjoiQ3Jlc3dlbGwgKDIwMTQp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XX0=&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82415e07-0bb4-4db4-9e5e-d558ce48a8e1&quot;,&quot;properties&quot;:{&quot;noteIndex&quot;:0},&quot;isEdited&quot;:false,&quot;manualOverride&quot;:{&quot;isManuallyOverridden&quot;:true,&quot;citeprocText&quot;:&quot;(Creswell and Poth, 2016)&quot;,&quot;manualOverrideText&quot;:&quot;Creswell and Poth, (2016)&quot;},&quot;citationTag&quot;:&quot;MENDELEY_CITATION_v3_eyJjaXRhdGlvbklEIjoiTUVOREVMRVlfQ0lUQVRJT05fODI0MTVlMDctMGJiNC00ZGI0LTllNWUtZDU1OGNlNDhhOGUx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17afde75-b9d0-4527-85cc-f1bf6325a866&quot;,&quot;properties&quot;:{&quot;noteIndex&quot;:0},&quot;isEdited&quot;:false,&quot;manualOverride&quot;:{&quot;isManuallyOverridden&quot;:false,&quot;citeprocText&quot;:&quot;(Creswell and Poth, 2016)&quot;,&quot;manualOverrideText&quot;:&quot;&quot;},&quot;citationTag&quot;:&quot;MENDELEY_CITATION_v3_eyJjaXRhdGlvbklEIjoiTUVOREVMRVlfQ0lUQVRJT05fMTdhZmRlNzUtYjlkMC00NTI3LTg1Y2MtZjFiZjYzMjVhODY2IiwicHJvcGVydGllcyI6eyJub3RlSW5kZXgiOjB9LCJpc0VkaXRlZCI6ZmFsc2UsIm1hbnVhbE92ZXJyaWRlIjp7ImlzTWFudWFsbHlPdmVycmlkZGVuIjpmYWxzZSwiY2l0ZXByb2NUZXh0IjoiKENyZXN3ZWxsIGFuZCBQb3RoLCAyMDE2KSIsIm1hbnVhbE92ZXJyaWRlVGV4dCI6Ii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491d7813-eded-4e0d-871a-7b3518939def&quot;,&quot;properties&quot;:{&quot;noteIndex&quot;:0},&quot;isEdited&quot;:false,&quot;manualOverride&quot;:{&quot;isManuallyOverridden&quot;:true,&quot;citeprocText&quot;:&quot;(Reeves, Kuper and Hodges, 2008)&quot;,&quot;manualOverrideText&quot;:&quot;Reeves, Kuper and Hodges (2008)&quot;},&quot;citationTag&quot;:&quot;MENDELEY_CITATION_v3_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&quot;,&quot;citationItems&quot;:[{&quot;id&quot;:&quot;915c22d3-64fc-37dd-a92a-022b2f0e8be1&quot;,&quot;itemData&quot;:{&quot;type&quot;:&quot;article-journal&quot;,&quot;id&quot;:&quot;915c22d3-64fc-37dd-a92a-022b2f0e8be1&quot;,&quot;title&quot;:&quot;Qualitative research methodologies: ethnography&quot;,&quot;author&quot;:[{&quot;family&quot;:&quot;Reeves&quot;,&quot;given&quot;:&quot;Scott&quot;,&quot;parse-names&quot;:false,&quot;dropping-particle&quot;:&quot;&quot;,&quot;non-dropping-particle&quot;:&quot;&quot;},{&quot;family&quot;:&quot;Kuper&quot;,&quot;given&quot;:&quot;Ayelet&quot;,&quot;parse-names&quot;:false,&quot;dropping-particle&quot;:&quot;&quot;,&quot;non-dropping-particle&quot;:&quot;&quot;},{&quot;family&quot;:&quot;Hodges&quot;,&quot;given&quot;:&quot;Brian David&quot;,&quot;parse-names&quot;:false,&quot;dropping-particle&quot;:&quot;&quot;,&quot;non-dropping-particle&quot;:&quot;&quot;}],&quot;container-title&quot;:&quot;Bmj&quot;,&quot;ISSN&quot;:&quot;0959-8138&quot;,&quot;issued&quot;:{&quot;date-parts&quot;:[[2008]]},&quot;publisher&quot;:&quot;British Medical Journal Publishing Group&quot;,&quot;volume&quot;:&quot;337&quot;,&quot;container-title-short&quot;:&quot;&quot;},&quot;isTemporary&quot;:false}]},{&quot;citationID&quot;:&quot;MENDELEY_CITATION_cbd159c4-5369-402c-8ab0-9e412bfbccd4&quot;,&quot;properties&quot;:{&quot;noteIndex&quot;:0},&quot;isEdited&quot;:false,&quot;manualOverride&quot;:{&quot;isManuallyOverridden&quot;:false,&quot;citeprocText&quot;:&quot;(Creswell and Poth, 2016; Noble and Mitchell, 2016)&quot;,&quot;manualOverrideText&quot;:&quot;&quot;},&quot;citationTag&quot;:&quot;MENDELEY_CITATION_v3_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quot;,&quot;citationItems&quot;:[{&quot;id&quot;:&quot;eddf36d3-2301-350d-957f-d9790354b5c8&quot;,&quot;itemData&quot;:{&quot;type&quot;:&quot;article-journal&quot;,&quot;id&quot;:&quot;eddf36d3-2301-350d-957f-d9790354b5c8&quot;,&quot;title&quot;:&quot;What is grounded theory?&quot;,&quot;author&quot;:[{&quot;family&quot;:&quot;Noble&quot;,&quot;given&quot;:&quot;Helen&quot;,&quot;parse-names&quot;:false,&quot;dropping-particle&quot;:&quot;&quot;,&quot;non-dropping-particle&quot;:&quot;&quot;},{&quot;family&quot;:&quot;Mitchell&quot;,&quot;given&quot;:&quot;Gary&quot;,&quot;parse-names&quot;:false,&quot;dropping-particle&quot;:&quot;&quot;,&quot;non-dropping-particle&quot;:&quot;&quot;}],&quot;container-title&quot;:&quot;Evidence-based nursing&quot;,&quot;container-title-short&quot;:&quot;Evid Based Nurs&quot;,&quot;ISSN&quot;:&quot;1367-6539&quot;,&quot;issued&quot;:{&quot;date-parts&quot;:[[2016]]},&quot;page&quot;:&quot;34-35&quot;,&quot;publisher&quot;:&quot;Royal College of Nursing&quot;,&quot;issue&quot;:&quot;2&quot;,&quot;volume&quot;:&quot;19&quot;},&quot;isTemporary&quot;:false},{&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b039f01e-17b4-4dfd-9885-4013ad465cc4&quot;,&quot;properties&quot;:{&quot;noteIndex&quot;:0},&quot;isEdited&quot;:false,&quot;manualOverride&quot;:{&quot;isManuallyOverridden&quot;:false,&quot;citeprocText&quot;:&quot;(Gallagher, 2022)&quot;,&quot;manualOverrideText&quot;:&quot;&quot;},&quot;citationTag&quot;:&quot;MENDELEY_CITATION_v3_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&quot;,&quot;citationItems&quot;:[{&quot;id&quot;:&quot;afa90e67-f2e6-3785-bb64-1cf7a5440871&quot;,&quot;itemData&quot;:{&quot;type&quot;:&quot;chapter&quot;,&quot;id&quot;:&quot;afa90e67-f2e6-3785-bb64-1cf7a5440871&quot;,&quot;title&quot;:&quot;What is phenomenology?&quot;,&quot;author&quot;:[{&quot;family&quot;:&quot;Gallagher&quot;,&quot;given&quot;:&quot;Shaun&quot;,&quot;parse-names&quot;:false,&quot;dropping-particle&quot;:&quot;&quot;,&quot;non-dropping-particle&quot;:&quot;&quot;}],&quot;container-title&quot;:&quot;Phenomenology&quot;,&quot;issued&quot;:{&quot;date-parts&quot;:[[2022]]},&quot;page&quot;:&quot;1-10&quot;,&quot;publisher&quot;:&quot;Springer&quot;,&quot;container-title-short&quot;:&quot;&quot;},&quot;isTemporary&quot;:false}]},{&quot;citationID&quot;:&quot;MENDELEY_CITATION_76392d08-7544-4c72-ac45-2e39ba46b09a&quot;,&quot;properties&quot;:{&quot;noteIndex&quot;:0},&quot;isEdited&quot;:false,&quot;manualOverride&quot;:{&quot;isManuallyOverridden&quot;:true,&quot;citeprocText&quot;:&quot;(Creswell and Poth, 2016)&quot;,&quot;manualOverrideText&quot;:&quot;Creswell and Poth, (2016)&quot;},&quot;citationTag&quot;:&quot;MENDELEY_CITATION_v3_eyJjaXRhdGlvbklEIjoiTUVOREVMRVlfQ0lUQVRJT05fNzYzOTJkMDgtNzU0NC00YzcyLWFjNDUtMmUzOWJhNDZiMDlh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cba3851b-1970-42d8-bd03-62d03e881d90&quot;,&quot;properties&quot;:{&quot;noteIndex&quot;:0},&quot;isEdited&quot;:false,&quot;manualOverride&quot;:{&quot;isManuallyOverridden&quot;:false,&quot;citeprocText&quot;:&quot;(Clandinin, 2006; Creswell and Poth, 2016)&quot;,&quot;manualOverrideText&quot;:&quot;&quot;},&quot;citationTag&quot;:&quot;MENDELEY_CITATION_v3_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quot;,&quot;citationItems&quot;:[{&quot;id&quot;:&quot;b0edb6a1-42f3-369d-ab77-d508ba946acd&quot;,&quot;itemData&quot;:{&quot;type&quot;:&quot;article-journal&quot;,&quot;id&quot;:&quot;b0edb6a1-42f3-369d-ab77-d508ba946acd&quot;,&quot;title&quot;:&quot;Narrative inquiry: A methodology for studying lived experience&quot;,&quot;author&quot;:[{&quot;family&quot;:&quot;Clandinin&quot;,&quot;given&quot;:&quot;D Jean&quot;,&quot;parse-names&quot;:false,&quot;dropping-particle&quot;:&quot;&quot;,&quot;non-dropping-particle&quot;:&quot;&quot;}],&quot;container-title&quot;:&quot;Research studies in music education&quot;,&quot;ISSN&quot;:&quot;1321-103X&quot;,&quot;issued&quot;:{&quot;date-parts&quot;:[[2006]]},&quot;page&quot;:&quot;44-54&quot;,&quot;publisher&quot;:&quot;Sage Publications Sage UK: London, England&quot;,&quot;issue&quot;:&quot;1&quot;,&quot;volume&quot;:&quot;27&quot;,&quot;container-title-short&quot;:&quot;&quot;},&quot;isTemporary&quot;:false},{&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045a439e-11bb-48f6-b0f0-7d909df273ef&quot;,&quot;properties&quot;:{&quot;noteIndex&quot;:0},&quot;isEdited&quot;:false,&quot;manualOverride&quot;:{&quot;isManuallyOverridden&quot;:true,&quot;citeprocText&quot;:&quot;(Bogdan and Biklin S.K., 1998)&quot;,&quot;manualOverrideText&quot;:&quot;Bogdan and Biklin (1998)&quot;},&quot;citationTag&quot;:&quot;MENDELEY_CITATION_v3_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&quot;,&quot;citationItems&quot;:[{&quot;id&quot;:&quot;a356efbb-d73a-3223-92d9-5838081f51c4&quot;,&quot;itemData&quot;:{&quot;type&quot;:&quot;book&quot;,&quot;id&quot;:&quot;a356efbb-d73a-3223-92d9-5838081f51c4&quot;,&quot;title&quot;:&quot;Qualitative research for education: An introduction to theory and methods&quot;,&quot;author&quot;:[{&quot;family&quot;:&quot;Bogdan&quot;,&quot;given&quot;:&quot;R.C&quot;,&quot;parse-names&quot;:false,&quot;dropping-particle&quot;:&quot;&quot;,&quot;non-dropping-particle&quot;:&quot;&quot;},{&quot;family&quot;:&quot;Biklin S.K.&quot;,&quot;given&quot;:&quot;&quot;,&quot;parse-names&quot;:false,&quot;dropping-particle&quot;:&quot;&quot;,&quot;non-dropping-particle&quot;:&quot;&quot;}],&quot;issued&quot;:{&quot;date-parts&quot;:[[1998]]},&quot;publisher-place&quot;:&quot;Boston&quot;,&quot;edition&quot;:&quot;3&quot;,&quot;publisher&quot;:&quot; Allyn and Bacon&quot;,&quot;container-title-short&quot;:&quot;&quot;},&quot;isTemporary&quot;:false}]},{&quot;citationID&quot;:&quot;MENDELEY_CITATION_eb09deae-c626-47fe-8188-68d3a48909a4&quot;,&quot;properties&quot;:{&quot;noteIndex&quot;:0},&quot;isEdited&quot;:false,&quot;manualOverride&quot;:{&quot;isManuallyOverridden&quot;:true,&quot;citeprocText&quot;:&quot;(Yin, 2009; Crowe &lt;i&gt;et al.&lt;/i&gt;, 2011)&quot;,&quot;manualOverrideText&quot;:&quot;(Yin, 2014; Crowe et al., 2011)&quot;},&quot;citationTag&quot;:&quot;MENDELEY_CITATION_v3_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&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id&quot;:&quot;e87dac3f-ee27-3175-a90b-03a311aefb07&quot;,&quot;itemData&quot;:{&quot;type&quot;:&quot;book&quot;,&quot;id&quot;:&quot;e87dac3f-ee27-3175-a90b-03a311aefb07&quot;,&quot;title&quot;:&quot;Case study research: Design and methods&quot;,&quot;author&quot;:[{&quot;family&quot;:&quot;Yin&quot;,&quot;given&quot;:&quot;Robert K&quot;,&quot;parse-names&quot;:false,&quot;dropping-particle&quot;:&quot;&quot;,&quot;non-dropping-particle&quot;:&quot;&quot;}],&quot;ISBN&quot;:&quot;1412960991&quot;,&quot;issued&quot;:{&quot;date-parts&quot;:[[2009]]},&quot;publisher&quot;:&quot;sage&quot;,&quot;volume&quot;:&quot;5&quot;,&quot;container-title-short&quot;:&quot;&quot;},&quot;isTemporary&quot;:false}]},{&quot;citationID&quot;:&quot;MENDELEY_CITATION_3500b173-5445-4d81-a82f-60934e82b795&quot;,&quot;properties&quot;:{&quot;noteIndex&quot;:0},&quot;isEdited&quot;:false,&quot;manualOverride&quot;:{&quot;isManuallyOverridden&quot;:false,&quot;citeprocText&quot;:&quot;(Creswell, 2014)&quot;,&quot;manualOverrideText&quot;:&quot;&quot;},&quot;citationTag&quot;:&quot;MENDELEY_CITATION_v3_eyJjaXRhdGlvbklEIjoiTUVOREVMRVlfQ0lUQVRJT05fMzUwMGIxNzMtNTQ0NS00ZDgxLWE4MmYtNjA5MzRlODJiNzk1IiwicHJvcGVydGllcyI6eyJub3RlSW5kZXgiOjB9LCJpc0VkaXRlZCI6ZmFsc2UsIm1hbnVhbE92ZXJyaWRlIjp7ImlzTWFudWFsbHlPdmVycmlkZGVuIjpmYWxzZSwiY2l0ZXByb2NUZXh0IjoiKENyZXN3ZWxsLCAyMDE0KSIsIm1hbnVhbE92ZXJyaWRlVGV4dCI6Ii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1b67b382-b768-4c97-9144-473c39a244b2&quot;,&quot;properties&quot;:{&quot;noteIndex&quot;:0},&quot;isEdited&quot;:false,&quot;manualOverride&quot;:{&quot;isManuallyOverridden&quot;:true,&quot;citeprocText&quot;:&quot;(Yin, 2009)&quot;,&quot;manualOverrideText&quot;:&quot;Yin (2014)&quot;},&quot;citationTag&quot;:&quot;MENDELEY_CITATION_v3_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&quot;,&quot;citationItems&quot;:[{&quot;id&quot;:&quot;e87dac3f-ee27-3175-a90b-03a311aefb07&quot;,&quot;itemData&quot;:{&quot;type&quot;:&quot;book&quot;,&quot;id&quot;:&quot;e87dac3f-ee27-3175-a90b-03a311aefb07&quot;,&quot;title&quot;:&quot;Case study research: Design and methods&quot;,&quot;author&quot;:[{&quot;family&quot;:&quot;Yin&quot;,&quot;given&quot;:&quot;Robert K&quot;,&quot;parse-names&quot;:false,&quot;dropping-particle&quot;:&quot;&quot;,&quot;non-dropping-particle&quot;:&quot;&quot;}],&quot;ISBN&quot;:&quot;1412960991&quot;,&quot;issued&quot;:{&quot;date-parts&quot;:[[2009]]},&quot;publisher&quot;:&quot;sage&quot;,&quot;volume&quot;:&quot;5&quot;,&quot;container-title-short&quot;:&quot;&quot;},&quot;isTemporary&quot;:false}]},{&quot;citationID&quot;:&quot;MENDELEY_CITATION_77bedf4e-e7ef-4d73-af01-078c62b888b3&quot;,&quot;properties&quot;:{&quot;noteIndex&quot;:0},&quot;isEdited&quot;:false,&quot;manualOverride&quot;:{&quot;isManuallyOverridden&quot;:false,&quot;citeprocText&quot;:&quot;(Tellis, 1997)&quot;,&quot;manualOverrideText&quot;:&quot;&quot;},&quot;citationTag&quot;:&quot;MENDELEY_CITATION_v3_eyJjaXRhdGlvbklEIjoiTUVOREVMRVlfQ0lUQVRJT05fNzdiZWRmNGUtZTdlZi00ZDczLWFmMDEtMDc4YzYyYjg4OGIz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bd910c37-fb15-4755-9caa-95bdd2d9c514&quot;,&quot;properties&quot;:{&quot;noteIndex&quot;:0},&quot;isEdited&quot;:false,&quot;manualOverride&quot;:{&quot;isManuallyOverridden&quot;:false,&quot;citeprocText&quot;:&quot;(Denscombe, 2017)&quot;,&quot;manualOverrideText&quot;:&quot;&quot;},&quot;citationTag&quot;:&quot;MENDELEY_CITATION_v3_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&quot;,&quot;citationItems&quot;:[{&quot;id&quot;:&quot;057346a0-5c93-3d90-a4ff-71fd2aef732e&quot;,&quot;itemData&quot;:{&quot;type&quot;:&quot;book&quot;,&quot;id&quot;:&quot;057346a0-5c93-3d90-a4ff-71fd2aef732e&quot;,&quot;title&quot;:&quot;EBOOK: The good research guide: For small-scale social research projects&quot;,&quot;author&quot;:[{&quot;family&quot;:&quot;Denscombe&quot;,&quot;given&quot;:&quot;Martyn&quot;,&quot;parse-names&quot;:false,&quot;dropping-particle&quot;:&quot;&quot;,&quot;non-dropping-particle&quot;:&quot;&quot;}],&quot;ISBN&quot;:&quot;0335226876&quot;,&quot;issued&quot;:{&quot;date-parts&quot;:[[2017]]},&quot;publisher&quot;:&quot;McGraw-Hill Education (UK)&quot;,&quot;container-title-short&quot;:&quot;&quot;},&quot;isTemporary&quot;:false}]},{&quot;citationID&quot;:&quot;MENDELEY_CITATION_285bf411-1acf-4c7d-9201-90bed4aaecd9&quot;,&quot;properties&quot;:{&quot;noteIndex&quot;:0},&quot;isEdited&quot;:false,&quot;manualOverride&quot;:{&quot;isManuallyOverridden&quot;:false,&quot;citeprocText&quot;:&quot;(Tellis, 1997)&quot;,&quot;manualOverrideText&quot;:&quot;&quot;},&quot;citationTag&quot;:&quot;MENDELEY_CITATION_v3_eyJjaXRhdGlvbklEIjoiTUVOREVMRVlfQ0lUQVRJT05fMjg1YmY0MTEtMWFjZi00YzdkLTkyMDEtOTBiZWQ0YWFlY2Q5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ab2cf5f1-48b5-414d-96ab-92c26e242be2&quot;,&quot;properties&quot;:{&quot;noteIndex&quot;:0},&quot;isEdited&quot;:false,&quot;manualOverride&quot;:{&quot;isManuallyOverridden&quot;:false,&quot;citeprocText&quot;:&quot;(Tellis, 1997)&quot;,&quot;manualOverrideText&quot;:&quot;&quot;},&quot;citationTag&quot;:&quot;MENDELEY_CITATION_v3_eyJjaXRhdGlvbklEIjoiTUVOREVMRVlfQ0lUQVRJT05fYWIyY2Y1ZjEtNDhiNS00MTRkLTk2YWItOTJjMjZlMjQyYmUy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20655584-e2b5-40c1-a334-b37b8e976216&quot;,&quot;properties&quot;:{&quot;noteIndex&quot;:0},&quot;isEdited&quot;:false,&quot;manualOverride&quot;:{&quot;isManuallyOverridden&quot;:false,&quot;citeprocText&quot;:&quot;(Crowe &lt;i&gt;et al.&lt;/i&gt;, 2011)&quot;,&quot;manualOverrideText&quot;:&quot;&quot;},&quot;citationTag&quot;:&quot;MENDELEY_CITATION_v3_eyJjaXRhdGlvbklEIjoiTUVOREVMRVlfQ0lUQVRJT05fMjA2NTU1ODQtZTJiNS00MGMxLWEzMzQtYjM3YjhlOTc2MjE2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citationID&quot;:&quot;MENDELEY_CITATION_5545631f-48ca-4ed6-9300-89878b8fc232&quot;,&quot;properties&quot;:{&quot;noteIndex&quot;:0},&quot;isEdited&quot;:false,&quot;manualOverride&quot;:{&quot;isManuallyOverridden&quot;:false,&quot;citeprocText&quot;:&quot;(Crowe &lt;i&gt;et al.&lt;/i&gt;, 2011)&quot;,&quot;manualOverrideText&quot;:&quot;&quot;},&quot;citationTag&quot;:&quot;MENDELEY_CITATION_v3_eyJjaXRhdGlvbklEIjoiTUVOREVMRVlfQ0lUQVRJT05fNTU0NTYzMWYtNDhjYS00ZWQ2LTkzMDAtODk4NzhiOGZjMjMy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citationID&quot;:&quot;MENDELEY_CITATION_c8636a6b-20e7-49c8-a670-61913dd3844c&quot;,&quot;properties&quot;:{&quot;noteIndex&quot;:0},&quot;isEdited&quot;:false,&quot;manualOverride&quot;:{&quot;isManuallyOverridden&quot;:true,&quot;citeprocText&quot;:&quot;(Miles, Huberman and Saldaña, 2018)&quot;,&quot;manualOverrideText&quot;:&quot;Miles, Huberman and Saldaña (2020)&quot;},&quot;citationTag&quot;:&quot;MENDELEY_CITATION_v3_eyJjaXRhdGlvbklEIjoiTUVOREVMRVlfQ0lUQVRJT05fYzg2MzZhNmItMjBlNy00OWM4LWE2NzAtNjE5MTNkZDM4NDRj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quot;,&quot;citationItems&quot;:[{&quot;id&quot;:&quot;053c46ba-3861-3bcb-8e10-7d02ceb16fac&quot;,&quot;itemData&quot;:{&quot;type&quot;:&quot;book&quot;,&quot;id&quot;:&quot;053c46ba-3861-3bcb-8e10-7d02ceb16fac&quot;,&quot;title&quot;:&quot;Qualitative data analysis: A methods sourcebook&quot;,&quot;author&quot;:[{&quot;family&quot;:&quot;Miles&quot;,&quot;given&quot;:&quot;Matthew B&quot;,&quot;parse-names&quot;:false,&quot;dropping-particle&quot;:&quot;&quot;,&quot;non-dropping-particle&quot;:&quot;&quot;},{&quot;family&quot;:&quot;Huberman&quot;,&quot;given&quot;:&quot;A Michael&quot;,&quot;parse-names&quot;:false,&quot;dropping-particle&quot;:&quot;&quot;,&quot;non-dropping-particle&quot;:&quot;&quot;},{&quot;family&quot;:&quot;Saldaña&quot;,&quot;given&quot;:&quot;Johnny&quot;,&quot;parse-names&quot;:false,&quot;dropping-particle&quot;:&quot;&quot;,&quot;non-dropping-particle&quot;:&quot;&quot;}],&quot;ISBN&quot;:&quot;1506353061&quot;,&quot;issued&quot;:{&quot;date-parts&quot;:[[2018]]},&quot;publisher&quot;:&quot;Sage publications&quot;,&quot;container-title-short&quot;:&quot;&quot;},&quot;isTemporary&quot;:false}]},{&quot;citationID&quot;:&quot;MENDELEY_CITATION_8f2dc0ec-ebbc-4e08-b914-d7d6ffc2584b&quot;,&quot;properties&quot;:{&quot;noteIndex&quot;:0},&quot;isEdited&quot;:false,&quot;manualOverride&quot;:{&quot;isManuallyOverridden&quot;:true,&quot;citeprocText&quot;:&quot;(Miles, Huberman and Saldaña, 2018)&quot;,&quot;manualOverrideText&quot;:&quot;Miles, Huberman and Saldaña (2020)&quot;},&quot;citationTag&quot;:&quot;MENDELEY_CITATION_v3_eyJjaXRhdGlvbklEIjoiTUVOREVMRVlfQ0lUQVRJT05fOGYyZGMwZWMtZWJiYy00ZTA4LWI5MTQtZDdkNmZmYzI1ODRi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quot;,&quot;citationItems&quot;:[{&quot;id&quot;:&quot;053c46ba-3861-3bcb-8e10-7d02ceb16fac&quot;,&quot;itemData&quot;:{&quot;type&quot;:&quot;book&quot;,&quot;id&quot;:&quot;053c46ba-3861-3bcb-8e10-7d02ceb16fac&quot;,&quot;title&quot;:&quot;Qualitative data analysis: A methods sourcebook&quot;,&quot;author&quot;:[{&quot;family&quot;:&quot;Miles&quot;,&quot;given&quot;:&quot;Matthew B&quot;,&quot;parse-names&quot;:false,&quot;dropping-particle&quot;:&quot;&quot;,&quot;non-dropping-particle&quot;:&quot;&quot;},{&quot;family&quot;:&quot;Huberman&quot;,&quot;given&quot;:&quot;A Michael&quot;,&quot;parse-names&quot;:false,&quot;dropping-particle&quot;:&quot;&quot;,&quot;non-dropping-particle&quot;:&quot;&quot;},{&quot;family&quot;:&quot;Saldaña&quot;,&quot;given&quot;:&quot;Johnny&quot;,&quot;parse-names&quot;:false,&quot;dropping-particle&quot;:&quot;&quot;,&quot;non-dropping-particle&quot;:&quot;&quot;}],&quot;ISBN&quot;:&quot;1506353061&quot;,&quot;issued&quot;:{&quot;date-parts&quot;:[[2018]]},&quot;publisher&quot;:&quot;Sage publications&quot;,&quot;container-title-short&quot;:&quot;&quot;},&quot;isTemporary&quot;:false}]},{&quot;citationID&quot;:&quot;MENDELEY_CITATION_9cd6d013-b830-49b5-a537-14346f6eef0f&quot;,&quot;properties&quot;:{&quot;noteIndex&quot;:0},&quot;isEdited&quot;:false,&quot;manualOverride&quot;:{&quot;isManuallyOverridden&quot;:true,&quot;citeprocText&quot;:&quot;(Cohen, Manion and Morrison, 2018)&quot;,&quot;manualOverrideText&quot;:&quot;(Cohen, Manion and Morrison, 2018; p245)&quot;},&quot;citationTag&quot;:&quot;MENDELEY_CITATION_v3_eyJjaXRhdGlvbklEIjoiTUVOREVMRVlfQ0lUQVRJT05fOWNkNmQwMTMtYjgzMC00OWI1LWE1MzctMTQzNDZmNmVlZjBmIiwicHJvcGVydGllcyI6eyJub3RlSW5kZXgiOjB9LCJpc0VkaXRlZCI6ZmFsc2UsIm1hbnVhbE92ZXJyaWRlIjp7ImlzTWFudWFsbHlPdmVycmlkZGVuIjp0cnVlLCJjaXRlcHJvY1RleHQiOiIoQ29oZW4sIE1hbmlvbiBhbmQgTW9ycmlzb24sIDIwMTgpIiwibWFudWFsT3ZlcnJpZGVUZXh0IjoiKENvaGVuLCBNYW5pb24gYW5kIE1vcnJpc29uLCAyMDE4OyBwMjQ1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6d7e36c5-cf87-45ba-b853-4c274da8c182&quot;,&quot;properties&quot;:{&quot;noteIndex&quot;:0},&quot;isEdited&quot;:false,&quot;manualOverride&quot;:{&quot;isManuallyOverridden&quot;:true,&quot;citeprocText&quot;:&quot;(Riege, 2003)&quot;,&quot;manualOverrideText&quot;:&quot;Riege, (2003)&quot;},&quot;citationTag&quot;:&quot;MENDELEY_CITATION_v3_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&quot;,&quot;citationItems&quot;:[{&quot;id&quot;:&quot;63660412-c4dd-327c-ac2e-4cb78ee5551a&quot;,&quot;itemData&quot;:{&quot;type&quot;:&quot;article-journal&quot;,&quot;id&quot;:&quot;63660412-c4dd-327c-ac2e-4cb78ee5551a&quot;,&quot;title&quot;:&quot;Validity and reliability tests in case study research: a literature review with “hands‐on” applications for each research phase&quot;,&quot;author&quot;:[{&quot;family&quot;:&quot;Riege&quot;,&quot;given&quot;:&quot;Andreas M&quot;,&quot;parse-names&quot;:false,&quot;dropping-particle&quot;:&quot;&quot;,&quot;non-dropping-particle&quot;:&quot;&quot;}],&quot;container-title&quot;:&quot;Qualitative market research: An international journal&quot;,&quot;ISSN&quot;:&quot;1352-2752&quot;,&quot;issued&quot;:{&quot;date-parts&quot;:[[2003]]},&quot;publisher&quot;:&quot;MCB UP Ltd&quot;,&quot;container-title-short&quot;:&quot;&quot;},&quot;isTemporary&quot;:false}]},{&quot;citationID&quot;:&quot;MENDELEY_CITATION_b5f907f2-48e4-48c9-bae2-abab5afa42f7&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YjVmOTA3ZjItNDhlNC00OGM5LWJhZTItYWJhYjVhZmE0MmY3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8f775b96-f7b8-424c-b88a-c5aa717183d8&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OGY3NzViOTYtZjdiOC00MjRjLWI4OGEtYzVhYTcxNzE4M2Q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00907395-7c20-4e1b-834a-5857037173da&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MDA5MDczOTUtN2MyMC00ZTFiLTgzNGEtNTg1NzAzNzE3M2R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0cdb0755-1f8f-4b1e-bba4-17633594e81a&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MGNkYjA3NTUtMWY4Zi00YjFlLWJiYTQtMTc2MzM1OTRlODF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22E3AC-BF04-4E99-9C88-D5F71B8D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24</Pages>
  <Words>4753</Words>
  <Characters>27093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A statistical exploration of perceived service quality amongst mature undergraduate students</vt:lpstr>
    </vt:vector>
  </TitlesOfParts>
  <Company>University of Wales Trinity Saint David</Company>
  <LinksUpToDate>false</LinksUpToDate>
  <CharactersWithSpaces>31783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statistical exploration of perceived service quality amongst mature undergraduate students</dc:title>
  <dc:subject>LCDB7011 – Quantitative Research Methods</dc:subject>
  <dc:creator>Yohan Mendis [2218843]</dc:creator>
  <cp:keywords/>
  <dc:description/>
  <cp:lastModifiedBy>Yohan Mendis</cp:lastModifiedBy>
  <cp:revision>77</cp:revision>
  <cp:lastPrinted>2023-01-20T17:37:00Z</cp:lastPrinted>
  <dcterms:created xsi:type="dcterms:W3CDTF">2023-08-22T08:30:00Z</dcterms:created>
  <dcterms:modified xsi:type="dcterms:W3CDTF">2023-08-22T15:00:00Z</dcterms:modified>
</cp:coreProperties>
</file>