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C521FE" w14:textId="77777777" w:rsidR="00624627" w:rsidRDefault="00624627" w:rsidP="00624627">
      <w:pPr>
        <w:jc w:val="center"/>
      </w:pPr>
      <w:bookmarkStart w:id="0" w:name="_Hlk216858064"/>
      <w:r>
        <w:rPr>
          <w:noProof/>
        </w:rPr>
        <w:drawing>
          <wp:inline distT="0" distB="0" distL="0" distR="0" wp14:anchorId="0EB08957" wp14:editId="25919484">
            <wp:extent cx="3381375" cy="1352550"/>
            <wp:effectExtent l="0" t="0" r="9525" b="0"/>
            <wp:docPr id="21149111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1375" cy="1352550"/>
                    </a:xfrm>
                    <a:prstGeom prst="rect">
                      <a:avLst/>
                    </a:prstGeom>
                    <a:noFill/>
                  </pic:spPr>
                </pic:pic>
              </a:graphicData>
            </a:graphic>
          </wp:inline>
        </w:drawing>
      </w:r>
    </w:p>
    <w:p w14:paraId="7FB5D773" w14:textId="77777777" w:rsidR="00624627" w:rsidRDefault="00624627" w:rsidP="00624627">
      <w:pPr>
        <w:jc w:val="both"/>
      </w:pPr>
    </w:p>
    <w:p w14:paraId="7E17503C" w14:textId="77777777" w:rsidR="00624627" w:rsidRDefault="00624627" w:rsidP="00624627">
      <w:pPr>
        <w:jc w:val="both"/>
      </w:pPr>
    </w:p>
    <w:p w14:paraId="5F6DF891" w14:textId="77777777" w:rsidR="00624627" w:rsidRDefault="00624627" w:rsidP="00624627">
      <w:pPr>
        <w:jc w:val="both"/>
      </w:pPr>
    </w:p>
    <w:p w14:paraId="18E5CCBD" w14:textId="77777777" w:rsidR="00624627" w:rsidRDefault="00624627" w:rsidP="00624627">
      <w:pPr>
        <w:jc w:val="center"/>
        <w:rPr>
          <w:rFonts w:ascii="Arial" w:hAnsi="Arial" w:cs="Arial"/>
          <w:b/>
          <w:bCs/>
        </w:rPr>
      </w:pPr>
      <w:r w:rsidRPr="00024C42">
        <w:rPr>
          <w:rFonts w:ascii="Arial" w:hAnsi="Arial" w:cs="Arial"/>
          <w:b/>
          <w:bCs/>
        </w:rPr>
        <w:t xml:space="preserve">Course Title: </w:t>
      </w:r>
      <w:r w:rsidRPr="00024C42">
        <w:rPr>
          <w:rFonts w:ascii="Arial" w:hAnsi="Arial" w:cs="Arial"/>
        </w:rPr>
        <w:t xml:space="preserve">MBA </w:t>
      </w:r>
      <w:r>
        <w:rPr>
          <w:rFonts w:ascii="Arial" w:hAnsi="Arial" w:cs="Arial"/>
        </w:rPr>
        <w:t>-</w:t>
      </w:r>
      <w:r w:rsidRPr="00024C42">
        <w:rPr>
          <w:rFonts w:ascii="Arial" w:hAnsi="Arial" w:cs="Arial"/>
        </w:rPr>
        <w:t xml:space="preserve"> International Business</w:t>
      </w:r>
    </w:p>
    <w:p w14:paraId="42EC1E04" w14:textId="77777777" w:rsidR="00624627" w:rsidRPr="00646406" w:rsidRDefault="00624627" w:rsidP="00624627">
      <w:pPr>
        <w:jc w:val="center"/>
        <w:rPr>
          <w:rFonts w:ascii="Arial" w:hAnsi="Arial" w:cs="Arial"/>
          <w:b/>
          <w:bCs/>
        </w:rPr>
      </w:pPr>
      <w:r w:rsidRPr="00646406">
        <w:rPr>
          <w:rFonts w:ascii="Arial" w:hAnsi="Arial" w:cs="Arial"/>
          <w:b/>
          <w:bCs/>
        </w:rPr>
        <w:t>Term 1</w:t>
      </w:r>
    </w:p>
    <w:p w14:paraId="7748517F" w14:textId="77777777" w:rsidR="00624627" w:rsidRDefault="00624627" w:rsidP="00624627">
      <w:pPr>
        <w:jc w:val="center"/>
        <w:rPr>
          <w:rFonts w:ascii="Arial" w:hAnsi="Arial" w:cs="Arial"/>
          <w:b/>
          <w:bCs/>
        </w:rPr>
      </w:pPr>
    </w:p>
    <w:p w14:paraId="2C6B715F" w14:textId="77777777" w:rsidR="00624627" w:rsidRDefault="00624627" w:rsidP="00624627">
      <w:pPr>
        <w:jc w:val="center"/>
        <w:rPr>
          <w:rFonts w:ascii="Arial" w:hAnsi="Arial" w:cs="Arial"/>
          <w:b/>
          <w:bCs/>
        </w:rPr>
      </w:pPr>
    </w:p>
    <w:p w14:paraId="30E90348" w14:textId="77777777" w:rsidR="00624627" w:rsidRDefault="00624627" w:rsidP="00624627">
      <w:pPr>
        <w:jc w:val="center"/>
        <w:rPr>
          <w:rFonts w:ascii="Arial" w:hAnsi="Arial" w:cs="Arial"/>
          <w:b/>
          <w:bCs/>
        </w:rPr>
      </w:pPr>
    </w:p>
    <w:p w14:paraId="762FBCB7" w14:textId="77777777" w:rsidR="00624627" w:rsidRPr="00646406" w:rsidRDefault="00624627" w:rsidP="00624627">
      <w:pPr>
        <w:jc w:val="center"/>
        <w:rPr>
          <w:rFonts w:ascii="Arial" w:hAnsi="Arial" w:cs="Arial"/>
          <w:b/>
          <w:bCs/>
        </w:rPr>
      </w:pPr>
      <w:r w:rsidRPr="00646406">
        <w:rPr>
          <w:rFonts w:ascii="Arial" w:hAnsi="Arial" w:cs="Arial"/>
          <w:b/>
          <w:bCs/>
        </w:rPr>
        <w:t>Student Name:</w:t>
      </w:r>
      <w:r>
        <w:rPr>
          <w:rFonts w:ascii="Arial" w:hAnsi="Arial" w:cs="Arial"/>
          <w:b/>
          <w:bCs/>
        </w:rPr>
        <w:t xml:space="preserve"> Charu Gautam</w:t>
      </w:r>
    </w:p>
    <w:p w14:paraId="2067B756" w14:textId="77777777" w:rsidR="00624627" w:rsidRPr="00646406" w:rsidRDefault="00624627" w:rsidP="00624627">
      <w:pPr>
        <w:jc w:val="center"/>
        <w:rPr>
          <w:rFonts w:ascii="Arial" w:hAnsi="Arial" w:cs="Arial"/>
          <w:b/>
          <w:bCs/>
        </w:rPr>
      </w:pPr>
      <w:r w:rsidRPr="00646406">
        <w:rPr>
          <w:rFonts w:ascii="Arial" w:hAnsi="Arial" w:cs="Arial"/>
          <w:b/>
          <w:bCs/>
        </w:rPr>
        <w:t>Student ID:</w:t>
      </w:r>
      <w:r>
        <w:rPr>
          <w:rFonts w:ascii="Arial" w:hAnsi="Arial" w:cs="Arial"/>
          <w:b/>
          <w:bCs/>
        </w:rPr>
        <w:t xml:space="preserve"> 2432997</w:t>
      </w:r>
    </w:p>
    <w:p w14:paraId="45F125A6" w14:textId="77777777" w:rsidR="00624627" w:rsidRDefault="00624627" w:rsidP="00624627">
      <w:pPr>
        <w:jc w:val="center"/>
        <w:rPr>
          <w:rFonts w:ascii="Arial" w:hAnsi="Arial" w:cs="Arial"/>
          <w:b/>
          <w:bCs/>
        </w:rPr>
      </w:pPr>
    </w:p>
    <w:p w14:paraId="4F3E2F1D" w14:textId="77777777" w:rsidR="00624627" w:rsidRDefault="00624627" w:rsidP="00624627">
      <w:pPr>
        <w:jc w:val="center"/>
        <w:rPr>
          <w:rFonts w:ascii="Arial" w:hAnsi="Arial" w:cs="Arial"/>
          <w:b/>
          <w:bCs/>
        </w:rPr>
      </w:pPr>
    </w:p>
    <w:p w14:paraId="1FA25543" w14:textId="77777777" w:rsidR="00624627" w:rsidRPr="00646406" w:rsidRDefault="00624627" w:rsidP="00624627">
      <w:pPr>
        <w:jc w:val="center"/>
        <w:rPr>
          <w:rFonts w:ascii="Arial" w:hAnsi="Arial" w:cs="Arial"/>
        </w:rPr>
      </w:pPr>
    </w:p>
    <w:p w14:paraId="31ADAA22" w14:textId="77777777" w:rsidR="00624627" w:rsidRPr="00646406" w:rsidRDefault="00624627" w:rsidP="00624627">
      <w:pPr>
        <w:jc w:val="center"/>
        <w:rPr>
          <w:rFonts w:ascii="Arial" w:hAnsi="Arial" w:cs="Arial"/>
          <w:b/>
          <w:bCs/>
        </w:rPr>
      </w:pPr>
      <w:r w:rsidRPr="00646406">
        <w:rPr>
          <w:rFonts w:ascii="Arial" w:hAnsi="Arial" w:cs="Arial"/>
          <w:b/>
          <w:bCs/>
        </w:rPr>
        <w:t xml:space="preserve">Module Name: </w:t>
      </w:r>
      <w:r w:rsidRPr="000E18FD">
        <w:rPr>
          <w:rFonts w:ascii="Arial" w:hAnsi="Arial" w:cs="Arial"/>
        </w:rPr>
        <w:t>Marketing Management</w:t>
      </w:r>
    </w:p>
    <w:p w14:paraId="6E649611" w14:textId="77777777" w:rsidR="00624627" w:rsidRPr="00421088" w:rsidRDefault="00624627" w:rsidP="00624627">
      <w:pPr>
        <w:jc w:val="center"/>
        <w:rPr>
          <w:rFonts w:ascii="Arial" w:hAnsi="Arial" w:cs="Arial"/>
        </w:rPr>
      </w:pPr>
      <w:r w:rsidRPr="00646406">
        <w:rPr>
          <w:rFonts w:ascii="Arial" w:hAnsi="Arial" w:cs="Arial"/>
          <w:b/>
          <w:bCs/>
        </w:rPr>
        <w:t xml:space="preserve">Module Code: </w:t>
      </w:r>
      <w:r w:rsidRPr="000E18FD">
        <w:rPr>
          <w:rFonts w:ascii="Arial" w:hAnsi="Arial" w:cs="Arial"/>
        </w:rPr>
        <w:t>LCMB7024</w:t>
      </w:r>
    </w:p>
    <w:p w14:paraId="23DE0177" w14:textId="77777777" w:rsidR="00624627" w:rsidRDefault="00624627" w:rsidP="00624627">
      <w:pPr>
        <w:jc w:val="center"/>
        <w:rPr>
          <w:rFonts w:ascii="Arial" w:hAnsi="Arial" w:cs="Arial"/>
          <w:b/>
          <w:bCs/>
        </w:rPr>
      </w:pPr>
    </w:p>
    <w:p w14:paraId="16EAEC4D" w14:textId="77777777" w:rsidR="00624627" w:rsidRDefault="00624627" w:rsidP="00624627">
      <w:pPr>
        <w:jc w:val="center"/>
        <w:rPr>
          <w:rFonts w:ascii="Arial" w:hAnsi="Arial" w:cs="Arial"/>
          <w:b/>
          <w:bCs/>
        </w:rPr>
      </w:pPr>
    </w:p>
    <w:p w14:paraId="4D78170B" w14:textId="77777777" w:rsidR="00624627" w:rsidRPr="00646406" w:rsidRDefault="00624627" w:rsidP="00624627">
      <w:pPr>
        <w:jc w:val="center"/>
        <w:rPr>
          <w:rFonts w:ascii="Arial" w:hAnsi="Arial" w:cs="Arial"/>
          <w:b/>
          <w:bCs/>
        </w:rPr>
      </w:pPr>
    </w:p>
    <w:p w14:paraId="1318EF5E" w14:textId="77777777" w:rsidR="00624627" w:rsidRPr="0021135E" w:rsidRDefault="00624627" w:rsidP="00624627">
      <w:pPr>
        <w:jc w:val="center"/>
        <w:rPr>
          <w:rFonts w:ascii="Arial" w:hAnsi="Arial" w:cs="Arial"/>
        </w:rPr>
      </w:pPr>
      <w:r w:rsidRPr="00646406">
        <w:rPr>
          <w:rFonts w:ascii="Arial" w:hAnsi="Arial" w:cs="Arial"/>
          <w:b/>
          <w:bCs/>
        </w:rPr>
        <w:t>Lecturer’s Name:</w:t>
      </w:r>
      <w:r>
        <w:rPr>
          <w:rFonts w:ascii="Arial" w:hAnsi="Arial" w:cs="Arial"/>
          <w:b/>
          <w:bCs/>
        </w:rPr>
        <w:t xml:space="preserve"> </w:t>
      </w:r>
      <w:r w:rsidRPr="00BB6553">
        <w:rPr>
          <w:rFonts w:ascii="Arial" w:hAnsi="Arial" w:cs="Arial"/>
        </w:rPr>
        <w:t>Dr Laila Maazouz</w:t>
      </w:r>
    </w:p>
    <w:p w14:paraId="3EA3B1FB" w14:textId="67A02224" w:rsidR="00624627" w:rsidRPr="00A77816" w:rsidRDefault="00624627" w:rsidP="00624627">
      <w:pPr>
        <w:jc w:val="center"/>
        <w:rPr>
          <w:rFonts w:ascii="Arial" w:hAnsi="Arial" w:cs="Arial"/>
        </w:rPr>
      </w:pPr>
      <w:r w:rsidRPr="00646406">
        <w:rPr>
          <w:rFonts w:ascii="Arial" w:hAnsi="Arial" w:cs="Arial"/>
          <w:b/>
          <w:bCs/>
        </w:rPr>
        <w:t>Wor</w:t>
      </w:r>
      <w:r>
        <w:rPr>
          <w:rFonts w:ascii="Arial" w:hAnsi="Arial" w:cs="Arial"/>
          <w:b/>
          <w:bCs/>
        </w:rPr>
        <w:t>d</w:t>
      </w:r>
      <w:r w:rsidRPr="00646406">
        <w:rPr>
          <w:rFonts w:ascii="Arial" w:hAnsi="Arial" w:cs="Arial"/>
          <w:b/>
          <w:bCs/>
        </w:rPr>
        <w:t xml:space="preserve"> Count:</w:t>
      </w:r>
      <w:r>
        <w:rPr>
          <w:rFonts w:ascii="Arial" w:hAnsi="Arial" w:cs="Arial"/>
          <w:b/>
          <w:bCs/>
        </w:rPr>
        <w:t xml:space="preserve"> </w:t>
      </w:r>
      <w:r>
        <w:rPr>
          <w:rFonts w:ascii="Arial" w:hAnsi="Arial" w:cs="Arial"/>
          <w:b/>
          <w:bCs/>
        </w:rPr>
        <w:t>2715\2500</w:t>
      </w:r>
    </w:p>
    <w:p w14:paraId="28EFB2F1" w14:textId="77777777" w:rsidR="00624627" w:rsidRDefault="00624627" w:rsidP="00624627">
      <w:pPr>
        <w:jc w:val="both"/>
        <w:rPr>
          <w:rFonts w:ascii="Arial" w:hAnsi="Arial" w:cs="Arial"/>
          <w:b/>
          <w:bCs/>
        </w:rPr>
      </w:pPr>
    </w:p>
    <w:p w14:paraId="1036B719" w14:textId="77777777" w:rsidR="00624627" w:rsidRDefault="00624627" w:rsidP="001F7E30">
      <w:pPr>
        <w:spacing w:line="360" w:lineRule="auto"/>
        <w:jc w:val="center"/>
        <w:rPr>
          <w:rFonts w:ascii="Times New Roman" w:hAnsi="Times New Roman" w:cs="Times New Roman"/>
          <w:b/>
          <w:sz w:val="24"/>
          <w:szCs w:val="24"/>
          <w:lang w:eastAsia="en-IN"/>
        </w:rPr>
      </w:pPr>
    </w:p>
    <w:p w14:paraId="0CF557A5" w14:textId="77777777" w:rsidR="00624627" w:rsidRDefault="00624627" w:rsidP="001F7E30">
      <w:pPr>
        <w:spacing w:line="360" w:lineRule="auto"/>
        <w:jc w:val="center"/>
        <w:rPr>
          <w:rFonts w:ascii="Times New Roman" w:hAnsi="Times New Roman" w:cs="Times New Roman"/>
          <w:b/>
          <w:sz w:val="24"/>
          <w:szCs w:val="24"/>
          <w:lang w:eastAsia="en-IN"/>
        </w:rPr>
      </w:pPr>
    </w:p>
    <w:p w14:paraId="402C7B19" w14:textId="77777777" w:rsidR="00624627" w:rsidRDefault="00624627" w:rsidP="001F7E30">
      <w:pPr>
        <w:spacing w:line="360" w:lineRule="auto"/>
        <w:jc w:val="center"/>
        <w:rPr>
          <w:rFonts w:ascii="Times New Roman" w:hAnsi="Times New Roman" w:cs="Times New Roman"/>
          <w:b/>
          <w:sz w:val="24"/>
          <w:szCs w:val="24"/>
          <w:lang w:eastAsia="en-IN"/>
        </w:rPr>
      </w:pPr>
    </w:p>
    <w:p w14:paraId="66CD8B88" w14:textId="77777777" w:rsidR="00624627" w:rsidRDefault="00624627" w:rsidP="001F7E30">
      <w:pPr>
        <w:spacing w:line="360" w:lineRule="auto"/>
        <w:jc w:val="center"/>
        <w:rPr>
          <w:rFonts w:ascii="Times New Roman" w:hAnsi="Times New Roman" w:cs="Times New Roman"/>
          <w:b/>
          <w:sz w:val="24"/>
          <w:szCs w:val="24"/>
          <w:lang w:eastAsia="en-IN"/>
        </w:rPr>
      </w:pPr>
    </w:p>
    <w:p w14:paraId="069E8293" w14:textId="057B508B" w:rsidR="00712F56" w:rsidRPr="00E65333" w:rsidRDefault="00712F56" w:rsidP="001F7E30">
      <w:pPr>
        <w:spacing w:line="360" w:lineRule="auto"/>
        <w:jc w:val="center"/>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lastRenderedPageBreak/>
        <w:t>Brand Development Portfolio</w:t>
      </w:r>
    </w:p>
    <w:p w14:paraId="0A03F089" w14:textId="77777777" w:rsidR="006766D8" w:rsidRPr="00E65333" w:rsidRDefault="00712F56" w:rsidP="001F7E30">
      <w:pPr>
        <w:spacing w:line="360" w:lineRule="auto"/>
        <w:jc w:val="center"/>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New Brand for Nike: “Nike Pulse” – Smart Wellness Footwear Category</w:t>
      </w:r>
    </w:p>
    <w:p w14:paraId="542F74E9" w14:textId="77777777" w:rsidR="006766D8" w:rsidRPr="00E65333" w:rsidRDefault="006766D8"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br w:type="page"/>
      </w:r>
    </w:p>
    <w:sdt>
      <w:sdtPr>
        <w:rPr>
          <w:rFonts w:ascii="Times New Roman" w:eastAsiaTheme="minorHAnsi" w:hAnsi="Times New Roman" w:cs="Times New Roman"/>
          <w:color w:val="auto"/>
          <w:sz w:val="24"/>
          <w:szCs w:val="24"/>
          <w:lang w:val="en-IN"/>
        </w:rPr>
        <w:id w:val="1185328596"/>
        <w:docPartObj>
          <w:docPartGallery w:val="Table of Contents"/>
          <w:docPartUnique/>
        </w:docPartObj>
      </w:sdtPr>
      <w:sdtEndPr>
        <w:rPr>
          <w:b/>
          <w:bCs/>
          <w:noProof/>
        </w:rPr>
      </w:sdtEndPr>
      <w:sdtContent>
        <w:p w14:paraId="3BA4F0E0" w14:textId="77777777" w:rsidR="006766D8" w:rsidRPr="00E65333" w:rsidRDefault="006766D8" w:rsidP="00E65333">
          <w:pPr>
            <w:pStyle w:val="TOCHeading"/>
            <w:spacing w:line="360" w:lineRule="auto"/>
            <w:jc w:val="both"/>
            <w:rPr>
              <w:rStyle w:val="Heading1Char"/>
              <w:rFonts w:eastAsiaTheme="majorEastAsia"/>
              <w:color w:val="auto"/>
              <w:sz w:val="24"/>
              <w:szCs w:val="24"/>
            </w:rPr>
          </w:pPr>
          <w:r w:rsidRPr="00E65333">
            <w:rPr>
              <w:rStyle w:val="Heading1Char"/>
              <w:rFonts w:eastAsiaTheme="majorEastAsia"/>
              <w:color w:val="auto"/>
              <w:sz w:val="24"/>
              <w:szCs w:val="24"/>
            </w:rPr>
            <w:t>Table of Contents</w:t>
          </w:r>
        </w:p>
        <w:p w14:paraId="41B9A03C" w14:textId="4DA9C89A" w:rsidR="00E65333" w:rsidRPr="00E65333" w:rsidRDefault="006766D8" w:rsidP="00E653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r w:rsidRPr="00E65333">
            <w:rPr>
              <w:rFonts w:ascii="Times New Roman" w:hAnsi="Times New Roman" w:cs="Times New Roman"/>
              <w:sz w:val="24"/>
              <w:szCs w:val="24"/>
            </w:rPr>
            <w:fldChar w:fldCharType="begin"/>
          </w:r>
          <w:r w:rsidRPr="00E65333">
            <w:rPr>
              <w:rFonts w:ascii="Times New Roman" w:hAnsi="Times New Roman" w:cs="Times New Roman"/>
              <w:sz w:val="24"/>
              <w:szCs w:val="24"/>
            </w:rPr>
            <w:instrText xml:space="preserve"> TOC \o "1-3" \h \z \u </w:instrText>
          </w:r>
          <w:r w:rsidRPr="00E65333">
            <w:rPr>
              <w:rFonts w:ascii="Times New Roman" w:hAnsi="Times New Roman" w:cs="Times New Roman"/>
              <w:sz w:val="24"/>
              <w:szCs w:val="24"/>
            </w:rPr>
            <w:fldChar w:fldCharType="separate"/>
          </w:r>
          <w:hyperlink w:anchor="_Toc215145764" w:history="1">
            <w:r w:rsidR="00E65333" w:rsidRPr="00E65333">
              <w:rPr>
                <w:rStyle w:val="Hyperlink"/>
                <w:rFonts w:ascii="Times New Roman" w:hAnsi="Times New Roman" w:cs="Times New Roman"/>
                <w:noProof/>
                <w:sz w:val="24"/>
                <w:szCs w:val="24"/>
              </w:rPr>
              <w:t>Element 1: STDP Analysis for a New Brand Concept</w:t>
            </w:r>
            <w:r w:rsidR="00E65333" w:rsidRPr="00E65333">
              <w:rPr>
                <w:rFonts w:ascii="Times New Roman" w:hAnsi="Times New Roman" w:cs="Times New Roman"/>
                <w:noProof/>
                <w:webHidden/>
                <w:sz w:val="24"/>
                <w:szCs w:val="24"/>
              </w:rPr>
              <w:tab/>
            </w:r>
            <w:r w:rsidR="00E65333" w:rsidRPr="00E65333">
              <w:rPr>
                <w:rFonts w:ascii="Times New Roman" w:hAnsi="Times New Roman" w:cs="Times New Roman"/>
                <w:noProof/>
                <w:webHidden/>
                <w:sz w:val="24"/>
                <w:szCs w:val="24"/>
              </w:rPr>
              <w:fldChar w:fldCharType="begin"/>
            </w:r>
            <w:r w:rsidR="00E65333" w:rsidRPr="00E65333">
              <w:rPr>
                <w:rFonts w:ascii="Times New Roman" w:hAnsi="Times New Roman" w:cs="Times New Roman"/>
                <w:noProof/>
                <w:webHidden/>
                <w:sz w:val="24"/>
                <w:szCs w:val="24"/>
              </w:rPr>
              <w:instrText xml:space="preserve"> PAGEREF _Toc215145764 \h </w:instrText>
            </w:r>
            <w:r w:rsidR="00E65333" w:rsidRPr="00E65333">
              <w:rPr>
                <w:rFonts w:ascii="Times New Roman" w:hAnsi="Times New Roman" w:cs="Times New Roman"/>
                <w:noProof/>
                <w:webHidden/>
                <w:sz w:val="24"/>
                <w:szCs w:val="24"/>
              </w:rPr>
            </w:r>
            <w:r w:rsidR="00E65333"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4</w:t>
            </w:r>
            <w:r w:rsidR="00E65333" w:rsidRPr="00E65333">
              <w:rPr>
                <w:rFonts w:ascii="Times New Roman" w:hAnsi="Times New Roman" w:cs="Times New Roman"/>
                <w:noProof/>
                <w:webHidden/>
                <w:sz w:val="24"/>
                <w:szCs w:val="24"/>
              </w:rPr>
              <w:fldChar w:fldCharType="end"/>
            </w:r>
          </w:hyperlink>
        </w:p>
        <w:p w14:paraId="0944F5FE" w14:textId="064BB07E"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65" w:history="1">
            <w:r w:rsidRPr="00E65333">
              <w:rPr>
                <w:rStyle w:val="Hyperlink"/>
                <w:rFonts w:ascii="Times New Roman" w:hAnsi="Times New Roman" w:cs="Times New Roman"/>
                <w:noProof/>
                <w:sz w:val="24"/>
                <w:szCs w:val="24"/>
              </w:rPr>
              <w:t>1.1 Introduction to the Company</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_Toc215145765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4</w:t>
            </w:r>
            <w:r w:rsidRPr="00E65333">
              <w:rPr>
                <w:rFonts w:ascii="Times New Roman" w:hAnsi="Times New Roman" w:cs="Times New Roman"/>
                <w:noProof/>
                <w:webHidden/>
                <w:sz w:val="24"/>
                <w:szCs w:val="24"/>
              </w:rPr>
              <w:fldChar w:fldCharType="end"/>
            </w:r>
          </w:hyperlink>
        </w:p>
        <w:p w14:paraId="359DBCBC" w14:textId="13366474"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66" w:history="1">
            <w:r w:rsidRPr="00E65333">
              <w:rPr>
                <w:rStyle w:val="Hyperlink"/>
                <w:rFonts w:ascii="Times New Roman" w:hAnsi="Times New Roman" w:cs="Times New Roman"/>
                <w:noProof/>
                <w:sz w:val="24"/>
                <w:szCs w:val="24"/>
              </w:rPr>
              <w:t>1.2 Concept Behind the New Brand</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_Toc215145766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4</w:t>
            </w:r>
            <w:r w:rsidRPr="00E65333">
              <w:rPr>
                <w:rFonts w:ascii="Times New Roman" w:hAnsi="Times New Roman" w:cs="Times New Roman"/>
                <w:noProof/>
                <w:webHidden/>
                <w:sz w:val="24"/>
                <w:szCs w:val="24"/>
              </w:rPr>
              <w:fldChar w:fldCharType="end"/>
            </w:r>
          </w:hyperlink>
        </w:p>
        <w:p w14:paraId="7F5E3942" w14:textId="51187E1E"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67" w:history="1">
            <w:r w:rsidRPr="00E65333">
              <w:rPr>
                <w:rStyle w:val="Hyperlink"/>
                <w:rFonts w:ascii="Times New Roman" w:hAnsi="Times New Roman" w:cs="Times New Roman"/>
                <w:noProof/>
                <w:sz w:val="24"/>
                <w:szCs w:val="24"/>
              </w:rPr>
              <w:t>1.3 Why the New Brand Appeals to Today’s Market</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_Toc215145767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4</w:t>
            </w:r>
            <w:r w:rsidRPr="00E65333">
              <w:rPr>
                <w:rFonts w:ascii="Times New Roman" w:hAnsi="Times New Roman" w:cs="Times New Roman"/>
                <w:noProof/>
                <w:webHidden/>
                <w:sz w:val="24"/>
                <w:szCs w:val="24"/>
              </w:rPr>
              <w:fldChar w:fldCharType="end"/>
            </w:r>
          </w:hyperlink>
        </w:p>
        <w:p w14:paraId="5CC78552" w14:textId="79D5B0E0"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68" w:history="1">
            <w:r w:rsidRPr="00E65333">
              <w:rPr>
                <w:rStyle w:val="Hyperlink"/>
                <w:rFonts w:ascii="Times New Roman" w:hAnsi="Times New Roman" w:cs="Times New Roman"/>
                <w:noProof/>
                <w:sz w:val="24"/>
                <w:szCs w:val="24"/>
              </w:rPr>
              <w:t>1.4 Segmentation</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_Toc215145768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5</w:t>
            </w:r>
            <w:r w:rsidRPr="00E65333">
              <w:rPr>
                <w:rFonts w:ascii="Times New Roman" w:hAnsi="Times New Roman" w:cs="Times New Roman"/>
                <w:noProof/>
                <w:webHidden/>
                <w:sz w:val="24"/>
                <w:szCs w:val="24"/>
              </w:rPr>
              <w:fldChar w:fldCharType="end"/>
            </w:r>
          </w:hyperlink>
        </w:p>
        <w:p w14:paraId="6D528DCD" w14:textId="400D0432"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69" w:history="1">
            <w:r w:rsidRPr="00E65333">
              <w:rPr>
                <w:rStyle w:val="Hyperlink"/>
                <w:rFonts w:ascii="Times New Roman" w:hAnsi="Times New Roman" w:cs="Times New Roman"/>
                <w:noProof/>
                <w:sz w:val="24"/>
                <w:szCs w:val="24"/>
              </w:rPr>
              <w:t>1.5 Targeting</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_Toc215145769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6</w:t>
            </w:r>
            <w:r w:rsidRPr="00E65333">
              <w:rPr>
                <w:rFonts w:ascii="Times New Roman" w:hAnsi="Times New Roman" w:cs="Times New Roman"/>
                <w:noProof/>
                <w:webHidden/>
                <w:sz w:val="24"/>
                <w:szCs w:val="24"/>
              </w:rPr>
              <w:fldChar w:fldCharType="end"/>
            </w:r>
          </w:hyperlink>
        </w:p>
        <w:p w14:paraId="1316EAB6" w14:textId="4D706F5C"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0" w:history="1">
            <w:r w:rsidRPr="00E65333">
              <w:rPr>
                <w:rStyle w:val="Hyperlink"/>
                <w:rFonts w:ascii="Times New Roman" w:hAnsi="Times New Roman" w:cs="Times New Roman"/>
                <w:noProof/>
                <w:sz w:val="24"/>
                <w:szCs w:val="24"/>
              </w:rPr>
              <w:t>1.6 Differentiation</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_Toc215145770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6</w:t>
            </w:r>
            <w:r w:rsidRPr="00E65333">
              <w:rPr>
                <w:rFonts w:ascii="Times New Roman" w:hAnsi="Times New Roman" w:cs="Times New Roman"/>
                <w:noProof/>
                <w:webHidden/>
                <w:sz w:val="24"/>
                <w:szCs w:val="24"/>
              </w:rPr>
              <w:fldChar w:fldCharType="end"/>
            </w:r>
          </w:hyperlink>
        </w:p>
        <w:p w14:paraId="7136F7B2" w14:textId="68DED4EF"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1" w:history="1">
            <w:r w:rsidRPr="00E65333">
              <w:rPr>
                <w:rStyle w:val="Hyperlink"/>
                <w:rFonts w:ascii="Times New Roman" w:hAnsi="Times New Roman" w:cs="Times New Roman"/>
                <w:noProof/>
                <w:sz w:val="24"/>
                <w:szCs w:val="24"/>
              </w:rPr>
              <w:t>1.7 Positioning</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_Toc215145771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7</w:t>
            </w:r>
            <w:r w:rsidRPr="00E65333">
              <w:rPr>
                <w:rFonts w:ascii="Times New Roman" w:hAnsi="Times New Roman" w:cs="Times New Roman"/>
                <w:noProof/>
                <w:webHidden/>
                <w:sz w:val="24"/>
                <w:szCs w:val="24"/>
              </w:rPr>
              <w:fldChar w:fldCharType="end"/>
            </w:r>
          </w:hyperlink>
        </w:p>
        <w:p w14:paraId="64C94E9D" w14:textId="185B18A6" w:rsidR="00E65333" w:rsidRPr="00E65333" w:rsidRDefault="00E65333" w:rsidP="00E653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2" w:history="1">
            <w:r w:rsidRPr="00E65333">
              <w:rPr>
                <w:rStyle w:val="Hyperlink"/>
                <w:rFonts w:ascii="Times New Roman" w:hAnsi="Times New Roman" w:cs="Times New Roman"/>
                <w:noProof/>
                <w:sz w:val="24"/>
                <w:szCs w:val="24"/>
              </w:rPr>
              <w:t>Element 2: Marketing Mix – 4Ps</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_Toc215145772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7</w:t>
            </w:r>
            <w:r w:rsidRPr="00E65333">
              <w:rPr>
                <w:rFonts w:ascii="Times New Roman" w:hAnsi="Times New Roman" w:cs="Times New Roman"/>
                <w:noProof/>
                <w:webHidden/>
                <w:sz w:val="24"/>
                <w:szCs w:val="24"/>
              </w:rPr>
              <w:fldChar w:fldCharType="end"/>
            </w:r>
          </w:hyperlink>
        </w:p>
        <w:p w14:paraId="19D9CD0E" w14:textId="00836FFA"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3" w:history="1">
            <w:r w:rsidRPr="00E65333">
              <w:rPr>
                <w:rStyle w:val="Hyperlink"/>
                <w:rFonts w:ascii="Times New Roman" w:hAnsi="Times New Roman" w:cs="Times New Roman"/>
                <w:noProof/>
                <w:sz w:val="24"/>
                <w:szCs w:val="24"/>
              </w:rPr>
              <w:t>2.1 Product</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_Toc215145773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7</w:t>
            </w:r>
            <w:r w:rsidRPr="00E65333">
              <w:rPr>
                <w:rFonts w:ascii="Times New Roman" w:hAnsi="Times New Roman" w:cs="Times New Roman"/>
                <w:noProof/>
                <w:webHidden/>
                <w:sz w:val="24"/>
                <w:szCs w:val="24"/>
              </w:rPr>
              <w:fldChar w:fldCharType="end"/>
            </w:r>
          </w:hyperlink>
        </w:p>
        <w:p w14:paraId="539C5AC4" w14:textId="6DE7C6D4"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4" w:history="1">
            <w:r w:rsidRPr="00E65333">
              <w:rPr>
                <w:rStyle w:val="Hyperlink"/>
                <w:rFonts w:ascii="Times New Roman" w:hAnsi="Times New Roman" w:cs="Times New Roman"/>
                <w:noProof/>
                <w:sz w:val="24"/>
                <w:szCs w:val="24"/>
              </w:rPr>
              <w:t>2.2 Price</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_Toc215145774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9</w:t>
            </w:r>
            <w:r w:rsidRPr="00E65333">
              <w:rPr>
                <w:rFonts w:ascii="Times New Roman" w:hAnsi="Times New Roman" w:cs="Times New Roman"/>
                <w:noProof/>
                <w:webHidden/>
                <w:sz w:val="24"/>
                <w:szCs w:val="24"/>
              </w:rPr>
              <w:fldChar w:fldCharType="end"/>
            </w:r>
          </w:hyperlink>
        </w:p>
        <w:p w14:paraId="3052F263" w14:textId="50ABEC94"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5" w:history="1">
            <w:r w:rsidRPr="00E65333">
              <w:rPr>
                <w:rStyle w:val="Hyperlink"/>
                <w:rFonts w:ascii="Times New Roman" w:hAnsi="Times New Roman" w:cs="Times New Roman"/>
                <w:noProof/>
                <w:sz w:val="24"/>
                <w:szCs w:val="24"/>
              </w:rPr>
              <w:t>2.3 Place</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_Toc215145775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10</w:t>
            </w:r>
            <w:r w:rsidRPr="00E65333">
              <w:rPr>
                <w:rFonts w:ascii="Times New Roman" w:hAnsi="Times New Roman" w:cs="Times New Roman"/>
                <w:noProof/>
                <w:webHidden/>
                <w:sz w:val="24"/>
                <w:szCs w:val="24"/>
              </w:rPr>
              <w:fldChar w:fldCharType="end"/>
            </w:r>
          </w:hyperlink>
        </w:p>
        <w:p w14:paraId="792989FE" w14:textId="3D00CC86" w:rsidR="00E65333" w:rsidRPr="00E65333" w:rsidRDefault="00E65333" w:rsidP="00E65333">
          <w:pPr>
            <w:pStyle w:val="TOC2"/>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6" w:history="1">
            <w:r w:rsidRPr="00E65333">
              <w:rPr>
                <w:rStyle w:val="Hyperlink"/>
                <w:rFonts w:ascii="Times New Roman" w:hAnsi="Times New Roman" w:cs="Times New Roman"/>
                <w:noProof/>
                <w:sz w:val="24"/>
                <w:szCs w:val="24"/>
              </w:rPr>
              <w:t>2.4 Promotion</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_Toc215145776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11</w:t>
            </w:r>
            <w:r w:rsidRPr="00E65333">
              <w:rPr>
                <w:rFonts w:ascii="Times New Roman" w:hAnsi="Times New Roman" w:cs="Times New Roman"/>
                <w:noProof/>
                <w:webHidden/>
                <w:sz w:val="24"/>
                <w:szCs w:val="24"/>
              </w:rPr>
              <w:fldChar w:fldCharType="end"/>
            </w:r>
          </w:hyperlink>
        </w:p>
        <w:p w14:paraId="499FC0CC" w14:textId="478133C1" w:rsidR="00E65333" w:rsidRPr="00E65333" w:rsidRDefault="00E65333" w:rsidP="00E6533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7" w:history="1">
            <w:r w:rsidRPr="00E65333">
              <w:rPr>
                <w:rStyle w:val="Hyperlink"/>
                <w:rFonts w:ascii="Times New Roman" w:hAnsi="Times New Roman" w:cs="Times New Roman"/>
                <w:noProof/>
                <w:sz w:val="24"/>
                <w:szCs w:val="24"/>
              </w:rPr>
              <w:t>Element 4: Reflection</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_Toc215145777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14</w:t>
            </w:r>
            <w:r w:rsidRPr="00E65333">
              <w:rPr>
                <w:rFonts w:ascii="Times New Roman" w:hAnsi="Times New Roman" w:cs="Times New Roman"/>
                <w:noProof/>
                <w:webHidden/>
                <w:sz w:val="24"/>
                <w:szCs w:val="24"/>
              </w:rPr>
              <w:fldChar w:fldCharType="end"/>
            </w:r>
          </w:hyperlink>
        </w:p>
        <w:p w14:paraId="10B41EC4" w14:textId="374D925E" w:rsidR="006766D8" w:rsidRPr="00973C63" w:rsidRDefault="00E65333" w:rsidP="00973C63">
          <w:pPr>
            <w:pStyle w:val="TOC1"/>
            <w:tabs>
              <w:tab w:val="right" w:leader="dot" w:pos="9016"/>
            </w:tabs>
            <w:spacing w:line="360" w:lineRule="auto"/>
            <w:jc w:val="both"/>
            <w:rPr>
              <w:rFonts w:ascii="Times New Roman" w:eastAsiaTheme="minorEastAsia" w:hAnsi="Times New Roman" w:cs="Times New Roman"/>
              <w:noProof/>
              <w:sz w:val="24"/>
              <w:szCs w:val="24"/>
              <w:lang w:eastAsia="en-IN"/>
            </w:rPr>
          </w:pPr>
          <w:hyperlink w:anchor="_Toc215145778" w:history="1">
            <w:r w:rsidRPr="00E65333">
              <w:rPr>
                <w:rStyle w:val="Hyperlink"/>
                <w:rFonts w:ascii="Times New Roman" w:hAnsi="Times New Roman" w:cs="Times New Roman"/>
                <w:noProof/>
                <w:sz w:val="24"/>
                <w:szCs w:val="24"/>
              </w:rPr>
              <w:t>References</w:t>
            </w:r>
            <w:r w:rsidRPr="00E65333">
              <w:rPr>
                <w:rFonts w:ascii="Times New Roman" w:hAnsi="Times New Roman" w:cs="Times New Roman"/>
                <w:noProof/>
                <w:webHidden/>
                <w:sz w:val="24"/>
                <w:szCs w:val="24"/>
              </w:rPr>
              <w:tab/>
            </w:r>
            <w:r w:rsidRPr="00E65333">
              <w:rPr>
                <w:rFonts w:ascii="Times New Roman" w:hAnsi="Times New Roman" w:cs="Times New Roman"/>
                <w:noProof/>
                <w:webHidden/>
                <w:sz w:val="24"/>
                <w:szCs w:val="24"/>
              </w:rPr>
              <w:fldChar w:fldCharType="begin"/>
            </w:r>
            <w:r w:rsidRPr="00E65333">
              <w:rPr>
                <w:rFonts w:ascii="Times New Roman" w:hAnsi="Times New Roman" w:cs="Times New Roman"/>
                <w:noProof/>
                <w:webHidden/>
                <w:sz w:val="24"/>
                <w:szCs w:val="24"/>
              </w:rPr>
              <w:instrText xml:space="preserve"> PAGEREF _Toc215145778 \h </w:instrText>
            </w:r>
            <w:r w:rsidRPr="00E65333">
              <w:rPr>
                <w:rFonts w:ascii="Times New Roman" w:hAnsi="Times New Roman" w:cs="Times New Roman"/>
                <w:noProof/>
                <w:webHidden/>
                <w:sz w:val="24"/>
                <w:szCs w:val="24"/>
              </w:rPr>
            </w:r>
            <w:r w:rsidRPr="00E65333">
              <w:rPr>
                <w:rFonts w:ascii="Times New Roman" w:hAnsi="Times New Roman" w:cs="Times New Roman"/>
                <w:noProof/>
                <w:webHidden/>
                <w:sz w:val="24"/>
                <w:szCs w:val="24"/>
              </w:rPr>
              <w:fldChar w:fldCharType="separate"/>
            </w:r>
            <w:r w:rsidR="00624627">
              <w:rPr>
                <w:rFonts w:ascii="Times New Roman" w:hAnsi="Times New Roman" w:cs="Times New Roman"/>
                <w:noProof/>
                <w:webHidden/>
                <w:sz w:val="24"/>
                <w:szCs w:val="24"/>
              </w:rPr>
              <w:t>16</w:t>
            </w:r>
            <w:r w:rsidRPr="00E65333">
              <w:rPr>
                <w:rFonts w:ascii="Times New Roman" w:hAnsi="Times New Roman" w:cs="Times New Roman"/>
                <w:noProof/>
                <w:webHidden/>
                <w:sz w:val="24"/>
                <w:szCs w:val="24"/>
              </w:rPr>
              <w:fldChar w:fldCharType="end"/>
            </w:r>
          </w:hyperlink>
          <w:r w:rsidR="006766D8" w:rsidRPr="00E65333">
            <w:rPr>
              <w:rFonts w:ascii="Times New Roman" w:hAnsi="Times New Roman" w:cs="Times New Roman"/>
              <w:b/>
              <w:bCs/>
              <w:noProof/>
              <w:sz w:val="24"/>
              <w:szCs w:val="24"/>
            </w:rPr>
            <w:fldChar w:fldCharType="end"/>
          </w:r>
        </w:p>
      </w:sdtContent>
    </w:sdt>
    <w:p w14:paraId="690CF1B5" w14:textId="77777777" w:rsidR="00D829D2" w:rsidRPr="00E65333" w:rsidRDefault="00D829D2" w:rsidP="00E65333">
      <w:pPr>
        <w:spacing w:line="360" w:lineRule="auto"/>
        <w:jc w:val="both"/>
        <w:rPr>
          <w:rFonts w:ascii="Times New Roman" w:eastAsia="Times New Roman" w:hAnsi="Times New Roman" w:cs="Times New Roman"/>
          <w:b/>
          <w:bCs/>
          <w:sz w:val="24"/>
          <w:szCs w:val="24"/>
          <w:lang w:eastAsia="en-IN"/>
        </w:rPr>
      </w:pPr>
      <w:r w:rsidRPr="00E65333">
        <w:rPr>
          <w:rFonts w:ascii="Times New Roman" w:eastAsia="Times New Roman" w:hAnsi="Times New Roman" w:cs="Times New Roman"/>
          <w:b/>
          <w:bCs/>
          <w:sz w:val="24"/>
          <w:szCs w:val="24"/>
          <w:lang w:eastAsia="en-IN"/>
        </w:rPr>
        <w:br w:type="page"/>
      </w:r>
    </w:p>
    <w:p w14:paraId="30A1A8E9" w14:textId="77777777" w:rsidR="00712F56" w:rsidRPr="00E65333" w:rsidRDefault="00712F56" w:rsidP="00E65333">
      <w:pPr>
        <w:pStyle w:val="Heading1"/>
        <w:spacing w:line="360" w:lineRule="auto"/>
        <w:jc w:val="both"/>
        <w:rPr>
          <w:sz w:val="24"/>
          <w:szCs w:val="24"/>
        </w:rPr>
      </w:pPr>
      <w:bookmarkStart w:id="1" w:name="_Toc215145764"/>
      <w:r w:rsidRPr="00E65333">
        <w:rPr>
          <w:sz w:val="24"/>
          <w:szCs w:val="24"/>
        </w:rPr>
        <w:lastRenderedPageBreak/>
        <w:t>Element 1: STDP Analysis for a New Brand Concept</w:t>
      </w:r>
      <w:bookmarkEnd w:id="1"/>
      <w:r w:rsidRPr="00E65333">
        <w:rPr>
          <w:sz w:val="24"/>
          <w:szCs w:val="24"/>
        </w:rPr>
        <w:t xml:space="preserve"> </w:t>
      </w:r>
    </w:p>
    <w:p w14:paraId="44D9CBA9" w14:textId="77777777" w:rsidR="00712F56" w:rsidRPr="00E65333" w:rsidRDefault="00D829D2" w:rsidP="00E65333">
      <w:pPr>
        <w:pStyle w:val="Heading2"/>
        <w:spacing w:line="360" w:lineRule="auto"/>
        <w:jc w:val="both"/>
        <w:rPr>
          <w:sz w:val="24"/>
          <w:szCs w:val="24"/>
        </w:rPr>
      </w:pPr>
      <w:bookmarkStart w:id="2" w:name="_Toc215145765"/>
      <w:r w:rsidRPr="00E65333">
        <w:rPr>
          <w:sz w:val="24"/>
          <w:szCs w:val="24"/>
        </w:rPr>
        <w:t xml:space="preserve">1.1 </w:t>
      </w:r>
      <w:r w:rsidR="00712F56" w:rsidRPr="00E65333">
        <w:rPr>
          <w:sz w:val="24"/>
          <w:szCs w:val="24"/>
        </w:rPr>
        <w:t>Introduction to the Company</w:t>
      </w:r>
      <w:bookmarkEnd w:id="2"/>
    </w:p>
    <w:p w14:paraId="7266E423" w14:textId="77777777" w:rsidR="00712F56" w:rsidRPr="00712F56" w:rsidRDefault="005437E5"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Nike is one of the international sportswear and athletics performance companies that has its innovation, technological expertise and high capacities of emotional marketing. As the consumer trends shift to individually optimised health, the inclusion of digital fitness and wellness-bas</w:t>
      </w:r>
      <w:r w:rsidR="000C7093" w:rsidRPr="00E65333">
        <w:rPr>
          <w:rFonts w:ascii="Times New Roman" w:hAnsi="Times New Roman" w:cs="Times New Roman"/>
          <w:sz w:val="24"/>
          <w:szCs w:val="24"/>
          <w:lang w:eastAsia="en-IN"/>
        </w:rPr>
        <w:t>ed consumption, Nike has opportunities</w:t>
      </w:r>
      <w:r w:rsidRPr="00E65333">
        <w:rPr>
          <w:rFonts w:ascii="Times New Roman" w:hAnsi="Times New Roman" w:cs="Times New Roman"/>
          <w:sz w:val="24"/>
          <w:szCs w:val="24"/>
          <w:lang w:eastAsia="en-IN"/>
        </w:rPr>
        <w:t xml:space="preserve"> to spread the new market beyond t</w:t>
      </w:r>
      <w:r w:rsidR="007079C6" w:rsidRPr="00E65333">
        <w:rPr>
          <w:rFonts w:ascii="Times New Roman" w:hAnsi="Times New Roman" w:cs="Times New Roman"/>
          <w:sz w:val="24"/>
          <w:szCs w:val="24"/>
          <w:lang w:eastAsia="en-IN"/>
        </w:rPr>
        <w:t>he old athletic wear</w:t>
      </w:r>
      <w:r w:rsidR="00F5653B" w:rsidRPr="00E65333">
        <w:rPr>
          <w:rFonts w:ascii="Times New Roman" w:hAnsi="Times New Roman" w:cs="Times New Roman"/>
          <w:sz w:val="24"/>
          <w:szCs w:val="24"/>
          <w:lang w:eastAsia="en-IN"/>
        </w:rPr>
        <w:t xml:space="preserve"> </w:t>
      </w:r>
      <w:r w:rsidR="00F5653B" w:rsidRPr="00E65333">
        <w:rPr>
          <w:rFonts w:ascii="Times New Roman" w:eastAsia="Times New Roman" w:hAnsi="Times New Roman" w:cs="Times New Roman"/>
          <w:sz w:val="24"/>
          <w:szCs w:val="24"/>
          <w:lang w:eastAsia="en-IN"/>
        </w:rPr>
        <w:t>(Arif Aytekin et al., 2025)</w:t>
      </w:r>
      <w:r w:rsidR="007079C6" w:rsidRPr="00E65333">
        <w:rPr>
          <w:rFonts w:ascii="Times New Roman" w:hAnsi="Times New Roman" w:cs="Times New Roman"/>
          <w:sz w:val="24"/>
          <w:szCs w:val="24"/>
          <w:lang w:eastAsia="en-IN"/>
        </w:rPr>
        <w:t>. This is a</w:t>
      </w:r>
      <w:r w:rsidRPr="00E65333">
        <w:rPr>
          <w:rFonts w:ascii="Times New Roman" w:hAnsi="Times New Roman" w:cs="Times New Roman"/>
          <w:sz w:val="24"/>
          <w:szCs w:val="24"/>
          <w:lang w:eastAsia="en-IN"/>
        </w:rPr>
        <w:t xml:space="preserve"> Nike proposal of a new brand, Nike Pulse, the super smart wellness footwear line</w:t>
      </w:r>
      <w:r w:rsidR="000C7093" w:rsidRPr="00E65333">
        <w:rPr>
          <w:rFonts w:ascii="Times New Roman" w:hAnsi="Times New Roman" w:cs="Times New Roman"/>
          <w:sz w:val="24"/>
          <w:szCs w:val="24"/>
          <w:lang w:eastAsia="en-IN"/>
        </w:rPr>
        <w:t>,</w:t>
      </w:r>
      <w:r w:rsidRPr="00E65333">
        <w:rPr>
          <w:rFonts w:ascii="Times New Roman" w:hAnsi="Times New Roman" w:cs="Times New Roman"/>
          <w:sz w:val="24"/>
          <w:szCs w:val="24"/>
          <w:lang w:eastAsia="en-IN"/>
        </w:rPr>
        <w:t xml:space="preserve"> yet their proposal targets non-athletes, professionals, and other wellness-conscious customers.</w:t>
      </w:r>
    </w:p>
    <w:p w14:paraId="704B196F" w14:textId="77777777" w:rsidR="00712F56" w:rsidRPr="00E65333" w:rsidRDefault="00D829D2" w:rsidP="00E65333">
      <w:pPr>
        <w:pStyle w:val="Heading2"/>
        <w:spacing w:line="360" w:lineRule="auto"/>
        <w:jc w:val="both"/>
        <w:rPr>
          <w:sz w:val="24"/>
          <w:szCs w:val="24"/>
        </w:rPr>
      </w:pPr>
      <w:bookmarkStart w:id="3" w:name="_Toc215145766"/>
      <w:r w:rsidRPr="00E65333">
        <w:rPr>
          <w:sz w:val="24"/>
          <w:szCs w:val="24"/>
        </w:rPr>
        <w:t xml:space="preserve">1.2 </w:t>
      </w:r>
      <w:r w:rsidR="00712F56" w:rsidRPr="00E65333">
        <w:rPr>
          <w:sz w:val="24"/>
          <w:szCs w:val="24"/>
        </w:rPr>
        <w:t>Concept Behind the New Brand</w:t>
      </w:r>
      <w:bookmarkEnd w:id="3"/>
    </w:p>
    <w:p w14:paraId="0C1BA7F2" w14:textId="77777777" w:rsidR="007079C6" w:rsidRPr="00E65333" w:rsidRDefault="004238CE"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Nike P</w:t>
      </w:r>
      <w:r w:rsidR="007079C6" w:rsidRPr="00E65333">
        <w:rPr>
          <w:rFonts w:ascii="Times New Roman" w:hAnsi="Times New Roman" w:cs="Times New Roman"/>
          <w:sz w:val="24"/>
          <w:szCs w:val="24"/>
          <w:lang w:eastAsia="en-IN"/>
        </w:rPr>
        <w:t>ulse is also a product that combines the functions of an intricate wearable senso</w:t>
      </w:r>
      <w:r w:rsidRPr="00E65333">
        <w:rPr>
          <w:rFonts w:ascii="Times New Roman" w:hAnsi="Times New Roman" w:cs="Times New Roman"/>
          <w:sz w:val="24"/>
          <w:szCs w:val="24"/>
          <w:lang w:eastAsia="en-IN"/>
        </w:rPr>
        <w:t>r and ergonomic footwear with the aim</w:t>
      </w:r>
      <w:r w:rsidR="007079C6" w:rsidRPr="00E65333">
        <w:rPr>
          <w:rFonts w:ascii="Times New Roman" w:hAnsi="Times New Roman" w:cs="Times New Roman"/>
          <w:sz w:val="24"/>
          <w:szCs w:val="24"/>
          <w:lang w:eastAsia="en-IN"/>
        </w:rPr>
        <w:t xml:space="preserve"> of enhancing wellness in the daily life of a consumer. Compared to Nike shoes that serve as the sport-oriented performance shoes in which sportswear is the target market, Nike Pulse serves the consumers in the new field of smart lifestyle footwear with biometrics, such as </w:t>
      </w:r>
      <w:r w:rsidRPr="00E65333">
        <w:rPr>
          <w:rFonts w:ascii="Times New Roman" w:hAnsi="Times New Roman" w:cs="Times New Roman"/>
          <w:sz w:val="24"/>
          <w:szCs w:val="24"/>
          <w:lang w:eastAsia="en-IN"/>
        </w:rPr>
        <w:t xml:space="preserve">the </w:t>
      </w:r>
      <w:r w:rsidR="007079C6" w:rsidRPr="00E65333">
        <w:rPr>
          <w:rFonts w:ascii="Times New Roman" w:hAnsi="Times New Roman" w:cs="Times New Roman"/>
          <w:sz w:val="24"/>
          <w:szCs w:val="24"/>
          <w:lang w:eastAsia="en-IN"/>
        </w:rPr>
        <w:t>number of steps, had taken throughout the day, the posture, the point of pressure, fatigue, hydration, and balance stability</w:t>
      </w:r>
      <w:r w:rsidR="00F5653B" w:rsidRPr="00E65333">
        <w:rPr>
          <w:rFonts w:ascii="Times New Roman" w:hAnsi="Times New Roman" w:cs="Times New Roman"/>
          <w:sz w:val="24"/>
          <w:szCs w:val="24"/>
          <w:lang w:eastAsia="en-IN"/>
        </w:rPr>
        <w:t xml:space="preserve"> </w:t>
      </w:r>
      <w:r w:rsidR="00F5653B" w:rsidRPr="00E65333">
        <w:rPr>
          <w:rFonts w:ascii="Times New Roman" w:eastAsia="Times New Roman" w:hAnsi="Times New Roman" w:cs="Times New Roman"/>
          <w:sz w:val="24"/>
          <w:szCs w:val="24"/>
          <w:lang w:eastAsia="en-IN"/>
        </w:rPr>
        <w:t>(Chakrabarti et al., 2022)</w:t>
      </w:r>
      <w:r w:rsidR="007079C6" w:rsidRPr="00E65333">
        <w:rPr>
          <w:rFonts w:ascii="Times New Roman" w:hAnsi="Times New Roman" w:cs="Times New Roman"/>
          <w:sz w:val="24"/>
          <w:szCs w:val="24"/>
          <w:lang w:eastAsia="en-IN"/>
        </w:rPr>
        <w:t>. The thought bodes well with the increased understanding and emphasis on well-being, preventive health care, and personalized digital knowledge, as individuals are increasingly self-aware, working around their schedules, leading an unhealthy lifestyle, and increasingly health-conscious in nature.</w:t>
      </w:r>
    </w:p>
    <w:p w14:paraId="1C06A2B1" w14:textId="77777777" w:rsidR="007079C6" w:rsidRPr="00E65333" w:rsidRDefault="007079C6"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The brand reacts to the new tendencies such as:</w:t>
      </w:r>
    </w:p>
    <w:p w14:paraId="459C277C" w14:textId="77777777" w:rsidR="007079C6" w:rsidRPr="00E65333" w:rsidRDefault="007079C6"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1. Software: Jack of all trades</w:t>
      </w:r>
      <w:r w:rsidR="004238CE" w:rsidRPr="00E65333">
        <w:rPr>
          <w:rFonts w:ascii="Times New Roman" w:hAnsi="Times New Roman" w:cs="Times New Roman"/>
          <w:sz w:val="24"/>
          <w:szCs w:val="24"/>
          <w:lang w:eastAsia="en-IN"/>
        </w:rPr>
        <w:t>,</w:t>
      </w:r>
      <w:r w:rsidRPr="00E65333">
        <w:rPr>
          <w:rFonts w:ascii="Times New Roman" w:hAnsi="Times New Roman" w:cs="Times New Roman"/>
          <w:sz w:val="24"/>
          <w:szCs w:val="24"/>
          <w:lang w:eastAsia="en-IN"/>
        </w:rPr>
        <w:t xml:space="preserve"> self-tracking</w:t>
      </w:r>
      <w:r w:rsidR="004238CE" w:rsidRPr="00E65333">
        <w:rPr>
          <w:rFonts w:ascii="Times New Roman" w:hAnsi="Times New Roman" w:cs="Times New Roman"/>
          <w:sz w:val="24"/>
          <w:szCs w:val="24"/>
          <w:lang w:eastAsia="en-IN"/>
        </w:rPr>
        <w:t>,</w:t>
      </w:r>
      <w:r w:rsidRPr="00E65333">
        <w:rPr>
          <w:rFonts w:ascii="Times New Roman" w:hAnsi="Times New Roman" w:cs="Times New Roman"/>
          <w:sz w:val="24"/>
          <w:szCs w:val="24"/>
          <w:lang w:eastAsia="en-IN"/>
        </w:rPr>
        <w:t xml:space="preserve"> and the growth of digital health wearables.</w:t>
      </w:r>
    </w:p>
    <w:p w14:paraId="12A388F5" w14:textId="77777777" w:rsidR="007079C6" w:rsidRPr="00E65333" w:rsidRDefault="007079C6"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2. Shift to preventive health and not re</w:t>
      </w:r>
      <w:r w:rsidR="00E54582" w:rsidRPr="00E65333">
        <w:rPr>
          <w:rFonts w:ascii="Times New Roman" w:hAnsi="Times New Roman" w:cs="Times New Roman"/>
          <w:sz w:val="24"/>
          <w:szCs w:val="24"/>
          <w:lang w:eastAsia="en-IN"/>
        </w:rPr>
        <w:t>-</w:t>
      </w:r>
      <w:r w:rsidRPr="00E65333">
        <w:rPr>
          <w:rFonts w:ascii="Times New Roman" w:hAnsi="Times New Roman" w:cs="Times New Roman"/>
          <w:sz w:val="24"/>
          <w:szCs w:val="24"/>
          <w:lang w:eastAsia="en-IN"/>
        </w:rPr>
        <w:t>tractive medical care.</w:t>
      </w:r>
    </w:p>
    <w:p w14:paraId="26C9C85E" w14:textId="77777777" w:rsidR="007079C6" w:rsidRPr="00E65333" w:rsidRDefault="007079C6"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3. Demands of trendy product</w:t>
      </w:r>
      <w:r w:rsidR="004238CE" w:rsidRPr="00E65333">
        <w:rPr>
          <w:rFonts w:ascii="Times New Roman" w:hAnsi="Times New Roman" w:cs="Times New Roman"/>
          <w:sz w:val="24"/>
          <w:szCs w:val="24"/>
          <w:lang w:eastAsia="en-IN"/>
        </w:rPr>
        <w:t>s</w:t>
      </w:r>
      <w:r w:rsidRPr="00E65333">
        <w:rPr>
          <w:rFonts w:ascii="Times New Roman" w:hAnsi="Times New Roman" w:cs="Times New Roman"/>
          <w:sz w:val="24"/>
          <w:szCs w:val="24"/>
          <w:lang w:eastAsia="en-IN"/>
        </w:rPr>
        <w:t xml:space="preserve"> </w:t>
      </w:r>
      <w:r w:rsidR="004238CE" w:rsidRPr="00E65333">
        <w:rPr>
          <w:rFonts w:ascii="Times New Roman" w:hAnsi="Times New Roman" w:cs="Times New Roman"/>
          <w:sz w:val="24"/>
          <w:szCs w:val="24"/>
          <w:lang w:eastAsia="en-IN"/>
        </w:rPr>
        <w:t xml:space="preserve">include </w:t>
      </w:r>
      <w:r w:rsidRPr="00E65333">
        <w:rPr>
          <w:rFonts w:ascii="Times New Roman" w:hAnsi="Times New Roman" w:cs="Times New Roman"/>
          <w:sz w:val="24"/>
          <w:szCs w:val="24"/>
          <w:lang w:eastAsia="en-IN"/>
        </w:rPr>
        <w:t>fashionable products that include trendy and practical.</w:t>
      </w:r>
    </w:p>
    <w:p w14:paraId="26187BD1" w14:textId="77777777" w:rsidR="00712F56" w:rsidRPr="00712F56" w:rsidRDefault="007079C6"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4. Increasing concern about work-life balance as movement optimisation and hybrid.</w:t>
      </w:r>
    </w:p>
    <w:p w14:paraId="1452C736" w14:textId="77777777" w:rsidR="00712F56" w:rsidRPr="00E65333" w:rsidRDefault="00D829D2" w:rsidP="00E65333">
      <w:pPr>
        <w:pStyle w:val="Heading2"/>
        <w:spacing w:line="360" w:lineRule="auto"/>
        <w:jc w:val="both"/>
        <w:rPr>
          <w:sz w:val="24"/>
          <w:szCs w:val="24"/>
        </w:rPr>
      </w:pPr>
      <w:bookmarkStart w:id="4" w:name="_Toc215145767"/>
      <w:r w:rsidRPr="00E65333">
        <w:rPr>
          <w:sz w:val="24"/>
          <w:szCs w:val="24"/>
        </w:rPr>
        <w:t xml:space="preserve">1.3 </w:t>
      </w:r>
      <w:r w:rsidR="00712F56" w:rsidRPr="00E65333">
        <w:rPr>
          <w:sz w:val="24"/>
          <w:szCs w:val="24"/>
        </w:rPr>
        <w:t>Why the New Brand Appeals to Today’s Market</w:t>
      </w:r>
      <w:bookmarkEnd w:id="4"/>
    </w:p>
    <w:p w14:paraId="46B124A1" w14:textId="77777777" w:rsidR="00AE4CC0" w:rsidRPr="00E65333" w:rsidRDefault="00AE4CC0"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lastRenderedPageBreak/>
        <w:t>The smart wellness market has an ever-increasing tendency, and individuals are willing to use products to manage their stress and posture, the degree of physical activity, and health. However, most of the wearables available (e.g., smartwatch) measure scarce data at the wrist and do</w:t>
      </w:r>
      <w:r w:rsidR="00436CFD" w:rsidRPr="00E65333">
        <w:rPr>
          <w:rFonts w:ascii="Times New Roman" w:hAnsi="Times New Roman" w:cs="Times New Roman"/>
          <w:sz w:val="24"/>
          <w:szCs w:val="24"/>
          <w:lang w:eastAsia="en-IN"/>
        </w:rPr>
        <w:t xml:space="preserve"> not provide biomechanical data</w:t>
      </w:r>
      <w:r w:rsidRPr="00E65333">
        <w:rPr>
          <w:rFonts w:ascii="Times New Roman" w:hAnsi="Times New Roman" w:cs="Times New Roman"/>
          <w:sz w:val="24"/>
          <w:szCs w:val="24"/>
          <w:lang w:eastAsia="en-IN"/>
        </w:rPr>
        <w:t xml:space="preserve"> where most of the physical load is produced i.e. feet</w:t>
      </w:r>
      <w:r w:rsidR="00441DB9" w:rsidRPr="00E65333">
        <w:rPr>
          <w:rFonts w:ascii="Times New Roman" w:hAnsi="Times New Roman" w:cs="Times New Roman"/>
          <w:sz w:val="24"/>
          <w:szCs w:val="24"/>
          <w:lang w:eastAsia="en-IN"/>
        </w:rPr>
        <w:t xml:space="preserve"> </w:t>
      </w:r>
      <w:r w:rsidR="00441DB9" w:rsidRPr="00E65333">
        <w:rPr>
          <w:rFonts w:ascii="Times New Roman" w:eastAsia="Times New Roman" w:hAnsi="Times New Roman" w:cs="Times New Roman"/>
          <w:sz w:val="24"/>
          <w:szCs w:val="24"/>
          <w:lang w:eastAsia="en-IN"/>
        </w:rPr>
        <w:t>(Chaturvedi and Verma, 2024)</w:t>
      </w:r>
      <w:r w:rsidRPr="00E65333">
        <w:rPr>
          <w:rFonts w:ascii="Times New Roman" w:hAnsi="Times New Roman" w:cs="Times New Roman"/>
          <w:sz w:val="24"/>
          <w:szCs w:val="24"/>
          <w:lang w:eastAsia="en-IN"/>
        </w:rPr>
        <w:t>. This is where Nike Pulse will come in as the product will be offering a useful health information without the need to add any other devices.</w:t>
      </w:r>
    </w:p>
    <w:p w14:paraId="14D70F4E" w14:textId="77777777" w:rsidR="00AE4CC0" w:rsidRPr="00E65333" w:rsidRDefault="00AE4CC0"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The brand also concurs with the consumer behaviour trends, which consists of:</w:t>
      </w:r>
    </w:p>
    <w:p w14:paraId="1972DC82" w14:textId="77777777" w:rsidR="00AE4CC0" w:rsidRPr="00E65333" w:rsidRDefault="00AE4CC0"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 The advent of whole health management where the consumer wants seamless applications.</w:t>
      </w:r>
    </w:p>
    <w:p w14:paraId="66823167" w14:textId="77777777" w:rsidR="00AE4CC0" w:rsidRPr="00E65333" w:rsidRDefault="00AE4CC0"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 The rising inclination to embrace the non-invasive technology in order to avoid using gadgets which are overbearing or uncomfortable.</w:t>
      </w:r>
    </w:p>
    <w:p w14:paraId="2BAE35E1" w14:textId="77777777" w:rsidR="00AE4CC0" w:rsidRPr="00E65333" w:rsidRDefault="00AE4CC0"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 The necessity of luxury life-related items that are cool and trendy</w:t>
      </w:r>
      <w:r w:rsidR="00441DB9" w:rsidRPr="00E65333">
        <w:rPr>
          <w:rFonts w:ascii="Times New Roman" w:hAnsi="Times New Roman" w:cs="Times New Roman"/>
          <w:sz w:val="24"/>
          <w:szCs w:val="24"/>
          <w:lang w:eastAsia="en-IN"/>
        </w:rPr>
        <w:t xml:space="preserve"> </w:t>
      </w:r>
      <w:r w:rsidR="00441DB9" w:rsidRPr="00E65333">
        <w:rPr>
          <w:rFonts w:ascii="Times New Roman" w:eastAsia="Times New Roman" w:hAnsi="Times New Roman" w:cs="Times New Roman"/>
          <w:sz w:val="24"/>
          <w:szCs w:val="24"/>
          <w:lang w:eastAsia="en-IN"/>
        </w:rPr>
        <w:t>(Garcia, Saied and Hedayatipour, 2022)</w:t>
      </w:r>
      <w:r w:rsidRPr="00E65333">
        <w:rPr>
          <w:rFonts w:ascii="Times New Roman" w:hAnsi="Times New Roman" w:cs="Times New Roman"/>
          <w:sz w:val="24"/>
          <w:szCs w:val="24"/>
          <w:lang w:eastAsia="en-IN"/>
        </w:rPr>
        <w:t>.</w:t>
      </w:r>
    </w:p>
    <w:p w14:paraId="5555BD12" w14:textId="77777777" w:rsidR="00712F56" w:rsidRPr="00712F56" w:rsidRDefault="00AE4CC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Because Nike already has a performance testing and design innovations and athlete credibility in its research, the sub brand of wellness is a natural and strategically rational move.</w:t>
      </w:r>
    </w:p>
    <w:p w14:paraId="55434E8E" w14:textId="77777777" w:rsidR="00712F56" w:rsidRPr="00E65333" w:rsidRDefault="00D829D2" w:rsidP="00E65333">
      <w:pPr>
        <w:pStyle w:val="Heading2"/>
        <w:spacing w:line="360" w:lineRule="auto"/>
        <w:jc w:val="both"/>
        <w:rPr>
          <w:sz w:val="24"/>
          <w:szCs w:val="24"/>
        </w:rPr>
      </w:pPr>
      <w:bookmarkStart w:id="5" w:name="_Toc215145768"/>
      <w:r w:rsidRPr="00E65333">
        <w:rPr>
          <w:sz w:val="24"/>
          <w:szCs w:val="24"/>
        </w:rPr>
        <w:t xml:space="preserve">1.4 </w:t>
      </w:r>
      <w:r w:rsidR="00712F56" w:rsidRPr="00E65333">
        <w:rPr>
          <w:sz w:val="24"/>
          <w:szCs w:val="24"/>
        </w:rPr>
        <w:t>Segmentation</w:t>
      </w:r>
      <w:bookmarkEnd w:id="5"/>
    </w:p>
    <w:p w14:paraId="12297076" w14:textId="77777777" w:rsidR="003000C4" w:rsidRPr="00E65333" w:rsidRDefault="003000C4"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Applicable market segments that can be applied in relation to Nike Pulse are demographic, psychographic, behavioural, and lifestyle variables</w:t>
      </w:r>
      <w:r w:rsidR="00441DB9" w:rsidRPr="00E65333">
        <w:rPr>
          <w:rFonts w:ascii="Times New Roman" w:hAnsi="Times New Roman" w:cs="Times New Roman"/>
          <w:sz w:val="24"/>
          <w:szCs w:val="24"/>
          <w:lang w:eastAsia="en-IN"/>
        </w:rPr>
        <w:t>,</w:t>
      </w:r>
      <w:r w:rsidRPr="00E65333">
        <w:rPr>
          <w:rFonts w:ascii="Times New Roman" w:hAnsi="Times New Roman" w:cs="Times New Roman"/>
          <w:sz w:val="24"/>
          <w:szCs w:val="24"/>
          <w:lang w:eastAsia="en-IN"/>
        </w:rPr>
        <w:t xml:space="preserve"> and these include:</w:t>
      </w:r>
    </w:p>
    <w:p w14:paraId="5ACC0E4C" w14:textId="77777777" w:rsidR="003000C4" w:rsidRPr="00E65333" w:rsidRDefault="003000C4"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1. Yo</w:t>
      </w:r>
      <w:r w:rsidR="00B65EBC" w:rsidRPr="00E65333">
        <w:rPr>
          <w:rFonts w:ascii="Times New Roman" w:hAnsi="Times New Roman" w:cs="Times New Roman"/>
          <w:b/>
          <w:sz w:val="24"/>
          <w:szCs w:val="24"/>
          <w:lang w:eastAsia="en-IN"/>
        </w:rPr>
        <w:t xml:space="preserve">ung Professionals (25–40 years): </w:t>
      </w:r>
      <w:r w:rsidRPr="00E65333">
        <w:rPr>
          <w:rFonts w:ascii="Times New Roman" w:hAnsi="Times New Roman" w:cs="Times New Roman"/>
          <w:sz w:val="24"/>
          <w:szCs w:val="24"/>
          <w:lang w:eastAsia="en-IN"/>
        </w:rPr>
        <w:t>The urban workers who are also office</w:t>
      </w:r>
      <w:r w:rsidR="009668E8" w:rsidRPr="00E65333">
        <w:rPr>
          <w:rFonts w:ascii="Times New Roman" w:hAnsi="Times New Roman" w:cs="Times New Roman"/>
          <w:sz w:val="24"/>
          <w:szCs w:val="24"/>
          <w:lang w:eastAsia="en-IN"/>
        </w:rPr>
        <w:t xml:space="preserve"> workers and more health and technology-</w:t>
      </w:r>
      <w:r w:rsidRPr="00E65333">
        <w:rPr>
          <w:rFonts w:ascii="Times New Roman" w:hAnsi="Times New Roman" w:cs="Times New Roman"/>
          <w:sz w:val="24"/>
          <w:szCs w:val="24"/>
          <w:lang w:eastAsia="en-IN"/>
        </w:rPr>
        <w:t>conscious are the mai</w:t>
      </w:r>
      <w:r w:rsidR="00441DB9" w:rsidRPr="00E65333">
        <w:rPr>
          <w:rFonts w:ascii="Times New Roman" w:hAnsi="Times New Roman" w:cs="Times New Roman"/>
          <w:sz w:val="24"/>
          <w:szCs w:val="24"/>
          <w:lang w:eastAsia="en-IN"/>
        </w:rPr>
        <w:t>n composition</w:t>
      </w:r>
      <w:r w:rsidRPr="00E65333">
        <w:rPr>
          <w:rFonts w:ascii="Times New Roman" w:hAnsi="Times New Roman" w:cs="Times New Roman"/>
          <w:sz w:val="24"/>
          <w:szCs w:val="24"/>
          <w:lang w:eastAsia="en-IN"/>
        </w:rPr>
        <w:t xml:space="preserve"> of this category</w:t>
      </w:r>
      <w:r w:rsidR="00441DB9" w:rsidRPr="00E65333">
        <w:rPr>
          <w:rFonts w:ascii="Times New Roman" w:hAnsi="Times New Roman" w:cs="Times New Roman"/>
          <w:sz w:val="24"/>
          <w:szCs w:val="24"/>
          <w:lang w:eastAsia="en-IN"/>
        </w:rPr>
        <w:t xml:space="preserve"> </w:t>
      </w:r>
      <w:r w:rsidR="00441DB9" w:rsidRPr="00E65333">
        <w:rPr>
          <w:rFonts w:ascii="Times New Roman" w:eastAsia="Times New Roman" w:hAnsi="Times New Roman" w:cs="Times New Roman"/>
          <w:sz w:val="24"/>
          <w:szCs w:val="24"/>
          <w:lang w:eastAsia="en-IN"/>
        </w:rPr>
        <w:t>(Jiangang Chen, 2024)</w:t>
      </w:r>
      <w:r w:rsidRPr="00E65333">
        <w:rPr>
          <w:rFonts w:ascii="Times New Roman" w:hAnsi="Times New Roman" w:cs="Times New Roman"/>
          <w:sz w:val="24"/>
          <w:szCs w:val="24"/>
          <w:lang w:eastAsia="en-IN"/>
        </w:rPr>
        <w:t>. They want the convenient, technological solutions that would help them to be mobile in their daily lives and have healthier people.</w:t>
      </w:r>
    </w:p>
    <w:p w14:paraId="614D529F" w14:textId="77777777" w:rsidR="003000C4" w:rsidRPr="00E65333" w:rsidRDefault="003000C4"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2. Amateur Moving Fitness Novices</w:t>
      </w:r>
      <w:r w:rsidR="00B65EBC" w:rsidRPr="00E65333">
        <w:rPr>
          <w:rFonts w:ascii="Times New Roman" w:hAnsi="Times New Roman" w:cs="Times New Roman"/>
          <w:b/>
          <w:sz w:val="24"/>
          <w:szCs w:val="24"/>
          <w:lang w:eastAsia="en-IN"/>
        </w:rPr>
        <w:t xml:space="preserve">: </w:t>
      </w:r>
      <w:r w:rsidRPr="00E65333">
        <w:rPr>
          <w:rFonts w:ascii="Times New Roman" w:hAnsi="Times New Roman" w:cs="Times New Roman"/>
          <w:sz w:val="24"/>
          <w:szCs w:val="24"/>
          <w:lang w:eastAsia="en-IN"/>
        </w:rPr>
        <w:t>These are individuals who would wish to have health lifestyles but do not enjoy sports. They are greatly drawn into straight-forward, led actions and facilitating technology that provides wellness with a convenient trail.</w:t>
      </w:r>
    </w:p>
    <w:p w14:paraId="6E6795DF" w14:textId="77777777" w:rsidR="003000C4" w:rsidRPr="00E65333" w:rsidRDefault="00B65EBC"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 xml:space="preserve">3. Wellness-Oriented Consumers: </w:t>
      </w:r>
      <w:r w:rsidR="003000C4" w:rsidRPr="00E65333">
        <w:rPr>
          <w:rFonts w:ascii="Times New Roman" w:hAnsi="Times New Roman" w:cs="Times New Roman"/>
          <w:sz w:val="24"/>
          <w:szCs w:val="24"/>
          <w:lang w:eastAsia="en-IN"/>
        </w:rPr>
        <w:t>Physically and mentally active, such consumers value personalised information, and are unlikely to spend money on substandard brands of lifestyle product that would improve their health condition</w:t>
      </w:r>
      <w:r w:rsidR="009668E8" w:rsidRPr="00E65333">
        <w:rPr>
          <w:rFonts w:ascii="Times New Roman" w:hAnsi="Times New Roman" w:cs="Times New Roman"/>
          <w:sz w:val="24"/>
          <w:szCs w:val="24"/>
          <w:lang w:eastAsia="en-IN"/>
        </w:rPr>
        <w:t xml:space="preserve"> </w:t>
      </w:r>
      <w:r w:rsidR="009668E8" w:rsidRPr="00E65333">
        <w:rPr>
          <w:rFonts w:ascii="Times New Roman" w:eastAsia="Times New Roman" w:hAnsi="Times New Roman" w:cs="Times New Roman"/>
          <w:sz w:val="24"/>
          <w:szCs w:val="24"/>
          <w:lang w:eastAsia="en-IN"/>
        </w:rPr>
        <w:t>(Joseph, Kian and Begg, 2024)</w:t>
      </w:r>
      <w:r w:rsidR="003000C4" w:rsidRPr="00E65333">
        <w:rPr>
          <w:rFonts w:ascii="Times New Roman" w:hAnsi="Times New Roman" w:cs="Times New Roman"/>
          <w:sz w:val="24"/>
          <w:szCs w:val="24"/>
          <w:lang w:eastAsia="en-IN"/>
        </w:rPr>
        <w:t>.</w:t>
      </w:r>
    </w:p>
    <w:p w14:paraId="16ED6C5F" w14:textId="77777777" w:rsidR="003000C4" w:rsidRPr="00E65333" w:rsidRDefault="00B65EBC"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lastRenderedPageBreak/>
        <w:t xml:space="preserve">4. Tech Enthusiasts: </w:t>
      </w:r>
      <w:r w:rsidR="003000C4" w:rsidRPr="00E65333">
        <w:rPr>
          <w:rFonts w:ascii="Times New Roman" w:hAnsi="Times New Roman" w:cs="Times New Roman"/>
          <w:sz w:val="24"/>
          <w:szCs w:val="24"/>
          <w:lang w:eastAsia="en-IN"/>
        </w:rPr>
        <w:t>They are also the first to use new devices due to the innovation and like products with clever applications, wide integration of applications and strong digital capabilities.</w:t>
      </w:r>
    </w:p>
    <w:p w14:paraId="2D6342C4" w14:textId="77777777" w:rsidR="003000C4" w:rsidRPr="00E65333" w:rsidRDefault="003000C4"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5. Services to older adults seeking limited mobility support (45 and above)</w:t>
      </w:r>
      <w:r w:rsidR="00B65EBC" w:rsidRPr="00E65333">
        <w:rPr>
          <w:rFonts w:ascii="Times New Roman" w:hAnsi="Times New Roman" w:cs="Times New Roman"/>
          <w:b/>
          <w:sz w:val="24"/>
          <w:szCs w:val="24"/>
          <w:lang w:eastAsia="en-IN"/>
        </w:rPr>
        <w:t xml:space="preserve">: </w:t>
      </w:r>
      <w:r w:rsidR="009668E8" w:rsidRPr="00E65333">
        <w:rPr>
          <w:rFonts w:ascii="Times New Roman" w:hAnsi="Times New Roman" w:cs="Times New Roman"/>
          <w:sz w:val="24"/>
          <w:szCs w:val="24"/>
          <w:lang w:eastAsia="en-IN"/>
        </w:rPr>
        <w:t>This segment is centred</w:t>
      </w:r>
      <w:r w:rsidRPr="00E65333">
        <w:rPr>
          <w:rFonts w:ascii="Times New Roman" w:hAnsi="Times New Roman" w:cs="Times New Roman"/>
          <w:sz w:val="24"/>
          <w:szCs w:val="24"/>
          <w:lang w:eastAsia="en-IN"/>
        </w:rPr>
        <w:t xml:space="preserve"> more on the aspect of security, stability and monitoring of the stance and they are getting more accepting towards the application of digital aids to health in their perspective of daily living and self-sufficiency</w:t>
      </w:r>
      <w:r w:rsidR="009668E8" w:rsidRPr="00E65333">
        <w:rPr>
          <w:rFonts w:ascii="Times New Roman" w:hAnsi="Times New Roman" w:cs="Times New Roman"/>
          <w:sz w:val="24"/>
          <w:szCs w:val="24"/>
          <w:lang w:eastAsia="en-IN"/>
        </w:rPr>
        <w:t xml:space="preserve"> </w:t>
      </w:r>
      <w:r w:rsidR="009668E8" w:rsidRPr="00E65333">
        <w:rPr>
          <w:rFonts w:ascii="Times New Roman" w:eastAsia="Times New Roman" w:hAnsi="Times New Roman" w:cs="Times New Roman"/>
          <w:sz w:val="24"/>
          <w:szCs w:val="24"/>
          <w:lang w:eastAsia="en-IN"/>
        </w:rPr>
        <w:t>(Kumar et al., 2024)</w:t>
      </w:r>
      <w:r w:rsidRPr="00E65333">
        <w:rPr>
          <w:rFonts w:ascii="Times New Roman" w:hAnsi="Times New Roman" w:cs="Times New Roman"/>
          <w:sz w:val="24"/>
          <w:szCs w:val="24"/>
          <w:lang w:eastAsia="en-IN"/>
        </w:rPr>
        <w:t>.</w:t>
      </w:r>
    </w:p>
    <w:p w14:paraId="54053344" w14:textId="77777777" w:rsidR="00712F56" w:rsidRPr="00712F56" w:rsidRDefault="003000C4"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The segments are very overlapping in terms of digital engagement, enthusiasm in wellness and desire towards lifestyle changes.</w:t>
      </w:r>
    </w:p>
    <w:p w14:paraId="668C9E47" w14:textId="77777777" w:rsidR="00712F56" w:rsidRPr="00E65333" w:rsidRDefault="00D829D2" w:rsidP="00E65333">
      <w:pPr>
        <w:pStyle w:val="Heading2"/>
        <w:spacing w:line="360" w:lineRule="auto"/>
        <w:jc w:val="both"/>
        <w:rPr>
          <w:sz w:val="24"/>
          <w:szCs w:val="24"/>
        </w:rPr>
      </w:pPr>
      <w:bookmarkStart w:id="6" w:name="_Toc215145769"/>
      <w:r w:rsidRPr="00E65333">
        <w:rPr>
          <w:sz w:val="24"/>
          <w:szCs w:val="24"/>
        </w:rPr>
        <w:t xml:space="preserve">1.5 </w:t>
      </w:r>
      <w:r w:rsidR="00712F56" w:rsidRPr="00E65333">
        <w:rPr>
          <w:sz w:val="24"/>
          <w:szCs w:val="24"/>
        </w:rPr>
        <w:t>Targeting</w:t>
      </w:r>
      <w:bookmarkEnd w:id="6"/>
    </w:p>
    <w:p w14:paraId="3BA0FD2F" w14:textId="77777777" w:rsidR="00706D5F" w:rsidRPr="00E65333" w:rsidRDefault="00706D5F"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Nike pulse will have the key customers namely:</w:t>
      </w:r>
    </w:p>
    <w:p w14:paraId="2A1DC36D" w14:textId="77777777" w:rsidR="00706D5F" w:rsidRPr="00E65333" w:rsidRDefault="00706D5F"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Cities Urban Health-Conscious Professionals (25-40 years)</w:t>
      </w:r>
    </w:p>
    <w:p w14:paraId="52DEEDC9" w14:textId="77777777" w:rsidR="00042610" w:rsidRPr="00E65333" w:rsidRDefault="00706D5F"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This segment values fashionable products, comfort and evidence-based health enhancement. They are high-income earners, consumers of lifestyle products and they are open to purchasing a robust brand in terms of the digital ecosystem. They are also quite receptive to the constant self-observa</w:t>
      </w:r>
      <w:r w:rsidR="00042610" w:rsidRPr="00E65333">
        <w:rPr>
          <w:rFonts w:ascii="Times New Roman" w:hAnsi="Times New Roman" w:cs="Times New Roman"/>
          <w:sz w:val="24"/>
          <w:szCs w:val="24"/>
          <w:lang w:eastAsia="en-IN"/>
        </w:rPr>
        <w:t>tion and maximum use of habits</w:t>
      </w:r>
      <w:r w:rsidR="009668E8" w:rsidRPr="00E65333">
        <w:rPr>
          <w:rFonts w:ascii="Times New Roman" w:hAnsi="Times New Roman" w:cs="Times New Roman"/>
          <w:sz w:val="24"/>
          <w:szCs w:val="24"/>
          <w:lang w:eastAsia="en-IN"/>
        </w:rPr>
        <w:t xml:space="preserve"> </w:t>
      </w:r>
      <w:r w:rsidR="009668E8" w:rsidRPr="00E65333">
        <w:rPr>
          <w:rFonts w:ascii="Times New Roman" w:eastAsia="Times New Roman" w:hAnsi="Times New Roman" w:cs="Times New Roman"/>
          <w:sz w:val="24"/>
          <w:szCs w:val="24"/>
          <w:lang w:eastAsia="en-IN"/>
        </w:rPr>
        <w:t>(Nadeera Meghapathirana, 2024)</w:t>
      </w:r>
      <w:r w:rsidR="00042610" w:rsidRPr="00E65333">
        <w:rPr>
          <w:rFonts w:ascii="Times New Roman" w:hAnsi="Times New Roman" w:cs="Times New Roman"/>
          <w:sz w:val="24"/>
          <w:szCs w:val="24"/>
          <w:lang w:eastAsia="en-IN"/>
        </w:rPr>
        <w:t>.</w:t>
      </w:r>
    </w:p>
    <w:p w14:paraId="4D5512E8" w14:textId="77777777" w:rsidR="00712F56" w:rsidRPr="00712F56" w:rsidRDefault="00706D5F"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 xml:space="preserve">The second category is the </w:t>
      </w:r>
      <w:r w:rsidR="00B65EBC" w:rsidRPr="00E65333">
        <w:rPr>
          <w:rFonts w:ascii="Times New Roman" w:hAnsi="Times New Roman" w:cs="Times New Roman"/>
          <w:sz w:val="24"/>
          <w:szCs w:val="24"/>
          <w:lang w:eastAsia="en-IN"/>
        </w:rPr>
        <w:t>old-fashioned</w:t>
      </w:r>
      <w:r w:rsidRPr="00E65333">
        <w:rPr>
          <w:rFonts w:ascii="Times New Roman" w:hAnsi="Times New Roman" w:cs="Times New Roman"/>
          <w:sz w:val="24"/>
          <w:szCs w:val="24"/>
          <w:lang w:eastAsia="en-IN"/>
        </w:rPr>
        <w:t xml:space="preserve"> wellness seekers and the new entrants of the fitness industry who need </w:t>
      </w:r>
      <w:r w:rsidR="00B65EBC" w:rsidRPr="00E65333">
        <w:rPr>
          <w:rFonts w:ascii="Times New Roman" w:hAnsi="Times New Roman" w:cs="Times New Roman"/>
          <w:sz w:val="24"/>
          <w:szCs w:val="24"/>
          <w:lang w:eastAsia="en-IN"/>
        </w:rPr>
        <w:t>supportive</w:t>
      </w:r>
      <w:r w:rsidRPr="00E65333">
        <w:rPr>
          <w:rFonts w:ascii="Times New Roman" w:hAnsi="Times New Roman" w:cs="Times New Roman"/>
          <w:sz w:val="24"/>
          <w:szCs w:val="24"/>
          <w:lang w:eastAsia="en-IN"/>
        </w:rPr>
        <w:t xml:space="preserve"> footwear and </w:t>
      </w:r>
      <w:r w:rsidR="00B65EBC" w:rsidRPr="00E65333">
        <w:rPr>
          <w:rFonts w:ascii="Times New Roman" w:hAnsi="Times New Roman" w:cs="Times New Roman"/>
          <w:sz w:val="24"/>
          <w:szCs w:val="24"/>
          <w:lang w:eastAsia="en-IN"/>
        </w:rPr>
        <w:t>easy-to-understand</w:t>
      </w:r>
      <w:r w:rsidRPr="00E65333">
        <w:rPr>
          <w:rFonts w:ascii="Times New Roman" w:hAnsi="Times New Roman" w:cs="Times New Roman"/>
          <w:sz w:val="24"/>
          <w:szCs w:val="24"/>
          <w:lang w:eastAsia="en-IN"/>
        </w:rPr>
        <w:t xml:space="preserve"> health information. The brand design will be flexible to cut across the gender, occupation and lifestyles.</w:t>
      </w:r>
    </w:p>
    <w:p w14:paraId="53C334C8" w14:textId="77777777" w:rsidR="00712F56" w:rsidRPr="00E65333" w:rsidRDefault="00D829D2" w:rsidP="00E65333">
      <w:pPr>
        <w:pStyle w:val="Heading2"/>
        <w:spacing w:line="360" w:lineRule="auto"/>
        <w:jc w:val="both"/>
        <w:rPr>
          <w:sz w:val="24"/>
          <w:szCs w:val="24"/>
        </w:rPr>
      </w:pPr>
      <w:bookmarkStart w:id="7" w:name="_Toc215145770"/>
      <w:r w:rsidRPr="00E65333">
        <w:rPr>
          <w:sz w:val="24"/>
          <w:szCs w:val="24"/>
        </w:rPr>
        <w:t xml:space="preserve">1.6 </w:t>
      </w:r>
      <w:r w:rsidR="00712F56" w:rsidRPr="00E65333">
        <w:rPr>
          <w:sz w:val="24"/>
          <w:szCs w:val="24"/>
        </w:rPr>
        <w:t>Differentiation</w:t>
      </w:r>
      <w:bookmarkEnd w:id="7"/>
    </w:p>
    <w:p w14:paraId="02CCC915" w14:textId="77777777" w:rsidR="00D908CF" w:rsidRPr="00E65333" w:rsidRDefault="00D908CF"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 xml:space="preserve">Nike Pulse is differentiated </w:t>
      </w:r>
      <w:r w:rsidR="00B65EBC" w:rsidRPr="00E65333">
        <w:rPr>
          <w:rFonts w:ascii="Times New Roman" w:hAnsi="Times New Roman" w:cs="Times New Roman"/>
          <w:sz w:val="24"/>
          <w:szCs w:val="24"/>
          <w:lang w:eastAsia="en-IN"/>
        </w:rPr>
        <w:t>by</w:t>
      </w:r>
      <w:r w:rsidRPr="00E65333">
        <w:rPr>
          <w:rFonts w:ascii="Times New Roman" w:hAnsi="Times New Roman" w:cs="Times New Roman"/>
          <w:sz w:val="24"/>
          <w:szCs w:val="24"/>
          <w:lang w:eastAsia="en-IN"/>
        </w:rPr>
        <w:t>:</w:t>
      </w:r>
    </w:p>
    <w:p w14:paraId="054AD7BD" w14:textId="77777777" w:rsidR="00D908CF" w:rsidRPr="00E65333" w:rsidRDefault="00D908CF"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1. Biomechanical Data regarding the feet</w:t>
      </w:r>
      <w:r w:rsidR="00B65EBC" w:rsidRPr="00E65333">
        <w:rPr>
          <w:rFonts w:ascii="Times New Roman" w:hAnsi="Times New Roman" w:cs="Times New Roman"/>
          <w:b/>
          <w:sz w:val="24"/>
          <w:szCs w:val="24"/>
          <w:lang w:eastAsia="en-IN"/>
        </w:rPr>
        <w:t xml:space="preserve">: </w:t>
      </w:r>
      <w:r w:rsidRPr="00E65333">
        <w:rPr>
          <w:rFonts w:ascii="Times New Roman" w:hAnsi="Times New Roman" w:cs="Times New Roman"/>
          <w:sz w:val="24"/>
          <w:szCs w:val="24"/>
          <w:lang w:eastAsia="en-IN"/>
        </w:rPr>
        <w:t xml:space="preserve">Unlike </w:t>
      </w:r>
      <w:r w:rsidR="00B65EBC" w:rsidRPr="00E65333">
        <w:rPr>
          <w:rFonts w:ascii="Times New Roman" w:hAnsi="Times New Roman" w:cs="Times New Roman"/>
          <w:sz w:val="24"/>
          <w:szCs w:val="24"/>
          <w:lang w:eastAsia="en-IN"/>
        </w:rPr>
        <w:t>wrist-based</w:t>
      </w:r>
      <w:r w:rsidRPr="00E65333">
        <w:rPr>
          <w:rFonts w:ascii="Times New Roman" w:hAnsi="Times New Roman" w:cs="Times New Roman"/>
          <w:sz w:val="24"/>
          <w:szCs w:val="24"/>
          <w:lang w:eastAsia="en-IN"/>
        </w:rPr>
        <w:t xml:space="preserve"> </w:t>
      </w:r>
      <w:r w:rsidR="00B65EBC" w:rsidRPr="00E65333">
        <w:rPr>
          <w:rFonts w:ascii="Times New Roman" w:hAnsi="Times New Roman" w:cs="Times New Roman"/>
          <w:sz w:val="24"/>
          <w:szCs w:val="24"/>
          <w:lang w:eastAsia="en-IN"/>
        </w:rPr>
        <w:t>wearables</w:t>
      </w:r>
      <w:r w:rsidRPr="00E65333">
        <w:rPr>
          <w:rFonts w:ascii="Times New Roman" w:hAnsi="Times New Roman" w:cs="Times New Roman"/>
          <w:sz w:val="24"/>
          <w:szCs w:val="24"/>
          <w:lang w:eastAsia="en-IN"/>
        </w:rPr>
        <w:t xml:space="preserve">, Nike Pulse is able to assess the level of load, gait patterns, balance distribution, muscle fatigue, posture positioning and micro </w:t>
      </w:r>
      <w:r w:rsidR="00B65EBC" w:rsidRPr="00E65333">
        <w:rPr>
          <w:rFonts w:ascii="Times New Roman" w:hAnsi="Times New Roman" w:cs="Times New Roman"/>
          <w:sz w:val="24"/>
          <w:szCs w:val="24"/>
          <w:lang w:eastAsia="en-IN"/>
        </w:rPr>
        <w:t>movement</w:t>
      </w:r>
      <w:r w:rsidRPr="00E65333">
        <w:rPr>
          <w:rFonts w:ascii="Times New Roman" w:hAnsi="Times New Roman" w:cs="Times New Roman"/>
          <w:sz w:val="24"/>
          <w:szCs w:val="24"/>
          <w:lang w:eastAsia="en-IN"/>
        </w:rPr>
        <w:t xml:space="preserve"> patterns</w:t>
      </w:r>
      <w:r w:rsidR="009668E8" w:rsidRPr="00E65333">
        <w:rPr>
          <w:rFonts w:ascii="Times New Roman" w:hAnsi="Times New Roman" w:cs="Times New Roman"/>
          <w:sz w:val="24"/>
          <w:szCs w:val="24"/>
          <w:lang w:eastAsia="en-IN"/>
        </w:rPr>
        <w:t xml:space="preserve"> </w:t>
      </w:r>
      <w:r w:rsidR="009668E8" w:rsidRPr="00E65333">
        <w:rPr>
          <w:rFonts w:ascii="Times New Roman" w:eastAsia="Times New Roman" w:hAnsi="Times New Roman" w:cs="Times New Roman"/>
          <w:sz w:val="24"/>
          <w:szCs w:val="24"/>
          <w:lang w:eastAsia="en-IN"/>
        </w:rPr>
        <w:t>(Rathke et al., 2024)</w:t>
      </w:r>
      <w:r w:rsidRPr="00E65333">
        <w:rPr>
          <w:rFonts w:ascii="Times New Roman" w:hAnsi="Times New Roman" w:cs="Times New Roman"/>
          <w:sz w:val="24"/>
          <w:szCs w:val="24"/>
          <w:lang w:eastAsia="en-IN"/>
        </w:rPr>
        <w:t>. This provides deeper health statistics on wellness than the available mainstream wearables.</w:t>
      </w:r>
    </w:p>
    <w:p w14:paraId="23432E7A" w14:textId="77777777" w:rsidR="00D908CF" w:rsidRPr="00E65333" w:rsidRDefault="00D908CF"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2. Wellness Coaching and Artificial Intelligence</w:t>
      </w:r>
      <w:r w:rsidR="00500EFB" w:rsidRPr="00E65333">
        <w:rPr>
          <w:rFonts w:ascii="Times New Roman" w:hAnsi="Times New Roman" w:cs="Times New Roman"/>
          <w:b/>
          <w:sz w:val="24"/>
          <w:szCs w:val="24"/>
          <w:lang w:eastAsia="en-IN"/>
        </w:rPr>
        <w:t xml:space="preserve">: </w:t>
      </w:r>
      <w:r w:rsidRPr="00E65333">
        <w:rPr>
          <w:rFonts w:ascii="Times New Roman" w:hAnsi="Times New Roman" w:cs="Times New Roman"/>
          <w:sz w:val="24"/>
          <w:szCs w:val="24"/>
          <w:lang w:eastAsia="en-IN"/>
        </w:rPr>
        <w:t>The support of apps in real-time allows users to have a higher quality of movement, reduced strain, and healthy habits. The AI coaching helps in enhancing personalisation.</w:t>
      </w:r>
    </w:p>
    <w:p w14:paraId="635ACD5C" w14:textId="77777777" w:rsidR="00D908CF" w:rsidRPr="00E65333" w:rsidRDefault="00500EFB"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lastRenderedPageBreak/>
        <w:t xml:space="preserve">3. Fashion + Wellness Design: </w:t>
      </w:r>
      <w:r w:rsidR="00D908CF" w:rsidRPr="00E65333">
        <w:rPr>
          <w:rFonts w:ascii="Times New Roman" w:hAnsi="Times New Roman" w:cs="Times New Roman"/>
          <w:sz w:val="24"/>
          <w:szCs w:val="24"/>
          <w:lang w:eastAsia="en-IN"/>
        </w:rPr>
        <w:t>The shoes maintain the trendy appearance of Nike and have sensors, which are covert. This will be preferred by users who would not prefer tech-intensive appearing wearables</w:t>
      </w:r>
      <w:r w:rsidR="009668E8" w:rsidRPr="00E65333">
        <w:rPr>
          <w:rFonts w:ascii="Times New Roman" w:hAnsi="Times New Roman" w:cs="Times New Roman"/>
          <w:sz w:val="24"/>
          <w:szCs w:val="24"/>
          <w:lang w:eastAsia="en-IN"/>
        </w:rPr>
        <w:t xml:space="preserve"> </w:t>
      </w:r>
      <w:r w:rsidR="009668E8" w:rsidRPr="00E65333">
        <w:rPr>
          <w:rFonts w:ascii="Times New Roman" w:eastAsia="Times New Roman" w:hAnsi="Times New Roman" w:cs="Times New Roman"/>
          <w:sz w:val="24"/>
          <w:szCs w:val="24"/>
          <w:lang w:eastAsia="en-IN"/>
        </w:rPr>
        <w:t>(Schrotenboer et al., 2022)</w:t>
      </w:r>
      <w:r w:rsidR="00D908CF" w:rsidRPr="00E65333">
        <w:rPr>
          <w:rFonts w:ascii="Times New Roman" w:hAnsi="Times New Roman" w:cs="Times New Roman"/>
          <w:sz w:val="24"/>
          <w:szCs w:val="24"/>
          <w:lang w:eastAsia="en-IN"/>
        </w:rPr>
        <w:t>.</w:t>
      </w:r>
    </w:p>
    <w:p w14:paraId="2D852537" w14:textId="77777777" w:rsidR="00D908CF" w:rsidRPr="00E65333" w:rsidRDefault="00500EFB"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 xml:space="preserve">4. Comfort-Oriented Engineering: </w:t>
      </w:r>
      <w:r w:rsidR="00D908CF" w:rsidRPr="00E65333">
        <w:rPr>
          <w:rFonts w:ascii="Times New Roman" w:hAnsi="Times New Roman" w:cs="Times New Roman"/>
          <w:sz w:val="24"/>
          <w:szCs w:val="24"/>
          <w:lang w:eastAsia="en-IN"/>
        </w:rPr>
        <w:t xml:space="preserve">Nike </w:t>
      </w:r>
      <w:r w:rsidR="00B223C2" w:rsidRPr="00E65333">
        <w:rPr>
          <w:rFonts w:ascii="Times New Roman" w:hAnsi="Times New Roman" w:cs="Times New Roman"/>
          <w:sz w:val="24"/>
          <w:szCs w:val="24"/>
          <w:lang w:eastAsia="en-IN"/>
        </w:rPr>
        <w:t>Pulse</w:t>
      </w:r>
      <w:r w:rsidR="00D908CF" w:rsidRPr="00E65333">
        <w:rPr>
          <w:rFonts w:ascii="Times New Roman" w:hAnsi="Times New Roman" w:cs="Times New Roman"/>
          <w:sz w:val="24"/>
          <w:szCs w:val="24"/>
          <w:lang w:eastAsia="en-IN"/>
        </w:rPr>
        <w:t xml:space="preserve"> came in between the comfort shoe and biometric technology</w:t>
      </w:r>
      <w:r w:rsidR="00B223C2" w:rsidRPr="00E65333">
        <w:rPr>
          <w:rFonts w:ascii="Times New Roman" w:hAnsi="Times New Roman" w:cs="Times New Roman"/>
          <w:sz w:val="24"/>
          <w:szCs w:val="24"/>
          <w:lang w:eastAsia="en-IN"/>
        </w:rPr>
        <w:t>,</w:t>
      </w:r>
      <w:r w:rsidR="00D908CF" w:rsidRPr="00E65333">
        <w:rPr>
          <w:rFonts w:ascii="Times New Roman" w:hAnsi="Times New Roman" w:cs="Times New Roman"/>
          <w:sz w:val="24"/>
          <w:szCs w:val="24"/>
          <w:lang w:eastAsia="en-IN"/>
        </w:rPr>
        <w:t xml:space="preserve"> using the memory foam, adaptive component and breathable fabric.</w:t>
      </w:r>
    </w:p>
    <w:p w14:paraId="67F18898" w14:textId="77777777" w:rsidR="00D908CF" w:rsidRPr="00E65333" w:rsidRDefault="00D908CF" w:rsidP="00E65333">
      <w:pPr>
        <w:spacing w:line="360" w:lineRule="auto"/>
        <w:jc w:val="both"/>
        <w:rPr>
          <w:rFonts w:ascii="Times New Roman" w:hAnsi="Times New Roman" w:cs="Times New Roman"/>
          <w:b/>
          <w:sz w:val="24"/>
          <w:szCs w:val="24"/>
          <w:lang w:eastAsia="en-IN"/>
        </w:rPr>
      </w:pPr>
      <w:r w:rsidRPr="00E65333">
        <w:rPr>
          <w:rFonts w:ascii="Times New Roman" w:hAnsi="Times New Roman" w:cs="Times New Roman"/>
          <w:b/>
          <w:sz w:val="24"/>
          <w:szCs w:val="24"/>
          <w:lang w:eastAsia="en-IN"/>
        </w:rPr>
        <w:t>5. Constant Ecosystem connectivity</w:t>
      </w:r>
      <w:r w:rsidR="00500EFB" w:rsidRPr="00E65333">
        <w:rPr>
          <w:rFonts w:ascii="Times New Roman" w:hAnsi="Times New Roman" w:cs="Times New Roman"/>
          <w:b/>
          <w:sz w:val="24"/>
          <w:szCs w:val="24"/>
          <w:lang w:eastAsia="en-IN"/>
        </w:rPr>
        <w:t xml:space="preserve">: </w:t>
      </w:r>
      <w:r w:rsidRPr="00E65333">
        <w:rPr>
          <w:rFonts w:ascii="Times New Roman" w:hAnsi="Times New Roman" w:cs="Times New Roman"/>
          <w:sz w:val="24"/>
          <w:szCs w:val="24"/>
          <w:lang w:eastAsia="en-IN"/>
        </w:rPr>
        <w:t>It can find the market of popular health apps, such as Apple Health, Google Fit, and Nike Training Club</w:t>
      </w:r>
      <w:r w:rsidR="00B223C2" w:rsidRPr="00E65333">
        <w:rPr>
          <w:rFonts w:ascii="Times New Roman" w:hAnsi="Times New Roman" w:cs="Times New Roman"/>
          <w:sz w:val="24"/>
          <w:szCs w:val="24"/>
          <w:lang w:eastAsia="en-IN"/>
        </w:rPr>
        <w:t>,</w:t>
      </w:r>
      <w:r w:rsidRPr="00E65333">
        <w:rPr>
          <w:rFonts w:ascii="Times New Roman" w:hAnsi="Times New Roman" w:cs="Times New Roman"/>
          <w:sz w:val="24"/>
          <w:szCs w:val="24"/>
          <w:lang w:eastAsia="en-IN"/>
        </w:rPr>
        <w:t xml:space="preserve"> that give its users one perspective in health</w:t>
      </w:r>
      <w:r w:rsidR="009668E8" w:rsidRPr="00E65333">
        <w:rPr>
          <w:rFonts w:ascii="Times New Roman" w:hAnsi="Times New Roman" w:cs="Times New Roman"/>
          <w:sz w:val="24"/>
          <w:szCs w:val="24"/>
          <w:lang w:eastAsia="en-IN"/>
        </w:rPr>
        <w:t xml:space="preserve"> </w:t>
      </w:r>
      <w:r w:rsidR="009668E8" w:rsidRPr="00E65333">
        <w:rPr>
          <w:rFonts w:ascii="Times New Roman" w:eastAsia="Times New Roman" w:hAnsi="Times New Roman" w:cs="Times New Roman"/>
          <w:sz w:val="24"/>
          <w:szCs w:val="24"/>
          <w:lang w:eastAsia="en-IN"/>
        </w:rPr>
        <w:t>(Sunarya et al., 2020)</w:t>
      </w:r>
      <w:r w:rsidRPr="00E65333">
        <w:rPr>
          <w:rFonts w:ascii="Times New Roman" w:hAnsi="Times New Roman" w:cs="Times New Roman"/>
          <w:sz w:val="24"/>
          <w:szCs w:val="24"/>
          <w:lang w:eastAsia="en-IN"/>
        </w:rPr>
        <w:t>.</w:t>
      </w:r>
    </w:p>
    <w:p w14:paraId="3812125A" w14:textId="77777777" w:rsidR="00712F56" w:rsidRPr="00712F56" w:rsidRDefault="00D908CF"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This differentiation will distinguish the brand between the smartwatches, trying to make the pedometer shoes, and ordinary running shoes.</w:t>
      </w:r>
    </w:p>
    <w:p w14:paraId="2856C616" w14:textId="77777777" w:rsidR="00712F56" w:rsidRPr="00E65333" w:rsidRDefault="00D829D2" w:rsidP="00E65333">
      <w:pPr>
        <w:pStyle w:val="Heading2"/>
        <w:spacing w:line="360" w:lineRule="auto"/>
        <w:jc w:val="both"/>
        <w:rPr>
          <w:sz w:val="24"/>
          <w:szCs w:val="24"/>
        </w:rPr>
      </w:pPr>
      <w:bookmarkStart w:id="8" w:name="_Toc215145771"/>
      <w:r w:rsidRPr="00E65333">
        <w:rPr>
          <w:sz w:val="24"/>
          <w:szCs w:val="24"/>
        </w:rPr>
        <w:t xml:space="preserve">1.7 </w:t>
      </w:r>
      <w:r w:rsidR="00712F56" w:rsidRPr="00E65333">
        <w:rPr>
          <w:sz w:val="24"/>
          <w:szCs w:val="24"/>
        </w:rPr>
        <w:t>Positioning</w:t>
      </w:r>
      <w:bookmarkEnd w:id="8"/>
    </w:p>
    <w:p w14:paraId="23FA0718" w14:textId="77777777" w:rsidR="00E86C8B" w:rsidRPr="00E65333" w:rsidRDefault="00E86C8B"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 xml:space="preserve">It is possible to call Nike Pulse a brand </w:t>
      </w:r>
      <w:r w:rsidR="007A29C5" w:rsidRPr="00E65333">
        <w:rPr>
          <w:rFonts w:ascii="Times New Roman" w:hAnsi="Times New Roman" w:cs="Times New Roman"/>
          <w:sz w:val="24"/>
          <w:szCs w:val="24"/>
          <w:lang w:eastAsia="en-IN"/>
        </w:rPr>
        <w:t>that</w:t>
      </w:r>
      <w:r w:rsidRPr="00E65333">
        <w:rPr>
          <w:rFonts w:ascii="Times New Roman" w:hAnsi="Times New Roman" w:cs="Times New Roman"/>
          <w:sz w:val="24"/>
          <w:szCs w:val="24"/>
          <w:lang w:eastAsia="en-IN"/>
        </w:rPr>
        <w:t xml:space="preserve"> allows regular users to learn more about their movement, balance, and their own health using the well-integrated technology, comfort, and style</w:t>
      </w:r>
      <w:r w:rsidR="009668E8" w:rsidRPr="00E65333">
        <w:rPr>
          <w:rFonts w:ascii="Times New Roman" w:hAnsi="Times New Roman" w:cs="Times New Roman"/>
          <w:sz w:val="24"/>
          <w:szCs w:val="24"/>
          <w:lang w:eastAsia="en-IN"/>
        </w:rPr>
        <w:t xml:space="preserve"> </w:t>
      </w:r>
      <w:r w:rsidR="009668E8" w:rsidRPr="00E65333">
        <w:rPr>
          <w:rFonts w:ascii="Times New Roman" w:eastAsia="Times New Roman" w:hAnsi="Times New Roman" w:cs="Times New Roman"/>
          <w:sz w:val="24"/>
          <w:szCs w:val="24"/>
          <w:lang w:eastAsia="en-IN"/>
        </w:rPr>
        <w:t>(Yu, Ren and Zhou, 2024)</w:t>
      </w:r>
      <w:r w:rsidRPr="00E65333">
        <w:rPr>
          <w:rFonts w:ascii="Times New Roman" w:hAnsi="Times New Roman" w:cs="Times New Roman"/>
          <w:sz w:val="24"/>
          <w:szCs w:val="24"/>
          <w:lang w:eastAsia="en-IN"/>
        </w:rPr>
        <w:t>.</w:t>
      </w:r>
    </w:p>
    <w:p w14:paraId="49EEFA09" w14:textId="77777777" w:rsidR="00E86C8B" w:rsidRPr="00E65333" w:rsidRDefault="00E86C8B"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The positioning highlights:</w:t>
      </w:r>
    </w:p>
    <w:p w14:paraId="6FFB0EB2" w14:textId="77777777" w:rsidR="00E86C8B" w:rsidRPr="00E65333" w:rsidRDefault="00E86C8B"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 Everyday accessibility</w:t>
      </w:r>
    </w:p>
    <w:p w14:paraId="0D6FC44B" w14:textId="77777777" w:rsidR="00E86C8B" w:rsidRPr="00E65333" w:rsidRDefault="00E86C8B"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 Complete health promotion.</w:t>
      </w:r>
    </w:p>
    <w:p w14:paraId="13CA2E04" w14:textId="77777777" w:rsidR="00E86C8B" w:rsidRPr="00E65333" w:rsidRDefault="00E86C8B"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 Technology with simplicity</w:t>
      </w:r>
    </w:p>
    <w:p w14:paraId="4E540ED8" w14:textId="77777777" w:rsidR="00E86C8B" w:rsidRPr="00E65333" w:rsidRDefault="00E86C8B" w:rsidP="00E65333">
      <w:pPr>
        <w:spacing w:line="360" w:lineRule="auto"/>
        <w:jc w:val="both"/>
        <w:rPr>
          <w:rFonts w:ascii="Times New Roman" w:hAnsi="Times New Roman" w:cs="Times New Roman"/>
          <w:sz w:val="24"/>
          <w:szCs w:val="24"/>
          <w:lang w:eastAsia="en-IN"/>
        </w:rPr>
      </w:pPr>
      <w:r w:rsidRPr="00E65333">
        <w:rPr>
          <w:rFonts w:ascii="Times New Roman" w:hAnsi="Times New Roman" w:cs="Times New Roman"/>
          <w:sz w:val="24"/>
          <w:szCs w:val="24"/>
          <w:lang w:eastAsia="en-IN"/>
        </w:rPr>
        <w:t>• The case of Nike leadership in innovation.</w:t>
      </w:r>
    </w:p>
    <w:p w14:paraId="09CA4193" w14:textId="77777777" w:rsidR="00E86C8B" w:rsidRPr="00712F56" w:rsidRDefault="00E86C8B"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lang w:eastAsia="en-IN"/>
        </w:rPr>
        <w:t xml:space="preserve">Nike Pulse does not </w:t>
      </w:r>
      <w:r w:rsidR="00024B6A" w:rsidRPr="00E65333">
        <w:rPr>
          <w:rFonts w:ascii="Times New Roman" w:hAnsi="Times New Roman" w:cs="Times New Roman"/>
          <w:sz w:val="24"/>
          <w:szCs w:val="24"/>
          <w:lang w:eastAsia="en-IN"/>
        </w:rPr>
        <w:t>imply</w:t>
      </w:r>
      <w:r w:rsidRPr="00E65333">
        <w:rPr>
          <w:rFonts w:ascii="Times New Roman" w:hAnsi="Times New Roman" w:cs="Times New Roman"/>
          <w:sz w:val="24"/>
          <w:szCs w:val="24"/>
          <w:lang w:eastAsia="en-IN"/>
        </w:rPr>
        <w:t xml:space="preserve"> sport-specific shoes; it substitutes a new zone of lifestyle wellness that is cut on an exciting location where intelligent design meets.</w:t>
      </w:r>
    </w:p>
    <w:p w14:paraId="2F42545C" w14:textId="77777777" w:rsidR="00712F56" w:rsidRPr="00E65333" w:rsidRDefault="00712F56" w:rsidP="00E65333">
      <w:pPr>
        <w:pStyle w:val="Heading1"/>
        <w:spacing w:line="360" w:lineRule="auto"/>
        <w:jc w:val="both"/>
        <w:rPr>
          <w:sz w:val="24"/>
          <w:szCs w:val="24"/>
        </w:rPr>
      </w:pPr>
      <w:bookmarkStart w:id="9" w:name="_Toc215145772"/>
      <w:r w:rsidRPr="00E65333">
        <w:rPr>
          <w:sz w:val="24"/>
          <w:szCs w:val="24"/>
        </w:rPr>
        <w:t>Element 2: Marketing Mix – 4Ps</w:t>
      </w:r>
      <w:bookmarkEnd w:id="9"/>
      <w:r w:rsidRPr="00E65333">
        <w:rPr>
          <w:sz w:val="24"/>
          <w:szCs w:val="24"/>
        </w:rPr>
        <w:t xml:space="preserve"> </w:t>
      </w:r>
    </w:p>
    <w:p w14:paraId="1EAB0A7E" w14:textId="77777777" w:rsidR="00712F56" w:rsidRPr="00712F56" w:rsidRDefault="001E34C6"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(Nike Pulse is product-based</w:t>
      </w:r>
      <w:r w:rsidR="00712F56" w:rsidRPr="00712F56">
        <w:rPr>
          <w:rFonts w:ascii="Times New Roman" w:eastAsia="Times New Roman" w:hAnsi="Times New Roman" w:cs="Times New Roman"/>
          <w:sz w:val="24"/>
          <w:szCs w:val="24"/>
          <w:lang w:eastAsia="en-IN"/>
        </w:rPr>
        <w:t>)</w:t>
      </w:r>
    </w:p>
    <w:p w14:paraId="22BE38AD" w14:textId="77777777" w:rsidR="00712F56" w:rsidRPr="00E65333" w:rsidRDefault="00D829D2" w:rsidP="00E65333">
      <w:pPr>
        <w:pStyle w:val="Heading2"/>
        <w:spacing w:line="360" w:lineRule="auto"/>
        <w:jc w:val="both"/>
        <w:rPr>
          <w:sz w:val="24"/>
          <w:szCs w:val="24"/>
        </w:rPr>
      </w:pPr>
      <w:bookmarkStart w:id="10" w:name="_Toc215145773"/>
      <w:r w:rsidRPr="00E65333">
        <w:rPr>
          <w:sz w:val="24"/>
          <w:szCs w:val="24"/>
        </w:rPr>
        <w:t xml:space="preserve">2.1 </w:t>
      </w:r>
      <w:r w:rsidR="00712F56" w:rsidRPr="00E65333">
        <w:rPr>
          <w:sz w:val="24"/>
          <w:szCs w:val="24"/>
        </w:rPr>
        <w:t>Product</w:t>
      </w:r>
      <w:bookmarkEnd w:id="10"/>
    </w:p>
    <w:p w14:paraId="76910176" w14:textId="77777777" w:rsidR="00BF180C" w:rsidRPr="00E65333"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lastRenderedPageBreak/>
        <w:t xml:space="preserve">Nike Pulse is a </w:t>
      </w:r>
      <w:r w:rsidR="009D2CEE" w:rsidRPr="00E65333">
        <w:rPr>
          <w:rFonts w:ascii="Times New Roman" w:eastAsia="Times New Roman" w:hAnsi="Times New Roman" w:cs="Times New Roman"/>
          <w:sz w:val="24"/>
          <w:szCs w:val="24"/>
          <w:lang w:eastAsia="en-IN"/>
        </w:rPr>
        <w:t>smart wearable</w:t>
      </w:r>
      <w:r w:rsidRPr="00E65333">
        <w:rPr>
          <w:rFonts w:ascii="Times New Roman" w:eastAsia="Times New Roman" w:hAnsi="Times New Roman" w:cs="Times New Roman"/>
          <w:sz w:val="24"/>
          <w:szCs w:val="24"/>
          <w:lang w:eastAsia="en-IN"/>
        </w:rPr>
        <w:t xml:space="preserve"> that is attached to </w:t>
      </w:r>
      <w:r w:rsidR="009D2CEE" w:rsidRPr="00E65333">
        <w:rPr>
          <w:rFonts w:ascii="Times New Roman" w:eastAsia="Times New Roman" w:hAnsi="Times New Roman" w:cs="Times New Roman"/>
          <w:sz w:val="24"/>
          <w:szCs w:val="24"/>
          <w:lang w:eastAsia="en-IN"/>
        </w:rPr>
        <w:t xml:space="preserve">a </w:t>
      </w:r>
      <w:r w:rsidRPr="00E65333">
        <w:rPr>
          <w:rFonts w:ascii="Times New Roman" w:eastAsia="Times New Roman" w:hAnsi="Times New Roman" w:cs="Times New Roman"/>
          <w:sz w:val="24"/>
          <w:szCs w:val="24"/>
          <w:lang w:eastAsia="en-IN"/>
        </w:rPr>
        <w:t xml:space="preserve">mobile </w:t>
      </w:r>
      <w:r w:rsidR="009D2CEE" w:rsidRPr="00E65333">
        <w:rPr>
          <w:rFonts w:ascii="Times New Roman" w:eastAsia="Times New Roman" w:hAnsi="Times New Roman" w:cs="Times New Roman"/>
          <w:sz w:val="24"/>
          <w:szCs w:val="24"/>
          <w:lang w:eastAsia="en-IN"/>
        </w:rPr>
        <w:t xml:space="preserve">device </w:t>
      </w:r>
      <w:r w:rsidRPr="00E65333">
        <w:rPr>
          <w:rFonts w:ascii="Times New Roman" w:eastAsia="Times New Roman" w:hAnsi="Times New Roman" w:cs="Times New Roman"/>
          <w:sz w:val="24"/>
          <w:szCs w:val="24"/>
          <w:lang w:eastAsia="en-IN"/>
        </w:rPr>
        <w:t>and sensors. The principal product features are:</w:t>
      </w:r>
    </w:p>
    <w:p w14:paraId="33F20A0C" w14:textId="77777777" w:rsidR="00BF180C" w:rsidRPr="00E65333" w:rsidRDefault="00BE3F2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1. Embedded Sensor Technology: </w:t>
      </w:r>
      <w:r w:rsidR="00BF180C" w:rsidRPr="00E65333">
        <w:rPr>
          <w:rFonts w:ascii="Times New Roman" w:eastAsia="Times New Roman" w:hAnsi="Times New Roman" w:cs="Times New Roman"/>
          <w:sz w:val="24"/>
          <w:szCs w:val="24"/>
          <w:lang w:eastAsia="en-IN"/>
        </w:rPr>
        <w:t>Daily biometrics and motion are captured in the version of artificial intelligence using pressure sensors, posture sensors, micro-movements, predictive analytics queries, etc. The sensors are non-</w:t>
      </w:r>
      <w:r w:rsidR="00585B1A" w:rsidRPr="00E65333">
        <w:rPr>
          <w:rFonts w:ascii="Times New Roman" w:eastAsia="Times New Roman" w:hAnsi="Times New Roman" w:cs="Times New Roman"/>
          <w:sz w:val="24"/>
          <w:szCs w:val="24"/>
          <w:lang w:eastAsia="en-IN"/>
        </w:rPr>
        <w:t>intrusive and have a light</w:t>
      </w:r>
      <w:r w:rsidR="00BF180C" w:rsidRPr="00E65333">
        <w:rPr>
          <w:rFonts w:ascii="Times New Roman" w:eastAsia="Times New Roman" w:hAnsi="Times New Roman" w:cs="Times New Roman"/>
          <w:sz w:val="24"/>
          <w:szCs w:val="24"/>
          <w:lang w:eastAsia="en-IN"/>
        </w:rPr>
        <w:t>weight</w:t>
      </w:r>
      <w:r w:rsidR="009D2CEE" w:rsidRPr="00E65333">
        <w:rPr>
          <w:rFonts w:ascii="Times New Roman" w:eastAsia="Times New Roman" w:hAnsi="Times New Roman" w:cs="Times New Roman"/>
          <w:sz w:val="24"/>
          <w:szCs w:val="24"/>
          <w:lang w:eastAsia="en-IN"/>
        </w:rPr>
        <w:t xml:space="preserve"> design</w:t>
      </w:r>
      <w:r w:rsidR="00BF180C" w:rsidRPr="00E65333">
        <w:rPr>
          <w:rFonts w:ascii="Times New Roman" w:eastAsia="Times New Roman" w:hAnsi="Times New Roman" w:cs="Times New Roman"/>
          <w:sz w:val="24"/>
          <w:szCs w:val="24"/>
          <w:lang w:eastAsia="en-IN"/>
        </w:rPr>
        <w:t>, which is put in the sole to ensure that there is no interference with comfort</w:t>
      </w:r>
      <w:r w:rsidR="009668E8" w:rsidRPr="00E65333">
        <w:rPr>
          <w:rFonts w:ascii="Times New Roman" w:eastAsia="Times New Roman" w:hAnsi="Times New Roman" w:cs="Times New Roman"/>
          <w:sz w:val="24"/>
          <w:szCs w:val="24"/>
          <w:lang w:eastAsia="en-IN"/>
        </w:rPr>
        <w:t xml:space="preserve"> (Arif Aytekin et al., 2025)</w:t>
      </w:r>
      <w:r w:rsidR="00BF180C" w:rsidRPr="00E65333">
        <w:rPr>
          <w:rFonts w:ascii="Times New Roman" w:eastAsia="Times New Roman" w:hAnsi="Times New Roman" w:cs="Times New Roman"/>
          <w:sz w:val="24"/>
          <w:szCs w:val="24"/>
          <w:lang w:eastAsia="en-IN"/>
        </w:rPr>
        <w:t>.</w:t>
      </w:r>
    </w:p>
    <w:p w14:paraId="677843B3" w14:textId="77777777" w:rsidR="00BF180C" w:rsidRPr="00E65333" w:rsidRDefault="00BE3F2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2. AI Wellness App Integration: </w:t>
      </w:r>
      <w:r w:rsidR="00BF180C" w:rsidRPr="00E65333">
        <w:rPr>
          <w:rFonts w:ascii="Times New Roman" w:eastAsia="Times New Roman" w:hAnsi="Times New Roman" w:cs="Times New Roman"/>
          <w:sz w:val="24"/>
          <w:szCs w:val="24"/>
          <w:lang w:eastAsia="en-IN"/>
        </w:rPr>
        <w:t>The Nike Pulse App provides:</w:t>
      </w:r>
    </w:p>
    <w:p w14:paraId="0BCA25F6" w14:textId="77777777" w:rsidR="00BF180C" w:rsidRPr="00E65333"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Real-time foot pressure maps</w:t>
      </w:r>
    </w:p>
    <w:p w14:paraId="651F127A" w14:textId="77777777" w:rsidR="00BF180C" w:rsidRPr="00E65333"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Posture correction alerts</w:t>
      </w:r>
    </w:p>
    <w:p w14:paraId="7414B06D" w14:textId="77777777" w:rsidR="00BF180C" w:rsidRPr="00E65333" w:rsidRDefault="00585B1A"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xml:space="preserve">• </w:t>
      </w:r>
      <w:r w:rsidR="00BF180C" w:rsidRPr="00E65333">
        <w:rPr>
          <w:rFonts w:ascii="Times New Roman" w:eastAsia="Times New Roman" w:hAnsi="Times New Roman" w:cs="Times New Roman"/>
          <w:sz w:val="24"/>
          <w:szCs w:val="24"/>
          <w:lang w:eastAsia="en-IN"/>
        </w:rPr>
        <w:t>Notifications of fatigue level.</w:t>
      </w:r>
    </w:p>
    <w:p w14:paraId="58C14B32" w14:textId="77777777" w:rsidR="00BF180C" w:rsidRPr="00E65333"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The stability and the balance scores.</w:t>
      </w:r>
    </w:p>
    <w:p w14:paraId="0A6E91E9" w14:textId="77777777" w:rsidR="00BF180C" w:rsidRPr="00E65333" w:rsidRDefault="00585B1A"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xml:space="preserve">• </w:t>
      </w:r>
      <w:r w:rsidR="00BF180C" w:rsidRPr="00E65333">
        <w:rPr>
          <w:rFonts w:ascii="Times New Roman" w:eastAsia="Times New Roman" w:hAnsi="Times New Roman" w:cs="Times New Roman"/>
          <w:sz w:val="24"/>
          <w:szCs w:val="24"/>
          <w:lang w:eastAsia="en-IN"/>
        </w:rPr>
        <w:t>Recommendations of daily habits.</w:t>
      </w:r>
    </w:p>
    <w:p w14:paraId="4EE05BD4" w14:textId="77777777" w:rsidR="00BF180C" w:rsidRPr="00E65333"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Weekly wellness reports</w:t>
      </w:r>
    </w:p>
    <w:p w14:paraId="102FB919" w14:textId="77777777" w:rsidR="00BF180C" w:rsidRPr="00E65333"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The application can be used with the Nike ecosystem.</w:t>
      </w:r>
    </w:p>
    <w:p w14:paraId="11DCA8D6" w14:textId="77777777" w:rsidR="00BF180C" w:rsidRPr="00E65333" w:rsidRDefault="00BE3F2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3. Premium Comfort Design: </w:t>
      </w:r>
      <w:r w:rsidR="00BF180C" w:rsidRPr="00E65333">
        <w:rPr>
          <w:rFonts w:ascii="Times New Roman" w:eastAsia="Times New Roman" w:hAnsi="Times New Roman" w:cs="Times New Roman"/>
          <w:sz w:val="24"/>
          <w:szCs w:val="24"/>
          <w:lang w:eastAsia="en-IN"/>
        </w:rPr>
        <w:t xml:space="preserve">The whole </w:t>
      </w:r>
      <w:r w:rsidR="00594015" w:rsidRPr="00E65333">
        <w:rPr>
          <w:rFonts w:ascii="Times New Roman" w:eastAsia="Times New Roman" w:hAnsi="Times New Roman" w:cs="Times New Roman"/>
          <w:sz w:val="24"/>
          <w:szCs w:val="24"/>
          <w:lang w:eastAsia="en-IN"/>
        </w:rPr>
        <w:t>shoe</w:t>
      </w:r>
      <w:r w:rsidR="00BF180C" w:rsidRPr="00E65333">
        <w:rPr>
          <w:rFonts w:ascii="Times New Roman" w:eastAsia="Times New Roman" w:hAnsi="Times New Roman" w:cs="Times New Roman"/>
          <w:sz w:val="24"/>
          <w:szCs w:val="24"/>
          <w:lang w:eastAsia="en-IN"/>
        </w:rPr>
        <w:t xml:space="preserve"> will contain memory foam cushions, breathable mesh materials, well structured arch support and flexible soles that ensure that the shoes can be worn through the day in terms of movement in </w:t>
      </w:r>
      <w:r w:rsidR="00594015" w:rsidRPr="00E65333">
        <w:rPr>
          <w:rFonts w:ascii="Times New Roman" w:eastAsia="Times New Roman" w:hAnsi="Times New Roman" w:cs="Times New Roman"/>
          <w:sz w:val="24"/>
          <w:szCs w:val="24"/>
          <w:lang w:eastAsia="en-IN"/>
        </w:rPr>
        <w:t xml:space="preserve">the </w:t>
      </w:r>
      <w:r w:rsidR="00BF180C" w:rsidRPr="00E65333">
        <w:rPr>
          <w:rFonts w:ascii="Times New Roman" w:eastAsia="Times New Roman" w:hAnsi="Times New Roman" w:cs="Times New Roman"/>
          <w:sz w:val="24"/>
          <w:szCs w:val="24"/>
          <w:lang w:eastAsia="en-IN"/>
        </w:rPr>
        <w:t>office or even when one is just taking a walk around</w:t>
      </w:r>
      <w:r w:rsidR="009668E8" w:rsidRPr="00E65333">
        <w:rPr>
          <w:rFonts w:ascii="Times New Roman" w:eastAsia="Times New Roman" w:hAnsi="Times New Roman" w:cs="Times New Roman"/>
          <w:sz w:val="24"/>
          <w:szCs w:val="24"/>
          <w:lang w:eastAsia="en-IN"/>
        </w:rPr>
        <w:t xml:space="preserve"> (Chakrabarti et al., 2022)</w:t>
      </w:r>
      <w:r w:rsidR="00BF180C" w:rsidRPr="00E65333">
        <w:rPr>
          <w:rFonts w:ascii="Times New Roman" w:eastAsia="Times New Roman" w:hAnsi="Times New Roman" w:cs="Times New Roman"/>
          <w:sz w:val="24"/>
          <w:szCs w:val="24"/>
          <w:lang w:eastAsia="en-IN"/>
        </w:rPr>
        <w:t>.</w:t>
      </w:r>
    </w:p>
    <w:p w14:paraId="5945C86C" w14:textId="77777777" w:rsidR="00BF180C" w:rsidRPr="00E65333" w:rsidRDefault="00BE3F2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4. Stylish Aesthetic Options: </w:t>
      </w:r>
      <w:r w:rsidR="00BF180C" w:rsidRPr="00E65333">
        <w:rPr>
          <w:rFonts w:ascii="Times New Roman" w:eastAsia="Times New Roman" w:hAnsi="Times New Roman" w:cs="Times New Roman"/>
          <w:sz w:val="24"/>
          <w:szCs w:val="24"/>
          <w:lang w:eastAsia="en-IN"/>
        </w:rPr>
        <w:t>Nike Pulse is available in a variety of colour choice, minimalistic urban design. The style can be sold to the professionals who are not trying to skip on wellness technology and losing style.</w:t>
      </w:r>
    </w:p>
    <w:p w14:paraId="6526B74A" w14:textId="77777777" w:rsidR="00BF180C" w:rsidRPr="00E65333" w:rsidRDefault="00BE3F2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5. </w:t>
      </w:r>
      <w:r w:rsidR="00BF180C" w:rsidRPr="00E65333">
        <w:rPr>
          <w:rFonts w:ascii="Times New Roman" w:eastAsia="Times New Roman" w:hAnsi="Times New Roman" w:cs="Times New Roman"/>
          <w:b/>
          <w:sz w:val="24"/>
          <w:szCs w:val="24"/>
          <w:lang w:eastAsia="en-IN"/>
        </w:rPr>
        <w:t>Battery and Durability</w:t>
      </w:r>
    </w:p>
    <w:p w14:paraId="19528CD8" w14:textId="77777777" w:rsidR="00BF180C" w:rsidRPr="00E65333"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The battery of the wireless insole is rechargeable with a long life of 7 days.</w:t>
      </w:r>
    </w:p>
    <w:p w14:paraId="0EF1F0B8" w14:textId="77777777" w:rsidR="00BF180C" w:rsidRPr="00E65333" w:rsidRDefault="00BF180C" w:rsidP="00E65333">
      <w:pPr>
        <w:spacing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Casing of sensors which are water resistant</w:t>
      </w:r>
      <w:r w:rsidR="009668E8" w:rsidRPr="00E65333">
        <w:rPr>
          <w:rFonts w:ascii="Times New Roman" w:eastAsia="Times New Roman" w:hAnsi="Times New Roman" w:cs="Times New Roman"/>
          <w:sz w:val="24"/>
          <w:szCs w:val="24"/>
          <w:lang w:eastAsia="en-IN"/>
        </w:rPr>
        <w:t xml:space="preserve"> (Chaturvedi and Verma, 2024)</w:t>
      </w:r>
      <w:r w:rsidRPr="00E65333">
        <w:rPr>
          <w:rFonts w:ascii="Times New Roman" w:eastAsia="Times New Roman" w:hAnsi="Times New Roman" w:cs="Times New Roman"/>
          <w:sz w:val="24"/>
          <w:szCs w:val="24"/>
          <w:lang w:eastAsia="en-IN"/>
        </w:rPr>
        <w:t>.</w:t>
      </w:r>
    </w:p>
    <w:p w14:paraId="72AC89CC" w14:textId="77777777" w:rsidR="00BF180C" w:rsidRPr="00E65333"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lastRenderedPageBreak/>
        <w:t>• Outdoors and indoor lightweight building.</w:t>
      </w:r>
    </w:p>
    <w:p w14:paraId="602F57D6" w14:textId="77777777" w:rsidR="00BF180C" w:rsidRPr="00E65333" w:rsidRDefault="00BE3F2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6. Sustainability Integration: </w:t>
      </w:r>
      <w:r w:rsidR="00BF180C" w:rsidRPr="00E65333">
        <w:rPr>
          <w:rFonts w:ascii="Times New Roman" w:eastAsia="Times New Roman" w:hAnsi="Times New Roman" w:cs="Times New Roman"/>
          <w:sz w:val="24"/>
          <w:szCs w:val="24"/>
          <w:lang w:eastAsia="en-IN"/>
        </w:rPr>
        <w:t>The requirements of a responsible brand with lifestyle products are congruent with recycled materials and environmentally responsible production, which is implemented by Nike.</w:t>
      </w:r>
    </w:p>
    <w:p w14:paraId="134988FB" w14:textId="77777777" w:rsidR="00BF180C" w:rsidRPr="00E65333" w:rsidRDefault="00BE3F2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7. </w:t>
      </w:r>
      <w:r w:rsidR="00BF180C" w:rsidRPr="00E65333">
        <w:rPr>
          <w:rFonts w:ascii="Times New Roman" w:eastAsia="Times New Roman" w:hAnsi="Times New Roman" w:cs="Times New Roman"/>
          <w:b/>
          <w:sz w:val="24"/>
          <w:szCs w:val="24"/>
          <w:lang w:eastAsia="en-IN"/>
        </w:rPr>
        <w:t>Product Variants</w:t>
      </w:r>
    </w:p>
    <w:p w14:paraId="0718CFAB" w14:textId="77777777" w:rsidR="00BF180C" w:rsidRPr="00E65333" w:rsidRDefault="00D1102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1</w:t>
      </w:r>
      <w:r w:rsidR="00BF180C" w:rsidRPr="00E65333">
        <w:rPr>
          <w:rFonts w:ascii="Times New Roman" w:eastAsia="Times New Roman" w:hAnsi="Times New Roman" w:cs="Times New Roman"/>
          <w:sz w:val="24"/>
          <w:szCs w:val="24"/>
          <w:lang w:eastAsia="en-IN"/>
        </w:rPr>
        <w:t>. Nike Pulse Move - Low activity and walking.</w:t>
      </w:r>
    </w:p>
    <w:p w14:paraId="5DE3755D" w14:textId="77777777" w:rsidR="00BF180C" w:rsidRPr="00E65333" w:rsidRDefault="00D11020" w:rsidP="00E65333">
      <w:pPr>
        <w:spacing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2</w:t>
      </w:r>
      <w:r w:rsidR="00BF180C" w:rsidRPr="00E65333">
        <w:rPr>
          <w:rFonts w:ascii="Times New Roman" w:eastAsia="Times New Roman" w:hAnsi="Times New Roman" w:cs="Times New Roman"/>
          <w:sz w:val="24"/>
          <w:szCs w:val="24"/>
          <w:lang w:eastAsia="en-IN"/>
        </w:rPr>
        <w:t>. Nike Pulse Work -Workers that require extra comfort and posture notifications</w:t>
      </w:r>
      <w:r w:rsidR="009668E8" w:rsidRPr="00E65333">
        <w:rPr>
          <w:rFonts w:ascii="Times New Roman" w:eastAsia="Times New Roman" w:hAnsi="Times New Roman" w:cs="Times New Roman"/>
          <w:sz w:val="24"/>
          <w:szCs w:val="24"/>
          <w:lang w:eastAsia="en-IN"/>
        </w:rPr>
        <w:t xml:space="preserve"> (Garcia, Saied and Hedayatipour, 2022)</w:t>
      </w:r>
      <w:r w:rsidR="00BF180C" w:rsidRPr="00E65333">
        <w:rPr>
          <w:rFonts w:ascii="Times New Roman" w:eastAsia="Times New Roman" w:hAnsi="Times New Roman" w:cs="Times New Roman"/>
          <w:sz w:val="24"/>
          <w:szCs w:val="24"/>
          <w:lang w:eastAsia="en-IN"/>
        </w:rPr>
        <w:t>.</w:t>
      </w:r>
    </w:p>
    <w:p w14:paraId="7A1A4AFF" w14:textId="77777777" w:rsidR="00BF180C" w:rsidRPr="00E65333" w:rsidRDefault="00D1102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3</w:t>
      </w:r>
      <w:r w:rsidR="00BF180C" w:rsidRPr="00E65333">
        <w:rPr>
          <w:rFonts w:ascii="Times New Roman" w:eastAsia="Times New Roman" w:hAnsi="Times New Roman" w:cs="Times New Roman"/>
          <w:sz w:val="24"/>
          <w:szCs w:val="24"/>
          <w:lang w:eastAsia="en-IN"/>
        </w:rPr>
        <w:t xml:space="preserve">. Nike Pulse Balance </w:t>
      </w:r>
      <w:r w:rsidRPr="00E65333">
        <w:rPr>
          <w:rFonts w:ascii="Times New Roman" w:eastAsia="Times New Roman" w:hAnsi="Times New Roman" w:cs="Times New Roman"/>
          <w:sz w:val="24"/>
          <w:szCs w:val="24"/>
          <w:lang w:eastAsia="en-IN"/>
        </w:rPr>
        <w:t>-</w:t>
      </w:r>
      <w:r w:rsidR="00BF180C" w:rsidRPr="00E65333">
        <w:rPr>
          <w:rFonts w:ascii="Times New Roman" w:eastAsia="Times New Roman" w:hAnsi="Times New Roman" w:cs="Times New Roman"/>
          <w:sz w:val="24"/>
          <w:szCs w:val="24"/>
          <w:lang w:eastAsia="en-IN"/>
        </w:rPr>
        <w:t>To help older adults with fall-detection and stability monitoring.</w:t>
      </w:r>
    </w:p>
    <w:p w14:paraId="5DBC0D26" w14:textId="77777777" w:rsidR="00712F56" w:rsidRPr="00712F56" w:rsidRDefault="00BF180C"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The variants help to satisfy various customer needs without interfering with the brand integrity.</w:t>
      </w:r>
    </w:p>
    <w:p w14:paraId="12515608" w14:textId="77777777" w:rsidR="00712F56" w:rsidRPr="00E65333" w:rsidRDefault="00712F56" w:rsidP="00E65333">
      <w:pPr>
        <w:pStyle w:val="Heading2"/>
        <w:spacing w:line="360" w:lineRule="auto"/>
        <w:jc w:val="both"/>
        <w:rPr>
          <w:sz w:val="24"/>
          <w:szCs w:val="24"/>
        </w:rPr>
      </w:pPr>
      <w:bookmarkStart w:id="11" w:name="_Toc215145774"/>
      <w:r w:rsidRPr="00E65333">
        <w:rPr>
          <w:sz w:val="24"/>
          <w:szCs w:val="24"/>
        </w:rPr>
        <w:t>2.</w:t>
      </w:r>
      <w:r w:rsidR="00D829D2" w:rsidRPr="00E65333">
        <w:rPr>
          <w:sz w:val="24"/>
          <w:szCs w:val="24"/>
        </w:rPr>
        <w:t>2</w:t>
      </w:r>
      <w:r w:rsidRPr="00E65333">
        <w:rPr>
          <w:sz w:val="24"/>
          <w:szCs w:val="24"/>
        </w:rPr>
        <w:t xml:space="preserve"> Price</w:t>
      </w:r>
      <w:bookmarkEnd w:id="11"/>
    </w:p>
    <w:p w14:paraId="555E219C"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Nike Pulse will adopt value-based pricing strategy and will be price sensitive to the perceived product value and aspects of technology.</w:t>
      </w:r>
    </w:p>
    <w:p w14:paraId="173C3A10"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Pricing Structure</w:t>
      </w:r>
    </w:p>
    <w:p w14:paraId="7C8C29DC"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Nike Pulse Move: £179</w:t>
      </w:r>
    </w:p>
    <w:p w14:paraId="282EEA03"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Nike Pulse Work: £199</w:t>
      </w:r>
    </w:p>
    <w:p w14:paraId="2AD45021"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Nike Pulse Balance: £229</w:t>
      </w:r>
    </w:p>
    <w:p w14:paraId="2E12D011" w14:textId="77777777" w:rsidR="00BB6AD2" w:rsidRPr="00E65333" w:rsidRDefault="00BB6AD2" w:rsidP="00E65333">
      <w:pPr>
        <w:spacing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These prices compete with smartwatches and best-quality luxury lifestyle footwear, and offer a good deal in with regard to the dual purpose, which is footwear + biometrics</w:t>
      </w:r>
      <w:r w:rsidR="009668E8" w:rsidRPr="00E65333">
        <w:rPr>
          <w:rFonts w:ascii="Times New Roman" w:eastAsia="Times New Roman" w:hAnsi="Times New Roman" w:cs="Times New Roman"/>
          <w:sz w:val="24"/>
          <w:szCs w:val="24"/>
          <w:lang w:eastAsia="en-IN"/>
        </w:rPr>
        <w:t xml:space="preserve"> (Jiangang Chen, 2024)</w:t>
      </w:r>
      <w:r w:rsidRPr="00E65333">
        <w:rPr>
          <w:rFonts w:ascii="Times New Roman" w:eastAsia="Times New Roman" w:hAnsi="Times New Roman" w:cs="Times New Roman"/>
          <w:sz w:val="24"/>
          <w:szCs w:val="24"/>
          <w:lang w:eastAsia="en-IN"/>
        </w:rPr>
        <w:t>.</w:t>
      </w:r>
    </w:p>
    <w:p w14:paraId="22C4D9FE"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Rationale for Pricing</w:t>
      </w:r>
    </w:p>
    <w:p w14:paraId="74EBB97D"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1. Affordable luxury: The wellness and technology shoppers are willing to pay a high amount of money on meaningful health knowledge.</w:t>
      </w:r>
    </w:p>
    <w:p w14:paraId="1237F6E9"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lastRenderedPageBreak/>
        <w:t>2. Brand image: Nike enjoys a high brand equity and this helps it to command a high price.</w:t>
      </w:r>
    </w:p>
    <w:p w14:paraId="0807FDEC" w14:textId="77777777" w:rsidR="00BB6AD2" w:rsidRPr="00E65333" w:rsidRDefault="00BB6AD2" w:rsidP="00E65333">
      <w:pPr>
        <w:spacing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3. Technology: Costs Sensor integration, AI analytics are warranting value addition</w:t>
      </w:r>
      <w:r w:rsidR="009668E8" w:rsidRPr="00E65333">
        <w:rPr>
          <w:rFonts w:ascii="Times New Roman" w:eastAsia="Times New Roman" w:hAnsi="Times New Roman" w:cs="Times New Roman"/>
          <w:sz w:val="24"/>
          <w:szCs w:val="24"/>
          <w:lang w:eastAsia="en-IN"/>
        </w:rPr>
        <w:t xml:space="preserve"> (Joseph, Kian and Begg, 2024)</w:t>
      </w:r>
      <w:r w:rsidRPr="00E65333">
        <w:rPr>
          <w:rFonts w:ascii="Times New Roman" w:eastAsia="Times New Roman" w:hAnsi="Times New Roman" w:cs="Times New Roman"/>
          <w:sz w:val="24"/>
          <w:szCs w:val="24"/>
          <w:lang w:eastAsia="en-IN"/>
        </w:rPr>
        <w:t>.</w:t>
      </w:r>
    </w:p>
    <w:p w14:paraId="35A4FFD5" w14:textId="77777777" w:rsidR="00BB6AD2" w:rsidRPr="00E65333" w:rsidRDefault="00BB6AD2"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4. Fast track pricing: Rungs permit different levels of accessibility into the various customer segments.</w:t>
      </w:r>
    </w:p>
    <w:p w14:paraId="15F75198" w14:textId="77777777" w:rsidR="00712F56" w:rsidRPr="00712F56" w:rsidRDefault="00BB6AD2"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Furthermore, another alternative is of higher level of analytics (£4.99/month) subscription, which provides a consistent stream of income to the Nike organization.</w:t>
      </w:r>
    </w:p>
    <w:p w14:paraId="4C01E512" w14:textId="77777777" w:rsidR="00712F56" w:rsidRPr="00E65333" w:rsidRDefault="00D829D2" w:rsidP="00E65333">
      <w:pPr>
        <w:pStyle w:val="Heading2"/>
        <w:spacing w:line="360" w:lineRule="auto"/>
        <w:jc w:val="both"/>
        <w:rPr>
          <w:sz w:val="24"/>
          <w:szCs w:val="24"/>
        </w:rPr>
      </w:pPr>
      <w:bookmarkStart w:id="12" w:name="_Toc215145775"/>
      <w:r w:rsidRPr="00E65333">
        <w:rPr>
          <w:sz w:val="24"/>
          <w:szCs w:val="24"/>
        </w:rPr>
        <w:t xml:space="preserve">2.3 </w:t>
      </w:r>
      <w:r w:rsidR="00712F56" w:rsidRPr="00E65333">
        <w:rPr>
          <w:sz w:val="24"/>
          <w:szCs w:val="24"/>
        </w:rPr>
        <w:t>Place</w:t>
      </w:r>
      <w:bookmarkEnd w:id="12"/>
    </w:p>
    <w:p w14:paraId="7FBDCDDC" w14:textId="77777777" w:rsidR="00114997" w:rsidRPr="00E65333" w:rsidRDefault="00114997"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Nike Pulse will use an omnichannel channel of distribution where it is available online and offline.</w:t>
      </w:r>
    </w:p>
    <w:p w14:paraId="2F8F6776" w14:textId="77777777" w:rsidR="00114997"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1. </w:t>
      </w:r>
      <w:r w:rsidR="00114997" w:rsidRPr="00E65333">
        <w:rPr>
          <w:rFonts w:ascii="Times New Roman" w:eastAsia="Times New Roman" w:hAnsi="Times New Roman" w:cs="Times New Roman"/>
          <w:b/>
          <w:sz w:val="24"/>
          <w:szCs w:val="24"/>
          <w:lang w:eastAsia="en-IN"/>
        </w:rPr>
        <w:t>Nike Stores and Flagships</w:t>
      </w:r>
      <w:r w:rsidRPr="00E65333">
        <w:rPr>
          <w:rFonts w:ascii="Times New Roman" w:eastAsia="Times New Roman" w:hAnsi="Times New Roman" w:cs="Times New Roman"/>
          <w:b/>
          <w:sz w:val="24"/>
          <w:szCs w:val="24"/>
          <w:lang w:eastAsia="en-IN"/>
        </w:rPr>
        <w:t xml:space="preserve">: </w:t>
      </w:r>
      <w:r w:rsidR="00114997" w:rsidRPr="00E65333">
        <w:rPr>
          <w:rFonts w:ascii="Times New Roman" w:eastAsia="Times New Roman" w:hAnsi="Times New Roman" w:cs="Times New Roman"/>
          <w:sz w:val="24"/>
          <w:szCs w:val="24"/>
          <w:lang w:eastAsia="en-IN"/>
        </w:rPr>
        <w:t>In its place, in-store displays can be conducted using interactive displays and digital monitors that have real-time functionality to demonstrate sensors. The employees will be trained to work with the customers on the gait and pressure mapping</w:t>
      </w:r>
      <w:r w:rsidR="009668E8" w:rsidRPr="00E65333">
        <w:rPr>
          <w:rFonts w:ascii="Times New Roman" w:eastAsia="Times New Roman" w:hAnsi="Times New Roman" w:cs="Times New Roman"/>
          <w:sz w:val="24"/>
          <w:szCs w:val="24"/>
          <w:lang w:eastAsia="en-IN"/>
        </w:rPr>
        <w:t xml:space="preserve"> (Kumar et al., 2024)</w:t>
      </w:r>
      <w:r w:rsidR="00114997" w:rsidRPr="00E65333">
        <w:rPr>
          <w:rFonts w:ascii="Times New Roman" w:eastAsia="Times New Roman" w:hAnsi="Times New Roman" w:cs="Times New Roman"/>
          <w:sz w:val="24"/>
          <w:szCs w:val="24"/>
          <w:lang w:eastAsia="en-IN"/>
        </w:rPr>
        <w:t>.</w:t>
      </w:r>
    </w:p>
    <w:p w14:paraId="2B80DB22" w14:textId="77777777" w:rsidR="00114997"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2. Nike Online Store: </w:t>
      </w:r>
      <w:r w:rsidR="00114997" w:rsidRPr="00E65333">
        <w:rPr>
          <w:rFonts w:ascii="Times New Roman" w:eastAsia="Times New Roman" w:hAnsi="Times New Roman" w:cs="Times New Roman"/>
          <w:sz w:val="24"/>
          <w:szCs w:val="24"/>
          <w:lang w:eastAsia="en-IN"/>
        </w:rPr>
        <w:t>The key point of sale due to the elaborations and personalisation of technology.</w:t>
      </w:r>
    </w:p>
    <w:p w14:paraId="096362D9" w14:textId="77777777" w:rsidR="00114997" w:rsidRPr="00E65333" w:rsidRDefault="00114997"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Features include:</w:t>
      </w:r>
    </w:p>
    <w:p w14:paraId="44D3DADA" w14:textId="77777777" w:rsidR="00114997" w:rsidRPr="00E65333" w:rsidRDefault="00114997"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Virtual fitting</w:t>
      </w:r>
    </w:p>
    <w:p w14:paraId="0E7FA3A2" w14:textId="77777777" w:rsidR="00114997" w:rsidRPr="00E65333" w:rsidRDefault="00114997"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Live chat support</w:t>
      </w:r>
    </w:p>
    <w:p w14:paraId="51B52770" w14:textId="77777777" w:rsidR="00114997" w:rsidRPr="00E65333" w:rsidRDefault="00114997"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Product comparison tools</w:t>
      </w:r>
    </w:p>
    <w:p w14:paraId="2DB6C643" w14:textId="77777777" w:rsidR="00114997" w:rsidRPr="00E65333" w:rsidRDefault="00675EAA"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xml:space="preserve">• </w:t>
      </w:r>
      <w:r w:rsidR="00114997" w:rsidRPr="00E65333">
        <w:rPr>
          <w:rFonts w:ascii="Times New Roman" w:eastAsia="Times New Roman" w:hAnsi="Times New Roman" w:cs="Times New Roman"/>
          <w:sz w:val="24"/>
          <w:szCs w:val="24"/>
          <w:lang w:eastAsia="en-IN"/>
        </w:rPr>
        <w:t>ESPN guides to enable App connectivity.</w:t>
      </w:r>
    </w:p>
    <w:p w14:paraId="57E0B242" w14:textId="77777777" w:rsidR="00114997" w:rsidRPr="00E65333" w:rsidRDefault="00114997" w:rsidP="00E65333">
      <w:pPr>
        <w:spacing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There is more variation in terms of cause of unsatisfactory performance which can be effectively managed using this system</w:t>
      </w:r>
      <w:r w:rsidR="009668E8" w:rsidRPr="00E65333">
        <w:rPr>
          <w:rFonts w:ascii="Times New Roman" w:eastAsia="Times New Roman" w:hAnsi="Times New Roman" w:cs="Times New Roman"/>
          <w:sz w:val="24"/>
          <w:szCs w:val="24"/>
          <w:lang w:eastAsia="en-IN"/>
        </w:rPr>
        <w:t xml:space="preserve"> (Nadeera Meghapathirana, 2024)</w:t>
      </w:r>
      <w:r w:rsidRPr="00E65333">
        <w:rPr>
          <w:rFonts w:ascii="Times New Roman" w:eastAsia="Times New Roman" w:hAnsi="Times New Roman" w:cs="Times New Roman"/>
          <w:sz w:val="24"/>
          <w:szCs w:val="24"/>
          <w:lang w:eastAsia="en-IN"/>
        </w:rPr>
        <w:t>.</w:t>
      </w:r>
    </w:p>
    <w:p w14:paraId="62237779" w14:textId="77777777" w:rsidR="00114997"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lastRenderedPageBreak/>
        <w:t xml:space="preserve">3. Selected Retail Partners: </w:t>
      </w:r>
      <w:r w:rsidR="00114997" w:rsidRPr="00E65333">
        <w:rPr>
          <w:rFonts w:ascii="Times New Roman" w:eastAsia="Times New Roman" w:hAnsi="Times New Roman" w:cs="Times New Roman"/>
          <w:sz w:val="24"/>
          <w:szCs w:val="24"/>
          <w:lang w:eastAsia="en-IN"/>
        </w:rPr>
        <w:t>The selling point in the premium kind of lifestyle stores, technological stores and stores dealing with lifestyle health products (e.g. JD Sports, Foot Locker, electronics stores) will ensure a broader reach.</w:t>
      </w:r>
    </w:p>
    <w:p w14:paraId="05AB5393" w14:textId="77777777" w:rsidR="00114997"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4. </w:t>
      </w:r>
      <w:r w:rsidR="00114997" w:rsidRPr="00E65333">
        <w:rPr>
          <w:rFonts w:ascii="Times New Roman" w:eastAsia="Times New Roman" w:hAnsi="Times New Roman" w:cs="Times New Roman"/>
          <w:b/>
          <w:sz w:val="24"/>
          <w:szCs w:val="24"/>
          <w:lang w:eastAsia="en-IN"/>
        </w:rPr>
        <w:t>Corporate Wellness Partnerships</w:t>
      </w:r>
      <w:r w:rsidRPr="00E65333">
        <w:rPr>
          <w:rFonts w:ascii="Times New Roman" w:eastAsia="Times New Roman" w:hAnsi="Times New Roman" w:cs="Times New Roman"/>
          <w:b/>
          <w:sz w:val="24"/>
          <w:szCs w:val="24"/>
          <w:lang w:eastAsia="en-IN"/>
        </w:rPr>
        <w:t xml:space="preserve">: </w:t>
      </w:r>
      <w:r w:rsidR="00114997" w:rsidRPr="00E65333">
        <w:rPr>
          <w:rFonts w:ascii="Times New Roman" w:eastAsia="Times New Roman" w:hAnsi="Times New Roman" w:cs="Times New Roman"/>
          <w:sz w:val="24"/>
          <w:szCs w:val="24"/>
          <w:lang w:eastAsia="en-IN"/>
        </w:rPr>
        <w:t>By leveraging the collaboration with the entities offering employee wellness schemes, one will be able to sell bulk sales and deploy at workplace</w:t>
      </w:r>
      <w:r w:rsidR="009668E8" w:rsidRPr="00E65333">
        <w:rPr>
          <w:rFonts w:ascii="Times New Roman" w:eastAsia="Times New Roman" w:hAnsi="Times New Roman" w:cs="Times New Roman"/>
          <w:sz w:val="24"/>
          <w:szCs w:val="24"/>
          <w:lang w:eastAsia="en-IN"/>
        </w:rPr>
        <w:t xml:space="preserve"> (Rathke et al., 2024)</w:t>
      </w:r>
      <w:r w:rsidR="00114997" w:rsidRPr="00E65333">
        <w:rPr>
          <w:rFonts w:ascii="Times New Roman" w:eastAsia="Times New Roman" w:hAnsi="Times New Roman" w:cs="Times New Roman"/>
          <w:sz w:val="24"/>
          <w:szCs w:val="24"/>
          <w:lang w:eastAsia="en-IN"/>
        </w:rPr>
        <w:t>.</w:t>
      </w:r>
    </w:p>
    <w:p w14:paraId="18B1D01F" w14:textId="77777777" w:rsidR="00114997"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5. </w:t>
      </w:r>
      <w:r w:rsidR="00114997" w:rsidRPr="00E65333">
        <w:rPr>
          <w:rFonts w:ascii="Times New Roman" w:eastAsia="Times New Roman" w:hAnsi="Times New Roman" w:cs="Times New Roman"/>
          <w:b/>
          <w:sz w:val="24"/>
          <w:szCs w:val="24"/>
          <w:lang w:eastAsia="en-IN"/>
        </w:rPr>
        <w:t>Physiotherapy/ health facilities</w:t>
      </w:r>
      <w:r w:rsidRPr="00E65333">
        <w:rPr>
          <w:rFonts w:ascii="Times New Roman" w:eastAsia="Times New Roman" w:hAnsi="Times New Roman" w:cs="Times New Roman"/>
          <w:b/>
          <w:sz w:val="24"/>
          <w:szCs w:val="24"/>
          <w:lang w:eastAsia="en-IN"/>
        </w:rPr>
        <w:t xml:space="preserve">: </w:t>
      </w:r>
      <w:r w:rsidR="00114997" w:rsidRPr="00E65333">
        <w:rPr>
          <w:rFonts w:ascii="Times New Roman" w:eastAsia="Times New Roman" w:hAnsi="Times New Roman" w:cs="Times New Roman"/>
          <w:sz w:val="24"/>
          <w:szCs w:val="24"/>
          <w:lang w:eastAsia="en-IN"/>
        </w:rPr>
        <w:t>Pulse Balance can be channeled by the mobility care providers to the older elderly beneficiaries.</w:t>
      </w:r>
    </w:p>
    <w:p w14:paraId="788A050F" w14:textId="77777777" w:rsidR="00114997"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6. </w:t>
      </w:r>
      <w:r w:rsidR="00114997" w:rsidRPr="00E65333">
        <w:rPr>
          <w:rFonts w:ascii="Times New Roman" w:eastAsia="Times New Roman" w:hAnsi="Times New Roman" w:cs="Times New Roman"/>
          <w:b/>
          <w:sz w:val="24"/>
          <w:szCs w:val="24"/>
          <w:lang w:eastAsia="en-IN"/>
        </w:rPr>
        <w:t>Regional Launch Strategy</w:t>
      </w:r>
    </w:p>
    <w:p w14:paraId="61F0FB72" w14:textId="77777777" w:rsidR="00114997" w:rsidRPr="00E65333" w:rsidRDefault="00114997"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Phase 1: UK, US, Germany - positive option of wearable outsourcing.</w:t>
      </w:r>
    </w:p>
    <w:p w14:paraId="74EB2CF0" w14:textId="77777777" w:rsidR="00114997" w:rsidRPr="00E65333" w:rsidRDefault="00114997"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Phase 2: Asia-pacific - enormous tech-enthusiastic markets.</w:t>
      </w:r>
    </w:p>
    <w:p w14:paraId="7D27DBEF" w14:textId="77777777" w:rsidR="00114997" w:rsidRPr="00E65333" w:rsidRDefault="00114997" w:rsidP="00E65333">
      <w:pPr>
        <w:spacing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Phase 3: Global rollout</w:t>
      </w:r>
      <w:r w:rsidR="009668E8" w:rsidRPr="00E65333">
        <w:rPr>
          <w:rFonts w:ascii="Times New Roman" w:eastAsia="Times New Roman" w:hAnsi="Times New Roman" w:cs="Times New Roman"/>
          <w:sz w:val="24"/>
          <w:szCs w:val="24"/>
          <w:lang w:eastAsia="en-IN"/>
        </w:rPr>
        <w:t xml:space="preserve"> (Schrotenboer et al., 2022).</w:t>
      </w:r>
    </w:p>
    <w:p w14:paraId="7D2D5DA0" w14:textId="77777777" w:rsidR="00712F56" w:rsidRPr="00712F56" w:rsidRDefault="00114997"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Such a rehearsal strategy implies that it is demand tested before mass expansion.</w:t>
      </w:r>
    </w:p>
    <w:p w14:paraId="506DC26D" w14:textId="77777777" w:rsidR="00712F56" w:rsidRPr="00E65333" w:rsidRDefault="00D829D2" w:rsidP="00E65333">
      <w:pPr>
        <w:pStyle w:val="Heading2"/>
        <w:spacing w:line="360" w:lineRule="auto"/>
        <w:jc w:val="both"/>
        <w:rPr>
          <w:sz w:val="24"/>
          <w:szCs w:val="24"/>
        </w:rPr>
      </w:pPr>
      <w:bookmarkStart w:id="13" w:name="_Toc215145776"/>
      <w:r w:rsidRPr="00E65333">
        <w:rPr>
          <w:sz w:val="24"/>
          <w:szCs w:val="24"/>
        </w:rPr>
        <w:t xml:space="preserve">2.4 </w:t>
      </w:r>
      <w:r w:rsidR="00712F56" w:rsidRPr="00E65333">
        <w:rPr>
          <w:sz w:val="24"/>
          <w:szCs w:val="24"/>
        </w:rPr>
        <w:t>Promotion</w:t>
      </w:r>
      <w:bookmarkEnd w:id="13"/>
    </w:p>
    <w:p w14:paraId="1DC8C0D1" w14:textId="77777777" w:rsidR="00391F79" w:rsidRPr="00E65333" w:rsidRDefault="00391F79"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Advertising will rely in demonstrating usefulness of Nike Pulse in enhancing everyday wellbeing by using technology and comfort.</w:t>
      </w:r>
    </w:p>
    <w:p w14:paraId="3999D703" w14:textId="77777777" w:rsidR="00391F79"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1. Digital Campaigns: </w:t>
      </w:r>
      <w:r w:rsidR="00391F79" w:rsidRPr="00E65333">
        <w:rPr>
          <w:rFonts w:ascii="Times New Roman" w:eastAsia="Times New Roman" w:hAnsi="Times New Roman" w:cs="Times New Roman"/>
          <w:sz w:val="24"/>
          <w:szCs w:val="24"/>
          <w:lang w:eastAsia="en-IN"/>
        </w:rPr>
        <w:t>The advertisements on social media, YouTube, and TikTok influencers (lifestyle) will assist Nike in showing the real-life use case. Content themes include:</w:t>
      </w:r>
    </w:p>
    <w:p w14:paraId="5DDA53B2" w14:textId="77777777" w:rsidR="00391F79" w:rsidRPr="00E65333" w:rsidRDefault="00391F79"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Daily movement tracking</w:t>
      </w:r>
    </w:p>
    <w:p w14:paraId="1BC9CA0E" w14:textId="77777777" w:rsidR="00391F79" w:rsidRPr="00E65333" w:rsidRDefault="00391F79" w:rsidP="00E65333">
      <w:pPr>
        <w:spacing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Betterment of posture tales</w:t>
      </w:r>
      <w:r w:rsidR="009668E8" w:rsidRPr="00E65333">
        <w:rPr>
          <w:rFonts w:ascii="Times New Roman" w:eastAsia="Times New Roman" w:hAnsi="Times New Roman" w:cs="Times New Roman"/>
          <w:sz w:val="24"/>
          <w:szCs w:val="24"/>
          <w:lang w:eastAsia="en-IN"/>
        </w:rPr>
        <w:t xml:space="preserve"> (Sunarya et al., 2020)</w:t>
      </w:r>
      <w:r w:rsidRPr="00E65333">
        <w:rPr>
          <w:rFonts w:ascii="Times New Roman" w:eastAsia="Times New Roman" w:hAnsi="Times New Roman" w:cs="Times New Roman"/>
          <w:sz w:val="24"/>
          <w:szCs w:val="24"/>
          <w:lang w:eastAsia="en-IN"/>
        </w:rPr>
        <w:t>.</w:t>
      </w:r>
    </w:p>
    <w:p w14:paraId="27592E44" w14:textId="77777777" w:rsidR="00391F79" w:rsidRPr="00E65333" w:rsidRDefault="00391F79"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Wellness transformation voyages.</w:t>
      </w:r>
    </w:p>
    <w:p w14:paraId="23509C81" w14:textId="77777777" w:rsidR="00391F79" w:rsidRPr="00E65333" w:rsidRDefault="00391F79"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 Office lifestyle hacks</w:t>
      </w:r>
    </w:p>
    <w:p w14:paraId="6690C45F" w14:textId="77777777" w:rsidR="00391F79"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lastRenderedPageBreak/>
        <w:t xml:space="preserve">2. </w:t>
      </w:r>
      <w:r w:rsidR="00391F79" w:rsidRPr="00E65333">
        <w:rPr>
          <w:rFonts w:ascii="Times New Roman" w:eastAsia="Times New Roman" w:hAnsi="Times New Roman" w:cs="Times New Roman"/>
          <w:b/>
          <w:sz w:val="24"/>
          <w:szCs w:val="24"/>
          <w:lang w:eastAsia="en-IN"/>
        </w:rPr>
        <w:t>Pro</w:t>
      </w:r>
      <w:r w:rsidRPr="00E65333">
        <w:rPr>
          <w:rFonts w:ascii="Times New Roman" w:eastAsia="Times New Roman" w:hAnsi="Times New Roman" w:cs="Times New Roman"/>
          <w:b/>
          <w:sz w:val="24"/>
          <w:szCs w:val="24"/>
          <w:lang w:eastAsia="en-IN"/>
        </w:rPr>
        <w:t xml:space="preserve">duct Experience Demos: </w:t>
      </w:r>
      <w:r w:rsidR="00391F79" w:rsidRPr="00E65333">
        <w:rPr>
          <w:rFonts w:ascii="Times New Roman" w:eastAsia="Times New Roman" w:hAnsi="Times New Roman" w:cs="Times New Roman"/>
          <w:sz w:val="24"/>
          <w:szCs w:val="24"/>
          <w:lang w:eastAsia="en-IN"/>
        </w:rPr>
        <w:t>The pop-up booths will be interactive in the malls and the corporate parks, and the customers will be able to test the sensors and receive real time gait analysis.</w:t>
      </w:r>
    </w:p>
    <w:p w14:paraId="5ACA639A" w14:textId="77777777" w:rsidR="00391F79"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3. </w:t>
      </w:r>
      <w:r w:rsidR="00391F79" w:rsidRPr="00E65333">
        <w:rPr>
          <w:rFonts w:ascii="Times New Roman" w:eastAsia="Times New Roman" w:hAnsi="Times New Roman" w:cs="Times New Roman"/>
          <w:b/>
          <w:sz w:val="24"/>
          <w:szCs w:val="24"/>
          <w:lang w:eastAsia="en-IN"/>
        </w:rPr>
        <w:t>Wellness Influencers collaboration</w:t>
      </w:r>
      <w:r w:rsidRPr="00E65333">
        <w:rPr>
          <w:rFonts w:ascii="Times New Roman" w:eastAsia="Times New Roman" w:hAnsi="Times New Roman" w:cs="Times New Roman"/>
          <w:b/>
          <w:sz w:val="24"/>
          <w:szCs w:val="24"/>
          <w:lang w:eastAsia="en-IN"/>
        </w:rPr>
        <w:t xml:space="preserve">: </w:t>
      </w:r>
      <w:r w:rsidR="00391F79" w:rsidRPr="00E65333">
        <w:rPr>
          <w:rFonts w:ascii="Times New Roman" w:eastAsia="Times New Roman" w:hAnsi="Times New Roman" w:cs="Times New Roman"/>
          <w:sz w:val="24"/>
          <w:szCs w:val="24"/>
          <w:lang w:eastAsia="en-IN"/>
        </w:rPr>
        <w:t>The biomechanical advantages will be valid because of cooperation with physiotherapists, wellness coaches, and productivity professionals</w:t>
      </w:r>
      <w:r w:rsidR="009668E8" w:rsidRPr="00E65333">
        <w:rPr>
          <w:rFonts w:ascii="Times New Roman" w:eastAsia="Times New Roman" w:hAnsi="Times New Roman" w:cs="Times New Roman"/>
          <w:sz w:val="24"/>
          <w:szCs w:val="24"/>
          <w:lang w:eastAsia="en-IN"/>
        </w:rPr>
        <w:t xml:space="preserve"> (Yu, Ren and Zhou, 2024)</w:t>
      </w:r>
      <w:r w:rsidR="00391F79" w:rsidRPr="00E65333">
        <w:rPr>
          <w:rFonts w:ascii="Times New Roman" w:eastAsia="Times New Roman" w:hAnsi="Times New Roman" w:cs="Times New Roman"/>
          <w:sz w:val="24"/>
          <w:szCs w:val="24"/>
          <w:lang w:eastAsia="en-IN"/>
        </w:rPr>
        <w:t>.</w:t>
      </w:r>
    </w:p>
    <w:p w14:paraId="215BE4C9" w14:textId="77777777" w:rsidR="00391F79"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4. </w:t>
      </w:r>
      <w:r w:rsidR="00391F79" w:rsidRPr="00E65333">
        <w:rPr>
          <w:rFonts w:ascii="Times New Roman" w:eastAsia="Times New Roman" w:hAnsi="Times New Roman" w:cs="Times New Roman"/>
          <w:b/>
          <w:sz w:val="24"/>
          <w:szCs w:val="24"/>
          <w:lang w:eastAsia="en-IN"/>
        </w:rPr>
        <w:t>Nike App Ecosystem Integration</w:t>
      </w:r>
      <w:r w:rsidRPr="00E65333">
        <w:rPr>
          <w:rFonts w:ascii="Times New Roman" w:eastAsia="Times New Roman" w:hAnsi="Times New Roman" w:cs="Times New Roman"/>
          <w:b/>
          <w:sz w:val="24"/>
          <w:szCs w:val="24"/>
          <w:lang w:eastAsia="en-IN"/>
        </w:rPr>
        <w:t xml:space="preserve">: </w:t>
      </w:r>
      <w:r w:rsidR="00391F79" w:rsidRPr="00E65333">
        <w:rPr>
          <w:rFonts w:ascii="Times New Roman" w:eastAsia="Times New Roman" w:hAnsi="Times New Roman" w:cs="Times New Roman"/>
          <w:sz w:val="24"/>
          <w:szCs w:val="24"/>
          <w:lang w:eastAsia="en-IN"/>
        </w:rPr>
        <w:t>Customers utilizing Nike training club and Nike Run club receive a first mover advantage in the linear fashion which creates a buzz and loyalty.</w:t>
      </w:r>
    </w:p>
    <w:p w14:paraId="5D64C4B1" w14:textId="77777777" w:rsidR="00391F79"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5. Educational Content: </w:t>
      </w:r>
      <w:r w:rsidR="00391F79" w:rsidRPr="00E65333">
        <w:rPr>
          <w:rFonts w:ascii="Times New Roman" w:eastAsia="Times New Roman" w:hAnsi="Times New Roman" w:cs="Times New Roman"/>
          <w:sz w:val="24"/>
          <w:szCs w:val="24"/>
          <w:lang w:eastAsia="en-IN"/>
        </w:rPr>
        <w:t>Blogs, video tutorials and health articles are used to discuss the science of movement optimisation and biomechanics</w:t>
      </w:r>
      <w:r w:rsidR="009668E8" w:rsidRPr="00E65333">
        <w:rPr>
          <w:rFonts w:ascii="Times New Roman" w:eastAsia="Times New Roman" w:hAnsi="Times New Roman" w:cs="Times New Roman"/>
          <w:sz w:val="24"/>
          <w:szCs w:val="24"/>
          <w:lang w:eastAsia="en-IN"/>
        </w:rPr>
        <w:t xml:space="preserve"> (Arif Aytekin et al., 2025)</w:t>
      </w:r>
      <w:r w:rsidR="00391F79" w:rsidRPr="00E65333">
        <w:rPr>
          <w:rFonts w:ascii="Times New Roman" w:eastAsia="Times New Roman" w:hAnsi="Times New Roman" w:cs="Times New Roman"/>
          <w:sz w:val="24"/>
          <w:szCs w:val="24"/>
          <w:lang w:eastAsia="en-IN"/>
        </w:rPr>
        <w:t>.</w:t>
      </w:r>
    </w:p>
    <w:p w14:paraId="7DDA93B0" w14:textId="77777777" w:rsidR="00391F79"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6. Launch Event: </w:t>
      </w:r>
      <w:r w:rsidR="00391F79" w:rsidRPr="00E65333">
        <w:rPr>
          <w:rFonts w:ascii="Times New Roman" w:eastAsia="Times New Roman" w:hAnsi="Times New Roman" w:cs="Times New Roman"/>
          <w:sz w:val="24"/>
          <w:szCs w:val="24"/>
          <w:lang w:eastAsia="en-IN"/>
        </w:rPr>
        <w:t>The launch in media will be a hybrid contraction that will consist of demonstrations of technologies, fitness classes and real-time movement examinations.</w:t>
      </w:r>
    </w:p>
    <w:p w14:paraId="4560BB87" w14:textId="77777777" w:rsidR="00391F79" w:rsidRPr="00E65333" w:rsidRDefault="00096968" w:rsidP="00E65333">
      <w:pPr>
        <w:spacing w:before="100" w:beforeAutospacing="1" w:after="100" w:afterAutospacing="1" w:line="360" w:lineRule="auto"/>
        <w:jc w:val="both"/>
        <w:rPr>
          <w:rFonts w:ascii="Times New Roman" w:eastAsia="Times New Roman" w:hAnsi="Times New Roman" w:cs="Times New Roman"/>
          <w:b/>
          <w:sz w:val="24"/>
          <w:szCs w:val="24"/>
          <w:lang w:eastAsia="en-IN"/>
        </w:rPr>
      </w:pPr>
      <w:r w:rsidRPr="00E65333">
        <w:rPr>
          <w:rFonts w:ascii="Times New Roman" w:eastAsia="Times New Roman" w:hAnsi="Times New Roman" w:cs="Times New Roman"/>
          <w:b/>
          <w:sz w:val="24"/>
          <w:szCs w:val="24"/>
          <w:lang w:eastAsia="en-IN"/>
        </w:rPr>
        <w:t xml:space="preserve">7. </w:t>
      </w:r>
      <w:r w:rsidR="00391F79" w:rsidRPr="00E65333">
        <w:rPr>
          <w:rFonts w:ascii="Times New Roman" w:eastAsia="Times New Roman" w:hAnsi="Times New Roman" w:cs="Times New Roman"/>
          <w:b/>
          <w:sz w:val="24"/>
          <w:szCs w:val="24"/>
          <w:lang w:eastAsia="en-IN"/>
        </w:rPr>
        <w:t>Organisational promotions</w:t>
      </w:r>
      <w:r w:rsidRPr="00E65333">
        <w:rPr>
          <w:rFonts w:ascii="Times New Roman" w:eastAsia="Times New Roman" w:hAnsi="Times New Roman" w:cs="Times New Roman"/>
          <w:b/>
          <w:sz w:val="24"/>
          <w:szCs w:val="24"/>
          <w:lang w:eastAsia="en-IN"/>
        </w:rPr>
        <w:t xml:space="preserve">: </w:t>
      </w:r>
      <w:r w:rsidR="00391F79" w:rsidRPr="00E65333">
        <w:rPr>
          <w:rFonts w:ascii="Times New Roman" w:eastAsia="Times New Roman" w:hAnsi="Times New Roman" w:cs="Times New Roman"/>
          <w:sz w:val="24"/>
          <w:szCs w:val="24"/>
          <w:lang w:eastAsia="en-IN"/>
        </w:rPr>
        <w:t>Corporate wellness packages The packages entail giving discount offers on large-scale purchases as well as wellness training in the workplace</w:t>
      </w:r>
      <w:r w:rsidR="009668E8" w:rsidRPr="00E65333">
        <w:rPr>
          <w:rFonts w:ascii="Times New Roman" w:eastAsia="Times New Roman" w:hAnsi="Times New Roman" w:cs="Times New Roman"/>
          <w:sz w:val="24"/>
          <w:szCs w:val="24"/>
          <w:lang w:eastAsia="en-IN"/>
        </w:rPr>
        <w:t xml:space="preserve"> (Chakrabarti et al., 2022)</w:t>
      </w:r>
      <w:r w:rsidR="00391F79" w:rsidRPr="00E65333">
        <w:rPr>
          <w:rFonts w:ascii="Times New Roman" w:eastAsia="Times New Roman" w:hAnsi="Times New Roman" w:cs="Times New Roman"/>
          <w:sz w:val="24"/>
          <w:szCs w:val="24"/>
          <w:lang w:eastAsia="en-IN"/>
        </w:rPr>
        <w:t>.</w:t>
      </w:r>
    </w:p>
    <w:p w14:paraId="2B06F5CC" w14:textId="77777777" w:rsidR="00712F56" w:rsidRDefault="00391F79"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r w:rsidRPr="00E65333">
        <w:rPr>
          <w:rFonts w:ascii="Times New Roman" w:eastAsia="Times New Roman" w:hAnsi="Times New Roman" w:cs="Times New Roman"/>
          <w:sz w:val="24"/>
          <w:szCs w:val="24"/>
          <w:lang w:eastAsia="en-IN"/>
        </w:rPr>
        <w:t>This is a promotional mix that is aligned with this vision of this brand, which is the combination of the wellness, technology and lifestyle improvement.</w:t>
      </w:r>
    </w:p>
    <w:p w14:paraId="30F624C3" w14:textId="77777777" w:rsidR="00C40E10" w:rsidRDefault="00C40E1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10D7166A" w14:textId="77777777" w:rsidR="00C40E10" w:rsidRDefault="00C40E1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21BCB19E" w14:textId="77777777" w:rsidR="00C40E10" w:rsidRDefault="00C40E1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3981B026" w14:textId="77777777" w:rsidR="00C40E10" w:rsidRDefault="00C40E1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67E273A1" w14:textId="77777777" w:rsidR="00C40E10" w:rsidRDefault="00C40E1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026B78C7" w14:textId="77777777" w:rsidR="00C40E10" w:rsidRDefault="00C40E1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0D7C7574" w14:textId="77777777" w:rsidR="00C40E10" w:rsidRDefault="00C40E10" w:rsidP="00E65333">
      <w:pPr>
        <w:spacing w:before="100" w:beforeAutospacing="1" w:after="100" w:afterAutospacing="1" w:line="360" w:lineRule="auto"/>
        <w:jc w:val="both"/>
        <w:rPr>
          <w:rFonts w:ascii="Times New Roman" w:eastAsia="Times New Roman" w:hAnsi="Times New Roman" w:cs="Times New Roman"/>
          <w:sz w:val="24"/>
          <w:szCs w:val="24"/>
          <w:lang w:eastAsia="en-IN"/>
        </w:rPr>
      </w:pPr>
    </w:p>
    <w:p w14:paraId="6FD1D5D5" w14:textId="5B570FF5" w:rsidR="00C40E10" w:rsidRDefault="00C40E10" w:rsidP="00E65333">
      <w:pPr>
        <w:spacing w:before="100" w:beforeAutospacing="1" w:after="100" w:afterAutospacing="1" w:line="360" w:lineRule="auto"/>
        <w:jc w:val="both"/>
        <w:rPr>
          <w:rFonts w:ascii="Times New Roman" w:eastAsia="Times New Roman" w:hAnsi="Times New Roman" w:cs="Times New Roman"/>
          <w:b/>
          <w:bCs/>
          <w:sz w:val="24"/>
          <w:szCs w:val="24"/>
          <w:lang w:eastAsia="en-IN"/>
        </w:rPr>
      </w:pPr>
      <w:r>
        <w:rPr>
          <w:rFonts w:ascii="Times New Roman" w:eastAsia="Times New Roman" w:hAnsi="Times New Roman" w:cs="Times New Roman"/>
          <w:b/>
          <w:bCs/>
          <w:sz w:val="24"/>
          <w:szCs w:val="24"/>
          <w:lang w:eastAsia="en-IN"/>
        </w:rPr>
        <w:lastRenderedPageBreak/>
        <w:t>Element 3: poster</w:t>
      </w:r>
    </w:p>
    <w:p w14:paraId="06F37C06" w14:textId="534706EC" w:rsidR="00C40E10" w:rsidRDefault="00C40E10" w:rsidP="00E65333">
      <w:pPr>
        <w:spacing w:before="100" w:beforeAutospacing="1" w:after="100" w:afterAutospacing="1" w:line="360" w:lineRule="auto"/>
        <w:jc w:val="both"/>
        <w:rPr>
          <w:rFonts w:ascii="Times New Roman" w:eastAsia="Times New Roman" w:hAnsi="Times New Roman" w:cs="Times New Roman"/>
          <w:b/>
          <w:bCs/>
          <w:sz w:val="24"/>
          <w:szCs w:val="24"/>
          <w:lang w:eastAsia="en-IN"/>
        </w:rPr>
      </w:pPr>
      <w:r>
        <w:rPr>
          <w:noProof/>
        </w:rPr>
        <w:drawing>
          <wp:inline distT="0" distB="0" distL="0" distR="0" wp14:anchorId="66E17F32" wp14:editId="02D4518D">
            <wp:extent cx="5731510" cy="7642225"/>
            <wp:effectExtent l="0" t="0" r="2540" b="0"/>
            <wp:docPr id="2240208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02081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7642225"/>
                    </a:xfrm>
                    <a:prstGeom prst="rect">
                      <a:avLst/>
                    </a:prstGeom>
                  </pic:spPr>
                </pic:pic>
              </a:graphicData>
            </a:graphic>
          </wp:inline>
        </w:drawing>
      </w:r>
    </w:p>
    <w:p w14:paraId="60BE207B" w14:textId="77777777" w:rsidR="00C40E10" w:rsidRDefault="00C40E10" w:rsidP="00E65333">
      <w:pPr>
        <w:spacing w:before="100" w:beforeAutospacing="1" w:after="100" w:afterAutospacing="1" w:line="360" w:lineRule="auto"/>
        <w:jc w:val="both"/>
        <w:rPr>
          <w:rFonts w:ascii="Times New Roman" w:eastAsia="Times New Roman" w:hAnsi="Times New Roman" w:cs="Times New Roman"/>
          <w:b/>
          <w:bCs/>
          <w:sz w:val="24"/>
          <w:szCs w:val="24"/>
          <w:lang w:eastAsia="en-IN"/>
        </w:rPr>
      </w:pPr>
    </w:p>
    <w:p w14:paraId="48B13A3B" w14:textId="77777777" w:rsidR="00C40E10" w:rsidRPr="00C40E10" w:rsidRDefault="00C40E10" w:rsidP="00E65333">
      <w:pPr>
        <w:spacing w:before="100" w:beforeAutospacing="1" w:after="100" w:afterAutospacing="1" w:line="360" w:lineRule="auto"/>
        <w:jc w:val="both"/>
        <w:rPr>
          <w:rFonts w:ascii="Times New Roman" w:eastAsia="Times New Roman" w:hAnsi="Times New Roman" w:cs="Times New Roman"/>
          <w:b/>
          <w:bCs/>
          <w:sz w:val="24"/>
          <w:szCs w:val="24"/>
          <w:lang w:eastAsia="en-IN"/>
        </w:rPr>
      </w:pPr>
    </w:p>
    <w:p w14:paraId="45105F16" w14:textId="77777777" w:rsidR="00712F56" w:rsidRPr="00E65333" w:rsidRDefault="00712F56" w:rsidP="00E65333">
      <w:pPr>
        <w:pStyle w:val="Heading1"/>
        <w:spacing w:line="360" w:lineRule="auto"/>
        <w:jc w:val="both"/>
        <w:rPr>
          <w:sz w:val="24"/>
          <w:szCs w:val="24"/>
        </w:rPr>
      </w:pPr>
      <w:bookmarkStart w:id="14" w:name="_Toc215145777"/>
      <w:r w:rsidRPr="00E65333">
        <w:rPr>
          <w:sz w:val="24"/>
          <w:szCs w:val="24"/>
        </w:rPr>
        <w:t>Element 4: Reflection</w:t>
      </w:r>
      <w:bookmarkEnd w:id="14"/>
      <w:r w:rsidRPr="00E65333">
        <w:rPr>
          <w:sz w:val="24"/>
          <w:szCs w:val="24"/>
        </w:rPr>
        <w:t xml:space="preserve"> </w:t>
      </w:r>
    </w:p>
    <w:p w14:paraId="201CAFE0" w14:textId="77777777" w:rsidR="006B4945" w:rsidRPr="00E65333" w:rsidRDefault="006B4945"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rPr>
        <w:t>The development of the Nike Pulse brand and the establishment of a strong marketing groundwork has been a successful learning experience that allowed me to gain a deeper insight into the process of brand development, consumer psychology and strategy marketing. It was an exercise that allowed me to apply the theoretical knowledge as STDP, the 4Ps, positioning and differentiation to a practical brand extension case</w:t>
      </w:r>
      <w:r w:rsidR="009668E8" w:rsidRPr="00E65333">
        <w:rPr>
          <w:rFonts w:ascii="Times New Roman" w:hAnsi="Times New Roman" w:cs="Times New Roman"/>
          <w:sz w:val="24"/>
          <w:szCs w:val="24"/>
        </w:rPr>
        <w:t xml:space="preserve"> </w:t>
      </w:r>
      <w:r w:rsidR="009668E8" w:rsidRPr="00E65333">
        <w:rPr>
          <w:rFonts w:ascii="Times New Roman" w:eastAsia="Times New Roman" w:hAnsi="Times New Roman" w:cs="Times New Roman"/>
          <w:sz w:val="24"/>
          <w:szCs w:val="24"/>
          <w:lang w:eastAsia="en-IN"/>
        </w:rPr>
        <w:t>(Chaturvedi and Verma, 2024)</w:t>
      </w:r>
      <w:r w:rsidRPr="00E65333">
        <w:rPr>
          <w:rFonts w:ascii="Times New Roman" w:hAnsi="Times New Roman" w:cs="Times New Roman"/>
          <w:sz w:val="24"/>
          <w:szCs w:val="24"/>
        </w:rPr>
        <w:t>. It also helped me to understand how to spot new market opportunities as well as be creative in reacting to the changing pattern of consumer behaviour. The primary learning outcomes that I received are that one should strike the balance between the new product concepts and the existing brand name and establish the original value proposition. Nike is a brand with performance innovation in place and to create a wellness brand, there was need to strike the balance between familiar and noveness. The simulated exercise brought me to the understanding of how firms can bring brand equity to a different level, and the significance of consistency to the brand values.</w:t>
      </w:r>
    </w:p>
    <w:p w14:paraId="0793F8E6" w14:textId="77777777" w:rsidR="006B4945" w:rsidRPr="00E65333" w:rsidRDefault="006B4945"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rPr>
        <w:t>STDP analysis made me stronger in the ability to divide a large consumer market into valuable segments. The definition of urban professionals, wellness seekers, tech adopters, and older mobility-oriented users, created a clear understanding that targeting cannot be achieved successfully without understanding the demography stage and psychological perspective</w:t>
      </w:r>
      <w:r w:rsidR="009668E8" w:rsidRPr="00E65333">
        <w:rPr>
          <w:rFonts w:ascii="Times New Roman" w:hAnsi="Times New Roman" w:cs="Times New Roman"/>
          <w:sz w:val="24"/>
          <w:szCs w:val="24"/>
        </w:rPr>
        <w:t xml:space="preserve"> </w:t>
      </w:r>
      <w:r w:rsidR="009668E8" w:rsidRPr="00E65333">
        <w:rPr>
          <w:rFonts w:ascii="Times New Roman" w:eastAsia="Times New Roman" w:hAnsi="Times New Roman" w:cs="Times New Roman"/>
          <w:sz w:val="24"/>
          <w:szCs w:val="24"/>
          <w:lang w:eastAsia="en-IN"/>
        </w:rPr>
        <w:t>(Garcia, Saied and Hedayatipour, 2022)</w:t>
      </w:r>
      <w:r w:rsidRPr="00E65333">
        <w:rPr>
          <w:rFonts w:ascii="Times New Roman" w:hAnsi="Times New Roman" w:cs="Times New Roman"/>
          <w:sz w:val="24"/>
          <w:szCs w:val="24"/>
        </w:rPr>
        <w:t>. The segmentation process also enhanced my thinking capacity and made me realize that not all customers require the same type of value even within the same product category</w:t>
      </w:r>
      <w:r w:rsidR="009668E8" w:rsidRPr="00E65333">
        <w:rPr>
          <w:rFonts w:ascii="Times New Roman" w:hAnsi="Times New Roman" w:cs="Times New Roman"/>
          <w:sz w:val="24"/>
          <w:szCs w:val="24"/>
        </w:rPr>
        <w:t>.</w:t>
      </w:r>
      <w:r w:rsidRPr="00E65333">
        <w:rPr>
          <w:rFonts w:ascii="Times New Roman" w:hAnsi="Times New Roman" w:cs="Times New Roman"/>
          <w:sz w:val="24"/>
          <w:szCs w:val="24"/>
        </w:rPr>
        <w:t xml:space="preserve"> The creation of the marketing mix also challenged me to think as a whole when it comes to the product, price, place and promotion combining to bring about a unified brand strategy. Indicatively, technological exquisiteness of Nike Pulse demanded anxiety to provide justification on pricing and marketing communication</w:t>
      </w:r>
      <w:r w:rsidR="009668E8" w:rsidRPr="00E65333">
        <w:rPr>
          <w:rFonts w:ascii="Times New Roman" w:hAnsi="Times New Roman" w:cs="Times New Roman"/>
          <w:sz w:val="24"/>
          <w:szCs w:val="24"/>
        </w:rPr>
        <w:t xml:space="preserve"> </w:t>
      </w:r>
      <w:r w:rsidR="009668E8" w:rsidRPr="00E65333">
        <w:rPr>
          <w:rFonts w:ascii="Times New Roman" w:eastAsia="Times New Roman" w:hAnsi="Times New Roman" w:cs="Times New Roman"/>
          <w:sz w:val="24"/>
          <w:szCs w:val="24"/>
          <w:lang w:eastAsia="en-IN"/>
        </w:rPr>
        <w:t>(Nadeera Meghapathirana, 2024)</w:t>
      </w:r>
      <w:r w:rsidRPr="00E65333">
        <w:rPr>
          <w:rFonts w:ascii="Times New Roman" w:hAnsi="Times New Roman" w:cs="Times New Roman"/>
          <w:sz w:val="24"/>
          <w:szCs w:val="24"/>
        </w:rPr>
        <w:t>. This has shown me that marketing cannot be made individually; one P supports and affects another. Another important concept I also acquired is the necessity of balancing innovation and the ability to use it easily, communicate better, and find it in numerous distribution channels.</w:t>
      </w:r>
    </w:p>
    <w:p w14:paraId="52C03ED5" w14:textId="77777777" w:rsidR="000F56F8" w:rsidRPr="00E65333" w:rsidRDefault="006B4945" w:rsidP="00E65333">
      <w:pPr>
        <w:spacing w:line="360" w:lineRule="auto"/>
        <w:jc w:val="both"/>
        <w:rPr>
          <w:rFonts w:ascii="Times New Roman" w:eastAsia="Times New Roman" w:hAnsi="Times New Roman" w:cs="Times New Roman"/>
          <w:sz w:val="24"/>
          <w:szCs w:val="24"/>
          <w:lang w:eastAsia="en-IN"/>
        </w:rPr>
      </w:pPr>
      <w:r w:rsidRPr="00E65333">
        <w:rPr>
          <w:rFonts w:ascii="Times New Roman" w:hAnsi="Times New Roman" w:cs="Times New Roman"/>
          <w:sz w:val="24"/>
          <w:szCs w:val="24"/>
        </w:rPr>
        <w:t xml:space="preserve">The other major point that I have learned was to visualize how I would pitch the marketing strategy presentation. The pitch preparation helped me to strengthen my communication skills including the way I summarise complex ideas and present them in a structured and interesting </w:t>
      </w:r>
      <w:r w:rsidRPr="00E65333">
        <w:rPr>
          <w:rFonts w:ascii="Times New Roman" w:hAnsi="Times New Roman" w:cs="Times New Roman"/>
          <w:sz w:val="24"/>
          <w:szCs w:val="24"/>
        </w:rPr>
        <w:lastRenderedPageBreak/>
        <w:t>way</w:t>
      </w:r>
      <w:r w:rsidR="009668E8" w:rsidRPr="00E65333">
        <w:rPr>
          <w:rFonts w:ascii="Times New Roman" w:hAnsi="Times New Roman" w:cs="Times New Roman"/>
          <w:sz w:val="24"/>
          <w:szCs w:val="24"/>
        </w:rPr>
        <w:t xml:space="preserve"> </w:t>
      </w:r>
      <w:r w:rsidR="009668E8" w:rsidRPr="00E65333">
        <w:rPr>
          <w:rFonts w:ascii="Times New Roman" w:eastAsia="Times New Roman" w:hAnsi="Times New Roman" w:cs="Times New Roman"/>
          <w:sz w:val="24"/>
          <w:szCs w:val="24"/>
          <w:lang w:eastAsia="en-IN"/>
        </w:rPr>
        <w:t>(Joseph, Kian and Begg, 2024)</w:t>
      </w:r>
      <w:r w:rsidRPr="00E65333">
        <w:rPr>
          <w:rFonts w:ascii="Times New Roman" w:hAnsi="Times New Roman" w:cs="Times New Roman"/>
          <w:sz w:val="24"/>
          <w:szCs w:val="24"/>
        </w:rPr>
        <w:t>. I also realized that I must be sure, definite and effective in posing questions that the listeners will tend to pose. It also emphasized the significance of images and narrations in creating a fresh brand concept. Having reflectively thought of the process, I get to know what can be worked on. In order to enhance knowledge, I would also enhance my work by including additional data in the research concerning the market or conducting surveys with the consumers. Additionally, this would be useful in the future projects to have rough estimations on what will occur in terms of the finance or how the projects will be manageable in order to simplify the strategies. During the pitch, I would seek to explore more interactive presentation styles and also make more superior visuals to express the technological functionality of the brand. Taken together, the project has enabled me to be a better marketer since it has improved my strategic thinking level, level of creativity, analytical skills, and presentation skills</w:t>
      </w:r>
      <w:r w:rsidR="009668E8" w:rsidRPr="00E65333">
        <w:rPr>
          <w:rFonts w:ascii="Times New Roman" w:hAnsi="Times New Roman" w:cs="Times New Roman"/>
          <w:sz w:val="24"/>
          <w:szCs w:val="24"/>
        </w:rPr>
        <w:t xml:space="preserve"> </w:t>
      </w:r>
      <w:r w:rsidR="009668E8" w:rsidRPr="00E65333">
        <w:rPr>
          <w:rFonts w:ascii="Times New Roman" w:eastAsia="Times New Roman" w:hAnsi="Times New Roman" w:cs="Times New Roman"/>
          <w:sz w:val="24"/>
          <w:szCs w:val="24"/>
          <w:lang w:eastAsia="en-IN"/>
        </w:rPr>
        <w:t>(Kumar et al., 2024)</w:t>
      </w:r>
      <w:r w:rsidRPr="00E65333">
        <w:rPr>
          <w:rFonts w:ascii="Times New Roman" w:hAnsi="Times New Roman" w:cs="Times New Roman"/>
          <w:sz w:val="24"/>
          <w:szCs w:val="24"/>
        </w:rPr>
        <w:t>. It has equipped me practically with a corresponding knowledge of how new brands are developed and introduced, and how a marketer can manipulate customer perception using strategically and holistically planned actions.</w:t>
      </w:r>
    </w:p>
    <w:p w14:paraId="343762D2" w14:textId="77777777" w:rsidR="000F56F8" w:rsidRPr="00E65333" w:rsidRDefault="000F56F8" w:rsidP="00E65333">
      <w:pPr>
        <w:spacing w:line="360" w:lineRule="auto"/>
        <w:jc w:val="both"/>
        <w:rPr>
          <w:rFonts w:ascii="Times New Roman" w:hAnsi="Times New Roman" w:cs="Times New Roman"/>
          <w:sz w:val="24"/>
          <w:szCs w:val="24"/>
        </w:rPr>
      </w:pPr>
      <w:r w:rsidRPr="00E65333">
        <w:rPr>
          <w:rFonts w:ascii="Times New Roman" w:hAnsi="Times New Roman" w:cs="Times New Roman"/>
          <w:sz w:val="24"/>
          <w:szCs w:val="24"/>
        </w:rPr>
        <w:br w:type="page"/>
      </w:r>
    </w:p>
    <w:p w14:paraId="4BD6EC47" w14:textId="77777777" w:rsidR="000B49B1" w:rsidRPr="00E65333" w:rsidRDefault="000F56F8" w:rsidP="00E65333">
      <w:pPr>
        <w:pStyle w:val="Heading1"/>
        <w:spacing w:line="360" w:lineRule="auto"/>
        <w:jc w:val="both"/>
        <w:rPr>
          <w:sz w:val="24"/>
          <w:szCs w:val="24"/>
        </w:rPr>
      </w:pPr>
      <w:bookmarkStart w:id="15" w:name="_Toc215145778"/>
      <w:r w:rsidRPr="00E65333">
        <w:rPr>
          <w:sz w:val="24"/>
          <w:szCs w:val="24"/>
        </w:rPr>
        <w:lastRenderedPageBreak/>
        <w:t>References</w:t>
      </w:r>
      <w:bookmarkEnd w:id="15"/>
    </w:p>
    <w:p w14:paraId="0F333F68" w14:textId="77777777" w:rsidR="000F56F8" w:rsidRPr="00E65333" w:rsidRDefault="000F56F8" w:rsidP="00E65333">
      <w:pPr>
        <w:pStyle w:val="NormalWeb"/>
        <w:spacing w:before="0" w:beforeAutospacing="0" w:after="240" w:afterAutospacing="0" w:line="360" w:lineRule="auto"/>
        <w:jc w:val="both"/>
      </w:pPr>
      <w:r w:rsidRPr="00E65333">
        <w:t xml:space="preserve">Arif Aytekin, Alan, H., Hüsne Demirel, Neslihan Onur, Ayşen Yalman, Tuba Livberber and Fatma Yiğit-Açıkgöz (2025). Digital Health Technologies in Patient Experience Literature: A Scoping Review and Future Outlook for Sustainable Digital Health Interventions. </w:t>
      </w:r>
      <w:r w:rsidRPr="00E65333">
        <w:rPr>
          <w:i/>
          <w:iCs/>
        </w:rPr>
        <w:t>Sustainability</w:t>
      </w:r>
      <w:r w:rsidRPr="00E65333">
        <w:t>, [online] 17(2), pp.456–456. doi:</w:t>
      </w:r>
      <w:r w:rsidR="00233C17" w:rsidRPr="00E65333">
        <w:t xml:space="preserve"> </w:t>
      </w:r>
      <w:hyperlink r:id="rId11" w:history="1">
        <w:r w:rsidR="00233C17" w:rsidRPr="00E65333">
          <w:rPr>
            <w:rStyle w:val="Hyperlink"/>
          </w:rPr>
          <w:t>https://doi.org/10.3390/su17020456</w:t>
        </w:r>
      </w:hyperlink>
      <w:r w:rsidRPr="00E65333">
        <w:t>.</w:t>
      </w:r>
      <w:r w:rsidR="00233C17" w:rsidRPr="00E65333">
        <w:t xml:space="preserve"> </w:t>
      </w:r>
    </w:p>
    <w:p w14:paraId="3C142391" w14:textId="77777777" w:rsidR="000F56F8" w:rsidRPr="00E65333" w:rsidRDefault="000F56F8" w:rsidP="00E65333">
      <w:pPr>
        <w:pStyle w:val="NormalWeb"/>
        <w:spacing w:before="0" w:beforeAutospacing="0" w:after="240" w:afterAutospacing="0" w:line="360" w:lineRule="auto"/>
        <w:jc w:val="both"/>
      </w:pPr>
      <w:r w:rsidRPr="00E65333">
        <w:t xml:space="preserve">Chakrabarti, S., Biswas, N., Jones, L.D., Kesari, S. and Ashili, S. (2022). Smart Consumer Wearables as Digital Diagnostic Tools: A Review. </w:t>
      </w:r>
      <w:r w:rsidRPr="00E65333">
        <w:rPr>
          <w:i/>
          <w:iCs/>
        </w:rPr>
        <w:t>Diagnostics</w:t>
      </w:r>
      <w:r w:rsidRPr="00E65333">
        <w:t>, 12(9), p.2110. doi:</w:t>
      </w:r>
      <w:r w:rsidR="00233C17" w:rsidRPr="00E65333">
        <w:t xml:space="preserve"> </w:t>
      </w:r>
      <w:hyperlink r:id="rId12" w:history="1">
        <w:r w:rsidR="00233C17" w:rsidRPr="00E65333">
          <w:rPr>
            <w:rStyle w:val="Hyperlink"/>
          </w:rPr>
          <w:t>https://doi.org/10.3390/diagnostics12092110</w:t>
        </w:r>
      </w:hyperlink>
      <w:r w:rsidRPr="00E65333">
        <w:t>.</w:t>
      </w:r>
      <w:r w:rsidR="00233C17" w:rsidRPr="00E65333">
        <w:t xml:space="preserve"> </w:t>
      </w:r>
    </w:p>
    <w:p w14:paraId="6BA540A6" w14:textId="77777777" w:rsidR="000F56F8" w:rsidRPr="00E65333" w:rsidRDefault="000F56F8" w:rsidP="00E65333">
      <w:pPr>
        <w:pStyle w:val="NormalWeb"/>
        <w:spacing w:before="0" w:beforeAutospacing="0" w:after="240" w:afterAutospacing="0" w:line="360" w:lineRule="auto"/>
        <w:jc w:val="both"/>
      </w:pPr>
      <w:r w:rsidRPr="00E65333">
        <w:t xml:space="preserve">Chaturvedi, D.K. and Verma, N. (2024). The Future of Footwear: a Survey on Smart Shoe. </w:t>
      </w:r>
      <w:r w:rsidRPr="00E65333">
        <w:rPr>
          <w:i/>
          <w:iCs/>
        </w:rPr>
        <w:t>The Future of Footwear: A survey on Smart Shoe</w:t>
      </w:r>
      <w:r w:rsidRPr="00E65333">
        <w:t>. [online] doi:</w:t>
      </w:r>
      <w:r w:rsidR="00233C17" w:rsidRPr="00E65333">
        <w:t xml:space="preserve"> </w:t>
      </w:r>
      <w:hyperlink r:id="rId13" w:history="1">
        <w:r w:rsidR="00233C17" w:rsidRPr="00E65333">
          <w:rPr>
            <w:rStyle w:val="Hyperlink"/>
          </w:rPr>
          <w:t>https://doi.org/10.20944/preprints202408.1736.v1</w:t>
        </w:r>
      </w:hyperlink>
      <w:r w:rsidRPr="00E65333">
        <w:t>.</w:t>
      </w:r>
      <w:r w:rsidR="00233C17" w:rsidRPr="00E65333">
        <w:t xml:space="preserve"> </w:t>
      </w:r>
    </w:p>
    <w:p w14:paraId="3DAE0B61" w14:textId="77777777" w:rsidR="000F56F8" w:rsidRPr="00E65333" w:rsidRDefault="000F56F8" w:rsidP="00E65333">
      <w:pPr>
        <w:pStyle w:val="NormalWeb"/>
        <w:spacing w:before="0" w:beforeAutospacing="0" w:after="240" w:afterAutospacing="0" w:line="360" w:lineRule="auto"/>
        <w:jc w:val="both"/>
      </w:pPr>
      <w:r w:rsidRPr="00E65333">
        <w:t xml:space="preserve">Garcia, E., Saied, A. and Hedayatipour, A. (2022). Smart Shoe Insole with Flexible Pressure and Temperature Sensor Using Additive Manufacturing. </w:t>
      </w:r>
      <w:r w:rsidRPr="00E65333">
        <w:rPr>
          <w:i/>
          <w:iCs/>
        </w:rPr>
        <w:t>2022 29th IEEE International Conference on Electronics, Circuits and Systems (ICECS)</w:t>
      </w:r>
      <w:r w:rsidRPr="00E65333">
        <w:t>. doi:</w:t>
      </w:r>
      <w:r w:rsidR="00233C17" w:rsidRPr="00E65333">
        <w:t xml:space="preserve"> </w:t>
      </w:r>
      <w:hyperlink r:id="rId14" w:history="1">
        <w:r w:rsidR="00233C17" w:rsidRPr="00E65333">
          <w:rPr>
            <w:rStyle w:val="Hyperlink"/>
          </w:rPr>
          <w:t>https://doi.org/10.1109/icecs202256217.2022.9970802</w:t>
        </w:r>
      </w:hyperlink>
      <w:r w:rsidRPr="00E65333">
        <w:t>.</w:t>
      </w:r>
      <w:r w:rsidR="00233C17" w:rsidRPr="00E65333">
        <w:t xml:space="preserve"> </w:t>
      </w:r>
    </w:p>
    <w:p w14:paraId="58F75171" w14:textId="77777777" w:rsidR="000F56F8" w:rsidRPr="00E65333" w:rsidRDefault="000F56F8" w:rsidP="00E65333">
      <w:pPr>
        <w:pStyle w:val="NormalWeb"/>
        <w:spacing w:before="0" w:beforeAutospacing="0" w:after="240" w:afterAutospacing="0" w:line="360" w:lineRule="auto"/>
        <w:jc w:val="both"/>
      </w:pPr>
      <w:r w:rsidRPr="00E65333">
        <w:t xml:space="preserve">Jiangang Chen (2024). </w:t>
      </w:r>
      <w:r w:rsidRPr="00E65333">
        <w:rPr>
          <w:i/>
          <w:iCs/>
        </w:rPr>
        <w:t>A Wearable Gait Monitoring System for 17 Gait Parameters Based on Computer Vision</w:t>
      </w:r>
      <w:r w:rsidRPr="00E65333">
        <w:t xml:space="preserve">. [online] Arxiv.org. </w:t>
      </w:r>
      <w:r w:rsidR="00233C17" w:rsidRPr="00E65333">
        <w:t>doi</w:t>
      </w:r>
      <w:r w:rsidRPr="00E65333">
        <w:t xml:space="preserve">: </w:t>
      </w:r>
      <w:hyperlink r:id="rId15" w:history="1">
        <w:r w:rsidR="00233C17" w:rsidRPr="00E65333">
          <w:rPr>
            <w:rStyle w:val="Hyperlink"/>
          </w:rPr>
          <w:t>https://arxiv.org/html/2411.10739v1</w:t>
        </w:r>
      </w:hyperlink>
      <w:r w:rsidRPr="00E65333">
        <w:t>.</w:t>
      </w:r>
      <w:r w:rsidR="00233C17" w:rsidRPr="00E65333">
        <w:t xml:space="preserve"> </w:t>
      </w:r>
    </w:p>
    <w:p w14:paraId="22FC47A6" w14:textId="77777777" w:rsidR="000F56F8" w:rsidRPr="00E65333" w:rsidRDefault="000F56F8" w:rsidP="00E65333">
      <w:pPr>
        <w:pStyle w:val="NormalWeb"/>
        <w:spacing w:before="0" w:beforeAutospacing="0" w:after="240" w:afterAutospacing="0" w:line="360" w:lineRule="auto"/>
        <w:jc w:val="both"/>
      </w:pPr>
      <w:r w:rsidRPr="00E65333">
        <w:t xml:space="preserve">Joseph, A.M., Kian, A. and Begg, R. (2024). Enhancing Intelligent Shoes with Gait Analysis: A Review on the Spatiotemporal Estimation Techniques. </w:t>
      </w:r>
      <w:r w:rsidRPr="00E65333">
        <w:rPr>
          <w:i/>
          <w:iCs/>
        </w:rPr>
        <w:t>Sensors</w:t>
      </w:r>
      <w:r w:rsidRPr="00E65333">
        <w:t>, [online] 24(24), pp.7880–7880. doi:</w:t>
      </w:r>
      <w:r w:rsidR="00233C17" w:rsidRPr="00E65333">
        <w:t xml:space="preserve"> </w:t>
      </w:r>
      <w:hyperlink r:id="rId16" w:history="1">
        <w:r w:rsidR="00233C17" w:rsidRPr="00E65333">
          <w:rPr>
            <w:rStyle w:val="Hyperlink"/>
          </w:rPr>
          <w:t>https://doi.org/10.3390/s24247880</w:t>
        </w:r>
      </w:hyperlink>
      <w:r w:rsidRPr="00E65333">
        <w:t>.</w:t>
      </w:r>
      <w:r w:rsidR="00233C17" w:rsidRPr="00E65333">
        <w:t xml:space="preserve"> </w:t>
      </w:r>
    </w:p>
    <w:p w14:paraId="43557EDA" w14:textId="77777777" w:rsidR="000F56F8" w:rsidRPr="00E65333" w:rsidRDefault="000F56F8" w:rsidP="00E65333">
      <w:pPr>
        <w:pStyle w:val="NormalWeb"/>
        <w:spacing w:before="0" w:beforeAutospacing="0" w:after="240" w:afterAutospacing="0" w:line="360" w:lineRule="auto"/>
        <w:jc w:val="both"/>
      </w:pPr>
      <w:r w:rsidRPr="00E65333">
        <w:t xml:space="preserve">Kumar, P.A., Dinesh Gabhane, Sahu, S.R., Mallika and Sisay Mulate Guangul (2024). Influencer Marketing Effectiveness: Metrics, Risks, and Best Practices. </w:t>
      </w:r>
      <w:r w:rsidRPr="00E65333">
        <w:rPr>
          <w:i/>
          <w:iCs/>
        </w:rPr>
        <w:t>Migration Letters</w:t>
      </w:r>
      <w:r w:rsidRPr="00E65333">
        <w:t xml:space="preserve">, [online] 21(S4), pp.1741–8992. </w:t>
      </w:r>
      <w:r w:rsidR="00233C17" w:rsidRPr="00E65333">
        <w:t>doi</w:t>
      </w:r>
      <w:r w:rsidRPr="00E65333">
        <w:t xml:space="preserve">: </w:t>
      </w:r>
      <w:hyperlink r:id="rId17" w:history="1">
        <w:r w:rsidR="00233C17" w:rsidRPr="00E65333">
          <w:rPr>
            <w:rStyle w:val="Hyperlink"/>
          </w:rPr>
          <w:t>https://www.researchgate.net/publication/385420002_Influencer_Marketing_Effectiveness_Metrics_Risks_and_Best_Practices</w:t>
        </w:r>
      </w:hyperlink>
      <w:r w:rsidRPr="00E65333">
        <w:t>.</w:t>
      </w:r>
      <w:r w:rsidR="00233C17" w:rsidRPr="00E65333">
        <w:t xml:space="preserve"> </w:t>
      </w:r>
    </w:p>
    <w:p w14:paraId="41F038FA" w14:textId="77777777" w:rsidR="000F56F8" w:rsidRPr="00E65333" w:rsidRDefault="000F56F8" w:rsidP="00E65333">
      <w:pPr>
        <w:pStyle w:val="NormalWeb"/>
        <w:spacing w:before="0" w:beforeAutospacing="0" w:after="240" w:afterAutospacing="0" w:line="360" w:lineRule="auto"/>
        <w:jc w:val="both"/>
      </w:pPr>
      <w:r w:rsidRPr="00E65333">
        <w:t xml:space="preserve">Nadeera Meghapathirana (2024). </w:t>
      </w:r>
      <w:r w:rsidRPr="00E65333">
        <w:rPr>
          <w:i/>
          <w:iCs/>
        </w:rPr>
        <w:t>Impact of Shoe Parameters on Gait Using Wearables</w:t>
      </w:r>
      <w:r w:rsidRPr="00E65333">
        <w:t xml:space="preserve">. [online] Arxiv.org. </w:t>
      </w:r>
      <w:r w:rsidR="00233C17" w:rsidRPr="00E65333">
        <w:t>doi</w:t>
      </w:r>
      <w:r w:rsidRPr="00E65333">
        <w:t xml:space="preserve">: </w:t>
      </w:r>
      <w:hyperlink r:id="rId18" w:history="1">
        <w:r w:rsidR="00233C17" w:rsidRPr="00E65333">
          <w:rPr>
            <w:rStyle w:val="Hyperlink"/>
          </w:rPr>
          <w:t>https://arxiv.org/html/2412.10555v1</w:t>
        </w:r>
      </w:hyperlink>
      <w:r w:rsidRPr="00E65333">
        <w:t>.</w:t>
      </w:r>
      <w:r w:rsidR="00233C17" w:rsidRPr="00E65333">
        <w:t xml:space="preserve"> </w:t>
      </w:r>
    </w:p>
    <w:p w14:paraId="37C6A91C" w14:textId="77777777" w:rsidR="000F56F8" w:rsidRPr="00E65333" w:rsidRDefault="000F56F8" w:rsidP="00E65333">
      <w:pPr>
        <w:pStyle w:val="NormalWeb"/>
        <w:spacing w:before="0" w:beforeAutospacing="0" w:after="240" w:afterAutospacing="0" w:line="360" w:lineRule="auto"/>
        <w:jc w:val="both"/>
      </w:pPr>
      <w:r w:rsidRPr="00E65333">
        <w:lastRenderedPageBreak/>
        <w:t xml:space="preserve">Rathke, C.L., Costa, V., Alsina, P.J., Cunha, C. and Oliveira, F. (2024). IoT-Based Wireless System for Gait Kinetics Monitoring in Multi-Device Therapeutic Interventions. </w:t>
      </w:r>
      <w:r w:rsidRPr="00E65333">
        <w:rPr>
          <w:i/>
          <w:iCs/>
        </w:rPr>
        <w:t>Sensors</w:t>
      </w:r>
      <w:r w:rsidRPr="00E65333">
        <w:t>, [online] 24(17), pp.5799–5799. doi:</w:t>
      </w:r>
      <w:r w:rsidR="00233C17" w:rsidRPr="00E65333">
        <w:t xml:space="preserve"> </w:t>
      </w:r>
      <w:hyperlink r:id="rId19" w:history="1">
        <w:r w:rsidR="00233C17" w:rsidRPr="00E65333">
          <w:rPr>
            <w:rStyle w:val="Hyperlink"/>
          </w:rPr>
          <w:t>https://doi.org/10.3390/s24175799</w:t>
        </w:r>
      </w:hyperlink>
      <w:r w:rsidRPr="00E65333">
        <w:t>.</w:t>
      </w:r>
      <w:r w:rsidR="00233C17" w:rsidRPr="00E65333">
        <w:t xml:space="preserve">  </w:t>
      </w:r>
    </w:p>
    <w:p w14:paraId="5B526C4A" w14:textId="77777777" w:rsidR="000F56F8" w:rsidRPr="00E65333" w:rsidRDefault="000F56F8" w:rsidP="00E65333">
      <w:pPr>
        <w:pStyle w:val="NormalWeb"/>
        <w:spacing w:before="0" w:beforeAutospacing="0" w:after="240" w:afterAutospacing="0" w:line="360" w:lineRule="auto"/>
        <w:jc w:val="both"/>
      </w:pPr>
      <w:r w:rsidRPr="00E65333">
        <w:t xml:space="preserve">Schrotenboer, D., Constantinides, E., Herrando, C. and de Vries, S. (2022). The Effects of Omni-Channel Retailing on Promotional Strategy. </w:t>
      </w:r>
      <w:r w:rsidRPr="00E65333">
        <w:rPr>
          <w:i/>
          <w:iCs/>
        </w:rPr>
        <w:t>Journal of Theoretical and Applied Electronic Commerce Research</w:t>
      </w:r>
      <w:r w:rsidRPr="00E65333">
        <w:t>, [online] 17(2), pp.360–374. doi:</w:t>
      </w:r>
      <w:r w:rsidR="00233C17" w:rsidRPr="00E65333">
        <w:t xml:space="preserve"> </w:t>
      </w:r>
      <w:hyperlink r:id="rId20" w:history="1">
        <w:r w:rsidR="00233C17" w:rsidRPr="00E65333">
          <w:rPr>
            <w:rStyle w:val="Hyperlink"/>
          </w:rPr>
          <w:t>https://doi.org/10.3390/jtaer17020019</w:t>
        </w:r>
      </w:hyperlink>
      <w:r w:rsidRPr="00E65333">
        <w:t>.</w:t>
      </w:r>
      <w:r w:rsidR="00233C17" w:rsidRPr="00E65333">
        <w:t xml:space="preserve"> </w:t>
      </w:r>
    </w:p>
    <w:p w14:paraId="041139EA" w14:textId="77777777" w:rsidR="000F56F8" w:rsidRPr="00E65333" w:rsidRDefault="000F56F8" w:rsidP="00E65333">
      <w:pPr>
        <w:pStyle w:val="NormalWeb"/>
        <w:spacing w:before="0" w:beforeAutospacing="0" w:after="240" w:afterAutospacing="0" w:line="360" w:lineRule="auto"/>
        <w:jc w:val="both"/>
      </w:pPr>
      <w:r w:rsidRPr="00E65333">
        <w:t xml:space="preserve">Sunarya, U., Sun Hariyani, Y., Cho, T., Roh, J., Hyeong, J., Sohn, I., Kim, S. and Park, C. (2020). Feature Analysis of Smart Shoe Sensors for Classification of Gait Patterns. </w:t>
      </w:r>
      <w:r w:rsidRPr="00E65333">
        <w:rPr>
          <w:i/>
          <w:iCs/>
        </w:rPr>
        <w:t>Sensors</w:t>
      </w:r>
      <w:r w:rsidRPr="00E65333">
        <w:t>, 20(21), p.6253. doi:</w:t>
      </w:r>
      <w:r w:rsidR="00233C17" w:rsidRPr="00E65333">
        <w:t xml:space="preserve"> </w:t>
      </w:r>
      <w:hyperlink r:id="rId21" w:history="1">
        <w:r w:rsidR="00233C17" w:rsidRPr="00E65333">
          <w:rPr>
            <w:rStyle w:val="Hyperlink"/>
          </w:rPr>
          <w:t>https://doi.org/10.3390/s20216253</w:t>
        </w:r>
      </w:hyperlink>
      <w:r w:rsidRPr="00E65333">
        <w:t>.</w:t>
      </w:r>
      <w:r w:rsidR="00233C17" w:rsidRPr="00E65333">
        <w:t xml:space="preserve"> </w:t>
      </w:r>
    </w:p>
    <w:p w14:paraId="23E7701F" w14:textId="77777777" w:rsidR="005A561C" w:rsidRDefault="000F56F8" w:rsidP="00E6740D">
      <w:pPr>
        <w:pStyle w:val="NormalWeb"/>
        <w:spacing w:before="0" w:beforeAutospacing="0" w:after="240" w:afterAutospacing="0" w:line="360" w:lineRule="auto"/>
        <w:jc w:val="both"/>
      </w:pPr>
      <w:r w:rsidRPr="00E65333">
        <w:t xml:space="preserve">Yu, J., Ren, Y. and Zhou, C. (2024). Strategic Interactions in Omnichannel Retailing: Analyzing Brand Competition and Optimal Strategy Selection. </w:t>
      </w:r>
      <w:r w:rsidRPr="00E65333">
        <w:rPr>
          <w:i/>
          <w:iCs/>
        </w:rPr>
        <w:t>Journal of theoretical and applied electronic commerce research</w:t>
      </w:r>
      <w:r w:rsidRPr="00E65333">
        <w:t>, 19(4), pp.2557–2581. doi:</w:t>
      </w:r>
      <w:r w:rsidR="00233C17" w:rsidRPr="00E65333">
        <w:t xml:space="preserve"> </w:t>
      </w:r>
      <w:hyperlink r:id="rId22" w:history="1">
        <w:r w:rsidR="00233C17" w:rsidRPr="00E65333">
          <w:rPr>
            <w:rStyle w:val="Hyperlink"/>
          </w:rPr>
          <w:t>https://doi.org/10.3390/jtaer19040123</w:t>
        </w:r>
      </w:hyperlink>
      <w:r w:rsidRPr="00E65333">
        <w:t>.</w:t>
      </w:r>
      <w:r w:rsidR="00233C17" w:rsidRPr="00E65333">
        <w:t xml:space="preserve"> </w:t>
      </w:r>
    </w:p>
    <w:p w14:paraId="11133D00" w14:textId="77777777" w:rsidR="00624627" w:rsidRDefault="00624627" w:rsidP="00E6740D">
      <w:pPr>
        <w:pStyle w:val="NormalWeb"/>
        <w:spacing w:before="0" w:beforeAutospacing="0" w:after="240" w:afterAutospacing="0" w:line="360" w:lineRule="auto"/>
        <w:jc w:val="both"/>
      </w:pPr>
    </w:p>
    <w:p w14:paraId="1FFDC6F1" w14:textId="77777777" w:rsidR="00624627" w:rsidRDefault="00624627" w:rsidP="00E6740D">
      <w:pPr>
        <w:pStyle w:val="NormalWeb"/>
        <w:spacing w:before="0" w:beforeAutospacing="0" w:after="240" w:afterAutospacing="0" w:line="360" w:lineRule="auto"/>
        <w:jc w:val="both"/>
      </w:pPr>
    </w:p>
    <w:p w14:paraId="4978CECC" w14:textId="77777777" w:rsidR="00624627" w:rsidRDefault="00624627" w:rsidP="00E6740D">
      <w:pPr>
        <w:pStyle w:val="NormalWeb"/>
        <w:spacing w:before="0" w:beforeAutospacing="0" w:after="240" w:afterAutospacing="0" w:line="360" w:lineRule="auto"/>
        <w:jc w:val="both"/>
      </w:pPr>
    </w:p>
    <w:p w14:paraId="5BD7BA43" w14:textId="77777777" w:rsidR="00624627" w:rsidRDefault="00624627" w:rsidP="00E6740D">
      <w:pPr>
        <w:pStyle w:val="NormalWeb"/>
        <w:spacing w:before="0" w:beforeAutospacing="0" w:after="240" w:afterAutospacing="0" w:line="360" w:lineRule="auto"/>
        <w:jc w:val="both"/>
      </w:pPr>
    </w:p>
    <w:p w14:paraId="2F349CE3" w14:textId="77777777" w:rsidR="00624627" w:rsidRDefault="00624627" w:rsidP="00E6740D">
      <w:pPr>
        <w:pStyle w:val="NormalWeb"/>
        <w:spacing w:before="0" w:beforeAutospacing="0" w:after="240" w:afterAutospacing="0" w:line="360" w:lineRule="auto"/>
        <w:jc w:val="both"/>
      </w:pPr>
    </w:p>
    <w:p w14:paraId="4B7227E6" w14:textId="77777777" w:rsidR="00624627" w:rsidRDefault="00624627" w:rsidP="00E6740D">
      <w:pPr>
        <w:pStyle w:val="NormalWeb"/>
        <w:spacing w:before="0" w:beforeAutospacing="0" w:after="240" w:afterAutospacing="0" w:line="360" w:lineRule="auto"/>
        <w:jc w:val="both"/>
      </w:pPr>
    </w:p>
    <w:p w14:paraId="32EAF705" w14:textId="77777777" w:rsidR="00624627" w:rsidRDefault="00624627" w:rsidP="00E6740D">
      <w:pPr>
        <w:pStyle w:val="NormalWeb"/>
        <w:spacing w:before="0" w:beforeAutospacing="0" w:after="240" w:afterAutospacing="0" w:line="360" w:lineRule="auto"/>
        <w:jc w:val="both"/>
      </w:pPr>
    </w:p>
    <w:p w14:paraId="7803A863" w14:textId="77777777" w:rsidR="00624627" w:rsidRDefault="00624627" w:rsidP="00E6740D">
      <w:pPr>
        <w:pStyle w:val="NormalWeb"/>
        <w:spacing w:before="0" w:beforeAutospacing="0" w:after="240" w:afterAutospacing="0" w:line="360" w:lineRule="auto"/>
        <w:jc w:val="both"/>
      </w:pPr>
    </w:p>
    <w:p w14:paraId="530E9B17" w14:textId="77777777" w:rsidR="00624627" w:rsidRDefault="00624627" w:rsidP="00E6740D">
      <w:pPr>
        <w:pStyle w:val="NormalWeb"/>
        <w:spacing w:before="0" w:beforeAutospacing="0" w:after="240" w:afterAutospacing="0" w:line="360" w:lineRule="auto"/>
        <w:jc w:val="both"/>
      </w:pPr>
    </w:p>
    <w:p w14:paraId="0F45F1BC" w14:textId="77777777" w:rsidR="00624627" w:rsidRDefault="00624627" w:rsidP="00E6740D">
      <w:pPr>
        <w:pStyle w:val="NormalWeb"/>
        <w:spacing w:before="0" w:beforeAutospacing="0" w:after="240" w:afterAutospacing="0" w:line="360" w:lineRule="auto"/>
        <w:jc w:val="both"/>
      </w:pPr>
    </w:p>
    <w:p w14:paraId="62BD3B81" w14:textId="77777777" w:rsidR="00624627" w:rsidRDefault="00624627" w:rsidP="00E6740D">
      <w:pPr>
        <w:pStyle w:val="NormalWeb"/>
        <w:spacing w:before="0" w:beforeAutospacing="0" w:after="240" w:afterAutospacing="0" w:line="360" w:lineRule="auto"/>
        <w:jc w:val="both"/>
      </w:pPr>
    </w:p>
    <w:p w14:paraId="34D309BF" w14:textId="3DCD04AE" w:rsidR="00624627" w:rsidRDefault="00624627" w:rsidP="00E6740D">
      <w:pPr>
        <w:pStyle w:val="NormalWeb"/>
        <w:spacing w:before="0" w:beforeAutospacing="0" w:after="240" w:afterAutospacing="0" w:line="360" w:lineRule="auto"/>
        <w:jc w:val="both"/>
        <w:rPr>
          <w:b/>
          <w:bCs/>
        </w:rPr>
      </w:pPr>
      <w:r>
        <w:rPr>
          <w:b/>
          <w:bCs/>
        </w:rPr>
        <w:lastRenderedPageBreak/>
        <w:t xml:space="preserve">APPENDICES: </w:t>
      </w:r>
    </w:p>
    <w:p w14:paraId="19F26ED6" w14:textId="4A2D4853" w:rsidR="00624627" w:rsidRPr="00624627" w:rsidRDefault="00624627" w:rsidP="00E6740D">
      <w:pPr>
        <w:pStyle w:val="NormalWeb"/>
        <w:spacing w:before="0" w:beforeAutospacing="0" w:after="240" w:afterAutospacing="0" w:line="360" w:lineRule="auto"/>
        <w:jc w:val="both"/>
        <w:rPr>
          <w:b/>
          <w:bCs/>
        </w:rPr>
      </w:pPr>
      <w:r>
        <w:rPr>
          <w:noProof/>
        </w:rPr>
        <w:drawing>
          <wp:inline distT="0" distB="0" distL="0" distR="0" wp14:anchorId="463C7511" wp14:editId="3F4F8285">
            <wp:extent cx="5731510" cy="7642225"/>
            <wp:effectExtent l="0" t="0" r="2540" b="0"/>
            <wp:docPr id="15396349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634919"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7642225"/>
                    </a:xfrm>
                    <a:prstGeom prst="rect">
                      <a:avLst/>
                    </a:prstGeom>
                  </pic:spPr>
                </pic:pic>
              </a:graphicData>
            </a:graphic>
          </wp:inline>
        </w:drawing>
      </w:r>
    </w:p>
    <w:bookmarkEnd w:id="0"/>
    <w:p w14:paraId="00C50BE3" w14:textId="77777777" w:rsidR="005A561C" w:rsidRPr="00E65333" w:rsidRDefault="005A561C" w:rsidP="00E65333">
      <w:pPr>
        <w:spacing w:line="360" w:lineRule="auto"/>
        <w:jc w:val="both"/>
        <w:rPr>
          <w:rFonts w:ascii="Times New Roman" w:hAnsi="Times New Roman" w:cs="Times New Roman"/>
          <w:sz w:val="24"/>
          <w:szCs w:val="24"/>
        </w:rPr>
      </w:pPr>
    </w:p>
    <w:sectPr w:rsidR="005A561C" w:rsidRPr="00E65333" w:rsidSect="00421270">
      <w:footerReference w:type="default" r:id="rId2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E8CF6B" w14:textId="77777777" w:rsidR="00C426FE" w:rsidRDefault="00C426FE" w:rsidP="000B49B1">
      <w:pPr>
        <w:spacing w:after="0" w:line="240" w:lineRule="auto"/>
      </w:pPr>
      <w:r>
        <w:separator/>
      </w:r>
    </w:p>
  </w:endnote>
  <w:endnote w:type="continuationSeparator" w:id="0">
    <w:p w14:paraId="4CEBC988" w14:textId="77777777" w:rsidR="00C426FE" w:rsidRDefault="00C426FE" w:rsidP="000B4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24841558"/>
      <w:docPartObj>
        <w:docPartGallery w:val="Page Numbers (Bottom of Page)"/>
        <w:docPartUnique/>
      </w:docPartObj>
    </w:sdtPr>
    <w:sdtEndPr>
      <w:rPr>
        <w:noProof/>
      </w:rPr>
    </w:sdtEndPr>
    <w:sdtContent>
      <w:p w14:paraId="72BFB14E" w14:textId="77777777" w:rsidR="007E6948" w:rsidRDefault="007E6948">
        <w:pPr>
          <w:pStyle w:val="Footer"/>
          <w:jc w:val="center"/>
        </w:pPr>
        <w:r>
          <w:fldChar w:fldCharType="begin"/>
        </w:r>
        <w:r>
          <w:instrText xml:space="preserve"> PAGE   \* MERGEFORMAT </w:instrText>
        </w:r>
        <w:r>
          <w:fldChar w:fldCharType="separate"/>
        </w:r>
        <w:r w:rsidR="00973C63">
          <w:rPr>
            <w:noProof/>
          </w:rPr>
          <w:t>15</w:t>
        </w:r>
        <w:r>
          <w:rPr>
            <w:noProof/>
          </w:rPr>
          <w:fldChar w:fldCharType="end"/>
        </w:r>
      </w:p>
    </w:sdtContent>
  </w:sdt>
  <w:p w14:paraId="3F01F85E" w14:textId="77777777" w:rsidR="000B49B1" w:rsidRDefault="000B49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E5ED19" w14:textId="77777777" w:rsidR="00C426FE" w:rsidRDefault="00C426FE" w:rsidP="000B49B1">
      <w:pPr>
        <w:spacing w:after="0" w:line="240" w:lineRule="auto"/>
      </w:pPr>
      <w:r>
        <w:separator/>
      </w:r>
    </w:p>
  </w:footnote>
  <w:footnote w:type="continuationSeparator" w:id="0">
    <w:p w14:paraId="5DA47D54" w14:textId="77777777" w:rsidR="00C426FE" w:rsidRDefault="00C426FE" w:rsidP="000B49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E67BC"/>
    <w:multiLevelType w:val="multilevel"/>
    <w:tmpl w:val="BC92D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672BE"/>
    <w:multiLevelType w:val="multilevel"/>
    <w:tmpl w:val="5254F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387CD3"/>
    <w:multiLevelType w:val="multilevel"/>
    <w:tmpl w:val="FBD60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87089F"/>
    <w:multiLevelType w:val="multilevel"/>
    <w:tmpl w:val="C3A2D0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FC104BE"/>
    <w:multiLevelType w:val="multilevel"/>
    <w:tmpl w:val="58121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CE24855"/>
    <w:multiLevelType w:val="multilevel"/>
    <w:tmpl w:val="38D84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056F46"/>
    <w:multiLevelType w:val="multilevel"/>
    <w:tmpl w:val="5BE27B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7744C3"/>
    <w:multiLevelType w:val="multilevel"/>
    <w:tmpl w:val="56381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3A755B4"/>
    <w:multiLevelType w:val="multilevel"/>
    <w:tmpl w:val="31923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9571F3"/>
    <w:multiLevelType w:val="multilevel"/>
    <w:tmpl w:val="6BD64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CEB5065"/>
    <w:multiLevelType w:val="multilevel"/>
    <w:tmpl w:val="07FA78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0900B0"/>
    <w:multiLevelType w:val="multilevel"/>
    <w:tmpl w:val="32B812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2171B1E"/>
    <w:multiLevelType w:val="multilevel"/>
    <w:tmpl w:val="09568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383B47"/>
    <w:multiLevelType w:val="multilevel"/>
    <w:tmpl w:val="93103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6F433C5"/>
    <w:multiLevelType w:val="multilevel"/>
    <w:tmpl w:val="78BE9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FE4BBA"/>
    <w:multiLevelType w:val="multilevel"/>
    <w:tmpl w:val="B9C8A3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D5E62DD"/>
    <w:multiLevelType w:val="multilevel"/>
    <w:tmpl w:val="012C3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64133862">
    <w:abstractNumId w:val="16"/>
  </w:num>
  <w:num w:numId="2" w16cid:durableId="1012299528">
    <w:abstractNumId w:val="12"/>
  </w:num>
  <w:num w:numId="3" w16cid:durableId="1120369819">
    <w:abstractNumId w:val="5"/>
  </w:num>
  <w:num w:numId="4" w16cid:durableId="16080041">
    <w:abstractNumId w:val="6"/>
  </w:num>
  <w:num w:numId="5" w16cid:durableId="1991787315">
    <w:abstractNumId w:val="7"/>
  </w:num>
  <w:num w:numId="6" w16cid:durableId="843978662">
    <w:abstractNumId w:val="8"/>
  </w:num>
  <w:num w:numId="7" w16cid:durableId="140584582">
    <w:abstractNumId w:val="1"/>
  </w:num>
  <w:num w:numId="8" w16cid:durableId="1748921588">
    <w:abstractNumId w:val="10"/>
  </w:num>
  <w:num w:numId="9" w16cid:durableId="1557814203">
    <w:abstractNumId w:val="14"/>
  </w:num>
  <w:num w:numId="10" w16cid:durableId="1399356436">
    <w:abstractNumId w:val="0"/>
  </w:num>
  <w:num w:numId="11" w16cid:durableId="1825581867">
    <w:abstractNumId w:val="3"/>
  </w:num>
  <w:num w:numId="12" w16cid:durableId="849412558">
    <w:abstractNumId w:val="2"/>
  </w:num>
  <w:num w:numId="13" w16cid:durableId="1564099342">
    <w:abstractNumId w:val="11"/>
  </w:num>
  <w:num w:numId="14" w16cid:durableId="2103453525">
    <w:abstractNumId w:val="9"/>
  </w:num>
  <w:num w:numId="15" w16cid:durableId="665323153">
    <w:abstractNumId w:val="15"/>
  </w:num>
  <w:num w:numId="16" w16cid:durableId="419716036">
    <w:abstractNumId w:val="4"/>
  </w:num>
  <w:num w:numId="17" w16cid:durableId="194137595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12F56"/>
    <w:rsid w:val="00024B6A"/>
    <w:rsid w:val="00042610"/>
    <w:rsid w:val="00096968"/>
    <w:rsid w:val="000B49B1"/>
    <w:rsid w:val="000C7093"/>
    <w:rsid w:val="000F5066"/>
    <w:rsid w:val="000F56F8"/>
    <w:rsid w:val="00113C33"/>
    <w:rsid w:val="00114997"/>
    <w:rsid w:val="00132EB0"/>
    <w:rsid w:val="001D0C29"/>
    <w:rsid w:val="001E34C6"/>
    <w:rsid w:val="001F7E30"/>
    <w:rsid w:val="00213DAF"/>
    <w:rsid w:val="00233C17"/>
    <w:rsid w:val="0027228B"/>
    <w:rsid w:val="00274A0E"/>
    <w:rsid w:val="00285357"/>
    <w:rsid w:val="003000C4"/>
    <w:rsid w:val="00391F79"/>
    <w:rsid w:val="003F36E8"/>
    <w:rsid w:val="00421270"/>
    <w:rsid w:val="004238CE"/>
    <w:rsid w:val="00436CFD"/>
    <w:rsid w:val="00441DB9"/>
    <w:rsid w:val="00466A70"/>
    <w:rsid w:val="00491020"/>
    <w:rsid w:val="00494D69"/>
    <w:rsid w:val="004E2D20"/>
    <w:rsid w:val="00500EFB"/>
    <w:rsid w:val="005437E5"/>
    <w:rsid w:val="00567395"/>
    <w:rsid w:val="00585B1A"/>
    <w:rsid w:val="00594015"/>
    <w:rsid w:val="005A561C"/>
    <w:rsid w:val="005B142C"/>
    <w:rsid w:val="00624627"/>
    <w:rsid w:val="00675EAA"/>
    <w:rsid w:val="006766D8"/>
    <w:rsid w:val="006B4945"/>
    <w:rsid w:val="00706D5F"/>
    <w:rsid w:val="007079C6"/>
    <w:rsid w:val="00712270"/>
    <w:rsid w:val="00712F56"/>
    <w:rsid w:val="00763D34"/>
    <w:rsid w:val="00764DB8"/>
    <w:rsid w:val="00791EE3"/>
    <w:rsid w:val="00793703"/>
    <w:rsid w:val="007A29C5"/>
    <w:rsid w:val="007A4EE8"/>
    <w:rsid w:val="007A6A5D"/>
    <w:rsid w:val="007E6948"/>
    <w:rsid w:val="007F06DC"/>
    <w:rsid w:val="0080345A"/>
    <w:rsid w:val="008523EA"/>
    <w:rsid w:val="008C1057"/>
    <w:rsid w:val="008C198C"/>
    <w:rsid w:val="009668E8"/>
    <w:rsid w:val="00973C63"/>
    <w:rsid w:val="00993289"/>
    <w:rsid w:val="009D2CEE"/>
    <w:rsid w:val="00A248FB"/>
    <w:rsid w:val="00AE4CC0"/>
    <w:rsid w:val="00AF3F6F"/>
    <w:rsid w:val="00B223C2"/>
    <w:rsid w:val="00B65EBC"/>
    <w:rsid w:val="00B845FC"/>
    <w:rsid w:val="00B84B6D"/>
    <w:rsid w:val="00BB2493"/>
    <w:rsid w:val="00BB6AD2"/>
    <w:rsid w:val="00BE3F22"/>
    <w:rsid w:val="00BF1244"/>
    <w:rsid w:val="00BF180C"/>
    <w:rsid w:val="00BF1C3D"/>
    <w:rsid w:val="00C30386"/>
    <w:rsid w:val="00C40E10"/>
    <w:rsid w:val="00C426FE"/>
    <w:rsid w:val="00C45A34"/>
    <w:rsid w:val="00C5382D"/>
    <w:rsid w:val="00CA4C6A"/>
    <w:rsid w:val="00D11020"/>
    <w:rsid w:val="00D37AF7"/>
    <w:rsid w:val="00D72DB9"/>
    <w:rsid w:val="00D829D2"/>
    <w:rsid w:val="00D908CF"/>
    <w:rsid w:val="00DA5FFF"/>
    <w:rsid w:val="00DF3609"/>
    <w:rsid w:val="00E54582"/>
    <w:rsid w:val="00E65333"/>
    <w:rsid w:val="00E6740D"/>
    <w:rsid w:val="00E746FB"/>
    <w:rsid w:val="00E86C8B"/>
    <w:rsid w:val="00F04E12"/>
    <w:rsid w:val="00F5653B"/>
    <w:rsid w:val="00FC61F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756650"/>
  <w15:chartTrackingRefBased/>
  <w15:docId w15:val="{1D0991C9-1CFD-4152-904A-59AE5BA413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12F5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link w:val="Heading2Char"/>
    <w:uiPriority w:val="9"/>
    <w:qFormat/>
    <w:rsid w:val="00712F56"/>
    <w:pPr>
      <w:spacing w:before="100" w:beforeAutospacing="1" w:after="100" w:afterAutospacing="1" w:line="240" w:lineRule="auto"/>
      <w:outlineLvl w:val="1"/>
    </w:pPr>
    <w:rPr>
      <w:rFonts w:ascii="Times New Roman" w:eastAsia="Times New Roman" w:hAnsi="Times New Roman" w:cs="Times New Roman"/>
      <w:b/>
      <w:bCs/>
      <w:sz w:val="36"/>
      <w:szCs w:val="36"/>
      <w:lang w:eastAsia="en-IN"/>
    </w:rPr>
  </w:style>
  <w:style w:type="paragraph" w:styleId="Heading3">
    <w:name w:val="heading 3"/>
    <w:basedOn w:val="Normal"/>
    <w:link w:val="Heading3Char"/>
    <w:uiPriority w:val="9"/>
    <w:qFormat/>
    <w:rsid w:val="00712F56"/>
    <w:pPr>
      <w:spacing w:before="100" w:beforeAutospacing="1" w:after="100" w:afterAutospacing="1" w:line="240" w:lineRule="auto"/>
      <w:outlineLvl w:val="2"/>
    </w:pPr>
    <w:rPr>
      <w:rFonts w:ascii="Times New Roman" w:eastAsia="Times New Roman" w:hAnsi="Times New Roman" w:cs="Times New Roman"/>
      <w:b/>
      <w:bCs/>
      <w:sz w:val="27"/>
      <w:szCs w:val="27"/>
      <w:lang w:eastAsia="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F56"/>
    <w:rPr>
      <w:rFonts w:ascii="Times New Roman" w:eastAsia="Times New Roman" w:hAnsi="Times New Roman" w:cs="Times New Roman"/>
      <w:b/>
      <w:bCs/>
      <w:kern w:val="36"/>
      <w:sz w:val="48"/>
      <w:szCs w:val="48"/>
      <w:lang w:eastAsia="en-IN"/>
    </w:rPr>
  </w:style>
  <w:style w:type="character" w:customStyle="1" w:styleId="Heading2Char">
    <w:name w:val="Heading 2 Char"/>
    <w:basedOn w:val="DefaultParagraphFont"/>
    <w:link w:val="Heading2"/>
    <w:uiPriority w:val="9"/>
    <w:rsid w:val="00712F56"/>
    <w:rPr>
      <w:rFonts w:ascii="Times New Roman" w:eastAsia="Times New Roman" w:hAnsi="Times New Roman" w:cs="Times New Roman"/>
      <w:b/>
      <w:bCs/>
      <w:sz w:val="36"/>
      <w:szCs w:val="36"/>
      <w:lang w:eastAsia="en-IN"/>
    </w:rPr>
  </w:style>
  <w:style w:type="character" w:customStyle="1" w:styleId="Heading3Char">
    <w:name w:val="Heading 3 Char"/>
    <w:basedOn w:val="DefaultParagraphFont"/>
    <w:link w:val="Heading3"/>
    <w:uiPriority w:val="9"/>
    <w:rsid w:val="00712F56"/>
    <w:rPr>
      <w:rFonts w:ascii="Times New Roman" w:eastAsia="Times New Roman" w:hAnsi="Times New Roman" w:cs="Times New Roman"/>
      <w:b/>
      <w:bCs/>
      <w:sz w:val="27"/>
      <w:szCs w:val="27"/>
      <w:lang w:eastAsia="en-IN"/>
    </w:rPr>
  </w:style>
  <w:style w:type="paragraph" w:styleId="NormalWeb">
    <w:name w:val="Normal (Web)"/>
    <w:basedOn w:val="Normal"/>
    <w:uiPriority w:val="99"/>
    <w:unhideWhenUsed/>
    <w:rsid w:val="00712F56"/>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styleId="Strong">
    <w:name w:val="Strong"/>
    <w:basedOn w:val="DefaultParagraphFont"/>
    <w:uiPriority w:val="22"/>
    <w:qFormat/>
    <w:rsid w:val="00712F56"/>
    <w:rPr>
      <w:b/>
      <w:bCs/>
    </w:rPr>
  </w:style>
  <w:style w:type="paragraph" w:styleId="Header">
    <w:name w:val="header"/>
    <w:basedOn w:val="Normal"/>
    <w:link w:val="HeaderChar"/>
    <w:uiPriority w:val="99"/>
    <w:unhideWhenUsed/>
    <w:rsid w:val="000B49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B49B1"/>
  </w:style>
  <w:style w:type="paragraph" w:styleId="Footer">
    <w:name w:val="footer"/>
    <w:basedOn w:val="Normal"/>
    <w:link w:val="FooterChar"/>
    <w:uiPriority w:val="99"/>
    <w:unhideWhenUsed/>
    <w:rsid w:val="000B49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B49B1"/>
  </w:style>
  <w:style w:type="character" w:styleId="Hyperlink">
    <w:name w:val="Hyperlink"/>
    <w:basedOn w:val="DefaultParagraphFont"/>
    <w:uiPriority w:val="99"/>
    <w:unhideWhenUsed/>
    <w:rsid w:val="00D72DB9"/>
    <w:rPr>
      <w:color w:val="0563C1" w:themeColor="hyperlink"/>
      <w:u w:val="single"/>
    </w:rPr>
  </w:style>
  <w:style w:type="character" w:styleId="FollowedHyperlink">
    <w:name w:val="FollowedHyperlink"/>
    <w:basedOn w:val="DefaultParagraphFont"/>
    <w:uiPriority w:val="99"/>
    <w:semiHidden/>
    <w:unhideWhenUsed/>
    <w:rsid w:val="008C198C"/>
    <w:rPr>
      <w:color w:val="954F72" w:themeColor="followedHyperlink"/>
      <w:u w:val="single"/>
    </w:rPr>
  </w:style>
  <w:style w:type="paragraph" w:styleId="TOCHeading">
    <w:name w:val="TOC Heading"/>
    <w:basedOn w:val="Heading1"/>
    <w:next w:val="Normal"/>
    <w:uiPriority w:val="39"/>
    <w:unhideWhenUsed/>
    <w:qFormat/>
    <w:rsid w:val="006766D8"/>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6766D8"/>
    <w:pPr>
      <w:spacing w:after="100"/>
    </w:pPr>
  </w:style>
  <w:style w:type="paragraph" w:styleId="TOC2">
    <w:name w:val="toc 2"/>
    <w:basedOn w:val="Normal"/>
    <w:next w:val="Normal"/>
    <w:autoRedefine/>
    <w:uiPriority w:val="39"/>
    <w:unhideWhenUsed/>
    <w:rsid w:val="006766D8"/>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229787">
      <w:bodyDiv w:val="1"/>
      <w:marLeft w:val="0"/>
      <w:marRight w:val="0"/>
      <w:marTop w:val="0"/>
      <w:marBottom w:val="0"/>
      <w:divBdr>
        <w:top w:val="none" w:sz="0" w:space="0" w:color="auto"/>
        <w:left w:val="none" w:sz="0" w:space="0" w:color="auto"/>
        <w:bottom w:val="none" w:sz="0" w:space="0" w:color="auto"/>
        <w:right w:val="none" w:sz="0" w:space="0" w:color="auto"/>
      </w:divBdr>
    </w:div>
    <w:div w:id="16850957">
      <w:bodyDiv w:val="1"/>
      <w:marLeft w:val="0"/>
      <w:marRight w:val="0"/>
      <w:marTop w:val="0"/>
      <w:marBottom w:val="0"/>
      <w:divBdr>
        <w:top w:val="none" w:sz="0" w:space="0" w:color="auto"/>
        <w:left w:val="none" w:sz="0" w:space="0" w:color="auto"/>
        <w:bottom w:val="none" w:sz="0" w:space="0" w:color="auto"/>
        <w:right w:val="none" w:sz="0" w:space="0" w:color="auto"/>
      </w:divBdr>
    </w:div>
    <w:div w:id="161748859">
      <w:bodyDiv w:val="1"/>
      <w:marLeft w:val="0"/>
      <w:marRight w:val="0"/>
      <w:marTop w:val="0"/>
      <w:marBottom w:val="0"/>
      <w:divBdr>
        <w:top w:val="none" w:sz="0" w:space="0" w:color="auto"/>
        <w:left w:val="none" w:sz="0" w:space="0" w:color="auto"/>
        <w:bottom w:val="none" w:sz="0" w:space="0" w:color="auto"/>
        <w:right w:val="none" w:sz="0" w:space="0" w:color="auto"/>
      </w:divBdr>
    </w:div>
    <w:div w:id="172385225">
      <w:bodyDiv w:val="1"/>
      <w:marLeft w:val="0"/>
      <w:marRight w:val="0"/>
      <w:marTop w:val="0"/>
      <w:marBottom w:val="0"/>
      <w:divBdr>
        <w:top w:val="none" w:sz="0" w:space="0" w:color="auto"/>
        <w:left w:val="none" w:sz="0" w:space="0" w:color="auto"/>
        <w:bottom w:val="none" w:sz="0" w:space="0" w:color="auto"/>
        <w:right w:val="none" w:sz="0" w:space="0" w:color="auto"/>
      </w:divBdr>
    </w:div>
    <w:div w:id="240255310">
      <w:bodyDiv w:val="1"/>
      <w:marLeft w:val="0"/>
      <w:marRight w:val="0"/>
      <w:marTop w:val="0"/>
      <w:marBottom w:val="0"/>
      <w:divBdr>
        <w:top w:val="none" w:sz="0" w:space="0" w:color="auto"/>
        <w:left w:val="none" w:sz="0" w:space="0" w:color="auto"/>
        <w:bottom w:val="none" w:sz="0" w:space="0" w:color="auto"/>
        <w:right w:val="none" w:sz="0" w:space="0" w:color="auto"/>
      </w:divBdr>
    </w:div>
    <w:div w:id="249583437">
      <w:bodyDiv w:val="1"/>
      <w:marLeft w:val="0"/>
      <w:marRight w:val="0"/>
      <w:marTop w:val="0"/>
      <w:marBottom w:val="0"/>
      <w:divBdr>
        <w:top w:val="none" w:sz="0" w:space="0" w:color="auto"/>
        <w:left w:val="none" w:sz="0" w:space="0" w:color="auto"/>
        <w:bottom w:val="none" w:sz="0" w:space="0" w:color="auto"/>
        <w:right w:val="none" w:sz="0" w:space="0" w:color="auto"/>
      </w:divBdr>
    </w:div>
    <w:div w:id="270823990">
      <w:bodyDiv w:val="1"/>
      <w:marLeft w:val="0"/>
      <w:marRight w:val="0"/>
      <w:marTop w:val="0"/>
      <w:marBottom w:val="0"/>
      <w:divBdr>
        <w:top w:val="none" w:sz="0" w:space="0" w:color="auto"/>
        <w:left w:val="none" w:sz="0" w:space="0" w:color="auto"/>
        <w:bottom w:val="none" w:sz="0" w:space="0" w:color="auto"/>
        <w:right w:val="none" w:sz="0" w:space="0" w:color="auto"/>
      </w:divBdr>
    </w:div>
    <w:div w:id="284898048">
      <w:bodyDiv w:val="1"/>
      <w:marLeft w:val="0"/>
      <w:marRight w:val="0"/>
      <w:marTop w:val="0"/>
      <w:marBottom w:val="0"/>
      <w:divBdr>
        <w:top w:val="none" w:sz="0" w:space="0" w:color="auto"/>
        <w:left w:val="none" w:sz="0" w:space="0" w:color="auto"/>
        <w:bottom w:val="none" w:sz="0" w:space="0" w:color="auto"/>
        <w:right w:val="none" w:sz="0" w:space="0" w:color="auto"/>
      </w:divBdr>
    </w:div>
    <w:div w:id="286861447">
      <w:bodyDiv w:val="1"/>
      <w:marLeft w:val="0"/>
      <w:marRight w:val="0"/>
      <w:marTop w:val="0"/>
      <w:marBottom w:val="0"/>
      <w:divBdr>
        <w:top w:val="none" w:sz="0" w:space="0" w:color="auto"/>
        <w:left w:val="none" w:sz="0" w:space="0" w:color="auto"/>
        <w:bottom w:val="none" w:sz="0" w:space="0" w:color="auto"/>
        <w:right w:val="none" w:sz="0" w:space="0" w:color="auto"/>
      </w:divBdr>
    </w:div>
    <w:div w:id="387143157">
      <w:bodyDiv w:val="1"/>
      <w:marLeft w:val="0"/>
      <w:marRight w:val="0"/>
      <w:marTop w:val="0"/>
      <w:marBottom w:val="0"/>
      <w:divBdr>
        <w:top w:val="none" w:sz="0" w:space="0" w:color="auto"/>
        <w:left w:val="none" w:sz="0" w:space="0" w:color="auto"/>
        <w:bottom w:val="none" w:sz="0" w:space="0" w:color="auto"/>
        <w:right w:val="none" w:sz="0" w:space="0" w:color="auto"/>
      </w:divBdr>
    </w:div>
    <w:div w:id="418254943">
      <w:bodyDiv w:val="1"/>
      <w:marLeft w:val="0"/>
      <w:marRight w:val="0"/>
      <w:marTop w:val="0"/>
      <w:marBottom w:val="0"/>
      <w:divBdr>
        <w:top w:val="none" w:sz="0" w:space="0" w:color="auto"/>
        <w:left w:val="none" w:sz="0" w:space="0" w:color="auto"/>
        <w:bottom w:val="none" w:sz="0" w:space="0" w:color="auto"/>
        <w:right w:val="none" w:sz="0" w:space="0" w:color="auto"/>
      </w:divBdr>
    </w:div>
    <w:div w:id="589391626">
      <w:bodyDiv w:val="1"/>
      <w:marLeft w:val="0"/>
      <w:marRight w:val="0"/>
      <w:marTop w:val="0"/>
      <w:marBottom w:val="0"/>
      <w:divBdr>
        <w:top w:val="none" w:sz="0" w:space="0" w:color="auto"/>
        <w:left w:val="none" w:sz="0" w:space="0" w:color="auto"/>
        <w:bottom w:val="none" w:sz="0" w:space="0" w:color="auto"/>
        <w:right w:val="none" w:sz="0" w:space="0" w:color="auto"/>
      </w:divBdr>
    </w:div>
    <w:div w:id="640774087">
      <w:bodyDiv w:val="1"/>
      <w:marLeft w:val="0"/>
      <w:marRight w:val="0"/>
      <w:marTop w:val="0"/>
      <w:marBottom w:val="0"/>
      <w:divBdr>
        <w:top w:val="none" w:sz="0" w:space="0" w:color="auto"/>
        <w:left w:val="none" w:sz="0" w:space="0" w:color="auto"/>
        <w:bottom w:val="none" w:sz="0" w:space="0" w:color="auto"/>
        <w:right w:val="none" w:sz="0" w:space="0" w:color="auto"/>
      </w:divBdr>
    </w:div>
    <w:div w:id="663314820">
      <w:bodyDiv w:val="1"/>
      <w:marLeft w:val="0"/>
      <w:marRight w:val="0"/>
      <w:marTop w:val="0"/>
      <w:marBottom w:val="0"/>
      <w:divBdr>
        <w:top w:val="none" w:sz="0" w:space="0" w:color="auto"/>
        <w:left w:val="none" w:sz="0" w:space="0" w:color="auto"/>
        <w:bottom w:val="none" w:sz="0" w:space="0" w:color="auto"/>
        <w:right w:val="none" w:sz="0" w:space="0" w:color="auto"/>
      </w:divBdr>
    </w:div>
    <w:div w:id="770971092">
      <w:bodyDiv w:val="1"/>
      <w:marLeft w:val="0"/>
      <w:marRight w:val="0"/>
      <w:marTop w:val="0"/>
      <w:marBottom w:val="0"/>
      <w:divBdr>
        <w:top w:val="none" w:sz="0" w:space="0" w:color="auto"/>
        <w:left w:val="none" w:sz="0" w:space="0" w:color="auto"/>
        <w:bottom w:val="none" w:sz="0" w:space="0" w:color="auto"/>
        <w:right w:val="none" w:sz="0" w:space="0" w:color="auto"/>
      </w:divBdr>
    </w:div>
    <w:div w:id="955719096">
      <w:bodyDiv w:val="1"/>
      <w:marLeft w:val="0"/>
      <w:marRight w:val="0"/>
      <w:marTop w:val="0"/>
      <w:marBottom w:val="0"/>
      <w:divBdr>
        <w:top w:val="none" w:sz="0" w:space="0" w:color="auto"/>
        <w:left w:val="none" w:sz="0" w:space="0" w:color="auto"/>
        <w:bottom w:val="none" w:sz="0" w:space="0" w:color="auto"/>
        <w:right w:val="none" w:sz="0" w:space="0" w:color="auto"/>
      </w:divBdr>
    </w:div>
    <w:div w:id="997608825">
      <w:bodyDiv w:val="1"/>
      <w:marLeft w:val="0"/>
      <w:marRight w:val="0"/>
      <w:marTop w:val="0"/>
      <w:marBottom w:val="0"/>
      <w:divBdr>
        <w:top w:val="none" w:sz="0" w:space="0" w:color="auto"/>
        <w:left w:val="none" w:sz="0" w:space="0" w:color="auto"/>
        <w:bottom w:val="none" w:sz="0" w:space="0" w:color="auto"/>
        <w:right w:val="none" w:sz="0" w:space="0" w:color="auto"/>
      </w:divBdr>
    </w:div>
    <w:div w:id="1029450557">
      <w:bodyDiv w:val="1"/>
      <w:marLeft w:val="0"/>
      <w:marRight w:val="0"/>
      <w:marTop w:val="0"/>
      <w:marBottom w:val="0"/>
      <w:divBdr>
        <w:top w:val="none" w:sz="0" w:space="0" w:color="auto"/>
        <w:left w:val="none" w:sz="0" w:space="0" w:color="auto"/>
        <w:bottom w:val="none" w:sz="0" w:space="0" w:color="auto"/>
        <w:right w:val="none" w:sz="0" w:space="0" w:color="auto"/>
      </w:divBdr>
    </w:div>
    <w:div w:id="1068189990">
      <w:bodyDiv w:val="1"/>
      <w:marLeft w:val="0"/>
      <w:marRight w:val="0"/>
      <w:marTop w:val="0"/>
      <w:marBottom w:val="0"/>
      <w:divBdr>
        <w:top w:val="none" w:sz="0" w:space="0" w:color="auto"/>
        <w:left w:val="none" w:sz="0" w:space="0" w:color="auto"/>
        <w:bottom w:val="none" w:sz="0" w:space="0" w:color="auto"/>
        <w:right w:val="none" w:sz="0" w:space="0" w:color="auto"/>
      </w:divBdr>
    </w:div>
    <w:div w:id="1167937213">
      <w:bodyDiv w:val="1"/>
      <w:marLeft w:val="0"/>
      <w:marRight w:val="0"/>
      <w:marTop w:val="0"/>
      <w:marBottom w:val="0"/>
      <w:divBdr>
        <w:top w:val="none" w:sz="0" w:space="0" w:color="auto"/>
        <w:left w:val="none" w:sz="0" w:space="0" w:color="auto"/>
        <w:bottom w:val="none" w:sz="0" w:space="0" w:color="auto"/>
        <w:right w:val="none" w:sz="0" w:space="0" w:color="auto"/>
      </w:divBdr>
    </w:div>
    <w:div w:id="1244990729">
      <w:bodyDiv w:val="1"/>
      <w:marLeft w:val="0"/>
      <w:marRight w:val="0"/>
      <w:marTop w:val="0"/>
      <w:marBottom w:val="0"/>
      <w:divBdr>
        <w:top w:val="none" w:sz="0" w:space="0" w:color="auto"/>
        <w:left w:val="none" w:sz="0" w:space="0" w:color="auto"/>
        <w:bottom w:val="none" w:sz="0" w:space="0" w:color="auto"/>
        <w:right w:val="none" w:sz="0" w:space="0" w:color="auto"/>
      </w:divBdr>
      <w:divsChild>
        <w:div w:id="884563646">
          <w:marLeft w:val="0"/>
          <w:marRight w:val="0"/>
          <w:marTop w:val="0"/>
          <w:marBottom w:val="0"/>
          <w:divBdr>
            <w:top w:val="none" w:sz="0" w:space="0" w:color="auto"/>
            <w:left w:val="none" w:sz="0" w:space="0" w:color="auto"/>
            <w:bottom w:val="none" w:sz="0" w:space="0" w:color="auto"/>
            <w:right w:val="none" w:sz="0" w:space="0" w:color="auto"/>
          </w:divBdr>
        </w:div>
      </w:divsChild>
    </w:div>
    <w:div w:id="1258834257">
      <w:bodyDiv w:val="1"/>
      <w:marLeft w:val="0"/>
      <w:marRight w:val="0"/>
      <w:marTop w:val="0"/>
      <w:marBottom w:val="0"/>
      <w:divBdr>
        <w:top w:val="none" w:sz="0" w:space="0" w:color="auto"/>
        <w:left w:val="none" w:sz="0" w:space="0" w:color="auto"/>
        <w:bottom w:val="none" w:sz="0" w:space="0" w:color="auto"/>
        <w:right w:val="none" w:sz="0" w:space="0" w:color="auto"/>
      </w:divBdr>
    </w:div>
    <w:div w:id="1277324775">
      <w:bodyDiv w:val="1"/>
      <w:marLeft w:val="0"/>
      <w:marRight w:val="0"/>
      <w:marTop w:val="0"/>
      <w:marBottom w:val="0"/>
      <w:divBdr>
        <w:top w:val="none" w:sz="0" w:space="0" w:color="auto"/>
        <w:left w:val="none" w:sz="0" w:space="0" w:color="auto"/>
        <w:bottom w:val="none" w:sz="0" w:space="0" w:color="auto"/>
        <w:right w:val="none" w:sz="0" w:space="0" w:color="auto"/>
      </w:divBdr>
    </w:div>
    <w:div w:id="1323197551">
      <w:bodyDiv w:val="1"/>
      <w:marLeft w:val="0"/>
      <w:marRight w:val="0"/>
      <w:marTop w:val="0"/>
      <w:marBottom w:val="0"/>
      <w:divBdr>
        <w:top w:val="none" w:sz="0" w:space="0" w:color="auto"/>
        <w:left w:val="none" w:sz="0" w:space="0" w:color="auto"/>
        <w:bottom w:val="none" w:sz="0" w:space="0" w:color="auto"/>
        <w:right w:val="none" w:sz="0" w:space="0" w:color="auto"/>
      </w:divBdr>
    </w:div>
    <w:div w:id="1360862289">
      <w:bodyDiv w:val="1"/>
      <w:marLeft w:val="0"/>
      <w:marRight w:val="0"/>
      <w:marTop w:val="0"/>
      <w:marBottom w:val="0"/>
      <w:divBdr>
        <w:top w:val="none" w:sz="0" w:space="0" w:color="auto"/>
        <w:left w:val="none" w:sz="0" w:space="0" w:color="auto"/>
        <w:bottom w:val="none" w:sz="0" w:space="0" w:color="auto"/>
        <w:right w:val="none" w:sz="0" w:space="0" w:color="auto"/>
      </w:divBdr>
    </w:div>
    <w:div w:id="1416316801">
      <w:bodyDiv w:val="1"/>
      <w:marLeft w:val="0"/>
      <w:marRight w:val="0"/>
      <w:marTop w:val="0"/>
      <w:marBottom w:val="0"/>
      <w:divBdr>
        <w:top w:val="none" w:sz="0" w:space="0" w:color="auto"/>
        <w:left w:val="none" w:sz="0" w:space="0" w:color="auto"/>
        <w:bottom w:val="none" w:sz="0" w:space="0" w:color="auto"/>
        <w:right w:val="none" w:sz="0" w:space="0" w:color="auto"/>
      </w:divBdr>
    </w:div>
    <w:div w:id="1434742660">
      <w:bodyDiv w:val="1"/>
      <w:marLeft w:val="0"/>
      <w:marRight w:val="0"/>
      <w:marTop w:val="0"/>
      <w:marBottom w:val="0"/>
      <w:divBdr>
        <w:top w:val="none" w:sz="0" w:space="0" w:color="auto"/>
        <w:left w:val="none" w:sz="0" w:space="0" w:color="auto"/>
        <w:bottom w:val="none" w:sz="0" w:space="0" w:color="auto"/>
        <w:right w:val="none" w:sz="0" w:space="0" w:color="auto"/>
      </w:divBdr>
    </w:div>
    <w:div w:id="1454014126">
      <w:bodyDiv w:val="1"/>
      <w:marLeft w:val="0"/>
      <w:marRight w:val="0"/>
      <w:marTop w:val="0"/>
      <w:marBottom w:val="0"/>
      <w:divBdr>
        <w:top w:val="none" w:sz="0" w:space="0" w:color="auto"/>
        <w:left w:val="none" w:sz="0" w:space="0" w:color="auto"/>
        <w:bottom w:val="none" w:sz="0" w:space="0" w:color="auto"/>
        <w:right w:val="none" w:sz="0" w:space="0" w:color="auto"/>
      </w:divBdr>
    </w:div>
    <w:div w:id="1534999915">
      <w:bodyDiv w:val="1"/>
      <w:marLeft w:val="0"/>
      <w:marRight w:val="0"/>
      <w:marTop w:val="0"/>
      <w:marBottom w:val="0"/>
      <w:divBdr>
        <w:top w:val="none" w:sz="0" w:space="0" w:color="auto"/>
        <w:left w:val="none" w:sz="0" w:space="0" w:color="auto"/>
        <w:bottom w:val="none" w:sz="0" w:space="0" w:color="auto"/>
        <w:right w:val="none" w:sz="0" w:space="0" w:color="auto"/>
      </w:divBdr>
    </w:div>
    <w:div w:id="1537348456">
      <w:bodyDiv w:val="1"/>
      <w:marLeft w:val="0"/>
      <w:marRight w:val="0"/>
      <w:marTop w:val="0"/>
      <w:marBottom w:val="0"/>
      <w:divBdr>
        <w:top w:val="none" w:sz="0" w:space="0" w:color="auto"/>
        <w:left w:val="none" w:sz="0" w:space="0" w:color="auto"/>
        <w:bottom w:val="none" w:sz="0" w:space="0" w:color="auto"/>
        <w:right w:val="none" w:sz="0" w:space="0" w:color="auto"/>
      </w:divBdr>
    </w:div>
    <w:div w:id="1580014676">
      <w:bodyDiv w:val="1"/>
      <w:marLeft w:val="0"/>
      <w:marRight w:val="0"/>
      <w:marTop w:val="0"/>
      <w:marBottom w:val="0"/>
      <w:divBdr>
        <w:top w:val="none" w:sz="0" w:space="0" w:color="auto"/>
        <w:left w:val="none" w:sz="0" w:space="0" w:color="auto"/>
        <w:bottom w:val="none" w:sz="0" w:space="0" w:color="auto"/>
        <w:right w:val="none" w:sz="0" w:space="0" w:color="auto"/>
      </w:divBdr>
    </w:div>
    <w:div w:id="1700400385">
      <w:bodyDiv w:val="1"/>
      <w:marLeft w:val="0"/>
      <w:marRight w:val="0"/>
      <w:marTop w:val="0"/>
      <w:marBottom w:val="0"/>
      <w:divBdr>
        <w:top w:val="none" w:sz="0" w:space="0" w:color="auto"/>
        <w:left w:val="none" w:sz="0" w:space="0" w:color="auto"/>
        <w:bottom w:val="none" w:sz="0" w:space="0" w:color="auto"/>
        <w:right w:val="none" w:sz="0" w:space="0" w:color="auto"/>
      </w:divBdr>
    </w:div>
    <w:div w:id="1718971876">
      <w:bodyDiv w:val="1"/>
      <w:marLeft w:val="0"/>
      <w:marRight w:val="0"/>
      <w:marTop w:val="0"/>
      <w:marBottom w:val="0"/>
      <w:divBdr>
        <w:top w:val="none" w:sz="0" w:space="0" w:color="auto"/>
        <w:left w:val="none" w:sz="0" w:space="0" w:color="auto"/>
        <w:bottom w:val="none" w:sz="0" w:space="0" w:color="auto"/>
        <w:right w:val="none" w:sz="0" w:space="0" w:color="auto"/>
      </w:divBdr>
    </w:div>
    <w:div w:id="1727333344">
      <w:bodyDiv w:val="1"/>
      <w:marLeft w:val="0"/>
      <w:marRight w:val="0"/>
      <w:marTop w:val="0"/>
      <w:marBottom w:val="0"/>
      <w:divBdr>
        <w:top w:val="none" w:sz="0" w:space="0" w:color="auto"/>
        <w:left w:val="none" w:sz="0" w:space="0" w:color="auto"/>
        <w:bottom w:val="none" w:sz="0" w:space="0" w:color="auto"/>
        <w:right w:val="none" w:sz="0" w:space="0" w:color="auto"/>
      </w:divBdr>
    </w:div>
    <w:div w:id="1796173777">
      <w:bodyDiv w:val="1"/>
      <w:marLeft w:val="0"/>
      <w:marRight w:val="0"/>
      <w:marTop w:val="0"/>
      <w:marBottom w:val="0"/>
      <w:divBdr>
        <w:top w:val="none" w:sz="0" w:space="0" w:color="auto"/>
        <w:left w:val="none" w:sz="0" w:space="0" w:color="auto"/>
        <w:bottom w:val="none" w:sz="0" w:space="0" w:color="auto"/>
        <w:right w:val="none" w:sz="0" w:space="0" w:color="auto"/>
      </w:divBdr>
      <w:divsChild>
        <w:div w:id="634678389">
          <w:marLeft w:val="0"/>
          <w:marRight w:val="0"/>
          <w:marTop w:val="0"/>
          <w:marBottom w:val="0"/>
          <w:divBdr>
            <w:top w:val="none" w:sz="0" w:space="0" w:color="auto"/>
            <w:left w:val="none" w:sz="0" w:space="0" w:color="auto"/>
            <w:bottom w:val="none" w:sz="0" w:space="0" w:color="auto"/>
            <w:right w:val="none" w:sz="0" w:space="0" w:color="auto"/>
          </w:divBdr>
        </w:div>
      </w:divsChild>
    </w:div>
    <w:div w:id="1830905892">
      <w:bodyDiv w:val="1"/>
      <w:marLeft w:val="0"/>
      <w:marRight w:val="0"/>
      <w:marTop w:val="0"/>
      <w:marBottom w:val="0"/>
      <w:divBdr>
        <w:top w:val="none" w:sz="0" w:space="0" w:color="auto"/>
        <w:left w:val="none" w:sz="0" w:space="0" w:color="auto"/>
        <w:bottom w:val="none" w:sz="0" w:space="0" w:color="auto"/>
        <w:right w:val="none" w:sz="0" w:space="0" w:color="auto"/>
      </w:divBdr>
    </w:div>
    <w:div w:id="1864703750">
      <w:bodyDiv w:val="1"/>
      <w:marLeft w:val="0"/>
      <w:marRight w:val="0"/>
      <w:marTop w:val="0"/>
      <w:marBottom w:val="0"/>
      <w:divBdr>
        <w:top w:val="none" w:sz="0" w:space="0" w:color="auto"/>
        <w:left w:val="none" w:sz="0" w:space="0" w:color="auto"/>
        <w:bottom w:val="none" w:sz="0" w:space="0" w:color="auto"/>
        <w:right w:val="none" w:sz="0" w:space="0" w:color="auto"/>
      </w:divBdr>
    </w:div>
    <w:div w:id="1936664573">
      <w:bodyDiv w:val="1"/>
      <w:marLeft w:val="0"/>
      <w:marRight w:val="0"/>
      <w:marTop w:val="0"/>
      <w:marBottom w:val="0"/>
      <w:divBdr>
        <w:top w:val="none" w:sz="0" w:space="0" w:color="auto"/>
        <w:left w:val="none" w:sz="0" w:space="0" w:color="auto"/>
        <w:bottom w:val="none" w:sz="0" w:space="0" w:color="auto"/>
        <w:right w:val="none" w:sz="0" w:space="0" w:color="auto"/>
      </w:divBdr>
    </w:div>
    <w:div w:id="1965496160">
      <w:bodyDiv w:val="1"/>
      <w:marLeft w:val="0"/>
      <w:marRight w:val="0"/>
      <w:marTop w:val="0"/>
      <w:marBottom w:val="0"/>
      <w:divBdr>
        <w:top w:val="none" w:sz="0" w:space="0" w:color="auto"/>
        <w:left w:val="none" w:sz="0" w:space="0" w:color="auto"/>
        <w:bottom w:val="none" w:sz="0" w:space="0" w:color="auto"/>
        <w:right w:val="none" w:sz="0" w:space="0" w:color="auto"/>
      </w:divBdr>
    </w:div>
    <w:div w:id="2012371335">
      <w:bodyDiv w:val="1"/>
      <w:marLeft w:val="0"/>
      <w:marRight w:val="0"/>
      <w:marTop w:val="0"/>
      <w:marBottom w:val="0"/>
      <w:divBdr>
        <w:top w:val="none" w:sz="0" w:space="0" w:color="auto"/>
        <w:left w:val="none" w:sz="0" w:space="0" w:color="auto"/>
        <w:bottom w:val="none" w:sz="0" w:space="0" w:color="auto"/>
        <w:right w:val="none" w:sz="0" w:space="0" w:color="auto"/>
      </w:divBdr>
    </w:div>
    <w:div w:id="2079862975">
      <w:bodyDiv w:val="1"/>
      <w:marLeft w:val="0"/>
      <w:marRight w:val="0"/>
      <w:marTop w:val="0"/>
      <w:marBottom w:val="0"/>
      <w:divBdr>
        <w:top w:val="none" w:sz="0" w:space="0" w:color="auto"/>
        <w:left w:val="none" w:sz="0" w:space="0" w:color="auto"/>
        <w:bottom w:val="none" w:sz="0" w:space="0" w:color="auto"/>
        <w:right w:val="none" w:sz="0" w:space="0" w:color="auto"/>
      </w:divBdr>
    </w:div>
    <w:div w:id="2080210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20944/preprints202408.1736.v1" TargetMode="External"/><Relationship Id="rId18" Type="http://schemas.openxmlformats.org/officeDocument/2006/relationships/hyperlink" Target="https://arxiv.org/html/2412.10555v1"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doi.org/10.3390/s20216253" TargetMode="External"/><Relationship Id="rId7" Type="http://schemas.openxmlformats.org/officeDocument/2006/relationships/endnotes" Target="endnotes.xml"/><Relationship Id="rId12" Type="http://schemas.openxmlformats.org/officeDocument/2006/relationships/hyperlink" Target="https://doi.org/10.3390/diagnostics12092110" TargetMode="External"/><Relationship Id="rId17" Type="http://schemas.openxmlformats.org/officeDocument/2006/relationships/hyperlink" Target="https://www.researchgate.net/publication/385420002_Influencer_Marketing_Effectiveness_Metrics_Risks_and_Best_Practices"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3390/s24247880" TargetMode="External"/><Relationship Id="rId20" Type="http://schemas.openxmlformats.org/officeDocument/2006/relationships/hyperlink" Target="https://doi.org/10.3390/jtaer1702001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3390/su17020456" TargetMode="External"/><Relationship Id="rId24" Type="http://schemas.openxmlformats.org/officeDocument/2006/relationships/image" Target="media/image5.svg"/><Relationship Id="rId5" Type="http://schemas.openxmlformats.org/officeDocument/2006/relationships/webSettings" Target="webSettings.xml"/><Relationship Id="rId15" Type="http://schemas.openxmlformats.org/officeDocument/2006/relationships/hyperlink" Target="https://arxiv.org/html/2411.10739v1" TargetMode="External"/><Relationship Id="rId23" Type="http://schemas.openxmlformats.org/officeDocument/2006/relationships/image" Target="media/image4.png"/><Relationship Id="rId10" Type="http://schemas.openxmlformats.org/officeDocument/2006/relationships/image" Target="media/image3.svg"/><Relationship Id="rId19" Type="http://schemas.openxmlformats.org/officeDocument/2006/relationships/hyperlink" Target="https://doi.org/10.3390/s2417579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1109/icecs202256217.2022.9970802" TargetMode="External"/><Relationship Id="rId22" Type="http://schemas.openxmlformats.org/officeDocument/2006/relationships/hyperlink" Target="https://doi.org/10.3390/jtaer19040123"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2DA834-12ED-4668-B904-833F27919E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1274</TotalTime>
  <Pages>18</Pages>
  <Words>3507</Words>
  <Characters>19990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CHARU GAUTAM</dc:creator>
  <cp:keywords/>
  <dc:description/>
  <cp:lastModifiedBy>charugautam152001@gmail.com</cp:lastModifiedBy>
  <cp:revision>93</cp:revision>
  <dcterms:created xsi:type="dcterms:W3CDTF">2025-11-26T09:52:00Z</dcterms:created>
  <dcterms:modified xsi:type="dcterms:W3CDTF">2025-12-17T10:11:00Z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0f92619c-8e7e-47e3-873f-09529dd6ccfb</vt:lpwstr>
  </property>
</Properties>
</file>