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1085978"/>
        <w:docPartObj>
          <w:docPartGallery w:val="Cover Pages"/>
          <w:docPartUnique/>
        </w:docPartObj>
      </w:sdtPr>
      <w:sdtContent>
        <w:p w14:paraId="77471479" w14:textId="4F5A7484" w:rsidR="003F03E4" w:rsidRDefault="003F03E4">
          <w:r>
            <w:rPr>
              <w:noProof/>
            </w:rPr>
            <mc:AlternateContent>
              <mc:Choice Requires="wpg">
                <w:drawing>
                  <wp:anchor distT="0" distB="0" distL="114300" distR="114300" simplePos="0" relativeHeight="251659264" behindDoc="1" locked="0" layoutInCell="1" allowOverlap="1" wp14:anchorId="7CE96B53" wp14:editId="21C75BA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AD2EA9" w14:textId="65FEC03B" w:rsidR="003F03E4" w:rsidRDefault="003F03E4">
                                      <w:pPr>
                                        <w:pStyle w:val="NoSpacing"/>
                                        <w:spacing w:before="120"/>
                                        <w:jc w:val="center"/>
                                        <w:rPr>
                                          <w:color w:val="FFFFFF" w:themeColor="background1"/>
                                        </w:rPr>
                                      </w:pPr>
                                      <w:r>
                                        <w:rPr>
                                          <w:color w:val="FFFFFF" w:themeColor="background1"/>
                                        </w:rPr>
                                        <w:t>David</w:t>
                                      </w:r>
                                      <w:r w:rsidR="00AE591E">
                                        <w:rPr>
                                          <w:color w:val="FFFFFF" w:themeColor="background1"/>
                                        </w:rPr>
                                        <w:t xml:space="preserve"> Stefan</w:t>
                                      </w:r>
                                      <w:r>
                                        <w:rPr>
                                          <w:color w:val="FFFFFF" w:themeColor="background1"/>
                                        </w:rPr>
                                        <w:t xml:space="preserve"> Lupu (1922306)</w:t>
                                      </w:r>
                                    </w:p>
                                  </w:sdtContent>
                                </w:sdt>
                                <w:p w14:paraId="36E3D73F" w14:textId="47EB9EF1" w:rsidR="003F03E4" w:rsidRDefault="003F03E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DC55B29" w14:textId="3BC62023" w:rsidR="003F03E4" w:rsidRDefault="003F03E4">
                                      <w:pPr>
                                        <w:pStyle w:val="NoSpacing"/>
                                        <w:jc w:val="center"/>
                                        <w:rPr>
                                          <w:rFonts w:asciiTheme="majorHAnsi" w:eastAsiaTheme="majorEastAsia" w:hAnsiTheme="majorHAnsi" w:cstheme="majorBidi"/>
                                          <w:caps/>
                                          <w:color w:val="4472C4" w:themeColor="accent1"/>
                                          <w:sz w:val="72"/>
                                          <w:szCs w:val="72"/>
                                        </w:rPr>
                                      </w:pPr>
                                      <w:r w:rsidRPr="003F03E4">
                                        <w:rPr>
                                          <w:sz w:val="96"/>
                                          <w:szCs w:val="96"/>
                                        </w:rPr>
                                        <w:t>Value of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E96B5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AD2EA9" w14:textId="65FEC03B" w:rsidR="003F03E4" w:rsidRDefault="003F03E4">
                                <w:pPr>
                                  <w:pStyle w:val="NoSpacing"/>
                                  <w:spacing w:before="120"/>
                                  <w:jc w:val="center"/>
                                  <w:rPr>
                                    <w:color w:val="FFFFFF" w:themeColor="background1"/>
                                  </w:rPr>
                                </w:pPr>
                                <w:r>
                                  <w:rPr>
                                    <w:color w:val="FFFFFF" w:themeColor="background1"/>
                                  </w:rPr>
                                  <w:t>David</w:t>
                                </w:r>
                                <w:r w:rsidR="00AE591E">
                                  <w:rPr>
                                    <w:color w:val="FFFFFF" w:themeColor="background1"/>
                                  </w:rPr>
                                  <w:t xml:space="preserve"> Stefan</w:t>
                                </w:r>
                                <w:r>
                                  <w:rPr>
                                    <w:color w:val="FFFFFF" w:themeColor="background1"/>
                                  </w:rPr>
                                  <w:t xml:space="preserve"> Lupu (1922306)</w:t>
                                </w:r>
                              </w:p>
                            </w:sdtContent>
                          </w:sdt>
                          <w:p w14:paraId="36E3D73F" w14:textId="47EB9EF1" w:rsidR="003F03E4" w:rsidRDefault="003F03E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DC55B29" w14:textId="3BC62023" w:rsidR="003F03E4" w:rsidRDefault="003F03E4">
                                <w:pPr>
                                  <w:pStyle w:val="NoSpacing"/>
                                  <w:jc w:val="center"/>
                                  <w:rPr>
                                    <w:rFonts w:asciiTheme="majorHAnsi" w:eastAsiaTheme="majorEastAsia" w:hAnsiTheme="majorHAnsi" w:cstheme="majorBidi"/>
                                    <w:caps/>
                                    <w:color w:val="4472C4" w:themeColor="accent1"/>
                                    <w:sz w:val="72"/>
                                    <w:szCs w:val="72"/>
                                  </w:rPr>
                                </w:pPr>
                                <w:r w:rsidRPr="003F03E4">
                                  <w:rPr>
                                    <w:sz w:val="96"/>
                                    <w:szCs w:val="96"/>
                                  </w:rPr>
                                  <w:t>Value of Employability Skills</w:t>
                                </w:r>
                              </w:p>
                            </w:sdtContent>
                          </w:sdt>
                        </w:txbxContent>
                      </v:textbox>
                    </v:shape>
                    <w10:wrap anchorx="page" anchory="page"/>
                  </v:group>
                </w:pict>
              </mc:Fallback>
            </mc:AlternateContent>
          </w:r>
        </w:p>
        <w:p w14:paraId="689999A0" w14:textId="50B1C835" w:rsidR="003F03E4" w:rsidRDefault="003F03E4">
          <w:r>
            <w:br w:type="page"/>
          </w:r>
        </w:p>
      </w:sdtContent>
    </w:sdt>
    <w:p w14:paraId="34E1775E" w14:textId="77777777" w:rsidR="0005370A" w:rsidRDefault="0005370A" w:rsidP="0005370A">
      <w:pPr>
        <w:pStyle w:val="Title"/>
      </w:pPr>
    </w:p>
    <w:p w14:paraId="64C818B0" w14:textId="77777777" w:rsidR="0005370A" w:rsidRDefault="0005370A" w:rsidP="00A317C9"/>
    <w:p w14:paraId="0F5C9DD4" w14:textId="0DD2C0E3" w:rsidR="0005370A" w:rsidRDefault="0005370A" w:rsidP="0005370A">
      <w:pPr>
        <w:pStyle w:val="Title"/>
      </w:pPr>
    </w:p>
    <w:p w14:paraId="27418A3D" w14:textId="77777777" w:rsidR="0005370A" w:rsidRPr="0005370A" w:rsidRDefault="0005370A" w:rsidP="0005370A">
      <w:pPr>
        <w:pStyle w:val="Title"/>
        <w:rPr>
          <w:sz w:val="96"/>
          <w:szCs w:val="96"/>
        </w:rPr>
      </w:pPr>
    </w:p>
    <w:p w14:paraId="701C55A8" w14:textId="3F5BEBEF" w:rsidR="000E7B87" w:rsidRDefault="0005370A" w:rsidP="0005370A">
      <w:pPr>
        <w:pStyle w:val="Title"/>
        <w:rPr>
          <w:sz w:val="96"/>
          <w:szCs w:val="96"/>
        </w:rPr>
      </w:pPr>
      <w:r w:rsidRPr="0005370A">
        <w:rPr>
          <w:sz w:val="96"/>
          <w:szCs w:val="96"/>
        </w:rPr>
        <w:t xml:space="preserve">                                         </w:t>
      </w:r>
    </w:p>
    <w:p w14:paraId="5749B3F1" w14:textId="53901F71" w:rsidR="0005370A" w:rsidRDefault="00A317C9" w:rsidP="0005370A">
      <w:pPr>
        <w:pStyle w:val="Subtitle"/>
      </w:pPr>
      <w:r>
        <w:t xml:space="preserve">                                                                                                                                                                                            </w:t>
      </w:r>
    </w:p>
    <w:p w14:paraId="661CFD05" w14:textId="7DC574F7" w:rsidR="00A317C9" w:rsidRDefault="00A317C9" w:rsidP="00A317C9"/>
    <w:p w14:paraId="1B252649" w14:textId="7B3A906A" w:rsidR="00A317C9" w:rsidRDefault="00A317C9" w:rsidP="00A317C9"/>
    <w:p w14:paraId="10C320CE" w14:textId="28CE40B3" w:rsidR="00A317C9" w:rsidRDefault="00A317C9" w:rsidP="00A317C9"/>
    <w:p w14:paraId="0B94DFE8" w14:textId="695E88B1" w:rsidR="00A317C9" w:rsidRDefault="00A317C9" w:rsidP="00A317C9"/>
    <w:p w14:paraId="6AAEDE17" w14:textId="518B18DB" w:rsidR="00A317C9" w:rsidRDefault="00A317C9" w:rsidP="00A317C9"/>
    <w:p w14:paraId="6045771A" w14:textId="63F70FB6" w:rsidR="00A317C9" w:rsidRDefault="00A317C9" w:rsidP="00A317C9"/>
    <w:p w14:paraId="1822AF35" w14:textId="05A841EC" w:rsidR="00A317C9" w:rsidRDefault="00A317C9" w:rsidP="00A317C9"/>
    <w:p w14:paraId="22F5C105" w14:textId="48FA9ED4" w:rsidR="00A317C9" w:rsidRDefault="00A317C9" w:rsidP="00A317C9"/>
    <w:p w14:paraId="51AC05D4" w14:textId="4F68758C" w:rsidR="00A317C9" w:rsidRDefault="00A317C9" w:rsidP="00A317C9"/>
    <w:p w14:paraId="75726C66" w14:textId="41B57E84" w:rsidR="00A317C9" w:rsidRDefault="00A317C9" w:rsidP="00A317C9"/>
    <w:sdt>
      <w:sdtPr>
        <w:id w:val="1228575724"/>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6D3F468D" w14:textId="30400F73" w:rsidR="003F03E4" w:rsidRDefault="003F03E4">
          <w:pPr>
            <w:pStyle w:val="TOCHeading"/>
          </w:pPr>
          <w:r>
            <w:t>Contents</w:t>
          </w:r>
        </w:p>
        <w:p w14:paraId="30DB9D1A" w14:textId="697168AA" w:rsidR="003F03E4" w:rsidRDefault="003F03E4">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7567052" w:history="1">
            <w:r w:rsidRPr="00EE5362">
              <w:rPr>
                <w:rStyle w:val="Hyperlink"/>
                <w:rFonts w:ascii="Times New Roman" w:hAnsi="Times New Roman"/>
                <w:noProof/>
              </w:rPr>
              <w:t>1. INTRODUCTION</w:t>
            </w:r>
            <w:r>
              <w:rPr>
                <w:noProof/>
                <w:webHidden/>
              </w:rPr>
              <w:tab/>
            </w:r>
            <w:r>
              <w:rPr>
                <w:noProof/>
                <w:webHidden/>
              </w:rPr>
              <w:fldChar w:fldCharType="begin"/>
            </w:r>
            <w:r>
              <w:rPr>
                <w:noProof/>
                <w:webHidden/>
              </w:rPr>
              <w:instrText xml:space="preserve"> PAGEREF _Toc107567052 \h </w:instrText>
            </w:r>
            <w:r>
              <w:rPr>
                <w:noProof/>
                <w:webHidden/>
              </w:rPr>
            </w:r>
            <w:r>
              <w:rPr>
                <w:noProof/>
                <w:webHidden/>
              </w:rPr>
              <w:fldChar w:fldCharType="separate"/>
            </w:r>
            <w:r>
              <w:rPr>
                <w:noProof/>
                <w:webHidden/>
              </w:rPr>
              <w:t>1</w:t>
            </w:r>
            <w:r>
              <w:rPr>
                <w:noProof/>
                <w:webHidden/>
              </w:rPr>
              <w:fldChar w:fldCharType="end"/>
            </w:r>
          </w:hyperlink>
        </w:p>
        <w:p w14:paraId="7426C3B6" w14:textId="2E093D79" w:rsidR="003F03E4" w:rsidRDefault="003F03E4">
          <w:pPr>
            <w:pStyle w:val="TOC2"/>
            <w:tabs>
              <w:tab w:val="right" w:leader="dot" w:pos="9016"/>
            </w:tabs>
            <w:rPr>
              <w:rFonts w:cstheme="minorBidi"/>
              <w:noProof/>
              <w:lang w:val="en-GB" w:eastAsia="en-GB"/>
            </w:rPr>
          </w:pPr>
          <w:hyperlink w:anchor="_Toc107567053" w:history="1">
            <w:r w:rsidRPr="00EE5362">
              <w:rPr>
                <w:rStyle w:val="Hyperlink"/>
                <w:rFonts w:ascii="Times New Roman" w:hAnsi="Times New Roman"/>
                <w:noProof/>
              </w:rPr>
              <w:t>2. MAIN FINDINGS</w:t>
            </w:r>
            <w:r>
              <w:rPr>
                <w:noProof/>
                <w:webHidden/>
              </w:rPr>
              <w:tab/>
            </w:r>
            <w:r>
              <w:rPr>
                <w:noProof/>
                <w:webHidden/>
              </w:rPr>
              <w:fldChar w:fldCharType="begin"/>
            </w:r>
            <w:r>
              <w:rPr>
                <w:noProof/>
                <w:webHidden/>
              </w:rPr>
              <w:instrText xml:space="preserve"> PAGEREF _Toc107567053 \h </w:instrText>
            </w:r>
            <w:r>
              <w:rPr>
                <w:noProof/>
                <w:webHidden/>
              </w:rPr>
            </w:r>
            <w:r>
              <w:rPr>
                <w:noProof/>
                <w:webHidden/>
              </w:rPr>
              <w:fldChar w:fldCharType="separate"/>
            </w:r>
            <w:r>
              <w:rPr>
                <w:noProof/>
                <w:webHidden/>
              </w:rPr>
              <w:t>1</w:t>
            </w:r>
            <w:r>
              <w:rPr>
                <w:noProof/>
                <w:webHidden/>
              </w:rPr>
              <w:fldChar w:fldCharType="end"/>
            </w:r>
          </w:hyperlink>
        </w:p>
        <w:p w14:paraId="0E2F1215" w14:textId="7C1116C2" w:rsidR="003F03E4" w:rsidRDefault="003F03E4">
          <w:pPr>
            <w:pStyle w:val="TOC2"/>
            <w:tabs>
              <w:tab w:val="right" w:leader="dot" w:pos="9016"/>
            </w:tabs>
            <w:rPr>
              <w:rFonts w:cstheme="minorBidi"/>
              <w:noProof/>
              <w:lang w:val="en-GB" w:eastAsia="en-GB"/>
            </w:rPr>
          </w:pPr>
          <w:hyperlink w:anchor="_Toc107567054" w:history="1">
            <w:r w:rsidRPr="00EE5362">
              <w:rPr>
                <w:rStyle w:val="Hyperlink"/>
                <w:rFonts w:ascii="Times New Roman" w:hAnsi="Times New Roman"/>
                <w:noProof/>
              </w:rPr>
              <w:t>3. CONCLUSION</w:t>
            </w:r>
            <w:r>
              <w:rPr>
                <w:noProof/>
                <w:webHidden/>
              </w:rPr>
              <w:tab/>
            </w:r>
            <w:r>
              <w:rPr>
                <w:noProof/>
                <w:webHidden/>
              </w:rPr>
              <w:fldChar w:fldCharType="begin"/>
            </w:r>
            <w:r>
              <w:rPr>
                <w:noProof/>
                <w:webHidden/>
              </w:rPr>
              <w:instrText xml:space="preserve"> PAGEREF _Toc107567054 \h </w:instrText>
            </w:r>
            <w:r>
              <w:rPr>
                <w:noProof/>
                <w:webHidden/>
              </w:rPr>
            </w:r>
            <w:r>
              <w:rPr>
                <w:noProof/>
                <w:webHidden/>
              </w:rPr>
              <w:fldChar w:fldCharType="separate"/>
            </w:r>
            <w:r>
              <w:rPr>
                <w:noProof/>
                <w:webHidden/>
              </w:rPr>
              <w:t>1</w:t>
            </w:r>
            <w:r>
              <w:rPr>
                <w:noProof/>
                <w:webHidden/>
              </w:rPr>
              <w:fldChar w:fldCharType="end"/>
            </w:r>
          </w:hyperlink>
        </w:p>
        <w:p w14:paraId="3ED577EF" w14:textId="18C89898" w:rsidR="003F03E4" w:rsidRDefault="003F03E4">
          <w:pPr>
            <w:pStyle w:val="TOC2"/>
            <w:tabs>
              <w:tab w:val="right" w:leader="dot" w:pos="9016"/>
            </w:tabs>
            <w:rPr>
              <w:rFonts w:cstheme="minorBidi"/>
              <w:noProof/>
              <w:lang w:val="en-GB" w:eastAsia="en-GB"/>
            </w:rPr>
          </w:pPr>
          <w:hyperlink w:anchor="_Toc107567055" w:history="1">
            <w:r w:rsidRPr="00EE5362">
              <w:rPr>
                <w:rStyle w:val="Hyperlink"/>
                <w:b/>
                <w:bCs/>
                <w:noProof/>
              </w:rPr>
              <w:t>References</w:t>
            </w:r>
            <w:r>
              <w:rPr>
                <w:noProof/>
                <w:webHidden/>
              </w:rPr>
              <w:tab/>
            </w:r>
            <w:r>
              <w:rPr>
                <w:noProof/>
                <w:webHidden/>
              </w:rPr>
              <w:fldChar w:fldCharType="begin"/>
            </w:r>
            <w:r>
              <w:rPr>
                <w:noProof/>
                <w:webHidden/>
              </w:rPr>
              <w:instrText xml:space="preserve"> PAGEREF _Toc107567055 \h </w:instrText>
            </w:r>
            <w:r>
              <w:rPr>
                <w:noProof/>
                <w:webHidden/>
              </w:rPr>
            </w:r>
            <w:r>
              <w:rPr>
                <w:noProof/>
                <w:webHidden/>
              </w:rPr>
              <w:fldChar w:fldCharType="separate"/>
            </w:r>
            <w:r>
              <w:rPr>
                <w:noProof/>
                <w:webHidden/>
              </w:rPr>
              <w:t>1</w:t>
            </w:r>
            <w:r>
              <w:rPr>
                <w:noProof/>
                <w:webHidden/>
              </w:rPr>
              <w:fldChar w:fldCharType="end"/>
            </w:r>
          </w:hyperlink>
        </w:p>
        <w:p w14:paraId="2F82750D" w14:textId="6292AE92" w:rsidR="003F03E4" w:rsidRDefault="003F03E4">
          <w:r>
            <w:rPr>
              <w:b/>
              <w:bCs/>
              <w:noProof/>
            </w:rPr>
            <w:fldChar w:fldCharType="end"/>
          </w:r>
        </w:p>
      </w:sdtContent>
    </w:sdt>
    <w:p w14:paraId="6AC3525C" w14:textId="623B8D67" w:rsidR="00A317C9" w:rsidRDefault="00A317C9" w:rsidP="00A317C9"/>
    <w:p w14:paraId="21AC9D88" w14:textId="76244092" w:rsidR="00A317C9" w:rsidRDefault="00A317C9" w:rsidP="00A317C9"/>
    <w:p w14:paraId="67CE1CE5" w14:textId="79217398" w:rsidR="00A317C9" w:rsidRDefault="00A317C9" w:rsidP="00A317C9"/>
    <w:p w14:paraId="135C7818" w14:textId="5D77FD85" w:rsidR="00AE591E" w:rsidRDefault="00AE591E" w:rsidP="00A317C9"/>
    <w:p w14:paraId="5F45B81F" w14:textId="77777777" w:rsidR="00AE591E" w:rsidRDefault="00AE591E" w:rsidP="00A317C9"/>
    <w:p w14:paraId="0C884EC5" w14:textId="64428FF0" w:rsidR="00A317C9" w:rsidRDefault="00A317C9" w:rsidP="00A317C9"/>
    <w:p w14:paraId="43745F34" w14:textId="3C1354D3" w:rsidR="00A317C9" w:rsidRDefault="00575CB5" w:rsidP="00575CB5">
      <w:pPr>
        <w:pStyle w:val="Heading2"/>
        <w:rPr>
          <w:rFonts w:ascii="Times New Roman" w:hAnsi="Times New Roman" w:cs="Times New Roman"/>
          <w:sz w:val="40"/>
          <w:szCs w:val="40"/>
        </w:rPr>
      </w:pPr>
      <w:bookmarkStart w:id="0" w:name="_Toc107567052"/>
      <w:r w:rsidRPr="00575CB5">
        <w:rPr>
          <w:rFonts w:ascii="Times New Roman" w:hAnsi="Times New Roman" w:cs="Times New Roman"/>
          <w:sz w:val="40"/>
          <w:szCs w:val="40"/>
        </w:rPr>
        <w:lastRenderedPageBreak/>
        <w:t>1.</w:t>
      </w:r>
      <w:r>
        <w:rPr>
          <w:rFonts w:ascii="Times New Roman" w:hAnsi="Times New Roman" w:cs="Times New Roman"/>
          <w:sz w:val="40"/>
          <w:szCs w:val="40"/>
        </w:rPr>
        <w:t xml:space="preserve"> </w:t>
      </w:r>
      <w:r w:rsidR="00A317C9" w:rsidRPr="00A317C9">
        <w:rPr>
          <w:rFonts w:ascii="Times New Roman" w:hAnsi="Times New Roman" w:cs="Times New Roman"/>
          <w:sz w:val="40"/>
          <w:szCs w:val="40"/>
        </w:rPr>
        <w:t>INTRODUCTION</w:t>
      </w:r>
      <w:bookmarkEnd w:id="0"/>
      <w:r w:rsidR="00A317C9" w:rsidRPr="00A317C9">
        <w:rPr>
          <w:rFonts w:ascii="Times New Roman" w:hAnsi="Times New Roman" w:cs="Times New Roman"/>
          <w:sz w:val="40"/>
          <w:szCs w:val="40"/>
        </w:rPr>
        <w:t xml:space="preserve">  </w:t>
      </w:r>
    </w:p>
    <w:p w14:paraId="376D57D2" w14:textId="78CEE58F" w:rsidR="00165BE2" w:rsidRDefault="00165BE2" w:rsidP="00165BE2"/>
    <w:p w14:paraId="49D6D172" w14:textId="048F8A1E" w:rsidR="00706898" w:rsidRPr="00706898" w:rsidRDefault="00706898" w:rsidP="00706898">
      <w:pPr>
        <w:rPr>
          <w:rFonts w:ascii="Times New Roman" w:hAnsi="Times New Roman" w:cs="Times New Roman"/>
          <w:sz w:val="28"/>
          <w:szCs w:val="28"/>
        </w:rPr>
      </w:pPr>
      <w:r w:rsidRPr="00706898">
        <w:rPr>
          <w:rFonts w:ascii="Times New Roman" w:hAnsi="Times New Roman" w:cs="Times New Roman"/>
          <w:sz w:val="28"/>
          <w:szCs w:val="28"/>
        </w:rPr>
        <w:t xml:space="preserve">Within the context of the report's introduction, </w:t>
      </w:r>
      <w:r w:rsidR="0033426B">
        <w:rPr>
          <w:rFonts w:ascii="Times New Roman" w:hAnsi="Times New Roman" w:cs="Times New Roman"/>
          <w:sz w:val="28"/>
          <w:szCs w:val="28"/>
        </w:rPr>
        <w:t xml:space="preserve">I will </w:t>
      </w:r>
      <w:r w:rsidRPr="00706898">
        <w:rPr>
          <w:rFonts w:ascii="Times New Roman" w:hAnsi="Times New Roman" w:cs="Times New Roman"/>
          <w:sz w:val="28"/>
          <w:szCs w:val="28"/>
        </w:rPr>
        <w:t>provide the reader with some historical context regarding employability skills and talk about the goals of the report.</w:t>
      </w:r>
    </w:p>
    <w:p w14:paraId="01B4D7B1" w14:textId="191BE501"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W</w:t>
      </w:r>
      <w:r>
        <w:rPr>
          <w:rFonts w:ascii="Times New Roman" w:hAnsi="Times New Roman" w:cs="Times New Roman"/>
          <w:sz w:val="28"/>
          <w:szCs w:val="28"/>
        </w:rPr>
        <w:t xml:space="preserve">hy is it important to have skills that are employable ? </w:t>
      </w:r>
    </w:p>
    <w:p w14:paraId="11C35561" w14:textId="77777777"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First, we will examine the reasons why skills are crucial in day-to-day life before discussing the significance of employability skills and their importance.</w:t>
      </w:r>
    </w:p>
    <w:p w14:paraId="0DAF26F0" w14:textId="77777777"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Developing life skills gives people the ability to explore new ways of thinking and approaches to issue solving in their day-to-day lives. It is important to make children aware of the results of their conduct and to instruct them to take responsibility for their behaviour rather than placing blame on others. Build up their self-assurance in their ability to communicate effectively and their capacity to act on what they are doing.</w:t>
      </w:r>
    </w:p>
    <w:p w14:paraId="13756E40" w14:textId="13F3EE4D"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 xml:space="preserve">You need a career that pays well if you want to be able to provide for your family with things like such a home, food, clothes, </w:t>
      </w:r>
      <w:r w:rsidRPr="00127481">
        <w:rPr>
          <w:rFonts w:ascii="Times New Roman" w:hAnsi="Times New Roman" w:cs="Times New Roman"/>
          <w:sz w:val="28"/>
          <w:szCs w:val="28"/>
        </w:rPr>
        <w:t>access</w:t>
      </w:r>
      <w:r w:rsidRPr="00127481">
        <w:rPr>
          <w:rFonts w:ascii="Times New Roman" w:hAnsi="Times New Roman" w:cs="Times New Roman"/>
          <w:sz w:val="28"/>
          <w:szCs w:val="28"/>
        </w:rPr>
        <w:t xml:space="preserve"> to </w:t>
      </w:r>
      <w:r w:rsidRPr="00127481">
        <w:rPr>
          <w:rFonts w:ascii="Times New Roman" w:hAnsi="Times New Roman" w:cs="Times New Roman"/>
          <w:sz w:val="28"/>
          <w:szCs w:val="28"/>
        </w:rPr>
        <w:t>studies</w:t>
      </w:r>
      <w:r w:rsidRPr="00127481">
        <w:rPr>
          <w:rFonts w:ascii="Times New Roman" w:hAnsi="Times New Roman" w:cs="Times New Roman"/>
          <w:sz w:val="28"/>
          <w:szCs w:val="28"/>
        </w:rPr>
        <w:t>, holidays.</w:t>
      </w:r>
    </w:p>
    <w:p w14:paraId="1B135569" w14:textId="77777777"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 xml:space="preserve">You </w:t>
      </w:r>
      <w:proofErr w:type="gramStart"/>
      <w:r w:rsidRPr="00127481">
        <w:rPr>
          <w:rFonts w:ascii="Times New Roman" w:hAnsi="Times New Roman" w:cs="Times New Roman"/>
          <w:sz w:val="28"/>
          <w:szCs w:val="28"/>
        </w:rPr>
        <w:t>have to</w:t>
      </w:r>
      <w:proofErr w:type="gramEnd"/>
      <w:r w:rsidRPr="00127481">
        <w:rPr>
          <w:rFonts w:ascii="Times New Roman" w:hAnsi="Times New Roman" w:cs="Times New Roman"/>
          <w:sz w:val="28"/>
          <w:szCs w:val="28"/>
        </w:rPr>
        <w:t xml:space="preserve"> satisfy certain requirements in order to get a real job. Because every individual possesses a unique set of skills, the labour market is always evolving, and an increasing number of positions are being filled by machines, the necessity of possessing employability skills cannot be overstated.</w:t>
      </w:r>
    </w:p>
    <w:p w14:paraId="4FC04D8C" w14:textId="77777777" w:rsidR="00127481" w:rsidRPr="00127481"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 xml:space="preserve">As individuals, we have a responsibility to keep up with the rapid pace of change and to acquire </w:t>
      </w:r>
      <w:proofErr w:type="gramStart"/>
      <w:r w:rsidRPr="00127481">
        <w:rPr>
          <w:rFonts w:ascii="Times New Roman" w:hAnsi="Times New Roman" w:cs="Times New Roman"/>
          <w:sz w:val="28"/>
          <w:szCs w:val="28"/>
        </w:rPr>
        <w:t>all of</w:t>
      </w:r>
      <w:proofErr w:type="gramEnd"/>
      <w:r w:rsidRPr="00127481">
        <w:rPr>
          <w:rFonts w:ascii="Times New Roman" w:hAnsi="Times New Roman" w:cs="Times New Roman"/>
          <w:sz w:val="28"/>
          <w:szCs w:val="28"/>
        </w:rPr>
        <w:t xml:space="preserve"> the knowledge that we require to learn more and more with each new day.</w:t>
      </w:r>
    </w:p>
    <w:p w14:paraId="512DEEC2" w14:textId="1F6BDABD" w:rsidR="00706898" w:rsidRPr="00706898" w:rsidRDefault="00127481" w:rsidP="00127481">
      <w:pPr>
        <w:rPr>
          <w:rFonts w:ascii="Times New Roman" w:hAnsi="Times New Roman" w:cs="Times New Roman"/>
          <w:sz w:val="28"/>
          <w:szCs w:val="28"/>
        </w:rPr>
      </w:pPr>
      <w:r w:rsidRPr="00127481">
        <w:rPr>
          <w:rFonts w:ascii="Times New Roman" w:hAnsi="Times New Roman" w:cs="Times New Roman"/>
          <w:sz w:val="28"/>
          <w:szCs w:val="28"/>
        </w:rPr>
        <w:t>The abilities necessary for employment will always be necessary and continue developing.</w:t>
      </w:r>
    </w:p>
    <w:p w14:paraId="2B73A336" w14:textId="2C45DBD8" w:rsidR="00165BE2" w:rsidRDefault="00706898" w:rsidP="00706898">
      <w:pPr>
        <w:rPr>
          <w:rFonts w:ascii="Times New Roman" w:hAnsi="Times New Roman" w:cs="Times New Roman"/>
          <w:sz w:val="28"/>
          <w:szCs w:val="28"/>
        </w:rPr>
      </w:pPr>
      <w:r w:rsidRPr="00706898">
        <w:rPr>
          <w:rFonts w:ascii="Times New Roman" w:hAnsi="Times New Roman" w:cs="Times New Roman"/>
          <w:sz w:val="28"/>
          <w:szCs w:val="28"/>
        </w:rPr>
        <w:t>What exactly do we mean when we talk about employability skills?</w:t>
      </w:r>
    </w:p>
    <w:p w14:paraId="7353EC2B" w14:textId="77777777" w:rsidR="00AC160D" w:rsidRPr="00AC160D" w:rsidRDefault="00AC160D" w:rsidP="00AC160D">
      <w:pPr>
        <w:rPr>
          <w:rFonts w:ascii="Times New Roman" w:hAnsi="Times New Roman" w:cs="Times New Roman"/>
          <w:sz w:val="28"/>
          <w:szCs w:val="28"/>
        </w:rPr>
      </w:pPr>
      <w:r w:rsidRPr="00AC160D">
        <w:rPr>
          <w:rFonts w:ascii="Times New Roman" w:hAnsi="Times New Roman" w:cs="Times New Roman"/>
          <w:sz w:val="28"/>
          <w:szCs w:val="28"/>
        </w:rPr>
        <w:t>Employability skills are the fundamental abilities and characteristics that are required for almost any position. These are the kinds of general abilities that make a person appealing to a company or organisation. Employers almost always search for candidates with these talents when filling open positions.</w:t>
      </w:r>
    </w:p>
    <w:p w14:paraId="0F0FB9AD" w14:textId="51B5223B" w:rsidR="00AC160D" w:rsidRDefault="00AC160D" w:rsidP="00AC160D">
      <w:pPr>
        <w:rPr>
          <w:rFonts w:ascii="Times New Roman" w:hAnsi="Times New Roman" w:cs="Times New Roman"/>
          <w:sz w:val="28"/>
          <w:szCs w:val="28"/>
        </w:rPr>
      </w:pPr>
      <w:r w:rsidRPr="00AC160D">
        <w:rPr>
          <w:rFonts w:ascii="Times New Roman" w:hAnsi="Times New Roman" w:cs="Times New Roman"/>
          <w:sz w:val="28"/>
          <w:szCs w:val="28"/>
        </w:rPr>
        <w:t xml:space="preserve">The capacity to work well with people, apply knowledge to solve issues, and adapt to a variety of work environments are all examples of employability skills. They also contain the professional abilities that help you to be successful in the workplace.  These are seen as transferable talents </w:t>
      </w:r>
      <w:proofErr w:type="gramStart"/>
      <w:r w:rsidRPr="00AC160D">
        <w:rPr>
          <w:rFonts w:ascii="Times New Roman" w:hAnsi="Times New Roman" w:cs="Times New Roman"/>
          <w:sz w:val="28"/>
          <w:szCs w:val="28"/>
        </w:rPr>
        <w:t>as a result of</w:t>
      </w:r>
      <w:proofErr w:type="gramEnd"/>
      <w:r w:rsidRPr="00AC160D">
        <w:rPr>
          <w:rFonts w:ascii="Times New Roman" w:hAnsi="Times New Roman" w:cs="Times New Roman"/>
          <w:sz w:val="28"/>
          <w:szCs w:val="28"/>
        </w:rPr>
        <w:t xml:space="preserve"> the fact that they can be utilised in any field of employment.</w:t>
      </w:r>
      <w:r w:rsidRPr="00AC160D">
        <w:rPr>
          <w:rFonts w:ascii="Open Sans" w:hAnsi="Open Sans" w:cs="Open Sans"/>
          <w:color w:val="000000"/>
          <w:shd w:val="clear" w:color="auto" w:fill="FFFFFF"/>
        </w:rPr>
        <w:t xml:space="preserve"> </w:t>
      </w:r>
      <w:r>
        <w:rPr>
          <w:rFonts w:ascii="Open Sans" w:hAnsi="Open Sans" w:cs="Open Sans"/>
          <w:color w:val="000000"/>
          <w:shd w:val="clear" w:color="auto" w:fill="FFFFFF"/>
        </w:rPr>
        <w:t>(</w:t>
      </w:r>
      <w:r>
        <w:rPr>
          <w:rFonts w:ascii="Open Sans" w:hAnsi="Open Sans" w:cs="Open Sans"/>
          <w:color w:val="000000"/>
          <w:shd w:val="clear" w:color="auto" w:fill="FFFFFF"/>
        </w:rPr>
        <w:t>Doyle</w:t>
      </w:r>
      <w:r>
        <w:rPr>
          <w:rFonts w:ascii="Open Sans" w:hAnsi="Open Sans" w:cs="Open Sans"/>
          <w:color w:val="000000"/>
          <w:shd w:val="clear" w:color="auto" w:fill="FFFFFF"/>
        </w:rPr>
        <w:t>, 2022)</w:t>
      </w:r>
    </w:p>
    <w:p w14:paraId="4161BD2C" w14:textId="09E4C586" w:rsidR="0033426B" w:rsidRDefault="0033426B" w:rsidP="00706898">
      <w:pPr>
        <w:rPr>
          <w:rFonts w:ascii="Times New Roman" w:hAnsi="Times New Roman" w:cs="Times New Roman"/>
          <w:sz w:val="28"/>
          <w:szCs w:val="28"/>
        </w:rPr>
      </w:pPr>
    </w:p>
    <w:p w14:paraId="287A66CC" w14:textId="7AC664A8" w:rsidR="00B101B4" w:rsidRDefault="00B101B4" w:rsidP="00706898">
      <w:pPr>
        <w:rPr>
          <w:rFonts w:ascii="Times New Roman" w:hAnsi="Times New Roman" w:cs="Times New Roman"/>
          <w:sz w:val="28"/>
          <w:szCs w:val="28"/>
        </w:rPr>
      </w:pPr>
    </w:p>
    <w:p w14:paraId="281079B4" w14:textId="4CA9F6F2" w:rsidR="00B101B4" w:rsidRDefault="00575CB5" w:rsidP="001F0D96">
      <w:pPr>
        <w:pStyle w:val="Heading2"/>
        <w:rPr>
          <w:rFonts w:ascii="Times New Roman" w:hAnsi="Times New Roman" w:cs="Times New Roman"/>
          <w:sz w:val="40"/>
          <w:szCs w:val="40"/>
        </w:rPr>
      </w:pPr>
      <w:bookmarkStart w:id="1" w:name="_Toc107567053"/>
      <w:r>
        <w:rPr>
          <w:rFonts w:ascii="Times New Roman" w:hAnsi="Times New Roman" w:cs="Times New Roman"/>
          <w:sz w:val="40"/>
          <w:szCs w:val="40"/>
        </w:rPr>
        <w:t xml:space="preserve">2. </w:t>
      </w:r>
      <w:r w:rsidR="001F0D96" w:rsidRPr="001F0D96">
        <w:rPr>
          <w:rFonts w:ascii="Times New Roman" w:hAnsi="Times New Roman" w:cs="Times New Roman"/>
          <w:sz w:val="40"/>
          <w:szCs w:val="40"/>
        </w:rPr>
        <w:t>MAIN FINDINGS</w:t>
      </w:r>
      <w:bookmarkEnd w:id="1"/>
    </w:p>
    <w:p w14:paraId="2F738904" w14:textId="7E5C35E4" w:rsidR="00575CB5" w:rsidRDefault="00575CB5" w:rsidP="00575CB5"/>
    <w:p w14:paraId="328C6B0F" w14:textId="400B4F80" w:rsidR="00575CB5" w:rsidRDefault="003C4544" w:rsidP="00575CB5">
      <w:pPr>
        <w:rPr>
          <w:rFonts w:ascii="Times New Roman" w:hAnsi="Times New Roman" w:cs="Times New Roman"/>
          <w:sz w:val="28"/>
          <w:szCs w:val="28"/>
        </w:rPr>
      </w:pPr>
      <w:r>
        <w:rPr>
          <w:rFonts w:ascii="Times New Roman" w:hAnsi="Times New Roman" w:cs="Times New Roman"/>
          <w:sz w:val="28"/>
          <w:szCs w:val="28"/>
        </w:rPr>
        <w:t xml:space="preserve">2.1 </w:t>
      </w:r>
      <w:r w:rsidR="0012116D">
        <w:rPr>
          <w:rFonts w:ascii="Times New Roman" w:hAnsi="Times New Roman" w:cs="Times New Roman"/>
          <w:sz w:val="28"/>
          <w:szCs w:val="28"/>
        </w:rPr>
        <w:t>What are hard skills and soft skills?</w:t>
      </w:r>
      <w:r w:rsidR="00AB77A2">
        <w:rPr>
          <w:rFonts w:ascii="Times New Roman" w:hAnsi="Times New Roman" w:cs="Times New Roman"/>
          <w:sz w:val="28"/>
          <w:szCs w:val="28"/>
        </w:rPr>
        <w:t xml:space="preserve"> </w:t>
      </w:r>
    </w:p>
    <w:p w14:paraId="42F9F96D" w14:textId="5C1C5DED" w:rsidR="00A764E8" w:rsidRDefault="00A764E8" w:rsidP="00A764E8">
      <w:pPr>
        <w:rPr>
          <w:rFonts w:ascii="Times New Roman" w:hAnsi="Times New Roman" w:cs="Times New Roman"/>
          <w:sz w:val="28"/>
          <w:szCs w:val="28"/>
        </w:rPr>
      </w:pPr>
      <w:r>
        <w:rPr>
          <w:rFonts w:ascii="Times New Roman" w:hAnsi="Times New Roman" w:cs="Times New Roman"/>
          <w:sz w:val="28"/>
          <w:szCs w:val="28"/>
        </w:rPr>
        <w:t>Soft skills are t</w:t>
      </w:r>
      <w:r w:rsidRPr="00A764E8">
        <w:rPr>
          <w:rFonts w:ascii="Times New Roman" w:hAnsi="Times New Roman" w:cs="Times New Roman"/>
          <w:sz w:val="28"/>
          <w:szCs w:val="28"/>
        </w:rPr>
        <w:t>he ability to work alone and effectively with others is highly dependent on a person's list of personal characteristics and habits. They include the ability to communicate effectively, to work well in groups, to lead effectively, to interact with others, to be creative, to be dependable, and to have empathy.</w:t>
      </w:r>
    </w:p>
    <w:p w14:paraId="474C2DAE" w14:textId="7959AE33" w:rsidR="00A764E8" w:rsidRPr="00A764E8" w:rsidRDefault="00A764E8" w:rsidP="00A764E8">
      <w:pPr>
        <w:rPr>
          <w:rFonts w:ascii="Times New Roman" w:hAnsi="Times New Roman" w:cs="Times New Roman"/>
          <w:sz w:val="28"/>
          <w:szCs w:val="28"/>
        </w:rPr>
      </w:pPr>
      <w:r>
        <w:rPr>
          <w:rFonts w:ascii="Times New Roman" w:hAnsi="Times New Roman" w:cs="Times New Roman"/>
          <w:sz w:val="28"/>
          <w:szCs w:val="28"/>
        </w:rPr>
        <w:t xml:space="preserve">Examples of main soft skills : resilience </w:t>
      </w:r>
      <w:r w:rsidR="007F39B8">
        <w:rPr>
          <w:rFonts w:ascii="Times New Roman" w:hAnsi="Times New Roman" w:cs="Times New Roman"/>
          <w:sz w:val="28"/>
          <w:szCs w:val="28"/>
        </w:rPr>
        <w:t xml:space="preserve">, emotional intelligence , </w:t>
      </w:r>
      <w:r w:rsidR="00427EA4">
        <w:rPr>
          <w:rFonts w:ascii="Times New Roman" w:hAnsi="Times New Roman" w:cs="Times New Roman"/>
          <w:sz w:val="28"/>
          <w:szCs w:val="28"/>
        </w:rPr>
        <w:t xml:space="preserve">digital </w:t>
      </w:r>
      <w:r w:rsidR="001022C3">
        <w:rPr>
          <w:rFonts w:ascii="Times New Roman" w:hAnsi="Times New Roman" w:cs="Times New Roman"/>
          <w:sz w:val="28"/>
          <w:szCs w:val="28"/>
        </w:rPr>
        <w:t>competence,</w:t>
      </w:r>
      <w:r w:rsidR="003F7D28">
        <w:rPr>
          <w:rFonts w:ascii="Times New Roman" w:hAnsi="Times New Roman" w:cs="Times New Roman"/>
          <w:sz w:val="28"/>
          <w:szCs w:val="28"/>
        </w:rPr>
        <w:t xml:space="preserve"> time management, </w:t>
      </w:r>
      <w:r w:rsidR="003E73BE">
        <w:rPr>
          <w:rFonts w:ascii="Times New Roman" w:hAnsi="Times New Roman" w:cs="Times New Roman"/>
          <w:sz w:val="28"/>
          <w:szCs w:val="28"/>
        </w:rPr>
        <w:t>leadership, problem solving, decision making</w:t>
      </w:r>
      <w:r w:rsidR="00492785">
        <w:rPr>
          <w:rFonts w:ascii="Times New Roman" w:hAnsi="Times New Roman" w:cs="Times New Roman"/>
          <w:sz w:val="28"/>
          <w:szCs w:val="28"/>
        </w:rPr>
        <w:t>, communicating skill.</w:t>
      </w:r>
    </w:p>
    <w:p w14:paraId="3CA81936" w14:textId="182EA870" w:rsidR="00A764E8" w:rsidRDefault="00A764E8" w:rsidP="00A764E8">
      <w:pPr>
        <w:rPr>
          <w:rFonts w:ascii="Times New Roman" w:hAnsi="Times New Roman" w:cs="Times New Roman"/>
          <w:sz w:val="28"/>
          <w:szCs w:val="28"/>
        </w:rPr>
      </w:pPr>
      <w:r w:rsidRPr="00A764E8">
        <w:rPr>
          <w:rFonts w:ascii="Times New Roman" w:hAnsi="Times New Roman" w:cs="Times New Roman"/>
          <w:sz w:val="28"/>
          <w:szCs w:val="28"/>
        </w:rPr>
        <w:t xml:space="preserve">Hard skills are a particular set of technical competences that you need to have </w:t>
      </w:r>
      <w:proofErr w:type="gramStart"/>
      <w:r w:rsidRPr="00A764E8">
        <w:rPr>
          <w:rFonts w:ascii="Times New Roman" w:hAnsi="Times New Roman" w:cs="Times New Roman"/>
          <w:sz w:val="28"/>
          <w:szCs w:val="28"/>
        </w:rPr>
        <w:t>in order to</w:t>
      </w:r>
      <w:proofErr w:type="gramEnd"/>
      <w:r w:rsidRPr="00A764E8">
        <w:rPr>
          <w:rFonts w:ascii="Times New Roman" w:hAnsi="Times New Roman" w:cs="Times New Roman"/>
          <w:sz w:val="28"/>
          <w:szCs w:val="28"/>
        </w:rPr>
        <w:t xml:space="preserve"> carry out the tasks and obligations of a given job. Hard skills can be broken down into several categories. They are largely the product of the information, instruction, and experience that you have gained throughout the course of your life.</w:t>
      </w:r>
    </w:p>
    <w:p w14:paraId="51008762" w14:textId="0DB18A30" w:rsidR="00427EA4" w:rsidRDefault="00427EA4" w:rsidP="00A764E8">
      <w:pPr>
        <w:rPr>
          <w:rFonts w:ascii="Times New Roman" w:hAnsi="Times New Roman" w:cs="Times New Roman"/>
          <w:sz w:val="28"/>
          <w:szCs w:val="28"/>
        </w:rPr>
      </w:pPr>
      <w:r>
        <w:rPr>
          <w:rFonts w:ascii="Times New Roman" w:hAnsi="Times New Roman" w:cs="Times New Roman"/>
          <w:sz w:val="28"/>
          <w:szCs w:val="28"/>
        </w:rPr>
        <w:t xml:space="preserve">Examples of main hard skills: </w:t>
      </w:r>
      <w:r w:rsidR="003E73BE">
        <w:rPr>
          <w:rFonts w:ascii="Times New Roman" w:hAnsi="Times New Roman" w:cs="Times New Roman"/>
          <w:sz w:val="28"/>
          <w:szCs w:val="28"/>
        </w:rPr>
        <w:t xml:space="preserve">language knowledge (foreign languages ) </w:t>
      </w:r>
      <w:r w:rsidR="00F206BB">
        <w:rPr>
          <w:rFonts w:ascii="Open Sans" w:hAnsi="Open Sans" w:cs="Open Sans"/>
          <w:color w:val="000000"/>
          <w:shd w:val="clear" w:color="auto" w:fill="FFFFFF"/>
        </w:rPr>
        <w:t>(Klaus, 2009)</w:t>
      </w:r>
    </w:p>
    <w:p w14:paraId="202D7073" w14:textId="45474B4C" w:rsidR="00D77B87" w:rsidRDefault="00D77B87" w:rsidP="00575CB5">
      <w:pPr>
        <w:rPr>
          <w:rFonts w:ascii="Times New Roman" w:hAnsi="Times New Roman" w:cs="Times New Roman"/>
          <w:sz w:val="28"/>
          <w:szCs w:val="28"/>
        </w:rPr>
      </w:pPr>
      <w:r>
        <w:rPr>
          <w:rFonts w:ascii="Times New Roman" w:hAnsi="Times New Roman" w:cs="Times New Roman"/>
          <w:sz w:val="28"/>
          <w:szCs w:val="28"/>
        </w:rPr>
        <w:t>2.1.1 RESILIENCE</w:t>
      </w:r>
    </w:p>
    <w:p w14:paraId="5B207A33" w14:textId="6A42E869" w:rsidR="00243E01" w:rsidRPr="00243E01" w:rsidRDefault="00243E01" w:rsidP="00575CB5">
      <w:pPr>
        <w:rPr>
          <w:rFonts w:ascii="Open Sans" w:hAnsi="Open Sans" w:cs="Open Sans"/>
        </w:rPr>
      </w:pPr>
      <w:r w:rsidRPr="00243E01">
        <w:rPr>
          <w:rFonts w:ascii="Times New Roman" w:hAnsi="Times New Roman" w:cs="Times New Roman"/>
          <w:sz w:val="28"/>
          <w:szCs w:val="28"/>
        </w:rPr>
        <w:t>When it comes to defining what exactly it means to be resilient, the definition is constantly shifting. According to the American Psychological Association (APA), resilience is defined as the process of adapting well in the face of traumatic experiences or tragedies, threats, or other significant sources of stress.</w:t>
      </w:r>
      <w:r w:rsidR="008C29AF" w:rsidRPr="008C29AF">
        <w:rPr>
          <w:rFonts w:ascii="Open Sans" w:hAnsi="Open Sans" w:cs="Open Sans"/>
          <w:color w:val="000000"/>
          <w:shd w:val="clear" w:color="auto" w:fill="FFFFFF"/>
        </w:rPr>
        <w:t xml:space="preserve"> </w:t>
      </w:r>
      <w:r w:rsidR="008C29AF">
        <w:rPr>
          <w:rFonts w:ascii="Open Sans" w:hAnsi="Open Sans" w:cs="Open Sans"/>
          <w:color w:val="000000"/>
          <w:shd w:val="clear" w:color="auto" w:fill="FFFFFF"/>
        </w:rPr>
        <w:t xml:space="preserve">(Southwick and </w:t>
      </w:r>
      <w:proofErr w:type="spellStart"/>
      <w:r w:rsidR="008C29AF">
        <w:rPr>
          <w:rFonts w:ascii="Open Sans" w:hAnsi="Open Sans" w:cs="Open Sans"/>
          <w:color w:val="000000"/>
          <w:shd w:val="clear" w:color="auto" w:fill="FFFFFF"/>
        </w:rPr>
        <w:t>Tagliavini</w:t>
      </w:r>
      <w:proofErr w:type="spellEnd"/>
      <w:r w:rsidR="008C29AF">
        <w:rPr>
          <w:rFonts w:ascii="Open Sans" w:hAnsi="Open Sans" w:cs="Open Sans"/>
          <w:color w:val="000000"/>
          <w:shd w:val="clear" w:color="auto" w:fill="FFFFFF"/>
        </w:rPr>
        <w:t>, 2014)</w:t>
      </w:r>
    </w:p>
    <w:p w14:paraId="4F44CAF8" w14:textId="2578AF02" w:rsidR="00D77B87" w:rsidRDefault="008C29AF" w:rsidP="00575CB5">
      <w:pPr>
        <w:rPr>
          <w:rFonts w:ascii="Times New Roman" w:hAnsi="Times New Roman" w:cs="Times New Roman"/>
          <w:sz w:val="28"/>
          <w:szCs w:val="28"/>
        </w:rPr>
      </w:pPr>
      <w:r>
        <w:rPr>
          <w:rFonts w:ascii="Times New Roman" w:hAnsi="Times New Roman" w:cs="Times New Roman"/>
          <w:sz w:val="28"/>
          <w:szCs w:val="28"/>
        </w:rPr>
        <w:t xml:space="preserve">In simpler words , </w:t>
      </w:r>
      <w:r w:rsidR="008904B5" w:rsidRPr="008904B5">
        <w:rPr>
          <w:rFonts w:ascii="Times New Roman" w:hAnsi="Times New Roman" w:cs="Times New Roman"/>
          <w:sz w:val="28"/>
          <w:szCs w:val="28"/>
        </w:rPr>
        <w:t>what</w:t>
      </w:r>
      <w:r w:rsidR="008904B5" w:rsidRPr="008904B5">
        <w:rPr>
          <w:rFonts w:ascii="Times New Roman" w:hAnsi="Times New Roman" w:cs="Times New Roman"/>
          <w:sz w:val="28"/>
          <w:szCs w:val="28"/>
        </w:rPr>
        <w:t xml:space="preserve"> we mean when we talk about "career resilience" is the ability to bounce back quickly from professional failures and successfully adapt to changing conditions as they develop on the job. A person must be able to pick themselves up after a failure and attempt again, this time with a revived feeling of self-assurance, </w:t>
      </w:r>
      <w:proofErr w:type="gramStart"/>
      <w:r w:rsidR="008904B5" w:rsidRPr="008904B5">
        <w:rPr>
          <w:rFonts w:ascii="Times New Roman" w:hAnsi="Times New Roman" w:cs="Times New Roman"/>
          <w:sz w:val="28"/>
          <w:szCs w:val="28"/>
        </w:rPr>
        <w:t>in order to</w:t>
      </w:r>
      <w:proofErr w:type="gramEnd"/>
      <w:r w:rsidR="008904B5" w:rsidRPr="008904B5">
        <w:rPr>
          <w:rFonts w:ascii="Times New Roman" w:hAnsi="Times New Roman" w:cs="Times New Roman"/>
          <w:sz w:val="28"/>
          <w:szCs w:val="28"/>
        </w:rPr>
        <w:t xml:space="preserve"> possess this quality. Workers that are resilient </w:t>
      </w:r>
      <w:proofErr w:type="gramStart"/>
      <w:r w:rsidR="008904B5" w:rsidRPr="008904B5">
        <w:rPr>
          <w:rFonts w:ascii="Times New Roman" w:hAnsi="Times New Roman" w:cs="Times New Roman"/>
          <w:sz w:val="28"/>
          <w:szCs w:val="28"/>
        </w:rPr>
        <w:t>are able to</w:t>
      </w:r>
      <w:proofErr w:type="gramEnd"/>
      <w:r w:rsidR="008904B5" w:rsidRPr="008904B5">
        <w:rPr>
          <w:rFonts w:ascii="Times New Roman" w:hAnsi="Times New Roman" w:cs="Times New Roman"/>
          <w:sz w:val="28"/>
          <w:szCs w:val="28"/>
        </w:rPr>
        <w:t xml:space="preserve"> maintain their strength and attention in the face of challenges, identify potential dangers, and seize the opportunities certain challenges bring.</w:t>
      </w:r>
    </w:p>
    <w:p w14:paraId="6852BF67" w14:textId="0DA5EBCD" w:rsidR="008904B5" w:rsidRPr="004D27F6" w:rsidRDefault="008904B5" w:rsidP="008904B5">
      <w:pPr>
        <w:rPr>
          <w:rFonts w:ascii="Times New Roman" w:hAnsi="Times New Roman" w:cs="Times New Roman"/>
          <w:sz w:val="28"/>
          <w:szCs w:val="28"/>
        </w:rPr>
      </w:pPr>
      <w:r w:rsidRPr="008904B5">
        <w:rPr>
          <w:rFonts w:ascii="Times New Roman" w:hAnsi="Times New Roman" w:cs="Times New Roman"/>
          <w:sz w:val="28"/>
          <w:szCs w:val="28"/>
        </w:rPr>
        <w:t>The following are the five pillars that make up resilience: </w:t>
      </w:r>
      <w:r w:rsidR="004D27F6" w:rsidRPr="004D27F6">
        <w:rPr>
          <w:rFonts w:ascii="Times New Roman" w:hAnsi="Times New Roman" w:cs="Times New Roman"/>
          <w:color w:val="505050"/>
          <w:sz w:val="28"/>
          <w:szCs w:val="28"/>
          <w:shd w:val="clear" w:color="auto" w:fill="FFFFFF"/>
        </w:rPr>
        <w:t xml:space="preserve">self-awareness, mindfulness, self-care, positive </w:t>
      </w:r>
      <w:r w:rsidR="004D27F6" w:rsidRPr="004D27F6">
        <w:rPr>
          <w:rFonts w:ascii="Times New Roman" w:hAnsi="Times New Roman" w:cs="Times New Roman"/>
          <w:color w:val="505050"/>
          <w:sz w:val="28"/>
          <w:szCs w:val="28"/>
          <w:shd w:val="clear" w:color="auto" w:fill="FFFFFF"/>
        </w:rPr>
        <w:t>relationships,</w:t>
      </w:r>
      <w:r w:rsidR="004D27F6" w:rsidRPr="004D27F6">
        <w:rPr>
          <w:rFonts w:ascii="Times New Roman" w:hAnsi="Times New Roman" w:cs="Times New Roman"/>
          <w:color w:val="505050"/>
          <w:sz w:val="28"/>
          <w:szCs w:val="28"/>
          <w:shd w:val="clear" w:color="auto" w:fill="FFFFFF"/>
        </w:rPr>
        <w:t xml:space="preserve"> and purpose</w:t>
      </w:r>
      <w:r w:rsidR="004D27F6">
        <w:rPr>
          <w:rFonts w:ascii="Times New Roman" w:hAnsi="Times New Roman" w:cs="Times New Roman"/>
          <w:color w:val="505050"/>
          <w:sz w:val="28"/>
          <w:szCs w:val="28"/>
          <w:shd w:val="clear" w:color="auto" w:fill="FFFFFF"/>
        </w:rPr>
        <w:t>.</w:t>
      </w:r>
    </w:p>
    <w:p w14:paraId="21DEB0BA" w14:textId="4985CF2C" w:rsidR="008904B5" w:rsidRDefault="008904B5" w:rsidP="008904B5">
      <w:pPr>
        <w:rPr>
          <w:rFonts w:ascii="Times New Roman" w:hAnsi="Times New Roman" w:cs="Times New Roman"/>
          <w:sz w:val="28"/>
          <w:szCs w:val="28"/>
        </w:rPr>
      </w:pPr>
      <w:r w:rsidRPr="008904B5">
        <w:rPr>
          <w:rFonts w:ascii="Times New Roman" w:hAnsi="Times New Roman" w:cs="Times New Roman"/>
          <w:sz w:val="28"/>
          <w:szCs w:val="28"/>
        </w:rPr>
        <w:lastRenderedPageBreak/>
        <w:t xml:space="preserve">We are becoming more resilient as a direct result of our efforts to build these five pillars, and </w:t>
      </w:r>
      <w:proofErr w:type="gramStart"/>
      <w:r w:rsidRPr="008904B5">
        <w:rPr>
          <w:rFonts w:ascii="Times New Roman" w:hAnsi="Times New Roman" w:cs="Times New Roman"/>
          <w:sz w:val="28"/>
          <w:szCs w:val="28"/>
        </w:rPr>
        <w:t>as a consequence</w:t>
      </w:r>
      <w:proofErr w:type="gramEnd"/>
      <w:r w:rsidRPr="008904B5">
        <w:rPr>
          <w:rFonts w:ascii="Times New Roman" w:hAnsi="Times New Roman" w:cs="Times New Roman"/>
          <w:sz w:val="28"/>
          <w:szCs w:val="28"/>
        </w:rPr>
        <w:t>, we are in a much better position to manage the stress that is present in our life.</w:t>
      </w:r>
    </w:p>
    <w:p w14:paraId="455A5775" w14:textId="02816146" w:rsidR="00D77B87" w:rsidRDefault="004D27F6" w:rsidP="00575CB5">
      <w:pPr>
        <w:rPr>
          <w:rFonts w:ascii="Times New Roman" w:hAnsi="Times New Roman" w:cs="Times New Roman"/>
          <w:sz w:val="28"/>
          <w:szCs w:val="28"/>
        </w:rPr>
      </w:pPr>
      <w:r>
        <w:rPr>
          <w:rFonts w:ascii="Times New Roman" w:hAnsi="Times New Roman" w:cs="Times New Roman"/>
          <w:sz w:val="28"/>
          <w:szCs w:val="28"/>
        </w:rPr>
        <w:t xml:space="preserve">2.1.2 EMOTIONAL INTELLIGENCE </w:t>
      </w:r>
    </w:p>
    <w:p w14:paraId="387D63B7" w14:textId="5A58AD9F" w:rsidR="004D27F6" w:rsidRDefault="00B83501" w:rsidP="00575CB5">
      <w:pPr>
        <w:rPr>
          <w:rFonts w:ascii="Times New Roman" w:hAnsi="Times New Roman" w:cs="Times New Roman"/>
          <w:sz w:val="28"/>
          <w:szCs w:val="28"/>
        </w:rPr>
      </w:pPr>
      <w:r w:rsidRPr="00B83501">
        <w:rPr>
          <w:rFonts w:ascii="Times New Roman" w:hAnsi="Times New Roman" w:cs="Times New Roman"/>
          <w:sz w:val="28"/>
          <w:szCs w:val="28"/>
        </w:rPr>
        <w:t>The key to achievement is not something that can be learned in a classroom setting. It is not intelligence, a degree from a business school, or even technical expertise or years of experience that are the most crucial factors. The single most essential aspect in terms of job success and advancement is emotional intelligence. Everyone has the potential to improve their emotional intelligence by picking up new skills.</w:t>
      </w:r>
      <w:r w:rsidRPr="00B83501">
        <w:rPr>
          <w:rFonts w:ascii="Open Sans" w:hAnsi="Open Sans" w:cs="Open Sans"/>
          <w:color w:val="000000"/>
          <w:shd w:val="clear" w:color="auto" w:fill="FFFFFF"/>
        </w:rPr>
        <w:t xml:space="preserve"> </w:t>
      </w:r>
      <w:r>
        <w:rPr>
          <w:rFonts w:ascii="Open Sans" w:hAnsi="Open Sans" w:cs="Open Sans"/>
          <w:color w:val="000000"/>
          <w:shd w:val="clear" w:color="auto" w:fill="FFFFFF"/>
        </w:rPr>
        <w:t>(Goleman, 2017)</w:t>
      </w:r>
    </w:p>
    <w:p w14:paraId="087C97C3" w14:textId="112F55B2" w:rsidR="00D77B87" w:rsidRDefault="00B83501" w:rsidP="00575CB5">
      <w:pPr>
        <w:rPr>
          <w:rFonts w:ascii="Times New Roman" w:hAnsi="Times New Roman" w:cs="Times New Roman"/>
          <w:sz w:val="28"/>
          <w:szCs w:val="28"/>
        </w:rPr>
      </w:pPr>
      <w:r>
        <w:rPr>
          <w:rFonts w:ascii="Times New Roman" w:hAnsi="Times New Roman" w:cs="Times New Roman"/>
          <w:sz w:val="28"/>
          <w:szCs w:val="28"/>
        </w:rPr>
        <w:t>Emotional intelligence is based on 5 skills:</w:t>
      </w:r>
    </w:p>
    <w:p w14:paraId="5FF75991" w14:textId="3CC5DE1F" w:rsidR="00B83501" w:rsidRDefault="00B83501" w:rsidP="00575CB5">
      <w:pPr>
        <w:rPr>
          <w:rFonts w:ascii="Times New Roman" w:hAnsi="Times New Roman" w:cs="Times New Roman"/>
          <w:sz w:val="28"/>
          <w:szCs w:val="28"/>
        </w:rPr>
      </w:pPr>
      <w:r>
        <w:rPr>
          <w:rFonts w:ascii="Times New Roman" w:hAnsi="Times New Roman" w:cs="Times New Roman"/>
          <w:sz w:val="28"/>
          <w:szCs w:val="28"/>
        </w:rPr>
        <w:t xml:space="preserve"> - self awareness</w:t>
      </w:r>
      <w:r w:rsidR="008C0C64">
        <w:rPr>
          <w:rFonts w:ascii="Times New Roman" w:hAnsi="Times New Roman" w:cs="Times New Roman"/>
          <w:sz w:val="28"/>
          <w:szCs w:val="28"/>
        </w:rPr>
        <w:t xml:space="preserve"> - </w:t>
      </w:r>
      <w:r w:rsidR="008C0C64" w:rsidRPr="008C0C64">
        <w:rPr>
          <w:rFonts w:ascii="Times New Roman" w:hAnsi="Times New Roman" w:cs="Times New Roman"/>
          <w:sz w:val="28"/>
          <w:szCs w:val="28"/>
        </w:rPr>
        <w:t>An essential component of emotional intelligence is self-awareness, which can be defined as the capacity to perceive and comprehend one's own feelings. However, beyond simply being aware of your own feelings, you must also be conscious of the impact that your behaviours, states of mind, and emotions have on other people.</w:t>
      </w:r>
      <w:r w:rsidR="009B2518" w:rsidRPr="009B2518">
        <w:rPr>
          <w:rFonts w:ascii="Open Sans" w:hAnsi="Open Sans" w:cs="Open Sans"/>
          <w:color w:val="000000"/>
          <w:shd w:val="clear" w:color="auto" w:fill="FFFFFF"/>
        </w:rPr>
        <w:t xml:space="preserve"> </w:t>
      </w:r>
      <w:r w:rsidR="009B2518">
        <w:rPr>
          <w:rFonts w:ascii="Open Sans" w:hAnsi="Open Sans" w:cs="Open Sans"/>
          <w:color w:val="000000"/>
          <w:shd w:val="clear" w:color="auto" w:fill="FFFFFF"/>
        </w:rPr>
        <w:t>(Robinson, n.d.)</w:t>
      </w:r>
    </w:p>
    <w:p w14:paraId="0233E884" w14:textId="53478547" w:rsidR="00B83501" w:rsidRDefault="00B83501" w:rsidP="00575CB5">
      <w:pPr>
        <w:rPr>
          <w:rFonts w:ascii="Times New Roman" w:hAnsi="Times New Roman" w:cs="Times New Roman"/>
          <w:sz w:val="28"/>
          <w:szCs w:val="28"/>
        </w:rPr>
      </w:pPr>
      <w:r>
        <w:rPr>
          <w:rFonts w:ascii="Times New Roman" w:hAnsi="Times New Roman" w:cs="Times New Roman"/>
          <w:sz w:val="28"/>
          <w:szCs w:val="28"/>
        </w:rPr>
        <w:t xml:space="preserve"> - self regulation</w:t>
      </w:r>
    </w:p>
    <w:p w14:paraId="79D0E9C1" w14:textId="47CA421C" w:rsidR="00B83501" w:rsidRDefault="00B83501" w:rsidP="00575CB5">
      <w:pPr>
        <w:rPr>
          <w:rFonts w:ascii="Times New Roman" w:hAnsi="Times New Roman" w:cs="Times New Roman"/>
          <w:sz w:val="28"/>
          <w:szCs w:val="28"/>
        </w:rPr>
      </w:pPr>
      <w:r>
        <w:rPr>
          <w:rFonts w:ascii="Times New Roman" w:hAnsi="Times New Roman" w:cs="Times New Roman"/>
          <w:sz w:val="28"/>
          <w:szCs w:val="28"/>
        </w:rPr>
        <w:t xml:space="preserve"> - motivation </w:t>
      </w:r>
    </w:p>
    <w:p w14:paraId="35571440" w14:textId="3260F6BE" w:rsidR="00B83501" w:rsidRDefault="00B83501" w:rsidP="00575CB5">
      <w:pPr>
        <w:rPr>
          <w:rFonts w:ascii="Times New Roman" w:hAnsi="Times New Roman" w:cs="Times New Roman"/>
          <w:sz w:val="28"/>
          <w:szCs w:val="28"/>
        </w:rPr>
      </w:pPr>
      <w:r>
        <w:rPr>
          <w:rFonts w:ascii="Times New Roman" w:hAnsi="Times New Roman" w:cs="Times New Roman"/>
          <w:sz w:val="28"/>
          <w:szCs w:val="28"/>
        </w:rPr>
        <w:t xml:space="preserve"> - empathy </w:t>
      </w:r>
    </w:p>
    <w:p w14:paraId="4CE69729" w14:textId="03A80BC2" w:rsidR="00B83501" w:rsidRDefault="00B83501" w:rsidP="00575CB5">
      <w:pPr>
        <w:rPr>
          <w:rFonts w:ascii="Times New Roman" w:hAnsi="Times New Roman" w:cs="Times New Roman"/>
          <w:sz w:val="28"/>
          <w:szCs w:val="28"/>
        </w:rPr>
      </w:pPr>
      <w:r>
        <w:rPr>
          <w:rFonts w:ascii="Times New Roman" w:hAnsi="Times New Roman" w:cs="Times New Roman"/>
          <w:sz w:val="28"/>
          <w:szCs w:val="28"/>
        </w:rPr>
        <w:t xml:space="preserve"> - social skills </w:t>
      </w:r>
    </w:p>
    <w:p w14:paraId="60D7B777" w14:textId="31DC19CF" w:rsidR="00B83501" w:rsidRDefault="00B02918" w:rsidP="00575CB5">
      <w:pPr>
        <w:rPr>
          <w:rFonts w:ascii="Times New Roman" w:hAnsi="Times New Roman" w:cs="Times New Roman"/>
          <w:sz w:val="28"/>
          <w:szCs w:val="28"/>
        </w:rPr>
      </w:pPr>
      <w:r w:rsidRPr="00B02918">
        <w:rPr>
          <w:rFonts w:ascii="Times New Roman" w:hAnsi="Times New Roman" w:cs="Times New Roman"/>
          <w:sz w:val="28"/>
          <w:szCs w:val="28"/>
        </w:rPr>
        <w:t>Emotional intelligence is essential because it facilitates the resolution of conflicts in the workplace, lowers the levels of stress experienced by team members, enhance the development of more meaningful connections, and increases levels of job satisfaction.</w:t>
      </w:r>
    </w:p>
    <w:p w14:paraId="12A5F4AB" w14:textId="67274A03" w:rsidR="00B83501" w:rsidRDefault="001E3487" w:rsidP="00575CB5">
      <w:pPr>
        <w:rPr>
          <w:rFonts w:ascii="Times New Roman" w:hAnsi="Times New Roman" w:cs="Times New Roman"/>
          <w:sz w:val="28"/>
          <w:szCs w:val="28"/>
        </w:rPr>
      </w:pPr>
      <w:r>
        <w:rPr>
          <w:rFonts w:ascii="Times New Roman" w:hAnsi="Times New Roman" w:cs="Times New Roman"/>
          <w:sz w:val="28"/>
          <w:szCs w:val="28"/>
        </w:rPr>
        <w:t>2.1.3 DIGITAL COMPETANCY</w:t>
      </w:r>
    </w:p>
    <w:p w14:paraId="694F3D8A" w14:textId="4847662E" w:rsidR="001E3487" w:rsidRDefault="00C91524" w:rsidP="00575CB5">
      <w:pPr>
        <w:rPr>
          <w:rFonts w:ascii="Times New Roman" w:hAnsi="Times New Roman" w:cs="Times New Roman"/>
          <w:sz w:val="28"/>
          <w:szCs w:val="28"/>
        </w:rPr>
      </w:pPr>
      <w:r w:rsidRPr="00C91524">
        <w:rPr>
          <w:rFonts w:ascii="Times New Roman" w:hAnsi="Times New Roman" w:cs="Times New Roman"/>
          <w:sz w:val="28"/>
          <w:szCs w:val="28"/>
        </w:rPr>
        <w:t>Digital competence is a combination of knowledge, skills, and attitudes regarding the use of technology to carry out the tasks, solve problems, communicate, manage information, collaborate, as well as to create and share content in an effective, appropriate, and secure way that is critically creative, independently ethical, and independently critical.</w:t>
      </w:r>
      <w:r w:rsidR="007E4719" w:rsidRPr="007E4719">
        <w:rPr>
          <w:rFonts w:ascii="Open Sans" w:hAnsi="Open Sans" w:cs="Open Sans"/>
          <w:color w:val="000000"/>
          <w:shd w:val="clear" w:color="auto" w:fill="FFFFFF"/>
        </w:rPr>
        <w:t xml:space="preserve"> </w:t>
      </w:r>
      <w:r w:rsidR="007E4719">
        <w:rPr>
          <w:rFonts w:ascii="Open Sans" w:hAnsi="Open Sans" w:cs="Open Sans"/>
          <w:color w:val="000000"/>
          <w:shd w:val="clear" w:color="auto" w:fill="FFFFFF"/>
        </w:rPr>
        <w:t xml:space="preserve">(Sharpe, </w:t>
      </w:r>
      <w:proofErr w:type="gramStart"/>
      <w:r w:rsidR="007E4719">
        <w:rPr>
          <w:rFonts w:ascii="Open Sans" w:hAnsi="Open Sans" w:cs="Open Sans"/>
          <w:color w:val="000000"/>
          <w:shd w:val="clear" w:color="auto" w:fill="FFFFFF"/>
        </w:rPr>
        <w:t>Bennett</w:t>
      </w:r>
      <w:proofErr w:type="gramEnd"/>
      <w:r w:rsidR="007E4719">
        <w:rPr>
          <w:rFonts w:ascii="Open Sans" w:hAnsi="Open Sans" w:cs="Open Sans"/>
          <w:color w:val="000000"/>
          <w:shd w:val="clear" w:color="auto" w:fill="FFFFFF"/>
        </w:rPr>
        <w:t xml:space="preserve"> and </w:t>
      </w:r>
      <w:proofErr w:type="spellStart"/>
      <w:r w:rsidR="007E4719">
        <w:rPr>
          <w:rFonts w:ascii="Open Sans" w:hAnsi="Open Sans" w:cs="Open Sans"/>
          <w:color w:val="000000"/>
          <w:shd w:val="clear" w:color="auto" w:fill="FFFFFF"/>
        </w:rPr>
        <w:t>Varga</w:t>
      </w:r>
      <w:proofErr w:type="spellEnd"/>
      <w:r w:rsidR="007E4719">
        <w:rPr>
          <w:rFonts w:ascii="Open Sans" w:hAnsi="Open Sans" w:cs="Open Sans"/>
          <w:color w:val="000000"/>
          <w:shd w:val="clear" w:color="auto" w:fill="FFFFFF"/>
        </w:rPr>
        <w:t>-Atkins, n.d.)</w:t>
      </w:r>
    </w:p>
    <w:p w14:paraId="3CFD19F1" w14:textId="426C4124" w:rsidR="00B83501" w:rsidRDefault="007E4719" w:rsidP="00575CB5">
      <w:pPr>
        <w:rPr>
          <w:rFonts w:ascii="Times New Roman" w:hAnsi="Times New Roman" w:cs="Times New Roman"/>
          <w:sz w:val="28"/>
          <w:szCs w:val="28"/>
        </w:rPr>
      </w:pPr>
      <w:r w:rsidRPr="007E4719">
        <w:rPr>
          <w:rFonts w:ascii="Times New Roman" w:hAnsi="Times New Roman" w:cs="Times New Roman"/>
          <w:sz w:val="28"/>
          <w:szCs w:val="28"/>
        </w:rPr>
        <w:t xml:space="preserve">To be digitally competent, you need to have mastered tools such as digital devices, platforms, and services or at least some basic digital skills. Digital foundation skills require the fundamentals of using digital technologies, such as using a browser, connecting to the internet, participating on social media </w:t>
      </w:r>
      <w:r w:rsidRPr="007E4719">
        <w:rPr>
          <w:rFonts w:ascii="Times New Roman" w:hAnsi="Times New Roman" w:cs="Times New Roman"/>
          <w:sz w:val="28"/>
          <w:szCs w:val="28"/>
        </w:rPr>
        <w:lastRenderedPageBreak/>
        <w:t>platform, or sending a simple email. To be digitally competent, you need to have at least some basic digital skills.</w:t>
      </w:r>
    </w:p>
    <w:p w14:paraId="4E0BDE17" w14:textId="0BB8D2C0" w:rsidR="005740C3" w:rsidRDefault="005740C3" w:rsidP="00575CB5">
      <w:pPr>
        <w:rPr>
          <w:rFonts w:ascii="Times New Roman" w:hAnsi="Times New Roman" w:cs="Times New Roman"/>
          <w:sz w:val="28"/>
          <w:szCs w:val="28"/>
        </w:rPr>
      </w:pPr>
      <w:r>
        <w:rPr>
          <w:rFonts w:ascii="Times New Roman" w:hAnsi="Times New Roman" w:cs="Times New Roman"/>
          <w:sz w:val="28"/>
          <w:szCs w:val="28"/>
        </w:rPr>
        <w:t xml:space="preserve">2.1.4 </w:t>
      </w:r>
      <w:r w:rsidR="00A67A18">
        <w:rPr>
          <w:rFonts w:ascii="Times New Roman" w:hAnsi="Times New Roman" w:cs="Times New Roman"/>
          <w:sz w:val="28"/>
          <w:szCs w:val="28"/>
        </w:rPr>
        <w:t>PROBLEM SOLVING</w:t>
      </w:r>
    </w:p>
    <w:p w14:paraId="4C79CB51" w14:textId="3557A547" w:rsidR="00A67A18" w:rsidRDefault="00492785" w:rsidP="00575CB5">
      <w:pPr>
        <w:rPr>
          <w:rFonts w:ascii="Times New Roman" w:hAnsi="Times New Roman" w:cs="Times New Roman"/>
          <w:sz w:val="28"/>
          <w:szCs w:val="28"/>
        </w:rPr>
      </w:pPr>
      <w:r w:rsidRPr="00492785">
        <w:rPr>
          <w:rFonts w:ascii="Times New Roman" w:hAnsi="Times New Roman" w:cs="Times New Roman"/>
          <w:sz w:val="28"/>
          <w:szCs w:val="28"/>
        </w:rPr>
        <w:t>The act of describing a problem, establishing its root cause, recognising, ranking, and selecting several options for a solution, and putting that solution into action are all components of the problem-solving process.</w:t>
      </w:r>
    </w:p>
    <w:p w14:paraId="7E6C6915" w14:textId="5830C5C2" w:rsidR="003A0341" w:rsidRDefault="003A0341" w:rsidP="00575CB5">
      <w:pPr>
        <w:rPr>
          <w:rFonts w:ascii="Times New Roman" w:hAnsi="Times New Roman" w:cs="Times New Roman"/>
          <w:sz w:val="28"/>
          <w:szCs w:val="28"/>
        </w:rPr>
      </w:pPr>
      <w:r w:rsidRPr="003A0341">
        <w:rPr>
          <w:rFonts w:ascii="Times New Roman" w:hAnsi="Times New Roman" w:cs="Times New Roman"/>
          <w:sz w:val="28"/>
          <w:szCs w:val="28"/>
        </w:rPr>
        <w:t xml:space="preserve">When discussing an employee's problem-solving skills, employers frequently refer to the ability to deal with difficult or unexpected situations in the workplace as well as complex business challenges. This is because employers believe that problem-solving skills are directly associated to job performance. People who </w:t>
      </w:r>
      <w:proofErr w:type="gramStart"/>
      <w:r w:rsidRPr="003A0341">
        <w:rPr>
          <w:rFonts w:ascii="Times New Roman" w:hAnsi="Times New Roman" w:cs="Times New Roman"/>
          <w:sz w:val="28"/>
          <w:szCs w:val="28"/>
        </w:rPr>
        <w:t>are able to</w:t>
      </w:r>
      <w:proofErr w:type="gramEnd"/>
      <w:r w:rsidRPr="003A0341">
        <w:rPr>
          <w:rFonts w:ascii="Times New Roman" w:hAnsi="Times New Roman" w:cs="Times New Roman"/>
          <w:sz w:val="28"/>
          <w:szCs w:val="28"/>
        </w:rPr>
        <w:t xml:space="preserve"> analyse both positive and negative situations and come up with answers in a level-headed manner are in high demand in organisations.</w:t>
      </w:r>
    </w:p>
    <w:p w14:paraId="50BAAB70" w14:textId="5FC013D9" w:rsidR="00492785" w:rsidRDefault="00492785" w:rsidP="00575CB5">
      <w:pPr>
        <w:rPr>
          <w:rFonts w:ascii="Times New Roman" w:hAnsi="Times New Roman" w:cs="Times New Roman"/>
          <w:sz w:val="28"/>
          <w:szCs w:val="28"/>
        </w:rPr>
      </w:pPr>
      <w:r>
        <w:rPr>
          <w:rFonts w:ascii="Times New Roman" w:hAnsi="Times New Roman" w:cs="Times New Roman"/>
          <w:sz w:val="28"/>
          <w:szCs w:val="28"/>
        </w:rPr>
        <w:t>2.1.5 COMMUNICATING SKILL</w:t>
      </w:r>
    </w:p>
    <w:p w14:paraId="1DEC1338" w14:textId="77777777" w:rsidR="00533451" w:rsidRPr="00533451" w:rsidRDefault="00533451" w:rsidP="00533451">
      <w:pPr>
        <w:rPr>
          <w:rFonts w:ascii="Times New Roman" w:hAnsi="Times New Roman" w:cs="Times New Roman"/>
          <w:sz w:val="28"/>
          <w:szCs w:val="28"/>
        </w:rPr>
      </w:pPr>
      <w:r w:rsidRPr="00533451">
        <w:rPr>
          <w:rFonts w:ascii="Times New Roman" w:hAnsi="Times New Roman" w:cs="Times New Roman"/>
          <w:sz w:val="28"/>
          <w:szCs w:val="28"/>
        </w:rPr>
        <w:t>A person's ability to communicate is measured by their capacity to send messages that can be correctly and completely received and understood by another individual. The capacity of an individual, whether verbally or in writing, to effectively exchange information with another individual or group is often what is meant when the term "communication" is used.</w:t>
      </w:r>
    </w:p>
    <w:p w14:paraId="66C65ACC" w14:textId="3BA2143D" w:rsidR="00492785" w:rsidRDefault="00533451" w:rsidP="00533451">
      <w:pPr>
        <w:rPr>
          <w:rFonts w:ascii="Times New Roman" w:hAnsi="Times New Roman" w:cs="Times New Roman"/>
          <w:sz w:val="28"/>
          <w:szCs w:val="28"/>
        </w:rPr>
      </w:pPr>
      <w:r w:rsidRPr="00533451">
        <w:rPr>
          <w:rFonts w:ascii="Times New Roman" w:hAnsi="Times New Roman" w:cs="Times New Roman"/>
          <w:sz w:val="28"/>
          <w:szCs w:val="28"/>
        </w:rPr>
        <w:t xml:space="preserve">There is some form of communication involved in practically every aspect of our life. We typically communicate with </w:t>
      </w:r>
      <w:proofErr w:type="gramStart"/>
      <w:r w:rsidRPr="00533451">
        <w:rPr>
          <w:rFonts w:ascii="Times New Roman" w:hAnsi="Times New Roman" w:cs="Times New Roman"/>
          <w:sz w:val="28"/>
          <w:szCs w:val="28"/>
        </w:rPr>
        <w:t>a large number of</w:t>
      </w:r>
      <w:proofErr w:type="gramEnd"/>
      <w:r w:rsidRPr="00533451">
        <w:rPr>
          <w:rFonts w:ascii="Times New Roman" w:hAnsi="Times New Roman" w:cs="Times New Roman"/>
          <w:sz w:val="28"/>
          <w:szCs w:val="28"/>
        </w:rPr>
        <w:t xml:space="preserve"> individuals in our immediate environment, not only verbally (through the mouth), but also via various technological devices such as computers and </w:t>
      </w:r>
      <w:r w:rsidR="00AE591E" w:rsidRPr="00533451">
        <w:rPr>
          <w:rFonts w:ascii="Times New Roman" w:hAnsi="Times New Roman" w:cs="Times New Roman"/>
          <w:sz w:val="28"/>
          <w:szCs w:val="28"/>
        </w:rPr>
        <w:t>cell phones</w:t>
      </w:r>
      <w:r w:rsidRPr="00533451">
        <w:rPr>
          <w:rFonts w:ascii="Times New Roman" w:hAnsi="Times New Roman" w:cs="Times New Roman"/>
          <w:sz w:val="28"/>
          <w:szCs w:val="28"/>
        </w:rPr>
        <w:t>. This allows us to share thoughts, opinions, requirements, and sentiments. Being able to communicate effectively is of the utmost significance in the business world. Listening intently to what is not being said is the single most crucial aspect of effective communication.</w:t>
      </w:r>
      <w:r w:rsidR="00F659F5" w:rsidRPr="00F659F5">
        <w:rPr>
          <w:rFonts w:ascii="Open Sans" w:hAnsi="Open Sans" w:cs="Open Sans"/>
          <w:color w:val="000000"/>
          <w:shd w:val="clear" w:color="auto" w:fill="FFFFFF"/>
        </w:rPr>
        <w:t xml:space="preserve"> </w:t>
      </w:r>
      <w:r w:rsidR="00F659F5">
        <w:rPr>
          <w:rFonts w:ascii="Open Sans" w:hAnsi="Open Sans" w:cs="Open Sans"/>
          <w:color w:val="000000"/>
          <w:shd w:val="clear" w:color="auto" w:fill="FFFFFF"/>
        </w:rPr>
        <w:t>(</w:t>
      </w:r>
      <w:proofErr w:type="gramStart"/>
      <w:r w:rsidR="00F659F5">
        <w:rPr>
          <w:rFonts w:ascii="Open Sans" w:hAnsi="Open Sans" w:cs="Open Sans"/>
          <w:color w:val="000000"/>
          <w:shd w:val="clear" w:color="auto" w:fill="FFFFFF"/>
        </w:rPr>
        <w:t>dixit</w:t>
      </w:r>
      <w:proofErr w:type="gramEnd"/>
      <w:r w:rsidR="00F659F5">
        <w:rPr>
          <w:rFonts w:ascii="Open Sans" w:hAnsi="Open Sans" w:cs="Open Sans"/>
          <w:color w:val="000000"/>
          <w:shd w:val="clear" w:color="auto" w:fill="FFFFFF"/>
        </w:rPr>
        <w:t>, 2021)</w:t>
      </w:r>
    </w:p>
    <w:p w14:paraId="5CFBE64C" w14:textId="2934F045" w:rsidR="00492785" w:rsidRDefault="00CE00EC" w:rsidP="00575CB5">
      <w:pPr>
        <w:rPr>
          <w:rFonts w:ascii="Times New Roman" w:hAnsi="Times New Roman" w:cs="Times New Roman"/>
          <w:sz w:val="28"/>
          <w:szCs w:val="28"/>
        </w:rPr>
      </w:pPr>
      <w:r>
        <w:rPr>
          <w:rFonts w:ascii="Times New Roman" w:hAnsi="Times New Roman" w:cs="Times New Roman"/>
          <w:sz w:val="28"/>
          <w:szCs w:val="28"/>
        </w:rPr>
        <w:t>2.1.6 LEADERSHIP</w:t>
      </w:r>
    </w:p>
    <w:p w14:paraId="6EF25EE1" w14:textId="7353F16D" w:rsidR="00CE00EC" w:rsidRDefault="00CE00EC" w:rsidP="00575CB5">
      <w:pPr>
        <w:rPr>
          <w:rFonts w:ascii="Times New Roman" w:hAnsi="Times New Roman" w:cs="Times New Roman"/>
          <w:color w:val="202124"/>
          <w:sz w:val="28"/>
          <w:szCs w:val="28"/>
          <w:shd w:val="clear" w:color="auto" w:fill="FFFFFF"/>
        </w:rPr>
      </w:pPr>
      <w:r w:rsidRPr="00CE00EC">
        <w:rPr>
          <w:rFonts w:ascii="Times New Roman" w:hAnsi="Times New Roman" w:cs="Times New Roman"/>
          <w:color w:val="202124"/>
          <w:sz w:val="28"/>
          <w:szCs w:val="28"/>
          <w:shd w:val="clear" w:color="auto" w:fill="FFFFFF"/>
        </w:rPr>
        <w:t>Leadership is the ability of an individual or a group of individuals to influence and guide followers or other members of an organization.</w:t>
      </w:r>
    </w:p>
    <w:p w14:paraId="012437E3" w14:textId="77777777" w:rsidR="003A0341" w:rsidRPr="003A0341" w:rsidRDefault="006660B3" w:rsidP="003A0341">
      <w:pPr>
        <w:rPr>
          <w:rFonts w:ascii="Times New Roman" w:hAnsi="Times New Roman" w:cs="Times New Roman"/>
          <w:sz w:val="28"/>
          <w:szCs w:val="28"/>
        </w:rPr>
      </w:pPr>
      <w:r>
        <w:rPr>
          <w:rFonts w:ascii="Times New Roman" w:hAnsi="Times New Roman" w:cs="Times New Roman"/>
          <w:sz w:val="28"/>
          <w:szCs w:val="28"/>
        </w:rPr>
        <w:t xml:space="preserve">A good leader </w:t>
      </w:r>
      <w:proofErr w:type="gramStart"/>
      <w:r>
        <w:rPr>
          <w:rFonts w:ascii="Times New Roman" w:hAnsi="Times New Roman" w:cs="Times New Roman"/>
          <w:sz w:val="28"/>
          <w:szCs w:val="28"/>
        </w:rPr>
        <w:t>has to</w:t>
      </w:r>
      <w:proofErr w:type="gramEnd"/>
      <w:r>
        <w:rPr>
          <w:rFonts w:ascii="Times New Roman" w:hAnsi="Times New Roman" w:cs="Times New Roman"/>
          <w:sz w:val="28"/>
          <w:szCs w:val="28"/>
        </w:rPr>
        <w:t xml:space="preserve"> know how to communicate properly(</w:t>
      </w:r>
      <w:r w:rsidRPr="006660B3">
        <w:rPr>
          <w:rFonts w:ascii="Times New Roman" w:hAnsi="Times New Roman" w:cs="Times New Roman"/>
          <w:sz w:val="28"/>
          <w:szCs w:val="28"/>
        </w:rPr>
        <w:t>They are required to maintain consistent communication with the people they are leading</w:t>
      </w:r>
      <w:r w:rsidR="003A0341">
        <w:rPr>
          <w:rFonts w:ascii="Times New Roman" w:hAnsi="Times New Roman" w:cs="Times New Roman"/>
          <w:sz w:val="28"/>
          <w:szCs w:val="28"/>
        </w:rPr>
        <w:t xml:space="preserve">). </w:t>
      </w:r>
      <w:r w:rsidR="003A0341" w:rsidRPr="003A0341">
        <w:rPr>
          <w:rFonts w:ascii="Times New Roman" w:hAnsi="Times New Roman" w:cs="Times New Roman"/>
          <w:sz w:val="28"/>
          <w:szCs w:val="28"/>
        </w:rPr>
        <w:t>Communicating in a genuine and accessible way is important for leaders, as is the ability to gain influence over others. Because of this, many businesses in today's world are involving their leadership in workplace communications, and they are making this a key element of their overall corporate communications plan.</w:t>
      </w:r>
    </w:p>
    <w:p w14:paraId="250D8489" w14:textId="468058E1" w:rsidR="003A0341" w:rsidRDefault="003A0341" w:rsidP="003A0341">
      <w:pPr>
        <w:rPr>
          <w:rFonts w:ascii="Times New Roman" w:hAnsi="Times New Roman" w:cs="Times New Roman"/>
          <w:sz w:val="28"/>
          <w:szCs w:val="28"/>
        </w:rPr>
      </w:pPr>
      <w:r w:rsidRPr="003A0341">
        <w:rPr>
          <w:rFonts w:ascii="Times New Roman" w:hAnsi="Times New Roman" w:cs="Times New Roman"/>
          <w:sz w:val="28"/>
          <w:szCs w:val="28"/>
        </w:rPr>
        <w:lastRenderedPageBreak/>
        <w:t>The leaders of a business should always set a good example for their subordinates by committing to the organization's fundamental values and pursuing objectives that are compatible with those values.</w:t>
      </w:r>
      <w:r w:rsidRPr="003A0341">
        <w:rPr>
          <w:rFonts w:ascii="Open Sans" w:hAnsi="Open Sans" w:cs="Open Sans"/>
          <w:color w:val="000000"/>
          <w:shd w:val="clear" w:color="auto" w:fill="FFFFFF"/>
        </w:rPr>
        <w:t xml:space="preserve"> </w:t>
      </w:r>
      <w:r>
        <w:rPr>
          <w:rFonts w:ascii="Open Sans" w:hAnsi="Open Sans" w:cs="Open Sans"/>
          <w:color w:val="000000"/>
          <w:shd w:val="clear" w:color="auto" w:fill="FFFFFF"/>
        </w:rPr>
        <w:t xml:space="preserve">(What Are The Top 24 Leadership Skills That Make a Great </w:t>
      </w:r>
      <w:proofErr w:type="gramStart"/>
      <w:r>
        <w:rPr>
          <w:rFonts w:ascii="Open Sans" w:hAnsi="Open Sans" w:cs="Open Sans"/>
          <w:color w:val="000000"/>
          <w:shd w:val="clear" w:color="auto" w:fill="FFFFFF"/>
        </w:rPr>
        <w:t>Leader?,</w:t>
      </w:r>
      <w:proofErr w:type="gramEnd"/>
      <w:r>
        <w:rPr>
          <w:rFonts w:ascii="Open Sans" w:hAnsi="Open Sans" w:cs="Open Sans"/>
          <w:color w:val="000000"/>
          <w:shd w:val="clear" w:color="auto" w:fill="FFFFFF"/>
        </w:rPr>
        <w:t xml:space="preserve"> 2022)</w:t>
      </w:r>
    </w:p>
    <w:p w14:paraId="73EF8411" w14:textId="04E6CBD4" w:rsidR="00F32718" w:rsidRDefault="003A0341" w:rsidP="003A0341">
      <w:pPr>
        <w:rPr>
          <w:rFonts w:ascii="Times New Roman" w:hAnsi="Times New Roman" w:cs="Times New Roman"/>
          <w:sz w:val="28"/>
          <w:szCs w:val="28"/>
        </w:rPr>
      </w:pPr>
      <w:r>
        <w:rPr>
          <w:rFonts w:ascii="Times New Roman" w:hAnsi="Times New Roman" w:cs="Times New Roman"/>
          <w:sz w:val="28"/>
          <w:szCs w:val="28"/>
        </w:rPr>
        <w:t>2.1.7 LANGUAGE KNOWL</w:t>
      </w:r>
      <w:r w:rsidR="002E3931">
        <w:rPr>
          <w:rFonts w:ascii="Times New Roman" w:hAnsi="Times New Roman" w:cs="Times New Roman"/>
          <w:sz w:val="28"/>
          <w:szCs w:val="28"/>
        </w:rPr>
        <w:t>E</w:t>
      </w:r>
      <w:r>
        <w:rPr>
          <w:rFonts w:ascii="Times New Roman" w:hAnsi="Times New Roman" w:cs="Times New Roman"/>
          <w:sz w:val="28"/>
          <w:szCs w:val="28"/>
        </w:rPr>
        <w:t>DGE(FOREIGN</w:t>
      </w:r>
      <w:r w:rsidR="00E072D3">
        <w:rPr>
          <w:rFonts w:ascii="Times New Roman" w:hAnsi="Times New Roman" w:cs="Times New Roman"/>
          <w:sz w:val="28"/>
          <w:szCs w:val="28"/>
        </w:rPr>
        <w:t xml:space="preserve"> LANGUAGE) </w:t>
      </w:r>
    </w:p>
    <w:p w14:paraId="252627D5" w14:textId="76D31CE3" w:rsidR="002E3931" w:rsidRDefault="002E3931" w:rsidP="003A0341">
      <w:pPr>
        <w:rPr>
          <w:rFonts w:ascii="Times New Roman" w:hAnsi="Times New Roman" w:cs="Times New Roman"/>
          <w:sz w:val="28"/>
          <w:szCs w:val="28"/>
        </w:rPr>
      </w:pPr>
      <w:r w:rsidRPr="002E3931">
        <w:rPr>
          <w:rFonts w:ascii="Times New Roman" w:hAnsi="Times New Roman" w:cs="Times New Roman"/>
          <w:sz w:val="28"/>
          <w:szCs w:val="28"/>
        </w:rPr>
        <w:t>Why is it vital to have abilities in foreign languages? The ability to speak a language other than your native tongue improves not only your ability to converse in that language, but also your ability to develop social connections, comprehend other cultures, make decisions, and improve your mental performance.</w:t>
      </w:r>
    </w:p>
    <w:p w14:paraId="7661E259" w14:textId="1699CB00" w:rsidR="00CE00EC" w:rsidRPr="00CE00EC" w:rsidRDefault="006660B3" w:rsidP="003A0341">
      <w:pPr>
        <w:rPr>
          <w:rFonts w:ascii="Times New Roman" w:hAnsi="Times New Roman" w:cs="Times New Roman"/>
          <w:sz w:val="28"/>
          <w:szCs w:val="28"/>
        </w:rPr>
      </w:pPr>
      <w:r>
        <w:rPr>
          <w:rFonts w:ascii="Times New Roman" w:hAnsi="Times New Roman" w:cs="Times New Roman"/>
          <w:sz w:val="28"/>
          <w:szCs w:val="28"/>
        </w:rPr>
        <w:t xml:space="preserve"> </w:t>
      </w:r>
    </w:p>
    <w:p w14:paraId="7EED068C" w14:textId="77777777" w:rsidR="00E02FC2" w:rsidRPr="00E02FC2" w:rsidRDefault="00E02FC2" w:rsidP="00E02FC2">
      <w:pPr>
        <w:rPr>
          <w:sz w:val="28"/>
          <w:szCs w:val="28"/>
        </w:rPr>
      </w:pPr>
      <w:r>
        <w:rPr>
          <w:rFonts w:ascii="Times New Roman" w:hAnsi="Times New Roman" w:cs="Times New Roman"/>
          <w:sz w:val="28"/>
          <w:szCs w:val="28"/>
        </w:rPr>
        <w:t>2</w:t>
      </w:r>
      <w:r w:rsidR="0012116D">
        <w:rPr>
          <w:rFonts w:ascii="Times New Roman" w:hAnsi="Times New Roman" w:cs="Times New Roman"/>
          <w:sz w:val="28"/>
          <w:szCs w:val="28"/>
        </w:rPr>
        <w:t xml:space="preserve">.2 </w:t>
      </w:r>
      <w:r w:rsidRPr="00E02FC2">
        <w:rPr>
          <w:sz w:val="28"/>
          <w:szCs w:val="28"/>
        </w:rPr>
        <w:t>Have employability skills changed recently? Why have they changed?</w:t>
      </w:r>
    </w:p>
    <w:p w14:paraId="296FCC42" w14:textId="394F12B3" w:rsidR="003E73BE" w:rsidRDefault="00E02FC2" w:rsidP="00575CB5">
      <w:pPr>
        <w:rPr>
          <w:rFonts w:ascii="Times New Roman" w:hAnsi="Times New Roman" w:cs="Times New Roman"/>
          <w:sz w:val="28"/>
          <w:szCs w:val="28"/>
        </w:rPr>
      </w:pPr>
      <w:r>
        <w:rPr>
          <w:rFonts w:ascii="Times New Roman" w:hAnsi="Times New Roman" w:cs="Times New Roman"/>
          <w:sz w:val="28"/>
          <w:szCs w:val="28"/>
        </w:rPr>
        <w:t xml:space="preserve">In the past 2 years , during and after the COVID pandemic </w:t>
      </w:r>
      <w:r w:rsidR="0080458C">
        <w:rPr>
          <w:rFonts w:ascii="Times New Roman" w:hAnsi="Times New Roman" w:cs="Times New Roman"/>
          <w:sz w:val="28"/>
          <w:szCs w:val="28"/>
        </w:rPr>
        <w:t>, many employability skills have developed and changed .</w:t>
      </w:r>
    </w:p>
    <w:p w14:paraId="01A7B922" w14:textId="77777777" w:rsidR="0080458C" w:rsidRPr="0080458C" w:rsidRDefault="0080458C" w:rsidP="0080458C">
      <w:pPr>
        <w:rPr>
          <w:rFonts w:ascii="Times New Roman" w:hAnsi="Times New Roman" w:cs="Times New Roman"/>
          <w:sz w:val="28"/>
          <w:szCs w:val="28"/>
        </w:rPr>
      </w:pPr>
      <w:r w:rsidRPr="0080458C">
        <w:rPr>
          <w:rFonts w:ascii="Times New Roman" w:hAnsi="Times New Roman" w:cs="Times New Roman"/>
          <w:sz w:val="28"/>
          <w:szCs w:val="28"/>
        </w:rPr>
        <w:t xml:space="preserve">As a direct result of this, employability skills have taken on a new level of significance, with </w:t>
      </w:r>
      <w:proofErr w:type="gramStart"/>
      <w:r w:rsidRPr="0080458C">
        <w:rPr>
          <w:rFonts w:ascii="Times New Roman" w:hAnsi="Times New Roman" w:cs="Times New Roman"/>
          <w:sz w:val="28"/>
          <w:szCs w:val="28"/>
        </w:rPr>
        <w:t>the majority of</w:t>
      </w:r>
      <w:proofErr w:type="gramEnd"/>
      <w:r w:rsidRPr="0080458C">
        <w:rPr>
          <w:rFonts w:ascii="Times New Roman" w:hAnsi="Times New Roman" w:cs="Times New Roman"/>
          <w:sz w:val="28"/>
          <w:szCs w:val="28"/>
        </w:rPr>
        <w:t xml:space="preserve"> companies placing an importance on resiliency, time management, emotional intelligence, and digital competency.</w:t>
      </w:r>
    </w:p>
    <w:p w14:paraId="1A760699" w14:textId="77777777" w:rsidR="0080458C" w:rsidRPr="0080458C" w:rsidRDefault="0080458C" w:rsidP="0080458C">
      <w:pPr>
        <w:rPr>
          <w:rFonts w:ascii="Times New Roman" w:hAnsi="Times New Roman" w:cs="Times New Roman"/>
          <w:sz w:val="28"/>
          <w:szCs w:val="28"/>
        </w:rPr>
      </w:pPr>
      <w:r w:rsidRPr="0080458C">
        <w:rPr>
          <w:rFonts w:ascii="Times New Roman" w:hAnsi="Times New Roman" w:cs="Times New Roman"/>
          <w:sz w:val="28"/>
          <w:szCs w:val="28"/>
        </w:rPr>
        <w:t xml:space="preserve">The job market is beginning to open her doors to new opportunities, searching for recently graduated students who are trained for the new period that is coming, and opening opportunities and training for </w:t>
      </w:r>
      <w:proofErr w:type="gramStart"/>
      <w:r w:rsidRPr="0080458C">
        <w:rPr>
          <w:rFonts w:ascii="Times New Roman" w:hAnsi="Times New Roman" w:cs="Times New Roman"/>
          <w:sz w:val="28"/>
          <w:szCs w:val="28"/>
        </w:rPr>
        <w:t>all of</w:t>
      </w:r>
      <w:proofErr w:type="gramEnd"/>
      <w:r w:rsidRPr="0080458C">
        <w:rPr>
          <w:rFonts w:ascii="Times New Roman" w:hAnsi="Times New Roman" w:cs="Times New Roman"/>
          <w:sz w:val="28"/>
          <w:szCs w:val="28"/>
        </w:rPr>
        <w:t xml:space="preserve"> the other people who are seeking employment.</w:t>
      </w:r>
    </w:p>
    <w:p w14:paraId="3F273925" w14:textId="3CE7ECBB" w:rsidR="00A764E8" w:rsidRPr="00575CB5" w:rsidRDefault="0080458C" w:rsidP="0080458C">
      <w:pPr>
        <w:rPr>
          <w:rFonts w:ascii="Times New Roman" w:hAnsi="Times New Roman" w:cs="Times New Roman"/>
          <w:sz w:val="28"/>
          <w:szCs w:val="28"/>
        </w:rPr>
      </w:pPr>
      <w:r w:rsidRPr="0080458C">
        <w:rPr>
          <w:rFonts w:ascii="Times New Roman" w:hAnsi="Times New Roman" w:cs="Times New Roman"/>
          <w:sz w:val="28"/>
          <w:szCs w:val="28"/>
        </w:rPr>
        <w:t>When compared to the employability skills of a year ago, when teamwork and decision making were considered, the attention is now placed mostly on the talents that have been stated above. I do believe that this change represents a significant transition.</w:t>
      </w:r>
    </w:p>
    <w:p w14:paraId="4209C290" w14:textId="77777777" w:rsidR="005753CE" w:rsidRPr="005753CE" w:rsidRDefault="005753CE" w:rsidP="005753CE">
      <w:pPr>
        <w:rPr>
          <w:rFonts w:ascii="Times New Roman" w:hAnsi="Times New Roman" w:cs="Times New Roman"/>
          <w:sz w:val="28"/>
          <w:szCs w:val="28"/>
        </w:rPr>
      </w:pPr>
      <w:r w:rsidRPr="005753CE">
        <w:rPr>
          <w:rFonts w:ascii="Times New Roman" w:hAnsi="Times New Roman" w:cs="Times New Roman"/>
          <w:sz w:val="28"/>
          <w:szCs w:val="28"/>
        </w:rPr>
        <w:t xml:space="preserve">As businesses of all sizes have adapted to the complete withdrawal of operations and the social distancing requirements, many have turned to technology to help them continue operating and stay in touch with customers and employees, and many have begun to study more. With the assistance of the employability skills that require digital competency, businesses of all sizes have been able to adapt to the social distancing requirements, even if the pandemic will come to </w:t>
      </w:r>
      <w:proofErr w:type="spellStart"/>
      <w:proofErr w:type="gramStart"/>
      <w:r w:rsidRPr="005753CE">
        <w:rPr>
          <w:rFonts w:ascii="Times New Roman" w:hAnsi="Times New Roman" w:cs="Times New Roman"/>
          <w:sz w:val="28"/>
          <w:szCs w:val="28"/>
        </w:rPr>
        <w:t>a</w:t>
      </w:r>
      <w:proofErr w:type="spellEnd"/>
      <w:proofErr w:type="gramEnd"/>
      <w:r w:rsidRPr="005753CE">
        <w:rPr>
          <w:rFonts w:ascii="Times New Roman" w:hAnsi="Times New Roman" w:cs="Times New Roman"/>
          <w:sz w:val="28"/>
          <w:szCs w:val="28"/>
        </w:rPr>
        <w:t xml:space="preserve"> end.</w:t>
      </w:r>
    </w:p>
    <w:p w14:paraId="5A41A651" w14:textId="0B79DE31" w:rsidR="00575CB5" w:rsidRPr="00575CB5" w:rsidRDefault="005753CE" w:rsidP="005753CE">
      <w:pPr>
        <w:rPr>
          <w:rFonts w:ascii="Times New Roman" w:hAnsi="Times New Roman" w:cs="Times New Roman"/>
          <w:sz w:val="28"/>
          <w:szCs w:val="28"/>
        </w:rPr>
      </w:pPr>
      <w:r w:rsidRPr="005753CE">
        <w:rPr>
          <w:rFonts w:ascii="Times New Roman" w:hAnsi="Times New Roman" w:cs="Times New Roman"/>
          <w:sz w:val="28"/>
          <w:szCs w:val="28"/>
        </w:rPr>
        <w:t>Already in high demand in the market were people with technical abilities, and many organisations were having a difficult time finding workers with STEM expertise (science, technology, engineering, math).</w:t>
      </w:r>
    </w:p>
    <w:p w14:paraId="4F379C7D" w14:textId="77777777" w:rsidR="005753CE" w:rsidRPr="005753CE" w:rsidRDefault="005753CE" w:rsidP="005753CE">
      <w:pPr>
        <w:rPr>
          <w:rFonts w:ascii="Times New Roman" w:hAnsi="Times New Roman" w:cs="Times New Roman"/>
          <w:sz w:val="28"/>
          <w:szCs w:val="28"/>
        </w:rPr>
      </w:pPr>
      <w:r w:rsidRPr="005753CE">
        <w:rPr>
          <w:rFonts w:ascii="Times New Roman" w:hAnsi="Times New Roman" w:cs="Times New Roman"/>
          <w:sz w:val="28"/>
          <w:szCs w:val="28"/>
        </w:rPr>
        <w:lastRenderedPageBreak/>
        <w:t>Businesses operating in a diverse range of product categories want the ability to produce and deliver their products in a timely, cost-effective, and risk-free manner. Employees in the logistics and distribution industries are expected to have expertise in a variety of fields, including but not limited to distribution process management, project management, cost accounting, organisation, quality control, and process improvement.</w:t>
      </w:r>
    </w:p>
    <w:p w14:paraId="5CA40933" w14:textId="6E9C39A4" w:rsidR="001F0D96" w:rsidRDefault="005753CE" w:rsidP="005753CE">
      <w:pPr>
        <w:rPr>
          <w:rFonts w:ascii="Times New Roman" w:hAnsi="Times New Roman" w:cs="Times New Roman"/>
          <w:sz w:val="28"/>
          <w:szCs w:val="28"/>
        </w:rPr>
      </w:pPr>
      <w:r w:rsidRPr="005753CE">
        <w:rPr>
          <w:rFonts w:ascii="Times New Roman" w:hAnsi="Times New Roman" w:cs="Times New Roman"/>
          <w:sz w:val="28"/>
          <w:szCs w:val="28"/>
        </w:rPr>
        <w:t xml:space="preserve">Employees are required to engage with one another in a way that is both productive and peaceful, regardless of the nature of their jobs or the organisation for which they work. It is impossible to overstate the importance of having strong soft skills, particularly communication and emotional intelligence. And it's not only about having healthy emotional intelligence </w:t>
      </w:r>
      <w:proofErr w:type="gramStart"/>
      <w:r w:rsidRPr="005753CE">
        <w:rPr>
          <w:rFonts w:ascii="Times New Roman" w:hAnsi="Times New Roman" w:cs="Times New Roman"/>
          <w:sz w:val="28"/>
          <w:szCs w:val="28"/>
        </w:rPr>
        <w:t>on a daily basis</w:t>
      </w:r>
      <w:proofErr w:type="gramEnd"/>
      <w:r w:rsidRPr="005753CE">
        <w:rPr>
          <w:rFonts w:ascii="Times New Roman" w:hAnsi="Times New Roman" w:cs="Times New Roman"/>
          <w:sz w:val="28"/>
          <w:szCs w:val="28"/>
        </w:rPr>
        <w:t>; it also means being able to keep your cool and your composure when things are going wrong.</w:t>
      </w:r>
    </w:p>
    <w:p w14:paraId="6C1E21A1" w14:textId="77777777" w:rsidR="005753CE" w:rsidRPr="005753CE" w:rsidRDefault="005753CE" w:rsidP="005753CE">
      <w:pPr>
        <w:rPr>
          <w:rFonts w:ascii="Times New Roman" w:hAnsi="Times New Roman" w:cs="Times New Roman"/>
          <w:sz w:val="28"/>
          <w:szCs w:val="28"/>
        </w:rPr>
      </w:pPr>
      <w:r w:rsidRPr="005753CE">
        <w:rPr>
          <w:rFonts w:ascii="Times New Roman" w:hAnsi="Times New Roman" w:cs="Times New Roman"/>
          <w:sz w:val="28"/>
          <w:szCs w:val="28"/>
        </w:rPr>
        <w:t xml:space="preserve">The capacity to operate effectively under time constraints and pressure will also become an absolute necessity. This is a quality that is valued by employers </w:t>
      </w:r>
      <w:proofErr w:type="gramStart"/>
      <w:r w:rsidRPr="005753CE">
        <w:rPr>
          <w:rFonts w:ascii="Times New Roman" w:hAnsi="Times New Roman" w:cs="Times New Roman"/>
          <w:sz w:val="28"/>
          <w:szCs w:val="28"/>
        </w:rPr>
        <w:t>in today's society</w:t>
      </w:r>
      <w:proofErr w:type="gramEnd"/>
      <w:r w:rsidRPr="005753CE">
        <w:rPr>
          <w:rFonts w:ascii="Times New Roman" w:hAnsi="Times New Roman" w:cs="Times New Roman"/>
          <w:sz w:val="28"/>
          <w:szCs w:val="28"/>
        </w:rPr>
        <w:t xml:space="preserve"> because not everything can or will be automated or digitised, and a machine cannot comply with the unforeseen changes and challenges that may arise.</w:t>
      </w:r>
    </w:p>
    <w:p w14:paraId="5659F60A" w14:textId="53EF45AB" w:rsidR="0033426B" w:rsidRDefault="005753CE" w:rsidP="00706898">
      <w:pPr>
        <w:rPr>
          <w:rFonts w:ascii="Times New Roman" w:hAnsi="Times New Roman" w:cs="Times New Roman"/>
          <w:sz w:val="28"/>
          <w:szCs w:val="28"/>
        </w:rPr>
      </w:pPr>
      <w:r w:rsidRPr="005753CE">
        <w:rPr>
          <w:rFonts w:ascii="Times New Roman" w:hAnsi="Times New Roman" w:cs="Times New Roman"/>
          <w:sz w:val="28"/>
          <w:szCs w:val="28"/>
        </w:rPr>
        <w:t xml:space="preserve">The most important skills for working under pressure are the ability to keep one's cool, maintain one's concentration on the task at hand, maintain a positive attitude, and </w:t>
      </w:r>
      <w:proofErr w:type="gramStart"/>
      <w:r w:rsidRPr="005753CE">
        <w:rPr>
          <w:rFonts w:ascii="Times New Roman" w:hAnsi="Times New Roman" w:cs="Times New Roman"/>
          <w:sz w:val="28"/>
          <w:szCs w:val="28"/>
        </w:rPr>
        <w:t>have the ability to</w:t>
      </w:r>
      <w:proofErr w:type="gramEnd"/>
      <w:r w:rsidRPr="005753CE">
        <w:rPr>
          <w:rFonts w:ascii="Times New Roman" w:hAnsi="Times New Roman" w:cs="Times New Roman"/>
          <w:sz w:val="28"/>
          <w:szCs w:val="28"/>
        </w:rPr>
        <w:t xml:space="preserve"> seek assistance when one believes that he is being overwhelmed by the circumstances.</w:t>
      </w:r>
    </w:p>
    <w:p w14:paraId="1D50A556" w14:textId="77777777" w:rsidR="00AE591E" w:rsidRDefault="00AE591E" w:rsidP="00706898">
      <w:pPr>
        <w:rPr>
          <w:rFonts w:ascii="Times New Roman" w:hAnsi="Times New Roman" w:cs="Times New Roman"/>
          <w:sz w:val="28"/>
          <w:szCs w:val="28"/>
        </w:rPr>
      </w:pPr>
    </w:p>
    <w:p w14:paraId="420E2F01" w14:textId="01B5C11F" w:rsidR="008C0C64" w:rsidRPr="005D7120" w:rsidRDefault="008C0C64" w:rsidP="005D7120">
      <w:pPr>
        <w:pStyle w:val="Heading2"/>
        <w:rPr>
          <w:rFonts w:ascii="Times New Roman" w:hAnsi="Times New Roman" w:cs="Times New Roman"/>
          <w:sz w:val="40"/>
          <w:szCs w:val="40"/>
        </w:rPr>
      </w:pPr>
      <w:bookmarkStart w:id="2" w:name="_Toc107567054"/>
      <w:r>
        <w:rPr>
          <w:rFonts w:ascii="Times New Roman" w:hAnsi="Times New Roman" w:cs="Times New Roman"/>
          <w:sz w:val="40"/>
          <w:szCs w:val="40"/>
        </w:rPr>
        <w:t>3. CONCLUSION</w:t>
      </w:r>
      <w:bookmarkEnd w:id="2"/>
    </w:p>
    <w:p w14:paraId="751C6BA9" w14:textId="1ED03B77" w:rsidR="009B2518" w:rsidRDefault="009B2518" w:rsidP="00706898">
      <w:pPr>
        <w:rPr>
          <w:rFonts w:ascii="Times New Roman" w:hAnsi="Times New Roman" w:cs="Times New Roman"/>
          <w:sz w:val="28"/>
          <w:szCs w:val="28"/>
        </w:rPr>
      </w:pPr>
    </w:p>
    <w:p w14:paraId="438DF5EB" w14:textId="77777777" w:rsidR="00251163" w:rsidRPr="00251163" w:rsidRDefault="00251163" w:rsidP="00251163">
      <w:pPr>
        <w:rPr>
          <w:rFonts w:ascii="Times New Roman" w:hAnsi="Times New Roman" w:cs="Times New Roman"/>
          <w:sz w:val="28"/>
          <w:szCs w:val="28"/>
        </w:rPr>
      </w:pPr>
      <w:r w:rsidRPr="00251163">
        <w:rPr>
          <w:rFonts w:ascii="Times New Roman" w:hAnsi="Times New Roman" w:cs="Times New Roman"/>
          <w:sz w:val="28"/>
          <w:szCs w:val="28"/>
        </w:rPr>
        <w:t xml:space="preserve">In summary, employability skills have been subjected to modifications </w:t>
      </w:r>
      <w:proofErr w:type="gramStart"/>
      <w:r w:rsidRPr="00251163">
        <w:rPr>
          <w:rFonts w:ascii="Times New Roman" w:hAnsi="Times New Roman" w:cs="Times New Roman"/>
          <w:sz w:val="28"/>
          <w:szCs w:val="28"/>
        </w:rPr>
        <w:t>as a consequence of</w:t>
      </w:r>
      <w:proofErr w:type="gramEnd"/>
      <w:r w:rsidRPr="00251163">
        <w:rPr>
          <w:rFonts w:ascii="Times New Roman" w:hAnsi="Times New Roman" w:cs="Times New Roman"/>
          <w:sz w:val="28"/>
          <w:szCs w:val="28"/>
        </w:rPr>
        <w:t xml:space="preserve"> pandemics, the development of the world, and the progression of technology.</w:t>
      </w:r>
    </w:p>
    <w:p w14:paraId="38200BD8" w14:textId="77777777" w:rsidR="00251163" w:rsidRPr="00251163" w:rsidRDefault="00251163" w:rsidP="00251163">
      <w:pPr>
        <w:rPr>
          <w:rFonts w:ascii="Times New Roman" w:hAnsi="Times New Roman" w:cs="Times New Roman"/>
          <w:sz w:val="28"/>
          <w:szCs w:val="28"/>
        </w:rPr>
      </w:pPr>
      <w:r w:rsidRPr="00251163">
        <w:rPr>
          <w:rFonts w:ascii="Times New Roman" w:hAnsi="Times New Roman" w:cs="Times New Roman"/>
          <w:sz w:val="28"/>
          <w:szCs w:val="28"/>
        </w:rPr>
        <w:t xml:space="preserve">The growth of employable skills will begin to ask more and more questions </w:t>
      </w:r>
      <w:proofErr w:type="gramStart"/>
      <w:r w:rsidRPr="00251163">
        <w:rPr>
          <w:rFonts w:ascii="Times New Roman" w:hAnsi="Times New Roman" w:cs="Times New Roman"/>
          <w:sz w:val="28"/>
          <w:szCs w:val="28"/>
        </w:rPr>
        <w:t>on a daily basis</w:t>
      </w:r>
      <w:proofErr w:type="gramEnd"/>
      <w:r w:rsidRPr="00251163">
        <w:rPr>
          <w:rFonts w:ascii="Times New Roman" w:hAnsi="Times New Roman" w:cs="Times New Roman"/>
          <w:sz w:val="28"/>
          <w:szCs w:val="28"/>
        </w:rPr>
        <w:t>, pushing our capacity to adapt and advance to the test.</w:t>
      </w:r>
    </w:p>
    <w:p w14:paraId="692FE617" w14:textId="7F627046" w:rsidR="009B2518" w:rsidRDefault="00251163" w:rsidP="00706898">
      <w:pPr>
        <w:rPr>
          <w:rFonts w:ascii="Open Sans" w:hAnsi="Open Sans" w:cs="Open Sans"/>
        </w:rPr>
      </w:pPr>
      <w:r w:rsidRPr="00251163">
        <w:rPr>
          <w:rFonts w:ascii="Times New Roman" w:hAnsi="Times New Roman" w:cs="Times New Roman"/>
          <w:sz w:val="28"/>
          <w:szCs w:val="28"/>
        </w:rPr>
        <w:t>Employers look at employability through the perspective of "work readiness," which they define as "the possession of the skills, knowledge, attitudes, and business understanding that will enable people to make productive contributions to organization-wide objectives." Employers view employability as strongly associated with "work readiness."</w:t>
      </w:r>
      <w:r w:rsidR="001F193C">
        <w:rPr>
          <w:rFonts w:ascii="Open Sans" w:hAnsi="Open Sans" w:cs="Open Sans"/>
        </w:rPr>
        <w:t xml:space="preserve">(throught,1999) </w:t>
      </w:r>
    </w:p>
    <w:p w14:paraId="7E7A37AB" w14:textId="5EA8E565" w:rsidR="001F193C" w:rsidRDefault="001F193C" w:rsidP="00706898">
      <w:pPr>
        <w:rPr>
          <w:rFonts w:ascii="Times New Roman" w:hAnsi="Times New Roman" w:cs="Times New Roman"/>
          <w:sz w:val="28"/>
          <w:szCs w:val="28"/>
        </w:rPr>
      </w:pPr>
      <w:r>
        <w:rPr>
          <w:rFonts w:ascii="Times New Roman" w:hAnsi="Times New Roman" w:cs="Times New Roman"/>
          <w:sz w:val="28"/>
          <w:szCs w:val="28"/>
        </w:rPr>
        <w:lastRenderedPageBreak/>
        <w:t xml:space="preserve">Emotional intelligence will increase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importance  in the eyes of employers , and digital skills will be a must for all the people, students and future employees.</w:t>
      </w:r>
    </w:p>
    <w:p w14:paraId="10753D0B" w14:textId="465E581C" w:rsidR="003F03E4" w:rsidRPr="001F193C" w:rsidRDefault="003F03E4" w:rsidP="00706898">
      <w:pPr>
        <w:rPr>
          <w:rFonts w:ascii="Times New Roman" w:hAnsi="Times New Roman" w:cs="Times New Roman"/>
          <w:sz w:val="28"/>
          <w:szCs w:val="28"/>
        </w:rPr>
      </w:pPr>
      <w:r w:rsidRPr="003F03E4">
        <w:rPr>
          <w:rFonts w:ascii="Times New Roman" w:hAnsi="Times New Roman" w:cs="Times New Roman"/>
          <w:sz w:val="28"/>
          <w:szCs w:val="28"/>
        </w:rPr>
        <w:t xml:space="preserve">The working world is undergoing fast transformation. Even if you remain in the same position for an extended </w:t>
      </w:r>
      <w:proofErr w:type="gramStart"/>
      <w:r w:rsidRPr="003F03E4">
        <w:rPr>
          <w:rFonts w:ascii="Times New Roman" w:hAnsi="Times New Roman" w:cs="Times New Roman"/>
          <w:sz w:val="28"/>
          <w:szCs w:val="28"/>
        </w:rPr>
        <w:t>period of time</w:t>
      </w:r>
      <w:proofErr w:type="gramEnd"/>
      <w:r w:rsidRPr="003F03E4">
        <w:rPr>
          <w:rFonts w:ascii="Times New Roman" w:hAnsi="Times New Roman" w:cs="Times New Roman"/>
          <w:sz w:val="28"/>
          <w:szCs w:val="28"/>
        </w:rPr>
        <w:t xml:space="preserve">, the duties and responsibilities associated with it are likely to evolve over time. This is because your career is likely to involve </w:t>
      </w:r>
      <w:proofErr w:type="gramStart"/>
      <w:r w:rsidRPr="003F03E4">
        <w:rPr>
          <w:rFonts w:ascii="Times New Roman" w:hAnsi="Times New Roman" w:cs="Times New Roman"/>
          <w:sz w:val="28"/>
          <w:szCs w:val="28"/>
        </w:rPr>
        <w:t>a number of</w:t>
      </w:r>
      <w:proofErr w:type="gramEnd"/>
      <w:r w:rsidRPr="003F03E4">
        <w:rPr>
          <w:rFonts w:ascii="Times New Roman" w:hAnsi="Times New Roman" w:cs="Times New Roman"/>
          <w:sz w:val="28"/>
          <w:szCs w:val="28"/>
        </w:rPr>
        <w:t xml:space="preserve"> different employers. Therefore, employability skills are valuable </w:t>
      </w:r>
      <w:proofErr w:type="gramStart"/>
      <w:r w:rsidRPr="003F03E4">
        <w:rPr>
          <w:rFonts w:ascii="Times New Roman" w:hAnsi="Times New Roman" w:cs="Times New Roman"/>
          <w:sz w:val="28"/>
          <w:szCs w:val="28"/>
        </w:rPr>
        <w:t>due to the fact that</w:t>
      </w:r>
      <w:proofErr w:type="gramEnd"/>
      <w:r w:rsidRPr="003F03E4">
        <w:rPr>
          <w:rFonts w:ascii="Times New Roman" w:hAnsi="Times New Roman" w:cs="Times New Roman"/>
          <w:sz w:val="28"/>
          <w:szCs w:val="28"/>
        </w:rPr>
        <w:t xml:space="preserve"> they may be applied in a variety of contexts. You are free to modify them to suit the needs of any circumstance you could find yourself in.</w:t>
      </w:r>
    </w:p>
    <w:p w14:paraId="6E1DE35E" w14:textId="0BA89167" w:rsidR="009B2518" w:rsidRDefault="009B2518" w:rsidP="00706898">
      <w:pPr>
        <w:rPr>
          <w:rFonts w:ascii="Times New Roman" w:hAnsi="Times New Roman" w:cs="Times New Roman"/>
          <w:sz w:val="28"/>
          <w:szCs w:val="28"/>
        </w:rPr>
      </w:pPr>
    </w:p>
    <w:p w14:paraId="2EEDE848" w14:textId="77F4ED6A" w:rsidR="009B2518" w:rsidRDefault="009B2518" w:rsidP="00706898">
      <w:pPr>
        <w:rPr>
          <w:rFonts w:ascii="Times New Roman" w:hAnsi="Times New Roman" w:cs="Times New Roman"/>
          <w:sz w:val="28"/>
          <w:szCs w:val="28"/>
        </w:rPr>
      </w:pPr>
    </w:p>
    <w:p w14:paraId="6F7DAFAA" w14:textId="77777777" w:rsidR="009B2518" w:rsidRDefault="009B2518" w:rsidP="009B2518">
      <w:pPr>
        <w:pStyle w:val="Heading2"/>
        <w:spacing w:before="0"/>
        <w:rPr>
          <w:color w:val="000000"/>
        </w:rPr>
      </w:pPr>
      <w:bookmarkStart w:id="3" w:name="_Toc107567055"/>
      <w:r>
        <w:rPr>
          <w:b/>
          <w:bCs/>
          <w:color w:val="000000"/>
        </w:rPr>
        <w:t>References</w:t>
      </w:r>
      <w:bookmarkEnd w:id="3"/>
    </w:p>
    <w:p w14:paraId="43C903F8"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dixit, s., 2021. </w:t>
      </w:r>
      <w:r>
        <w:rPr>
          <w:i/>
          <w:iCs/>
          <w:color w:val="000000"/>
          <w:sz w:val="27"/>
          <w:szCs w:val="27"/>
        </w:rPr>
        <w:t>Employability Skills</w:t>
      </w:r>
      <w:r>
        <w:rPr>
          <w:color w:val="000000"/>
          <w:sz w:val="27"/>
          <w:szCs w:val="27"/>
        </w:rPr>
        <w:t>. BFC Publications.</w:t>
      </w:r>
    </w:p>
    <w:p w14:paraId="11AA1AA3" w14:textId="77777777" w:rsidR="009B2518" w:rsidRDefault="009B2518" w:rsidP="009B2518">
      <w:pPr>
        <w:pStyle w:val="NormalWeb"/>
        <w:spacing w:before="0" w:beforeAutospacing="0" w:after="180" w:afterAutospacing="0"/>
        <w:ind w:left="450" w:hanging="450"/>
        <w:rPr>
          <w:color w:val="000000"/>
          <w:sz w:val="27"/>
          <w:szCs w:val="27"/>
        </w:rPr>
      </w:pPr>
      <w:proofErr w:type="spellStart"/>
      <w:r>
        <w:rPr>
          <w:color w:val="000000"/>
          <w:sz w:val="27"/>
          <w:szCs w:val="27"/>
        </w:rPr>
        <w:t>doyle</w:t>
      </w:r>
      <w:proofErr w:type="spellEnd"/>
      <w:r>
        <w:rPr>
          <w:color w:val="000000"/>
          <w:sz w:val="27"/>
          <w:szCs w:val="27"/>
        </w:rPr>
        <w:t>, a., 2022. </w:t>
      </w:r>
      <w:r>
        <w:rPr>
          <w:i/>
          <w:iCs/>
          <w:color w:val="000000"/>
          <w:sz w:val="27"/>
          <w:szCs w:val="27"/>
        </w:rPr>
        <w:t xml:space="preserve">Important Employability Skills </w:t>
      </w:r>
      <w:proofErr w:type="gramStart"/>
      <w:r>
        <w:rPr>
          <w:i/>
          <w:iCs/>
          <w:color w:val="000000"/>
          <w:sz w:val="27"/>
          <w:szCs w:val="27"/>
        </w:rPr>
        <w:t>For</w:t>
      </w:r>
      <w:proofErr w:type="gramEnd"/>
      <w:r>
        <w:rPr>
          <w:i/>
          <w:iCs/>
          <w:color w:val="000000"/>
          <w:sz w:val="27"/>
          <w:szCs w:val="27"/>
        </w:rPr>
        <w:t xml:space="preserve"> Workplace Success</w:t>
      </w:r>
      <w:r>
        <w:rPr>
          <w:color w:val="000000"/>
          <w:sz w:val="27"/>
          <w:szCs w:val="27"/>
        </w:rPr>
        <w:t>. [online] The Balance Careers. Available at: &lt;https://www.thebalancecareers.com/employability-skills-list-and-examples-4143571&gt; [Accessed 30 June 2022].</w:t>
      </w:r>
    </w:p>
    <w:p w14:paraId="45CC9503"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Goleman, D., 2017. </w:t>
      </w:r>
      <w:r>
        <w:rPr>
          <w:i/>
          <w:iCs/>
          <w:color w:val="000000"/>
          <w:sz w:val="27"/>
          <w:szCs w:val="27"/>
        </w:rPr>
        <w:t>Working with Emotional Intelligence</w:t>
      </w:r>
      <w:r>
        <w:rPr>
          <w:color w:val="000000"/>
          <w:sz w:val="27"/>
          <w:szCs w:val="27"/>
        </w:rPr>
        <w:t>. [Place of publication not identified]: Skillsoft Ireland Limited.</w:t>
      </w:r>
    </w:p>
    <w:p w14:paraId="547D7DF6" w14:textId="77777777" w:rsidR="009B2518" w:rsidRDefault="009B2518" w:rsidP="009B2518">
      <w:pPr>
        <w:pStyle w:val="NormalWeb"/>
        <w:spacing w:before="0" w:beforeAutospacing="0" w:after="180" w:afterAutospacing="0"/>
        <w:ind w:left="450" w:hanging="450"/>
        <w:rPr>
          <w:color w:val="000000"/>
          <w:sz w:val="27"/>
          <w:szCs w:val="27"/>
        </w:rPr>
      </w:pPr>
      <w:proofErr w:type="spellStart"/>
      <w:r>
        <w:rPr>
          <w:color w:val="000000"/>
          <w:sz w:val="27"/>
          <w:szCs w:val="27"/>
        </w:rPr>
        <w:t>Haiilo</w:t>
      </w:r>
      <w:proofErr w:type="spellEnd"/>
      <w:r>
        <w:rPr>
          <w:color w:val="000000"/>
          <w:sz w:val="27"/>
          <w:szCs w:val="27"/>
        </w:rPr>
        <w:t>. 2022. </w:t>
      </w:r>
      <w:r>
        <w:rPr>
          <w:i/>
          <w:iCs/>
          <w:color w:val="000000"/>
          <w:sz w:val="27"/>
          <w:szCs w:val="27"/>
        </w:rPr>
        <w:t xml:space="preserve">What Are The Top 24 Leadership Skills That Make a Great </w:t>
      </w:r>
      <w:proofErr w:type="gramStart"/>
      <w:r>
        <w:rPr>
          <w:i/>
          <w:iCs/>
          <w:color w:val="000000"/>
          <w:sz w:val="27"/>
          <w:szCs w:val="27"/>
        </w:rPr>
        <w:t>Leader?</w:t>
      </w:r>
      <w:r>
        <w:rPr>
          <w:color w:val="000000"/>
          <w:sz w:val="27"/>
          <w:szCs w:val="27"/>
        </w:rPr>
        <w:t>.</w:t>
      </w:r>
      <w:proofErr w:type="gramEnd"/>
      <w:r>
        <w:rPr>
          <w:color w:val="000000"/>
          <w:sz w:val="27"/>
          <w:szCs w:val="27"/>
        </w:rPr>
        <w:t xml:space="preserve"> [online] Available at: &lt;https://haiilo.com/blog/what-are-the-top-leadership-skills-that-make-a-great-leader/&gt; [Accessed 30 June 2022].</w:t>
      </w:r>
    </w:p>
    <w:p w14:paraId="6D563974" w14:textId="77777777" w:rsidR="009B2518" w:rsidRDefault="009B2518" w:rsidP="009B2518">
      <w:pPr>
        <w:pStyle w:val="NormalWeb"/>
        <w:spacing w:before="0" w:beforeAutospacing="0" w:after="180" w:afterAutospacing="0"/>
        <w:ind w:left="450" w:hanging="450"/>
        <w:rPr>
          <w:color w:val="000000"/>
          <w:sz w:val="27"/>
          <w:szCs w:val="27"/>
        </w:rPr>
      </w:pPr>
      <w:proofErr w:type="spellStart"/>
      <w:r>
        <w:rPr>
          <w:color w:val="000000"/>
          <w:sz w:val="27"/>
          <w:szCs w:val="27"/>
        </w:rPr>
        <w:t>Iñiguez</w:t>
      </w:r>
      <w:proofErr w:type="spellEnd"/>
      <w:r>
        <w:rPr>
          <w:color w:val="000000"/>
          <w:sz w:val="27"/>
          <w:szCs w:val="27"/>
        </w:rPr>
        <w:t xml:space="preserve">, S. and </w:t>
      </w:r>
      <w:proofErr w:type="spellStart"/>
      <w:r>
        <w:rPr>
          <w:color w:val="000000"/>
          <w:sz w:val="27"/>
          <w:szCs w:val="27"/>
        </w:rPr>
        <w:t>Lorange</w:t>
      </w:r>
      <w:proofErr w:type="spellEnd"/>
      <w:r>
        <w:rPr>
          <w:color w:val="000000"/>
          <w:sz w:val="27"/>
          <w:szCs w:val="27"/>
        </w:rPr>
        <w:t>, P., n.d. </w:t>
      </w:r>
      <w:r>
        <w:rPr>
          <w:i/>
          <w:iCs/>
          <w:color w:val="000000"/>
          <w:sz w:val="27"/>
          <w:szCs w:val="27"/>
        </w:rPr>
        <w:t>Executive education after the pandemic</w:t>
      </w:r>
      <w:r>
        <w:rPr>
          <w:color w:val="000000"/>
          <w:sz w:val="27"/>
          <w:szCs w:val="27"/>
        </w:rPr>
        <w:t>.</w:t>
      </w:r>
    </w:p>
    <w:p w14:paraId="1FE71758"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Klaus, P., 2009. </w:t>
      </w:r>
      <w:r>
        <w:rPr>
          <w:i/>
          <w:iCs/>
          <w:color w:val="000000"/>
          <w:sz w:val="27"/>
          <w:szCs w:val="27"/>
        </w:rPr>
        <w:t>The Hard Truth about Soft Skills</w:t>
      </w:r>
      <w:r>
        <w:rPr>
          <w:color w:val="000000"/>
          <w:sz w:val="27"/>
          <w:szCs w:val="27"/>
        </w:rPr>
        <w:t>. New York: HarperCollins Publishers.</w:t>
      </w:r>
    </w:p>
    <w:p w14:paraId="7F775CB6"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Robinson, G., n.d. </w:t>
      </w:r>
      <w:r>
        <w:rPr>
          <w:i/>
          <w:iCs/>
          <w:color w:val="000000"/>
          <w:sz w:val="27"/>
          <w:szCs w:val="27"/>
        </w:rPr>
        <w:t>The impact of perceived work environment and self-</w:t>
      </w:r>
      <w:proofErr w:type="spellStart"/>
      <w:r>
        <w:rPr>
          <w:i/>
          <w:iCs/>
          <w:color w:val="000000"/>
          <w:sz w:val="27"/>
          <w:szCs w:val="27"/>
        </w:rPr>
        <w:t>awarness</w:t>
      </w:r>
      <w:proofErr w:type="spellEnd"/>
      <w:r>
        <w:rPr>
          <w:i/>
          <w:iCs/>
          <w:color w:val="000000"/>
          <w:sz w:val="27"/>
          <w:szCs w:val="27"/>
        </w:rPr>
        <w:t xml:space="preserve"> of work </w:t>
      </w:r>
      <w:proofErr w:type="spellStart"/>
      <w:r>
        <w:rPr>
          <w:i/>
          <w:iCs/>
          <w:color w:val="000000"/>
          <w:sz w:val="27"/>
          <w:szCs w:val="27"/>
        </w:rPr>
        <w:t>behavior</w:t>
      </w:r>
      <w:proofErr w:type="spellEnd"/>
      <w:r>
        <w:rPr>
          <w:color w:val="000000"/>
          <w:sz w:val="27"/>
          <w:szCs w:val="27"/>
        </w:rPr>
        <w:t>.</w:t>
      </w:r>
    </w:p>
    <w:p w14:paraId="212CB8D7" w14:textId="77777777" w:rsidR="009B2518" w:rsidRDefault="009B2518" w:rsidP="009B2518">
      <w:pPr>
        <w:pStyle w:val="NormalWeb"/>
        <w:spacing w:before="0" w:beforeAutospacing="0" w:after="180" w:afterAutospacing="0"/>
        <w:ind w:left="450" w:hanging="450"/>
        <w:rPr>
          <w:color w:val="000000"/>
          <w:sz w:val="27"/>
          <w:szCs w:val="27"/>
        </w:rPr>
      </w:pPr>
      <w:proofErr w:type="spellStart"/>
      <w:r>
        <w:rPr>
          <w:color w:val="000000"/>
          <w:sz w:val="27"/>
          <w:szCs w:val="27"/>
        </w:rPr>
        <w:t>Sarratt</w:t>
      </w:r>
      <w:proofErr w:type="spellEnd"/>
      <w:r>
        <w:rPr>
          <w:color w:val="000000"/>
          <w:sz w:val="27"/>
          <w:szCs w:val="27"/>
        </w:rPr>
        <w:t>, R. and Chadwick, R., n.d. </w:t>
      </w:r>
      <w:proofErr w:type="gramStart"/>
      <w:r>
        <w:rPr>
          <w:i/>
          <w:iCs/>
          <w:color w:val="000000"/>
          <w:sz w:val="27"/>
          <w:szCs w:val="27"/>
        </w:rPr>
        <w:t>Team work</w:t>
      </w:r>
      <w:proofErr w:type="gramEnd"/>
      <w:r>
        <w:rPr>
          <w:color w:val="000000"/>
          <w:sz w:val="27"/>
          <w:szCs w:val="27"/>
        </w:rPr>
        <w:t>.</w:t>
      </w:r>
    </w:p>
    <w:p w14:paraId="4BBBDA5C"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 xml:space="preserve">Sharpe, R., Bennett, S. and </w:t>
      </w:r>
      <w:proofErr w:type="spellStart"/>
      <w:r>
        <w:rPr>
          <w:color w:val="000000"/>
          <w:sz w:val="27"/>
          <w:szCs w:val="27"/>
        </w:rPr>
        <w:t>Varga</w:t>
      </w:r>
      <w:proofErr w:type="spellEnd"/>
      <w:r>
        <w:rPr>
          <w:color w:val="000000"/>
          <w:sz w:val="27"/>
          <w:szCs w:val="27"/>
        </w:rPr>
        <w:t>-Atkins, T., n.d. </w:t>
      </w:r>
      <w:r>
        <w:rPr>
          <w:i/>
          <w:iCs/>
          <w:color w:val="000000"/>
          <w:sz w:val="27"/>
          <w:szCs w:val="27"/>
        </w:rPr>
        <w:t>Handbook of digital higher education</w:t>
      </w:r>
      <w:r>
        <w:rPr>
          <w:color w:val="000000"/>
          <w:sz w:val="27"/>
          <w:szCs w:val="27"/>
        </w:rPr>
        <w:t>.</w:t>
      </w:r>
    </w:p>
    <w:p w14:paraId="00B4D57D" w14:textId="77777777" w:rsidR="009B2518" w:rsidRDefault="009B2518" w:rsidP="009B2518">
      <w:pPr>
        <w:pStyle w:val="NormalWeb"/>
        <w:spacing w:before="0" w:beforeAutospacing="0" w:after="180" w:afterAutospacing="0"/>
        <w:ind w:left="450" w:hanging="450"/>
        <w:rPr>
          <w:color w:val="000000"/>
          <w:sz w:val="27"/>
          <w:szCs w:val="27"/>
        </w:rPr>
      </w:pPr>
      <w:r>
        <w:rPr>
          <w:color w:val="000000"/>
          <w:sz w:val="27"/>
          <w:szCs w:val="27"/>
        </w:rPr>
        <w:t xml:space="preserve">Southwick, S. and </w:t>
      </w:r>
      <w:proofErr w:type="spellStart"/>
      <w:r>
        <w:rPr>
          <w:color w:val="000000"/>
          <w:sz w:val="27"/>
          <w:szCs w:val="27"/>
        </w:rPr>
        <w:t>Tagliavini</w:t>
      </w:r>
      <w:proofErr w:type="spellEnd"/>
      <w:r>
        <w:rPr>
          <w:color w:val="000000"/>
          <w:sz w:val="27"/>
          <w:szCs w:val="27"/>
        </w:rPr>
        <w:t>, G., 2014. </w:t>
      </w:r>
      <w:proofErr w:type="spellStart"/>
      <w:r>
        <w:rPr>
          <w:i/>
          <w:iCs/>
          <w:color w:val="000000"/>
          <w:sz w:val="27"/>
          <w:szCs w:val="27"/>
        </w:rPr>
        <w:t>Resilienza</w:t>
      </w:r>
      <w:proofErr w:type="spellEnd"/>
      <w:r>
        <w:rPr>
          <w:i/>
          <w:iCs/>
          <w:color w:val="000000"/>
          <w:sz w:val="27"/>
          <w:szCs w:val="27"/>
        </w:rPr>
        <w:t xml:space="preserve"> e salute </w:t>
      </w:r>
      <w:proofErr w:type="spellStart"/>
      <w:r>
        <w:rPr>
          <w:i/>
          <w:iCs/>
          <w:color w:val="000000"/>
          <w:sz w:val="27"/>
          <w:szCs w:val="27"/>
        </w:rPr>
        <w:t>mentale</w:t>
      </w:r>
      <w:proofErr w:type="spellEnd"/>
      <w:r>
        <w:rPr>
          <w:color w:val="000000"/>
          <w:sz w:val="27"/>
          <w:szCs w:val="27"/>
        </w:rPr>
        <w:t xml:space="preserve">. Roma: Giovanni </w:t>
      </w:r>
      <w:proofErr w:type="spellStart"/>
      <w:r>
        <w:rPr>
          <w:color w:val="000000"/>
          <w:sz w:val="27"/>
          <w:szCs w:val="27"/>
        </w:rPr>
        <w:t>Fioriti</w:t>
      </w:r>
      <w:proofErr w:type="spellEnd"/>
      <w:r>
        <w:rPr>
          <w:color w:val="000000"/>
          <w:sz w:val="27"/>
          <w:szCs w:val="27"/>
        </w:rPr>
        <w:t>.</w:t>
      </w:r>
    </w:p>
    <w:p w14:paraId="0A4504DB" w14:textId="77777777" w:rsidR="009B2518" w:rsidRPr="009B2518" w:rsidRDefault="009B2518" w:rsidP="00706898">
      <w:pPr>
        <w:rPr>
          <w:rFonts w:ascii="Times New Roman" w:hAnsi="Times New Roman" w:cs="Times New Roman"/>
          <w:sz w:val="28"/>
          <w:szCs w:val="28"/>
        </w:rPr>
      </w:pPr>
    </w:p>
    <w:sectPr w:rsidR="009B2518" w:rsidRPr="009B2518" w:rsidSect="003F03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C171E8"/>
    <w:multiLevelType w:val="hybridMultilevel"/>
    <w:tmpl w:val="3482B4F6"/>
    <w:lvl w:ilvl="0" w:tplc="CBE49F2C">
      <w:start w:val="1"/>
      <w:numFmt w:val="bullet"/>
      <w:lvlText w:val="•"/>
      <w:lvlJc w:val="left"/>
      <w:pPr>
        <w:tabs>
          <w:tab w:val="num" w:pos="720"/>
        </w:tabs>
        <w:ind w:left="720" w:hanging="360"/>
      </w:pPr>
      <w:rPr>
        <w:rFonts w:ascii="Arial" w:hAnsi="Arial" w:hint="default"/>
      </w:rPr>
    </w:lvl>
    <w:lvl w:ilvl="1" w:tplc="CC28B064" w:tentative="1">
      <w:start w:val="1"/>
      <w:numFmt w:val="bullet"/>
      <w:lvlText w:val="•"/>
      <w:lvlJc w:val="left"/>
      <w:pPr>
        <w:tabs>
          <w:tab w:val="num" w:pos="1440"/>
        </w:tabs>
        <w:ind w:left="1440" w:hanging="360"/>
      </w:pPr>
      <w:rPr>
        <w:rFonts w:ascii="Arial" w:hAnsi="Arial" w:hint="default"/>
      </w:rPr>
    </w:lvl>
    <w:lvl w:ilvl="2" w:tplc="7584DC94" w:tentative="1">
      <w:start w:val="1"/>
      <w:numFmt w:val="bullet"/>
      <w:lvlText w:val="•"/>
      <w:lvlJc w:val="left"/>
      <w:pPr>
        <w:tabs>
          <w:tab w:val="num" w:pos="2160"/>
        </w:tabs>
        <w:ind w:left="2160" w:hanging="360"/>
      </w:pPr>
      <w:rPr>
        <w:rFonts w:ascii="Arial" w:hAnsi="Arial" w:hint="default"/>
      </w:rPr>
    </w:lvl>
    <w:lvl w:ilvl="3" w:tplc="A9E8CE6A" w:tentative="1">
      <w:start w:val="1"/>
      <w:numFmt w:val="bullet"/>
      <w:lvlText w:val="•"/>
      <w:lvlJc w:val="left"/>
      <w:pPr>
        <w:tabs>
          <w:tab w:val="num" w:pos="2880"/>
        </w:tabs>
        <w:ind w:left="2880" w:hanging="360"/>
      </w:pPr>
      <w:rPr>
        <w:rFonts w:ascii="Arial" w:hAnsi="Arial" w:hint="default"/>
      </w:rPr>
    </w:lvl>
    <w:lvl w:ilvl="4" w:tplc="598E14CA" w:tentative="1">
      <w:start w:val="1"/>
      <w:numFmt w:val="bullet"/>
      <w:lvlText w:val="•"/>
      <w:lvlJc w:val="left"/>
      <w:pPr>
        <w:tabs>
          <w:tab w:val="num" w:pos="3600"/>
        </w:tabs>
        <w:ind w:left="3600" w:hanging="360"/>
      </w:pPr>
      <w:rPr>
        <w:rFonts w:ascii="Arial" w:hAnsi="Arial" w:hint="default"/>
      </w:rPr>
    </w:lvl>
    <w:lvl w:ilvl="5" w:tplc="C73A8220" w:tentative="1">
      <w:start w:val="1"/>
      <w:numFmt w:val="bullet"/>
      <w:lvlText w:val="•"/>
      <w:lvlJc w:val="left"/>
      <w:pPr>
        <w:tabs>
          <w:tab w:val="num" w:pos="4320"/>
        </w:tabs>
        <w:ind w:left="4320" w:hanging="360"/>
      </w:pPr>
      <w:rPr>
        <w:rFonts w:ascii="Arial" w:hAnsi="Arial" w:hint="default"/>
      </w:rPr>
    </w:lvl>
    <w:lvl w:ilvl="6" w:tplc="99EC5B4C" w:tentative="1">
      <w:start w:val="1"/>
      <w:numFmt w:val="bullet"/>
      <w:lvlText w:val="•"/>
      <w:lvlJc w:val="left"/>
      <w:pPr>
        <w:tabs>
          <w:tab w:val="num" w:pos="5040"/>
        </w:tabs>
        <w:ind w:left="5040" w:hanging="360"/>
      </w:pPr>
      <w:rPr>
        <w:rFonts w:ascii="Arial" w:hAnsi="Arial" w:hint="default"/>
      </w:rPr>
    </w:lvl>
    <w:lvl w:ilvl="7" w:tplc="E452DF5C" w:tentative="1">
      <w:start w:val="1"/>
      <w:numFmt w:val="bullet"/>
      <w:lvlText w:val="•"/>
      <w:lvlJc w:val="left"/>
      <w:pPr>
        <w:tabs>
          <w:tab w:val="num" w:pos="5760"/>
        </w:tabs>
        <w:ind w:left="5760" w:hanging="360"/>
      </w:pPr>
      <w:rPr>
        <w:rFonts w:ascii="Arial" w:hAnsi="Arial" w:hint="default"/>
      </w:rPr>
    </w:lvl>
    <w:lvl w:ilvl="8" w:tplc="7610CA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C7794B"/>
    <w:multiLevelType w:val="hybridMultilevel"/>
    <w:tmpl w:val="3E5C9B2C"/>
    <w:lvl w:ilvl="0" w:tplc="9BA0EB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522105">
    <w:abstractNumId w:val="1"/>
  </w:num>
  <w:num w:numId="2" w16cid:durableId="1012223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87"/>
    <w:rsid w:val="0005370A"/>
    <w:rsid w:val="000E7B87"/>
    <w:rsid w:val="001022C3"/>
    <w:rsid w:val="0012116D"/>
    <w:rsid w:val="00127481"/>
    <w:rsid w:val="00165BE2"/>
    <w:rsid w:val="001E3487"/>
    <w:rsid w:val="001F0D96"/>
    <w:rsid w:val="001F193C"/>
    <w:rsid w:val="00243E01"/>
    <w:rsid w:val="00251163"/>
    <w:rsid w:val="002E3931"/>
    <w:rsid w:val="003163E0"/>
    <w:rsid w:val="0033426B"/>
    <w:rsid w:val="003A0341"/>
    <w:rsid w:val="003C4544"/>
    <w:rsid w:val="003E73BE"/>
    <w:rsid w:val="003F03E4"/>
    <w:rsid w:val="003F7D28"/>
    <w:rsid w:val="00427EA4"/>
    <w:rsid w:val="00492785"/>
    <w:rsid w:val="004D27F6"/>
    <w:rsid w:val="004E029D"/>
    <w:rsid w:val="005151B2"/>
    <w:rsid w:val="00533451"/>
    <w:rsid w:val="005740C3"/>
    <w:rsid w:val="005753CE"/>
    <w:rsid w:val="00575CB5"/>
    <w:rsid w:val="005D7120"/>
    <w:rsid w:val="006660B3"/>
    <w:rsid w:val="00706898"/>
    <w:rsid w:val="00760319"/>
    <w:rsid w:val="007E4719"/>
    <w:rsid w:val="007F39B8"/>
    <w:rsid w:val="0080458C"/>
    <w:rsid w:val="008904B5"/>
    <w:rsid w:val="008C0C64"/>
    <w:rsid w:val="008C29AF"/>
    <w:rsid w:val="008E7A15"/>
    <w:rsid w:val="009B2518"/>
    <w:rsid w:val="009B3430"/>
    <w:rsid w:val="00A317C9"/>
    <w:rsid w:val="00A67A18"/>
    <w:rsid w:val="00A764E8"/>
    <w:rsid w:val="00AB11A1"/>
    <w:rsid w:val="00AB77A2"/>
    <w:rsid w:val="00AC160D"/>
    <w:rsid w:val="00AE591E"/>
    <w:rsid w:val="00B02918"/>
    <w:rsid w:val="00B101B4"/>
    <w:rsid w:val="00B83501"/>
    <w:rsid w:val="00C91524"/>
    <w:rsid w:val="00CE00EC"/>
    <w:rsid w:val="00D77B87"/>
    <w:rsid w:val="00E02FC2"/>
    <w:rsid w:val="00E072D3"/>
    <w:rsid w:val="00E07A17"/>
    <w:rsid w:val="00F206BB"/>
    <w:rsid w:val="00F32718"/>
    <w:rsid w:val="00F6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34ADB"/>
  <w15:chartTrackingRefBased/>
  <w15:docId w15:val="{191ECD6A-1AA8-4E75-AF24-59DB23C6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70A"/>
  </w:style>
  <w:style w:type="paragraph" w:styleId="Heading1">
    <w:name w:val="heading 1"/>
    <w:basedOn w:val="Normal"/>
    <w:next w:val="Normal"/>
    <w:link w:val="Heading1Char"/>
    <w:uiPriority w:val="9"/>
    <w:qFormat/>
    <w:rsid w:val="0005370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70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05370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5370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5370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5370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5370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5370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5370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7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370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05370A"/>
    <w:rPr>
      <w:rFonts w:asciiTheme="majorHAnsi" w:eastAsiaTheme="majorEastAsia" w:hAnsiTheme="majorHAnsi" w:cstheme="majorBidi"/>
      <w:color w:val="44546A" w:themeColor="text2"/>
      <w:sz w:val="24"/>
      <w:szCs w:val="24"/>
    </w:rPr>
  </w:style>
  <w:style w:type="paragraph" w:styleId="Title">
    <w:name w:val="Title"/>
    <w:basedOn w:val="Normal"/>
    <w:next w:val="Normal"/>
    <w:link w:val="TitleChar"/>
    <w:uiPriority w:val="10"/>
    <w:qFormat/>
    <w:rsid w:val="0005370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5370A"/>
    <w:rPr>
      <w:rFonts w:asciiTheme="majorHAnsi" w:eastAsiaTheme="majorEastAsia" w:hAnsiTheme="majorHAnsi" w:cstheme="majorBidi"/>
      <w:color w:val="4472C4" w:themeColor="accent1"/>
      <w:spacing w:val="-10"/>
      <w:sz w:val="56"/>
      <w:szCs w:val="56"/>
    </w:rPr>
  </w:style>
  <w:style w:type="character" w:customStyle="1" w:styleId="Heading4Char">
    <w:name w:val="Heading 4 Char"/>
    <w:basedOn w:val="DefaultParagraphFont"/>
    <w:link w:val="Heading4"/>
    <w:uiPriority w:val="9"/>
    <w:semiHidden/>
    <w:rsid w:val="0005370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5370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5370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5370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5370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5370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5370A"/>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05370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5370A"/>
    <w:rPr>
      <w:rFonts w:asciiTheme="majorHAnsi" w:eastAsiaTheme="majorEastAsia" w:hAnsiTheme="majorHAnsi" w:cstheme="majorBidi"/>
      <w:sz w:val="24"/>
      <w:szCs w:val="24"/>
    </w:rPr>
  </w:style>
  <w:style w:type="character" w:styleId="Strong">
    <w:name w:val="Strong"/>
    <w:basedOn w:val="DefaultParagraphFont"/>
    <w:uiPriority w:val="22"/>
    <w:qFormat/>
    <w:rsid w:val="0005370A"/>
    <w:rPr>
      <w:b/>
      <w:bCs/>
    </w:rPr>
  </w:style>
  <w:style w:type="character" w:styleId="Emphasis">
    <w:name w:val="Emphasis"/>
    <w:basedOn w:val="DefaultParagraphFont"/>
    <w:uiPriority w:val="20"/>
    <w:qFormat/>
    <w:rsid w:val="0005370A"/>
    <w:rPr>
      <w:i/>
      <w:iCs/>
    </w:rPr>
  </w:style>
  <w:style w:type="paragraph" w:styleId="NoSpacing">
    <w:name w:val="No Spacing"/>
    <w:link w:val="NoSpacingChar"/>
    <w:uiPriority w:val="1"/>
    <w:qFormat/>
    <w:rsid w:val="0005370A"/>
    <w:pPr>
      <w:spacing w:after="0" w:line="240" w:lineRule="auto"/>
    </w:pPr>
  </w:style>
  <w:style w:type="paragraph" w:styleId="Quote">
    <w:name w:val="Quote"/>
    <w:basedOn w:val="Normal"/>
    <w:next w:val="Normal"/>
    <w:link w:val="QuoteChar"/>
    <w:uiPriority w:val="29"/>
    <w:qFormat/>
    <w:rsid w:val="0005370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5370A"/>
    <w:rPr>
      <w:i/>
      <w:iCs/>
      <w:color w:val="404040" w:themeColor="text1" w:themeTint="BF"/>
    </w:rPr>
  </w:style>
  <w:style w:type="paragraph" w:styleId="IntenseQuote">
    <w:name w:val="Intense Quote"/>
    <w:basedOn w:val="Normal"/>
    <w:next w:val="Normal"/>
    <w:link w:val="IntenseQuoteChar"/>
    <w:uiPriority w:val="30"/>
    <w:qFormat/>
    <w:rsid w:val="0005370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5370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5370A"/>
    <w:rPr>
      <w:i/>
      <w:iCs/>
      <w:color w:val="404040" w:themeColor="text1" w:themeTint="BF"/>
    </w:rPr>
  </w:style>
  <w:style w:type="character" w:styleId="IntenseEmphasis">
    <w:name w:val="Intense Emphasis"/>
    <w:basedOn w:val="DefaultParagraphFont"/>
    <w:uiPriority w:val="21"/>
    <w:qFormat/>
    <w:rsid w:val="0005370A"/>
    <w:rPr>
      <w:b/>
      <w:bCs/>
      <w:i/>
      <w:iCs/>
    </w:rPr>
  </w:style>
  <w:style w:type="character" w:styleId="SubtleReference">
    <w:name w:val="Subtle Reference"/>
    <w:basedOn w:val="DefaultParagraphFont"/>
    <w:uiPriority w:val="31"/>
    <w:qFormat/>
    <w:rsid w:val="0005370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5370A"/>
    <w:rPr>
      <w:b/>
      <w:bCs/>
      <w:smallCaps/>
      <w:spacing w:val="5"/>
      <w:u w:val="single"/>
    </w:rPr>
  </w:style>
  <w:style w:type="character" w:styleId="BookTitle">
    <w:name w:val="Book Title"/>
    <w:basedOn w:val="DefaultParagraphFont"/>
    <w:uiPriority w:val="33"/>
    <w:qFormat/>
    <w:rsid w:val="0005370A"/>
    <w:rPr>
      <w:b/>
      <w:bCs/>
      <w:smallCaps/>
    </w:rPr>
  </w:style>
  <w:style w:type="paragraph" w:styleId="TOCHeading">
    <w:name w:val="TOC Heading"/>
    <w:basedOn w:val="Heading1"/>
    <w:next w:val="Normal"/>
    <w:uiPriority w:val="39"/>
    <w:unhideWhenUsed/>
    <w:qFormat/>
    <w:rsid w:val="0005370A"/>
    <w:pPr>
      <w:outlineLvl w:val="9"/>
    </w:pPr>
  </w:style>
  <w:style w:type="paragraph" w:styleId="ListParagraph">
    <w:name w:val="List Paragraph"/>
    <w:basedOn w:val="Normal"/>
    <w:uiPriority w:val="34"/>
    <w:qFormat/>
    <w:rsid w:val="00E02FC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B2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3F03E4"/>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3F03E4"/>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3F03E4"/>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3F03E4"/>
    <w:rPr>
      <w:color w:val="0563C1" w:themeColor="hyperlink"/>
      <w:u w:val="single"/>
    </w:rPr>
  </w:style>
  <w:style w:type="character" w:customStyle="1" w:styleId="NoSpacingChar">
    <w:name w:val="No Spacing Char"/>
    <w:basedOn w:val="DefaultParagraphFont"/>
    <w:link w:val="NoSpacing"/>
    <w:uiPriority w:val="1"/>
    <w:rsid w:val="003F0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763636">
      <w:bodyDiv w:val="1"/>
      <w:marLeft w:val="0"/>
      <w:marRight w:val="0"/>
      <w:marTop w:val="0"/>
      <w:marBottom w:val="0"/>
      <w:divBdr>
        <w:top w:val="none" w:sz="0" w:space="0" w:color="auto"/>
        <w:left w:val="none" w:sz="0" w:space="0" w:color="auto"/>
        <w:bottom w:val="none" w:sz="0" w:space="0" w:color="auto"/>
        <w:right w:val="none" w:sz="0" w:space="0" w:color="auto"/>
      </w:divBdr>
      <w:divsChild>
        <w:div w:id="1869944888">
          <w:marLeft w:val="446"/>
          <w:marRight w:val="0"/>
          <w:marTop w:val="0"/>
          <w:marBottom w:val="0"/>
          <w:divBdr>
            <w:top w:val="none" w:sz="0" w:space="0" w:color="auto"/>
            <w:left w:val="none" w:sz="0" w:space="0" w:color="auto"/>
            <w:bottom w:val="none" w:sz="0" w:space="0" w:color="auto"/>
            <w:right w:val="none" w:sz="0" w:space="0" w:color="auto"/>
          </w:divBdr>
        </w:div>
      </w:divsChild>
    </w:div>
    <w:div w:id="184249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DF6F2-3A80-498D-8E94-5D0A6B37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9</Pages>
  <Words>2458</Words>
  <Characters>13277</Characters>
  <Application>Microsoft Office Word</Application>
  <DocSecurity>0</DocSecurity>
  <Lines>316</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Value of Employability Skills</dc:title>
  <dc:subject/>
  <dc:creator>David Stefan Lupu (1922306)</dc:creator>
  <cp:keywords/>
  <dc:description/>
  <cp:lastModifiedBy>David Lupu (1922306)</cp:lastModifiedBy>
  <cp:revision>7</cp:revision>
  <dcterms:created xsi:type="dcterms:W3CDTF">2022-06-30T00:06:00Z</dcterms:created>
  <dcterms:modified xsi:type="dcterms:W3CDTF">2022-07-01T10:27:00Z</dcterms:modified>
</cp:coreProperties>
</file>