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5A958" w14:textId="20BBAD1F" w:rsidR="00B266D3" w:rsidRPr="00A66A70" w:rsidRDefault="00A57AF7" w:rsidP="00A16CCE">
      <w:pPr>
        <w:spacing w:line="360" w:lineRule="auto"/>
        <w:rPr>
          <w:rFonts w:ascii="Times New Roman" w:hAnsi="Times New Roman" w:cs="Times New Roman"/>
          <w:b/>
          <w:bCs/>
          <w:lang w:val="en-GB"/>
        </w:rPr>
      </w:pPr>
      <w:r>
        <w:rPr>
          <w:rFonts w:ascii="Times New Roman" w:hAnsi="Times New Roman" w:cs="Times New Roman"/>
          <w:b/>
          <w:bCs/>
          <w:lang w:val="en-GB"/>
        </w:rPr>
        <w:t>W</w:t>
      </w:r>
      <w:r w:rsidR="00B266D3" w:rsidRPr="00A66A70">
        <w:rPr>
          <w:rFonts w:ascii="Times New Roman" w:hAnsi="Times New Roman" w:cs="Times New Roman"/>
          <w:b/>
          <w:bCs/>
          <w:lang w:val="en-GB"/>
        </w:rPr>
        <w:t>ith reference to Reasons (1990) “Swiss cheese model” produce a portfolio that critically explores the systematic factors relevant to the 1999 Saxetenbach Canyon disaster</w:t>
      </w:r>
    </w:p>
    <w:p w14:paraId="42E1B2A8" w14:textId="77C8D8B8" w:rsidR="00B266D3" w:rsidRPr="00A66A70" w:rsidRDefault="00B266D3" w:rsidP="00A16CCE">
      <w:pPr>
        <w:spacing w:line="360" w:lineRule="auto"/>
        <w:rPr>
          <w:rFonts w:ascii="Times New Roman" w:hAnsi="Times New Roman" w:cs="Times New Roman"/>
          <w:b/>
          <w:bCs/>
          <w:lang w:val="en-GB"/>
        </w:rPr>
      </w:pPr>
      <w:r w:rsidRPr="00A66A70">
        <w:rPr>
          <w:rFonts w:ascii="Times New Roman" w:hAnsi="Times New Roman" w:cs="Times New Roman"/>
          <w:b/>
          <w:bCs/>
          <w:lang w:val="en-GB"/>
        </w:rPr>
        <w:t xml:space="preserve">Introduction </w:t>
      </w:r>
    </w:p>
    <w:p w14:paraId="7771FA84" w14:textId="4873DE64" w:rsidR="00B266D3" w:rsidRPr="00A66A70" w:rsidRDefault="5B022AC1" w:rsidP="00A16CCE">
      <w:pPr>
        <w:spacing w:line="360" w:lineRule="auto"/>
        <w:rPr>
          <w:rFonts w:ascii="Times New Roman" w:hAnsi="Times New Roman" w:cs="Times New Roman"/>
          <w:lang w:val="en-GB"/>
        </w:rPr>
      </w:pPr>
      <w:r w:rsidRPr="00A66A70">
        <w:rPr>
          <w:rFonts w:ascii="Times New Roman" w:hAnsi="Times New Roman" w:cs="Times New Roman"/>
          <w:lang w:val="en-GB"/>
        </w:rPr>
        <w:t>T</w:t>
      </w:r>
      <w:r w:rsidR="0092653E" w:rsidRPr="00A66A70">
        <w:rPr>
          <w:rFonts w:ascii="Times New Roman" w:hAnsi="Times New Roman" w:cs="Times New Roman"/>
          <w:lang w:val="en-GB"/>
        </w:rPr>
        <w:t>his report will critically analys</w:t>
      </w:r>
      <w:r w:rsidR="16CFA44D" w:rsidRPr="00A66A70">
        <w:rPr>
          <w:rFonts w:ascii="Times New Roman" w:hAnsi="Times New Roman" w:cs="Times New Roman"/>
          <w:lang w:val="en-GB"/>
        </w:rPr>
        <w:t>e</w:t>
      </w:r>
      <w:r w:rsidR="0092653E" w:rsidRPr="00A66A70">
        <w:rPr>
          <w:rFonts w:ascii="Times New Roman" w:hAnsi="Times New Roman" w:cs="Times New Roman"/>
          <w:lang w:val="en-GB"/>
        </w:rPr>
        <w:t xml:space="preserve"> the actions undertaken on 27</w:t>
      </w:r>
      <w:r w:rsidR="0092653E" w:rsidRPr="00A66A70">
        <w:rPr>
          <w:rFonts w:ascii="Times New Roman" w:hAnsi="Times New Roman" w:cs="Times New Roman"/>
          <w:vertAlign w:val="superscript"/>
          <w:lang w:val="en-GB"/>
        </w:rPr>
        <w:t>th</w:t>
      </w:r>
      <w:r w:rsidR="0092653E" w:rsidRPr="00A66A70">
        <w:rPr>
          <w:rFonts w:ascii="Times New Roman" w:hAnsi="Times New Roman" w:cs="Times New Roman"/>
          <w:lang w:val="en-GB"/>
        </w:rPr>
        <w:t xml:space="preserve"> July 1999 regarding the </w:t>
      </w:r>
      <w:r w:rsidR="004E501A" w:rsidRPr="00A66A70">
        <w:rPr>
          <w:rFonts w:ascii="Times New Roman" w:hAnsi="Times New Roman" w:cs="Times New Roman"/>
          <w:lang w:val="en-GB"/>
        </w:rPr>
        <w:t>tragedy that took place in the Saxetenbach Gorge, Switzerland.</w:t>
      </w:r>
      <w:r w:rsidR="0092653E" w:rsidRPr="00A66A70">
        <w:rPr>
          <w:rFonts w:ascii="Times New Roman" w:hAnsi="Times New Roman" w:cs="Times New Roman"/>
          <w:lang w:val="en-GB"/>
        </w:rPr>
        <w:t xml:space="preserve"> </w:t>
      </w:r>
      <w:r w:rsidR="00873376" w:rsidRPr="00A66A70">
        <w:rPr>
          <w:rFonts w:ascii="Times New Roman" w:hAnsi="Times New Roman" w:cs="Times New Roman"/>
          <w:lang w:val="en-GB"/>
        </w:rPr>
        <w:t xml:space="preserve">The incident involved </w:t>
      </w:r>
      <w:proofErr w:type="gramStart"/>
      <w:r w:rsidR="00873376" w:rsidRPr="00A66A70">
        <w:rPr>
          <w:rFonts w:ascii="Times New Roman" w:hAnsi="Times New Roman" w:cs="Times New Roman"/>
          <w:lang w:val="en-GB"/>
        </w:rPr>
        <w:t>45</w:t>
      </w:r>
      <w:proofErr w:type="gramEnd"/>
      <w:r w:rsidR="00873376" w:rsidRPr="00A66A70">
        <w:rPr>
          <w:rFonts w:ascii="Times New Roman" w:hAnsi="Times New Roman" w:cs="Times New Roman"/>
          <w:lang w:val="en-GB"/>
        </w:rPr>
        <w:t xml:space="preserve"> tourists and eight guides</w:t>
      </w:r>
      <w:r w:rsidR="0FE124F8" w:rsidRPr="00A66A70">
        <w:rPr>
          <w:rFonts w:ascii="Times New Roman" w:hAnsi="Times New Roman" w:cs="Times New Roman"/>
          <w:lang w:val="en-GB"/>
        </w:rPr>
        <w:t>,</w:t>
      </w:r>
      <w:r w:rsidR="00873376" w:rsidRPr="00A66A70">
        <w:rPr>
          <w:rFonts w:ascii="Times New Roman" w:hAnsi="Times New Roman" w:cs="Times New Roman"/>
          <w:lang w:val="en-GB"/>
        </w:rPr>
        <w:t xml:space="preserve"> </w:t>
      </w:r>
      <w:r w:rsidR="63AD5D89" w:rsidRPr="00A66A70">
        <w:rPr>
          <w:rFonts w:ascii="Times New Roman" w:hAnsi="Times New Roman" w:cs="Times New Roman"/>
          <w:lang w:val="en-GB"/>
        </w:rPr>
        <w:t>who were</w:t>
      </w:r>
      <w:r w:rsidR="00873376" w:rsidRPr="00A66A70">
        <w:rPr>
          <w:rFonts w:ascii="Times New Roman" w:hAnsi="Times New Roman" w:cs="Times New Roman"/>
          <w:lang w:val="en-GB"/>
        </w:rPr>
        <w:t xml:space="preserve"> split into four groups </w:t>
      </w:r>
      <w:r w:rsidR="5C72F6D9" w:rsidRPr="00A66A70">
        <w:rPr>
          <w:rFonts w:ascii="Times New Roman" w:hAnsi="Times New Roman" w:cs="Times New Roman"/>
          <w:lang w:val="en-GB"/>
        </w:rPr>
        <w:t>whilst</w:t>
      </w:r>
      <w:r w:rsidR="00873376" w:rsidRPr="00A66A70">
        <w:rPr>
          <w:rFonts w:ascii="Times New Roman" w:hAnsi="Times New Roman" w:cs="Times New Roman"/>
          <w:lang w:val="en-GB"/>
        </w:rPr>
        <w:t xml:space="preserve"> </w:t>
      </w:r>
      <w:r w:rsidR="5C72F6D9" w:rsidRPr="00A66A70">
        <w:rPr>
          <w:rFonts w:ascii="Times New Roman" w:hAnsi="Times New Roman" w:cs="Times New Roman"/>
          <w:lang w:val="en-GB"/>
        </w:rPr>
        <w:t>taking</w:t>
      </w:r>
      <w:r w:rsidR="00873376" w:rsidRPr="00A66A70">
        <w:rPr>
          <w:rFonts w:ascii="Times New Roman" w:hAnsi="Times New Roman" w:cs="Times New Roman"/>
          <w:lang w:val="en-GB"/>
        </w:rPr>
        <w:t xml:space="preserve"> part in </w:t>
      </w:r>
      <w:r w:rsidR="1D40DF0A" w:rsidRPr="00A66A70">
        <w:rPr>
          <w:rFonts w:ascii="Times New Roman" w:hAnsi="Times New Roman" w:cs="Times New Roman"/>
          <w:lang w:val="en-GB"/>
        </w:rPr>
        <w:t xml:space="preserve">a 3-hour </w:t>
      </w:r>
      <w:r w:rsidR="00873376" w:rsidRPr="00A66A70">
        <w:rPr>
          <w:rFonts w:ascii="Times New Roman" w:hAnsi="Times New Roman" w:cs="Times New Roman"/>
          <w:lang w:val="en-GB"/>
        </w:rPr>
        <w:t xml:space="preserve">canyoning </w:t>
      </w:r>
      <w:r w:rsidR="03BB20E7" w:rsidRPr="00A66A70">
        <w:rPr>
          <w:rFonts w:ascii="Times New Roman" w:hAnsi="Times New Roman" w:cs="Times New Roman"/>
          <w:lang w:val="en-GB"/>
        </w:rPr>
        <w:t>experience.</w:t>
      </w:r>
      <w:r w:rsidR="00873376" w:rsidRPr="00A66A70">
        <w:rPr>
          <w:rFonts w:ascii="Times New Roman" w:hAnsi="Times New Roman" w:cs="Times New Roman"/>
          <w:lang w:val="en-GB"/>
        </w:rPr>
        <w:t xml:space="preserve"> </w:t>
      </w:r>
      <w:r w:rsidR="60B4F23A" w:rsidRPr="00A66A70">
        <w:rPr>
          <w:rFonts w:ascii="Times New Roman" w:hAnsi="Times New Roman" w:cs="Times New Roman"/>
          <w:lang w:val="en-GB"/>
        </w:rPr>
        <w:t>U</w:t>
      </w:r>
      <w:r w:rsidR="00873376" w:rsidRPr="00A66A70">
        <w:rPr>
          <w:rFonts w:ascii="Times New Roman" w:hAnsi="Times New Roman" w:cs="Times New Roman"/>
          <w:lang w:val="en-GB"/>
        </w:rPr>
        <w:t>nfortunately</w:t>
      </w:r>
      <w:r w:rsidR="6F81B8C3" w:rsidRPr="00A66A70">
        <w:rPr>
          <w:rFonts w:ascii="Times New Roman" w:hAnsi="Times New Roman" w:cs="Times New Roman"/>
          <w:lang w:val="en-GB"/>
        </w:rPr>
        <w:t>,</w:t>
      </w:r>
      <w:r w:rsidR="00873376" w:rsidRPr="00A66A70">
        <w:rPr>
          <w:rFonts w:ascii="Times New Roman" w:hAnsi="Times New Roman" w:cs="Times New Roman"/>
          <w:lang w:val="en-GB"/>
        </w:rPr>
        <w:t xml:space="preserve"> a series of events and bad planning resulted in the </w:t>
      </w:r>
      <w:r w:rsidR="1D4EBFE2" w:rsidRPr="00A66A70">
        <w:rPr>
          <w:rFonts w:ascii="Times New Roman" w:hAnsi="Times New Roman" w:cs="Times New Roman"/>
          <w:lang w:val="en-GB"/>
        </w:rPr>
        <w:t>groups</w:t>
      </w:r>
      <w:r w:rsidR="00873376" w:rsidRPr="00A66A70">
        <w:rPr>
          <w:rFonts w:ascii="Times New Roman" w:hAnsi="Times New Roman" w:cs="Times New Roman"/>
          <w:lang w:val="en-GB"/>
        </w:rPr>
        <w:t xml:space="preserve"> entering the gorge when there was heavy rainfall further up in the mountains</w:t>
      </w:r>
      <w:r w:rsidR="006F5C05">
        <w:rPr>
          <w:rFonts w:ascii="Times New Roman" w:hAnsi="Times New Roman" w:cs="Times New Roman"/>
          <w:lang w:val="en-GB"/>
        </w:rPr>
        <w:t>. T</w:t>
      </w:r>
      <w:r w:rsidR="00873376" w:rsidRPr="00A66A70">
        <w:rPr>
          <w:rFonts w:ascii="Times New Roman" w:hAnsi="Times New Roman" w:cs="Times New Roman"/>
          <w:lang w:val="en-GB"/>
        </w:rPr>
        <w:t>h</w:t>
      </w:r>
      <w:r w:rsidR="165DAFDC" w:rsidRPr="00A66A70">
        <w:rPr>
          <w:rFonts w:ascii="Times New Roman" w:hAnsi="Times New Roman" w:cs="Times New Roman"/>
          <w:lang w:val="en-GB"/>
        </w:rPr>
        <w:t>is</w:t>
      </w:r>
      <w:r w:rsidR="00873376" w:rsidRPr="00A66A70">
        <w:rPr>
          <w:rFonts w:ascii="Times New Roman" w:hAnsi="Times New Roman" w:cs="Times New Roman"/>
          <w:lang w:val="en-GB"/>
        </w:rPr>
        <w:t xml:space="preserve"> caused a flash</w:t>
      </w:r>
      <w:r w:rsidR="00A66A70">
        <w:rPr>
          <w:rFonts w:ascii="Times New Roman" w:hAnsi="Times New Roman" w:cs="Times New Roman"/>
          <w:lang w:val="en-GB"/>
        </w:rPr>
        <w:t xml:space="preserve"> </w:t>
      </w:r>
      <w:r w:rsidR="00873376" w:rsidRPr="00A66A70">
        <w:rPr>
          <w:rFonts w:ascii="Times New Roman" w:hAnsi="Times New Roman" w:cs="Times New Roman"/>
          <w:lang w:val="en-GB"/>
        </w:rPr>
        <w:t xml:space="preserve">flood </w:t>
      </w:r>
      <w:r w:rsidR="3E2FC7C7" w:rsidRPr="00A66A70">
        <w:rPr>
          <w:rFonts w:ascii="Times New Roman" w:hAnsi="Times New Roman" w:cs="Times New Roman"/>
          <w:lang w:val="en-GB"/>
        </w:rPr>
        <w:t>in the gorge which</w:t>
      </w:r>
      <w:r w:rsidR="00873376" w:rsidRPr="00A66A70">
        <w:rPr>
          <w:rFonts w:ascii="Times New Roman" w:hAnsi="Times New Roman" w:cs="Times New Roman"/>
          <w:lang w:val="en-GB"/>
        </w:rPr>
        <w:t xml:space="preserve"> swept the group</w:t>
      </w:r>
      <w:r w:rsidR="5821B8DF" w:rsidRPr="00A66A70">
        <w:rPr>
          <w:rFonts w:ascii="Times New Roman" w:hAnsi="Times New Roman" w:cs="Times New Roman"/>
          <w:lang w:val="en-GB"/>
        </w:rPr>
        <w:t>s</w:t>
      </w:r>
      <w:r w:rsidR="00873376" w:rsidRPr="00A66A70">
        <w:rPr>
          <w:rFonts w:ascii="Times New Roman" w:hAnsi="Times New Roman" w:cs="Times New Roman"/>
          <w:lang w:val="en-GB"/>
        </w:rPr>
        <w:t xml:space="preserve"> away leaving</w:t>
      </w:r>
      <w:r w:rsidR="00C67ADB" w:rsidRPr="00A66A70">
        <w:rPr>
          <w:rFonts w:ascii="Times New Roman" w:hAnsi="Times New Roman" w:cs="Times New Roman"/>
          <w:lang w:val="en-GB"/>
        </w:rPr>
        <w:t xml:space="preserve"> </w:t>
      </w:r>
      <w:proofErr w:type="gramStart"/>
      <w:r w:rsidR="00C67ADB" w:rsidRPr="00A66A70">
        <w:rPr>
          <w:rFonts w:ascii="Times New Roman" w:hAnsi="Times New Roman" w:cs="Times New Roman"/>
          <w:lang w:val="en-GB"/>
        </w:rPr>
        <w:t>18</w:t>
      </w:r>
      <w:proofErr w:type="gramEnd"/>
      <w:r w:rsidR="00C67ADB" w:rsidRPr="00A66A70">
        <w:rPr>
          <w:rFonts w:ascii="Times New Roman" w:hAnsi="Times New Roman" w:cs="Times New Roman"/>
          <w:lang w:val="en-GB"/>
        </w:rPr>
        <w:t xml:space="preserve"> participants and three guides </w:t>
      </w:r>
      <w:r w:rsidR="277E6116" w:rsidRPr="00A66A70">
        <w:rPr>
          <w:rFonts w:ascii="Times New Roman" w:hAnsi="Times New Roman" w:cs="Times New Roman"/>
          <w:lang w:val="en-GB"/>
        </w:rPr>
        <w:t>dead</w:t>
      </w:r>
      <w:r w:rsidR="00C67ADB" w:rsidRPr="00A66A70">
        <w:rPr>
          <w:rFonts w:ascii="Times New Roman" w:hAnsi="Times New Roman" w:cs="Times New Roman"/>
          <w:lang w:val="en-GB"/>
        </w:rPr>
        <w:t xml:space="preserve">. This report </w:t>
      </w:r>
      <w:r w:rsidR="32036AC2" w:rsidRPr="00A66A70">
        <w:rPr>
          <w:rFonts w:ascii="Times New Roman" w:hAnsi="Times New Roman" w:cs="Times New Roman"/>
          <w:lang w:val="en-GB"/>
        </w:rPr>
        <w:t>shall</w:t>
      </w:r>
      <w:r w:rsidR="00C67ADB" w:rsidRPr="00A66A70">
        <w:rPr>
          <w:rFonts w:ascii="Times New Roman" w:hAnsi="Times New Roman" w:cs="Times New Roman"/>
          <w:lang w:val="en-GB"/>
        </w:rPr>
        <w:t xml:space="preserve"> </w:t>
      </w:r>
      <w:r w:rsidR="61E5BE96" w:rsidRPr="00A66A70">
        <w:rPr>
          <w:rFonts w:ascii="Times New Roman" w:hAnsi="Times New Roman" w:cs="Times New Roman"/>
          <w:lang w:val="en-GB"/>
        </w:rPr>
        <w:t>examine</w:t>
      </w:r>
      <w:r w:rsidR="00C67ADB" w:rsidRPr="00A66A70">
        <w:rPr>
          <w:rFonts w:ascii="Times New Roman" w:hAnsi="Times New Roman" w:cs="Times New Roman"/>
          <w:lang w:val="en-GB"/>
        </w:rPr>
        <w:t xml:space="preserve"> the events leading up to the event, such as the culture around health and safety in the country </w:t>
      </w:r>
      <w:r w:rsidR="7900B866" w:rsidRPr="00A66A70">
        <w:rPr>
          <w:rFonts w:ascii="Times New Roman" w:hAnsi="Times New Roman" w:cs="Times New Roman"/>
          <w:lang w:val="en-GB"/>
        </w:rPr>
        <w:t xml:space="preserve">at the time </w:t>
      </w:r>
      <w:r w:rsidR="00C67ADB" w:rsidRPr="00A66A70">
        <w:rPr>
          <w:rFonts w:ascii="Times New Roman" w:hAnsi="Times New Roman" w:cs="Times New Roman"/>
          <w:lang w:val="en-GB"/>
        </w:rPr>
        <w:t xml:space="preserve">and </w:t>
      </w:r>
      <w:r w:rsidR="708B39F4" w:rsidRPr="00A66A70">
        <w:rPr>
          <w:rFonts w:ascii="Times New Roman" w:hAnsi="Times New Roman" w:cs="Times New Roman"/>
          <w:lang w:val="en-GB"/>
        </w:rPr>
        <w:t xml:space="preserve">within </w:t>
      </w:r>
      <w:r w:rsidR="00C67ADB" w:rsidRPr="00A66A70">
        <w:rPr>
          <w:rFonts w:ascii="Times New Roman" w:hAnsi="Times New Roman" w:cs="Times New Roman"/>
          <w:lang w:val="en-GB"/>
        </w:rPr>
        <w:t xml:space="preserve">the activity company </w:t>
      </w:r>
      <w:r w:rsidR="251D1DE0" w:rsidRPr="00A66A70">
        <w:rPr>
          <w:rFonts w:ascii="Times New Roman" w:hAnsi="Times New Roman" w:cs="Times New Roman"/>
          <w:lang w:val="en-GB"/>
        </w:rPr>
        <w:t>(</w:t>
      </w:r>
      <w:r w:rsidR="251D1DE0" w:rsidRPr="00A66A70">
        <w:rPr>
          <w:rFonts w:ascii="Times New Roman" w:hAnsi="Times New Roman" w:cs="Times New Roman"/>
          <w:i/>
          <w:lang w:val="en-GB"/>
        </w:rPr>
        <w:t xml:space="preserve">Adventure </w:t>
      </w:r>
      <w:r w:rsidR="000B6B64">
        <w:rPr>
          <w:rFonts w:ascii="Times New Roman" w:hAnsi="Times New Roman" w:cs="Times New Roman"/>
          <w:i/>
          <w:lang w:val="en-GB"/>
        </w:rPr>
        <w:t>World</w:t>
      </w:r>
      <w:r w:rsidR="251D1DE0" w:rsidRPr="00A66A70">
        <w:rPr>
          <w:rFonts w:ascii="Times New Roman" w:hAnsi="Times New Roman" w:cs="Times New Roman"/>
          <w:lang w:val="en-GB"/>
        </w:rPr>
        <w:t xml:space="preserve">) </w:t>
      </w:r>
      <w:r w:rsidR="00C67ADB" w:rsidRPr="00A66A70">
        <w:rPr>
          <w:rFonts w:ascii="Times New Roman" w:hAnsi="Times New Roman" w:cs="Times New Roman"/>
          <w:lang w:val="en-GB"/>
        </w:rPr>
        <w:t xml:space="preserve">responsible for </w:t>
      </w:r>
      <w:r w:rsidR="1D50864A" w:rsidRPr="00A66A70">
        <w:rPr>
          <w:rFonts w:ascii="Times New Roman" w:hAnsi="Times New Roman" w:cs="Times New Roman"/>
          <w:lang w:val="en-GB"/>
        </w:rPr>
        <w:t>facilitating</w:t>
      </w:r>
      <w:r w:rsidR="00C67ADB" w:rsidRPr="00A66A70">
        <w:rPr>
          <w:rFonts w:ascii="Times New Roman" w:hAnsi="Times New Roman" w:cs="Times New Roman"/>
          <w:lang w:val="en-GB"/>
        </w:rPr>
        <w:t xml:space="preserve"> </w:t>
      </w:r>
      <w:r w:rsidR="4838B548" w:rsidRPr="00A66A70">
        <w:rPr>
          <w:rFonts w:ascii="Times New Roman" w:hAnsi="Times New Roman" w:cs="Times New Roman"/>
          <w:lang w:val="en-GB"/>
        </w:rPr>
        <w:t xml:space="preserve">the </w:t>
      </w:r>
      <w:r w:rsidR="00C67ADB" w:rsidRPr="00A66A70">
        <w:rPr>
          <w:rFonts w:ascii="Times New Roman" w:hAnsi="Times New Roman" w:cs="Times New Roman"/>
          <w:lang w:val="en-GB"/>
        </w:rPr>
        <w:t xml:space="preserve">canyoning. </w:t>
      </w:r>
      <w:r w:rsidR="27BAF6B3" w:rsidRPr="00A66A70">
        <w:rPr>
          <w:rFonts w:ascii="Times New Roman" w:hAnsi="Times New Roman" w:cs="Times New Roman"/>
          <w:lang w:val="en-GB"/>
        </w:rPr>
        <w:t>T</w:t>
      </w:r>
      <w:r w:rsidR="00C67ADB" w:rsidRPr="00A66A70">
        <w:rPr>
          <w:rFonts w:ascii="Times New Roman" w:hAnsi="Times New Roman" w:cs="Times New Roman"/>
          <w:lang w:val="en-GB"/>
        </w:rPr>
        <w:t>he events that happened on the day,</w:t>
      </w:r>
      <w:r w:rsidR="00E207C3">
        <w:rPr>
          <w:rFonts w:ascii="Times New Roman" w:hAnsi="Times New Roman" w:cs="Times New Roman"/>
          <w:lang w:val="en-GB"/>
        </w:rPr>
        <w:t xml:space="preserve"> including</w:t>
      </w:r>
      <w:r w:rsidR="00C67ADB" w:rsidRPr="00A66A70">
        <w:rPr>
          <w:rFonts w:ascii="Times New Roman" w:hAnsi="Times New Roman" w:cs="Times New Roman"/>
          <w:lang w:val="en-GB"/>
        </w:rPr>
        <w:t xml:space="preserve"> decision</w:t>
      </w:r>
      <w:r w:rsidR="5250F487" w:rsidRPr="00A66A70">
        <w:rPr>
          <w:rFonts w:ascii="Times New Roman" w:hAnsi="Times New Roman" w:cs="Times New Roman"/>
          <w:lang w:val="en-GB"/>
        </w:rPr>
        <w:t>-</w:t>
      </w:r>
      <w:r w:rsidR="00C67ADB" w:rsidRPr="00A66A70">
        <w:rPr>
          <w:rFonts w:ascii="Times New Roman" w:hAnsi="Times New Roman" w:cs="Times New Roman"/>
          <w:lang w:val="en-GB"/>
        </w:rPr>
        <w:t>making and risk management</w:t>
      </w:r>
      <w:r w:rsidR="5250F487" w:rsidRPr="00A66A70">
        <w:rPr>
          <w:rFonts w:ascii="Times New Roman" w:hAnsi="Times New Roman" w:cs="Times New Roman"/>
          <w:lang w:val="en-GB"/>
        </w:rPr>
        <w:t xml:space="preserve"> processes</w:t>
      </w:r>
      <w:r w:rsidR="00E207C3">
        <w:rPr>
          <w:rFonts w:ascii="Times New Roman" w:hAnsi="Times New Roman" w:cs="Times New Roman"/>
          <w:lang w:val="en-GB"/>
        </w:rPr>
        <w:t>,</w:t>
      </w:r>
      <w:r w:rsidR="5250F487" w:rsidRPr="00A66A70">
        <w:rPr>
          <w:rFonts w:ascii="Times New Roman" w:hAnsi="Times New Roman" w:cs="Times New Roman"/>
          <w:lang w:val="en-GB"/>
        </w:rPr>
        <w:t xml:space="preserve"> will be </w:t>
      </w:r>
      <w:proofErr w:type="gramStart"/>
      <w:r w:rsidR="5250F487" w:rsidRPr="00A66A70">
        <w:rPr>
          <w:rFonts w:ascii="Times New Roman" w:hAnsi="Times New Roman" w:cs="Times New Roman"/>
          <w:lang w:val="en-GB"/>
        </w:rPr>
        <w:t>examined</w:t>
      </w:r>
      <w:proofErr w:type="gramEnd"/>
      <w:r w:rsidR="009802A8">
        <w:rPr>
          <w:rFonts w:ascii="Times New Roman" w:hAnsi="Times New Roman" w:cs="Times New Roman"/>
          <w:lang w:val="en-GB"/>
        </w:rPr>
        <w:t xml:space="preserve"> and</w:t>
      </w:r>
      <w:r w:rsidR="000B6B64">
        <w:rPr>
          <w:rFonts w:ascii="Times New Roman" w:hAnsi="Times New Roman" w:cs="Times New Roman"/>
          <w:lang w:val="en-GB"/>
        </w:rPr>
        <w:t xml:space="preserve"> critically</w:t>
      </w:r>
      <w:r w:rsidR="00C67ADB" w:rsidRPr="00A66A70">
        <w:rPr>
          <w:rFonts w:ascii="Times New Roman" w:hAnsi="Times New Roman" w:cs="Times New Roman"/>
          <w:lang w:val="en-GB"/>
        </w:rPr>
        <w:t xml:space="preserve"> </w:t>
      </w:r>
      <w:r w:rsidR="0007279A" w:rsidRPr="00A66A70">
        <w:rPr>
          <w:rFonts w:ascii="Times New Roman" w:hAnsi="Times New Roman" w:cs="Times New Roman"/>
          <w:lang w:val="en-GB"/>
        </w:rPr>
        <w:t xml:space="preserve">analysed using </w:t>
      </w:r>
      <w:r w:rsidR="3ADA2A26" w:rsidRPr="00A66A70">
        <w:rPr>
          <w:rFonts w:ascii="Times New Roman" w:hAnsi="Times New Roman" w:cs="Times New Roman"/>
          <w:lang w:val="en-GB"/>
        </w:rPr>
        <w:t xml:space="preserve">Reasons (1990) </w:t>
      </w:r>
      <w:r w:rsidR="0007279A" w:rsidRPr="00A66A70">
        <w:rPr>
          <w:rFonts w:ascii="Times New Roman" w:hAnsi="Times New Roman" w:cs="Times New Roman"/>
          <w:lang w:val="en-GB"/>
        </w:rPr>
        <w:t>Swiss Cheese Model</w:t>
      </w:r>
      <w:r w:rsidR="6BDE3A8E" w:rsidRPr="00A66A70">
        <w:rPr>
          <w:rFonts w:ascii="Times New Roman" w:hAnsi="Times New Roman" w:cs="Times New Roman"/>
          <w:lang w:val="en-GB"/>
        </w:rPr>
        <w:t>.</w:t>
      </w:r>
    </w:p>
    <w:p w14:paraId="75E2F847" w14:textId="6FF4D3FB" w:rsidR="00667239" w:rsidRPr="00A66A70" w:rsidRDefault="00667239" w:rsidP="00A16CCE">
      <w:pPr>
        <w:spacing w:line="360" w:lineRule="auto"/>
        <w:rPr>
          <w:rFonts w:ascii="Times New Roman" w:hAnsi="Times New Roman" w:cs="Times New Roman"/>
          <w:b/>
          <w:bCs/>
          <w:lang w:val="en-GB"/>
        </w:rPr>
      </w:pPr>
      <w:r w:rsidRPr="00A66A70">
        <w:rPr>
          <w:rFonts w:ascii="Times New Roman" w:hAnsi="Times New Roman" w:cs="Times New Roman"/>
          <w:b/>
          <w:bCs/>
          <w:lang w:val="en-GB"/>
        </w:rPr>
        <w:t>The broader picture: the culture around health and safety in Switzerland.</w:t>
      </w:r>
    </w:p>
    <w:p w14:paraId="460512F5" w14:textId="19DD63E9" w:rsidR="00B266D3" w:rsidRPr="00A66A70" w:rsidRDefault="007C6328" w:rsidP="12D5B7E4">
      <w:pPr>
        <w:spacing w:line="360" w:lineRule="auto"/>
        <w:rPr>
          <w:rFonts w:ascii="Times New Roman" w:hAnsi="Times New Roman" w:cs="Times New Roman"/>
          <w:lang w:val="en-GB"/>
        </w:rPr>
      </w:pPr>
      <w:r w:rsidRPr="00A66A70">
        <w:rPr>
          <w:rFonts w:ascii="Times New Roman" w:hAnsi="Times New Roman" w:cs="Times New Roman"/>
          <w:lang w:val="en-GB"/>
        </w:rPr>
        <w:t xml:space="preserve">The UK body, the </w:t>
      </w:r>
      <w:r w:rsidR="000105C7" w:rsidRPr="00A66A70">
        <w:rPr>
          <w:rFonts w:ascii="Times New Roman" w:hAnsi="Times New Roman" w:cs="Times New Roman"/>
          <w:lang w:val="en-GB"/>
        </w:rPr>
        <w:t>Adventure Activities Licensing Authority (AALA)</w:t>
      </w:r>
      <w:r w:rsidR="12D4244D" w:rsidRPr="00A66A70">
        <w:rPr>
          <w:rFonts w:ascii="Times New Roman" w:hAnsi="Times New Roman" w:cs="Times New Roman"/>
          <w:lang w:val="en-GB"/>
        </w:rPr>
        <w:t>,</w:t>
      </w:r>
      <w:r w:rsidR="000105C7" w:rsidRPr="00A66A70">
        <w:rPr>
          <w:rFonts w:ascii="Times New Roman" w:hAnsi="Times New Roman" w:cs="Times New Roman"/>
          <w:lang w:val="en-GB"/>
        </w:rPr>
        <w:t xml:space="preserve"> describes canyoning as a combined water and rock activity where ‘hazards associated with a rock environment may at times combine or alternate with those of a water environment’</w:t>
      </w:r>
      <w:r w:rsidR="00461A04" w:rsidRPr="00A66A70">
        <w:rPr>
          <w:rFonts w:ascii="Times New Roman" w:hAnsi="Times New Roman" w:cs="Times New Roman"/>
          <w:lang w:val="en-GB"/>
        </w:rPr>
        <w:t xml:space="preserve">, </w:t>
      </w:r>
      <w:r w:rsidR="000105C7" w:rsidRPr="00A66A70">
        <w:rPr>
          <w:rFonts w:ascii="Times New Roman" w:hAnsi="Times New Roman" w:cs="Times New Roman"/>
          <w:lang w:val="en-GB"/>
        </w:rPr>
        <w:t xml:space="preserve">the report goes on to say canyoning is ‘usually wet, </w:t>
      </w:r>
      <w:r w:rsidR="00461A04" w:rsidRPr="00A66A70">
        <w:rPr>
          <w:rFonts w:ascii="Times New Roman" w:hAnsi="Times New Roman" w:cs="Times New Roman"/>
          <w:lang w:val="en-GB"/>
        </w:rPr>
        <w:t xml:space="preserve">[and] </w:t>
      </w:r>
      <w:r w:rsidR="000105C7" w:rsidRPr="00A66A70">
        <w:rPr>
          <w:rFonts w:ascii="Times New Roman" w:hAnsi="Times New Roman" w:cs="Times New Roman"/>
          <w:lang w:val="en-GB"/>
        </w:rPr>
        <w:t>it</w:t>
      </w:r>
      <w:r w:rsidR="00461A04" w:rsidRPr="00A66A70">
        <w:rPr>
          <w:rFonts w:ascii="Times New Roman" w:hAnsi="Times New Roman" w:cs="Times New Roman"/>
          <w:lang w:val="en-GB"/>
        </w:rPr>
        <w:t xml:space="preserve"> </w:t>
      </w:r>
      <w:r w:rsidR="000105C7" w:rsidRPr="00A66A70">
        <w:rPr>
          <w:rFonts w:ascii="Times New Roman" w:hAnsi="Times New Roman" w:cs="Times New Roman"/>
          <w:lang w:val="en-GB"/>
        </w:rPr>
        <w:t xml:space="preserve">traditionally involves the decent of a steep water course and sometimes involves technical ropework’ </w:t>
      </w:r>
      <w:sdt>
        <w:sdtPr>
          <w:rPr>
            <w:rFonts w:ascii="Times New Roman" w:hAnsi="Times New Roman" w:cs="Times New Roman"/>
            <w:lang w:val="en-GB"/>
          </w:rPr>
          <w:id w:val="20990948"/>
          <w:citation/>
        </w:sdtPr>
        <w:sdtContent>
          <w:r w:rsidR="000105C7" w:rsidRPr="00A66A70">
            <w:rPr>
              <w:rFonts w:ascii="Times New Roman" w:hAnsi="Times New Roman" w:cs="Times New Roman"/>
              <w:lang w:val="en-GB"/>
            </w:rPr>
            <w:fldChar w:fldCharType="begin"/>
          </w:r>
          <w:r w:rsidR="00461A04" w:rsidRPr="00A66A70">
            <w:rPr>
              <w:rFonts w:ascii="Times New Roman" w:hAnsi="Times New Roman" w:cs="Times New Roman"/>
              <w:lang w:val="en-GB"/>
            </w:rPr>
            <w:instrText xml:space="preserve">CITATION AAL16 \p 1 \l 1033 </w:instrText>
          </w:r>
          <w:r w:rsidR="000105C7"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(AALA, 2016, p. 1)</w:t>
          </w:r>
          <w:r w:rsidR="000105C7" w:rsidRPr="00A66A70">
            <w:rPr>
              <w:rFonts w:ascii="Times New Roman" w:hAnsi="Times New Roman" w:cs="Times New Roman"/>
              <w:lang w:val="en-GB"/>
            </w:rPr>
            <w:fldChar w:fldCharType="end"/>
          </w:r>
        </w:sdtContent>
      </w:sdt>
      <w:r w:rsidR="00461A04" w:rsidRPr="00A66A70">
        <w:rPr>
          <w:rFonts w:ascii="Times New Roman" w:hAnsi="Times New Roman" w:cs="Times New Roman"/>
          <w:lang w:val="en-GB"/>
        </w:rPr>
        <w:t>.</w:t>
      </w:r>
      <w:r w:rsidR="0007796E" w:rsidRPr="00A66A70">
        <w:rPr>
          <w:rFonts w:ascii="Times New Roman" w:hAnsi="Times New Roman" w:cs="Times New Roman"/>
          <w:lang w:val="en-GB"/>
        </w:rPr>
        <w:t xml:space="preserve"> In the UK there is no </w:t>
      </w:r>
      <w:r w:rsidR="2ACC8A5F" w:rsidRPr="00A66A70">
        <w:rPr>
          <w:rFonts w:ascii="Times New Roman" w:hAnsi="Times New Roman" w:cs="Times New Roman"/>
          <w:lang w:val="en-GB"/>
        </w:rPr>
        <w:t xml:space="preserve">official </w:t>
      </w:r>
      <w:r w:rsidR="0007796E" w:rsidRPr="00A66A70">
        <w:rPr>
          <w:rFonts w:ascii="Times New Roman" w:hAnsi="Times New Roman" w:cs="Times New Roman"/>
          <w:lang w:val="en-GB"/>
        </w:rPr>
        <w:t>national governing body award for canyoning</w:t>
      </w:r>
      <w:r w:rsidR="333B1865" w:rsidRPr="00A66A70">
        <w:rPr>
          <w:rFonts w:ascii="Times New Roman" w:hAnsi="Times New Roman" w:cs="Times New Roman"/>
          <w:lang w:val="en-GB"/>
        </w:rPr>
        <w:t>,</w:t>
      </w:r>
      <w:r w:rsidR="0007796E" w:rsidRPr="00A66A70">
        <w:rPr>
          <w:rFonts w:ascii="Times New Roman" w:hAnsi="Times New Roman" w:cs="Times New Roman"/>
          <w:lang w:val="en-GB"/>
        </w:rPr>
        <w:t xml:space="preserve"> however there is a body </w:t>
      </w:r>
      <w:r w:rsidR="00847BEF" w:rsidRPr="00A66A70">
        <w:rPr>
          <w:rFonts w:ascii="Times New Roman" w:hAnsi="Times New Roman" w:cs="Times New Roman"/>
          <w:lang w:val="en-GB"/>
        </w:rPr>
        <w:t>called the UK Canyoning Association (UKCA)</w:t>
      </w:r>
      <w:r w:rsidR="00167587">
        <w:rPr>
          <w:rFonts w:ascii="Times New Roman" w:hAnsi="Times New Roman" w:cs="Times New Roman"/>
          <w:lang w:val="en-GB"/>
        </w:rPr>
        <w:t>.</w:t>
      </w:r>
      <w:r w:rsidR="00847BEF" w:rsidRPr="00A66A70">
        <w:rPr>
          <w:rFonts w:ascii="Times New Roman" w:hAnsi="Times New Roman" w:cs="Times New Roman"/>
          <w:lang w:val="en-GB"/>
        </w:rPr>
        <w:t xml:space="preserve"> </w:t>
      </w:r>
      <w:r w:rsidR="00167587">
        <w:rPr>
          <w:rFonts w:ascii="Times New Roman" w:hAnsi="Times New Roman" w:cs="Times New Roman"/>
          <w:lang w:val="en-GB"/>
        </w:rPr>
        <w:t>T</w:t>
      </w:r>
      <w:r w:rsidR="486F988E" w:rsidRPr="00A66A70">
        <w:rPr>
          <w:rFonts w:ascii="Times New Roman" w:hAnsi="Times New Roman" w:cs="Times New Roman"/>
          <w:lang w:val="en-GB"/>
        </w:rPr>
        <w:t>he</w:t>
      </w:r>
      <w:r w:rsidR="00DB4489">
        <w:rPr>
          <w:rFonts w:ascii="Times New Roman" w:hAnsi="Times New Roman" w:cs="Times New Roman"/>
          <w:lang w:val="en-GB"/>
        </w:rPr>
        <w:t xml:space="preserve"> UKCA</w:t>
      </w:r>
      <w:r w:rsidR="486F988E" w:rsidRPr="00A66A70">
        <w:rPr>
          <w:rFonts w:ascii="Times New Roman" w:hAnsi="Times New Roman" w:cs="Times New Roman"/>
          <w:lang w:val="en-GB"/>
        </w:rPr>
        <w:t xml:space="preserve"> </w:t>
      </w:r>
      <w:proofErr w:type="gramStart"/>
      <w:r w:rsidR="486F988E" w:rsidRPr="00A66A70">
        <w:rPr>
          <w:rFonts w:ascii="Times New Roman" w:hAnsi="Times New Roman" w:cs="Times New Roman"/>
          <w:lang w:val="en-GB"/>
        </w:rPr>
        <w:t>are</w:t>
      </w:r>
      <w:r w:rsidR="0007796E" w:rsidRPr="00A66A70">
        <w:rPr>
          <w:rFonts w:ascii="Times New Roman" w:hAnsi="Times New Roman" w:cs="Times New Roman"/>
          <w:lang w:val="en-GB"/>
        </w:rPr>
        <w:t xml:space="preserve"> recogni</w:t>
      </w:r>
      <w:r w:rsidR="24754248" w:rsidRPr="00A66A70">
        <w:rPr>
          <w:rFonts w:ascii="Times New Roman" w:hAnsi="Times New Roman" w:cs="Times New Roman"/>
          <w:lang w:val="en-GB"/>
        </w:rPr>
        <w:t>s</w:t>
      </w:r>
      <w:r w:rsidR="0007796E" w:rsidRPr="00A66A70">
        <w:rPr>
          <w:rFonts w:ascii="Times New Roman" w:hAnsi="Times New Roman" w:cs="Times New Roman"/>
          <w:lang w:val="en-GB"/>
        </w:rPr>
        <w:t>ed</w:t>
      </w:r>
      <w:proofErr w:type="gramEnd"/>
      <w:r w:rsidR="0007796E" w:rsidRPr="00A66A70">
        <w:rPr>
          <w:rFonts w:ascii="Times New Roman" w:hAnsi="Times New Roman" w:cs="Times New Roman"/>
          <w:lang w:val="en-GB"/>
        </w:rPr>
        <w:t xml:space="preserve"> for the best practice</w:t>
      </w:r>
      <w:r w:rsidR="00847BEF" w:rsidRPr="00A66A70">
        <w:rPr>
          <w:rFonts w:ascii="Times New Roman" w:hAnsi="Times New Roman" w:cs="Times New Roman"/>
          <w:lang w:val="en-GB"/>
        </w:rPr>
        <w:t>/standards</w:t>
      </w:r>
      <w:r w:rsidR="0007796E" w:rsidRPr="00A66A70">
        <w:rPr>
          <w:rFonts w:ascii="Times New Roman" w:hAnsi="Times New Roman" w:cs="Times New Roman"/>
          <w:lang w:val="en-GB"/>
        </w:rPr>
        <w:t xml:space="preserve"> when </w:t>
      </w:r>
      <w:r w:rsidR="0C0AE7C5" w:rsidRPr="00A66A70">
        <w:rPr>
          <w:rFonts w:ascii="Times New Roman" w:hAnsi="Times New Roman" w:cs="Times New Roman"/>
          <w:lang w:val="en-GB"/>
        </w:rPr>
        <w:t>facilitating</w:t>
      </w:r>
      <w:r w:rsidR="0007796E" w:rsidRPr="00A66A70">
        <w:rPr>
          <w:rFonts w:ascii="Times New Roman" w:hAnsi="Times New Roman" w:cs="Times New Roman"/>
          <w:lang w:val="en-GB"/>
        </w:rPr>
        <w:t xml:space="preserve"> canyoning and provides training and leadership awards</w:t>
      </w:r>
      <w:sdt>
        <w:sdtPr>
          <w:rPr>
            <w:rFonts w:ascii="Times New Roman" w:hAnsi="Times New Roman" w:cs="Times New Roman"/>
            <w:lang w:val="en-GB"/>
          </w:rPr>
          <w:id w:val="1756393194"/>
          <w:citation/>
        </w:sdtPr>
        <w:sdtContent>
          <w:r w:rsidR="00847BEF" w:rsidRPr="00A66A70">
            <w:rPr>
              <w:rFonts w:ascii="Times New Roman" w:hAnsi="Times New Roman" w:cs="Times New Roman"/>
              <w:lang w:val="en-GB"/>
            </w:rPr>
            <w:fldChar w:fldCharType="begin"/>
          </w:r>
          <w:r w:rsidR="00847BEF" w:rsidRPr="00A66A70">
            <w:rPr>
              <w:rFonts w:ascii="Times New Roman" w:hAnsi="Times New Roman" w:cs="Times New Roman"/>
              <w:lang w:val="en-GB"/>
            </w:rPr>
            <w:instrText xml:space="preserve"> CITATION UKC23 \l 1033 </w:instrText>
          </w:r>
          <w:r w:rsidR="00847BEF" w:rsidRPr="00A66A70">
            <w:rPr>
              <w:rFonts w:ascii="Times New Roman" w:hAnsi="Times New Roman" w:cs="Times New Roman"/>
              <w:lang w:val="en-GB"/>
            </w:rPr>
            <w:fldChar w:fldCharType="separate"/>
          </w:r>
          <w:r w:rsidR="005F5DBA">
            <w:rPr>
              <w:rFonts w:ascii="Times New Roman" w:hAnsi="Times New Roman" w:cs="Times New Roman"/>
              <w:noProof/>
              <w:lang w:val="en-GB"/>
            </w:rPr>
            <w:t xml:space="preserve"> </w:t>
          </w:r>
          <w:r w:rsidR="005F5DBA" w:rsidRPr="005F5DBA">
            <w:rPr>
              <w:rFonts w:ascii="Times New Roman" w:hAnsi="Times New Roman" w:cs="Times New Roman"/>
              <w:noProof/>
              <w:lang w:val="en-GB"/>
            </w:rPr>
            <w:t>(UKCA, 2023)</w:t>
          </w:r>
          <w:r w:rsidR="00847BEF" w:rsidRPr="00A66A70">
            <w:rPr>
              <w:rFonts w:ascii="Times New Roman" w:hAnsi="Times New Roman" w:cs="Times New Roman"/>
              <w:lang w:val="en-GB"/>
            </w:rPr>
            <w:fldChar w:fldCharType="end"/>
          </w:r>
        </w:sdtContent>
      </w:sdt>
      <w:r w:rsidR="0007796E" w:rsidRPr="00A66A70">
        <w:rPr>
          <w:rFonts w:ascii="Times New Roman" w:hAnsi="Times New Roman" w:cs="Times New Roman"/>
          <w:lang w:val="en-GB"/>
        </w:rPr>
        <w:t>.</w:t>
      </w:r>
      <w:r w:rsidR="00847BEF" w:rsidRPr="00A66A70">
        <w:rPr>
          <w:rFonts w:ascii="Times New Roman" w:hAnsi="Times New Roman" w:cs="Times New Roman"/>
          <w:lang w:val="en-GB"/>
        </w:rPr>
        <w:t xml:space="preserve"> Switzerland in 1999 had no regulations around adventurous activities regarding to certification </w:t>
      </w:r>
      <w:r w:rsidR="5FD72056" w:rsidRPr="00A66A70">
        <w:rPr>
          <w:rFonts w:ascii="Times New Roman" w:hAnsi="Times New Roman" w:cs="Times New Roman"/>
          <w:lang w:val="en-GB"/>
        </w:rPr>
        <w:t>of</w:t>
      </w:r>
      <w:r w:rsidR="00847BEF" w:rsidRPr="00A66A70">
        <w:rPr>
          <w:rFonts w:ascii="Times New Roman" w:hAnsi="Times New Roman" w:cs="Times New Roman"/>
          <w:lang w:val="en-GB"/>
        </w:rPr>
        <w:t xml:space="preserve"> guide</w:t>
      </w:r>
      <w:r w:rsidR="459BD894" w:rsidRPr="00A66A70">
        <w:rPr>
          <w:rFonts w:ascii="Times New Roman" w:hAnsi="Times New Roman" w:cs="Times New Roman"/>
          <w:lang w:val="en-GB"/>
        </w:rPr>
        <w:t>s</w:t>
      </w:r>
      <w:r w:rsidR="00847BEF" w:rsidRPr="00A66A70">
        <w:rPr>
          <w:rFonts w:ascii="Times New Roman" w:hAnsi="Times New Roman" w:cs="Times New Roman"/>
          <w:lang w:val="en-GB"/>
        </w:rPr>
        <w:t xml:space="preserve"> </w:t>
      </w:r>
      <w:r w:rsidR="53FC6C28" w:rsidRPr="00A66A70">
        <w:rPr>
          <w:rFonts w:ascii="Times New Roman" w:hAnsi="Times New Roman" w:cs="Times New Roman"/>
          <w:lang w:val="en-GB"/>
        </w:rPr>
        <w:t>with</w:t>
      </w:r>
      <w:r w:rsidR="00847BEF" w:rsidRPr="00A66A70">
        <w:rPr>
          <w:rFonts w:ascii="Times New Roman" w:hAnsi="Times New Roman" w:cs="Times New Roman"/>
          <w:lang w:val="en-GB"/>
        </w:rPr>
        <w:t>in these activities</w:t>
      </w:r>
      <w:r w:rsidR="00847BEF" w:rsidRPr="006D122D">
        <w:rPr>
          <w:rFonts w:ascii="Times New Roman" w:hAnsi="Times New Roman" w:cs="Times New Roman"/>
          <w:lang w:val="en-GB"/>
        </w:rPr>
        <w:t>. It was</w:t>
      </w:r>
      <w:r w:rsidR="64CA459B" w:rsidRPr="006D122D">
        <w:rPr>
          <w:rFonts w:ascii="Times New Roman" w:hAnsi="Times New Roman" w:cs="Times New Roman"/>
          <w:lang w:val="en-GB"/>
        </w:rPr>
        <w:t xml:space="preserve"> not unti</w:t>
      </w:r>
      <w:r w:rsidR="00A47B11" w:rsidRPr="006D122D">
        <w:rPr>
          <w:rFonts w:ascii="Times New Roman" w:hAnsi="Times New Roman" w:cs="Times New Roman"/>
          <w:lang w:val="en-GB"/>
        </w:rPr>
        <w:t xml:space="preserve">l </w:t>
      </w:r>
      <w:r w:rsidR="00847BEF" w:rsidRPr="006D122D">
        <w:rPr>
          <w:rFonts w:ascii="Times New Roman" w:hAnsi="Times New Roman" w:cs="Times New Roman"/>
          <w:lang w:val="en-GB"/>
        </w:rPr>
        <w:t>10 years later after</w:t>
      </w:r>
      <w:r w:rsidR="006C405C" w:rsidRPr="006D122D">
        <w:rPr>
          <w:rFonts w:ascii="Times New Roman" w:hAnsi="Times New Roman" w:cs="Times New Roman"/>
          <w:lang w:val="en-GB"/>
        </w:rPr>
        <w:t xml:space="preserve"> on </w:t>
      </w:r>
      <w:r w:rsidR="002D50AE" w:rsidRPr="006D122D">
        <w:rPr>
          <w:rFonts w:ascii="Times New Roman" w:hAnsi="Times New Roman" w:cs="Times New Roman"/>
          <w:lang w:val="en-GB"/>
        </w:rPr>
        <w:t xml:space="preserve">January </w:t>
      </w:r>
      <w:r w:rsidR="00A47B11" w:rsidRPr="006D122D">
        <w:rPr>
          <w:rFonts w:ascii="Times New Roman" w:hAnsi="Times New Roman" w:cs="Times New Roman"/>
          <w:lang w:val="en-GB"/>
        </w:rPr>
        <w:t>31, 2011,</w:t>
      </w:r>
      <w:r w:rsidR="00847BEF" w:rsidRPr="006D122D">
        <w:rPr>
          <w:rFonts w:ascii="Times New Roman" w:hAnsi="Times New Roman" w:cs="Times New Roman"/>
          <w:lang w:val="en-GB"/>
        </w:rPr>
        <w:t xml:space="preserve"> </w:t>
      </w:r>
      <w:r w:rsidR="41616517" w:rsidRPr="006D122D">
        <w:rPr>
          <w:rFonts w:ascii="Times New Roman" w:hAnsi="Times New Roman" w:cs="Times New Roman"/>
          <w:lang w:val="en-GB"/>
        </w:rPr>
        <w:t>that</w:t>
      </w:r>
      <w:r w:rsidR="00847BEF" w:rsidRPr="006D122D">
        <w:rPr>
          <w:rFonts w:ascii="Times New Roman" w:hAnsi="Times New Roman" w:cs="Times New Roman"/>
          <w:lang w:val="en-GB"/>
        </w:rPr>
        <w:t xml:space="preserve"> six people were </w:t>
      </w:r>
      <w:r w:rsidR="32CA52E4" w:rsidRPr="006D122D">
        <w:rPr>
          <w:rFonts w:ascii="Times New Roman" w:hAnsi="Times New Roman" w:cs="Times New Roman"/>
          <w:lang w:val="en-GB"/>
        </w:rPr>
        <w:t xml:space="preserve">finally </w:t>
      </w:r>
      <w:r w:rsidR="00847BEF" w:rsidRPr="006D122D">
        <w:rPr>
          <w:rFonts w:ascii="Times New Roman" w:hAnsi="Times New Roman" w:cs="Times New Roman"/>
          <w:lang w:val="en-GB"/>
        </w:rPr>
        <w:t>convicted of manslaughter for organising a deadly canyoning trip</w:t>
      </w:r>
      <w:r w:rsidR="01883BF9" w:rsidRPr="006D122D">
        <w:rPr>
          <w:rFonts w:ascii="Times New Roman" w:hAnsi="Times New Roman" w:cs="Times New Roman"/>
          <w:lang w:val="en-GB"/>
        </w:rPr>
        <w:t>;</w:t>
      </w:r>
      <w:r w:rsidR="00847BEF" w:rsidRPr="006D122D">
        <w:rPr>
          <w:rFonts w:ascii="Times New Roman" w:hAnsi="Times New Roman" w:cs="Times New Roman"/>
          <w:lang w:val="en-GB"/>
        </w:rPr>
        <w:t xml:space="preserve"> </w:t>
      </w:r>
      <w:r w:rsidR="439C8C12" w:rsidRPr="006D122D">
        <w:rPr>
          <w:rFonts w:ascii="Times New Roman" w:hAnsi="Times New Roman" w:cs="Times New Roman"/>
          <w:lang w:val="en-GB"/>
        </w:rPr>
        <w:t xml:space="preserve">this led to the </w:t>
      </w:r>
      <w:r w:rsidR="1F8C02C7" w:rsidRPr="006D122D">
        <w:rPr>
          <w:rFonts w:ascii="Times New Roman" w:hAnsi="Times New Roman" w:cs="Times New Roman"/>
          <w:lang w:val="en-GB"/>
        </w:rPr>
        <w:t>implementation</w:t>
      </w:r>
      <w:r w:rsidR="1D869022" w:rsidRPr="006D122D">
        <w:rPr>
          <w:rFonts w:ascii="Times New Roman" w:hAnsi="Times New Roman" w:cs="Times New Roman"/>
          <w:lang w:val="en-GB"/>
        </w:rPr>
        <w:t xml:space="preserve"> of</w:t>
      </w:r>
      <w:r w:rsidR="00847BEF" w:rsidRPr="006D122D">
        <w:rPr>
          <w:rFonts w:ascii="Times New Roman" w:hAnsi="Times New Roman" w:cs="Times New Roman"/>
          <w:lang w:val="en-GB"/>
        </w:rPr>
        <w:t xml:space="preserve"> a law to regulate who can </w:t>
      </w:r>
      <w:r w:rsidR="42464A18" w:rsidRPr="006D122D">
        <w:rPr>
          <w:rFonts w:ascii="Times New Roman" w:hAnsi="Times New Roman" w:cs="Times New Roman"/>
          <w:lang w:val="en-GB"/>
        </w:rPr>
        <w:t>advertise and operate</w:t>
      </w:r>
      <w:r w:rsidR="00847BEF" w:rsidRPr="006D122D">
        <w:rPr>
          <w:rFonts w:ascii="Times New Roman" w:hAnsi="Times New Roman" w:cs="Times New Roman"/>
          <w:lang w:val="en-GB"/>
        </w:rPr>
        <w:t xml:space="preserve"> </w:t>
      </w:r>
      <w:r w:rsidR="1F04A59A" w:rsidRPr="006D122D">
        <w:rPr>
          <w:rFonts w:ascii="Times New Roman" w:hAnsi="Times New Roman" w:cs="Times New Roman"/>
          <w:lang w:val="en-GB"/>
        </w:rPr>
        <w:t xml:space="preserve">legally </w:t>
      </w:r>
      <w:r w:rsidR="00847BEF" w:rsidRPr="006D122D">
        <w:rPr>
          <w:rFonts w:ascii="Times New Roman" w:hAnsi="Times New Roman" w:cs="Times New Roman"/>
          <w:lang w:val="en-GB"/>
        </w:rPr>
        <w:t>a</w:t>
      </w:r>
      <w:r w:rsidR="7F4C4AB4" w:rsidRPr="006D122D">
        <w:rPr>
          <w:rFonts w:ascii="Times New Roman" w:hAnsi="Times New Roman" w:cs="Times New Roman"/>
          <w:lang w:val="en-GB"/>
        </w:rPr>
        <w:t>s a</w:t>
      </w:r>
      <w:r w:rsidR="00847BEF" w:rsidRPr="006D122D">
        <w:rPr>
          <w:rFonts w:ascii="Times New Roman" w:hAnsi="Times New Roman" w:cs="Times New Roman"/>
          <w:lang w:val="en-GB"/>
        </w:rPr>
        <w:t xml:space="preserve"> guide </w:t>
      </w:r>
      <w:sdt>
        <w:sdtPr>
          <w:rPr>
            <w:rFonts w:ascii="Times New Roman" w:hAnsi="Times New Roman" w:cs="Times New Roman"/>
            <w:lang w:val="en-GB"/>
          </w:rPr>
          <w:id w:val="-630403438"/>
          <w:citation/>
        </w:sdtPr>
        <w:sdtContent>
          <w:r w:rsidR="00847BEF" w:rsidRPr="006D122D">
            <w:rPr>
              <w:rFonts w:ascii="Times New Roman" w:hAnsi="Times New Roman" w:cs="Times New Roman"/>
              <w:lang w:val="en-GB"/>
            </w:rPr>
            <w:fldChar w:fldCharType="begin"/>
          </w:r>
          <w:r w:rsidR="00847BEF" w:rsidRPr="006D122D">
            <w:rPr>
              <w:rFonts w:ascii="Times New Roman" w:hAnsi="Times New Roman" w:cs="Times New Roman"/>
              <w:lang w:val="en-GB"/>
            </w:rPr>
            <w:instrText xml:space="preserve"> CITATION DBe11 \l 1033 </w:instrText>
          </w:r>
          <w:r w:rsidR="00847BEF" w:rsidRPr="006D122D">
            <w:rPr>
              <w:rFonts w:ascii="Times New Roman" w:hAnsi="Times New Roman" w:cs="Times New Roman"/>
              <w:lang w:val="en-GB"/>
            </w:rPr>
            <w:fldChar w:fldCharType="separate"/>
          </w:r>
          <w:r w:rsidR="005F5DBA" w:rsidRPr="005F5DBA">
            <w:rPr>
              <w:rFonts w:ascii="Times New Roman" w:hAnsi="Times New Roman" w:cs="Times New Roman"/>
              <w:noProof/>
              <w:lang w:val="en-GB"/>
            </w:rPr>
            <w:t>(Bechtel, 2011)</w:t>
          </w:r>
          <w:r w:rsidR="00847BEF" w:rsidRPr="006D122D">
            <w:rPr>
              <w:rFonts w:ascii="Times New Roman" w:hAnsi="Times New Roman" w:cs="Times New Roman"/>
              <w:lang w:val="en-GB"/>
            </w:rPr>
            <w:fldChar w:fldCharType="end"/>
          </w:r>
        </w:sdtContent>
      </w:sdt>
      <w:r w:rsidR="00847BEF" w:rsidRPr="006D122D">
        <w:rPr>
          <w:rFonts w:ascii="Times New Roman" w:hAnsi="Times New Roman" w:cs="Times New Roman"/>
          <w:lang w:val="en-GB"/>
        </w:rPr>
        <w:t>.</w:t>
      </w:r>
      <w:r w:rsidR="00AF55D3">
        <w:rPr>
          <w:rFonts w:ascii="Times New Roman" w:hAnsi="Times New Roman" w:cs="Times New Roman"/>
          <w:lang w:val="en-GB"/>
        </w:rPr>
        <w:t xml:space="preserve"> These regulations are important </w:t>
      </w:r>
      <w:r w:rsidR="00234BAA">
        <w:rPr>
          <w:rFonts w:ascii="Times New Roman" w:hAnsi="Times New Roman" w:cs="Times New Roman"/>
          <w:lang w:val="en-GB"/>
        </w:rPr>
        <w:t xml:space="preserve">to protect the participants who may not know much about regulations and </w:t>
      </w:r>
      <w:r w:rsidR="00530C17">
        <w:rPr>
          <w:rFonts w:ascii="Times New Roman" w:hAnsi="Times New Roman" w:cs="Times New Roman"/>
          <w:lang w:val="en-GB"/>
        </w:rPr>
        <w:t>licensing around adventurous activities</w:t>
      </w:r>
      <w:r w:rsidR="004A6CCF">
        <w:rPr>
          <w:rFonts w:ascii="Times New Roman" w:hAnsi="Times New Roman" w:cs="Times New Roman"/>
          <w:lang w:val="en-GB"/>
        </w:rPr>
        <w:t xml:space="preserve"> </w:t>
      </w:r>
      <w:r w:rsidR="005E31D1">
        <w:rPr>
          <w:rFonts w:ascii="Times New Roman" w:hAnsi="Times New Roman" w:cs="Times New Roman"/>
          <w:lang w:val="en-GB"/>
        </w:rPr>
        <w:t xml:space="preserve">in which centres </w:t>
      </w:r>
      <w:r w:rsidR="008A6AB9">
        <w:rPr>
          <w:rFonts w:ascii="Times New Roman" w:hAnsi="Times New Roman" w:cs="Times New Roman"/>
          <w:lang w:val="en-GB"/>
        </w:rPr>
        <w:t>can’t</w:t>
      </w:r>
      <w:r w:rsidR="005E31D1">
        <w:rPr>
          <w:rFonts w:ascii="Times New Roman" w:hAnsi="Times New Roman" w:cs="Times New Roman"/>
          <w:lang w:val="en-GB"/>
        </w:rPr>
        <w:t xml:space="preserve"> operate under </w:t>
      </w:r>
      <w:r w:rsidR="008A6AB9">
        <w:rPr>
          <w:rFonts w:ascii="Times New Roman" w:hAnsi="Times New Roman" w:cs="Times New Roman"/>
          <w:lang w:val="en-GB"/>
        </w:rPr>
        <w:t>their</w:t>
      </w:r>
      <w:r w:rsidR="005E31D1">
        <w:rPr>
          <w:rFonts w:ascii="Times New Roman" w:hAnsi="Times New Roman" w:cs="Times New Roman"/>
          <w:lang w:val="en-GB"/>
        </w:rPr>
        <w:t xml:space="preserve"> perceptions on what’s good or bad practice </w:t>
      </w:r>
      <w:sdt>
        <w:sdtPr>
          <w:rPr>
            <w:rFonts w:ascii="Times New Roman" w:hAnsi="Times New Roman" w:cs="Times New Roman"/>
            <w:lang w:val="en-GB"/>
          </w:rPr>
          <w:id w:val="-1479603179"/>
          <w:citation/>
        </w:sdtPr>
        <w:sdtContent>
          <w:r w:rsidR="005E31D1">
            <w:rPr>
              <w:rFonts w:ascii="Times New Roman" w:hAnsi="Times New Roman" w:cs="Times New Roman"/>
              <w:lang w:val="en-GB"/>
            </w:rPr>
            <w:fldChar w:fldCharType="begin"/>
          </w:r>
          <w:r w:rsidR="005E31D1">
            <w:rPr>
              <w:rFonts w:ascii="Times New Roman" w:hAnsi="Times New Roman" w:cs="Times New Roman"/>
            </w:rPr>
            <w:instrText xml:space="preserve"> CITATION Woo07 \l 1033 </w:instrText>
          </w:r>
          <w:r w:rsidR="005E31D1">
            <w:rPr>
              <w:rFonts w:ascii="Times New Roman" w:hAnsi="Times New Roman" w:cs="Times New Roman"/>
              <w:lang w:val="en-GB"/>
            </w:rPr>
            <w:fldChar w:fldCharType="separate"/>
          </w:r>
          <w:r w:rsidR="005F5DBA" w:rsidRPr="005F5DBA">
            <w:rPr>
              <w:rFonts w:ascii="Times New Roman" w:hAnsi="Times New Roman" w:cs="Times New Roman"/>
              <w:noProof/>
            </w:rPr>
            <w:t>(Woollven, et al., 2007)</w:t>
          </w:r>
          <w:r w:rsidR="005E31D1">
            <w:rPr>
              <w:rFonts w:ascii="Times New Roman" w:hAnsi="Times New Roman" w:cs="Times New Roman"/>
              <w:lang w:val="en-GB"/>
            </w:rPr>
            <w:fldChar w:fldCharType="end"/>
          </w:r>
        </w:sdtContent>
      </w:sdt>
      <w:r w:rsidR="008A6AB9">
        <w:rPr>
          <w:rFonts w:ascii="Times New Roman" w:hAnsi="Times New Roman" w:cs="Times New Roman"/>
          <w:lang w:val="en-GB"/>
        </w:rPr>
        <w:t>. So t</w:t>
      </w:r>
      <w:r w:rsidR="00847BEF" w:rsidRPr="00A66A70">
        <w:rPr>
          <w:rFonts w:ascii="Times New Roman" w:hAnsi="Times New Roman" w:cs="Times New Roman"/>
          <w:lang w:val="en-GB"/>
        </w:rPr>
        <w:t>he</w:t>
      </w:r>
      <w:r w:rsidR="008A6AB9">
        <w:rPr>
          <w:rFonts w:ascii="Times New Roman" w:hAnsi="Times New Roman" w:cs="Times New Roman"/>
          <w:lang w:val="en-GB"/>
        </w:rPr>
        <w:t xml:space="preserve"> introduction to the</w:t>
      </w:r>
      <w:r w:rsidR="00847BEF" w:rsidRPr="00A66A70">
        <w:rPr>
          <w:rFonts w:ascii="Times New Roman" w:hAnsi="Times New Roman" w:cs="Times New Roman"/>
          <w:lang w:val="en-GB"/>
        </w:rPr>
        <w:t xml:space="preserve"> new law</w:t>
      </w:r>
      <w:r w:rsidR="7E845653" w:rsidRPr="00A66A70">
        <w:rPr>
          <w:rFonts w:ascii="Times New Roman" w:hAnsi="Times New Roman" w:cs="Times New Roman"/>
          <w:lang w:val="en-GB"/>
        </w:rPr>
        <w:t>, titled:</w:t>
      </w:r>
      <w:r w:rsidR="00847BEF" w:rsidRPr="00A66A70">
        <w:rPr>
          <w:rFonts w:ascii="Times New Roman" w:hAnsi="Times New Roman" w:cs="Times New Roman"/>
          <w:lang w:val="en-GB"/>
        </w:rPr>
        <w:t xml:space="preserve"> ‘Ordinance on Mountain Guides and Organisers of </w:t>
      </w:r>
      <w:r w:rsidR="00290B57" w:rsidRPr="00A66A70">
        <w:rPr>
          <w:rFonts w:ascii="Times New Roman" w:hAnsi="Times New Roman" w:cs="Times New Roman"/>
          <w:lang w:val="en-GB"/>
        </w:rPr>
        <w:t>other High-Risk Activities’ states that ‘Licensed mountain guides are authorized to conduct canyoning if the guide has completed additional training with the Swiss Mountain Guide Association (SBV)</w:t>
      </w:r>
      <w:r w:rsidR="7A253781" w:rsidRPr="00A66A70">
        <w:rPr>
          <w:rFonts w:ascii="Times New Roman" w:hAnsi="Times New Roman" w:cs="Times New Roman"/>
          <w:lang w:val="en-GB"/>
        </w:rPr>
        <w:t>,</w:t>
      </w:r>
      <w:r w:rsidR="00290B57" w:rsidRPr="00A66A70">
        <w:rPr>
          <w:rFonts w:ascii="Times New Roman" w:hAnsi="Times New Roman" w:cs="Times New Roman"/>
          <w:lang w:val="en-GB"/>
        </w:rPr>
        <w:t xml:space="preserve"> holds a diploma recognised by the [International Federation of Mountain Guide Association</w:t>
      </w:r>
      <w:r w:rsidR="00A16CCE" w:rsidRPr="00A66A70">
        <w:rPr>
          <w:rFonts w:ascii="Times New Roman" w:hAnsi="Times New Roman" w:cs="Times New Roman"/>
          <w:lang w:val="en-GB"/>
        </w:rPr>
        <w:t>]</w:t>
      </w:r>
      <w:r w:rsidR="00290B57" w:rsidRPr="00A66A70">
        <w:rPr>
          <w:rFonts w:ascii="Times New Roman" w:hAnsi="Times New Roman" w:cs="Times New Roman"/>
          <w:lang w:val="en-GB"/>
        </w:rPr>
        <w:t xml:space="preserve"> IFMGA’</w:t>
      </w:r>
      <w:r w:rsidR="00A16CCE" w:rsidRPr="00A66A70">
        <w:rPr>
          <w:rFonts w:ascii="Times New Roman" w:hAnsi="Times New Roman" w:cs="Times New Roman"/>
          <w:lang w:val="en-GB"/>
        </w:rPr>
        <w:t xml:space="preserve"> </w:t>
      </w:r>
      <w:sdt>
        <w:sdtPr>
          <w:rPr>
            <w:rFonts w:ascii="Times New Roman" w:hAnsi="Times New Roman" w:cs="Times New Roman"/>
            <w:lang w:val="en-GB"/>
          </w:rPr>
          <w:id w:val="664361242"/>
          <w:citation/>
        </w:sdtPr>
        <w:sdtContent>
          <w:r w:rsidR="00A16CCE" w:rsidRPr="00A66A70">
            <w:rPr>
              <w:rFonts w:ascii="Times New Roman" w:hAnsi="Times New Roman" w:cs="Times New Roman"/>
              <w:lang w:val="en-GB"/>
            </w:rPr>
            <w:fldChar w:fldCharType="begin"/>
          </w:r>
          <w:r w:rsidR="00A16CCE" w:rsidRPr="00A66A70">
            <w:rPr>
              <w:rFonts w:ascii="Times New Roman" w:hAnsi="Times New Roman" w:cs="Times New Roman"/>
              <w:lang w:val="en-GB"/>
            </w:rPr>
            <w:instrText xml:space="preserve">CITATION The19 \p 3 \l 1033 </w:instrText>
          </w:r>
          <w:r w:rsidR="00A16CCE"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(The Swiss Federal Council, 2019, p. 3)</w:t>
          </w:r>
          <w:r w:rsidR="00A16CCE" w:rsidRPr="00A66A70">
            <w:rPr>
              <w:rFonts w:ascii="Times New Roman" w:hAnsi="Times New Roman" w:cs="Times New Roman"/>
              <w:lang w:val="en-GB"/>
            </w:rPr>
            <w:fldChar w:fldCharType="end"/>
          </w:r>
        </w:sdtContent>
      </w:sdt>
      <w:r w:rsidR="00A16CCE" w:rsidRPr="00A66A70">
        <w:rPr>
          <w:rFonts w:ascii="Times New Roman" w:hAnsi="Times New Roman" w:cs="Times New Roman"/>
          <w:lang w:val="en-GB"/>
        </w:rPr>
        <w:t>. However</w:t>
      </w:r>
      <w:r w:rsidR="497057EE" w:rsidRPr="00A66A70">
        <w:rPr>
          <w:rFonts w:ascii="Times New Roman" w:hAnsi="Times New Roman" w:cs="Times New Roman"/>
          <w:lang w:val="en-GB"/>
        </w:rPr>
        <w:t>,</w:t>
      </w:r>
      <w:r w:rsidR="00A16CCE" w:rsidRPr="00A66A70">
        <w:rPr>
          <w:rFonts w:ascii="Times New Roman" w:hAnsi="Times New Roman" w:cs="Times New Roman"/>
          <w:lang w:val="en-GB"/>
        </w:rPr>
        <w:t xml:space="preserve"> due to this unregulated </w:t>
      </w:r>
      <w:r w:rsidR="00A16CCE" w:rsidRPr="00A66A70">
        <w:rPr>
          <w:rFonts w:ascii="Times New Roman" w:hAnsi="Times New Roman" w:cs="Times New Roman"/>
          <w:lang w:val="en-GB"/>
        </w:rPr>
        <w:lastRenderedPageBreak/>
        <w:t xml:space="preserve">system </w:t>
      </w:r>
      <w:r w:rsidR="00390F44" w:rsidRPr="00A66A70">
        <w:rPr>
          <w:rFonts w:ascii="Times New Roman" w:hAnsi="Times New Roman" w:cs="Times New Roman"/>
          <w:lang w:val="en-GB"/>
        </w:rPr>
        <w:t xml:space="preserve">in 1999, it meant that seven of the eight guides in the canyon </w:t>
      </w:r>
      <w:r w:rsidR="0C6DE32C" w:rsidRPr="00A66A70">
        <w:rPr>
          <w:rFonts w:ascii="Times New Roman" w:hAnsi="Times New Roman" w:cs="Times New Roman"/>
          <w:lang w:val="en-GB"/>
        </w:rPr>
        <w:t>were</w:t>
      </w:r>
      <w:r w:rsidR="00390F44" w:rsidRPr="00A66A70">
        <w:rPr>
          <w:rFonts w:ascii="Times New Roman" w:hAnsi="Times New Roman" w:cs="Times New Roman"/>
          <w:lang w:val="en-GB"/>
        </w:rPr>
        <w:t xml:space="preserve"> in </w:t>
      </w:r>
      <w:r w:rsidR="00893101" w:rsidRPr="00A66A70">
        <w:rPr>
          <w:rFonts w:ascii="Times New Roman" w:hAnsi="Times New Roman" w:cs="Times New Roman"/>
          <w:lang w:val="en-GB"/>
        </w:rPr>
        <w:t>their</w:t>
      </w:r>
      <w:r w:rsidR="00390F44" w:rsidRPr="00A66A70">
        <w:rPr>
          <w:rFonts w:ascii="Times New Roman" w:hAnsi="Times New Roman" w:cs="Times New Roman"/>
          <w:lang w:val="en-GB"/>
        </w:rPr>
        <w:t xml:space="preserve"> first year of guiding</w:t>
      </w:r>
      <w:sdt>
        <w:sdtPr>
          <w:rPr>
            <w:rFonts w:ascii="Times New Roman" w:hAnsi="Times New Roman" w:cs="Times New Roman"/>
            <w:lang w:val="en-GB"/>
          </w:rPr>
          <w:id w:val="-586924220"/>
          <w:citation/>
        </w:sdtPr>
        <w:sdtContent>
          <w:r w:rsidR="00390F44" w:rsidRPr="00A66A70">
            <w:rPr>
              <w:rFonts w:ascii="Times New Roman" w:hAnsi="Times New Roman" w:cs="Times New Roman"/>
              <w:lang w:val="en-GB"/>
            </w:rPr>
            <w:fldChar w:fldCharType="begin"/>
          </w:r>
          <w:r w:rsidR="00390F44" w:rsidRPr="00A66A70">
            <w:rPr>
              <w:rFonts w:ascii="Times New Roman" w:hAnsi="Times New Roman" w:cs="Times New Roman"/>
              <w:lang w:val="en-GB"/>
            </w:rPr>
            <w:instrText xml:space="preserve"> CITATION JBa23 \l 1033 </w:instrText>
          </w:r>
          <w:r w:rsidR="00390F44" w:rsidRPr="00A66A70">
            <w:rPr>
              <w:rFonts w:ascii="Times New Roman" w:hAnsi="Times New Roman" w:cs="Times New Roman"/>
              <w:lang w:val="en-GB"/>
            </w:rPr>
            <w:fldChar w:fldCharType="separate"/>
          </w:r>
          <w:r w:rsidR="005F5DBA">
            <w:rPr>
              <w:rFonts w:ascii="Times New Roman" w:hAnsi="Times New Roman" w:cs="Times New Roman"/>
              <w:noProof/>
              <w:lang w:val="en-GB"/>
            </w:rPr>
            <w:t xml:space="preserve"> </w:t>
          </w:r>
          <w:r w:rsidR="005F5DBA" w:rsidRPr="005F5DBA">
            <w:rPr>
              <w:rFonts w:ascii="Times New Roman" w:hAnsi="Times New Roman" w:cs="Times New Roman"/>
              <w:noProof/>
              <w:lang w:val="en-GB"/>
            </w:rPr>
            <w:t>(Baierlein, 2023)</w:t>
          </w:r>
          <w:r w:rsidR="00390F44" w:rsidRPr="00A66A70">
            <w:rPr>
              <w:rFonts w:ascii="Times New Roman" w:hAnsi="Times New Roman" w:cs="Times New Roman"/>
              <w:lang w:val="en-GB"/>
            </w:rPr>
            <w:fldChar w:fldCharType="end"/>
          </w:r>
        </w:sdtContent>
      </w:sdt>
      <w:r w:rsidR="00EA2742" w:rsidRPr="00A66A70">
        <w:rPr>
          <w:rFonts w:ascii="Times New Roman" w:hAnsi="Times New Roman" w:cs="Times New Roman"/>
          <w:lang w:val="en-GB"/>
        </w:rPr>
        <w:t xml:space="preserve">. </w:t>
      </w:r>
      <w:r w:rsidR="6A36978E" w:rsidRPr="00A66A70">
        <w:rPr>
          <w:rFonts w:ascii="Times New Roman" w:hAnsi="Times New Roman" w:cs="Times New Roman"/>
          <w:lang w:val="en-GB"/>
        </w:rPr>
        <w:t>T</w:t>
      </w:r>
      <w:r w:rsidR="00EA2742" w:rsidRPr="00A66A70">
        <w:rPr>
          <w:rFonts w:ascii="Times New Roman" w:hAnsi="Times New Roman" w:cs="Times New Roman"/>
          <w:lang w:val="en-GB"/>
        </w:rPr>
        <w:t>his lack of experience meant that they did</w:t>
      </w:r>
      <w:r w:rsidR="173F5ACD" w:rsidRPr="00A66A70">
        <w:rPr>
          <w:rFonts w:ascii="Times New Roman" w:hAnsi="Times New Roman" w:cs="Times New Roman"/>
          <w:lang w:val="en-GB"/>
        </w:rPr>
        <w:t xml:space="preserve"> </w:t>
      </w:r>
      <w:r w:rsidR="00EA2742" w:rsidRPr="00A66A70">
        <w:rPr>
          <w:rFonts w:ascii="Times New Roman" w:hAnsi="Times New Roman" w:cs="Times New Roman"/>
          <w:lang w:val="en-GB"/>
        </w:rPr>
        <w:t>n</w:t>
      </w:r>
      <w:r w:rsidR="2C02C8F8" w:rsidRPr="00A66A70">
        <w:rPr>
          <w:rFonts w:ascii="Times New Roman" w:hAnsi="Times New Roman" w:cs="Times New Roman"/>
          <w:lang w:val="en-GB"/>
        </w:rPr>
        <w:t>o</w:t>
      </w:r>
      <w:r w:rsidR="00EA2742" w:rsidRPr="00A66A70">
        <w:rPr>
          <w:rFonts w:ascii="Times New Roman" w:hAnsi="Times New Roman" w:cs="Times New Roman"/>
          <w:lang w:val="en-GB"/>
        </w:rPr>
        <w:t xml:space="preserve">t have a </w:t>
      </w:r>
      <w:r w:rsidR="232899B3" w:rsidRPr="00A66A70">
        <w:rPr>
          <w:rFonts w:ascii="Times New Roman" w:hAnsi="Times New Roman" w:cs="Times New Roman"/>
          <w:lang w:val="en-GB"/>
        </w:rPr>
        <w:t xml:space="preserve">sufficient </w:t>
      </w:r>
      <w:r w:rsidR="00535220" w:rsidRPr="00A66A70">
        <w:rPr>
          <w:rFonts w:ascii="Times New Roman" w:hAnsi="Times New Roman" w:cs="Times New Roman"/>
          <w:lang w:val="en-GB"/>
        </w:rPr>
        <w:t>brea</w:t>
      </w:r>
      <w:r w:rsidR="35C5EF8C" w:rsidRPr="00A66A70">
        <w:rPr>
          <w:rFonts w:ascii="Times New Roman" w:hAnsi="Times New Roman" w:cs="Times New Roman"/>
          <w:lang w:val="en-GB"/>
        </w:rPr>
        <w:t>d</w:t>
      </w:r>
      <w:r w:rsidR="00535220" w:rsidRPr="00A66A70">
        <w:rPr>
          <w:rFonts w:ascii="Times New Roman" w:hAnsi="Times New Roman" w:cs="Times New Roman"/>
          <w:lang w:val="en-GB"/>
        </w:rPr>
        <w:t>th</w:t>
      </w:r>
      <w:r w:rsidR="00EA2742" w:rsidRPr="00A66A70">
        <w:rPr>
          <w:rFonts w:ascii="Times New Roman" w:hAnsi="Times New Roman" w:cs="Times New Roman"/>
          <w:lang w:val="en-GB"/>
        </w:rPr>
        <w:t xml:space="preserve"> of knowledge to draw from</w:t>
      </w:r>
      <w:r w:rsidR="008E77F7">
        <w:rPr>
          <w:rFonts w:ascii="Times New Roman" w:hAnsi="Times New Roman" w:cs="Times New Roman"/>
          <w:lang w:val="en-GB"/>
        </w:rPr>
        <w:t xml:space="preserve"> when </w:t>
      </w:r>
      <w:r w:rsidR="009A7DBB">
        <w:rPr>
          <w:rFonts w:ascii="Times New Roman" w:hAnsi="Times New Roman" w:cs="Times New Roman"/>
          <w:lang w:val="en-GB"/>
        </w:rPr>
        <w:t>creating dynamic risk assessments.</w:t>
      </w:r>
      <w:r w:rsidR="00535220" w:rsidRPr="00A66A70">
        <w:rPr>
          <w:rFonts w:ascii="Times New Roman" w:hAnsi="Times New Roman" w:cs="Times New Roman"/>
          <w:lang w:val="en-GB"/>
        </w:rPr>
        <w:t xml:space="preserve"> </w:t>
      </w:r>
      <w:r w:rsidR="009A7DBB">
        <w:rPr>
          <w:rFonts w:ascii="Times New Roman" w:hAnsi="Times New Roman" w:cs="Times New Roman"/>
          <w:lang w:val="en-GB"/>
        </w:rPr>
        <w:t xml:space="preserve">This </w:t>
      </w:r>
      <w:r w:rsidR="0BBE9AC8" w:rsidRPr="00A66A70">
        <w:rPr>
          <w:rFonts w:ascii="Times New Roman" w:hAnsi="Times New Roman" w:cs="Times New Roman"/>
          <w:lang w:val="en-GB"/>
        </w:rPr>
        <w:t>impacted upon their lack of confidence</w:t>
      </w:r>
      <w:r w:rsidR="00535220" w:rsidRPr="00A66A70">
        <w:rPr>
          <w:rFonts w:ascii="Times New Roman" w:hAnsi="Times New Roman" w:cs="Times New Roman"/>
          <w:lang w:val="en-GB"/>
        </w:rPr>
        <w:t xml:space="preserve"> </w:t>
      </w:r>
      <w:r w:rsidR="0BBE9AC8" w:rsidRPr="00A66A70">
        <w:rPr>
          <w:rFonts w:ascii="Times New Roman" w:hAnsi="Times New Roman" w:cs="Times New Roman"/>
          <w:lang w:val="en-GB"/>
        </w:rPr>
        <w:t xml:space="preserve">when </w:t>
      </w:r>
      <w:r w:rsidR="5471BA98" w:rsidRPr="00A66A70">
        <w:rPr>
          <w:rFonts w:ascii="Times New Roman" w:hAnsi="Times New Roman" w:cs="Times New Roman"/>
          <w:lang w:val="en-GB"/>
        </w:rPr>
        <w:t>making decisions concerned with health and safety issues</w:t>
      </w:r>
      <w:r w:rsidR="00535220" w:rsidRPr="00A66A70">
        <w:rPr>
          <w:rFonts w:ascii="Times New Roman" w:hAnsi="Times New Roman" w:cs="Times New Roman"/>
          <w:lang w:val="en-GB"/>
        </w:rPr>
        <w:t xml:space="preserve"> </w:t>
      </w:r>
      <w:sdt>
        <w:sdtPr>
          <w:rPr>
            <w:rFonts w:ascii="Times New Roman" w:hAnsi="Times New Roman" w:cs="Times New Roman"/>
            <w:lang w:val="en-GB"/>
          </w:rPr>
          <w:id w:val="-838772672"/>
          <w:citation/>
        </w:sdtPr>
        <w:sdtContent>
          <w:r w:rsidR="00535220" w:rsidRPr="00A66A70">
            <w:rPr>
              <w:rFonts w:ascii="Times New Roman" w:hAnsi="Times New Roman" w:cs="Times New Roman"/>
              <w:lang w:val="en-GB"/>
            </w:rPr>
            <w:fldChar w:fldCharType="begin"/>
          </w:r>
          <w:r w:rsidR="00535220" w:rsidRPr="00A66A70">
            <w:rPr>
              <w:rFonts w:ascii="Times New Roman" w:hAnsi="Times New Roman" w:cs="Times New Roman"/>
              <w:lang w:val="en-GB"/>
            </w:rPr>
            <w:instrText xml:space="preserve"> CITATION PKi17 \l 1033 </w:instrText>
          </w:r>
          <w:r w:rsidR="00535220"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(Kida, 2017)</w:t>
          </w:r>
          <w:r w:rsidR="00535220" w:rsidRPr="00A66A70">
            <w:rPr>
              <w:rFonts w:ascii="Times New Roman" w:hAnsi="Times New Roman" w:cs="Times New Roman"/>
              <w:lang w:val="en-GB"/>
            </w:rPr>
            <w:fldChar w:fldCharType="end"/>
          </w:r>
        </w:sdtContent>
      </w:sdt>
      <w:r w:rsidR="6875D1AE" w:rsidRPr="00A66A70">
        <w:rPr>
          <w:rFonts w:ascii="Times New Roman" w:hAnsi="Times New Roman" w:cs="Times New Roman"/>
          <w:lang w:val="en-GB"/>
        </w:rPr>
        <w:t>.</w:t>
      </w:r>
    </w:p>
    <w:p w14:paraId="3B08CE03" w14:textId="6E424ADA" w:rsidR="008E0B77" w:rsidRPr="00A66A70" w:rsidRDefault="008E0B77" w:rsidP="00A16CCE">
      <w:pPr>
        <w:spacing w:line="360" w:lineRule="auto"/>
        <w:rPr>
          <w:rFonts w:ascii="Times New Roman" w:hAnsi="Times New Roman" w:cs="Times New Roman"/>
          <w:b/>
          <w:bCs/>
          <w:lang w:val="en-GB"/>
        </w:rPr>
      </w:pPr>
      <w:r w:rsidRPr="00A66A70">
        <w:rPr>
          <w:rFonts w:ascii="Times New Roman" w:hAnsi="Times New Roman" w:cs="Times New Roman"/>
          <w:b/>
          <w:bCs/>
          <w:lang w:val="en-GB"/>
        </w:rPr>
        <w:t xml:space="preserve">The company: </w:t>
      </w:r>
      <w:r w:rsidR="009A75F5" w:rsidRPr="00A66A70">
        <w:rPr>
          <w:rFonts w:ascii="Times New Roman" w:hAnsi="Times New Roman" w:cs="Times New Roman"/>
          <w:b/>
          <w:bCs/>
          <w:lang w:val="en-GB"/>
        </w:rPr>
        <w:t>their risk management processes.</w:t>
      </w:r>
    </w:p>
    <w:p w14:paraId="1A985A15" w14:textId="6FD0F4F6" w:rsidR="00535220" w:rsidRPr="00A66A70" w:rsidRDefault="00667239" w:rsidP="00A16CCE">
      <w:pPr>
        <w:spacing w:line="360" w:lineRule="auto"/>
        <w:rPr>
          <w:rFonts w:ascii="Times New Roman" w:hAnsi="Times New Roman" w:cs="Times New Roman"/>
          <w:lang w:val="en-GB"/>
        </w:rPr>
      </w:pPr>
      <w:r w:rsidRPr="00A66A70">
        <w:rPr>
          <w:rFonts w:ascii="Times New Roman" w:hAnsi="Times New Roman" w:cs="Times New Roman"/>
          <w:lang w:val="en-GB"/>
        </w:rPr>
        <w:t xml:space="preserve">The company, </w:t>
      </w:r>
      <w:r w:rsidRPr="00A66A70">
        <w:rPr>
          <w:rFonts w:ascii="Times New Roman" w:hAnsi="Times New Roman" w:cs="Times New Roman"/>
          <w:i/>
          <w:lang w:val="en-GB"/>
        </w:rPr>
        <w:t xml:space="preserve">Adventure </w:t>
      </w:r>
      <w:r w:rsidR="00066D88" w:rsidRPr="00A66A70">
        <w:rPr>
          <w:rFonts w:ascii="Times New Roman" w:hAnsi="Times New Roman" w:cs="Times New Roman"/>
          <w:i/>
          <w:lang w:val="en-GB"/>
        </w:rPr>
        <w:t>World</w:t>
      </w:r>
      <w:r w:rsidR="00066D88" w:rsidRPr="00A66A70">
        <w:rPr>
          <w:rFonts w:ascii="Times New Roman" w:hAnsi="Times New Roman" w:cs="Times New Roman"/>
          <w:lang w:val="en-GB"/>
        </w:rPr>
        <w:t>,</w:t>
      </w:r>
      <w:r w:rsidRPr="00A66A70">
        <w:rPr>
          <w:rFonts w:ascii="Times New Roman" w:hAnsi="Times New Roman" w:cs="Times New Roman"/>
          <w:lang w:val="en-GB"/>
        </w:rPr>
        <w:t xml:space="preserve"> </w:t>
      </w:r>
      <w:r w:rsidR="00C121EC" w:rsidRPr="00A66A70">
        <w:rPr>
          <w:rFonts w:ascii="Times New Roman" w:hAnsi="Times New Roman" w:cs="Times New Roman"/>
          <w:lang w:val="en-GB"/>
        </w:rPr>
        <w:t>which</w:t>
      </w:r>
      <w:r w:rsidRPr="00A66A70">
        <w:rPr>
          <w:rFonts w:ascii="Times New Roman" w:hAnsi="Times New Roman" w:cs="Times New Roman"/>
          <w:lang w:val="en-GB"/>
        </w:rPr>
        <w:t xml:space="preserve"> was providing canyoning on that day of the incident, </w:t>
      </w:r>
      <w:r w:rsidR="00D15AED">
        <w:rPr>
          <w:rFonts w:ascii="Times New Roman" w:hAnsi="Times New Roman" w:cs="Times New Roman"/>
          <w:lang w:val="en-GB"/>
        </w:rPr>
        <w:t xml:space="preserve">received </w:t>
      </w:r>
      <w:proofErr w:type="gramStart"/>
      <w:r w:rsidR="00066D88" w:rsidRPr="00A66A70">
        <w:rPr>
          <w:rFonts w:ascii="Times New Roman" w:hAnsi="Times New Roman" w:cs="Times New Roman"/>
          <w:lang w:val="en-GB"/>
        </w:rPr>
        <w:t>many</w:t>
      </w:r>
      <w:proofErr w:type="gramEnd"/>
      <w:r w:rsidRPr="00A66A70">
        <w:rPr>
          <w:rFonts w:ascii="Times New Roman" w:hAnsi="Times New Roman" w:cs="Times New Roman"/>
          <w:lang w:val="en-GB"/>
        </w:rPr>
        <w:t xml:space="preserve"> criticisms around the</w:t>
      </w:r>
      <w:r w:rsidR="00066D88" w:rsidRPr="00A66A70">
        <w:rPr>
          <w:rFonts w:ascii="Times New Roman" w:hAnsi="Times New Roman" w:cs="Times New Roman"/>
          <w:lang w:val="en-GB"/>
        </w:rPr>
        <w:t>ir</w:t>
      </w:r>
      <w:r w:rsidRPr="00A66A70">
        <w:rPr>
          <w:rFonts w:ascii="Times New Roman" w:hAnsi="Times New Roman" w:cs="Times New Roman"/>
          <w:lang w:val="en-GB"/>
        </w:rPr>
        <w:t xml:space="preserve"> risk management processes and th</w:t>
      </w:r>
      <w:r w:rsidR="00066D88" w:rsidRPr="00A66A70">
        <w:rPr>
          <w:rFonts w:ascii="Times New Roman" w:hAnsi="Times New Roman" w:cs="Times New Roman"/>
          <w:lang w:val="en-GB"/>
        </w:rPr>
        <w:t>eir</w:t>
      </w:r>
      <w:r w:rsidRPr="00A66A70">
        <w:rPr>
          <w:rFonts w:ascii="Times New Roman" w:hAnsi="Times New Roman" w:cs="Times New Roman"/>
          <w:lang w:val="en-GB"/>
        </w:rPr>
        <w:t xml:space="preserve"> </w:t>
      </w:r>
      <w:r w:rsidR="5EC17495" w:rsidRPr="00A66A70">
        <w:rPr>
          <w:rFonts w:ascii="Times New Roman" w:hAnsi="Times New Roman" w:cs="Times New Roman"/>
          <w:lang w:val="en-GB"/>
        </w:rPr>
        <w:t xml:space="preserve">poor </w:t>
      </w:r>
      <w:r w:rsidRPr="00A66A70">
        <w:rPr>
          <w:rFonts w:ascii="Times New Roman" w:hAnsi="Times New Roman" w:cs="Times New Roman"/>
          <w:lang w:val="en-GB"/>
        </w:rPr>
        <w:t xml:space="preserve">treatment </w:t>
      </w:r>
      <w:r w:rsidR="26EA0F10" w:rsidRPr="00A66A70">
        <w:rPr>
          <w:rFonts w:ascii="Times New Roman" w:hAnsi="Times New Roman" w:cs="Times New Roman"/>
          <w:lang w:val="en-GB"/>
        </w:rPr>
        <w:t>of</w:t>
      </w:r>
      <w:r w:rsidRPr="00A66A70">
        <w:rPr>
          <w:rFonts w:ascii="Times New Roman" w:hAnsi="Times New Roman" w:cs="Times New Roman"/>
          <w:lang w:val="en-GB"/>
        </w:rPr>
        <w:t xml:space="preserve"> employees</w:t>
      </w:r>
      <w:r w:rsidR="00DD5751">
        <w:rPr>
          <w:rFonts w:ascii="Times New Roman" w:hAnsi="Times New Roman" w:cs="Times New Roman"/>
          <w:lang w:val="en-GB"/>
        </w:rPr>
        <w:t xml:space="preserve"> </w:t>
      </w:r>
      <w:sdt>
        <w:sdtPr>
          <w:rPr>
            <w:rFonts w:ascii="Times New Roman" w:hAnsi="Times New Roman" w:cs="Times New Roman"/>
            <w:lang w:val="en-GB"/>
          </w:rPr>
          <w:id w:val="-2002028855"/>
          <w:citation/>
        </w:sdtPr>
        <w:sdtContent>
          <w:r w:rsidR="00115EE7">
            <w:rPr>
              <w:rFonts w:ascii="Times New Roman" w:hAnsi="Times New Roman" w:cs="Times New Roman"/>
              <w:lang w:val="en-GB"/>
            </w:rPr>
            <w:fldChar w:fldCharType="begin"/>
          </w:r>
          <w:r w:rsidR="00115EE7">
            <w:rPr>
              <w:rFonts w:ascii="Times New Roman" w:hAnsi="Times New Roman" w:cs="Times New Roman"/>
            </w:rPr>
            <w:instrText xml:space="preserve"> CITATION MJe21 \l 1033 </w:instrText>
          </w:r>
          <w:r w:rsidR="00115EE7">
            <w:rPr>
              <w:rFonts w:ascii="Times New Roman" w:hAnsi="Times New Roman" w:cs="Times New Roman"/>
              <w:lang w:val="en-GB"/>
            </w:rPr>
            <w:fldChar w:fldCharType="separate"/>
          </w:r>
          <w:r w:rsidR="005F5DBA" w:rsidRPr="005F5DBA">
            <w:rPr>
              <w:rFonts w:ascii="Times New Roman" w:hAnsi="Times New Roman" w:cs="Times New Roman"/>
              <w:noProof/>
            </w:rPr>
            <w:t>(Jenkins, 2021)</w:t>
          </w:r>
          <w:r w:rsidR="00115EE7">
            <w:rPr>
              <w:rFonts w:ascii="Times New Roman" w:hAnsi="Times New Roman" w:cs="Times New Roman"/>
              <w:lang w:val="en-GB"/>
            </w:rPr>
            <w:fldChar w:fldCharType="end"/>
          </w:r>
        </w:sdtContent>
      </w:sdt>
      <w:r w:rsidR="00066D88" w:rsidRPr="00115EE7">
        <w:rPr>
          <w:rFonts w:ascii="Times New Roman" w:hAnsi="Times New Roman" w:cs="Times New Roman"/>
          <w:lang w:val="en-GB"/>
        </w:rPr>
        <w:t>.</w:t>
      </w:r>
      <w:r w:rsidR="00066D88" w:rsidRPr="00A66A70">
        <w:rPr>
          <w:rFonts w:ascii="Times New Roman" w:hAnsi="Times New Roman" w:cs="Times New Roman"/>
          <w:lang w:val="en-GB"/>
        </w:rPr>
        <w:t xml:space="preserve"> </w:t>
      </w:r>
      <w:r w:rsidR="65D7C768" w:rsidRPr="00A66A70">
        <w:rPr>
          <w:rFonts w:ascii="Times New Roman" w:hAnsi="Times New Roman" w:cs="Times New Roman"/>
          <w:lang w:val="en-GB"/>
        </w:rPr>
        <w:t>I</w:t>
      </w:r>
      <w:r w:rsidR="00066D88" w:rsidRPr="00A66A70">
        <w:rPr>
          <w:rFonts w:ascii="Times New Roman" w:hAnsi="Times New Roman" w:cs="Times New Roman"/>
          <w:lang w:val="en-GB"/>
        </w:rPr>
        <w:t>n 1992</w:t>
      </w:r>
      <w:r w:rsidR="14BF9AAF" w:rsidRPr="00A66A70">
        <w:rPr>
          <w:rFonts w:ascii="Times New Roman" w:hAnsi="Times New Roman" w:cs="Times New Roman"/>
          <w:lang w:val="en-GB"/>
        </w:rPr>
        <w:t>,</w:t>
      </w:r>
      <w:r w:rsidR="00066D88" w:rsidRPr="00A66A70">
        <w:rPr>
          <w:rFonts w:ascii="Times New Roman" w:hAnsi="Times New Roman" w:cs="Times New Roman"/>
          <w:lang w:val="en-GB"/>
        </w:rPr>
        <w:t xml:space="preserve"> </w:t>
      </w:r>
      <w:r w:rsidR="00066D88" w:rsidRPr="00A66A70">
        <w:rPr>
          <w:rFonts w:ascii="Times New Roman" w:hAnsi="Times New Roman" w:cs="Times New Roman"/>
          <w:i/>
          <w:lang w:val="en-GB"/>
        </w:rPr>
        <w:t>Adventure World</w:t>
      </w:r>
      <w:r w:rsidR="00066D88" w:rsidRPr="00A66A70">
        <w:rPr>
          <w:rFonts w:ascii="Times New Roman" w:hAnsi="Times New Roman" w:cs="Times New Roman"/>
          <w:lang w:val="en-GB"/>
        </w:rPr>
        <w:t xml:space="preserve"> hired two professional guides f</w:t>
      </w:r>
      <w:r w:rsidR="219E5088" w:rsidRPr="00A66A70">
        <w:rPr>
          <w:rFonts w:ascii="Times New Roman" w:hAnsi="Times New Roman" w:cs="Times New Roman"/>
          <w:lang w:val="en-GB"/>
        </w:rPr>
        <w:t>ro</w:t>
      </w:r>
      <w:r w:rsidR="00066D88" w:rsidRPr="00A66A70">
        <w:rPr>
          <w:rFonts w:ascii="Times New Roman" w:hAnsi="Times New Roman" w:cs="Times New Roman"/>
          <w:lang w:val="en-GB"/>
        </w:rPr>
        <w:t xml:space="preserve">m New Zealand who has at least </w:t>
      </w:r>
      <w:r w:rsidR="002C6674" w:rsidRPr="00A66A70">
        <w:rPr>
          <w:rFonts w:ascii="Times New Roman" w:hAnsi="Times New Roman" w:cs="Times New Roman"/>
          <w:lang w:val="en-GB"/>
        </w:rPr>
        <w:t>six</w:t>
      </w:r>
      <w:r w:rsidR="00066D88" w:rsidRPr="00A66A70">
        <w:rPr>
          <w:rFonts w:ascii="Times New Roman" w:hAnsi="Times New Roman" w:cs="Times New Roman"/>
          <w:lang w:val="en-GB"/>
        </w:rPr>
        <w:t xml:space="preserve"> years of experience each. The</w:t>
      </w:r>
      <w:r w:rsidR="001E0CE3">
        <w:rPr>
          <w:rFonts w:ascii="Times New Roman" w:hAnsi="Times New Roman" w:cs="Times New Roman"/>
          <w:lang w:val="en-GB"/>
        </w:rPr>
        <w:t>se guides</w:t>
      </w:r>
      <w:r w:rsidR="00066D88" w:rsidRPr="00A66A70">
        <w:rPr>
          <w:rFonts w:ascii="Times New Roman" w:hAnsi="Times New Roman" w:cs="Times New Roman"/>
          <w:lang w:val="en-GB"/>
        </w:rPr>
        <w:t xml:space="preserve"> came in with high safety standards and procedures to </w:t>
      </w:r>
      <w:proofErr w:type="gramStart"/>
      <w:r w:rsidR="4F548D29" w:rsidRPr="00A66A70">
        <w:rPr>
          <w:rFonts w:ascii="Times New Roman" w:hAnsi="Times New Roman" w:cs="Times New Roman"/>
          <w:lang w:val="en-GB"/>
        </w:rPr>
        <w:t xml:space="preserve">be </w:t>
      </w:r>
      <w:r w:rsidR="00066D88" w:rsidRPr="00A66A70">
        <w:rPr>
          <w:rFonts w:ascii="Times New Roman" w:hAnsi="Times New Roman" w:cs="Times New Roman"/>
          <w:lang w:val="en-GB"/>
        </w:rPr>
        <w:t>implement</w:t>
      </w:r>
      <w:r w:rsidR="008D61CA" w:rsidRPr="00A66A70">
        <w:rPr>
          <w:rFonts w:ascii="Times New Roman" w:hAnsi="Times New Roman" w:cs="Times New Roman"/>
          <w:lang w:val="en-GB"/>
        </w:rPr>
        <w:t>ed</w:t>
      </w:r>
      <w:proofErr w:type="gramEnd"/>
      <w:r w:rsidR="00066D88" w:rsidRPr="00A66A70">
        <w:rPr>
          <w:rFonts w:ascii="Times New Roman" w:hAnsi="Times New Roman" w:cs="Times New Roman"/>
          <w:lang w:val="en-GB"/>
        </w:rPr>
        <w:t xml:space="preserve">, </w:t>
      </w:r>
      <w:r w:rsidR="38E81D67" w:rsidRPr="00A66A70">
        <w:rPr>
          <w:rFonts w:ascii="Times New Roman" w:hAnsi="Times New Roman" w:cs="Times New Roman"/>
          <w:lang w:val="en-GB"/>
        </w:rPr>
        <w:t xml:space="preserve">and </w:t>
      </w:r>
      <w:r w:rsidR="002633AF" w:rsidRPr="00A66A70">
        <w:rPr>
          <w:rFonts w:ascii="Times New Roman" w:hAnsi="Times New Roman" w:cs="Times New Roman"/>
          <w:lang w:val="en-GB"/>
        </w:rPr>
        <w:t>because of</w:t>
      </w:r>
      <w:r w:rsidR="00066D88" w:rsidRPr="00A66A70">
        <w:rPr>
          <w:rFonts w:ascii="Times New Roman" w:hAnsi="Times New Roman" w:cs="Times New Roman"/>
          <w:lang w:val="en-GB"/>
        </w:rPr>
        <w:t xml:space="preserve"> this they provided </w:t>
      </w:r>
      <w:r w:rsidR="5B3631C3" w:rsidRPr="00A66A70">
        <w:rPr>
          <w:rFonts w:ascii="Times New Roman" w:hAnsi="Times New Roman" w:cs="Times New Roman"/>
          <w:lang w:val="en-GB"/>
        </w:rPr>
        <w:t>good</w:t>
      </w:r>
      <w:r w:rsidR="00CA03F4">
        <w:rPr>
          <w:rFonts w:ascii="Times New Roman" w:hAnsi="Times New Roman" w:cs="Times New Roman"/>
          <w:lang w:val="en-GB"/>
        </w:rPr>
        <w:t>,</w:t>
      </w:r>
      <w:r w:rsidR="5B3631C3" w:rsidRPr="00A66A70">
        <w:rPr>
          <w:rFonts w:ascii="Times New Roman" w:hAnsi="Times New Roman" w:cs="Times New Roman"/>
          <w:lang w:val="en-GB"/>
        </w:rPr>
        <w:t xml:space="preserve"> safe</w:t>
      </w:r>
      <w:r w:rsidR="00066D88" w:rsidRPr="00A66A70">
        <w:rPr>
          <w:rFonts w:ascii="Times New Roman" w:hAnsi="Times New Roman" w:cs="Times New Roman"/>
          <w:lang w:val="en-GB"/>
        </w:rPr>
        <w:t xml:space="preserve"> canyoning sessions that attracted a lot of attention. As a result of this the company started hiring less experienced guides </w:t>
      </w:r>
      <w:r w:rsidR="00521D15" w:rsidRPr="00A66A70">
        <w:rPr>
          <w:rFonts w:ascii="Times New Roman" w:hAnsi="Times New Roman" w:cs="Times New Roman"/>
          <w:lang w:val="en-GB"/>
        </w:rPr>
        <w:t>to run the canyoning sessions</w:t>
      </w:r>
      <w:r w:rsidR="00F9525C">
        <w:rPr>
          <w:rFonts w:ascii="Times New Roman" w:hAnsi="Times New Roman" w:cs="Times New Roman"/>
          <w:lang w:val="en-GB"/>
        </w:rPr>
        <w:t xml:space="preserve"> to keep up with demand </w:t>
      </w:r>
      <w:r w:rsidR="001E0CE3">
        <w:rPr>
          <w:rFonts w:ascii="Times New Roman" w:hAnsi="Times New Roman" w:cs="Times New Roman"/>
          <w:lang w:val="en-GB"/>
        </w:rPr>
        <w:t xml:space="preserve">whilst </w:t>
      </w:r>
      <w:r w:rsidR="00521D15" w:rsidRPr="00A66A70">
        <w:rPr>
          <w:rFonts w:ascii="Times New Roman" w:hAnsi="Times New Roman" w:cs="Times New Roman"/>
          <w:lang w:val="en-GB"/>
        </w:rPr>
        <w:t>spend</w:t>
      </w:r>
      <w:r w:rsidR="001E0CE3">
        <w:rPr>
          <w:rFonts w:ascii="Times New Roman" w:hAnsi="Times New Roman" w:cs="Times New Roman"/>
          <w:lang w:val="en-GB"/>
        </w:rPr>
        <w:t>ing</w:t>
      </w:r>
      <w:r w:rsidR="00521D15" w:rsidRPr="00A66A70">
        <w:rPr>
          <w:rFonts w:ascii="Times New Roman" w:hAnsi="Times New Roman" w:cs="Times New Roman"/>
          <w:lang w:val="en-GB"/>
        </w:rPr>
        <w:t xml:space="preserve"> less money</w:t>
      </w:r>
      <w:r w:rsidR="413006DF" w:rsidRPr="00A66A70">
        <w:rPr>
          <w:rFonts w:ascii="Times New Roman" w:hAnsi="Times New Roman" w:cs="Times New Roman"/>
          <w:lang w:val="en-GB"/>
        </w:rPr>
        <w:t xml:space="preserve"> when providing their activities</w:t>
      </w:r>
      <w:sdt>
        <w:sdtPr>
          <w:rPr>
            <w:rFonts w:ascii="Times New Roman" w:hAnsi="Times New Roman" w:cs="Times New Roman"/>
            <w:lang w:val="en-GB"/>
          </w:rPr>
          <w:id w:val="-1703556059"/>
          <w:citation/>
        </w:sdtPr>
        <w:sdtContent>
          <w:r w:rsidR="000C1EF7" w:rsidRPr="00A66A70">
            <w:rPr>
              <w:rFonts w:ascii="Times New Roman" w:hAnsi="Times New Roman" w:cs="Times New Roman"/>
              <w:lang w:val="en-GB"/>
            </w:rPr>
            <w:fldChar w:fldCharType="begin"/>
          </w:r>
          <w:r w:rsidR="000C1EF7" w:rsidRPr="00A66A70">
            <w:rPr>
              <w:rFonts w:ascii="Times New Roman" w:hAnsi="Times New Roman" w:cs="Times New Roman"/>
              <w:lang w:val="en-GB"/>
            </w:rPr>
            <w:instrText xml:space="preserve"> CITATION MHe99 \l 1033 </w:instrText>
          </w:r>
          <w:r w:rsidR="000C1EF7" w:rsidRPr="00A66A70">
            <w:rPr>
              <w:rFonts w:ascii="Times New Roman" w:hAnsi="Times New Roman" w:cs="Times New Roman"/>
              <w:lang w:val="en-GB"/>
            </w:rPr>
            <w:fldChar w:fldCharType="separate"/>
          </w:r>
          <w:r w:rsidR="005F5DBA">
            <w:rPr>
              <w:rFonts w:ascii="Times New Roman" w:hAnsi="Times New Roman" w:cs="Times New Roman"/>
              <w:noProof/>
              <w:lang w:val="en-GB"/>
            </w:rPr>
            <w:t xml:space="preserve"> </w:t>
          </w:r>
          <w:r w:rsidR="005F5DBA" w:rsidRPr="005F5DBA">
            <w:rPr>
              <w:rFonts w:ascii="Times New Roman" w:hAnsi="Times New Roman" w:cs="Times New Roman"/>
              <w:noProof/>
              <w:lang w:val="en-GB"/>
            </w:rPr>
            <w:t>(Head, 1999)</w:t>
          </w:r>
          <w:r w:rsidR="000C1EF7" w:rsidRPr="00A66A70">
            <w:rPr>
              <w:rFonts w:ascii="Times New Roman" w:hAnsi="Times New Roman" w:cs="Times New Roman"/>
              <w:lang w:val="en-GB"/>
            </w:rPr>
            <w:fldChar w:fldCharType="end"/>
          </w:r>
        </w:sdtContent>
      </w:sdt>
      <w:r w:rsidR="00521D15" w:rsidRPr="00A66A70">
        <w:rPr>
          <w:rFonts w:ascii="Times New Roman" w:hAnsi="Times New Roman" w:cs="Times New Roman"/>
          <w:lang w:val="en-GB"/>
        </w:rPr>
        <w:t xml:space="preserve">. The </w:t>
      </w:r>
      <w:r w:rsidR="188948AB" w:rsidRPr="00A66A70">
        <w:rPr>
          <w:rFonts w:ascii="Times New Roman" w:hAnsi="Times New Roman" w:cs="Times New Roman"/>
          <w:lang w:val="en-GB"/>
        </w:rPr>
        <w:t xml:space="preserve">’New Zealand’ </w:t>
      </w:r>
      <w:r w:rsidR="00521D15" w:rsidRPr="00A66A70">
        <w:rPr>
          <w:rFonts w:ascii="Times New Roman" w:hAnsi="Times New Roman" w:cs="Times New Roman"/>
          <w:lang w:val="en-GB"/>
        </w:rPr>
        <w:t>guides returned for a season in 1995 and one described the owners for getting ‘greedy’ and that they felt ‘something bad was going to happen’</w:t>
      </w:r>
      <w:r w:rsidR="3772BEC3" w:rsidRPr="00A66A70">
        <w:rPr>
          <w:rFonts w:ascii="Times New Roman" w:hAnsi="Times New Roman" w:cs="Times New Roman"/>
          <w:lang w:val="en-GB"/>
        </w:rPr>
        <w:t>,</w:t>
      </w:r>
      <w:r w:rsidR="00521D15" w:rsidRPr="00A66A70">
        <w:rPr>
          <w:rFonts w:ascii="Times New Roman" w:hAnsi="Times New Roman" w:cs="Times New Roman"/>
          <w:lang w:val="en-GB"/>
        </w:rPr>
        <w:t xml:space="preserve"> so </w:t>
      </w:r>
      <w:r w:rsidR="56DCA19C" w:rsidRPr="00A66A70">
        <w:rPr>
          <w:rFonts w:ascii="Times New Roman" w:hAnsi="Times New Roman" w:cs="Times New Roman"/>
          <w:lang w:val="en-GB"/>
        </w:rPr>
        <w:t>they</w:t>
      </w:r>
      <w:r w:rsidR="00521D15" w:rsidRPr="00A66A70">
        <w:rPr>
          <w:rFonts w:ascii="Times New Roman" w:hAnsi="Times New Roman" w:cs="Times New Roman"/>
          <w:lang w:val="en-GB"/>
        </w:rPr>
        <w:t xml:space="preserve"> left before the end of the season. The other guide also commented upon how these new inexperienced guides </w:t>
      </w:r>
      <w:r w:rsidR="009A75F5" w:rsidRPr="00A66A70">
        <w:rPr>
          <w:rFonts w:ascii="Times New Roman" w:hAnsi="Times New Roman" w:cs="Times New Roman"/>
          <w:lang w:val="en-GB"/>
        </w:rPr>
        <w:t>were</w:t>
      </w:r>
      <w:r w:rsidR="00521D15" w:rsidRPr="00A66A70">
        <w:rPr>
          <w:rFonts w:ascii="Times New Roman" w:hAnsi="Times New Roman" w:cs="Times New Roman"/>
          <w:lang w:val="en-GB"/>
        </w:rPr>
        <w:t xml:space="preserve"> more amenable to doing as they were told</w:t>
      </w:r>
      <w:r w:rsidR="067C8F33" w:rsidRPr="00A66A70">
        <w:rPr>
          <w:rFonts w:ascii="Times New Roman" w:hAnsi="Times New Roman" w:cs="Times New Roman"/>
          <w:lang w:val="en-GB"/>
        </w:rPr>
        <w:t xml:space="preserve"> by </w:t>
      </w:r>
      <w:r w:rsidR="05440822" w:rsidRPr="00A66A70">
        <w:rPr>
          <w:rFonts w:ascii="Times New Roman" w:hAnsi="Times New Roman" w:cs="Times New Roman"/>
          <w:lang w:val="en-GB"/>
        </w:rPr>
        <w:t>management</w:t>
      </w:r>
      <w:r w:rsidR="067C8F33" w:rsidRPr="00A66A70">
        <w:rPr>
          <w:rFonts w:ascii="Times New Roman" w:hAnsi="Times New Roman" w:cs="Times New Roman"/>
          <w:lang w:val="en-GB"/>
        </w:rPr>
        <w:t>,</w:t>
      </w:r>
      <w:r w:rsidR="00521D15" w:rsidRPr="00A66A70">
        <w:rPr>
          <w:rFonts w:ascii="Times New Roman" w:hAnsi="Times New Roman" w:cs="Times New Roman"/>
          <w:lang w:val="en-GB"/>
        </w:rPr>
        <w:t xml:space="preserve"> even if </w:t>
      </w:r>
      <w:r w:rsidR="51E32363" w:rsidRPr="00A66A70">
        <w:rPr>
          <w:rFonts w:ascii="Times New Roman" w:hAnsi="Times New Roman" w:cs="Times New Roman"/>
          <w:lang w:val="en-GB"/>
        </w:rPr>
        <w:t>this</w:t>
      </w:r>
      <w:r w:rsidR="00521D15" w:rsidRPr="00A66A70">
        <w:rPr>
          <w:rFonts w:ascii="Times New Roman" w:hAnsi="Times New Roman" w:cs="Times New Roman"/>
          <w:lang w:val="en-GB"/>
        </w:rPr>
        <w:t xml:space="preserve"> </w:t>
      </w:r>
      <w:r w:rsidR="577DF16F" w:rsidRPr="00A66A70">
        <w:rPr>
          <w:rFonts w:ascii="Times New Roman" w:hAnsi="Times New Roman" w:cs="Times New Roman"/>
          <w:lang w:val="en-GB"/>
        </w:rPr>
        <w:t xml:space="preserve">meant the activity </w:t>
      </w:r>
      <w:r w:rsidR="00521D15" w:rsidRPr="00A66A70">
        <w:rPr>
          <w:rFonts w:ascii="Times New Roman" w:hAnsi="Times New Roman" w:cs="Times New Roman"/>
          <w:lang w:val="en-GB"/>
        </w:rPr>
        <w:t xml:space="preserve">was </w:t>
      </w:r>
      <w:r w:rsidR="4E954F9C" w:rsidRPr="00A66A70">
        <w:rPr>
          <w:rFonts w:ascii="Times New Roman" w:hAnsi="Times New Roman" w:cs="Times New Roman"/>
          <w:lang w:val="en-GB"/>
        </w:rPr>
        <w:t>not fully</w:t>
      </w:r>
      <w:r w:rsidR="00521D15" w:rsidRPr="00A66A70">
        <w:rPr>
          <w:rFonts w:ascii="Times New Roman" w:hAnsi="Times New Roman" w:cs="Times New Roman"/>
          <w:lang w:val="en-GB"/>
        </w:rPr>
        <w:t xml:space="preserve"> safe</w:t>
      </w:r>
      <w:r w:rsidR="3C73C4E0" w:rsidRPr="00A66A70">
        <w:rPr>
          <w:rFonts w:ascii="Times New Roman" w:hAnsi="Times New Roman" w:cs="Times New Roman"/>
          <w:lang w:val="en-GB"/>
        </w:rPr>
        <w:t>;</w:t>
      </w:r>
      <w:r w:rsidR="00521D15" w:rsidRPr="00A66A70">
        <w:rPr>
          <w:rFonts w:ascii="Times New Roman" w:hAnsi="Times New Roman" w:cs="Times New Roman"/>
          <w:lang w:val="en-GB"/>
        </w:rPr>
        <w:t xml:space="preserve"> this pressure meant that the guides were going out even if the weather was not right, he too </w:t>
      </w:r>
      <w:r w:rsidR="008A08B4" w:rsidRPr="00A66A70">
        <w:rPr>
          <w:rFonts w:ascii="Times New Roman" w:hAnsi="Times New Roman" w:cs="Times New Roman"/>
          <w:lang w:val="en-GB"/>
        </w:rPr>
        <w:t>resigned</w:t>
      </w:r>
      <w:sdt>
        <w:sdtPr>
          <w:rPr>
            <w:rFonts w:ascii="Times New Roman" w:hAnsi="Times New Roman" w:cs="Times New Roman"/>
            <w:lang w:val="en-GB"/>
          </w:rPr>
          <w:id w:val="-619298518"/>
          <w:citation/>
        </w:sdtPr>
        <w:sdtContent>
          <w:r w:rsidR="008A08B4" w:rsidRPr="00A66A70">
            <w:rPr>
              <w:rFonts w:ascii="Times New Roman" w:hAnsi="Times New Roman" w:cs="Times New Roman"/>
              <w:lang w:val="en-GB"/>
            </w:rPr>
            <w:fldChar w:fldCharType="begin"/>
          </w:r>
          <w:r w:rsidR="008A08B4" w:rsidRPr="00A66A70">
            <w:rPr>
              <w:rFonts w:ascii="Times New Roman" w:hAnsi="Times New Roman" w:cs="Times New Roman"/>
              <w:lang w:val="en-GB"/>
            </w:rPr>
            <w:instrText xml:space="preserve"> CITATION JBa23 \l 1033 </w:instrText>
          </w:r>
          <w:r w:rsidR="008A08B4" w:rsidRPr="00A66A70">
            <w:rPr>
              <w:rFonts w:ascii="Times New Roman" w:hAnsi="Times New Roman" w:cs="Times New Roman"/>
              <w:lang w:val="en-GB"/>
            </w:rPr>
            <w:fldChar w:fldCharType="separate"/>
          </w:r>
          <w:r w:rsidR="005F5DBA">
            <w:rPr>
              <w:rFonts w:ascii="Times New Roman" w:hAnsi="Times New Roman" w:cs="Times New Roman"/>
              <w:noProof/>
              <w:lang w:val="en-GB"/>
            </w:rPr>
            <w:t xml:space="preserve"> </w:t>
          </w:r>
          <w:r w:rsidR="005F5DBA" w:rsidRPr="005F5DBA">
            <w:rPr>
              <w:rFonts w:ascii="Times New Roman" w:hAnsi="Times New Roman" w:cs="Times New Roman"/>
              <w:noProof/>
              <w:lang w:val="en-GB"/>
            </w:rPr>
            <w:t>(Baierlein, 2023)</w:t>
          </w:r>
          <w:r w:rsidR="008A08B4" w:rsidRPr="00A66A70">
            <w:rPr>
              <w:rFonts w:ascii="Times New Roman" w:hAnsi="Times New Roman" w:cs="Times New Roman"/>
              <w:lang w:val="en-GB"/>
            </w:rPr>
            <w:fldChar w:fldCharType="end"/>
          </w:r>
        </w:sdtContent>
      </w:sdt>
      <w:r w:rsidR="00800747">
        <w:rPr>
          <w:rFonts w:ascii="Times New Roman" w:hAnsi="Times New Roman" w:cs="Times New Roman"/>
          <w:lang w:val="en-GB"/>
        </w:rPr>
        <w:t xml:space="preserve">. This shows how safety decisions were </w:t>
      </w:r>
      <w:proofErr w:type="gramStart"/>
      <w:r w:rsidR="00800747">
        <w:rPr>
          <w:rFonts w:ascii="Times New Roman" w:hAnsi="Times New Roman" w:cs="Times New Roman"/>
          <w:lang w:val="en-GB"/>
        </w:rPr>
        <w:t>being made</w:t>
      </w:r>
      <w:proofErr w:type="gramEnd"/>
      <w:r w:rsidR="00800747">
        <w:rPr>
          <w:rFonts w:ascii="Times New Roman" w:hAnsi="Times New Roman" w:cs="Times New Roman"/>
          <w:lang w:val="en-GB"/>
        </w:rPr>
        <w:t xml:space="preserve"> by those not qualified or in a position to think about the </w:t>
      </w:r>
      <w:r w:rsidR="008D6A4A">
        <w:rPr>
          <w:rFonts w:ascii="Times New Roman" w:hAnsi="Times New Roman" w:cs="Times New Roman"/>
          <w:lang w:val="en-GB"/>
        </w:rPr>
        <w:t>mitigation required to operate in such conditions</w:t>
      </w:r>
      <w:r w:rsidR="00521D15" w:rsidRPr="00A66A70">
        <w:rPr>
          <w:rFonts w:ascii="Times New Roman" w:hAnsi="Times New Roman" w:cs="Times New Roman"/>
          <w:lang w:val="en-GB"/>
        </w:rPr>
        <w:t xml:space="preserve">. </w:t>
      </w:r>
      <w:r w:rsidR="00654472" w:rsidRPr="00A66A70">
        <w:rPr>
          <w:rFonts w:ascii="Times New Roman" w:hAnsi="Times New Roman" w:cs="Times New Roman"/>
          <w:lang w:val="en-GB"/>
        </w:rPr>
        <w:t>The Swiss Mountain Guides Association described</w:t>
      </w:r>
      <w:r w:rsidR="009430EA" w:rsidRPr="00A66A70">
        <w:rPr>
          <w:rFonts w:ascii="Times New Roman" w:hAnsi="Times New Roman" w:cs="Times New Roman"/>
          <w:lang w:val="en-GB"/>
        </w:rPr>
        <w:t xml:space="preserve"> </w:t>
      </w:r>
      <w:r w:rsidR="50F9ABD6" w:rsidRPr="00A66A70">
        <w:rPr>
          <w:rFonts w:ascii="Times New Roman" w:hAnsi="Times New Roman" w:cs="Times New Roman"/>
          <w:i/>
          <w:lang w:val="en-GB"/>
        </w:rPr>
        <w:t>Adventure World’s</w:t>
      </w:r>
      <w:r w:rsidR="009430EA" w:rsidRPr="00A66A70">
        <w:rPr>
          <w:rFonts w:ascii="Times New Roman" w:hAnsi="Times New Roman" w:cs="Times New Roman"/>
          <w:lang w:val="en-GB"/>
        </w:rPr>
        <w:t xml:space="preserve"> in</w:t>
      </w:r>
      <w:r w:rsidR="65EEF68C" w:rsidRPr="00A66A70">
        <w:rPr>
          <w:rFonts w:ascii="Times New Roman" w:hAnsi="Times New Roman" w:cs="Times New Roman"/>
          <w:lang w:val="en-GB"/>
        </w:rPr>
        <w:t>-</w:t>
      </w:r>
      <w:r w:rsidR="009430EA" w:rsidRPr="00A66A70">
        <w:rPr>
          <w:rFonts w:ascii="Times New Roman" w:hAnsi="Times New Roman" w:cs="Times New Roman"/>
          <w:lang w:val="en-GB"/>
        </w:rPr>
        <w:t xml:space="preserve">house guide training as a ‘crash course’ and </w:t>
      </w:r>
      <w:r w:rsidR="009C5BE1" w:rsidRPr="00A66A70">
        <w:rPr>
          <w:rFonts w:ascii="Times New Roman" w:hAnsi="Times New Roman" w:cs="Times New Roman"/>
          <w:lang w:val="en-GB"/>
        </w:rPr>
        <w:t xml:space="preserve">‘inadequate’ </w:t>
      </w:r>
      <w:sdt>
        <w:sdtPr>
          <w:rPr>
            <w:rFonts w:ascii="Times New Roman" w:hAnsi="Times New Roman" w:cs="Times New Roman"/>
            <w:lang w:val="en-GB"/>
          </w:rPr>
          <w:id w:val="1352522491"/>
          <w:citation/>
        </w:sdtPr>
        <w:sdtContent>
          <w:r w:rsidR="009C5BE1" w:rsidRPr="00A66A70">
            <w:rPr>
              <w:rFonts w:ascii="Times New Roman" w:hAnsi="Times New Roman" w:cs="Times New Roman"/>
              <w:lang w:val="en-GB"/>
            </w:rPr>
            <w:fldChar w:fldCharType="begin"/>
          </w:r>
          <w:r w:rsidR="009C5BE1" w:rsidRPr="00A66A70">
            <w:rPr>
              <w:rFonts w:ascii="Times New Roman" w:hAnsi="Times New Roman" w:cs="Times New Roman"/>
              <w:lang w:val="en-GB"/>
            </w:rPr>
            <w:instrText xml:space="preserve"> CITATION Joh99 \l 1033 </w:instrText>
          </w:r>
          <w:r w:rsidR="009C5BE1"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(Leland, 1999)</w:t>
          </w:r>
          <w:r w:rsidR="009C5BE1" w:rsidRPr="00A66A70">
            <w:rPr>
              <w:rFonts w:ascii="Times New Roman" w:hAnsi="Times New Roman" w:cs="Times New Roman"/>
              <w:lang w:val="en-GB"/>
            </w:rPr>
            <w:fldChar w:fldCharType="end"/>
          </w:r>
        </w:sdtContent>
      </w:sdt>
      <w:r w:rsidR="00043530" w:rsidRPr="00A66A70">
        <w:rPr>
          <w:rFonts w:ascii="Times New Roman" w:hAnsi="Times New Roman" w:cs="Times New Roman"/>
          <w:lang w:val="en-GB"/>
        </w:rPr>
        <w:t xml:space="preserve">. </w:t>
      </w:r>
    </w:p>
    <w:p w14:paraId="17D1978A" w14:textId="6E31A697" w:rsidR="006B76D0" w:rsidRDefault="002F0B8C" w:rsidP="00A16CCE">
      <w:pPr>
        <w:spacing w:line="360" w:lineRule="auto"/>
        <w:rPr>
          <w:rFonts w:ascii="Times New Roman" w:hAnsi="Times New Roman" w:cs="Times New Roman"/>
          <w:lang w:val="en-GB"/>
        </w:rPr>
      </w:pPr>
      <w:r w:rsidRPr="00A66A70">
        <w:rPr>
          <w:rFonts w:ascii="Times New Roman" w:hAnsi="Times New Roman" w:cs="Times New Roman"/>
          <w:i/>
          <w:lang w:val="en-GB"/>
        </w:rPr>
        <w:t>Adventure World</w:t>
      </w:r>
      <w:r w:rsidRPr="00A66A70">
        <w:rPr>
          <w:rFonts w:ascii="Times New Roman" w:hAnsi="Times New Roman" w:cs="Times New Roman"/>
          <w:lang w:val="en-GB"/>
        </w:rPr>
        <w:t xml:space="preserve"> was subjected to the effect of ‘adventure tourism</w:t>
      </w:r>
      <w:proofErr w:type="gramStart"/>
      <w:r w:rsidR="008970BF" w:rsidRPr="00A66A70">
        <w:rPr>
          <w:rFonts w:ascii="Times New Roman" w:hAnsi="Times New Roman" w:cs="Times New Roman"/>
          <w:lang w:val="en-GB"/>
        </w:rPr>
        <w:t>’</w:t>
      </w:r>
      <w:r w:rsidR="008970BF">
        <w:rPr>
          <w:rFonts w:ascii="Times New Roman" w:hAnsi="Times New Roman" w:cs="Times New Roman"/>
          <w:lang w:val="en-GB"/>
        </w:rPr>
        <w:t>,</w:t>
      </w:r>
      <w:proofErr w:type="gramEnd"/>
      <w:r w:rsidRPr="00A66A70">
        <w:rPr>
          <w:rFonts w:ascii="Times New Roman" w:hAnsi="Times New Roman" w:cs="Times New Roman"/>
          <w:lang w:val="en-GB"/>
        </w:rPr>
        <w:t xml:space="preserve"> </w:t>
      </w:r>
      <w:r w:rsidR="004E34D0" w:rsidRPr="00A66A70">
        <w:rPr>
          <w:rFonts w:ascii="Times New Roman" w:hAnsi="Times New Roman" w:cs="Times New Roman"/>
          <w:lang w:val="en-GB"/>
        </w:rPr>
        <w:t xml:space="preserve">where outside </w:t>
      </w:r>
      <w:r w:rsidR="00BF31C9" w:rsidRPr="00A66A70">
        <w:rPr>
          <w:rFonts w:ascii="Times New Roman" w:hAnsi="Times New Roman" w:cs="Times New Roman"/>
          <w:lang w:val="en-GB"/>
        </w:rPr>
        <w:t>organisations would organi</w:t>
      </w:r>
      <w:r w:rsidR="59069ADF" w:rsidRPr="00A66A70">
        <w:rPr>
          <w:rFonts w:ascii="Times New Roman" w:hAnsi="Times New Roman" w:cs="Times New Roman"/>
          <w:lang w:val="en-GB"/>
        </w:rPr>
        <w:t>s</w:t>
      </w:r>
      <w:r w:rsidR="00BF31C9" w:rsidRPr="00A66A70">
        <w:rPr>
          <w:rFonts w:ascii="Times New Roman" w:hAnsi="Times New Roman" w:cs="Times New Roman"/>
          <w:lang w:val="en-GB"/>
        </w:rPr>
        <w:t xml:space="preserve">e a timetable of </w:t>
      </w:r>
      <w:r w:rsidR="0099686A" w:rsidRPr="00A66A70">
        <w:rPr>
          <w:rFonts w:ascii="Times New Roman" w:hAnsi="Times New Roman" w:cs="Times New Roman"/>
          <w:lang w:val="en-GB"/>
        </w:rPr>
        <w:t xml:space="preserve">adventure </w:t>
      </w:r>
      <w:r w:rsidR="00645227" w:rsidRPr="00A66A70">
        <w:rPr>
          <w:rFonts w:ascii="Times New Roman" w:hAnsi="Times New Roman" w:cs="Times New Roman"/>
          <w:lang w:val="en-GB"/>
        </w:rPr>
        <w:t xml:space="preserve">activities. Hall (1992) describes it as </w:t>
      </w:r>
      <w:r w:rsidR="00A42140" w:rsidRPr="00A66A70">
        <w:rPr>
          <w:rFonts w:ascii="Times New Roman" w:hAnsi="Times New Roman" w:cs="Times New Roman"/>
          <w:lang w:val="en-GB"/>
        </w:rPr>
        <w:t xml:space="preserve">‘a </w:t>
      </w:r>
      <w:r w:rsidR="005E4CFF" w:rsidRPr="00A66A70">
        <w:rPr>
          <w:rFonts w:ascii="Times New Roman" w:hAnsi="Times New Roman" w:cs="Times New Roman"/>
          <w:lang w:val="en-GB"/>
        </w:rPr>
        <w:t>broad</w:t>
      </w:r>
      <w:r w:rsidR="00A42140" w:rsidRPr="00A66A70">
        <w:rPr>
          <w:rFonts w:ascii="Times New Roman" w:hAnsi="Times New Roman" w:cs="Times New Roman"/>
          <w:lang w:val="en-GB"/>
        </w:rPr>
        <w:t xml:space="preserve"> spectrum of commercialised </w:t>
      </w:r>
      <w:r w:rsidR="00AB40D8" w:rsidRPr="00A66A70">
        <w:rPr>
          <w:rFonts w:ascii="Times New Roman" w:hAnsi="Times New Roman" w:cs="Times New Roman"/>
          <w:lang w:val="en-GB"/>
        </w:rPr>
        <w:t xml:space="preserve">recreational operations that facilitate </w:t>
      </w:r>
      <w:proofErr w:type="gramStart"/>
      <w:r w:rsidR="00AB40D8" w:rsidRPr="00A66A70">
        <w:rPr>
          <w:rFonts w:ascii="Times New Roman" w:hAnsi="Times New Roman" w:cs="Times New Roman"/>
          <w:lang w:val="en-GB"/>
        </w:rPr>
        <w:t>tourists</w:t>
      </w:r>
      <w:r w:rsidR="004F6F64" w:rsidRPr="00A66A70">
        <w:rPr>
          <w:rFonts w:ascii="Times New Roman" w:hAnsi="Times New Roman" w:cs="Times New Roman"/>
          <w:lang w:val="en-GB"/>
        </w:rPr>
        <w:t>’</w:t>
      </w:r>
      <w:proofErr w:type="gramEnd"/>
      <w:r w:rsidR="6EA87AB4" w:rsidRPr="00A66A70">
        <w:rPr>
          <w:rFonts w:ascii="Times New Roman" w:hAnsi="Times New Roman" w:cs="Times New Roman"/>
          <w:lang w:val="en-GB"/>
        </w:rPr>
        <w:t xml:space="preserve">. </w:t>
      </w:r>
      <w:r w:rsidR="007160F8" w:rsidRPr="00A66A70">
        <w:rPr>
          <w:rFonts w:ascii="Times New Roman" w:hAnsi="Times New Roman" w:cs="Times New Roman"/>
          <w:lang w:val="en-GB"/>
        </w:rPr>
        <w:t>Kane and Tucker (2004</w:t>
      </w:r>
      <w:r w:rsidR="005E484F" w:rsidRPr="00A66A70">
        <w:rPr>
          <w:rFonts w:ascii="Times New Roman" w:hAnsi="Times New Roman" w:cs="Times New Roman"/>
          <w:lang w:val="en-GB"/>
        </w:rPr>
        <w:t>, p. 231</w:t>
      </w:r>
      <w:r w:rsidR="007160F8" w:rsidRPr="00A66A70">
        <w:rPr>
          <w:rFonts w:ascii="Times New Roman" w:hAnsi="Times New Roman" w:cs="Times New Roman"/>
          <w:lang w:val="en-GB"/>
        </w:rPr>
        <w:t xml:space="preserve">) </w:t>
      </w:r>
      <w:r w:rsidR="00AE0209" w:rsidRPr="00A66A70">
        <w:rPr>
          <w:rFonts w:ascii="Times New Roman" w:hAnsi="Times New Roman" w:cs="Times New Roman"/>
          <w:lang w:val="en-GB"/>
        </w:rPr>
        <w:t xml:space="preserve">expand </w:t>
      </w:r>
      <w:r w:rsidR="4EAD9137" w:rsidRPr="00A66A70">
        <w:rPr>
          <w:rFonts w:ascii="Times New Roman" w:hAnsi="Times New Roman" w:cs="Times New Roman"/>
          <w:lang w:val="en-GB"/>
        </w:rPr>
        <w:t>upon</w:t>
      </w:r>
      <w:r w:rsidR="00AE0209" w:rsidRPr="00A66A70">
        <w:rPr>
          <w:rFonts w:ascii="Times New Roman" w:hAnsi="Times New Roman" w:cs="Times New Roman"/>
          <w:lang w:val="en-GB"/>
        </w:rPr>
        <w:t xml:space="preserve"> this </w:t>
      </w:r>
      <w:r w:rsidR="003E4B7F" w:rsidRPr="00A66A70">
        <w:rPr>
          <w:rFonts w:ascii="Times New Roman" w:hAnsi="Times New Roman" w:cs="Times New Roman"/>
          <w:lang w:val="en-GB"/>
        </w:rPr>
        <w:t>s</w:t>
      </w:r>
      <w:r w:rsidR="1C750DA1" w:rsidRPr="00A66A70">
        <w:rPr>
          <w:rFonts w:ascii="Times New Roman" w:hAnsi="Times New Roman" w:cs="Times New Roman"/>
          <w:lang w:val="en-GB"/>
        </w:rPr>
        <w:t>tating</w:t>
      </w:r>
      <w:r w:rsidR="003E4B7F" w:rsidRPr="00A66A70">
        <w:rPr>
          <w:rFonts w:ascii="Times New Roman" w:hAnsi="Times New Roman" w:cs="Times New Roman"/>
          <w:lang w:val="en-GB"/>
        </w:rPr>
        <w:t xml:space="preserve"> that </w:t>
      </w:r>
      <w:r w:rsidR="00F22C28" w:rsidRPr="00A66A70">
        <w:rPr>
          <w:rFonts w:ascii="Times New Roman" w:hAnsi="Times New Roman" w:cs="Times New Roman"/>
          <w:lang w:val="en-GB"/>
        </w:rPr>
        <w:t>it is</w:t>
      </w:r>
      <w:r w:rsidR="003E4B7F" w:rsidRPr="00A66A70">
        <w:rPr>
          <w:rFonts w:ascii="Times New Roman" w:hAnsi="Times New Roman" w:cs="Times New Roman"/>
          <w:lang w:val="en-GB"/>
        </w:rPr>
        <w:t xml:space="preserve"> an ‘opportunity to be, or appear to be, adventurous within </w:t>
      </w:r>
      <w:r w:rsidR="00436EBC" w:rsidRPr="00A66A70">
        <w:rPr>
          <w:rFonts w:ascii="Times New Roman" w:hAnsi="Times New Roman" w:cs="Times New Roman"/>
          <w:lang w:val="en-GB"/>
        </w:rPr>
        <w:t>the packaged safety of being a guided tourist’</w:t>
      </w:r>
      <w:r w:rsidR="572A4F5F" w:rsidRPr="00A66A70">
        <w:rPr>
          <w:rFonts w:ascii="Times New Roman" w:hAnsi="Times New Roman" w:cs="Times New Roman"/>
          <w:lang w:val="en-GB"/>
        </w:rPr>
        <w:t>.</w:t>
      </w:r>
      <w:r w:rsidR="00D366B8">
        <w:rPr>
          <w:rFonts w:ascii="Times New Roman" w:hAnsi="Times New Roman" w:cs="Times New Roman"/>
          <w:lang w:val="en-GB"/>
        </w:rPr>
        <w:t xml:space="preserve"> Expansion of operations</w:t>
      </w:r>
      <w:r w:rsidR="00156A57">
        <w:rPr>
          <w:rFonts w:ascii="Times New Roman" w:hAnsi="Times New Roman" w:cs="Times New Roman"/>
          <w:lang w:val="en-GB"/>
        </w:rPr>
        <w:t xml:space="preserve"> left</w:t>
      </w:r>
      <w:r w:rsidR="00CD50A8" w:rsidRPr="00A66A70">
        <w:rPr>
          <w:rFonts w:ascii="Times New Roman" w:hAnsi="Times New Roman" w:cs="Times New Roman"/>
          <w:lang w:val="en-GB"/>
        </w:rPr>
        <w:t xml:space="preserve"> management </w:t>
      </w:r>
      <w:r w:rsidR="00156A57">
        <w:rPr>
          <w:rFonts w:ascii="Times New Roman" w:hAnsi="Times New Roman" w:cs="Times New Roman"/>
          <w:lang w:val="en-GB"/>
        </w:rPr>
        <w:t>in extreme financial exposure</w:t>
      </w:r>
      <w:r w:rsidR="00ED2402">
        <w:rPr>
          <w:rFonts w:ascii="Times New Roman" w:hAnsi="Times New Roman" w:cs="Times New Roman"/>
          <w:lang w:val="en-GB"/>
        </w:rPr>
        <w:t xml:space="preserve"> as</w:t>
      </w:r>
      <w:r w:rsidR="00CD50A8" w:rsidRPr="00A66A70">
        <w:rPr>
          <w:rFonts w:ascii="Times New Roman" w:hAnsi="Times New Roman" w:cs="Times New Roman"/>
          <w:lang w:val="en-GB"/>
        </w:rPr>
        <w:t xml:space="preserve"> they were </w:t>
      </w:r>
      <w:r w:rsidR="008A176D" w:rsidRPr="00A66A70">
        <w:rPr>
          <w:rFonts w:ascii="Times New Roman" w:hAnsi="Times New Roman" w:cs="Times New Roman"/>
          <w:lang w:val="en-GB"/>
        </w:rPr>
        <w:t xml:space="preserve">getting </w:t>
      </w:r>
      <w:r w:rsidR="004A586C" w:rsidRPr="00A66A70">
        <w:rPr>
          <w:rFonts w:ascii="Times New Roman" w:hAnsi="Times New Roman" w:cs="Times New Roman"/>
          <w:lang w:val="en-GB"/>
        </w:rPr>
        <w:t xml:space="preserve">around </w:t>
      </w:r>
      <w:r w:rsidR="00CA38DE" w:rsidRPr="00A66A70">
        <w:rPr>
          <w:rFonts w:ascii="Times New Roman" w:hAnsi="Times New Roman" w:cs="Times New Roman"/>
          <w:lang w:val="en-GB"/>
        </w:rPr>
        <w:t xml:space="preserve">£50 from each individual and if the session got </w:t>
      </w:r>
      <w:r w:rsidR="00F05FE8" w:rsidRPr="00A66A70">
        <w:rPr>
          <w:rFonts w:ascii="Times New Roman" w:hAnsi="Times New Roman" w:cs="Times New Roman"/>
          <w:lang w:val="en-GB"/>
        </w:rPr>
        <w:t>cancelled,</w:t>
      </w:r>
      <w:r w:rsidR="00CA38DE" w:rsidRPr="00A66A70">
        <w:rPr>
          <w:rFonts w:ascii="Times New Roman" w:hAnsi="Times New Roman" w:cs="Times New Roman"/>
          <w:lang w:val="en-GB"/>
        </w:rPr>
        <w:t xml:space="preserve"> the</w:t>
      </w:r>
      <w:r w:rsidR="00BC15FA" w:rsidRPr="00A66A70">
        <w:rPr>
          <w:rFonts w:ascii="Times New Roman" w:hAnsi="Times New Roman" w:cs="Times New Roman"/>
          <w:lang w:val="en-GB"/>
        </w:rPr>
        <w:t xml:space="preserve">y would </w:t>
      </w:r>
      <w:r w:rsidR="00381645" w:rsidRPr="00A66A70">
        <w:rPr>
          <w:rFonts w:ascii="Times New Roman" w:hAnsi="Times New Roman" w:cs="Times New Roman"/>
          <w:lang w:val="en-GB"/>
        </w:rPr>
        <w:t>lose</w:t>
      </w:r>
      <w:r w:rsidR="00BC15FA" w:rsidRPr="00A66A70">
        <w:rPr>
          <w:rFonts w:ascii="Times New Roman" w:hAnsi="Times New Roman" w:cs="Times New Roman"/>
          <w:lang w:val="en-GB"/>
        </w:rPr>
        <w:t xml:space="preserve"> that money </w:t>
      </w:r>
      <w:sdt>
        <w:sdtPr>
          <w:rPr>
            <w:rFonts w:ascii="Times New Roman" w:hAnsi="Times New Roman" w:cs="Times New Roman"/>
            <w:lang w:val="en-GB"/>
          </w:rPr>
          <w:id w:val="-1229681410"/>
          <w:citation/>
        </w:sdtPr>
        <w:sdtContent>
          <w:r w:rsidR="0004280E" w:rsidRPr="00A66A70">
            <w:rPr>
              <w:rFonts w:ascii="Times New Roman" w:hAnsi="Times New Roman" w:cs="Times New Roman"/>
              <w:lang w:val="en-GB"/>
            </w:rPr>
            <w:fldChar w:fldCharType="begin"/>
          </w:r>
          <w:r w:rsidR="0004280E" w:rsidRPr="00A66A70">
            <w:rPr>
              <w:rFonts w:ascii="Times New Roman" w:hAnsi="Times New Roman" w:cs="Times New Roman"/>
              <w:lang w:val="en-GB"/>
            </w:rPr>
            <w:instrText xml:space="preserve"> CITATION Joh99 \l 1033 </w:instrText>
          </w:r>
          <w:r w:rsidR="0004280E"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(Leland, 1999)</w:t>
          </w:r>
          <w:r w:rsidR="0004280E" w:rsidRPr="00A66A70">
            <w:rPr>
              <w:rFonts w:ascii="Times New Roman" w:hAnsi="Times New Roman" w:cs="Times New Roman"/>
              <w:lang w:val="en-GB"/>
            </w:rPr>
            <w:fldChar w:fldCharType="end"/>
          </w:r>
        </w:sdtContent>
      </w:sdt>
      <w:r w:rsidR="003109A0" w:rsidRPr="00A66A70">
        <w:rPr>
          <w:rFonts w:ascii="Times New Roman" w:hAnsi="Times New Roman" w:cs="Times New Roman"/>
          <w:lang w:val="en-GB"/>
        </w:rPr>
        <w:t xml:space="preserve">. These latent conditions </w:t>
      </w:r>
      <w:r w:rsidR="00CC3784" w:rsidRPr="00A66A70">
        <w:rPr>
          <w:rFonts w:ascii="Times New Roman" w:hAnsi="Times New Roman" w:cs="Times New Roman"/>
          <w:lang w:val="en-GB"/>
        </w:rPr>
        <w:t xml:space="preserve">that were created by how the </w:t>
      </w:r>
      <w:r w:rsidR="00AB30EF" w:rsidRPr="00A66A70">
        <w:rPr>
          <w:rFonts w:ascii="Times New Roman" w:hAnsi="Times New Roman" w:cs="Times New Roman"/>
          <w:lang w:val="en-GB"/>
        </w:rPr>
        <w:t>centr</w:t>
      </w:r>
      <w:r w:rsidR="00CA03F4">
        <w:rPr>
          <w:rFonts w:ascii="Times New Roman" w:hAnsi="Times New Roman" w:cs="Times New Roman"/>
          <w:lang w:val="en-GB"/>
        </w:rPr>
        <w:t>e</w:t>
      </w:r>
      <w:r w:rsidR="00CC3784" w:rsidRPr="00A66A70">
        <w:rPr>
          <w:rFonts w:ascii="Times New Roman" w:hAnsi="Times New Roman" w:cs="Times New Roman"/>
          <w:lang w:val="en-GB"/>
        </w:rPr>
        <w:t xml:space="preserve"> was operated </w:t>
      </w:r>
      <w:r w:rsidR="000E6B1F" w:rsidRPr="00A66A70">
        <w:rPr>
          <w:rFonts w:ascii="Times New Roman" w:hAnsi="Times New Roman" w:cs="Times New Roman"/>
          <w:lang w:val="en-GB"/>
        </w:rPr>
        <w:t xml:space="preserve">and </w:t>
      </w:r>
      <w:r w:rsidR="001C6214" w:rsidRPr="00A66A70">
        <w:rPr>
          <w:rFonts w:ascii="Times New Roman" w:hAnsi="Times New Roman" w:cs="Times New Roman"/>
          <w:lang w:val="en-GB"/>
        </w:rPr>
        <w:t>man</w:t>
      </w:r>
      <w:r w:rsidR="00BD1A75" w:rsidRPr="00A66A70">
        <w:rPr>
          <w:rFonts w:ascii="Times New Roman" w:hAnsi="Times New Roman" w:cs="Times New Roman"/>
          <w:lang w:val="en-GB"/>
        </w:rPr>
        <w:t>aged,</w:t>
      </w:r>
      <w:r w:rsidR="00AD2D13">
        <w:rPr>
          <w:rFonts w:ascii="Times New Roman" w:hAnsi="Times New Roman" w:cs="Times New Roman"/>
          <w:lang w:val="en-GB"/>
        </w:rPr>
        <w:t xml:space="preserve"> </w:t>
      </w:r>
      <w:r w:rsidR="00460797">
        <w:rPr>
          <w:rFonts w:ascii="Times New Roman" w:hAnsi="Times New Roman" w:cs="Times New Roman"/>
          <w:lang w:val="en-GB"/>
        </w:rPr>
        <w:t>produced</w:t>
      </w:r>
      <w:r w:rsidR="009D7F5B" w:rsidRPr="00A66A70">
        <w:rPr>
          <w:rFonts w:ascii="Times New Roman" w:hAnsi="Times New Roman" w:cs="Times New Roman"/>
          <w:lang w:val="en-GB"/>
        </w:rPr>
        <w:t xml:space="preserve"> an environment of </w:t>
      </w:r>
      <w:r w:rsidR="00B575D7" w:rsidRPr="00A66A70">
        <w:rPr>
          <w:rFonts w:ascii="Times New Roman" w:hAnsi="Times New Roman" w:cs="Times New Roman"/>
          <w:lang w:val="en-GB"/>
        </w:rPr>
        <w:t xml:space="preserve">stress </w:t>
      </w:r>
      <w:r w:rsidR="00F05FE8" w:rsidRPr="00A66A70">
        <w:rPr>
          <w:rFonts w:ascii="Times New Roman" w:hAnsi="Times New Roman" w:cs="Times New Roman"/>
          <w:lang w:val="en-GB"/>
        </w:rPr>
        <w:t>because of</w:t>
      </w:r>
      <w:r w:rsidR="00281D17" w:rsidRPr="00A66A70">
        <w:rPr>
          <w:rFonts w:ascii="Times New Roman" w:hAnsi="Times New Roman" w:cs="Times New Roman"/>
          <w:lang w:val="en-GB"/>
        </w:rPr>
        <w:t xml:space="preserve"> </w:t>
      </w:r>
      <w:r w:rsidR="00C34553" w:rsidRPr="00A66A70">
        <w:rPr>
          <w:rFonts w:ascii="Times New Roman" w:hAnsi="Times New Roman" w:cs="Times New Roman"/>
          <w:lang w:val="en-GB"/>
        </w:rPr>
        <w:t>the pressure on the guides to continue</w:t>
      </w:r>
      <w:r w:rsidR="00281D17" w:rsidRPr="00A66A70">
        <w:rPr>
          <w:rFonts w:ascii="Times New Roman" w:hAnsi="Times New Roman" w:cs="Times New Roman"/>
          <w:lang w:val="en-GB"/>
        </w:rPr>
        <w:t xml:space="preserve"> the flow of money</w:t>
      </w:r>
      <w:r w:rsidR="00C34553" w:rsidRPr="00A66A70">
        <w:rPr>
          <w:rFonts w:ascii="Times New Roman" w:hAnsi="Times New Roman" w:cs="Times New Roman"/>
          <w:lang w:val="en-GB"/>
        </w:rPr>
        <w:t>;</w:t>
      </w:r>
      <w:r w:rsidR="00281D17" w:rsidRPr="00A66A70">
        <w:rPr>
          <w:rFonts w:ascii="Times New Roman" w:hAnsi="Times New Roman" w:cs="Times New Roman"/>
          <w:lang w:val="en-GB"/>
        </w:rPr>
        <w:t xml:space="preserve"> </w:t>
      </w:r>
      <w:r w:rsidR="00636925" w:rsidRPr="00A66A70">
        <w:rPr>
          <w:rFonts w:ascii="Times New Roman" w:hAnsi="Times New Roman" w:cs="Times New Roman"/>
          <w:lang w:val="en-GB"/>
        </w:rPr>
        <w:t>rather than letting the guides who are on the ground</w:t>
      </w:r>
      <w:r w:rsidR="00A938F4" w:rsidRPr="00A66A70">
        <w:rPr>
          <w:rFonts w:ascii="Times New Roman" w:hAnsi="Times New Roman" w:cs="Times New Roman"/>
          <w:lang w:val="en-GB"/>
        </w:rPr>
        <w:t xml:space="preserve"> make the decisions of w</w:t>
      </w:r>
      <w:r w:rsidR="00CA03F4">
        <w:rPr>
          <w:rFonts w:ascii="Times New Roman" w:hAnsi="Times New Roman" w:cs="Times New Roman"/>
          <w:lang w:val="en-GB"/>
        </w:rPr>
        <w:t>h</w:t>
      </w:r>
      <w:r w:rsidR="00A938F4" w:rsidRPr="00A66A70">
        <w:rPr>
          <w:rFonts w:ascii="Times New Roman" w:hAnsi="Times New Roman" w:cs="Times New Roman"/>
          <w:lang w:val="en-GB"/>
        </w:rPr>
        <w:t xml:space="preserve">ether to head out or </w:t>
      </w:r>
      <w:r w:rsidR="00A938F4" w:rsidRPr="00AF6FEB">
        <w:rPr>
          <w:rFonts w:ascii="Times New Roman" w:hAnsi="Times New Roman" w:cs="Times New Roman"/>
          <w:lang w:val="en-GB"/>
        </w:rPr>
        <w:t>not</w:t>
      </w:r>
      <w:sdt>
        <w:sdtPr>
          <w:rPr>
            <w:rFonts w:ascii="Times New Roman" w:hAnsi="Times New Roman" w:cs="Times New Roman"/>
            <w:lang w:val="en-GB"/>
          </w:rPr>
          <w:id w:val="1937700108"/>
          <w:citation/>
        </w:sdtPr>
        <w:sdtContent>
          <w:r w:rsidR="00930D78" w:rsidRPr="00AF6FEB">
            <w:rPr>
              <w:rFonts w:ascii="Times New Roman" w:hAnsi="Times New Roman" w:cs="Times New Roman"/>
              <w:lang w:val="en-GB"/>
            </w:rPr>
            <w:fldChar w:fldCharType="begin"/>
          </w:r>
          <w:r w:rsidR="00AF6FEB" w:rsidRPr="00AF6FEB">
            <w:rPr>
              <w:rFonts w:ascii="Times New Roman" w:hAnsi="Times New Roman" w:cs="Times New Roman"/>
              <w:lang w:val="en-GB"/>
            </w:rPr>
            <w:instrText xml:space="preserve">CITATION JRe90 \l 1033 </w:instrText>
          </w:r>
          <w:r w:rsidR="00930D78" w:rsidRPr="00AF6FEB">
            <w:rPr>
              <w:rFonts w:ascii="Times New Roman" w:hAnsi="Times New Roman" w:cs="Times New Roman"/>
              <w:lang w:val="en-GB"/>
            </w:rPr>
            <w:fldChar w:fldCharType="separate"/>
          </w:r>
          <w:r w:rsidR="005F5DBA">
            <w:rPr>
              <w:rFonts w:ascii="Times New Roman" w:hAnsi="Times New Roman" w:cs="Times New Roman"/>
              <w:noProof/>
              <w:lang w:val="en-GB"/>
            </w:rPr>
            <w:t xml:space="preserve"> </w:t>
          </w:r>
          <w:r w:rsidR="005F5DBA" w:rsidRPr="005F5DBA">
            <w:rPr>
              <w:rFonts w:ascii="Times New Roman" w:hAnsi="Times New Roman" w:cs="Times New Roman"/>
              <w:noProof/>
              <w:lang w:val="en-GB"/>
            </w:rPr>
            <w:t>(Reason, 1990)</w:t>
          </w:r>
          <w:r w:rsidR="00930D78" w:rsidRPr="00AF6FEB">
            <w:rPr>
              <w:rFonts w:ascii="Times New Roman" w:hAnsi="Times New Roman" w:cs="Times New Roman"/>
              <w:lang w:val="en-GB"/>
            </w:rPr>
            <w:fldChar w:fldCharType="end"/>
          </w:r>
        </w:sdtContent>
      </w:sdt>
      <w:r w:rsidR="00F05FE8" w:rsidRPr="00AF6FEB">
        <w:rPr>
          <w:rFonts w:ascii="Times New Roman" w:hAnsi="Times New Roman" w:cs="Times New Roman"/>
          <w:lang w:val="en-GB"/>
        </w:rPr>
        <w:t>. This</w:t>
      </w:r>
      <w:r w:rsidR="00F05FE8" w:rsidRPr="00A66A70">
        <w:rPr>
          <w:rFonts w:ascii="Times New Roman" w:hAnsi="Times New Roman" w:cs="Times New Roman"/>
          <w:lang w:val="en-GB"/>
        </w:rPr>
        <w:t xml:space="preserve"> environment was waiting for an active failure to happen.</w:t>
      </w:r>
    </w:p>
    <w:p w14:paraId="21985F79" w14:textId="08157EF4" w:rsidR="00453EB8" w:rsidRDefault="00F37AE7" w:rsidP="00A16CCE">
      <w:pPr>
        <w:spacing w:line="360" w:lineRule="auto"/>
        <w:rPr>
          <w:rFonts w:ascii="Times New Roman" w:hAnsi="Times New Roman" w:cs="Times New Roman"/>
          <w:lang w:val="en-GB"/>
        </w:rPr>
      </w:pPr>
      <w:r>
        <w:rPr>
          <w:rFonts w:ascii="Times New Roman" w:hAnsi="Times New Roman" w:cs="Times New Roman"/>
          <w:lang w:val="en-GB"/>
        </w:rPr>
        <w:t>T</w:t>
      </w:r>
      <w:r w:rsidR="00BF7BD5">
        <w:rPr>
          <w:rFonts w:ascii="Times New Roman" w:hAnsi="Times New Roman" w:cs="Times New Roman"/>
          <w:lang w:val="en-GB"/>
        </w:rPr>
        <w:t>o</w:t>
      </w:r>
      <w:r w:rsidR="00CD74B8">
        <w:rPr>
          <w:rFonts w:ascii="Times New Roman" w:hAnsi="Times New Roman" w:cs="Times New Roman"/>
          <w:lang w:val="en-GB"/>
        </w:rPr>
        <w:t xml:space="preserve"> make the</w:t>
      </w:r>
      <w:r w:rsidR="00BF7BD5">
        <w:rPr>
          <w:rFonts w:ascii="Times New Roman" w:hAnsi="Times New Roman" w:cs="Times New Roman"/>
          <w:lang w:val="en-GB"/>
        </w:rPr>
        <w:t xml:space="preserve"> company</w:t>
      </w:r>
      <w:r w:rsidR="00905FF2">
        <w:rPr>
          <w:rFonts w:ascii="Times New Roman" w:hAnsi="Times New Roman" w:cs="Times New Roman"/>
          <w:lang w:val="en-GB"/>
        </w:rPr>
        <w:t xml:space="preserve"> make as </w:t>
      </w:r>
      <w:proofErr w:type="gramStart"/>
      <w:r w:rsidR="00905FF2">
        <w:rPr>
          <w:rFonts w:ascii="Times New Roman" w:hAnsi="Times New Roman" w:cs="Times New Roman"/>
          <w:lang w:val="en-GB"/>
        </w:rPr>
        <w:t>much</w:t>
      </w:r>
      <w:proofErr w:type="gramEnd"/>
      <w:r w:rsidR="00905FF2">
        <w:rPr>
          <w:rFonts w:ascii="Times New Roman" w:hAnsi="Times New Roman" w:cs="Times New Roman"/>
          <w:lang w:val="en-GB"/>
        </w:rPr>
        <w:t xml:space="preserve"> money as possible </w:t>
      </w:r>
      <w:r w:rsidR="00CD74B8">
        <w:rPr>
          <w:rFonts w:ascii="Times New Roman" w:hAnsi="Times New Roman" w:cs="Times New Roman"/>
          <w:lang w:val="en-GB"/>
        </w:rPr>
        <w:t xml:space="preserve">has </w:t>
      </w:r>
      <w:r w:rsidR="00066DF2">
        <w:rPr>
          <w:rFonts w:ascii="Times New Roman" w:hAnsi="Times New Roman" w:cs="Times New Roman"/>
          <w:lang w:val="en-GB"/>
        </w:rPr>
        <w:t>resulted</w:t>
      </w:r>
      <w:r w:rsidR="00893A6A">
        <w:rPr>
          <w:rFonts w:ascii="Times New Roman" w:hAnsi="Times New Roman" w:cs="Times New Roman"/>
          <w:lang w:val="en-GB"/>
        </w:rPr>
        <w:t xml:space="preserve"> in multiple systemic failures</w:t>
      </w:r>
      <w:r w:rsidR="00CE0803">
        <w:rPr>
          <w:rFonts w:ascii="Times New Roman" w:hAnsi="Times New Roman" w:cs="Times New Roman"/>
          <w:lang w:val="en-GB"/>
        </w:rPr>
        <w:t>. These failures included</w:t>
      </w:r>
      <w:r w:rsidR="008E5B22">
        <w:rPr>
          <w:rFonts w:ascii="Times New Roman" w:hAnsi="Times New Roman" w:cs="Times New Roman"/>
          <w:lang w:val="en-GB"/>
        </w:rPr>
        <w:t xml:space="preserve"> continuing normal operations when</w:t>
      </w:r>
      <w:r w:rsidR="00CE0803">
        <w:rPr>
          <w:rFonts w:ascii="Times New Roman" w:hAnsi="Times New Roman" w:cs="Times New Roman"/>
          <w:lang w:val="en-GB"/>
        </w:rPr>
        <w:t xml:space="preserve"> </w:t>
      </w:r>
      <w:r w:rsidR="00354DEB">
        <w:rPr>
          <w:rFonts w:ascii="Times New Roman" w:hAnsi="Times New Roman" w:cs="Times New Roman"/>
          <w:lang w:val="en-GB"/>
        </w:rPr>
        <w:t>another company cancel</w:t>
      </w:r>
      <w:r w:rsidR="008E5B22">
        <w:rPr>
          <w:rFonts w:ascii="Times New Roman" w:hAnsi="Times New Roman" w:cs="Times New Roman"/>
          <w:lang w:val="en-GB"/>
        </w:rPr>
        <w:t>led</w:t>
      </w:r>
      <w:r w:rsidR="00354DEB">
        <w:rPr>
          <w:rFonts w:ascii="Times New Roman" w:hAnsi="Times New Roman" w:cs="Times New Roman"/>
          <w:lang w:val="en-GB"/>
        </w:rPr>
        <w:t xml:space="preserve"> all sessions </w:t>
      </w:r>
      <w:r w:rsidR="00CA1F44">
        <w:rPr>
          <w:rFonts w:ascii="Times New Roman" w:hAnsi="Times New Roman" w:cs="Times New Roman"/>
          <w:lang w:val="en-GB"/>
        </w:rPr>
        <w:t xml:space="preserve">that used the </w:t>
      </w:r>
      <w:r w:rsidR="00CA1F44">
        <w:rPr>
          <w:rFonts w:ascii="Times New Roman" w:hAnsi="Times New Roman" w:cs="Times New Roman"/>
          <w:lang w:val="en-GB"/>
        </w:rPr>
        <w:lastRenderedPageBreak/>
        <w:t>gorge</w:t>
      </w:r>
      <w:r w:rsidR="008E5B22">
        <w:rPr>
          <w:rFonts w:ascii="Times New Roman" w:hAnsi="Times New Roman" w:cs="Times New Roman"/>
          <w:lang w:val="en-GB"/>
        </w:rPr>
        <w:t>.</w:t>
      </w:r>
      <w:r w:rsidR="00D72053">
        <w:rPr>
          <w:rFonts w:ascii="Times New Roman" w:hAnsi="Times New Roman" w:cs="Times New Roman"/>
          <w:lang w:val="en-GB"/>
        </w:rPr>
        <w:t xml:space="preserve"> </w:t>
      </w:r>
      <w:r w:rsidR="008E5B22">
        <w:rPr>
          <w:rFonts w:ascii="Times New Roman" w:hAnsi="Times New Roman" w:cs="Times New Roman"/>
          <w:lang w:val="en-GB"/>
        </w:rPr>
        <w:t>Not cancelling outright led to a</w:t>
      </w:r>
      <w:r w:rsidR="00EF3968">
        <w:rPr>
          <w:rFonts w:ascii="Times New Roman" w:hAnsi="Times New Roman" w:cs="Times New Roman"/>
          <w:lang w:val="en-GB"/>
        </w:rPr>
        <w:t xml:space="preserve"> volunteer firefighter f</w:t>
      </w:r>
      <w:r w:rsidR="008E5B22">
        <w:rPr>
          <w:rFonts w:ascii="Times New Roman" w:hAnsi="Times New Roman" w:cs="Times New Roman"/>
          <w:lang w:val="en-GB"/>
        </w:rPr>
        <w:t>ro</w:t>
      </w:r>
      <w:r w:rsidR="00EF3968">
        <w:rPr>
          <w:rFonts w:ascii="Times New Roman" w:hAnsi="Times New Roman" w:cs="Times New Roman"/>
          <w:lang w:val="en-GB"/>
        </w:rPr>
        <w:t>m the village</w:t>
      </w:r>
      <w:r w:rsidR="008E5B22">
        <w:rPr>
          <w:rFonts w:ascii="Times New Roman" w:hAnsi="Times New Roman" w:cs="Times New Roman"/>
          <w:lang w:val="en-GB"/>
        </w:rPr>
        <w:t xml:space="preserve"> coming</w:t>
      </w:r>
      <w:r w:rsidR="00EF3968">
        <w:rPr>
          <w:rFonts w:ascii="Times New Roman" w:hAnsi="Times New Roman" w:cs="Times New Roman"/>
          <w:lang w:val="en-GB"/>
        </w:rPr>
        <w:t xml:space="preserve"> to the company to warn of a sever </w:t>
      </w:r>
      <w:r w:rsidR="002542BB">
        <w:rPr>
          <w:rFonts w:ascii="Times New Roman" w:hAnsi="Times New Roman" w:cs="Times New Roman"/>
          <w:lang w:val="en-GB"/>
        </w:rPr>
        <w:t xml:space="preserve">storm higher in the valley </w:t>
      </w:r>
      <w:r w:rsidR="00CF6593">
        <w:rPr>
          <w:rFonts w:ascii="Times New Roman" w:hAnsi="Times New Roman" w:cs="Times New Roman"/>
          <w:lang w:val="en-GB"/>
        </w:rPr>
        <w:t>and to not enter the canyon</w:t>
      </w:r>
      <w:r w:rsidR="008E5B22">
        <w:rPr>
          <w:rFonts w:ascii="Times New Roman" w:hAnsi="Times New Roman" w:cs="Times New Roman"/>
          <w:lang w:val="en-GB"/>
        </w:rPr>
        <w:t>. H</w:t>
      </w:r>
      <w:r w:rsidR="00AB72C5">
        <w:rPr>
          <w:rFonts w:ascii="Times New Roman" w:hAnsi="Times New Roman" w:cs="Times New Roman"/>
          <w:lang w:val="en-GB"/>
        </w:rPr>
        <w:t>owever</w:t>
      </w:r>
      <w:r w:rsidR="008E5B22">
        <w:rPr>
          <w:rFonts w:ascii="Times New Roman" w:hAnsi="Times New Roman" w:cs="Times New Roman"/>
          <w:lang w:val="en-GB"/>
        </w:rPr>
        <w:t>,</w:t>
      </w:r>
      <w:r w:rsidR="00AB72C5">
        <w:rPr>
          <w:rFonts w:ascii="Times New Roman" w:hAnsi="Times New Roman" w:cs="Times New Roman"/>
          <w:lang w:val="en-GB"/>
        </w:rPr>
        <w:t xml:space="preserve"> the guides </w:t>
      </w:r>
      <w:r w:rsidR="008E5B22">
        <w:rPr>
          <w:rFonts w:ascii="Times New Roman" w:hAnsi="Times New Roman" w:cs="Times New Roman"/>
          <w:lang w:val="en-GB"/>
        </w:rPr>
        <w:t>ignored this experienced local</w:t>
      </w:r>
      <w:r w:rsidR="003D3B25">
        <w:rPr>
          <w:rFonts w:ascii="Times New Roman" w:hAnsi="Times New Roman" w:cs="Times New Roman"/>
          <w:lang w:val="en-GB"/>
        </w:rPr>
        <w:t xml:space="preserve"> knowledge and maintained </w:t>
      </w:r>
      <w:proofErr w:type="spellStart"/>
      <w:proofErr w:type="gramStart"/>
      <w:r w:rsidR="003D3B25">
        <w:rPr>
          <w:rFonts w:ascii="Times New Roman" w:hAnsi="Times New Roman" w:cs="Times New Roman"/>
          <w:lang w:val="en-GB"/>
        </w:rPr>
        <w:t>there</w:t>
      </w:r>
      <w:proofErr w:type="spellEnd"/>
      <w:proofErr w:type="gramEnd"/>
      <w:r w:rsidR="003D3B25">
        <w:rPr>
          <w:rFonts w:ascii="Times New Roman" w:hAnsi="Times New Roman" w:cs="Times New Roman"/>
          <w:lang w:val="en-GB"/>
        </w:rPr>
        <w:t xml:space="preserve"> course of action.</w:t>
      </w:r>
    </w:p>
    <w:p w14:paraId="52E537DC" w14:textId="77777777" w:rsidR="004961C2" w:rsidRDefault="004961C2" w:rsidP="00A16CCE">
      <w:pPr>
        <w:spacing w:line="360" w:lineRule="auto"/>
        <w:rPr>
          <w:rFonts w:ascii="Times New Roman" w:hAnsi="Times New Roman" w:cs="Times New Roman"/>
          <w:lang w:val="en-GB"/>
        </w:rPr>
      </w:pPr>
    </w:p>
    <w:p w14:paraId="25EBA1A0" w14:textId="77777777" w:rsidR="004961C2" w:rsidRPr="005F1F0A" w:rsidRDefault="004961C2" w:rsidP="00A16CCE">
      <w:pPr>
        <w:spacing w:line="360" w:lineRule="auto"/>
        <w:rPr>
          <w:rFonts w:ascii="Times New Roman" w:hAnsi="Times New Roman" w:cs="Times New Roman"/>
          <w:lang w:val="en-GB"/>
        </w:rPr>
      </w:pPr>
    </w:p>
    <w:p w14:paraId="0935DB26" w14:textId="4CD4FA6F" w:rsidR="00134DF4" w:rsidRPr="00A66A70" w:rsidRDefault="00134DF4" w:rsidP="00A16CCE">
      <w:pPr>
        <w:spacing w:line="360" w:lineRule="auto"/>
        <w:rPr>
          <w:rFonts w:ascii="Times New Roman" w:hAnsi="Times New Roman" w:cs="Times New Roman"/>
          <w:b/>
          <w:bCs/>
          <w:lang w:val="en-GB"/>
        </w:rPr>
      </w:pPr>
      <w:r w:rsidRPr="00A66A70">
        <w:rPr>
          <w:rFonts w:ascii="Times New Roman" w:hAnsi="Times New Roman" w:cs="Times New Roman"/>
          <w:b/>
          <w:bCs/>
          <w:lang w:val="en-GB"/>
        </w:rPr>
        <w:t>Introduction of the Swiss Cheese Model (S</w:t>
      </w:r>
      <w:r w:rsidR="00934187" w:rsidRPr="00A66A70">
        <w:rPr>
          <w:rFonts w:ascii="Times New Roman" w:hAnsi="Times New Roman" w:cs="Times New Roman"/>
          <w:b/>
          <w:bCs/>
          <w:lang w:val="en-GB"/>
        </w:rPr>
        <w:t>CM</w:t>
      </w:r>
      <w:r w:rsidR="00C0021E" w:rsidRPr="00A66A70">
        <w:rPr>
          <w:rFonts w:ascii="Times New Roman" w:hAnsi="Times New Roman" w:cs="Times New Roman"/>
          <w:b/>
          <w:bCs/>
          <w:lang w:val="en-GB"/>
        </w:rPr>
        <w:t>)</w:t>
      </w:r>
      <w:r w:rsidR="003F779E" w:rsidRPr="00A66A70">
        <w:rPr>
          <w:rFonts w:ascii="Times New Roman" w:hAnsi="Times New Roman" w:cs="Times New Roman"/>
          <w:b/>
          <w:bCs/>
          <w:lang w:val="en-GB"/>
        </w:rPr>
        <w:t xml:space="preserve">. Can </w:t>
      </w:r>
      <w:r w:rsidR="005D15FD" w:rsidRPr="00A66A70">
        <w:rPr>
          <w:rFonts w:ascii="Times New Roman" w:hAnsi="Times New Roman" w:cs="Times New Roman"/>
          <w:b/>
          <w:bCs/>
          <w:lang w:val="en-GB"/>
        </w:rPr>
        <w:t xml:space="preserve">the model </w:t>
      </w:r>
      <w:proofErr w:type="gramStart"/>
      <w:r w:rsidR="005D15FD" w:rsidRPr="00A66A70">
        <w:rPr>
          <w:rFonts w:ascii="Times New Roman" w:hAnsi="Times New Roman" w:cs="Times New Roman"/>
          <w:b/>
          <w:bCs/>
          <w:lang w:val="en-GB"/>
        </w:rPr>
        <w:t>be</w:t>
      </w:r>
      <w:r w:rsidR="003F779E" w:rsidRPr="00A66A70">
        <w:rPr>
          <w:rFonts w:ascii="Times New Roman" w:hAnsi="Times New Roman" w:cs="Times New Roman"/>
          <w:b/>
          <w:bCs/>
          <w:lang w:val="en-GB"/>
        </w:rPr>
        <w:t xml:space="preserve"> applied</w:t>
      </w:r>
      <w:proofErr w:type="gramEnd"/>
      <w:r w:rsidR="003F779E" w:rsidRPr="00A66A70">
        <w:rPr>
          <w:rFonts w:ascii="Times New Roman" w:hAnsi="Times New Roman" w:cs="Times New Roman"/>
          <w:b/>
          <w:bCs/>
          <w:lang w:val="en-GB"/>
        </w:rPr>
        <w:t xml:space="preserve"> from planes to </w:t>
      </w:r>
      <w:r w:rsidR="0041024B" w:rsidRPr="00A66A70">
        <w:rPr>
          <w:rFonts w:ascii="Times New Roman" w:hAnsi="Times New Roman" w:cs="Times New Roman"/>
          <w:b/>
          <w:bCs/>
          <w:lang w:val="en-GB"/>
        </w:rPr>
        <w:t>adventurous</w:t>
      </w:r>
      <w:r w:rsidR="003F779E" w:rsidRPr="00A66A70">
        <w:rPr>
          <w:rFonts w:ascii="Times New Roman" w:hAnsi="Times New Roman" w:cs="Times New Roman"/>
          <w:b/>
          <w:bCs/>
          <w:lang w:val="en-GB"/>
        </w:rPr>
        <w:t xml:space="preserve"> activities?</w:t>
      </w:r>
      <w:r w:rsidR="003B0030" w:rsidRPr="00A66A70">
        <w:rPr>
          <w:noProof/>
          <w:lang w:val="en-GB"/>
        </w:rPr>
        <w:t xml:space="preserve"> </w:t>
      </w:r>
    </w:p>
    <w:p w14:paraId="4D5DA20B" w14:textId="7E2A3CB2" w:rsidR="0026670F" w:rsidRPr="00A66A70" w:rsidRDefault="000C5615" w:rsidP="00A16CCE">
      <w:pPr>
        <w:spacing w:line="360" w:lineRule="auto"/>
        <w:rPr>
          <w:rFonts w:ascii="Times New Roman" w:hAnsi="Times New Roman" w:cs="Times New Roman"/>
          <w:lang w:val="en-GB"/>
        </w:rPr>
      </w:pPr>
      <w:r w:rsidRPr="00A66A70">
        <w:rPr>
          <w:rFonts w:ascii="Times New Roman" w:hAnsi="Times New Roman" w:cs="Times New Roman"/>
          <w:b/>
          <w:bCs/>
          <w:noProof/>
          <w:lang w:val="en-GB"/>
        </w:rPr>
        <w:drawing>
          <wp:anchor distT="0" distB="0" distL="114300" distR="114300" simplePos="0" relativeHeight="251658240" behindDoc="1" locked="0" layoutInCell="1" allowOverlap="1" wp14:anchorId="1EB0BBFB" wp14:editId="1B45EE1A">
            <wp:simplePos x="0" y="0"/>
            <wp:positionH relativeFrom="margin">
              <wp:align>right</wp:align>
            </wp:positionH>
            <wp:positionV relativeFrom="paragraph">
              <wp:posOffset>7620</wp:posOffset>
            </wp:positionV>
            <wp:extent cx="2894330" cy="1874520"/>
            <wp:effectExtent l="0" t="0" r="1270" b="0"/>
            <wp:wrapTight wrapText="bothSides">
              <wp:wrapPolygon edited="0">
                <wp:start x="0" y="0"/>
                <wp:lineTo x="0" y="21293"/>
                <wp:lineTo x="21467" y="21293"/>
                <wp:lineTo x="21467" y="0"/>
                <wp:lineTo x="0" y="0"/>
              </wp:wrapPolygon>
            </wp:wrapTight>
            <wp:docPr id="166418502" name="Picture 1" descr="A cheese slices with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8502" name="Picture 1" descr="A cheese slices with holes&#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894330" cy="1874520"/>
                    </a:xfrm>
                    <a:prstGeom prst="rect">
                      <a:avLst/>
                    </a:prstGeom>
                  </pic:spPr>
                </pic:pic>
              </a:graphicData>
            </a:graphic>
            <wp14:sizeRelH relativeFrom="margin">
              <wp14:pctWidth>0</wp14:pctWidth>
            </wp14:sizeRelH>
            <wp14:sizeRelV relativeFrom="margin">
              <wp14:pctHeight>0</wp14:pctHeight>
            </wp14:sizeRelV>
          </wp:anchor>
        </w:drawing>
      </w:r>
      <w:r w:rsidRPr="00A66A70">
        <w:rPr>
          <w:noProof/>
          <w:lang w:val="en-GB"/>
        </w:rPr>
        <mc:AlternateContent>
          <mc:Choice Requires="wps">
            <w:drawing>
              <wp:anchor distT="0" distB="0" distL="114300" distR="114300" simplePos="0" relativeHeight="251660288" behindDoc="1" locked="0" layoutInCell="1" allowOverlap="1" wp14:anchorId="4F9B89BC" wp14:editId="1318B912">
                <wp:simplePos x="0" y="0"/>
                <wp:positionH relativeFrom="margin">
                  <wp:align>right</wp:align>
                </wp:positionH>
                <wp:positionV relativeFrom="paragraph">
                  <wp:posOffset>1965748</wp:posOffset>
                </wp:positionV>
                <wp:extent cx="2894330" cy="635"/>
                <wp:effectExtent l="0" t="0" r="1270" b="0"/>
                <wp:wrapTight wrapText="bothSides">
                  <wp:wrapPolygon edited="0">
                    <wp:start x="0" y="0"/>
                    <wp:lineTo x="0" y="20282"/>
                    <wp:lineTo x="21467" y="20282"/>
                    <wp:lineTo x="21467" y="0"/>
                    <wp:lineTo x="0" y="0"/>
                  </wp:wrapPolygon>
                </wp:wrapTight>
                <wp:docPr id="66267621" name="Text Box 1"/>
                <wp:cNvGraphicFramePr/>
                <a:graphic xmlns:a="http://schemas.openxmlformats.org/drawingml/2006/main">
                  <a:graphicData uri="http://schemas.microsoft.com/office/word/2010/wordprocessingShape">
                    <wps:wsp>
                      <wps:cNvSpPr txBox="1"/>
                      <wps:spPr>
                        <a:xfrm>
                          <a:off x="0" y="0"/>
                          <a:ext cx="2894330" cy="635"/>
                        </a:xfrm>
                        <a:prstGeom prst="rect">
                          <a:avLst/>
                        </a:prstGeom>
                        <a:solidFill>
                          <a:prstClr val="white"/>
                        </a:solidFill>
                        <a:ln>
                          <a:noFill/>
                        </a:ln>
                      </wps:spPr>
                      <wps:txbx>
                        <w:txbxContent>
                          <w:p w14:paraId="094FDDE3" w14:textId="533386F4" w:rsidR="003B0030" w:rsidRPr="0081627D" w:rsidRDefault="003B0030" w:rsidP="003B0030">
                            <w:pPr>
                              <w:pStyle w:val="Caption"/>
                              <w:rPr>
                                <w:rFonts w:ascii="Times New Roman" w:hAnsi="Times New Roman" w:cs="Times New Roman"/>
                                <w:b/>
                                <w:bCs/>
                              </w:rPr>
                            </w:pPr>
                            <w:r>
                              <w:t xml:space="preserve">Figure </w:t>
                            </w:r>
                            <w:r>
                              <w:fldChar w:fldCharType="begin"/>
                            </w:r>
                            <w:r>
                              <w:instrText xml:space="preserve"> SEQ Figure \* ARABIC </w:instrText>
                            </w:r>
                            <w:r>
                              <w:fldChar w:fldCharType="separate"/>
                            </w:r>
                            <w:r w:rsidR="002E1857">
                              <w:rPr>
                                <w:noProof/>
                              </w:rPr>
                              <w:t>1</w:t>
                            </w:r>
                            <w:r>
                              <w:rPr>
                                <w:noProof/>
                              </w:rPr>
                              <w:fldChar w:fldCharType="end"/>
                            </w:r>
                            <w:r>
                              <w:t>: shows the Swiss cheese model as depicted from Reason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9B89BC" id="_x0000_t202" coordsize="21600,21600" o:spt="202" path="m,l,21600r21600,l21600,xe">
                <v:stroke joinstyle="miter"/>
                <v:path gradientshapeok="t" o:connecttype="rect"/>
              </v:shapetype>
              <v:shape id="Text Box 1" o:spid="_x0000_s1026" type="#_x0000_t202" style="position:absolute;margin-left:176.7pt;margin-top:154.8pt;width:227.9pt;height:.05pt;z-index:-2516561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" stroked="f">
                <v:textbox style="mso-fit-shape-to-text:t" inset="0,0,0,0">
                  <w:txbxContent>
                    <w:p w14:paraId="094FDDE3" w14:textId="533386F4" w:rsidR="003B0030" w:rsidRPr="0081627D" w:rsidRDefault="003B0030" w:rsidP="003B0030">
                      <w:pPr>
                        <w:pStyle w:val="Caption"/>
                        <w:rPr>
                          <w:rFonts w:ascii="Times New Roman" w:hAnsi="Times New Roman" w:cs="Times New Roman"/>
                          <w:b/>
                          <w:bCs/>
                        </w:rPr>
                      </w:pPr>
                      <w:r>
                        <w:t xml:space="preserve">Figure </w:t>
                      </w:r>
                      <w:r>
                        <w:fldChar w:fldCharType="begin"/>
                      </w:r>
                      <w:r>
                        <w:instrText xml:space="preserve"> SEQ Figure \* ARABIC </w:instrText>
                      </w:r>
                      <w:r>
                        <w:fldChar w:fldCharType="separate"/>
                      </w:r>
                      <w:r w:rsidR="002E1857">
                        <w:rPr>
                          <w:noProof/>
                        </w:rPr>
                        <w:t>1</w:t>
                      </w:r>
                      <w:r>
                        <w:rPr>
                          <w:noProof/>
                        </w:rPr>
                        <w:fldChar w:fldCharType="end"/>
                      </w:r>
                      <w:r>
                        <w:t>: shows the Swiss cheese model as depicted from Reason (2000)</w:t>
                      </w:r>
                    </w:p>
                  </w:txbxContent>
                </v:textbox>
                <w10:wrap type="tight" anchorx="margin"/>
              </v:shape>
            </w:pict>
          </mc:Fallback>
        </mc:AlternateContent>
      </w:r>
      <w:r w:rsidRPr="00A66A70">
        <w:rPr>
          <w:rFonts w:ascii="Times New Roman" w:hAnsi="Times New Roman" w:cs="Times New Roman"/>
          <w:noProof/>
          <w:lang w:val="en-GB"/>
        </w:rPr>
        <w:drawing>
          <wp:anchor distT="0" distB="0" distL="114300" distR="114300" simplePos="0" relativeHeight="251661312" behindDoc="1" locked="0" layoutInCell="1" allowOverlap="1" wp14:anchorId="10765F2F" wp14:editId="6B9CA227">
            <wp:simplePos x="0" y="0"/>
            <wp:positionH relativeFrom="margin">
              <wp:posOffset>3086100</wp:posOffset>
            </wp:positionH>
            <wp:positionV relativeFrom="paragraph">
              <wp:posOffset>2352675</wp:posOffset>
            </wp:positionV>
            <wp:extent cx="2851785" cy="1844040"/>
            <wp:effectExtent l="0" t="0" r="5715" b="3810"/>
            <wp:wrapTight wrapText="bothSides">
              <wp:wrapPolygon edited="0">
                <wp:start x="0" y="0"/>
                <wp:lineTo x="0" y="21421"/>
                <wp:lineTo x="21499" y="21421"/>
                <wp:lineTo x="21499" y="0"/>
                <wp:lineTo x="0" y="0"/>
              </wp:wrapPolygon>
            </wp:wrapTight>
            <wp:docPr id="141657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1785" cy="1844040"/>
                    </a:xfrm>
                    <a:prstGeom prst="rect">
                      <a:avLst/>
                    </a:prstGeom>
                    <a:noFill/>
                  </pic:spPr>
                </pic:pic>
              </a:graphicData>
            </a:graphic>
            <wp14:sizeRelH relativeFrom="margin">
              <wp14:pctWidth>0</wp14:pctWidth>
            </wp14:sizeRelH>
            <wp14:sizeRelV relativeFrom="margin">
              <wp14:pctHeight>0</wp14:pctHeight>
            </wp14:sizeRelV>
          </wp:anchor>
        </w:drawing>
      </w:r>
      <w:r w:rsidR="002E1857" w:rsidRPr="00A66A70">
        <w:rPr>
          <w:noProof/>
          <w:lang w:val="en-GB"/>
        </w:rPr>
        <mc:AlternateContent>
          <mc:Choice Requires="wps">
            <w:drawing>
              <wp:anchor distT="0" distB="0" distL="114300" distR="114300" simplePos="0" relativeHeight="251663360" behindDoc="1" locked="0" layoutInCell="1" allowOverlap="1" wp14:anchorId="7544C391" wp14:editId="3C609C5D">
                <wp:simplePos x="0" y="0"/>
                <wp:positionH relativeFrom="margin">
                  <wp:align>right</wp:align>
                </wp:positionH>
                <wp:positionV relativeFrom="paragraph">
                  <wp:posOffset>4279265</wp:posOffset>
                </wp:positionV>
                <wp:extent cx="2851785" cy="635"/>
                <wp:effectExtent l="0" t="0" r="5715" b="0"/>
                <wp:wrapTight wrapText="bothSides">
                  <wp:wrapPolygon edited="0">
                    <wp:start x="0" y="0"/>
                    <wp:lineTo x="0" y="20282"/>
                    <wp:lineTo x="21499" y="20282"/>
                    <wp:lineTo x="21499" y="0"/>
                    <wp:lineTo x="0" y="0"/>
                  </wp:wrapPolygon>
                </wp:wrapTight>
                <wp:docPr id="1756147590" name="Text Box 1"/>
                <wp:cNvGraphicFramePr/>
                <a:graphic xmlns:a="http://schemas.openxmlformats.org/drawingml/2006/main">
                  <a:graphicData uri="http://schemas.microsoft.com/office/word/2010/wordprocessingShape">
                    <wps:wsp>
                      <wps:cNvSpPr txBox="1"/>
                      <wps:spPr>
                        <a:xfrm>
                          <a:off x="0" y="0"/>
                          <a:ext cx="2851785" cy="635"/>
                        </a:xfrm>
                        <a:prstGeom prst="rect">
                          <a:avLst/>
                        </a:prstGeom>
                        <a:solidFill>
                          <a:prstClr val="white"/>
                        </a:solidFill>
                        <a:ln>
                          <a:noFill/>
                        </a:ln>
                      </wps:spPr>
                      <wps:txbx>
                        <w:txbxContent>
                          <w:p w14:paraId="36E9479F" w14:textId="12EFA8BC" w:rsidR="002E1857" w:rsidRPr="006252E0" w:rsidRDefault="002E1857" w:rsidP="002E1857">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2</w:t>
                            </w:r>
                            <w:r>
                              <w:rPr>
                                <w:noProof/>
                              </w:rPr>
                              <w:fldChar w:fldCharType="end"/>
                            </w:r>
                            <w:r>
                              <w:t>: shows the hierarchy of controls from The National Institute for Occupational Safety and Health</w:t>
                            </w:r>
                            <w:r>
                              <w:rPr>
                                <w:noProof/>
                              </w:rPr>
                              <w:t xml:space="preserv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44C391" id="_x0000_s1027" type="#_x0000_t202" style="position:absolute;margin-left:173.35pt;margin-top:336.95pt;width:224.55pt;height:.05pt;z-index:-2516531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" stroked="f">
                <v:textbox style="mso-fit-shape-to-text:t" inset="0,0,0,0">
                  <w:txbxContent>
                    <w:p w14:paraId="36E9479F" w14:textId="12EFA8BC" w:rsidR="002E1857" w:rsidRPr="006252E0" w:rsidRDefault="002E1857" w:rsidP="002E1857">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2</w:t>
                      </w:r>
                      <w:r>
                        <w:rPr>
                          <w:noProof/>
                        </w:rPr>
                        <w:fldChar w:fldCharType="end"/>
                      </w:r>
                      <w:r>
                        <w:t>: shows the hierarchy of controls from The National Institute for Occupational Safety and Health</w:t>
                      </w:r>
                      <w:r>
                        <w:rPr>
                          <w:noProof/>
                        </w:rPr>
                        <w:t xml:space="preserve"> (2023)</w:t>
                      </w:r>
                    </w:p>
                  </w:txbxContent>
                </v:textbox>
                <w10:wrap type="tight" anchorx="margin"/>
              </v:shape>
            </w:pict>
          </mc:Fallback>
        </mc:AlternateContent>
      </w:r>
      <w:r w:rsidR="007340E9" w:rsidRPr="00A66A70">
        <w:rPr>
          <w:rFonts w:ascii="Times New Roman" w:hAnsi="Times New Roman" w:cs="Times New Roman"/>
          <w:lang w:val="en-GB"/>
        </w:rPr>
        <w:t>The SCM</w:t>
      </w:r>
      <w:r w:rsidR="00227DA6" w:rsidRPr="00A66A70">
        <w:rPr>
          <w:rFonts w:ascii="Times New Roman" w:hAnsi="Times New Roman" w:cs="Times New Roman"/>
          <w:lang w:val="en-GB"/>
        </w:rPr>
        <w:t xml:space="preserve"> (see figure 1)</w:t>
      </w:r>
      <w:r w:rsidR="007340E9" w:rsidRPr="00A66A70">
        <w:rPr>
          <w:rFonts w:ascii="Times New Roman" w:hAnsi="Times New Roman" w:cs="Times New Roman"/>
          <w:lang w:val="en-GB"/>
        </w:rPr>
        <w:t xml:space="preserve"> created by Reasons (</w:t>
      </w:r>
      <w:r w:rsidR="00E6600A" w:rsidRPr="00A66A70">
        <w:rPr>
          <w:rFonts w:ascii="Times New Roman" w:hAnsi="Times New Roman" w:cs="Times New Roman"/>
          <w:lang w:val="en-GB"/>
        </w:rPr>
        <w:t>1990)</w:t>
      </w:r>
      <w:r w:rsidR="00190022" w:rsidRPr="00A66A70">
        <w:rPr>
          <w:rFonts w:ascii="Times New Roman" w:hAnsi="Times New Roman" w:cs="Times New Roman"/>
          <w:lang w:val="en-GB"/>
        </w:rPr>
        <w:t xml:space="preserve"> </w:t>
      </w:r>
      <w:proofErr w:type="gramStart"/>
      <w:r w:rsidR="00CB376F" w:rsidRPr="00A66A70">
        <w:rPr>
          <w:rFonts w:ascii="Times New Roman" w:hAnsi="Times New Roman" w:cs="Times New Roman"/>
          <w:lang w:val="en-GB"/>
        </w:rPr>
        <w:t xml:space="preserve">was </w:t>
      </w:r>
      <w:r w:rsidR="00D46029" w:rsidRPr="00A66A70">
        <w:rPr>
          <w:rFonts w:ascii="Times New Roman" w:hAnsi="Times New Roman" w:cs="Times New Roman"/>
          <w:lang w:val="en-GB"/>
        </w:rPr>
        <w:t>designed</w:t>
      </w:r>
      <w:proofErr w:type="gramEnd"/>
      <w:r w:rsidR="00D46029" w:rsidRPr="00A66A70">
        <w:rPr>
          <w:rFonts w:ascii="Times New Roman" w:hAnsi="Times New Roman" w:cs="Times New Roman"/>
          <w:lang w:val="en-GB"/>
        </w:rPr>
        <w:t xml:space="preserve"> to help safety procedures and </w:t>
      </w:r>
      <w:r w:rsidR="00CA03F4" w:rsidRPr="00A66A70">
        <w:rPr>
          <w:rFonts w:ascii="Times New Roman" w:hAnsi="Times New Roman" w:cs="Times New Roman"/>
          <w:lang w:val="en-GB"/>
        </w:rPr>
        <w:t>defences</w:t>
      </w:r>
      <w:r w:rsidR="00D46029" w:rsidRPr="00A66A70">
        <w:rPr>
          <w:rFonts w:ascii="Times New Roman" w:hAnsi="Times New Roman" w:cs="Times New Roman"/>
          <w:lang w:val="en-GB"/>
        </w:rPr>
        <w:t xml:space="preserve"> upon hazards in </w:t>
      </w:r>
      <w:r w:rsidR="00183181" w:rsidRPr="00A66A70">
        <w:rPr>
          <w:rFonts w:ascii="Times New Roman" w:hAnsi="Times New Roman" w:cs="Times New Roman"/>
          <w:lang w:val="en-GB"/>
        </w:rPr>
        <w:t xml:space="preserve">aviation. </w:t>
      </w:r>
      <w:r w:rsidR="00482156" w:rsidRPr="00A66A70">
        <w:rPr>
          <w:rFonts w:ascii="Times New Roman" w:hAnsi="Times New Roman" w:cs="Times New Roman"/>
          <w:lang w:val="en-GB"/>
        </w:rPr>
        <w:t xml:space="preserve">The model </w:t>
      </w:r>
      <w:proofErr w:type="gramStart"/>
      <w:r w:rsidR="00482156" w:rsidRPr="00A66A70">
        <w:rPr>
          <w:rFonts w:ascii="Times New Roman" w:hAnsi="Times New Roman" w:cs="Times New Roman"/>
          <w:lang w:val="en-GB"/>
        </w:rPr>
        <w:t>is described</w:t>
      </w:r>
      <w:proofErr w:type="gramEnd"/>
      <w:r w:rsidR="00482156" w:rsidRPr="00A66A70">
        <w:rPr>
          <w:rFonts w:ascii="Times New Roman" w:hAnsi="Times New Roman" w:cs="Times New Roman"/>
          <w:lang w:val="en-GB"/>
        </w:rPr>
        <w:t xml:space="preserve"> as </w:t>
      </w:r>
      <w:r w:rsidR="00015B54" w:rsidRPr="00A66A70">
        <w:rPr>
          <w:rFonts w:ascii="Times New Roman" w:hAnsi="Times New Roman" w:cs="Times New Roman"/>
          <w:lang w:val="en-GB"/>
        </w:rPr>
        <w:t>‘</w:t>
      </w:r>
      <w:r w:rsidR="00C121EC" w:rsidRPr="00A66A70">
        <w:rPr>
          <w:rFonts w:ascii="Times New Roman" w:hAnsi="Times New Roman" w:cs="Times New Roman"/>
          <w:lang w:val="en-GB"/>
        </w:rPr>
        <w:t>defences</w:t>
      </w:r>
      <w:r w:rsidR="00015B54" w:rsidRPr="00A66A70">
        <w:rPr>
          <w:rFonts w:ascii="Times New Roman" w:hAnsi="Times New Roman" w:cs="Times New Roman"/>
          <w:lang w:val="en-GB"/>
        </w:rPr>
        <w:t>, barriers and safe</w:t>
      </w:r>
      <w:r w:rsidR="00B72AFD" w:rsidRPr="00A66A70">
        <w:rPr>
          <w:rFonts w:ascii="Times New Roman" w:hAnsi="Times New Roman" w:cs="Times New Roman"/>
          <w:lang w:val="en-GB"/>
        </w:rPr>
        <w:t xml:space="preserve">guards </w:t>
      </w:r>
      <w:r w:rsidR="002E01D4">
        <w:rPr>
          <w:rFonts w:ascii="Times New Roman" w:hAnsi="Times New Roman" w:cs="Times New Roman"/>
          <w:lang w:val="en-GB"/>
        </w:rPr>
        <w:t>[</w:t>
      </w:r>
      <w:r w:rsidR="00020AD8">
        <w:rPr>
          <w:rFonts w:ascii="Times New Roman" w:hAnsi="Times New Roman" w:cs="Times New Roman"/>
          <w:lang w:val="en-GB"/>
        </w:rPr>
        <w:t>th</w:t>
      </w:r>
      <w:r w:rsidR="002E01D4">
        <w:rPr>
          <w:rFonts w:ascii="Times New Roman" w:hAnsi="Times New Roman" w:cs="Times New Roman"/>
          <w:lang w:val="en-GB"/>
        </w:rPr>
        <w:t xml:space="preserve">at] </w:t>
      </w:r>
      <w:r w:rsidR="00B72AFD" w:rsidRPr="00A66A70">
        <w:rPr>
          <w:rFonts w:ascii="Times New Roman" w:hAnsi="Times New Roman" w:cs="Times New Roman"/>
          <w:lang w:val="en-GB"/>
        </w:rPr>
        <w:t xml:space="preserve">occupy </w:t>
      </w:r>
      <w:r w:rsidR="0018675A" w:rsidRPr="00A66A70">
        <w:rPr>
          <w:rFonts w:ascii="Times New Roman" w:hAnsi="Times New Roman" w:cs="Times New Roman"/>
          <w:lang w:val="en-GB"/>
        </w:rPr>
        <w:t xml:space="preserve">a key </w:t>
      </w:r>
      <w:r w:rsidR="00B469C0" w:rsidRPr="00A66A70">
        <w:rPr>
          <w:rFonts w:ascii="Times New Roman" w:hAnsi="Times New Roman" w:cs="Times New Roman"/>
          <w:lang w:val="en-GB"/>
        </w:rPr>
        <w:t>position in the system approach</w:t>
      </w:r>
      <w:r w:rsidR="003042ED" w:rsidRPr="00A66A70">
        <w:rPr>
          <w:rFonts w:ascii="Times New Roman" w:hAnsi="Times New Roman" w:cs="Times New Roman"/>
          <w:lang w:val="en-GB"/>
        </w:rPr>
        <w:t>’</w:t>
      </w:r>
      <w:r w:rsidR="00221C78" w:rsidRPr="00A66A70">
        <w:rPr>
          <w:rFonts w:ascii="Times New Roman" w:hAnsi="Times New Roman" w:cs="Times New Roman"/>
          <w:lang w:val="en-GB"/>
        </w:rPr>
        <w:t xml:space="preserve"> </w:t>
      </w:r>
      <w:sdt>
        <w:sdtPr>
          <w:rPr>
            <w:rFonts w:ascii="Times New Roman" w:hAnsi="Times New Roman" w:cs="Times New Roman"/>
            <w:lang w:val="en-GB"/>
          </w:rPr>
          <w:id w:val="713928662"/>
          <w:citation/>
        </w:sdtPr>
        <w:sdtContent>
          <w:r w:rsidR="00221C78" w:rsidRPr="00A66A70">
            <w:rPr>
              <w:rFonts w:ascii="Times New Roman" w:hAnsi="Times New Roman" w:cs="Times New Roman"/>
              <w:lang w:val="en-GB"/>
            </w:rPr>
            <w:fldChar w:fldCharType="begin"/>
          </w:r>
          <w:r w:rsidR="008751D2" w:rsidRPr="00A66A70">
            <w:rPr>
              <w:rFonts w:ascii="Times New Roman" w:hAnsi="Times New Roman" w:cs="Times New Roman"/>
              <w:lang w:val="en-GB"/>
            </w:rPr>
            <w:instrText xml:space="preserve">CITATION JRe00 \p 769 \l 1033 </w:instrText>
          </w:r>
          <w:r w:rsidR="00221C78"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(Reason, 2000, p. 769)</w:t>
          </w:r>
          <w:r w:rsidR="00221C78" w:rsidRPr="00A66A70">
            <w:rPr>
              <w:rFonts w:ascii="Times New Roman" w:hAnsi="Times New Roman" w:cs="Times New Roman"/>
              <w:lang w:val="en-GB"/>
            </w:rPr>
            <w:fldChar w:fldCharType="end"/>
          </w:r>
        </w:sdtContent>
      </w:sdt>
      <w:r w:rsidR="002F56A5" w:rsidRPr="00A66A70">
        <w:rPr>
          <w:rFonts w:ascii="Times New Roman" w:hAnsi="Times New Roman" w:cs="Times New Roman"/>
          <w:lang w:val="en-GB"/>
        </w:rPr>
        <w:t xml:space="preserve">. The idea of the </w:t>
      </w:r>
      <w:r w:rsidR="00840F4F" w:rsidRPr="00A66A70">
        <w:rPr>
          <w:rFonts w:ascii="Times New Roman" w:hAnsi="Times New Roman" w:cs="Times New Roman"/>
          <w:lang w:val="en-GB"/>
        </w:rPr>
        <w:t>model is the more layers of cheese</w:t>
      </w:r>
      <w:r w:rsidR="00613CCD" w:rsidRPr="00A66A70">
        <w:rPr>
          <w:rFonts w:ascii="Times New Roman" w:hAnsi="Times New Roman" w:cs="Times New Roman"/>
          <w:lang w:val="en-GB"/>
        </w:rPr>
        <w:t xml:space="preserve"> (control measure)</w:t>
      </w:r>
      <w:r w:rsidR="00CA03F4">
        <w:rPr>
          <w:rFonts w:ascii="Times New Roman" w:hAnsi="Times New Roman" w:cs="Times New Roman"/>
          <w:lang w:val="en-GB"/>
        </w:rPr>
        <w:t xml:space="preserve"> placed</w:t>
      </w:r>
      <w:r w:rsidR="00840F4F" w:rsidRPr="00A66A70">
        <w:rPr>
          <w:rFonts w:ascii="Times New Roman" w:hAnsi="Times New Roman" w:cs="Times New Roman"/>
          <w:lang w:val="en-GB"/>
        </w:rPr>
        <w:t xml:space="preserve"> in front of the </w:t>
      </w:r>
      <w:r w:rsidR="00613CCD" w:rsidRPr="00A66A70">
        <w:rPr>
          <w:rFonts w:ascii="Times New Roman" w:hAnsi="Times New Roman" w:cs="Times New Roman"/>
          <w:lang w:val="en-GB"/>
        </w:rPr>
        <w:t xml:space="preserve">hazard the more likely the </w:t>
      </w:r>
      <w:r w:rsidR="001342D8" w:rsidRPr="00A66A70">
        <w:rPr>
          <w:rFonts w:ascii="Times New Roman" w:hAnsi="Times New Roman" w:cs="Times New Roman"/>
          <w:lang w:val="en-GB"/>
        </w:rPr>
        <w:t xml:space="preserve">hazard </w:t>
      </w:r>
      <w:proofErr w:type="gramStart"/>
      <w:r w:rsidR="001342D8" w:rsidRPr="00A66A70">
        <w:rPr>
          <w:rFonts w:ascii="Times New Roman" w:hAnsi="Times New Roman" w:cs="Times New Roman"/>
          <w:lang w:val="en-GB"/>
        </w:rPr>
        <w:t>do</w:t>
      </w:r>
      <w:r w:rsidR="002E01D4">
        <w:rPr>
          <w:rFonts w:ascii="Times New Roman" w:hAnsi="Times New Roman" w:cs="Times New Roman"/>
          <w:lang w:val="en-GB"/>
        </w:rPr>
        <w:t>es</w:t>
      </w:r>
      <w:r w:rsidR="001342D8" w:rsidRPr="00A66A70">
        <w:rPr>
          <w:rFonts w:ascii="Times New Roman" w:hAnsi="Times New Roman" w:cs="Times New Roman"/>
          <w:lang w:val="en-GB"/>
        </w:rPr>
        <w:t>n</w:t>
      </w:r>
      <w:r w:rsidR="0077124A">
        <w:rPr>
          <w:rFonts w:ascii="Times New Roman" w:hAnsi="Times New Roman" w:cs="Times New Roman"/>
          <w:lang w:val="en-GB"/>
        </w:rPr>
        <w:t>’</w:t>
      </w:r>
      <w:r w:rsidR="001342D8" w:rsidRPr="00A66A70">
        <w:rPr>
          <w:rFonts w:ascii="Times New Roman" w:hAnsi="Times New Roman" w:cs="Times New Roman"/>
          <w:lang w:val="en-GB"/>
        </w:rPr>
        <w:t>t</w:t>
      </w:r>
      <w:proofErr w:type="gramEnd"/>
      <w:r w:rsidR="001342D8" w:rsidRPr="00A66A70">
        <w:rPr>
          <w:rFonts w:ascii="Times New Roman" w:hAnsi="Times New Roman" w:cs="Times New Roman"/>
          <w:lang w:val="en-GB"/>
        </w:rPr>
        <w:t xml:space="preserve"> become a problem</w:t>
      </w:r>
      <w:r w:rsidR="0077124A">
        <w:rPr>
          <w:rFonts w:ascii="Times New Roman" w:hAnsi="Times New Roman" w:cs="Times New Roman"/>
          <w:lang w:val="en-GB"/>
        </w:rPr>
        <w:t>.</w:t>
      </w:r>
      <w:r w:rsidR="001342D8" w:rsidRPr="00A66A70">
        <w:rPr>
          <w:rFonts w:ascii="Times New Roman" w:hAnsi="Times New Roman" w:cs="Times New Roman"/>
          <w:lang w:val="en-GB"/>
        </w:rPr>
        <w:t xml:space="preserve"> </w:t>
      </w:r>
      <w:r w:rsidR="0077124A">
        <w:rPr>
          <w:rFonts w:ascii="Times New Roman" w:hAnsi="Times New Roman" w:cs="Times New Roman"/>
          <w:lang w:val="en-GB"/>
        </w:rPr>
        <w:t>Within the model,</w:t>
      </w:r>
      <w:r w:rsidR="001342D8" w:rsidRPr="00A66A70">
        <w:rPr>
          <w:rFonts w:ascii="Times New Roman" w:hAnsi="Times New Roman" w:cs="Times New Roman"/>
          <w:lang w:val="en-GB"/>
        </w:rPr>
        <w:t xml:space="preserve"> all control </w:t>
      </w:r>
      <w:r w:rsidR="00CD7237" w:rsidRPr="00A66A70">
        <w:rPr>
          <w:rFonts w:ascii="Times New Roman" w:hAnsi="Times New Roman" w:cs="Times New Roman"/>
          <w:lang w:val="en-GB"/>
        </w:rPr>
        <w:t>measures</w:t>
      </w:r>
      <w:r w:rsidR="001342D8" w:rsidRPr="00A66A70">
        <w:rPr>
          <w:rFonts w:ascii="Times New Roman" w:hAnsi="Times New Roman" w:cs="Times New Roman"/>
          <w:lang w:val="en-GB"/>
        </w:rPr>
        <w:t xml:space="preserve"> have their limitations and </w:t>
      </w:r>
      <w:r w:rsidR="00CD7237" w:rsidRPr="00A66A70">
        <w:rPr>
          <w:rFonts w:ascii="Times New Roman" w:hAnsi="Times New Roman" w:cs="Times New Roman"/>
          <w:lang w:val="en-GB"/>
        </w:rPr>
        <w:t>failures and there represented as holes within these layers</w:t>
      </w:r>
      <w:r w:rsidR="00CD5455">
        <w:rPr>
          <w:rFonts w:ascii="Times New Roman" w:hAnsi="Times New Roman" w:cs="Times New Roman"/>
          <w:lang w:val="en-GB"/>
        </w:rPr>
        <w:t>.</w:t>
      </w:r>
      <w:r w:rsidR="000441E6" w:rsidRPr="00A66A70">
        <w:rPr>
          <w:rFonts w:ascii="Times New Roman" w:hAnsi="Times New Roman" w:cs="Times New Roman"/>
          <w:lang w:val="en-GB"/>
        </w:rPr>
        <w:t xml:space="preserve"> </w:t>
      </w:r>
      <w:r w:rsidR="00CD5455">
        <w:rPr>
          <w:rFonts w:ascii="Times New Roman" w:hAnsi="Times New Roman" w:cs="Times New Roman"/>
          <w:lang w:val="en-GB"/>
        </w:rPr>
        <w:t>T</w:t>
      </w:r>
      <w:r w:rsidR="007B78D5" w:rsidRPr="00A66A70">
        <w:rPr>
          <w:rFonts w:ascii="Times New Roman" w:hAnsi="Times New Roman" w:cs="Times New Roman"/>
          <w:lang w:val="en-GB"/>
        </w:rPr>
        <w:t xml:space="preserve">hese </w:t>
      </w:r>
      <w:r w:rsidR="008D1F87" w:rsidRPr="00A66A70">
        <w:rPr>
          <w:rFonts w:ascii="Times New Roman" w:hAnsi="Times New Roman" w:cs="Times New Roman"/>
          <w:lang w:val="en-GB"/>
        </w:rPr>
        <w:t>control measures are more likely to fail under</w:t>
      </w:r>
      <w:r w:rsidR="001C323E" w:rsidRPr="00A66A70">
        <w:rPr>
          <w:rFonts w:ascii="Times New Roman" w:hAnsi="Times New Roman" w:cs="Times New Roman"/>
          <w:lang w:val="en-GB"/>
        </w:rPr>
        <w:t xml:space="preserve"> different</w:t>
      </w:r>
      <w:r w:rsidR="008D1F87" w:rsidRPr="00A66A70">
        <w:rPr>
          <w:rFonts w:ascii="Times New Roman" w:hAnsi="Times New Roman" w:cs="Times New Roman"/>
          <w:lang w:val="en-GB"/>
        </w:rPr>
        <w:t xml:space="preserve"> specific times</w:t>
      </w:r>
      <w:r w:rsidR="001C323E" w:rsidRPr="00A66A70">
        <w:rPr>
          <w:rFonts w:ascii="Times New Roman" w:hAnsi="Times New Roman" w:cs="Times New Roman"/>
          <w:lang w:val="en-GB"/>
        </w:rPr>
        <w:t>,</w:t>
      </w:r>
      <w:r w:rsidR="008269BD">
        <w:rPr>
          <w:rFonts w:ascii="Times New Roman" w:hAnsi="Times New Roman" w:cs="Times New Roman"/>
          <w:lang w:val="en-GB"/>
        </w:rPr>
        <w:t xml:space="preserve"> meaning</w:t>
      </w:r>
      <w:r w:rsidR="001C323E" w:rsidRPr="00A66A70">
        <w:rPr>
          <w:rFonts w:ascii="Times New Roman" w:hAnsi="Times New Roman" w:cs="Times New Roman"/>
          <w:lang w:val="en-GB"/>
        </w:rPr>
        <w:t xml:space="preserve"> these holes in the cheese are moving and changing sizes</w:t>
      </w:r>
      <w:r w:rsidR="008269BD">
        <w:rPr>
          <w:rFonts w:ascii="Times New Roman" w:hAnsi="Times New Roman" w:cs="Times New Roman"/>
          <w:lang w:val="en-GB"/>
        </w:rPr>
        <w:t xml:space="preserve"> thus</w:t>
      </w:r>
      <w:r w:rsidR="001C323E" w:rsidRPr="00A66A70">
        <w:rPr>
          <w:rFonts w:ascii="Times New Roman" w:hAnsi="Times New Roman" w:cs="Times New Roman"/>
          <w:lang w:val="en-GB"/>
        </w:rPr>
        <w:t xml:space="preserve"> </w:t>
      </w:r>
      <w:r w:rsidR="002110B4" w:rsidRPr="00A66A70">
        <w:rPr>
          <w:rFonts w:ascii="Times New Roman" w:hAnsi="Times New Roman" w:cs="Times New Roman"/>
          <w:lang w:val="en-GB"/>
        </w:rPr>
        <w:t>constitut</w:t>
      </w:r>
      <w:r w:rsidR="008269BD">
        <w:rPr>
          <w:rFonts w:ascii="Times New Roman" w:hAnsi="Times New Roman" w:cs="Times New Roman"/>
          <w:lang w:val="en-GB"/>
        </w:rPr>
        <w:t>ing</w:t>
      </w:r>
      <w:r w:rsidR="002110B4" w:rsidRPr="00A66A70">
        <w:rPr>
          <w:rFonts w:ascii="Times New Roman" w:hAnsi="Times New Roman" w:cs="Times New Roman"/>
          <w:lang w:val="en-GB"/>
        </w:rPr>
        <w:t xml:space="preserve"> a dynamic environment</w:t>
      </w:r>
      <w:r w:rsidR="00366D6B" w:rsidRPr="00A66A70">
        <w:rPr>
          <w:rFonts w:ascii="Times New Roman" w:hAnsi="Times New Roman" w:cs="Times New Roman"/>
          <w:lang w:val="en-GB"/>
        </w:rPr>
        <w:t xml:space="preserve"> </w:t>
      </w:r>
      <w:sdt>
        <w:sdtPr>
          <w:rPr>
            <w:rFonts w:ascii="Times New Roman" w:hAnsi="Times New Roman" w:cs="Times New Roman"/>
            <w:lang w:val="en-GB"/>
          </w:rPr>
          <w:id w:val="-1616211045"/>
          <w:citation/>
        </w:sdtPr>
        <w:sdtContent>
          <w:r w:rsidR="00366D6B" w:rsidRPr="00A66A70">
            <w:rPr>
              <w:rFonts w:ascii="Times New Roman" w:hAnsi="Times New Roman" w:cs="Times New Roman"/>
              <w:lang w:val="en-GB"/>
            </w:rPr>
            <w:fldChar w:fldCharType="begin"/>
          </w:r>
          <w:r w:rsidR="00366D6B" w:rsidRPr="00A66A70">
            <w:rPr>
              <w:rFonts w:ascii="Times New Roman" w:hAnsi="Times New Roman" w:cs="Times New Roman"/>
              <w:lang w:val="en-GB"/>
            </w:rPr>
            <w:instrText xml:space="preserve"> CITATION Wie22 \l 1033 </w:instrText>
          </w:r>
          <w:r w:rsidR="00366D6B"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(Wiegmann, et al., 2022)</w:t>
          </w:r>
          <w:r w:rsidR="00366D6B" w:rsidRPr="00A66A70">
            <w:rPr>
              <w:rFonts w:ascii="Times New Roman" w:hAnsi="Times New Roman" w:cs="Times New Roman"/>
              <w:lang w:val="en-GB"/>
            </w:rPr>
            <w:fldChar w:fldCharType="end"/>
          </w:r>
        </w:sdtContent>
      </w:sdt>
      <w:r w:rsidR="002110B4" w:rsidRPr="00A66A70">
        <w:rPr>
          <w:rFonts w:ascii="Times New Roman" w:hAnsi="Times New Roman" w:cs="Times New Roman"/>
          <w:lang w:val="en-GB"/>
        </w:rPr>
        <w:t xml:space="preserve">. </w:t>
      </w:r>
      <w:r w:rsidR="008269BD">
        <w:rPr>
          <w:rFonts w:ascii="Times New Roman" w:hAnsi="Times New Roman" w:cs="Times New Roman"/>
          <w:lang w:val="en-GB"/>
        </w:rPr>
        <w:t>T</w:t>
      </w:r>
      <w:r w:rsidR="002505D0" w:rsidRPr="00A66A70">
        <w:rPr>
          <w:rFonts w:ascii="Times New Roman" w:hAnsi="Times New Roman" w:cs="Times New Roman"/>
          <w:lang w:val="en-GB"/>
        </w:rPr>
        <w:t>he more layers you add</w:t>
      </w:r>
      <w:r w:rsidR="008269BD">
        <w:rPr>
          <w:rFonts w:ascii="Times New Roman" w:hAnsi="Times New Roman" w:cs="Times New Roman"/>
          <w:lang w:val="en-GB"/>
        </w:rPr>
        <w:t>,</w:t>
      </w:r>
      <w:r w:rsidR="002505D0" w:rsidRPr="00A66A70">
        <w:rPr>
          <w:rFonts w:ascii="Times New Roman" w:hAnsi="Times New Roman" w:cs="Times New Roman"/>
          <w:lang w:val="en-GB"/>
        </w:rPr>
        <w:t xml:space="preserve"> </w:t>
      </w:r>
      <w:proofErr w:type="gramStart"/>
      <w:r w:rsidR="002505D0" w:rsidRPr="00A66A70">
        <w:rPr>
          <w:rFonts w:ascii="Times New Roman" w:hAnsi="Times New Roman" w:cs="Times New Roman"/>
          <w:lang w:val="en-GB"/>
        </w:rPr>
        <w:t>the le</w:t>
      </w:r>
      <w:r w:rsidR="00BD6AAB" w:rsidRPr="00A66A70">
        <w:rPr>
          <w:rFonts w:ascii="Times New Roman" w:hAnsi="Times New Roman" w:cs="Times New Roman"/>
          <w:lang w:val="en-GB"/>
        </w:rPr>
        <w:t xml:space="preserve">ss risk </w:t>
      </w:r>
      <w:r w:rsidR="000E3FC8" w:rsidRPr="00A66A70">
        <w:rPr>
          <w:rFonts w:ascii="Times New Roman" w:hAnsi="Times New Roman" w:cs="Times New Roman"/>
          <w:lang w:val="en-GB"/>
        </w:rPr>
        <w:t xml:space="preserve">you are exposed </w:t>
      </w:r>
      <w:r w:rsidR="00517BCB" w:rsidRPr="00A66A70">
        <w:rPr>
          <w:rFonts w:ascii="Times New Roman" w:hAnsi="Times New Roman" w:cs="Times New Roman"/>
          <w:lang w:val="en-GB"/>
        </w:rPr>
        <w:t>to</w:t>
      </w:r>
      <w:proofErr w:type="gramEnd"/>
      <w:r w:rsidR="008269BD">
        <w:rPr>
          <w:rFonts w:ascii="Times New Roman" w:hAnsi="Times New Roman" w:cs="Times New Roman"/>
          <w:lang w:val="en-GB"/>
        </w:rPr>
        <w:t>.</w:t>
      </w:r>
      <w:r w:rsidR="00923144" w:rsidRPr="00A66A70">
        <w:rPr>
          <w:rFonts w:ascii="Times New Roman" w:hAnsi="Times New Roman" w:cs="Times New Roman"/>
          <w:lang w:val="en-GB"/>
        </w:rPr>
        <w:t xml:space="preserve"> </w:t>
      </w:r>
      <w:r w:rsidR="008269BD">
        <w:rPr>
          <w:rFonts w:ascii="Times New Roman" w:hAnsi="Times New Roman" w:cs="Times New Roman"/>
          <w:lang w:val="en-GB"/>
        </w:rPr>
        <w:t>I</w:t>
      </w:r>
      <w:r w:rsidR="00923144" w:rsidRPr="00A66A70">
        <w:rPr>
          <w:rFonts w:ascii="Times New Roman" w:hAnsi="Times New Roman" w:cs="Times New Roman"/>
          <w:lang w:val="en-GB"/>
        </w:rPr>
        <w:t xml:space="preserve">t is </w:t>
      </w:r>
      <w:r w:rsidR="008269BD">
        <w:rPr>
          <w:rFonts w:ascii="Times New Roman" w:hAnsi="Times New Roman" w:cs="Times New Roman"/>
          <w:lang w:val="en-GB"/>
        </w:rPr>
        <w:t>down</w:t>
      </w:r>
      <w:r w:rsidR="00923144" w:rsidRPr="00A66A70">
        <w:rPr>
          <w:rFonts w:ascii="Times New Roman" w:hAnsi="Times New Roman" w:cs="Times New Roman"/>
          <w:lang w:val="en-GB"/>
        </w:rPr>
        <w:t xml:space="preserve"> to the risk </w:t>
      </w:r>
      <w:r w:rsidR="00CF6A9E" w:rsidRPr="00A66A70">
        <w:rPr>
          <w:rFonts w:ascii="Times New Roman" w:hAnsi="Times New Roman" w:cs="Times New Roman"/>
          <w:lang w:val="en-GB"/>
        </w:rPr>
        <w:t>assessor’s</w:t>
      </w:r>
      <w:r w:rsidR="00923144" w:rsidRPr="00A66A70">
        <w:rPr>
          <w:rFonts w:ascii="Times New Roman" w:hAnsi="Times New Roman" w:cs="Times New Roman"/>
          <w:lang w:val="en-GB"/>
        </w:rPr>
        <w:t xml:space="preserve"> opinion to </w:t>
      </w:r>
      <w:r w:rsidR="00BD1B03">
        <w:rPr>
          <w:rFonts w:ascii="Times New Roman" w:hAnsi="Times New Roman" w:cs="Times New Roman"/>
          <w:lang w:val="en-GB"/>
        </w:rPr>
        <w:t xml:space="preserve">the number of </w:t>
      </w:r>
      <w:r w:rsidR="00AB0B00" w:rsidRPr="00A66A70">
        <w:rPr>
          <w:rFonts w:ascii="Times New Roman" w:hAnsi="Times New Roman" w:cs="Times New Roman"/>
          <w:lang w:val="en-GB"/>
        </w:rPr>
        <w:t>measures</w:t>
      </w:r>
      <w:r w:rsidR="00BD1B03">
        <w:rPr>
          <w:rFonts w:ascii="Times New Roman" w:hAnsi="Times New Roman" w:cs="Times New Roman"/>
          <w:lang w:val="en-GB"/>
        </w:rPr>
        <w:t xml:space="preserve"> that</w:t>
      </w:r>
      <w:r w:rsidR="00AB0B00" w:rsidRPr="00A66A70">
        <w:rPr>
          <w:rFonts w:ascii="Times New Roman" w:hAnsi="Times New Roman" w:cs="Times New Roman"/>
          <w:lang w:val="en-GB"/>
        </w:rPr>
        <w:t xml:space="preserve"> should be in place</w:t>
      </w:r>
      <w:r w:rsidR="00BD1B03">
        <w:rPr>
          <w:rFonts w:ascii="Times New Roman" w:hAnsi="Times New Roman" w:cs="Times New Roman"/>
          <w:lang w:val="en-GB"/>
        </w:rPr>
        <w:t>. T</w:t>
      </w:r>
      <w:r w:rsidR="00AB0B00" w:rsidRPr="00A66A70">
        <w:rPr>
          <w:rFonts w:ascii="Times New Roman" w:hAnsi="Times New Roman" w:cs="Times New Roman"/>
          <w:lang w:val="en-GB"/>
        </w:rPr>
        <w:t>oo many lay</w:t>
      </w:r>
      <w:r w:rsidR="00AB4B86" w:rsidRPr="00A66A70">
        <w:rPr>
          <w:rFonts w:ascii="Times New Roman" w:hAnsi="Times New Roman" w:cs="Times New Roman"/>
          <w:lang w:val="en-GB"/>
        </w:rPr>
        <w:t>er</w:t>
      </w:r>
      <w:r w:rsidR="00CB747E" w:rsidRPr="00A66A70">
        <w:rPr>
          <w:rFonts w:ascii="Times New Roman" w:hAnsi="Times New Roman" w:cs="Times New Roman"/>
          <w:lang w:val="en-GB"/>
        </w:rPr>
        <w:t>s would deem the hazard as</w:t>
      </w:r>
      <w:r w:rsidR="00BD1B03">
        <w:rPr>
          <w:rFonts w:ascii="Times New Roman" w:hAnsi="Times New Roman" w:cs="Times New Roman"/>
          <w:lang w:val="en-GB"/>
        </w:rPr>
        <w:t xml:space="preserve"> impassable and therefore </w:t>
      </w:r>
      <w:r w:rsidR="00DF70C0">
        <w:rPr>
          <w:rFonts w:ascii="Times New Roman" w:hAnsi="Times New Roman" w:cs="Times New Roman"/>
          <w:lang w:val="en-GB"/>
        </w:rPr>
        <w:t>unsafe</w:t>
      </w:r>
      <w:r w:rsidR="0011625F" w:rsidRPr="00A66A70">
        <w:rPr>
          <w:rFonts w:ascii="Times New Roman" w:hAnsi="Times New Roman" w:cs="Times New Roman"/>
          <w:lang w:val="en-GB"/>
        </w:rPr>
        <w:t>.</w:t>
      </w:r>
      <w:r w:rsidR="00784245" w:rsidRPr="00A66A70">
        <w:rPr>
          <w:rFonts w:ascii="Times New Roman" w:hAnsi="Times New Roman" w:cs="Times New Roman"/>
          <w:lang w:val="en-GB"/>
        </w:rPr>
        <w:t xml:space="preserve"> </w:t>
      </w:r>
      <w:r w:rsidR="00412630" w:rsidRPr="00A66A70">
        <w:rPr>
          <w:rFonts w:ascii="Times New Roman" w:hAnsi="Times New Roman" w:cs="Times New Roman"/>
          <w:lang w:val="en-GB"/>
        </w:rPr>
        <w:t xml:space="preserve">Reason (1990) </w:t>
      </w:r>
      <w:r w:rsidR="00AA4798" w:rsidRPr="00A66A70">
        <w:rPr>
          <w:rFonts w:ascii="Times New Roman" w:hAnsi="Times New Roman" w:cs="Times New Roman"/>
          <w:lang w:val="en-GB"/>
        </w:rPr>
        <w:t xml:space="preserve">felt that </w:t>
      </w:r>
      <w:r w:rsidR="00517BCB" w:rsidRPr="00A66A70">
        <w:rPr>
          <w:rFonts w:ascii="Times New Roman" w:hAnsi="Times New Roman" w:cs="Times New Roman"/>
          <w:lang w:val="en-GB"/>
        </w:rPr>
        <w:t>there</w:t>
      </w:r>
      <w:r w:rsidR="00AA4798" w:rsidRPr="00A66A70">
        <w:rPr>
          <w:rFonts w:ascii="Times New Roman" w:hAnsi="Times New Roman" w:cs="Times New Roman"/>
          <w:lang w:val="en-GB"/>
        </w:rPr>
        <w:t xml:space="preserve"> </w:t>
      </w:r>
      <w:r w:rsidR="000D5AD7" w:rsidRPr="00A66A70">
        <w:rPr>
          <w:rFonts w:ascii="Times New Roman" w:hAnsi="Times New Roman" w:cs="Times New Roman"/>
          <w:lang w:val="en-GB"/>
        </w:rPr>
        <w:t>were</w:t>
      </w:r>
      <w:r w:rsidR="00AA4798" w:rsidRPr="00A66A70">
        <w:rPr>
          <w:rFonts w:ascii="Times New Roman" w:hAnsi="Times New Roman" w:cs="Times New Roman"/>
          <w:lang w:val="en-GB"/>
        </w:rPr>
        <w:t xml:space="preserve"> </w:t>
      </w:r>
      <w:r w:rsidR="006747E1" w:rsidRPr="00A66A70">
        <w:rPr>
          <w:rFonts w:ascii="Times New Roman" w:hAnsi="Times New Roman" w:cs="Times New Roman"/>
          <w:lang w:val="en-GB"/>
        </w:rPr>
        <w:t>four levels that should have barriers</w:t>
      </w:r>
      <w:r w:rsidR="00EC069E" w:rsidRPr="00A66A70">
        <w:rPr>
          <w:rFonts w:ascii="Times New Roman" w:hAnsi="Times New Roman" w:cs="Times New Roman"/>
          <w:lang w:val="en-GB"/>
        </w:rPr>
        <w:t xml:space="preserve">, unsafe acts, preconditions for unsafe acts, supervisory </w:t>
      </w:r>
      <w:proofErr w:type="gramStart"/>
      <w:r w:rsidR="00EC069E" w:rsidRPr="00A66A70">
        <w:rPr>
          <w:rFonts w:ascii="Times New Roman" w:hAnsi="Times New Roman" w:cs="Times New Roman"/>
          <w:lang w:val="en-GB"/>
        </w:rPr>
        <w:t>factors</w:t>
      </w:r>
      <w:proofErr w:type="gramEnd"/>
      <w:r w:rsidR="00EC069E" w:rsidRPr="00A66A70">
        <w:rPr>
          <w:rFonts w:ascii="Times New Roman" w:hAnsi="Times New Roman" w:cs="Times New Roman"/>
          <w:lang w:val="en-GB"/>
        </w:rPr>
        <w:t xml:space="preserve"> and organizational influences </w:t>
      </w:r>
      <w:sdt>
        <w:sdtPr>
          <w:rPr>
            <w:rFonts w:ascii="Times New Roman" w:hAnsi="Times New Roman" w:cs="Times New Roman"/>
            <w:lang w:val="en-GB"/>
          </w:rPr>
          <w:id w:val="-1521313986"/>
          <w:citation/>
        </w:sdtPr>
        <w:sdtContent>
          <w:r w:rsidR="00EC069E" w:rsidRPr="00A66A70">
            <w:rPr>
              <w:rFonts w:ascii="Times New Roman" w:hAnsi="Times New Roman" w:cs="Times New Roman"/>
              <w:lang w:val="en-GB"/>
            </w:rPr>
            <w:fldChar w:fldCharType="begin"/>
          </w:r>
          <w:r w:rsidR="00EC069E" w:rsidRPr="00A66A70">
            <w:rPr>
              <w:rFonts w:ascii="Times New Roman" w:hAnsi="Times New Roman" w:cs="Times New Roman"/>
              <w:lang w:val="en-GB"/>
            </w:rPr>
            <w:instrText xml:space="preserve"> CITATION Wie22 \l 1033 </w:instrText>
          </w:r>
          <w:r w:rsidR="00EC069E"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(Wiegmann, et al., 2022)</w:t>
          </w:r>
          <w:r w:rsidR="00EC069E" w:rsidRPr="00A66A70">
            <w:rPr>
              <w:rFonts w:ascii="Times New Roman" w:hAnsi="Times New Roman" w:cs="Times New Roman"/>
              <w:lang w:val="en-GB"/>
            </w:rPr>
            <w:fldChar w:fldCharType="end"/>
          </w:r>
        </w:sdtContent>
      </w:sdt>
      <w:r w:rsidR="00A375C9" w:rsidRPr="00A66A70">
        <w:rPr>
          <w:rFonts w:ascii="Times New Roman" w:hAnsi="Times New Roman" w:cs="Times New Roman"/>
          <w:lang w:val="en-GB"/>
        </w:rPr>
        <w:t>. These four fact</w:t>
      </w:r>
      <w:r w:rsidR="009F59A3" w:rsidRPr="00A66A70">
        <w:rPr>
          <w:rFonts w:ascii="Times New Roman" w:hAnsi="Times New Roman" w:cs="Times New Roman"/>
          <w:lang w:val="en-GB"/>
        </w:rPr>
        <w:t>ors</w:t>
      </w:r>
      <w:r w:rsidR="00A375C9" w:rsidRPr="00A66A70">
        <w:rPr>
          <w:rFonts w:ascii="Times New Roman" w:hAnsi="Times New Roman" w:cs="Times New Roman"/>
          <w:lang w:val="en-GB"/>
        </w:rPr>
        <w:t xml:space="preserve"> </w:t>
      </w:r>
      <w:proofErr w:type="gramStart"/>
      <w:r w:rsidR="00DF70C0" w:rsidRPr="00A66A70">
        <w:rPr>
          <w:rFonts w:ascii="Times New Roman" w:hAnsi="Times New Roman" w:cs="Times New Roman"/>
          <w:lang w:val="en-GB"/>
        </w:rPr>
        <w:t>are</w:t>
      </w:r>
      <w:r w:rsidR="00DF70C0">
        <w:rPr>
          <w:rFonts w:ascii="Times New Roman" w:hAnsi="Times New Roman" w:cs="Times New Roman"/>
          <w:lang w:val="en-GB"/>
        </w:rPr>
        <w:t xml:space="preserve"> observed</w:t>
      </w:r>
      <w:proofErr w:type="gramEnd"/>
      <w:r w:rsidR="00D2210F" w:rsidRPr="00A66A70">
        <w:rPr>
          <w:rFonts w:ascii="Times New Roman" w:hAnsi="Times New Roman" w:cs="Times New Roman"/>
          <w:lang w:val="en-GB"/>
        </w:rPr>
        <w:t xml:space="preserve"> in the tragedy </w:t>
      </w:r>
      <w:r w:rsidR="001E11FF" w:rsidRPr="00A66A70">
        <w:rPr>
          <w:rFonts w:ascii="Times New Roman" w:hAnsi="Times New Roman" w:cs="Times New Roman"/>
          <w:lang w:val="en-GB"/>
        </w:rPr>
        <w:t xml:space="preserve">at Saxetenbach canyon </w:t>
      </w:r>
      <w:r w:rsidR="007B7257" w:rsidRPr="00A66A70">
        <w:rPr>
          <w:rFonts w:ascii="Times New Roman" w:hAnsi="Times New Roman" w:cs="Times New Roman"/>
          <w:lang w:val="en-GB"/>
        </w:rPr>
        <w:t xml:space="preserve">and will be </w:t>
      </w:r>
      <w:r w:rsidR="00517BCB" w:rsidRPr="00A66A70">
        <w:rPr>
          <w:rFonts w:ascii="Times New Roman" w:hAnsi="Times New Roman" w:cs="Times New Roman"/>
          <w:lang w:val="en-GB"/>
        </w:rPr>
        <w:t>discussed</w:t>
      </w:r>
      <w:r w:rsidR="007B7257" w:rsidRPr="00A66A70">
        <w:rPr>
          <w:rFonts w:ascii="Times New Roman" w:hAnsi="Times New Roman" w:cs="Times New Roman"/>
          <w:lang w:val="en-GB"/>
        </w:rPr>
        <w:t xml:space="preserve"> in this report</w:t>
      </w:r>
      <w:r w:rsidR="00C37A31">
        <w:rPr>
          <w:rFonts w:ascii="Times New Roman" w:hAnsi="Times New Roman" w:cs="Times New Roman"/>
          <w:lang w:val="en-GB"/>
        </w:rPr>
        <w:t>. The</w:t>
      </w:r>
      <w:r w:rsidR="007B7257" w:rsidRPr="00A66A70">
        <w:rPr>
          <w:rFonts w:ascii="Times New Roman" w:hAnsi="Times New Roman" w:cs="Times New Roman"/>
          <w:lang w:val="en-GB"/>
        </w:rPr>
        <w:t xml:space="preserve"> layers </w:t>
      </w:r>
      <w:r w:rsidR="0021072C" w:rsidRPr="00A66A70">
        <w:rPr>
          <w:rFonts w:ascii="Times New Roman" w:hAnsi="Times New Roman" w:cs="Times New Roman"/>
          <w:lang w:val="en-GB"/>
        </w:rPr>
        <w:t xml:space="preserve">that could have </w:t>
      </w:r>
      <w:proofErr w:type="gramStart"/>
      <w:r w:rsidR="0021072C" w:rsidRPr="00A66A70">
        <w:rPr>
          <w:rFonts w:ascii="Times New Roman" w:hAnsi="Times New Roman" w:cs="Times New Roman"/>
          <w:lang w:val="en-GB"/>
        </w:rPr>
        <w:t>been introduced</w:t>
      </w:r>
      <w:proofErr w:type="gramEnd"/>
      <w:r w:rsidR="0021072C" w:rsidRPr="00A66A70">
        <w:rPr>
          <w:rFonts w:ascii="Times New Roman" w:hAnsi="Times New Roman" w:cs="Times New Roman"/>
          <w:lang w:val="en-GB"/>
        </w:rPr>
        <w:t xml:space="preserve"> to have changed the outcome</w:t>
      </w:r>
      <w:r w:rsidR="00C37A31">
        <w:rPr>
          <w:rFonts w:ascii="Times New Roman" w:hAnsi="Times New Roman" w:cs="Times New Roman"/>
          <w:lang w:val="en-GB"/>
        </w:rPr>
        <w:t xml:space="preserve"> will also be assessed</w:t>
      </w:r>
      <w:r w:rsidR="005B4A4A" w:rsidRPr="00A66A70">
        <w:rPr>
          <w:rFonts w:ascii="Times New Roman" w:hAnsi="Times New Roman" w:cs="Times New Roman"/>
          <w:lang w:val="en-GB"/>
        </w:rPr>
        <w:t>.</w:t>
      </w:r>
    </w:p>
    <w:p w14:paraId="7FBA60D5" w14:textId="69DB1BE7" w:rsidR="00FB3578" w:rsidRPr="00A66A70" w:rsidRDefault="005078FE" w:rsidP="00A16CCE">
      <w:pPr>
        <w:spacing w:line="360" w:lineRule="auto"/>
        <w:rPr>
          <w:rFonts w:ascii="Times New Roman" w:hAnsi="Times New Roman" w:cs="Times New Roman"/>
          <w:lang w:val="en-GB"/>
        </w:rPr>
      </w:pPr>
      <w:r w:rsidRPr="00A66A70">
        <w:rPr>
          <w:rFonts w:ascii="Times New Roman" w:hAnsi="Times New Roman" w:cs="Times New Roman"/>
          <w:lang w:val="en-GB"/>
        </w:rPr>
        <w:lastRenderedPageBreak/>
        <w:t xml:space="preserve">This links into another theory of the hierarchy </w:t>
      </w:r>
      <w:r w:rsidR="00CF6A9E" w:rsidRPr="00A66A70">
        <w:rPr>
          <w:rFonts w:ascii="Times New Roman" w:hAnsi="Times New Roman" w:cs="Times New Roman"/>
          <w:lang w:val="en-GB"/>
        </w:rPr>
        <w:t>of controls</w:t>
      </w:r>
      <w:r w:rsidR="00227DA6" w:rsidRPr="00A66A70">
        <w:rPr>
          <w:rFonts w:ascii="Times New Roman" w:hAnsi="Times New Roman" w:cs="Times New Roman"/>
          <w:lang w:val="en-GB"/>
        </w:rPr>
        <w:t xml:space="preserve"> (see figure 2)</w:t>
      </w:r>
      <w:r w:rsidR="00737E11" w:rsidRPr="00A66A70">
        <w:rPr>
          <w:rFonts w:ascii="Times New Roman" w:hAnsi="Times New Roman" w:cs="Times New Roman"/>
          <w:lang w:val="en-GB"/>
        </w:rPr>
        <w:t xml:space="preserve">, in </w:t>
      </w:r>
      <w:r w:rsidR="00A91FC5" w:rsidRPr="00A66A70">
        <w:rPr>
          <w:rFonts w:ascii="Times New Roman" w:hAnsi="Times New Roman" w:cs="Times New Roman"/>
          <w:lang w:val="en-GB"/>
        </w:rPr>
        <w:t>which</w:t>
      </w:r>
      <w:r w:rsidR="00737E11" w:rsidRPr="00A66A70">
        <w:rPr>
          <w:rFonts w:ascii="Times New Roman" w:hAnsi="Times New Roman" w:cs="Times New Roman"/>
          <w:lang w:val="en-GB"/>
        </w:rPr>
        <w:t xml:space="preserve"> you have five actions </w:t>
      </w:r>
      <w:r w:rsidR="00A91FC5" w:rsidRPr="00A66A70">
        <w:rPr>
          <w:rFonts w:ascii="Times New Roman" w:hAnsi="Times New Roman" w:cs="Times New Roman"/>
          <w:lang w:val="en-GB"/>
        </w:rPr>
        <w:t xml:space="preserve">to reduce or remove the </w:t>
      </w:r>
      <w:r w:rsidR="002E1857" w:rsidRPr="00A66A70">
        <w:rPr>
          <w:rFonts w:ascii="Times New Roman" w:hAnsi="Times New Roman" w:cs="Times New Roman"/>
          <w:lang w:val="en-GB"/>
        </w:rPr>
        <w:t xml:space="preserve">hazard </w:t>
      </w:r>
      <w:sdt>
        <w:sdtPr>
          <w:rPr>
            <w:rFonts w:ascii="Times New Roman" w:hAnsi="Times New Roman" w:cs="Times New Roman"/>
            <w:lang w:val="en-GB"/>
          </w:rPr>
          <w:id w:val="1175997627"/>
          <w:citation/>
        </w:sdtPr>
        <w:sdtContent>
          <w:r w:rsidR="002E1857" w:rsidRPr="00A66A70">
            <w:rPr>
              <w:rFonts w:ascii="Times New Roman" w:hAnsi="Times New Roman" w:cs="Times New Roman"/>
              <w:lang w:val="en-GB"/>
            </w:rPr>
            <w:fldChar w:fldCharType="begin"/>
          </w:r>
          <w:r w:rsidR="002E1857" w:rsidRPr="00A66A70">
            <w:rPr>
              <w:rFonts w:ascii="Times New Roman" w:hAnsi="Times New Roman" w:cs="Times New Roman"/>
              <w:lang w:val="en-GB"/>
            </w:rPr>
            <w:instrText xml:space="preserve"> CITATION The231 \l 1033 </w:instrText>
          </w:r>
          <w:r w:rsidR="002E1857"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(The National Institute for Occupational Safety and Health, 2023)</w:t>
          </w:r>
          <w:r w:rsidR="002E1857" w:rsidRPr="00A66A70">
            <w:rPr>
              <w:rFonts w:ascii="Times New Roman" w:hAnsi="Times New Roman" w:cs="Times New Roman"/>
              <w:lang w:val="en-GB"/>
            </w:rPr>
            <w:fldChar w:fldCharType="end"/>
          </w:r>
        </w:sdtContent>
      </w:sdt>
      <w:r w:rsidR="002E1857" w:rsidRPr="00A66A70">
        <w:rPr>
          <w:rFonts w:ascii="Times New Roman" w:hAnsi="Times New Roman" w:cs="Times New Roman"/>
          <w:lang w:val="en-GB"/>
        </w:rPr>
        <w:t>.</w:t>
      </w:r>
      <w:r w:rsidR="00CF3F6D" w:rsidRPr="00A66A70">
        <w:rPr>
          <w:rFonts w:ascii="Times New Roman" w:hAnsi="Times New Roman" w:cs="Times New Roman"/>
          <w:lang w:val="en-GB"/>
        </w:rPr>
        <w:t xml:space="preserve"> </w:t>
      </w:r>
      <w:r w:rsidR="00451868" w:rsidRPr="00A66A70">
        <w:rPr>
          <w:rFonts w:ascii="Times New Roman" w:hAnsi="Times New Roman" w:cs="Times New Roman"/>
          <w:lang w:val="en-GB"/>
        </w:rPr>
        <w:t>Linking this to</w:t>
      </w:r>
      <w:r w:rsidR="00E534C8" w:rsidRPr="00A66A70">
        <w:rPr>
          <w:rFonts w:ascii="Times New Roman" w:hAnsi="Times New Roman" w:cs="Times New Roman"/>
          <w:lang w:val="en-GB"/>
        </w:rPr>
        <w:t xml:space="preserve"> the facilitation</w:t>
      </w:r>
      <w:r w:rsidR="00451868" w:rsidRPr="00A66A70">
        <w:rPr>
          <w:rFonts w:ascii="Times New Roman" w:hAnsi="Times New Roman" w:cs="Times New Roman"/>
          <w:lang w:val="en-GB"/>
        </w:rPr>
        <w:t xml:space="preserve"> </w:t>
      </w:r>
      <w:r w:rsidR="00E534C8" w:rsidRPr="00A66A70">
        <w:rPr>
          <w:rFonts w:ascii="Times New Roman" w:hAnsi="Times New Roman" w:cs="Times New Roman"/>
          <w:lang w:val="en-GB"/>
        </w:rPr>
        <w:t>of adventure education</w:t>
      </w:r>
      <w:r w:rsidR="00466E03" w:rsidRPr="00A66A70">
        <w:rPr>
          <w:rFonts w:ascii="Times New Roman" w:hAnsi="Times New Roman" w:cs="Times New Roman"/>
          <w:lang w:val="en-GB"/>
        </w:rPr>
        <w:t xml:space="preserve">, instructors will usually </w:t>
      </w:r>
      <w:r w:rsidR="00645382" w:rsidRPr="00A66A70">
        <w:rPr>
          <w:rFonts w:ascii="Times New Roman" w:hAnsi="Times New Roman" w:cs="Times New Roman"/>
          <w:lang w:val="en-GB"/>
        </w:rPr>
        <w:t xml:space="preserve">operate in the bottom three </w:t>
      </w:r>
      <w:r w:rsidR="00FF378D" w:rsidRPr="00A66A70">
        <w:rPr>
          <w:rFonts w:ascii="Times New Roman" w:hAnsi="Times New Roman" w:cs="Times New Roman"/>
          <w:lang w:val="en-GB"/>
        </w:rPr>
        <w:t xml:space="preserve">controls, as </w:t>
      </w:r>
      <w:r w:rsidR="008C3451" w:rsidRPr="00A66A70">
        <w:rPr>
          <w:rFonts w:ascii="Times New Roman" w:hAnsi="Times New Roman" w:cs="Times New Roman"/>
          <w:lang w:val="en-GB"/>
        </w:rPr>
        <w:t xml:space="preserve">most </w:t>
      </w:r>
      <w:r w:rsidR="00C121EC" w:rsidRPr="00A66A70">
        <w:rPr>
          <w:rFonts w:ascii="Times New Roman" w:hAnsi="Times New Roman" w:cs="Times New Roman"/>
          <w:lang w:val="en-GB"/>
        </w:rPr>
        <w:t>centres</w:t>
      </w:r>
      <w:r w:rsidR="008C3451" w:rsidRPr="00A66A70">
        <w:rPr>
          <w:rFonts w:ascii="Times New Roman" w:hAnsi="Times New Roman" w:cs="Times New Roman"/>
          <w:lang w:val="en-GB"/>
        </w:rPr>
        <w:t xml:space="preserve"> will go to a different location to </w:t>
      </w:r>
      <w:r w:rsidR="008102E2" w:rsidRPr="00A66A70">
        <w:rPr>
          <w:rFonts w:ascii="Times New Roman" w:hAnsi="Times New Roman" w:cs="Times New Roman"/>
          <w:lang w:val="en-GB"/>
        </w:rPr>
        <w:t>conduct</w:t>
      </w:r>
      <w:r w:rsidR="008C3451" w:rsidRPr="00A66A70">
        <w:rPr>
          <w:rFonts w:ascii="Times New Roman" w:hAnsi="Times New Roman" w:cs="Times New Roman"/>
          <w:lang w:val="en-GB"/>
        </w:rPr>
        <w:t xml:space="preserve"> the </w:t>
      </w:r>
      <w:r w:rsidR="00DA7010" w:rsidRPr="00A66A70">
        <w:rPr>
          <w:rFonts w:ascii="Times New Roman" w:hAnsi="Times New Roman" w:cs="Times New Roman"/>
          <w:lang w:val="en-GB"/>
        </w:rPr>
        <w:t xml:space="preserve">activity if it </w:t>
      </w:r>
      <w:proofErr w:type="gramStart"/>
      <w:r w:rsidR="00DA7010" w:rsidRPr="00A66A70">
        <w:rPr>
          <w:rFonts w:ascii="Times New Roman" w:hAnsi="Times New Roman" w:cs="Times New Roman"/>
          <w:lang w:val="en-GB"/>
        </w:rPr>
        <w:t>was</w:t>
      </w:r>
      <w:proofErr w:type="gramEnd"/>
      <w:r w:rsidR="00DA7010" w:rsidRPr="00A66A70">
        <w:rPr>
          <w:rFonts w:ascii="Times New Roman" w:hAnsi="Times New Roman" w:cs="Times New Roman"/>
          <w:lang w:val="en-GB"/>
        </w:rPr>
        <w:t xml:space="preserve"> felt the top two would have to be used.</w:t>
      </w:r>
      <w:r w:rsidR="00A02855" w:rsidRPr="00A66A70">
        <w:rPr>
          <w:rFonts w:ascii="Times New Roman" w:hAnsi="Times New Roman" w:cs="Times New Roman"/>
          <w:lang w:val="en-GB"/>
        </w:rPr>
        <w:t xml:space="preserve"> </w:t>
      </w:r>
    </w:p>
    <w:p w14:paraId="2F58F674" w14:textId="48C898AF" w:rsidR="0041024B" w:rsidRPr="00A66A70" w:rsidRDefault="00665666" w:rsidP="00A16CCE">
      <w:pPr>
        <w:spacing w:line="360" w:lineRule="auto"/>
        <w:rPr>
          <w:rFonts w:ascii="Times New Roman" w:hAnsi="Times New Roman" w:cs="Times New Roman"/>
          <w:lang w:val="en-GB"/>
        </w:rPr>
      </w:pPr>
      <w:r w:rsidRPr="00A66A70">
        <w:rPr>
          <w:rFonts w:ascii="Times New Roman" w:hAnsi="Times New Roman" w:cs="Times New Roman"/>
          <w:lang w:val="en-GB"/>
        </w:rPr>
        <w:t>Control m</w:t>
      </w:r>
      <w:r w:rsidR="008102E2">
        <w:rPr>
          <w:rFonts w:ascii="Times New Roman" w:hAnsi="Times New Roman" w:cs="Times New Roman"/>
          <w:lang w:val="en-GB"/>
        </w:rPr>
        <w:t>eas</w:t>
      </w:r>
      <w:r w:rsidRPr="00A66A70">
        <w:rPr>
          <w:rFonts w:ascii="Times New Roman" w:hAnsi="Times New Roman" w:cs="Times New Roman"/>
          <w:lang w:val="en-GB"/>
        </w:rPr>
        <w:t>ur</w:t>
      </w:r>
      <w:r w:rsidR="00730716">
        <w:rPr>
          <w:rFonts w:ascii="Times New Roman" w:hAnsi="Times New Roman" w:cs="Times New Roman"/>
          <w:lang w:val="en-GB"/>
        </w:rPr>
        <w:t>e</w:t>
      </w:r>
      <w:r w:rsidRPr="00A66A70">
        <w:rPr>
          <w:rFonts w:ascii="Times New Roman" w:hAnsi="Times New Roman" w:cs="Times New Roman"/>
          <w:lang w:val="en-GB"/>
        </w:rPr>
        <w:t xml:space="preserve">s </w:t>
      </w:r>
      <w:r w:rsidR="00B5154E" w:rsidRPr="00A66A70">
        <w:rPr>
          <w:rFonts w:ascii="Times New Roman" w:hAnsi="Times New Roman" w:cs="Times New Roman"/>
          <w:lang w:val="en-GB"/>
        </w:rPr>
        <w:t xml:space="preserve">have to be carefully </w:t>
      </w:r>
      <w:r w:rsidR="00B24F34" w:rsidRPr="00A66A70">
        <w:rPr>
          <w:rFonts w:ascii="Times New Roman" w:hAnsi="Times New Roman" w:cs="Times New Roman"/>
          <w:lang w:val="en-GB"/>
        </w:rPr>
        <w:t>considered</w:t>
      </w:r>
      <w:r w:rsidR="00B5154E" w:rsidRPr="00A66A70">
        <w:rPr>
          <w:rFonts w:ascii="Times New Roman" w:hAnsi="Times New Roman" w:cs="Times New Roman"/>
          <w:lang w:val="en-GB"/>
        </w:rPr>
        <w:t xml:space="preserve"> </w:t>
      </w:r>
      <w:r w:rsidR="00AF1863" w:rsidRPr="00A66A70">
        <w:rPr>
          <w:rFonts w:ascii="Times New Roman" w:hAnsi="Times New Roman" w:cs="Times New Roman"/>
          <w:lang w:val="en-GB"/>
        </w:rPr>
        <w:t>as some measures</w:t>
      </w:r>
      <w:r w:rsidR="00E224B4" w:rsidRPr="00A66A70">
        <w:rPr>
          <w:rFonts w:ascii="Times New Roman" w:hAnsi="Times New Roman" w:cs="Times New Roman"/>
          <w:lang w:val="en-GB"/>
        </w:rPr>
        <w:t xml:space="preserve"> can introduce additional risk for example </w:t>
      </w:r>
      <w:r w:rsidR="0016401D" w:rsidRPr="00A66A70">
        <w:rPr>
          <w:rFonts w:ascii="Times New Roman" w:hAnsi="Times New Roman" w:cs="Times New Roman"/>
          <w:lang w:val="en-GB"/>
        </w:rPr>
        <w:t>personal floatation devices (PFS</w:t>
      </w:r>
      <w:r w:rsidR="00493697" w:rsidRPr="00A66A70">
        <w:rPr>
          <w:rFonts w:ascii="Times New Roman" w:hAnsi="Times New Roman" w:cs="Times New Roman"/>
          <w:lang w:val="en-GB"/>
        </w:rPr>
        <w:t>s)</w:t>
      </w:r>
      <w:r w:rsidR="00136681" w:rsidRPr="00A66A70">
        <w:rPr>
          <w:rFonts w:ascii="Times New Roman" w:hAnsi="Times New Roman" w:cs="Times New Roman"/>
          <w:lang w:val="en-GB"/>
        </w:rPr>
        <w:t xml:space="preserve"> can </w:t>
      </w:r>
      <w:r w:rsidR="000258B7" w:rsidRPr="00A66A70">
        <w:rPr>
          <w:rFonts w:ascii="Times New Roman" w:hAnsi="Times New Roman" w:cs="Times New Roman"/>
          <w:lang w:val="en-GB"/>
        </w:rPr>
        <w:t>make swimming hard</w:t>
      </w:r>
      <w:r w:rsidR="00380CAF" w:rsidRPr="00A66A70">
        <w:rPr>
          <w:rFonts w:ascii="Times New Roman" w:hAnsi="Times New Roman" w:cs="Times New Roman"/>
          <w:lang w:val="en-GB"/>
        </w:rPr>
        <w:t>er and slower as it creates more resistance in the water</w:t>
      </w:r>
      <w:r w:rsidR="009026A8" w:rsidRPr="00A66A70">
        <w:rPr>
          <w:rFonts w:ascii="Times New Roman" w:hAnsi="Times New Roman" w:cs="Times New Roman"/>
          <w:lang w:val="en-GB"/>
        </w:rPr>
        <w:t>;</w:t>
      </w:r>
      <w:r w:rsidR="00380CAF" w:rsidRPr="00A66A70">
        <w:rPr>
          <w:rFonts w:ascii="Times New Roman" w:hAnsi="Times New Roman" w:cs="Times New Roman"/>
          <w:lang w:val="en-GB"/>
        </w:rPr>
        <w:t xml:space="preserve"> it also </w:t>
      </w:r>
      <w:r w:rsidR="009026A8" w:rsidRPr="00A66A70">
        <w:rPr>
          <w:rFonts w:ascii="Times New Roman" w:hAnsi="Times New Roman" w:cs="Times New Roman"/>
          <w:lang w:val="en-GB"/>
        </w:rPr>
        <w:t xml:space="preserve">can </w:t>
      </w:r>
      <w:r w:rsidR="00380CAF" w:rsidRPr="00A66A70">
        <w:rPr>
          <w:rFonts w:ascii="Times New Roman" w:hAnsi="Times New Roman" w:cs="Times New Roman"/>
          <w:lang w:val="en-GB"/>
        </w:rPr>
        <w:t>make climbing onto rocks harder as</w:t>
      </w:r>
      <w:r w:rsidR="00370FB5" w:rsidRPr="00A66A70">
        <w:rPr>
          <w:rFonts w:ascii="Times New Roman" w:hAnsi="Times New Roman" w:cs="Times New Roman"/>
          <w:lang w:val="en-GB"/>
        </w:rPr>
        <w:t xml:space="preserve"> it pushes your </w:t>
      </w:r>
      <w:r w:rsidR="00C121EC" w:rsidRPr="00A66A70">
        <w:rPr>
          <w:rFonts w:ascii="Times New Roman" w:hAnsi="Times New Roman" w:cs="Times New Roman"/>
          <w:lang w:val="en-GB"/>
        </w:rPr>
        <w:t>centre</w:t>
      </w:r>
      <w:r w:rsidR="00370FB5" w:rsidRPr="00A66A70">
        <w:rPr>
          <w:rFonts w:ascii="Times New Roman" w:hAnsi="Times New Roman" w:cs="Times New Roman"/>
          <w:lang w:val="en-GB"/>
        </w:rPr>
        <w:t xml:space="preserve"> of gravity out</w:t>
      </w:r>
      <w:r w:rsidR="009026A8" w:rsidRPr="00A66A70">
        <w:rPr>
          <w:rFonts w:ascii="Times New Roman" w:hAnsi="Times New Roman" w:cs="Times New Roman"/>
          <w:lang w:val="en-GB"/>
        </w:rPr>
        <w:t>;</w:t>
      </w:r>
      <w:r w:rsidR="007444A0" w:rsidRPr="00A66A70">
        <w:rPr>
          <w:rFonts w:ascii="Times New Roman" w:hAnsi="Times New Roman" w:cs="Times New Roman"/>
          <w:lang w:val="en-GB"/>
        </w:rPr>
        <w:t xml:space="preserve"> straps and loops on the </w:t>
      </w:r>
      <w:r w:rsidR="00253557" w:rsidRPr="00A66A70">
        <w:rPr>
          <w:rFonts w:ascii="Times New Roman" w:hAnsi="Times New Roman" w:cs="Times New Roman"/>
          <w:lang w:val="en-GB"/>
        </w:rPr>
        <w:t>PFD can cause there to be entanglement</w:t>
      </w:r>
      <w:r w:rsidR="002F7AEE" w:rsidRPr="00A66A70">
        <w:rPr>
          <w:rFonts w:ascii="Times New Roman" w:hAnsi="Times New Roman" w:cs="Times New Roman"/>
          <w:lang w:val="en-GB"/>
        </w:rPr>
        <w:t xml:space="preserve">. </w:t>
      </w:r>
      <w:r w:rsidR="003B0533" w:rsidRPr="00A66A70">
        <w:rPr>
          <w:rFonts w:ascii="Times New Roman" w:hAnsi="Times New Roman" w:cs="Times New Roman"/>
          <w:lang w:val="en-GB"/>
        </w:rPr>
        <w:t>Linking this to the Sa</w:t>
      </w:r>
      <w:r w:rsidR="00D512BC" w:rsidRPr="00A66A70">
        <w:rPr>
          <w:rFonts w:ascii="Times New Roman" w:hAnsi="Times New Roman" w:cs="Times New Roman"/>
          <w:lang w:val="en-GB"/>
        </w:rPr>
        <w:t xml:space="preserve">xetenbach gorge incident, the participants </w:t>
      </w:r>
      <w:r w:rsidR="00FB3578" w:rsidRPr="00A66A70">
        <w:rPr>
          <w:rFonts w:ascii="Times New Roman" w:hAnsi="Times New Roman" w:cs="Times New Roman"/>
          <w:lang w:val="en-GB"/>
        </w:rPr>
        <w:t>were</w:t>
      </w:r>
      <w:r w:rsidR="00D512BC" w:rsidRPr="00A66A70">
        <w:rPr>
          <w:rFonts w:ascii="Times New Roman" w:hAnsi="Times New Roman" w:cs="Times New Roman"/>
          <w:lang w:val="en-GB"/>
        </w:rPr>
        <w:t xml:space="preserve"> provided with PFDs</w:t>
      </w:r>
      <w:r w:rsidR="00693585" w:rsidRPr="00A66A70">
        <w:rPr>
          <w:rFonts w:ascii="Times New Roman" w:hAnsi="Times New Roman" w:cs="Times New Roman"/>
          <w:lang w:val="en-GB"/>
        </w:rPr>
        <w:t xml:space="preserve">, however when </w:t>
      </w:r>
      <w:r w:rsidR="00A17A7A" w:rsidRPr="00A66A70">
        <w:rPr>
          <w:rFonts w:ascii="Times New Roman" w:hAnsi="Times New Roman" w:cs="Times New Roman"/>
          <w:lang w:val="en-GB"/>
        </w:rPr>
        <w:t xml:space="preserve">the flash flood came about it created more holes in the </w:t>
      </w:r>
      <w:r w:rsidR="00FB3578" w:rsidRPr="00A66A70">
        <w:rPr>
          <w:rFonts w:ascii="Times New Roman" w:hAnsi="Times New Roman" w:cs="Times New Roman"/>
          <w:lang w:val="en-GB"/>
        </w:rPr>
        <w:t>Swiss cheese model</w:t>
      </w:r>
      <w:r w:rsidR="00B40912" w:rsidRPr="00A66A70">
        <w:rPr>
          <w:rFonts w:ascii="Times New Roman" w:hAnsi="Times New Roman" w:cs="Times New Roman"/>
          <w:lang w:val="en-GB"/>
        </w:rPr>
        <w:t xml:space="preserve">, as its reported </w:t>
      </w:r>
      <w:r w:rsidR="004F68CE" w:rsidRPr="00A66A70">
        <w:rPr>
          <w:rFonts w:ascii="Times New Roman" w:hAnsi="Times New Roman" w:cs="Times New Roman"/>
          <w:lang w:val="en-GB"/>
        </w:rPr>
        <w:t xml:space="preserve">they saw a ‘wall of black water coming on them’ </w:t>
      </w:r>
      <w:sdt>
        <w:sdtPr>
          <w:rPr>
            <w:rFonts w:ascii="Times New Roman" w:hAnsi="Times New Roman" w:cs="Times New Roman"/>
            <w:lang w:val="en-GB"/>
          </w:rPr>
          <w:id w:val="-4671423"/>
          <w:citation/>
        </w:sdtPr>
        <w:sdtContent>
          <w:r w:rsidR="0024733F" w:rsidRPr="00A66A70">
            <w:rPr>
              <w:rFonts w:ascii="Times New Roman" w:hAnsi="Times New Roman" w:cs="Times New Roman"/>
              <w:lang w:val="en-GB"/>
            </w:rPr>
            <w:fldChar w:fldCharType="begin"/>
          </w:r>
          <w:r w:rsidR="0024733F" w:rsidRPr="00A66A70">
            <w:rPr>
              <w:rFonts w:ascii="Times New Roman" w:hAnsi="Times New Roman" w:cs="Times New Roman"/>
              <w:lang w:val="en-GB"/>
            </w:rPr>
            <w:instrText xml:space="preserve"> CITATION Joh99 \l 1033 </w:instrText>
          </w:r>
          <w:r w:rsidR="0024733F"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(Leland, 1999)</w:t>
          </w:r>
          <w:r w:rsidR="0024733F" w:rsidRPr="00A66A70">
            <w:rPr>
              <w:rFonts w:ascii="Times New Roman" w:hAnsi="Times New Roman" w:cs="Times New Roman"/>
              <w:lang w:val="en-GB"/>
            </w:rPr>
            <w:fldChar w:fldCharType="end"/>
          </w:r>
        </w:sdtContent>
      </w:sdt>
      <w:r w:rsidR="008839D6" w:rsidRPr="00A66A70">
        <w:rPr>
          <w:rFonts w:ascii="Times New Roman" w:hAnsi="Times New Roman" w:cs="Times New Roman"/>
          <w:lang w:val="en-GB"/>
        </w:rPr>
        <w:t xml:space="preserve"> </w:t>
      </w:r>
      <w:r w:rsidR="004F68CE" w:rsidRPr="00A66A70">
        <w:rPr>
          <w:rFonts w:ascii="Times New Roman" w:hAnsi="Times New Roman" w:cs="Times New Roman"/>
          <w:lang w:val="en-GB"/>
        </w:rPr>
        <w:t>this would intimate that there was lots of debris within the water</w:t>
      </w:r>
      <w:r w:rsidR="00803EA4" w:rsidRPr="00A66A70">
        <w:rPr>
          <w:rFonts w:ascii="Times New Roman" w:hAnsi="Times New Roman" w:cs="Times New Roman"/>
          <w:lang w:val="en-GB"/>
        </w:rPr>
        <w:t>.</w:t>
      </w:r>
      <w:r w:rsidR="00BB1AE5" w:rsidRPr="00A66A70">
        <w:rPr>
          <w:rFonts w:ascii="Times New Roman" w:hAnsi="Times New Roman" w:cs="Times New Roman"/>
          <w:lang w:val="en-GB"/>
        </w:rPr>
        <w:t xml:space="preserve"> H</w:t>
      </w:r>
      <w:r w:rsidR="00A312B1" w:rsidRPr="00A66A70">
        <w:rPr>
          <w:rFonts w:ascii="Times New Roman" w:hAnsi="Times New Roman" w:cs="Times New Roman"/>
          <w:lang w:val="en-GB"/>
        </w:rPr>
        <w:t xml:space="preserve">aving a PFD in this situation would mean that </w:t>
      </w:r>
      <w:proofErr w:type="gramStart"/>
      <w:r w:rsidR="0024733F" w:rsidRPr="00A66A70">
        <w:rPr>
          <w:rFonts w:ascii="Times New Roman" w:hAnsi="Times New Roman" w:cs="Times New Roman"/>
          <w:lang w:val="en-GB"/>
        </w:rPr>
        <w:t>you’re</w:t>
      </w:r>
      <w:proofErr w:type="gramEnd"/>
      <w:r w:rsidR="0024733F" w:rsidRPr="00A66A70">
        <w:rPr>
          <w:rFonts w:ascii="Times New Roman" w:hAnsi="Times New Roman" w:cs="Times New Roman"/>
          <w:lang w:val="en-GB"/>
        </w:rPr>
        <w:t xml:space="preserve"> more likely to get caught amongst the debris and</w:t>
      </w:r>
      <w:r w:rsidR="008839D6" w:rsidRPr="00A66A70">
        <w:rPr>
          <w:rFonts w:ascii="Times New Roman" w:hAnsi="Times New Roman" w:cs="Times New Roman"/>
          <w:lang w:val="en-GB"/>
        </w:rPr>
        <w:t xml:space="preserve"> then</w:t>
      </w:r>
      <w:r w:rsidR="0024733F" w:rsidRPr="00A66A70">
        <w:rPr>
          <w:rFonts w:ascii="Times New Roman" w:hAnsi="Times New Roman" w:cs="Times New Roman"/>
          <w:lang w:val="en-GB"/>
        </w:rPr>
        <w:t xml:space="preserve"> dragged down</w:t>
      </w:r>
      <w:r w:rsidR="00C81F45">
        <w:rPr>
          <w:rFonts w:ascii="Times New Roman" w:hAnsi="Times New Roman" w:cs="Times New Roman"/>
          <w:lang w:val="en-GB"/>
        </w:rPr>
        <w:t xml:space="preserve">, whilst reducing the ability to </w:t>
      </w:r>
      <w:r w:rsidR="00D47C04">
        <w:rPr>
          <w:rFonts w:ascii="Times New Roman" w:hAnsi="Times New Roman" w:cs="Times New Roman"/>
          <w:lang w:val="en-GB"/>
        </w:rPr>
        <w:t xml:space="preserve">avoid </w:t>
      </w:r>
      <w:r w:rsidR="00BC63F5" w:rsidRPr="00A66A70">
        <w:rPr>
          <w:rFonts w:ascii="Times New Roman" w:hAnsi="Times New Roman" w:cs="Times New Roman"/>
          <w:lang w:val="en-GB"/>
        </w:rPr>
        <w:t>obstacles</w:t>
      </w:r>
      <w:r w:rsidR="00112A64" w:rsidRPr="00A66A70">
        <w:rPr>
          <w:rFonts w:ascii="Times New Roman" w:hAnsi="Times New Roman" w:cs="Times New Roman"/>
          <w:lang w:val="en-GB"/>
        </w:rPr>
        <w:t xml:space="preserve"> within</w:t>
      </w:r>
      <w:r w:rsidR="00D47C04">
        <w:rPr>
          <w:rFonts w:ascii="Times New Roman" w:hAnsi="Times New Roman" w:cs="Times New Roman"/>
          <w:lang w:val="en-GB"/>
        </w:rPr>
        <w:t xml:space="preserve"> the water.</w:t>
      </w:r>
      <w:r w:rsidR="00112A64" w:rsidRPr="00A66A70">
        <w:rPr>
          <w:rFonts w:ascii="Times New Roman" w:hAnsi="Times New Roman" w:cs="Times New Roman"/>
          <w:lang w:val="en-GB"/>
        </w:rPr>
        <w:t xml:space="preserve"> </w:t>
      </w:r>
      <w:r w:rsidR="00D47C04">
        <w:rPr>
          <w:rFonts w:ascii="Times New Roman" w:hAnsi="Times New Roman" w:cs="Times New Roman"/>
          <w:lang w:val="en-GB"/>
        </w:rPr>
        <w:t>I</w:t>
      </w:r>
      <w:r w:rsidR="00112A64" w:rsidRPr="00A66A70">
        <w:rPr>
          <w:rFonts w:ascii="Times New Roman" w:hAnsi="Times New Roman" w:cs="Times New Roman"/>
          <w:lang w:val="en-GB"/>
        </w:rPr>
        <w:t>f</w:t>
      </w:r>
      <w:r w:rsidR="00D47C04">
        <w:rPr>
          <w:rFonts w:ascii="Times New Roman" w:hAnsi="Times New Roman" w:cs="Times New Roman"/>
          <w:lang w:val="en-GB"/>
        </w:rPr>
        <w:t xml:space="preserve"> participants</w:t>
      </w:r>
      <w:r w:rsidR="00112A64" w:rsidRPr="00A66A70">
        <w:rPr>
          <w:rFonts w:ascii="Times New Roman" w:hAnsi="Times New Roman" w:cs="Times New Roman"/>
          <w:lang w:val="en-GB"/>
        </w:rPr>
        <w:t xml:space="preserve"> were able to get to the side, climbing back out would be difficult.</w:t>
      </w:r>
      <w:r w:rsidR="00646ECB" w:rsidRPr="00A66A70">
        <w:rPr>
          <w:rFonts w:ascii="Times New Roman" w:hAnsi="Times New Roman" w:cs="Times New Roman"/>
          <w:lang w:val="en-GB"/>
        </w:rPr>
        <w:t xml:space="preserve"> </w:t>
      </w:r>
      <w:r w:rsidR="00E336E2" w:rsidRPr="00A66A70">
        <w:rPr>
          <w:rFonts w:ascii="Times New Roman" w:hAnsi="Times New Roman" w:cs="Times New Roman"/>
          <w:lang w:val="en-GB"/>
        </w:rPr>
        <w:t xml:space="preserve">This is backed up with a </w:t>
      </w:r>
      <w:r w:rsidR="00D03372" w:rsidRPr="00A66A70">
        <w:rPr>
          <w:rFonts w:ascii="Times New Roman" w:hAnsi="Times New Roman" w:cs="Times New Roman"/>
          <w:lang w:val="en-GB"/>
        </w:rPr>
        <w:t xml:space="preserve">report from a survivor </w:t>
      </w:r>
      <w:r w:rsidR="009C0DF5">
        <w:rPr>
          <w:rFonts w:ascii="Times New Roman" w:hAnsi="Times New Roman" w:cs="Times New Roman"/>
          <w:lang w:val="en-GB"/>
        </w:rPr>
        <w:t xml:space="preserve">which stated </w:t>
      </w:r>
      <w:r w:rsidR="00E7650B" w:rsidRPr="00A66A70">
        <w:rPr>
          <w:rFonts w:ascii="Times New Roman" w:hAnsi="Times New Roman" w:cs="Times New Roman"/>
          <w:lang w:val="en-GB"/>
        </w:rPr>
        <w:t xml:space="preserve">a branch was stuck in the arm straps </w:t>
      </w:r>
      <w:r w:rsidR="008E3D88" w:rsidRPr="00A66A70">
        <w:rPr>
          <w:rFonts w:ascii="Times New Roman" w:hAnsi="Times New Roman" w:cs="Times New Roman"/>
          <w:lang w:val="en-GB"/>
        </w:rPr>
        <w:t xml:space="preserve">of </w:t>
      </w:r>
      <w:r w:rsidR="009C0DF5">
        <w:rPr>
          <w:rFonts w:ascii="Times New Roman" w:hAnsi="Times New Roman" w:cs="Times New Roman"/>
          <w:lang w:val="en-GB"/>
        </w:rPr>
        <w:t>a</w:t>
      </w:r>
      <w:r w:rsidR="008E3D88" w:rsidRPr="00A66A70">
        <w:rPr>
          <w:rFonts w:ascii="Times New Roman" w:hAnsi="Times New Roman" w:cs="Times New Roman"/>
          <w:lang w:val="en-GB"/>
        </w:rPr>
        <w:t xml:space="preserve"> PFD </w:t>
      </w:r>
      <w:r w:rsidR="009C0DF5">
        <w:rPr>
          <w:rFonts w:ascii="Times New Roman" w:hAnsi="Times New Roman" w:cs="Times New Roman"/>
          <w:lang w:val="en-GB"/>
        </w:rPr>
        <w:t>restricting movement</w:t>
      </w:r>
      <w:r w:rsidR="00D65707" w:rsidRPr="00A66A70">
        <w:rPr>
          <w:rFonts w:ascii="Times New Roman" w:hAnsi="Times New Roman" w:cs="Times New Roman"/>
          <w:lang w:val="en-GB"/>
        </w:rPr>
        <w:t>,</w:t>
      </w:r>
      <w:r w:rsidR="001C5269" w:rsidRPr="00A66A70">
        <w:rPr>
          <w:rFonts w:ascii="Times New Roman" w:hAnsi="Times New Roman" w:cs="Times New Roman"/>
          <w:lang w:val="en-GB"/>
        </w:rPr>
        <w:t xml:space="preserve"> so it took multiple </w:t>
      </w:r>
      <w:r w:rsidR="00051B10">
        <w:rPr>
          <w:rFonts w:ascii="Times New Roman" w:hAnsi="Times New Roman" w:cs="Times New Roman"/>
          <w:lang w:val="en-GB"/>
        </w:rPr>
        <w:t xml:space="preserve">attempts </w:t>
      </w:r>
      <w:r w:rsidR="001C5269" w:rsidRPr="00A66A70">
        <w:rPr>
          <w:rFonts w:ascii="Times New Roman" w:hAnsi="Times New Roman" w:cs="Times New Roman"/>
          <w:lang w:val="en-GB"/>
        </w:rPr>
        <w:t>to</w:t>
      </w:r>
      <w:r w:rsidR="009C0DF5">
        <w:rPr>
          <w:rFonts w:ascii="Times New Roman" w:hAnsi="Times New Roman" w:cs="Times New Roman"/>
          <w:lang w:val="en-GB"/>
        </w:rPr>
        <w:t xml:space="preserve"> exit</w:t>
      </w:r>
      <w:r w:rsidR="001C5269" w:rsidRPr="00A66A70">
        <w:rPr>
          <w:rFonts w:ascii="Times New Roman" w:hAnsi="Times New Roman" w:cs="Times New Roman"/>
          <w:lang w:val="en-GB"/>
        </w:rPr>
        <w:t xml:space="preserve"> the water </w:t>
      </w:r>
      <w:sdt>
        <w:sdtPr>
          <w:rPr>
            <w:rFonts w:ascii="Times New Roman" w:hAnsi="Times New Roman" w:cs="Times New Roman"/>
            <w:lang w:val="en-GB"/>
          </w:rPr>
          <w:id w:val="1221327632"/>
          <w:citation/>
        </w:sdtPr>
        <w:sdtContent>
          <w:r w:rsidR="00425F3C" w:rsidRPr="00A66A70">
            <w:rPr>
              <w:rFonts w:ascii="Times New Roman" w:hAnsi="Times New Roman" w:cs="Times New Roman"/>
              <w:lang w:val="en-GB"/>
            </w:rPr>
            <w:fldChar w:fldCharType="begin"/>
          </w:r>
          <w:r w:rsidR="00425F3C" w:rsidRPr="00A66A70">
            <w:rPr>
              <w:rFonts w:ascii="Times New Roman" w:hAnsi="Times New Roman" w:cs="Times New Roman"/>
              <w:lang w:val="en-GB"/>
            </w:rPr>
            <w:instrText xml:space="preserve"> CITATION Fro22 \l 1033 </w:instrText>
          </w:r>
          <w:r w:rsidR="00425F3C"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(Frolicker &amp; Wienand, 2022)</w:t>
          </w:r>
          <w:r w:rsidR="00425F3C" w:rsidRPr="00A66A70">
            <w:rPr>
              <w:rFonts w:ascii="Times New Roman" w:hAnsi="Times New Roman" w:cs="Times New Roman"/>
              <w:lang w:val="en-GB"/>
            </w:rPr>
            <w:fldChar w:fldCharType="end"/>
          </w:r>
        </w:sdtContent>
      </w:sdt>
      <w:r w:rsidR="00E67A9C" w:rsidRPr="00A66A70">
        <w:rPr>
          <w:rFonts w:ascii="Times New Roman" w:hAnsi="Times New Roman" w:cs="Times New Roman"/>
          <w:lang w:val="en-GB"/>
        </w:rPr>
        <w:t>.</w:t>
      </w:r>
    </w:p>
    <w:p w14:paraId="4674669A" w14:textId="3DBD0CC6" w:rsidR="002F5B72" w:rsidRPr="00A66A70" w:rsidRDefault="002F5B72" w:rsidP="00A16CCE">
      <w:pPr>
        <w:spacing w:line="360" w:lineRule="auto"/>
        <w:rPr>
          <w:rFonts w:ascii="Times New Roman" w:hAnsi="Times New Roman" w:cs="Times New Roman"/>
          <w:b/>
          <w:bCs/>
          <w:lang w:val="en-GB"/>
        </w:rPr>
      </w:pPr>
      <w:r w:rsidRPr="00A66A70">
        <w:rPr>
          <w:rFonts w:ascii="Times New Roman" w:hAnsi="Times New Roman" w:cs="Times New Roman"/>
          <w:b/>
          <w:bCs/>
          <w:lang w:val="en-GB"/>
        </w:rPr>
        <w:t xml:space="preserve">Who were the </w:t>
      </w:r>
      <w:r w:rsidR="00CF32F2" w:rsidRPr="00A66A70">
        <w:rPr>
          <w:rFonts w:ascii="Times New Roman" w:hAnsi="Times New Roman" w:cs="Times New Roman"/>
          <w:b/>
          <w:bCs/>
          <w:lang w:val="en-GB"/>
        </w:rPr>
        <w:t>participants</w:t>
      </w:r>
      <w:r w:rsidRPr="00A66A70">
        <w:rPr>
          <w:rFonts w:ascii="Times New Roman" w:hAnsi="Times New Roman" w:cs="Times New Roman"/>
          <w:b/>
          <w:bCs/>
          <w:lang w:val="en-GB"/>
        </w:rPr>
        <w:t xml:space="preserve"> and what </w:t>
      </w:r>
      <w:r w:rsidR="00CF32F2" w:rsidRPr="00A66A70">
        <w:rPr>
          <w:rFonts w:ascii="Times New Roman" w:hAnsi="Times New Roman" w:cs="Times New Roman"/>
          <w:b/>
          <w:bCs/>
          <w:lang w:val="en-GB"/>
        </w:rPr>
        <w:t xml:space="preserve">experience </w:t>
      </w:r>
      <w:r w:rsidR="00FA77BC" w:rsidRPr="00A66A70">
        <w:rPr>
          <w:rFonts w:ascii="Times New Roman" w:hAnsi="Times New Roman" w:cs="Times New Roman"/>
          <w:b/>
          <w:bCs/>
          <w:lang w:val="en-GB"/>
        </w:rPr>
        <w:t>did they have</w:t>
      </w:r>
      <w:r w:rsidR="00CF32F2" w:rsidRPr="00A66A70">
        <w:rPr>
          <w:rFonts w:ascii="Times New Roman" w:hAnsi="Times New Roman" w:cs="Times New Roman"/>
          <w:b/>
          <w:bCs/>
          <w:lang w:val="en-GB"/>
        </w:rPr>
        <w:t xml:space="preserve"> prior? </w:t>
      </w:r>
      <w:r w:rsidR="00867C55" w:rsidRPr="00A66A70">
        <w:rPr>
          <w:rFonts w:ascii="Times New Roman" w:hAnsi="Times New Roman" w:cs="Times New Roman"/>
          <w:b/>
          <w:bCs/>
          <w:lang w:val="en-GB"/>
        </w:rPr>
        <w:t xml:space="preserve">Did </w:t>
      </w:r>
      <w:r w:rsidR="00134DF4" w:rsidRPr="00A66A70">
        <w:rPr>
          <w:rFonts w:ascii="Times New Roman" w:hAnsi="Times New Roman" w:cs="Times New Roman"/>
          <w:b/>
          <w:bCs/>
          <w:lang w:val="en-GB"/>
        </w:rPr>
        <w:t>Adventure</w:t>
      </w:r>
      <w:r w:rsidR="00867C55" w:rsidRPr="00A66A70">
        <w:rPr>
          <w:rFonts w:ascii="Times New Roman" w:hAnsi="Times New Roman" w:cs="Times New Roman"/>
          <w:b/>
          <w:bCs/>
          <w:lang w:val="en-GB"/>
        </w:rPr>
        <w:t xml:space="preserve"> World </w:t>
      </w:r>
      <w:r w:rsidR="00B0136F" w:rsidRPr="00A66A70">
        <w:rPr>
          <w:rFonts w:ascii="Times New Roman" w:hAnsi="Times New Roman" w:cs="Times New Roman"/>
          <w:b/>
          <w:bCs/>
          <w:lang w:val="en-GB"/>
        </w:rPr>
        <w:t xml:space="preserve">provide </w:t>
      </w:r>
      <w:r w:rsidR="00FA77BC" w:rsidRPr="00A66A70">
        <w:rPr>
          <w:rFonts w:ascii="Times New Roman" w:hAnsi="Times New Roman" w:cs="Times New Roman"/>
          <w:b/>
          <w:bCs/>
          <w:lang w:val="en-GB"/>
        </w:rPr>
        <w:t>suitable</w:t>
      </w:r>
      <w:r w:rsidR="00B0136F" w:rsidRPr="00A66A70">
        <w:rPr>
          <w:rFonts w:ascii="Times New Roman" w:hAnsi="Times New Roman" w:cs="Times New Roman"/>
          <w:b/>
          <w:bCs/>
          <w:lang w:val="en-GB"/>
        </w:rPr>
        <w:t xml:space="preserve"> </w:t>
      </w:r>
      <w:r w:rsidR="00FA77BC" w:rsidRPr="00A66A70">
        <w:rPr>
          <w:rFonts w:ascii="Times New Roman" w:hAnsi="Times New Roman" w:cs="Times New Roman"/>
          <w:b/>
          <w:bCs/>
          <w:lang w:val="en-GB"/>
        </w:rPr>
        <w:t>equipment</w:t>
      </w:r>
      <w:r w:rsidR="00B0136F" w:rsidRPr="00A66A70">
        <w:rPr>
          <w:rFonts w:ascii="Times New Roman" w:hAnsi="Times New Roman" w:cs="Times New Roman"/>
          <w:b/>
          <w:bCs/>
          <w:lang w:val="en-GB"/>
        </w:rPr>
        <w:t xml:space="preserve"> to manage </w:t>
      </w:r>
      <w:r w:rsidR="007E261D" w:rsidRPr="00A66A70">
        <w:rPr>
          <w:rFonts w:ascii="Times New Roman" w:hAnsi="Times New Roman" w:cs="Times New Roman"/>
          <w:b/>
          <w:bCs/>
          <w:lang w:val="en-GB"/>
        </w:rPr>
        <w:t>their experience</w:t>
      </w:r>
      <w:r w:rsidR="00FA77BC" w:rsidRPr="00A66A70">
        <w:rPr>
          <w:rFonts w:ascii="Times New Roman" w:hAnsi="Times New Roman" w:cs="Times New Roman"/>
          <w:b/>
          <w:bCs/>
          <w:lang w:val="en-GB"/>
        </w:rPr>
        <w:t>?</w:t>
      </w:r>
    </w:p>
    <w:p w14:paraId="15056675" w14:textId="1C4D5C06" w:rsidR="00DF388A" w:rsidRPr="00A66A70" w:rsidRDefault="00DF388A" w:rsidP="00A16CCE">
      <w:pPr>
        <w:spacing w:line="360" w:lineRule="auto"/>
        <w:rPr>
          <w:rFonts w:ascii="Times New Roman" w:hAnsi="Times New Roman" w:cs="Times New Roman"/>
          <w:noProof/>
          <w:lang w:val="en-GB"/>
        </w:rPr>
      </w:pPr>
      <w:r w:rsidRPr="00A66A70">
        <w:rPr>
          <w:rFonts w:ascii="Times New Roman" w:hAnsi="Times New Roman" w:cs="Times New Roman"/>
          <w:lang w:val="en-GB"/>
        </w:rPr>
        <w:t xml:space="preserve">According to </w:t>
      </w:r>
      <w:r w:rsidR="42807711" w:rsidRPr="00A66A70">
        <w:rPr>
          <w:rFonts w:ascii="Times New Roman" w:hAnsi="Times New Roman" w:cs="Times New Roman"/>
          <w:i/>
          <w:iCs/>
          <w:lang w:val="en-GB"/>
        </w:rPr>
        <w:t>T</w:t>
      </w:r>
      <w:r w:rsidRPr="00A66A70">
        <w:rPr>
          <w:rFonts w:ascii="Times New Roman" w:hAnsi="Times New Roman" w:cs="Times New Roman"/>
          <w:i/>
          <w:iCs/>
          <w:lang w:val="en-GB"/>
        </w:rPr>
        <w:t>he</w:t>
      </w:r>
      <w:r w:rsidRPr="00A66A70">
        <w:rPr>
          <w:rFonts w:ascii="Times New Roman" w:hAnsi="Times New Roman" w:cs="Times New Roman"/>
          <w:lang w:val="en-GB"/>
        </w:rPr>
        <w:t xml:space="preserve"> </w:t>
      </w:r>
      <w:r w:rsidR="00D937A1" w:rsidRPr="00A66A70">
        <w:rPr>
          <w:rFonts w:ascii="Times New Roman" w:hAnsi="Times New Roman" w:cs="Times New Roman"/>
          <w:i/>
          <w:lang w:val="en-GB"/>
        </w:rPr>
        <w:t>Independent</w:t>
      </w:r>
      <w:r w:rsidR="7B0E6547" w:rsidRPr="00A66A70">
        <w:rPr>
          <w:rFonts w:ascii="Times New Roman" w:hAnsi="Times New Roman" w:cs="Times New Roman"/>
          <w:lang w:val="en-GB"/>
        </w:rPr>
        <w:t xml:space="preserve">, </w:t>
      </w:r>
      <w:r w:rsidR="00D937A1" w:rsidRPr="00A66A70">
        <w:rPr>
          <w:rFonts w:ascii="Times New Roman" w:hAnsi="Times New Roman" w:cs="Times New Roman"/>
          <w:lang w:val="en-GB"/>
        </w:rPr>
        <w:t xml:space="preserve">the manager of </w:t>
      </w:r>
      <w:r w:rsidR="00D937A1" w:rsidRPr="00A66A70">
        <w:rPr>
          <w:rFonts w:ascii="Times New Roman" w:hAnsi="Times New Roman" w:cs="Times New Roman"/>
          <w:i/>
          <w:lang w:val="en-GB"/>
        </w:rPr>
        <w:t>Adventure World</w:t>
      </w:r>
      <w:r w:rsidR="00D937A1" w:rsidRPr="00A66A70">
        <w:rPr>
          <w:rFonts w:ascii="Times New Roman" w:hAnsi="Times New Roman" w:cs="Times New Roman"/>
          <w:lang w:val="en-GB"/>
        </w:rPr>
        <w:t xml:space="preserve"> described canyoning and the competency of the participants as its ‘rafting without a raft’ and that the customers did</w:t>
      </w:r>
      <w:r w:rsidR="487EBBD3" w:rsidRPr="00A66A70">
        <w:rPr>
          <w:rFonts w:ascii="Times New Roman" w:hAnsi="Times New Roman" w:cs="Times New Roman"/>
          <w:lang w:val="en-GB"/>
        </w:rPr>
        <w:t xml:space="preserve"> not </w:t>
      </w:r>
      <w:r w:rsidR="00D937A1" w:rsidRPr="00A66A70">
        <w:rPr>
          <w:rFonts w:ascii="Times New Roman" w:hAnsi="Times New Roman" w:cs="Times New Roman"/>
          <w:lang w:val="en-GB"/>
        </w:rPr>
        <w:t xml:space="preserve">need to know how to swim as they </w:t>
      </w:r>
      <w:r w:rsidR="546A1993" w:rsidRPr="00A66A70">
        <w:rPr>
          <w:rFonts w:ascii="Times New Roman" w:hAnsi="Times New Roman" w:cs="Times New Roman"/>
          <w:lang w:val="en-GB"/>
        </w:rPr>
        <w:t>were</w:t>
      </w:r>
      <w:r w:rsidR="00D937A1" w:rsidRPr="00A66A70">
        <w:rPr>
          <w:rFonts w:ascii="Times New Roman" w:hAnsi="Times New Roman" w:cs="Times New Roman"/>
          <w:lang w:val="en-GB"/>
        </w:rPr>
        <w:t xml:space="preserve"> kitted out with a wet-s</w:t>
      </w:r>
      <w:r w:rsidR="0114307F" w:rsidRPr="00A66A70">
        <w:rPr>
          <w:rFonts w:ascii="Times New Roman" w:hAnsi="Times New Roman" w:cs="Times New Roman"/>
          <w:lang w:val="en-GB"/>
        </w:rPr>
        <w:t>uit</w:t>
      </w:r>
      <w:r w:rsidR="00D937A1" w:rsidRPr="00A66A70">
        <w:rPr>
          <w:rFonts w:ascii="Times New Roman" w:hAnsi="Times New Roman" w:cs="Times New Roman"/>
          <w:lang w:val="en-GB"/>
        </w:rPr>
        <w:t xml:space="preserve">, </w:t>
      </w:r>
      <w:r w:rsidR="2EE9594D" w:rsidRPr="00A66A70">
        <w:rPr>
          <w:rFonts w:ascii="Times New Roman" w:hAnsi="Times New Roman" w:cs="Times New Roman"/>
          <w:lang w:val="en-GB"/>
        </w:rPr>
        <w:t>lifejacket</w:t>
      </w:r>
      <w:r w:rsidR="00D937A1" w:rsidRPr="00A66A70">
        <w:rPr>
          <w:rFonts w:ascii="Times New Roman" w:hAnsi="Times New Roman" w:cs="Times New Roman"/>
          <w:lang w:val="en-GB"/>
        </w:rPr>
        <w:t>, helmet and harness</w:t>
      </w:r>
      <w:r w:rsidR="235411FE" w:rsidRPr="00A66A70">
        <w:rPr>
          <w:rFonts w:ascii="Times New Roman" w:hAnsi="Times New Roman" w:cs="Times New Roman"/>
          <w:lang w:val="en-GB"/>
        </w:rPr>
        <w:t>;</w:t>
      </w:r>
      <w:r w:rsidR="00D937A1" w:rsidRPr="00A66A70">
        <w:rPr>
          <w:rFonts w:ascii="Times New Roman" w:hAnsi="Times New Roman" w:cs="Times New Roman"/>
          <w:lang w:val="en-GB"/>
        </w:rPr>
        <w:t xml:space="preserve"> so</w:t>
      </w:r>
      <w:r w:rsidR="4FA921E5" w:rsidRPr="00A66A70">
        <w:rPr>
          <w:rFonts w:ascii="Times New Roman" w:hAnsi="Times New Roman" w:cs="Times New Roman"/>
          <w:lang w:val="en-GB"/>
        </w:rPr>
        <w:t>,</w:t>
      </w:r>
      <w:r w:rsidR="00D937A1" w:rsidRPr="00A66A70">
        <w:rPr>
          <w:rFonts w:ascii="Times New Roman" w:hAnsi="Times New Roman" w:cs="Times New Roman"/>
          <w:lang w:val="en-GB"/>
        </w:rPr>
        <w:t xml:space="preserve"> in </w:t>
      </w:r>
      <w:r w:rsidR="6B25DF87" w:rsidRPr="00A66A70">
        <w:rPr>
          <w:rFonts w:ascii="Times New Roman" w:hAnsi="Times New Roman" w:cs="Times New Roman"/>
          <w:lang w:val="en-GB"/>
        </w:rPr>
        <w:t>the</w:t>
      </w:r>
      <w:r w:rsidR="00D937A1" w:rsidRPr="00A66A70">
        <w:rPr>
          <w:rFonts w:ascii="Times New Roman" w:hAnsi="Times New Roman" w:cs="Times New Roman"/>
          <w:lang w:val="en-GB"/>
        </w:rPr>
        <w:t xml:space="preserve"> </w:t>
      </w:r>
      <w:r w:rsidR="6B25DF87" w:rsidRPr="00A66A70">
        <w:rPr>
          <w:rFonts w:ascii="Times New Roman" w:hAnsi="Times New Roman" w:cs="Times New Roman"/>
          <w:lang w:val="en-GB"/>
        </w:rPr>
        <w:t>organisation’s</w:t>
      </w:r>
      <w:r w:rsidR="00D937A1" w:rsidRPr="00A66A70">
        <w:rPr>
          <w:rFonts w:ascii="Times New Roman" w:hAnsi="Times New Roman" w:cs="Times New Roman"/>
          <w:lang w:val="en-GB"/>
        </w:rPr>
        <w:t xml:space="preserve"> eyes nothing </w:t>
      </w:r>
      <w:r w:rsidR="4658D298" w:rsidRPr="00A66A70">
        <w:rPr>
          <w:rFonts w:ascii="Times New Roman" w:hAnsi="Times New Roman" w:cs="Times New Roman"/>
          <w:lang w:val="en-GB"/>
        </w:rPr>
        <w:t xml:space="preserve">could </w:t>
      </w:r>
      <w:r w:rsidR="00D937A1" w:rsidRPr="00A66A70">
        <w:rPr>
          <w:rFonts w:ascii="Times New Roman" w:hAnsi="Times New Roman" w:cs="Times New Roman"/>
          <w:lang w:val="en-GB"/>
        </w:rPr>
        <w:t xml:space="preserve">go wrong </w:t>
      </w:r>
      <w:sdt>
        <w:sdtPr>
          <w:rPr>
            <w:rFonts w:ascii="Times New Roman" w:hAnsi="Times New Roman" w:cs="Times New Roman"/>
            <w:lang w:val="en-GB"/>
          </w:rPr>
          <w:id w:val="-250895476"/>
          <w:citation/>
        </w:sdtPr>
        <w:sdtContent>
          <w:r w:rsidR="00D937A1" w:rsidRPr="00A66A70">
            <w:rPr>
              <w:rFonts w:ascii="Times New Roman" w:hAnsi="Times New Roman" w:cs="Times New Roman"/>
              <w:lang w:val="en-GB"/>
            </w:rPr>
            <w:fldChar w:fldCharType="begin"/>
          </w:r>
          <w:r w:rsidR="00D937A1" w:rsidRPr="00A66A70">
            <w:rPr>
              <w:rFonts w:ascii="Times New Roman" w:hAnsi="Times New Roman" w:cs="Times New Roman"/>
              <w:lang w:val="en-GB"/>
            </w:rPr>
            <w:instrText xml:space="preserve"> CITATION Las99 \l 1033 </w:instrText>
          </w:r>
          <w:r w:rsidR="00D937A1"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(Lashmar &amp; Karacs, 1999)</w:t>
          </w:r>
          <w:r w:rsidR="00D937A1" w:rsidRPr="00A66A70">
            <w:rPr>
              <w:rFonts w:ascii="Times New Roman" w:hAnsi="Times New Roman" w:cs="Times New Roman"/>
              <w:lang w:val="en-GB"/>
            </w:rPr>
            <w:fldChar w:fldCharType="end"/>
          </w:r>
        </w:sdtContent>
      </w:sdt>
      <w:r w:rsidR="00956DC6" w:rsidRPr="00A66A70">
        <w:rPr>
          <w:rFonts w:ascii="Times New Roman" w:hAnsi="Times New Roman" w:cs="Times New Roman"/>
          <w:lang w:val="en-GB"/>
        </w:rPr>
        <w:t>. For the participants they were trusting the guides to make the right decision</w:t>
      </w:r>
      <w:r w:rsidR="00107D70" w:rsidRPr="00A66A70">
        <w:rPr>
          <w:rFonts w:ascii="Times New Roman" w:hAnsi="Times New Roman" w:cs="Times New Roman"/>
          <w:lang w:val="en-GB"/>
        </w:rPr>
        <w:t>, however they were f</w:t>
      </w:r>
      <w:r w:rsidR="00482FA7">
        <w:rPr>
          <w:rFonts w:ascii="Times New Roman" w:hAnsi="Times New Roman" w:cs="Times New Roman"/>
          <w:lang w:val="en-GB"/>
        </w:rPr>
        <w:t>a</w:t>
      </w:r>
      <w:r w:rsidR="00107D70" w:rsidRPr="00A66A70">
        <w:rPr>
          <w:rFonts w:ascii="Times New Roman" w:hAnsi="Times New Roman" w:cs="Times New Roman"/>
          <w:lang w:val="en-GB"/>
        </w:rPr>
        <w:t xml:space="preserve">lling into </w:t>
      </w:r>
      <w:proofErr w:type="gramStart"/>
      <w:r w:rsidR="00107D70" w:rsidRPr="00A66A70">
        <w:rPr>
          <w:rFonts w:ascii="Times New Roman" w:hAnsi="Times New Roman" w:cs="Times New Roman"/>
          <w:lang w:val="en-GB"/>
        </w:rPr>
        <w:t>a</w:t>
      </w:r>
      <w:proofErr w:type="gramEnd"/>
      <w:r w:rsidR="00107D70" w:rsidRPr="00A66A70">
        <w:rPr>
          <w:rFonts w:ascii="Times New Roman" w:hAnsi="Times New Roman" w:cs="Times New Roman"/>
          <w:lang w:val="en-GB"/>
        </w:rPr>
        <w:t xml:space="preserve"> authority </w:t>
      </w:r>
      <w:r w:rsidR="008F77C0" w:rsidRPr="00A66A70">
        <w:rPr>
          <w:rFonts w:ascii="Times New Roman" w:hAnsi="Times New Roman" w:cs="Times New Roman"/>
          <w:lang w:val="en-GB"/>
        </w:rPr>
        <w:t>heuristic trap</w:t>
      </w:r>
      <w:r w:rsidR="000A505D" w:rsidRPr="00A66A70">
        <w:rPr>
          <w:rFonts w:ascii="Times New Roman" w:hAnsi="Times New Roman" w:cs="Times New Roman"/>
          <w:lang w:val="en-GB"/>
        </w:rPr>
        <w:t xml:space="preserve"> as they didn’t know that the company and the guides </w:t>
      </w:r>
      <w:r w:rsidR="00B94D2B" w:rsidRPr="00A66A70">
        <w:rPr>
          <w:rFonts w:ascii="Times New Roman" w:hAnsi="Times New Roman" w:cs="Times New Roman"/>
          <w:lang w:val="en-GB"/>
        </w:rPr>
        <w:t>ignored multiple signs.</w:t>
      </w:r>
      <w:r w:rsidR="00AF6229" w:rsidRPr="00A66A70">
        <w:rPr>
          <w:rFonts w:ascii="Times New Roman" w:hAnsi="Times New Roman" w:cs="Times New Roman"/>
          <w:lang w:val="en-GB"/>
        </w:rPr>
        <w:t xml:space="preserve"> Alpin Raft</w:t>
      </w:r>
      <w:r w:rsidR="002E7A50">
        <w:rPr>
          <w:rFonts w:ascii="Times New Roman" w:hAnsi="Times New Roman" w:cs="Times New Roman"/>
          <w:lang w:val="en-GB"/>
        </w:rPr>
        <w:t xml:space="preserve">, </w:t>
      </w:r>
      <w:r w:rsidR="00AF6229" w:rsidRPr="00A66A70">
        <w:rPr>
          <w:rFonts w:ascii="Times New Roman" w:hAnsi="Times New Roman" w:cs="Times New Roman"/>
          <w:lang w:val="en-GB"/>
        </w:rPr>
        <w:t xml:space="preserve">another company that operates in the area </w:t>
      </w:r>
      <w:r w:rsidR="005550D0" w:rsidRPr="00A66A70">
        <w:rPr>
          <w:rFonts w:ascii="Times New Roman" w:hAnsi="Times New Roman" w:cs="Times New Roman"/>
          <w:lang w:val="en-GB"/>
        </w:rPr>
        <w:t xml:space="preserve">who also uses the same gorge to take clients </w:t>
      </w:r>
      <w:r w:rsidR="00B6418A" w:rsidRPr="00A66A70">
        <w:rPr>
          <w:rFonts w:ascii="Times New Roman" w:hAnsi="Times New Roman" w:cs="Times New Roman"/>
          <w:lang w:val="en-GB"/>
        </w:rPr>
        <w:t xml:space="preserve">canyoning, had realized that the </w:t>
      </w:r>
      <w:r w:rsidR="004F711E" w:rsidRPr="00A66A70">
        <w:rPr>
          <w:rFonts w:ascii="Times New Roman" w:hAnsi="Times New Roman" w:cs="Times New Roman"/>
          <w:lang w:val="en-GB"/>
        </w:rPr>
        <w:t>clouds</w:t>
      </w:r>
      <w:r w:rsidR="00B6418A" w:rsidRPr="00A66A70">
        <w:rPr>
          <w:rFonts w:ascii="Times New Roman" w:hAnsi="Times New Roman" w:cs="Times New Roman"/>
          <w:lang w:val="en-GB"/>
        </w:rPr>
        <w:t xml:space="preserve"> </w:t>
      </w:r>
      <w:r w:rsidR="004F711E" w:rsidRPr="00A66A70">
        <w:rPr>
          <w:rFonts w:ascii="Times New Roman" w:hAnsi="Times New Roman" w:cs="Times New Roman"/>
          <w:lang w:val="en-GB"/>
        </w:rPr>
        <w:t>and</w:t>
      </w:r>
      <w:r w:rsidR="00B6418A" w:rsidRPr="00A66A70">
        <w:rPr>
          <w:rFonts w:ascii="Times New Roman" w:hAnsi="Times New Roman" w:cs="Times New Roman"/>
          <w:lang w:val="en-GB"/>
        </w:rPr>
        <w:t xml:space="preserve"> the rain forming a</w:t>
      </w:r>
      <w:r w:rsidR="00166A2E" w:rsidRPr="00A66A70">
        <w:rPr>
          <w:rFonts w:ascii="Times New Roman" w:hAnsi="Times New Roman" w:cs="Times New Roman"/>
          <w:lang w:val="en-GB"/>
        </w:rPr>
        <w:t xml:space="preserve">round the peaks could be perfect conditions to create a flash flood in the narrow </w:t>
      </w:r>
      <w:r w:rsidR="004F711E" w:rsidRPr="00A66A70">
        <w:rPr>
          <w:rFonts w:ascii="Times New Roman" w:hAnsi="Times New Roman" w:cs="Times New Roman"/>
          <w:lang w:val="en-GB"/>
        </w:rPr>
        <w:t xml:space="preserve">canyon so they cancelled their tip </w:t>
      </w:r>
      <w:sdt>
        <w:sdtPr>
          <w:rPr>
            <w:rFonts w:ascii="Times New Roman" w:hAnsi="Times New Roman" w:cs="Times New Roman"/>
            <w:lang w:val="en-GB"/>
          </w:rPr>
          <w:id w:val="-85930369"/>
          <w:citation/>
        </w:sdtPr>
        <w:sdtContent>
          <w:r w:rsidR="004F711E" w:rsidRPr="00A66A70">
            <w:rPr>
              <w:rFonts w:ascii="Times New Roman" w:hAnsi="Times New Roman" w:cs="Times New Roman"/>
              <w:lang w:val="en-GB"/>
            </w:rPr>
            <w:fldChar w:fldCharType="begin"/>
          </w:r>
          <w:r w:rsidR="004F711E" w:rsidRPr="00A66A70">
            <w:rPr>
              <w:rFonts w:ascii="Times New Roman" w:hAnsi="Times New Roman" w:cs="Times New Roman"/>
              <w:lang w:val="en-GB"/>
            </w:rPr>
            <w:instrText xml:space="preserve"> CITATION Joh99 \l 1033 </w:instrText>
          </w:r>
          <w:r w:rsidR="004F711E"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(Leland, 1999)</w:t>
          </w:r>
          <w:r w:rsidR="004F711E" w:rsidRPr="00A66A70">
            <w:rPr>
              <w:rFonts w:ascii="Times New Roman" w:hAnsi="Times New Roman" w:cs="Times New Roman"/>
              <w:lang w:val="en-GB"/>
            </w:rPr>
            <w:fldChar w:fldCharType="end"/>
          </w:r>
        </w:sdtContent>
      </w:sdt>
      <w:r w:rsidR="002178DB" w:rsidRPr="00A66A70">
        <w:rPr>
          <w:rFonts w:ascii="Times New Roman" w:hAnsi="Times New Roman" w:cs="Times New Roman"/>
          <w:lang w:val="en-GB"/>
        </w:rPr>
        <w:t xml:space="preserve">. Canyons in mountainous terrain </w:t>
      </w:r>
      <w:r w:rsidR="00807AF5">
        <w:rPr>
          <w:rFonts w:ascii="Times New Roman" w:hAnsi="Times New Roman" w:cs="Times New Roman"/>
          <w:lang w:val="en-GB"/>
        </w:rPr>
        <w:t>is</w:t>
      </w:r>
      <w:r w:rsidR="00807AF5" w:rsidRPr="00A66A70">
        <w:rPr>
          <w:rFonts w:ascii="Times New Roman" w:hAnsi="Times New Roman" w:cs="Times New Roman"/>
          <w:lang w:val="en-GB"/>
        </w:rPr>
        <w:t xml:space="preserve"> subject</w:t>
      </w:r>
      <w:r w:rsidR="00DD3A48" w:rsidRPr="00A66A70">
        <w:rPr>
          <w:rFonts w:ascii="Times New Roman" w:hAnsi="Times New Roman" w:cs="Times New Roman"/>
          <w:lang w:val="en-GB"/>
        </w:rPr>
        <w:t xml:space="preserve"> to natural hazards</w:t>
      </w:r>
      <w:r w:rsidR="00807AF5">
        <w:rPr>
          <w:rFonts w:ascii="Times New Roman" w:hAnsi="Times New Roman" w:cs="Times New Roman"/>
          <w:lang w:val="en-GB"/>
        </w:rPr>
        <w:t>,</w:t>
      </w:r>
      <w:r w:rsidR="00DD3A48" w:rsidRPr="00A66A70">
        <w:rPr>
          <w:rFonts w:ascii="Times New Roman" w:hAnsi="Times New Roman" w:cs="Times New Roman"/>
          <w:lang w:val="en-GB"/>
        </w:rPr>
        <w:t xml:space="preserve"> mostly flooding</w:t>
      </w:r>
      <w:r w:rsidR="007744D4" w:rsidRPr="00A66A70">
        <w:rPr>
          <w:rFonts w:ascii="Times New Roman" w:hAnsi="Times New Roman" w:cs="Times New Roman"/>
          <w:lang w:val="en-GB"/>
        </w:rPr>
        <w:t xml:space="preserve"> caused b</w:t>
      </w:r>
      <w:r w:rsidR="0071695C" w:rsidRPr="00A66A70">
        <w:rPr>
          <w:rFonts w:ascii="Times New Roman" w:hAnsi="Times New Roman" w:cs="Times New Roman"/>
          <w:noProof/>
          <w:lang w:val="en-GB"/>
        </w:rPr>
        <w:t>y</w:t>
      </w:r>
      <w:r w:rsidR="007744D4" w:rsidRPr="00A66A70">
        <w:rPr>
          <w:rFonts w:ascii="Times New Roman" w:hAnsi="Times New Roman" w:cs="Times New Roman"/>
          <w:lang w:val="en-GB"/>
        </w:rPr>
        <w:t xml:space="preserve"> heavy storms or dam operation</w:t>
      </w:r>
      <w:r w:rsidR="003A3403">
        <w:rPr>
          <w:rFonts w:ascii="Times New Roman" w:hAnsi="Times New Roman" w:cs="Times New Roman"/>
          <w:lang w:val="en-GB"/>
        </w:rPr>
        <w:t>.</w:t>
      </w:r>
      <w:r w:rsidR="003B60AC" w:rsidRPr="00A66A70">
        <w:rPr>
          <w:rFonts w:ascii="Times New Roman" w:hAnsi="Times New Roman" w:cs="Times New Roman"/>
          <w:lang w:val="en-GB"/>
        </w:rPr>
        <w:t xml:space="preserve"> </w:t>
      </w:r>
      <w:r w:rsidR="003A3403">
        <w:rPr>
          <w:rFonts w:ascii="Times New Roman" w:hAnsi="Times New Roman" w:cs="Times New Roman"/>
          <w:lang w:val="en-GB"/>
        </w:rPr>
        <w:t>T</w:t>
      </w:r>
      <w:r w:rsidR="004C5306" w:rsidRPr="00A66A70">
        <w:rPr>
          <w:rFonts w:ascii="Times New Roman" w:hAnsi="Times New Roman" w:cs="Times New Roman"/>
          <w:lang w:val="en-GB"/>
        </w:rPr>
        <w:t>hese environments are ever changing</w:t>
      </w:r>
      <w:r w:rsidR="00091E07" w:rsidRPr="00A66A70">
        <w:rPr>
          <w:rFonts w:ascii="Times New Roman" w:hAnsi="Times New Roman" w:cs="Times New Roman"/>
          <w:lang w:val="en-GB"/>
        </w:rPr>
        <w:t>,</w:t>
      </w:r>
      <w:r w:rsidR="003A3403">
        <w:rPr>
          <w:rFonts w:ascii="Times New Roman" w:hAnsi="Times New Roman" w:cs="Times New Roman"/>
          <w:lang w:val="en-GB"/>
        </w:rPr>
        <w:t xml:space="preserve"> with events</w:t>
      </w:r>
      <w:r w:rsidR="00091E07" w:rsidRPr="00A66A70">
        <w:rPr>
          <w:rFonts w:ascii="Times New Roman" w:hAnsi="Times New Roman" w:cs="Times New Roman"/>
          <w:lang w:val="en-GB"/>
        </w:rPr>
        <w:t xml:space="preserve"> such as forest fires chang</w:t>
      </w:r>
      <w:r w:rsidR="003A3403">
        <w:rPr>
          <w:rFonts w:ascii="Times New Roman" w:hAnsi="Times New Roman" w:cs="Times New Roman"/>
          <w:lang w:val="en-GB"/>
        </w:rPr>
        <w:t>ing</w:t>
      </w:r>
      <w:r w:rsidR="00091E07" w:rsidRPr="00A66A70">
        <w:rPr>
          <w:rFonts w:ascii="Times New Roman" w:hAnsi="Times New Roman" w:cs="Times New Roman"/>
          <w:lang w:val="en-GB"/>
        </w:rPr>
        <w:t xml:space="preserve"> the soil dynamic </w:t>
      </w:r>
      <w:r w:rsidR="00893210" w:rsidRPr="00A66A70">
        <w:rPr>
          <w:rFonts w:ascii="Times New Roman" w:hAnsi="Times New Roman" w:cs="Times New Roman"/>
          <w:lang w:val="en-GB"/>
        </w:rPr>
        <w:t xml:space="preserve">leading to hydrophobic conditions and the increase of </w:t>
      </w:r>
      <w:r w:rsidR="00EC727F" w:rsidRPr="00A66A70">
        <w:rPr>
          <w:rFonts w:ascii="Times New Roman" w:hAnsi="Times New Roman" w:cs="Times New Roman"/>
          <w:lang w:val="en-GB"/>
        </w:rPr>
        <w:t xml:space="preserve">flood effect </w:t>
      </w:r>
      <w:sdt>
        <w:sdtPr>
          <w:rPr>
            <w:rFonts w:ascii="Times New Roman" w:hAnsi="Times New Roman" w:cs="Times New Roman"/>
            <w:lang w:val="en-GB"/>
          </w:rPr>
          <w:id w:val="-1780028458"/>
          <w:citation/>
        </w:sdtPr>
        <w:sdtContent>
          <w:r w:rsidR="00EC727F" w:rsidRPr="00A66A70">
            <w:rPr>
              <w:rFonts w:ascii="Times New Roman" w:hAnsi="Times New Roman" w:cs="Times New Roman"/>
              <w:lang w:val="en-GB"/>
            </w:rPr>
            <w:fldChar w:fldCharType="begin"/>
          </w:r>
          <w:r w:rsidR="00EC727F" w:rsidRPr="00A66A70">
            <w:rPr>
              <w:rFonts w:ascii="Times New Roman" w:hAnsi="Times New Roman" w:cs="Times New Roman"/>
              <w:lang w:val="en-GB"/>
            </w:rPr>
            <w:instrText xml:space="preserve"> CITATION Ort22 \l 1033 </w:instrText>
          </w:r>
          <w:r w:rsidR="00EC727F" w:rsidRPr="00A66A70">
            <w:rPr>
              <w:rFonts w:ascii="Times New Roman" w:hAnsi="Times New Roman" w:cs="Times New Roman"/>
              <w:lang w:val="en-GB"/>
            </w:rPr>
            <w:fldChar w:fldCharType="separate"/>
          </w:r>
          <w:r w:rsidR="005F5DBA" w:rsidRPr="005F5DBA">
            <w:rPr>
              <w:rFonts w:ascii="Times New Roman" w:hAnsi="Times New Roman" w:cs="Times New Roman"/>
              <w:noProof/>
              <w:lang w:val="en-GB"/>
            </w:rPr>
            <w:t>(Ortega-Becerril, et al., 2022)</w:t>
          </w:r>
          <w:r w:rsidR="00EC727F" w:rsidRPr="00A66A70">
            <w:rPr>
              <w:rFonts w:ascii="Times New Roman" w:hAnsi="Times New Roman" w:cs="Times New Roman"/>
              <w:lang w:val="en-GB"/>
            </w:rPr>
            <w:fldChar w:fldCharType="end"/>
          </w:r>
        </w:sdtContent>
      </w:sdt>
      <w:r w:rsidR="003F2E7D" w:rsidRPr="00A66A70">
        <w:rPr>
          <w:rFonts w:ascii="Times New Roman" w:hAnsi="Times New Roman" w:cs="Times New Roman"/>
          <w:lang w:val="en-GB"/>
        </w:rPr>
        <w:t xml:space="preserve">. </w:t>
      </w:r>
      <w:r w:rsidR="002E3D1A" w:rsidRPr="00A66A70">
        <w:rPr>
          <w:rFonts w:ascii="Times New Roman" w:hAnsi="Times New Roman" w:cs="Times New Roman"/>
          <w:lang w:val="en-GB"/>
        </w:rPr>
        <w:t xml:space="preserve">These conditions can </w:t>
      </w:r>
      <w:r w:rsidR="00232E4F" w:rsidRPr="00A66A70">
        <w:rPr>
          <w:rFonts w:ascii="Times New Roman" w:hAnsi="Times New Roman" w:cs="Times New Roman"/>
          <w:lang w:val="en-GB"/>
        </w:rPr>
        <w:t>change quickly</w:t>
      </w:r>
      <w:r w:rsidR="00473730">
        <w:rPr>
          <w:rFonts w:ascii="Times New Roman" w:hAnsi="Times New Roman" w:cs="Times New Roman"/>
          <w:lang w:val="en-GB"/>
        </w:rPr>
        <w:t>,</w:t>
      </w:r>
      <w:r w:rsidR="00894FF2" w:rsidRPr="00A66A70">
        <w:rPr>
          <w:rFonts w:ascii="Times New Roman" w:hAnsi="Times New Roman" w:cs="Times New Roman"/>
          <w:lang w:val="en-GB"/>
        </w:rPr>
        <w:t xml:space="preserve"> requir</w:t>
      </w:r>
      <w:r w:rsidR="00473730">
        <w:rPr>
          <w:rFonts w:ascii="Times New Roman" w:hAnsi="Times New Roman" w:cs="Times New Roman"/>
          <w:lang w:val="en-GB"/>
        </w:rPr>
        <w:t>ing</w:t>
      </w:r>
      <w:r w:rsidR="00894FF2" w:rsidRPr="00A66A70">
        <w:rPr>
          <w:rFonts w:ascii="Times New Roman" w:hAnsi="Times New Roman" w:cs="Times New Roman"/>
          <w:lang w:val="en-GB"/>
        </w:rPr>
        <w:t xml:space="preserve"> </w:t>
      </w:r>
      <w:r w:rsidR="00473730">
        <w:rPr>
          <w:rFonts w:ascii="Times New Roman" w:hAnsi="Times New Roman" w:cs="Times New Roman"/>
          <w:lang w:val="en-GB"/>
        </w:rPr>
        <w:t xml:space="preserve">regular checks to </w:t>
      </w:r>
      <w:r w:rsidR="00894FF2" w:rsidRPr="00A66A70">
        <w:rPr>
          <w:rFonts w:ascii="Times New Roman" w:hAnsi="Times New Roman" w:cs="Times New Roman"/>
          <w:lang w:val="en-GB"/>
        </w:rPr>
        <w:t xml:space="preserve">gorges </w:t>
      </w:r>
      <w:r w:rsidR="0003794E" w:rsidRPr="00A66A70">
        <w:rPr>
          <w:rFonts w:ascii="Times New Roman" w:hAnsi="Times New Roman" w:cs="Times New Roman"/>
          <w:lang w:val="en-GB"/>
        </w:rPr>
        <w:t xml:space="preserve">and the tributaries further </w:t>
      </w:r>
      <w:r w:rsidR="0071695C" w:rsidRPr="00A66A70">
        <w:rPr>
          <w:rFonts w:ascii="Times New Roman" w:hAnsi="Times New Roman" w:cs="Times New Roman"/>
          <w:lang w:val="en-GB"/>
        </w:rPr>
        <w:t>upriver</w:t>
      </w:r>
      <w:r w:rsidR="0003794E" w:rsidRPr="00A66A70">
        <w:rPr>
          <w:rFonts w:ascii="Times New Roman" w:hAnsi="Times New Roman" w:cs="Times New Roman"/>
          <w:lang w:val="en-GB"/>
        </w:rPr>
        <w:t xml:space="preserve"> </w:t>
      </w:r>
      <w:r w:rsidR="00435033">
        <w:rPr>
          <w:rFonts w:ascii="Times New Roman" w:hAnsi="Times New Roman" w:cs="Times New Roman"/>
          <w:lang w:val="en-GB"/>
        </w:rPr>
        <w:t xml:space="preserve">to ensure </w:t>
      </w:r>
      <w:r w:rsidR="009539E2" w:rsidRPr="00A66A70">
        <w:rPr>
          <w:rFonts w:ascii="Times New Roman" w:hAnsi="Times New Roman" w:cs="Times New Roman"/>
          <w:lang w:val="en-GB"/>
        </w:rPr>
        <w:t xml:space="preserve">that the instructors will not fall into the familiarity heuristic trap </w:t>
      </w:r>
      <w:r w:rsidR="0054177A" w:rsidRPr="00A66A70">
        <w:rPr>
          <w:rFonts w:ascii="Times New Roman" w:hAnsi="Times New Roman" w:cs="Times New Roman"/>
          <w:noProof/>
          <w:lang w:val="en-GB"/>
        </w:rPr>
        <w:t>(Zajchowski, et al., 2016</w:t>
      </w:r>
      <w:r w:rsidR="00D531E1" w:rsidRPr="00A66A70">
        <w:rPr>
          <w:rFonts w:ascii="Times New Roman" w:hAnsi="Times New Roman" w:cs="Times New Roman"/>
          <w:noProof/>
          <w:lang w:val="en-GB"/>
        </w:rPr>
        <w:t>; M</w:t>
      </w:r>
      <w:r w:rsidR="0054177A" w:rsidRPr="00A66A70">
        <w:rPr>
          <w:rFonts w:ascii="Times New Roman" w:hAnsi="Times New Roman" w:cs="Times New Roman"/>
          <w:noProof/>
          <w:lang w:val="en-GB"/>
        </w:rPr>
        <w:t>cCammon, 2002)</w:t>
      </w:r>
    </w:p>
    <w:p w14:paraId="50436571" w14:textId="3833FCDF" w:rsidR="00DA3E5F" w:rsidRPr="00A66A70" w:rsidRDefault="00370E2D" w:rsidP="00A16CCE">
      <w:pPr>
        <w:spacing w:line="360" w:lineRule="auto"/>
        <w:rPr>
          <w:rFonts w:ascii="Times New Roman" w:hAnsi="Times New Roman" w:cs="Times New Roman"/>
          <w:noProof/>
          <w:lang w:val="en-GB"/>
        </w:rPr>
      </w:pPr>
      <w:r w:rsidRPr="00A66A70">
        <w:rPr>
          <w:rFonts w:ascii="Times New Roman" w:hAnsi="Times New Roman" w:cs="Times New Roman"/>
          <w:noProof/>
          <w:lang w:val="en-GB"/>
        </w:rPr>
        <w:lastRenderedPageBreak/>
        <w:t xml:space="preserve">After </w:t>
      </w:r>
      <w:r w:rsidR="00A43D93" w:rsidRPr="00A66A70">
        <w:rPr>
          <w:rFonts w:ascii="Times New Roman" w:hAnsi="Times New Roman" w:cs="Times New Roman"/>
          <w:noProof/>
          <w:lang w:val="en-GB"/>
        </w:rPr>
        <w:t xml:space="preserve">reflecting upon the incident that happened at </w:t>
      </w:r>
      <w:r w:rsidR="00E03F0E" w:rsidRPr="00A66A70">
        <w:rPr>
          <w:rFonts w:ascii="Times New Roman" w:hAnsi="Times New Roman" w:cs="Times New Roman"/>
          <w:noProof/>
          <w:lang w:val="en-GB"/>
        </w:rPr>
        <w:t>Saxtenbach Gorge</w:t>
      </w:r>
      <w:r w:rsidR="00277D9A">
        <w:rPr>
          <w:rFonts w:ascii="Times New Roman" w:hAnsi="Times New Roman" w:cs="Times New Roman"/>
          <w:noProof/>
          <w:lang w:val="en-GB"/>
        </w:rPr>
        <w:t>,</w:t>
      </w:r>
      <w:r w:rsidR="00257309" w:rsidRPr="00A66A70">
        <w:rPr>
          <w:rFonts w:ascii="Times New Roman" w:hAnsi="Times New Roman" w:cs="Times New Roman"/>
          <w:noProof/>
          <w:lang w:val="en-GB"/>
        </w:rPr>
        <w:t xml:space="preserve"> there are some lessons</w:t>
      </w:r>
      <w:r w:rsidR="00277D9A">
        <w:rPr>
          <w:rFonts w:ascii="Times New Roman" w:hAnsi="Times New Roman" w:cs="Times New Roman"/>
          <w:noProof/>
          <w:lang w:val="en-GB"/>
        </w:rPr>
        <w:t xml:space="preserve"> </w:t>
      </w:r>
      <w:r w:rsidR="00350BA2" w:rsidRPr="00A66A70">
        <w:rPr>
          <w:rFonts w:ascii="Times New Roman" w:hAnsi="Times New Roman" w:cs="Times New Roman"/>
          <w:noProof/>
          <w:lang w:val="en-GB"/>
        </w:rPr>
        <w:t xml:space="preserve">that </w:t>
      </w:r>
      <w:r w:rsidR="00277D9A">
        <w:rPr>
          <w:rFonts w:ascii="Times New Roman" w:hAnsi="Times New Roman" w:cs="Times New Roman"/>
          <w:noProof/>
          <w:lang w:val="en-GB"/>
        </w:rPr>
        <w:t>I’</w:t>
      </w:r>
      <w:r w:rsidR="00350BA2" w:rsidRPr="00A66A70">
        <w:rPr>
          <w:rFonts w:ascii="Times New Roman" w:hAnsi="Times New Roman" w:cs="Times New Roman"/>
          <w:noProof/>
          <w:lang w:val="en-GB"/>
        </w:rPr>
        <w:t>m going to adopt into my practice</w:t>
      </w:r>
      <w:r w:rsidR="00871931" w:rsidRPr="00A66A70">
        <w:rPr>
          <w:rFonts w:ascii="Times New Roman" w:hAnsi="Times New Roman" w:cs="Times New Roman"/>
          <w:noProof/>
          <w:lang w:val="en-GB"/>
        </w:rPr>
        <w:t>. Firstly</w:t>
      </w:r>
      <w:r w:rsidR="00277D9A">
        <w:rPr>
          <w:rFonts w:ascii="Times New Roman" w:hAnsi="Times New Roman" w:cs="Times New Roman"/>
          <w:noProof/>
          <w:lang w:val="en-GB"/>
        </w:rPr>
        <w:t xml:space="preserve">, </w:t>
      </w:r>
      <w:r w:rsidR="009C7152" w:rsidRPr="00A66A70">
        <w:rPr>
          <w:rFonts w:ascii="Times New Roman" w:hAnsi="Times New Roman" w:cs="Times New Roman"/>
          <w:noProof/>
          <w:lang w:val="en-GB"/>
        </w:rPr>
        <w:t xml:space="preserve">looking at the weather for the day of session </w:t>
      </w:r>
      <w:r w:rsidR="009F2AED">
        <w:rPr>
          <w:rFonts w:ascii="Times New Roman" w:hAnsi="Times New Roman" w:cs="Times New Roman"/>
          <w:noProof/>
          <w:lang w:val="en-GB"/>
        </w:rPr>
        <w:t xml:space="preserve">in conjunction with that of </w:t>
      </w:r>
      <w:r w:rsidR="005231EC" w:rsidRPr="00A66A70">
        <w:rPr>
          <w:rFonts w:ascii="Times New Roman" w:hAnsi="Times New Roman" w:cs="Times New Roman"/>
          <w:noProof/>
          <w:lang w:val="en-GB"/>
        </w:rPr>
        <w:t>the day before and also</w:t>
      </w:r>
      <w:r w:rsidR="00725DF9">
        <w:rPr>
          <w:rFonts w:ascii="Times New Roman" w:hAnsi="Times New Roman" w:cs="Times New Roman"/>
          <w:noProof/>
          <w:lang w:val="en-GB"/>
        </w:rPr>
        <w:t xml:space="preserve"> </w:t>
      </w:r>
      <w:r w:rsidR="00D41B3C">
        <w:rPr>
          <w:rFonts w:ascii="Times New Roman" w:hAnsi="Times New Roman" w:cs="Times New Roman"/>
          <w:noProof/>
          <w:lang w:val="en-GB"/>
        </w:rPr>
        <w:t>the future forcast to provide a</w:t>
      </w:r>
      <w:r w:rsidR="005231EC" w:rsidRPr="00A66A70">
        <w:rPr>
          <w:rFonts w:ascii="Times New Roman" w:hAnsi="Times New Roman" w:cs="Times New Roman"/>
          <w:noProof/>
          <w:lang w:val="en-GB"/>
        </w:rPr>
        <w:t xml:space="preserve"> broader picture of what to expect</w:t>
      </w:r>
      <w:r w:rsidR="00F632DF" w:rsidRPr="00A66A70">
        <w:rPr>
          <w:rFonts w:ascii="Times New Roman" w:hAnsi="Times New Roman" w:cs="Times New Roman"/>
          <w:noProof/>
          <w:lang w:val="en-GB"/>
        </w:rPr>
        <w:t>.</w:t>
      </w:r>
      <w:r w:rsidR="00E42C52" w:rsidRPr="00A66A70">
        <w:rPr>
          <w:rFonts w:ascii="Times New Roman" w:hAnsi="Times New Roman" w:cs="Times New Roman"/>
          <w:noProof/>
          <w:lang w:val="en-GB"/>
        </w:rPr>
        <w:t xml:space="preserve"> This will comb</w:t>
      </w:r>
      <w:r w:rsidR="00D41B3C">
        <w:rPr>
          <w:rFonts w:ascii="Times New Roman" w:hAnsi="Times New Roman" w:cs="Times New Roman"/>
          <w:noProof/>
          <w:lang w:val="en-GB"/>
        </w:rPr>
        <w:t>a</w:t>
      </w:r>
      <w:r w:rsidR="00E42C52" w:rsidRPr="00A66A70">
        <w:rPr>
          <w:rFonts w:ascii="Times New Roman" w:hAnsi="Times New Roman" w:cs="Times New Roman"/>
          <w:noProof/>
          <w:lang w:val="en-GB"/>
        </w:rPr>
        <w:t xml:space="preserve">t the heuristic trap of complacency and familuality as </w:t>
      </w:r>
      <w:r w:rsidR="002654EC" w:rsidRPr="00A66A70">
        <w:rPr>
          <w:rFonts w:ascii="Times New Roman" w:hAnsi="Times New Roman" w:cs="Times New Roman"/>
          <w:noProof/>
          <w:lang w:val="en-GB"/>
        </w:rPr>
        <w:t>you are mitigating against any unforeseen circumstances</w:t>
      </w:r>
      <w:r w:rsidR="00040C62" w:rsidRPr="00A66A70">
        <w:rPr>
          <w:rFonts w:ascii="Times New Roman" w:hAnsi="Times New Roman" w:cs="Times New Roman"/>
          <w:noProof/>
          <w:lang w:val="en-GB"/>
        </w:rPr>
        <w:t>. Th</w:t>
      </w:r>
      <w:r w:rsidR="00F04C2D" w:rsidRPr="00A66A70">
        <w:rPr>
          <w:rFonts w:ascii="Times New Roman" w:hAnsi="Times New Roman" w:cs="Times New Roman"/>
          <w:noProof/>
          <w:lang w:val="en-GB"/>
        </w:rPr>
        <w:t xml:space="preserve">e guides at </w:t>
      </w:r>
      <w:r w:rsidR="00725DF9">
        <w:rPr>
          <w:rFonts w:ascii="Times New Roman" w:hAnsi="Times New Roman" w:cs="Times New Roman"/>
          <w:noProof/>
          <w:lang w:val="en-GB"/>
        </w:rPr>
        <w:t>S</w:t>
      </w:r>
      <w:r w:rsidR="00F04C2D" w:rsidRPr="00A66A70">
        <w:rPr>
          <w:rFonts w:ascii="Times New Roman" w:hAnsi="Times New Roman" w:cs="Times New Roman"/>
          <w:noProof/>
          <w:lang w:val="en-GB"/>
        </w:rPr>
        <w:t xml:space="preserve">axtenbach </w:t>
      </w:r>
      <w:r w:rsidR="00725DF9">
        <w:rPr>
          <w:rFonts w:ascii="Times New Roman" w:hAnsi="Times New Roman" w:cs="Times New Roman"/>
          <w:noProof/>
          <w:lang w:val="en-GB"/>
        </w:rPr>
        <w:t>G</w:t>
      </w:r>
      <w:r w:rsidR="00F04C2D" w:rsidRPr="00A66A70">
        <w:rPr>
          <w:rFonts w:ascii="Times New Roman" w:hAnsi="Times New Roman" w:cs="Times New Roman"/>
          <w:noProof/>
          <w:lang w:val="en-GB"/>
        </w:rPr>
        <w:t xml:space="preserve">orge </w:t>
      </w:r>
      <w:r w:rsidR="00D61FFF" w:rsidRPr="00A66A70">
        <w:rPr>
          <w:rFonts w:ascii="Times New Roman" w:hAnsi="Times New Roman" w:cs="Times New Roman"/>
          <w:noProof/>
          <w:lang w:val="en-GB"/>
        </w:rPr>
        <w:t xml:space="preserve">fell into this heuristic trap as </w:t>
      </w:r>
      <w:r w:rsidR="008B20DF" w:rsidRPr="00A66A70">
        <w:rPr>
          <w:rFonts w:ascii="Times New Roman" w:hAnsi="Times New Roman" w:cs="Times New Roman"/>
          <w:noProof/>
          <w:lang w:val="en-GB"/>
        </w:rPr>
        <w:t xml:space="preserve">they failed to understand </w:t>
      </w:r>
      <w:r w:rsidR="003D60E1" w:rsidRPr="00A66A70">
        <w:rPr>
          <w:rFonts w:ascii="Times New Roman" w:hAnsi="Times New Roman" w:cs="Times New Roman"/>
          <w:noProof/>
          <w:lang w:val="en-GB"/>
        </w:rPr>
        <w:t xml:space="preserve">that the environment </w:t>
      </w:r>
      <w:r w:rsidR="006A6169" w:rsidRPr="00A66A70">
        <w:rPr>
          <w:rFonts w:ascii="Times New Roman" w:hAnsi="Times New Roman" w:cs="Times New Roman"/>
          <w:noProof/>
          <w:lang w:val="en-GB"/>
        </w:rPr>
        <w:t xml:space="preserve">changes and </w:t>
      </w:r>
      <w:r w:rsidR="00B01834" w:rsidRPr="00A66A70">
        <w:rPr>
          <w:rFonts w:ascii="Times New Roman" w:hAnsi="Times New Roman" w:cs="Times New Roman"/>
          <w:noProof/>
          <w:lang w:val="en-GB"/>
        </w:rPr>
        <w:t xml:space="preserve">how this can effect the </w:t>
      </w:r>
      <w:r w:rsidR="006A6169" w:rsidRPr="00A66A70">
        <w:rPr>
          <w:rFonts w:ascii="Times New Roman" w:hAnsi="Times New Roman" w:cs="Times New Roman"/>
          <w:noProof/>
          <w:lang w:val="en-GB"/>
        </w:rPr>
        <w:t>flow of water</w:t>
      </w:r>
      <w:r w:rsidR="00855E41">
        <w:rPr>
          <w:rFonts w:ascii="Times New Roman" w:hAnsi="Times New Roman" w:cs="Times New Roman"/>
          <w:noProof/>
          <w:lang w:val="en-GB"/>
        </w:rPr>
        <w:t>, especially that</w:t>
      </w:r>
      <w:r w:rsidR="006A6169" w:rsidRPr="00A66A70">
        <w:rPr>
          <w:rFonts w:ascii="Times New Roman" w:hAnsi="Times New Roman" w:cs="Times New Roman"/>
          <w:noProof/>
          <w:lang w:val="en-GB"/>
        </w:rPr>
        <w:t xml:space="preserve"> flash floods are becoming more common with smaller amount of rains</w:t>
      </w:r>
      <w:r w:rsidR="00855E41">
        <w:rPr>
          <w:rFonts w:ascii="Times New Roman" w:hAnsi="Times New Roman" w:cs="Times New Roman"/>
          <w:noProof/>
          <w:lang w:val="en-GB"/>
        </w:rPr>
        <w:t xml:space="preserve"> due to human interventions</w:t>
      </w:r>
      <w:r w:rsidR="006A6169" w:rsidRPr="00A66A70">
        <w:rPr>
          <w:rFonts w:ascii="Times New Roman" w:hAnsi="Times New Roman" w:cs="Times New Roman"/>
          <w:noProof/>
          <w:lang w:val="en-GB"/>
        </w:rPr>
        <w:t xml:space="preserve"> </w:t>
      </w:r>
      <w:sdt>
        <w:sdtPr>
          <w:rPr>
            <w:rFonts w:ascii="Times New Roman" w:hAnsi="Times New Roman" w:cs="Times New Roman"/>
            <w:noProof/>
            <w:lang w:val="en-GB"/>
          </w:rPr>
          <w:id w:val="2017029331"/>
          <w:citation/>
        </w:sdtPr>
        <w:sdtContent>
          <w:r w:rsidR="006A6169" w:rsidRPr="00A66A70">
            <w:rPr>
              <w:rFonts w:ascii="Times New Roman" w:hAnsi="Times New Roman" w:cs="Times New Roman"/>
              <w:noProof/>
              <w:lang w:val="en-GB"/>
            </w:rPr>
            <w:fldChar w:fldCharType="begin"/>
          </w:r>
          <w:r w:rsidR="006A6169" w:rsidRPr="00A66A70">
            <w:rPr>
              <w:rFonts w:ascii="Times New Roman" w:hAnsi="Times New Roman" w:cs="Times New Roman"/>
              <w:noProof/>
              <w:lang w:val="en-GB"/>
            </w:rPr>
            <w:instrText xml:space="preserve"> CITATION Ort22 \l 1033 </w:instrText>
          </w:r>
          <w:r w:rsidR="006A6169" w:rsidRPr="00A66A70">
            <w:rPr>
              <w:rFonts w:ascii="Times New Roman" w:hAnsi="Times New Roman" w:cs="Times New Roman"/>
              <w:noProof/>
              <w:lang w:val="en-GB"/>
            </w:rPr>
            <w:fldChar w:fldCharType="separate"/>
          </w:r>
          <w:r w:rsidR="005F5DBA" w:rsidRPr="005F5DBA">
            <w:rPr>
              <w:rFonts w:ascii="Times New Roman" w:hAnsi="Times New Roman" w:cs="Times New Roman"/>
              <w:noProof/>
              <w:lang w:val="en-GB"/>
            </w:rPr>
            <w:t>(Ortega-Becerril, et al., 2022)</w:t>
          </w:r>
          <w:r w:rsidR="006A6169" w:rsidRPr="00A66A70">
            <w:rPr>
              <w:rFonts w:ascii="Times New Roman" w:hAnsi="Times New Roman" w:cs="Times New Roman"/>
              <w:noProof/>
              <w:lang w:val="en-GB"/>
            </w:rPr>
            <w:fldChar w:fldCharType="end"/>
          </w:r>
        </w:sdtContent>
      </w:sdt>
      <w:r w:rsidR="00855E41">
        <w:rPr>
          <w:rFonts w:ascii="Times New Roman" w:hAnsi="Times New Roman" w:cs="Times New Roman"/>
          <w:noProof/>
          <w:lang w:val="en-GB"/>
        </w:rPr>
        <w:t xml:space="preserve">. I’m </w:t>
      </w:r>
      <w:r w:rsidR="00A55607" w:rsidRPr="00A66A70">
        <w:rPr>
          <w:rFonts w:ascii="Times New Roman" w:hAnsi="Times New Roman" w:cs="Times New Roman"/>
          <w:noProof/>
          <w:lang w:val="en-GB"/>
        </w:rPr>
        <w:t xml:space="preserve">also going to </w:t>
      </w:r>
      <w:r w:rsidR="00995B37" w:rsidRPr="00A66A70">
        <w:rPr>
          <w:rFonts w:ascii="Times New Roman" w:hAnsi="Times New Roman" w:cs="Times New Roman"/>
          <w:noProof/>
          <w:lang w:val="en-GB"/>
        </w:rPr>
        <w:t xml:space="preserve">take this into account as a participant in these activities as previously </w:t>
      </w:r>
      <w:r w:rsidR="00994E31" w:rsidRPr="00A66A70">
        <w:rPr>
          <w:rFonts w:ascii="Times New Roman" w:hAnsi="Times New Roman" w:cs="Times New Roman"/>
          <w:noProof/>
          <w:lang w:val="en-GB"/>
        </w:rPr>
        <w:t>I would not look into what the weather is doing or the reputation of the company</w:t>
      </w:r>
      <w:r w:rsidR="004966FA">
        <w:rPr>
          <w:rFonts w:ascii="Times New Roman" w:hAnsi="Times New Roman" w:cs="Times New Roman"/>
          <w:noProof/>
          <w:lang w:val="en-GB"/>
        </w:rPr>
        <w:t>.</w:t>
      </w:r>
      <w:r w:rsidR="005C054A" w:rsidRPr="00A66A70">
        <w:rPr>
          <w:rFonts w:ascii="Times New Roman" w:hAnsi="Times New Roman" w:cs="Times New Roman"/>
          <w:noProof/>
          <w:lang w:val="en-GB"/>
        </w:rPr>
        <w:t xml:space="preserve"> </w:t>
      </w:r>
      <w:r w:rsidR="004966FA">
        <w:rPr>
          <w:rFonts w:ascii="Times New Roman" w:hAnsi="Times New Roman" w:cs="Times New Roman"/>
          <w:noProof/>
          <w:lang w:val="en-GB"/>
        </w:rPr>
        <w:t>T</w:t>
      </w:r>
      <w:r w:rsidR="005C054A" w:rsidRPr="00A66A70">
        <w:rPr>
          <w:rFonts w:ascii="Times New Roman" w:hAnsi="Times New Roman" w:cs="Times New Roman"/>
          <w:noProof/>
          <w:lang w:val="en-GB"/>
        </w:rPr>
        <w:t xml:space="preserve">his </w:t>
      </w:r>
      <w:r w:rsidR="001D50DD" w:rsidRPr="00A66A70">
        <w:rPr>
          <w:rFonts w:ascii="Times New Roman" w:hAnsi="Times New Roman" w:cs="Times New Roman"/>
          <w:noProof/>
          <w:lang w:val="en-GB"/>
        </w:rPr>
        <w:t xml:space="preserve">was me being subject to an expert hailo </w:t>
      </w:r>
      <w:sdt>
        <w:sdtPr>
          <w:rPr>
            <w:rFonts w:ascii="Times New Roman" w:hAnsi="Times New Roman" w:cs="Times New Roman"/>
            <w:noProof/>
            <w:lang w:val="en-GB"/>
          </w:rPr>
          <w:id w:val="-1742711037"/>
          <w:citation/>
        </w:sdtPr>
        <w:sdtContent>
          <w:r w:rsidR="00DD0390" w:rsidRPr="00A66A70">
            <w:rPr>
              <w:rFonts w:ascii="Times New Roman" w:hAnsi="Times New Roman" w:cs="Times New Roman"/>
              <w:noProof/>
              <w:lang w:val="en-GB"/>
            </w:rPr>
            <w:fldChar w:fldCharType="begin"/>
          </w:r>
          <w:r w:rsidR="00DD0390" w:rsidRPr="00A66A70">
            <w:rPr>
              <w:rFonts w:ascii="Times New Roman" w:hAnsi="Times New Roman" w:cs="Times New Roman"/>
              <w:noProof/>
              <w:lang w:val="en-GB"/>
            </w:rPr>
            <w:instrText xml:space="preserve"> CITATION Str09 \l 1033 </w:instrText>
          </w:r>
          <w:r w:rsidR="00DD0390" w:rsidRPr="00A66A70">
            <w:rPr>
              <w:rFonts w:ascii="Times New Roman" w:hAnsi="Times New Roman" w:cs="Times New Roman"/>
              <w:noProof/>
              <w:lang w:val="en-GB"/>
            </w:rPr>
            <w:fldChar w:fldCharType="separate"/>
          </w:r>
          <w:r w:rsidR="005F5DBA" w:rsidRPr="005F5DBA">
            <w:rPr>
              <w:rFonts w:ascii="Times New Roman" w:hAnsi="Times New Roman" w:cs="Times New Roman"/>
              <w:noProof/>
              <w:lang w:val="en-GB"/>
            </w:rPr>
            <w:t>(Stremba &amp; Bisson, 2009)</w:t>
          </w:r>
          <w:r w:rsidR="00DD0390" w:rsidRPr="00A66A70">
            <w:rPr>
              <w:rFonts w:ascii="Times New Roman" w:hAnsi="Times New Roman" w:cs="Times New Roman"/>
              <w:noProof/>
              <w:lang w:val="en-GB"/>
            </w:rPr>
            <w:fldChar w:fldCharType="end"/>
          </w:r>
        </w:sdtContent>
      </w:sdt>
      <w:r w:rsidR="006E0E4E" w:rsidRPr="00A66A70">
        <w:rPr>
          <w:rFonts w:ascii="Times New Roman" w:hAnsi="Times New Roman" w:cs="Times New Roman"/>
          <w:noProof/>
          <w:lang w:val="en-GB"/>
        </w:rPr>
        <w:t xml:space="preserve">. </w:t>
      </w:r>
      <w:r w:rsidR="006F7EA5" w:rsidRPr="00A66A70">
        <w:rPr>
          <w:rFonts w:ascii="Times New Roman" w:hAnsi="Times New Roman" w:cs="Times New Roman"/>
          <w:noProof/>
          <w:lang w:val="en-GB"/>
        </w:rPr>
        <w:t xml:space="preserve">This </w:t>
      </w:r>
      <w:r w:rsidR="00AD646D">
        <w:rPr>
          <w:rFonts w:ascii="Times New Roman" w:hAnsi="Times New Roman" w:cs="Times New Roman"/>
          <w:noProof/>
          <w:lang w:val="en-GB"/>
        </w:rPr>
        <w:t xml:space="preserve">was apparent </w:t>
      </w:r>
      <w:r w:rsidR="00414FE4">
        <w:rPr>
          <w:rFonts w:ascii="Times New Roman" w:hAnsi="Times New Roman" w:cs="Times New Roman"/>
          <w:noProof/>
          <w:lang w:val="en-GB"/>
        </w:rPr>
        <w:t>in the gorge disaster when one of the participant</w:t>
      </w:r>
      <w:r w:rsidR="004966FA">
        <w:rPr>
          <w:rFonts w:ascii="Times New Roman" w:hAnsi="Times New Roman" w:cs="Times New Roman"/>
          <w:noProof/>
          <w:lang w:val="en-GB"/>
        </w:rPr>
        <w:t>s</w:t>
      </w:r>
      <w:r w:rsidR="00414FE4">
        <w:rPr>
          <w:rFonts w:ascii="Times New Roman" w:hAnsi="Times New Roman" w:cs="Times New Roman"/>
          <w:noProof/>
          <w:lang w:val="en-GB"/>
        </w:rPr>
        <w:t xml:space="preserve"> interviewd after the </w:t>
      </w:r>
      <w:r w:rsidR="008A32BF">
        <w:rPr>
          <w:rFonts w:ascii="Times New Roman" w:hAnsi="Times New Roman" w:cs="Times New Roman"/>
          <w:noProof/>
          <w:lang w:val="en-GB"/>
        </w:rPr>
        <w:t xml:space="preserve">incident highlighted </w:t>
      </w:r>
      <w:r w:rsidR="00BA2148">
        <w:rPr>
          <w:rFonts w:ascii="Times New Roman" w:hAnsi="Times New Roman" w:cs="Times New Roman"/>
          <w:noProof/>
          <w:lang w:val="en-GB"/>
        </w:rPr>
        <w:t>how they didn’t know what canyonig was and ‘were just trusting the guides</w:t>
      </w:r>
      <w:r w:rsidR="001C54A2">
        <w:rPr>
          <w:rFonts w:ascii="Times New Roman" w:hAnsi="Times New Roman" w:cs="Times New Roman"/>
          <w:noProof/>
          <w:lang w:val="en-GB"/>
        </w:rPr>
        <w:t xml:space="preserve">’ </w:t>
      </w:r>
      <w:sdt>
        <w:sdtPr>
          <w:rPr>
            <w:rFonts w:ascii="Times New Roman" w:hAnsi="Times New Roman" w:cs="Times New Roman"/>
            <w:noProof/>
            <w:lang w:val="en-GB"/>
          </w:rPr>
          <w:id w:val="565004900"/>
          <w:citation/>
        </w:sdtPr>
        <w:sdtContent>
          <w:r w:rsidR="001C54A2">
            <w:rPr>
              <w:rFonts w:ascii="Times New Roman" w:hAnsi="Times New Roman" w:cs="Times New Roman"/>
              <w:noProof/>
              <w:lang w:val="en-GB"/>
            </w:rPr>
            <w:fldChar w:fldCharType="begin"/>
          </w:r>
          <w:r w:rsidR="001C54A2">
            <w:rPr>
              <w:rFonts w:ascii="Times New Roman" w:hAnsi="Times New Roman" w:cs="Times New Roman"/>
              <w:noProof/>
            </w:rPr>
            <w:instrText xml:space="preserve"> CITATION MJe21 \l 1033 </w:instrText>
          </w:r>
          <w:r w:rsidR="001C54A2">
            <w:rPr>
              <w:rFonts w:ascii="Times New Roman" w:hAnsi="Times New Roman" w:cs="Times New Roman"/>
              <w:noProof/>
              <w:lang w:val="en-GB"/>
            </w:rPr>
            <w:fldChar w:fldCharType="separate"/>
          </w:r>
          <w:r w:rsidR="005F5DBA" w:rsidRPr="005F5DBA">
            <w:rPr>
              <w:rFonts w:ascii="Times New Roman" w:hAnsi="Times New Roman" w:cs="Times New Roman"/>
              <w:noProof/>
            </w:rPr>
            <w:t>(Jenkins, 2021)</w:t>
          </w:r>
          <w:r w:rsidR="001C54A2">
            <w:rPr>
              <w:rFonts w:ascii="Times New Roman" w:hAnsi="Times New Roman" w:cs="Times New Roman"/>
              <w:noProof/>
              <w:lang w:val="en-GB"/>
            </w:rPr>
            <w:fldChar w:fldCharType="end"/>
          </w:r>
        </w:sdtContent>
      </w:sdt>
      <w:r w:rsidR="008E100C">
        <w:rPr>
          <w:rFonts w:ascii="Times New Roman" w:hAnsi="Times New Roman" w:cs="Times New Roman"/>
          <w:noProof/>
          <w:lang w:val="en-GB"/>
        </w:rPr>
        <w:t xml:space="preserve"> therefore themselves falling into an expert halo trap</w:t>
      </w:r>
      <w:r w:rsidR="00EC0779">
        <w:rPr>
          <w:rFonts w:ascii="Times New Roman" w:hAnsi="Times New Roman" w:cs="Times New Roman"/>
          <w:noProof/>
          <w:lang w:val="en-GB"/>
        </w:rPr>
        <w:t xml:space="preserve"> </w:t>
      </w:r>
      <w:sdt>
        <w:sdtPr>
          <w:rPr>
            <w:rFonts w:ascii="Times New Roman" w:hAnsi="Times New Roman" w:cs="Times New Roman"/>
            <w:noProof/>
            <w:lang w:val="en-GB"/>
          </w:rPr>
          <w:id w:val="1916361610"/>
          <w:citation/>
        </w:sdtPr>
        <w:sdtContent>
          <w:r w:rsidR="00EC0779">
            <w:rPr>
              <w:rFonts w:ascii="Times New Roman" w:hAnsi="Times New Roman" w:cs="Times New Roman"/>
              <w:noProof/>
              <w:lang w:val="en-GB"/>
            </w:rPr>
            <w:fldChar w:fldCharType="begin"/>
          </w:r>
          <w:r w:rsidR="00EC0779">
            <w:rPr>
              <w:rFonts w:ascii="Times New Roman" w:hAnsi="Times New Roman" w:cs="Times New Roman"/>
              <w:noProof/>
            </w:rPr>
            <w:instrText xml:space="preserve"> CITATION IMc04 \l 1033 </w:instrText>
          </w:r>
          <w:r w:rsidR="00EC0779">
            <w:rPr>
              <w:rFonts w:ascii="Times New Roman" w:hAnsi="Times New Roman" w:cs="Times New Roman"/>
              <w:noProof/>
              <w:lang w:val="en-GB"/>
            </w:rPr>
            <w:fldChar w:fldCharType="separate"/>
          </w:r>
          <w:r w:rsidR="005F5DBA" w:rsidRPr="005F5DBA">
            <w:rPr>
              <w:rFonts w:ascii="Times New Roman" w:hAnsi="Times New Roman" w:cs="Times New Roman"/>
              <w:noProof/>
            </w:rPr>
            <w:t>(McCammon, 2004)</w:t>
          </w:r>
          <w:r w:rsidR="00EC0779">
            <w:rPr>
              <w:rFonts w:ascii="Times New Roman" w:hAnsi="Times New Roman" w:cs="Times New Roman"/>
              <w:noProof/>
              <w:lang w:val="en-GB"/>
            </w:rPr>
            <w:fldChar w:fldCharType="end"/>
          </w:r>
        </w:sdtContent>
      </w:sdt>
      <w:r w:rsidR="008E100C">
        <w:rPr>
          <w:rFonts w:ascii="Times New Roman" w:hAnsi="Times New Roman" w:cs="Times New Roman"/>
          <w:noProof/>
          <w:lang w:val="en-GB"/>
        </w:rPr>
        <w:t>.</w:t>
      </w:r>
    </w:p>
    <w:p w14:paraId="61BEBA91" w14:textId="2A4A80C9" w:rsidR="004861CF" w:rsidRDefault="00172102" w:rsidP="00A16CCE">
      <w:pPr>
        <w:spacing w:line="360" w:lineRule="auto"/>
        <w:rPr>
          <w:rFonts w:ascii="Times New Roman" w:hAnsi="Times New Roman" w:cs="Times New Roman"/>
          <w:noProof/>
        </w:rPr>
      </w:pPr>
      <w:r w:rsidRPr="00A66A70">
        <w:rPr>
          <w:rFonts w:ascii="Times New Roman" w:hAnsi="Times New Roman" w:cs="Times New Roman"/>
          <w:lang w:val="en-GB"/>
        </w:rPr>
        <w:t xml:space="preserve">The surviving participants </w:t>
      </w:r>
      <w:r w:rsidR="00B272E1" w:rsidRPr="00A66A70">
        <w:rPr>
          <w:rFonts w:ascii="Times New Roman" w:hAnsi="Times New Roman" w:cs="Times New Roman"/>
          <w:lang w:val="en-GB"/>
        </w:rPr>
        <w:t xml:space="preserve">suffered from </w:t>
      </w:r>
      <w:r w:rsidR="004861CF" w:rsidRPr="00A66A70">
        <w:rPr>
          <w:rFonts w:ascii="Times New Roman" w:hAnsi="Times New Roman" w:cs="Times New Roman"/>
          <w:lang w:val="en-GB"/>
        </w:rPr>
        <w:t xml:space="preserve">Post Traumatic </w:t>
      </w:r>
      <w:r w:rsidR="00C825E7" w:rsidRPr="00A66A70">
        <w:rPr>
          <w:rFonts w:ascii="Times New Roman" w:hAnsi="Times New Roman" w:cs="Times New Roman"/>
          <w:lang w:val="en-GB"/>
        </w:rPr>
        <w:t>Stress Disorder (PTSD)</w:t>
      </w:r>
      <w:r w:rsidR="008A7B2C">
        <w:rPr>
          <w:rFonts w:ascii="Times New Roman" w:hAnsi="Times New Roman" w:cs="Times New Roman"/>
          <w:lang w:val="en-GB"/>
        </w:rPr>
        <w:t>. O</w:t>
      </w:r>
      <w:r w:rsidR="006369C7">
        <w:rPr>
          <w:rFonts w:ascii="Times New Roman" w:hAnsi="Times New Roman" w:cs="Times New Roman"/>
          <w:lang w:val="en-GB"/>
        </w:rPr>
        <w:t>ne of the</w:t>
      </w:r>
      <w:r w:rsidR="00771A43">
        <w:rPr>
          <w:rFonts w:ascii="Times New Roman" w:hAnsi="Times New Roman" w:cs="Times New Roman"/>
          <w:lang w:val="en-GB"/>
        </w:rPr>
        <w:t xml:space="preserve"> </w:t>
      </w:r>
      <w:r w:rsidR="009748A9">
        <w:rPr>
          <w:rFonts w:ascii="Times New Roman" w:hAnsi="Times New Roman" w:cs="Times New Roman"/>
          <w:lang w:val="en-GB"/>
        </w:rPr>
        <w:t xml:space="preserve">survivors </w:t>
      </w:r>
      <w:r w:rsidR="006369C7">
        <w:rPr>
          <w:rFonts w:ascii="Times New Roman" w:hAnsi="Times New Roman" w:cs="Times New Roman"/>
          <w:lang w:val="en-GB"/>
        </w:rPr>
        <w:t>ha</w:t>
      </w:r>
      <w:r w:rsidR="008A7B2C">
        <w:rPr>
          <w:rFonts w:ascii="Times New Roman" w:hAnsi="Times New Roman" w:cs="Times New Roman"/>
          <w:lang w:val="en-GB"/>
        </w:rPr>
        <w:t>s</w:t>
      </w:r>
      <w:r w:rsidR="006369C7">
        <w:rPr>
          <w:rFonts w:ascii="Times New Roman" w:hAnsi="Times New Roman" w:cs="Times New Roman"/>
          <w:lang w:val="en-GB"/>
        </w:rPr>
        <w:t xml:space="preserve"> </w:t>
      </w:r>
      <w:r w:rsidR="00834EC0">
        <w:rPr>
          <w:rFonts w:ascii="Times New Roman" w:hAnsi="Times New Roman" w:cs="Times New Roman"/>
          <w:lang w:val="en-GB"/>
        </w:rPr>
        <w:t>addressed this</w:t>
      </w:r>
      <w:r w:rsidR="006369C7">
        <w:rPr>
          <w:rFonts w:ascii="Times New Roman" w:hAnsi="Times New Roman" w:cs="Times New Roman"/>
          <w:lang w:val="en-GB"/>
        </w:rPr>
        <w:t xml:space="preserve"> </w:t>
      </w:r>
      <w:r w:rsidR="00D85D5C">
        <w:rPr>
          <w:rFonts w:ascii="Times New Roman" w:hAnsi="Times New Roman" w:cs="Times New Roman"/>
          <w:lang w:val="en-GB"/>
        </w:rPr>
        <w:t>in a blog post</w:t>
      </w:r>
      <w:r w:rsidR="008A7B2C">
        <w:rPr>
          <w:rFonts w:ascii="Times New Roman" w:hAnsi="Times New Roman" w:cs="Times New Roman"/>
          <w:lang w:val="en-GB"/>
        </w:rPr>
        <w:t>.</w:t>
      </w:r>
      <w:r w:rsidR="00B85EB5">
        <w:rPr>
          <w:rFonts w:ascii="Times New Roman" w:hAnsi="Times New Roman" w:cs="Times New Roman"/>
          <w:lang w:val="en-GB"/>
        </w:rPr>
        <w:t xml:space="preserve"> </w:t>
      </w:r>
      <w:r w:rsidR="008A7B2C">
        <w:rPr>
          <w:rFonts w:ascii="Times New Roman" w:hAnsi="Times New Roman" w:cs="Times New Roman"/>
          <w:lang w:val="en-GB"/>
        </w:rPr>
        <w:t>T</w:t>
      </w:r>
      <w:r w:rsidR="00B52693">
        <w:rPr>
          <w:rFonts w:ascii="Times New Roman" w:hAnsi="Times New Roman" w:cs="Times New Roman"/>
          <w:lang w:val="en-GB"/>
        </w:rPr>
        <w:t xml:space="preserve">hey speak about the repercussions of </w:t>
      </w:r>
      <w:r w:rsidR="00D4320D">
        <w:rPr>
          <w:rFonts w:ascii="Times New Roman" w:hAnsi="Times New Roman" w:cs="Times New Roman"/>
          <w:lang w:val="en-GB"/>
        </w:rPr>
        <w:t>‘</w:t>
      </w:r>
      <w:r w:rsidR="001D0303">
        <w:rPr>
          <w:rFonts w:ascii="Times New Roman" w:hAnsi="Times New Roman" w:cs="Times New Roman"/>
          <w:lang w:val="en-GB"/>
        </w:rPr>
        <w:t>me</w:t>
      </w:r>
      <w:r w:rsidR="00C3064C">
        <w:rPr>
          <w:rFonts w:ascii="Times New Roman" w:hAnsi="Times New Roman" w:cs="Times New Roman"/>
          <w:lang w:val="en-GB"/>
        </w:rPr>
        <w:t>n</w:t>
      </w:r>
      <w:r w:rsidR="001D0303">
        <w:rPr>
          <w:rFonts w:ascii="Times New Roman" w:hAnsi="Times New Roman" w:cs="Times New Roman"/>
          <w:lang w:val="en-GB"/>
        </w:rPr>
        <w:t xml:space="preserve">tal </w:t>
      </w:r>
      <w:proofErr w:type="gramStart"/>
      <w:r w:rsidR="001D0303">
        <w:rPr>
          <w:rFonts w:ascii="Times New Roman" w:hAnsi="Times New Roman" w:cs="Times New Roman"/>
          <w:lang w:val="en-GB"/>
        </w:rPr>
        <w:t>illness</w:t>
      </w:r>
      <w:r w:rsidR="00D4320D">
        <w:rPr>
          <w:rFonts w:ascii="Times New Roman" w:hAnsi="Times New Roman" w:cs="Times New Roman"/>
          <w:lang w:val="en-GB"/>
        </w:rPr>
        <w:t>’</w:t>
      </w:r>
      <w:proofErr w:type="gramEnd"/>
      <w:r w:rsidR="001D0303">
        <w:rPr>
          <w:rFonts w:ascii="Times New Roman" w:hAnsi="Times New Roman" w:cs="Times New Roman"/>
          <w:lang w:val="en-GB"/>
        </w:rPr>
        <w:t xml:space="preserve"> and PTSD </w:t>
      </w:r>
      <w:r w:rsidR="00D4320D">
        <w:rPr>
          <w:rFonts w:ascii="Times New Roman" w:hAnsi="Times New Roman" w:cs="Times New Roman"/>
          <w:lang w:val="en-GB"/>
        </w:rPr>
        <w:t>that they had to deal with in the weeks, mo</w:t>
      </w:r>
      <w:r w:rsidR="00D95A47">
        <w:rPr>
          <w:rFonts w:ascii="Times New Roman" w:hAnsi="Times New Roman" w:cs="Times New Roman"/>
          <w:lang w:val="en-GB"/>
        </w:rPr>
        <w:t>n</w:t>
      </w:r>
      <w:r w:rsidR="00D4320D">
        <w:rPr>
          <w:rFonts w:ascii="Times New Roman" w:hAnsi="Times New Roman" w:cs="Times New Roman"/>
          <w:lang w:val="en-GB"/>
        </w:rPr>
        <w:t xml:space="preserve">ths and years </w:t>
      </w:r>
      <w:r w:rsidR="00D95A47">
        <w:rPr>
          <w:rFonts w:ascii="Times New Roman" w:hAnsi="Times New Roman" w:cs="Times New Roman"/>
          <w:lang w:val="en-GB"/>
        </w:rPr>
        <w:t xml:space="preserve">on from the incident </w:t>
      </w:r>
      <w:sdt>
        <w:sdtPr>
          <w:rPr>
            <w:rFonts w:ascii="Times New Roman" w:hAnsi="Times New Roman" w:cs="Times New Roman"/>
            <w:lang w:val="en-GB"/>
          </w:rPr>
          <w:id w:val="225195552"/>
          <w:citation/>
        </w:sdtPr>
        <w:sdtContent>
          <w:r w:rsidR="00D95A47">
            <w:rPr>
              <w:rFonts w:ascii="Times New Roman" w:hAnsi="Times New Roman" w:cs="Times New Roman"/>
              <w:lang w:val="en-GB"/>
            </w:rPr>
            <w:fldChar w:fldCharType="begin"/>
          </w:r>
          <w:r w:rsidR="00D95A47">
            <w:rPr>
              <w:rFonts w:ascii="Times New Roman" w:hAnsi="Times New Roman" w:cs="Times New Roman"/>
            </w:rPr>
            <w:instrText xml:space="preserve"> CITATION TJo18 \l 1033 </w:instrText>
          </w:r>
          <w:r w:rsidR="00D95A47">
            <w:rPr>
              <w:rFonts w:ascii="Times New Roman" w:hAnsi="Times New Roman" w:cs="Times New Roman"/>
              <w:lang w:val="en-GB"/>
            </w:rPr>
            <w:fldChar w:fldCharType="separate"/>
          </w:r>
          <w:r w:rsidR="005F5DBA" w:rsidRPr="005F5DBA">
            <w:rPr>
              <w:rFonts w:ascii="Times New Roman" w:hAnsi="Times New Roman" w:cs="Times New Roman"/>
              <w:noProof/>
            </w:rPr>
            <w:t>(Johnson, 2018)</w:t>
          </w:r>
          <w:r w:rsidR="00D95A47">
            <w:rPr>
              <w:rFonts w:ascii="Times New Roman" w:hAnsi="Times New Roman" w:cs="Times New Roman"/>
              <w:lang w:val="en-GB"/>
            </w:rPr>
            <w:fldChar w:fldCharType="end"/>
          </w:r>
        </w:sdtContent>
      </w:sdt>
      <w:r w:rsidR="003D2234">
        <w:rPr>
          <w:rFonts w:ascii="Times New Roman" w:hAnsi="Times New Roman" w:cs="Times New Roman"/>
          <w:lang w:val="en-GB"/>
        </w:rPr>
        <w:t xml:space="preserve">. </w:t>
      </w:r>
      <w:r w:rsidR="00C475F8">
        <w:rPr>
          <w:rFonts w:ascii="Times New Roman" w:hAnsi="Times New Roman" w:cs="Times New Roman"/>
          <w:lang w:val="en-GB"/>
        </w:rPr>
        <w:t xml:space="preserve">It was discussed in </w:t>
      </w:r>
      <w:r w:rsidR="006350C2">
        <w:rPr>
          <w:rFonts w:ascii="Times New Roman" w:hAnsi="Times New Roman" w:cs="Times New Roman"/>
          <w:lang w:val="en-GB"/>
        </w:rPr>
        <w:t>a</w:t>
      </w:r>
      <w:r w:rsidR="00C475F8">
        <w:rPr>
          <w:rFonts w:ascii="Times New Roman" w:hAnsi="Times New Roman" w:cs="Times New Roman"/>
          <w:lang w:val="en-GB"/>
        </w:rPr>
        <w:t xml:space="preserve"> </w:t>
      </w:r>
      <w:r w:rsidR="000E22F8">
        <w:rPr>
          <w:rFonts w:ascii="Times New Roman" w:hAnsi="Times New Roman" w:cs="Times New Roman"/>
          <w:lang w:val="en-GB"/>
        </w:rPr>
        <w:t>study of the</w:t>
      </w:r>
      <w:r w:rsidR="00F77F99">
        <w:rPr>
          <w:rFonts w:ascii="Times New Roman" w:hAnsi="Times New Roman" w:cs="Times New Roman"/>
          <w:lang w:val="en-GB"/>
        </w:rPr>
        <w:t>ir</w:t>
      </w:r>
      <w:r w:rsidR="000E22F8">
        <w:rPr>
          <w:rFonts w:ascii="Times New Roman" w:hAnsi="Times New Roman" w:cs="Times New Roman"/>
          <w:lang w:val="en-GB"/>
        </w:rPr>
        <w:t xml:space="preserve"> involvement in </w:t>
      </w:r>
      <w:r w:rsidR="006350C2">
        <w:rPr>
          <w:rFonts w:ascii="Times New Roman" w:hAnsi="Times New Roman" w:cs="Times New Roman"/>
          <w:lang w:val="en-GB"/>
        </w:rPr>
        <w:t>‘</w:t>
      </w:r>
      <w:proofErr w:type="spellStart"/>
      <w:r w:rsidR="000E22F8">
        <w:rPr>
          <w:rFonts w:ascii="Times New Roman" w:hAnsi="Times New Roman" w:cs="Times New Roman"/>
          <w:lang w:val="en-GB"/>
        </w:rPr>
        <w:t>Docleaf</w:t>
      </w:r>
      <w:proofErr w:type="spellEnd"/>
      <w:proofErr w:type="gramStart"/>
      <w:r w:rsidR="006350C2">
        <w:rPr>
          <w:rFonts w:ascii="Times New Roman" w:hAnsi="Times New Roman" w:cs="Times New Roman"/>
          <w:lang w:val="en-GB"/>
        </w:rPr>
        <w:t>’,</w:t>
      </w:r>
      <w:proofErr w:type="gramEnd"/>
      <w:r w:rsidR="006350C2">
        <w:rPr>
          <w:rFonts w:ascii="Times New Roman" w:hAnsi="Times New Roman" w:cs="Times New Roman"/>
          <w:lang w:val="en-GB"/>
        </w:rPr>
        <w:t xml:space="preserve"> a crisis management programme,</w:t>
      </w:r>
      <w:r w:rsidR="000E22F8">
        <w:rPr>
          <w:rFonts w:ascii="Times New Roman" w:hAnsi="Times New Roman" w:cs="Times New Roman"/>
          <w:lang w:val="en-GB"/>
        </w:rPr>
        <w:t xml:space="preserve"> </w:t>
      </w:r>
      <w:r w:rsidR="00EE73B4">
        <w:rPr>
          <w:rFonts w:ascii="Times New Roman" w:hAnsi="Times New Roman" w:cs="Times New Roman"/>
          <w:lang w:val="en-GB"/>
        </w:rPr>
        <w:t>in</w:t>
      </w:r>
      <w:r w:rsidR="00BC381A">
        <w:rPr>
          <w:rFonts w:ascii="Times New Roman" w:hAnsi="Times New Roman" w:cs="Times New Roman"/>
          <w:lang w:val="en-GB"/>
        </w:rPr>
        <w:t xml:space="preserve"> </w:t>
      </w:r>
      <w:r w:rsidR="00EE73B4">
        <w:rPr>
          <w:rFonts w:ascii="Times New Roman" w:hAnsi="Times New Roman" w:cs="Times New Roman"/>
          <w:lang w:val="en-GB"/>
        </w:rPr>
        <w:t>the aftermath of the incident</w:t>
      </w:r>
      <w:r w:rsidR="00F77F99">
        <w:rPr>
          <w:rFonts w:ascii="Times New Roman" w:hAnsi="Times New Roman" w:cs="Times New Roman"/>
          <w:lang w:val="en-GB"/>
        </w:rPr>
        <w:t>.</w:t>
      </w:r>
      <w:r w:rsidR="00B42DA8">
        <w:rPr>
          <w:rFonts w:ascii="Times New Roman" w:hAnsi="Times New Roman" w:cs="Times New Roman"/>
          <w:lang w:val="en-GB"/>
        </w:rPr>
        <w:t xml:space="preserve"> </w:t>
      </w:r>
      <w:r w:rsidR="00F77F99">
        <w:rPr>
          <w:rFonts w:ascii="Times New Roman" w:hAnsi="Times New Roman" w:cs="Times New Roman"/>
          <w:lang w:val="en-GB"/>
        </w:rPr>
        <w:t>T</w:t>
      </w:r>
      <w:r w:rsidR="00B42DA8">
        <w:rPr>
          <w:rFonts w:ascii="Times New Roman" w:hAnsi="Times New Roman" w:cs="Times New Roman"/>
          <w:lang w:val="en-GB"/>
        </w:rPr>
        <w:t xml:space="preserve">hey highlighted how </w:t>
      </w:r>
      <w:proofErr w:type="gramStart"/>
      <w:r w:rsidR="00B42DA8">
        <w:rPr>
          <w:rFonts w:ascii="Times New Roman" w:hAnsi="Times New Roman" w:cs="Times New Roman"/>
          <w:lang w:val="en-GB"/>
        </w:rPr>
        <w:t>many</w:t>
      </w:r>
      <w:proofErr w:type="gramEnd"/>
      <w:r w:rsidR="00B42DA8">
        <w:rPr>
          <w:rFonts w:ascii="Times New Roman" w:hAnsi="Times New Roman" w:cs="Times New Roman"/>
          <w:lang w:val="en-GB"/>
        </w:rPr>
        <w:t xml:space="preserve"> of the survivors had to </w:t>
      </w:r>
      <w:r w:rsidR="00593394">
        <w:rPr>
          <w:rFonts w:ascii="Times New Roman" w:hAnsi="Times New Roman" w:cs="Times New Roman"/>
          <w:lang w:val="en-GB"/>
        </w:rPr>
        <w:t xml:space="preserve">go to the </w:t>
      </w:r>
      <w:r w:rsidR="007A1161">
        <w:rPr>
          <w:rFonts w:ascii="Times New Roman" w:hAnsi="Times New Roman" w:cs="Times New Roman"/>
          <w:lang w:val="en-GB"/>
        </w:rPr>
        <w:t>identification of the deceased bodies</w:t>
      </w:r>
      <w:r w:rsidR="00693AA4">
        <w:rPr>
          <w:rFonts w:ascii="Times New Roman" w:hAnsi="Times New Roman" w:cs="Times New Roman"/>
          <w:lang w:val="en-GB"/>
        </w:rPr>
        <w:t xml:space="preserve"> </w:t>
      </w:r>
      <w:r w:rsidR="007A1161">
        <w:rPr>
          <w:rFonts w:ascii="Times New Roman" w:hAnsi="Times New Roman" w:cs="Times New Roman"/>
          <w:lang w:val="en-GB"/>
        </w:rPr>
        <w:t>that were found</w:t>
      </w:r>
      <w:r w:rsidR="00693AA4">
        <w:rPr>
          <w:rFonts w:ascii="Times New Roman" w:hAnsi="Times New Roman" w:cs="Times New Roman"/>
          <w:lang w:val="en-GB"/>
        </w:rPr>
        <w:t xml:space="preserve"> that evening</w:t>
      </w:r>
      <w:r w:rsidR="00CF0481">
        <w:rPr>
          <w:rFonts w:ascii="Times New Roman" w:hAnsi="Times New Roman" w:cs="Times New Roman"/>
          <w:lang w:val="en-GB"/>
        </w:rPr>
        <w:t>.</w:t>
      </w:r>
      <w:r w:rsidR="000F054A">
        <w:rPr>
          <w:rFonts w:ascii="Times New Roman" w:hAnsi="Times New Roman" w:cs="Times New Roman"/>
          <w:lang w:val="en-GB"/>
        </w:rPr>
        <w:t xml:space="preserve"> </w:t>
      </w:r>
      <w:r w:rsidR="00CF0481">
        <w:rPr>
          <w:rFonts w:ascii="Times New Roman" w:hAnsi="Times New Roman" w:cs="Times New Roman"/>
          <w:lang w:val="en-GB"/>
        </w:rPr>
        <w:t>T</w:t>
      </w:r>
      <w:r w:rsidR="000F054A">
        <w:rPr>
          <w:rFonts w:ascii="Times New Roman" w:hAnsi="Times New Roman" w:cs="Times New Roman"/>
          <w:lang w:val="en-GB"/>
        </w:rPr>
        <w:t xml:space="preserve">his </w:t>
      </w:r>
      <w:proofErr w:type="gramStart"/>
      <w:r w:rsidR="000F054A">
        <w:rPr>
          <w:rFonts w:ascii="Times New Roman" w:hAnsi="Times New Roman" w:cs="Times New Roman"/>
          <w:lang w:val="en-GB"/>
        </w:rPr>
        <w:t>was said</w:t>
      </w:r>
      <w:proofErr w:type="gramEnd"/>
      <w:r w:rsidR="000F054A">
        <w:rPr>
          <w:rFonts w:ascii="Times New Roman" w:hAnsi="Times New Roman" w:cs="Times New Roman"/>
          <w:lang w:val="en-GB"/>
        </w:rPr>
        <w:t xml:space="preserve"> to be the ‘most distressing</w:t>
      </w:r>
      <w:r w:rsidR="00693AA4">
        <w:rPr>
          <w:rFonts w:ascii="Times New Roman" w:hAnsi="Times New Roman" w:cs="Times New Roman"/>
          <w:lang w:val="en-GB"/>
        </w:rPr>
        <w:t xml:space="preserve"> situation’ in the events</w:t>
      </w:r>
      <w:r w:rsidR="00AD43DB">
        <w:rPr>
          <w:rFonts w:ascii="Times New Roman" w:hAnsi="Times New Roman" w:cs="Times New Roman"/>
          <w:lang w:val="en-GB"/>
        </w:rPr>
        <w:t xml:space="preserve"> </w:t>
      </w:r>
      <w:sdt>
        <w:sdtPr>
          <w:rPr>
            <w:rFonts w:ascii="Times New Roman" w:hAnsi="Times New Roman" w:cs="Times New Roman"/>
            <w:lang w:val="en-GB"/>
          </w:rPr>
          <w:id w:val="-1632006799"/>
          <w:citation/>
        </w:sdtPr>
        <w:sdtContent>
          <w:r w:rsidR="0047219A">
            <w:rPr>
              <w:rFonts w:ascii="Times New Roman" w:hAnsi="Times New Roman" w:cs="Times New Roman"/>
              <w:lang w:val="en-GB"/>
            </w:rPr>
            <w:fldChar w:fldCharType="begin"/>
          </w:r>
          <w:r w:rsidR="0047219A">
            <w:rPr>
              <w:rFonts w:ascii="Times New Roman" w:hAnsi="Times New Roman" w:cs="Times New Roman"/>
            </w:rPr>
            <w:instrText xml:space="preserve"> CITATION Dav991 \l 1033 </w:instrText>
          </w:r>
          <w:r w:rsidR="0047219A">
            <w:rPr>
              <w:rFonts w:ascii="Times New Roman" w:hAnsi="Times New Roman" w:cs="Times New Roman"/>
              <w:lang w:val="en-GB"/>
            </w:rPr>
            <w:fldChar w:fldCharType="separate"/>
          </w:r>
          <w:r w:rsidR="005F5DBA" w:rsidRPr="005F5DBA">
            <w:rPr>
              <w:rFonts w:ascii="Times New Roman" w:hAnsi="Times New Roman" w:cs="Times New Roman"/>
              <w:noProof/>
            </w:rPr>
            <w:t>(Perl, 1999)</w:t>
          </w:r>
          <w:r w:rsidR="0047219A">
            <w:rPr>
              <w:rFonts w:ascii="Times New Roman" w:hAnsi="Times New Roman" w:cs="Times New Roman"/>
              <w:lang w:val="en-GB"/>
            </w:rPr>
            <w:fldChar w:fldCharType="end"/>
          </w:r>
        </w:sdtContent>
      </w:sdt>
      <w:r w:rsidR="00151B69">
        <w:rPr>
          <w:rFonts w:ascii="Times New Roman" w:hAnsi="Times New Roman" w:cs="Times New Roman"/>
          <w:lang w:val="en-GB"/>
        </w:rPr>
        <w:t xml:space="preserve">. This poses the question </w:t>
      </w:r>
      <w:r w:rsidR="003E69CC">
        <w:rPr>
          <w:rFonts w:ascii="Times New Roman" w:hAnsi="Times New Roman" w:cs="Times New Roman"/>
          <w:lang w:val="en-GB"/>
        </w:rPr>
        <w:t>as to whether</w:t>
      </w:r>
      <w:r w:rsidR="00151B69">
        <w:rPr>
          <w:rFonts w:ascii="Times New Roman" w:hAnsi="Times New Roman" w:cs="Times New Roman"/>
          <w:lang w:val="en-GB"/>
        </w:rPr>
        <w:t xml:space="preserve"> the instructors</w:t>
      </w:r>
      <w:r w:rsidR="003E69CC">
        <w:rPr>
          <w:rFonts w:ascii="Times New Roman" w:hAnsi="Times New Roman" w:cs="Times New Roman"/>
          <w:lang w:val="en-GB"/>
        </w:rPr>
        <w:t>,</w:t>
      </w:r>
      <w:r w:rsidR="00151B69">
        <w:rPr>
          <w:rFonts w:ascii="Times New Roman" w:hAnsi="Times New Roman" w:cs="Times New Roman"/>
          <w:lang w:val="en-GB"/>
        </w:rPr>
        <w:t xml:space="preserve"> </w:t>
      </w:r>
      <w:r w:rsidR="000C0DB4">
        <w:rPr>
          <w:rFonts w:ascii="Times New Roman" w:hAnsi="Times New Roman" w:cs="Times New Roman"/>
          <w:lang w:val="en-GB"/>
        </w:rPr>
        <w:t xml:space="preserve">or </w:t>
      </w:r>
      <w:r w:rsidR="00781EAF">
        <w:rPr>
          <w:rFonts w:ascii="Times New Roman" w:hAnsi="Times New Roman" w:cs="Times New Roman"/>
          <w:lang w:val="en-GB"/>
        </w:rPr>
        <w:t xml:space="preserve">the </w:t>
      </w:r>
      <w:r w:rsidR="005239C8">
        <w:rPr>
          <w:rFonts w:ascii="Times New Roman" w:hAnsi="Times New Roman" w:cs="Times New Roman"/>
          <w:lang w:val="en-GB"/>
        </w:rPr>
        <w:t>centre</w:t>
      </w:r>
      <w:r w:rsidR="003E69CC">
        <w:rPr>
          <w:rFonts w:ascii="Times New Roman" w:hAnsi="Times New Roman" w:cs="Times New Roman"/>
          <w:lang w:val="en-GB"/>
        </w:rPr>
        <w:t>,</w:t>
      </w:r>
      <w:r w:rsidR="005239C8">
        <w:rPr>
          <w:rFonts w:ascii="Times New Roman" w:hAnsi="Times New Roman" w:cs="Times New Roman"/>
          <w:lang w:val="en-GB"/>
        </w:rPr>
        <w:t xml:space="preserve"> should provide more attention to </w:t>
      </w:r>
      <w:r w:rsidR="00DF7404">
        <w:rPr>
          <w:rFonts w:ascii="Times New Roman" w:hAnsi="Times New Roman" w:cs="Times New Roman"/>
          <w:lang w:val="en-GB"/>
        </w:rPr>
        <w:t xml:space="preserve">how these activities can cause stress </w:t>
      </w:r>
      <w:r w:rsidR="00C8117C">
        <w:rPr>
          <w:rFonts w:ascii="Times New Roman" w:hAnsi="Times New Roman" w:cs="Times New Roman"/>
          <w:lang w:val="en-GB"/>
        </w:rPr>
        <w:t xml:space="preserve">leading to </w:t>
      </w:r>
      <w:proofErr w:type="gramStart"/>
      <w:r w:rsidR="00C8117C">
        <w:rPr>
          <w:rFonts w:ascii="Times New Roman" w:hAnsi="Times New Roman" w:cs="Times New Roman"/>
          <w:lang w:val="en-GB"/>
        </w:rPr>
        <w:t>possible PTSD</w:t>
      </w:r>
      <w:proofErr w:type="gramEnd"/>
      <w:r w:rsidR="00C8234F">
        <w:rPr>
          <w:rFonts w:ascii="Times New Roman" w:hAnsi="Times New Roman" w:cs="Times New Roman"/>
          <w:lang w:val="en-GB"/>
        </w:rPr>
        <w:t>.</w:t>
      </w:r>
      <w:r w:rsidR="00C8117C">
        <w:rPr>
          <w:rFonts w:ascii="Times New Roman" w:hAnsi="Times New Roman" w:cs="Times New Roman"/>
          <w:lang w:val="en-GB"/>
        </w:rPr>
        <w:t xml:space="preserve"> Mortlocks (</w:t>
      </w:r>
      <w:r w:rsidR="00802C52">
        <w:rPr>
          <w:rFonts w:ascii="Times New Roman" w:hAnsi="Times New Roman" w:cs="Times New Roman"/>
          <w:lang w:val="en-GB"/>
        </w:rPr>
        <w:t xml:space="preserve">2001) theory upon the stages of adventure </w:t>
      </w:r>
      <w:r w:rsidR="00E0709B">
        <w:rPr>
          <w:rFonts w:ascii="Times New Roman" w:hAnsi="Times New Roman" w:cs="Times New Roman"/>
          <w:lang w:val="en-GB"/>
        </w:rPr>
        <w:t xml:space="preserve">why it highlights </w:t>
      </w:r>
      <w:r w:rsidR="00F80233">
        <w:rPr>
          <w:rFonts w:ascii="Times New Roman" w:hAnsi="Times New Roman" w:cs="Times New Roman"/>
          <w:lang w:val="en-GB"/>
        </w:rPr>
        <w:t>misadventure</w:t>
      </w:r>
      <w:r w:rsidR="000806A0">
        <w:rPr>
          <w:rFonts w:ascii="Times New Roman" w:hAnsi="Times New Roman" w:cs="Times New Roman"/>
          <w:lang w:val="en-GB"/>
        </w:rPr>
        <w:t xml:space="preserve"> as being an activity that it beyond the </w:t>
      </w:r>
      <w:r w:rsidR="0055739D">
        <w:rPr>
          <w:rFonts w:ascii="Times New Roman" w:hAnsi="Times New Roman" w:cs="Times New Roman"/>
          <w:lang w:val="en-GB"/>
        </w:rPr>
        <w:t xml:space="preserve">participants competence and could cause serious harm or injury </w:t>
      </w:r>
      <w:sdt>
        <w:sdtPr>
          <w:rPr>
            <w:rFonts w:ascii="Times New Roman" w:hAnsi="Times New Roman" w:cs="Times New Roman"/>
            <w:lang w:val="en-GB"/>
          </w:rPr>
          <w:id w:val="1945112235"/>
          <w:citation/>
        </w:sdtPr>
        <w:sdtContent>
          <w:r w:rsidR="004A2465">
            <w:rPr>
              <w:rFonts w:ascii="Times New Roman" w:hAnsi="Times New Roman" w:cs="Times New Roman"/>
              <w:lang w:val="en-GB"/>
            </w:rPr>
            <w:fldChar w:fldCharType="begin"/>
          </w:r>
          <w:r w:rsidR="004A2465">
            <w:rPr>
              <w:rFonts w:ascii="Times New Roman" w:hAnsi="Times New Roman" w:cs="Times New Roman"/>
            </w:rPr>
            <w:instrText xml:space="preserve"> CITATION CMo84 \l 1033 </w:instrText>
          </w:r>
          <w:r w:rsidR="004A2465">
            <w:rPr>
              <w:rFonts w:ascii="Times New Roman" w:hAnsi="Times New Roman" w:cs="Times New Roman"/>
              <w:lang w:val="en-GB"/>
            </w:rPr>
            <w:fldChar w:fldCharType="separate"/>
          </w:r>
          <w:r w:rsidR="005F5DBA" w:rsidRPr="005F5DBA">
            <w:rPr>
              <w:rFonts w:ascii="Times New Roman" w:hAnsi="Times New Roman" w:cs="Times New Roman"/>
              <w:noProof/>
            </w:rPr>
            <w:t>(Mortlock, 1984)</w:t>
          </w:r>
          <w:r w:rsidR="004A2465">
            <w:rPr>
              <w:rFonts w:ascii="Times New Roman" w:hAnsi="Times New Roman" w:cs="Times New Roman"/>
              <w:lang w:val="en-GB"/>
            </w:rPr>
            <w:fldChar w:fldCharType="end"/>
          </w:r>
        </w:sdtContent>
      </w:sdt>
      <w:r w:rsidR="00BA7E93">
        <w:rPr>
          <w:rFonts w:ascii="Times New Roman" w:hAnsi="Times New Roman" w:cs="Times New Roman"/>
          <w:lang w:val="en-GB"/>
        </w:rPr>
        <w:t>. Adding to this</w:t>
      </w:r>
      <w:r w:rsidR="003F3FD0">
        <w:rPr>
          <w:rFonts w:ascii="Times New Roman" w:hAnsi="Times New Roman" w:cs="Times New Roman"/>
          <w:lang w:val="en-GB"/>
        </w:rPr>
        <w:t>,</w:t>
      </w:r>
      <w:r w:rsidR="00BA7E93">
        <w:rPr>
          <w:rFonts w:ascii="Times New Roman" w:hAnsi="Times New Roman" w:cs="Times New Roman"/>
          <w:lang w:val="en-GB"/>
        </w:rPr>
        <w:t xml:space="preserve"> Carpenter and Priest </w:t>
      </w:r>
      <w:r w:rsidR="0045134B">
        <w:rPr>
          <w:rFonts w:ascii="Times New Roman" w:hAnsi="Times New Roman" w:cs="Times New Roman"/>
          <w:lang w:val="en-GB"/>
        </w:rPr>
        <w:t xml:space="preserve">(2006) introduces a </w:t>
      </w:r>
      <w:r w:rsidR="00F32B25">
        <w:rPr>
          <w:rFonts w:ascii="Times New Roman" w:hAnsi="Times New Roman" w:cs="Times New Roman"/>
          <w:lang w:val="en-GB"/>
        </w:rPr>
        <w:t>further</w:t>
      </w:r>
      <w:r w:rsidR="0045134B">
        <w:rPr>
          <w:rFonts w:ascii="Times New Roman" w:hAnsi="Times New Roman" w:cs="Times New Roman"/>
          <w:lang w:val="en-GB"/>
        </w:rPr>
        <w:t xml:space="preserve"> stage entitled ‘</w:t>
      </w:r>
      <w:r w:rsidR="00F32B25">
        <w:rPr>
          <w:rFonts w:ascii="Times New Roman" w:hAnsi="Times New Roman" w:cs="Times New Roman"/>
          <w:lang w:val="en-GB"/>
        </w:rPr>
        <w:t>devastation</w:t>
      </w:r>
      <w:r w:rsidR="0045134B">
        <w:rPr>
          <w:rFonts w:ascii="Times New Roman" w:hAnsi="Times New Roman" w:cs="Times New Roman"/>
          <w:lang w:val="en-GB"/>
        </w:rPr>
        <w:t xml:space="preserve"> and </w:t>
      </w:r>
      <w:r w:rsidR="00F32B25">
        <w:rPr>
          <w:rFonts w:ascii="Times New Roman" w:hAnsi="Times New Roman" w:cs="Times New Roman"/>
          <w:lang w:val="en-GB"/>
        </w:rPr>
        <w:t>disaster’</w:t>
      </w:r>
      <w:r w:rsidR="00037E19">
        <w:rPr>
          <w:rFonts w:ascii="Times New Roman" w:hAnsi="Times New Roman" w:cs="Times New Roman"/>
          <w:lang w:val="en-GB"/>
        </w:rPr>
        <w:t xml:space="preserve"> </w:t>
      </w:r>
      <w:r w:rsidR="0057196A">
        <w:rPr>
          <w:rFonts w:ascii="Times New Roman" w:hAnsi="Times New Roman" w:cs="Times New Roman"/>
          <w:lang w:val="en-GB"/>
        </w:rPr>
        <w:t xml:space="preserve">where it is described </w:t>
      </w:r>
      <w:r w:rsidR="00AE2542">
        <w:rPr>
          <w:rFonts w:ascii="Times New Roman" w:hAnsi="Times New Roman" w:cs="Times New Roman"/>
          <w:lang w:val="en-GB"/>
        </w:rPr>
        <w:t xml:space="preserve">that </w:t>
      </w:r>
      <w:r w:rsidR="0057196A">
        <w:rPr>
          <w:rFonts w:ascii="Times New Roman" w:hAnsi="Times New Roman" w:cs="Times New Roman"/>
          <w:lang w:val="en-GB"/>
        </w:rPr>
        <w:t xml:space="preserve">as losses occur and those who survive </w:t>
      </w:r>
      <w:r w:rsidR="001D17B3">
        <w:rPr>
          <w:rFonts w:ascii="Times New Roman" w:hAnsi="Times New Roman" w:cs="Times New Roman"/>
          <w:lang w:val="en-GB"/>
        </w:rPr>
        <w:t>have ‘permanent psychological trauma’</w:t>
      </w:r>
      <w:r w:rsidR="003D5F66">
        <w:rPr>
          <w:rFonts w:ascii="Times New Roman" w:hAnsi="Times New Roman" w:cs="Times New Roman"/>
          <w:lang w:val="en-GB"/>
        </w:rPr>
        <w:t xml:space="preserve"> </w:t>
      </w:r>
      <w:r w:rsidR="00FE70B8">
        <w:rPr>
          <w:rFonts w:ascii="Times New Roman" w:hAnsi="Times New Roman" w:cs="Times New Roman"/>
          <w:lang w:val="en-GB"/>
        </w:rPr>
        <w:t xml:space="preserve"> as </w:t>
      </w:r>
      <w:r w:rsidR="003D5F66">
        <w:rPr>
          <w:rFonts w:ascii="Times New Roman" w:hAnsi="Times New Roman" w:cs="Times New Roman"/>
          <w:lang w:val="en-GB"/>
        </w:rPr>
        <w:t xml:space="preserve">so for the participants </w:t>
      </w:r>
      <w:r w:rsidR="00841633">
        <w:rPr>
          <w:rFonts w:ascii="Times New Roman" w:hAnsi="Times New Roman" w:cs="Times New Roman"/>
          <w:lang w:val="en-GB"/>
        </w:rPr>
        <w:t xml:space="preserve">of the </w:t>
      </w:r>
      <w:r w:rsidR="00F80233">
        <w:rPr>
          <w:rFonts w:ascii="Times New Roman" w:hAnsi="Times New Roman" w:cs="Times New Roman"/>
          <w:lang w:val="en-GB"/>
        </w:rPr>
        <w:t>Saxetenbach</w:t>
      </w:r>
      <w:r w:rsidR="00841633">
        <w:rPr>
          <w:rFonts w:ascii="Times New Roman" w:hAnsi="Times New Roman" w:cs="Times New Roman"/>
          <w:lang w:val="en-GB"/>
        </w:rPr>
        <w:t xml:space="preserve"> disaster they were in the devastation and </w:t>
      </w:r>
      <w:r w:rsidR="00F97888">
        <w:rPr>
          <w:rFonts w:ascii="Times New Roman" w:hAnsi="Times New Roman" w:cs="Times New Roman"/>
          <w:lang w:val="en-GB"/>
        </w:rPr>
        <w:t>disaster category as the effects where long term</w:t>
      </w:r>
      <w:r w:rsidR="000D21F8">
        <w:rPr>
          <w:rFonts w:ascii="Times New Roman" w:hAnsi="Times New Roman" w:cs="Times New Roman"/>
          <w:lang w:val="en-GB"/>
        </w:rPr>
        <w:t>;</w:t>
      </w:r>
      <w:r w:rsidR="00F97888">
        <w:rPr>
          <w:rFonts w:ascii="Times New Roman" w:hAnsi="Times New Roman" w:cs="Times New Roman"/>
          <w:lang w:val="en-GB"/>
        </w:rPr>
        <w:t xml:space="preserve"> as highlighted from </w:t>
      </w:r>
      <w:r w:rsidR="007D7D79">
        <w:rPr>
          <w:rFonts w:ascii="Times New Roman" w:hAnsi="Times New Roman" w:cs="Times New Roman"/>
          <w:lang w:val="en-GB"/>
        </w:rPr>
        <w:t>Johnson (2018)</w:t>
      </w:r>
      <w:r w:rsidR="003562F9">
        <w:rPr>
          <w:rFonts w:ascii="Times New Roman" w:hAnsi="Times New Roman" w:cs="Times New Roman"/>
          <w:lang w:val="en-GB"/>
        </w:rPr>
        <w:t xml:space="preserve"> saying she cannot ‘swim in a surf beach’</w:t>
      </w:r>
      <w:r w:rsidR="00F80233">
        <w:rPr>
          <w:rFonts w:ascii="Times New Roman" w:hAnsi="Times New Roman" w:cs="Times New Roman"/>
          <w:lang w:val="en-GB"/>
        </w:rPr>
        <w:t>.</w:t>
      </w:r>
      <w:r w:rsidR="00341CE8">
        <w:rPr>
          <w:rFonts w:ascii="Times New Roman" w:hAnsi="Times New Roman" w:cs="Times New Roman"/>
          <w:noProof/>
        </w:rPr>
        <w:t xml:space="preserve"> </w:t>
      </w:r>
    </w:p>
    <w:p w14:paraId="1BFAF097" w14:textId="2CA3D631" w:rsidR="006C536E" w:rsidRDefault="00052973" w:rsidP="00A16CCE">
      <w:pPr>
        <w:spacing w:line="360" w:lineRule="auto"/>
        <w:rPr>
          <w:rFonts w:ascii="Times New Roman" w:hAnsi="Times New Roman" w:cs="Times New Roman"/>
          <w:noProof/>
        </w:rPr>
      </w:pPr>
      <w:r>
        <w:rPr>
          <w:rFonts w:ascii="Times New Roman" w:hAnsi="Times New Roman" w:cs="Times New Roman"/>
          <w:noProof/>
        </w:rPr>
        <w:t>I</w:t>
      </w:r>
      <w:r w:rsidR="00DC5CC1">
        <w:rPr>
          <w:rFonts w:ascii="Times New Roman" w:hAnsi="Times New Roman" w:cs="Times New Roman"/>
          <w:noProof/>
        </w:rPr>
        <w:t>n</w:t>
      </w:r>
      <w:r>
        <w:rPr>
          <w:rFonts w:ascii="Times New Roman" w:hAnsi="Times New Roman" w:cs="Times New Roman"/>
          <w:noProof/>
        </w:rPr>
        <w:t xml:space="preserve"> </w:t>
      </w:r>
      <w:r w:rsidR="00DC5CC1">
        <w:rPr>
          <w:rFonts w:ascii="Times New Roman" w:hAnsi="Times New Roman" w:cs="Times New Roman"/>
          <w:noProof/>
        </w:rPr>
        <w:t>co</w:t>
      </w:r>
      <w:r>
        <w:rPr>
          <w:rFonts w:ascii="Times New Roman" w:hAnsi="Times New Roman" w:cs="Times New Roman"/>
          <w:noProof/>
        </w:rPr>
        <w:t xml:space="preserve">nclusion </w:t>
      </w:r>
      <w:r w:rsidR="002A01E3">
        <w:rPr>
          <w:rFonts w:ascii="Times New Roman" w:hAnsi="Times New Roman" w:cs="Times New Roman"/>
          <w:noProof/>
        </w:rPr>
        <w:t xml:space="preserve">this incident happened through multiple systemic issues </w:t>
      </w:r>
      <w:r w:rsidR="00DF22EE">
        <w:rPr>
          <w:rFonts w:ascii="Times New Roman" w:hAnsi="Times New Roman" w:cs="Times New Roman"/>
          <w:noProof/>
        </w:rPr>
        <w:t xml:space="preserve">that has been discussed in the previous </w:t>
      </w:r>
      <w:r w:rsidR="008A3441">
        <w:rPr>
          <w:rFonts w:ascii="Times New Roman" w:hAnsi="Times New Roman" w:cs="Times New Roman"/>
          <w:noProof/>
        </w:rPr>
        <w:t xml:space="preserve">paper. </w:t>
      </w:r>
      <w:r w:rsidR="00DD5858">
        <w:rPr>
          <w:rFonts w:ascii="Times New Roman" w:hAnsi="Times New Roman" w:cs="Times New Roman"/>
          <w:noProof/>
        </w:rPr>
        <w:t xml:space="preserve">Adventure World was subjected to poor management </w:t>
      </w:r>
      <w:r w:rsidR="00FB34D0">
        <w:rPr>
          <w:rFonts w:ascii="Times New Roman" w:hAnsi="Times New Roman" w:cs="Times New Roman"/>
          <w:noProof/>
        </w:rPr>
        <w:t>that</w:t>
      </w:r>
      <w:r w:rsidR="00413E8E">
        <w:rPr>
          <w:rFonts w:ascii="Times New Roman" w:hAnsi="Times New Roman" w:cs="Times New Roman"/>
          <w:noProof/>
        </w:rPr>
        <w:t xml:space="preserve"> was</w:t>
      </w:r>
      <w:r w:rsidR="00FB34D0">
        <w:rPr>
          <w:rFonts w:ascii="Times New Roman" w:hAnsi="Times New Roman" w:cs="Times New Roman"/>
          <w:noProof/>
        </w:rPr>
        <w:t xml:space="preserve"> </w:t>
      </w:r>
      <w:r w:rsidR="00264EE3">
        <w:rPr>
          <w:rFonts w:ascii="Times New Roman" w:hAnsi="Times New Roman" w:cs="Times New Roman"/>
          <w:noProof/>
        </w:rPr>
        <w:t>overly reliant on</w:t>
      </w:r>
      <w:r w:rsidR="00FB34D0">
        <w:rPr>
          <w:rFonts w:ascii="Times New Roman" w:hAnsi="Times New Roman" w:cs="Times New Roman"/>
          <w:noProof/>
        </w:rPr>
        <w:t xml:space="preserve"> the money that</w:t>
      </w:r>
      <w:r w:rsidR="00264EE3">
        <w:rPr>
          <w:rFonts w:ascii="Times New Roman" w:hAnsi="Times New Roman" w:cs="Times New Roman"/>
          <w:noProof/>
        </w:rPr>
        <w:t xml:space="preserve"> groups</w:t>
      </w:r>
      <w:r w:rsidR="00FB34D0">
        <w:rPr>
          <w:rFonts w:ascii="Times New Roman" w:hAnsi="Times New Roman" w:cs="Times New Roman"/>
          <w:noProof/>
        </w:rPr>
        <w:t xml:space="preserve"> bring</w:t>
      </w:r>
      <w:r w:rsidR="00264EE3">
        <w:rPr>
          <w:rFonts w:ascii="Times New Roman" w:hAnsi="Times New Roman" w:cs="Times New Roman"/>
          <w:noProof/>
        </w:rPr>
        <w:t xml:space="preserve"> in</w:t>
      </w:r>
      <w:r w:rsidR="00FB34D0">
        <w:rPr>
          <w:rFonts w:ascii="Times New Roman" w:hAnsi="Times New Roman" w:cs="Times New Roman"/>
          <w:noProof/>
        </w:rPr>
        <w:t xml:space="preserve">, </w:t>
      </w:r>
      <w:r w:rsidR="00413E8E">
        <w:rPr>
          <w:rFonts w:ascii="Times New Roman" w:hAnsi="Times New Roman" w:cs="Times New Roman"/>
          <w:noProof/>
        </w:rPr>
        <w:t xml:space="preserve">which </w:t>
      </w:r>
      <w:r w:rsidR="00FB34D0">
        <w:rPr>
          <w:rFonts w:ascii="Times New Roman" w:hAnsi="Times New Roman" w:cs="Times New Roman"/>
          <w:noProof/>
        </w:rPr>
        <w:t xml:space="preserve">ultimately </w:t>
      </w:r>
      <w:r w:rsidR="00116F6B">
        <w:rPr>
          <w:rFonts w:ascii="Times New Roman" w:hAnsi="Times New Roman" w:cs="Times New Roman"/>
          <w:noProof/>
        </w:rPr>
        <w:t xml:space="preserve">took precedence over </w:t>
      </w:r>
      <w:r w:rsidR="008823ED">
        <w:rPr>
          <w:rFonts w:ascii="Times New Roman" w:hAnsi="Times New Roman" w:cs="Times New Roman"/>
          <w:noProof/>
        </w:rPr>
        <w:t>health and saf</w:t>
      </w:r>
      <w:r w:rsidR="0038020A">
        <w:rPr>
          <w:rFonts w:ascii="Times New Roman" w:hAnsi="Times New Roman" w:cs="Times New Roman"/>
          <w:noProof/>
        </w:rPr>
        <w:t>tey. I</w:t>
      </w:r>
      <w:r w:rsidR="001848D8">
        <w:rPr>
          <w:rFonts w:ascii="Times New Roman" w:hAnsi="Times New Roman" w:cs="Times New Roman"/>
          <w:noProof/>
        </w:rPr>
        <w:t xml:space="preserve">n a time of new travel and </w:t>
      </w:r>
      <w:r w:rsidR="00677497">
        <w:rPr>
          <w:rFonts w:ascii="Times New Roman" w:hAnsi="Times New Roman" w:cs="Times New Roman"/>
          <w:noProof/>
        </w:rPr>
        <w:t>young adults going away on a planned trip</w:t>
      </w:r>
      <w:r w:rsidR="00652CC3">
        <w:rPr>
          <w:rFonts w:ascii="Times New Roman" w:hAnsi="Times New Roman" w:cs="Times New Roman"/>
          <w:noProof/>
        </w:rPr>
        <w:t>s</w:t>
      </w:r>
      <w:r w:rsidR="00677497">
        <w:rPr>
          <w:rFonts w:ascii="Times New Roman" w:hAnsi="Times New Roman" w:cs="Times New Roman"/>
          <w:noProof/>
        </w:rPr>
        <w:t xml:space="preserve"> </w:t>
      </w:r>
      <w:r w:rsidR="00902CB0">
        <w:rPr>
          <w:rFonts w:ascii="Times New Roman" w:hAnsi="Times New Roman" w:cs="Times New Roman"/>
          <w:noProof/>
        </w:rPr>
        <w:t>that included lot</w:t>
      </w:r>
      <w:r w:rsidR="00652CC3">
        <w:rPr>
          <w:rFonts w:ascii="Times New Roman" w:hAnsi="Times New Roman" w:cs="Times New Roman"/>
          <w:noProof/>
        </w:rPr>
        <w:t>’s</w:t>
      </w:r>
      <w:r w:rsidR="00902CB0">
        <w:rPr>
          <w:rFonts w:ascii="Times New Roman" w:hAnsi="Times New Roman" w:cs="Times New Roman"/>
          <w:noProof/>
        </w:rPr>
        <w:t xml:space="preserve"> of activities and experiences so that they could </w:t>
      </w:r>
      <w:r w:rsidR="00596D11">
        <w:rPr>
          <w:rFonts w:ascii="Times New Roman" w:hAnsi="Times New Roman" w:cs="Times New Roman"/>
          <w:noProof/>
        </w:rPr>
        <w:t>grow and find them selves</w:t>
      </w:r>
      <w:r w:rsidR="00652CC3">
        <w:rPr>
          <w:rFonts w:ascii="Times New Roman" w:hAnsi="Times New Roman" w:cs="Times New Roman"/>
          <w:noProof/>
        </w:rPr>
        <w:t xml:space="preserve"> in</w:t>
      </w:r>
      <w:r w:rsidR="00596D11">
        <w:rPr>
          <w:rFonts w:ascii="Times New Roman" w:hAnsi="Times New Roman" w:cs="Times New Roman"/>
          <w:noProof/>
        </w:rPr>
        <w:t xml:space="preserve"> </w:t>
      </w:r>
      <w:sdt>
        <w:sdtPr>
          <w:rPr>
            <w:rFonts w:ascii="Times New Roman" w:hAnsi="Times New Roman" w:cs="Times New Roman"/>
            <w:noProof/>
          </w:rPr>
          <w:id w:val="-129325017"/>
          <w:citation/>
        </w:sdtPr>
        <w:sdtContent>
          <w:r w:rsidR="00596D11">
            <w:rPr>
              <w:rFonts w:ascii="Times New Roman" w:hAnsi="Times New Roman" w:cs="Times New Roman"/>
              <w:noProof/>
            </w:rPr>
            <w:fldChar w:fldCharType="begin"/>
          </w:r>
          <w:r w:rsidR="00596D11">
            <w:rPr>
              <w:rFonts w:ascii="Times New Roman" w:hAnsi="Times New Roman" w:cs="Times New Roman"/>
              <w:noProof/>
            </w:rPr>
            <w:instrText xml:space="preserve"> CITATION TJo18 \l 1033 </w:instrText>
          </w:r>
          <w:r w:rsidR="00596D11">
            <w:rPr>
              <w:rFonts w:ascii="Times New Roman" w:hAnsi="Times New Roman" w:cs="Times New Roman"/>
              <w:noProof/>
            </w:rPr>
            <w:fldChar w:fldCharType="separate"/>
          </w:r>
          <w:r w:rsidR="005F5DBA" w:rsidRPr="005F5DBA">
            <w:rPr>
              <w:rFonts w:ascii="Times New Roman" w:hAnsi="Times New Roman" w:cs="Times New Roman"/>
              <w:noProof/>
            </w:rPr>
            <w:t>(Johnson, 2018)</w:t>
          </w:r>
          <w:r w:rsidR="00596D11">
            <w:rPr>
              <w:rFonts w:ascii="Times New Roman" w:hAnsi="Times New Roman" w:cs="Times New Roman"/>
              <w:noProof/>
            </w:rPr>
            <w:fldChar w:fldCharType="end"/>
          </w:r>
        </w:sdtContent>
      </w:sdt>
      <w:r w:rsidR="00652CC3">
        <w:rPr>
          <w:rFonts w:ascii="Times New Roman" w:hAnsi="Times New Roman" w:cs="Times New Roman"/>
          <w:noProof/>
        </w:rPr>
        <w:t xml:space="preserve">. </w:t>
      </w:r>
      <w:r w:rsidR="00EB3235">
        <w:rPr>
          <w:rFonts w:ascii="Times New Roman" w:hAnsi="Times New Roman" w:cs="Times New Roman"/>
          <w:noProof/>
        </w:rPr>
        <w:t xml:space="preserve">These organised holidays </w:t>
      </w:r>
      <w:r w:rsidR="0002007C">
        <w:rPr>
          <w:rFonts w:ascii="Times New Roman" w:hAnsi="Times New Roman" w:cs="Times New Roman"/>
          <w:noProof/>
        </w:rPr>
        <w:t xml:space="preserve">makes the participants trust </w:t>
      </w:r>
      <w:r w:rsidR="00C60ADE">
        <w:rPr>
          <w:rFonts w:ascii="Times New Roman" w:hAnsi="Times New Roman" w:cs="Times New Roman"/>
          <w:noProof/>
        </w:rPr>
        <w:t>companies</w:t>
      </w:r>
      <w:r w:rsidR="009B01EB">
        <w:rPr>
          <w:rFonts w:ascii="Times New Roman" w:hAnsi="Times New Roman" w:cs="Times New Roman"/>
          <w:noProof/>
        </w:rPr>
        <w:t>,</w:t>
      </w:r>
      <w:r w:rsidR="00C60ADE">
        <w:rPr>
          <w:rFonts w:ascii="Times New Roman" w:hAnsi="Times New Roman" w:cs="Times New Roman"/>
          <w:noProof/>
        </w:rPr>
        <w:t xml:space="preserve"> th</w:t>
      </w:r>
      <w:r w:rsidR="00FB41ED">
        <w:rPr>
          <w:rFonts w:ascii="Times New Roman" w:hAnsi="Times New Roman" w:cs="Times New Roman"/>
          <w:noProof/>
        </w:rPr>
        <w:t>is lack of control and knowledge lead the participants into</w:t>
      </w:r>
      <w:r w:rsidR="00EE775A">
        <w:rPr>
          <w:rFonts w:ascii="Times New Roman" w:hAnsi="Times New Roman" w:cs="Times New Roman"/>
          <w:noProof/>
        </w:rPr>
        <w:t xml:space="preserve"> the social proof h</w:t>
      </w:r>
      <w:r w:rsidR="00D44551">
        <w:rPr>
          <w:rFonts w:ascii="Times New Roman" w:hAnsi="Times New Roman" w:cs="Times New Roman"/>
          <w:noProof/>
        </w:rPr>
        <w:t xml:space="preserve">euristic </w:t>
      </w:r>
      <w:r w:rsidR="00D44551">
        <w:rPr>
          <w:rFonts w:ascii="Times New Roman" w:hAnsi="Times New Roman" w:cs="Times New Roman"/>
          <w:noProof/>
        </w:rPr>
        <w:lastRenderedPageBreak/>
        <w:t xml:space="preserve">trap </w:t>
      </w:r>
      <w:sdt>
        <w:sdtPr>
          <w:rPr>
            <w:rFonts w:ascii="Times New Roman" w:hAnsi="Times New Roman" w:cs="Times New Roman"/>
            <w:noProof/>
          </w:rPr>
          <w:id w:val="-1421325727"/>
          <w:citation/>
        </w:sdtPr>
        <w:sdtContent>
          <w:r w:rsidR="00BF6C60">
            <w:rPr>
              <w:rFonts w:ascii="Times New Roman" w:hAnsi="Times New Roman" w:cs="Times New Roman"/>
              <w:noProof/>
            </w:rPr>
            <w:fldChar w:fldCharType="begin"/>
          </w:r>
          <w:r w:rsidR="00BF6C60">
            <w:rPr>
              <w:rFonts w:ascii="Times New Roman" w:hAnsi="Times New Roman" w:cs="Times New Roman"/>
              <w:noProof/>
            </w:rPr>
            <w:instrText xml:space="preserve"> CITATION IMc02 \l 1033 </w:instrText>
          </w:r>
          <w:r w:rsidR="00BF6C60">
            <w:rPr>
              <w:rFonts w:ascii="Times New Roman" w:hAnsi="Times New Roman" w:cs="Times New Roman"/>
              <w:noProof/>
            </w:rPr>
            <w:fldChar w:fldCharType="separate"/>
          </w:r>
          <w:r w:rsidR="005F5DBA" w:rsidRPr="005F5DBA">
            <w:rPr>
              <w:rFonts w:ascii="Times New Roman" w:hAnsi="Times New Roman" w:cs="Times New Roman"/>
              <w:noProof/>
            </w:rPr>
            <w:t>(McCammon, 2002)</w:t>
          </w:r>
          <w:r w:rsidR="00BF6C60">
            <w:rPr>
              <w:rFonts w:ascii="Times New Roman" w:hAnsi="Times New Roman" w:cs="Times New Roman"/>
              <w:noProof/>
            </w:rPr>
            <w:fldChar w:fldCharType="end"/>
          </w:r>
        </w:sdtContent>
      </w:sdt>
      <w:r w:rsidR="00F841AA">
        <w:rPr>
          <w:rFonts w:ascii="Times New Roman" w:hAnsi="Times New Roman" w:cs="Times New Roman"/>
          <w:noProof/>
        </w:rPr>
        <w:t xml:space="preserve">. </w:t>
      </w:r>
      <w:r w:rsidR="00387700">
        <w:rPr>
          <w:rFonts w:ascii="Times New Roman" w:hAnsi="Times New Roman" w:cs="Times New Roman"/>
          <w:noProof/>
        </w:rPr>
        <w:t xml:space="preserve">Adventure world also </w:t>
      </w:r>
      <w:r w:rsidR="00D3357C">
        <w:rPr>
          <w:rFonts w:ascii="Times New Roman" w:hAnsi="Times New Roman" w:cs="Times New Roman"/>
          <w:noProof/>
        </w:rPr>
        <w:t xml:space="preserve">put lots of pressure for the guides to go out in conditions that </w:t>
      </w:r>
      <w:r w:rsidR="00866981">
        <w:rPr>
          <w:rFonts w:ascii="Times New Roman" w:hAnsi="Times New Roman" w:cs="Times New Roman"/>
          <w:noProof/>
        </w:rPr>
        <w:t>they may not have been comfortable with further more the risk management</w:t>
      </w:r>
      <w:r w:rsidR="003547C9">
        <w:rPr>
          <w:rFonts w:ascii="Times New Roman" w:hAnsi="Times New Roman" w:cs="Times New Roman"/>
          <w:noProof/>
        </w:rPr>
        <w:t>,</w:t>
      </w:r>
      <w:r w:rsidR="00866981">
        <w:rPr>
          <w:rFonts w:ascii="Times New Roman" w:hAnsi="Times New Roman" w:cs="Times New Roman"/>
          <w:noProof/>
        </w:rPr>
        <w:t xml:space="preserve"> mitigation</w:t>
      </w:r>
      <w:r w:rsidR="003547C9">
        <w:rPr>
          <w:rFonts w:ascii="Times New Roman" w:hAnsi="Times New Roman" w:cs="Times New Roman"/>
          <w:noProof/>
        </w:rPr>
        <w:t xml:space="preserve"> methods</w:t>
      </w:r>
      <w:r w:rsidR="00866981">
        <w:rPr>
          <w:rFonts w:ascii="Times New Roman" w:hAnsi="Times New Roman" w:cs="Times New Roman"/>
          <w:noProof/>
        </w:rPr>
        <w:t xml:space="preserve"> was n</w:t>
      </w:r>
      <w:r w:rsidR="00A73DED">
        <w:rPr>
          <w:rFonts w:ascii="Times New Roman" w:hAnsi="Times New Roman" w:cs="Times New Roman"/>
          <w:noProof/>
        </w:rPr>
        <w:t xml:space="preserve">ot </w:t>
      </w:r>
      <w:r w:rsidR="000776B4">
        <w:rPr>
          <w:rFonts w:ascii="Times New Roman" w:hAnsi="Times New Roman" w:cs="Times New Roman"/>
          <w:noProof/>
        </w:rPr>
        <w:t>good enough</w:t>
      </w:r>
      <w:r w:rsidR="003547C9">
        <w:rPr>
          <w:rFonts w:ascii="Times New Roman" w:hAnsi="Times New Roman" w:cs="Times New Roman"/>
          <w:noProof/>
        </w:rPr>
        <w:t xml:space="preserve"> as guides were getting trained </w:t>
      </w:r>
      <w:r w:rsidR="00763E58">
        <w:rPr>
          <w:rFonts w:ascii="Times New Roman" w:hAnsi="Times New Roman" w:cs="Times New Roman"/>
          <w:noProof/>
        </w:rPr>
        <w:t xml:space="preserve">and signed off by guides who where not neccarly </w:t>
      </w:r>
      <w:r w:rsidR="00E30237">
        <w:rPr>
          <w:rFonts w:ascii="Times New Roman" w:hAnsi="Times New Roman" w:cs="Times New Roman"/>
          <w:noProof/>
        </w:rPr>
        <w:t>experienced or qua</w:t>
      </w:r>
      <w:r w:rsidR="009A7A31">
        <w:rPr>
          <w:rFonts w:ascii="Times New Roman" w:hAnsi="Times New Roman" w:cs="Times New Roman"/>
          <w:noProof/>
        </w:rPr>
        <w:t>lified enough.</w:t>
      </w:r>
    </w:p>
    <w:p w14:paraId="186EEBBC" w14:textId="6ED6B77E" w:rsidR="00DC5CC1" w:rsidRDefault="003C4C84" w:rsidP="00A16CCE">
      <w:pPr>
        <w:spacing w:line="360" w:lineRule="auto"/>
        <w:rPr>
          <w:rFonts w:ascii="Times New Roman" w:hAnsi="Times New Roman" w:cs="Times New Roman"/>
          <w:noProof/>
        </w:rPr>
      </w:pPr>
      <w:r>
        <w:rPr>
          <w:rFonts w:ascii="Times New Roman" w:hAnsi="Times New Roman" w:cs="Times New Roman"/>
          <w:noProof/>
        </w:rPr>
        <w:t>This incident was c</w:t>
      </w:r>
      <w:r w:rsidR="0048402A">
        <w:rPr>
          <w:rFonts w:ascii="Times New Roman" w:hAnsi="Times New Roman" w:cs="Times New Roman"/>
          <w:noProof/>
        </w:rPr>
        <w:t>ompar</w:t>
      </w:r>
      <w:r w:rsidR="00416E3D">
        <w:rPr>
          <w:rFonts w:ascii="Times New Roman" w:hAnsi="Times New Roman" w:cs="Times New Roman"/>
          <w:noProof/>
        </w:rPr>
        <w:t>a</w:t>
      </w:r>
      <w:r w:rsidR="0048402A">
        <w:rPr>
          <w:rFonts w:ascii="Times New Roman" w:hAnsi="Times New Roman" w:cs="Times New Roman"/>
          <w:noProof/>
        </w:rPr>
        <w:t xml:space="preserve">ble </w:t>
      </w:r>
      <w:r w:rsidR="005350AB">
        <w:rPr>
          <w:rFonts w:ascii="Times New Roman" w:hAnsi="Times New Roman" w:cs="Times New Roman"/>
          <w:noProof/>
        </w:rPr>
        <w:t xml:space="preserve">to the Lyme Bay </w:t>
      </w:r>
      <w:r w:rsidR="00C559D8">
        <w:rPr>
          <w:rFonts w:ascii="Times New Roman" w:hAnsi="Times New Roman" w:cs="Times New Roman"/>
          <w:noProof/>
        </w:rPr>
        <w:t xml:space="preserve">kayaking </w:t>
      </w:r>
      <w:r w:rsidR="005350AB">
        <w:rPr>
          <w:rFonts w:ascii="Times New Roman" w:hAnsi="Times New Roman" w:cs="Times New Roman"/>
          <w:noProof/>
        </w:rPr>
        <w:t>incident</w:t>
      </w:r>
      <w:r w:rsidR="00F71241">
        <w:rPr>
          <w:rFonts w:ascii="Times New Roman" w:hAnsi="Times New Roman" w:cs="Times New Roman"/>
          <w:noProof/>
        </w:rPr>
        <w:t xml:space="preserve"> in 1993</w:t>
      </w:r>
      <w:r w:rsidR="00C559D8">
        <w:rPr>
          <w:rFonts w:ascii="Times New Roman" w:hAnsi="Times New Roman" w:cs="Times New Roman"/>
          <w:noProof/>
        </w:rPr>
        <w:t xml:space="preserve"> </w:t>
      </w:r>
      <w:r w:rsidR="00D522CC">
        <w:rPr>
          <w:rFonts w:ascii="Times New Roman" w:hAnsi="Times New Roman" w:cs="Times New Roman"/>
          <w:noProof/>
        </w:rPr>
        <w:t xml:space="preserve">that also included instructors who were not </w:t>
      </w:r>
      <w:r w:rsidR="00C121EC">
        <w:rPr>
          <w:rFonts w:ascii="Times New Roman" w:hAnsi="Times New Roman" w:cs="Times New Roman"/>
          <w:noProof/>
        </w:rPr>
        <w:t>suitably</w:t>
      </w:r>
      <w:r w:rsidR="00D522CC">
        <w:rPr>
          <w:rFonts w:ascii="Times New Roman" w:hAnsi="Times New Roman" w:cs="Times New Roman"/>
          <w:noProof/>
        </w:rPr>
        <w:t xml:space="preserve"> </w:t>
      </w:r>
      <w:r w:rsidR="00F71241">
        <w:rPr>
          <w:rFonts w:ascii="Times New Roman" w:hAnsi="Times New Roman" w:cs="Times New Roman"/>
          <w:noProof/>
        </w:rPr>
        <w:t>qualified</w:t>
      </w:r>
      <w:r w:rsidR="00CB50C8">
        <w:rPr>
          <w:rFonts w:ascii="Times New Roman" w:hAnsi="Times New Roman" w:cs="Times New Roman"/>
          <w:noProof/>
        </w:rPr>
        <w:t xml:space="preserve"> and were unable to make correct decisions</w:t>
      </w:r>
      <w:r w:rsidR="00963364">
        <w:rPr>
          <w:rFonts w:ascii="Times New Roman" w:hAnsi="Times New Roman" w:cs="Times New Roman"/>
          <w:noProof/>
        </w:rPr>
        <w:t>.</w:t>
      </w:r>
      <w:r w:rsidR="00CB50C8">
        <w:rPr>
          <w:rFonts w:ascii="Times New Roman" w:hAnsi="Times New Roman" w:cs="Times New Roman"/>
          <w:noProof/>
        </w:rPr>
        <w:t xml:space="preserve"> The instructors here fell into a set of heur</w:t>
      </w:r>
      <w:r w:rsidR="002D234E">
        <w:rPr>
          <w:rFonts w:ascii="Times New Roman" w:hAnsi="Times New Roman" w:cs="Times New Roman"/>
          <w:noProof/>
        </w:rPr>
        <w:t xml:space="preserve">istic traps, as with the Saxetenbach canyon disaster </w:t>
      </w:r>
      <w:sdt>
        <w:sdtPr>
          <w:rPr>
            <w:rFonts w:ascii="Times New Roman" w:hAnsi="Times New Roman" w:cs="Times New Roman"/>
            <w:noProof/>
          </w:rPr>
          <w:id w:val="1545172570"/>
          <w:citation/>
        </w:sdtPr>
        <w:sdtContent>
          <w:r w:rsidR="00A01132">
            <w:rPr>
              <w:rFonts w:ascii="Times New Roman" w:hAnsi="Times New Roman" w:cs="Times New Roman"/>
              <w:noProof/>
            </w:rPr>
            <w:fldChar w:fldCharType="begin"/>
          </w:r>
          <w:r w:rsidR="00A01132">
            <w:rPr>
              <w:rFonts w:ascii="Times New Roman" w:hAnsi="Times New Roman" w:cs="Times New Roman"/>
              <w:noProof/>
            </w:rPr>
            <w:instrText xml:space="preserve"> CITATION MJe21 \l 1033 </w:instrText>
          </w:r>
          <w:r w:rsidR="00A01132">
            <w:rPr>
              <w:rFonts w:ascii="Times New Roman" w:hAnsi="Times New Roman" w:cs="Times New Roman"/>
              <w:noProof/>
            </w:rPr>
            <w:fldChar w:fldCharType="separate"/>
          </w:r>
          <w:r w:rsidR="005F5DBA" w:rsidRPr="005F5DBA">
            <w:rPr>
              <w:rFonts w:ascii="Times New Roman" w:hAnsi="Times New Roman" w:cs="Times New Roman"/>
              <w:noProof/>
            </w:rPr>
            <w:t>(Jenkins, 2021)</w:t>
          </w:r>
          <w:r w:rsidR="00A01132">
            <w:rPr>
              <w:rFonts w:ascii="Times New Roman" w:hAnsi="Times New Roman" w:cs="Times New Roman"/>
              <w:noProof/>
            </w:rPr>
            <w:fldChar w:fldCharType="end"/>
          </w:r>
        </w:sdtContent>
      </w:sdt>
      <w:r w:rsidR="002D234E">
        <w:rPr>
          <w:rFonts w:ascii="Times New Roman" w:hAnsi="Times New Roman" w:cs="Times New Roman"/>
          <w:noProof/>
        </w:rPr>
        <w:t>.</w:t>
      </w:r>
      <w:r w:rsidR="00963364">
        <w:rPr>
          <w:rFonts w:ascii="Times New Roman" w:hAnsi="Times New Roman" w:cs="Times New Roman"/>
          <w:noProof/>
        </w:rPr>
        <w:t xml:space="preserve"> </w:t>
      </w:r>
      <w:r w:rsidR="002D234E">
        <w:rPr>
          <w:rFonts w:ascii="Times New Roman" w:hAnsi="Times New Roman" w:cs="Times New Roman"/>
          <w:noProof/>
        </w:rPr>
        <w:t xml:space="preserve">The Lyme Bay incident </w:t>
      </w:r>
      <w:r w:rsidR="00C559D8">
        <w:rPr>
          <w:rFonts w:ascii="Times New Roman" w:hAnsi="Times New Roman" w:cs="Times New Roman"/>
          <w:noProof/>
        </w:rPr>
        <w:t xml:space="preserve">triggered the </w:t>
      </w:r>
      <w:r w:rsidR="00EA78D9">
        <w:rPr>
          <w:rFonts w:ascii="Times New Roman" w:hAnsi="Times New Roman" w:cs="Times New Roman"/>
          <w:noProof/>
        </w:rPr>
        <w:t xml:space="preserve">development of AALA </w:t>
      </w:r>
      <w:r w:rsidR="00295117" w:rsidRPr="00CD1158">
        <w:rPr>
          <w:rFonts w:ascii="Times New Roman" w:hAnsi="Times New Roman" w:cs="Times New Roman"/>
          <w:noProof/>
        </w:rPr>
        <w:t>(Woollven, et al., 2007</w:t>
      </w:r>
      <w:r w:rsidR="006264CC">
        <w:rPr>
          <w:rFonts w:ascii="Times New Roman" w:hAnsi="Times New Roman" w:cs="Times New Roman"/>
          <w:noProof/>
        </w:rPr>
        <w:t xml:space="preserve">; </w:t>
      </w:r>
      <w:r w:rsidR="00295117" w:rsidRPr="00295117">
        <w:rPr>
          <w:rFonts w:ascii="Times New Roman" w:hAnsi="Times New Roman" w:cs="Times New Roman"/>
          <w:noProof/>
        </w:rPr>
        <w:t>Bennett, 1993)</w:t>
      </w:r>
      <w:r w:rsidR="00963364">
        <w:rPr>
          <w:rFonts w:ascii="Times New Roman" w:hAnsi="Times New Roman" w:cs="Times New Roman"/>
          <w:noProof/>
        </w:rPr>
        <w:t>.</w:t>
      </w:r>
      <w:r w:rsidR="00152A00">
        <w:rPr>
          <w:rFonts w:ascii="Times New Roman" w:hAnsi="Times New Roman" w:cs="Times New Roman"/>
          <w:noProof/>
        </w:rPr>
        <w:t xml:space="preserve"> </w:t>
      </w:r>
      <w:r w:rsidR="004E4518">
        <w:rPr>
          <w:rFonts w:ascii="Times New Roman" w:hAnsi="Times New Roman" w:cs="Times New Roman"/>
          <w:noProof/>
        </w:rPr>
        <w:t>Switzerland also made a licensin</w:t>
      </w:r>
      <w:r w:rsidR="009E31CC">
        <w:rPr>
          <w:rFonts w:ascii="Times New Roman" w:hAnsi="Times New Roman" w:cs="Times New Roman"/>
          <w:noProof/>
        </w:rPr>
        <w:t>g authority as a result from this incident but it took ten years to</w:t>
      </w:r>
      <w:r w:rsidR="000B40A3">
        <w:rPr>
          <w:rFonts w:ascii="Times New Roman" w:hAnsi="Times New Roman" w:cs="Times New Roman"/>
          <w:noProof/>
        </w:rPr>
        <w:t xml:space="preserve"> come to provision due to their stance of it’s the companies and public responsibility to </w:t>
      </w:r>
      <w:r w:rsidR="008F2497">
        <w:rPr>
          <w:rFonts w:ascii="Times New Roman" w:hAnsi="Times New Roman" w:cs="Times New Roman"/>
          <w:noProof/>
        </w:rPr>
        <w:t>choose and analysis the risks and companises they choose</w:t>
      </w:r>
      <w:r w:rsidR="00497DEC">
        <w:rPr>
          <w:rFonts w:ascii="Times New Roman" w:hAnsi="Times New Roman" w:cs="Times New Roman"/>
          <w:noProof/>
        </w:rPr>
        <w:t xml:space="preserve"> in this time adventure world </w:t>
      </w:r>
      <w:r w:rsidR="000C6FB8">
        <w:rPr>
          <w:rFonts w:ascii="Times New Roman" w:hAnsi="Times New Roman" w:cs="Times New Roman"/>
          <w:noProof/>
        </w:rPr>
        <w:t xml:space="preserve">was subjected to another incident involving bungee jumping where the instructor chose too </w:t>
      </w:r>
      <w:r w:rsidR="005A3EE0">
        <w:rPr>
          <w:rFonts w:ascii="Times New Roman" w:hAnsi="Times New Roman" w:cs="Times New Roman"/>
          <w:noProof/>
        </w:rPr>
        <w:t xml:space="preserve">long of a bungee for the </w:t>
      </w:r>
      <w:r w:rsidR="005A3EE0" w:rsidRPr="001B6FB4">
        <w:rPr>
          <w:rFonts w:ascii="Times New Roman" w:hAnsi="Times New Roman" w:cs="Times New Roman"/>
          <w:noProof/>
        </w:rPr>
        <w:t>jump</w:t>
      </w:r>
      <w:r w:rsidR="001B6FB4" w:rsidRPr="001B6FB4">
        <w:rPr>
          <w:rFonts w:ascii="Times New Roman" w:hAnsi="Times New Roman" w:cs="Times New Roman"/>
          <w:noProof/>
        </w:rPr>
        <w:t xml:space="preserve"> (swissinfo.ch, 2000)</w:t>
      </w:r>
      <w:r w:rsidR="009A7F93" w:rsidRPr="001B6FB4">
        <w:rPr>
          <w:rFonts w:ascii="Times New Roman" w:hAnsi="Times New Roman" w:cs="Times New Roman"/>
          <w:noProof/>
        </w:rPr>
        <w:t xml:space="preserve"> </w:t>
      </w:r>
      <w:r w:rsidR="00D12248" w:rsidRPr="001B6FB4">
        <w:rPr>
          <w:rFonts w:ascii="Times New Roman" w:hAnsi="Times New Roman" w:cs="Times New Roman"/>
          <w:noProof/>
        </w:rPr>
        <w:t>this</w:t>
      </w:r>
      <w:r w:rsidR="00D12248">
        <w:rPr>
          <w:rFonts w:ascii="Times New Roman" w:hAnsi="Times New Roman" w:cs="Times New Roman"/>
          <w:noProof/>
        </w:rPr>
        <w:t xml:space="preserve"> highlights the importance of these authorities to monitor and provide regulation upon who can lead groups.</w:t>
      </w:r>
      <w:r w:rsidR="00963364">
        <w:rPr>
          <w:rFonts w:ascii="Times New Roman" w:hAnsi="Times New Roman" w:cs="Times New Roman"/>
          <w:noProof/>
        </w:rPr>
        <w:t xml:space="preserve"> However</w:t>
      </w:r>
      <w:r w:rsidR="005B4E07">
        <w:rPr>
          <w:rFonts w:ascii="Times New Roman" w:hAnsi="Times New Roman" w:cs="Times New Roman"/>
          <w:noProof/>
        </w:rPr>
        <w:t xml:space="preserve">, whilst these </w:t>
      </w:r>
      <w:r w:rsidR="00056A49">
        <w:rPr>
          <w:rFonts w:ascii="Times New Roman" w:hAnsi="Times New Roman" w:cs="Times New Roman"/>
          <w:noProof/>
        </w:rPr>
        <w:t xml:space="preserve">new regulatory bodies have been formed, they appear to have missed key information regarding heuristic traps </w:t>
      </w:r>
      <w:r w:rsidR="00BD72E1" w:rsidRPr="00BF59B3">
        <w:rPr>
          <w:rFonts w:ascii="Times New Roman" w:hAnsi="Times New Roman" w:cs="Times New Roman"/>
          <w:noProof/>
        </w:rPr>
        <w:t>(The Swiss Federal Council, 2019</w:t>
      </w:r>
      <w:r w:rsidR="00BD72E1">
        <w:rPr>
          <w:rFonts w:ascii="Times New Roman" w:hAnsi="Times New Roman" w:cs="Times New Roman"/>
          <w:noProof/>
        </w:rPr>
        <w:t xml:space="preserve">; </w:t>
      </w:r>
      <w:r w:rsidR="00BD72E1" w:rsidRPr="00BD72E1">
        <w:rPr>
          <w:rFonts w:ascii="Times New Roman" w:hAnsi="Times New Roman" w:cs="Times New Roman"/>
          <w:noProof/>
        </w:rPr>
        <w:t>HSE, 2004)</w:t>
      </w:r>
      <w:r w:rsidR="00056A49">
        <w:rPr>
          <w:rFonts w:ascii="Times New Roman" w:hAnsi="Times New Roman" w:cs="Times New Roman"/>
          <w:noProof/>
        </w:rPr>
        <w:t>. This is furthered by relatively low emphasis on these</w:t>
      </w:r>
      <w:r w:rsidR="000E2DB3">
        <w:rPr>
          <w:rFonts w:ascii="Times New Roman" w:hAnsi="Times New Roman" w:cs="Times New Roman"/>
          <w:noProof/>
        </w:rPr>
        <w:t xml:space="preserve"> heuristic traps in British NGB awards</w:t>
      </w:r>
      <w:r w:rsidR="006D3C98">
        <w:rPr>
          <w:rFonts w:ascii="Times New Roman" w:hAnsi="Times New Roman" w:cs="Times New Roman"/>
          <w:noProof/>
        </w:rPr>
        <w:t xml:space="preserve"> </w:t>
      </w:r>
      <w:r w:rsidR="000E2DB3">
        <w:rPr>
          <w:rFonts w:ascii="Times New Roman" w:hAnsi="Times New Roman" w:cs="Times New Roman"/>
          <w:noProof/>
        </w:rPr>
        <w:t>. From my personal experience, this has been something that has not been mentioned during ML and RCI training courses</w:t>
      </w:r>
      <w:r w:rsidR="00A838C9">
        <w:rPr>
          <w:rFonts w:ascii="Times New Roman" w:hAnsi="Times New Roman" w:cs="Times New Roman"/>
          <w:noProof/>
        </w:rPr>
        <w:t>.</w:t>
      </w:r>
      <w:r w:rsidR="00CB50C8">
        <w:rPr>
          <w:rFonts w:ascii="Times New Roman" w:hAnsi="Times New Roman" w:cs="Times New Roman"/>
          <w:noProof/>
        </w:rPr>
        <w:t xml:space="preserve"> This means that whilst these regulatory bodies and accrediting bodies are working to make the outdoor work place safer, they are not tackling the route cause of the problem on the ground, which are heuristic traps.</w:t>
      </w:r>
      <w:r w:rsidR="002D234E">
        <w:rPr>
          <w:rFonts w:ascii="Times New Roman" w:hAnsi="Times New Roman" w:cs="Times New Roman"/>
          <w:noProof/>
        </w:rPr>
        <w:t xml:space="preserve"> This means that ‘qualified’ instructors</w:t>
      </w:r>
      <w:r w:rsidR="0011052D">
        <w:rPr>
          <w:rFonts w:ascii="Times New Roman" w:hAnsi="Times New Roman" w:cs="Times New Roman"/>
          <w:noProof/>
        </w:rPr>
        <w:t xml:space="preserve"> may not be able to make the decisions required to keep clients safe, as the NGB system is not</w:t>
      </w:r>
      <w:r w:rsidR="000111D2">
        <w:rPr>
          <w:rFonts w:ascii="Times New Roman" w:hAnsi="Times New Roman" w:cs="Times New Roman"/>
          <w:noProof/>
        </w:rPr>
        <w:t xml:space="preserve"> operating in a way which develops this critical thought, which is imperative to safe delivery of outdoor and adventurous activities</w:t>
      </w:r>
      <w:r w:rsidR="003C45DD">
        <w:rPr>
          <w:rFonts w:ascii="Times New Roman" w:hAnsi="Times New Roman" w:cs="Times New Roman"/>
          <w:noProof/>
        </w:rPr>
        <w:t xml:space="preserve">. </w:t>
      </w:r>
    </w:p>
    <w:p w14:paraId="15387428" w14:textId="64615B41" w:rsidR="0086013F" w:rsidRDefault="0086013F" w:rsidP="00A16CCE">
      <w:pPr>
        <w:spacing w:line="360" w:lineRule="auto"/>
        <w:rPr>
          <w:rFonts w:ascii="Times New Roman" w:hAnsi="Times New Roman" w:cs="Times New Roman"/>
          <w:noProof/>
        </w:rPr>
      </w:pPr>
      <w:r>
        <w:rPr>
          <w:rFonts w:ascii="Times New Roman" w:hAnsi="Times New Roman" w:cs="Times New Roman"/>
          <w:noProof/>
        </w:rPr>
        <w:t xml:space="preserve">Words: </w:t>
      </w:r>
      <w:r w:rsidR="00F41D84">
        <w:rPr>
          <w:rFonts w:ascii="Times New Roman" w:hAnsi="Times New Roman" w:cs="Times New Roman"/>
          <w:noProof/>
        </w:rPr>
        <w:t>167</w:t>
      </w:r>
      <w:r w:rsidR="00094A8B">
        <w:rPr>
          <w:rFonts w:ascii="Times New Roman" w:hAnsi="Times New Roman" w:cs="Times New Roman"/>
          <w:noProof/>
        </w:rPr>
        <w:t>7</w:t>
      </w:r>
    </w:p>
    <w:p w14:paraId="613229D8" w14:textId="77777777" w:rsidR="007B7909" w:rsidRDefault="007B7909" w:rsidP="00A16CCE">
      <w:pPr>
        <w:spacing w:line="360" w:lineRule="auto"/>
        <w:rPr>
          <w:rFonts w:ascii="Times New Roman" w:hAnsi="Times New Roman" w:cs="Times New Roman"/>
          <w:lang w:val="en-GB"/>
        </w:rPr>
      </w:pPr>
    </w:p>
    <w:p w14:paraId="3C37C79D" w14:textId="77777777" w:rsidR="003D5F05" w:rsidRDefault="003D5F05" w:rsidP="00A16CCE">
      <w:pPr>
        <w:spacing w:line="360" w:lineRule="auto"/>
        <w:rPr>
          <w:rFonts w:ascii="Times New Roman" w:hAnsi="Times New Roman" w:cs="Times New Roman"/>
          <w:lang w:val="en-GB"/>
        </w:rPr>
      </w:pPr>
    </w:p>
    <w:p w14:paraId="49A10179" w14:textId="77777777" w:rsidR="003D5F05" w:rsidRDefault="003D5F05" w:rsidP="00A16CCE">
      <w:pPr>
        <w:spacing w:line="360" w:lineRule="auto"/>
        <w:rPr>
          <w:rFonts w:ascii="Times New Roman" w:hAnsi="Times New Roman" w:cs="Times New Roman"/>
          <w:lang w:val="en-GB"/>
        </w:rPr>
      </w:pPr>
    </w:p>
    <w:p w14:paraId="5B873E71" w14:textId="77777777" w:rsidR="005F1F0A" w:rsidRDefault="005F1F0A" w:rsidP="00A16CCE">
      <w:pPr>
        <w:spacing w:line="360" w:lineRule="auto"/>
        <w:rPr>
          <w:rFonts w:ascii="Times New Roman" w:hAnsi="Times New Roman" w:cs="Times New Roman"/>
          <w:lang w:val="en-GB"/>
        </w:rPr>
      </w:pPr>
    </w:p>
    <w:p w14:paraId="5D3B1DBC" w14:textId="77777777" w:rsidR="005F1F0A" w:rsidRDefault="005F1F0A" w:rsidP="00A16CCE">
      <w:pPr>
        <w:spacing w:line="360" w:lineRule="auto"/>
        <w:rPr>
          <w:rFonts w:ascii="Times New Roman" w:hAnsi="Times New Roman" w:cs="Times New Roman"/>
          <w:lang w:val="en-GB"/>
        </w:rPr>
      </w:pPr>
    </w:p>
    <w:p w14:paraId="280F3166" w14:textId="77777777" w:rsidR="00DB16CB" w:rsidRDefault="00DB16CB" w:rsidP="00A16CCE">
      <w:pPr>
        <w:spacing w:line="360" w:lineRule="auto"/>
        <w:rPr>
          <w:rFonts w:ascii="Times New Roman" w:hAnsi="Times New Roman" w:cs="Times New Roman"/>
          <w:lang w:val="en-GB"/>
        </w:rPr>
      </w:pPr>
    </w:p>
    <w:p w14:paraId="24410D4B" w14:textId="77777777" w:rsidR="00BC408B" w:rsidRDefault="00BC408B" w:rsidP="00A16CCE">
      <w:pPr>
        <w:spacing w:line="360" w:lineRule="auto"/>
        <w:rPr>
          <w:rFonts w:ascii="Times New Roman" w:hAnsi="Times New Roman" w:cs="Times New Roman"/>
          <w:lang w:val="en-GB"/>
        </w:rPr>
      </w:pPr>
    </w:p>
    <w:tbl>
      <w:tblPr>
        <w:tblStyle w:val="TableGrid"/>
        <w:tblW w:w="0" w:type="auto"/>
        <w:tblLook w:val="04A0" w:firstRow="1" w:lastRow="0" w:firstColumn="1" w:lastColumn="0" w:noHBand="0" w:noVBand="1"/>
      </w:tblPr>
      <w:tblGrid>
        <w:gridCol w:w="1584"/>
        <w:gridCol w:w="1266"/>
        <w:gridCol w:w="946"/>
        <w:gridCol w:w="1084"/>
        <w:gridCol w:w="971"/>
        <w:gridCol w:w="2364"/>
        <w:gridCol w:w="1135"/>
      </w:tblGrid>
      <w:tr w:rsidR="00BC408B" w14:paraId="6ABBAF02" w14:textId="77777777" w:rsidTr="00070CC0">
        <w:tc>
          <w:tcPr>
            <w:tcW w:w="12950" w:type="dxa"/>
            <w:gridSpan w:val="7"/>
            <w:shd w:val="clear" w:color="auto" w:fill="8EAADB" w:themeFill="accent1" w:themeFillTint="99"/>
          </w:tcPr>
          <w:p w14:paraId="5E07C273" w14:textId="77777777" w:rsidR="00BC408B" w:rsidRDefault="00BC408B" w:rsidP="00070CC0">
            <w:pPr>
              <w:jc w:val="center"/>
            </w:pPr>
            <w:r>
              <w:lastRenderedPageBreak/>
              <w:t>Site specific risk assessment for Saxetenbach gorge</w:t>
            </w:r>
          </w:p>
        </w:tc>
      </w:tr>
      <w:tr w:rsidR="00BC408B" w14:paraId="3F278428" w14:textId="77777777" w:rsidTr="00070CC0">
        <w:tc>
          <w:tcPr>
            <w:tcW w:w="1905" w:type="dxa"/>
            <w:shd w:val="clear" w:color="auto" w:fill="A8D08D" w:themeFill="accent6" w:themeFillTint="99"/>
          </w:tcPr>
          <w:p w14:paraId="3D35DBE2" w14:textId="77777777" w:rsidR="00BC408B" w:rsidRDefault="00BC408B" w:rsidP="00070CC0">
            <w:r>
              <w:t xml:space="preserve">Hazard </w:t>
            </w:r>
          </w:p>
        </w:tc>
        <w:tc>
          <w:tcPr>
            <w:tcW w:w="1824" w:type="dxa"/>
            <w:shd w:val="clear" w:color="auto" w:fill="A8D08D" w:themeFill="accent6" w:themeFillTint="99"/>
          </w:tcPr>
          <w:p w14:paraId="5641461E" w14:textId="77777777" w:rsidR="00BC408B" w:rsidRDefault="00BC408B" w:rsidP="00070CC0">
            <w:r>
              <w:t>Risk</w:t>
            </w:r>
          </w:p>
        </w:tc>
        <w:tc>
          <w:tcPr>
            <w:tcW w:w="946" w:type="dxa"/>
            <w:shd w:val="clear" w:color="auto" w:fill="A8D08D" w:themeFill="accent6" w:themeFillTint="99"/>
          </w:tcPr>
          <w:p w14:paraId="212BBEA6" w14:textId="77777777" w:rsidR="00BC408B" w:rsidRDefault="00BC408B" w:rsidP="00070CC0">
            <w:r>
              <w:t>People effected</w:t>
            </w:r>
          </w:p>
        </w:tc>
        <w:tc>
          <w:tcPr>
            <w:tcW w:w="1084" w:type="dxa"/>
            <w:shd w:val="clear" w:color="auto" w:fill="A8D08D" w:themeFill="accent6" w:themeFillTint="99"/>
          </w:tcPr>
          <w:p w14:paraId="263DA04D" w14:textId="77777777" w:rsidR="00BC408B" w:rsidRDefault="00BC408B" w:rsidP="00070CC0">
            <w:r>
              <w:t>Risk likelihood</w:t>
            </w:r>
          </w:p>
        </w:tc>
        <w:tc>
          <w:tcPr>
            <w:tcW w:w="1076" w:type="dxa"/>
            <w:shd w:val="clear" w:color="auto" w:fill="A8D08D" w:themeFill="accent6" w:themeFillTint="99"/>
          </w:tcPr>
          <w:p w14:paraId="253B7414" w14:textId="77777777" w:rsidR="00BC408B" w:rsidRDefault="00BC408B" w:rsidP="00070CC0">
            <w:r>
              <w:t xml:space="preserve">Risk Severity </w:t>
            </w:r>
          </w:p>
        </w:tc>
        <w:tc>
          <w:tcPr>
            <w:tcW w:w="4954" w:type="dxa"/>
            <w:shd w:val="clear" w:color="auto" w:fill="A8D08D" w:themeFill="accent6" w:themeFillTint="99"/>
          </w:tcPr>
          <w:p w14:paraId="74E0EF64" w14:textId="77777777" w:rsidR="00BC408B" w:rsidRDefault="00BC408B" w:rsidP="00070CC0">
            <w:r>
              <w:t xml:space="preserve">Control measures </w:t>
            </w:r>
          </w:p>
        </w:tc>
        <w:tc>
          <w:tcPr>
            <w:tcW w:w="1161" w:type="dxa"/>
            <w:shd w:val="clear" w:color="auto" w:fill="A8D08D" w:themeFill="accent6" w:themeFillTint="99"/>
          </w:tcPr>
          <w:p w14:paraId="744CBE25" w14:textId="77777777" w:rsidR="00BC408B" w:rsidRDefault="00BC408B" w:rsidP="00070CC0">
            <w:r>
              <w:t>Likelihood after mitigation</w:t>
            </w:r>
          </w:p>
        </w:tc>
      </w:tr>
      <w:tr w:rsidR="00BC408B" w14:paraId="59AC9F1B" w14:textId="77777777" w:rsidTr="00070CC0">
        <w:tc>
          <w:tcPr>
            <w:tcW w:w="1905" w:type="dxa"/>
          </w:tcPr>
          <w:p w14:paraId="6A05CFF7" w14:textId="77777777" w:rsidR="00BC408B" w:rsidRDefault="00BC408B" w:rsidP="00070CC0">
            <w:r>
              <w:t>Flah flood</w:t>
            </w:r>
          </w:p>
        </w:tc>
        <w:tc>
          <w:tcPr>
            <w:tcW w:w="1824" w:type="dxa"/>
          </w:tcPr>
          <w:p w14:paraId="7C0823F9" w14:textId="77777777" w:rsidR="00BC408B" w:rsidRDefault="00BC408B" w:rsidP="00070CC0">
            <w:r>
              <w:t xml:space="preserve">-broken bones </w:t>
            </w:r>
          </w:p>
          <w:p w14:paraId="5F590137" w14:textId="77777777" w:rsidR="00BC408B" w:rsidRDefault="00BC408B" w:rsidP="00070CC0">
            <w:r>
              <w:t xml:space="preserve">-possible death </w:t>
            </w:r>
          </w:p>
          <w:p w14:paraId="74907B43" w14:textId="77777777" w:rsidR="00BC408B" w:rsidRDefault="00BC408B" w:rsidP="00070CC0">
            <w:r>
              <w:t>-drowning</w:t>
            </w:r>
          </w:p>
        </w:tc>
        <w:tc>
          <w:tcPr>
            <w:tcW w:w="946" w:type="dxa"/>
          </w:tcPr>
          <w:p w14:paraId="65D5A2D6" w14:textId="77777777" w:rsidR="00BC408B" w:rsidRDefault="00BC408B" w:rsidP="00070CC0">
            <w:r>
              <w:t xml:space="preserve">All </w:t>
            </w:r>
          </w:p>
        </w:tc>
        <w:tc>
          <w:tcPr>
            <w:tcW w:w="1084" w:type="dxa"/>
          </w:tcPr>
          <w:p w14:paraId="4FD4E25A" w14:textId="77777777" w:rsidR="00BC408B" w:rsidRDefault="00BC408B" w:rsidP="00070CC0">
            <w:r>
              <w:t>3</w:t>
            </w:r>
          </w:p>
        </w:tc>
        <w:tc>
          <w:tcPr>
            <w:tcW w:w="1076" w:type="dxa"/>
          </w:tcPr>
          <w:p w14:paraId="34FC8524" w14:textId="77777777" w:rsidR="00BC408B" w:rsidRDefault="00BC408B" w:rsidP="00070CC0">
            <w:r>
              <w:t>5</w:t>
            </w:r>
          </w:p>
        </w:tc>
        <w:tc>
          <w:tcPr>
            <w:tcW w:w="4954" w:type="dxa"/>
          </w:tcPr>
          <w:p w14:paraId="568C85E0" w14:textId="77777777" w:rsidR="00BC408B" w:rsidRDefault="00BC408B" w:rsidP="00070CC0">
            <w:r>
              <w:t>-For all guides involved to look at local weather reports for the gorge and the catchment area of the gorge including any rivers feeding in the gorge</w:t>
            </w:r>
          </w:p>
          <w:p w14:paraId="67F8CD5F" w14:textId="77777777" w:rsidR="00BC408B" w:rsidRDefault="00BC408B" w:rsidP="00070CC0">
            <w:r>
              <w:t>-don’t attempt the gorge if the weather docent looks right</w:t>
            </w:r>
          </w:p>
          <w:p w14:paraId="4EEB9E09" w14:textId="77777777" w:rsidR="00BC408B" w:rsidRDefault="00BC408B" w:rsidP="00070CC0">
            <w:r>
              <w:t xml:space="preserve">-do not entre the gorge if the water is unclear or brown as this intermates </w:t>
            </w:r>
            <w:proofErr w:type="spellStart"/>
            <w:r>
              <w:t>its</w:t>
            </w:r>
            <w:proofErr w:type="spellEnd"/>
            <w:r>
              <w:t xml:space="preserve"> in spate </w:t>
            </w:r>
          </w:p>
        </w:tc>
        <w:tc>
          <w:tcPr>
            <w:tcW w:w="1161" w:type="dxa"/>
          </w:tcPr>
          <w:p w14:paraId="401AA805" w14:textId="77777777" w:rsidR="00BC408B" w:rsidRDefault="00BC408B" w:rsidP="00070CC0">
            <w:r>
              <w:t>1</w:t>
            </w:r>
          </w:p>
        </w:tc>
      </w:tr>
      <w:tr w:rsidR="00BC408B" w14:paraId="18799D3F" w14:textId="77777777" w:rsidTr="00070CC0">
        <w:tc>
          <w:tcPr>
            <w:tcW w:w="1905" w:type="dxa"/>
          </w:tcPr>
          <w:p w14:paraId="4E60C01A" w14:textId="77777777" w:rsidR="00BC408B" w:rsidRDefault="00BC408B" w:rsidP="00070CC0">
            <w:r>
              <w:t>Slips Trips</w:t>
            </w:r>
          </w:p>
        </w:tc>
        <w:tc>
          <w:tcPr>
            <w:tcW w:w="1824" w:type="dxa"/>
          </w:tcPr>
          <w:p w14:paraId="70B6717F" w14:textId="77777777" w:rsidR="00BC408B" w:rsidRDefault="00BC408B" w:rsidP="00070CC0">
            <w:r>
              <w:t>-broken bones</w:t>
            </w:r>
          </w:p>
          <w:p w14:paraId="222CFCFD" w14:textId="77777777" w:rsidR="00BC408B" w:rsidRDefault="00BC408B" w:rsidP="00070CC0">
            <w:r>
              <w:t xml:space="preserve">-head injuries </w:t>
            </w:r>
          </w:p>
          <w:p w14:paraId="32F24676" w14:textId="77777777" w:rsidR="00BC408B" w:rsidRDefault="00BC408B" w:rsidP="00070CC0">
            <w:r>
              <w:t xml:space="preserve">-drowning </w:t>
            </w:r>
          </w:p>
        </w:tc>
        <w:tc>
          <w:tcPr>
            <w:tcW w:w="946" w:type="dxa"/>
          </w:tcPr>
          <w:p w14:paraId="1385DA76" w14:textId="77777777" w:rsidR="00BC408B" w:rsidRDefault="00BC408B" w:rsidP="00070CC0">
            <w:r>
              <w:t xml:space="preserve">All </w:t>
            </w:r>
          </w:p>
        </w:tc>
        <w:tc>
          <w:tcPr>
            <w:tcW w:w="1084" w:type="dxa"/>
          </w:tcPr>
          <w:p w14:paraId="111AA02F" w14:textId="77777777" w:rsidR="00BC408B" w:rsidRDefault="00BC408B" w:rsidP="00070CC0">
            <w:r>
              <w:t>4</w:t>
            </w:r>
          </w:p>
        </w:tc>
        <w:tc>
          <w:tcPr>
            <w:tcW w:w="1076" w:type="dxa"/>
          </w:tcPr>
          <w:p w14:paraId="457FF135" w14:textId="77777777" w:rsidR="00BC408B" w:rsidRDefault="00BC408B" w:rsidP="00070CC0">
            <w:r>
              <w:t>4</w:t>
            </w:r>
          </w:p>
        </w:tc>
        <w:tc>
          <w:tcPr>
            <w:tcW w:w="4954" w:type="dxa"/>
          </w:tcPr>
          <w:p w14:paraId="585558B1" w14:textId="77777777" w:rsidR="00BC408B" w:rsidRDefault="00BC408B" w:rsidP="00070CC0">
            <w:r>
              <w:t xml:space="preserve">-everyone wearing helmets </w:t>
            </w:r>
          </w:p>
          <w:p w14:paraId="5D38615B" w14:textId="77777777" w:rsidR="00BC408B" w:rsidRDefault="00BC408B" w:rsidP="00070CC0">
            <w:r>
              <w:t xml:space="preserve">-everyone wearing buoyancy aids </w:t>
            </w:r>
          </w:p>
          <w:p w14:paraId="56FBBED8" w14:textId="77777777" w:rsidR="00BC408B" w:rsidRDefault="00BC408B" w:rsidP="00070CC0">
            <w:r>
              <w:t xml:space="preserve">-everyone wearing appropriate footwear, that are tight fitting i.e. trainers </w:t>
            </w:r>
          </w:p>
        </w:tc>
        <w:tc>
          <w:tcPr>
            <w:tcW w:w="1161" w:type="dxa"/>
          </w:tcPr>
          <w:p w14:paraId="12D535B2" w14:textId="77777777" w:rsidR="00BC408B" w:rsidRDefault="00BC408B" w:rsidP="00070CC0">
            <w:r>
              <w:t>2</w:t>
            </w:r>
          </w:p>
        </w:tc>
      </w:tr>
      <w:tr w:rsidR="00BC408B" w14:paraId="5C15DA9B" w14:textId="77777777" w:rsidTr="00070CC0">
        <w:tc>
          <w:tcPr>
            <w:tcW w:w="1905" w:type="dxa"/>
          </w:tcPr>
          <w:p w14:paraId="0C923A7A" w14:textId="77777777" w:rsidR="00BC408B" w:rsidRDefault="00BC408B" w:rsidP="00070CC0">
            <w:r>
              <w:t>Deep water</w:t>
            </w:r>
          </w:p>
        </w:tc>
        <w:tc>
          <w:tcPr>
            <w:tcW w:w="1824" w:type="dxa"/>
          </w:tcPr>
          <w:p w14:paraId="60DA23D3" w14:textId="77777777" w:rsidR="00BC408B" w:rsidRDefault="00BC408B" w:rsidP="00070CC0">
            <w:r>
              <w:t>-drowning</w:t>
            </w:r>
          </w:p>
        </w:tc>
        <w:tc>
          <w:tcPr>
            <w:tcW w:w="946" w:type="dxa"/>
          </w:tcPr>
          <w:p w14:paraId="2B9D36C3" w14:textId="77777777" w:rsidR="00BC408B" w:rsidRDefault="00BC408B" w:rsidP="00070CC0">
            <w:r>
              <w:t>All</w:t>
            </w:r>
          </w:p>
        </w:tc>
        <w:tc>
          <w:tcPr>
            <w:tcW w:w="1084" w:type="dxa"/>
          </w:tcPr>
          <w:p w14:paraId="494A99E7" w14:textId="77777777" w:rsidR="00BC408B" w:rsidRDefault="00BC408B" w:rsidP="00070CC0">
            <w:r>
              <w:t>3</w:t>
            </w:r>
          </w:p>
        </w:tc>
        <w:tc>
          <w:tcPr>
            <w:tcW w:w="1076" w:type="dxa"/>
          </w:tcPr>
          <w:p w14:paraId="4DFEFC33" w14:textId="77777777" w:rsidR="00BC408B" w:rsidRDefault="00BC408B" w:rsidP="00070CC0">
            <w:r>
              <w:t>4</w:t>
            </w:r>
          </w:p>
        </w:tc>
        <w:tc>
          <w:tcPr>
            <w:tcW w:w="4954" w:type="dxa"/>
          </w:tcPr>
          <w:p w14:paraId="4A1DFCBB" w14:textId="77777777" w:rsidR="00BC408B" w:rsidRDefault="00BC408B" w:rsidP="00070CC0">
            <w:r>
              <w:t>-guides to establish the swimming capabilities of the group and confidence within water</w:t>
            </w:r>
          </w:p>
          <w:p w14:paraId="7B75615B" w14:textId="77777777" w:rsidR="00BC408B" w:rsidRDefault="00BC408B" w:rsidP="00070CC0">
            <w:r>
              <w:t>-bouncy aids must be fitted appropriately and tight fitting with straps tucked away</w:t>
            </w:r>
          </w:p>
        </w:tc>
        <w:tc>
          <w:tcPr>
            <w:tcW w:w="1161" w:type="dxa"/>
          </w:tcPr>
          <w:p w14:paraId="6124CE93" w14:textId="77777777" w:rsidR="00BC408B" w:rsidRDefault="00BC408B" w:rsidP="00070CC0">
            <w:r>
              <w:t>2</w:t>
            </w:r>
          </w:p>
        </w:tc>
      </w:tr>
      <w:tr w:rsidR="00BC408B" w14:paraId="23F7682B" w14:textId="77777777" w:rsidTr="00070CC0">
        <w:tc>
          <w:tcPr>
            <w:tcW w:w="1905" w:type="dxa"/>
          </w:tcPr>
          <w:p w14:paraId="4D705A27" w14:textId="77777777" w:rsidR="00BC408B" w:rsidRDefault="00BC408B" w:rsidP="00070CC0">
            <w:r>
              <w:t xml:space="preserve">Falling of scrambles </w:t>
            </w:r>
          </w:p>
        </w:tc>
        <w:tc>
          <w:tcPr>
            <w:tcW w:w="1824" w:type="dxa"/>
          </w:tcPr>
          <w:p w14:paraId="6A3F6EF2" w14:textId="77777777" w:rsidR="00BC408B" w:rsidRDefault="00BC408B" w:rsidP="00070CC0">
            <w:r>
              <w:t xml:space="preserve">-head injures </w:t>
            </w:r>
          </w:p>
          <w:p w14:paraId="1E901F85" w14:textId="77777777" w:rsidR="00BC408B" w:rsidRDefault="00BC408B" w:rsidP="00070CC0">
            <w:r>
              <w:t xml:space="preserve">-broken bones </w:t>
            </w:r>
          </w:p>
        </w:tc>
        <w:tc>
          <w:tcPr>
            <w:tcW w:w="946" w:type="dxa"/>
          </w:tcPr>
          <w:p w14:paraId="1A15F07C" w14:textId="77777777" w:rsidR="00BC408B" w:rsidRDefault="00BC408B" w:rsidP="00070CC0">
            <w:r>
              <w:t>All</w:t>
            </w:r>
          </w:p>
        </w:tc>
        <w:tc>
          <w:tcPr>
            <w:tcW w:w="1084" w:type="dxa"/>
          </w:tcPr>
          <w:p w14:paraId="56B77D3E" w14:textId="77777777" w:rsidR="00BC408B" w:rsidRDefault="00BC408B" w:rsidP="00070CC0">
            <w:r>
              <w:t>3</w:t>
            </w:r>
          </w:p>
        </w:tc>
        <w:tc>
          <w:tcPr>
            <w:tcW w:w="1076" w:type="dxa"/>
          </w:tcPr>
          <w:p w14:paraId="584C9634" w14:textId="77777777" w:rsidR="00BC408B" w:rsidRDefault="00BC408B" w:rsidP="00070CC0">
            <w:r>
              <w:t>4</w:t>
            </w:r>
          </w:p>
        </w:tc>
        <w:tc>
          <w:tcPr>
            <w:tcW w:w="4954" w:type="dxa"/>
          </w:tcPr>
          <w:p w14:paraId="0D2B2B33" w14:textId="77777777" w:rsidR="00BC408B" w:rsidRDefault="00BC408B" w:rsidP="00070CC0">
            <w:r>
              <w:t xml:space="preserve">The guide should lead the group through these sections using the use of spotting or ropework where necessary. </w:t>
            </w:r>
          </w:p>
          <w:p w14:paraId="4C2502FE" w14:textId="77777777" w:rsidR="00BC408B" w:rsidRDefault="00BC408B" w:rsidP="00070CC0">
            <w:r>
              <w:t xml:space="preserve">-appropriate </w:t>
            </w:r>
            <w:proofErr w:type="gramStart"/>
            <w:r>
              <w:t>tight fitting</w:t>
            </w:r>
            <w:proofErr w:type="gramEnd"/>
            <w:r>
              <w:t xml:space="preserve"> foot where </w:t>
            </w:r>
            <w:proofErr w:type="spellStart"/>
            <w:r>
              <w:t>ie</w:t>
            </w:r>
            <w:proofErr w:type="spellEnd"/>
            <w:r>
              <w:t xml:space="preserve"> trainers must be warn along with helmets </w:t>
            </w:r>
          </w:p>
        </w:tc>
        <w:tc>
          <w:tcPr>
            <w:tcW w:w="1161" w:type="dxa"/>
          </w:tcPr>
          <w:p w14:paraId="42F09E58" w14:textId="77777777" w:rsidR="00BC408B" w:rsidRDefault="00BC408B" w:rsidP="00070CC0">
            <w:r>
              <w:t>2</w:t>
            </w:r>
          </w:p>
        </w:tc>
      </w:tr>
      <w:tr w:rsidR="00BC408B" w14:paraId="39B42D1D" w14:textId="77777777" w:rsidTr="00070CC0">
        <w:tc>
          <w:tcPr>
            <w:tcW w:w="1905" w:type="dxa"/>
          </w:tcPr>
          <w:p w14:paraId="6563F70F" w14:textId="77777777" w:rsidR="00BC408B" w:rsidRDefault="00BC408B" w:rsidP="00070CC0">
            <w:r>
              <w:t>Entanglement</w:t>
            </w:r>
          </w:p>
        </w:tc>
        <w:tc>
          <w:tcPr>
            <w:tcW w:w="1824" w:type="dxa"/>
          </w:tcPr>
          <w:p w14:paraId="4709F88E" w14:textId="77777777" w:rsidR="00BC408B" w:rsidRDefault="00BC408B" w:rsidP="00070CC0">
            <w:r>
              <w:t xml:space="preserve">-drowning </w:t>
            </w:r>
          </w:p>
        </w:tc>
        <w:tc>
          <w:tcPr>
            <w:tcW w:w="946" w:type="dxa"/>
          </w:tcPr>
          <w:p w14:paraId="64912DF6" w14:textId="77777777" w:rsidR="00BC408B" w:rsidRDefault="00BC408B" w:rsidP="00070CC0">
            <w:r>
              <w:t xml:space="preserve">All </w:t>
            </w:r>
          </w:p>
        </w:tc>
        <w:tc>
          <w:tcPr>
            <w:tcW w:w="1084" w:type="dxa"/>
          </w:tcPr>
          <w:p w14:paraId="309D100F" w14:textId="77777777" w:rsidR="00BC408B" w:rsidRDefault="00BC408B" w:rsidP="00070CC0">
            <w:r>
              <w:t>3</w:t>
            </w:r>
          </w:p>
        </w:tc>
        <w:tc>
          <w:tcPr>
            <w:tcW w:w="1076" w:type="dxa"/>
          </w:tcPr>
          <w:p w14:paraId="147DD330" w14:textId="77777777" w:rsidR="00BC408B" w:rsidRDefault="00BC408B" w:rsidP="00070CC0">
            <w:r>
              <w:t>5</w:t>
            </w:r>
          </w:p>
        </w:tc>
        <w:tc>
          <w:tcPr>
            <w:tcW w:w="4954" w:type="dxa"/>
          </w:tcPr>
          <w:p w14:paraId="3A1B93B5" w14:textId="77777777" w:rsidR="00BC408B" w:rsidRDefault="00BC408B" w:rsidP="00070CC0">
            <w:r>
              <w:t xml:space="preserve">-not to </w:t>
            </w:r>
            <w:proofErr w:type="spellStart"/>
            <w:r>
              <w:t>entre</w:t>
            </w:r>
            <w:proofErr w:type="spellEnd"/>
            <w:r>
              <w:t xml:space="preserve"> the river if it is in a state of spate</w:t>
            </w:r>
          </w:p>
          <w:p w14:paraId="4EFE543B" w14:textId="77777777" w:rsidR="00BC408B" w:rsidRDefault="00BC408B" w:rsidP="00070CC0">
            <w:r>
              <w:lastRenderedPageBreak/>
              <w:t>-all jewelry should be removed</w:t>
            </w:r>
          </w:p>
          <w:p w14:paraId="0DF22E3C" w14:textId="77777777" w:rsidR="00BC408B" w:rsidRDefault="00BC408B" w:rsidP="00070CC0">
            <w:r>
              <w:t xml:space="preserve">All PPE such as buoyancy aids should be properly fitted and all loose ends to be tucked away securely </w:t>
            </w:r>
          </w:p>
        </w:tc>
        <w:tc>
          <w:tcPr>
            <w:tcW w:w="1161" w:type="dxa"/>
          </w:tcPr>
          <w:p w14:paraId="1EE45C43" w14:textId="77777777" w:rsidR="00BC408B" w:rsidRDefault="00BC408B" w:rsidP="00070CC0">
            <w:r>
              <w:lastRenderedPageBreak/>
              <w:t>2</w:t>
            </w:r>
          </w:p>
        </w:tc>
      </w:tr>
      <w:tr w:rsidR="00BC408B" w14:paraId="2F6CFCB9" w14:textId="77777777" w:rsidTr="00070CC0">
        <w:tc>
          <w:tcPr>
            <w:tcW w:w="1905" w:type="dxa"/>
          </w:tcPr>
          <w:p w14:paraId="503382E8" w14:textId="77777777" w:rsidR="00BC408B" w:rsidRDefault="00BC408B" w:rsidP="00070CC0">
            <w:r>
              <w:t xml:space="preserve">Falling objects </w:t>
            </w:r>
          </w:p>
        </w:tc>
        <w:tc>
          <w:tcPr>
            <w:tcW w:w="1824" w:type="dxa"/>
          </w:tcPr>
          <w:p w14:paraId="6331E229" w14:textId="77777777" w:rsidR="00BC408B" w:rsidRDefault="00BC408B" w:rsidP="00070CC0">
            <w:r>
              <w:t xml:space="preserve">-head injuries </w:t>
            </w:r>
          </w:p>
        </w:tc>
        <w:tc>
          <w:tcPr>
            <w:tcW w:w="946" w:type="dxa"/>
          </w:tcPr>
          <w:p w14:paraId="0BBE1D9B" w14:textId="77777777" w:rsidR="00BC408B" w:rsidRDefault="00BC408B" w:rsidP="00070CC0">
            <w:r>
              <w:t>All</w:t>
            </w:r>
          </w:p>
        </w:tc>
        <w:tc>
          <w:tcPr>
            <w:tcW w:w="1084" w:type="dxa"/>
          </w:tcPr>
          <w:p w14:paraId="17828D91" w14:textId="77777777" w:rsidR="00BC408B" w:rsidRDefault="00BC408B" w:rsidP="00070CC0">
            <w:r>
              <w:t>3</w:t>
            </w:r>
          </w:p>
        </w:tc>
        <w:tc>
          <w:tcPr>
            <w:tcW w:w="1076" w:type="dxa"/>
          </w:tcPr>
          <w:p w14:paraId="067DA761" w14:textId="77777777" w:rsidR="00BC408B" w:rsidRDefault="00BC408B" w:rsidP="00070CC0">
            <w:r>
              <w:t>5</w:t>
            </w:r>
          </w:p>
        </w:tc>
        <w:tc>
          <w:tcPr>
            <w:tcW w:w="4954" w:type="dxa"/>
          </w:tcPr>
          <w:p w14:paraId="1D8AF474" w14:textId="77777777" w:rsidR="00BC408B" w:rsidRDefault="00BC408B" w:rsidP="00070CC0">
            <w:r>
              <w:t xml:space="preserve">-Helmets to be </w:t>
            </w:r>
            <w:proofErr w:type="gramStart"/>
            <w:r>
              <w:t>warn at all times</w:t>
            </w:r>
            <w:proofErr w:type="gramEnd"/>
            <w:r>
              <w:t xml:space="preserve"> </w:t>
            </w:r>
          </w:p>
          <w:p w14:paraId="76D0D32A" w14:textId="77777777" w:rsidR="00BC408B" w:rsidRDefault="00BC408B" w:rsidP="00070CC0">
            <w:r>
              <w:t xml:space="preserve">-care after storms around the sides of the cliffs </w:t>
            </w:r>
          </w:p>
        </w:tc>
        <w:tc>
          <w:tcPr>
            <w:tcW w:w="1161" w:type="dxa"/>
          </w:tcPr>
          <w:p w14:paraId="4441E7F8" w14:textId="77777777" w:rsidR="00BC408B" w:rsidRDefault="00BC408B" w:rsidP="00070CC0">
            <w:r>
              <w:t>2</w:t>
            </w:r>
          </w:p>
        </w:tc>
      </w:tr>
      <w:tr w:rsidR="00BC408B" w14:paraId="34D0A76B" w14:textId="77777777" w:rsidTr="00070CC0">
        <w:tc>
          <w:tcPr>
            <w:tcW w:w="1905" w:type="dxa"/>
          </w:tcPr>
          <w:p w14:paraId="032800B4" w14:textId="77777777" w:rsidR="00BC408B" w:rsidRDefault="00BC408B" w:rsidP="00070CC0">
            <w:r>
              <w:t xml:space="preserve">Exhaustion </w:t>
            </w:r>
          </w:p>
        </w:tc>
        <w:tc>
          <w:tcPr>
            <w:tcW w:w="1824" w:type="dxa"/>
          </w:tcPr>
          <w:p w14:paraId="30AFB569" w14:textId="77777777" w:rsidR="00BC408B" w:rsidRDefault="00BC408B" w:rsidP="00070CC0">
            <w:r>
              <w:t xml:space="preserve">-drowning </w:t>
            </w:r>
          </w:p>
          <w:p w14:paraId="5FCF4394" w14:textId="77777777" w:rsidR="00BC408B" w:rsidRDefault="00BC408B" w:rsidP="00070CC0">
            <w:r>
              <w:t xml:space="preserve">-Broken bones </w:t>
            </w:r>
          </w:p>
        </w:tc>
        <w:tc>
          <w:tcPr>
            <w:tcW w:w="946" w:type="dxa"/>
          </w:tcPr>
          <w:p w14:paraId="2D606BB8" w14:textId="77777777" w:rsidR="00BC408B" w:rsidRDefault="00BC408B" w:rsidP="00070CC0">
            <w:r>
              <w:t>All</w:t>
            </w:r>
          </w:p>
        </w:tc>
        <w:tc>
          <w:tcPr>
            <w:tcW w:w="1084" w:type="dxa"/>
          </w:tcPr>
          <w:p w14:paraId="67113B59" w14:textId="77777777" w:rsidR="00BC408B" w:rsidRDefault="00BC408B" w:rsidP="00070CC0">
            <w:r>
              <w:t>3</w:t>
            </w:r>
          </w:p>
        </w:tc>
        <w:tc>
          <w:tcPr>
            <w:tcW w:w="1076" w:type="dxa"/>
          </w:tcPr>
          <w:p w14:paraId="1B1EA671" w14:textId="77777777" w:rsidR="00BC408B" w:rsidRDefault="00BC408B" w:rsidP="00070CC0">
            <w:r>
              <w:t>4</w:t>
            </w:r>
          </w:p>
        </w:tc>
        <w:tc>
          <w:tcPr>
            <w:tcW w:w="4954" w:type="dxa"/>
          </w:tcPr>
          <w:p w14:paraId="01E4001E" w14:textId="77777777" w:rsidR="00BC408B" w:rsidRDefault="00BC408B" w:rsidP="00070CC0">
            <w:r>
              <w:t xml:space="preserve">-food and water to be carried to provide energy </w:t>
            </w:r>
          </w:p>
          <w:p w14:paraId="22E521D1" w14:textId="77777777" w:rsidR="00BC408B" w:rsidRDefault="00BC408B" w:rsidP="00070CC0">
            <w:r>
              <w:t xml:space="preserve">-instructors to have suitable break in between sessions </w:t>
            </w:r>
          </w:p>
        </w:tc>
        <w:tc>
          <w:tcPr>
            <w:tcW w:w="1161" w:type="dxa"/>
          </w:tcPr>
          <w:p w14:paraId="4B4F1B21" w14:textId="77777777" w:rsidR="00BC408B" w:rsidRDefault="00BC408B" w:rsidP="00070CC0">
            <w:r>
              <w:t>2</w:t>
            </w:r>
          </w:p>
        </w:tc>
      </w:tr>
    </w:tbl>
    <w:p w14:paraId="43B372F6" w14:textId="77777777" w:rsidR="00BC408B" w:rsidRDefault="00BC408B" w:rsidP="00BC408B"/>
    <w:p w14:paraId="7C149FEB" w14:textId="77777777" w:rsidR="00DB16CB" w:rsidRDefault="00DB16CB" w:rsidP="00A16CCE">
      <w:pPr>
        <w:spacing w:line="360" w:lineRule="auto"/>
        <w:rPr>
          <w:rFonts w:ascii="Times New Roman" w:hAnsi="Times New Roman" w:cs="Times New Roman"/>
          <w:lang w:val="en-GB"/>
        </w:rPr>
      </w:pPr>
    </w:p>
    <w:p w14:paraId="67A46AE8" w14:textId="77777777" w:rsidR="00DB16CB" w:rsidRDefault="00DB16CB" w:rsidP="00A16CCE">
      <w:pPr>
        <w:spacing w:line="360" w:lineRule="auto"/>
        <w:rPr>
          <w:rFonts w:ascii="Times New Roman" w:hAnsi="Times New Roman" w:cs="Times New Roman"/>
          <w:lang w:val="en-GB"/>
        </w:rPr>
      </w:pPr>
    </w:p>
    <w:p w14:paraId="69050A93" w14:textId="77777777" w:rsidR="00DB16CB" w:rsidRDefault="00DB16CB" w:rsidP="00A16CCE">
      <w:pPr>
        <w:spacing w:line="360" w:lineRule="auto"/>
        <w:rPr>
          <w:rFonts w:ascii="Times New Roman" w:hAnsi="Times New Roman" w:cs="Times New Roman"/>
          <w:lang w:val="en-GB"/>
        </w:rPr>
      </w:pPr>
    </w:p>
    <w:p w14:paraId="485089C1" w14:textId="77777777" w:rsidR="00DB16CB" w:rsidRDefault="00DB16CB" w:rsidP="00A16CCE">
      <w:pPr>
        <w:spacing w:line="360" w:lineRule="auto"/>
        <w:rPr>
          <w:rFonts w:ascii="Times New Roman" w:hAnsi="Times New Roman" w:cs="Times New Roman"/>
          <w:lang w:val="en-GB"/>
        </w:rPr>
      </w:pPr>
    </w:p>
    <w:p w14:paraId="20D42614" w14:textId="77777777" w:rsidR="00DB16CB" w:rsidRDefault="00DB16CB" w:rsidP="00A16CCE">
      <w:pPr>
        <w:spacing w:line="360" w:lineRule="auto"/>
        <w:rPr>
          <w:rFonts w:ascii="Times New Roman" w:hAnsi="Times New Roman" w:cs="Times New Roman"/>
          <w:lang w:val="en-GB"/>
        </w:rPr>
      </w:pPr>
    </w:p>
    <w:p w14:paraId="09105AD9" w14:textId="77777777" w:rsidR="00DB16CB" w:rsidRDefault="00DB16CB" w:rsidP="00A16CCE">
      <w:pPr>
        <w:spacing w:line="360" w:lineRule="auto"/>
        <w:rPr>
          <w:rFonts w:ascii="Times New Roman" w:hAnsi="Times New Roman" w:cs="Times New Roman"/>
          <w:lang w:val="en-GB"/>
        </w:rPr>
      </w:pPr>
    </w:p>
    <w:p w14:paraId="08831A57" w14:textId="77777777" w:rsidR="00DB16CB" w:rsidRDefault="00DB16CB" w:rsidP="00A16CCE">
      <w:pPr>
        <w:spacing w:line="360" w:lineRule="auto"/>
        <w:rPr>
          <w:rFonts w:ascii="Times New Roman" w:hAnsi="Times New Roman" w:cs="Times New Roman"/>
          <w:lang w:val="en-GB"/>
        </w:rPr>
      </w:pPr>
    </w:p>
    <w:p w14:paraId="22B0604A" w14:textId="77777777" w:rsidR="00DB16CB" w:rsidRDefault="00DB16CB" w:rsidP="00A16CCE">
      <w:pPr>
        <w:spacing w:line="360" w:lineRule="auto"/>
        <w:rPr>
          <w:rFonts w:ascii="Times New Roman" w:hAnsi="Times New Roman" w:cs="Times New Roman"/>
          <w:lang w:val="en-GB"/>
        </w:rPr>
      </w:pPr>
    </w:p>
    <w:p w14:paraId="0F864C8B" w14:textId="77777777" w:rsidR="00DB16CB" w:rsidRDefault="00DB16CB" w:rsidP="00A16CCE">
      <w:pPr>
        <w:spacing w:line="360" w:lineRule="auto"/>
        <w:rPr>
          <w:rFonts w:ascii="Times New Roman" w:hAnsi="Times New Roman" w:cs="Times New Roman"/>
          <w:lang w:val="en-GB"/>
        </w:rPr>
      </w:pPr>
    </w:p>
    <w:p w14:paraId="7C568959" w14:textId="77777777" w:rsidR="00DB16CB" w:rsidRDefault="00DB16CB" w:rsidP="00A16CCE">
      <w:pPr>
        <w:spacing w:line="360" w:lineRule="auto"/>
        <w:rPr>
          <w:rFonts w:ascii="Times New Roman" w:hAnsi="Times New Roman" w:cs="Times New Roman"/>
          <w:lang w:val="en-GB"/>
        </w:rPr>
      </w:pPr>
    </w:p>
    <w:p w14:paraId="15E0B047" w14:textId="77777777" w:rsidR="00DB16CB" w:rsidRDefault="00DB16CB" w:rsidP="00A16CCE">
      <w:pPr>
        <w:spacing w:line="360" w:lineRule="auto"/>
        <w:rPr>
          <w:rFonts w:ascii="Times New Roman" w:hAnsi="Times New Roman" w:cs="Times New Roman"/>
          <w:lang w:val="en-GB"/>
        </w:rPr>
      </w:pPr>
    </w:p>
    <w:p w14:paraId="4A7F111D" w14:textId="77777777" w:rsidR="003D5F05" w:rsidRDefault="003D5F05" w:rsidP="00A16CCE">
      <w:pPr>
        <w:spacing w:line="360" w:lineRule="auto"/>
        <w:rPr>
          <w:rFonts w:ascii="Times New Roman" w:hAnsi="Times New Roman" w:cs="Times New Roman"/>
          <w:lang w:val="en-GB"/>
        </w:rPr>
      </w:pPr>
    </w:p>
    <w:p w14:paraId="73874A03" w14:textId="77777777" w:rsidR="00BC408B" w:rsidRPr="00A66A70" w:rsidRDefault="00BC408B" w:rsidP="00A16CCE">
      <w:pPr>
        <w:spacing w:line="360" w:lineRule="auto"/>
        <w:rPr>
          <w:rFonts w:ascii="Times New Roman" w:hAnsi="Times New Roman" w:cs="Times New Roman"/>
          <w:lang w:val="en-GB"/>
        </w:rPr>
      </w:pPr>
    </w:p>
    <w:sdt>
      <w:sdtPr>
        <w:rPr>
          <w:rFonts w:asciiTheme="minorHAnsi" w:eastAsiaTheme="minorHAnsi" w:hAnsiTheme="minorHAnsi" w:cstheme="minorBidi"/>
          <w:color w:val="auto"/>
          <w:kern w:val="2"/>
          <w:sz w:val="22"/>
          <w:szCs w:val="22"/>
          <w:lang w:val="en-GB"/>
          <w14:ligatures w14:val="standardContextual"/>
        </w:rPr>
        <w:id w:val="-697780656"/>
        <w:docPartObj>
          <w:docPartGallery w:val="Bibliographies"/>
          <w:docPartUnique/>
        </w:docPartObj>
      </w:sdtPr>
      <w:sdtContent>
        <w:p w14:paraId="3223177E" w14:textId="7973D162" w:rsidR="0059549F" w:rsidRPr="00A66A70" w:rsidRDefault="0059549F">
          <w:pPr>
            <w:pStyle w:val="Heading1"/>
            <w:rPr>
              <w:lang w:val="en-GB"/>
            </w:rPr>
          </w:pPr>
          <w:r w:rsidRPr="00A66A70">
            <w:rPr>
              <w:lang w:val="en-GB"/>
            </w:rPr>
            <w:t>References</w:t>
          </w:r>
        </w:p>
        <w:sdt>
          <w:sdtPr>
            <w:rPr>
              <w:lang w:val="en-GB"/>
            </w:rPr>
            <w:id w:val="-573587230"/>
            <w:bibliography/>
          </w:sdtPr>
          <w:sdtContent>
            <w:p w14:paraId="75310F9D" w14:textId="77777777" w:rsidR="005F5DBA" w:rsidRDefault="0059549F" w:rsidP="005F5DBA">
              <w:pPr>
                <w:pStyle w:val="Bibliography"/>
                <w:rPr>
                  <w:noProof/>
                  <w:kern w:val="0"/>
                  <w:sz w:val="24"/>
                  <w:szCs w:val="24"/>
                  <w:lang w:val="en-GB"/>
                  <w14:ligatures w14:val="none"/>
                </w:rPr>
              </w:pPr>
              <w:r w:rsidRPr="00A66A70">
                <w:rPr>
                  <w:lang w:val="en-GB"/>
                </w:rPr>
                <w:fldChar w:fldCharType="begin"/>
              </w:r>
              <w:r w:rsidRPr="00A66A70">
                <w:rPr>
                  <w:lang w:val="en-GB"/>
                </w:rPr>
                <w:instrText xml:space="preserve"> BIBLIOGRAPHY </w:instrText>
              </w:r>
              <w:r w:rsidRPr="00A66A70">
                <w:rPr>
                  <w:lang w:val="en-GB"/>
                </w:rPr>
                <w:fldChar w:fldCharType="separate"/>
              </w:r>
              <w:r w:rsidR="005F5DBA">
                <w:rPr>
                  <w:noProof/>
                  <w:lang w:val="en-GB"/>
                </w:rPr>
                <w:t xml:space="preserve">AALA, 2016. </w:t>
              </w:r>
              <w:r w:rsidR="005F5DBA">
                <w:rPr>
                  <w:i/>
                  <w:iCs/>
                  <w:noProof/>
                  <w:lang w:val="en-GB"/>
                </w:rPr>
                <w:t xml:space="preserve">AALA Note: 6.06 rev1 Combined Water Rock Activities - A Safety Checklist, </w:t>
              </w:r>
              <w:r w:rsidR="005F5DBA">
                <w:rPr>
                  <w:noProof/>
                  <w:lang w:val="en-GB"/>
                </w:rPr>
                <w:t>Glasgow: AALA.</w:t>
              </w:r>
            </w:p>
            <w:p w14:paraId="7630F61D" w14:textId="77777777" w:rsidR="005F5DBA" w:rsidRDefault="005F5DBA" w:rsidP="005F5DBA">
              <w:pPr>
                <w:pStyle w:val="Bibliography"/>
                <w:rPr>
                  <w:noProof/>
                  <w:lang w:val="en-GB"/>
                </w:rPr>
              </w:pPr>
              <w:r>
                <w:rPr>
                  <w:noProof/>
                  <w:lang w:val="en-GB"/>
                </w:rPr>
                <w:t xml:space="preserve">Baierlein, J., 2023. </w:t>
              </w:r>
              <w:r>
                <w:rPr>
                  <w:i/>
                  <w:iCs/>
                  <w:noProof/>
                  <w:lang w:val="en-GB"/>
                </w:rPr>
                <w:t xml:space="preserve">Outdoor Safety in Switzerland: Laws and Regulations on High-Risk Swiss Adventure Activities. </w:t>
              </w:r>
              <w:r>
                <w:rPr>
                  <w:noProof/>
                  <w:lang w:val="en-GB"/>
                </w:rPr>
                <w:t xml:space="preserve">[Online] </w:t>
              </w:r>
              <w:r>
                <w:rPr>
                  <w:noProof/>
                  <w:lang w:val="en-GB"/>
                </w:rPr>
                <w:br/>
                <w:t xml:space="preserve">Available at: </w:t>
              </w:r>
              <w:r>
                <w:rPr>
                  <w:noProof/>
                  <w:u w:val="single"/>
                  <w:lang w:val="en-GB"/>
                </w:rPr>
                <w:t>https://www.viristar.com/post/outdoor-safety-in-switzerland-laws-and-regulations-on-high-risk-swiss-adventure-activities</w:t>
              </w:r>
              <w:r>
                <w:rPr>
                  <w:noProof/>
                  <w:lang w:val="en-GB"/>
                </w:rPr>
                <w:br/>
                <w:t>[Accessed 4 February 2024].</w:t>
              </w:r>
            </w:p>
            <w:p w14:paraId="4F5EAEF2" w14:textId="77777777" w:rsidR="005F5DBA" w:rsidRDefault="005F5DBA" w:rsidP="005F5DBA">
              <w:pPr>
                <w:pStyle w:val="Bibliography"/>
                <w:rPr>
                  <w:noProof/>
                  <w:lang w:val="en-GB"/>
                </w:rPr>
              </w:pPr>
              <w:r>
                <w:rPr>
                  <w:noProof/>
                  <w:lang w:val="en-GB"/>
                </w:rPr>
                <w:t xml:space="preserve">Bechtel, D., 2011. </w:t>
              </w:r>
              <w:r>
                <w:rPr>
                  <w:i/>
                  <w:iCs/>
                  <w:noProof/>
                  <w:lang w:val="en-GB"/>
                </w:rPr>
                <w:t xml:space="preserve">Outdoor Operators learn lesson of managing risk. </w:t>
              </w:r>
              <w:r>
                <w:rPr>
                  <w:noProof/>
                  <w:lang w:val="en-GB"/>
                </w:rPr>
                <w:t xml:space="preserve">[Online] </w:t>
              </w:r>
              <w:r>
                <w:rPr>
                  <w:noProof/>
                  <w:lang w:val="en-GB"/>
                </w:rPr>
                <w:br/>
                <w:t xml:space="preserve">Available at: </w:t>
              </w:r>
              <w:r>
                <w:rPr>
                  <w:noProof/>
                  <w:u w:val="single"/>
                  <w:lang w:val="en-GB"/>
                </w:rPr>
                <w:t>https://www.swissinfo.ch/eng/outdoor-operators-learn-lesson-of-managing-risk/30797424</w:t>
              </w:r>
              <w:r>
                <w:rPr>
                  <w:noProof/>
                  <w:lang w:val="en-GB"/>
                </w:rPr>
                <w:br/>
                <w:t>[Accessed 2 Febuary 2024].</w:t>
              </w:r>
            </w:p>
            <w:p w14:paraId="7E6A4FDA" w14:textId="77777777" w:rsidR="005F5DBA" w:rsidRDefault="005F5DBA" w:rsidP="005F5DBA">
              <w:pPr>
                <w:pStyle w:val="Bibliography"/>
                <w:rPr>
                  <w:noProof/>
                  <w:lang w:val="en-GB"/>
                </w:rPr>
              </w:pPr>
              <w:r>
                <w:rPr>
                  <w:noProof/>
                  <w:lang w:val="en-GB"/>
                </w:rPr>
                <w:t xml:space="preserve">Bennett, W., 1993. </w:t>
              </w:r>
              <w:r>
                <w:rPr>
                  <w:i/>
                  <w:iCs/>
                  <w:noProof/>
                  <w:lang w:val="en-GB"/>
                </w:rPr>
                <w:t xml:space="preserve">Independent: The school canoe tragedy: Canoe instructors not qualified teachers: No official checks on centres offering activity holidays. </w:t>
              </w:r>
              <w:r>
                <w:rPr>
                  <w:noProof/>
                  <w:lang w:val="en-GB"/>
                </w:rPr>
                <w:t xml:space="preserve">[Online] </w:t>
              </w:r>
              <w:r>
                <w:rPr>
                  <w:noProof/>
                  <w:lang w:val="en-GB"/>
                </w:rPr>
                <w:br/>
                <w:t xml:space="preserve">Available at: </w:t>
              </w:r>
              <w:r>
                <w:rPr>
                  <w:noProof/>
                  <w:u w:val="single"/>
                  <w:lang w:val="en-GB"/>
                </w:rPr>
                <w:t>https://www.independent.co.uk/news/uk/the-school-canoe-tragedy-canoe-instructors-were-not-qualified-teachers-no-official-checks-on-centres-offering-activity-holidays-1499567.html</w:t>
              </w:r>
              <w:r>
                <w:rPr>
                  <w:noProof/>
                  <w:lang w:val="en-GB"/>
                </w:rPr>
                <w:br/>
                <w:t>[Accessed 15 Febuary 2024].</w:t>
              </w:r>
            </w:p>
            <w:p w14:paraId="4F866B82" w14:textId="77777777" w:rsidR="005F5DBA" w:rsidRDefault="005F5DBA" w:rsidP="005F5DBA">
              <w:pPr>
                <w:pStyle w:val="Bibliography"/>
                <w:rPr>
                  <w:noProof/>
                  <w:lang w:val="en-GB"/>
                </w:rPr>
              </w:pPr>
              <w:r>
                <w:rPr>
                  <w:noProof/>
                  <w:lang w:val="en-GB"/>
                </w:rPr>
                <w:t xml:space="preserve">Carpenter, G. &amp; Priest, S., 1989. The adventure experience paradigm and non-outdoor leisure pursuits. </w:t>
              </w:r>
              <w:r>
                <w:rPr>
                  <w:i/>
                  <w:iCs/>
                  <w:noProof/>
                  <w:lang w:val="en-GB"/>
                </w:rPr>
                <w:t xml:space="preserve">Leisure Studies, </w:t>
              </w:r>
              <w:r>
                <w:rPr>
                  <w:noProof/>
                  <w:lang w:val="en-GB"/>
                </w:rPr>
                <w:t>8(1), pp. 65-75.</w:t>
              </w:r>
            </w:p>
            <w:p w14:paraId="72D74A3E" w14:textId="77777777" w:rsidR="005F5DBA" w:rsidRDefault="005F5DBA" w:rsidP="005F5DBA">
              <w:pPr>
                <w:pStyle w:val="Bibliography"/>
                <w:rPr>
                  <w:noProof/>
                  <w:lang w:val="en-GB"/>
                </w:rPr>
              </w:pPr>
              <w:r>
                <w:rPr>
                  <w:noProof/>
                  <w:lang w:val="en-GB"/>
                </w:rPr>
                <w:t xml:space="preserve">Frolicker, C. &amp; Wienand, A., 2022. </w:t>
              </w:r>
              <w:r>
                <w:rPr>
                  <w:i/>
                  <w:iCs/>
                  <w:noProof/>
                  <w:lang w:val="en-GB"/>
                </w:rPr>
                <w:t xml:space="preserve">'I just surrendered.': How an Aussie survived disaster and found closure 20 years on. </w:t>
              </w:r>
              <w:r>
                <w:rPr>
                  <w:noProof/>
                  <w:lang w:val="en-GB"/>
                </w:rPr>
                <w:t xml:space="preserve">[Online] </w:t>
              </w:r>
              <w:r>
                <w:rPr>
                  <w:noProof/>
                  <w:lang w:val="en-GB"/>
                </w:rPr>
                <w:br/>
                <w:t xml:space="preserve">Available at: </w:t>
              </w:r>
              <w:r>
                <w:rPr>
                  <w:noProof/>
                  <w:u w:val="single"/>
                  <w:lang w:val="en-GB"/>
                </w:rPr>
                <w:t>https://www.sbs.com.au/language/german/en/article/i-just-surrendered-how-an-aussie-survived-disaster-and-found-closure-20-years-on/z6eajt2ai</w:t>
              </w:r>
              <w:r>
                <w:rPr>
                  <w:noProof/>
                  <w:lang w:val="en-GB"/>
                </w:rPr>
                <w:br/>
                <w:t>[Accessed 6 February 2024].</w:t>
              </w:r>
            </w:p>
            <w:p w14:paraId="48481B91" w14:textId="77777777" w:rsidR="005F5DBA" w:rsidRDefault="005F5DBA" w:rsidP="005F5DBA">
              <w:pPr>
                <w:pStyle w:val="Bibliography"/>
                <w:rPr>
                  <w:noProof/>
                  <w:lang w:val="en-GB"/>
                </w:rPr>
              </w:pPr>
              <w:r>
                <w:rPr>
                  <w:noProof/>
                  <w:lang w:val="en-GB"/>
                </w:rPr>
                <w:t xml:space="preserve">Gov.UK, 2024. </w:t>
              </w:r>
              <w:r>
                <w:rPr>
                  <w:i/>
                  <w:iCs/>
                  <w:noProof/>
                  <w:lang w:val="en-GB"/>
                </w:rPr>
                <w:t xml:space="preserve">Foreign travel advise Switzerland. </w:t>
              </w:r>
              <w:r>
                <w:rPr>
                  <w:noProof/>
                  <w:lang w:val="en-GB"/>
                </w:rPr>
                <w:t xml:space="preserve">[Online] </w:t>
              </w:r>
              <w:r>
                <w:rPr>
                  <w:noProof/>
                  <w:lang w:val="en-GB"/>
                </w:rPr>
                <w:br/>
                <w:t xml:space="preserve">Available at: </w:t>
              </w:r>
              <w:r>
                <w:rPr>
                  <w:noProof/>
                  <w:u w:val="single"/>
                  <w:lang w:val="en-GB"/>
                </w:rPr>
                <w:t>https://www.gov.uk/foreign-travel-advice/switzerland/safety-and-security</w:t>
              </w:r>
              <w:r>
                <w:rPr>
                  <w:noProof/>
                  <w:lang w:val="en-GB"/>
                </w:rPr>
                <w:br/>
                <w:t>[Accessed 2 Febuary 2024].</w:t>
              </w:r>
            </w:p>
            <w:p w14:paraId="11566B03" w14:textId="77777777" w:rsidR="005F5DBA" w:rsidRDefault="005F5DBA" w:rsidP="005F5DBA">
              <w:pPr>
                <w:pStyle w:val="Bibliography"/>
                <w:rPr>
                  <w:noProof/>
                  <w:lang w:val="en-GB"/>
                </w:rPr>
              </w:pPr>
              <w:r>
                <w:rPr>
                  <w:noProof/>
                  <w:lang w:val="en-GB"/>
                </w:rPr>
                <w:t xml:space="preserve">Hall, M., 1992. Adventure, sport and health tourism. In: M. Hall &amp; B. Weiler, eds. </w:t>
              </w:r>
              <w:r>
                <w:rPr>
                  <w:i/>
                  <w:iCs/>
                  <w:noProof/>
                  <w:lang w:val="en-GB"/>
                </w:rPr>
                <w:t xml:space="preserve">special interest tourism. </w:t>
              </w:r>
              <w:r>
                <w:rPr>
                  <w:noProof/>
                  <w:lang w:val="en-GB"/>
                </w:rPr>
                <w:t>s.l.:Belhaven Press, pp. 141-158.</w:t>
              </w:r>
            </w:p>
            <w:p w14:paraId="3B5403B1" w14:textId="77777777" w:rsidR="005F5DBA" w:rsidRDefault="005F5DBA" w:rsidP="005F5DBA">
              <w:pPr>
                <w:pStyle w:val="Bibliography"/>
                <w:rPr>
                  <w:noProof/>
                  <w:lang w:val="en-GB"/>
                </w:rPr>
              </w:pPr>
              <w:r>
                <w:rPr>
                  <w:noProof/>
                  <w:lang w:val="en-GB"/>
                </w:rPr>
                <w:t xml:space="preserve">Head, M., 1999. </w:t>
              </w:r>
              <w:r>
                <w:rPr>
                  <w:i/>
                  <w:iCs/>
                  <w:noProof/>
                  <w:lang w:val="en-GB"/>
                </w:rPr>
                <w:t xml:space="preserve">Profit drive blamed for Swiss canyon tragedy. </w:t>
              </w:r>
              <w:r>
                <w:rPr>
                  <w:noProof/>
                  <w:lang w:val="en-GB"/>
                </w:rPr>
                <w:t xml:space="preserve">[Online] </w:t>
              </w:r>
              <w:r>
                <w:rPr>
                  <w:noProof/>
                  <w:lang w:val="en-GB"/>
                </w:rPr>
                <w:br/>
                <w:t xml:space="preserve">Available at: </w:t>
              </w:r>
              <w:r>
                <w:rPr>
                  <w:noProof/>
                  <w:u w:val="single"/>
                  <w:lang w:val="en-GB"/>
                </w:rPr>
                <w:t>https://www.wsws.org/en/articles/1999/08/swss-a06.html</w:t>
              </w:r>
              <w:r>
                <w:rPr>
                  <w:noProof/>
                  <w:lang w:val="en-GB"/>
                </w:rPr>
                <w:br/>
                <w:t>[Accessed 5 February 2024].</w:t>
              </w:r>
            </w:p>
            <w:p w14:paraId="211E8095" w14:textId="77777777" w:rsidR="005F5DBA" w:rsidRDefault="005F5DBA" w:rsidP="005F5DBA">
              <w:pPr>
                <w:pStyle w:val="Bibliography"/>
                <w:rPr>
                  <w:noProof/>
                  <w:lang w:val="en-GB"/>
                </w:rPr>
              </w:pPr>
              <w:r>
                <w:rPr>
                  <w:noProof/>
                  <w:lang w:val="en-GB"/>
                </w:rPr>
                <w:t xml:space="preserve">HSE, 2004. </w:t>
              </w:r>
              <w:r>
                <w:rPr>
                  <w:i/>
                  <w:iCs/>
                  <w:noProof/>
                  <w:lang w:val="en-GB"/>
                </w:rPr>
                <w:t xml:space="preserve">Health and Safety The Adventure Licensing Regulations 2004, </w:t>
              </w:r>
              <w:r>
                <w:rPr>
                  <w:noProof/>
                  <w:lang w:val="en-GB"/>
                </w:rPr>
                <w:t>London: HSE.</w:t>
              </w:r>
            </w:p>
            <w:p w14:paraId="2A37A175" w14:textId="77777777" w:rsidR="005F5DBA" w:rsidRDefault="005F5DBA" w:rsidP="005F5DBA">
              <w:pPr>
                <w:pStyle w:val="Bibliography"/>
                <w:rPr>
                  <w:noProof/>
                  <w:lang w:val="en-GB"/>
                </w:rPr>
              </w:pPr>
              <w:r>
                <w:rPr>
                  <w:noProof/>
                  <w:lang w:val="en-GB"/>
                </w:rPr>
                <w:t xml:space="preserve">Jenkins, M., 2021. </w:t>
              </w:r>
              <w:r>
                <w:rPr>
                  <w:i/>
                  <w:iCs/>
                  <w:noProof/>
                  <w:lang w:val="en-GB"/>
                </w:rPr>
                <w:t xml:space="preserve">A storm in the distance. </w:t>
              </w:r>
              <w:r>
                <w:rPr>
                  <w:noProof/>
                  <w:lang w:val="en-GB"/>
                </w:rPr>
                <w:t xml:space="preserve">[Online] </w:t>
              </w:r>
              <w:r>
                <w:rPr>
                  <w:noProof/>
                  <w:lang w:val="en-GB"/>
                </w:rPr>
                <w:br/>
                <w:t xml:space="preserve">Available at: </w:t>
              </w:r>
              <w:r>
                <w:rPr>
                  <w:noProof/>
                  <w:u w:val="single"/>
                  <w:lang w:val="en-GB"/>
                </w:rPr>
                <w:t>https://www.outsideonline.com/outdoor-adventure/exploration-survival/storm-distance/</w:t>
              </w:r>
              <w:r>
                <w:rPr>
                  <w:noProof/>
                  <w:lang w:val="en-GB"/>
                </w:rPr>
                <w:br/>
                <w:t>[Accessed 12 February 2024].</w:t>
              </w:r>
            </w:p>
            <w:p w14:paraId="3339CA5D" w14:textId="77777777" w:rsidR="005F5DBA" w:rsidRDefault="005F5DBA" w:rsidP="005F5DBA">
              <w:pPr>
                <w:pStyle w:val="Bibliography"/>
                <w:rPr>
                  <w:noProof/>
                  <w:lang w:val="en-GB"/>
                </w:rPr>
              </w:pPr>
              <w:r>
                <w:rPr>
                  <w:noProof/>
                  <w:lang w:val="en-GB"/>
                </w:rPr>
                <w:t xml:space="preserve">Johnson, T., 2018. </w:t>
              </w:r>
              <w:r>
                <w:rPr>
                  <w:i/>
                  <w:iCs/>
                  <w:noProof/>
                  <w:lang w:val="en-GB"/>
                </w:rPr>
                <w:t xml:space="preserve">LinkedIn, I bought a return ticket to a place that changed my life. </w:t>
              </w:r>
              <w:r>
                <w:rPr>
                  <w:noProof/>
                  <w:lang w:val="en-GB"/>
                </w:rPr>
                <w:t xml:space="preserve">[Online] </w:t>
              </w:r>
              <w:r>
                <w:rPr>
                  <w:noProof/>
                  <w:lang w:val="en-GB"/>
                </w:rPr>
                <w:br/>
                <w:t xml:space="preserve">Available at: </w:t>
              </w:r>
              <w:r>
                <w:rPr>
                  <w:noProof/>
                  <w:u w:val="single"/>
                  <w:lang w:val="en-GB"/>
                </w:rPr>
                <w:t>https://tiffanyjohnson.com.au/i-bought-a-return-ticket-to-a-place-that-changed-my-life-and-this-time-im-taking-my-family-with-me/</w:t>
              </w:r>
              <w:r>
                <w:rPr>
                  <w:noProof/>
                  <w:lang w:val="en-GB"/>
                </w:rPr>
                <w:br/>
                <w:t>[Accessed 11 Febuary 2024].</w:t>
              </w:r>
            </w:p>
            <w:p w14:paraId="4B1528DA" w14:textId="77777777" w:rsidR="005F5DBA" w:rsidRDefault="005F5DBA" w:rsidP="005F5DBA">
              <w:pPr>
                <w:pStyle w:val="Bibliography"/>
                <w:rPr>
                  <w:noProof/>
                  <w:lang w:val="en-GB"/>
                </w:rPr>
              </w:pPr>
              <w:r>
                <w:rPr>
                  <w:noProof/>
                  <w:lang w:val="en-GB"/>
                </w:rPr>
                <w:lastRenderedPageBreak/>
                <w:t xml:space="preserve">Kane, M. &amp; Tucker, H., 2004. Adventure tourism The freedom to play with reality. </w:t>
              </w:r>
              <w:r>
                <w:rPr>
                  <w:i/>
                  <w:iCs/>
                  <w:noProof/>
                  <w:lang w:val="en-GB"/>
                </w:rPr>
                <w:t xml:space="preserve">tourist studies, </w:t>
              </w:r>
              <w:r>
                <w:rPr>
                  <w:noProof/>
                  <w:lang w:val="en-GB"/>
                </w:rPr>
                <w:t>4(3), pp. 217-234.</w:t>
              </w:r>
            </w:p>
            <w:p w14:paraId="05CD0F96" w14:textId="77777777" w:rsidR="005F5DBA" w:rsidRDefault="005F5DBA" w:rsidP="005F5DBA">
              <w:pPr>
                <w:pStyle w:val="Bibliography"/>
                <w:rPr>
                  <w:noProof/>
                  <w:lang w:val="en-GB"/>
                </w:rPr>
              </w:pPr>
              <w:r>
                <w:rPr>
                  <w:noProof/>
                  <w:lang w:val="en-GB"/>
                </w:rPr>
                <w:t xml:space="preserve">Kida, P., 2017. Competences and qualifications in outdoor education. </w:t>
              </w:r>
              <w:r>
                <w:rPr>
                  <w:i/>
                  <w:iCs/>
                  <w:noProof/>
                  <w:lang w:val="en-GB"/>
                </w:rPr>
                <w:t xml:space="preserve">Journal of education, culture and society, </w:t>
              </w:r>
              <w:r>
                <w:rPr>
                  <w:noProof/>
                  <w:lang w:val="en-GB"/>
                </w:rPr>
                <w:t>Volume 1, pp. 79-92.</w:t>
              </w:r>
            </w:p>
            <w:p w14:paraId="26DB9F8C" w14:textId="77777777" w:rsidR="005F5DBA" w:rsidRDefault="005F5DBA" w:rsidP="005F5DBA">
              <w:pPr>
                <w:pStyle w:val="Bibliography"/>
                <w:rPr>
                  <w:noProof/>
                  <w:lang w:val="en-GB"/>
                </w:rPr>
              </w:pPr>
              <w:r>
                <w:rPr>
                  <w:noProof/>
                  <w:lang w:val="en-GB"/>
                </w:rPr>
                <w:t xml:space="preserve">Lashmar, P. &amp; Karacs, I., 1999. </w:t>
              </w:r>
              <w:r>
                <w:rPr>
                  <w:i/>
                  <w:iCs/>
                  <w:noProof/>
                  <w:lang w:val="en-GB"/>
                </w:rPr>
                <w:t xml:space="preserve">Swiss river disaster: Black wall of water swept down the gorge, crushing everyone in its path. </w:t>
              </w:r>
              <w:r>
                <w:rPr>
                  <w:noProof/>
                  <w:lang w:val="en-GB"/>
                </w:rPr>
                <w:t xml:space="preserve">[Online] </w:t>
              </w:r>
              <w:r>
                <w:rPr>
                  <w:noProof/>
                  <w:lang w:val="en-GB"/>
                </w:rPr>
                <w:br/>
                <w:t xml:space="preserve">Available at: </w:t>
              </w:r>
              <w:r>
                <w:rPr>
                  <w:noProof/>
                  <w:u w:val="single"/>
                  <w:lang w:val="en-GB"/>
                </w:rPr>
                <w:t>https://www.independent.co.uk/news/swiss-river-disaster-black-wall-of-water-swept-down-the-gorge-crushing-everyone-in-its-path-1109256.html</w:t>
              </w:r>
              <w:r>
                <w:rPr>
                  <w:noProof/>
                  <w:lang w:val="en-GB"/>
                </w:rPr>
                <w:br/>
                <w:t>[Accessed 2 Febuary 2024].</w:t>
              </w:r>
            </w:p>
            <w:p w14:paraId="52847E39" w14:textId="77777777" w:rsidR="005F5DBA" w:rsidRDefault="005F5DBA" w:rsidP="005F5DBA">
              <w:pPr>
                <w:pStyle w:val="Bibliography"/>
                <w:rPr>
                  <w:noProof/>
                  <w:lang w:val="en-GB"/>
                </w:rPr>
              </w:pPr>
              <w:r>
                <w:rPr>
                  <w:noProof/>
                  <w:lang w:val="en-GB"/>
                </w:rPr>
                <w:t xml:space="preserve">Leland, J., 1999. </w:t>
              </w:r>
              <w:r>
                <w:rPr>
                  <w:i/>
                  <w:iCs/>
                  <w:noProof/>
                  <w:lang w:val="en-GB"/>
                </w:rPr>
                <w:t xml:space="preserve">A Wall of Black Water. </w:t>
              </w:r>
              <w:r>
                <w:rPr>
                  <w:noProof/>
                  <w:lang w:val="en-GB"/>
                </w:rPr>
                <w:t xml:space="preserve">[Online] </w:t>
              </w:r>
              <w:r>
                <w:rPr>
                  <w:noProof/>
                  <w:lang w:val="en-GB"/>
                </w:rPr>
                <w:br/>
                <w:t xml:space="preserve">Available at: </w:t>
              </w:r>
              <w:r>
                <w:rPr>
                  <w:noProof/>
                  <w:u w:val="single"/>
                  <w:lang w:val="en-GB"/>
                </w:rPr>
                <w:t>https://www.newsweek.com/wall-black-water-165758</w:t>
              </w:r>
              <w:r>
                <w:rPr>
                  <w:noProof/>
                  <w:lang w:val="en-GB"/>
                </w:rPr>
                <w:br/>
                <w:t>[Accessed 5 February 2014].</w:t>
              </w:r>
            </w:p>
            <w:p w14:paraId="3FEB2BAC" w14:textId="77777777" w:rsidR="005F5DBA" w:rsidRDefault="005F5DBA" w:rsidP="005F5DBA">
              <w:pPr>
                <w:pStyle w:val="Bibliography"/>
                <w:rPr>
                  <w:noProof/>
                  <w:lang w:val="en-GB"/>
                </w:rPr>
              </w:pPr>
              <w:r>
                <w:rPr>
                  <w:noProof/>
                  <w:lang w:val="en-GB"/>
                </w:rPr>
                <w:t xml:space="preserve">McCammon, I., 2002. Evidence of heuristic traps in recreational avalanche accidents. </w:t>
              </w:r>
              <w:r>
                <w:rPr>
                  <w:i/>
                  <w:iCs/>
                  <w:noProof/>
                  <w:lang w:val="en-GB"/>
                </w:rPr>
                <w:t>presented at the international snow science workshop.</w:t>
              </w:r>
            </w:p>
            <w:p w14:paraId="3BF72C98" w14:textId="77777777" w:rsidR="005F5DBA" w:rsidRDefault="005F5DBA" w:rsidP="005F5DBA">
              <w:pPr>
                <w:pStyle w:val="Bibliography"/>
                <w:rPr>
                  <w:noProof/>
                  <w:lang w:val="en-GB"/>
                </w:rPr>
              </w:pPr>
              <w:r>
                <w:rPr>
                  <w:noProof/>
                  <w:lang w:val="en-GB"/>
                </w:rPr>
                <w:t xml:space="preserve">McCammon, I., 2004. Heuristic Traps in Recreational Avalanche Accidents: Evidence and Implications. </w:t>
              </w:r>
              <w:r>
                <w:rPr>
                  <w:i/>
                  <w:iCs/>
                  <w:noProof/>
                  <w:lang w:val="en-GB"/>
                </w:rPr>
                <w:t xml:space="preserve">Avalanche News, </w:t>
              </w:r>
              <w:r>
                <w:rPr>
                  <w:noProof/>
                  <w:lang w:val="en-GB"/>
                </w:rPr>
                <w:t>Volume 68.</w:t>
              </w:r>
            </w:p>
            <w:p w14:paraId="14768529" w14:textId="77777777" w:rsidR="005F5DBA" w:rsidRDefault="005F5DBA" w:rsidP="005F5DBA">
              <w:pPr>
                <w:pStyle w:val="Bibliography"/>
                <w:rPr>
                  <w:noProof/>
                  <w:lang w:val="en-GB"/>
                </w:rPr>
              </w:pPr>
              <w:r>
                <w:rPr>
                  <w:noProof/>
                  <w:lang w:val="en-GB"/>
                </w:rPr>
                <w:t xml:space="preserve">Mortlock, C., 1984. </w:t>
              </w:r>
              <w:r>
                <w:rPr>
                  <w:i/>
                  <w:iCs/>
                  <w:noProof/>
                  <w:lang w:val="en-GB"/>
                </w:rPr>
                <w:t xml:space="preserve">The Adventure Alternative. </w:t>
              </w:r>
              <w:r>
                <w:rPr>
                  <w:noProof/>
                  <w:lang w:val="en-GB"/>
                </w:rPr>
                <w:t>Cumbria: Cicerone.</w:t>
              </w:r>
            </w:p>
            <w:p w14:paraId="21DF2361" w14:textId="77777777" w:rsidR="005F5DBA" w:rsidRDefault="005F5DBA" w:rsidP="005F5DBA">
              <w:pPr>
                <w:pStyle w:val="Bibliography"/>
                <w:rPr>
                  <w:noProof/>
                  <w:lang w:val="en-GB"/>
                </w:rPr>
              </w:pPr>
              <w:r>
                <w:rPr>
                  <w:noProof/>
                  <w:lang w:val="en-GB"/>
                </w:rPr>
                <w:t xml:space="preserve">Ortega-Becerril, J., Garrote, J., Vicente, A. &amp; Marques, M., 2022. Wildfire-Induced Changes in Flood Risk in Recreational Canyoning Areas: Lessons from the 2017Jerte Canyons Disaster. </w:t>
              </w:r>
              <w:r>
                <w:rPr>
                  <w:i/>
                  <w:iCs/>
                  <w:noProof/>
                  <w:lang w:val="en-GB"/>
                </w:rPr>
                <w:t xml:space="preserve">Water, </w:t>
              </w:r>
              <w:r>
                <w:rPr>
                  <w:noProof/>
                  <w:lang w:val="en-GB"/>
                </w:rPr>
                <w:t>14(2345).</w:t>
              </w:r>
            </w:p>
            <w:p w14:paraId="085CFD89" w14:textId="77777777" w:rsidR="005F5DBA" w:rsidRDefault="005F5DBA" w:rsidP="005F5DBA">
              <w:pPr>
                <w:pStyle w:val="Bibliography"/>
                <w:rPr>
                  <w:noProof/>
                  <w:lang w:val="en-GB"/>
                </w:rPr>
              </w:pPr>
              <w:r>
                <w:rPr>
                  <w:noProof/>
                  <w:lang w:val="en-GB"/>
                </w:rPr>
                <w:t xml:space="preserve">Perl, D., 1999. </w:t>
              </w:r>
              <w:r>
                <w:rPr>
                  <w:i/>
                  <w:iCs/>
                  <w:noProof/>
                  <w:lang w:val="en-GB"/>
                </w:rPr>
                <w:t xml:space="preserve">Case study of the involvement of Docleaf, Swiss Canyoning Disaster, Saxetenbach Gorge, Switzerland, </w:t>
              </w:r>
              <w:r>
                <w:rPr>
                  <w:noProof/>
                  <w:lang w:val="en-GB"/>
                </w:rPr>
                <w:t>London: VTCert.</w:t>
              </w:r>
            </w:p>
            <w:p w14:paraId="72771435" w14:textId="77777777" w:rsidR="005F5DBA" w:rsidRDefault="005F5DBA" w:rsidP="005F5DBA">
              <w:pPr>
                <w:pStyle w:val="Bibliography"/>
                <w:rPr>
                  <w:noProof/>
                  <w:lang w:val="en-GB"/>
                </w:rPr>
              </w:pPr>
              <w:r>
                <w:rPr>
                  <w:noProof/>
                  <w:lang w:val="en-GB"/>
                </w:rPr>
                <w:t xml:space="preserve">Reason, J., 1990. </w:t>
              </w:r>
              <w:r>
                <w:rPr>
                  <w:i/>
                  <w:iCs/>
                  <w:noProof/>
                  <w:lang w:val="en-GB"/>
                </w:rPr>
                <w:t xml:space="preserve">Human Error. </w:t>
              </w:r>
              <w:r>
                <w:rPr>
                  <w:noProof/>
                  <w:lang w:val="en-GB"/>
                </w:rPr>
                <w:t>Cambridge: Cambridge University Press.</w:t>
              </w:r>
            </w:p>
            <w:p w14:paraId="5D4F323C" w14:textId="77777777" w:rsidR="005F5DBA" w:rsidRDefault="005F5DBA" w:rsidP="005F5DBA">
              <w:pPr>
                <w:pStyle w:val="Bibliography"/>
                <w:rPr>
                  <w:noProof/>
                  <w:lang w:val="en-GB"/>
                </w:rPr>
              </w:pPr>
              <w:r>
                <w:rPr>
                  <w:noProof/>
                  <w:lang w:val="en-GB"/>
                </w:rPr>
                <w:t xml:space="preserve">Reason, J., 2000. Human Error: Models and Management. </w:t>
              </w:r>
              <w:r>
                <w:rPr>
                  <w:i/>
                  <w:iCs/>
                  <w:noProof/>
                  <w:lang w:val="en-GB"/>
                </w:rPr>
                <w:t xml:space="preserve">British medical journal, </w:t>
              </w:r>
              <w:r>
                <w:rPr>
                  <w:noProof/>
                  <w:lang w:val="en-GB"/>
                </w:rPr>
                <w:t>320(7237), pp. 760-770.</w:t>
              </w:r>
            </w:p>
            <w:p w14:paraId="424700BD" w14:textId="77777777" w:rsidR="005F5DBA" w:rsidRDefault="005F5DBA" w:rsidP="005F5DBA">
              <w:pPr>
                <w:pStyle w:val="Bibliography"/>
                <w:rPr>
                  <w:noProof/>
                  <w:lang w:val="en-GB"/>
                </w:rPr>
              </w:pPr>
              <w:r>
                <w:rPr>
                  <w:noProof/>
                  <w:lang w:val="en-GB"/>
                </w:rPr>
                <w:t xml:space="preserve">Stremba, B. &amp; Bisson, C., 2009. </w:t>
              </w:r>
              <w:r>
                <w:rPr>
                  <w:i/>
                  <w:iCs/>
                  <w:noProof/>
                  <w:lang w:val="en-GB"/>
                </w:rPr>
                <w:t xml:space="preserve">Teaching Adventure Education Theory best practices. </w:t>
              </w:r>
              <w:r>
                <w:rPr>
                  <w:noProof/>
                  <w:lang w:val="en-GB"/>
                </w:rPr>
                <w:t>Champaign: Human Kinetics.</w:t>
              </w:r>
            </w:p>
            <w:p w14:paraId="38F41D70" w14:textId="77777777" w:rsidR="005F5DBA" w:rsidRDefault="005F5DBA" w:rsidP="005F5DBA">
              <w:pPr>
                <w:pStyle w:val="Bibliography"/>
                <w:rPr>
                  <w:noProof/>
                  <w:lang w:val="en-GB"/>
                </w:rPr>
              </w:pPr>
              <w:r>
                <w:rPr>
                  <w:noProof/>
                  <w:lang w:val="en-GB"/>
                </w:rPr>
                <w:t xml:space="preserve">swissinfo.ch, 2000. </w:t>
              </w:r>
              <w:r>
                <w:rPr>
                  <w:i/>
                  <w:iCs/>
                  <w:noProof/>
                  <w:lang w:val="en-GB"/>
                </w:rPr>
                <w:t xml:space="preserve">Adventure World announces closure. </w:t>
              </w:r>
              <w:r>
                <w:rPr>
                  <w:noProof/>
                  <w:lang w:val="en-GB"/>
                </w:rPr>
                <w:t xml:space="preserve">[Online] </w:t>
              </w:r>
              <w:r>
                <w:rPr>
                  <w:noProof/>
                  <w:lang w:val="en-GB"/>
                </w:rPr>
                <w:br/>
                <w:t xml:space="preserve">Available at: </w:t>
              </w:r>
              <w:r>
                <w:rPr>
                  <w:noProof/>
                  <w:u w:val="single"/>
                  <w:lang w:val="en-GB"/>
                </w:rPr>
                <w:t>https://www.swissinfo.ch/eng/life-aging/adventure-world-announces-closure/1491934</w:t>
              </w:r>
              <w:r>
                <w:rPr>
                  <w:noProof/>
                  <w:lang w:val="en-GB"/>
                </w:rPr>
                <w:br/>
                <w:t>[Accessed 15 Febuary 2024].</w:t>
              </w:r>
            </w:p>
            <w:p w14:paraId="081A362C" w14:textId="77777777" w:rsidR="005F5DBA" w:rsidRDefault="005F5DBA" w:rsidP="005F5DBA">
              <w:pPr>
                <w:pStyle w:val="Bibliography"/>
                <w:rPr>
                  <w:noProof/>
                  <w:lang w:val="en-GB"/>
                </w:rPr>
              </w:pPr>
              <w:r>
                <w:rPr>
                  <w:noProof/>
                  <w:lang w:val="en-GB"/>
                </w:rPr>
                <w:t xml:space="preserve">The National Institute for Occupational Safety and Health, 2023. </w:t>
              </w:r>
              <w:r>
                <w:rPr>
                  <w:i/>
                  <w:iCs/>
                  <w:noProof/>
                  <w:lang w:val="en-GB"/>
                </w:rPr>
                <w:t xml:space="preserve">Hierarchy of Controls. </w:t>
              </w:r>
              <w:r>
                <w:rPr>
                  <w:noProof/>
                  <w:lang w:val="en-GB"/>
                </w:rPr>
                <w:t xml:space="preserve">[Online] </w:t>
              </w:r>
              <w:r>
                <w:rPr>
                  <w:noProof/>
                  <w:lang w:val="en-GB"/>
                </w:rPr>
                <w:br/>
                <w:t xml:space="preserve">Available at: </w:t>
              </w:r>
              <w:r>
                <w:rPr>
                  <w:noProof/>
                  <w:u w:val="single"/>
                  <w:lang w:val="en-GB"/>
                </w:rPr>
                <w:t>https://www.cdc.gov/niosh/topics/hierarchy/default.html</w:t>
              </w:r>
              <w:r>
                <w:rPr>
                  <w:noProof/>
                  <w:lang w:val="en-GB"/>
                </w:rPr>
                <w:br/>
                <w:t>[Accessed 5 February 2024].</w:t>
              </w:r>
            </w:p>
            <w:p w14:paraId="709CD959" w14:textId="77777777" w:rsidR="005F5DBA" w:rsidRDefault="005F5DBA" w:rsidP="005F5DBA">
              <w:pPr>
                <w:pStyle w:val="Bibliography"/>
                <w:rPr>
                  <w:noProof/>
                  <w:lang w:val="en-GB"/>
                </w:rPr>
              </w:pPr>
              <w:r>
                <w:rPr>
                  <w:noProof/>
                  <w:lang w:val="en-GB"/>
                </w:rPr>
                <w:t xml:space="preserve">The Swiss Federal Council, 2019. </w:t>
              </w:r>
              <w:r>
                <w:rPr>
                  <w:i/>
                  <w:iCs/>
                  <w:noProof/>
                  <w:lang w:val="en-GB"/>
                </w:rPr>
                <w:t xml:space="preserve">935.911 Ordinance on Mountain Guides and Organisers of other High-Risk Activities, </w:t>
              </w:r>
              <w:r>
                <w:rPr>
                  <w:noProof/>
                  <w:lang w:val="en-GB"/>
                </w:rPr>
                <w:t>s.l.: The Swiss Federal Council.</w:t>
              </w:r>
            </w:p>
            <w:p w14:paraId="4C4B2158" w14:textId="77777777" w:rsidR="005F5DBA" w:rsidRDefault="005F5DBA" w:rsidP="005F5DBA">
              <w:pPr>
                <w:pStyle w:val="Bibliography"/>
                <w:rPr>
                  <w:noProof/>
                  <w:lang w:val="en-GB"/>
                </w:rPr>
              </w:pPr>
              <w:r>
                <w:rPr>
                  <w:noProof/>
                  <w:lang w:val="en-GB"/>
                </w:rPr>
                <w:lastRenderedPageBreak/>
                <w:t xml:space="preserve">UKCA, 2023. </w:t>
              </w:r>
              <w:r>
                <w:rPr>
                  <w:i/>
                  <w:iCs/>
                  <w:noProof/>
                  <w:lang w:val="en-GB"/>
                </w:rPr>
                <w:t xml:space="preserve">Welcome to the UKCA. </w:t>
              </w:r>
              <w:r>
                <w:rPr>
                  <w:noProof/>
                  <w:lang w:val="en-GB"/>
                </w:rPr>
                <w:t xml:space="preserve">[Online] </w:t>
              </w:r>
              <w:r>
                <w:rPr>
                  <w:noProof/>
                  <w:lang w:val="en-GB"/>
                </w:rPr>
                <w:br/>
                <w:t xml:space="preserve">Available at: </w:t>
              </w:r>
              <w:r>
                <w:rPr>
                  <w:noProof/>
                  <w:u w:val="single"/>
                  <w:lang w:val="en-GB"/>
                </w:rPr>
                <w:t>https://ukcanyoning.org/</w:t>
              </w:r>
              <w:r>
                <w:rPr>
                  <w:noProof/>
                  <w:lang w:val="en-GB"/>
                </w:rPr>
                <w:br/>
                <w:t>[Accessed 4 February 2024].</w:t>
              </w:r>
            </w:p>
            <w:p w14:paraId="794B0A1A" w14:textId="77777777" w:rsidR="005F5DBA" w:rsidRDefault="005F5DBA" w:rsidP="005F5DBA">
              <w:pPr>
                <w:pStyle w:val="Bibliography"/>
                <w:rPr>
                  <w:noProof/>
                  <w:lang w:val="en-GB"/>
                </w:rPr>
              </w:pPr>
              <w:r>
                <w:rPr>
                  <w:noProof/>
                  <w:lang w:val="en-GB"/>
                </w:rPr>
                <w:t xml:space="preserve">Wiegmann, D., Wood, L., Cohen, T. &amp; Shappell, S., 2022. Understanding the "Swiss Cheese Model" and its Application to patient Safety. </w:t>
              </w:r>
              <w:r>
                <w:rPr>
                  <w:i/>
                  <w:iCs/>
                  <w:noProof/>
                  <w:lang w:val="en-GB"/>
                </w:rPr>
                <w:t xml:space="preserve">J Patient Saf, </w:t>
              </w:r>
              <w:r>
                <w:rPr>
                  <w:noProof/>
                  <w:lang w:val="en-GB"/>
                </w:rPr>
                <w:t>18(2), pp. 199-123.</w:t>
              </w:r>
            </w:p>
            <w:p w14:paraId="4ECF7F2E" w14:textId="77777777" w:rsidR="005F5DBA" w:rsidRDefault="005F5DBA" w:rsidP="005F5DBA">
              <w:pPr>
                <w:pStyle w:val="Bibliography"/>
                <w:rPr>
                  <w:noProof/>
                  <w:lang w:val="en-GB"/>
                </w:rPr>
              </w:pPr>
              <w:r>
                <w:rPr>
                  <w:noProof/>
                  <w:lang w:val="en-GB"/>
                </w:rPr>
                <w:t xml:space="preserve">Woollven, R., Allison, P. &amp; Higgins, P., 2007. Perception and Reception: The Introduction of Licensing of Adventure Activities in Great Britain. </w:t>
              </w:r>
              <w:r>
                <w:rPr>
                  <w:i/>
                  <w:iCs/>
                  <w:noProof/>
                  <w:lang w:val="en-GB"/>
                </w:rPr>
                <w:t xml:space="preserve">Journal of Experiential Education, </w:t>
              </w:r>
              <w:r>
                <w:rPr>
                  <w:noProof/>
                  <w:lang w:val="en-GB"/>
                </w:rPr>
                <w:t>30(1), pp. 1-20.</w:t>
              </w:r>
            </w:p>
            <w:p w14:paraId="094EEBBE" w14:textId="77777777" w:rsidR="005F5DBA" w:rsidRDefault="005F5DBA" w:rsidP="005F5DBA">
              <w:pPr>
                <w:pStyle w:val="Bibliography"/>
                <w:rPr>
                  <w:noProof/>
                  <w:lang w:val="en-GB"/>
                </w:rPr>
              </w:pPr>
              <w:r>
                <w:rPr>
                  <w:noProof/>
                  <w:lang w:val="en-GB"/>
                </w:rPr>
                <w:t xml:space="preserve">Zajchowski, C., Brownlee, M. &amp; Furman, N., 2016. The Dialectical Utility of Heuristic Processing in Outdoor Adventure Education. </w:t>
              </w:r>
              <w:r>
                <w:rPr>
                  <w:i/>
                  <w:iCs/>
                  <w:noProof/>
                  <w:lang w:val="en-GB"/>
                </w:rPr>
                <w:t xml:space="preserve">Journal of outdoor recreation, education and leadership, </w:t>
              </w:r>
              <w:r>
                <w:rPr>
                  <w:noProof/>
                  <w:lang w:val="en-GB"/>
                </w:rPr>
                <w:t>8(2), pp. 119-135.</w:t>
              </w:r>
            </w:p>
            <w:p w14:paraId="0748F832" w14:textId="02791052" w:rsidR="0059549F" w:rsidRPr="00A66A70" w:rsidRDefault="0059549F" w:rsidP="005F5DBA">
              <w:pPr>
                <w:rPr>
                  <w:lang w:val="en-GB"/>
                </w:rPr>
              </w:pPr>
              <w:r w:rsidRPr="00A66A70">
                <w:rPr>
                  <w:b/>
                  <w:bCs/>
                  <w:noProof/>
                  <w:lang w:val="en-GB"/>
                </w:rPr>
                <w:fldChar w:fldCharType="end"/>
              </w:r>
            </w:p>
          </w:sdtContent>
        </w:sdt>
      </w:sdtContent>
    </w:sdt>
    <w:p w14:paraId="55332473" w14:textId="77777777" w:rsidR="00AF1234" w:rsidRDefault="00AF1234" w:rsidP="00A16CCE">
      <w:pPr>
        <w:spacing w:line="360" w:lineRule="auto"/>
        <w:rPr>
          <w:rFonts w:ascii="Times New Roman" w:hAnsi="Times New Roman" w:cs="Times New Roman"/>
          <w:lang w:val="en-GB"/>
        </w:rPr>
      </w:pPr>
    </w:p>
    <w:p w14:paraId="460F4F0D" w14:textId="77777777" w:rsidR="0051739D" w:rsidRDefault="0051739D" w:rsidP="00A16CCE">
      <w:pPr>
        <w:spacing w:line="360" w:lineRule="auto"/>
        <w:rPr>
          <w:rFonts w:ascii="Times New Roman" w:hAnsi="Times New Roman" w:cs="Times New Roman"/>
          <w:lang w:val="en-GB"/>
        </w:rPr>
      </w:pPr>
    </w:p>
    <w:p w14:paraId="6100360B" w14:textId="77777777" w:rsidR="0051739D" w:rsidRDefault="0051739D" w:rsidP="00A16CCE">
      <w:pPr>
        <w:spacing w:line="360" w:lineRule="auto"/>
        <w:rPr>
          <w:rFonts w:ascii="Times New Roman" w:hAnsi="Times New Roman" w:cs="Times New Roman"/>
          <w:lang w:val="en-GB"/>
        </w:rPr>
      </w:pPr>
    </w:p>
    <w:p w14:paraId="362494EF" w14:textId="77777777" w:rsidR="0051739D" w:rsidRDefault="0051739D" w:rsidP="00A16CCE">
      <w:pPr>
        <w:spacing w:line="360" w:lineRule="auto"/>
        <w:rPr>
          <w:rFonts w:ascii="Times New Roman" w:hAnsi="Times New Roman" w:cs="Times New Roman"/>
          <w:lang w:val="en-GB"/>
        </w:rPr>
      </w:pPr>
    </w:p>
    <w:p w14:paraId="247F67C5" w14:textId="77777777" w:rsidR="0051739D" w:rsidRDefault="0051739D" w:rsidP="00A16CCE">
      <w:pPr>
        <w:spacing w:line="360" w:lineRule="auto"/>
        <w:rPr>
          <w:rFonts w:ascii="Times New Roman" w:hAnsi="Times New Roman" w:cs="Times New Roman"/>
          <w:lang w:val="en-GB"/>
        </w:rPr>
      </w:pPr>
    </w:p>
    <w:p w14:paraId="4F60DAFC" w14:textId="77777777" w:rsidR="0051739D" w:rsidRDefault="0051739D" w:rsidP="00A16CCE">
      <w:pPr>
        <w:spacing w:line="360" w:lineRule="auto"/>
        <w:rPr>
          <w:rFonts w:ascii="Times New Roman" w:hAnsi="Times New Roman" w:cs="Times New Roman"/>
          <w:lang w:val="en-GB"/>
        </w:rPr>
      </w:pPr>
    </w:p>
    <w:p w14:paraId="7A8A71F8" w14:textId="77777777" w:rsidR="0051739D" w:rsidRDefault="0051739D" w:rsidP="00A16CCE">
      <w:pPr>
        <w:spacing w:line="360" w:lineRule="auto"/>
        <w:rPr>
          <w:rFonts w:ascii="Times New Roman" w:hAnsi="Times New Roman" w:cs="Times New Roman"/>
          <w:lang w:val="en-GB"/>
        </w:rPr>
      </w:pPr>
    </w:p>
    <w:p w14:paraId="28799E1F" w14:textId="77777777" w:rsidR="0051739D" w:rsidRDefault="0051739D" w:rsidP="00A16CCE">
      <w:pPr>
        <w:spacing w:line="360" w:lineRule="auto"/>
        <w:rPr>
          <w:rFonts w:ascii="Times New Roman" w:hAnsi="Times New Roman" w:cs="Times New Roman"/>
          <w:lang w:val="en-GB"/>
        </w:rPr>
      </w:pPr>
    </w:p>
    <w:p w14:paraId="796F2A63" w14:textId="77777777" w:rsidR="0051739D" w:rsidRDefault="0051739D" w:rsidP="00A16CCE">
      <w:pPr>
        <w:spacing w:line="360" w:lineRule="auto"/>
        <w:rPr>
          <w:rFonts w:ascii="Times New Roman" w:hAnsi="Times New Roman" w:cs="Times New Roman"/>
          <w:lang w:val="en-GB"/>
        </w:rPr>
      </w:pPr>
    </w:p>
    <w:p w14:paraId="531BFF60" w14:textId="77777777" w:rsidR="0051739D" w:rsidRDefault="0051739D" w:rsidP="00A16CCE">
      <w:pPr>
        <w:spacing w:line="360" w:lineRule="auto"/>
        <w:rPr>
          <w:rFonts w:ascii="Times New Roman" w:hAnsi="Times New Roman" w:cs="Times New Roman"/>
          <w:lang w:val="en-GB"/>
        </w:rPr>
      </w:pPr>
    </w:p>
    <w:p w14:paraId="2BF6E3DF" w14:textId="77777777" w:rsidR="0051739D" w:rsidRDefault="0051739D" w:rsidP="00A16CCE">
      <w:pPr>
        <w:spacing w:line="360" w:lineRule="auto"/>
        <w:rPr>
          <w:rFonts w:ascii="Times New Roman" w:hAnsi="Times New Roman" w:cs="Times New Roman"/>
          <w:lang w:val="en-GB"/>
        </w:rPr>
      </w:pPr>
    </w:p>
    <w:p w14:paraId="7C2DDDC9" w14:textId="77777777" w:rsidR="0051739D" w:rsidRDefault="0051739D" w:rsidP="00A16CCE">
      <w:pPr>
        <w:spacing w:line="360" w:lineRule="auto"/>
        <w:rPr>
          <w:rFonts w:ascii="Times New Roman" w:hAnsi="Times New Roman" w:cs="Times New Roman"/>
          <w:lang w:val="en-GB"/>
        </w:rPr>
      </w:pPr>
    </w:p>
    <w:p w14:paraId="1C6048AB" w14:textId="77777777" w:rsidR="0051739D" w:rsidRDefault="0051739D" w:rsidP="00A16CCE">
      <w:pPr>
        <w:spacing w:line="360" w:lineRule="auto"/>
        <w:rPr>
          <w:rFonts w:ascii="Times New Roman" w:hAnsi="Times New Roman" w:cs="Times New Roman"/>
          <w:lang w:val="en-GB"/>
        </w:rPr>
      </w:pPr>
    </w:p>
    <w:p w14:paraId="3E8F7DD4" w14:textId="77777777" w:rsidR="0051739D" w:rsidRDefault="0051739D" w:rsidP="00A16CCE">
      <w:pPr>
        <w:spacing w:line="360" w:lineRule="auto"/>
        <w:rPr>
          <w:rFonts w:ascii="Times New Roman" w:hAnsi="Times New Roman" w:cs="Times New Roman"/>
          <w:lang w:val="en-GB"/>
        </w:rPr>
      </w:pPr>
    </w:p>
    <w:p w14:paraId="6CC5F756" w14:textId="77777777" w:rsidR="0051739D" w:rsidRDefault="0051739D" w:rsidP="00A16CCE">
      <w:pPr>
        <w:spacing w:line="360" w:lineRule="auto"/>
        <w:rPr>
          <w:rFonts w:ascii="Times New Roman" w:hAnsi="Times New Roman" w:cs="Times New Roman"/>
          <w:lang w:val="en-GB"/>
        </w:rPr>
      </w:pPr>
    </w:p>
    <w:p w14:paraId="22DBEEEB" w14:textId="77777777" w:rsidR="0051739D" w:rsidRDefault="0051739D" w:rsidP="00A16CCE">
      <w:pPr>
        <w:spacing w:line="360" w:lineRule="auto"/>
        <w:rPr>
          <w:rFonts w:ascii="Times New Roman" w:hAnsi="Times New Roman" w:cs="Times New Roman"/>
          <w:lang w:val="en-GB"/>
        </w:rPr>
      </w:pPr>
    </w:p>
    <w:p w14:paraId="742A48C7" w14:textId="77777777" w:rsidR="0051739D" w:rsidRPr="00A66A70" w:rsidRDefault="0051739D" w:rsidP="00A16CCE">
      <w:pPr>
        <w:spacing w:line="360" w:lineRule="auto"/>
        <w:rPr>
          <w:rFonts w:ascii="Times New Roman" w:hAnsi="Times New Roman" w:cs="Times New Roman"/>
          <w:lang w:val="en-GB"/>
        </w:rPr>
      </w:pPr>
    </w:p>
    <w:sectPr w:rsidR="0051739D" w:rsidRPr="00A66A7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9B1EC" w14:textId="77777777" w:rsidR="001E74DF" w:rsidRDefault="001E74DF" w:rsidP="00A66A70">
      <w:pPr>
        <w:spacing w:after="0" w:line="240" w:lineRule="auto"/>
      </w:pPr>
      <w:r>
        <w:separator/>
      </w:r>
    </w:p>
  </w:endnote>
  <w:endnote w:type="continuationSeparator" w:id="0">
    <w:p w14:paraId="2C9537C1" w14:textId="77777777" w:rsidR="001E74DF" w:rsidRDefault="001E74DF" w:rsidP="00A66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751163"/>
      <w:docPartObj>
        <w:docPartGallery w:val="Page Numbers (Bottom of Page)"/>
        <w:docPartUnique/>
      </w:docPartObj>
    </w:sdtPr>
    <w:sdtEndPr>
      <w:rPr>
        <w:noProof/>
      </w:rPr>
    </w:sdtEndPr>
    <w:sdtContent>
      <w:p w14:paraId="3A54C2B0" w14:textId="66620516" w:rsidR="00F41D84" w:rsidRDefault="00F41D84">
        <w:pPr>
          <w:pStyle w:val="Footer"/>
        </w:pPr>
        <w:r>
          <w:fldChar w:fldCharType="begin"/>
        </w:r>
        <w:r>
          <w:instrText xml:space="preserve"> PAGE   \* MERGEFORMAT </w:instrText>
        </w:r>
        <w:r>
          <w:fldChar w:fldCharType="separate"/>
        </w:r>
        <w:r>
          <w:rPr>
            <w:noProof/>
          </w:rPr>
          <w:t>2</w:t>
        </w:r>
        <w:r>
          <w:rPr>
            <w:noProof/>
          </w:rPr>
          <w:fldChar w:fldCharType="end"/>
        </w:r>
      </w:p>
    </w:sdtContent>
  </w:sdt>
  <w:p w14:paraId="1D73A840" w14:textId="77777777" w:rsidR="00F41D84" w:rsidRDefault="00F41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E966A" w14:textId="77777777" w:rsidR="001E74DF" w:rsidRDefault="001E74DF" w:rsidP="00A66A70">
      <w:pPr>
        <w:spacing w:after="0" w:line="240" w:lineRule="auto"/>
      </w:pPr>
      <w:r>
        <w:separator/>
      </w:r>
    </w:p>
  </w:footnote>
  <w:footnote w:type="continuationSeparator" w:id="0">
    <w:p w14:paraId="039FDED9" w14:textId="77777777" w:rsidR="001E74DF" w:rsidRDefault="001E74DF" w:rsidP="00A66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81A8D" w14:textId="33181AB8" w:rsidR="00F41D84" w:rsidRDefault="00F41D84">
    <w:pPr>
      <w:pStyle w:val="Header"/>
    </w:pPr>
    <w:r>
      <w:t xml:space="preserve">William Roberts                                                                                                                                            </w:t>
    </w:r>
    <w:r w:rsidR="00084C4E">
      <w:t xml:space="preserve">   </w:t>
    </w:r>
    <w:r>
      <w:t>2100</w:t>
    </w:r>
    <w:r w:rsidR="00084C4E">
      <w:t>809</w:t>
    </w:r>
  </w:p>
</w:hdr>
</file>

<file path=word/intelligence2.xml><?xml version="1.0" encoding="utf-8"?>
<int2:intelligence xmlns:int2="http://schemas.microsoft.com/office/intelligence/2020/intelligence" xmlns:oel="http://schemas.microsoft.com/office/2019/extlst">
  <int2:observations>
    <int2:textHash int2:hashCode="F5meySrj0IR3eS" int2:id="5UIh7hNJ">
      <int2:state int2:value="Rejected" int2:type="AugLoop_Text_Critique"/>
    </int2:textHash>
    <int2:textHash int2:hashCode="fE9Rnqc+qXl2aD" int2:id="T6kgnC6k">
      <int2:state int2:value="Rejected" int2:type="AugLoop_Text_Critique"/>
    </int2:textHash>
    <int2:textHash int2:hashCode="xcgb3EeIup7nN2" int2:id="aJjcWb2k">
      <int2:state int2:value="Rejected" int2:type="AugLoop_Text_Critique"/>
    </int2:textHash>
    <int2:textHash int2:hashCode="kByidkXaRxGvMx" int2:id="dDsjVsTI">
      <int2:state int2:value="Rejected" int2:type="AugLoop_Text_Critique"/>
    </int2:textHash>
    <int2:textHash int2:hashCode="hN6B5b8f/AaH/i" int2:id="mAm5vNYr">
      <int2:state int2:value="Rejected" int2:type="AugLoop_Text_Critique"/>
    </int2:textHash>
    <int2:textHash int2:hashCode="FPRZ1yFnCPrzsl" int2:id="mZXkgxb7">
      <int2:state int2:value="Rejected" int2:type="AugLoop_Text_Critique"/>
    </int2:textHash>
    <int2:textHash int2:hashCode="JgtY6hJIkityHB" int2:id="t3YTVGuH">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6D3"/>
    <w:rsid w:val="000030B9"/>
    <w:rsid w:val="00003D3F"/>
    <w:rsid w:val="00004137"/>
    <w:rsid w:val="00004CA0"/>
    <w:rsid w:val="00005892"/>
    <w:rsid w:val="000105C7"/>
    <w:rsid w:val="00010C28"/>
    <w:rsid w:val="000111D2"/>
    <w:rsid w:val="0001325D"/>
    <w:rsid w:val="00015B54"/>
    <w:rsid w:val="0002007C"/>
    <w:rsid w:val="00020AD8"/>
    <w:rsid w:val="00023300"/>
    <w:rsid w:val="000258B7"/>
    <w:rsid w:val="00025A3B"/>
    <w:rsid w:val="00025BBD"/>
    <w:rsid w:val="00026129"/>
    <w:rsid w:val="00032F22"/>
    <w:rsid w:val="00036878"/>
    <w:rsid w:val="0003794E"/>
    <w:rsid w:val="00037E19"/>
    <w:rsid w:val="00040C62"/>
    <w:rsid w:val="0004280E"/>
    <w:rsid w:val="00043530"/>
    <w:rsid w:val="000441E6"/>
    <w:rsid w:val="00044ED1"/>
    <w:rsid w:val="00051B10"/>
    <w:rsid w:val="00052973"/>
    <w:rsid w:val="000568C1"/>
    <w:rsid w:val="00056A49"/>
    <w:rsid w:val="0006234C"/>
    <w:rsid w:val="00065430"/>
    <w:rsid w:val="0006577E"/>
    <w:rsid w:val="00066034"/>
    <w:rsid w:val="00066D88"/>
    <w:rsid w:val="00066DF2"/>
    <w:rsid w:val="00067690"/>
    <w:rsid w:val="0007279A"/>
    <w:rsid w:val="00073B6F"/>
    <w:rsid w:val="00074C09"/>
    <w:rsid w:val="000776B4"/>
    <w:rsid w:val="0007796E"/>
    <w:rsid w:val="000806A0"/>
    <w:rsid w:val="00083942"/>
    <w:rsid w:val="00084C4E"/>
    <w:rsid w:val="00086775"/>
    <w:rsid w:val="000878F9"/>
    <w:rsid w:val="00091E07"/>
    <w:rsid w:val="000947EF"/>
    <w:rsid w:val="00094A8B"/>
    <w:rsid w:val="00095F34"/>
    <w:rsid w:val="00097FEE"/>
    <w:rsid w:val="000A4919"/>
    <w:rsid w:val="000A505D"/>
    <w:rsid w:val="000A5449"/>
    <w:rsid w:val="000B29F3"/>
    <w:rsid w:val="000B2D8B"/>
    <w:rsid w:val="000B34DE"/>
    <w:rsid w:val="000B40A3"/>
    <w:rsid w:val="000B6B64"/>
    <w:rsid w:val="000B7EFD"/>
    <w:rsid w:val="000C0DB4"/>
    <w:rsid w:val="000C1366"/>
    <w:rsid w:val="000C1EF7"/>
    <w:rsid w:val="000C30B0"/>
    <w:rsid w:val="000C5615"/>
    <w:rsid w:val="000C65F5"/>
    <w:rsid w:val="000C6FB8"/>
    <w:rsid w:val="000CB637"/>
    <w:rsid w:val="000D07BB"/>
    <w:rsid w:val="000D21F8"/>
    <w:rsid w:val="000D5AD7"/>
    <w:rsid w:val="000E0DB9"/>
    <w:rsid w:val="000E22F8"/>
    <w:rsid w:val="000E2DB3"/>
    <w:rsid w:val="000E3FC8"/>
    <w:rsid w:val="000E5535"/>
    <w:rsid w:val="000E620E"/>
    <w:rsid w:val="000E6B1F"/>
    <w:rsid w:val="000F054A"/>
    <w:rsid w:val="000F1F4B"/>
    <w:rsid w:val="000F4776"/>
    <w:rsid w:val="00100F78"/>
    <w:rsid w:val="00101F2A"/>
    <w:rsid w:val="00102BC0"/>
    <w:rsid w:val="00107D70"/>
    <w:rsid w:val="00107F75"/>
    <w:rsid w:val="0011052D"/>
    <w:rsid w:val="00112A64"/>
    <w:rsid w:val="00114A03"/>
    <w:rsid w:val="00115EE7"/>
    <w:rsid w:val="0011625F"/>
    <w:rsid w:val="00116F6B"/>
    <w:rsid w:val="00120153"/>
    <w:rsid w:val="00126DC7"/>
    <w:rsid w:val="001301F2"/>
    <w:rsid w:val="001332FE"/>
    <w:rsid w:val="001342D8"/>
    <w:rsid w:val="001342EB"/>
    <w:rsid w:val="00134DF4"/>
    <w:rsid w:val="00136681"/>
    <w:rsid w:val="00143160"/>
    <w:rsid w:val="00145E71"/>
    <w:rsid w:val="0015139D"/>
    <w:rsid w:val="00151AA8"/>
    <w:rsid w:val="00151B69"/>
    <w:rsid w:val="00152A00"/>
    <w:rsid w:val="001533C2"/>
    <w:rsid w:val="00156A57"/>
    <w:rsid w:val="001615B7"/>
    <w:rsid w:val="00161D3C"/>
    <w:rsid w:val="00163CE1"/>
    <w:rsid w:val="0016401D"/>
    <w:rsid w:val="0016511A"/>
    <w:rsid w:val="00166A2E"/>
    <w:rsid w:val="00167587"/>
    <w:rsid w:val="001701C3"/>
    <w:rsid w:val="00172102"/>
    <w:rsid w:val="00172D42"/>
    <w:rsid w:val="00180CF0"/>
    <w:rsid w:val="00183181"/>
    <w:rsid w:val="001848D8"/>
    <w:rsid w:val="00185A2C"/>
    <w:rsid w:val="0018675A"/>
    <w:rsid w:val="00186E1F"/>
    <w:rsid w:val="00190022"/>
    <w:rsid w:val="0019061B"/>
    <w:rsid w:val="00193B52"/>
    <w:rsid w:val="00195312"/>
    <w:rsid w:val="00195447"/>
    <w:rsid w:val="001A2382"/>
    <w:rsid w:val="001A341A"/>
    <w:rsid w:val="001A4CC4"/>
    <w:rsid w:val="001A682F"/>
    <w:rsid w:val="001B1162"/>
    <w:rsid w:val="001B6FB4"/>
    <w:rsid w:val="001B79BD"/>
    <w:rsid w:val="001C323E"/>
    <w:rsid w:val="001C4FF5"/>
    <w:rsid w:val="001C5269"/>
    <w:rsid w:val="001C54A2"/>
    <w:rsid w:val="001C6214"/>
    <w:rsid w:val="001C7A46"/>
    <w:rsid w:val="001C7DDA"/>
    <w:rsid w:val="001D0303"/>
    <w:rsid w:val="001D058D"/>
    <w:rsid w:val="001D092F"/>
    <w:rsid w:val="001D17B3"/>
    <w:rsid w:val="001D4031"/>
    <w:rsid w:val="001D50DD"/>
    <w:rsid w:val="001D5B1A"/>
    <w:rsid w:val="001D64A0"/>
    <w:rsid w:val="001E0A81"/>
    <w:rsid w:val="001E0CE3"/>
    <w:rsid w:val="001E11FF"/>
    <w:rsid w:val="001E322F"/>
    <w:rsid w:val="001E5E2C"/>
    <w:rsid w:val="001E74DF"/>
    <w:rsid w:val="001F317A"/>
    <w:rsid w:val="00200493"/>
    <w:rsid w:val="0021072C"/>
    <w:rsid w:val="002110B4"/>
    <w:rsid w:val="00217161"/>
    <w:rsid w:val="002178DB"/>
    <w:rsid w:val="00221C78"/>
    <w:rsid w:val="00223707"/>
    <w:rsid w:val="00225CE4"/>
    <w:rsid w:val="00226757"/>
    <w:rsid w:val="002270D0"/>
    <w:rsid w:val="00227796"/>
    <w:rsid w:val="00227DA6"/>
    <w:rsid w:val="0023069C"/>
    <w:rsid w:val="00230CEB"/>
    <w:rsid w:val="00231CD2"/>
    <w:rsid w:val="00232E4F"/>
    <w:rsid w:val="00234BAA"/>
    <w:rsid w:val="0023692E"/>
    <w:rsid w:val="0024733F"/>
    <w:rsid w:val="002505D0"/>
    <w:rsid w:val="0025130E"/>
    <w:rsid w:val="00251B58"/>
    <w:rsid w:val="00253557"/>
    <w:rsid w:val="002542BB"/>
    <w:rsid w:val="00257309"/>
    <w:rsid w:val="002633AF"/>
    <w:rsid w:val="002648D9"/>
    <w:rsid w:val="00264EE3"/>
    <w:rsid w:val="002654EC"/>
    <w:rsid w:val="0026670F"/>
    <w:rsid w:val="0026795F"/>
    <w:rsid w:val="002709AA"/>
    <w:rsid w:val="00271147"/>
    <w:rsid w:val="002711FB"/>
    <w:rsid w:val="00275C7D"/>
    <w:rsid w:val="00277D9A"/>
    <w:rsid w:val="00281D17"/>
    <w:rsid w:val="00290B57"/>
    <w:rsid w:val="00295117"/>
    <w:rsid w:val="002A01E3"/>
    <w:rsid w:val="002A5434"/>
    <w:rsid w:val="002B673B"/>
    <w:rsid w:val="002B6DAA"/>
    <w:rsid w:val="002C1683"/>
    <w:rsid w:val="002C520C"/>
    <w:rsid w:val="002C6674"/>
    <w:rsid w:val="002C7706"/>
    <w:rsid w:val="002D0264"/>
    <w:rsid w:val="002D234E"/>
    <w:rsid w:val="002D4B93"/>
    <w:rsid w:val="002D50AE"/>
    <w:rsid w:val="002D5524"/>
    <w:rsid w:val="002D7D52"/>
    <w:rsid w:val="002E01D4"/>
    <w:rsid w:val="002E1857"/>
    <w:rsid w:val="002E2672"/>
    <w:rsid w:val="002E2989"/>
    <w:rsid w:val="002E3D1A"/>
    <w:rsid w:val="002E4257"/>
    <w:rsid w:val="002E6DFA"/>
    <w:rsid w:val="002E774C"/>
    <w:rsid w:val="002E7A50"/>
    <w:rsid w:val="002F0B8C"/>
    <w:rsid w:val="002F3ED2"/>
    <w:rsid w:val="002F56A5"/>
    <w:rsid w:val="002F5B72"/>
    <w:rsid w:val="002F7AEE"/>
    <w:rsid w:val="003042ED"/>
    <w:rsid w:val="003109A0"/>
    <w:rsid w:val="00313B18"/>
    <w:rsid w:val="00332C5A"/>
    <w:rsid w:val="003342D4"/>
    <w:rsid w:val="0033715B"/>
    <w:rsid w:val="00340A0C"/>
    <w:rsid w:val="00341CE8"/>
    <w:rsid w:val="0034456A"/>
    <w:rsid w:val="00347BF9"/>
    <w:rsid w:val="00350BA2"/>
    <w:rsid w:val="00350FB7"/>
    <w:rsid w:val="00351841"/>
    <w:rsid w:val="0035457F"/>
    <w:rsid w:val="003547C9"/>
    <w:rsid w:val="00354DEB"/>
    <w:rsid w:val="003562F9"/>
    <w:rsid w:val="00357974"/>
    <w:rsid w:val="00366D6B"/>
    <w:rsid w:val="003703C0"/>
    <w:rsid w:val="00370E2D"/>
    <w:rsid w:val="00370FB5"/>
    <w:rsid w:val="003714E6"/>
    <w:rsid w:val="0038020A"/>
    <w:rsid w:val="00380CAF"/>
    <w:rsid w:val="00381645"/>
    <w:rsid w:val="00384C13"/>
    <w:rsid w:val="0038580A"/>
    <w:rsid w:val="00387700"/>
    <w:rsid w:val="00387C08"/>
    <w:rsid w:val="00390F44"/>
    <w:rsid w:val="0039117A"/>
    <w:rsid w:val="00394838"/>
    <w:rsid w:val="00396509"/>
    <w:rsid w:val="00397459"/>
    <w:rsid w:val="003A3403"/>
    <w:rsid w:val="003B0030"/>
    <w:rsid w:val="003B0533"/>
    <w:rsid w:val="003B2E89"/>
    <w:rsid w:val="003B4677"/>
    <w:rsid w:val="003B60AC"/>
    <w:rsid w:val="003B67E9"/>
    <w:rsid w:val="003B789A"/>
    <w:rsid w:val="003C45DD"/>
    <w:rsid w:val="003C4C84"/>
    <w:rsid w:val="003C654C"/>
    <w:rsid w:val="003D2234"/>
    <w:rsid w:val="003D3726"/>
    <w:rsid w:val="003D3B25"/>
    <w:rsid w:val="003D5F05"/>
    <w:rsid w:val="003D5F66"/>
    <w:rsid w:val="003D60E1"/>
    <w:rsid w:val="003E147B"/>
    <w:rsid w:val="003E3963"/>
    <w:rsid w:val="003E4B7F"/>
    <w:rsid w:val="003E69CC"/>
    <w:rsid w:val="003F2E7D"/>
    <w:rsid w:val="003F3FD0"/>
    <w:rsid w:val="003F40F3"/>
    <w:rsid w:val="003F5639"/>
    <w:rsid w:val="003F779E"/>
    <w:rsid w:val="004019EE"/>
    <w:rsid w:val="004047C0"/>
    <w:rsid w:val="0041024B"/>
    <w:rsid w:val="0041210B"/>
    <w:rsid w:val="00412415"/>
    <w:rsid w:val="00412630"/>
    <w:rsid w:val="00412977"/>
    <w:rsid w:val="00413E8E"/>
    <w:rsid w:val="00414FE4"/>
    <w:rsid w:val="004168D1"/>
    <w:rsid w:val="00416E3D"/>
    <w:rsid w:val="00417208"/>
    <w:rsid w:val="00420764"/>
    <w:rsid w:val="00421833"/>
    <w:rsid w:val="00422018"/>
    <w:rsid w:val="00422DBB"/>
    <w:rsid w:val="004235FB"/>
    <w:rsid w:val="00423D43"/>
    <w:rsid w:val="00423DA5"/>
    <w:rsid w:val="00425F3C"/>
    <w:rsid w:val="00435033"/>
    <w:rsid w:val="00436EBC"/>
    <w:rsid w:val="00440213"/>
    <w:rsid w:val="00444780"/>
    <w:rsid w:val="0045134B"/>
    <w:rsid w:val="00451868"/>
    <w:rsid w:val="00453EB8"/>
    <w:rsid w:val="00460797"/>
    <w:rsid w:val="0046081E"/>
    <w:rsid w:val="00460E0E"/>
    <w:rsid w:val="00461A04"/>
    <w:rsid w:val="00466E03"/>
    <w:rsid w:val="0047219A"/>
    <w:rsid w:val="004733FA"/>
    <w:rsid w:val="00473730"/>
    <w:rsid w:val="0047464E"/>
    <w:rsid w:val="00477F1E"/>
    <w:rsid w:val="00480627"/>
    <w:rsid w:val="00482156"/>
    <w:rsid w:val="00482FA7"/>
    <w:rsid w:val="00483600"/>
    <w:rsid w:val="0048402A"/>
    <w:rsid w:val="00485C8D"/>
    <w:rsid w:val="004861CF"/>
    <w:rsid w:val="0048722F"/>
    <w:rsid w:val="00492839"/>
    <w:rsid w:val="004935AC"/>
    <w:rsid w:val="00493642"/>
    <w:rsid w:val="00493697"/>
    <w:rsid w:val="004961C2"/>
    <w:rsid w:val="004966FA"/>
    <w:rsid w:val="0049769F"/>
    <w:rsid w:val="00497810"/>
    <w:rsid w:val="00497DEC"/>
    <w:rsid w:val="004A02FF"/>
    <w:rsid w:val="004A2465"/>
    <w:rsid w:val="004A24F7"/>
    <w:rsid w:val="004A586C"/>
    <w:rsid w:val="004A5AAC"/>
    <w:rsid w:val="004A6CCF"/>
    <w:rsid w:val="004B4022"/>
    <w:rsid w:val="004B5073"/>
    <w:rsid w:val="004B6D10"/>
    <w:rsid w:val="004C5306"/>
    <w:rsid w:val="004D0488"/>
    <w:rsid w:val="004D16CF"/>
    <w:rsid w:val="004E2932"/>
    <w:rsid w:val="004E34D0"/>
    <w:rsid w:val="004E4518"/>
    <w:rsid w:val="004E501A"/>
    <w:rsid w:val="004E7546"/>
    <w:rsid w:val="004F1FC2"/>
    <w:rsid w:val="004F3D03"/>
    <w:rsid w:val="004F5A6A"/>
    <w:rsid w:val="004F68CE"/>
    <w:rsid w:val="004F6D94"/>
    <w:rsid w:val="004F6F64"/>
    <w:rsid w:val="004F711E"/>
    <w:rsid w:val="00501505"/>
    <w:rsid w:val="005047E5"/>
    <w:rsid w:val="005078FE"/>
    <w:rsid w:val="0051739D"/>
    <w:rsid w:val="00517BCB"/>
    <w:rsid w:val="00521D15"/>
    <w:rsid w:val="005231EC"/>
    <w:rsid w:val="005239C8"/>
    <w:rsid w:val="005240C8"/>
    <w:rsid w:val="00530C17"/>
    <w:rsid w:val="005350AB"/>
    <w:rsid w:val="00535220"/>
    <w:rsid w:val="00536BDE"/>
    <w:rsid w:val="0054177A"/>
    <w:rsid w:val="00546CB5"/>
    <w:rsid w:val="0055148A"/>
    <w:rsid w:val="005550D0"/>
    <w:rsid w:val="0055739D"/>
    <w:rsid w:val="00562D70"/>
    <w:rsid w:val="0057196A"/>
    <w:rsid w:val="005719D1"/>
    <w:rsid w:val="00576A8F"/>
    <w:rsid w:val="005778F5"/>
    <w:rsid w:val="00577CBF"/>
    <w:rsid w:val="00581DAF"/>
    <w:rsid w:val="00583B08"/>
    <w:rsid w:val="0058716B"/>
    <w:rsid w:val="005876C0"/>
    <w:rsid w:val="00589D92"/>
    <w:rsid w:val="00591672"/>
    <w:rsid w:val="00591A4E"/>
    <w:rsid w:val="005920B1"/>
    <w:rsid w:val="00592C2A"/>
    <w:rsid w:val="00593394"/>
    <w:rsid w:val="0059549F"/>
    <w:rsid w:val="00596D11"/>
    <w:rsid w:val="00597CBD"/>
    <w:rsid w:val="005A2887"/>
    <w:rsid w:val="005A3EE0"/>
    <w:rsid w:val="005A55D8"/>
    <w:rsid w:val="005B13CD"/>
    <w:rsid w:val="005B4A4A"/>
    <w:rsid w:val="005B4E07"/>
    <w:rsid w:val="005C054A"/>
    <w:rsid w:val="005C37F6"/>
    <w:rsid w:val="005C567E"/>
    <w:rsid w:val="005C7D79"/>
    <w:rsid w:val="005D15FD"/>
    <w:rsid w:val="005D336D"/>
    <w:rsid w:val="005D4960"/>
    <w:rsid w:val="005D6F4A"/>
    <w:rsid w:val="005E31D1"/>
    <w:rsid w:val="005E4352"/>
    <w:rsid w:val="005E484F"/>
    <w:rsid w:val="005E4AA7"/>
    <w:rsid w:val="005E4CFF"/>
    <w:rsid w:val="005E6179"/>
    <w:rsid w:val="005F1F0A"/>
    <w:rsid w:val="005F4553"/>
    <w:rsid w:val="005F5DBA"/>
    <w:rsid w:val="0060502A"/>
    <w:rsid w:val="00606305"/>
    <w:rsid w:val="00613CCD"/>
    <w:rsid w:val="00613F1C"/>
    <w:rsid w:val="0061510C"/>
    <w:rsid w:val="00620C35"/>
    <w:rsid w:val="00624D31"/>
    <w:rsid w:val="00625949"/>
    <w:rsid w:val="006264CC"/>
    <w:rsid w:val="00630849"/>
    <w:rsid w:val="00631349"/>
    <w:rsid w:val="006350C2"/>
    <w:rsid w:val="00636925"/>
    <w:rsid w:val="006369C7"/>
    <w:rsid w:val="00645227"/>
    <w:rsid w:val="00645382"/>
    <w:rsid w:val="00646ECB"/>
    <w:rsid w:val="00650134"/>
    <w:rsid w:val="006516A2"/>
    <w:rsid w:val="00651D66"/>
    <w:rsid w:val="00652CC3"/>
    <w:rsid w:val="00654472"/>
    <w:rsid w:val="00660732"/>
    <w:rsid w:val="006614FA"/>
    <w:rsid w:val="00665666"/>
    <w:rsid w:val="00667239"/>
    <w:rsid w:val="00671588"/>
    <w:rsid w:val="006747E1"/>
    <w:rsid w:val="00674EEF"/>
    <w:rsid w:val="00677497"/>
    <w:rsid w:val="006776D8"/>
    <w:rsid w:val="006852D8"/>
    <w:rsid w:val="00693585"/>
    <w:rsid w:val="00693AA4"/>
    <w:rsid w:val="006A1752"/>
    <w:rsid w:val="006A1F71"/>
    <w:rsid w:val="006A2A20"/>
    <w:rsid w:val="006A4CBD"/>
    <w:rsid w:val="006A6169"/>
    <w:rsid w:val="006B1952"/>
    <w:rsid w:val="006B2B39"/>
    <w:rsid w:val="006B76D0"/>
    <w:rsid w:val="006C405C"/>
    <w:rsid w:val="006C48DC"/>
    <w:rsid w:val="006C536E"/>
    <w:rsid w:val="006CB5A8"/>
    <w:rsid w:val="006D122D"/>
    <w:rsid w:val="006D2C71"/>
    <w:rsid w:val="006D3C98"/>
    <w:rsid w:val="006D5A84"/>
    <w:rsid w:val="006E0E4E"/>
    <w:rsid w:val="006E267A"/>
    <w:rsid w:val="006F19ED"/>
    <w:rsid w:val="006F2246"/>
    <w:rsid w:val="006F486C"/>
    <w:rsid w:val="006F5C05"/>
    <w:rsid w:val="006F609D"/>
    <w:rsid w:val="006F7EA5"/>
    <w:rsid w:val="00700DCF"/>
    <w:rsid w:val="00703F53"/>
    <w:rsid w:val="0070798F"/>
    <w:rsid w:val="00707A7C"/>
    <w:rsid w:val="00710BC9"/>
    <w:rsid w:val="00710E06"/>
    <w:rsid w:val="00713197"/>
    <w:rsid w:val="00713923"/>
    <w:rsid w:val="00714FB0"/>
    <w:rsid w:val="007160F8"/>
    <w:rsid w:val="0071695C"/>
    <w:rsid w:val="00720E10"/>
    <w:rsid w:val="0072124F"/>
    <w:rsid w:val="007215F0"/>
    <w:rsid w:val="00725DF9"/>
    <w:rsid w:val="00726E16"/>
    <w:rsid w:val="00727059"/>
    <w:rsid w:val="00730716"/>
    <w:rsid w:val="00731FBC"/>
    <w:rsid w:val="007340E9"/>
    <w:rsid w:val="007356AB"/>
    <w:rsid w:val="00737E11"/>
    <w:rsid w:val="007444A0"/>
    <w:rsid w:val="00746B70"/>
    <w:rsid w:val="00755BD6"/>
    <w:rsid w:val="00763E58"/>
    <w:rsid w:val="00770274"/>
    <w:rsid w:val="0077124A"/>
    <w:rsid w:val="007712D8"/>
    <w:rsid w:val="007718F8"/>
    <w:rsid w:val="00771A43"/>
    <w:rsid w:val="00774055"/>
    <w:rsid w:val="007744D4"/>
    <w:rsid w:val="0078048D"/>
    <w:rsid w:val="00780A99"/>
    <w:rsid w:val="00781EAF"/>
    <w:rsid w:val="007830A1"/>
    <w:rsid w:val="00784245"/>
    <w:rsid w:val="00786B58"/>
    <w:rsid w:val="00787AAB"/>
    <w:rsid w:val="007A1161"/>
    <w:rsid w:val="007A1BFB"/>
    <w:rsid w:val="007A1CFD"/>
    <w:rsid w:val="007A3328"/>
    <w:rsid w:val="007A3675"/>
    <w:rsid w:val="007B158C"/>
    <w:rsid w:val="007B29D9"/>
    <w:rsid w:val="007B645C"/>
    <w:rsid w:val="007B7257"/>
    <w:rsid w:val="007B78D5"/>
    <w:rsid w:val="007B7909"/>
    <w:rsid w:val="007C360D"/>
    <w:rsid w:val="007C4DC3"/>
    <w:rsid w:val="007C531A"/>
    <w:rsid w:val="007C6328"/>
    <w:rsid w:val="007D50DA"/>
    <w:rsid w:val="007D7D79"/>
    <w:rsid w:val="007E261D"/>
    <w:rsid w:val="007E2A23"/>
    <w:rsid w:val="007E342E"/>
    <w:rsid w:val="007E52E1"/>
    <w:rsid w:val="007E5CEB"/>
    <w:rsid w:val="007E7A01"/>
    <w:rsid w:val="007F1EF6"/>
    <w:rsid w:val="007F4D6A"/>
    <w:rsid w:val="00800747"/>
    <w:rsid w:val="00802C52"/>
    <w:rsid w:val="00803EA4"/>
    <w:rsid w:val="00807AF5"/>
    <w:rsid w:val="0081012E"/>
    <w:rsid w:val="008102E2"/>
    <w:rsid w:val="00811CED"/>
    <w:rsid w:val="008269BD"/>
    <w:rsid w:val="00834EC0"/>
    <w:rsid w:val="00840C46"/>
    <w:rsid w:val="00840F4F"/>
    <w:rsid w:val="00841633"/>
    <w:rsid w:val="0084376D"/>
    <w:rsid w:val="00845846"/>
    <w:rsid w:val="00847BEF"/>
    <w:rsid w:val="00850739"/>
    <w:rsid w:val="00850FF1"/>
    <w:rsid w:val="008546A9"/>
    <w:rsid w:val="008559F7"/>
    <w:rsid w:val="00855CD3"/>
    <w:rsid w:val="00855E41"/>
    <w:rsid w:val="00857EFA"/>
    <w:rsid w:val="0086013F"/>
    <w:rsid w:val="008641E0"/>
    <w:rsid w:val="00866981"/>
    <w:rsid w:val="00867C55"/>
    <w:rsid w:val="00871931"/>
    <w:rsid w:val="00873376"/>
    <w:rsid w:val="008750AD"/>
    <w:rsid w:val="008751D2"/>
    <w:rsid w:val="00875EAD"/>
    <w:rsid w:val="008823ED"/>
    <w:rsid w:val="008839D6"/>
    <w:rsid w:val="00883D0D"/>
    <w:rsid w:val="00885269"/>
    <w:rsid w:val="00886D8E"/>
    <w:rsid w:val="00890A75"/>
    <w:rsid w:val="00893101"/>
    <w:rsid w:val="00893210"/>
    <w:rsid w:val="00893A6A"/>
    <w:rsid w:val="00894FF2"/>
    <w:rsid w:val="00895192"/>
    <w:rsid w:val="008970BF"/>
    <w:rsid w:val="008A08B4"/>
    <w:rsid w:val="008A176D"/>
    <w:rsid w:val="008A32BF"/>
    <w:rsid w:val="008A3441"/>
    <w:rsid w:val="008A57BD"/>
    <w:rsid w:val="008A6AB9"/>
    <w:rsid w:val="008A7AA6"/>
    <w:rsid w:val="008A7B2C"/>
    <w:rsid w:val="008B20DF"/>
    <w:rsid w:val="008B3F4A"/>
    <w:rsid w:val="008B5E01"/>
    <w:rsid w:val="008C2B48"/>
    <w:rsid w:val="008C3451"/>
    <w:rsid w:val="008C5138"/>
    <w:rsid w:val="008D116F"/>
    <w:rsid w:val="008D1F87"/>
    <w:rsid w:val="008D61CA"/>
    <w:rsid w:val="008D6A4A"/>
    <w:rsid w:val="008E072C"/>
    <w:rsid w:val="008E0B77"/>
    <w:rsid w:val="008E100C"/>
    <w:rsid w:val="008E3D88"/>
    <w:rsid w:val="008E3E0B"/>
    <w:rsid w:val="008E40D7"/>
    <w:rsid w:val="008E42EA"/>
    <w:rsid w:val="008E5B22"/>
    <w:rsid w:val="008E5CC6"/>
    <w:rsid w:val="008E5F4D"/>
    <w:rsid w:val="008E77F7"/>
    <w:rsid w:val="008F2497"/>
    <w:rsid w:val="008F77C0"/>
    <w:rsid w:val="00900927"/>
    <w:rsid w:val="009023D9"/>
    <w:rsid w:val="009026A8"/>
    <w:rsid w:val="00902CB0"/>
    <w:rsid w:val="00905FF2"/>
    <w:rsid w:val="0090C985"/>
    <w:rsid w:val="00911D9A"/>
    <w:rsid w:val="009164B0"/>
    <w:rsid w:val="00920743"/>
    <w:rsid w:val="00923144"/>
    <w:rsid w:val="00924265"/>
    <w:rsid w:val="0092653E"/>
    <w:rsid w:val="00930D78"/>
    <w:rsid w:val="00931B71"/>
    <w:rsid w:val="00933C2B"/>
    <w:rsid w:val="00934187"/>
    <w:rsid w:val="009353C8"/>
    <w:rsid w:val="00941F9C"/>
    <w:rsid w:val="00942589"/>
    <w:rsid w:val="009430EA"/>
    <w:rsid w:val="009467B5"/>
    <w:rsid w:val="00951828"/>
    <w:rsid w:val="009523FD"/>
    <w:rsid w:val="009539E2"/>
    <w:rsid w:val="00956DC6"/>
    <w:rsid w:val="00957A1F"/>
    <w:rsid w:val="00962173"/>
    <w:rsid w:val="00963364"/>
    <w:rsid w:val="00971714"/>
    <w:rsid w:val="009748A9"/>
    <w:rsid w:val="00975693"/>
    <w:rsid w:val="00975FB4"/>
    <w:rsid w:val="009802A8"/>
    <w:rsid w:val="00983526"/>
    <w:rsid w:val="00992FFF"/>
    <w:rsid w:val="00994E31"/>
    <w:rsid w:val="00995B37"/>
    <w:rsid w:val="00996233"/>
    <w:rsid w:val="0099630E"/>
    <w:rsid w:val="0099686A"/>
    <w:rsid w:val="009A29BD"/>
    <w:rsid w:val="009A4E82"/>
    <w:rsid w:val="009A75F5"/>
    <w:rsid w:val="009A7A31"/>
    <w:rsid w:val="009A7ADC"/>
    <w:rsid w:val="009A7DBB"/>
    <w:rsid w:val="009A7F93"/>
    <w:rsid w:val="009B01EB"/>
    <w:rsid w:val="009B3779"/>
    <w:rsid w:val="009B4A46"/>
    <w:rsid w:val="009C0DF5"/>
    <w:rsid w:val="009C4077"/>
    <w:rsid w:val="009C5BE1"/>
    <w:rsid w:val="009C7152"/>
    <w:rsid w:val="009D7F5B"/>
    <w:rsid w:val="009E31CC"/>
    <w:rsid w:val="009F2AED"/>
    <w:rsid w:val="009F2DBE"/>
    <w:rsid w:val="009F3D9E"/>
    <w:rsid w:val="009F59A3"/>
    <w:rsid w:val="009F6D80"/>
    <w:rsid w:val="00A00FD0"/>
    <w:rsid w:val="00A01132"/>
    <w:rsid w:val="00A02855"/>
    <w:rsid w:val="00A04972"/>
    <w:rsid w:val="00A0576C"/>
    <w:rsid w:val="00A10083"/>
    <w:rsid w:val="00A10967"/>
    <w:rsid w:val="00A1296C"/>
    <w:rsid w:val="00A16CCE"/>
    <w:rsid w:val="00A17A7A"/>
    <w:rsid w:val="00A2165B"/>
    <w:rsid w:val="00A312B1"/>
    <w:rsid w:val="00A33F64"/>
    <w:rsid w:val="00A36479"/>
    <w:rsid w:val="00A375C9"/>
    <w:rsid w:val="00A41E59"/>
    <w:rsid w:val="00A42140"/>
    <w:rsid w:val="00A43D93"/>
    <w:rsid w:val="00A47B11"/>
    <w:rsid w:val="00A53E5F"/>
    <w:rsid w:val="00A55607"/>
    <w:rsid w:val="00A57AF7"/>
    <w:rsid w:val="00A663B4"/>
    <w:rsid w:val="00A667C5"/>
    <w:rsid w:val="00A66A70"/>
    <w:rsid w:val="00A73871"/>
    <w:rsid w:val="00A73DED"/>
    <w:rsid w:val="00A75F27"/>
    <w:rsid w:val="00A75FC5"/>
    <w:rsid w:val="00A838C9"/>
    <w:rsid w:val="00A9154C"/>
    <w:rsid w:val="00A91FC5"/>
    <w:rsid w:val="00A938F4"/>
    <w:rsid w:val="00A95394"/>
    <w:rsid w:val="00A978FB"/>
    <w:rsid w:val="00A97B2F"/>
    <w:rsid w:val="00A97BD4"/>
    <w:rsid w:val="00AA3657"/>
    <w:rsid w:val="00AA4798"/>
    <w:rsid w:val="00AB054B"/>
    <w:rsid w:val="00AB0B00"/>
    <w:rsid w:val="00AB30EF"/>
    <w:rsid w:val="00AB40D8"/>
    <w:rsid w:val="00AB4B86"/>
    <w:rsid w:val="00AB6FE4"/>
    <w:rsid w:val="00AB72C5"/>
    <w:rsid w:val="00AC0A21"/>
    <w:rsid w:val="00AC58EA"/>
    <w:rsid w:val="00AC5F4D"/>
    <w:rsid w:val="00AC6FC2"/>
    <w:rsid w:val="00AD046C"/>
    <w:rsid w:val="00AD1C0E"/>
    <w:rsid w:val="00AD2D13"/>
    <w:rsid w:val="00AD3EF0"/>
    <w:rsid w:val="00AD43DB"/>
    <w:rsid w:val="00AD646D"/>
    <w:rsid w:val="00AE0209"/>
    <w:rsid w:val="00AE2542"/>
    <w:rsid w:val="00AF05C9"/>
    <w:rsid w:val="00AF1234"/>
    <w:rsid w:val="00AF1863"/>
    <w:rsid w:val="00AF2BB9"/>
    <w:rsid w:val="00AF55D3"/>
    <w:rsid w:val="00AF6229"/>
    <w:rsid w:val="00AF6FEB"/>
    <w:rsid w:val="00B0136F"/>
    <w:rsid w:val="00B01834"/>
    <w:rsid w:val="00B060B7"/>
    <w:rsid w:val="00B0787A"/>
    <w:rsid w:val="00B13870"/>
    <w:rsid w:val="00B152D3"/>
    <w:rsid w:val="00B21921"/>
    <w:rsid w:val="00B2233F"/>
    <w:rsid w:val="00B24F34"/>
    <w:rsid w:val="00B266D3"/>
    <w:rsid w:val="00B272E1"/>
    <w:rsid w:val="00B27A29"/>
    <w:rsid w:val="00B40912"/>
    <w:rsid w:val="00B4172E"/>
    <w:rsid w:val="00B42DA8"/>
    <w:rsid w:val="00B469C0"/>
    <w:rsid w:val="00B46F13"/>
    <w:rsid w:val="00B50F93"/>
    <w:rsid w:val="00B5154E"/>
    <w:rsid w:val="00B52693"/>
    <w:rsid w:val="00B558F2"/>
    <w:rsid w:val="00B575D7"/>
    <w:rsid w:val="00B600DB"/>
    <w:rsid w:val="00B6418A"/>
    <w:rsid w:val="00B664EB"/>
    <w:rsid w:val="00B71AB0"/>
    <w:rsid w:val="00B72AFD"/>
    <w:rsid w:val="00B77779"/>
    <w:rsid w:val="00B824F8"/>
    <w:rsid w:val="00B85EB5"/>
    <w:rsid w:val="00B86842"/>
    <w:rsid w:val="00B86CD3"/>
    <w:rsid w:val="00B86FA2"/>
    <w:rsid w:val="00B909EB"/>
    <w:rsid w:val="00B94D2B"/>
    <w:rsid w:val="00B973B2"/>
    <w:rsid w:val="00BA2148"/>
    <w:rsid w:val="00BA7E93"/>
    <w:rsid w:val="00BB1AE5"/>
    <w:rsid w:val="00BB59E3"/>
    <w:rsid w:val="00BC1428"/>
    <w:rsid w:val="00BC15FA"/>
    <w:rsid w:val="00BC1CCF"/>
    <w:rsid w:val="00BC381A"/>
    <w:rsid w:val="00BC3CAD"/>
    <w:rsid w:val="00BC408B"/>
    <w:rsid w:val="00BC43E8"/>
    <w:rsid w:val="00BC63F5"/>
    <w:rsid w:val="00BC78DD"/>
    <w:rsid w:val="00BD1A75"/>
    <w:rsid w:val="00BD1B03"/>
    <w:rsid w:val="00BD2871"/>
    <w:rsid w:val="00BD53E7"/>
    <w:rsid w:val="00BD583C"/>
    <w:rsid w:val="00BD6AAB"/>
    <w:rsid w:val="00BD72E1"/>
    <w:rsid w:val="00BD7C8A"/>
    <w:rsid w:val="00BE586E"/>
    <w:rsid w:val="00BE6401"/>
    <w:rsid w:val="00BE7F00"/>
    <w:rsid w:val="00BF211B"/>
    <w:rsid w:val="00BF31C9"/>
    <w:rsid w:val="00BF59B3"/>
    <w:rsid w:val="00BF6C60"/>
    <w:rsid w:val="00BF79D9"/>
    <w:rsid w:val="00BF7BD5"/>
    <w:rsid w:val="00C0021E"/>
    <w:rsid w:val="00C04E47"/>
    <w:rsid w:val="00C07C20"/>
    <w:rsid w:val="00C10699"/>
    <w:rsid w:val="00C1080D"/>
    <w:rsid w:val="00C121EC"/>
    <w:rsid w:val="00C13DDD"/>
    <w:rsid w:val="00C15552"/>
    <w:rsid w:val="00C1615C"/>
    <w:rsid w:val="00C16247"/>
    <w:rsid w:val="00C26571"/>
    <w:rsid w:val="00C2758D"/>
    <w:rsid w:val="00C3064C"/>
    <w:rsid w:val="00C30BD7"/>
    <w:rsid w:val="00C30C2A"/>
    <w:rsid w:val="00C30E20"/>
    <w:rsid w:val="00C32438"/>
    <w:rsid w:val="00C34553"/>
    <w:rsid w:val="00C34C92"/>
    <w:rsid w:val="00C373A0"/>
    <w:rsid w:val="00C37A31"/>
    <w:rsid w:val="00C41E9B"/>
    <w:rsid w:val="00C42095"/>
    <w:rsid w:val="00C475F8"/>
    <w:rsid w:val="00C52E5B"/>
    <w:rsid w:val="00C559D8"/>
    <w:rsid w:val="00C56AAB"/>
    <w:rsid w:val="00C60ADE"/>
    <w:rsid w:val="00C627CE"/>
    <w:rsid w:val="00C67ADB"/>
    <w:rsid w:val="00C8117C"/>
    <w:rsid w:val="00C81F45"/>
    <w:rsid w:val="00C8234F"/>
    <w:rsid w:val="00C825E7"/>
    <w:rsid w:val="00C8274D"/>
    <w:rsid w:val="00C843D2"/>
    <w:rsid w:val="00C84807"/>
    <w:rsid w:val="00C859AE"/>
    <w:rsid w:val="00C90CA8"/>
    <w:rsid w:val="00C96179"/>
    <w:rsid w:val="00CA03F4"/>
    <w:rsid w:val="00CA1F44"/>
    <w:rsid w:val="00CA38DE"/>
    <w:rsid w:val="00CA3C9E"/>
    <w:rsid w:val="00CA3F5B"/>
    <w:rsid w:val="00CA7A2D"/>
    <w:rsid w:val="00CB0088"/>
    <w:rsid w:val="00CB376F"/>
    <w:rsid w:val="00CB4988"/>
    <w:rsid w:val="00CB50C8"/>
    <w:rsid w:val="00CB747E"/>
    <w:rsid w:val="00CC1095"/>
    <w:rsid w:val="00CC3784"/>
    <w:rsid w:val="00CD1158"/>
    <w:rsid w:val="00CD50A8"/>
    <w:rsid w:val="00CD5455"/>
    <w:rsid w:val="00CD7237"/>
    <w:rsid w:val="00CD74B8"/>
    <w:rsid w:val="00CE0803"/>
    <w:rsid w:val="00CE12A4"/>
    <w:rsid w:val="00CE226C"/>
    <w:rsid w:val="00CE66B3"/>
    <w:rsid w:val="00CE7645"/>
    <w:rsid w:val="00CF0481"/>
    <w:rsid w:val="00CF2498"/>
    <w:rsid w:val="00CF2D45"/>
    <w:rsid w:val="00CF32F2"/>
    <w:rsid w:val="00CF3F6D"/>
    <w:rsid w:val="00CF5805"/>
    <w:rsid w:val="00CF6290"/>
    <w:rsid w:val="00CF6593"/>
    <w:rsid w:val="00CF69FA"/>
    <w:rsid w:val="00CF6A9E"/>
    <w:rsid w:val="00D00A61"/>
    <w:rsid w:val="00D012D1"/>
    <w:rsid w:val="00D027F9"/>
    <w:rsid w:val="00D03372"/>
    <w:rsid w:val="00D03933"/>
    <w:rsid w:val="00D12248"/>
    <w:rsid w:val="00D15AED"/>
    <w:rsid w:val="00D1699B"/>
    <w:rsid w:val="00D17000"/>
    <w:rsid w:val="00D17E2A"/>
    <w:rsid w:val="00D2210F"/>
    <w:rsid w:val="00D24338"/>
    <w:rsid w:val="00D259A8"/>
    <w:rsid w:val="00D27620"/>
    <w:rsid w:val="00D32FB0"/>
    <w:rsid w:val="00D3357C"/>
    <w:rsid w:val="00D337CE"/>
    <w:rsid w:val="00D351F9"/>
    <w:rsid w:val="00D363D8"/>
    <w:rsid w:val="00D366B8"/>
    <w:rsid w:val="00D36979"/>
    <w:rsid w:val="00D36D11"/>
    <w:rsid w:val="00D37F11"/>
    <w:rsid w:val="00D41B3C"/>
    <w:rsid w:val="00D4320D"/>
    <w:rsid w:val="00D43ABA"/>
    <w:rsid w:val="00D44551"/>
    <w:rsid w:val="00D46029"/>
    <w:rsid w:val="00D47BDF"/>
    <w:rsid w:val="00D47C04"/>
    <w:rsid w:val="00D512BC"/>
    <w:rsid w:val="00D522CC"/>
    <w:rsid w:val="00D531E1"/>
    <w:rsid w:val="00D54122"/>
    <w:rsid w:val="00D61FFF"/>
    <w:rsid w:val="00D64A18"/>
    <w:rsid w:val="00D64F2C"/>
    <w:rsid w:val="00D65707"/>
    <w:rsid w:val="00D667ED"/>
    <w:rsid w:val="00D72053"/>
    <w:rsid w:val="00D8227E"/>
    <w:rsid w:val="00D8336A"/>
    <w:rsid w:val="00D85714"/>
    <w:rsid w:val="00D85D5C"/>
    <w:rsid w:val="00D937A1"/>
    <w:rsid w:val="00D95A47"/>
    <w:rsid w:val="00DA0B11"/>
    <w:rsid w:val="00DA3E5F"/>
    <w:rsid w:val="00DA6585"/>
    <w:rsid w:val="00DA7010"/>
    <w:rsid w:val="00DB0BFB"/>
    <w:rsid w:val="00DB16CB"/>
    <w:rsid w:val="00DB19E0"/>
    <w:rsid w:val="00DB2B6D"/>
    <w:rsid w:val="00DB4489"/>
    <w:rsid w:val="00DB5485"/>
    <w:rsid w:val="00DC0B44"/>
    <w:rsid w:val="00DC172B"/>
    <w:rsid w:val="00DC5CC1"/>
    <w:rsid w:val="00DD0390"/>
    <w:rsid w:val="00DD3065"/>
    <w:rsid w:val="00DD3A48"/>
    <w:rsid w:val="00DD41F1"/>
    <w:rsid w:val="00DD4FDA"/>
    <w:rsid w:val="00DD51AF"/>
    <w:rsid w:val="00DD5751"/>
    <w:rsid w:val="00DD5858"/>
    <w:rsid w:val="00DE4FB3"/>
    <w:rsid w:val="00DF22EE"/>
    <w:rsid w:val="00DF388A"/>
    <w:rsid w:val="00DF6C8F"/>
    <w:rsid w:val="00DF70C0"/>
    <w:rsid w:val="00DF7404"/>
    <w:rsid w:val="00E03F0E"/>
    <w:rsid w:val="00E053FE"/>
    <w:rsid w:val="00E0709B"/>
    <w:rsid w:val="00E12C23"/>
    <w:rsid w:val="00E207C3"/>
    <w:rsid w:val="00E224B4"/>
    <w:rsid w:val="00E30237"/>
    <w:rsid w:val="00E32FF6"/>
    <w:rsid w:val="00E336E2"/>
    <w:rsid w:val="00E3445D"/>
    <w:rsid w:val="00E405F8"/>
    <w:rsid w:val="00E41A9B"/>
    <w:rsid w:val="00E42C52"/>
    <w:rsid w:val="00E45171"/>
    <w:rsid w:val="00E534C8"/>
    <w:rsid w:val="00E54EAC"/>
    <w:rsid w:val="00E655A6"/>
    <w:rsid w:val="00E6600A"/>
    <w:rsid w:val="00E66C1D"/>
    <w:rsid w:val="00E66DB3"/>
    <w:rsid w:val="00E67A9C"/>
    <w:rsid w:val="00E73F15"/>
    <w:rsid w:val="00E73FE8"/>
    <w:rsid w:val="00E750F8"/>
    <w:rsid w:val="00E75402"/>
    <w:rsid w:val="00E75E92"/>
    <w:rsid w:val="00E7650B"/>
    <w:rsid w:val="00E83C65"/>
    <w:rsid w:val="00E86B99"/>
    <w:rsid w:val="00E92D90"/>
    <w:rsid w:val="00E933D9"/>
    <w:rsid w:val="00E97839"/>
    <w:rsid w:val="00EA1D8D"/>
    <w:rsid w:val="00EA2742"/>
    <w:rsid w:val="00EA78D9"/>
    <w:rsid w:val="00EB19E1"/>
    <w:rsid w:val="00EB3235"/>
    <w:rsid w:val="00EB3504"/>
    <w:rsid w:val="00EC069E"/>
    <w:rsid w:val="00EC0779"/>
    <w:rsid w:val="00EC36ED"/>
    <w:rsid w:val="00EC6720"/>
    <w:rsid w:val="00EC727F"/>
    <w:rsid w:val="00ED2402"/>
    <w:rsid w:val="00ED6F1C"/>
    <w:rsid w:val="00EE03D6"/>
    <w:rsid w:val="00EE73B4"/>
    <w:rsid w:val="00EE775A"/>
    <w:rsid w:val="00EE77E8"/>
    <w:rsid w:val="00EE79E1"/>
    <w:rsid w:val="00EE7CB5"/>
    <w:rsid w:val="00EF0CD5"/>
    <w:rsid w:val="00EF2079"/>
    <w:rsid w:val="00EF2D5A"/>
    <w:rsid w:val="00EF3968"/>
    <w:rsid w:val="00EF4732"/>
    <w:rsid w:val="00EF5246"/>
    <w:rsid w:val="00F02353"/>
    <w:rsid w:val="00F02A7E"/>
    <w:rsid w:val="00F04C2D"/>
    <w:rsid w:val="00F05FE8"/>
    <w:rsid w:val="00F10174"/>
    <w:rsid w:val="00F14DBA"/>
    <w:rsid w:val="00F2041E"/>
    <w:rsid w:val="00F20DB5"/>
    <w:rsid w:val="00F219C6"/>
    <w:rsid w:val="00F224AE"/>
    <w:rsid w:val="00F22C28"/>
    <w:rsid w:val="00F27826"/>
    <w:rsid w:val="00F32B25"/>
    <w:rsid w:val="00F3721A"/>
    <w:rsid w:val="00F37AE7"/>
    <w:rsid w:val="00F4046A"/>
    <w:rsid w:val="00F41922"/>
    <w:rsid w:val="00F41D84"/>
    <w:rsid w:val="00F4248B"/>
    <w:rsid w:val="00F4454D"/>
    <w:rsid w:val="00F577FC"/>
    <w:rsid w:val="00F61091"/>
    <w:rsid w:val="00F632DF"/>
    <w:rsid w:val="00F632E3"/>
    <w:rsid w:val="00F65B03"/>
    <w:rsid w:val="00F71241"/>
    <w:rsid w:val="00F749D2"/>
    <w:rsid w:val="00F7602C"/>
    <w:rsid w:val="00F77921"/>
    <w:rsid w:val="00F77F99"/>
    <w:rsid w:val="00F80233"/>
    <w:rsid w:val="00F826A8"/>
    <w:rsid w:val="00F841AA"/>
    <w:rsid w:val="00F86778"/>
    <w:rsid w:val="00F872A7"/>
    <w:rsid w:val="00F90943"/>
    <w:rsid w:val="00F9525C"/>
    <w:rsid w:val="00F97888"/>
    <w:rsid w:val="00FA070A"/>
    <w:rsid w:val="00FA14E8"/>
    <w:rsid w:val="00FA77BC"/>
    <w:rsid w:val="00FB34D0"/>
    <w:rsid w:val="00FB3578"/>
    <w:rsid w:val="00FB41ED"/>
    <w:rsid w:val="00FC15FF"/>
    <w:rsid w:val="00FC23C0"/>
    <w:rsid w:val="00FC7A91"/>
    <w:rsid w:val="00FD0C25"/>
    <w:rsid w:val="00FD17EB"/>
    <w:rsid w:val="00FD2100"/>
    <w:rsid w:val="00FD464A"/>
    <w:rsid w:val="00FE011B"/>
    <w:rsid w:val="00FE2FF2"/>
    <w:rsid w:val="00FE5545"/>
    <w:rsid w:val="00FE70B8"/>
    <w:rsid w:val="00FF1569"/>
    <w:rsid w:val="00FF3123"/>
    <w:rsid w:val="00FF378D"/>
    <w:rsid w:val="0114307F"/>
    <w:rsid w:val="01883BF9"/>
    <w:rsid w:val="01942BC0"/>
    <w:rsid w:val="020057D7"/>
    <w:rsid w:val="02443317"/>
    <w:rsid w:val="03BB20E7"/>
    <w:rsid w:val="03D30A34"/>
    <w:rsid w:val="03E7B2F3"/>
    <w:rsid w:val="0473F560"/>
    <w:rsid w:val="04813EC0"/>
    <w:rsid w:val="05440822"/>
    <w:rsid w:val="05C7D6DE"/>
    <w:rsid w:val="0636CEF6"/>
    <w:rsid w:val="065000F0"/>
    <w:rsid w:val="067C8F33"/>
    <w:rsid w:val="06BDCFB9"/>
    <w:rsid w:val="07071294"/>
    <w:rsid w:val="0709AED7"/>
    <w:rsid w:val="077254FC"/>
    <w:rsid w:val="0788C9F7"/>
    <w:rsid w:val="08140976"/>
    <w:rsid w:val="086588B7"/>
    <w:rsid w:val="086F10B9"/>
    <w:rsid w:val="089B43F2"/>
    <w:rsid w:val="0908E41A"/>
    <w:rsid w:val="09190740"/>
    <w:rsid w:val="093A7D56"/>
    <w:rsid w:val="09E48B5E"/>
    <w:rsid w:val="09EA7BC3"/>
    <w:rsid w:val="09F4169D"/>
    <w:rsid w:val="0AE3CD61"/>
    <w:rsid w:val="0AF05D93"/>
    <w:rsid w:val="0B338E1A"/>
    <w:rsid w:val="0B59BDE1"/>
    <w:rsid w:val="0BBE9AC8"/>
    <w:rsid w:val="0C0AE7C5"/>
    <w:rsid w:val="0C6DE32C"/>
    <w:rsid w:val="0CEC81EC"/>
    <w:rsid w:val="0D981417"/>
    <w:rsid w:val="0EB154BB"/>
    <w:rsid w:val="0FE124F8"/>
    <w:rsid w:val="10F8DA07"/>
    <w:rsid w:val="11CD8854"/>
    <w:rsid w:val="124A6940"/>
    <w:rsid w:val="124B2F17"/>
    <w:rsid w:val="12A5A259"/>
    <w:rsid w:val="12D4244D"/>
    <w:rsid w:val="12D5B7E4"/>
    <w:rsid w:val="133680A3"/>
    <w:rsid w:val="1346F22C"/>
    <w:rsid w:val="136BF303"/>
    <w:rsid w:val="1394966B"/>
    <w:rsid w:val="143A6D92"/>
    <w:rsid w:val="143EA473"/>
    <w:rsid w:val="14BF9AAF"/>
    <w:rsid w:val="15953D17"/>
    <w:rsid w:val="165DAFDC"/>
    <w:rsid w:val="16CFA44D"/>
    <w:rsid w:val="16F2BB36"/>
    <w:rsid w:val="173F5ACD"/>
    <w:rsid w:val="174B3C8C"/>
    <w:rsid w:val="17877CA7"/>
    <w:rsid w:val="188948AB"/>
    <w:rsid w:val="18DC5343"/>
    <w:rsid w:val="18ED105F"/>
    <w:rsid w:val="1951797A"/>
    <w:rsid w:val="195F828B"/>
    <w:rsid w:val="19E71289"/>
    <w:rsid w:val="1A596BA1"/>
    <w:rsid w:val="1C750DA1"/>
    <w:rsid w:val="1CC1E03F"/>
    <w:rsid w:val="1D40DF0A"/>
    <w:rsid w:val="1D4EBFE2"/>
    <w:rsid w:val="1D50864A"/>
    <w:rsid w:val="1D869022"/>
    <w:rsid w:val="1D944E49"/>
    <w:rsid w:val="1E0DED4F"/>
    <w:rsid w:val="1E8FEEA2"/>
    <w:rsid w:val="1F04A59A"/>
    <w:rsid w:val="1F8C02C7"/>
    <w:rsid w:val="1FE00602"/>
    <w:rsid w:val="20F8EC8D"/>
    <w:rsid w:val="219E5088"/>
    <w:rsid w:val="224E7D52"/>
    <w:rsid w:val="229DC8E7"/>
    <w:rsid w:val="232899B3"/>
    <w:rsid w:val="235411FE"/>
    <w:rsid w:val="23C65393"/>
    <w:rsid w:val="24437F69"/>
    <w:rsid w:val="24669727"/>
    <w:rsid w:val="24754248"/>
    <w:rsid w:val="248184F1"/>
    <w:rsid w:val="251D1DE0"/>
    <w:rsid w:val="258EDF80"/>
    <w:rsid w:val="26449158"/>
    <w:rsid w:val="26953E10"/>
    <w:rsid w:val="26EA0F10"/>
    <w:rsid w:val="27508A26"/>
    <w:rsid w:val="27796333"/>
    <w:rsid w:val="277E6116"/>
    <w:rsid w:val="27BAF6B3"/>
    <w:rsid w:val="27E6ED7E"/>
    <w:rsid w:val="2802D54E"/>
    <w:rsid w:val="284E32DD"/>
    <w:rsid w:val="2895B982"/>
    <w:rsid w:val="29C2A487"/>
    <w:rsid w:val="29E70DE6"/>
    <w:rsid w:val="2ACC8A5F"/>
    <w:rsid w:val="2B4E2610"/>
    <w:rsid w:val="2C02C8F8"/>
    <w:rsid w:val="2C32E860"/>
    <w:rsid w:val="2C4179C4"/>
    <w:rsid w:val="2D98EAAE"/>
    <w:rsid w:val="2DD49351"/>
    <w:rsid w:val="2EC8881A"/>
    <w:rsid w:val="2EE9594D"/>
    <w:rsid w:val="2F612119"/>
    <w:rsid w:val="3083E464"/>
    <w:rsid w:val="313FEF30"/>
    <w:rsid w:val="317A0537"/>
    <w:rsid w:val="31A17313"/>
    <w:rsid w:val="31B5A490"/>
    <w:rsid w:val="31BCAD6B"/>
    <w:rsid w:val="32036AC2"/>
    <w:rsid w:val="326A30C2"/>
    <w:rsid w:val="32CA52E4"/>
    <w:rsid w:val="333B1865"/>
    <w:rsid w:val="3357A45E"/>
    <w:rsid w:val="33889357"/>
    <w:rsid w:val="338A8B95"/>
    <w:rsid w:val="33D148EC"/>
    <w:rsid w:val="33FD9AA1"/>
    <w:rsid w:val="351DA1B1"/>
    <w:rsid w:val="354E9EB3"/>
    <w:rsid w:val="35A7612A"/>
    <w:rsid w:val="35B487D9"/>
    <w:rsid w:val="35C5EF8C"/>
    <w:rsid w:val="367AA5B2"/>
    <w:rsid w:val="3772BEC3"/>
    <w:rsid w:val="3818B696"/>
    <w:rsid w:val="38E81D67"/>
    <w:rsid w:val="38F3AB57"/>
    <w:rsid w:val="39CDC3B2"/>
    <w:rsid w:val="3A3FF2F8"/>
    <w:rsid w:val="3AA5E6B6"/>
    <w:rsid w:val="3AD992AE"/>
    <w:rsid w:val="3ADA2A26"/>
    <w:rsid w:val="3B5A27A8"/>
    <w:rsid w:val="3BE900C7"/>
    <w:rsid w:val="3C73C4E0"/>
    <w:rsid w:val="3C772977"/>
    <w:rsid w:val="3CFBEC56"/>
    <w:rsid w:val="3D45540C"/>
    <w:rsid w:val="3D5121FD"/>
    <w:rsid w:val="3DC2E39D"/>
    <w:rsid w:val="3E2FC7C7"/>
    <w:rsid w:val="3E314C39"/>
    <w:rsid w:val="3E5ADD6B"/>
    <w:rsid w:val="3E93A88F"/>
    <w:rsid w:val="3F0AAD47"/>
    <w:rsid w:val="413006DF"/>
    <w:rsid w:val="41616517"/>
    <w:rsid w:val="416D1048"/>
    <w:rsid w:val="41F43B9F"/>
    <w:rsid w:val="4219E40E"/>
    <w:rsid w:val="42464A18"/>
    <w:rsid w:val="424B0F75"/>
    <w:rsid w:val="4256BBA1"/>
    <w:rsid w:val="425D793C"/>
    <w:rsid w:val="42807711"/>
    <w:rsid w:val="42AAED95"/>
    <w:rsid w:val="430EA499"/>
    <w:rsid w:val="438C8592"/>
    <w:rsid w:val="439C8C12"/>
    <w:rsid w:val="43CAF4A5"/>
    <w:rsid w:val="43D2B52F"/>
    <w:rsid w:val="44599FE6"/>
    <w:rsid w:val="459BD894"/>
    <w:rsid w:val="45D41CA0"/>
    <w:rsid w:val="4658D298"/>
    <w:rsid w:val="4714694E"/>
    <w:rsid w:val="4718699A"/>
    <w:rsid w:val="4739D404"/>
    <w:rsid w:val="479CEA83"/>
    <w:rsid w:val="47DB22DC"/>
    <w:rsid w:val="480D188C"/>
    <w:rsid w:val="48291D2D"/>
    <w:rsid w:val="4838B548"/>
    <w:rsid w:val="486F33E7"/>
    <w:rsid w:val="486F988E"/>
    <w:rsid w:val="487EBBD3"/>
    <w:rsid w:val="48A7A9C9"/>
    <w:rsid w:val="48F89972"/>
    <w:rsid w:val="4905E2D2"/>
    <w:rsid w:val="497057EE"/>
    <w:rsid w:val="4A6DE7F6"/>
    <w:rsid w:val="4A980D15"/>
    <w:rsid w:val="4BEF249C"/>
    <w:rsid w:val="4C0F5722"/>
    <w:rsid w:val="4C54E589"/>
    <w:rsid w:val="4CB94EA4"/>
    <w:rsid w:val="4D962B6E"/>
    <w:rsid w:val="4DF89350"/>
    <w:rsid w:val="4E954F9C"/>
    <w:rsid w:val="4EAD9137"/>
    <w:rsid w:val="4F548D29"/>
    <w:rsid w:val="4F938FCB"/>
    <w:rsid w:val="4FA921E5"/>
    <w:rsid w:val="50ACFA32"/>
    <w:rsid w:val="50F9ABD6"/>
    <w:rsid w:val="5116CF47"/>
    <w:rsid w:val="51E32363"/>
    <w:rsid w:val="5250F487"/>
    <w:rsid w:val="53BEC0AF"/>
    <w:rsid w:val="53D48F0D"/>
    <w:rsid w:val="53FC6C28"/>
    <w:rsid w:val="542637E4"/>
    <w:rsid w:val="546A1993"/>
    <w:rsid w:val="5471BA98"/>
    <w:rsid w:val="54920537"/>
    <w:rsid w:val="54963417"/>
    <w:rsid w:val="54F7B6FF"/>
    <w:rsid w:val="554CC9F5"/>
    <w:rsid w:val="556742F8"/>
    <w:rsid w:val="55B88823"/>
    <w:rsid w:val="55BF788F"/>
    <w:rsid w:val="55EA93F6"/>
    <w:rsid w:val="56DCA19C"/>
    <w:rsid w:val="572A4F5F"/>
    <w:rsid w:val="577DF16F"/>
    <w:rsid w:val="57C84531"/>
    <w:rsid w:val="582089EF"/>
    <w:rsid w:val="5821B8DF"/>
    <w:rsid w:val="584CC697"/>
    <w:rsid w:val="58A225A0"/>
    <w:rsid w:val="58A2E3DB"/>
    <w:rsid w:val="58F6B4AA"/>
    <w:rsid w:val="59069ADF"/>
    <w:rsid w:val="599E6DB6"/>
    <w:rsid w:val="59A055AF"/>
    <w:rsid w:val="59F71EED"/>
    <w:rsid w:val="5A0E1C3B"/>
    <w:rsid w:val="5ADDD4EE"/>
    <w:rsid w:val="5B022AC1"/>
    <w:rsid w:val="5B3631C3"/>
    <w:rsid w:val="5B48D8F3"/>
    <w:rsid w:val="5B5F3396"/>
    <w:rsid w:val="5BC3935D"/>
    <w:rsid w:val="5C332B00"/>
    <w:rsid w:val="5C36D96F"/>
    <w:rsid w:val="5C72F6D9"/>
    <w:rsid w:val="5CBE696D"/>
    <w:rsid w:val="5DBB7F20"/>
    <w:rsid w:val="5E1671CF"/>
    <w:rsid w:val="5EC141C4"/>
    <w:rsid w:val="5EC17495"/>
    <w:rsid w:val="5F5A3F6A"/>
    <w:rsid w:val="5FD72056"/>
    <w:rsid w:val="60A1E875"/>
    <w:rsid w:val="60B4F23A"/>
    <w:rsid w:val="61048916"/>
    <w:rsid w:val="61690C49"/>
    <w:rsid w:val="616BDFE7"/>
    <w:rsid w:val="61E5BE96"/>
    <w:rsid w:val="625CC34E"/>
    <w:rsid w:val="6313E17F"/>
    <w:rsid w:val="63AD5D89"/>
    <w:rsid w:val="641D5A17"/>
    <w:rsid w:val="64751F19"/>
    <w:rsid w:val="64CA459B"/>
    <w:rsid w:val="65D7C768"/>
    <w:rsid w:val="65EEF68C"/>
    <w:rsid w:val="65FF036E"/>
    <w:rsid w:val="6637B6B9"/>
    <w:rsid w:val="6654A854"/>
    <w:rsid w:val="6697E800"/>
    <w:rsid w:val="66EE8869"/>
    <w:rsid w:val="67C50ECA"/>
    <w:rsid w:val="686C84C0"/>
    <w:rsid w:val="6875D1AE"/>
    <w:rsid w:val="687904D2"/>
    <w:rsid w:val="6907D9AB"/>
    <w:rsid w:val="699A6BE4"/>
    <w:rsid w:val="69EDF437"/>
    <w:rsid w:val="6A0AE4D7"/>
    <w:rsid w:val="6A36978E"/>
    <w:rsid w:val="6B111C29"/>
    <w:rsid w:val="6B25DF87"/>
    <w:rsid w:val="6BDE3A8E"/>
    <w:rsid w:val="6C070A2B"/>
    <w:rsid w:val="6C4AAF79"/>
    <w:rsid w:val="6CC9D38D"/>
    <w:rsid w:val="6D48DF88"/>
    <w:rsid w:val="6DB779FA"/>
    <w:rsid w:val="6DC5830B"/>
    <w:rsid w:val="6E4F70E9"/>
    <w:rsid w:val="6EA87AB4"/>
    <w:rsid w:val="6F22B571"/>
    <w:rsid w:val="6F81B8C3"/>
    <w:rsid w:val="6F9CE1D7"/>
    <w:rsid w:val="6FFA21D3"/>
    <w:rsid w:val="700F87F8"/>
    <w:rsid w:val="702DA788"/>
    <w:rsid w:val="705D35BB"/>
    <w:rsid w:val="7078F866"/>
    <w:rsid w:val="708B39F4"/>
    <w:rsid w:val="71636D0D"/>
    <w:rsid w:val="717F0C0C"/>
    <w:rsid w:val="71FBA06A"/>
    <w:rsid w:val="720CDB41"/>
    <w:rsid w:val="721081CE"/>
    <w:rsid w:val="7221AD80"/>
    <w:rsid w:val="7268FEA5"/>
    <w:rsid w:val="72745371"/>
    <w:rsid w:val="727677F2"/>
    <w:rsid w:val="72934C6F"/>
    <w:rsid w:val="739B6888"/>
    <w:rsid w:val="758C6FC6"/>
    <w:rsid w:val="759A4922"/>
    <w:rsid w:val="763FC6DA"/>
    <w:rsid w:val="764620C9"/>
    <w:rsid w:val="768A9D07"/>
    <w:rsid w:val="76A56E0A"/>
    <w:rsid w:val="7709BE11"/>
    <w:rsid w:val="7729C7DE"/>
    <w:rsid w:val="781DA1DF"/>
    <w:rsid w:val="7849CD06"/>
    <w:rsid w:val="784FB6BB"/>
    <w:rsid w:val="78CCFC4E"/>
    <w:rsid w:val="7900B866"/>
    <w:rsid w:val="794AD29C"/>
    <w:rsid w:val="7991FB57"/>
    <w:rsid w:val="7A253781"/>
    <w:rsid w:val="7A4D60A1"/>
    <w:rsid w:val="7A7DAE13"/>
    <w:rsid w:val="7B0E6547"/>
    <w:rsid w:val="7B48BA7D"/>
    <w:rsid w:val="7B5C3BED"/>
    <w:rsid w:val="7BF94BEE"/>
    <w:rsid w:val="7C6B0D8E"/>
    <w:rsid w:val="7C77F342"/>
    <w:rsid w:val="7DDDAAA6"/>
    <w:rsid w:val="7E845653"/>
    <w:rsid w:val="7EBF2B10"/>
    <w:rsid w:val="7F4C4AB4"/>
    <w:rsid w:val="7FBEA3CC"/>
    <w:rsid w:val="7FDBC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CAF0"/>
  <w15:chartTrackingRefBased/>
  <w15:docId w15:val="{B26F23B7-163B-4AB8-A0D4-911E4BDC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49F"/>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93101"/>
    <w:rPr>
      <w:sz w:val="16"/>
      <w:szCs w:val="16"/>
    </w:rPr>
  </w:style>
  <w:style w:type="paragraph" w:styleId="CommentText">
    <w:name w:val="annotation text"/>
    <w:basedOn w:val="Normal"/>
    <w:link w:val="CommentTextChar"/>
    <w:uiPriority w:val="99"/>
    <w:unhideWhenUsed/>
    <w:rsid w:val="00893101"/>
    <w:pPr>
      <w:spacing w:line="240" w:lineRule="auto"/>
    </w:pPr>
    <w:rPr>
      <w:sz w:val="20"/>
      <w:szCs w:val="20"/>
    </w:rPr>
  </w:style>
  <w:style w:type="character" w:customStyle="1" w:styleId="CommentTextChar">
    <w:name w:val="Comment Text Char"/>
    <w:basedOn w:val="DefaultParagraphFont"/>
    <w:link w:val="CommentText"/>
    <w:uiPriority w:val="99"/>
    <w:rsid w:val="00893101"/>
    <w:rPr>
      <w:sz w:val="20"/>
      <w:szCs w:val="20"/>
    </w:rPr>
  </w:style>
  <w:style w:type="paragraph" w:styleId="CommentSubject">
    <w:name w:val="annotation subject"/>
    <w:basedOn w:val="CommentText"/>
    <w:next w:val="CommentText"/>
    <w:link w:val="CommentSubjectChar"/>
    <w:uiPriority w:val="99"/>
    <w:semiHidden/>
    <w:unhideWhenUsed/>
    <w:rsid w:val="00893101"/>
    <w:rPr>
      <w:b/>
      <w:bCs/>
    </w:rPr>
  </w:style>
  <w:style w:type="character" w:customStyle="1" w:styleId="CommentSubjectChar">
    <w:name w:val="Comment Subject Char"/>
    <w:basedOn w:val="CommentTextChar"/>
    <w:link w:val="CommentSubject"/>
    <w:uiPriority w:val="99"/>
    <w:semiHidden/>
    <w:rsid w:val="00893101"/>
    <w:rPr>
      <w:b/>
      <w:bCs/>
      <w:sz w:val="20"/>
      <w:szCs w:val="20"/>
    </w:rPr>
  </w:style>
  <w:style w:type="paragraph" w:styleId="Caption">
    <w:name w:val="caption"/>
    <w:basedOn w:val="Normal"/>
    <w:next w:val="Normal"/>
    <w:uiPriority w:val="35"/>
    <w:unhideWhenUsed/>
    <w:qFormat/>
    <w:rsid w:val="003B0030"/>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9549F"/>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59549F"/>
  </w:style>
  <w:style w:type="paragraph" w:styleId="Header">
    <w:name w:val="header"/>
    <w:basedOn w:val="Normal"/>
    <w:link w:val="HeaderChar"/>
    <w:uiPriority w:val="99"/>
    <w:unhideWhenUsed/>
    <w:rsid w:val="00A66A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6A70"/>
  </w:style>
  <w:style w:type="paragraph" w:styleId="Footer">
    <w:name w:val="footer"/>
    <w:basedOn w:val="Normal"/>
    <w:link w:val="FooterChar"/>
    <w:uiPriority w:val="99"/>
    <w:unhideWhenUsed/>
    <w:rsid w:val="00A66A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6A70"/>
  </w:style>
  <w:style w:type="table" w:styleId="TableGrid">
    <w:name w:val="Table Grid"/>
    <w:basedOn w:val="TableNormal"/>
    <w:uiPriority w:val="39"/>
    <w:rsid w:val="00517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6744">
      <w:bodyDiv w:val="1"/>
      <w:marLeft w:val="0"/>
      <w:marRight w:val="0"/>
      <w:marTop w:val="0"/>
      <w:marBottom w:val="0"/>
      <w:divBdr>
        <w:top w:val="none" w:sz="0" w:space="0" w:color="auto"/>
        <w:left w:val="none" w:sz="0" w:space="0" w:color="auto"/>
        <w:bottom w:val="none" w:sz="0" w:space="0" w:color="auto"/>
        <w:right w:val="none" w:sz="0" w:space="0" w:color="auto"/>
      </w:divBdr>
    </w:div>
    <w:div w:id="20130545">
      <w:bodyDiv w:val="1"/>
      <w:marLeft w:val="0"/>
      <w:marRight w:val="0"/>
      <w:marTop w:val="0"/>
      <w:marBottom w:val="0"/>
      <w:divBdr>
        <w:top w:val="none" w:sz="0" w:space="0" w:color="auto"/>
        <w:left w:val="none" w:sz="0" w:space="0" w:color="auto"/>
        <w:bottom w:val="none" w:sz="0" w:space="0" w:color="auto"/>
        <w:right w:val="none" w:sz="0" w:space="0" w:color="auto"/>
      </w:divBdr>
    </w:div>
    <w:div w:id="22247411">
      <w:bodyDiv w:val="1"/>
      <w:marLeft w:val="0"/>
      <w:marRight w:val="0"/>
      <w:marTop w:val="0"/>
      <w:marBottom w:val="0"/>
      <w:divBdr>
        <w:top w:val="none" w:sz="0" w:space="0" w:color="auto"/>
        <w:left w:val="none" w:sz="0" w:space="0" w:color="auto"/>
        <w:bottom w:val="none" w:sz="0" w:space="0" w:color="auto"/>
        <w:right w:val="none" w:sz="0" w:space="0" w:color="auto"/>
      </w:divBdr>
    </w:div>
    <w:div w:id="33434939">
      <w:bodyDiv w:val="1"/>
      <w:marLeft w:val="0"/>
      <w:marRight w:val="0"/>
      <w:marTop w:val="0"/>
      <w:marBottom w:val="0"/>
      <w:divBdr>
        <w:top w:val="none" w:sz="0" w:space="0" w:color="auto"/>
        <w:left w:val="none" w:sz="0" w:space="0" w:color="auto"/>
        <w:bottom w:val="none" w:sz="0" w:space="0" w:color="auto"/>
        <w:right w:val="none" w:sz="0" w:space="0" w:color="auto"/>
      </w:divBdr>
    </w:div>
    <w:div w:id="33888567">
      <w:bodyDiv w:val="1"/>
      <w:marLeft w:val="0"/>
      <w:marRight w:val="0"/>
      <w:marTop w:val="0"/>
      <w:marBottom w:val="0"/>
      <w:divBdr>
        <w:top w:val="none" w:sz="0" w:space="0" w:color="auto"/>
        <w:left w:val="none" w:sz="0" w:space="0" w:color="auto"/>
        <w:bottom w:val="none" w:sz="0" w:space="0" w:color="auto"/>
        <w:right w:val="none" w:sz="0" w:space="0" w:color="auto"/>
      </w:divBdr>
    </w:div>
    <w:div w:id="42799865">
      <w:bodyDiv w:val="1"/>
      <w:marLeft w:val="0"/>
      <w:marRight w:val="0"/>
      <w:marTop w:val="0"/>
      <w:marBottom w:val="0"/>
      <w:divBdr>
        <w:top w:val="none" w:sz="0" w:space="0" w:color="auto"/>
        <w:left w:val="none" w:sz="0" w:space="0" w:color="auto"/>
        <w:bottom w:val="none" w:sz="0" w:space="0" w:color="auto"/>
        <w:right w:val="none" w:sz="0" w:space="0" w:color="auto"/>
      </w:divBdr>
    </w:div>
    <w:div w:id="45571570">
      <w:bodyDiv w:val="1"/>
      <w:marLeft w:val="0"/>
      <w:marRight w:val="0"/>
      <w:marTop w:val="0"/>
      <w:marBottom w:val="0"/>
      <w:divBdr>
        <w:top w:val="none" w:sz="0" w:space="0" w:color="auto"/>
        <w:left w:val="none" w:sz="0" w:space="0" w:color="auto"/>
        <w:bottom w:val="none" w:sz="0" w:space="0" w:color="auto"/>
        <w:right w:val="none" w:sz="0" w:space="0" w:color="auto"/>
      </w:divBdr>
    </w:div>
    <w:div w:id="46607718">
      <w:bodyDiv w:val="1"/>
      <w:marLeft w:val="0"/>
      <w:marRight w:val="0"/>
      <w:marTop w:val="0"/>
      <w:marBottom w:val="0"/>
      <w:divBdr>
        <w:top w:val="none" w:sz="0" w:space="0" w:color="auto"/>
        <w:left w:val="none" w:sz="0" w:space="0" w:color="auto"/>
        <w:bottom w:val="none" w:sz="0" w:space="0" w:color="auto"/>
        <w:right w:val="none" w:sz="0" w:space="0" w:color="auto"/>
      </w:divBdr>
    </w:div>
    <w:div w:id="47611769">
      <w:bodyDiv w:val="1"/>
      <w:marLeft w:val="0"/>
      <w:marRight w:val="0"/>
      <w:marTop w:val="0"/>
      <w:marBottom w:val="0"/>
      <w:divBdr>
        <w:top w:val="none" w:sz="0" w:space="0" w:color="auto"/>
        <w:left w:val="none" w:sz="0" w:space="0" w:color="auto"/>
        <w:bottom w:val="none" w:sz="0" w:space="0" w:color="auto"/>
        <w:right w:val="none" w:sz="0" w:space="0" w:color="auto"/>
      </w:divBdr>
    </w:div>
    <w:div w:id="47848527">
      <w:bodyDiv w:val="1"/>
      <w:marLeft w:val="0"/>
      <w:marRight w:val="0"/>
      <w:marTop w:val="0"/>
      <w:marBottom w:val="0"/>
      <w:divBdr>
        <w:top w:val="none" w:sz="0" w:space="0" w:color="auto"/>
        <w:left w:val="none" w:sz="0" w:space="0" w:color="auto"/>
        <w:bottom w:val="none" w:sz="0" w:space="0" w:color="auto"/>
        <w:right w:val="none" w:sz="0" w:space="0" w:color="auto"/>
      </w:divBdr>
    </w:div>
    <w:div w:id="52393161">
      <w:bodyDiv w:val="1"/>
      <w:marLeft w:val="0"/>
      <w:marRight w:val="0"/>
      <w:marTop w:val="0"/>
      <w:marBottom w:val="0"/>
      <w:divBdr>
        <w:top w:val="none" w:sz="0" w:space="0" w:color="auto"/>
        <w:left w:val="none" w:sz="0" w:space="0" w:color="auto"/>
        <w:bottom w:val="none" w:sz="0" w:space="0" w:color="auto"/>
        <w:right w:val="none" w:sz="0" w:space="0" w:color="auto"/>
      </w:divBdr>
    </w:div>
    <w:div w:id="66731764">
      <w:bodyDiv w:val="1"/>
      <w:marLeft w:val="0"/>
      <w:marRight w:val="0"/>
      <w:marTop w:val="0"/>
      <w:marBottom w:val="0"/>
      <w:divBdr>
        <w:top w:val="none" w:sz="0" w:space="0" w:color="auto"/>
        <w:left w:val="none" w:sz="0" w:space="0" w:color="auto"/>
        <w:bottom w:val="none" w:sz="0" w:space="0" w:color="auto"/>
        <w:right w:val="none" w:sz="0" w:space="0" w:color="auto"/>
      </w:divBdr>
    </w:div>
    <w:div w:id="71587598">
      <w:bodyDiv w:val="1"/>
      <w:marLeft w:val="0"/>
      <w:marRight w:val="0"/>
      <w:marTop w:val="0"/>
      <w:marBottom w:val="0"/>
      <w:divBdr>
        <w:top w:val="none" w:sz="0" w:space="0" w:color="auto"/>
        <w:left w:val="none" w:sz="0" w:space="0" w:color="auto"/>
        <w:bottom w:val="none" w:sz="0" w:space="0" w:color="auto"/>
        <w:right w:val="none" w:sz="0" w:space="0" w:color="auto"/>
      </w:divBdr>
    </w:div>
    <w:div w:id="72631754">
      <w:bodyDiv w:val="1"/>
      <w:marLeft w:val="0"/>
      <w:marRight w:val="0"/>
      <w:marTop w:val="0"/>
      <w:marBottom w:val="0"/>
      <w:divBdr>
        <w:top w:val="none" w:sz="0" w:space="0" w:color="auto"/>
        <w:left w:val="none" w:sz="0" w:space="0" w:color="auto"/>
        <w:bottom w:val="none" w:sz="0" w:space="0" w:color="auto"/>
        <w:right w:val="none" w:sz="0" w:space="0" w:color="auto"/>
      </w:divBdr>
    </w:div>
    <w:div w:id="87123570">
      <w:bodyDiv w:val="1"/>
      <w:marLeft w:val="0"/>
      <w:marRight w:val="0"/>
      <w:marTop w:val="0"/>
      <w:marBottom w:val="0"/>
      <w:divBdr>
        <w:top w:val="none" w:sz="0" w:space="0" w:color="auto"/>
        <w:left w:val="none" w:sz="0" w:space="0" w:color="auto"/>
        <w:bottom w:val="none" w:sz="0" w:space="0" w:color="auto"/>
        <w:right w:val="none" w:sz="0" w:space="0" w:color="auto"/>
      </w:divBdr>
    </w:div>
    <w:div w:id="99835015">
      <w:bodyDiv w:val="1"/>
      <w:marLeft w:val="0"/>
      <w:marRight w:val="0"/>
      <w:marTop w:val="0"/>
      <w:marBottom w:val="0"/>
      <w:divBdr>
        <w:top w:val="none" w:sz="0" w:space="0" w:color="auto"/>
        <w:left w:val="none" w:sz="0" w:space="0" w:color="auto"/>
        <w:bottom w:val="none" w:sz="0" w:space="0" w:color="auto"/>
        <w:right w:val="none" w:sz="0" w:space="0" w:color="auto"/>
      </w:divBdr>
    </w:div>
    <w:div w:id="101611332">
      <w:bodyDiv w:val="1"/>
      <w:marLeft w:val="0"/>
      <w:marRight w:val="0"/>
      <w:marTop w:val="0"/>
      <w:marBottom w:val="0"/>
      <w:divBdr>
        <w:top w:val="none" w:sz="0" w:space="0" w:color="auto"/>
        <w:left w:val="none" w:sz="0" w:space="0" w:color="auto"/>
        <w:bottom w:val="none" w:sz="0" w:space="0" w:color="auto"/>
        <w:right w:val="none" w:sz="0" w:space="0" w:color="auto"/>
      </w:divBdr>
    </w:div>
    <w:div w:id="103693747">
      <w:bodyDiv w:val="1"/>
      <w:marLeft w:val="0"/>
      <w:marRight w:val="0"/>
      <w:marTop w:val="0"/>
      <w:marBottom w:val="0"/>
      <w:divBdr>
        <w:top w:val="none" w:sz="0" w:space="0" w:color="auto"/>
        <w:left w:val="none" w:sz="0" w:space="0" w:color="auto"/>
        <w:bottom w:val="none" w:sz="0" w:space="0" w:color="auto"/>
        <w:right w:val="none" w:sz="0" w:space="0" w:color="auto"/>
      </w:divBdr>
    </w:div>
    <w:div w:id="104813429">
      <w:bodyDiv w:val="1"/>
      <w:marLeft w:val="0"/>
      <w:marRight w:val="0"/>
      <w:marTop w:val="0"/>
      <w:marBottom w:val="0"/>
      <w:divBdr>
        <w:top w:val="none" w:sz="0" w:space="0" w:color="auto"/>
        <w:left w:val="none" w:sz="0" w:space="0" w:color="auto"/>
        <w:bottom w:val="none" w:sz="0" w:space="0" w:color="auto"/>
        <w:right w:val="none" w:sz="0" w:space="0" w:color="auto"/>
      </w:divBdr>
    </w:div>
    <w:div w:id="117456946">
      <w:bodyDiv w:val="1"/>
      <w:marLeft w:val="0"/>
      <w:marRight w:val="0"/>
      <w:marTop w:val="0"/>
      <w:marBottom w:val="0"/>
      <w:divBdr>
        <w:top w:val="none" w:sz="0" w:space="0" w:color="auto"/>
        <w:left w:val="none" w:sz="0" w:space="0" w:color="auto"/>
        <w:bottom w:val="none" w:sz="0" w:space="0" w:color="auto"/>
        <w:right w:val="none" w:sz="0" w:space="0" w:color="auto"/>
      </w:divBdr>
    </w:div>
    <w:div w:id="132604507">
      <w:bodyDiv w:val="1"/>
      <w:marLeft w:val="0"/>
      <w:marRight w:val="0"/>
      <w:marTop w:val="0"/>
      <w:marBottom w:val="0"/>
      <w:divBdr>
        <w:top w:val="none" w:sz="0" w:space="0" w:color="auto"/>
        <w:left w:val="none" w:sz="0" w:space="0" w:color="auto"/>
        <w:bottom w:val="none" w:sz="0" w:space="0" w:color="auto"/>
        <w:right w:val="none" w:sz="0" w:space="0" w:color="auto"/>
      </w:divBdr>
    </w:div>
    <w:div w:id="135267379">
      <w:bodyDiv w:val="1"/>
      <w:marLeft w:val="0"/>
      <w:marRight w:val="0"/>
      <w:marTop w:val="0"/>
      <w:marBottom w:val="0"/>
      <w:divBdr>
        <w:top w:val="none" w:sz="0" w:space="0" w:color="auto"/>
        <w:left w:val="none" w:sz="0" w:space="0" w:color="auto"/>
        <w:bottom w:val="none" w:sz="0" w:space="0" w:color="auto"/>
        <w:right w:val="none" w:sz="0" w:space="0" w:color="auto"/>
      </w:divBdr>
    </w:div>
    <w:div w:id="135685026">
      <w:bodyDiv w:val="1"/>
      <w:marLeft w:val="0"/>
      <w:marRight w:val="0"/>
      <w:marTop w:val="0"/>
      <w:marBottom w:val="0"/>
      <w:divBdr>
        <w:top w:val="none" w:sz="0" w:space="0" w:color="auto"/>
        <w:left w:val="none" w:sz="0" w:space="0" w:color="auto"/>
        <w:bottom w:val="none" w:sz="0" w:space="0" w:color="auto"/>
        <w:right w:val="none" w:sz="0" w:space="0" w:color="auto"/>
      </w:divBdr>
    </w:div>
    <w:div w:id="153372767">
      <w:bodyDiv w:val="1"/>
      <w:marLeft w:val="0"/>
      <w:marRight w:val="0"/>
      <w:marTop w:val="0"/>
      <w:marBottom w:val="0"/>
      <w:divBdr>
        <w:top w:val="none" w:sz="0" w:space="0" w:color="auto"/>
        <w:left w:val="none" w:sz="0" w:space="0" w:color="auto"/>
        <w:bottom w:val="none" w:sz="0" w:space="0" w:color="auto"/>
        <w:right w:val="none" w:sz="0" w:space="0" w:color="auto"/>
      </w:divBdr>
    </w:div>
    <w:div w:id="164517431">
      <w:bodyDiv w:val="1"/>
      <w:marLeft w:val="0"/>
      <w:marRight w:val="0"/>
      <w:marTop w:val="0"/>
      <w:marBottom w:val="0"/>
      <w:divBdr>
        <w:top w:val="none" w:sz="0" w:space="0" w:color="auto"/>
        <w:left w:val="none" w:sz="0" w:space="0" w:color="auto"/>
        <w:bottom w:val="none" w:sz="0" w:space="0" w:color="auto"/>
        <w:right w:val="none" w:sz="0" w:space="0" w:color="auto"/>
      </w:divBdr>
    </w:div>
    <w:div w:id="165633382">
      <w:bodyDiv w:val="1"/>
      <w:marLeft w:val="0"/>
      <w:marRight w:val="0"/>
      <w:marTop w:val="0"/>
      <w:marBottom w:val="0"/>
      <w:divBdr>
        <w:top w:val="none" w:sz="0" w:space="0" w:color="auto"/>
        <w:left w:val="none" w:sz="0" w:space="0" w:color="auto"/>
        <w:bottom w:val="none" w:sz="0" w:space="0" w:color="auto"/>
        <w:right w:val="none" w:sz="0" w:space="0" w:color="auto"/>
      </w:divBdr>
    </w:div>
    <w:div w:id="175309286">
      <w:bodyDiv w:val="1"/>
      <w:marLeft w:val="0"/>
      <w:marRight w:val="0"/>
      <w:marTop w:val="0"/>
      <w:marBottom w:val="0"/>
      <w:divBdr>
        <w:top w:val="none" w:sz="0" w:space="0" w:color="auto"/>
        <w:left w:val="none" w:sz="0" w:space="0" w:color="auto"/>
        <w:bottom w:val="none" w:sz="0" w:space="0" w:color="auto"/>
        <w:right w:val="none" w:sz="0" w:space="0" w:color="auto"/>
      </w:divBdr>
    </w:div>
    <w:div w:id="183253274">
      <w:bodyDiv w:val="1"/>
      <w:marLeft w:val="0"/>
      <w:marRight w:val="0"/>
      <w:marTop w:val="0"/>
      <w:marBottom w:val="0"/>
      <w:divBdr>
        <w:top w:val="none" w:sz="0" w:space="0" w:color="auto"/>
        <w:left w:val="none" w:sz="0" w:space="0" w:color="auto"/>
        <w:bottom w:val="none" w:sz="0" w:space="0" w:color="auto"/>
        <w:right w:val="none" w:sz="0" w:space="0" w:color="auto"/>
      </w:divBdr>
    </w:div>
    <w:div w:id="202639225">
      <w:bodyDiv w:val="1"/>
      <w:marLeft w:val="0"/>
      <w:marRight w:val="0"/>
      <w:marTop w:val="0"/>
      <w:marBottom w:val="0"/>
      <w:divBdr>
        <w:top w:val="none" w:sz="0" w:space="0" w:color="auto"/>
        <w:left w:val="none" w:sz="0" w:space="0" w:color="auto"/>
        <w:bottom w:val="none" w:sz="0" w:space="0" w:color="auto"/>
        <w:right w:val="none" w:sz="0" w:space="0" w:color="auto"/>
      </w:divBdr>
    </w:div>
    <w:div w:id="210654412">
      <w:bodyDiv w:val="1"/>
      <w:marLeft w:val="0"/>
      <w:marRight w:val="0"/>
      <w:marTop w:val="0"/>
      <w:marBottom w:val="0"/>
      <w:divBdr>
        <w:top w:val="none" w:sz="0" w:space="0" w:color="auto"/>
        <w:left w:val="none" w:sz="0" w:space="0" w:color="auto"/>
        <w:bottom w:val="none" w:sz="0" w:space="0" w:color="auto"/>
        <w:right w:val="none" w:sz="0" w:space="0" w:color="auto"/>
      </w:divBdr>
    </w:div>
    <w:div w:id="210845400">
      <w:bodyDiv w:val="1"/>
      <w:marLeft w:val="0"/>
      <w:marRight w:val="0"/>
      <w:marTop w:val="0"/>
      <w:marBottom w:val="0"/>
      <w:divBdr>
        <w:top w:val="none" w:sz="0" w:space="0" w:color="auto"/>
        <w:left w:val="none" w:sz="0" w:space="0" w:color="auto"/>
        <w:bottom w:val="none" w:sz="0" w:space="0" w:color="auto"/>
        <w:right w:val="none" w:sz="0" w:space="0" w:color="auto"/>
      </w:divBdr>
    </w:div>
    <w:div w:id="212078511">
      <w:bodyDiv w:val="1"/>
      <w:marLeft w:val="0"/>
      <w:marRight w:val="0"/>
      <w:marTop w:val="0"/>
      <w:marBottom w:val="0"/>
      <w:divBdr>
        <w:top w:val="none" w:sz="0" w:space="0" w:color="auto"/>
        <w:left w:val="none" w:sz="0" w:space="0" w:color="auto"/>
        <w:bottom w:val="none" w:sz="0" w:space="0" w:color="auto"/>
        <w:right w:val="none" w:sz="0" w:space="0" w:color="auto"/>
      </w:divBdr>
    </w:div>
    <w:div w:id="212887135">
      <w:bodyDiv w:val="1"/>
      <w:marLeft w:val="0"/>
      <w:marRight w:val="0"/>
      <w:marTop w:val="0"/>
      <w:marBottom w:val="0"/>
      <w:divBdr>
        <w:top w:val="none" w:sz="0" w:space="0" w:color="auto"/>
        <w:left w:val="none" w:sz="0" w:space="0" w:color="auto"/>
        <w:bottom w:val="none" w:sz="0" w:space="0" w:color="auto"/>
        <w:right w:val="none" w:sz="0" w:space="0" w:color="auto"/>
      </w:divBdr>
    </w:div>
    <w:div w:id="216472110">
      <w:bodyDiv w:val="1"/>
      <w:marLeft w:val="0"/>
      <w:marRight w:val="0"/>
      <w:marTop w:val="0"/>
      <w:marBottom w:val="0"/>
      <w:divBdr>
        <w:top w:val="none" w:sz="0" w:space="0" w:color="auto"/>
        <w:left w:val="none" w:sz="0" w:space="0" w:color="auto"/>
        <w:bottom w:val="none" w:sz="0" w:space="0" w:color="auto"/>
        <w:right w:val="none" w:sz="0" w:space="0" w:color="auto"/>
      </w:divBdr>
    </w:div>
    <w:div w:id="216822499">
      <w:bodyDiv w:val="1"/>
      <w:marLeft w:val="0"/>
      <w:marRight w:val="0"/>
      <w:marTop w:val="0"/>
      <w:marBottom w:val="0"/>
      <w:divBdr>
        <w:top w:val="none" w:sz="0" w:space="0" w:color="auto"/>
        <w:left w:val="none" w:sz="0" w:space="0" w:color="auto"/>
        <w:bottom w:val="none" w:sz="0" w:space="0" w:color="auto"/>
        <w:right w:val="none" w:sz="0" w:space="0" w:color="auto"/>
      </w:divBdr>
    </w:div>
    <w:div w:id="220672506">
      <w:bodyDiv w:val="1"/>
      <w:marLeft w:val="0"/>
      <w:marRight w:val="0"/>
      <w:marTop w:val="0"/>
      <w:marBottom w:val="0"/>
      <w:divBdr>
        <w:top w:val="none" w:sz="0" w:space="0" w:color="auto"/>
        <w:left w:val="none" w:sz="0" w:space="0" w:color="auto"/>
        <w:bottom w:val="none" w:sz="0" w:space="0" w:color="auto"/>
        <w:right w:val="none" w:sz="0" w:space="0" w:color="auto"/>
      </w:divBdr>
    </w:div>
    <w:div w:id="225607339">
      <w:bodyDiv w:val="1"/>
      <w:marLeft w:val="0"/>
      <w:marRight w:val="0"/>
      <w:marTop w:val="0"/>
      <w:marBottom w:val="0"/>
      <w:divBdr>
        <w:top w:val="none" w:sz="0" w:space="0" w:color="auto"/>
        <w:left w:val="none" w:sz="0" w:space="0" w:color="auto"/>
        <w:bottom w:val="none" w:sz="0" w:space="0" w:color="auto"/>
        <w:right w:val="none" w:sz="0" w:space="0" w:color="auto"/>
      </w:divBdr>
    </w:div>
    <w:div w:id="245921553">
      <w:bodyDiv w:val="1"/>
      <w:marLeft w:val="0"/>
      <w:marRight w:val="0"/>
      <w:marTop w:val="0"/>
      <w:marBottom w:val="0"/>
      <w:divBdr>
        <w:top w:val="none" w:sz="0" w:space="0" w:color="auto"/>
        <w:left w:val="none" w:sz="0" w:space="0" w:color="auto"/>
        <w:bottom w:val="none" w:sz="0" w:space="0" w:color="auto"/>
        <w:right w:val="none" w:sz="0" w:space="0" w:color="auto"/>
      </w:divBdr>
    </w:div>
    <w:div w:id="266431175">
      <w:bodyDiv w:val="1"/>
      <w:marLeft w:val="0"/>
      <w:marRight w:val="0"/>
      <w:marTop w:val="0"/>
      <w:marBottom w:val="0"/>
      <w:divBdr>
        <w:top w:val="none" w:sz="0" w:space="0" w:color="auto"/>
        <w:left w:val="none" w:sz="0" w:space="0" w:color="auto"/>
        <w:bottom w:val="none" w:sz="0" w:space="0" w:color="auto"/>
        <w:right w:val="none" w:sz="0" w:space="0" w:color="auto"/>
      </w:divBdr>
    </w:div>
    <w:div w:id="267666873">
      <w:bodyDiv w:val="1"/>
      <w:marLeft w:val="0"/>
      <w:marRight w:val="0"/>
      <w:marTop w:val="0"/>
      <w:marBottom w:val="0"/>
      <w:divBdr>
        <w:top w:val="none" w:sz="0" w:space="0" w:color="auto"/>
        <w:left w:val="none" w:sz="0" w:space="0" w:color="auto"/>
        <w:bottom w:val="none" w:sz="0" w:space="0" w:color="auto"/>
        <w:right w:val="none" w:sz="0" w:space="0" w:color="auto"/>
      </w:divBdr>
    </w:div>
    <w:div w:id="289022360">
      <w:bodyDiv w:val="1"/>
      <w:marLeft w:val="0"/>
      <w:marRight w:val="0"/>
      <w:marTop w:val="0"/>
      <w:marBottom w:val="0"/>
      <w:divBdr>
        <w:top w:val="none" w:sz="0" w:space="0" w:color="auto"/>
        <w:left w:val="none" w:sz="0" w:space="0" w:color="auto"/>
        <w:bottom w:val="none" w:sz="0" w:space="0" w:color="auto"/>
        <w:right w:val="none" w:sz="0" w:space="0" w:color="auto"/>
      </w:divBdr>
    </w:div>
    <w:div w:id="289290196">
      <w:bodyDiv w:val="1"/>
      <w:marLeft w:val="0"/>
      <w:marRight w:val="0"/>
      <w:marTop w:val="0"/>
      <w:marBottom w:val="0"/>
      <w:divBdr>
        <w:top w:val="none" w:sz="0" w:space="0" w:color="auto"/>
        <w:left w:val="none" w:sz="0" w:space="0" w:color="auto"/>
        <w:bottom w:val="none" w:sz="0" w:space="0" w:color="auto"/>
        <w:right w:val="none" w:sz="0" w:space="0" w:color="auto"/>
      </w:divBdr>
    </w:div>
    <w:div w:id="291450614">
      <w:bodyDiv w:val="1"/>
      <w:marLeft w:val="0"/>
      <w:marRight w:val="0"/>
      <w:marTop w:val="0"/>
      <w:marBottom w:val="0"/>
      <w:divBdr>
        <w:top w:val="none" w:sz="0" w:space="0" w:color="auto"/>
        <w:left w:val="none" w:sz="0" w:space="0" w:color="auto"/>
        <w:bottom w:val="none" w:sz="0" w:space="0" w:color="auto"/>
        <w:right w:val="none" w:sz="0" w:space="0" w:color="auto"/>
      </w:divBdr>
    </w:div>
    <w:div w:id="306672336">
      <w:bodyDiv w:val="1"/>
      <w:marLeft w:val="0"/>
      <w:marRight w:val="0"/>
      <w:marTop w:val="0"/>
      <w:marBottom w:val="0"/>
      <w:divBdr>
        <w:top w:val="none" w:sz="0" w:space="0" w:color="auto"/>
        <w:left w:val="none" w:sz="0" w:space="0" w:color="auto"/>
        <w:bottom w:val="none" w:sz="0" w:space="0" w:color="auto"/>
        <w:right w:val="none" w:sz="0" w:space="0" w:color="auto"/>
      </w:divBdr>
    </w:div>
    <w:div w:id="318733451">
      <w:bodyDiv w:val="1"/>
      <w:marLeft w:val="0"/>
      <w:marRight w:val="0"/>
      <w:marTop w:val="0"/>
      <w:marBottom w:val="0"/>
      <w:divBdr>
        <w:top w:val="none" w:sz="0" w:space="0" w:color="auto"/>
        <w:left w:val="none" w:sz="0" w:space="0" w:color="auto"/>
        <w:bottom w:val="none" w:sz="0" w:space="0" w:color="auto"/>
        <w:right w:val="none" w:sz="0" w:space="0" w:color="auto"/>
      </w:divBdr>
    </w:div>
    <w:div w:id="320933790">
      <w:bodyDiv w:val="1"/>
      <w:marLeft w:val="0"/>
      <w:marRight w:val="0"/>
      <w:marTop w:val="0"/>
      <w:marBottom w:val="0"/>
      <w:divBdr>
        <w:top w:val="none" w:sz="0" w:space="0" w:color="auto"/>
        <w:left w:val="none" w:sz="0" w:space="0" w:color="auto"/>
        <w:bottom w:val="none" w:sz="0" w:space="0" w:color="auto"/>
        <w:right w:val="none" w:sz="0" w:space="0" w:color="auto"/>
      </w:divBdr>
    </w:div>
    <w:div w:id="359010401">
      <w:bodyDiv w:val="1"/>
      <w:marLeft w:val="0"/>
      <w:marRight w:val="0"/>
      <w:marTop w:val="0"/>
      <w:marBottom w:val="0"/>
      <w:divBdr>
        <w:top w:val="none" w:sz="0" w:space="0" w:color="auto"/>
        <w:left w:val="none" w:sz="0" w:space="0" w:color="auto"/>
        <w:bottom w:val="none" w:sz="0" w:space="0" w:color="auto"/>
        <w:right w:val="none" w:sz="0" w:space="0" w:color="auto"/>
      </w:divBdr>
    </w:div>
    <w:div w:id="365565701">
      <w:bodyDiv w:val="1"/>
      <w:marLeft w:val="0"/>
      <w:marRight w:val="0"/>
      <w:marTop w:val="0"/>
      <w:marBottom w:val="0"/>
      <w:divBdr>
        <w:top w:val="none" w:sz="0" w:space="0" w:color="auto"/>
        <w:left w:val="none" w:sz="0" w:space="0" w:color="auto"/>
        <w:bottom w:val="none" w:sz="0" w:space="0" w:color="auto"/>
        <w:right w:val="none" w:sz="0" w:space="0" w:color="auto"/>
      </w:divBdr>
    </w:div>
    <w:div w:id="368921877">
      <w:bodyDiv w:val="1"/>
      <w:marLeft w:val="0"/>
      <w:marRight w:val="0"/>
      <w:marTop w:val="0"/>
      <w:marBottom w:val="0"/>
      <w:divBdr>
        <w:top w:val="none" w:sz="0" w:space="0" w:color="auto"/>
        <w:left w:val="none" w:sz="0" w:space="0" w:color="auto"/>
        <w:bottom w:val="none" w:sz="0" w:space="0" w:color="auto"/>
        <w:right w:val="none" w:sz="0" w:space="0" w:color="auto"/>
      </w:divBdr>
    </w:div>
    <w:div w:id="385036095">
      <w:bodyDiv w:val="1"/>
      <w:marLeft w:val="0"/>
      <w:marRight w:val="0"/>
      <w:marTop w:val="0"/>
      <w:marBottom w:val="0"/>
      <w:divBdr>
        <w:top w:val="none" w:sz="0" w:space="0" w:color="auto"/>
        <w:left w:val="none" w:sz="0" w:space="0" w:color="auto"/>
        <w:bottom w:val="none" w:sz="0" w:space="0" w:color="auto"/>
        <w:right w:val="none" w:sz="0" w:space="0" w:color="auto"/>
      </w:divBdr>
    </w:div>
    <w:div w:id="385420538">
      <w:bodyDiv w:val="1"/>
      <w:marLeft w:val="0"/>
      <w:marRight w:val="0"/>
      <w:marTop w:val="0"/>
      <w:marBottom w:val="0"/>
      <w:divBdr>
        <w:top w:val="none" w:sz="0" w:space="0" w:color="auto"/>
        <w:left w:val="none" w:sz="0" w:space="0" w:color="auto"/>
        <w:bottom w:val="none" w:sz="0" w:space="0" w:color="auto"/>
        <w:right w:val="none" w:sz="0" w:space="0" w:color="auto"/>
      </w:divBdr>
    </w:div>
    <w:div w:id="397945508">
      <w:bodyDiv w:val="1"/>
      <w:marLeft w:val="0"/>
      <w:marRight w:val="0"/>
      <w:marTop w:val="0"/>
      <w:marBottom w:val="0"/>
      <w:divBdr>
        <w:top w:val="none" w:sz="0" w:space="0" w:color="auto"/>
        <w:left w:val="none" w:sz="0" w:space="0" w:color="auto"/>
        <w:bottom w:val="none" w:sz="0" w:space="0" w:color="auto"/>
        <w:right w:val="none" w:sz="0" w:space="0" w:color="auto"/>
      </w:divBdr>
    </w:div>
    <w:div w:id="401373322">
      <w:bodyDiv w:val="1"/>
      <w:marLeft w:val="0"/>
      <w:marRight w:val="0"/>
      <w:marTop w:val="0"/>
      <w:marBottom w:val="0"/>
      <w:divBdr>
        <w:top w:val="none" w:sz="0" w:space="0" w:color="auto"/>
        <w:left w:val="none" w:sz="0" w:space="0" w:color="auto"/>
        <w:bottom w:val="none" w:sz="0" w:space="0" w:color="auto"/>
        <w:right w:val="none" w:sz="0" w:space="0" w:color="auto"/>
      </w:divBdr>
    </w:div>
    <w:div w:id="406729762">
      <w:bodyDiv w:val="1"/>
      <w:marLeft w:val="0"/>
      <w:marRight w:val="0"/>
      <w:marTop w:val="0"/>
      <w:marBottom w:val="0"/>
      <w:divBdr>
        <w:top w:val="none" w:sz="0" w:space="0" w:color="auto"/>
        <w:left w:val="none" w:sz="0" w:space="0" w:color="auto"/>
        <w:bottom w:val="none" w:sz="0" w:space="0" w:color="auto"/>
        <w:right w:val="none" w:sz="0" w:space="0" w:color="auto"/>
      </w:divBdr>
    </w:div>
    <w:div w:id="411659151">
      <w:bodyDiv w:val="1"/>
      <w:marLeft w:val="0"/>
      <w:marRight w:val="0"/>
      <w:marTop w:val="0"/>
      <w:marBottom w:val="0"/>
      <w:divBdr>
        <w:top w:val="none" w:sz="0" w:space="0" w:color="auto"/>
        <w:left w:val="none" w:sz="0" w:space="0" w:color="auto"/>
        <w:bottom w:val="none" w:sz="0" w:space="0" w:color="auto"/>
        <w:right w:val="none" w:sz="0" w:space="0" w:color="auto"/>
      </w:divBdr>
    </w:div>
    <w:div w:id="414399353">
      <w:bodyDiv w:val="1"/>
      <w:marLeft w:val="0"/>
      <w:marRight w:val="0"/>
      <w:marTop w:val="0"/>
      <w:marBottom w:val="0"/>
      <w:divBdr>
        <w:top w:val="none" w:sz="0" w:space="0" w:color="auto"/>
        <w:left w:val="none" w:sz="0" w:space="0" w:color="auto"/>
        <w:bottom w:val="none" w:sz="0" w:space="0" w:color="auto"/>
        <w:right w:val="none" w:sz="0" w:space="0" w:color="auto"/>
      </w:divBdr>
    </w:div>
    <w:div w:id="414520383">
      <w:bodyDiv w:val="1"/>
      <w:marLeft w:val="0"/>
      <w:marRight w:val="0"/>
      <w:marTop w:val="0"/>
      <w:marBottom w:val="0"/>
      <w:divBdr>
        <w:top w:val="none" w:sz="0" w:space="0" w:color="auto"/>
        <w:left w:val="none" w:sz="0" w:space="0" w:color="auto"/>
        <w:bottom w:val="none" w:sz="0" w:space="0" w:color="auto"/>
        <w:right w:val="none" w:sz="0" w:space="0" w:color="auto"/>
      </w:divBdr>
    </w:div>
    <w:div w:id="426999746">
      <w:bodyDiv w:val="1"/>
      <w:marLeft w:val="0"/>
      <w:marRight w:val="0"/>
      <w:marTop w:val="0"/>
      <w:marBottom w:val="0"/>
      <w:divBdr>
        <w:top w:val="none" w:sz="0" w:space="0" w:color="auto"/>
        <w:left w:val="none" w:sz="0" w:space="0" w:color="auto"/>
        <w:bottom w:val="none" w:sz="0" w:space="0" w:color="auto"/>
        <w:right w:val="none" w:sz="0" w:space="0" w:color="auto"/>
      </w:divBdr>
    </w:div>
    <w:div w:id="429393385">
      <w:bodyDiv w:val="1"/>
      <w:marLeft w:val="0"/>
      <w:marRight w:val="0"/>
      <w:marTop w:val="0"/>
      <w:marBottom w:val="0"/>
      <w:divBdr>
        <w:top w:val="none" w:sz="0" w:space="0" w:color="auto"/>
        <w:left w:val="none" w:sz="0" w:space="0" w:color="auto"/>
        <w:bottom w:val="none" w:sz="0" w:space="0" w:color="auto"/>
        <w:right w:val="none" w:sz="0" w:space="0" w:color="auto"/>
      </w:divBdr>
    </w:div>
    <w:div w:id="431512477">
      <w:bodyDiv w:val="1"/>
      <w:marLeft w:val="0"/>
      <w:marRight w:val="0"/>
      <w:marTop w:val="0"/>
      <w:marBottom w:val="0"/>
      <w:divBdr>
        <w:top w:val="none" w:sz="0" w:space="0" w:color="auto"/>
        <w:left w:val="none" w:sz="0" w:space="0" w:color="auto"/>
        <w:bottom w:val="none" w:sz="0" w:space="0" w:color="auto"/>
        <w:right w:val="none" w:sz="0" w:space="0" w:color="auto"/>
      </w:divBdr>
    </w:div>
    <w:div w:id="431779829">
      <w:bodyDiv w:val="1"/>
      <w:marLeft w:val="0"/>
      <w:marRight w:val="0"/>
      <w:marTop w:val="0"/>
      <w:marBottom w:val="0"/>
      <w:divBdr>
        <w:top w:val="none" w:sz="0" w:space="0" w:color="auto"/>
        <w:left w:val="none" w:sz="0" w:space="0" w:color="auto"/>
        <w:bottom w:val="none" w:sz="0" w:space="0" w:color="auto"/>
        <w:right w:val="none" w:sz="0" w:space="0" w:color="auto"/>
      </w:divBdr>
    </w:div>
    <w:div w:id="433743756">
      <w:bodyDiv w:val="1"/>
      <w:marLeft w:val="0"/>
      <w:marRight w:val="0"/>
      <w:marTop w:val="0"/>
      <w:marBottom w:val="0"/>
      <w:divBdr>
        <w:top w:val="none" w:sz="0" w:space="0" w:color="auto"/>
        <w:left w:val="none" w:sz="0" w:space="0" w:color="auto"/>
        <w:bottom w:val="none" w:sz="0" w:space="0" w:color="auto"/>
        <w:right w:val="none" w:sz="0" w:space="0" w:color="auto"/>
      </w:divBdr>
    </w:div>
    <w:div w:id="442268240">
      <w:bodyDiv w:val="1"/>
      <w:marLeft w:val="0"/>
      <w:marRight w:val="0"/>
      <w:marTop w:val="0"/>
      <w:marBottom w:val="0"/>
      <w:divBdr>
        <w:top w:val="none" w:sz="0" w:space="0" w:color="auto"/>
        <w:left w:val="none" w:sz="0" w:space="0" w:color="auto"/>
        <w:bottom w:val="none" w:sz="0" w:space="0" w:color="auto"/>
        <w:right w:val="none" w:sz="0" w:space="0" w:color="auto"/>
      </w:divBdr>
    </w:div>
    <w:div w:id="444858592">
      <w:bodyDiv w:val="1"/>
      <w:marLeft w:val="0"/>
      <w:marRight w:val="0"/>
      <w:marTop w:val="0"/>
      <w:marBottom w:val="0"/>
      <w:divBdr>
        <w:top w:val="none" w:sz="0" w:space="0" w:color="auto"/>
        <w:left w:val="none" w:sz="0" w:space="0" w:color="auto"/>
        <w:bottom w:val="none" w:sz="0" w:space="0" w:color="auto"/>
        <w:right w:val="none" w:sz="0" w:space="0" w:color="auto"/>
      </w:divBdr>
    </w:div>
    <w:div w:id="457533351">
      <w:bodyDiv w:val="1"/>
      <w:marLeft w:val="0"/>
      <w:marRight w:val="0"/>
      <w:marTop w:val="0"/>
      <w:marBottom w:val="0"/>
      <w:divBdr>
        <w:top w:val="none" w:sz="0" w:space="0" w:color="auto"/>
        <w:left w:val="none" w:sz="0" w:space="0" w:color="auto"/>
        <w:bottom w:val="none" w:sz="0" w:space="0" w:color="auto"/>
        <w:right w:val="none" w:sz="0" w:space="0" w:color="auto"/>
      </w:divBdr>
    </w:div>
    <w:div w:id="458837726">
      <w:bodyDiv w:val="1"/>
      <w:marLeft w:val="0"/>
      <w:marRight w:val="0"/>
      <w:marTop w:val="0"/>
      <w:marBottom w:val="0"/>
      <w:divBdr>
        <w:top w:val="none" w:sz="0" w:space="0" w:color="auto"/>
        <w:left w:val="none" w:sz="0" w:space="0" w:color="auto"/>
        <w:bottom w:val="none" w:sz="0" w:space="0" w:color="auto"/>
        <w:right w:val="none" w:sz="0" w:space="0" w:color="auto"/>
      </w:divBdr>
    </w:div>
    <w:div w:id="468474286">
      <w:bodyDiv w:val="1"/>
      <w:marLeft w:val="0"/>
      <w:marRight w:val="0"/>
      <w:marTop w:val="0"/>
      <w:marBottom w:val="0"/>
      <w:divBdr>
        <w:top w:val="none" w:sz="0" w:space="0" w:color="auto"/>
        <w:left w:val="none" w:sz="0" w:space="0" w:color="auto"/>
        <w:bottom w:val="none" w:sz="0" w:space="0" w:color="auto"/>
        <w:right w:val="none" w:sz="0" w:space="0" w:color="auto"/>
      </w:divBdr>
    </w:div>
    <w:div w:id="475341683">
      <w:bodyDiv w:val="1"/>
      <w:marLeft w:val="0"/>
      <w:marRight w:val="0"/>
      <w:marTop w:val="0"/>
      <w:marBottom w:val="0"/>
      <w:divBdr>
        <w:top w:val="none" w:sz="0" w:space="0" w:color="auto"/>
        <w:left w:val="none" w:sz="0" w:space="0" w:color="auto"/>
        <w:bottom w:val="none" w:sz="0" w:space="0" w:color="auto"/>
        <w:right w:val="none" w:sz="0" w:space="0" w:color="auto"/>
      </w:divBdr>
    </w:div>
    <w:div w:id="502085762">
      <w:bodyDiv w:val="1"/>
      <w:marLeft w:val="0"/>
      <w:marRight w:val="0"/>
      <w:marTop w:val="0"/>
      <w:marBottom w:val="0"/>
      <w:divBdr>
        <w:top w:val="none" w:sz="0" w:space="0" w:color="auto"/>
        <w:left w:val="none" w:sz="0" w:space="0" w:color="auto"/>
        <w:bottom w:val="none" w:sz="0" w:space="0" w:color="auto"/>
        <w:right w:val="none" w:sz="0" w:space="0" w:color="auto"/>
      </w:divBdr>
    </w:div>
    <w:div w:id="502284455">
      <w:bodyDiv w:val="1"/>
      <w:marLeft w:val="0"/>
      <w:marRight w:val="0"/>
      <w:marTop w:val="0"/>
      <w:marBottom w:val="0"/>
      <w:divBdr>
        <w:top w:val="none" w:sz="0" w:space="0" w:color="auto"/>
        <w:left w:val="none" w:sz="0" w:space="0" w:color="auto"/>
        <w:bottom w:val="none" w:sz="0" w:space="0" w:color="auto"/>
        <w:right w:val="none" w:sz="0" w:space="0" w:color="auto"/>
      </w:divBdr>
    </w:div>
    <w:div w:id="513808883">
      <w:bodyDiv w:val="1"/>
      <w:marLeft w:val="0"/>
      <w:marRight w:val="0"/>
      <w:marTop w:val="0"/>
      <w:marBottom w:val="0"/>
      <w:divBdr>
        <w:top w:val="none" w:sz="0" w:space="0" w:color="auto"/>
        <w:left w:val="none" w:sz="0" w:space="0" w:color="auto"/>
        <w:bottom w:val="none" w:sz="0" w:space="0" w:color="auto"/>
        <w:right w:val="none" w:sz="0" w:space="0" w:color="auto"/>
      </w:divBdr>
    </w:div>
    <w:div w:id="517424941">
      <w:bodyDiv w:val="1"/>
      <w:marLeft w:val="0"/>
      <w:marRight w:val="0"/>
      <w:marTop w:val="0"/>
      <w:marBottom w:val="0"/>
      <w:divBdr>
        <w:top w:val="none" w:sz="0" w:space="0" w:color="auto"/>
        <w:left w:val="none" w:sz="0" w:space="0" w:color="auto"/>
        <w:bottom w:val="none" w:sz="0" w:space="0" w:color="auto"/>
        <w:right w:val="none" w:sz="0" w:space="0" w:color="auto"/>
      </w:divBdr>
    </w:div>
    <w:div w:id="518855593">
      <w:bodyDiv w:val="1"/>
      <w:marLeft w:val="0"/>
      <w:marRight w:val="0"/>
      <w:marTop w:val="0"/>
      <w:marBottom w:val="0"/>
      <w:divBdr>
        <w:top w:val="none" w:sz="0" w:space="0" w:color="auto"/>
        <w:left w:val="none" w:sz="0" w:space="0" w:color="auto"/>
        <w:bottom w:val="none" w:sz="0" w:space="0" w:color="auto"/>
        <w:right w:val="none" w:sz="0" w:space="0" w:color="auto"/>
      </w:divBdr>
    </w:div>
    <w:div w:id="521092114">
      <w:bodyDiv w:val="1"/>
      <w:marLeft w:val="0"/>
      <w:marRight w:val="0"/>
      <w:marTop w:val="0"/>
      <w:marBottom w:val="0"/>
      <w:divBdr>
        <w:top w:val="none" w:sz="0" w:space="0" w:color="auto"/>
        <w:left w:val="none" w:sz="0" w:space="0" w:color="auto"/>
        <w:bottom w:val="none" w:sz="0" w:space="0" w:color="auto"/>
        <w:right w:val="none" w:sz="0" w:space="0" w:color="auto"/>
      </w:divBdr>
    </w:div>
    <w:div w:id="530269961">
      <w:bodyDiv w:val="1"/>
      <w:marLeft w:val="0"/>
      <w:marRight w:val="0"/>
      <w:marTop w:val="0"/>
      <w:marBottom w:val="0"/>
      <w:divBdr>
        <w:top w:val="none" w:sz="0" w:space="0" w:color="auto"/>
        <w:left w:val="none" w:sz="0" w:space="0" w:color="auto"/>
        <w:bottom w:val="none" w:sz="0" w:space="0" w:color="auto"/>
        <w:right w:val="none" w:sz="0" w:space="0" w:color="auto"/>
      </w:divBdr>
    </w:div>
    <w:div w:id="537741655">
      <w:bodyDiv w:val="1"/>
      <w:marLeft w:val="0"/>
      <w:marRight w:val="0"/>
      <w:marTop w:val="0"/>
      <w:marBottom w:val="0"/>
      <w:divBdr>
        <w:top w:val="none" w:sz="0" w:space="0" w:color="auto"/>
        <w:left w:val="none" w:sz="0" w:space="0" w:color="auto"/>
        <w:bottom w:val="none" w:sz="0" w:space="0" w:color="auto"/>
        <w:right w:val="none" w:sz="0" w:space="0" w:color="auto"/>
      </w:divBdr>
    </w:div>
    <w:div w:id="539708087">
      <w:bodyDiv w:val="1"/>
      <w:marLeft w:val="0"/>
      <w:marRight w:val="0"/>
      <w:marTop w:val="0"/>
      <w:marBottom w:val="0"/>
      <w:divBdr>
        <w:top w:val="none" w:sz="0" w:space="0" w:color="auto"/>
        <w:left w:val="none" w:sz="0" w:space="0" w:color="auto"/>
        <w:bottom w:val="none" w:sz="0" w:space="0" w:color="auto"/>
        <w:right w:val="none" w:sz="0" w:space="0" w:color="auto"/>
      </w:divBdr>
    </w:div>
    <w:div w:id="546382141">
      <w:bodyDiv w:val="1"/>
      <w:marLeft w:val="0"/>
      <w:marRight w:val="0"/>
      <w:marTop w:val="0"/>
      <w:marBottom w:val="0"/>
      <w:divBdr>
        <w:top w:val="none" w:sz="0" w:space="0" w:color="auto"/>
        <w:left w:val="none" w:sz="0" w:space="0" w:color="auto"/>
        <w:bottom w:val="none" w:sz="0" w:space="0" w:color="auto"/>
        <w:right w:val="none" w:sz="0" w:space="0" w:color="auto"/>
      </w:divBdr>
    </w:div>
    <w:div w:id="555508109">
      <w:bodyDiv w:val="1"/>
      <w:marLeft w:val="0"/>
      <w:marRight w:val="0"/>
      <w:marTop w:val="0"/>
      <w:marBottom w:val="0"/>
      <w:divBdr>
        <w:top w:val="none" w:sz="0" w:space="0" w:color="auto"/>
        <w:left w:val="none" w:sz="0" w:space="0" w:color="auto"/>
        <w:bottom w:val="none" w:sz="0" w:space="0" w:color="auto"/>
        <w:right w:val="none" w:sz="0" w:space="0" w:color="auto"/>
      </w:divBdr>
    </w:div>
    <w:div w:id="568350312">
      <w:bodyDiv w:val="1"/>
      <w:marLeft w:val="0"/>
      <w:marRight w:val="0"/>
      <w:marTop w:val="0"/>
      <w:marBottom w:val="0"/>
      <w:divBdr>
        <w:top w:val="none" w:sz="0" w:space="0" w:color="auto"/>
        <w:left w:val="none" w:sz="0" w:space="0" w:color="auto"/>
        <w:bottom w:val="none" w:sz="0" w:space="0" w:color="auto"/>
        <w:right w:val="none" w:sz="0" w:space="0" w:color="auto"/>
      </w:divBdr>
    </w:div>
    <w:div w:id="568419111">
      <w:bodyDiv w:val="1"/>
      <w:marLeft w:val="0"/>
      <w:marRight w:val="0"/>
      <w:marTop w:val="0"/>
      <w:marBottom w:val="0"/>
      <w:divBdr>
        <w:top w:val="none" w:sz="0" w:space="0" w:color="auto"/>
        <w:left w:val="none" w:sz="0" w:space="0" w:color="auto"/>
        <w:bottom w:val="none" w:sz="0" w:space="0" w:color="auto"/>
        <w:right w:val="none" w:sz="0" w:space="0" w:color="auto"/>
      </w:divBdr>
    </w:div>
    <w:div w:id="583995488">
      <w:bodyDiv w:val="1"/>
      <w:marLeft w:val="0"/>
      <w:marRight w:val="0"/>
      <w:marTop w:val="0"/>
      <w:marBottom w:val="0"/>
      <w:divBdr>
        <w:top w:val="none" w:sz="0" w:space="0" w:color="auto"/>
        <w:left w:val="none" w:sz="0" w:space="0" w:color="auto"/>
        <w:bottom w:val="none" w:sz="0" w:space="0" w:color="auto"/>
        <w:right w:val="none" w:sz="0" w:space="0" w:color="auto"/>
      </w:divBdr>
    </w:div>
    <w:div w:id="585462051">
      <w:bodyDiv w:val="1"/>
      <w:marLeft w:val="0"/>
      <w:marRight w:val="0"/>
      <w:marTop w:val="0"/>
      <w:marBottom w:val="0"/>
      <w:divBdr>
        <w:top w:val="none" w:sz="0" w:space="0" w:color="auto"/>
        <w:left w:val="none" w:sz="0" w:space="0" w:color="auto"/>
        <w:bottom w:val="none" w:sz="0" w:space="0" w:color="auto"/>
        <w:right w:val="none" w:sz="0" w:space="0" w:color="auto"/>
      </w:divBdr>
    </w:div>
    <w:div w:id="597906219">
      <w:bodyDiv w:val="1"/>
      <w:marLeft w:val="0"/>
      <w:marRight w:val="0"/>
      <w:marTop w:val="0"/>
      <w:marBottom w:val="0"/>
      <w:divBdr>
        <w:top w:val="none" w:sz="0" w:space="0" w:color="auto"/>
        <w:left w:val="none" w:sz="0" w:space="0" w:color="auto"/>
        <w:bottom w:val="none" w:sz="0" w:space="0" w:color="auto"/>
        <w:right w:val="none" w:sz="0" w:space="0" w:color="auto"/>
      </w:divBdr>
    </w:div>
    <w:div w:id="601301268">
      <w:bodyDiv w:val="1"/>
      <w:marLeft w:val="0"/>
      <w:marRight w:val="0"/>
      <w:marTop w:val="0"/>
      <w:marBottom w:val="0"/>
      <w:divBdr>
        <w:top w:val="none" w:sz="0" w:space="0" w:color="auto"/>
        <w:left w:val="none" w:sz="0" w:space="0" w:color="auto"/>
        <w:bottom w:val="none" w:sz="0" w:space="0" w:color="auto"/>
        <w:right w:val="none" w:sz="0" w:space="0" w:color="auto"/>
      </w:divBdr>
    </w:div>
    <w:div w:id="610550402">
      <w:bodyDiv w:val="1"/>
      <w:marLeft w:val="0"/>
      <w:marRight w:val="0"/>
      <w:marTop w:val="0"/>
      <w:marBottom w:val="0"/>
      <w:divBdr>
        <w:top w:val="none" w:sz="0" w:space="0" w:color="auto"/>
        <w:left w:val="none" w:sz="0" w:space="0" w:color="auto"/>
        <w:bottom w:val="none" w:sz="0" w:space="0" w:color="auto"/>
        <w:right w:val="none" w:sz="0" w:space="0" w:color="auto"/>
      </w:divBdr>
    </w:div>
    <w:div w:id="612252432">
      <w:bodyDiv w:val="1"/>
      <w:marLeft w:val="0"/>
      <w:marRight w:val="0"/>
      <w:marTop w:val="0"/>
      <w:marBottom w:val="0"/>
      <w:divBdr>
        <w:top w:val="none" w:sz="0" w:space="0" w:color="auto"/>
        <w:left w:val="none" w:sz="0" w:space="0" w:color="auto"/>
        <w:bottom w:val="none" w:sz="0" w:space="0" w:color="auto"/>
        <w:right w:val="none" w:sz="0" w:space="0" w:color="auto"/>
      </w:divBdr>
    </w:div>
    <w:div w:id="614941462">
      <w:bodyDiv w:val="1"/>
      <w:marLeft w:val="0"/>
      <w:marRight w:val="0"/>
      <w:marTop w:val="0"/>
      <w:marBottom w:val="0"/>
      <w:divBdr>
        <w:top w:val="none" w:sz="0" w:space="0" w:color="auto"/>
        <w:left w:val="none" w:sz="0" w:space="0" w:color="auto"/>
        <w:bottom w:val="none" w:sz="0" w:space="0" w:color="auto"/>
        <w:right w:val="none" w:sz="0" w:space="0" w:color="auto"/>
      </w:divBdr>
    </w:div>
    <w:div w:id="620496007">
      <w:bodyDiv w:val="1"/>
      <w:marLeft w:val="0"/>
      <w:marRight w:val="0"/>
      <w:marTop w:val="0"/>
      <w:marBottom w:val="0"/>
      <w:divBdr>
        <w:top w:val="none" w:sz="0" w:space="0" w:color="auto"/>
        <w:left w:val="none" w:sz="0" w:space="0" w:color="auto"/>
        <w:bottom w:val="none" w:sz="0" w:space="0" w:color="auto"/>
        <w:right w:val="none" w:sz="0" w:space="0" w:color="auto"/>
      </w:divBdr>
    </w:div>
    <w:div w:id="627205378">
      <w:bodyDiv w:val="1"/>
      <w:marLeft w:val="0"/>
      <w:marRight w:val="0"/>
      <w:marTop w:val="0"/>
      <w:marBottom w:val="0"/>
      <w:divBdr>
        <w:top w:val="none" w:sz="0" w:space="0" w:color="auto"/>
        <w:left w:val="none" w:sz="0" w:space="0" w:color="auto"/>
        <w:bottom w:val="none" w:sz="0" w:space="0" w:color="auto"/>
        <w:right w:val="none" w:sz="0" w:space="0" w:color="auto"/>
      </w:divBdr>
    </w:div>
    <w:div w:id="638995576">
      <w:bodyDiv w:val="1"/>
      <w:marLeft w:val="0"/>
      <w:marRight w:val="0"/>
      <w:marTop w:val="0"/>
      <w:marBottom w:val="0"/>
      <w:divBdr>
        <w:top w:val="none" w:sz="0" w:space="0" w:color="auto"/>
        <w:left w:val="none" w:sz="0" w:space="0" w:color="auto"/>
        <w:bottom w:val="none" w:sz="0" w:space="0" w:color="auto"/>
        <w:right w:val="none" w:sz="0" w:space="0" w:color="auto"/>
      </w:divBdr>
    </w:div>
    <w:div w:id="667752582">
      <w:bodyDiv w:val="1"/>
      <w:marLeft w:val="0"/>
      <w:marRight w:val="0"/>
      <w:marTop w:val="0"/>
      <w:marBottom w:val="0"/>
      <w:divBdr>
        <w:top w:val="none" w:sz="0" w:space="0" w:color="auto"/>
        <w:left w:val="none" w:sz="0" w:space="0" w:color="auto"/>
        <w:bottom w:val="none" w:sz="0" w:space="0" w:color="auto"/>
        <w:right w:val="none" w:sz="0" w:space="0" w:color="auto"/>
      </w:divBdr>
    </w:div>
    <w:div w:id="681250407">
      <w:bodyDiv w:val="1"/>
      <w:marLeft w:val="0"/>
      <w:marRight w:val="0"/>
      <w:marTop w:val="0"/>
      <w:marBottom w:val="0"/>
      <w:divBdr>
        <w:top w:val="none" w:sz="0" w:space="0" w:color="auto"/>
        <w:left w:val="none" w:sz="0" w:space="0" w:color="auto"/>
        <w:bottom w:val="none" w:sz="0" w:space="0" w:color="auto"/>
        <w:right w:val="none" w:sz="0" w:space="0" w:color="auto"/>
      </w:divBdr>
    </w:div>
    <w:div w:id="691418460">
      <w:bodyDiv w:val="1"/>
      <w:marLeft w:val="0"/>
      <w:marRight w:val="0"/>
      <w:marTop w:val="0"/>
      <w:marBottom w:val="0"/>
      <w:divBdr>
        <w:top w:val="none" w:sz="0" w:space="0" w:color="auto"/>
        <w:left w:val="none" w:sz="0" w:space="0" w:color="auto"/>
        <w:bottom w:val="none" w:sz="0" w:space="0" w:color="auto"/>
        <w:right w:val="none" w:sz="0" w:space="0" w:color="auto"/>
      </w:divBdr>
    </w:div>
    <w:div w:id="699279397">
      <w:bodyDiv w:val="1"/>
      <w:marLeft w:val="0"/>
      <w:marRight w:val="0"/>
      <w:marTop w:val="0"/>
      <w:marBottom w:val="0"/>
      <w:divBdr>
        <w:top w:val="none" w:sz="0" w:space="0" w:color="auto"/>
        <w:left w:val="none" w:sz="0" w:space="0" w:color="auto"/>
        <w:bottom w:val="none" w:sz="0" w:space="0" w:color="auto"/>
        <w:right w:val="none" w:sz="0" w:space="0" w:color="auto"/>
      </w:divBdr>
    </w:div>
    <w:div w:id="708798073">
      <w:bodyDiv w:val="1"/>
      <w:marLeft w:val="0"/>
      <w:marRight w:val="0"/>
      <w:marTop w:val="0"/>
      <w:marBottom w:val="0"/>
      <w:divBdr>
        <w:top w:val="none" w:sz="0" w:space="0" w:color="auto"/>
        <w:left w:val="none" w:sz="0" w:space="0" w:color="auto"/>
        <w:bottom w:val="none" w:sz="0" w:space="0" w:color="auto"/>
        <w:right w:val="none" w:sz="0" w:space="0" w:color="auto"/>
      </w:divBdr>
    </w:div>
    <w:div w:id="710034174">
      <w:bodyDiv w:val="1"/>
      <w:marLeft w:val="0"/>
      <w:marRight w:val="0"/>
      <w:marTop w:val="0"/>
      <w:marBottom w:val="0"/>
      <w:divBdr>
        <w:top w:val="none" w:sz="0" w:space="0" w:color="auto"/>
        <w:left w:val="none" w:sz="0" w:space="0" w:color="auto"/>
        <w:bottom w:val="none" w:sz="0" w:space="0" w:color="auto"/>
        <w:right w:val="none" w:sz="0" w:space="0" w:color="auto"/>
      </w:divBdr>
    </w:div>
    <w:div w:id="717778298">
      <w:bodyDiv w:val="1"/>
      <w:marLeft w:val="0"/>
      <w:marRight w:val="0"/>
      <w:marTop w:val="0"/>
      <w:marBottom w:val="0"/>
      <w:divBdr>
        <w:top w:val="none" w:sz="0" w:space="0" w:color="auto"/>
        <w:left w:val="none" w:sz="0" w:space="0" w:color="auto"/>
        <w:bottom w:val="none" w:sz="0" w:space="0" w:color="auto"/>
        <w:right w:val="none" w:sz="0" w:space="0" w:color="auto"/>
      </w:divBdr>
    </w:div>
    <w:div w:id="726680768">
      <w:bodyDiv w:val="1"/>
      <w:marLeft w:val="0"/>
      <w:marRight w:val="0"/>
      <w:marTop w:val="0"/>
      <w:marBottom w:val="0"/>
      <w:divBdr>
        <w:top w:val="none" w:sz="0" w:space="0" w:color="auto"/>
        <w:left w:val="none" w:sz="0" w:space="0" w:color="auto"/>
        <w:bottom w:val="none" w:sz="0" w:space="0" w:color="auto"/>
        <w:right w:val="none" w:sz="0" w:space="0" w:color="auto"/>
      </w:divBdr>
    </w:div>
    <w:div w:id="729040761">
      <w:bodyDiv w:val="1"/>
      <w:marLeft w:val="0"/>
      <w:marRight w:val="0"/>
      <w:marTop w:val="0"/>
      <w:marBottom w:val="0"/>
      <w:divBdr>
        <w:top w:val="none" w:sz="0" w:space="0" w:color="auto"/>
        <w:left w:val="none" w:sz="0" w:space="0" w:color="auto"/>
        <w:bottom w:val="none" w:sz="0" w:space="0" w:color="auto"/>
        <w:right w:val="none" w:sz="0" w:space="0" w:color="auto"/>
      </w:divBdr>
    </w:div>
    <w:div w:id="732580587">
      <w:bodyDiv w:val="1"/>
      <w:marLeft w:val="0"/>
      <w:marRight w:val="0"/>
      <w:marTop w:val="0"/>
      <w:marBottom w:val="0"/>
      <w:divBdr>
        <w:top w:val="none" w:sz="0" w:space="0" w:color="auto"/>
        <w:left w:val="none" w:sz="0" w:space="0" w:color="auto"/>
        <w:bottom w:val="none" w:sz="0" w:space="0" w:color="auto"/>
        <w:right w:val="none" w:sz="0" w:space="0" w:color="auto"/>
      </w:divBdr>
    </w:div>
    <w:div w:id="737358230">
      <w:bodyDiv w:val="1"/>
      <w:marLeft w:val="0"/>
      <w:marRight w:val="0"/>
      <w:marTop w:val="0"/>
      <w:marBottom w:val="0"/>
      <w:divBdr>
        <w:top w:val="none" w:sz="0" w:space="0" w:color="auto"/>
        <w:left w:val="none" w:sz="0" w:space="0" w:color="auto"/>
        <w:bottom w:val="none" w:sz="0" w:space="0" w:color="auto"/>
        <w:right w:val="none" w:sz="0" w:space="0" w:color="auto"/>
      </w:divBdr>
    </w:div>
    <w:div w:id="745610563">
      <w:bodyDiv w:val="1"/>
      <w:marLeft w:val="0"/>
      <w:marRight w:val="0"/>
      <w:marTop w:val="0"/>
      <w:marBottom w:val="0"/>
      <w:divBdr>
        <w:top w:val="none" w:sz="0" w:space="0" w:color="auto"/>
        <w:left w:val="none" w:sz="0" w:space="0" w:color="auto"/>
        <w:bottom w:val="none" w:sz="0" w:space="0" w:color="auto"/>
        <w:right w:val="none" w:sz="0" w:space="0" w:color="auto"/>
      </w:divBdr>
    </w:div>
    <w:div w:id="747456110">
      <w:bodyDiv w:val="1"/>
      <w:marLeft w:val="0"/>
      <w:marRight w:val="0"/>
      <w:marTop w:val="0"/>
      <w:marBottom w:val="0"/>
      <w:divBdr>
        <w:top w:val="none" w:sz="0" w:space="0" w:color="auto"/>
        <w:left w:val="none" w:sz="0" w:space="0" w:color="auto"/>
        <w:bottom w:val="none" w:sz="0" w:space="0" w:color="auto"/>
        <w:right w:val="none" w:sz="0" w:space="0" w:color="auto"/>
      </w:divBdr>
    </w:div>
    <w:div w:id="752891959">
      <w:bodyDiv w:val="1"/>
      <w:marLeft w:val="0"/>
      <w:marRight w:val="0"/>
      <w:marTop w:val="0"/>
      <w:marBottom w:val="0"/>
      <w:divBdr>
        <w:top w:val="none" w:sz="0" w:space="0" w:color="auto"/>
        <w:left w:val="none" w:sz="0" w:space="0" w:color="auto"/>
        <w:bottom w:val="none" w:sz="0" w:space="0" w:color="auto"/>
        <w:right w:val="none" w:sz="0" w:space="0" w:color="auto"/>
      </w:divBdr>
    </w:div>
    <w:div w:id="789009240">
      <w:bodyDiv w:val="1"/>
      <w:marLeft w:val="0"/>
      <w:marRight w:val="0"/>
      <w:marTop w:val="0"/>
      <w:marBottom w:val="0"/>
      <w:divBdr>
        <w:top w:val="none" w:sz="0" w:space="0" w:color="auto"/>
        <w:left w:val="none" w:sz="0" w:space="0" w:color="auto"/>
        <w:bottom w:val="none" w:sz="0" w:space="0" w:color="auto"/>
        <w:right w:val="none" w:sz="0" w:space="0" w:color="auto"/>
      </w:divBdr>
    </w:div>
    <w:div w:id="789520250">
      <w:bodyDiv w:val="1"/>
      <w:marLeft w:val="0"/>
      <w:marRight w:val="0"/>
      <w:marTop w:val="0"/>
      <w:marBottom w:val="0"/>
      <w:divBdr>
        <w:top w:val="none" w:sz="0" w:space="0" w:color="auto"/>
        <w:left w:val="none" w:sz="0" w:space="0" w:color="auto"/>
        <w:bottom w:val="none" w:sz="0" w:space="0" w:color="auto"/>
        <w:right w:val="none" w:sz="0" w:space="0" w:color="auto"/>
      </w:divBdr>
    </w:div>
    <w:div w:id="801924841">
      <w:bodyDiv w:val="1"/>
      <w:marLeft w:val="0"/>
      <w:marRight w:val="0"/>
      <w:marTop w:val="0"/>
      <w:marBottom w:val="0"/>
      <w:divBdr>
        <w:top w:val="none" w:sz="0" w:space="0" w:color="auto"/>
        <w:left w:val="none" w:sz="0" w:space="0" w:color="auto"/>
        <w:bottom w:val="none" w:sz="0" w:space="0" w:color="auto"/>
        <w:right w:val="none" w:sz="0" w:space="0" w:color="auto"/>
      </w:divBdr>
    </w:div>
    <w:div w:id="812719183">
      <w:bodyDiv w:val="1"/>
      <w:marLeft w:val="0"/>
      <w:marRight w:val="0"/>
      <w:marTop w:val="0"/>
      <w:marBottom w:val="0"/>
      <w:divBdr>
        <w:top w:val="none" w:sz="0" w:space="0" w:color="auto"/>
        <w:left w:val="none" w:sz="0" w:space="0" w:color="auto"/>
        <w:bottom w:val="none" w:sz="0" w:space="0" w:color="auto"/>
        <w:right w:val="none" w:sz="0" w:space="0" w:color="auto"/>
      </w:divBdr>
    </w:div>
    <w:div w:id="845289729">
      <w:bodyDiv w:val="1"/>
      <w:marLeft w:val="0"/>
      <w:marRight w:val="0"/>
      <w:marTop w:val="0"/>
      <w:marBottom w:val="0"/>
      <w:divBdr>
        <w:top w:val="none" w:sz="0" w:space="0" w:color="auto"/>
        <w:left w:val="none" w:sz="0" w:space="0" w:color="auto"/>
        <w:bottom w:val="none" w:sz="0" w:space="0" w:color="auto"/>
        <w:right w:val="none" w:sz="0" w:space="0" w:color="auto"/>
      </w:divBdr>
    </w:div>
    <w:div w:id="847064647">
      <w:bodyDiv w:val="1"/>
      <w:marLeft w:val="0"/>
      <w:marRight w:val="0"/>
      <w:marTop w:val="0"/>
      <w:marBottom w:val="0"/>
      <w:divBdr>
        <w:top w:val="none" w:sz="0" w:space="0" w:color="auto"/>
        <w:left w:val="none" w:sz="0" w:space="0" w:color="auto"/>
        <w:bottom w:val="none" w:sz="0" w:space="0" w:color="auto"/>
        <w:right w:val="none" w:sz="0" w:space="0" w:color="auto"/>
      </w:divBdr>
    </w:div>
    <w:div w:id="850530668">
      <w:bodyDiv w:val="1"/>
      <w:marLeft w:val="0"/>
      <w:marRight w:val="0"/>
      <w:marTop w:val="0"/>
      <w:marBottom w:val="0"/>
      <w:divBdr>
        <w:top w:val="none" w:sz="0" w:space="0" w:color="auto"/>
        <w:left w:val="none" w:sz="0" w:space="0" w:color="auto"/>
        <w:bottom w:val="none" w:sz="0" w:space="0" w:color="auto"/>
        <w:right w:val="none" w:sz="0" w:space="0" w:color="auto"/>
      </w:divBdr>
    </w:div>
    <w:div w:id="854149211">
      <w:bodyDiv w:val="1"/>
      <w:marLeft w:val="0"/>
      <w:marRight w:val="0"/>
      <w:marTop w:val="0"/>
      <w:marBottom w:val="0"/>
      <w:divBdr>
        <w:top w:val="none" w:sz="0" w:space="0" w:color="auto"/>
        <w:left w:val="none" w:sz="0" w:space="0" w:color="auto"/>
        <w:bottom w:val="none" w:sz="0" w:space="0" w:color="auto"/>
        <w:right w:val="none" w:sz="0" w:space="0" w:color="auto"/>
      </w:divBdr>
    </w:div>
    <w:div w:id="890962470">
      <w:bodyDiv w:val="1"/>
      <w:marLeft w:val="0"/>
      <w:marRight w:val="0"/>
      <w:marTop w:val="0"/>
      <w:marBottom w:val="0"/>
      <w:divBdr>
        <w:top w:val="none" w:sz="0" w:space="0" w:color="auto"/>
        <w:left w:val="none" w:sz="0" w:space="0" w:color="auto"/>
        <w:bottom w:val="none" w:sz="0" w:space="0" w:color="auto"/>
        <w:right w:val="none" w:sz="0" w:space="0" w:color="auto"/>
      </w:divBdr>
    </w:div>
    <w:div w:id="899244334">
      <w:bodyDiv w:val="1"/>
      <w:marLeft w:val="0"/>
      <w:marRight w:val="0"/>
      <w:marTop w:val="0"/>
      <w:marBottom w:val="0"/>
      <w:divBdr>
        <w:top w:val="none" w:sz="0" w:space="0" w:color="auto"/>
        <w:left w:val="none" w:sz="0" w:space="0" w:color="auto"/>
        <w:bottom w:val="none" w:sz="0" w:space="0" w:color="auto"/>
        <w:right w:val="none" w:sz="0" w:space="0" w:color="auto"/>
      </w:divBdr>
    </w:div>
    <w:div w:id="904876566">
      <w:bodyDiv w:val="1"/>
      <w:marLeft w:val="0"/>
      <w:marRight w:val="0"/>
      <w:marTop w:val="0"/>
      <w:marBottom w:val="0"/>
      <w:divBdr>
        <w:top w:val="none" w:sz="0" w:space="0" w:color="auto"/>
        <w:left w:val="none" w:sz="0" w:space="0" w:color="auto"/>
        <w:bottom w:val="none" w:sz="0" w:space="0" w:color="auto"/>
        <w:right w:val="none" w:sz="0" w:space="0" w:color="auto"/>
      </w:divBdr>
    </w:div>
    <w:div w:id="930967688">
      <w:bodyDiv w:val="1"/>
      <w:marLeft w:val="0"/>
      <w:marRight w:val="0"/>
      <w:marTop w:val="0"/>
      <w:marBottom w:val="0"/>
      <w:divBdr>
        <w:top w:val="none" w:sz="0" w:space="0" w:color="auto"/>
        <w:left w:val="none" w:sz="0" w:space="0" w:color="auto"/>
        <w:bottom w:val="none" w:sz="0" w:space="0" w:color="auto"/>
        <w:right w:val="none" w:sz="0" w:space="0" w:color="auto"/>
      </w:divBdr>
    </w:div>
    <w:div w:id="933779512">
      <w:bodyDiv w:val="1"/>
      <w:marLeft w:val="0"/>
      <w:marRight w:val="0"/>
      <w:marTop w:val="0"/>
      <w:marBottom w:val="0"/>
      <w:divBdr>
        <w:top w:val="none" w:sz="0" w:space="0" w:color="auto"/>
        <w:left w:val="none" w:sz="0" w:space="0" w:color="auto"/>
        <w:bottom w:val="none" w:sz="0" w:space="0" w:color="auto"/>
        <w:right w:val="none" w:sz="0" w:space="0" w:color="auto"/>
      </w:divBdr>
    </w:div>
    <w:div w:id="941567302">
      <w:bodyDiv w:val="1"/>
      <w:marLeft w:val="0"/>
      <w:marRight w:val="0"/>
      <w:marTop w:val="0"/>
      <w:marBottom w:val="0"/>
      <w:divBdr>
        <w:top w:val="none" w:sz="0" w:space="0" w:color="auto"/>
        <w:left w:val="none" w:sz="0" w:space="0" w:color="auto"/>
        <w:bottom w:val="none" w:sz="0" w:space="0" w:color="auto"/>
        <w:right w:val="none" w:sz="0" w:space="0" w:color="auto"/>
      </w:divBdr>
    </w:div>
    <w:div w:id="945502819">
      <w:bodyDiv w:val="1"/>
      <w:marLeft w:val="0"/>
      <w:marRight w:val="0"/>
      <w:marTop w:val="0"/>
      <w:marBottom w:val="0"/>
      <w:divBdr>
        <w:top w:val="none" w:sz="0" w:space="0" w:color="auto"/>
        <w:left w:val="none" w:sz="0" w:space="0" w:color="auto"/>
        <w:bottom w:val="none" w:sz="0" w:space="0" w:color="auto"/>
        <w:right w:val="none" w:sz="0" w:space="0" w:color="auto"/>
      </w:divBdr>
    </w:div>
    <w:div w:id="949824444">
      <w:bodyDiv w:val="1"/>
      <w:marLeft w:val="0"/>
      <w:marRight w:val="0"/>
      <w:marTop w:val="0"/>
      <w:marBottom w:val="0"/>
      <w:divBdr>
        <w:top w:val="none" w:sz="0" w:space="0" w:color="auto"/>
        <w:left w:val="none" w:sz="0" w:space="0" w:color="auto"/>
        <w:bottom w:val="none" w:sz="0" w:space="0" w:color="auto"/>
        <w:right w:val="none" w:sz="0" w:space="0" w:color="auto"/>
      </w:divBdr>
    </w:div>
    <w:div w:id="952639855">
      <w:bodyDiv w:val="1"/>
      <w:marLeft w:val="0"/>
      <w:marRight w:val="0"/>
      <w:marTop w:val="0"/>
      <w:marBottom w:val="0"/>
      <w:divBdr>
        <w:top w:val="none" w:sz="0" w:space="0" w:color="auto"/>
        <w:left w:val="none" w:sz="0" w:space="0" w:color="auto"/>
        <w:bottom w:val="none" w:sz="0" w:space="0" w:color="auto"/>
        <w:right w:val="none" w:sz="0" w:space="0" w:color="auto"/>
      </w:divBdr>
    </w:div>
    <w:div w:id="954825184">
      <w:bodyDiv w:val="1"/>
      <w:marLeft w:val="0"/>
      <w:marRight w:val="0"/>
      <w:marTop w:val="0"/>
      <w:marBottom w:val="0"/>
      <w:divBdr>
        <w:top w:val="none" w:sz="0" w:space="0" w:color="auto"/>
        <w:left w:val="none" w:sz="0" w:space="0" w:color="auto"/>
        <w:bottom w:val="none" w:sz="0" w:space="0" w:color="auto"/>
        <w:right w:val="none" w:sz="0" w:space="0" w:color="auto"/>
      </w:divBdr>
    </w:div>
    <w:div w:id="955529324">
      <w:bodyDiv w:val="1"/>
      <w:marLeft w:val="0"/>
      <w:marRight w:val="0"/>
      <w:marTop w:val="0"/>
      <w:marBottom w:val="0"/>
      <w:divBdr>
        <w:top w:val="none" w:sz="0" w:space="0" w:color="auto"/>
        <w:left w:val="none" w:sz="0" w:space="0" w:color="auto"/>
        <w:bottom w:val="none" w:sz="0" w:space="0" w:color="auto"/>
        <w:right w:val="none" w:sz="0" w:space="0" w:color="auto"/>
      </w:divBdr>
    </w:div>
    <w:div w:id="958223505">
      <w:bodyDiv w:val="1"/>
      <w:marLeft w:val="0"/>
      <w:marRight w:val="0"/>
      <w:marTop w:val="0"/>
      <w:marBottom w:val="0"/>
      <w:divBdr>
        <w:top w:val="none" w:sz="0" w:space="0" w:color="auto"/>
        <w:left w:val="none" w:sz="0" w:space="0" w:color="auto"/>
        <w:bottom w:val="none" w:sz="0" w:space="0" w:color="auto"/>
        <w:right w:val="none" w:sz="0" w:space="0" w:color="auto"/>
      </w:divBdr>
    </w:div>
    <w:div w:id="971516746">
      <w:bodyDiv w:val="1"/>
      <w:marLeft w:val="0"/>
      <w:marRight w:val="0"/>
      <w:marTop w:val="0"/>
      <w:marBottom w:val="0"/>
      <w:divBdr>
        <w:top w:val="none" w:sz="0" w:space="0" w:color="auto"/>
        <w:left w:val="none" w:sz="0" w:space="0" w:color="auto"/>
        <w:bottom w:val="none" w:sz="0" w:space="0" w:color="auto"/>
        <w:right w:val="none" w:sz="0" w:space="0" w:color="auto"/>
      </w:divBdr>
    </w:div>
    <w:div w:id="972246626">
      <w:bodyDiv w:val="1"/>
      <w:marLeft w:val="0"/>
      <w:marRight w:val="0"/>
      <w:marTop w:val="0"/>
      <w:marBottom w:val="0"/>
      <w:divBdr>
        <w:top w:val="none" w:sz="0" w:space="0" w:color="auto"/>
        <w:left w:val="none" w:sz="0" w:space="0" w:color="auto"/>
        <w:bottom w:val="none" w:sz="0" w:space="0" w:color="auto"/>
        <w:right w:val="none" w:sz="0" w:space="0" w:color="auto"/>
      </w:divBdr>
    </w:div>
    <w:div w:id="972518012">
      <w:bodyDiv w:val="1"/>
      <w:marLeft w:val="0"/>
      <w:marRight w:val="0"/>
      <w:marTop w:val="0"/>
      <w:marBottom w:val="0"/>
      <w:divBdr>
        <w:top w:val="none" w:sz="0" w:space="0" w:color="auto"/>
        <w:left w:val="none" w:sz="0" w:space="0" w:color="auto"/>
        <w:bottom w:val="none" w:sz="0" w:space="0" w:color="auto"/>
        <w:right w:val="none" w:sz="0" w:space="0" w:color="auto"/>
      </w:divBdr>
    </w:div>
    <w:div w:id="979265427">
      <w:bodyDiv w:val="1"/>
      <w:marLeft w:val="0"/>
      <w:marRight w:val="0"/>
      <w:marTop w:val="0"/>
      <w:marBottom w:val="0"/>
      <w:divBdr>
        <w:top w:val="none" w:sz="0" w:space="0" w:color="auto"/>
        <w:left w:val="none" w:sz="0" w:space="0" w:color="auto"/>
        <w:bottom w:val="none" w:sz="0" w:space="0" w:color="auto"/>
        <w:right w:val="none" w:sz="0" w:space="0" w:color="auto"/>
      </w:divBdr>
    </w:div>
    <w:div w:id="988362769">
      <w:bodyDiv w:val="1"/>
      <w:marLeft w:val="0"/>
      <w:marRight w:val="0"/>
      <w:marTop w:val="0"/>
      <w:marBottom w:val="0"/>
      <w:divBdr>
        <w:top w:val="none" w:sz="0" w:space="0" w:color="auto"/>
        <w:left w:val="none" w:sz="0" w:space="0" w:color="auto"/>
        <w:bottom w:val="none" w:sz="0" w:space="0" w:color="auto"/>
        <w:right w:val="none" w:sz="0" w:space="0" w:color="auto"/>
      </w:divBdr>
    </w:div>
    <w:div w:id="991445721">
      <w:bodyDiv w:val="1"/>
      <w:marLeft w:val="0"/>
      <w:marRight w:val="0"/>
      <w:marTop w:val="0"/>
      <w:marBottom w:val="0"/>
      <w:divBdr>
        <w:top w:val="none" w:sz="0" w:space="0" w:color="auto"/>
        <w:left w:val="none" w:sz="0" w:space="0" w:color="auto"/>
        <w:bottom w:val="none" w:sz="0" w:space="0" w:color="auto"/>
        <w:right w:val="none" w:sz="0" w:space="0" w:color="auto"/>
      </w:divBdr>
    </w:div>
    <w:div w:id="1004163672">
      <w:bodyDiv w:val="1"/>
      <w:marLeft w:val="0"/>
      <w:marRight w:val="0"/>
      <w:marTop w:val="0"/>
      <w:marBottom w:val="0"/>
      <w:divBdr>
        <w:top w:val="none" w:sz="0" w:space="0" w:color="auto"/>
        <w:left w:val="none" w:sz="0" w:space="0" w:color="auto"/>
        <w:bottom w:val="none" w:sz="0" w:space="0" w:color="auto"/>
        <w:right w:val="none" w:sz="0" w:space="0" w:color="auto"/>
      </w:divBdr>
    </w:div>
    <w:div w:id="1008363459">
      <w:bodyDiv w:val="1"/>
      <w:marLeft w:val="0"/>
      <w:marRight w:val="0"/>
      <w:marTop w:val="0"/>
      <w:marBottom w:val="0"/>
      <w:divBdr>
        <w:top w:val="none" w:sz="0" w:space="0" w:color="auto"/>
        <w:left w:val="none" w:sz="0" w:space="0" w:color="auto"/>
        <w:bottom w:val="none" w:sz="0" w:space="0" w:color="auto"/>
        <w:right w:val="none" w:sz="0" w:space="0" w:color="auto"/>
      </w:divBdr>
    </w:div>
    <w:div w:id="1008410338">
      <w:bodyDiv w:val="1"/>
      <w:marLeft w:val="0"/>
      <w:marRight w:val="0"/>
      <w:marTop w:val="0"/>
      <w:marBottom w:val="0"/>
      <w:divBdr>
        <w:top w:val="none" w:sz="0" w:space="0" w:color="auto"/>
        <w:left w:val="none" w:sz="0" w:space="0" w:color="auto"/>
        <w:bottom w:val="none" w:sz="0" w:space="0" w:color="auto"/>
        <w:right w:val="none" w:sz="0" w:space="0" w:color="auto"/>
      </w:divBdr>
    </w:div>
    <w:div w:id="1010447964">
      <w:bodyDiv w:val="1"/>
      <w:marLeft w:val="0"/>
      <w:marRight w:val="0"/>
      <w:marTop w:val="0"/>
      <w:marBottom w:val="0"/>
      <w:divBdr>
        <w:top w:val="none" w:sz="0" w:space="0" w:color="auto"/>
        <w:left w:val="none" w:sz="0" w:space="0" w:color="auto"/>
        <w:bottom w:val="none" w:sz="0" w:space="0" w:color="auto"/>
        <w:right w:val="none" w:sz="0" w:space="0" w:color="auto"/>
      </w:divBdr>
    </w:div>
    <w:div w:id="1010912134">
      <w:bodyDiv w:val="1"/>
      <w:marLeft w:val="0"/>
      <w:marRight w:val="0"/>
      <w:marTop w:val="0"/>
      <w:marBottom w:val="0"/>
      <w:divBdr>
        <w:top w:val="none" w:sz="0" w:space="0" w:color="auto"/>
        <w:left w:val="none" w:sz="0" w:space="0" w:color="auto"/>
        <w:bottom w:val="none" w:sz="0" w:space="0" w:color="auto"/>
        <w:right w:val="none" w:sz="0" w:space="0" w:color="auto"/>
      </w:divBdr>
    </w:div>
    <w:div w:id="1018389709">
      <w:bodyDiv w:val="1"/>
      <w:marLeft w:val="0"/>
      <w:marRight w:val="0"/>
      <w:marTop w:val="0"/>
      <w:marBottom w:val="0"/>
      <w:divBdr>
        <w:top w:val="none" w:sz="0" w:space="0" w:color="auto"/>
        <w:left w:val="none" w:sz="0" w:space="0" w:color="auto"/>
        <w:bottom w:val="none" w:sz="0" w:space="0" w:color="auto"/>
        <w:right w:val="none" w:sz="0" w:space="0" w:color="auto"/>
      </w:divBdr>
    </w:div>
    <w:div w:id="1022974971">
      <w:bodyDiv w:val="1"/>
      <w:marLeft w:val="0"/>
      <w:marRight w:val="0"/>
      <w:marTop w:val="0"/>
      <w:marBottom w:val="0"/>
      <w:divBdr>
        <w:top w:val="none" w:sz="0" w:space="0" w:color="auto"/>
        <w:left w:val="none" w:sz="0" w:space="0" w:color="auto"/>
        <w:bottom w:val="none" w:sz="0" w:space="0" w:color="auto"/>
        <w:right w:val="none" w:sz="0" w:space="0" w:color="auto"/>
      </w:divBdr>
    </w:div>
    <w:div w:id="1032073005">
      <w:bodyDiv w:val="1"/>
      <w:marLeft w:val="0"/>
      <w:marRight w:val="0"/>
      <w:marTop w:val="0"/>
      <w:marBottom w:val="0"/>
      <w:divBdr>
        <w:top w:val="none" w:sz="0" w:space="0" w:color="auto"/>
        <w:left w:val="none" w:sz="0" w:space="0" w:color="auto"/>
        <w:bottom w:val="none" w:sz="0" w:space="0" w:color="auto"/>
        <w:right w:val="none" w:sz="0" w:space="0" w:color="auto"/>
      </w:divBdr>
    </w:div>
    <w:div w:id="1032615323">
      <w:bodyDiv w:val="1"/>
      <w:marLeft w:val="0"/>
      <w:marRight w:val="0"/>
      <w:marTop w:val="0"/>
      <w:marBottom w:val="0"/>
      <w:divBdr>
        <w:top w:val="none" w:sz="0" w:space="0" w:color="auto"/>
        <w:left w:val="none" w:sz="0" w:space="0" w:color="auto"/>
        <w:bottom w:val="none" w:sz="0" w:space="0" w:color="auto"/>
        <w:right w:val="none" w:sz="0" w:space="0" w:color="auto"/>
      </w:divBdr>
    </w:div>
    <w:div w:id="1042173781">
      <w:bodyDiv w:val="1"/>
      <w:marLeft w:val="0"/>
      <w:marRight w:val="0"/>
      <w:marTop w:val="0"/>
      <w:marBottom w:val="0"/>
      <w:divBdr>
        <w:top w:val="none" w:sz="0" w:space="0" w:color="auto"/>
        <w:left w:val="none" w:sz="0" w:space="0" w:color="auto"/>
        <w:bottom w:val="none" w:sz="0" w:space="0" w:color="auto"/>
        <w:right w:val="none" w:sz="0" w:space="0" w:color="auto"/>
      </w:divBdr>
    </w:div>
    <w:div w:id="1050375136">
      <w:bodyDiv w:val="1"/>
      <w:marLeft w:val="0"/>
      <w:marRight w:val="0"/>
      <w:marTop w:val="0"/>
      <w:marBottom w:val="0"/>
      <w:divBdr>
        <w:top w:val="none" w:sz="0" w:space="0" w:color="auto"/>
        <w:left w:val="none" w:sz="0" w:space="0" w:color="auto"/>
        <w:bottom w:val="none" w:sz="0" w:space="0" w:color="auto"/>
        <w:right w:val="none" w:sz="0" w:space="0" w:color="auto"/>
      </w:divBdr>
    </w:div>
    <w:div w:id="1053236419">
      <w:bodyDiv w:val="1"/>
      <w:marLeft w:val="0"/>
      <w:marRight w:val="0"/>
      <w:marTop w:val="0"/>
      <w:marBottom w:val="0"/>
      <w:divBdr>
        <w:top w:val="none" w:sz="0" w:space="0" w:color="auto"/>
        <w:left w:val="none" w:sz="0" w:space="0" w:color="auto"/>
        <w:bottom w:val="none" w:sz="0" w:space="0" w:color="auto"/>
        <w:right w:val="none" w:sz="0" w:space="0" w:color="auto"/>
      </w:divBdr>
    </w:div>
    <w:div w:id="1063215222">
      <w:bodyDiv w:val="1"/>
      <w:marLeft w:val="0"/>
      <w:marRight w:val="0"/>
      <w:marTop w:val="0"/>
      <w:marBottom w:val="0"/>
      <w:divBdr>
        <w:top w:val="none" w:sz="0" w:space="0" w:color="auto"/>
        <w:left w:val="none" w:sz="0" w:space="0" w:color="auto"/>
        <w:bottom w:val="none" w:sz="0" w:space="0" w:color="auto"/>
        <w:right w:val="none" w:sz="0" w:space="0" w:color="auto"/>
      </w:divBdr>
    </w:div>
    <w:div w:id="1067455274">
      <w:bodyDiv w:val="1"/>
      <w:marLeft w:val="0"/>
      <w:marRight w:val="0"/>
      <w:marTop w:val="0"/>
      <w:marBottom w:val="0"/>
      <w:divBdr>
        <w:top w:val="none" w:sz="0" w:space="0" w:color="auto"/>
        <w:left w:val="none" w:sz="0" w:space="0" w:color="auto"/>
        <w:bottom w:val="none" w:sz="0" w:space="0" w:color="auto"/>
        <w:right w:val="none" w:sz="0" w:space="0" w:color="auto"/>
      </w:divBdr>
    </w:div>
    <w:div w:id="1072239443">
      <w:bodyDiv w:val="1"/>
      <w:marLeft w:val="0"/>
      <w:marRight w:val="0"/>
      <w:marTop w:val="0"/>
      <w:marBottom w:val="0"/>
      <w:divBdr>
        <w:top w:val="none" w:sz="0" w:space="0" w:color="auto"/>
        <w:left w:val="none" w:sz="0" w:space="0" w:color="auto"/>
        <w:bottom w:val="none" w:sz="0" w:space="0" w:color="auto"/>
        <w:right w:val="none" w:sz="0" w:space="0" w:color="auto"/>
      </w:divBdr>
    </w:div>
    <w:div w:id="1077172789">
      <w:bodyDiv w:val="1"/>
      <w:marLeft w:val="0"/>
      <w:marRight w:val="0"/>
      <w:marTop w:val="0"/>
      <w:marBottom w:val="0"/>
      <w:divBdr>
        <w:top w:val="none" w:sz="0" w:space="0" w:color="auto"/>
        <w:left w:val="none" w:sz="0" w:space="0" w:color="auto"/>
        <w:bottom w:val="none" w:sz="0" w:space="0" w:color="auto"/>
        <w:right w:val="none" w:sz="0" w:space="0" w:color="auto"/>
      </w:divBdr>
    </w:div>
    <w:div w:id="1082025479">
      <w:bodyDiv w:val="1"/>
      <w:marLeft w:val="0"/>
      <w:marRight w:val="0"/>
      <w:marTop w:val="0"/>
      <w:marBottom w:val="0"/>
      <w:divBdr>
        <w:top w:val="none" w:sz="0" w:space="0" w:color="auto"/>
        <w:left w:val="none" w:sz="0" w:space="0" w:color="auto"/>
        <w:bottom w:val="none" w:sz="0" w:space="0" w:color="auto"/>
        <w:right w:val="none" w:sz="0" w:space="0" w:color="auto"/>
      </w:divBdr>
    </w:div>
    <w:div w:id="1085222753">
      <w:bodyDiv w:val="1"/>
      <w:marLeft w:val="0"/>
      <w:marRight w:val="0"/>
      <w:marTop w:val="0"/>
      <w:marBottom w:val="0"/>
      <w:divBdr>
        <w:top w:val="none" w:sz="0" w:space="0" w:color="auto"/>
        <w:left w:val="none" w:sz="0" w:space="0" w:color="auto"/>
        <w:bottom w:val="none" w:sz="0" w:space="0" w:color="auto"/>
        <w:right w:val="none" w:sz="0" w:space="0" w:color="auto"/>
      </w:divBdr>
    </w:div>
    <w:div w:id="1085305406">
      <w:bodyDiv w:val="1"/>
      <w:marLeft w:val="0"/>
      <w:marRight w:val="0"/>
      <w:marTop w:val="0"/>
      <w:marBottom w:val="0"/>
      <w:divBdr>
        <w:top w:val="none" w:sz="0" w:space="0" w:color="auto"/>
        <w:left w:val="none" w:sz="0" w:space="0" w:color="auto"/>
        <w:bottom w:val="none" w:sz="0" w:space="0" w:color="auto"/>
        <w:right w:val="none" w:sz="0" w:space="0" w:color="auto"/>
      </w:divBdr>
    </w:div>
    <w:div w:id="1088964462">
      <w:bodyDiv w:val="1"/>
      <w:marLeft w:val="0"/>
      <w:marRight w:val="0"/>
      <w:marTop w:val="0"/>
      <w:marBottom w:val="0"/>
      <w:divBdr>
        <w:top w:val="none" w:sz="0" w:space="0" w:color="auto"/>
        <w:left w:val="none" w:sz="0" w:space="0" w:color="auto"/>
        <w:bottom w:val="none" w:sz="0" w:space="0" w:color="auto"/>
        <w:right w:val="none" w:sz="0" w:space="0" w:color="auto"/>
      </w:divBdr>
    </w:div>
    <w:div w:id="1102149119">
      <w:bodyDiv w:val="1"/>
      <w:marLeft w:val="0"/>
      <w:marRight w:val="0"/>
      <w:marTop w:val="0"/>
      <w:marBottom w:val="0"/>
      <w:divBdr>
        <w:top w:val="none" w:sz="0" w:space="0" w:color="auto"/>
        <w:left w:val="none" w:sz="0" w:space="0" w:color="auto"/>
        <w:bottom w:val="none" w:sz="0" w:space="0" w:color="auto"/>
        <w:right w:val="none" w:sz="0" w:space="0" w:color="auto"/>
      </w:divBdr>
    </w:div>
    <w:div w:id="1105926486">
      <w:bodyDiv w:val="1"/>
      <w:marLeft w:val="0"/>
      <w:marRight w:val="0"/>
      <w:marTop w:val="0"/>
      <w:marBottom w:val="0"/>
      <w:divBdr>
        <w:top w:val="none" w:sz="0" w:space="0" w:color="auto"/>
        <w:left w:val="none" w:sz="0" w:space="0" w:color="auto"/>
        <w:bottom w:val="none" w:sz="0" w:space="0" w:color="auto"/>
        <w:right w:val="none" w:sz="0" w:space="0" w:color="auto"/>
      </w:divBdr>
    </w:div>
    <w:div w:id="1107388138">
      <w:bodyDiv w:val="1"/>
      <w:marLeft w:val="0"/>
      <w:marRight w:val="0"/>
      <w:marTop w:val="0"/>
      <w:marBottom w:val="0"/>
      <w:divBdr>
        <w:top w:val="none" w:sz="0" w:space="0" w:color="auto"/>
        <w:left w:val="none" w:sz="0" w:space="0" w:color="auto"/>
        <w:bottom w:val="none" w:sz="0" w:space="0" w:color="auto"/>
        <w:right w:val="none" w:sz="0" w:space="0" w:color="auto"/>
      </w:divBdr>
    </w:div>
    <w:div w:id="1116288527">
      <w:bodyDiv w:val="1"/>
      <w:marLeft w:val="0"/>
      <w:marRight w:val="0"/>
      <w:marTop w:val="0"/>
      <w:marBottom w:val="0"/>
      <w:divBdr>
        <w:top w:val="none" w:sz="0" w:space="0" w:color="auto"/>
        <w:left w:val="none" w:sz="0" w:space="0" w:color="auto"/>
        <w:bottom w:val="none" w:sz="0" w:space="0" w:color="auto"/>
        <w:right w:val="none" w:sz="0" w:space="0" w:color="auto"/>
      </w:divBdr>
    </w:div>
    <w:div w:id="1137526628">
      <w:bodyDiv w:val="1"/>
      <w:marLeft w:val="0"/>
      <w:marRight w:val="0"/>
      <w:marTop w:val="0"/>
      <w:marBottom w:val="0"/>
      <w:divBdr>
        <w:top w:val="none" w:sz="0" w:space="0" w:color="auto"/>
        <w:left w:val="none" w:sz="0" w:space="0" w:color="auto"/>
        <w:bottom w:val="none" w:sz="0" w:space="0" w:color="auto"/>
        <w:right w:val="none" w:sz="0" w:space="0" w:color="auto"/>
      </w:divBdr>
    </w:div>
    <w:div w:id="1153909714">
      <w:bodyDiv w:val="1"/>
      <w:marLeft w:val="0"/>
      <w:marRight w:val="0"/>
      <w:marTop w:val="0"/>
      <w:marBottom w:val="0"/>
      <w:divBdr>
        <w:top w:val="none" w:sz="0" w:space="0" w:color="auto"/>
        <w:left w:val="none" w:sz="0" w:space="0" w:color="auto"/>
        <w:bottom w:val="none" w:sz="0" w:space="0" w:color="auto"/>
        <w:right w:val="none" w:sz="0" w:space="0" w:color="auto"/>
      </w:divBdr>
    </w:div>
    <w:div w:id="1159883068">
      <w:bodyDiv w:val="1"/>
      <w:marLeft w:val="0"/>
      <w:marRight w:val="0"/>
      <w:marTop w:val="0"/>
      <w:marBottom w:val="0"/>
      <w:divBdr>
        <w:top w:val="none" w:sz="0" w:space="0" w:color="auto"/>
        <w:left w:val="none" w:sz="0" w:space="0" w:color="auto"/>
        <w:bottom w:val="none" w:sz="0" w:space="0" w:color="auto"/>
        <w:right w:val="none" w:sz="0" w:space="0" w:color="auto"/>
      </w:divBdr>
    </w:div>
    <w:div w:id="1160271081">
      <w:bodyDiv w:val="1"/>
      <w:marLeft w:val="0"/>
      <w:marRight w:val="0"/>
      <w:marTop w:val="0"/>
      <w:marBottom w:val="0"/>
      <w:divBdr>
        <w:top w:val="none" w:sz="0" w:space="0" w:color="auto"/>
        <w:left w:val="none" w:sz="0" w:space="0" w:color="auto"/>
        <w:bottom w:val="none" w:sz="0" w:space="0" w:color="auto"/>
        <w:right w:val="none" w:sz="0" w:space="0" w:color="auto"/>
      </w:divBdr>
    </w:div>
    <w:div w:id="1161195666">
      <w:bodyDiv w:val="1"/>
      <w:marLeft w:val="0"/>
      <w:marRight w:val="0"/>
      <w:marTop w:val="0"/>
      <w:marBottom w:val="0"/>
      <w:divBdr>
        <w:top w:val="none" w:sz="0" w:space="0" w:color="auto"/>
        <w:left w:val="none" w:sz="0" w:space="0" w:color="auto"/>
        <w:bottom w:val="none" w:sz="0" w:space="0" w:color="auto"/>
        <w:right w:val="none" w:sz="0" w:space="0" w:color="auto"/>
      </w:divBdr>
    </w:div>
    <w:div w:id="1163157929">
      <w:bodyDiv w:val="1"/>
      <w:marLeft w:val="0"/>
      <w:marRight w:val="0"/>
      <w:marTop w:val="0"/>
      <w:marBottom w:val="0"/>
      <w:divBdr>
        <w:top w:val="none" w:sz="0" w:space="0" w:color="auto"/>
        <w:left w:val="none" w:sz="0" w:space="0" w:color="auto"/>
        <w:bottom w:val="none" w:sz="0" w:space="0" w:color="auto"/>
        <w:right w:val="none" w:sz="0" w:space="0" w:color="auto"/>
      </w:divBdr>
    </w:div>
    <w:div w:id="1163860184">
      <w:bodyDiv w:val="1"/>
      <w:marLeft w:val="0"/>
      <w:marRight w:val="0"/>
      <w:marTop w:val="0"/>
      <w:marBottom w:val="0"/>
      <w:divBdr>
        <w:top w:val="none" w:sz="0" w:space="0" w:color="auto"/>
        <w:left w:val="none" w:sz="0" w:space="0" w:color="auto"/>
        <w:bottom w:val="none" w:sz="0" w:space="0" w:color="auto"/>
        <w:right w:val="none" w:sz="0" w:space="0" w:color="auto"/>
      </w:divBdr>
    </w:div>
    <w:div w:id="1167669271">
      <w:bodyDiv w:val="1"/>
      <w:marLeft w:val="0"/>
      <w:marRight w:val="0"/>
      <w:marTop w:val="0"/>
      <w:marBottom w:val="0"/>
      <w:divBdr>
        <w:top w:val="none" w:sz="0" w:space="0" w:color="auto"/>
        <w:left w:val="none" w:sz="0" w:space="0" w:color="auto"/>
        <w:bottom w:val="none" w:sz="0" w:space="0" w:color="auto"/>
        <w:right w:val="none" w:sz="0" w:space="0" w:color="auto"/>
      </w:divBdr>
    </w:div>
    <w:div w:id="1193423786">
      <w:bodyDiv w:val="1"/>
      <w:marLeft w:val="0"/>
      <w:marRight w:val="0"/>
      <w:marTop w:val="0"/>
      <w:marBottom w:val="0"/>
      <w:divBdr>
        <w:top w:val="none" w:sz="0" w:space="0" w:color="auto"/>
        <w:left w:val="none" w:sz="0" w:space="0" w:color="auto"/>
        <w:bottom w:val="none" w:sz="0" w:space="0" w:color="auto"/>
        <w:right w:val="none" w:sz="0" w:space="0" w:color="auto"/>
      </w:divBdr>
    </w:div>
    <w:div w:id="1202284964">
      <w:bodyDiv w:val="1"/>
      <w:marLeft w:val="0"/>
      <w:marRight w:val="0"/>
      <w:marTop w:val="0"/>
      <w:marBottom w:val="0"/>
      <w:divBdr>
        <w:top w:val="none" w:sz="0" w:space="0" w:color="auto"/>
        <w:left w:val="none" w:sz="0" w:space="0" w:color="auto"/>
        <w:bottom w:val="none" w:sz="0" w:space="0" w:color="auto"/>
        <w:right w:val="none" w:sz="0" w:space="0" w:color="auto"/>
      </w:divBdr>
    </w:div>
    <w:div w:id="1210990683">
      <w:bodyDiv w:val="1"/>
      <w:marLeft w:val="0"/>
      <w:marRight w:val="0"/>
      <w:marTop w:val="0"/>
      <w:marBottom w:val="0"/>
      <w:divBdr>
        <w:top w:val="none" w:sz="0" w:space="0" w:color="auto"/>
        <w:left w:val="none" w:sz="0" w:space="0" w:color="auto"/>
        <w:bottom w:val="none" w:sz="0" w:space="0" w:color="auto"/>
        <w:right w:val="none" w:sz="0" w:space="0" w:color="auto"/>
      </w:divBdr>
    </w:div>
    <w:div w:id="1211963219">
      <w:bodyDiv w:val="1"/>
      <w:marLeft w:val="0"/>
      <w:marRight w:val="0"/>
      <w:marTop w:val="0"/>
      <w:marBottom w:val="0"/>
      <w:divBdr>
        <w:top w:val="none" w:sz="0" w:space="0" w:color="auto"/>
        <w:left w:val="none" w:sz="0" w:space="0" w:color="auto"/>
        <w:bottom w:val="none" w:sz="0" w:space="0" w:color="auto"/>
        <w:right w:val="none" w:sz="0" w:space="0" w:color="auto"/>
      </w:divBdr>
    </w:div>
    <w:div w:id="1222905707">
      <w:bodyDiv w:val="1"/>
      <w:marLeft w:val="0"/>
      <w:marRight w:val="0"/>
      <w:marTop w:val="0"/>
      <w:marBottom w:val="0"/>
      <w:divBdr>
        <w:top w:val="none" w:sz="0" w:space="0" w:color="auto"/>
        <w:left w:val="none" w:sz="0" w:space="0" w:color="auto"/>
        <w:bottom w:val="none" w:sz="0" w:space="0" w:color="auto"/>
        <w:right w:val="none" w:sz="0" w:space="0" w:color="auto"/>
      </w:divBdr>
    </w:div>
    <w:div w:id="1224949926">
      <w:bodyDiv w:val="1"/>
      <w:marLeft w:val="0"/>
      <w:marRight w:val="0"/>
      <w:marTop w:val="0"/>
      <w:marBottom w:val="0"/>
      <w:divBdr>
        <w:top w:val="none" w:sz="0" w:space="0" w:color="auto"/>
        <w:left w:val="none" w:sz="0" w:space="0" w:color="auto"/>
        <w:bottom w:val="none" w:sz="0" w:space="0" w:color="auto"/>
        <w:right w:val="none" w:sz="0" w:space="0" w:color="auto"/>
      </w:divBdr>
    </w:div>
    <w:div w:id="1230069479">
      <w:bodyDiv w:val="1"/>
      <w:marLeft w:val="0"/>
      <w:marRight w:val="0"/>
      <w:marTop w:val="0"/>
      <w:marBottom w:val="0"/>
      <w:divBdr>
        <w:top w:val="none" w:sz="0" w:space="0" w:color="auto"/>
        <w:left w:val="none" w:sz="0" w:space="0" w:color="auto"/>
        <w:bottom w:val="none" w:sz="0" w:space="0" w:color="auto"/>
        <w:right w:val="none" w:sz="0" w:space="0" w:color="auto"/>
      </w:divBdr>
    </w:div>
    <w:div w:id="1231691810">
      <w:bodyDiv w:val="1"/>
      <w:marLeft w:val="0"/>
      <w:marRight w:val="0"/>
      <w:marTop w:val="0"/>
      <w:marBottom w:val="0"/>
      <w:divBdr>
        <w:top w:val="none" w:sz="0" w:space="0" w:color="auto"/>
        <w:left w:val="none" w:sz="0" w:space="0" w:color="auto"/>
        <w:bottom w:val="none" w:sz="0" w:space="0" w:color="auto"/>
        <w:right w:val="none" w:sz="0" w:space="0" w:color="auto"/>
      </w:divBdr>
    </w:div>
    <w:div w:id="1234394774">
      <w:bodyDiv w:val="1"/>
      <w:marLeft w:val="0"/>
      <w:marRight w:val="0"/>
      <w:marTop w:val="0"/>
      <w:marBottom w:val="0"/>
      <w:divBdr>
        <w:top w:val="none" w:sz="0" w:space="0" w:color="auto"/>
        <w:left w:val="none" w:sz="0" w:space="0" w:color="auto"/>
        <w:bottom w:val="none" w:sz="0" w:space="0" w:color="auto"/>
        <w:right w:val="none" w:sz="0" w:space="0" w:color="auto"/>
      </w:divBdr>
    </w:div>
    <w:div w:id="1244873017">
      <w:bodyDiv w:val="1"/>
      <w:marLeft w:val="0"/>
      <w:marRight w:val="0"/>
      <w:marTop w:val="0"/>
      <w:marBottom w:val="0"/>
      <w:divBdr>
        <w:top w:val="none" w:sz="0" w:space="0" w:color="auto"/>
        <w:left w:val="none" w:sz="0" w:space="0" w:color="auto"/>
        <w:bottom w:val="none" w:sz="0" w:space="0" w:color="auto"/>
        <w:right w:val="none" w:sz="0" w:space="0" w:color="auto"/>
      </w:divBdr>
    </w:div>
    <w:div w:id="1244954452">
      <w:bodyDiv w:val="1"/>
      <w:marLeft w:val="0"/>
      <w:marRight w:val="0"/>
      <w:marTop w:val="0"/>
      <w:marBottom w:val="0"/>
      <w:divBdr>
        <w:top w:val="none" w:sz="0" w:space="0" w:color="auto"/>
        <w:left w:val="none" w:sz="0" w:space="0" w:color="auto"/>
        <w:bottom w:val="none" w:sz="0" w:space="0" w:color="auto"/>
        <w:right w:val="none" w:sz="0" w:space="0" w:color="auto"/>
      </w:divBdr>
    </w:div>
    <w:div w:id="1252618423">
      <w:bodyDiv w:val="1"/>
      <w:marLeft w:val="0"/>
      <w:marRight w:val="0"/>
      <w:marTop w:val="0"/>
      <w:marBottom w:val="0"/>
      <w:divBdr>
        <w:top w:val="none" w:sz="0" w:space="0" w:color="auto"/>
        <w:left w:val="none" w:sz="0" w:space="0" w:color="auto"/>
        <w:bottom w:val="none" w:sz="0" w:space="0" w:color="auto"/>
        <w:right w:val="none" w:sz="0" w:space="0" w:color="auto"/>
      </w:divBdr>
    </w:div>
    <w:div w:id="1273824473">
      <w:bodyDiv w:val="1"/>
      <w:marLeft w:val="0"/>
      <w:marRight w:val="0"/>
      <w:marTop w:val="0"/>
      <w:marBottom w:val="0"/>
      <w:divBdr>
        <w:top w:val="none" w:sz="0" w:space="0" w:color="auto"/>
        <w:left w:val="none" w:sz="0" w:space="0" w:color="auto"/>
        <w:bottom w:val="none" w:sz="0" w:space="0" w:color="auto"/>
        <w:right w:val="none" w:sz="0" w:space="0" w:color="auto"/>
      </w:divBdr>
    </w:div>
    <w:div w:id="1278950177">
      <w:bodyDiv w:val="1"/>
      <w:marLeft w:val="0"/>
      <w:marRight w:val="0"/>
      <w:marTop w:val="0"/>
      <w:marBottom w:val="0"/>
      <w:divBdr>
        <w:top w:val="none" w:sz="0" w:space="0" w:color="auto"/>
        <w:left w:val="none" w:sz="0" w:space="0" w:color="auto"/>
        <w:bottom w:val="none" w:sz="0" w:space="0" w:color="auto"/>
        <w:right w:val="none" w:sz="0" w:space="0" w:color="auto"/>
      </w:divBdr>
    </w:div>
    <w:div w:id="1286500949">
      <w:bodyDiv w:val="1"/>
      <w:marLeft w:val="0"/>
      <w:marRight w:val="0"/>
      <w:marTop w:val="0"/>
      <w:marBottom w:val="0"/>
      <w:divBdr>
        <w:top w:val="none" w:sz="0" w:space="0" w:color="auto"/>
        <w:left w:val="none" w:sz="0" w:space="0" w:color="auto"/>
        <w:bottom w:val="none" w:sz="0" w:space="0" w:color="auto"/>
        <w:right w:val="none" w:sz="0" w:space="0" w:color="auto"/>
      </w:divBdr>
    </w:div>
    <w:div w:id="1290432668">
      <w:bodyDiv w:val="1"/>
      <w:marLeft w:val="0"/>
      <w:marRight w:val="0"/>
      <w:marTop w:val="0"/>
      <w:marBottom w:val="0"/>
      <w:divBdr>
        <w:top w:val="none" w:sz="0" w:space="0" w:color="auto"/>
        <w:left w:val="none" w:sz="0" w:space="0" w:color="auto"/>
        <w:bottom w:val="none" w:sz="0" w:space="0" w:color="auto"/>
        <w:right w:val="none" w:sz="0" w:space="0" w:color="auto"/>
      </w:divBdr>
    </w:div>
    <w:div w:id="1294941752">
      <w:bodyDiv w:val="1"/>
      <w:marLeft w:val="0"/>
      <w:marRight w:val="0"/>
      <w:marTop w:val="0"/>
      <w:marBottom w:val="0"/>
      <w:divBdr>
        <w:top w:val="none" w:sz="0" w:space="0" w:color="auto"/>
        <w:left w:val="none" w:sz="0" w:space="0" w:color="auto"/>
        <w:bottom w:val="none" w:sz="0" w:space="0" w:color="auto"/>
        <w:right w:val="none" w:sz="0" w:space="0" w:color="auto"/>
      </w:divBdr>
    </w:div>
    <w:div w:id="1298954905">
      <w:bodyDiv w:val="1"/>
      <w:marLeft w:val="0"/>
      <w:marRight w:val="0"/>
      <w:marTop w:val="0"/>
      <w:marBottom w:val="0"/>
      <w:divBdr>
        <w:top w:val="none" w:sz="0" w:space="0" w:color="auto"/>
        <w:left w:val="none" w:sz="0" w:space="0" w:color="auto"/>
        <w:bottom w:val="none" w:sz="0" w:space="0" w:color="auto"/>
        <w:right w:val="none" w:sz="0" w:space="0" w:color="auto"/>
      </w:divBdr>
    </w:div>
    <w:div w:id="1303464319">
      <w:bodyDiv w:val="1"/>
      <w:marLeft w:val="0"/>
      <w:marRight w:val="0"/>
      <w:marTop w:val="0"/>
      <w:marBottom w:val="0"/>
      <w:divBdr>
        <w:top w:val="none" w:sz="0" w:space="0" w:color="auto"/>
        <w:left w:val="none" w:sz="0" w:space="0" w:color="auto"/>
        <w:bottom w:val="none" w:sz="0" w:space="0" w:color="auto"/>
        <w:right w:val="none" w:sz="0" w:space="0" w:color="auto"/>
      </w:divBdr>
    </w:div>
    <w:div w:id="1308779725">
      <w:bodyDiv w:val="1"/>
      <w:marLeft w:val="0"/>
      <w:marRight w:val="0"/>
      <w:marTop w:val="0"/>
      <w:marBottom w:val="0"/>
      <w:divBdr>
        <w:top w:val="none" w:sz="0" w:space="0" w:color="auto"/>
        <w:left w:val="none" w:sz="0" w:space="0" w:color="auto"/>
        <w:bottom w:val="none" w:sz="0" w:space="0" w:color="auto"/>
        <w:right w:val="none" w:sz="0" w:space="0" w:color="auto"/>
      </w:divBdr>
    </w:div>
    <w:div w:id="1309824289">
      <w:bodyDiv w:val="1"/>
      <w:marLeft w:val="0"/>
      <w:marRight w:val="0"/>
      <w:marTop w:val="0"/>
      <w:marBottom w:val="0"/>
      <w:divBdr>
        <w:top w:val="none" w:sz="0" w:space="0" w:color="auto"/>
        <w:left w:val="none" w:sz="0" w:space="0" w:color="auto"/>
        <w:bottom w:val="none" w:sz="0" w:space="0" w:color="auto"/>
        <w:right w:val="none" w:sz="0" w:space="0" w:color="auto"/>
      </w:divBdr>
    </w:div>
    <w:div w:id="1325888350">
      <w:bodyDiv w:val="1"/>
      <w:marLeft w:val="0"/>
      <w:marRight w:val="0"/>
      <w:marTop w:val="0"/>
      <w:marBottom w:val="0"/>
      <w:divBdr>
        <w:top w:val="none" w:sz="0" w:space="0" w:color="auto"/>
        <w:left w:val="none" w:sz="0" w:space="0" w:color="auto"/>
        <w:bottom w:val="none" w:sz="0" w:space="0" w:color="auto"/>
        <w:right w:val="none" w:sz="0" w:space="0" w:color="auto"/>
      </w:divBdr>
    </w:div>
    <w:div w:id="1331446448">
      <w:bodyDiv w:val="1"/>
      <w:marLeft w:val="0"/>
      <w:marRight w:val="0"/>
      <w:marTop w:val="0"/>
      <w:marBottom w:val="0"/>
      <w:divBdr>
        <w:top w:val="none" w:sz="0" w:space="0" w:color="auto"/>
        <w:left w:val="none" w:sz="0" w:space="0" w:color="auto"/>
        <w:bottom w:val="none" w:sz="0" w:space="0" w:color="auto"/>
        <w:right w:val="none" w:sz="0" w:space="0" w:color="auto"/>
      </w:divBdr>
    </w:div>
    <w:div w:id="1332489048">
      <w:bodyDiv w:val="1"/>
      <w:marLeft w:val="0"/>
      <w:marRight w:val="0"/>
      <w:marTop w:val="0"/>
      <w:marBottom w:val="0"/>
      <w:divBdr>
        <w:top w:val="none" w:sz="0" w:space="0" w:color="auto"/>
        <w:left w:val="none" w:sz="0" w:space="0" w:color="auto"/>
        <w:bottom w:val="none" w:sz="0" w:space="0" w:color="auto"/>
        <w:right w:val="none" w:sz="0" w:space="0" w:color="auto"/>
      </w:divBdr>
    </w:div>
    <w:div w:id="1355766833">
      <w:bodyDiv w:val="1"/>
      <w:marLeft w:val="0"/>
      <w:marRight w:val="0"/>
      <w:marTop w:val="0"/>
      <w:marBottom w:val="0"/>
      <w:divBdr>
        <w:top w:val="none" w:sz="0" w:space="0" w:color="auto"/>
        <w:left w:val="none" w:sz="0" w:space="0" w:color="auto"/>
        <w:bottom w:val="none" w:sz="0" w:space="0" w:color="auto"/>
        <w:right w:val="none" w:sz="0" w:space="0" w:color="auto"/>
      </w:divBdr>
    </w:div>
    <w:div w:id="1357998845">
      <w:bodyDiv w:val="1"/>
      <w:marLeft w:val="0"/>
      <w:marRight w:val="0"/>
      <w:marTop w:val="0"/>
      <w:marBottom w:val="0"/>
      <w:divBdr>
        <w:top w:val="none" w:sz="0" w:space="0" w:color="auto"/>
        <w:left w:val="none" w:sz="0" w:space="0" w:color="auto"/>
        <w:bottom w:val="none" w:sz="0" w:space="0" w:color="auto"/>
        <w:right w:val="none" w:sz="0" w:space="0" w:color="auto"/>
      </w:divBdr>
    </w:div>
    <w:div w:id="1364743298">
      <w:bodyDiv w:val="1"/>
      <w:marLeft w:val="0"/>
      <w:marRight w:val="0"/>
      <w:marTop w:val="0"/>
      <w:marBottom w:val="0"/>
      <w:divBdr>
        <w:top w:val="none" w:sz="0" w:space="0" w:color="auto"/>
        <w:left w:val="none" w:sz="0" w:space="0" w:color="auto"/>
        <w:bottom w:val="none" w:sz="0" w:space="0" w:color="auto"/>
        <w:right w:val="none" w:sz="0" w:space="0" w:color="auto"/>
      </w:divBdr>
    </w:div>
    <w:div w:id="1398672364">
      <w:bodyDiv w:val="1"/>
      <w:marLeft w:val="0"/>
      <w:marRight w:val="0"/>
      <w:marTop w:val="0"/>
      <w:marBottom w:val="0"/>
      <w:divBdr>
        <w:top w:val="none" w:sz="0" w:space="0" w:color="auto"/>
        <w:left w:val="none" w:sz="0" w:space="0" w:color="auto"/>
        <w:bottom w:val="none" w:sz="0" w:space="0" w:color="auto"/>
        <w:right w:val="none" w:sz="0" w:space="0" w:color="auto"/>
      </w:divBdr>
    </w:div>
    <w:div w:id="1409115607">
      <w:bodyDiv w:val="1"/>
      <w:marLeft w:val="0"/>
      <w:marRight w:val="0"/>
      <w:marTop w:val="0"/>
      <w:marBottom w:val="0"/>
      <w:divBdr>
        <w:top w:val="none" w:sz="0" w:space="0" w:color="auto"/>
        <w:left w:val="none" w:sz="0" w:space="0" w:color="auto"/>
        <w:bottom w:val="none" w:sz="0" w:space="0" w:color="auto"/>
        <w:right w:val="none" w:sz="0" w:space="0" w:color="auto"/>
      </w:divBdr>
    </w:div>
    <w:div w:id="1412190726">
      <w:bodyDiv w:val="1"/>
      <w:marLeft w:val="0"/>
      <w:marRight w:val="0"/>
      <w:marTop w:val="0"/>
      <w:marBottom w:val="0"/>
      <w:divBdr>
        <w:top w:val="none" w:sz="0" w:space="0" w:color="auto"/>
        <w:left w:val="none" w:sz="0" w:space="0" w:color="auto"/>
        <w:bottom w:val="none" w:sz="0" w:space="0" w:color="auto"/>
        <w:right w:val="none" w:sz="0" w:space="0" w:color="auto"/>
      </w:divBdr>
    </w:div>
    <w:div w:id="1417171768">
      <w:bodyDiv w:val="1"/>
      <w:marLeft w:val="0"/>
      <w:marRight w:val="0"/>
      <w:marTop w:val="0"/>
      <w:marBottom w:val="0"/>
      <w:divBdr>
        <w:top w:val="none" w:sz="0" w:space="0" w:color="auto"/>
        <w:left w:val="none" w:sz="0" w:space="0" w:color="auto"/>
        <w:bottom w:val="none" w:sz="0" w:space="0" w:color="auto"/>
        <w:right w:val="none" w:sz="0" w:space="0" w:color="auto"/>
      </w:divBdr>
    </w:div>
    <w:div w:id="1423724849">
      <w:bodyDiv w:val="1"/>
      <w:marLeft w:val="0"/>
      <w:marRight w:val="0"/>
      <w:marTop w:val="0"/>
      <w:marBottom w:val="0"/>
      <w:divBdr>
        <w:top w:val="none" w:sz="0" w:space="0" w:color="auto"/>
        <w:left w:val="none" w:sz="0" w:space="0" w:color="auto"/>
        <w:bottom w:val="none" w:sz="0" w:space="0" w:color="auto"/>
        <w:right w:val="none" w:sz="0" w:space="0" w:color="auto"/>
      </w:divBdr>
    </w:div>
    <w:div w:id="1425685295">
      <w:bodyDiv w:val="1"/>
      <w:marLeft w:val="0"/>
      <w:marRight w:val="0"/>
      <w:marTop w:val="0"/>
      <w:marBottom w:val="0"/>
      <w:divBdr>
        <w:top w:val="none" w:sz="0" w:space="0" w:color="auto"/>
        <w:left w:val="none" w:sz="0" w:space="0" w:color="auto"/>
        <w:bottom w:val="none" w:sz="0" w:space="0" w:color="auto"/>
        <w:right w:val="none" w:sz="0" w:space="0" w:color="auto"/>
      </w:divBdr>
    </w:div>
    <w:div w:id="1428232474">
      <w:bodyDiv w:val="1"/>
      <w:marLeft w:val="0"/>
      <w:marRight w:val="0"/>
      <w:marTop w:val="0"/>
      <w:marBottom w:val="0"/>
      <w:divBdr>
        <w:top w:val="none" w:sz="0" w:space="0" w:color="auto"/>
        <w:left w:val="none" w:sz="0" w:space="0" w:color="auto"/>
        <w:bottom w:val="none" w:sz="0" w:space="0" w:color="auto"/>
        <w:right w:val="none" w:sz="0" w:space="0" w:color="auto"/>
      </w:divBdr>
    </w:div>
    <w:div w:id="1453743264">
      <w:bodyDiv w:val="1"/>
      <w:marLeft w:val="0"/>
      <w:marRight w:val="0"/>
      <w:marTop w:val="0"/>
      <w:marBottom w:val="0"/>
      <w:divBdr>
        <w:top w:val="none" w:sz="0" w:space="0" w:color="auto"/>
        <w:left w:val="none" w:sz="0" w:space="0" w:color="auto"/>
        <w:bottom w:val="none" w:sz="0" w:space="0" w:color="auto"/>
        <w:right w:val="none" w:sz="0" w:space="0" w:color="auto"/>
      </w:divBdr>
    </w:div>
    <w:div w:id="1454011322">
      <w:bodyDiv w:val="1"/>
      <w:marLeft w:val="0"/>
      <w:marRight w:val="0"/>
      <w:marTop w:val="0"/>
      <w:marBottom w:val="0"/>
      <w:divBdr>
        <w:top w:val="none" w:sz="0" w:space="0" w:color="auto"/>
        <w:left w:val="none" w:sz="0" w:space="0" w:color="auto"/>
        <w:bottom w:val="none" w:sz="0" w:space="0" w:color="auto"/>
        <w:right w:val="none" w:sz="0" w:space="0" w:color="auto"/>
      </w:divBdr>
    </w:div>
    <w:div w:id="1456371721">
      <w:bodyDiv w:val="1"/>
      <w:marLeft w:val="0"/>
      <w:marRight w:val="0"/>
      <w:marTop w:val="0"/>
      <w:marBottom w:val="0"/>
      <w:divBdr>
        <w:top w:val="none" w:sz="0" w:space="0" w:color="auto"/>
        <w:left w:val="none" w:sz="0" w:space="0" w:color="auto"/>
        <w:bottom w:val="none" w:sz="0" w:space="0" w:color="auto"/>
        <w:right w:val="none" w:sz="0" w:space="0" w:color="auto"/>
      </w:divBdr>
    </w:div>
    <w:div w:id="1469666974">
      <w:bodyDiv w:val="1"/>
      <w:marLeft w:val="0"/>
      <w:marRight w:val="0"/>
      <w:marTop w:val="0"/>
      <w:marBottom w:val="0"/>
      <w:divBdr>
        <w:top w:val="none" w:sz="0" w:space="0" w:color="auto"/>
        <w:left w:val="none" w:sz="0" w:space="0" w:color="auto"/>
        <w:bottom w:val="none" w:sz="0" w:space="0" w:color="auto"/>
        <w:right w:val="none" w:sz="0" w:space="0" w:color="auto"/>
      </w:divBdr>
    </w:div>
    <w:div w:id="1470899058">
      <w:bodyDiv w:val="1"/>
      <w:marLeft w:val="0"/>
      <w:marRight w:val="0"/>
      <w:marTop w:val="0"/>
      <w:marBottom w:val="0"/>
      <w:divBdr>
        <w:top w:val="none" w:sz="0" w:space="0" w:color="auto"/>
        <w:left w:val="none" w:sz="0" w:space="0" w:color="auto"/>
        <w:bottom w:val="none" w:sz="0" w:space="0" w:color="auto"/>
        <w:right w:val="none" w:sz="0" w:space="0" w:color="auto"/>
      </w:divBdr>
    </w:div>
    <w:div w:id="1474372982">
      <w:bodyDiv w:val="1"/>
      <w:marLeft w:val="0"/>
      <w:marRight w:val="0"/>
      <w:marTop w:val="0"/>
      <w:marBottom w:val="0"/>
      <w:divBdr>
        <w:top w:val="none" w:sz="0" w:space="0" w:color="auto"/>
        <w:left w:val="none" w:sz="0" w:space="0" w:color="auto"/>
        <w:bottom w:val="none" w:sz="0" w:space="0" w:color="auto"/>
        <w:right w:val="none" w:sz="0" w:space="0" w:color="auto"/>
      </w:divBdr>
    </w:div>
    <w:div w:id="1474761123">
      <w:bodyDiv w:val="1"/>
      <w:marLeft w:val="0"/>
      <w:marRight w:val="0"/>
      <w:marTop w:val="0"/>
      <w:marBottom w:val="0"/>
      <w:divBdr>
        <w:top w:val="none" w:sz="0" w:space="0" w:color="auto"/>
        <w:left w:val="none" w:sz="0" w:space="0" w:color="auto"/>
        <w:bottom w:val="none" w:sz="0" w:space="0" w:color="auto"/>
        <w:right w:val="none" w:sz="0" w:space="0" w:color="auto"/>
      </w:divBdr>
    </w:div>
    <w:div w:id="1475487263">
      <w:bodyDiv w:val="1"/>
      <w:marLeft w:val="0"/>
      <w:marRight w:val="0"/>
      <w:marTop w:val="0"/>
      <w:marBottom w:val="0"/>
      <w:divBdr>
        <w:top w:val="none" w:sz="0" w:space="0" w:color="auto"/>
        <w:left w:val="none" w:sz="0" w:space="0" w:color="auto"/>
        <w:bottom w:val="none" w:sz="0" w:space="0" w:color="auto"/>
        <w:right w:val="none" w:sz="0" w:space="0" w:color="auto"/>
      </w:divBdr>
    </w:div>
    <w:div w:id="1477795951">
      <w:bodyDiv w:val="1"/>
      <w:marLeft w:val="0"/>
      <w:marRight w:val="0"/>
      <w:marTop w:val="0"/>
      <w:marBottom w:val="0"/>
      <w:divBdr>
        <w:top w:val="none" w:sz="0" w:space="0" w:color="auto"/>
        <w:left w:val="none" w:sz="0" w:space="0" w:color="auto"/>
        <w:bottom w:val="none" w:sz="0" w:space="0" w:color="auto"/>
        <w:right w:val="none" w:sz="0" w:space="0" w:color="auto"/>
      </w:divBdr>
    </w:div>
    <w:div w:id="1483931674">
      <w:bodyDiv w:val="1"/>
      <w:marLeft w:val="0"/>
      <w:marRight w:val="0"/>
      <w:marTop w:val="0"/>
      <w:marBottom w:val="0"/>
      <w:divBdr>
        <w:top w:val="none" w:sz="0" w:space="0" w:color="auto"/>
        <w:left w:val="none" w:sz="0" w:space="0" w:color="auto"/>
        <w:bottom w:val="none" w:sz="0" w:space="0" w:color="auto"/>
        <w:right w:val="none" w:sz="0" w:space="0" w:color="auto"/>
      </w:divBdr>
    </w:div>
    <w:div w:id="1485202409">
      <w:bodyDiv w:val="1"/>
      <w:marLeft w:val="0"/>
      <w:marRight w:val="0"/>
      <w:marTop w:val="0"/>
      <w:marBottom w:val="0"/>
      <w:divBdr>
        <w:top w:val="none" w:sz="0" w:space="0" w:color="auto"/>
        <w:left w:val="none" w:sz="0" w:space="0" w:color="auto"/>
        <w:bottom w:val="none" w:sz="0" w:space="0" w:color="auto"/>
        <w:right w:val="none" w:sz="0" w:space="0" w:color="auto"/>
      </w:divBdr>
    </w:div>
    <w:div w:id="1485509581">
      <w:bodyDiv w:val="1"/>
      <w:marLeft w:val="0"/>
      <w:marRight w:val="0"/>
      <w:marTop w:val="0"/>
      <w:marBottom w:val="0"/>
      <w:divBdr>
        <w:top w:val="none" w:sz="0" w:space="0" w:color="auto"/>
        <w:left w:val="none" w:sz="0" w:space="0" w:color="auto"/>
        <w:bottom w:val="none" w:sz="0" w:space="0" w:color="auto"/>
        <w:right w:val="none" w:sz="0" w:space="0" w:color="auto"/>
      </w:divBdr>
    </w:div>
    <w:div w:id="1498839413">
      <w:bodyDiv w:val="1"/>
      <w:marLeft w:val="0"/>
      <w:marRight w:val="0"/>
      <w:marTop w:val="0"/>
      <w:marBottom w:val="0"/>
      <w:divBdr>
        <w:top w:val="none" w:sz="0" w:space="0" w:color="auto"/>
        <w:left w:val="none" w:sz="0" w:space="0" w:color="auto"/>
        <w:bottom w:val="none" w:sz="0" w:space="0" w:color="auto"/>
        <w:right w:val="none" w:sz="0" w:space="0" w:color="auto"/>
      </w:divBdr>
    </w:div>
    <w:div w:id="1500273710">
      <w:bodyDiv w:val="1"/>
      <w:marLeft w:val="0"/>
      <w:marRight w:val="0"/>
      <w:marTop w:val="0"/>
      <w:marBottom w:val="0"/>
      <w:divBdr>
        <w:top w:val="none" w:sz="0" w:space="0" w:color="auto"/>
        <w:left w:val="none" w:sz="0" w:space="0" w:color="auto"/>
        <w:bottom w:val="none" w:sz="0" w:space="0" w:color="auto"/>
        <w:right w:val="none" w:sz="0" w:space="0" w:color="auto"/>
      </w:divBdr>
    </w:div>
    <w:div w:id="1504660029">
      <w:bodyDiv w:val="1"/>
      <w:marLeft w:val="0"/>
      <w:marRight w:val="0"/>
      <w:marTop w:val="0"/>
      <w:marBottom w:val="0"/>
      <w:divBdr>
        <w:top w:val="none" w:sz="0" w:space="0" w:color="auto"/>
        <w:left w:val="none" w:sz="0" w:space="0" w:color="auto"/>
        <w:bottom w:val="none" w:sz="0" w:space="0" w:color="auto"/>
        <w:right w:val="none" w:sz="0" w:space="0" w:color="auto"/>
      </w:divBdr>
    </w:div>
    <w:div w:id="1509099123">
      <w:bodyDiv w:val="1"/>
      <w:marLeft w:val="0"/>
      <w:marRight w:val="0"/>
      <w:marTop w:val="0"/>
      <w:marBottom w:val="0"/>
      <w:divBdr>
        <w:top w:val="none" w:sz="0" w:space="0" w:color="auto"/>
        <w:left w:val="none" w:sz="0" w:space="0" w:color="auto"/>
        <w:bottom w:val="none" w:sz="0" w:space="0" w:color="auto"/>
        <w:right w:val="none" w:sz="0" w:space="0" w:color="auto"/>
      </w:divBdr>
    </w:div>
    <w:div w:id="1511944123">
      <w:bodyDiv w:val="1"/>
      <w:marLeft w:val="0"/>
      <w:marRight w:val="0"/>
      <w:marTop w:val="0"/>
      <w:marBottom w:val="0"/>
      <w:divBdr>
        <w:top w:val="none" w:sz="0" w:space="0" w:color="auto"/>
        <w:left w:val="none" w:sz="0" w:space="0" w:color="auto"/>
        <w:bottom w:val="none" w:sz="0" w:space="0" w:color="auto"/>
        <w:right w:val="none" w:sz="0" w:space="0" w:color="auto"/>
      </w:divBdr>
    </w:div>
    <w:div w:id="1520583382">
      <w:bodyDiv w:val="1"/>
      <w:marLeft w:val="0"/>
      <w:marRight w:val="0"/>
      <w:marTop w:val="0"/>
      <w:marBottom w:val="0"/>
      <w:divBdr>
        <w:top w:val="none" w:sz="0" w:space="0" w:color="auto"/>
        <w:left w:val="none" w:sz="0" w:space="0" w:color="auto"/>
        <w:bottom w:val="none" w:sz="0" w:space="0" w:color="auto"/>
        <w:right w:val="none" w:sz="0" w:space="0" w:color="auto"/>
      </w:divBdr>
    </w:div>
    <w:div w:id="1524442235">
      <w:bodyDiv w:val="1"/>
      <w:marLeft w:val="0"/>
      <w:marRight w:val="0"/>
      <w:marTop w:val="0"/>
      <w:marBottom w:val="0"/>
      <w:divBdr>
        <w:top w:val="none" w:sz="0" w:space="0" w:color="auto"/>
        <w:left w:val="none" w:sz="0" w:space="0" w:color="auto"/>
        <w:bottom w:val="none" w:sz="0" w:space="0" w:color="auto"/>
        <w:right w:val="none" w:sz="0" w:space="0" w:color="auto"/>
      </w:divBdr>
    </w:div>
    <w:div w:id="1526945867">
      <w:bodyDiv w:val="1"/>
      <w:marLeft w:val="0"/>
      <w:marRight w:val="0"/>
      <w:marTop w:val="0"/>
      <w:marBottom w:val="0"/>
      <w:divBdr>
        <w:top w:val="none" w:sz="0" w:space="0" w:color="auto"/>
        <w:left w:val="none" w:sz="0" w:space="0" w:color="auto"/>
        <w:bottom w:val="none" w:sz="0" w:space="0" w:color="auto"/>
        <w:right w:val="none" w:sz="0" w:space="0" w:color="auto"/>
      </w:divBdr>
    </w:div>
    <w:div w:id="1529223429">
      <w:bodyDiv w:val="1"/>
      <w:marLeft w:val="0"/>
      <w:marRight w:val="0"/>
      <w:marTop w:val="0"/>
      <w:marBottom w:val="0"/>
      <w:divBdr>
        <w:top w:val="none" w:sz="0" w:space="0" w:color="auto"/>
        <w:left w:val="none" w:sz="0" w:space="0" w:color="auto"/>
        <w:bottom w:val="none" w:sz="0" w:space="0" w:color="auto"/>
        <w:right w:val="none" w:sz="0" w:space="0" w:color="auto"/>
      </w:divBdr>
    </w:div>
    <w:div w:id="1531529232">
      <w:bodyDiv w:val="1"/>
      <w:marLeft w:val="0"/>
      <w:marRight w:val="0"/>
      <w:marTop w:val="0"/>
      <w:marBottom w:val="0"/>
      <w:divBdr>
        <w:top w:val="none" w:sz="0" w:space="0" w:color="auto"/>
        <w:left w:val="none" w:sz="0" w:space="0" w:color="auto"/>
        <w:bottom w:val="none" w:sz="0" w:space="0" w:color="auto"/>
        <w:right w:val="none" w:sz="0" w:space="0" w:color="auto"/>
      </w:divBdr>
    </w:div>
    <w:div w:id="1532497963">
      <w:bodyDiv w:val="1"/>
      <w:marLeft w:val="0"/>
      <w:marRight w:val="0"/>
      <w:marTop w:val="0"/>
      <w:marBottom w:val="0"/>
      <w:divBdr>
        <w:top w:val="none" w:sz="0" w:space="0" w:color="auto"/>
        <w:left w:val="none" w:sz="0" w:space="0" w:color="auto"/>
        <w:bottom w:val="none" w:sz="0" w:space="0" w:color="auto"/>
        <w:right w:val="none" w:sz="0" w:space="0" w:color="auto"/>
      </w:divBdr>
    </w:div>
    <w:div w:id="1533035805">
      <w:bodyDiv w:val="1"/>
      <w:marLeft w:val="0"/>
      <w:marRight w:val="0"/>
      <w:marTop w:val="0"/>
      <w:marBottom w:val="0"/>
      <w:divBdr>
        <w:top w:val="none" w:sz="0" w:space="0" w:color="auto"/>
        <w:left w:val="none" w:sz="0" w:space="0" w:color="auto"/>
        <w:bottom w:val="none" w:sz="0" w:space="0" w:color="auto"/>
        <w:right w:val="none" w:sz="0" w:space="0" w:color="auto"/>
      </w:divBdr>
    </w:div>
    <w:div w:id="1540968681">
      <w:bodyDiv w:val="1"/>
      <w:marLeft w:val="0"/>
      <w:marRight w:val="0"/>
      <w:marTop w:val="0"/>
      <w:marBottom w:val="0"/>
      <w:divBdr>
        <w:top w:val="none" w:sz="0" w:space="0" w:color="auto"/>
        <w:left w:val="none" w:sz="0" w:space="0" w:color="auto"/>
        <w:bottom w:val="none" w:sz="0" w:space="0" w:color="auto"/>
        <w:right w:val="none" w:sz="0" w:space="0" w:color="auto"/>
      </w:divBdr>
    </w:div>
    <w:div w:id="1560629529">
      <w:bodyDiv w:val="1"/>
      <w:marLeft w:val="0"/>
      <w:marRight w:val="0"/>
      <w:marTop w:val="0"/>
      <w:marBottom w:val="0"/>
      <w:divBdr>
        <w:top w:val="none" w:sz="0" w:space="0" w:color="auto"/>
        <w:left w:val="none" w:sz="0" w:space="0" w:color="auto"/>
        <w:bottom w:val="none" w:sz="0" w:space="0" w:color="auto"/>
        <w:right w:val="none" w:sz="0" w:space="0" w:color="auto"/>
      </w:divBdr>
    </w:div>
    <w:div w:id="1567494825">
      <w:bodyDiv w:val="1"/>
      <w:marLeft w:val="0"/>
      <w:marRight w:val="0"/>
      <w:marTop w:val="0"/>
      <w:marBottom w:val="0"/>
      <w:divBdr>
        <w:top w:val="none" w:sz="0" w:space="0" w:color="auto"/>
        <w:left w:val="none" w:sz="0" w:space="0" w:color="auto"/>
        <w:bottom w:val="none" w:sz="0" w:space="0" w:color="auto"/>
        <w:right w:val="none" w:sz="0" w:space="0" w:color="auto"/>
      </w:divBdr>
    </w:div>
    <w:div w:id="1571847323">
      <w:bodyDiv w:val="1"/>
      <w:marLeft w:val="0"/>
      <w:marRight w:val="0"/>
      <w:marTop w:val="0"/>
      <w:marBottom w:val="0"/>
      <w:divBdr>
        <w:top w:val="none" w:sz="0" w:space="0" w:color="auto"/>
        <w:left w:val="none" w:sz="0" w:space="0" w:color="auto"/>
        <w:bottom w:val="none" w:sz="0" w:space="0" w:color="auto"/>
        <w:right w:val="none" w:sz="0" w:space="0" w:color="auto"/>
      </w:divBdr>
    </w:div>
    <w:div w:id="1575971194">
      <w:bodyDiv w:val="1"/>
      <w:marLeft w:val="0"/>
      <w:marRight w:val="0"/>
      <w:marTop w:val="0"/>
      <w:marBottom w:val="0"/>
      <w:divBdr>
        <w:top w:val="none" w:sz="0" w:space="0" w:color="auto"/>
        <w:left w:val="none" w:sz="0" w:space="0" w:color="auto"/>
        <w:bottom w:val="none" w:sz="0" w:space="0" w:color="auto"/>
        <w:right w:val="none" w:sz="0" w:space="0" w:color="auto"/>
      </w:divBdr>
    </w:div>
    <w:div w:id="1580947666">
      <w:bodyDiv w:val="1"/>
      <w:marLeft w:val="0"/>
      <w:marRight w:val="0"/>
      <w:marTop w:val="0"/>
      <w:marBottom w:val="0"/>
      <w:divBdr>
        <w:top w:val="none" w:sz="0" w:space="0" w:color="auto"/>
        <w:left w:val="none" w:sz="0" w:space="0" w:color="auto"/>
        <w:bottom w:val="none" w:sz="0" w:space="0" w:color="auto"/>
        <w:right w:val="none" w:sz="0" w:space="0" w:color="auto"/>
      </w:divBdr>
    </w:div>
    <w:div w:id="1583484354">
      <w:bodyDiv w:val="1"/>
      <w:marLeft w:val="0"/>
      <w:marRight w:val="0"/>
      <w:marTop w:val="0"/>
      <w:marBottom w:val="0"/>
      <w:divBdr>
        <w:top w:val="none" w:sz="0" w:space="0" w:color="auto"/>
        <w:left w:val="none" w:sz="0" w:space="0" w:color="auto"/>
        <w:bottom w:val="none" w:sz="0" w:space="0" w:color="auto"/>
        <w:right w:val="none" w:sz="0" w:space="0" w:color="auto"/>
      </w:divBdr>
    </w:div>
    <w:div w:id="1586258617">
      <w:bodyDiv w:val="1"/>
      <w:marLeft w:val="0"/>
      <w:marRight w:val="0"/>
      <w:marTop w:val="0"/>
      <w:marBottom w:val="0"/>
      <w:divBdr>
        <w:top w:val="none" w:sz="0" w:space="0" w:color="auto"/>
        <w:left w:val="none" w:sz="0" w:space="0" w:color="auto"/>
        <w:bottom w:val="none" w:sz="0" w:space="0" w:color="auto"/>
        <w:right w:val="none" w:sz="0" w:space="0" w:color="auto"/>
      </w:divBdr>
    </w:div>
    <w:div w:id="1586647975">
      <w:bodyDiv w:val="1"/>
      <w:marLeft w:val="0"/>
      <w:marRight w:val="0"/>
      <w:marTop w:val="0"/>
      <w:marBottom w:val="0"/>
      <w:divBdr>
        <w:top w:val="none" w:sz="0" w:space="0" w:color="auto"/>
        <w:left w:val="none" w:sz="0" w:space="0" w:color="auto"/>
        <w:bottom w:val="none" w:sz="0" w:space="0" w:color="auto"/>
        <w:right w:val="none" w:sz="0" w:space="0" w:color="auto"/>
      </w:divBdr>
    </w:div>
    <w:div w:id="1591543328">
      <w:bodyDiv w:val="1"/>
      <w:marLeft w:val="0"/>
      <w:marRight w:val="0"/>
      <w:marTop w:val="0"/>
      <w:marBottom w:val="0"/>
      <w:divBdr>
        <w:top w:val="none" w:sz="0" w:space="0" w:color="auto"/>
        <w:left w:val="none" w:sz="0" w:space="0" w:color="auto"/>
        <w:bottom w:val="none" w:sz="0" w:space="0" w:color="auto"/>
        <w:right w:val="none" w:sz="0" w:space="0" w:color="auto"/>
      </w:divBdr>
    </w:div>
    <w:div w:id="1604609488">
      <w:bodyDiv w:val="1"/>
      <w:marLeft w:val="0"/>
      <w:marRight w:val="0"/>
      <w:marTop w:val="0"/>
      <w:marBottom w:val="0"/>
      <w:divBdr>
        <w:top w:val="none" w:sz="0" w:space="0" w:color="auto"/>
        <w:left w:val="none" w:sz="0" w:space="0" w:color="auto"/>
        <w:bottom w:val="none" w:sz="0" w:space="0" w:color="auto"/>
        <w:right w:val="none" w:sz="0" w:space="0" w:color="auto"/>
      </w:divBdr>
    </w:div>
    <w:div w:id="1607271392">
      <w:bodyDiv w:val="1"/>
      <w:marLeft w:val="0"/>
      <w:marRight w:val="0"/>
      <w:marTop w:val="0"/>
      <w:marBottom w:val="0"/>
      <w:divBdr>
        <w:top w:val="none" w:sz="0" w:space="0" w:color="auto"/>
        <w:left w:val="none" w:sz="0" w:space="0" w:color="auto"/>
        <w:bottom w:val="none" w:sz="0" w:space="0" w:color="auto"/>
        <w:right w:val="none" w:sz="0" w:space="0" w:color="auto"/>
      </w:divBdr>
    </w:div>
    <w:div w:id="1609045681">
      <w:bodyDiv w:val="1"/>
      <w:marLeft w:val="0"/>
      <w:marRight w:val="0"/>
      <w:marTop w:val="0"/>
      <w:marBottom w:val="0"/>
      <w:divBdr>
        <w:top w:val="none" w:sz="0" w:space="0" w:color="auto"/>
        <w:left w:val="none" w:sz="0" w:space="0" w:color="auto"/>
        <w:bottom w:val="none" w:sz="0" w:space="0" w:color="auto"/>
        <w:right w:val="none" w:sz="0" w:space="0" w:color="auto"/>
      </w:divBdr>
    </w:div>
    <w:div w:id="1625114218">
      <w:bodyDiv w:val="1"/>
      <w:marLeft w:val="0"/>
      <w:marRight w:val="0"/>
      <w:marTop w:val="0"/>
      <w:marBottom w:val="0"/>
      <w:divBdr>
        <w:top w:val="none" w:sz="0" w:space="0" w:color="auto"/>
        <w:left w:val="none" w:sz="0" w:space="0" w:color="auto"/>
        <w:bottom w:val="none" w:sz="0" w:space="0" w:color="auto"/>
        <w:right w:val="none" w:sz="0" w:space="0" w:color="auto"/>
      </w:divBdr>
    </w:div>
    <w:div w:id="1647512638">
      <w:bodyDiv w:val="1"/>
      <w:marLeft w:val="0"/>
      <w:marRight w:val="0"/>
      <w:marTop w:val="0"/>
      <w:marBottom w:val="0"/>
      <w:divBdr>
        <w:top w:val="none" w:sz="0" w:space="0" w:color="auto"/>
        <w:left w:val="none" w:sz="0" w:space="0" w:color="auto"/>
        <w:bottom w:val="none" w:sz="0" w:space="0" w:color="auto"/>
        <w:right w:val="none" w:sz="0" w:space="0" w:color="auto"/>
      </w:divBdr>
    </w:div>
    <w:div w:id="1653872767">
      <w:bodyDiv w:val="1"/>
      <w:marLeft w:val="0"/>
      <w:marRight w:val="0"/>
      <w:marTop w:val="0"/>
      <w:marBottom w:val="0"/>
      <w:divBdr>
        <w:top w:val="none" w:sz="0" w:space="0" w:color="auto"/>
        <w:left w:val="none" w:sz="0" w:space="0" w:color="auto"/>
        <w:bottom w:val="none" w:sz="0" w:space="0" w:color="auto"/>
        <w:right w:val="none" w:sz="0" w:space="0" w:color="auto"/>
      </w:divBdr>
    </w:div>
    <w:div w:id="1654335294">
      <w:bodyDiv w:val="1"/>
      <w:marLeft w:val="0"/>
      <w:marRight w:val="0"/>
      <w:marTop w:val="0"/>
      <w:marBottom w:val="0"/>
      <w:divBdr>
        <w:top w:val="none" w:sz="0" w:space="0" w:color="auto"/>
        <w:left w:val="none" w:sz="0" w:space="0" w:color="auto"/>
        <w:bottom w:val="none" w:sz="0" w:space="0" w:color="auto"/>
        <w:right w:val="none" w:sz="0" w:space="0" w:color="auto"/>
      </w:divBdr>
    </w:div>
    <w:div w:id="1663698721">
      <w:bodyDiv w:val="1"/>
      <w:marLeft w:val="0"/>
      <w:marRight w:val="0"/>
      <w:marTop w:val="0"/>
      <w:marBottom w:val="0"/>
      <w:divBdr>
        <w:top w:val="none" w:sz="0" w:space="0" w:color="auto"/>
        <w:left w:val="none" w:sz="0" w:space="0" w:color="auto"/>
        <w:bottom w:val="none" w:sz="0" w:space="0" w:color="auto"/>
        <w:right w:val="none" w:sz="0" w:space="0" w:color="auto"/>
      </w:divBdr>
    </w:div>
    <w:div w:id="1664355145">
      <w:bodyDiv w:val="1"/>
      <w:marLeft w:val="0"/>
      <w:marRight w:val="0"/>
      <w:marTop w:val="0"/>
      <w:marBottom w:val="0"/>
      <w:divBdr>
        <w:top w:val="none" w:sz="0" w:space="0" w:color="auto"/>
        <w:left w:val="none" w:sz="0" w:space="0" w:color="auto"/>
        <w:bottom w:val="none" w:sz="0" w:space="0" w:color="auto"/>
        <w:right w:val="none" w:sz="0" w:space="0" w:color="auto"/>
      </w:divBdr>
    </w:div>
    <w:div w:id="1672485225">
      <w:bodyDiv w:val="1"/>
      <w:marLeft w:val="0"/>
      <w:marRight w:val="0"/>
      <w:marTop w:val="0"/>
      <w:marBottom w:val="0"/>
      <w:divBdr>
        <w:top w:val="none" w:sz="0" w:space="0" w:color="auto"/>
        <w:left w:val="none" w:sz="0" w:space="0" w:color="auto"/>
        <w:bottom w:val="none" w:sz="0" w:space="0" w:color="auto"/>
        <w:right w:val="none" w:sz="0" w:space="0" w:color="auto"/>
      </w:divBdr>
    </w:div>
    <w:div w:id="1674870764">
      <w:bodyDiv w:val="1"/>
      <w:marLeft w:val="0"/>
      <w:marRight w:val="0"/>
      <w:marTop w:val="0"/>
      <w:marBottom w:val="0"/>
      <w:divBdr>
        <w:top w:val="none" w:sz="0" w:space="0" w:color="auto"/>
        <w:left w:val="none" w:sz="0" w:space="0" w:color="auto"/>
        <w:bottom w:val="none" w:sz="0" w:space="0" w:color="auto"/>
        <w:right w:val="none" w:sz="0" w:space="0" w:color="auto"/>
      </w:divBdr>
    </w:div>
    <w:div w:id="1679380143">
      <w:bodyDiv w:val="1"/>
      <w:marLeft w:val="0"/>
      <w:marRight w:val="0"/>
      <w:marTop w:val="0"/>
      <w:marBottom w:val="0"/>
      <w:divBdr>
        <w:top w:val="none" w:sz="0" w:space="0" w:color="auto"/>
        <w:left w:val="none" w:sz="0" w:space="0" w:color="auto"/>
        <w:bottom w:val="none" w:sz="0" w:space="0" w:color="auto"/>
        <w:right w:val="none" w:sz="0" w:space="0" w:color="auto"/>
      </w:divBdr>
    </w:div>
    <w:div w:id="1683044235">
      <w:bodyDiv w:val="1"/>
      <w:marLeft w:val="0"/>
      <w:marRight w:val="0"/>
      <w:marTop w:val="0"/>
      <w:marBottom w:val="0"/>
      <w:divBdr>
        <w:top w:val="none" w:sz="0" w:space="0" w:color="auto"/>
        <w:left w:val="none" w:sz="0" w:space="0" w:color="auto"/>
        <w:bottom w:val="none" w:sz="0" w:space="0" w:color="auto"/>
        <w:right w:val="none" w:sz="0" w:space="0" w:color="auto"/>
      </w:divBdr>
    </w:div>
    <w:div w:id="1686204755">
      <w:bodyDiv w:val="1"/>
      <w:marLeft w:val="0"/>
      <w:marRight w:val="0"/>
      <w:marTop w:val="0"/>
      <w:marBottom w:val="0"/>
      <w:divBdr>
        <w:top w:val="none" w:sz="0" w:space="0" w:color="auto"/>
        <w:left w:val="none" w:sz="0" w:space="0" w:color="auto"/>
        <w:bottom w:val="none" w:sz="0" w:space="0" w:color="auto"/>
        <w:right w:val="none" w:sz="0" w:space="0" w:color="auto"/>
      </w:divBdr>
    </w:div>
    <w:div w:id="1689671187">
      <w:bodyDiv w:val="1"/>
      <w:marLeft w:val="0"/>
      <w:marRight w:val="0"/>
      <w:marTop w:val="0"/>
      <w:marBottom w:val="0"/>
      <w:divBdr>
        <w:top w:val="none" w:sz="0" w:space="0" w:color="auto"/>
        <w:left w:val="none" w:sz="0" w:space="0" w:color="auto"/>
        <w:bottom w:val="none" w:sz="0" w:space="0" w:color="auto"/>
        <w:right w:val="none" w:sz="0" w:space="0" w:color="auto"/>
      </w:divBdr>
    </w:div>
    <w:div w:id="1699351086">
      <w:bodyDiv w:val="1"/>
      <w:marLeft w:val="0"/>
      <w:marRight w:val="0"/>
      <w:marTop w:val="0"/>
      <w:marBottom w:val="0"/>
      <w:divBdr>
        <w:top w:val="none" w:sz="0" w:space="0" w:color="auto"/>
        <w:left w:val="none" w:sz="0" w:space="0" w:color="auto"/>
        <w:bottom w:val="none" w:sz="0" w:space="0" w:color="auto"/>
        <w:right w:val="none" w:sz="0" w:space="0" w:color="auto"/>
      </w:divBdr>
    </w:div>
    <w:div w:id="1700468638">
      <w:bodyDiv w:val="1"/>
      <w:marLeft w:val="0"/>
      <w:marRight w:val="0"/>
      <w:marTop w:val="0"/>
      <w:marBottom w:val="0"/>
      <w:divBdr>
        <w:top w:val="none" w:sz="0" w:space="0" w:color="auto"/>
        <w:left w:val="none" w:sz="0" w:space="0" w:color="auto"/>
        <w:bottom w:val="none" w:sz="0" w:space="0" w:color="auto"/>
        <w:right w:val="none" w:sz="0" w:space="0" w:color="auto"/>
      </w:divBdr>
    </w:div>
    <w:div w:id="1735591152">
      <w:bodyDiv w:val="1"/>
      <w:marLeft w:val="0"/>
      <w:marRight w:val="0"/>
      <w:marTop w:val="0"/>
      <w:marBottom w:val="0"/>
      <w:divBdr>
        <w:top w:val="none" w:sz="0" w:space="0" w:color="auto"/>
        <w:left w:val="none" w:sz="0" w:space="0" w:color="auto"/>
        <w:bottom w:val="none" w:sz="0" w:space="0" w:color="auto"/>
        <w:right w:val="none" w:sz="0" w:space="0" w:color="auto"/>
      </w:divBdr>
    </w:div>
    <w:div w:id="1746412709">
      <w:bodyDiv w:val="1"/>
      <w:marLeft w:val="0"/>
      <w:marRight w:val="0"/>
      <w:marTop w:val="0"/>
      <w:marBottom w:val="0"/>
      <w:divBdr>
        <w:top w:val="none" w:sz="0" w:space="0" w:color="auto"/>
        <w:left w:val="none" w:sz="0" w:space="0" w:color="auto"/>
        <w:bottom w:val="none" w:sz="0" w:space="0" w:color="auto"/>
        <w:right w:val="none" w:sz="0" w:space="0" w:color="auto"/>
      </w:divBdr>
    </w:div>
    <w:div w:id="1750610622">
      <w:bodyDiv w:val="1"/>
      <w:marLeft w:val="0"/>
      <w:marRight w:val="0"/>
      <w:marTop w:val="0"/>
      <w:marBottom w:val="0"/>
      <w:divBdr>
        <w:top w:val="none" w:sz="0" w:space="0" w:color="auto"/>
        <w:left w:val="none" w:sz="0" w:space="0" w:color="auto"/>
        <w:bottom w:val="none" w:sz="0" w:space="0" w:color="auto"/>
        <w:right w:val="none" w:sz="0" w:space="0" w:color="auto"/>
      </w:divBdr>
    </w:div>
    <w:div w:id="1752386529">
      <w:bodyDiv w:val="1"/>
      <w:marLeft w:val="0"/>
      <w:marRight w:val="0"/>
      <w:marTop w:val="0"/>
      <w:marBottom w:val="0"/>
      <w:divBdr>
        <w:top w:val="none" w:sz="0" w:space="0" w:color="auto"/>
        <w:left w:val="none" w:sz="0" w:space="0" w:color="auto"/>
        <w:bottom w:val="none" w:sz="0" w:space="0" w:color="auto"/>
        <w:right w:val="none" w:sz="0" w:space="0" w:color="auto"/>
      </w:divBdr>
    </w:div>
    <w:div w:id="1755738935">
      <w:bodyDiv w:val="1"/>
      <w:marLeft w:val="0"/>
      <w:marRight w:val="0"/>
      <w:marTop w:val="0"/>
      <w:marBottom w:val="0"/>
      <w:divBdr>
        <w:top w:val="none" w:sz="0" w:space="0" w:color="auto"/>
        <w:left w:val="none" w:sz="0" w:space="0" w:color="auto"/>
        <w:bottom w:val="none" w:sz="0" w:space="0" w:color="auto"/>
        <w:right w:val="none" w:sz="0" w:space="0" w:color="auto"/>
      </w:divBdr>
    </w:div>
    <w:div w:id="1764716366">
      <w:bodyDiv w:val="1"/>
      <w:marLeft w:val="0"/>
      <w:marRight w:val="0"/>
      <w:marTop w:val="0"/>
      <w:marBottom w:val="0"/>
      <w:divBdr>
        <w:top w:val="none" w:sz="0" w:space="0" w:color="auto"/>
        <w:left w:val="none" w:sz="0" w:space="0" w:color="auto"/>
        <w:bottom w:val="none" w:sz="0" w:space="0" w:color="auto"/>
        <w:right w:val="none" w:sz="0" w:space="0" w:color="auto"/>
      </w:divBdr>
    </w:div>
    <w:div w:id="1769889577">
      <w:bodyDiv w:val="1"/>
      <w:marLeft w:val="0"/>
      <w:marRight w:val="0"/>
      <w:marTop w:val="0"/>
      <w:marBottom w:val="0"/>
      <w:divBdr>
        <w:top w:val="none" w:sz="0" w:space="0" w:color="auto"/>
        <w:left w:val="none" w:sz="0" w:space="0" w:color="auto"/>
        <w:bottom w:val="none" w:sz="0" w:space="0" w:color="auto"/>
        <w:right w:val="none" w:sz="0" w:space="0" w:color="auto"/>
      </w:divBdr>
    </w:div>
    <w:div w:id="1773083540">
      <w:bodyDiv w:val="1"/>
      <w:marLeft w:val="0"/>
      <w:marRight w:val="0"/>
      <w:marTop w:val="0"/>
      <w:marBottom w:val="0"/>
      <w:divBdr>
        <w:top w:val="none" w:sz="0" w:space="0" w:color="auto"/>
        <w:left w:val="none" w:sz="0" w:space="0" w:color="auto"/>
        <w:bottom w:val="none" w:sz="0" w:space="0" w:color="auto"/>
        <w:right w:val="none" w:sz="0" w:space="0" w:color="auto"/>
      </w:divBdr>
    </w:div>
    <w:div w:id="1774780865">
      <w:bodyDiv w:val="1"/>
      <w:marLeft w:val="0"/>
      <w:marRight w:val="0"/>
      <w:marTop w:val="0"/>
      <w:marBottom w:val="0"/>
      <w:divBdr>
        <w:top w:val="none" w:sz="0" w:space="0" w:color="auto"/>
        <w:left w:val="none" w:sz="0" w:space="0" w:color="auto"/>
        <w:bottom w:val="none" w:sz="0" w:space="0" w:color="auto"/>
        <w:right w:val="none" w:sz="0" w:space="0" w:color="auto"/>
      </w:divBdr>
    </w:div>
    <w:div w:id="1775126706">
      <w:bodyDiv w:val="1"/>
      <w:marLeft w:val="0"/>
      <w:marRight w:val="0"/>
      <w:marTop w:val="0"/>
      <w:marBottom w:val="0"/>
      <w:divBdr>
        <w:top w:val="none" w:sz="0" w:space="0" w:color="auto"/>
        <w:left w:val="none" w:sz="0" w:space="0" w:color="auto"/>
        <w:bottom w:val="none" w:sz="0" w:space="0" w:color="auto"/>
        <w:right w:val="none" w:sz="0" w:space="0" w:color="auto"/>
      </w:divBdr>
    </w:div>
    <w:div w:id="1781298203">
      <w:bodyDiv w:val="1"/>
      <w:marLeft w:val="0"/>
      <w:marRight w:val="0"/>
      <w:marTop w:val="0"/>
      <w:marBottom w:val="0"/>
      <w:divBdr>
        <w:top w:val="none" w:sz="0" w:space="0" w:color="auto"/>
        <w:left w:val="none" w:sz="0" w:space="0" w:color="auto"/>
        <w:bottom w:val="none" w:sz="0" w:space="0" w:color="auto"/>
        <w:right w:val="none" w:sz="0" w:space="0" w:color="auto"/>
      </w:divBdr>
    </w:div>
    <w:div w:id="1801143239">
      <w:bodyDiv w:val="1"/>
      <w:marLeft w:val="0"/>
      <w:marRight w:val="0"/>
      <w:marTop w:val="0"/>
      <w:marBottom w:val="0"/>
      <w:divBdr>
        <w:top w:val="none" w:sz="0" w:space="0" w:color="auto"/>
        <w:left w:val="none" w:sz="0" w:space="0" w:color="auto"/>
        <w:bottom w:val="none" w:sz="0" w:space="0" w:color="auto"/>
        <w:right w:val="none" w:sz="0" w:space="0" w:color="auto"/>
      </w:divBdr>
    </w:div>
    <w:div w:id="1806923111">
      <w:bodyDiv w:val="1"/>
      <w:marLeft w:val="0"/>
      <w:marRight w:val="0"/>
      <w:marTop w:val="0"/>
      <w:marBottom w:val="0"/>
      <w:divBdr>
        <w:top w:val="none" w:sz="0" w:space="0" w:color="auto"/>
        <w:left w:val="none" w:sz="0" w:space="0" w:color="auto"/>
        <w:bottom w:val="none" w:sz="0" w:space="0" w:color="auto"/>
        <w:right w:val="none" w:sz="0" w:space="0" w:color="auto"/>
      </w:divBdr>
    </w:div>
    <w:div w:id="1808812904">
      <w:bodyDiv w:val="1"/>
      <w:marLeft w:val="0"/>
      <w:marRight w:val="0"/>
      <w:marTop w:val="0"/>
      <w:marBottom w:val="0"/>
      <w:divBdr>
        <w:top w:val="none" w:sz="0" w:space="0" w:color="auto"/>
        <w:left w:val="none" w:sz="0" w:space="0" w:color="auto"/>
        <w:bottom w:val="none" w:sz="0" w:space="0" w:color="auto"/>
        <w:right w:val="none" w:sz="0" w:space="0" w:color="auto"/>
      </w:divBdr>
    </w:div>
    <w:div w:id="1814592133">
      <w:bodyDiv w:val="1"/>
      <w:marLeft w:val="0"/>
      <w:marRight w:val="0"/>
      <w:marTop w:val="0"/>
      <w:marBottom w:val="0"/>
      <w:divBdr>
        <w:top w:val="none" w:sz="0" w:space="0" w:color="auto"/>
        <w:left w:val="none" w:sz="0" w:space="0" w:color="auto"/>
        <w:bottom w:val="none" w:sz="0" w:space="0" w:color="auto"/>
        <w:right w:val="none" w:sz="0" w:space="0" w:color="auto"/>
      </w:divBdr>
    </w:div>
    <w:div w:id="1817724540">
      <w:bodyDiv w:val="1"/>
      <w:marLeft w:val="0"/>
      <w:marRight w:val="0"/>
      <w:marTop w:val="0"/>
      <w:marBottom w:val="0"/>
      <w:divBdr>
        <w:top w:val="none" w:sz="0" w:space="0" w:color="auto"/>
        <w:left w:val="none" w:sz="0" w:space="0" w:color="auto"/>
        <w:bottom w:val="none" w:sz="0" w:space="0" w:color="auto"/>
        <w:right w:val="none" w:sz="0" w:space="0" w:color="auto"/>
      </w:divBdr>
    </w:div>
    <w:div w:id="1821193592">
      <w:bodyDiv w:val="1"/>
      <w:marLeft w:val="0"/>
      <w:marRight w:val="0"/>
      <w:marTop w:val="0"/>
      <w:marBottom w:val="0"/>
      <w:divBdr>
        <w:top w:val="none" w:sz="0" w:space="0" w:color="auto"/>
        <w:left w:val="none" w:sz="0" w:space="0" w:color="auto"/>
        <w:bottom w:val="none" w:sz="0" w:space="0" w:color="auto"/>
        <w:right w:val="none" w:sz="0" w:space="0" w:color="auto"/>
      </w:divBdr>
    </w:div>
    <w:div w:id="1826239354">
      <w:bodyDiv w:val="1"/>
      <w:marLeft w:val="0"/>
      <w:marRight w:val="0"/>
      <w:marTop w:val="0"/>
      <w:marBottom w:val="0"/>
      <w:divBdr>
        <w:top w:val="none" w:sz="0" w:space="0" w:color="auto"/>
        <w:left w:val="none" w:sz="0" w:space="0" w:color="auto"/>
        <w:bottom w:val="none" w:sz="0" w:space="0" w:color="auto"/>
        <w:right w:val="none" w:sz="0" w:space="0" w:color="auto"/>
      </w:divBdr>
    </w:div>
    <w:div w:id="1829444161">
      <w:bodyDiv w:val="1"/>
      <w:marLeft w:val="0"/>
      <w:marRight w:val="0"/>
      <w:marTop w:val="0"/>
      <w:marBottom w:val="0"/>
      <w:divBdr>
        <w:top w:val="none" w:sz="0" w:space="0" w:color="auto"/>
        <w:left w:val="none" w:sz="0" w:space="0" w:color="auto"/>
        <w:bottom w:val="none" w:sz="0" w:space="0" w:color="auto"/>
        <w:right w:val="none" w:sz="0" w:space="0" w:color="auto"/>
      </w:divBdr>
    </w:div>
    <w:div w:id="1831023943">
      <w:bodyDiv w:val="1"/>
      <w:marLeft w:val="0"/>
      <w:marRight w:val="0"/>
      <w:marTop w:val="0"/>
      <w:marBottom w:val="0"/>
      <w:divBdr>
        <w:top w:val="none" w:sz="0" w:space="0" w:color="auto"/>
        <w:left w:val="none" w:sz="0" w:space="0" w:color="auto"/>
        <w:bottom w:val="none" w:sz="0" w:space="0" w:color="auto"/>
        <w:right w:val="none" w:sz="0" w:space="0" w:color="auto"/>
      </w:divBdr>
    </w:div>
    <w:div w:id="1845320661">
      <w:bodyDiv w:val="1"/>
      <w:marLeft w:val="0"/>
      <w:marRight w:val="0"/>
      <w:marTop w:val="0"/>
      <w:marBottom w:val="0"/>
      <w:divBdr>
        <w:top w:val="none" w:sz="0" w:space="0" w:color="auto"/>
        <w:left w:val="none" w:sz="0" w:space="0" w:color="auto"/>
        <w:bottom w:val="none" w:sz="0" w:space="0" w:color="auto"/>
        <w:right w:val="none" w:sz="0" w:space="0" w:color="auto"/>
      </w:divBdr>
    </w:div>
    <w:div w:id="1849296981">
      <w:bodyDiv w:val="1"/>
      <w:marLeft w:val="0"/>
      <w:marRight w:val="0"/>
      <w:marTop w:val="0"/>
      <w:marBottom w:val="0"/>
      <w:divBdr>
        <w:top w:val="none" w:sz="0" w:space="0" w:color="auto"/>
        <w:left w:val="none" w:sz="0" w:space="0" w:color="auto"/>
        <w:bottom w:val="none" w:sz="0" w:space="0" w:color="auto"/>
        <w:right w:val="none" w:sz="0" w:space="0" w:color="auto"/>
      </w:divBdr>
    </w:div>
    <w:div w:id="1850564334">
      <w:bodyDiv w:val="1"/>
      <w:marLeft w:val="0"/>
      <w:marRight w:val="0"/>
      <w:marTop w:val="0"/>
      <w:marBottom w:val="0"/>
      <w:divBdr>
        <w:top w:val="none" w:sz="0" w:space="0" w:color="auto"/>
        <w:left w:val="none" w:sz="0" w:space="0" w:color="auto"/>
        <w:bottom w:val="none" w:sz="0" w:space="0" w:color="auto"/>
        <w:right w:val="none" w:sz="0" w:space="0" w:color="auto"/>
      </w:divBdr>
    </w:div>
    <w:div w:id="1873833920">
      <w:bodyDiv w:val="1"/>
      <w:marLeft w:val="0"/>
      <w:marRight w:val="0"/>
      <w:marTop w:val="0"/>
      <w:marBottom w:val="0"/>
      <w:divBdr>
        <w:top w:val="none" w:sz="0" w:space="0" w:color="auto"/>
        <w:left w:val="none" w:sz="0" w:space="0" w:color="auto"/>
        <w:bottom w:val="none" w:sz="0" w:space="0" w:color="auto"/>
        <w:right w:val="none" w:sz="0" w:space="0" w:color="auto"/>
      </w:divBdr>
    </w:div>
    <w:div w:id="1875606934">
      <w:bodyDiv w:val="1"/>
      <w:marLeft w:val="0"/>
      <w:marRight w:val="0"/>
      <w:marTop w:val="0"/>
      <w:marBottom w:val="0"/>
      <w:divBdr>
        <w:top w:val="none" w:sz="0" w:space="0" w:color="auto"/>
        <w:left w:val="none" w:sz="0" w:space="0" w:color="auto"/>
        <w:bottom w:val="none" w:sz="0" w:space="0" w:color="auto"/>
        <w:right w:val="none" w:sz="0" w:space="0" w:color="auto"/>
      </w:divBdr>
    </w:div>
    <w:div w:id="1883401135">
      <w:bodyDiv w:val="1"/>
      <w:marLeft w:val="0"/>
      <w:marRight w:val="0"/>
      <w:marTop w:val="0"/>
      <w:marBottom w:val="0"/>
      <w:divBdr>
        <w:top w:val="none" w:sz="0" w:space="0" w:color="auto"/>
        <w:left w:val="none" w:sz="0" w:space="0" w:color="auto"/>
        <w:bottom w:val="none" w:sz="0" w:space="0" w:color="auto"/>
        <w:right w:val="none" w:sz="0" w:space="0" w:color="auto"/>
      </w:divBdr>
    </w:div>
    <w:div w:id="1884294783">
      <w:bodyDiv w:val="1"/>
      <w:marLeft w:val="0"/>
      <w:marRight w:val="0"/>
      <w:marTop w:val="0"/>
      <w:marBottom w:val="0"/>
      <w:divBdr>
        <w:top w:val="none" w:sz="0" w:space="0" w:color="auto"/>
        <w:left w:val="none" w:sz="0" w:space="0" w:color="auto"/>
        <w:bottom w:val="none" w:sz="0" w:space="0" w:color="auto"/>
        <w:right w:val="none" w:sz="0" w:space="0" w:color="auto"/>
      </w:divBdr>
    </w:div>
    <w:div w:id="1889225809">
      <w:bodyDiv w:val="1"/>
      <w:marLeft w:val="0"/>
      <w:marRight w:val="0"/>
      <w:marTop w:val="0"/>
      <w:marBottom w:val="0"/>
      <w:divBdr>
        <w:top w:val="none" w:sz="0" w:space="0" w:color="auto"/>
        <w:left w:val="none" w:sz="0" w:space="0" w:color="auto"/>
        <w:bottom w:val="none" w:sz="0" w:space="0" w:color="auto"/>
        <w:right w:val="none" w:sz="0" w:space="0" w:color="auto"/>
      </w:divBdr>
    </w:div>
    <w:div w:id="1899198119">
      <w:bodyDiv w:val="1"/>
      <w:marLeft w:val="0"/>
      <w:marRight w:val="0"/>
      <w:marTop w:val="0"/>
      <w:marBottom w:val="0"/>
      <w:divBdr>
        <w:top w:val="none" w:sz="0" w:space="0" w:color="auto"/>
        <w:left w:val="none" w:sz="0" w:space="0" w:color="auto"/>
        <w:bottom w:val="none" w:sz="0" w:space="0" w:color="auto"/>
        <w:right w:val="none" w:sz="0" w:space="0" w:color="auto"/>
      </w:divBdr>
    </w:div>
    <w:div w:id="1912033251">
      <w:bodyDiv w:val="1"/>
      <w:marLeft w:val="0"/>
      <w:marRight w:val="0"/>
      <w:marTop w:val="0"/>
      <w:marBottom w:val="0"/>
      <w:divBdr>
        <w:top w:val="none" w:sz="0" w:space="0" w:color="auto"/>
        <w:left w:val="none" w:sz="0" w:space="0" w:color="auto"/>
        <w:bottom w:val="none" w:sz="0" w:space="0" w:color="auto"/>
        <w:right w:val="none" w:sz="0" w:space="0" w:color="auto"/>
      </w:divBdr>
    </w:div>
    <w:div w:id="1916162003">
      <w:bodyDiv w:val="1"/>
      <w:marLeft w:val="0"/>
      <w:marRight w:val="0"/>
      <w:marTop w:val="0"/>
      <w:marBottom w:val="0"/>
      <w:divBdr>
        <w:top w:val="none" w:sz="0" w:space="0" w:color="auto"/>
        <w:left w:val="none" w:sz="0" w:space="0" w:color="auto"/>
        <w:bottom w:val="none" w:sz="0" w:space="0" w:color="auto"/>
        <w:right w:val="none" w:sz="0" w:space="0" w:color="auto"/>
      </w:divBdr>
    </w:div>
    <w:div w:id="1923566347">
      <w:bodyDiv w:val="1"/>
      <w:marLeft w:val="0"/>
      <w:marRight w:val="0"/>
      <w:marTop w:val="0"/>
      <w:marBottom w:val="0"/>
      <w:divBdr>
        <w:top w:val="none" w:sz="0" w:space="0" w:color="auto"/>
        <w:left w:val="none" w:sz="0" w:space="0" w:color="auto"/>
        <w:bottom w:val="none" w:sz="0" w:space="0" w:color="auto"/>
        <w:right w:val="none" w:sz="0" w:space="0" w:color="auto"/>
      </w:divBdr>
    </w:div>
    <w:div w:id="1925411910">
      <w:bodyDiv w:val="1"/>
      <w:marLeft w:val="0"/>
      <w:marRight w:val="0"/>
      <w:marTop w:val="0"/>
      <w:marBottom w:val="0"/>
      <w:divBdr>
        <w:top w:val="none" w:sz="0" w:space="0" w:color="auto"/>
        <w:left w:val="none" w:sz="0" w:space="0" w:color="auto"/>
        <w:bottom w:val="none" w:sz="0" w:space="0" w:color="auto"/>
        <w:right w:val="none" w:sz="0" w:space="0" w:color="auto"/>
      </w:divBdr>
    </w:div>
    <w:div w:id="1926499109">
      <w:bodyDiv w:val="1"/>
      <w:marLeft w:val="0"/>
      <w:marRight w:val="0"/>
      <w:marTop w:val="0"/>
      <w:marBottom w:val="0"/>
      <w:divBdr>
        <w:top w:val="none" w:sz="0" w:space="0" w:color="auto"/>
        <w:left w:val="none" w:sz="0" w:space="0" w:color="auto"/>
        <w:bottom w:val="none" w:sz="0" w:space="0" w:color="auto"/>
        <w:right w:val="none" w:sz="0" w:space="0" w:color="auto"/>
      </w:divBdr>
    </w:div>
    <w:div w:id="1930306843">
      <w:bodyDiv w:val="1"/>
      <w:marLeft w:val="0"/>
      <w:marRight w:val="0"/>
      <w:marTop w:val="0"/>
      <w:marBottom w:val="0"/>
      <w:divBdr>
        <w:top w:val="none" w:sz="0" w:space="0" w:color="auto"/>
        <w:left w:val="none" w:sz="0" w:space="0" w:color="auto"/>
        <w:bottom w:val="none" w:sz="0" w:space="0" w:color="auto"/>
        <w:right w:val="none" w:sz="0" w:space="0" w:color="auto"/>
      </w:divBdr>
    </w:div>
    <w:div w:id="1941260834">
      <w:bodyDiv w:val="1"/>
      <w:marLeft w:val="0"/>
      <w:marRight w:val="0"/>
      <w:marTop w:val="0"/>
      <w:marBottom w:val="0"/>
      <w:divBdr>
        <w:top w:val="none" w:sz="0" w:space="0" w:color="auto"/>
        <w:left w:val="none" w:sz="0" w:space="0" w:color="auto"/>
        <w:bottom w:val="none" w:sz="0" w:space="0" w:color="auto"/>
        <w:right w:val="none" w:sz="0" w:space="0" w:color="auto"/>
      </w:divBdr>
    </w:div>
    <w:div w:id="1948271751">
      <w:bodyDiv w:val="1"/>
      <w:marLeft w:val="0"/>
      <w:marRight w:val="0"/>
      <w:marTop w:val="0"/>
      <w:marBottom w:val="0"/>
      <w:divBdr>
        <w:top w:val="none" w:sz="0" w:space="0" w:color="auto"/>
        <w:left w:val="none" w:sz="0" w:space="0" w:color="auto"/>
        <w:bottom w:val="none" w:sz="0" w:space="0" w:color="auto"/>
        <w:right w:val="none" w:sz="0" w:space="0" w:color="auto"/>
      </w:divBdr>
    </w:div>
    <w:div w:id="1956714461">
      <w:bodyDiv w:val="1"/>
      <w:marLeft w:val="0"/>
      <w:marRight w:val="0"/>
      <w:marTop w:val="0"/>
      <w:marBottom w:val="0"/>
      <w:divBdr>
        <w:top w:val="none" w:sz="0" w:space="0" w:color="auto"/>
        <w:left w:val="none" w:sz="0" w:space="0" w:color="auto"/>
        <w:bottom w:val="none" w:sz="0" w:space="0" w:color="auto"/>
        <w:right w:val="none" w:sz="0" w:space="0" w:color="auto"/>
      </w:divBdr>
    </w:div>
    <w:div w:id="1968275115">
      <w:bodyDiv w:val="1"/>
      <w:marLeft w:val="0"/>
      <w:marRight w:val="0"/>
      <w:marTop w:val="0"/>
      <w:marBottom w:val="0"/>
      <w:divBdr>
        <w:top w:val="none" w:sz="0" w:space="0" w:color="auto"/>
        <w:left w:val="none" w:sz="0" w:space="0" w:color="auto"/>
        <w:bottom w:val="none" w:sz="0" w:space="0" w:color="auto"/>
        <w:right w:val="none" w:sz="0" w:space="0" w:color="auto"/>
      </w:divBdr>
    </w:div>
    <w:div w:id="1984847065">
      <w:bodyDiv w:val="1"/>
      <w:marLeft w:val="0"/>
      <w:marRight w:val="0"/>
      <w:marTop w:val="0"/>
      <w:marBottom w:val="0"/>
      <w:divBdr>
        <w:top w:val="none" w:sz="0" w:space="0" w:color="auto"/>
        <w:left w:val="none" w:sz="0" w:space="0" w:color="auto"/>
        <w:bottom w:val="none" w:sz="0" w:space="0" w:color="auto"/>
        <w:right w:val="none" w:sz="0" w:space="0" w:color="auto"/>
      </w:divBdr>
    </w:div>
    <w:div w:id="1985039295">
      <w:bodyDiv w:val="1"/>
      <w:marLeft w:val="0"/>
      <w:marRight w:val="0"/>
      <w:marTop w:val="0"/>
      <w:marBottom w:val="0"/>
      <w:divBdr>
        <w:top w:val="none" w:sz="0" w:space="0" w:color="auto"/>
        <w:left w:val="none" w:sz="0" w:space="0" w:color="auto"/>
        <w:bottom w:val="none" w:sz="0" w:space="0" w:color="auto"/>
        <w:right w:val="none" w:sz="0" w:space="0" w:color="auto"/>
      </w:divBdr>
    </w:div>
    <w:div w:id="1993439181">
      <w:bodyDiv w:val="1"/>
      <w:marLeft w:val="0"/>
      <w:marRight w:val="0"/>
      <w:marTop w:val="0"/>
      <w:marBottom w:val="0"/>
      <w:divBdr>
        <w:top w:val="none" w:sz="0" w:space="0" w:color="auto"/>
        <w:left w:val="none" w:sz="0" w:space="0" w:color="auto"/>
        <w:bottom w:val="none" w:sz="0" w:space="0" w:color="auto"/>
        <w:right w:val="none" w:sz="0" w:space="0" w:color="auto"/>
      </w:divBdr>
    </w:div>
    <w:div w:id="1995599468">
      <w:bodyDiv w:val="1"/>
      <w:marLeft w:val="0"/>
      <w:marRight w:val="0"/>
      <w:marTop w:val="0"/>
      <w:marBottom w:val="0"/>
      <w:divBdr>
        <w:top w:val="none" w:sz="0" w:space="0" w:color="auto"/>
        <w:left w:val="none" w:sz="0" w:space="0" w:color="auto"/>
        <w:bottom w:val="none" w:sz="0" w:space="0" w:color="auto"/>
        <w:right w:val="none" w:sz="0" w:space="0" w:color="auto"/>
      </w:divBdr>
    </w:div>
    <w:div w:id="1996837894">
      <w:bodyDiv w:val="1"/>
      <w:marLeft w:val="0"/>
      <w:marRight w:val="0"/>
      <w:marTop w:val="0"/>
      <w:marBottom w:val="0"/>
      <w:divBdr>
        <w:top w:val="none" w:sz="0" w:space="0" w:color="auto"/>
        <w:left w:val="none" w:sz="0" w:space="0" w:color="auto"/>
        <w:bottom w:val="none" w:sz="0" w:space="0" w:color="auto"/>
        <w:right w:val="none" w:sz="0" w:space="0" w:color="auto"/>
      </w:divBdr>
    </w:div>
    <w:div w:id="1998147798">
      <w:bodyDiv w:val="1"/>
      <w:marLeft w:val="0"/>
      <w:marRight w:val="0"/>
      <w:marTop w:val="0"/>
      <w:marBottom w:val="0"/>
      <w:divBdr>
        <w:top w:val="none" w:sz="0" w:space="0" w:color="auto"/>
        <w:left w:val="none" w:sz="0" w:space="0" w:color="auto"/>
        <w:bottom w:val="none" w:sz="0" w:space="0" w:color="auto"/>
        <w:right w:val="none" w:sz="0" w:space="0" w:color="auto"/>
      </w:divBdr>
    </w:div>
    <w:div w:id="2005040253">
      <w:bodyDiv w:val="1"/>
      <w:marLeft w:val="0"/>
      <w:marRight w:val="0"/>
      <w:marTop w:val="0"/>
      <w:marBottom w:val="0"/>
      <w:divBdr>
        <w:top w:val="none" w:sz="0" w:space="0" w:color="auto"/>
        <w:left w:val="none" w:sz="0" w:space="0" w:color="auto"/>
        <w:bottom w:val="none" w:sz="0" w:space="0" w:color="auto"/>
        <w:right w:val="none" w:sz="0" w:space="0" w:color="auto"/>
      </w:divBdr>
    </w:div>
    <w:div w:id="2012636563">
      <w:bodyDiv w:val="1"/>
      <w:marLeft w:val="0"/>
      <w:marRight w:val="0"/>
      <w:marTop w:val="0"/>
      <w:marBottom w:val="0"/>
      <w:divBdr>
        <w:top w:val="none" w:sz="0" w:space="0" w:color="auto"/>
        <w:left w:val="none" w:sz="0" w:space="0" w:color="auto"/>
        <w:bottom w:val="none" w:sz="0" w:space="0" w:color="auto"/>
        <w:right w:val="none" w:sz="0" w:space="0" w:color="auto"/>
      </w:divBdr>
    </w:div>
    <w:div w:id="2013753216">
      <w:bodyDiv w:val="1"/>
      <w:marLeft w:val="0"/>
      <w:marRight w:val="0"/>
      <w:marTop w:val="0"/>
      <w:marBottom w:val="0"/>
      <w:divBdr>
        <w:top w:val="none" w:sz="0" w:space="0" w:color="auto"/>
        <w:left w:val="none" w:sz="0" w:space="0" w:color="auto"/>
        <w:bottom w:val="none" w:sz="0" w:space="0" w:color="auto"/>
        <w:right w:val="none" w:sz="0" w:space="0" w:color="auto"/>
      </w:divBdr>
    </w:div>
    <w:div w:id="2017802964">
      <w:bodyDiv w:val="1"/>
      <w:marLeft w:val="0"/>
      <w:marRight w:val="0"/>
      <w:marTop w:val="0"/>
      <w:marBottom w:val="0"/>
      <w:divBdr>
        <w:top w:val="none" w:sz="0" w:space="0" w:color="auto"/>
        <w:left w:val="none" w:sz="0" w:space="0" w:color="auto"/>
        <w:bottom w:val="none" w:sz="0" w:space="0" w:color="auto"/>
        <w:right w:val="none" w:sz="0" w:space="0" w:color="auto"/>
      </w:divBdr>
    </w:div>
    <w:div w:id="2026130745">
      <w:bodyDiv w:val="1"/>
      <w:marLeft w:val="0"/>
      <w:marRight w:val="0"/>
      <w:marTop w:val="0"/>
      <w:marBottom w:val="0"/>
      <w:divBdr>
        <w:top w:val="none" w:sz="0" w:space="0" w:color="auto"/>
        <w:left w:val="none" w:sz="0" w:space="0" w:color="auto"/>
        <w:bottom w:val="none" w:sz="0" w:space="0" w:color="auto"/>
        <w:right w:val="none" w:sz="0" w:space="0" w:color="auto"/>
      </w:divBdr>
    </w:div>
    <w:div w:id="2041470261">
      <w:bodyDiv w:val="1"/>
      <w:marLeft w:val="0"/>
      <w:marRight w:val="0"/>
      <w:marTop w:val="0"/>
      <w:marBottom w:val="0"/>
      <w:divBdr>
        <w:top w:val="none" w:sz="0" w:space="0" w:color="auto"/>
        <w:left w:val="none" w:sz="0" w:space="0" w:color="auto"/>
        <w:bottom w:val="none" w:sz="0" w:space="0" w:color="auto"/>
        <w:right w:val="none" w:sz="0" w:space="0" w:color="auto"/>
      </w:divBdr>
    </w:div>
    <w:div w:id="2048941419">
      <w:bodyDiv w:val="1"/>
      <w:marLeft w:val="0"/>
      <w:marRight w:val="0"/>
      <w:marTop w:val="0"/>
      <w:marBottom w:val="0"/>
      <w:divBdr>
        <w:top w:val="none" w:sz="0" w:space="0" w:color="auto"/>
        <w:left w:val="none" w:sz="0" w:space="0" w:color="auto"/>
        <w:bottom w:val="none" w:sz="0" w:space="0" w:color="auto"/>
        <w:right w:val="none" w:sz="0" w:space="0" w:color="auto"/>
      </w:divBdr>
    </w:div>
    <w:div w:id="2050228779">
      <w:bodyDiv w:val="1"/>
      <w:marLeft w:val="0"/>
      <w:marRight w:val="0"/>
      <w:marTop w:val="0"/>
      <w:marBottom w:val="0"/>
      <w:divBdr>
        <w:top w:val="none" w:sz="0" w:space="0" w:color="auto"/>
        <w:left w:val="none" w:sz="0" w:space="0" w:color="auto"/>
        <w:bottom w:val="none" w:sz="0" w:space="0" w:color="auto"/>
        <w:right w:val="none" w:sz="0" w:space="0" w:color="auto"/>
      </w:divBdr>
    </w:div>
    <w:div w:id="2056196302">
      <w:bodyDiv w:val="1"/>
      <w:marLeft w:val="0"/>
      <w:marRight w:val="0"/>
      <w:marTop w:val="0"/>
      <w:marBottom w:val="0"/>
      <w:divBdr>
        <w:top w:val="none" w:sz="0" w:space="0" w:color="auto"/>
        <w:left w:val="none" w:sz="0" w:space="0" w:color="auto"/>
        <w:bottom w:val="none" w:sz="0" w:space="0" w:color="auto"/>
        <w:right w:val="none" w:sz="0" w:space="0" w:color="auto"/>
      </w:divBdr>
    </w:div>
    <w:div w:id="2056805031">
      <w:bodyDiv w:val="1"/>
      <w:marLeft w:val="0"/>
      <w:marRight w:val="0"/>
      <w:marTop w:val="0"/>
      <w:marBottom w:val="0"/>
      <w:divBdr>
        <w:top w:val="none" w:sz="0" w:space="0" w:color="auto"/>
        <w:left w:val="none" w:sz="0" w:space="0" w:color="auto"/>
        <w:bottom w:val="none" w:sz="0" w:space="0" w:color="auto"/>
        <w:right w:val="none" w:sz="0" w:space="0" w:color="auto"/>
      </w:divBdr>
    </w:div>
    <w:div w:id="2057511130">
      <w:bodyDiv w:val="1"/>
      <w:marLeft w:val="0"/>
      <w:marRight w:val="0"/>
      <w:marTop w:val="0"/>
      <w:marBottom w:val="0"/>
      <w:divBdr>
        <w:top w:val="none" w:sz="0" w:space="0" w:color="auto"/>
        <w:left w:val="none" w:sz="0" w:space="0" w:color="auto"/>
        <w:bottom w:val="none" w:sz="0" w:space="0" w:color="auto"/>
        <w:right w:val="none" w:sz="0" w:space="0" w:color="auto"/>
      </w:divBdr>
    </w:div>
    <w:div w:id="2058190771">
      <w:bodyDiv w:val="1"/>
      <w:marLeft w:val="0"/>
      <w:marRight w:val="0"/>
      <w:marTop w:val="0"/>
      <w:marBottom w:val="0"/>
      <w:divBdr>
        <w:top w:val="none" w:sz="0" w:space="0" w:color="auto"/>
        <w:left w:val="none" w:sz="0" w:space="0" w:color="auto"/>
        <w:bottom w:val="none" w:sz="0" w:space="0" w:color="auto"/>
        <w:right w:val="none" w:sz="0" w:space="0" w:color="auto"/>
      </w:divBdr>
    </w:div>
    <w:div w:id="2063743988">
      <w:bodyDiv w:val="1"/>
      <w:marLeft w:val="0"/>
      <w:marRight w:val="0"/>
      <w:marTop w:val="0"/>
      <w:marBottom w:val="0"/>
      <w:divBdr>
        <w:top w:val="none" w:sz="0" w:space="0" w:color="auto"/>
        <w:left w:val="none" w:sz="0" w:space="0" w:color="auto"/>
        <w:bottom w:val="none" w:sz="0" w:space="0" w:color="auto"/>
        <w:right w:val="none" w:sz="0" w:space="0" w:color="auto"/>
      </w:divBdr>
    </w:div>
    <w:div w:id="2064131330">
      <w:bodyDiv w:val="1"/>
      <w:marLeft w:val="0"/>
      <w:marRight w:val="0"/>
      <w:marTop w:val="0"/>
      <w:marBottom w:val="0"/>
      <w:divBdr>
        <w:top w:val="none" w:sz="0" w:space="0" w:color="auto"/>
        <w:left w:val="none" w:sz="0" w:space="0" w:color="auto"/>
        <w:bottom w:val="none" w:sz="0" w:space="0" w:color="auto"/>
        <w:right w:val="none" w:sz="0" w:space="0" w:color="auto"/>
      </w:divBdr>
    </w:div>
    <w:div w:id="2064476664">
      <w:bodyDiv w:val="1"/>
      <w:marLeft w:val="0"/>
      <w:marRight w:val="0"/>
      <w:marTop w:val="0"/>
      <w:marBottom w:val="0"/>
      <w:divBdr>
        <w:top w:val="none" w:sz="0" w:space="0" w:color="auto"/>
        <w:left w:val="none" w:sz="0" w:space="0" w:color="auto"/>
        <w:bottom w:val="none" w:sz="0" w:space="0" w:color="auto"/>
        <w:right w:val="none" w:sz="0" w:space="0" w:color="auto"/>
      </w:divBdr>
    </w:div>
    <w:div w:id="2069456326">
      <w:bodyDiv w:val="1"/>
      <w:marLeft w:val="0"/>
      <w:marRight w:val="0"/>
      <w:marTop w:val="0"/>
      <w:marBottom w:val="0"/>
      <w:divBdr>
        <w:top w:val="none" w:sz="0" w:space="0" w:color="auto"/>
        <w:left w:val="none" w:sz="0" w:space="0" w:color="auto"/>
        <w:bottom w:val="none" w:sz="0" w:space="0" w:color="auto"/>
        <w:right w:val="none" w:sz="0" w:space="0" w:color="auto"/>
      </w:divBdr>
    </w:div>
    <w:div w:id="2080901412">
      <w:bodyDiv w:val="1"/>
      <w:marLeft w:val="0"/>
      <w:marRight w:val="0"/>
      <w:marTop w:val="0"/>
      <w:marBottom w:val="0"/>
      <w:divBdr>
        <w:top w:val="none" w:sz="0" w:space="0" w:color="auto"/>
        <w:left w:val="none" w:sz="0" w:space="0" w:color="auto"/>
        <w:bottom w:val="none" w:sz="0" w:space="0" w:color="auto"/>
        <w:right w:val="none" w:sz="0" w:space="0" w:color="auto"/>
      </w:divBdr>
    </w:div>
    <w:div w:id="2083135859">
      <w:bodyDiv w:val="1"/>
      <w:marLeft w:val="0"/>
      <w:marRight w:val="0"/>
      <w:marTop w:val="0"/>
      <w:marBottom w:val="0"/>
      <w:divBdr>
        <w:top w:val="none" w:sz="0" w:space="0" w:color="auto"/>
        <w:left w:val="none" w:sz="0" w:space="0" w:color="auto"/>
        <w:bottom w:val="none" w:sz="0" w:space="0" w:color="auto"/>
        <w:right w:val="none" w:sz="0" w:space="0" w:color="auto"/>
      </w:divBdr>
    </w:div>
    <w:div w:id="2100323454">
      <w:bodyDiv w:val="1"/>
      <w:marLeft w:val="0"/>
      <w:marRight w:val="0"/>
      <w:marTop w:val="0"/>
      <w:marBottom w:val="0"/>
      <w:divBdr>
        <w:top w:val="none" w:sz="0" w:space="0" w:color="auto"/>
        <w:left w:val="none" w:sz="0" w:space="0" w:color="auto"/>
        <w:bottom w:val="none" w:sz="0" w:space="0" w:color="auto"/>
        <w:right w:val="none" w:sz="0" w:space="0" w:color="auto"/>
      </w:divBdr>
    </w:div>
    <w:div w:id="2109353409">
      <w:bodyDiv w:val="1"/>
      <w:marLeft w:val="0"/>
      <w:marRight w:val="0"/>
      <w:marTop w:val="0"/>
      <w:marBottom w:val="0"/>
      <w:divBdr>
        <w:top w:val="none" w:sz="0" w:space="0" w:color="auto"/>
        <w:left w:val="none" w:sz="0" w:space="0" w:color="auto"/>
        <w:bottom w:val="none" w:sz="0" w:space="0" w:color="auto"/>
        <w:right w:val="none" w:sz="0" w:space="0" w:color="auto"/>
      </w:divBdr>
    </w:div>
    <w:div w:id="2109428234">
      <w:bodyDiv w:val="1"/>
      <w:marLeft w:val="0"/>
      <w:marRight w:val="0"/>
      <w:marTop w:val="0"/>
      <w:marBottom w:val="0"/>
      <w:divBdr>
        <w:top w:val="none" w:sz="0" w:space="0" w:color="auto"/>
        <w:left w:val="none" w:sz="0" w:space="0" w:color="auto"/>
        <w:bottom w:val="none" w:sz="0" w:space="0" w:color="auto"/>
        <w:right w:val="none" w:sz="0" w:space="0" w:color="auto"/>
      </w:divBdr>
    </w:div>
    <w:div w:id="2117096250">
      <w:bodyDiv w:val="1"/>
      <w:marLeft w:val="0"/>
      <w:marRight w:val="0"/>
      <w:marTop w:val="0"/>
      <w:marBottom w:val="0"/>
      <w:divBdr>
        <w:top w:val="none" w:sz="0" w:space="0" w:color="auto"/>
        <w:left w:val="none" w:sz="0" w:space="0" w:color="auto"/>
        <w:bottom w:val="none" w:sz="0" w:space="0" w:color="auto"/>
        <w:right w:val="none" w:sz="0" w:space="0" w:color="auto"/>
      </w:divBdr>
    </w:div>
    <w:div w:id="2130471872">
      <w:bodyDiv w:val="1"/>
      <w:marLeft w:val="0"/>
      <w:marRight w:val="0"/>
      <w:marTop w:val="0"/>
      <w:marBottom w:val="0"/>
      <w:divBdr>
        <w:top w:val="none" w:sz="0" w:space="0" w:color="auto"/>
        <w:left w:val="none" w:sz="0" w:space="0" w:color="auto"/>
        <w:bottom w:val="none" w:sz="0" w:space="0" w:color="auto"/>
        <w:right w:val="none" w:sz="0" w:space="0" w:color="auto"/>
      </w:divBdr>
    </w:div>
    <w:div w:id="213459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AAL16</b:Tag>
    <b:SourceType>Report</b:SourceType>
    <b:Guid>{95173C09-361B-406F-A4DB-4652343F3A48}</b:Guid>
    <b:Title>AALA Note: 6.06 rev1 Combined Water Rock Activities - A Safety Checklist</b:Title>
    <b:Year>2016</b:Year>
    <b:Author>
      <b:Author>
        <b:Corporate>AALA</b:Corporate>
      </b:Author>
    </b:Author>
    <b:Publisher>AALA</b:Publisher>
    <b:City>Glasgow</b:City>
    <b:RefOrder>1</b:RefOrder>
  </b:Source>
  <b:Source>
    <b:Tag>Las99</b:Tag>
    <b:SourceType>InternetSite</b:SourceType>
    <b:Guid>{B89E9C25-8ECE-4460-9502-551407A35ED5}</b:Guid>
    <b:Title>Swiss river disaster: Black wall of water swept down the gorge, crushing everyone in its path</b:Title>
    <b:Year>1999</b:Year>
    <b:Author>
      <b:Author>
        <b:NameList>
          <b:Person>
            <b:Last>Lashmar</b:Last>
            <b:First>P</b:First>
          </b:Person>
          <b:Person>
            <b:Last>Karacs</b:Last>
            <b:First>I</b:First>
          </b:Person>
        </b:NameList>
      </b:Author>
    </b:Author>
    <b:YearAccessed>2024</b:YearAccessed>
    <b:MonthAccessed>Febuary</b:MonthAccessed>
    <b:DayAccessed>2</b:DayAccessed>
    <b:URL>https://www.independent.co.uk/news/swiss-river-disaster-black-wall-of-water-swept-down-the-gorge-crushing-everyone-in-its-path-1109256.html</b:URL>
    <b:RefOrder>16</b:RefOrder>
  </b:Source>
  <b:Source>
    <b:Tag>Gov24</b:Tag>
    <b:SourceType>InternetSite</b:SourceType>
    <b:Guid>{C12D8F63-43B7-42B0-9D7C-5CDDEA26C47E}</b:Guid>
    <b:Author>
      <b:Author>
        <b:Corporate>Gov.UK</b:Corporate>
      </b:Author>
    </b:Author>
    <b:Title>Foreign travel advise Switzerland</b:Title>
    <b:Year>2024</b:Year>
    <b:YearAccessed>2024</b:YearAccessed>
    <b:MonthAccessed>Febuary</b:MonthAccessed>
    <b:DayAccessed>2</b:DayAccessed>
    <b:URL>https://www.gov.uk/foreign-travel-advice/switzerland/safety-and-security</b:URL>
    <b:RefOrder>24</b:RefOrder>
  </b:Source>
  <b:Source>
    <b:Tag>DBe11</b:Tag>
    <b:SourceType>InternetSite</b:SourceType>
    <b:Guid>{B58BB2A9-28FC-4E7A-9923-D4C8145AA404}</b:Guid>
    <b:Author>
      <b:Author>
        <b:NameList>
          <b:Person>
            <b:Last>Bechtel</b:Last>
            <b:First>D</b:First>
          </b:Person>
        </b:NameList>
      </b:Author>
    </b:Author>
    <b:Title>Outdoor Operators learn lesson of managing risk</b:Title>
    <b:Year>2011</b:Year>
    <b:YearAccessed>2024</b:YearAccessed>
    <b:MonthAccessed>Febuary</b:MonthAccessed>
    <b:DayAccessed>2</b:DayAccessed>
    <b:URL>https://www.swissinfo.ch/eng/outdoor-operators-learn-lesson-of-managing-risk/30797424</b:URL>
    <b:RefOrder>3</b:RefOrder>
  </b:Source>
  <b:Source>
    <b:Tag>UKC23</b:Tag>
    <b:SourceType>InternetSite</b:SourceType>
    <b:Guid>{2D53CEC2-3D72-4447-82A6-8BD08A7C8D37}</b:Guid>
    <b:Title>Welcome to the UKCA</b:Title>
    <b:Year>2023</b:Year>
    <b:Author>
      <b:Author>
        <b:Corporate>UKCA</b:Corporate>
      </b:Author>
    </b:Author>
    <b:YearAccessed>2024</b:YearAccessed>
    <b:MonthAccessed>February </b:MonthAccessed>
    <b:DayAccessed>4</b:DayAccessed>
    <b:URL>https://ukcanyoning.org/</b:URL>
    <b:RefOrder>2</b:RefOrder>
  </b:Source>
  <b:Source>
    <b:Tag>The19</b:Tag>
    <b:SourceType>Report</b:SourceType>
    <b:Guid>{E5A70C70-14B3-4C46-98DD-F7A5F8DA2FD7}</b:Guid>
    <b:Title>935.911 Ordinance on Mountain Guides and Organisers of other High-Risk Activities</b:Title>
    <b:Year>2019</b:Year>
    <b:Author>
      <b:Author>
        <b:Corporate>The Swiss Federal Council</b:Corporate>
      </b:Author>
    </b:Author>
    <b:Publisher>The Swiss Federal Council</b:Publisher>
    <b:RefOrder>5</b:RefOrder>
  </b:Source>
  <b:Source>
    <b:Tag>JBa23</b:Tag>
    <b:SourceType>InternetSite</b:SourceType>
    <b:Guid>{861BE08E-CBC9-45A3-BBBC-988DDE63B2AC}</b:Guid>
    <b:Title>Outdoor Safety in Switzerland: Laws and Regulations on High-Risk Swiss Adventure Activities</b:Title>
    <b:Year>2023</b:Year>
    <b:Author>
      <b:Author>
        <b:NameList>
          <b:Person>
            <b:Last>Baierlein</b:Last>
            <b:First>J</b:First>
          </b:Person>
        </b:NameList>
      </b:Author>
    </b:Author>
    <b:YearAccessed>2024</b:YearAccessed>
    <b:MonthAccessed>February</b:MonthAccessed>
    <b:DayAccessed>4</b:DayAccessed>
    <b:URL>https://www.viristar.com/post/outdoor-safety-in-switzerland-laws-and-regulations-on-high-risk-swiss-adventure-activities</b:URL>
    <b:RefOrder>6</b:RefOrder>
  </b:Source>
  <b:Source>
    <b:Tag>PKi17</b:Tag>
    <b:SourceType>JournalArticle</b:SourceType>
    <b:Guid>{F271F579-43C2-43E4-AF57-A47A858DB349}</b:Guid>
    <b:Title>Competences and qualifications in outdoor education</b:Title>
    <b:Year>2017</b:Year>
    <b:Author>
      <b:Author>
        <b:NameList>
          <b:Person>
            <b:Last>Kida</b:Last>
            <b:First>P</b:First>
          </b:Person>
        </b:NameList>
      </b:Author>
    </b:Author>
    <b:JournalName>Journal of education, culture and society</b:JournalName>
    <b:Pages>79-92</b:Pages>
    <b:Volume>1</b:Volume>
    <b:RefOrder>7</b:RefOrder>
  </b:Source>
  <b:Source>
    <b:Tag>Joh99</b:Tag>
    <b:SourceType>InternetSite</b:SourceType>
    <b:Guid>{0398CBC3-18AF-45AE-A3DE-A43043AC700B}</b:Guid>
    <b:Title>A Wall of Black Water</b:Title>
    <b:Year>1999</b:Year>
    <b:Author>
      <b:Author>
        <b:NameList>
          <b:Person>
            <b:Last>Leland</b:Last>
            <b:First>John</b:First>
          </b:Person>
        </b:NameList>
      </b:Author>
    </b:Author>
    <b:YearAccessed>2014</b:YearAccessed>
    <b:MonthAccessed>February</b:MonthAccessed>
    <b:DayAccessed>5</b:DayAccessed>
    <b:URL>https://www.newsweek.com/wall-black-water-165758</b:URL>
    <b:RefOrder>10</b:RefOrder>
  </b:Source>
  <b:Source>
    <b:Tag>MHe99</b:Tag>
    <b:SourceType>InternetSite</b:SourceType>
    <b:Guid>{3FEBEB50-0550-4F92-B22F-A9988EAE714A}</b:Guid>
    <b:Author>
      <b:Author>
        <b:NameList>
          <b:Person>
            <b:Last>Head</b:Last>
            <b:First>M</b:First>
          </b:Person>
        </b:NameList>
      </b:Author>
    </b:Author>
    <b:Title>Profit drive blamed for Swiss canyon tragedy</b:Title>
    <b:Year>1999</b:Year>
    <b:YearAccessed>2024</b:YearAccessed>
    <b:MonthAccessed>February</b:MonthAccessed>
    <b:DayAccessed>5</b:DayAccessed>
    <b:URL>https://www.wsws.org/en/articles/1999/08/swss-a06.html</b:URL>
    <b:RefOrder>9</b:RefOrder>
  </b:Source>
  <b:Source>
    <b:Tag>Hal92</b:Tag>
    <b:SourceType>BookSection</b:SourceType>
    <b:Guid>{2DD0739F-2473-475B-AB78-FC17FFF962D9}</b:Guid>
    <b:Author>
      <b:Author>
        <b:NameList>
          <b:Person>
            <b:Last>Hall</b:Last>
            <b:First>M</b:First>
          </b:Person>
        </b:NameList>
      </b:Author>
      <b:Editor>
        <b:NameList>
          <b:Person>
            <b:Last>Hall</b:Last>
            <b:First>M</b:First>
          </b:Person>
          <b:Person>
            <b:Last>Weiler</b:Last>
            <b:First>B</b:First>
          </b:Person>
        </b:NameList>
      </b:Editor>
    </b:Author>
    <b:Title>Adventure, sport and health tourism</b:Title>
    <b:Year>1992</b:Year>
    <b:Pages>141-158</b:Pages>
    <b:BookTitle>special interest tourism</b:BookTitle>
    <b:Publisher>Belhaven Press</b:Publisher>
    <b:RefOrder>25</b:RefOrder>
  </b:Source>
  <b:Source>
    <b:Tag>Kan04</b:Tag>
    <b:SourceType>JournalArticle</b:SourceType>
    <b:Guid>{FDD4F1BF-AD44-4BEC-A298-77DD0BDBAD88}</b:Guid>
    <b:Title>Adventure tourism The freedom to play with reality</b:Title>
    <b:Year>2004</b:Year>
    <b:Pages>217-234</b:Pages>
    <b:Author>
      <b:Author>
        <b:NameList>
          <b:Person>
            <b:Last>Kane</b:Last>
            <b:First>M</b:First>
          </b:Person>
          <b:Person>
            <b:Last>Tucker</b:Last>
            <b:First>H</b:First>
          </b:Person>
        </b:NameList>
      </b:Author>
    </b:Author>
    <b:JournalName>tourist studies</b:JournalName>
    <b:Volume>4</b:Volume>
    <b:Issue>3</b:Issue>
    <b:RefOrder>26</b:RefOrder>
  </b:Source>
  <b:Source>
    <b:Tag>JRe00</b:Tag>
    <b:SourceType>JournalArticle</b:SourceType>
    <b:Guid>{14769CEA-3F11-4112-883C-C75F642BD69A}</b:Guid>
    <b:Author>
      <b:Author>
        <b:NameList>
          <b:Person>
            <b:Last>Reason</b:Last>
            <b:First>J</b:First>
          </b:Person>
        </b:NameList>
      </b:Author>
    </b:Author>
    <b:Title>Human Error: Models and Management</b:Title>
    <b:JournalName>British medical journal</b:JournalName>
    <b:Year>2000</b:Year>
    <b:Pages>760-770</b:Pages>
    <b:Volume>320</b:Volume>
    <b:Issue>7237</b:Issue>
    <b:RefOrder>12</b:RefOrder>
  </b:Source>
  <b:Source>
    <b:Tag>The231</b:Tag>
    <b:SourceType>InternetSite</b:SourceType>
    <b:Guid>{4C16CEA7-B572-4A06-8FFF-9C08716FC2EF}</b:Guid>
    <b:Title>Hierarchy of Controls</b:Title>
    <b:Year>2023</b:Year>
    <b:Author>
      <b:Author>
        <b:Corporate>The National Institute for Occupational Safety and Health</b:Corporate>
      </b:Author>
    </b:Author>
    <b:YearAccessed>2024</b:YearAccessed>
    <b:MonthAccessed>February</b:MonthAccessed>
    <b:DayAccessed>5</b:DayAccessed>
    <b:URL>https://www.cdc.gov/niosh/topics/hierarchy/default.html</b:URL>
    <b:RefOrder>14</b:RefOrder>
  </b:Source>
  <b:Source>
    <b:Tag>Wie22</b:Tag>
    <b:SourceType>JournalArticle</b:SourceType>
    <b:Guid>{B9BB3F74-2F90-48F7-86EB-5A773DD881D7}</b:Guid>
    <b:Title>Understanding the "Swiss Cheese Model" and its Application to patient Safety</b:Title>
    <b:Year>2022</b:Year>
    <b:Author>
      <b:Author>
        <b:NameList>
          <b:Person>
            <b:Last>Wiegmann</b:Last>
            <b:First>D</b:First>
          </b:Person>
          <b:Person>
            <b:Last>Wood</b:Last>
            <b:First>L</b:First>
          </b:Person>
          <b:Person>
            <b:Last>Cohen</b:Last>
            <b:First>T</b:First>
          </b:Person>
          <b:Person>
            <b:Last>Shappell</b:Last>
            <b:First>S</b:First>
          </b:Person>
        </b:NameList>
      </b:Author>
    </b:Author>
    <b:JournalName>J Patient Saf</b:JournalName>
    <b:Pages>199-123</b:Pages>
    <b:Volume>18</b:Volume>
    <b:Issue>2</b:Issue>
    <b:RefOrder>13</b:RefOrder>
  </b:Source>
  <b:Source>
    <b:Tag>Fro22</b:Tag>
    <b:SourceType>InternetSite</b:SourceType>
    <b:Guid>{14D4EBAF-7B37-49BD-8C09-F58BB1A57BFE}</b:Guid>
    <b:Title>'I just surrendered.': How an Aussie survived disaster and found closure 20 years on</b:Title>
    <b:Year>2022</b:Year>
    <b:Author>
      <b:Author>
        <b:NameList>
          <b:Person>
            <b:Last>Frolicker</b:Last>
            <b:First>C</b:First>
          </b:Person>
          <b:Person>
            <b:Last>Wienand</b:Last>
            <b:First>A</b:First>
          </b:Person>
        </b:NameList>
      </b:Author>
    </b:Author>
    <b:YearAccessed>2024</b:YearAccessed>
    <b:MonthAccessed>February</b:MonthAccessed>
    <b:DayAccessed>6</b:DayAccessed>
    <b:URL>https://www.sbs.com.au/language/german/en/article/i-just-surrendered-how-an-aussie-survived-disaster-and-found-closure-20-years-on/z6eajt2ai</b:URL>
    <b:RefOrder>15</b:RefOrder>
  </b:Source>
  <b:Source>
    <b:Tag>Ort22</b:Tag>
    <b:SourceType>JournalArticle</b:SourceType>
    <b:Guid>{70B64A3B-1AD7-458F-920F-36E98DEC69D1}</b:Guid>
    <b:Title>Wildfire-Induced Changes in Flood Risk in Recreational Canyoning Areas: Lessons from the 2017Jerte Canyons Disaster</b:Title>
    <b:Year>2022</b:Year>
    <b:Author>
      <b:Author>
        <b:NameList>
          <b:Person>
            <b:Last>Ortega-Becerril</b:Last>
            <b:First>J</b:First>
          </b:Person>
          <b:Person>
            <b:Last>Garrote</b:Last>
            <b:First>J</b:First>
          </b:Person>
          <b:Person>
            <b:Last>Vicente</b:Last>
            <b:First>A</b:First>
          </b:Person>
          <b:Person>
            <b:Last>Marques</b:Last>
            <b:First>M</b:First>
          </b:Person>
        </b:NameList>
      </b:Author>
    </b:Author>
    <b:JournalName>Water</b:JournalName>
    <b:Volume>14</b:Volume>
    <b:Issue>2345</b:Issue>
    <b:RefOrder>17</b:RefOrder>
  </b:Source>
  <b:Source>
    <b:Tag>Zaj16</b:Tag>
    <b:SourceType>JournalArticle</b:SourceType>
    <b:Guid>{EF5109CF-37C1-479A-951A-CC74A68360DA}</b:Guid>
    <b:Author>
      <b:Author>
        <b:NameList>
          <b:Person>
            <b:Last>Zajchowski</b:Last>
            <b:First>C</b:First>
          </b:Person>
          <b:Person>
            <b:Last>Brownlee</b:Last>
            <b:First>M</b:First>
          </b:Person>
          <b:Person>
            <b:Last>Furman</b:Last>
            <b:First>N</b:First>
          </b:Person>
        </b:NameList>
      </b:Author>
    </b:Author>
    <b:Title>The Dialectical Utility of Heuristic Processing in Outdoor Adventure Education</b:Title>
    <b:JournalName>Journal of outdoor recreation, education and leadership</b:JournalName>
    <b:Year>2016</b:Year>
    <b:Pages>119-135</b:Pages>
    <b:Volume>8</b:Volume>
    <b:Issue>2</b:Issue>
    <b:RefOrder>27</b:RefOrder>
  </b:Source>
  <b:Source>
    <b:Tag>IMc02</b:Tag>
    <b:SourceType>JournalArticle</b:SourceType>
    <b:Guid>{E1340F02-146B-49F0-821D-E039C7BD40D8}</b:Guid>
    <b:Author>
      <b:Author>
        <b:NameList>
          <b:Person>
            <b:Last>McCammon</b:Last>
            <b:First>I</b:First>
          </b:Person>
        </b:NameList>
      </b:Author>
    </b:Author>
    <b:Title>Evidence of heuristic traps in recreational avalanche accidents</b:Title>
    <b:JournalName>presented at the international snow science workshop</b:JournalName>
    <b:Year>2002</b:Year>
    <b:RefOrder>23</b:RefOrder>
  </b:Source>
  <b:Source>
    <b:Tag>Str09</b:Tag>
    <b:SourceType>Book</b:SourceType>
    <b:Guid>{1F3E6AC3-75F0-4EB6-8318-C4FE3096030A}</b:Guid>
    <b:Title>Teaching Adventure Education Theory best practices</b:Title>
    <b:Year>2009</b:Year>
    <b:Author>
      <b:Author>
        <b:NameList>
          <b:Person>
            <b:Last>Stremba</b:Last>
            <b:First>Bob</b:First>
          </b:Person>
          <b:Person>
            <b:Last>Bisson</b:Last>
            <b:First>C</b:First>
          </b:Person>
        </b:NameList>
      </b:Author>
    </b:Author>
    <b:City>Champaign</b:City>
    <b:Publisher>Human Kinetics</b:Publisher>
    <b:RefOrder>18</b:RefOrder>
  </b:Source>
  <b:Source>
    <b:Tag>TJo18</b:Tag>
    <b:SourceType>InternetSite</b:SourceType>
    <b:Guid>{E2D162DD-6007-464D-BAC5-D15F3007F879}</b:Guid>
    <b:Title>LinkedIn, I bought a return ticket to a place that changed my life</b:Title>
    <b:Year>2018</b:Year>
    <b:Author>
      <b:Author>
        <b:NameList>
          <b:Person>
            <b:Last>Johnson</b:Last>
            <b:First>T</b:First>
          </b:Person>
        </b:NameList>
      </b:Author>
    </b:Author>
    <b:YearAccessed>2024</b:YearAccessed>
    <b:MonthAccessed>Febuary</b:MonthAccessed>
    <b:DayAccessed>11</b:DayAccessed>
    <b:URL>https://tiffanyjohnson.com.au/i-bought-a-return-ticket-to-a-place-that-changed-my-life-and-this-time-im-taking-my-family-with-me/</b:URL>
    <b:RefOrder>20</b:RefOrder>
  </b:Source>
  <b:Source>
    <b:Tag>Dav991</b:Tag>
    <b:SourceType>Report</b:SourceType>
    <b:Guid>{C16B1088-C2AF-4346-8997-F8B349F1746D}</b:Guid>
    <b:Author>
      <b:Author>
        <b:NameList>
          <b:Person>
            <b:Last>Perl</b:Last>
            <b:First>David</b:First>
          </b:Person>
        </b:NameList>
      </b:Author>
    </b:Author>
    <b:Title>Case study of the involvement of Docleaf, Swiss Canyoning Disaster, Saxetenbach Gorge, Switzerland</b:Title>
    <b:Year>1999</b:Year>
    <b:Publisher>VTCert</b:Publisher>
    <b:City>London</b:City>
    <b:RefOrder>21</b:RefOrder>
  </b:Source>
  <b:Source>
    <b:Tag>CMo84</b:Tag>
    <b:SourceType>Book</b:SourceType>
    <b:Guid>{69CD3468-5CDF-404F-948B-9C0A7D0513D3}</b:Guid>
    <b:Title>The Adventure Alternative</b:Title>
    <b:Year>1984</b:Year>
    <b:Publisher>Cicerone</b:Publisher>
    <b:City>Cumbria</b:City>
    <b:Author>
      <b:Author>
        <b:NameList>
          <b:Person>
            <b:Last>Mortlock</b:Last>
            <b:First>C</b:First>
          </b:Person>
        </b:NameList>
      </b:Author>
    </b:Author>
    <b:RefOrder>22</b:RefOrder>
  </b:Source>
  <b:Source>
    <b:Tag>Car89</b:Tag>
    <b:SourceType>JournalArticle</b:SourceType>
    <b:Guid>{E5C6FBBE-CC82-495F-AF1F-0364323FA628}</b:Guid>
    <b:Title>The adventure experience paradigm and non-outdoor leisure pursuits</b:Title>
    <b:Year>1989</b:Year>
    <b:Author>
      <b:Author>
        <b:NameList>
          <b:Person>
            <b:Last>Carpenter</b:Last>
            <b:First>G</b:First>
          </b:Person>
          <b:Person>
            <b:Last>Priest</b:Last>
            <b:First>S</b:First>
          </b:Person>
        </b:NameList>
      </b:Author>
    </b:Author>
    <b:JournalName>Leisure Studies</b:JournalName>
    <b:Pages>65-75</b:Pages>
    <b:Volume>8</b:Volume>
    <b:Issue>1</b:Issue>
    <b:RefOrder>28</b:RefOrder>
  </b:Source>
  <b:Source>
    <b:Tag>Woo07</b:Tag>
    <b:SourceType>JournalArticle</b:SourceType>
    <b:Guid>{371B3F1D-1959-436E-903D-81B3C7F79B18}</b:Guid>
    <b:Author>
      <b:Author>
        <b:NameList>
          <b:Person>
            <b:Last>Woollven</b:Last>
            <b:First>R</b:First>
          </b:Person>
          <b:Person>
            <b:Last>Allison</b:Last>
            <b:First>P</b:First>
          </b:Person>
          <b:Person>
            <b:Last>Higgins</b:Last>
            <b:First>P</b:First>
          </b:Person>
        </b:NameList>
      </b:Author>
    </b:Author>
    <b:Title>Perception and Reception: The Introduction of Licensing of Adventure Activities in Great Britain</b:Title>
    <b:JournalName>Journal of Experiential Education</b:JournalName>
    <b:Year>2007</b:Year>
    <b:Pages>1-20</b:Pages>
    <b:Volume>30</b:Volume>
    <b:Issue>1</b:Issue>
    <b:RefOrder>4</b:RefOrder>
  </b:Source>
  <b:Source>
    <b:Tag>MJe21</b:Tag>
    <b:SourceType>InternetSite</b:SourceType>
    <b:Guid>{800386F4-D3D2-43A4-A3B8-909B40C7B332}</b:Guid>
    <b:Title>A storm in the distance</b:Title>
    <b:Year>2021</b:Year>
    <b:Author>
      <b:Author>
        <b:NameList>
          <b:Person>
            <b:Last>Jenkins</b:Last>
            <b:First>M</b:First>
          </b:Person>
        </b:NameList>
      </b:Author>
    </b:Author>
    <b:YearAccessed>2024</b:YearAccessed>
    <b:MonthAccessed>February</b:MonthAccessed>
    <b:DayAccessed>12</b:DayAccessed>
    <b:URL>https://www.outsideonline.com/outdoor-adventure/exploration-survival/storm-distance/</b:URL>
    <b:RefOrder>8</b:RefOrder>
  </b:Source>
  <b:Source>
    <b:Tag>IMc04</b:Tag>
    <b:SourceType>JournalArticle</b:SourceType>
    <b:Guid>{A95FC82B-A889-4944-8148-F96A7BA31FB1}</b:Guid>
    <b:Title>Heuristic Traps in Recreational Avalanche Accidents: Evidence and Implications</b:Title>
    <b:Year>2004</b:Year>
    <b:Author>
      <b:Author>
        <b:NameList>
          <b:Person>
            <b:Last>McCammon</b:Last>
            <b:First>I</b:First>
          </b:Person>
        </b:NameList>
      </b:Author>
    </b:Author>
    <b:JournalName>Avalanche News</b:JournalName>
    <b:Volume>68</b:Volume>
    <b:RefOrder>19</b:RefOrder>
  </b:Source>
  <b:Source>
    <b:Tag>JRe90</b:Tag>
    <b:SourceType>Book</b:SourceType>
    <b:Guid>{7CD1A8CE-F92A-499F-AB46-B9B3D3496D06}</b:Guid>
    <b:Title>Human Error</b:Title>
    <b:Year>1990</b:Year>
    <b:Author>
      <b:Author>
        <b:NameList>
          <b:Person>
            <b:Last>Reason</b:Last>
            <b:First>J</b:First>
          </b:Person>
        </b:NameList>
      </b:Author>
    </b:Author>
    <b:City>Cambridge</b:City>
    <b:Publisher>Cambridge University Press</b:Publisher>
    <b:RefOrder>11</b:RefOrder>
  </b:Source>
  <b:Source>
    <b:Tag>swi00</b:Tag>
    <b:SourceType>InternetSite</b:SourceType>
    <b:Guid>{52E30A2D-CCE6-4684-AB62-B4FEC17ED2FD}</b:Guid>
    <b:Title>Adventure World announces closure</b:Title>
    <b:Year>2000</b:Year>
    <b:Author>
      <b:Author>
        <b:Corporate>swissinfo.ch</b:Corporate>
      </b:Author>
    </b:Author>
    <b:YearAccessed>2024</b:YearAccessed>
    <b:MonthAccessed>Febuary</b:MonthAccessed>
    <b:DayAccessed>15</b:DayAccessed>
    <b:URL>https://www.swissinfo.ch/eng/life-aging/adventure-world-announces-closure/1491934</b:URL>
    <b:RefOrder>29</b:RefOrder>
  </b:Source>
  <b:Source>
    <b:Tag>WBe93</b:Tag>
    <b:SourceType>InternetSite</b:SourceType>
    <b:Guid>{4BBFD635-2A95-4FD4-850F-C65E956E36D0}</b:Guid>
    <b:Author>
      <b:Author>
        <b:NameList>
          <b:Person>
            <b:Last>Bennett</b:Last>
            <b:First>W</b:First>
          </b:Person>
        </b:NameList>
      </b:Author>
    </b:Author>
    <b:Title>Independent: The school canoe tragedy: Canoe instructors not qualified teachers: No official checks on centres offering activity holidays</b:Title>
    <b:Year>1993</b:Year>
    <b:YearAccessed>2024</b:YearAccessed>
    <b:MonthAccessed>Febuary</b:MonthAccessed>
    <b:DayAccessed>15</b:DayAccessed>
    <b:URL>https://www.independent.co.uk/news/uk/the-school-canoe-tragedy-canoe-instructors-were-not-qualified-teachers-no-official-checks-on-centres-offering-activity-holidays-1499567.html</b:URL>
    <b:RefOrder>30</b:RefOrder>
  </b:Source>
  <b:Source>
    <b:Tag>HSE04</b:Tag>
    <b:SourceType>Report</b:SourceType>
    <b:Guid>{FEB3D3FC-63B0-4F34-9D1E-E9219698DA18}</b:Guid>
    <b:Title>Health and Safety The Adventure Licensing Regulations 2004</b:Title>
    <b:Year>2004</b:Year>
    <b:Author>
      <b:Author>
        <b:NameList>
          <b:Person>
            <b:Last>HSE</b:Last>
          </b:Person>
        </b:NameList>
      </b:Author>
    </b:Author>
    <b:Publisher>HSE</b:Publisher>
    <b:City>London</b:City>
    <b:RefOrder>31</b:RefOrder>
  </b:Source>
</b:Sources>
</file>

<file path=customXml/itemProps1.xml><?xml version="1.0" encoding="utf-8"?>
<ds:datastoreItem xmlns:ds="http://schemas.openxmlformats.org/officeDocument/2006/customXml" ds:itemID="{33B7AD67-9B55-4C3F-8CD0-51C8A56D5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13888</TotalTime>
  <Pages>11</Pages>
  <Words>3694</Words>
  <Characters>20948</Characters>
  <Application>Microsoft Office Word</Application>
  <DocSecurity>0</DocSecurity>
  <Lines>295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Roberts (2100809)</dc:creator>
  <cp:keywords/>
  <dc:description/>
  <cp:lastModifiedBy>Will Roberts (2100809)</cp:lastModifiedBy>
  <cp:revision>794</cp:revision>
  <dcterms:created xsi:type="dcterms:W3CDTF">2024-02-02T12:18:00Z</dcterms:created>
  <dcterms:modified xsi:type="dcterms:W3CDTF">2024-02-15T23:06:00Z</dcterms:modified>
</cp:coreProperties>
</file>