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E2E07" w14:textId="17689B7C" w:rsidR="00454095" w:rsidRDefault="006D6047" w:rsidP="006D6047">
      <w:r>
        <w:t>The Villa Sa</w:t>
      </w:r>
      <w:bookmarkStart w:id="0" w:name="_GoBack"/>
      <w:bookmarkEnd w:id="0"/>
      <w:r>
        <w:t xml:space="preserve">voye and The Schroder House will be analysed and used to explore the early phase of the modern movement in Europe. This will be done through four </w:t>
      </w:r>
      <w:r w:rsidR="001627EE">
        <w:t>subheadings</w:t>
      </w:r>
      <w:r>
        <w:t xml:space="preserve"> including: Historical Background; Plans and Sections; Materials and Light; Ideas and Theories. </w:t>
      </w:r>
    </w:p>
    <w:p w14:paraId="17BF93CA" w14:textId="66A68992" w:rsidR="006D6047" w:rsidRPr="006D6047" w:rsidRDefault="006D6047">
      <w:pPr>
        <w:rPr>
          <w:b/>
        </w:rPr>
      </w:pPr>
      <w:r>
        <w:rPr>
          <w:b/>
        </w:rPr>
        <w:t>Historical Background</w:t>
      </w:r>
    </w:p>
    <w:p w14:paraId="4130DD06" w14:textId="5BC7F6C9" w:rsidR="00CC4C70" w:rsidRDefault="00CC4C70">
      <w:r>
        <w:t>Firstly, t</w:t>
      </w:r>
      <w:r w:rsidR="00C93E30">
        <w:t xml:space="preserve">he </w:t>
      </w:r>
      <w:r w:rsidR="00611326">
        <w:t>V</w:t>
      </w:r>
      <w:r w:rsidR="00C93E30">
        <w:t xml:space="preserve">illa </w:t>
      </w:r>
      <w:r w:rsidR="00611326">
        <w:t>Sa</w:t>
      </w:r>
      <w:r w:rsidR="00C93E30">
        <w:t>voye</w:t>
      </w:r>
      <w:r w:rsidR="00611326">
        <w:t xml:space="preserve"> </w:t>
      </w:r>
      <w:proofErr w:type="gramStart"/>
      <w:r w:rsidR="00611326">
        <w:t>is located in</w:t>
      </w:r>
      <w:proofErr w:type="gramEnd"/>
      <w:r w:rsidR="00611326">
        <w:t xml:space="preserve"> Poissy, France and was </w:t>
      </w:r>
      <w:r>
        <w:t>designed</w:t>
      </w:r>
      <w:r w:rsidR="00611326">
        <w:t xml:space="preserve"> in 1929</w:t>
      </w:r>
      <w:r w:rsidR="00DC1D80">
        <w:t xml:space="preserve"> </w:t>
      </w:r>
      <w:r w:rsidR="00611326">
        <w:t>(Jencks, 2000)</w:t>
      </w:r>
      <w:r>
        <w:t xml:space="preserve"> by Swiss born </w:t>
      </w:r>
      <w:r w:rsidR="00214949">
        <w:t>architect Le Corbusier who moved to France in the 1920s (Padovan, 2002).</w:t>
      </w:r>
      <w:r w:rsidR="00611326">
        <w:t xml:space="preserve"> The purpose of th</w:t>
      </w:r>
      <w:r>
        <w:t>e</w:t>
      </w:r>
      <w:r w:rsidR="00611326">
        <w:t xml:space="preserve"> building was to be used as a </w:t>
      </w:r>
      <w:r>
        <w:t xml:space="preserve">luxury </w:t>
      </w:r>
      <w:r w:rsidR="00611326">
        <w:t xml:space="preserve">holiday home </w:t>
      </w:r>
      <w:r>
        <w:t>for the clients</w:t>
      </w:r>
      <w:r w:rsidR="00611326">
        <w:t xml:space="preserve"> (Jencks, 2000). </w:t>
      </w:r>
      <w:r w:rsidR="00214949">
        <w:t>Padovan (2002) s</w:t>
      </w:r>
      <w:r>
        <w:t>uggests</w:t>
      </w:r>
      <w:r w:rsidR="00214949">
        <w:t xml:space="preserve"> that the style of the Villa Savoye is modernist and </w:t>
      </w:r>
      <w:r>
        <w:t>is viewed by</w:t>
      </w:r>
      <w:r w:rsidR="00214949">
        <w:t xml:space="preserve"> some </w:t>
      </w:r>
      <w:r>
        <w:t>as significantly influential to the modern movement.</w:t>
      </w:r>
    </w:p>
    <w:p w14:paraId="7AFE1F08" w14:textId="0F0E56BF" w:rsidR="00C93E30" w:rsidRDefault="00CC4C70">
      <w:r>
        <w:t>Secondly, t</w:t>
      </w:r>
      <w:r w:rsidR="0090692B">
        <w:t>he Schroder House was designed by Gerrit Rietveld in 1924</w:t>
      </w:r>
      <w:r w:rsidR="004F5D8C">
        <w:t xml:space="preserve"> (Zijl, 2010)</w:t>
      </w:r>
      <w:r>
        <w:t>, it</w:t>
      </w:r>
      <w:r w:rsidR="004F5D8C">
        <w:t xml:space="preserve"> is situated at the end of a row of terraced houses in Utrecht, The Netherlands </w:t>
      </w:r>
      <w:r w:rsidR="0090692B">
        <w:t>(</w:t>
      </w:r>
      <w:r w:rsidR="004F5D8C">
        <w:t xml:space="preserve">Frampton, 2016). The house was designed for the artist Truus Schroder and her family as their permanent home (Frampton, 2016). </w:t>
      </w:r>
      <w:r w:rsidR="00AE556D">
        <w:t xml:space="preserve">The Schroder house </w:t>
      </w:r>
      <w:r>
        <w:t xml:space="preserve">is </w:t>
      </w:r>
      <w:r w:rsidR="00AE556D">
        <w:t xml:space="preserve">a good example of the De Stijl movement and its ideas (Frampton, 2016). </w:t>
      </w:r>
    </w:p>
    <w:p w14:paraId="4E7220AE" w14:textId="180FB404" w:rsidR="00AE556D" w:rsidRPr="00C93E30" w:rsidRDefault="00AE556D"/>
    <w:p w14:paraId="795E4B72" w14:textId="6DBDC6A5" w:rsidR="00050F06" w:rsidRPr="00C93E30" w:rsidRDefault="00A53871">
      <w:pPr>
        <w:rPr>
          <w:b/>
        </w:rPr>
      </w:pPr>
      <w:r>
        <w:rPr>
          <w:noProof/>
        </w:rPr>
        <w:drawing>
          <wp:anchor distT="0" distB="0" distL="114300" distR="114300" simplePos="0" relativeHeight="251675648" behindDoc="0" locked="0" layoutInCell="1" allowOverlap="1" wp14:anchorId="1803F416" wp14:editId="65F0625D">
            <wp:simplePos x="0" y="0"/>
            <wp:positionH relativeFrom="column">
              <wp:posOffset>3466465</wp:posOffset>
            </wp:positionH>
            <wp:positionV relativeFrom="paragraph">
              <wp:posOffset>238760</wp:posOffset>
            </wp:positionV>
            <wp:extent cx="1975485" cy="2170430"/>
            <wp:effectExtent l="0" t="2222" r="3492" b="3493"/>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44338" t="23898" r="33060" b="43000"/>
                    <a:stretch/>
                  </pic:blipFill>
                  <pic:spPr bwMode="auto">
                    <a:xfrm rot="5400000">
                      <a:off x="0" y="0"/>
                      <a:ext cx="1975485" cy="2170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0" locked="0" layoutInCell="1" allowOverlap="1" wp14:anchorId="1160FD25" wp14:editId="1D114C6E">
            <wp:simplePos x="0" y="0"/>
            <wp:positionH relativeFrom="column">
              <wp:posOffset>139700</wp:posOffset>
            </wp:positionH>
            <wp:positionV relativeFrom="paragraph">
              <wp:posOffset>232410</wp:posOffset>
            </wp:positionV>
            <wp:extent cx="2007870" cy="2138680"/>
            <wp:effectExtent l="0" t="8255" r="3175" b="31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9100" t="24831" r="7966" b="42613"/>
                    <a:stretch/>
                  </pic:blipFill>
                  <pic:spPr bwMode="auto">
                    <a:xfrm rot="5400000">
                      <a:off x="0" y="0"/>
                      <a:ext cx="2007870" cy="21386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3E30" w:rsidRPr="00C93E30">
        <w:rPr>
          <w:b/>
        </w:rPr>
        <w:t xml:space="preserve">Plan and </w:t>
      </w:r>
      <w:r w:rsidR="006D6047">
        <w:rPr>
          <w:b/>
        </w:rPr>
        <w:t>S</w:t>
      </w:r>
      <w:r w:rsidR="00C93E30" w:rsidRPr="00C93E30">
        <w:rPr>
          <w:b/>
        </w:rPr>
        <w:t>ection</w:t>
      </w:r>
    </w:p>
    <w:p w14:paraId="57358AA2" w14:textId="37E88186" w:rsidR="0065021E" w:rsidRDefault="0065021E"/>
    <w:p w14:paraId="73B08B0B" w14:textId="4B1B476C" w:rsidR="0065021E" w:rsidRDefault="0065021E"/>
    <w:p w14:paraId="2096AB0A" w14:textId="7816F392" w:rsidR="00A53871" w:rsidRDefault="00A53871"/>
    <w:p w14:paraId="7725167D" w14:textId="7DE6C341" w:rsidR="00A53871" w:rsidRDefault="00A53871"/>
    <w:p w14:paraId="02DACD03" w14:textId="3DABA5AF" w:rsidR="00A53871" w:rsidRDefault="00A53871"/>
    <w:p w14:paraId="19F6CEC7" w14:textId="5BC7438E" w:rsidR="00A53871" w:rsidRDefault="00A53871"/>
    <w:p w14:paraId="1831F876" w14:textId="23AB86B0" w:rsidR="00A53871" w:rsidRDefault="00A53871">
      <w:r>
        <w:rPr>
          <w:noProof/>
        </w:rPr>
        <w:drawing>
          <wp:anchor distT="0" distB="0" distL="114300" distR="114300" simplePos="0" relativeHeight="251671552" behindDoc="0" locked="0" layoutInCell="1" allowOverlap="1" wp14:anchorId="6576F202" wp14:editId="4952F813">
            <wp:simplePos x="0" y="0"/>
            <wp:positionH relativeFrom="column">
              <wp:posOffset>3676015</wp:posOffset>
            </wp:positionH>
            <wp:positionV relativeFrom="paragraph">
              <wp:posOffset>151130</wp:posOffset>
            </wp:positionV>
            <wp:extent cx="1207135" cy="3115310"/>
            <wp:effectExtent l="0" t="1587"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947" t="12614" r="79592" b="41078"/>
                    <a:stretch/>
                  </pic:blipFill>
                  <pic:spPr bwMode="auto">
                    <a:xfrm rot="5400000">
                      <a:off x="0" y="0"/>
                      <a:ext cx="1207135" cy="3115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8720" behindDoc="0" locked="0" layoutInCell="1" allowOverlap="1" wp14:anchorId="0C358B2D" wp14:editId="2337FE87">
                <wp:simplePos x="0" y="0"/>
                <wp:positionH relativeFrom="column">
                  <wp:posOffset>-200025</wp:posOffset>
                </wp:positionH>
                <wp:positionV relativeFrom="paragraph">
                  <wp:posOffset>316865</wp:posOffset>
                </wp:positionV>
                <wp:extent cx="2667000" cy="79057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667000" cy="790575"/>
                        </a:xfrm>
                        <a:prstGeom prst="rect">
                          <a:avLst/>
                        </a:prstGeom>
                        <a:noFill/>
                        <a:ln w="6350">
                          <a:noFill/>
                        </a:ln>
                      </wps:spPr>
                      <wps:txbx>
                        <w:txbxContent>
                          <w:p w14:paraId="6244F8C1" w14:textId="02528405" w:rsidR="00050F06" w:rsidRDefault="00050F06" w:rsidP="00A53871">
                            <w:pPr>
                              <w:jc w:val="center"/>
                            </w:pPr>
                            <w:r>
                              <w:t>Figure 1:</w:t>
                            </w:r>
                            <w:r w:rsidR="00A53871">
                              <w:t xml:space="preserve"> Villa Savoye g</w:t>
                            </w:r>
                            <w:r>
                              <w:t>round</w:t>
                            </w:r>
                            <w:r w:rsidR="00454095">
                              <w:t>-</w:t>
                            </w:r>
                            <w:r>
                              <w:t>floor plan (Unwin,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358B2D" id="_x0000_t202" coordsize="21600,21600" o:spt="202" path="m,l,21600r21600,l21600,xe">
                <v:stroke joinstyle="miter"/>
                <v:path gradientshapeok="t" o:connecttype="rect"/>
              </v:shapetype>
              <v:shape id="Text Box 16" o:spid="_x0000_s1026" type="#_x0000_t202" style="position:absolute;margin-left:-15.75pt;margin-top:24.95pt;width:210pt;height:6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" filled="f" stroked="f" strokeweight=".5pt">
                <v:textbox>
                  <w:txbxContent>
                    <w:p w14:paraId="6244F8C1" w14:textId="02528405" w:rsidR="00050F06" w:rsidRDefault="00050F06" w:rsidP="00A53871">
                      <w:pPr>
                        <w:jc w:val="center"/>
                      </w:pPr>
                      <w:r>
                        <w:t>Figure 1:</w:t>
                      </w:r>
                      <w:r w:rsidR="00A53871">
                        <w:t xml:space="preserve"> Villa Savoye g</w:t>
                      </w:r>
                      <w:r>
                        <w:t>round</w:t>
                      </w:r>
                      <w:r w:rsidR="00454095">
                        <w:t>-</w:t>
                      </w:r>
                      <w:r>
                        <w:t>floor plan (Unwin, 2009)</w:t>
                      </w:r>
                    </w:p>
                  </w:txbxContent>
                </v:textbox>
              </v:shape>
            </w:pict>
          </mc:Fallback>
        </mc:AlternateContent>
      </w:r>
    </w:p>
    <w:p w14:paraId="62C9D63A" w14:textId="065AE682" w:rsidR="00A53871" w:rsidRDefault="00A53871">
      <w:r>
        <w:rPr>
          <w:noProof/>
        </w:rPr>
        <mc:AlternateContent>
          <mc:Choice Requires="wps">
            <w:drawing>
              <wp:anchor distT="0" distB="0" distL="114300" distR="114300" simplePos="0" relativeHeight="251680768" behindDoc="0" locked="0" layoutInCell="1" allowOverlap="1" wp14:anchorId="1268AE8C" wp14:editId="6C7949AD">
                <wp:simplePos x="0" y="0"/>
                <wp:positionH relativeFrom="column">
                  <wp:posOffset>3191510</wp:posOffset>
                </wp:positionH>
                <wp:positionV relativeFrom="paragraph">
                  <wp:posOffset>83185</wp:posOffset>
                </wp:positionV>
                <wp:extent cx="2486025" cy="7905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486025" cy="790575"/>
                        </a:xfrm>
                        <a:prstGeom prst="rect">
                          <a:avLst/>
                        </a:prstGeom>
                        <a:noFill/>
                        <a:ln w="6350">
                          <a:noFill/>
                        </a:ln>
                      </wps:spPr>
                      <wps:txbx>
                        <w:txbxContent>
                          <w:p w14:paraId="4CCE119F" w14:textId="50C2835C" w:rsidR="00050F06" w:rsidRDefault="00050F06" w:rsidP="00A53871">
                            <w:pPr>
                              <w:jc w:val="center"/>
                            </w:pPr>
                            <w:r>
                              <w:t xml:space="preserve">Figure </w:t>
                            </w:r>
                            <w:r>
                              <w:t>2</w:t>
                            </w:r>
                            <w:r>
                              <w:t>:</w:t>
                            </w:r>
                            <w:r w:rsidR="00A53871">
                              <w:t xml:space="preserve"> Villa Savoye f</w:t>
                            </w:r>
                            <w:r>
                              <w:t>irst</w:t>
                            </w:r>
                            <w:r w:rsidR="00454095">
                              <w:t>-</w:t>
                            </w:r>
                            <w:r>
                              <w:t>floor plan</w:t>
                            </w:r>
                            <w:r>
                              <w:t xml:space="preserve"> </w:t>
                            </w:r>
                            <w:r>
                              <w:t>(Unwin,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8AE8C" id="Text Box 17" o:spid="_x0000_s1027" type="#_x0000_t202" style="position:absolute;margin-left:251.3pt;margin-top:6.55pt;width:195.75pt;height:62.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" filled="f" stroked="f" strokeweight=".5pt">
                <v:textbox>
                  <w:txbxContent>
                    <w:p w14:paraId="4CCE119F" w14:textId="50C2835C" w:rsidR="00050F06" w:rsidRDefault="00050F06" w:rsidP="00A53871">
                      <w:pPr>
                        <w:jc w:val="center"/>
                      </w:pPr>
                      <w:r>
                        <w:t xml:space="preserve">Figure </w:t>
                      </w:r>
                      <w:r>
                        <w:t>2</w:t>
                      </w:r>
                      <w:r>
                        <w:t>:</w:t>
                      </w:r>
                      <w:r w:rsidR="00A53871">
                        <w:t xml:space="preserve"> Villa Savoye f</w:t>
                      </w:r>
                      <w:r>
                        <w:t>irst</w:t>
                      </w:r>
                      <w:r w:rsidR="00454095">
                        <w:t>-</w:t>
                      </w:r>
                      <w:r>
                        <w:t>floor plan</w:t>
                      </w:r>
                      <w:r>
                        <w:t xml:space="preserve"> </w:t>
                      </w:r>
                      <w:r>
                        <w:t>(Unwin, 2009)</w:t>
                      </w:r>
                    </w:p>
                  </w:txbxContent>
                </v:textbox>
              </v:shape>
            </w:pict>
          </mc:Fallback>
        </mc:AlternateContent>
      </w:r>
    </w:p>
    <w:p w14:paraId="1B041B6A" w14:textId="7E5662F1" w:rsidR="00A53871" w:rsidRDefault="00A53871">
      <w:r>
        <w:rPr>
          <w:noProof/>
        </w:rPr>
        <w:drawing>
          <wp:anchor distT="0" distB="0" distL="114300" distR="114300" simplePos="0" relativeHeight="251673600" behindDoc="0" locked="0" layoutInCell="1" allowOverlap="1" wp14:anchorId="3AA6EAD1" wp14:editId="6CD2F555">
            <wp:simplePos x="0" y="0"/>
            <wp:positionH relativeFrom="column">
              <wp:posOffset>177165</wp:posOffset>
            </wp:positionH>
            <wp:positionV relativeFrom="paragraph">
              <wp:posOffset>17145</wp:posOffset>
            </wp:positionV>
            <wp:extent cx="1759585" cy="2240280"/>
            <wp:effectExtent l="7303" t="0" r="317" b="318"/>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1227" t="21255" r="57623" b="42851"/>
                    <a:stretch/>
                  </pic:blipFill>
                  <pic:spPr bwMode="auto">
                    <a:xfrm rot="5400000">
                      <a:off x="0" y="0"/>
                      <a:ext cx="1759585" cy="2240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22F180" w14:textId="77A71265" w:rsidR="00A53871" w:rsidRDefault="00A53871"/>
    <w:p w14:paraId="63C0078B" w14:textId="77777777" w:rsidR="00A53871" w:rsidRDefault="00A53871"/>
    <w:p w14:paraId="4905C84A" w14:textId="240A32FE" w:rsidR="00A53871" w:rsidRDefault="00A53871"/>
    <w:p w14:paraId="5302FF00" w14:textId="3A1492C9" w:rsidR="00A53871" w:rsidRDefault="00A53871"/>
    <w:p w14:paraId="7A52254B" w14:textId="4AD8CF7F" w:rsidR="00A53871" w:rsidRDefault="00A53871"/>
    <w:p w14:paraId="56180B8B" w14:textId="20ABE1B5" w:rsidR="00A53871" w:rsidRDefault="00A53871">
      <w:r>
        <w:rPr>
          <w:noProof/>
        </w:rPr>
        <mc:AlternateContent>
          <mc:Choice Requires="wps">
            <w:drawing>
              <wp:anchor distT="0" distB="0" distL="114300" distR="114300" simplePos="0" relativeHeight="251684864" behindDoc="0" locked="0" layoutInCell="1" allowOverlap="1" wp14:anchorId="7ECF101E" wp14:editId="54DB0FAC">
                <wp:simplePos x="0" y="0"/>
                <wp:positionH relativeFrom="column">
                  <wp:posOffset>3305810</wp:posOffset>
                </wp:positionH>
                <wp:positionV relativeFrom="paragraph">
                  <wp:posOffset>79375</wp:posOffset>
                </wp:positionV>
                <wp:extent cx="2028825" cy="7905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028825" cy="790575"/>
                        </a:xfrm>
                        <a:prstGeom prst="rect">
                          <a:avLst/>
                        </a:prstGeom>
                        <a:noFill/>
                        <a:ln w="6350">
                          <a:noFill/>
                        </a:ln>
                      </wps:spPr>
                      <wps:txbx>
                        <w:txbxContent>
                          <w:p w14:paraId="778148FD" w14:textId="56A94492" w:rsidR="00050F06" w:rsidRDefault="00050F06" w:rsidP="00A53871">
                            <w:pPr>
                              <w:jc w:val="center"/>
                            </w:pPr>
                            <w:r>
                              <w:t xml:space="preserve">Figure </w:t>
                            </w:r>
                            <w:r>
                              <w:t>4</w:t>
                            </w:r>
                            <w:r>
                              <w:t>:</w:t>
                            </w:r>
                            <w:r w:rsidR="00A53871">
                              <w:t xml:space="preserve"> Villa Savoye s</w:t>
                            </w:r>
                            <w:r>
                              <w:t xml:space="preserve">ection </w:t>
                            </w:r>
                            <w:r>
                              <w:t>(Unwin,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F101E" id="Text Box 19" o:spid="_x0000_s1028" type="#_x0000_t202" style="position:absolute;margin-left:260.3pt;margin-top:6.25pt;width:159.75pt;height:6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" filled="f" stroked="f" strokeweight=".5pt">
                <v:textbox>
                  <w:txbxContent>
                    <w:p w14:paraId="778148FD" w14:textId="56A94492" w:rsidR="00050F06" w:rsidRDefault="00050F06" w:rsidP="00A53871">
                      <w:pPr>
                        <w:jc w:val="center"/>
                      </w:pPr>
                      <w:r>
                        <w:t xml:space="preserve">Figure </w:t>
                      </w:r>
                      <w:r>
                        <w:t>4</w:t>
                      </w:r>
                      <w:r>
                        <w:t>:</w:t>
                      </w:r>
                      <w:r w:rsidR="00A53871">
                        <w:t xml:space="preserve"> Villa Savoye s</w:t>
                      </w:r>
                      <w:r>
                        <w:t xml:space="preserve">ection </w:t>
                      </w:r>
                      <w:r>
                        <w:t>(Unwin, 2009)</w:t>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74367506" wp14:editId="4C881094">
                <wp:simplePos x="0" y="0"/>
                <wp:positionH relativeFrom="column">
                  <wp:posOffset>-200025</wp:posOffset>
                </wp:positionH>
                <wp:positionV relativeFrom="paragraph">
                  <wp:posOffset>298450</wp:posOffset>
                </wp:positionV>
                <wp:extent cx="2476500" cy="7905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476500" cy="790575"/>
                        </a:xfrm>
                        <a:prstGeom prst="rect">
                          <a:avLst/>
                        </a:prstGeom>
                        <a:noFill/>
                        <a:ln w="6350">
                          <a:noFill/>
                        </a:ln>
                      </wps:spPr>
                      <wps:txbx>
                        <w:txbxContent>
                          <w:p w14:paraId="4646BE82" w14:textId="3602673A" w:rsidR="00050F06" w:rsidRDefault="00050F06" w:rsidP="00A53871">
                            <w:pPr>
                              <w:jc w:val="center"/>
                            </w:pPr>
                            <w:r>
                              <w:t xml:space="preserve">Figure </w:t>
                            </w:r>
                            <w:r>
                              <w:t>3</w:t>
                            </w:r>
                            <w:r>
                              <w:t>:</w:t>
                            </w:r>
                            <w:r w:rsidR="00A53871">
                              <w:t xml:space="preserve"> Villa Savoye s</w:t>
                            </w:r>
                            <w:r>
                              <w:t>econd</w:t>
                            </w:r>
                            <w:r w:rsidR="00454095">
                              <w:t>-</w:t>
                            </w:r>
                            <w:r>
                              <w:t>floor plan (Unwin,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67506" id="Text Box 18" o:spid="_x0000_s1029" type="#_x0000_t202" style="position:absolute;margin-left:-15.75pt;margin-top:23.5pt;width:195pt;height:6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" filled="f" stroked="f" strokeweight=".5pt">
                <v:textbox>
                  <w:txbxContent>
                    <w:p w14:paraId="4646BE82" w14:textId="3602673A" w:rsidR="00050F06" w:rsidRDefault="00050F06" w:rsidP="00A53871">
                      <w:pPr>
                        <w:jc w:val="center"/>
                      </w:pPr>
                      <w:r>
                        <w:t xml:space="preserve">Figure </w:t>
                      </w:r>
                      <w:r>
                        <w:t>3</w:t>
                      </w:r>
                      <w:r>
                        <w:t>:</w:t>
                      </w:r>
                      <w:r w:rsidR="00A53871">
                        <w:t xml:space="preserve"> Villa Savoye s</w:t>
                      </w:r>
                      <w:r>
                        <w:t>econd</w:t>
                      </w:r>
                      <w:r w:rsidR="00454095">
                        <w:t>-</w:t>
                      </w:r>
                      <w:r>
                        <w:t>floor plan (Unwin, 2009)</w:t>
                      </w:r>
                    </w:p>
                  </w:txbxContent>
                </v:textbox>
              </v:shape>
            </w:pict>
          </mc:Fallback>
        </mc:AlternateContent>
      </w:r>
    </w:p>
    <w:p w14:paraId="216067A6" w14:textId="0927A7AE" w:rsidR="0065021E" w:rsidRDefault="0065021E"/>
    <w:p w14:paraId="46872302" w14:textId="4FEBB5D7" w:rsidR="0065021E" w:rsidRDefault="0065021E"/>
    <w:p w14:paraId="28A25A40" w14:textId="6839BB5F" w:rsidR="00050F06" w:rsidRDefault="00050F06"/>
    <w:p w14:paraId="7D8E8A6E" w14:textId="2F8B1882" w:rsidR="00050F06" w:rsidRDefault="00050F06"/>
    <w:p w14:paraId="4FB3A9E1" w14:textId="0A1E80D4" w:rsidR="00050F06" w:rsidRDefault="00FF221A">
      <w:r>
        <w:lastRenderedPageBreak/>
        <w:t>The Villa Savoye incorporates ‘</w:t>
      </w:r>
      <w:r w:rsidR="00CC4C70">
        <w:t>f</w:t>
      </w:r>
      <w:r>
        <w:t>ive points of new architecture’ in its design</w:t>
      </w:r>
      <w:r w:rsidR="00A42625">
        <w:t>, which is</w:t>
      </w:r>
      <w:r w:rsidR="005874C3" w:rsidRPr="005874C3">
        <w:t xml:space="preserve"> </w:t>
      </w:r>
      <w:r w:rsidR="005874C3">
        <w:t>Le Corbusier</w:t>
      </w:r>
      <w:r w:rsidR="005874C3">
        <w:t xml:space="preserve">’s </w:t>
      </w:r>
      <w:r>
        <w:t>architectur</w:t>
      </w:r>
      <w:r w:rsidR="005874C3">
        <w:t>al</w:t>
      </w:r>
      <w:r>
        <w:t xml:space="preserve"> manifesto</w:t>
      </w:r>
      <w:r w:rsidR="005874C3">
        <w:t xml:space="preserve">, </w:t>
      </w:r>
      <w:r>
        <w:t xml:space="preserve">and includes: building elevated by pilotis; free plan; free </w:t>
      </w:r>
      <w:bookmarkStart w:id="1" w:name="_Hlk6418635"/>
      <w:r>
        <w:t>façade</w:t>
      </w:r>
      <w:bookmarkEnd w:id="1"/>
      <w:r>
        <w:t xml:space="preserve">; garden roof; and </w:t>
      </w:r>
      <w:r w:rsidR="00A42625">
        <w:t xml:space="preserve">horizontal </w:t>
      </w:r>
      <w:r>
        <w:t>windows (</w:t>
      </w:r>
      <w:r w:rsidR="009C4AFC">
        <w:t xml:space="preserve">Pawley, 1970; </w:t>
      </w:r>
      <w:r>
        <w:t xml:space="preserve">Jencks, 2000). </w:t>
      </w:r>
      <w:r w:rsidR="00777D4F">
        <w:t>The house is also designed on a square grid plan of columns which creates a free plan by reducing the number of walls inside the building (Murray and Osley, 2009). However, Le Corbusier has deviated from the grid to incorporate the central ramp which leads from the ground floor to the first floor (Unwin, 2010). The Villa Savoye has a reduced ground floor plan</w:t>
      </w:r>
      <w:r w:rsidR="00050F06">
        <w:t xml:space="preserve"> (figure 1)</w:t>
      </w:r>
      <w:r w:rsidR="00777D4F">
        <w:t xml:space="preserve"> which is around one third of the area of the house, this is done using pilotis to lift the house from the ground, which gives the impression that the house is floating</w:t>
      </w:r>
      <w:r w:rsidR="00454095">
        <w:t xml:space="preserve"> (</w:t>
      </w:r>
      <w:r w:rsidR="006E75D2">
        <w:t>f</w:t>
      </w:r>
      <w:r w:rsidR="00454095">
        <w:t>igure 5)</w:t>
      </w:r>
      <w:r w:rsidR="006E75D2">
        <w:t xml:space="preserve"> </w:t>
      </w:r>
      <w:r w:rsidR="00777D4F">
        <w:t xml:space="preserve">(Jencks, 2000). </w:t>
      </w:r>
    </w:p>
    <w:p w14:paraId="5E3CB921" w14:textId="0D0A8AD7" w:rsidR="00454095" w:rsidRDefault="00A53871">
      <w:r>
        <w:rPr>
          <w:noProof/>
        </w:rPr>
        <w:drawing>
          <wp:anchor distT="0" distB="0" distL="114300" distR="114300" simplePos="0" relativeHeight="251685888" behindDoc="0" locked="0" layoutInCell="1" allowOverlap="1" wp14:anchorId="01F0E392" wp14:editId="27093CFA">
            <wp:simplePos x="0" y="0"/>
            <wp:positionH relativeFrom="column">
              <wp:posOffset>1390650</wp:posOffset>
            </wp:positionH>
            <wp:positionV relativeFrom="page">
              <wp:posOffset>2691130</wp:posOffset>
            </wp:positionV>
            <wp:extent cx="2857500" cy="1728470"/>
            <wp:effectExtent l="0" t="0" r="0" b="508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095" t="16913" r="12630" b="19941"/>
                    <a:stretch/>
                  </pic:blipFill>
                  <pic:spPr bwMode="auto">
                    <a:xfrm rot="10800000">
                      <a:off x="0" y="0"/>
                      <a:ext cx="2857500" cy="1728470"/>
                    </a:xfrm>
                    <a:prstGeom prst="rect">
                      <a:avLst/>
                    </a:prstGeom>
                    <a:noFill/>
                    <a:ln>
                      <a:noFill/>
                    </a:ln>
                    <a:extLst>
                      <a:ext uri="{53640926-AAD7-44D8-BBD7-CCE9431645EC}">
                        <a14:shadowObscured xmlns:a14="http://schemas.microsoft.com/office/drawing/2010/main"/>
                      </a:ext>
                    </a:extLst>
                  </pic:spPr>
                </pic:pic>
              </a:graphicData>
            </a:graphic>
          </wp:anchor>
        </w:drawing>
      </w:r>
    </w:p>
    <w:p w14:paraId="715D5046" w14:textId="11533930" w:rsidR="00454095" w:rsidRDefault="00454095"/>
    <w:p w14:paraId="060AEC1E" w14:textId="75EF0300" w:rsidR="00454095" w:rsidRDefault="00454095"/>
    <w:p w14:paraId="01E9A5E7" w14:textId="5D345043" w:rsidR="00454095" w:rsidRDefault="00454095"/>
    <w:p w14:paraId="3AF801BE" w14:textId="2479700B" w:rsidR="00A53871" w:rsidRDefault="00A53871"/>
    <w:p w14:paraId="61CC19A8" w14:textId="27499DB5" w:rsidR="00A53871" w:rsidRDefault="00A53871"/>
    <w:p w14:paraId="4E33DEC7" w14:textId="60759898" w:rsidR="00A53871" w:rsidRDefault="00A53871">
      <w:r>
        <w:rPr>
          <w:noProof/>
        </w:rPr>
        <mc:AlternateContent>
          <mc:Choice Requires="wps">
            <w:drawing>
              <wp:anchor distT="0" distB="0" distL="114300" distR="114300" simplePos="0" relativeHeight="251687936" behindDoc="0" locked="0" layoutInCell="1" allowOverlap="1" wp14:anchorId="4323D9DB" wp14:editId="2FA50A7D">
                <wp:simplePos x="0" y="0"/>
                <wp:positionH relativeFrom="column">
                  <wp:posOffset>1390015</wp:posOffset>
                </wp:positionH>
                <wp:positionV relativeFrom="paragraph">
                  <wp:posOffset>113665</wp:posOffset>
                </wp:positionV>
                <wp:extent cx="3438525" cy="79057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438525" cy="790575"/>
                        </a:xfrm>
                        <a:prstGeom prst="rect">
                          <a:avLst/>
                        </a:prstGeom>
                        <a:noFill/>
                        <a:ln w="6350">
                          <a:noFill/>
                        </a:ln>
                      </wps:spPr>
                      <wps:txbx>
                        <w:txbxContent>
                          <w:p w14:paraId="5C7445E2" w14:textId="1A0247A6" w:rsidR="00050F06" w:rsidRDefault="00050F06" w:rsidP="00050F06">
                            <w:r>
                              <w:t xml:space="preserve">Figure </w:t>
                            </w:r>
                            <w:r>
                              <w:t>5</w:t>
                            </w:r>
                            <w:r>
                              <w:t>:</w:t>
                            </w:r>
                            <w:r w:rsidR="00A53871">
                              <w:t xml:space="preserve"> </w:t>
                            </w:r>
                            <w:r>
                              <w:t xml:space="preserve">Villa Savoye </w:t>
                            </w:r>
                            <w:r w:rsidR="00454095">
                              <w:t>elevation</w:t>
                            </w:r>
                            <w:r>
                              <w:t xml:space="preserve"> </w:t>
                            </w:r>
                            <w:r w:rsidR="00454095">
                              <w:t>(Curtis, 1986)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3D9DB" id="Text Box 21" o:spid="_x0000_s1030" type="#_x0000_t202" style="position:absolute;margin-left:109.45pt;margin-top:8.95pt;width:270.75pt;height:6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" filled="f" stroked="f" strokeweight=".5pt">
                <v:textbox>
                  <w:txbxContent>
                    <w:p w14:paraId="5C7445E2" w14:textId="1A0247A6" w:rsidR="00050F06" w:rsidRDefault="00050F06" w:rsidP="00050F06">
                      <w:r>
                        <w:t xml:space="preserve">Figure </w:t>
                      </w:r>
                      <w:r>
                        <w:t>5</w:t>
                      </w:r>
                      <w:r>
                        <w:t>:</w:t>
                      </w:r>
                      <w:r w:rsidR="00A53871">
                        <w:t xml:space="preserve"> </w:t>
                      </w:r>
                      <w:r>
                        <w:t xml:space="preserve">Villa Savoye </w:t>
                      </w:r>
                      <w:r w:rsidR="00454095">
                        <w:t>elevation</w:t>
                      </w:r>
                      <w:r>
                        <w:t xml:space="preserve"> </w:t>
                      </w:r>
                      <w:r w:rsidR="00454095">
                        <w:t>(Curtis, 1986)</w:t>
                      </w:r>
                    </w:p>
                  </w:txbxContent>
                </v:textbox>
              </v:shape>
            </w:pict>
          </mc:Fallback>
        </mc:AlternateContent>
      </w:r>
    </w:p>
    <w:p w14:paraId="2283167C" w14:textId="77777777" w:rsidR="00A53871" w:rsidRDefault="00A53871"/>
    <w:p w14:paraId="6E3740AA" w14:textId="1210FF58" w:rsidR="005B1D74" w:rsidRDefault="00A42625">
      <w:r>
        <w:t>Unwin (2009) suggests that a</w:t>
      </w:r>
      <w:r w:rsidR="00777D4F">
        <w:t xml:space="preserve"> section through the Villa Savoye</w:t>
      </w:r>
      <w:r w:rsidR="00050F06">
        <w:t xml:space="preserve"> (figure 4)</w:t>
      </w:r>
      <w:r w:rsidR="00777D4F">
        <w:t xml:space="preserve"> shows that the layering of the floors resembles the journey from darkness to lightness</w:t>
      </w:r>
      <w:r w:rsidR="005874C3">
        <w:t>. F</w:t>
      </w:r>
      <w:r w:rsidR="00777D4F">
        <w:t>or example, the ground floor is used as an access point for cars</w:t>
      </w:r>
      <w:r>
        <w:t xml:space="preserve"> which receives least amount of light. </w:t>
      </w:r>
      <w:r w:rsidR="005874C3">
        <w:t>Leading on to the main living area on the first floor</w:t>
      </w:r>
      <w:r w:rsidR="00050F06">
        <w:t xml:space="preserve"> (figure 2)</w:t>
      </w:r>
      <w:r w:rsidR="005874C3">
        <w:t xml:space="preserve"> whereby the space receives more light. Finally, leading to the garden roof</w:t>
      </w:r>
      <w:r w:rsidR="00050F06">
        <w:t xml:space="preserve"> (figure 3)</w:t>
      </w:r>
      <w:r w:rsidR="005874C3">
        <w:t xml:space="preserve">, which receives most light </w:t>
      </w:r>
      <w:r w:rsidR="005874C3">
        <w:t>(Unwin, 2009).</w:t>
      </w:r>
      <w:r>
        <w:t xml:space="preserve"> Furthermore, Curtis (1986) suggests that Le Corbusier creates a route through the Villa Savoye</w:t>
      </w:r>
      <w:r w:rsidR="005874C3">
        <w:t xml:space="preserve">, </w:t>
      </w:r>
      <w:r w:rsidR="00725C86">
        <w:t>e.g.</w:t>
      </w:r>
      <w:r>
        <w:t xml:space="preserve"> </w:t>
      </w:r>
      <w:r w:rsidR="005D4D7C">
        <w:t xml:space="preserve">entering the </w:t>
      </w:r>
      <w:r>
        <w:t xml:space="preserve">main hall </w:t>
      </w:r>
      <w:r w:rsidR="005D4D7C">
        <w:t>at</w:t>
      </w:r>
      <w:r>
        <w:t xml:space="preserve"> ground floor, the ramp then leads to the first floor which has bedrooms and living spaces and then the spiral staircase leads to the garden roof. This defining route through the house can be known as an ‘architectural promenade’ (Unwin, 2009). </w:t>
      </w:r>
    </w:p>
    <w:p w14:paraId="6322E1DE" w14:textId="77777777" w:rsidR="00A53871" w:rsidRDefault="00A53871"/>
    <w:p w14:paraId="68889B08" w14:textId="6E8F1E30" w:rsidR="00454095" w:rsidRDefault="00A53871">
      <w:r>
        <w:rPr>
          <w:noProof/>
        </w:rPr>
        <w:drawing>
          <wp:anchor distT="0" distB="0" distL="114300" distR="114300" simplePos="0" relativeHeight="251660288" behindDoc="0" locked="0" layoutInCell="1" allowOverlap="1" wp14:anchorId="291F37F5" wp14:editId="49A26B2F">
            <wp:simplePos x="0" y="0"/>
            <wp:positionH relativeFrom="column">
              <wp:posOffset>2866390</wp:posOffset>
            </wp:positionH>
            <wp:positionV relativeFrom="paragraph">
              <wp:posOffset>257175</wp:posOffset>
            </wp:positionV>
            <wp:extent cx="3014980" cy="19634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2803" t="48375" r="6647" b="16396"/>
                    <a:stretch/>
                  </pic:blipFill>
                  <pic:spPr bwMode="auto">
                    <a:xfrm rot="10800000">
                      <a:off x="0" y="0"/>
                      <a:ext cx="3014980" cy="1963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4095">
        <w:rPr>
          <w:noProof/>
        </w:rPr>
        <w:drawing>
          <wp:anchor distT="0" distB="0" distL="114300" distR="114300" simplePos="0" relativeHeight="251659264" behindDoc="0" locked="0" layoutInCell="1" allowOverlap="1" wp14:anchorId="6B6EE797" wp14:editId="1D12D47D">
            <wp:simplePos x="0" y="0"/>
            <wp:positionH relativeFrom="column">
              <wp:posOffset>-334010</wp:posOffset>
            </wp:positionH>
            <wp:positionV relativeFrom="paragraph">
              <wp:posOffset>323850</wp:posOffset>
            </wp:positionV>
            <wp:extent cx="2781300" cy="1962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599" t="36632" r="48361" b="21935"/>
                    <a:stretch/>
                  </pic:blipFill>
                  <pic:spPr bwMode="auto">
                    <a:xfrm rot="10800000">
                      <a:off x="0" y="0"/>
                      <a:ext cx="2781300" cy="1962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72C947" w14:textId="301E362C" w:rsidR="00A53871" w:rsidRDefault="00A53871">
      <w:r>
        <w:rPr>
          <w:noProof/>
        </w:rPr>
        <mc:AlternateContent>
          <mc:Choice Requires="wps">
            <w:drawing>
              <wp:anchor distT="0" distB="0" distL="114300" distR="114300" simplePos="0" relativeHeight="251663360" behindDoc="0" locked="0" layoutInCell="1" allowOverlap="1" wp14:anchorId="37ED059D" wp14:editId="5BBC4087">
                <wp:simplePos x="0" y="0"/>
                <wp:positionH relativeFrom="column">
                  <wp:posOffset>3238500</wp:posOffset>
                </wp:positionH>
                <wp:positionV relativeFrom="paragraph">
                  <wp:posOffset>2044700</wp:posOffset>
                </wp:positionV>
                <wp:extent cx="2124075" cy="828675"/>
                <wp:effectExtent l="0" t="0" r="0" b="0"/>
                <wp:wrapNone/>
                <wp:docPr id="5" name="Text Box 5"/>
                <wp:cNvGraphicFramePr/>
                <a:graphic xmlns:a="http://schemas.openxmlformats.org/drawingml/2006/main">
                  <a:graphicData uri="http://schemas.microsoft.com/office/word/2010/wordprocessingShape">
                    <wps:wsp>
                      <wps:cNvSpPr txBox="1"/>
                      <wps:spPr>
                        <a:xfrm>
                          <a:off x="0" y="0"/>
                          <a:ext cx="2124075" cy="828675"/>
                        </a:xfrm>
                        <a:prstGeom prst="rect">
                          <a:avLst/>
                        </a:prstGeom>
                        <a:noFill/>
                        <a:ln w="6350">
                          <a:noFill/>
                        </a:ln>
                      </wps:spPr>
                      <wps:txbx>
                        <w:txbxContent>
                          <w:p w14:paraId="32406AAE" w14:textId="64F94C1D" w:rsidR="00673A09" w:rsidRDefault="00240AC4" w:rsidP="00A53871">
                            <w:pPr>
                              <w:jc w:val="center"/>
                            </w:pPr>
                            <w:r>
                              <w:t xml:space="preserve">Figure </w:t>
                            </w:r>
                            <w:r w:rsidR="00454095">
                              <w:t>7</w:t>
                            </w:r>
                            <w:r>
                              <w:t>:</w:t>
                            </w:r>
                            <w:r w:rsidR="006E75D2">
                              <w:t xml:space="preserve"> Schroder House g</w:t>
                            </w:r>
                            <w:r>
                              <w:t>round</w:t>
                            </w:r>
                            <w:r w:rsidR="00454095">
                              <w:t>-</w:t>
                            </w:r>
                            <w:r>
                              <w:t>floor plan (Frampton,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D059D" id="Text Box 5" o:spid="_x0000_s1031" type="#_x0000_t202" style="position:absolute;margin-left:255pt;margin-top:161pt;width:167.25pt;height:6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" filled="f" stroked="f" strokeweight=".5pt">
                <v:textbox>
                  <w:txbxContent>
                    <w:p w14:paraId="32406AAE" w14:textId="64F94C1D" w:rsidR="00673A09" w:rsidRDefault="00240AC4" w:rsidP="00A53871">
                      <w:pPr>
                        <w:jc w:val="center"/>
                      </w:pPr>
                      <w:r>
                        <w:t xml:space="preserve">Figure </w:t>
                      </w:r>
                      <w:r w:rsidR="00454095">
                        <w:t>7</w:t>
                      </w:r>
                      <w:r>
                        <w:t>:</w:t>
                      </w:r>
                      <w:r w:rsidR="006E75D2">
                        <w:t xml:space="preserve"> Schroder House g</w:t>
                      </w:r>
                      <w:r>
                        <w:t>round</w:t>
                      </w:r>
                      <w:r w:rsidR="00454095">
                        <w:t>-</w:t>
                      </w:r>
                      <w:r>
                        <w:t>floor plan (Frampton, 2016)</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6893CB3" wp14:editId="4A02ED51">
                <wp:simplePos x="0" y="0"/>
                <wp:positionH relativeFrom="column">
                  <wp:posOffset>-66675</wp:posOffset>
                </wp:positionH>
                <wp:positionV relativeFrom="paragraph">
                  <wp:posOffset>2125980</wp:posOffset>
                </wp:positionV>
                <wp:extent cx="2181225" cy="809625"/>
                <wp:effectExtent l="0" t="0" r="0" b="0"/>
                <wp:wrapNone/>
                <wp:docPr id="4" name="Text Box 4"/>
                <wp:cNvGraphicFramePr/>
                <a:graphic xmlns:a="http://schemas.openxmlformats.org/drawingml/2006/main">
                  <a:graphicData uri="http://schemas.microsoft.com/office/word/2010/wordprocessingShape">
                    <wps:wsp>
                      <wps:cNvSpPr txBox="1"/>
                      <wps:spPr>
                        <a:xfrm>
                          <a:off x="0" y="0"/>
                          <a:ext cx="2181225" cy="809625"/>
                        </a:xfrm>
                        <a:prstGeom prst="rect">
                          <a:avLst/>
                        </a:prstGeom>
                        <a:noFill/>
                        <a:ln w="6350">
                          <a:noFill/>
                        </a:ln>
                      </wps:spPr>
                      <wps:txbx>
                        <w:txbxContent>
                          <w:p w14:paraId="325E91A2" w14:textId="00C7BB0A" w:rsidR="00673A09" w:rsidRDefault="00673A09" w:rsidP="00A53871">
                            <w:pPr>
                              <w:jc w:val="center"/>
                            </w:pPr>
                            <w:r>
                              <w:t xml:space="preserve">Figure </w:t>
                            </w:r>
                            <w:r w:rsidR="00F06C50">
                              <w:t>6:</w:t>
                            </w:r>
                            <w:r w:rsidR="00A53871">
                              <w:t xml:space="preserve"> Schroder House s</w:t>
                            </w:r>
                            <w:r w:rsidR="00454095">
                              <w:t xml:space="preserve">ection </w:t>
                            </w:r>
                            <w:r w:rsidR="00240AC4">
                              <w:t>(</w:t>
                            </w:r>
                            <w:r>
                              <w:t>Frampton, 2016</w:t>
                            </w:r>
                            <w:r w:rsidR="00240AC4">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93CB3" id="Text Box 4" o:spid="_x0000_s1032" type="#_x0000_t202" style="position:absolute;margin-left:-5.25pt;margin-top:167.4pt;width:171.75pt;height:6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" filled="f" stroked="f" strokeweight=".5pt">
                <v:textbox>
                  <w:txbxContent>
                    <w:p w14:paraId="325E91A2" w14:textId="00C7BB0A" w:rsidR="00673A09" w:rsidRDefault="00673A09" w:rsidP="00A53871">
                      <w:pPr>
                        <w:jc w:val="center"/>
                      </w:pPr>
                      <w:r>
                        <w:t xml:space="preserve">Figure </w:t>
                      </w:r>
                      <w:r w:rsidR="00F06C50">
                        <w:t>6:</w:t>
                      </w:r>
                      <w:r w:rsidR="00A53871">
                        <w:t xml:space="preserve"> Schroder House s</w:t>
                      </w:r>
                      <w:r w:rsidR="00454095">
                        <w:t xml:space="preserve">ection </w:t>
                      </w:r>
                      <w:r w:rsidR="00240AC4">
                        <w:t>(</w:t>
                      </w:r>
                      <w:r>
                        <w:t>Frampton, 2016</w:t>
                      </w:r>
                      <w:r w:rsidR="00240AC4">
                        <w:t>)</w:t>
                      </w:r>
                    </w:p>
                  </w:txbxContent>
                </v:textbox>
              </v:shape>
            </w:pict>
          </mc:Fallback>
        </mc:AlternateContent>
      </w:r>
    </w:p>
    <w:p w14:paraId="618C1252" w14:textId="2074C182" w:rsidR="00A53871" w:rsidRDefault="00A53871"/>
    <w:p w14:paraId="4DA5449A" w14:textId="4CB0B3F5" w:rsidR="00A53871" w:rsidRDefault="00A53871">
      <w:r>
        <w:rPr>
          <w:noProof/>
        </w:rPr>
        <w:lastRenderedPageBreak/>
        <w:drawing>
          <wp:anchor distT="0" distB="0" distL="114300" distR="114300" simplePos="0" relativeHeight="251658240" behindDoc="0" locked="0" layoutInCell="1" allowOverlap="1" wp14:anchorId="61439EFD" wp14:editId="7A05106F">
            <wp:simplePos x="0" y="0"/>
            <wp:positionH relativeFrom="column">
              <wp:posOffset>1635968</wp:posOffset>
            </wp:positionH>
            <wp:positionV relativeFrom="paragraph">
              <wp:posOffset>634</wp:posOffset>
            </wp:positionV>
            <wp:extent cx="3019851" cy="1842135"/>
            <wp:effectExtent l="0" t="0" r="9525"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2970" t="40399" r="4818" b="25258"/>
                    <a:stretch/>
                  </pic:blipFill>
                  <pic:spPr bwMode="auto">
                    <a:xfrm rot="10800000">
                      <a:off x="0" y="0"/>
                      <a:ext cx="3023775" cy="184452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CF9408" w14:textId="77777777" w:rsidR="00A53871" w:rsidRDefault="00A53871"/>
    <w:p w14:paraId="18FE1298" w14:textId="77777777" w:rsidR="00A53871" w:rsidRDefault="00A53871"/>
    <w:p w14:paraId="602001F7" w14:textId="64DF67D0" w:rsidR="00A53871" w:rsidRDefault="00A53871"/>
    <w:p w14:paraId="40978EE9" w14:textId="690EC394" w:rsidR="00A53871" w:rsidRDefault="00A53871"/>
    <w:p w14:paraId="2120C4CE" w14:textId="45EF30B3" w:rsidR="00A53871" w:rsidRDefault="00A53871"/>
    <w:p w14:paraId="66C3F94F" w14:textId="7671FF1F" w:rsidR="00A53871" w:rsidRDefault="00A53871">
      <w:r>
        <w:rPr>
          <w:noProof/>
        </w:rPr>
        <mc:AlternateContent>
          <mc:Choice Requires="wps">
            <w:drawing>
              <wp:anchor distT="0" distB="0" distL="114300" distR="114300" simplePos="0" relativeHeight="251665408" behindDoc="0" locked="0" layoutInCell="1" allowOverlap="1" wp14:anchorId="62F01CF0" wp14:editId="68B42200">
                <wp:simplePos x="0" y="0"/>
                <wp:positionH relativeFrom="column">
                  <wp:posOffset>1466850</wp:posOffset>
                </wp:positionH>
                <wp:positionV relativeFrom="paragraph">
                  <wp:posOffset>128270</wp:posOffset>
                </wp:positionV>
                <wp:extent cx="4048125" cy="704850"/>
                <wp:effectExtent l="0" t="0" r="0" b="0"/>
                <wp:wrapNone/>
                <wp:docPr id="6" name="Text Box 6"/>
                <wp:cNvGraphicFramePr/>
                <a:graphic xmlns:a="http://schemas.openxmlformats.org/drawingml/2006/main">
                  <a:graphicData uri="http://schemas.microsoft.com/office/word/2010/wordprocessingShape">
                    <wps:wsp>
                      <wps:cNvSpPr txBox="1"/>
                      <wps:spPr>
                        <a:xfrm>
                          <a:off x="0" y="0"/>
                          <a:ext cx="4048125" cy="704850"/>
                        </a:xfrm>
                        <a:prstGeom prst="rect">
                          <a:avLst/>
                        </a:prstGeom>
                        <a:noFill/>
                        <a:ln w="6350">
                          <a:noFill/>
                        </a:ln>
                      </wps:spPr>
                      <wps:txbx>
                        <w:txbxContent>
                          <w:p w14:paraId="29CB12B4" w14:textId="590582A6" w:rsidR="00673A09" w:rsidRDefault="00240AC4" w:rsidP="00673A09">
                            <w:r>
                              <w:t xml:space="preserve">Figure </w:t>
                            </w:r>
                            <w:r w:rsidR="00454095">
                              <w:t>8</w:t>
                            </w:r>
                            <w:r>
                              <w:t>:</w:t>
                            </w:r>
                            <w:r w:rsidR="00A53871">
                              <w:t xml:space="preserve"> Schroder House f</w:t>
                            </w:r>
                            <w:r w:rsidR="008B34A4">
                              <w:t>i</w:t>
                            </w:r>
                            <w:r>
                              <w:t>rst</w:t>
                            </w:r>
                            <w:r w:rsidR="00454095">
                              <w:t>-</w:t>
                            </w:r>
                            <w:r>
                              <w:t>floor plan (Frampton,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01CF0" id="Text Box 6" o:spid="_x0000_s1033" type="#_x0000_t202" style="position:absolute;margin-left:115.5pt;margin-top:10.1pt;width:318.75pt;height:5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" filled="f" stroked="f" strokeweight=".5pt">
                <v:textbox>
                  <w:txbxContent>
                    <w:p w14:paraId="29CB12B4" w14:textId="590582A6" w:rsidR="00673A09" w:rsidRDefault="00240AC4" w:rsidP="00673A09">
                      <w:r>
                        <w:t xml:space="preserve">Figure </w:t>
                      </w:r>
                      <w:r w:rsidR="00454095">
                        <w:t>8</w:t>
                      </w:r>
                      <w:r>
                        <w:t>:</w:t>
                      </w:r>
                      <w:r w:rsidR="00A53871">
                        <w:t xml:space="preserve"> Schroder House f</w:t>
                      </w:r>
                      <w:r w:rsidR="008B34A4">
                        <w:t>i</w:t>
                      </w:r>
                      <w:r>
                        <w:t>rst</w:t>
                      </w:r>
                      <w:r w:rsidR="00454095">
                        <w:t>-</w:t>
                      </w:r>
                      <w:r>
                        <w:t>floor plan (Frampton, 2016)</w:t>
                      </w:r>
                    </w:p>
                  </w:txbxContent>
                </v:textbox>
              </v:shape>
            </w:pict>
          </mc:Fallback>
        </mc:AlternateContent>
      </w:r>
    </w:p>
    <w:p w14:paraId="5CAC5F2C" w14:textId="57838097" w:rsidR="00454095" w:rsidRDefault="00454095"/>
    <w:p w14:paraId="3486FD34" w14:textId="564B82EF" w:rsidR="004A3AFC" w:rsidRDefault="00240AC4">
      <w:r>
        <w:rPr>
          <w:noProof/>
        </w:rPr>
        <w:drawing>
          <wp:anchor distT="0" distB="0" distL="114300" distR="114300" simplePos="0" relativeHeight="251668480" behindDoc="0" locked="0" layoutInCell="1" allowOverlap="1" wp14:anchorId="1D4E7A50" wp14:editId="1C51DF4A">
            <wp:simplePos x="0" y="0"/>
            <wp:positionH relativeFrom="column">
              <wp:posOffset>220980</wp:posOffset>
            </wp:positionH>
            <wp:positionV relativeFrom="paragraph">
              <wp:posOffset>1062355</wp:posOffset>
            </wp:positionV>
            <wp:extent cx="1962150" cy="2733675"/>
            <wp:effectExtent l="0" t="4763"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rightnessContrast bright="-20000" contrast="40000"/>
                              </a14:imgEffect>
                            </a14:imgLayer>
                          </a14:imgProps>
                        </a:ext>
                        <a:ext uri="{28A0092B-C50C-407E-A947-70E740481C1C}">
                          <a14:useLocalDpi xmlns:a14="http://schemas.microsoft.com/office/drawing/2010/main" val="0"/>
                        </a:ext>
                      </a:extLst>
                    </a:blip>
                    <a:srcRect l="30877" t="19262" r="34888" b="17149"/>
                    <a:stretch/>
                  </pic:blipFill>
                  <pic:spPr bwMode="auto">
                    <a:xfrm rot="5400000">
                      <a:off x="0" y="0"/>
                      <a:ext cx="1962150" cy="2733675"/>
                    </a:xfrm>
                    <a:prstGeom prst="rect">
                      <a:avLst/>
                    </a:prstGeom>
                    <a:noFill/>
                    <a:ln>
                      <a:noFill/>
                    </a:ln>
                    <a:extLst>
                      <a:ext uri="{53640926-AAD7-44D8-BBD7-CCE9431645EC}">
                        <a14:shadowObscured xmlns:a14="http://schemas.microsoft.com/office/drawing/2010/main"/>
                      </a:ext>
                    </a:extLst>
                  </pic:spPr>
                </pic:pic>
              </a:graphicData>
            </a:graphic>
          </wp:anchor>
        </w:drawing>
      </w:r>
      <w:r w:rsidR="00214134">
        <w:t>T</w:t>
      </w:r>
      <w:r w:rsidR="00230F98">
        <w:t>he Schroder house has three levels</w:t>
      </w:r>
      <w:r>
        <w:t xml:space="preserve"> (figure </w:t>
      </w:r>
      <w:r w:rsidR="00454095">
        <w:t>6</w:t>
      </w:r>
      <w:r>
        <w:t>)</w:t>
      </w:r>
      <w:r w:rsidR="00230F98">
        <w:t>, the cellar, ground floor and first floor (Zijl,2010)</w:t>
      </w:r>
      <w:r w:rsidR="00214134">
        <w:t xml:space="preserve">, but there is a </w:t>
      </w:r>
      <w:r w:rsidR="00230F98">
        <w:t>contrast between the first and ground floo</w:t>
      </w:r>
      <w:r w:rsidR="00214134">
        <w:t>r. For example,</w:t>
      </w:r>
      <w:r w:rsidR="00230F98">
        <w:t xml:space="preserve"> the kitchen, studio and office on the ground floor are centred around a small hallway</w:t>
      </w:r>
      <w:r>
        <w:t xml:space="preserve"> (figure </w:t>
      </w:r>
      <w:r w:rsidR="00454095">
        <w:t>7</w:t>
      </w:r>
      <w:r>
        <w:t>)</w:t>
      </w:r>
      <w:r w:rsidR="00230F98">
        <w:t>, whereas the first floor</w:t>
      </w:r>
      <w:r>
        <w:t xml:space="preserve"> (figure </w:t>
      </w:r>
      <w:r w:rsidR="00454095">
        <w:t>8</w:t>
      </w:r>
      <w:r>
        <w:t>)</w:t>
      </w:r>
      <w:r w:rsidR="00230F98">
        <w:t xml:space="preserve"> is open plan with bedrooms and living spaces (Padovan, 2002). The open plan first floor is </w:t>
      </w:r>
      <w:r w:rsidR="00214134">
        <w:t>not typical of houses at the time</w:t>
      </w:r>
      <w:r w:rsidR="00230F98">
        <w:t xml:space="preserve"> and was </w:t>
      </w:r>
      <w:r w:rsidR="00214134">
        <w:t xml:space="preserve">seen as </w:t>
      </w:r>
      <w:r w:rsidR="00230F98">
        <w:t>a new idea (White, 2003)</w:t>
      </w:r>
      <w:r w:rsidR="00737221">
        <w:t xml:space="preserve">. However, </w:t>
      </w:r>
      <w:r w:rsidR="00214134">
        <w:t xml:space="preserve">open plan living </w:t>
      </w:r>
      <w:r w:rsidR="00737221">
        <w:t>allowed for both private and shared social spaces for the family to use, the rooms were separated by furniture and could be changed by sliding screens</w:t>
      </w:r>
      <w:r w:rsidR="002E4840">
        <w:t xml:space="preserve"> </w:t>
      </w:r>
      <w:r w:rsidR="00737221">
        <w:t>(Padovan, 2002; White, 2003)</w:t>
      </w:r>
      <w:r w:rsidR="002E4840">
        <w:t xml:space="preserve">. </w:t>
      </w:r>
    </w:p>
    <w:p w14:paraId="3CBA9C78" w14:textId="5B6404D2" w:rsidR="00240AC4" w:rsidRDefault="00240AC4">
      <w:r>
        <w:rPr>
          <w:noProof/>
        </w:rPr>
        <w:drawing>
          <wp:anchor distT="0" distB="0" distL="114300" distR="114300" simplePos="0" relativeHeight="251666432" behindDoc="0" locked="0" layoutInCell="1" allowOverlap="1" wp14:anchorId="5170ABB5" wp14:editId="066A237C">
            <wp:simplePos x="0" y="0"/>
            <wp:positionH relativeFrom="column">
              <wp:posOffset>3105150</wp:posOffset>
            </wp:positionH>
            <wp:positionV relativeFrom="paragraph">
              <wp:posOffset>1270</wp:posOffset>
            </wp:positionV>
            <wp:extent cx="2790825" cy="201930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1560" t="31093" r="29748" b="21935"/>
                    <a:stretch/>
                  </pic:blipFill>
                  <pic:spPr bwMode="auto">
                    <a:xfrm rot="10800000">
                      <a:off x="0" y="0"/>
                      <a:ext cx="2790825" cy="2019300"/>
                    </a:xfrm>
                    <a:prstGeom prst="rect">
                      <a:avLst/>
                    </a:prstGeom>
                    <a:noFill/>
                    <a:ln>
                      <a:noFill/>
                    </a:ln>
                    <a:extLst>
                      <a:ext uri="{53640926-AAD7-44D8-BBD7-CCE9431645EC}">
                        <a14:shadowObscured xmlns:a14="http://schemas.microsoft.com/office/drawing/2010/main"/>
                      </a:ext>
                    </a:extLst>
                  </pic:spPr>
                </pic:pic>
              </a:graphicData>
            </a:graphic>
          </wp:anchor>
        </w:drawing>
      </w:r>
    </w:p>
    <w:p w14:paraId="7CF414F9" w14:textId="09B437B9" w:rsidR="00240AC4" w:rsidRDefault="00240AC4"/>
    <w:p w14:paraId="2F4D4237" w14:textId="3296C538" w:rsidR="00240AC4" w:rsidRDefault="00240AC4"/>
    <w:p w14:paraId="7A94C5A5" w14:textId="1D719C2F" w:rsidR="00240AC4" w:rsidRDefault="00240AC4"/>
    <w:p w14:paraId="1F4C8B81" w14:textId="40E3EF56" w:rsidR="00240AC4" w:rsidRDefault="00240AC4"/>
    <w:p w14:paraId="06145333" w14:textId="19CD31AA" w:rsidR="00240AC4" w:rsidRDefault="00240AC4"/>
    <w:p w14:paraId="28309865" w14:textId="19FEC2A6" w:rsidR="00240AC4" w:rsidRDefault="0065021E">
      <w:r>
        <w:rPr>
          <w:noProof/>
        </w:rPr>
        <mc:AlternateContent>
          <mc:Choice Requires="wps">
            <w:drawing>
              <wp:anchor distT="0" distB="0" distL="114300" distR="114300" simplePos="0" relativeHeight="251670528" behindDoc="0" locked="0" layoutInCell="1" allowOverlap="1" wp14:anchorId="7006D6D2" wp14:editId="2D9DFA89">
                <wp:simplePos x="0" y="0"/>
                <wp:positionH relativeFrom="column">
                  <wp:posOffset>-333375</wp:posOffset>
                </wp:positionH>
                <wp:positionV relativeFrom="paragraph">
                  <wp:posOffset>304165</wp:posOffset>
                </wp:positionV>
                <wp:extent cx="3181350" cy="46672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181350" cy="466725"/>
                        </a:xfrm>
                        <a:prstGeom prst="rect">
                          <a:avLst/>
                        </a:prstGeom>
                        <a:noFill/>
                        <a:ln w="6350">
                          <a:noFill/>
                        </a:ln>
                      </wps:spPr>
                      <wps:txbx>
                        <w:txbxContent>
                          <w:p w14:paraId="46F9B9C7" w14:textId="0E5539DB" w:rsidR="0065021E" w:rsidRDefault="0065021E" w:rsidP="0065021E">
                            <w:r>
                              <w:t xml:space="preserve">Figure </w:t>
                            </w:r>
                            <w:r w:rsidR="00454095">
                              <w:t>9</w:t>
                            </w:r>
                            <w:r>
                              <w:t>:</w:t>
                            </w:r>
                            <w:r w:rsidR="00A53871">
                              <w:t xml:space="preserve"> </w:t>
                            </w:r>
                            <w:r>
                              <w:t>Schroder House</w:t>
                            </w:r>
                            <w:r w:rsidR="00454095">
                              <w:t xml:space="preserve"> drawing </w:t>
                            </w:r>
                            <w:r>
                              <w:t>(Zijl,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06D6D2" id="Text Box 10" o:spid="_x0000_s1034" type="#_x0000_t202" style="position:absolute;margin-left:-26.25pt;margin-top:23.95pt;width:250.5pt;height:3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" filled="f" stroked="f" strokeweight=".5pt">
                <v:textbox>
                  <w:txbxContent>
                    <w:p w14:paraId="46F9B9C7" w14:textId="0E5539DB" w:rsidR="0065021E" w:rsidRDefault="0065021E" w:rsidP="0065021E">
                      <w:r>
                        <w:t xml:space="preserve">Figure </w:t>
                      </w:r>
                      <w:r w:rsidR="00454095">
                        <w:t>9</w:t>
                      </w:r>
                      <w:r>
                        <w:t>:</w:t>
                      </w:r>
                      <w:r w:rsidR="00A53871">
                        <w:t xml:space="preserve"> </w:t>
                      </w:r>
                      <w:r>
                        <w:t>Schroder House</w:t>
                      </w:r>
                      <w:r w:rsidR="00454095">
                        <w:t xml:space="preserve"> drawing </w:t>
                      </w:r>
                      <w:r>
                        <w:t>(Zijl, 2010)</w:t>
                      </w:r>
                    </w:p>
                  </w:txbxContent>
                </v:textbox>
              </v:shape>
            </w:pict>
          </mc:Fallback>
        </mc:AlternateContent>
      </w:r>
    </w:p>
    <w:p w14:paraId="6E786097" w14:textId="4CCE1B6B" w:rsidR="00240AC4" w:rsidRDefault="0065021E">
      <w:r>
        <w:rPr>
          <w:noProof/>
        </w:rPr>
        <mc:AlternateContent>
          <mc:Choice Requires="wps">
            <w:drawing>
              <wp:anchor distT="0" distB="0" distL="114300" distR="114300" simplePos="0" relativeHeight="251667456" behindDoc="0" locked="0" layoutInCell="1" allowOverlap="1" wp14:anchorId="58F877C8" wp14:editId="6FF18EF5">
                <wp:simplePos x="0" y="0"/>
                <wp:positionH relativeFrom="column">
                  <wp:posOffset>2933700</wp:posOffset>
                </wp:positionH>
                <wp:positionV relativeFrom="paragraph">
                  <wp:posOffset>21590</wp:posOffset>
                </wp:positionV>
                <wp:extent cx="3181350" cy="466725"/>
                <wp:effectExtent l="0" t="0" r="0" b="0"/>
                <wp:wrapNone/>
                <wp:docPr id="8" name="Text Box 8"/>
                <wp:cNvGraphicFramePr/>
                <a:graphic xmlns:a="http://schemas.openxmlformats.org/drawingml/2006/main">
                  <a:graphicData uri="http://schemas.microsoft.com/office/word/2010/wordprocessingShape">
                    <wps:wsp>
                      <wps:cNvSpPr txBox="1"/>
                      <wps:spPr>
                        <a:xfrm>
                          <a:off x="0" y="0"/>
                          <a:ext cx="3181350" cy="466725"/>
                        </a:xfrm>
                        <a:prstGeom prst="rect">
                          <a:avLst/>
                        </a:prstGeom>
                        <a:noFill/>
                        <a:ln w="6350">
                          <a:noFill/>
                        </a:ln>
                      </wps:spPr>
                      <wps:txbx>
                        <w:txbxContent>
                          <w:p w14:paraId="5DB6F55C" w14:textId="7699481E" w:rsidR="00240AC4" w:rsidRDefault="00240AC4">
                            <w:r>
                              <w:t xml:space="preserve">Figure </w:t>
                            </w:r>
                            <w:r w:rsidR="00454095">
                              <w:t>10</w:t>
                            </w:r>
                            <w:r>
                              <w:t>:</w:t>
                            </w:r>
                            <w:r w:rsidR="00A53871">
                              <w:t xml:space="preserve"> </w:t>
                            </w:r>
                            <w:r>
                              <w:t>Schroder House</w:t>
                            </w:r>
                            <w:r w:rsidR="00454095">
                              <w:t xml:space="preserve"> elevation</w:t>
                            </w:r>
                            <w:r>
                              <w:t xml:space="preserve"> (Zijl,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877C8" id="Text Box 8" o:spid="_x0000_s1035" type="#_x0000_t202" style="position:absolute;margin-left:231pt;margin-top:1.7pt;width:250.5pt;height:3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" filled="f" stroked="f" strokeweight=".5pt">
                <v:textbox>
                  <w:txbxContent>
                    <w:p w14:paraId="5DB6F55C" w14:textId="7699481E" w:rsidR="00240AC4" w:rsidRDefault="00240AC4">
                      <w:r>
                        <w:t xml:space="preserve">Figure </w:t>
                      </w:r>
                      <w:r w:rsidR="00454095">
                        <w:t>10</w:t>
                      </w:r>
                      <w:r>
                        <w:t>:</w:t>
                      </w:r>
                      <w:r w:rsidR="00A53871">
                        <w:t xml:space="preserve"> </w:t>
                      </w:r>
                      <w:r>
                        <w:t>Schroder House</w:t>
                      </w:r>
                      <w:r w:rsidR="00454095">
                        <w:t xml:space="preserve"> elevation</w:t>
                      </w:r>
                      <w:r>
                        <w:t xml:space="preserve"> (Zijl, 2010)</w:t>
                      </w:r>
                    </w:p>
                  </w:txbxContent>
                </v:textbox>
              </v:shape>
            </w:pict>
          </mc:Fallback>
        </mc:AlternateContent>
      </w:r>
    </w:p>
    <w:p w14:paraId="269A2BB2" w14:textId="6A7C327A" w:rsidR="00240AC4" w:rsidRPr="0065021E" w:rsidRDefault="00240AC4">
      <w:pPr>
        <w:rPr>
          <w:b/>
        </w:rPr>
      </w:pPr>
    </w:p>
    <w:p w14:paraId="0F6756DB" w14:textId="25775C4B" w:rsidR="005B1D74" w:rsidRPr="005B1D74" w:rsidRDefault="004A3AFC">
      <w:r>
        <w:t xml:space="preserve">The open plan </w:t>
      </w:r>
      <w:r w:rsidR="002E4840">
        <w:t xml:space="preserve">living spaces in the Schroder House are </w:t>
      </w:r>
      <w:proofErr w:type="gramStart"/>
      <w:r w:rsidR="002E4840">
        <w:t>similar to</w:t>
      </w:r>
      <w:proofErr w:type="gramEnd"/>
      <w:r w:rsidR="002E4840">
        <w:t xml:space="preserve"> the theories of Le Corbusier’s ‘</w:t>
      </w:r>
      <w:r w:rsidR="00214134">
        <w:t>f</w:t>
      </w:r>
      <w:r w:rsidR="002E4840">
        <w:t xml:space="preserve">ree </w:t>
      </w:r>
      <w:r w:rsidR="00214134">
        <w:t>p</w:t>
      </w:r>
      <w:r w:rsidR="002E4840">
        <w:t xml:space="preserve">lan’ where rooms are separated by columns and walls are removed. </w:t>
      </w:r>
      <w:r>
        <w:t xml:space="preserve">Other </w:t>
      </w:r>
      <w:r w:rsidR="002E4840">
        <w:t xml:space="preserve">similarities to the Villa Savoye </w:t>
      </w:r>
      <w:r>
        <w:t>are</w:t>
      </w:r>
      <w:r w:rsidR="002E4840">
        <w:t xml:space="preserve"> that the Schroder House has a simple rectangular plan, with the rooms centred around a small hallway and winding staircase (White, 2003).  </w:t>
      </w:r>
      <w:r>
        <w:t xml:space="preserve">The </w:t>
      </w:r>
      <w:r w:rsidR="006F6307">
        <w:t xml:space="preserve">three </w:t>
      </w:r>
      <w:r w:rsidR="0040365B">
        <w:t>façade</w:t>
      </w:r>
      <w:r w:rsidR="0040365B">
        <w:t>s</w:t>
      </w:r>
      <w:r w:rsidR="006F6307">
        <w:t xml:space="preserve"> </w:t>
      </w:r>
      <w:r w:rsidR="002E4840">
        <w:t xml:space="preserve">of the Schroder House </w:t>
      </w:r>
      <w:r w:rsidR="006F6307">
        <w:t xml:space="preserve">have a </w:t>
      </w:r>
      <w:r w:rsidR="002E4840">
        <w:t>‘</w:t>
      </w:r>
      <w:r w:rsidR="006F6307">
        <w:t>pin</w:t>
      </w:r>
      <w:r w:rsidR="002E4840">
        <w:t>-</w:t>
      </w:r>
      <w:r w:rsidR="006F6307">
        <w:t>wheel</w:t>
      </w:r>
      <w:r w:rsidR="002E4840">
        <w:t>’</w:t>
      </w:r>
      <w:r w:rsidR="006F6307">
        <w:t xml:space="preserve"> effect</w:t>
      </w:r>
      <w:r w:rsidR="00240AC4">
        <w:t xml:space="preserve"> (figure</w:t>
      </w:r>
      <w:r w:rsidR="0040365B">
        <w:t>s</w:t>
      </w:r>
      <w:r w:rsidR="00240AC4">
        <w:t xml:space="preserve"> </w:t>
      </w:r>
      <w:r w:rsidR="00454095">
        <w:t>9</w:t>
      </w:r>
      <w:r w:rsidR="0065021E">
        <w:t xml:space="preserve"> and </w:t>
      </w:r>
      <w:r w:rsidR="00454095">
        <w:t>10</w:t>
      </w:r>
      <w:r w:rsidR="00240AC4">
        <w:t>)</w:t>
      </w:r>
      <w:r w:rsidR="006F6307">
        <w:t xml:space="preserve"> </w:t>
      </w:r>
      <w:r w:rsidR="002E4840">
        <w:t xml:space="preserve">as they pass one another and cross </w:t>
      </w:r>
      <w:r>
        <w:t xml:space="preserve">which gives the impression of continual movement </w:t>
      </w:r>
      <w:r w:rsidR="002E4840">
        <w:t>(Frampton, 2016).</w:t>
      </w:r>
      <w:r>
        <w:t xml:space="preserve"> </w:t>
      </w:r>
      <w:r w:rsidR="002E4840">
        <w:t xml:space="preserve">Additionally, the introduction of primary colours </w:t>
      </w:r>
      <w:r>
        <w:t xml:space="preserve">to the Schroder House </w:t>
      </w:r>
      <w:r w:rsidR="005647BE">
        <w:t xml:space="preserve">help </w:t>
      </w:r>
      <w:r w:rsidR="00D4794C">
        <w:t>distinguishes</w:t>
      </w:r>
      <w:r w:rsidR="005647BE">
        <w:t xml:space="preserve"> each element and resemble a Mondrian painting (Zijl, 2010). </w:t>
      </w:r>
    </w:p>
    <w:p w14:paraId="1DE613BA" w14:textId="77777777" w:rsidR="00454095" w:rsidRDefault="00454095">
      <w:pPr>
        <w:rPr>
          <w:b/>
        </w:rPr>
      </w:pPr>
    </w:p>
    <w:p w14:paraId="445217A2" w14:textId="7B8E51D3" w:rsidR="00693F3C" w:rsidRDefault="00C93E30">
      <w:pPr>
        <w:rPr>
          <w:b/>
        </w:rPr>
      </w:pPr>
      <w:r w:rsidRPr="00C93E30">
        <w:rPr>
          <w:b/>
        </w:rPr>
        <w:t xml:space="preserve">Materials and </w:t>
      </w:r>
      <w:r w:rsidR="006D6047">
        <w:rPr>
          <w:b/>
        </w:rPr>
        <w:t>L</w:t>
      </w:r>
      <w:r w:rsidRPr="00C93E30">
        <w:rPr>
          <w:b/>
        </w:rPr>
        <w:t>ight</w:t>
      </w:r>
    </w:p>
    <w:p w14:paraId="2CB8B786" w14:textId="124CC03B" w:rsidR="00693F3C" w:rsidRDefault="00083E59" w:rsidP="00380F94">
      <w:pPr>
        <w:rPr>
          <w:color w:val="92D050"/>
        </w:rPr>
      </w:pPr>
      <w:r>
        <w:t xml:space="preserve">The Villa Savoye </w:t>
      </w:r>
      <w:r w:rsidR="00842881">
        <w:t xml:space="preserve">is constructed of reinforced concrete and </w:t>
      </w:r>
      <w:r>
        <w:t xml:space="preserve">is described by </w:t>
      </w:r>
      <w:r w:rsidR="00CB5393">
        <w:t>Curtis (1986) as sharp planes floating above the ground</w:t>
      </w:r>
      <w:r>
        <w:t>. The use of pilotis and the ground floor painted green gave the illusion of the property floating (</w:t>
      </w:r>
      <w:r w:rsidR="00CB5393">
        <w:t xml:space="preserve">Murray and Osley, 2009). There is a contrast between </w:t>
      </w:r>
      <w:r w:rsidR="00380F94">
        <w:t xml:space="preserve">the green </w:t>
      </w:r>
      <w:r w:rsidR="00380F94">
        <w:lastRenderedPageBreak/>
        <w:t>base and the bright white</w:t>
      </w:r>
      <w:r w:rsidR="0040365B" w:rsidRPr="0040365B">
        <w:t xml:space="preserve"> </w:t>
      </w:r>
      <w:r w:rsidR="0040365B">
        <w:t>façade</w:t>
      </w:r>
      <w:r w:rsidR="0040365B">
        <w:t>s</w:t>
      </w:r>
      <w:r w:rsidR="00380F94">
        <w:t xml:space="preserve">, furthermore, the curves on the second floor were originally painted pink and blue to enhance this contrast and appear as if the building was an elevated single storey (Curtis, 1986). </w:t>
      </w:r>
    </w:p>
    <w:p w14:paraId="285CF4E6" w14:textId="0F2CC70D" w:rsidR="00380F94" w:rsidRPr="00380F94" w:rsidRDefault="00380F94" w:rsidP="00380F94">
      <w:r>
        <w:t xml:space="preserve">The Villa Savoye has horizontal </w:t>
      </w:r>
      <w:r w:rsidR="0040365B">
        <w:t xml:space="preserve">ribbon </w:t>
      </w:r>
      <w:r>
        <w:t xml:space="preserve">windows as specified in the ‘five points of new architecture’ which allows for more light </w:t>
      </w:r>
      <w:r w:rsidR="00083E59">
        <w:t xml:space="preserve">into the building </w:t>
      </w:r>
      <w:r>
        <w:t xml:space="preserve">(Jencks, 2000). </w:t>
      </w:r>
      <w:r w:rsidR="00083E59">
        <w:t>In addition,</w:t>
      </w:r>
      <w:r w:rsidR="00083E59">
        <w:t xml:space="preserve"> sunlight enters through the garden roof and into the first floor to light the living spaces (Unwin, 2010). </w:t>
      </w:r>
      <w:r w:rsidR="00083E59">
        <w:t>Furthermore, t</w:t>
      </w:r>
      <w:r>
        <w:t xml:space="preserve">he horizontal windows also allow for views of the surrounding area (Curtis, 1986). </w:t>
      </w:r>
    </w:p>
    <w:p w14:paraId="14E114B1" w14:textId="573516B4" w:rsidR="00B175DB" w:rsidRDefault="00D77101">
      <w:r>
        <w:t xml:space="preserve">The Schroder House has a timber frame with cement </w:t>
      </w:r>
      <w:r w:rsidR="0086650D">
        <w:t xml:space="preserve">and brick </w:t>
      </w:r>
      <w:r>
        <w:t>cladding</w:t>
      </w:r>
      <w:r w:rsidR="0086650D">
        <w:t>, this</w:t>
      </w:r>
      <w:r>
        <w:t xml:space="preserve"> can sometimes be mistaken for a concrete structure due to the use of coloured planes to hide the materials used (Frampton, 2016).</w:t>
      </w:r>
      <w:r w:rsidR="00BD542F">
        <w:t xml:space="preserve"> The use of </w:t>
      </w:r>
      <w:r w:rsidR="0086650D">
        <w:t>primary c</w:t>
      </w:r>
      <w:r w:rsidR="00BD542F">
        <w:t>olour</w:t>
      </w:r>
      <w:r w:rsidR="0086650D">
        <w:t xml:space="preserve">s outside the building </w:t>
      </w:r>
      <w:r w:rsidR="00BD542F">
        <w:t xml:space="preserve">continues into the interior </w:t>
      </w:r>
      <w:r w:rsidR="0086650D">
        <w:t xml:space="preserve">floors and ceilings, </w:t>
      </w:r>
      <w:r w:rsidR="00BD542F">
        <w:t>w</w:t>
      </w:r>
      <w:r w:rsidR="0086650D">
        <w:t xml:space="preserve">hich are used to </w:t>
      </w:r>
      <w:r w:rsidR="00BD542F">
        <w:t>emphasise the material aspects of the design</w:t>
      </w:r>
      <w:r w:rsidR="0086650D">
        <w:t xml:space="preserve"> and </w:t>
      </w:r>
      <w:r w:rsidR="00BD542F">
        <w:t>create an illusion that the rooms are large</w:t>
      </w:r>
      <w:r w:rsidR="0086650D">
        <w:t>r</w:t>
      </w:r>
      <w:r w:rsidR="00BD542F">
        <w:t xml:space="preserve"> (Zijl, 2010). </w:t>
      </w:r>
    </w:p>
    <w:p w14:paraId="230ECE39" w14:textId="4878A5F6" w:rsidR="00BD542F" w:rsidRPr="00D77101" w:rsidRDefault="00BD542F">
      <w:r>
        <w:t>Unlike the Villa Savoye which floats above the ground, the Schroder hous</w:t>
      </w:r>
      <w:r w:rsidR="00725C86">
        <w:t>e integrates into the area</w:t>
      </w:r>
      <w:r w:rsidRPr="00725C86">
        <w:rPr>
          <w:highlight w:val="yellow"/>
        </w:rPr>
        <w:t xml:space="preserve"> </w:t>
      </w:r>
      <w:r w:rsidR="00725C86" w:rsidRPr="00725C86">
        <w:t>e.g.</w:t>
      </w:r>
      <w:r w:rsidRPr="00725C86">
        <w:t xml:space="preserve"> the mixing of interior and exterior spaces</w:t>
      </w:r>
      <w:r>
        <w:t xml:space="preserve"> where</w:t>
      </w:r>
      <w:r w:rsidR="00DE725E">
        <w:t>by</w:t>
      </w:r>
      <w:r>
        <w:t xml:space="preserve"> the window wraps around the corner and </w:t>
      </w:r>
      <w:r w:rsidR="00B175DB">
        <w:t>opens</w:t>
      </w:r>
      <w:r>
        <w:t xml:space="preserve"> to different views around the house (Frampton, 2016). This corner window</w:t>
      </w:r>
      <w:r w:rsidR="00DE725E">
        <w:t xml:space="preserve"> design</w:t>
      </w:r>
      <w:r>
        <w:t xml:space="preserve"> also allows for more natural light into the room which makes the small room seem larger and enhances the ‘pin-wheel’ effect (Frampton, 2016). </w:t>
      </w:r>
      <w:r w:rsidR="00B175DB">
        <w:t>Additionally,</w:t>
      </w:r>
      <w:r>
        <w:t xml:space="preserve"> the upper floor</w:t>
      </w:r>
      <w:r w:rsidR="00725C86">
        <w:t xml:space="preserve"> is lit</w:t>
      </w:r>
      <w:r>
        <w:t xml:space="preserve"> from a roof light above the central staircase, </w:t>
      </w:r>
      <w:proofErr w:type="gramStart"/>
      <w:r>
        <w:t>similar to</w:t>
      </w:r>
      <w:proofErr w:type="gramEnd"/>
      <w:r>
        <w:t xml:space="preserve"> the Villa Savoye</w:t>
      </w:r>
      <w:r w:rsidR="00B175DB">
        <w:t xml:space="preserve"> which receives light from the roof garden (Zijl, 2010). </w:t>
      </w:r>
    </w:p>
    <w:p w14:paraId="3114B019" w14:textId="77777777" w:rsidR="00D77101" w:rsidRDefault="00D77101">
      <w:pPr>
        <w:rPr>
          <w:color w:val="92D050"/>
        </w:rPr>
      </w:pPr>
    </w:p>
    <w:p w14:paraId="0B20C2B4" w14:textId="495F8C39" w:rsidR="00C93E30" w:rsidRPr="00C93E30" w:rsidRDefault="00C93E30">
      <w:pPr>
        <w:rPr>
          <w:b/>
        </w:rPr>
      </w:pPr>
      <w:r w:rsidRPr="00C93E30">
        <w:rPr>
          <w:b/>
        </w:rPr>
        <w:t xml:space="preserve">Ideas and theories </w:t>
      </w:r>
    </w:p>
    <w:p w14:paraId="5BA1F2BB" w14:textId="075BD0FE" w:rsidR="00E74DA1" w:rsidRDefault="00E74DA1">
      <w:r>
        <w:t xml:space="preserve">One of the main ideas of the design of the </w:t>
      </w:r>
      <w:r w:rsidR="00C36A61">
        <w:t xml:space="preserve">Villa Savoye </w:t>
      </w:r>
      <w:r>
        <w:t>is the demonstration of the ‘</w:t>
      </w:r>
      <w:r w:rsidR="00C36A61">
        <w:t xml:space="preserve">five points of new architecture’ </w:t>
      </w:r>
      <w:r>
        <w:t>(Jencks, 2000). Furthermore, Jencks (2000) compares many features of the design to a Purist painting, e.g. the ramp, double height spaces, spiral staircase and the curved solarium.</w:t>
      </w:r>
      <w:r w:rsidR="007B2C86">
        <w:t xml:space="preserve"> T</w:t>
      </w:r>
      <w:r w:rsidR="00725C86">
        <w:t xml:space="preserve">he Villa Savoye </w:t>
      </w:r>
      <w:r w:rsidR="007B2C86">
        <w:t xml:space="preserve">demonstrates </w:t>
      </w:r>
      <w:r w:rsidR="00725C86">
        <w:t>a</w:t>
      </w:r>
      <w:r w:rsidR="007B2C86" w:rsidRPr="007B2C86">
        <w:t xml:space="preserve"> </w:t>
      </w:r>
      <w:r w:rsidR="007B2C86">
        <w:t xml:space="preserve">contrast between the </w:t>
      </w:r>
      <w:r w:rsidR="007B2C86">
        <w:t xml:space="preserve">irregular </w:t>
      </w:r>
      <w:r w:rsidR="007B2C86">
        <w:t>surroundings and the geometric cube building</w:t>
      </w:r>
      <w:r w:rsidR="007B2C86">
        <w:t xml:space="preserve"> (</w:t>
      </w:r>
      <w:r w:rsidR="007B2C86">
        <w:t>Unwin</w:t>
      </w:r>
      <w:r w:rsidR="007B2C86">
        <w:t xml:space="preserve">, 2009; Unwin, </w:t>
      </w:r>
      <w:r w:rsidR="007B2C86">
        <w:t>2010)</w:t>
      </w:r>
      <w:r w:rsidR="007B2C86">
        <w:t xml:space="preserve">. </w:t>
      </w:r>
      <w:r w:rsidR="00CC476E">
        <w:t xml:space="preserve">The Villa Savoye is elevated from the natural ground by pilotis which </w:t>
      </w:r>
      <w:r w:rsidR="007B2C86">
        <w:t xml:space="preserve">has been likened to a Greek temple which </w:t>
      </w:r>
      <w:r w:rsidR="00DC23CC">
        <w:t xml:space="preserve">similarly </w:t>
      </w:r>
      <w:r w:rsidR="007B2C86">
        <w:t>is elevated by a platform</w:t>
      </w:r>
      <w:r w:rsidR="009E698A">
        <w:t xml:space="preserve"> (Unwin, 2009). </w:t>
      </w:r>
      <w:r w:rsidR="00B7757A">
        <w:t xml:space="preserve">This is in contrast to other </w:t>
      </w:r>
      <w:r w:rsidR="007B2C86">
        <w:t>buildings such as Fallingwater by Frank Lloyd Wright</w:t>
      </w:r>
      <w:r w:rsidR="00B7757A">
        <w:t>, which</w:t>
      </w:r>
      <w:r w:rsidR="007B2C86">
        <w:t xml:space="preserve"> has a much stronger connection with its surroundings. </w:t>
      </w:r>
    </w:p>
    <w:p w14:paraId="2F6FBEDA" w14:textId="1C74A6EE" w:rsidR="00C60F9F" w:rsidRPr="00281DE2" w:rsidRDefault="00D4794C">
      <w:r>
        <w:t>The Schroder House is said to be one of the only true works of the De Stijl movement (Padovan, 2002; Zijl, 2010).</w:t>
      </w:r>
      <w:r w:rsidR="00EB1C25">
        <w:t xml:space="preserve"> </w:t>
      </w:r>
      <w:r w:rsidR="00B7757A">
        <w:t>Similarly,</w:t>
      </w:r>
      <w:r>
        <w:t xml:space="preserve"> to the Villa Savoye, </w:t>
      </w:r>
      <w:r w:rsidR="00B7757A">
        <w:t>t</w:t>
      </w:r>
      <w:r>
        <w:t xml:space="preserve">he Schroder House can be compared to an artistic style, </w:t>
      </w:r>
      <w:r w:rsidR="00725C86">
        <w:t>e.g.</w:t>
      </w:r>
      <w:r>
        <w:t xml:space="preserve"> has many characteristics of a Mondrian </w:t>
      </w:r>
      <w:r w:rsidR="00B7757A">
        <w:t xml:space="preserve">painting </w:t>
      </w:r>
      <w:r>
        <w:t xml:space="preserve">(Unwin, 2010). The house </w:t>
      </w:r>
      <w:proofErr w:type="gramStart"/>
      <w:r>
        <w:t>can be seen as</w:t>
      </w:r>
      <w:proofErr w:type="gramEnd"/>
      <w:r>
        <w:t xml:space="preserve"> a sculpture of these paintings due to its irregular composition and geometric lines (Padovan, 2002). In comparison with the Villa Savoye, the Schroder House is detached from its </w:t>
      </w:r>
      <w:r w:rsidR="00281DE2">
        <w:t xml:space="preserve">dull </w:t>
      </w:r>
      <w:r>
        <w:t>surroundings</w:t>
      </w:r>
      <w:r w:rsidR="00281DE2">
        <w:t xml:space="preserve"> (Unwin, 2010) and the one main idea of the Schroder House was to oppose the formality of typical houses of the time e.g. the introduction of open plan living and the use of more vibrant colours (Padovan, </w:t>
      </w:r>
      <w:r w:rsidR="00281DE2" w:rsidRPr="00281DE2">
        <w:t xml:space="preserve">2002).  Another </w:t>
      </w:r>
      <w:r w:rsidR="00281DE2">
        <w:t xml:space="preserve">idea from the De Stijl movement that is demonstrated in the Schroder House is the use of planes floating or gliding past each other, this ensures that space is not enclosed (Padovan, 2002). By extending elements such as balconies and columns it gives the impression of movement (Zijl, 2010). This can be compared with the Villa Savoye which can be seen to be moving away from the ground </w:t>
      </w:r>
      <w:proofErr w:type="gramStart"/>
      <w:r w:rsidR="00281DE2">
        <w:t>by the use of</w:t>
      </w:r>
      <w:proofErr w:type="gramEnd"/>
      <w:r w:rsidR="00281DE2">
        <w:t xml:space="preserve"> </w:t>
      </w:r>
      <w:r w:rsidR="00E92C0F">
        <w:t>pilotis</w:t>
      </w:r>
      <w:r w:rsidR="00281DE2">
        <w:t xml:space="preserve"> (Unwin, 2010). </w:t>
      </w:r>
    </w:p>
    <w:p w14:paraId="73FF6991" w14:textId="7170A4A0" w:rsidR="0004209F" w:rsidRDefault="0004209F">
      <w:pPr>
        <w:rPr>
          <w:color w:val="00B0F0"/>
        </w:rPr>
      </w:pPr>
    </w:p>
    <w:p w14:paraId="0968868A" w14:textId="77777777" w:rsidR="00A53871" w:rsidRPr="00E94EC9" w:rsidRDefault="00A53871">
      <w:pPr>
        <w:rPr>
          <w:color w:val="00B0F0"/>
        </w:rPr>
      </w:pPr>
    </w:p>
    <w:p w14:paraId="1B402CB1" w14:textId="4234A891" w:rsidR="00045277" w:rsidRDefault="00C93E30">
      <w:pPr>
        <w:rPr>
          <w:b/>
        </w:rPr>
      </w:pPr>
      <w:r w:rsidRPr="00C93E30">
        <w:rPr>
          <w:b/>
        </w:rPr>
        <w:lastRenderedPageBreak/>
        <w:t>Conc</w:t>
      </w:r>
      <w:r w:rsidR="00045277">
        <w:rPr>
          <w:b/>
        </w:rPr>
        <w:t>lusion</w:t>
      </w:r>
    </w:p>
    <w:p w14:paraId="02666E37" w14:textId="17EFE090" w:rsidR="00F80824" w:rsidRDefault="00F80824">
      <w:r>
        <w:t>To conclude the Villa Savoye and Schroder House both had a significant part in shaping the ideas of the modern movement of architecture in Europe. The Villa Savoye demonstrates Le Corbusier’s ‘five points of new architecture’ and the Schroder House portrays the main characteristics of the De Stijl movement</w:t>
      </w:r>
      <w:r>
        <w:t xml:space="preserve">. </w:t>
      </w:r>
      <w:r>
        <w:t xml:space="preserve">Similarly, both buildings utilised the individual levels e.g. the Villa Savoye is layered in order of each floor receiving most light, whereas, the Schroder House is layered with the closed ground floor and open plan first floor. Originally both buildings used colour e.g. the Villa Savoye uses colours to give the illusion that the building is floating. However, the Schroder House uses colour to emphasise the extending planes. </w:t>
      </w:r>
    </w:p>
    <w:p w14:paraId="783D20B3" w14:textId="75530726" w:rsidR="00016AC8" w:rsidRPr="00045277" w:rsidRDefault="0040365B">
      <w:pPr>
        <w:rPr>
          <w:b/>
        </w:rPr>
      </w:pPr>
      <w:r>
        <w:t>T</w:t>
      </w:r>
      <w:r w:rsidR="00016AC8">
        <w:t xml:space="preserve">he Villa Savoye posed many problems which later resulted in the neglect of </w:t>
      </w:r>
      <w:r w:rsidR="009C4AFC">
        <w:t>t</w:t>
      </w:r>
      <w:r w:rsidR="00016AC8">
        <w:t xml:space="preserve">he house e.g. the flat roof </w:t>
      </w:r>
      <w:r w:rsidR="00F80824">
        <w:t>leaked,</w:t>
      </w:r>
      <w:r w:rsidR="00016AC8">
        <w:t xml:space="preserve"> and the horizontal windows allowed to</w:t>
      </w:r>
      <w:r w:rsidR="00E92C0F">
        <w:t>o</w:t>
      </w:r>
      <w:r w:rsidR="00016AC8">
        <w:t xml:space="preserve"> much heat </w:t>
      </w:r>
      <w:r w:rsidR="00E92C0F">
        <w:t>los</w:t>
      </w:r>
      <w:r>
        <w:t>s</w:t>
      </w:r>
      <w:r w:rsidR="00016AC8">
        <w:t xml:space="preserve"> (</w:t>
      </w:r>
      <w:r w:rsidR="009C4AFC">
        <w:t>Pawley, 1970</w:t>
      </w:r>
      <w:r w:rsidR="00016AC8">
        <w:t>). The Villa Savoye has been seen as a failure as a house by many but found a new purpose of a ‘museum’ house (Unwin, 2010). However, the Villa Savoye was a turning point and landmark of modern architecture</w:t>
      </w:r>
      <w:r w:rsidR="00854168">
        <w:t xml:space="preserve"> which demonstrated all ‘five points of new architecture’ (Jencks, 2000). Furthermore, Le Corbusier pioneered the use of reinforced concrete, glass and steel which has influenced many architects and buildings thereafter (Murray and Osley, 2009).</w:t>
      </w:r>
    </w:p>
    <w:p w14:paraId="2EC7F6B0" w14:textId="376D1EFB" w:rsidR="00016AC8" w:rsidRPr="00745525" w:rsidRDefault="00E92C0F" w:rsidP="00854168">
      <w:r>
        <w:t>Similarly,</w:t>
      </w:r>
      <w:r w:rsidR="00854168">
        <w:t xml:space="preserve"> to the Villa Savoye, the Schroder House is now used as a </w:t>
      </w:r>
      <w:r w:rsidR="00F80824">
        <w:t>museum,</w:t>
      </w:r>
      <w:r w:rsidR="00854168">
        <w:t xml:space="preserve"> </w:t>
      </w:r>
      <w:r w:rsidR="00F80824">
        <w:t>however,</w:t>
      </w:r>
      <w:r w:rsidR="00854168">
        <w:t xml:space="preserve"> can be seen to have been more successful (Padovan, 2002). The Schroder House was successful as a house </w:t>
      </w:r>
      <w:proofErr w:type="gramStart"/>
      <w:r w:rsidR="00854168">
        <w:t>and also</w:t>
      </w:r>
      <w:proofErr w:type="gramEnd"/>
      <w:r w:rsidR="00854168">
        <w:t xml:space="preserve"> demonstrates the De Stijl movement very well (Zijl, 2010). </w:t>
      </w:r>
      <w:r w:rsidR="001627EE">
        <w:t xml:space="preserve">However, the </w:t>
      </w:r>
      <w:r>
        <w:t xml:space="preserve">design of the </w:t>
      </w:r>
      <w:r w:rsidR="001627EE">
        <w:t xml:space="preserve">Schroder House was </w:t>
      </w:r>
      <w:r w:rsidR="00F80824">
        <w:t>unpopular,</w:t>
      </w:r>
      <w:r w:rsidR="001627EE">
        <w:t xml:space="preserve"> and many people disliked the </w:t>
      </w:r>
      <w:r>
        <w:t>open plan living areas. This was due to the contrasting</w:t>
      </w:r>
      <w:r w:rsidR="001627EE">
        <w:t xml:space="preserve"> formality of buildings at the time (Padovan, 2000). </w:t>
      </w:r>
    </w:p>
    <w:p w14:paraId="7C12776B" w14:textId="6B7C3097" w:rsidR="00045277" w:rsidRDefault="00045277"/>
    <w:p w14:paraId="1118985D" w14:textId="77777777" w:rsidR="00C37701" w:rsidRDefault="00C37701">
      <w:pPr>
        <w:rPr>
          <w:b/>
        </w:rPr>
      </w:pPr>
    </w:p>
    <w:p w14:paraId="6765E984" w14:textId="77777777" w:rsidR="00C37701" w:rsidRDefault="00C37701">
      <w:pPr>
        <w:rPr>
          <w:b/>
        </w:rPr>
      </w:pPr>
    </w:p>
    <w:p w14:paraId="11EBE04D" w14:textId="77777777" w:rsidR="00C37701" w:rsidRDefault="00C37701">
      <w:pPr>
        <w:rPr>
          <w:b/>
        </w:rPr>
      </w:pPr>
    </w:p>
    <w:p w14:paraId="16610047" w14:textId="4BBC4D3C" w:rsidR="00045277" w:rsidRDefault="00045277">
      <w:pPr>
        <w:rPr>
          <w:b/>
        </w:rPr>
      </w:pPr>
      <w:r>
        <w:rPr>
          <w:b/>
        </w:rPr>
        <w:t xml:space="preserve">Word count: </w:t>
      </w:r>
      <w:r w:rsidR="00F80824">
        <w:rPr>
          <w:b/>
        </w:rPr>
        <w:t>1</w:t>
      </w:r>
      <w:r w:rsidR="00086A58">
        <w:rPr>
          <w:b/>
        </w:rPr>
        <w:t>6</w:t>
      </w:r>
      <w:r w:rsidR="002D5749">
        <w:rPr>
          <w:b/>
        </w:rPr>
        <w:t>2</w:t>
      </w:r>
      <w:r w:rsidR="006A3126">
        <w:rPr>
          <w:b/>
        </w:rPr>
        <w:t>8</w:t>
      </w:r>
    </w:p>
    <w:p w14:paraId="57C917B3" w14:textId="589F22D7" w:rsidR="008D5A7B" w:rsidRDefault="008D5A7B">
      <w:pPr>
        <w:rPr>
          <w:b/>
        </w:rPr>
      </w:pPr>
    </w:p>
    <w:p w14:paraId="56B89C01" w14:textId="54B3E25D" w:rsidR="008D5A7B" w:rsidRDefault="008D5A7B">
      <w:pPr>
        <w:rPr>
          <w:b/>
        </w:rPr>
      </w:pPr>
    </w:p>
    <w:p w14:paraId="13FFEE1F" w14:textId="5B58E2E7" w:rsidR="00F80824" w:rsidRDefault="00F80824">
      <w:pPr>
        <w:rPr>
          <w:b/>
        </w:rPr>
      </w:pPr>
    </w:p>
    <w:p w14:paraId="7C059127" w14:textId="7C9E922E" w:rsidR="006F3333" w:rsidRDefault="006F3333">
      <w:pPr>
        <w:rPr>
          <w:b/>
        </w:rPr>
      </w:pPr>
    </w:p>
    <w:p w14:paraId="6A5AE937" w14:textId="3CB1E295" w:rsidR="006F3333" w:rsidRDefault="006F3333">
      <w:pPr>
        <w:rPr>
          <w:b/>
        </w:rPr>
      </w:pPr>
    </w:p>
    <w:p w14:paraId="0F4E54C9" w14:textId="77777777" w:rsidR="006F3333" w:rsidRDefault="006F3333">
      <w:pPr>
        <w:rPr>
          <w:b/>
        </w:rPr>
      </w:pPr>
    </w:p>
    <w:p w14:paraId="3B1FC67D" w14:textId="09FE0BB7" w:rsidR="00F80824" w:rsidRDefault="00F80824">
      <w:pPr>
        <w:rPr>
          <w:b/>
        </w:rPr>
      </w:pPr>
    </w:p>
    <w:p w14:paraId="72142C11" w14:textId="0AEB780C" w:rsidR="00A53871" w:rsidRDefault="00A53871">
      <w:pPr>
        <w:rPr>
          <w:b/>
        </w:rPr>
      </w:pPr>
    </w:p>
    <w:p w14:paraId="06691F2F" w14:textId="09DDF1BE" w:rsidR="00A53871" w:rsidRDefault="00A53871">
      <w:pPr>
        <w:rPr>
          <w:b/>
        </w:rPr>
      </w:pPr>
    </w:p>
    <w:p w14:paraId="228FCB2F" w14:textId="017296A8" w:rsidR="00A53871" w:rsidRDefault="00A53871">
      <w:pPr>
        <w:rPr>
          <w:b/>
        </w:rPr>
      </w:pPr>
    </w:p>
    <w:p w14:paraId="240A5093" w14:textId="3AC1CAF4" w:rsidR="00A53871" w:rsidRDefault="00A53871">
      <w:pPr>
        <w:rPr>
          <w:b/>
        </w:rPr>
      </w:pPr>
    </w:p>
    <w:p w14:paraId="3793D6C8" w14:textId="77777777" w:rsidR="00A53871" w:rsidRDefault="00A53871">
      <w:pPr>
        <w:rPr>
          <w:b/>
        </w:rPr>
      </w:pPr>
    </w:p>
    <w:p w14:paraId="414C7A3B" w14:textId="4A5C14EB" w:rsidR="00F80824" w:rsidRDefault="00F80824">
      <w:pPr>
        <w:rPr>
          <w:b/>
        </w:rPr>
      </w:pPr>
    </w:p>
    <w:p w14:paraId="499B69BD" w14:textId="77777777" w:rsidR="006A3126" w:rsidRDefault="006A3126">
      <w:pPr>
        <w:rPr>
          <w:b/>
        </w:rPr>
      </w:pPr>
    </w:p>
    <w:p w14:paraId="2755C5BD" w14:textId="4A1ECB9A" w:rsidR="008D5A7B" w:rsidRDefault="008D5A7B">
      <w:pPr>
        <w:rPr>
          <w:b/>
        </w:rPr>
      </w:pPr>
      <w:r>
        <w:rPr>
          <w:b/>
        </w:rPr>
        <w:t xml:space="preserve">References </w:t>
      </w:r>
    </w:p>
    <w:p w14:paraId="57A950FC" w14:textId="77777777" w:rsidR="009C4AFC" w:rsidRDefault="009C4AFC">
      <w:r>
        <w:t xml:space="preserve">Curtis, W. (1986) </w:t>
      </w:r>
      <w:r>
        <w:rPr>
          <w:i/>
        </w:rPr>
        <w:t xml:space="preserve">Le Corbusier ideas and forms. </w:t>
      </w:r>
      <w:r>
        <w:t xml:space="preserve">London: </w:t>
      </w:r>
      <w:proofErr w:type="spellStart"/>
      <w:r>
        <w:t>Phaidon</w:t>
      </w:r>
      <w:proofErr w:type="spellEnd"/>
      <w:r>
        <w:t xml:space="preserve"> Press Limited. </w:t>
      </w:r>
    </w:p>
    <w:p w14:paraId="1594BB7A" w14:textId="77777777" w:rsidR="009C4AFC" w:rsidRDefault="009C4AFC">
      <w:r>
        <w:t xml:space="preserve">Frampton, K. (2016) </w:t>
      </w:r>
      <w:r>
        <w:rPr>
          <w:i/>
        </w:rPr>
        <w:t xml:space="preserve">A Genealogy of Modern Architecture. </w:t>
      </w:r>
      <w:r>
        <w:t>Switzerland: Lars Muller Publishers.</w:t>
      </w:r>
    </w:p>
    <w:p w14:paraId="05E8E854" w14:textId="77777777" w:rsidR="009C4AFC" w:rsidRDefault="009C4AFC">
      <w:r>
        <w:t xml:space="preserve">Jencks, C. (2000) </w:t>
      </w:r>
      <w:r>
        <w:rPr>
          <w:i/>
        </w:rPr>
        <w:t xml:space="preserve">Le Corbusier and the Continual Revolution in Architecture. </w:t>
      </w:r>
      <w:r>
        <w:t xml:space="preserve">New York: The </w:t>
      </w:r>
      <w:proofErr w:type="spellStart"/>
      <w:r>
        <w:t>Monacelli</w:t>
      </w:r>
      <w:proofErr w:type="spellEnd"/>
      <w:r>
        <w:t xml:space="preserve"> Press. </w:t>
      </w:r>
    </w:p>
    <w:p w14:paraId="53258A0C" w14:textId="77777777" w:rsidR="009C4AFC" w:rsidRDefault="009C4AFC">
      <w:r>
        <w:t xml:space="preserve">Murray, I. and Osley, J. (2009) </w:t>
      </w:r>
      <w:r>
        <w:rPr>
          <w:i/>
        </w:rPr>
        <w:t xml:space="preserve">Le Corbusier and Britain. </w:t>
      </w:r>
      <w:r>
        <w:t xml:space="preserve">Oxon: Routledge. </w:t>
      </w:r>
    </w:p>
    <w:p w14:paraId="622DDCA7" w14:textId="6CDD94C5" w:rsidR="009C4AFC" w:rsidRDefault="009C4AFC">
      <w:r>
        <w:t xml:space="preserve">Padovan, R. (2002) </w:t>
      </w:r>
      <w:r w:rsidR="00F80824">
        <w:rPr>
          <w:i/>
        </w:rPr>
        <w:t>T</w:t>
      </w:r>
      <w:r>
        <w:rPr>
          <w:i/>
        </w:rPr>
        <w:t xml:space="preserve">owards universality Le Corbusier, </w:t>
      </w:r>
      <w:proofErr w:type="spellStart"/>
      <w:r>
        <w:rPr>
          <w:i/>
        </w:rPr>
        <w:t>Mies</w:t>
      </w:r>
      <w:proofErr w:type="spellEnd"/>
      <w:r>
        <w:rPr>
          <w:i/>
        </w:rPr>
        <w:t xml:space="preserve"> and De Stijl. </w:t>
      </w:r>
      <w:r>
        <w:t xml:space="preserve">Oxon: Routledge. </w:t>
      </w:r>
    </w:p>
    <w:p w14:paraId="1476DAE5" w14:textId="0BA13A30" w:rsidR="009C4AFC" w:rsidRPr="009C4AFC" w:rsidRDefault="009C4AFC">
      <w:r>
        <w:t xml:space="preserve">Pawley, M. (1970) </w:t>
      </w:r>
      <w:r>
        <w:rPr>
          <w:i/>
        </w:rPr>
        <w:t xml:space="preserve">Le Corbusier. </w:t>
      </w:r>
      <w:r>
        <w:t>Lo</w:t>
      </w:r>
      <w:r w:rsidR="00F80824">
        <w:t>n</w:t>
      </w:r>
      <w:r>
        <w:t xml:space="preserve">don: Thames and Hudson. </w:t>
      </w:r>
    </w:p>
    <w:p w14:paraId="2EB85012" w14:textId="77777777" w:rsidR="009C4AFC" w:rsidRDefault="009C4AFC">
      <w:r>
        <w:t xml:space="preserve">Unwin, S. (2009) </w:t>
      </w:r>
      <w:r>
        <w:rPr>
          <w:i/>
        </w:rPr>
        <w:t xml:space="preserve">Analysing Architecture. </w:t>
      </w:r>
      <w:r>
        <w:t>3</w:t>
      </w:r>
      <w:r w:rsidRPr="00B63F3C">
        <w:rPr>
          <w:vertAlign w:val="superscript"/>
        </w:rPr>
        <w:t>rd</w:t>
      </w:r>
      <w:r>
        <w:t xml:space="preserve"> Ed. Oxon: Routledge. </w:t>
      </w:r>
    </w:p>
    <w:p w14:paraId="6FE483F3" w14:textId="77777777" w:rsidR="009C4AFC" w:rsidRDefault="009C4AFC">
      <w:pPr>
        <w:rPr>
          <w:i/>
        </w:rPr>
      </w:pPr>
      <w:r>
        <w:t xml:space="preserve">Unwin, S. (2010) </w:t>
      </w:r>
      <w:r>
        <w:rPr>
          <w:i/>
        </w:rPr>
        <w:t xml:space="preserve">Twenty Buildings Every Architect Should Understand. </w:t>
      </w:r>
      <w:r>
        <w:t xml:space="preserve">Oxon: Routledge. </w:t>
      </w:r>
      <w:r>
        <w:rPr>
          <w:i/>
        </w:rPr>
        <w:t xml:space="preserve"> </w:t>
      </w:r>
    </w:p>
    <w:p w14:paraId="2CA6F112" w14:textId="77777777" w:rsidR="009C4AFC" w:rsidRDefault="009C4AFC">
      <w:r>
        <w:t xml:space="preserve">White, M. (2003) </w:t>
      </w:r>
      <w:r>
        <w:rPr>
          <w:i/>
        </w:rPr>
        <w:t xml:space="preserve">De Stijl and Dutch Modernism. </w:t>
      </w:r>
      <w:r>
        <w:t>Manchester: Manchester University Press.</w:t>
      </w:r>
    </w:p>
    <w:p w14:paraId="1B7B19AE" w14:textId="77777777" w:rsidR="009C4AFC" w:rsidRDefault="009C4AFC">
      <w:r>
        <w:t xml:space="preserve">Zijl, I. V. (2010) </w:t>
      </w:r>
      <w:r>
        <w:rPr>
          <w:i/>
        </w:rPr>
        <w:t xml:space="preserve">Gerrit Rietveld. </w:t>
      </w:r>
      <w:r>
        <w:t xml:space="preserve">London: </w:t>
      </w:r>
      <w:proofErr w:type="spellStart"/>
      <w:r>
        <w:t>Phaidon</w:t>
      </w:r>
      <w:proofErr w:type="spellEnd"/>
      <w:r>
        <w:t xml:space="preserve"> Press Limited. </w:t>
      </w:r>
    </w:p>
    <w:sectPr w:rsidR="009C4AFC">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6607D" w14:textId="77777777" w:rsidR="00FF28AA" w:rsidRDefault="00FF28AA" w:rsidP="00281DE2">
      <w:pPr>
        <w:spacing w:after="0" w:line="240" w:lineRule="auto"/>
      </w:pPr>
      <w:r>
        <w:separator/>
      </w:r>
    </w:p>
  </w:endnote>
  <w:endnote w:type="continuationSeparator" w:id="0">
    <w:p w14:paraId="021D0711" w14:textId="77777777" w:rsidR="00FF28AA" w:rsidRDefault="00FF28AA" w:rsidP="00281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6703010"/>
      <w:docPartObj>
        <w:docPartGallery w:val="Page Numbers (Bottom of Page)"/>
        <w:docPartUnique/>
      </w:docPartObj>
    </w:sdtPr>
    <w:sdtEndPr>
      <w:rPr>
        <w:noProof/>
      </w:rPr>
    </w:sdtEndPr>
    <w:sdtContent>
      <w:p w14:paraId="751AA3B0" w14:textId="09AA7436" w:rsidR="00EB1C25" w:rsidRDefault="00EB1C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311D36" w14:textId="77777777" w:rsidR="00EB1C25" w:rsidRDefault="00EB1C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37DDFC" w14:textId="77777777" w:rsidR="00FF28AA" w:rsidRDefault="00FF28AA" w:rsidP="00281DE2">
      <w:pPr>
        <w:spacing w:after="0" w:line="240" w:lineRule="auto"/>
      </w:pPr>
      <w:r>
        <w:separator/>
      </w:r>
    </w:p>
  </w:footnote>
  <w:footnote w:type="continuationSeparator" w:id="0">
    <w:p w14:paraId="0FA71794" w14:textId="77777777" w:rsidR="00FF28AA" w:rsidRDefault="00FF28AA" w:rsidP="00281D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C04D3" w14:textId="1E4A16EE" w:rsidR="00281DE2" w:rsidRDefault="00EB1C25">
    <w:pPr>
      <w:pStyle w:val="Header"/>
    </w:pPr>
    <w:r>
      <w:t>The Modern Movement</w:t>
    </w:r>
    <w:r w:rsidR="00A5509D">
      <w:t xml:space="preserve"> </w:t>
    </w:r>
    <w:r>
      <w:t>- Villa Savoye and The Schroder House                                                     1800929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E30"/>
    <w:rsid w:val="00016AC8"/>
    <w:rsid w:val="0004209F"/>
    <w:rsid w:val="00045277"/>
    <w:rsid w:val="00050F06"/>
    <w:rsid w:val="00083E59"/>
    <w:rsid w:val="00086A58"/>
    <w:rsid w:val="001627EE"/>
    <w:rsid w:val="00214134"/>
    <w:rsid w:val="00214949"/>
    <w:rsid w:val="00230F98"/>
    <w:rsid w:val="00240AC4"/>
    <w:rsid w:val="0024626A"/>
    <w:rsid w:val="00281DE2"/>
    <w:rsid w:val="002C4FD1"/>
    <w:rsid w:val="002D5749"/>
    <w:rsid w:val="002E4840"/>
    <w:rsid w:val="0034131E"/>
    <w:rsid w:val="00380F94"/>
    <w:rsid w:val="003978F7"/>
    <w:rsid w:val="0040365B"/>
    <w:rsid w:val="00420AF6"/>
    <w:rsid w:val="00454095"/>
    <w:rsid w:val="004559A2"/>
    <w:rsid w:val="004A3AFC"/>
    <w:rsid w:val="004C41F2"/>
    <w:rsid w:val="004E353B"/>
    <w:rsid w:val="004F5D8C"/>
    <w:rsid w:val="00516922"/>
    <w:rsid w:val="005647BE"/>
    <w:rsid w:val="00564DE9"/>
    <w:rsid w:val="005874C3"/>
    <w:rsid w:val="005B1D74"/>
    <w:rsid w:val="005D4D7C"/>
    <w:rsid w:val="00611326"/>
    <w:rsid w:val="0065021E"/>
    <w:rsid w:val="00673A09"/>
    <w:rsid w:val="00693F3C"/>
    <w:rsid w:val="006A3126"/>
    <w:rsid w:val="006D6047"/>
    <w:rsid w:val="006E75D2"/>
    <w:rsid w:val="006F3333"/>
    <w:rsid w:val="006F6307"/>
    <w:rsid w:val="007203F0"/>
    <w:rsid w:val="00725C86"/>
    <w:rsid w:val="00737221"/>
    <w:rsid w:val="00745525"/>
    <w:rsid w:val="00777D4F"/>
    <w:rsid w:val="007B2C86"/>
    <w:rsid w:val="007C472E"/>
    <w:rsid w:val="00842881"/>
    <w:rsid w:val="00847EDA"/>
    <w:rsid w:val="00854168"/>
    <w:rsid w:val="0086650D"/>
    <w:rsid w:val="008B34A4"/>
    <w:rsid w:val="008D5A7B"/>
    <w:rsid w:val="0090692B"/>
    <w:rsid w:val="00937BD8"/>
    <w:rsid w:val="009C4AFC"/>
    <w:rsid w:val="009E63B9"/>
    <w:rsid w:val="009E698A"/>
    <w:rsid w:val="00A42625"/>
    <w:rsid w:val="00A53871"/>
    <w:rsid w:val="00A5509D"/>
    <w:rsid w:val="00A66DA2"/>
    <w:rsid w:val="00AE556D"/>
    <w:rsid w:val="00B175DB"/>
    <w:rsid w:val="00B63F3C"/>
    <w:rsid w:val="00B7757A"/>
    <w:rsid w:val="00BB04E7"/>
    <w:rsid w:val="00BD542F"/>
    <w:rsid w:val="00C36A61"/>
    <w:rsid w:val="00C37701"/>
    <w:rsid w:val="00C60F9F"/>
    <w:rsid w:val="00C93E30"/>
    <w:rsid w:val="00CB5393"/>
    <w:rsid w:val="00CC476E"/>
    <w:rsid w:val="00CC4C70"/>
    <w:rsid w:val="00D2740A"/>
    <w:rsid w:val="00D44155"/>
    <w:rsid w:val="00D4794C"/>
    <w:rsid w:val="00D47ECC"/>
    <w:rsid w:val="00D77101"/>
    <w:rsid w:val="00DC1D80"/>
    <w:rsid w:val="00DC23CC"/>
    <w:rsid w:val="00DE725E"/>
    <w:rsid w:val="00E74DA1"/>
    <w:rsid w:val="00E92C0F"/>
    <w:rsid w:val="00E94EC9"/>
    <w:rsid w:val="00E952DB"/>
    <w:rsid w:val="00EB1C25"/>
    <w:rsid w:val="00EE6E70"/>
    <w:rsid w:val="00EF5773"/>
    <w:rsid w:val="00F06C50"/>
    <w:rsid w:val="00F80824"/>
    <w:rsid w:val="00FF221A"/>
    <w:rsid w:val="00FF2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75C3A"/>
  <w15:chartTrackingRefBased/>
  <w15:docId w15:val="{414291C9-745E-43BB-8199-21DE68FF7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1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DE2"/>
  </w:style>
  <w:style w:type="paragraph" w:styleId="Footer">
    <w:name w:val="footer"/>
    <w:basedOn w:val="Normal"/>
    <w:link w:val="FooterChar"/>
    <w:uiPriority w:val="99"/>
    <w:unhideWhenUsed/>
    <w:rsid w:val="00281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microsoft.com/office/2007/relationships/hdphoto" Target="media/hdphoto1.wdp"/><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952</TotalTime>
  <Pages>6</Pages>
  <Words>1605</Words>
  <Characters>9155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Pocknell</dc:creator>
  <cp:keywords/>
  <dc:description/>
  <cp:lastModifiedBy>Naomi Pocknell</cp:lastModifiedBy>
  <cp:revision>29</cp:revision>
  <dcterms:created xsi:type="dcterms:W3CDTF">2019-04-08T13:21:00Z</dcterms:created>
  <dcterms:modified xsi:type="dcterms:W3CDTF">2019-04-17T17:48:00Z</dcterms:modified>
</cp:coreProperties>
</file>