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 w16sdtfl">
  <w:body>
    <w:p w:rsidR="0F59A0A9" w:rsidP="1611F131" w:rsidRDefault="0F59A0A9" w14:paraId="58FB7507" w14:textId="3334E57A">
      <w:pPr>
        <w:shd w:val="clear" w:color="auto" w:fill="FFFFFF" w:themeFill="background1"/>
        <w:bidi w:val="0"/>
        <w:spacing w:before="0" w:beforeAutospacing="off" w:after="24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</w:pPr>
      <w:r w:rsidRPr="1611F131" w:rsidR="0F59A0A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I confirm that I have not presented any AI generated text as my own work.</w:t>
      </w:r>
    </w:p>
    <w:p w:rsidR="0F59A0A9" w:rsidP="1611F131" w:rsidRDefault="0F59A0A9" w14:paraId="5B09CBB3" w14:textId="20FAF154">
      <w:pPr>
        <w:shd w:val="clear" w:color="auto" w:fill="FFFFFF" w:themeFill="background1"/>
        <w:bidi w:val="0"/>
        <w:spacing w:before="0" w:beforeAutospacing="off" w:after="24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</w:pPr>
      <w:r w:rsidRPr="1611F131" w:rsidR="0F59A0A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I confirm that I have copies of my drafts, notes, and other resources I used before, and after the use of AI tools which I may be asked to provide as evidence.</w:t>
      </w:r>
    </w:p>
    <w:p w:rsidR="42A2AEBB" w:rsidP="1611F131" w:rsidRDefault="42A2AEBB" w14:paraId="19EC582A" w14:textId="0E9B633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4"/>
          <w:szCs w:val="24"/>
          <w:u w:val="none"/>
        </w:rPr>
      </w:pPr>
      <w:r w:rsidRPr="1611F131" w:rsidR="42A2AEBB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>Activity</w:t>
      </w:r>
    </w:p>
    <w:p w:rsidR="42A2AEBB" w:rsidP="1611F131" w:rsidRDefault="42A2AEBB" w14:paraId="52CECD2F" w14:textId="1971309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</w:pPr>
      <w:hyperlink r:id="Rec2520ef64354e88">
        <w:r w:rsidRPr="1611F131" w:rsidR="42A2AEBB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uowtsd-my.sharepoint.com/:v:/r/personal/2405809_student_uwtsd_ac_uk/Documents/ECEY4010/ECEY4010%20activity.MP4?csf=1&amp;web=1&amp;nav=eyJyZWZlcnJhbEluZm8iOnsicmVmZXJyYWxBcHAiOiJPbmVEcml2ZUZvckJ1c2luZXNzIiwicmVmZXJyYWxBcHBQbGF0Zm9ybSI6IldlYiIsInJlZmVycmFsTW9kZSI6InZpZXciLCJyZWZlcnJhbFZpZXciOiJNeUZpbGVzTGlua0NvcHkifX0&amp;e=ydtRD4</w:t>
        </w:r>
      </w:hyperlink>
    </w:p>
    <w:p w:rsidR="42A2AEBB" w:rsidP="1611F131" w:rsidRDefault="42A2AEBB" w14:paraId="5067CACF" w14:textId="73EA8E7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4"/>
          <w:szCs w:val="24"/>
        </w:rPr>
      </w:pPr>
      <w:r w:rsidRPr="1611F131" w:rsidR="42A2AEBB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4"/>
          <w:szCs w:val="24"/>
        </w:rPr>
        <w:t>Essay</w:t>
      </w:r>
    </w:p>
    <w:p w:rsidR="2230EE69" w:rsidP="74A19C42" w:rsidRDefault="2230EE69" w14:paraId="05BE2CA2" w14:textId="0B753F3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1611F131" w:rsidR="66D7EB3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Anoniou</w:t>
      </w:r>
      <w:r w:rsidRPr="1611F131" w:rsidR="51F9FA3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,</w:t>
      </w:r>
      <w:r w:rsidRPr="1611F131" w:rsidR="6C78B78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611F131" w:rsidR="5BF372B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(</w:t>
      </w:r>
      <w:r w:rsidRPr="1611F131" w:rsidR="66D7EB3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2019</w:t>
      </w:r>
      <w:r w:rsidRPr="1611F131" w:rsidR="4C5E193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)</w:t>
      </w:r>
      <w:r w:rsidRPr="1611F131" w:rsidR="06F3749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and</w:t>
      </w:r>
      <w:r w:rsidRPr="1611F131" w:rsidR="2EA59CD4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Lehtonen </w:t>
      </w:r>
      <w:r w:rsidRPr="1611F131" w:rsidR="2EA59CD4">
        <w:rPr>
          <w:rFonts w:ascii="Aptos" w:hAnsi="Aptos" w:eastAsia="Aptos" w:cs="Aptos" w:asciiTheme="minorAscii" w:hAnsiTheme="minorAscii" w:eastAsiaTheme="minorAscii" w:cstheme="minorAscii"/>
          <w:i w:val="1"/>
          <w:iCs w:val="1"/>
          <w:sz w:val="24"/>
          <w:szCs w:val="24"/>
        </w:rPr>
        <w:t>et al.</w:t>
      </w:r>
      <w:r w:rsidRPr="1611F131" w:rsidR="2EA59CD4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1611F131" w:rsidR="02C60688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>(</w:t>
      </w:r>
      <w:r w:rsidRPr="1611F131" w:rsidR="2EA59CD4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 xml:space="preserve">2018) </w:t>
      </w:r>
      <w:r w:rsidRPr="1611F131" w:rsidR="66D7EB3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describe </w:t>
      </w:r>
      <w:r w:rsidRPr="1611F131" w:rsidR="5ABF925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bilingualism</w:t>
      </w:r>
      <w:r w:rsidRPr="1611F131" w:rsidR="66D7EB3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as </w:t>
      </w:r>
      <w:r w:rsidRPr="1611F131" w:rsidR="0EFAC49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being able</w:t>
      </w:r>
      <w:r w:rsidRPr="1611F131" w:rsidR="66D7EB3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to communicate and use multiple languages.</w:t>
      </w:r>
      <w:r w:rsidRPr="1611F131" w:rsidR="15D0696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611F131" w:rsidR="15D0696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NALDIC (2011)</w:t>
      </w:r>
      <w:r w:rsidRPr="1611F131" w:rsidR="15D0696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state that bilingu</w:t>
      </w:r>
      <w:r w:rsidRPr="1611F131" w:rsidR="0CA5841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al</w:t>
      </w:r>
      <w:r w:rsidRPr="1611F131" w:rsidR="15D0696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ism</w:t>
      </w:r>
      <w:r w:rsidRPr="1611F131" w:rsidR="15D0696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is the </w:t>
      </w:r>
      <w:r w:rsidRPr="1611F131" w:rsidR="5DC78DD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competence</w:t>
      </w:r>
      <w:r w:rsidRPr="1611F131" w:rsidR="15D0696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to use two </w:t>
      </w:r>
      <w:r w:rsidRPr="1611F131" w:rsidR="2774046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languages</w:t>
      </w:r>
      <w:r w:rsidRPr="1611F131" w:rsidR="12D5093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, however they </w:t>
      </w:r>
      <w:r w:rsidRPr="1611F131" w:rsidR="51754882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acknowledge</w:t>
      </w:r>
      <w:r w:rsidRPr="1611F131" w:rsidR="5204DBC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there are many definitions of bilingu</w:t>
      </w:r>
      <w:r w:rsidRPr="1611F131" w:rsidR="235A98B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al</w:t>
      </w:r>
      <w:r w:rsidRPr="1611F131" w:rsidR="5204DBC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ism</w:t>
      </w:r>
      <w:r w:rsidRPr="1611F131" w:rsidR="2D96A01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,</w:t>
      </w:r>
      <w:r w:rsidRPr="1611F131" w:rsidR="5204DBC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and</w:t>
      </w:r>
      <w:r w:rsidRPr="1611F131" w:rsidR="12D5093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611F131" w:rsidR="12D5093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that bilingual is a complex term and has different meanings to different people. </w:t>
      </w:r>
      <w:r w:rsidRPr="1611F131" w:rsidR="0197F06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Dewale</w:t>
      </w:r>
      <w:r w:rsidRPr="1611F131" w:rsidR="4B8A44E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a</w:t>
      </w:r>
      <w:r w:rsidRPr="1611F131" w:rsidR="0197F06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(2015)</w:t>
      </w:r>
      <w:r w:rsidRPr="1611F131" w:rsidR="0197F06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draws attention to the development of meaning for bilingualism over the years</w:t>
      </w:r>
      <w:r w:rsidRPr="1611F131" w:rsidR="0EA6372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,</w:t>
      </w:r>
      <w:r w:rsidRPr="1611F131" w:rsidR="0197F06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and how the meaning has become broader</w:t>
      </w:r>
      <w:r w:rsidRPr="1611F131" w:rsidR="7AA3CA4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and argues that anyone who has minimal competence in </w:t>
      </w:r>
      <w:r w:rsidRPr="1611F131" w:rsidR="4FF2AF1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listening</w:t>
      </w:r>
      <w:r w:rsidRPr="1611F131" w:rsidR="7AA3CA4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writing, </w:t>
      </w:r>
      <w:r w:rsidRPr="1611F131" w:rsidR="7E18949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speaking,</w:t>
      </w:r>
      <w:r w:rsidRPr="1611F131" w:rsidR="7AA3CA4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1611F131" w:rsidR="2700EC7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or reading </w:t>
      </w:r>
      <w:r w:rsidRPr="1611F131" w:rsidR="04483D8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that is not their first language can be considered bilingual</w:t>
      </w:r>
      <w:r w:rsidRPr="1611F131" w:rsidR="0197F06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  <w:r w:rsidRPr="1611F131" w:rsidR="18A0358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Bake</w:t>
      </w:r>
      <w:r w:rsidRPr="1611F131" w:rsidR="0161B69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r</w:t>
      </w:r>
      <w:r w:rsidRPr="1611F131" w:rsidR="18A0358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and Wright</w:t>
      </w:r>
      <w:r w:rsidRPr="1611F131" w:rsidR="24A7329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611F131" w:rsidR="24A7329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(</w:t>
      </w:r>
      <w:r w:rsidRPr="1611F131" w:rsidR="18A0358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20</w:t>
      </w:r>
      <w:r w:rsidRPr="1611F131" w:rsidR="16A58A7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21</w:t>
      </w:r>
      <w:r w:rsidRPr="1611F131" w:rsidR="29BA550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) and </w:t>
      </w:r>
      <w:r w:rsidRPr="1611F131" w:rsidR="19AC0CA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Aronin</w:t>
      </w:r>
      <w:r w:rsidRPr="1611F131" w:rsidR="566A0E0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611F131" w:rsidR="39677E7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(</w:t>
      </w:r>
      <w:r w:rsidRPr="1611F131" w:rsidR="19AC0CA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2018)</w:t>
      </w:r>
      <w:r w:rsidRPr="1611F131" w:rsidR="16A58A7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611F131" w:rsidR="19255CD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note</w:t>
      </w:r>
      <w:r w:rsidRPr="1611F131" w:rsidR="1E4BE42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that multilingu</w:t>
      </w:r>
      <w:r w:rsidRPr="1611F131" w:rsidR="731227E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al</w:t>
      </w:r>
      <w:r w:rsidRPr="1611F131" w:rsidR="1E4BE42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ism</w:t>
      </w:r>
      <w:r w:rsidRPr="1611F131" w:rsidR="1E4BE42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i</w:t>
      </w:r>
      <w:r w:rsidRPr="1611F131" w:rsidR="61FC4C5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s</w:t>
      </w:r>
      <w:r w:rsidRPr="1611F131" w:rsidR="39F0AA1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the use of</w:t>
      </w:r>
      <w:r w:rsidRPr="1611F131" w:rsidR="61FC4C5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611F131" w:rsidR="6B38ECF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three or more</w:t>
      </w:r>
      <w:r w:rsidRPr="1611F131" w:rsidR="13DC4F9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611F131" w:rsidR="1E4BE42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languages</w:t>
      </w:r>
      <w:r w:rsidRPr="1611F131" w:rsidR="4DF6340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611F131" w:rsidR="4DF6340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whereas</w:t>
      </w:r>
      <w:r w:rsidRPr="1611F131" w:rsidR="4DF6340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611F131" w:rsidR="4DF6340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Grutman (2018)</w:t>
      </w:r>
      <w:r w:rsidRPr="1611F131" w:rsidR="4DF6340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suggests it is the co- presence of two or more languages</w:t>
      </w:r>
      <w:r w:rsidRPr="1611F131" w:rsidR="4DF6340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. </w:t>
      </w:r>
      <w:r w:rsidRPr="1611F131" w:rsidR="1E4BE42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611F131" w:rsidR="5D80E5D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Aronin (2018)</w:t>
      </w:r>
      <w:r w:rsidRPr="1611F131" w:rsidR="5D80E5D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611F131" w:rsidR="2652267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draws attention</w:t>
      </w:r>
      <w:r w:rsidRPr="1611F131" w:rsidR="5D80E5D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611F131" w:rsidR="5D80E5D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that defining multilingu</w:t>
      </w:r>
      <w:r w:rsidRPr="1611F131" w:rsidR="5165E06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al</w:t>
      </w:r>
      <w:r w:rsidRPr="1611F131" w:rsidR="5D80E5D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ism is complex</w:t>
      </w:r>
      <w:r w:rsidRPr="1611F131" w:rsidR="64BE8B9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and is</w:t>
      </w:r>
      <w:r w:rsidRPr="1611F131" w:rsidR="64BE8B9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often disagreed </w:t>
      </w:r>
      <w:r w:rsidRPr="1611F131" w:rsidR="2604E5B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on </w:t>
      </w:r>
      <w:r w:rsidRPr="1611F131" w:rsidR="64BE8B9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whether it is </w:t>
      </w:r>
      <w:r w:rsidRPr="1611F131" w:rsidR="056A931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the </w:t>
      </w:r>
      <w:r w:rsidRPr="1611F131" w:rsidR="64BE8B9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presence, </w:t>
      </w:r>
      <w:r w:rsidRPr="1611F131" w:rsidR="64BE8B9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use</w:t>
      </w:r>
      <w:r w:rsidRPr="1611F131" w:rsidR="2E2EAD6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,</w:t>
      </w:r>
      <w:r w:rsidRPr="1611F131" w:rsidR="64BE8B9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or ability </w:t>
      </w:r>
      <w:r w:rsidRPr="1611F131" w:rsidR="4214070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to speak</w:t>
      </w:r>
      <w:r w:rsidRPr="1611F131" w:rsidR="6B7632D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languages</w:t>
      </w:r>
      <w:r w:rsidRPr="1611F131" w:rsidR="4214070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. </w:t>
      </w:r>
    </w:p>
    <w:p w:rsidR="1768968C" w:rsidP="1611F131" w:rsidRDefault="1768968C" w14:paraId="38449018" w14:textId="60AB5CF9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single"/>
        </w:rPr>
      </w:pPr>
      <w:r w:rsidRPr="1611F131" w:rsidR="0AED7051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single"/>
        </w:rPr>
        <w:t xml:space="preserve">Benefits </w:t>
      </w:r>
    </w:p>
    <w:p w:rsidR="16B8B857" w:rsidP="1611F131" w:rsidRDefault="16B8B857" w14:paraId="7331415D" w14:textId="30B118F7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1611F131" w:rsidR="6628294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Historically, bilingualism was seen as a disadvantage (A</w:t>
      </w:r>
      <w:r w:rsidRPr="1611F131" w:rsidR="6628294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ntoniou, 2019</w:t>
      </w:r>
      <w:r w:rsidRPr="1611F131" w:rsidR="2D7EB56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; Dewaele, </w:t>
      </w:r>
      <w:r w:rsidRPr="1611F131" w:rsidR="530AA59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2015</w:t>
      </w:r>
      <w:r w:rsidRPr="1611F131" w:rsidR="462BA88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; </w:t>
      </w:r>
      <w:r w:rsidRPr="1611F131" w:rsidR="462BA88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Nacamulli</w:t>
      </w:r>
      <w:r w:rsidRPr="1611F131" w:rsidR="462BA88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, 2015</w:t>
      </w:r>
      <w:r w:rsidRPr="1611F131" w:rsidR="6628294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)</w:t>
      </w:r>
      <w:r w:rsidRPr="1611F131" w:rsidR="526E260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.</w:t>
      </w:r>
      <w:r w:rsidRPr="1611F131" w:rsidR="52F10C0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611F131" w:rsidR="296D19D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H</w:t>
      </w:r>
      <w:r w:rsidRPr="1611F131" w:rsidR="52F10C0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owever, it is</w:t>
      </w:r>
      <w:r w:rsidRPr="1611F131" w:rsidR="6628294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now considered as an advantage with </w:t>
      </w:r>
      <w:r w:rsidRPr="1611F131" w:rsidR="2851B14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many</w:t>
      </w:r>
      <w:r w:rsidRPr="1611F131" w:rsidR="6628294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s</w:t>
      </w:r>
      <w:r w:rsidRPr="1611F131" w:rsidR="51866D5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tating there are </w:t>
      </w:r>
      <w:r w:rsidRPr="1611F131" w:rsidR="066BBF7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a range of </w:t>
      </w:r>
      <w:r w:rsidRPr="1611F131" w:rsidR="51866D5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benefits </w:t>
      </w:r>
      <w:r w:rsidRPr="1611F131" w:rsidR="2C38450D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(Gotam, 2022;</w:t>
      </w:r>
      <w:r w:rsidRPr="1611F131" w:rsidR="7CA1986F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Dewaele, 2015</w:t>
      </w:r>
      <w:r w:rsidRPr="1611F131" w:rsidR="7772F03D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; </w:t>
      </w:r>
      <w:r w:rsidRPr="1611F131" w:rsidR="7772F03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Müller, 2024</w:t>
      </w:r>
      <w:r w:rsidRPr="1611F131" w:rsidR="7CA1986F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)</w:t>
      </w:r>
      <w:r w:rsidRPr="1611F131" w:rsidR="7CA1986F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.</w:t>
      </w:r>
      <w:r w:rsidRPr="1611F131" w:rsidR="2C38450D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1611F131" w:rsidR="2C310191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1611F131" w:rsidR="368FF4E2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Pearce (2016)</w:t>
      </w:r>
      <w:r w:rsidRPr="1611F131" w:rsidR="368FF4E2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agrees that having a s</w:t>
      </w:r>
      <w:r w:rsidRPr="1611F131" w:rsidR="2C310191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econd language helps to improve critical thinking</w:t>
      </w:r>
      <w:r w:rsidRPr="1611F131" w:rsidR="0F76AD24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and </w:t>
      </w:r>
      <w:r w:rsidRPr="1611F131" w:rsidR="2E6DB561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Mcwhorter (2016)</w:t>
      </w:r>
      <w:r w:rsidRPr="1611F131" w:rsidR="28C8E766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and </w:t>
      </w:r>
      <w:r w:rsidRPr="1611F131" w:rsidR="28C8E7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Haukås,</w:t>
      </w:r>
      <w:r w:rsidRPr="1611F131" w:rsidR="28C8E76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Storto and </w:t>
      </w:r>
      <w:r w:rsidRPr="1611F131" w:rsidR="28C8E76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Tiurikova</w:t>
      </w:r>
      <w:r w:rsidRPr="1611F131" w:rsidR="1E92ED7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</w:t>
      </w:r>
      <w:r w:rsidRPr="1611F131" w:rsidR="28C8E766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  <w:t>2024</w:t>
      </w:r>
      <w:r w:rsidRPr="1611F131" w:rsidR="08BECB94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  <w:t xml:space="preserve">; Ducan </w:t>
      </w:r>
      <w:r w:rsidRPr="1611F131" w:rsidR="08BECB94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et al.</w:t>
      </w:r>
      <w:r w:rsidRPr="1611F131" w:rsidR="08BECB94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  <w:t>, 2018</w:t>
      </w:r>
      <w:r w:rsidRPr="1611F131" w:rsidR="2E6DB561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1611F131" w:rsidR="2E6DB561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  <w:t>declares that learning languages can help delay the onset</w:t>
      </w:r>
      <w:r w:rsidRPr="1611F131" w:rsidR="2E6DB561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1611F131" w:rsidR="2E6DB561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  <w:t>of</w:t>
      </w:r>
      <w:r w:rsidRPr="1611F131" w:rsidR="2E6DB561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1611F131" w:rsidR="72419E7D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Alzheimer's</w:t>
      </w:r>
      <w:r w:rsidRPr="1611F131" w:rsidR="38B036A9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due to experiencing cognitive decline later in life</w:t>
      </w:r>
      <w:r w:rsidRPr="1611F131" w:rsidR="163DC591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compared to monolinguals</w:t>
      </w:r>
      <w:r w:rsidRPr="1611F131" w:rsidR="2E6DB561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.</w:t>
      </w:r>
      <w:r w:rsidRPr="1611F131" w:rsidR="1372C063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1611F131" w:rsidR="0F76AD24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Department for Education (2024)</w:t>
      </w:r>
      <w:r w:rsidRPr="1611F131" w:rsidR="0F76AD24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notes that </w:t>
      </w:r>
      <w:r w:rsidRPr="1611F131" w:rsidR="0898806F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maintaining</w:t>
      </w:r>
      <w:r w:rsidRPr="1611F131" w:rsidR="0898806F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two languages will help later in academic achievements.</w:t>
      </w:r>
      <w:r w:rsidRPr="1611F131" w:rsidR="69A138D3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1611F131" w:rsidR="154EB78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Haukås,</w:t>
      </w:r>
      <w:r w:rsidRPr="1611F131" w:rsidR="154EB78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Storto and </w:t>
      </w:r>
      <w:r w:rsidRPr="1611F131" w:rsidR="154EB78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Tiurikova</w:t>
      </w:r>
      <w:r w:rsidRPr="1611F131" w:rsidR="154EB78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1611F131" w:rsidR="154EB78E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  <w:t>(</w:t>
      </w:r>
      <w:r w:rsidRPr="1611F131" w:rsidR="3F8863C5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  <w:t>2024)</w:t>
      </w:r>
      <w:r w:rsidRPr="1611F131" w:rsidR="3F8863C5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  <w:t xml:space="preserve"> propose that m</w:t>
      </w:r>
      <w:r w:rsidRPr="1611F131" w:rsidR="69A138D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ultilingual students perceive themselves as more capable of navigating </w:t>
      </w:r>
      <w:bookmarkStart w:name="_Int_4bdF2Tcq" w:id="2002239799"/>
      <w:r w:rsidRPr="1611F131" w:rsidR="69A138D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different</w:t>
      </w:r>
      <w:r w:rsidRPr="1611F131" w:rsidR="7019D33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cultural</w:t>
      </w:r>
      <w:bookmarkEnd w:id="2002239799"/>
      <w:r w:rsidRPr="1611F131" w:rsidR="69A138D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environments</w:t>
      </w:r>
      <w:r w:rsidRPr="1611F131" w:rsidR="44DAC82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opening </w:t>
      </w:r>
      <w:r w:rsidRPr="1611F131" w:rsidR="6E6F745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more </w:t>
      </w:r>
      <w:r w:rsidRPr="1611F131" w:rsidR="7A0773B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opportunities</w:t>
      </w:r>
      <w:r w:rsidRPr="1611F131" w:rsidR="69A138D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  <w:r w:rsidRPr="1611F131" w:rsidR="4A3C6D4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1611F131" w:rsidR="0E907E2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Vessey (2023)</w:t>
      </w:r>
      <w:r w:rsidRPr="1611F131" w:rsidR="0E907E2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acknowledges that </w:t>
      </w:r>
      <w:r w:rsidRPr="1611F131" w:rsidR="221FF60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multilinguist</w:t>
      </w:r>
      <w:r w:rsidRPr="1611F131" w:rsidR="0E907E2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is a way to increase and maximi</w:t>
      </w:r>
      <w:r w:rsidRPr="1611F131" w:rsidR="22145CA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s</w:t>
      </w:r>
      <w:r w:rsidRPr="1611F131" w:rsidR="0E907E2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e competitiveness</w:t>
      </w:r>
      <w:r w:rsidRPr="1611F131" w:rsidR="59DE8CD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having the advantage of speaking more than one language</w:t>
      </w:r>
      <w:r w:rsidRPr="1611F131" w:rsidR="0E907E2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  <w:r w:rsidRPr="1611F131" w:rsidR="05655C8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1611F131" w:rsidR="77EBFAB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The practitioner is help</w:t>
      </w:r>
      <w:r w:rsidRPr="1611F131" w:rsidR="155D5E0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ing</w:t>
      </w:r>
      <w:r w:rsidRPr="1611F131" w:rsidR="77EBFAB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build confidence </w:t>
      </w:r>
      <w:r w:rsidRPr="1611F131" w:rsidR="3972EAD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by encouraging and praising the use of Welsh</w:t>
      </w:r>
      <w:r w:rsidRPr="1611F131" w:rsidR="6B08DD1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</w:p>
    <w:p w:rsidR="0EAE0A4D" w:rsidP="1611F131" w:rsidRDefault="0EAE0A4D" w14:paraId="273E58AE" w14:textId="5102FAEC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1611F131" w:rsidR="4AB891D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Baker (2000)</w:t>
      </w:r>
      <w:r w:rsidRPr="1611F131" w:rsidR="4AB891D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1611F131" w:rsidR="6E2FF91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recognises </w:t>
      </w:r>
      <w:r w:rsidRPr="1611F131" w:rsidR="4AB891D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that </w:t>
      </w:r>
      <w:r w:rsidRPr="1611F131" w:rsidR="2CC1105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it is important </w:t>
      </w:r>
      <w:r w:rsidRPr="1611F131" w:rsidR="007896D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to</w:t>
      </w:r>
      <w:r w:rsidRPr="1611F131" w:rsidR="2CC1105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parents to communicate with their children in their own first language. </w:t>
      </w:r>
      <w:r w:rsidRPr="1611F131" w:rsidR="5D8A80A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He continues to explain that by doing this it allows the pare</w:t>
      </w:r>
      <w:r w:rsidRPr="1611F131" w:rsidR="3C11B37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nts to communicate with full intimacy, being more</w:t>
      </w:r>
      <w:r w:rsidRPr="1611F131" w:rsidR="049AEA3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relaxed and able to be more expressive. In </w:t>
      </w:r>
      <w:r w:rsidRPr="1611F131" w:rsidR="244C0A9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turn this allows for parents to pass down their history, </w:t>
      </w:r>
      <w:r w:rsidRPr="1611F131" w:rsidR="244C0A9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heritage</w:t>
      </w:r>
      <w:r w:rsidRPr="1611F131" w:rsidR="717A799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,</w:t>
      </w:r>
      <w:r w:rsidRPr="1611F131" w:rsidR="244C0A9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and culture. </w:t>
      </w:r>
      <w:r w:rsidRPr="1611F131" w:rsidR="76A7F2C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From being able to communicate intimately with parents it will strengthen relationships. </w:t>
      </w:r>
      <w:r w:rsidRPr="1611F131" w:rsidR="2AC344B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Hammer (2006)</w:t>
      </w:r>
      <w:r w:rsidRPr="1611F131" w:rsidR="2AC344B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discusses how </w:t>
      </w:r>
      <w:r w:rsidRPr="1611F131" w:rsidR="76A7F2C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Bowlby</w:t>
      </w:r>
      <w:r w:rsidRPr="1611F131" w:rsidR="4F711E0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considered</w:t>
      </w:r>
      <w:r w:rsidRPr="1611F131" w:rsidR="76A7F2C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the idea that early interactions between infants and their caregivers, particularly through communication and emotional bonding, lay the foundation for language development</w:t>
      </w:r>
      <w:r w:rsidRPr="1611F131" w:rsidR="0829C92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and provided a feeling of safety</w:t>
      </w:r>
      <w:r w:rsidRPr="1611F131" w:rsidR="6CD4F87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</w:p>
    <w:p w:rsidR="2230EE69" w:rsidP="1611F131" w:rsidRDefault="2230EE69" w14:paraId="1F697524" w14:textId="6CFBEB81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single"/>
        </w:rPr>
      </w:pPr>
      <w:r w:rsidRPr="1611F131" w:rsidR="0D831064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single"/>
        </w:rPr>
        <w:t>Brain Development</w:t>
      </w:r>
    </w:p>
    <w:p w:rsidR="00DCF830" w:rsidP="1611F131" w:rsidRDefault="00DCF830" w14:paraId="18899B2F" w14:textId="1C1EC1D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1611F131" w:rsidR="756466FB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When looking at the b</w:t>
      </w:r>
      <w:r w:rsidRPr="1611F131" w:rsidR="23199EA9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rain </w:t>
      </w:r>
      <w:r w:rsidRPr="1611F131" w:rsidR="756466FB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development, Gotam (2022) </w:t>
      </w:r>
      <w:r w:rsidRPr="1611F131" w:rsidR="7BC0AC93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argues</w:t>
      </w:r>
      <w:r w:rsidRPr="1611F131" w:rsidR="756466FB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1611F131" w:rsidR="756466FB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that one reason a person should be multilingual is because it increases your mental capacity.</w:t>
      </w:r>
      <w:r w:rsidRPr="1611F131" w:rsidR="024ECEA9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1611F131" w:rsidR="024ECEA9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Guo and </w:t>
      </w:r>
      <w:r w:rsidRPr="1611F131" w:rsidR="3B56FE14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Yao (2021)</w:t>
      </w:r>
      <w:r w:rsidRPr="1611F131" w:rsidR="3B56FE14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suggest</w:t>
      </w:r>
      <w:r w:rsidRPr="1611F131" w:rsidR="7528D3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that</w:t>
      </w:r>
      <w:r w:rsidRPr="1611F131" w:rsidR="3B56FE14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a</w:t>
      </w:r>
      <w:r w:rsidRPr="1611F131" w:rsidR="3B56FE1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ctively engaging in two languages significantly alters daily experiences of bilingual children</w:t>
      </w:r>
      <w:r w:rsidRPr="1611F131" w:rsidR="6B9BC7F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by changing the structural and neuroplasticity of the brain</w:t>
      </w:r>
      <w:r w:rsidRPr="1611F131" w:rsidR="7FC41C8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</w:t>
      </w:r>
      <w:r w:rsidRPr="1611F131" w:rsidR="55FFC6F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therefore </w:t>
      </w:r>
      <w:r w:rsidRPr="1611F131" w:rsidR="7FC41C8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changing how it functions</w:t>
      </w:r>
      <w:r w:rsidRPr="1611F131" w:rsidR="7FC41C8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  <w:r w:rsidRPr="1611F131" w:rsidR="32CD6B3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1611F131" w:rsidR="0D81E2E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Bialystok (2017)</w:t>
      </w:r>
      <w:r w:rsidRPr="1611F131" w:rsidR="0D81E2E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suggests that </w:t>
      </w:r>
      <w:r w:rsidRPr="1611F131" w:rsidR="50AC697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how </w:t>
      </w:r>
      <w:r w:rsidRPr="1611F131" w:rsidR="05FD556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bilinguals use language is different to mono</w:t>
      </w:r>
      <w:r w:rsidRPr="1611F131" w:rsidR="7BECA4D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lingual as b</w:t>
      </w:r>
      <w:r w:rsidRPr="1611F131" w:rsidR="05FD556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oth</w:t>
      </w:r>
      <w:r w:rsidRPr="1611F131" w:rsidR="05FD556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languages in a bilingual's </w:t>
      </w:r>
      <w:r w:rsidRPr="1611F131" w:rsidR="30DD971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vocabulary</w:t>
      </w:r>
      <w:r w:rsidRPr="1611F131" w:rsidR="05FD556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1611F131" w:rsidR="05FD556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are alway</w:t>
      </w:r>
      <w:r w:rsidRPr="1611F131" w:rsidR="01AA309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s</w:t>
      </w:r>
      <w:r w:rsidRPr="1611F131" w:rsidR="05FD556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active</w:t>
      </w:r>
      <w:r w:rsidRPr="1611F131" w:rsidR="16C1DA1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in some way</w:t>
      </w:r>
      <w:r w:rsidRPr="1611F131" w:rsidR="05FD556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, even if one is not needed for the current situation.</w:t>
      </w:r>
      <w:r w:rsidRPr="1611F131" w:rsidR="50499D7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DeLuca, V. et al. (2019</w:t>
      </w:r>
      <w:r w:rsidRPr="1611F131" w:rsidR="50499D7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) </w:t>
      </w:r>
      <w:r w:rsidRPr="1611F131" w:rsidR="034FAA6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agrees and claims that</w:t>
      </w:r>
      <w:r w:rsidRPr="1611F131" w:rsidR="50499D7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using another language creates two active forms that compete for choice at </w:t>
      </w:r>
      <w:r w:rsidRPr="1611F131" w:rsidR="7DDCC61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various stages</w:t>
      </w:r>
      <w:r w:rsidRPr="1611F131" w:rsidR="50499D7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of language processing and production and continue to explain this is why the brain adapts to be able to handle these demands.</w:t>
      </w:r>
    </w:p>
    <w:p w:rsidR="00DCF830" w:rsidP="1611F131" w:rsidRDefault="00DCF830" w14:paraId="28DF2545" w14:textId="7526F65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1611F131" w:rsidR="386C38B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The practitioner encourages brain development by introducing </w:t>
      </w:r>
      <w:r w:rsidRPr="1611F131" w:rsidR="6F91008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another language</w:t>
      </w:r>
      <w:r w:rsidRPr="1611F131" w:rsidR="549288B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and using both English and Welsh to encourage code switching. </w:t>
      </w:r>
      <w:r w:rsidRPr="1611F131" w:rsidR="0225D4A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Novianti</w:t>
      </w:r>
      <w:r w:rsidRPr="1611F131" w:rsidR="0225D4A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and Said (2021) describe code switching as the process of switching from one language or dialect to another, either spoken or written, to suit different contexts. </w:t>
      </w:r>
      <w:r w:rsidRPr="1611F131" w:rsidR="0217A440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Nacamulli</w:t>
      </w:r>
      <w:r w:rsidRPr="1611F131" w:rsidR="0217A440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(2015)</w:t>
      </w:r>
      <w:r w:rsidRPr="1611F131" w:rsidR="0217A440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discusses how learning another language can make your brain healthier and supports </w:t>
      </w:r>
      <w:r w:rsidRPr="1611F131" w:rsidR="0217A440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executi</w:t>
      </w:r>
      <w:r w:rsidRPr="1611F131" w:rsidR="0217A440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ve functions</w:t>
      </w:r>
      <w:r w:rsidRPr="1611F131" w:rsidR="213E0BBD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1611F131" w:rsidR="213E0BBD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whereas</w:t>
      </w:r>
      <w:r w:rsidRPr="1611F131" w:rsidR="213E0BBD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1611F131" w:rsidR="213E0BBD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Nichols </w:t>
      </w:r>
      <w:r w:rsidRPr="1611F131" w:rsidR="213E0BBD">
        <w:rPr>
          <w:rFonts w:ascii="Aptos" w:hAnsi="Aptos" w:eastAsia="Aptos" w:cs="Aptos" w:asciiTheme="minorAscii" w:hAnsiTheme="minorAscii" w:eastAsiaTheme="minorAscii" w:cstheme="minorAscii"/>
          <w:i w:val="1"/>
          <w:iCs w:val="1"/>
          <w:sz w:val="24"/>
          <w:szCs w:val="24"/>
          <w:u w:val="none"/>
        </w:rPr>
        <w:t xml:space="preserve">et al. </w:t>
      </w:r>
      <w:r w:rsidRPr="1611F131" w:rsidR="213E0BBD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  <w:u w:val="none"/>
        </w:rPr>
        <w:t>(2020) state</w:t>
      </w:r>
      <w:r w:rsidRPr="1611F131" w:rsidR="1C8B3657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  <w:u w:val="none"/>
        </w:rPr>
        <w:t xml:space="preserve"> that in their research,</w:t>
      </w:r>
      <w:r w:rsidRPr="1611F131" w:rsidR="213E0BBD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  <w:u w:val="none"/>
        </w:rPr>
        <w:t xml:space="preserve"> there were</w:t>
      </w:r>
      <w:r w:rsidRPr="1611F131" w:rsidR="213E0BBD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  <w:u w:val="none"/>
        </w:rPr>
        <w:t xml:space="preserve"> </w:t>
      </w:r>
      <w:r w:rsidRPr="1611F131" w:rsidR="213E0BB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no reliable differences</w:t>
      </w:r>
      <w:r w:rsidRPr="1611F131" w:rsidR="213E0BB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</w:t>
      </w:r>
      <w:r w:rsidRPr="1611F131" w:rsidR="213E0BB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executi</w:t>
      </w:r>
      <w:r w:rsidRPr="1611F131" w:rsidR="213E0BB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ve function between monolinguals</w:t>
      </w:r>
      <w:r w:rsidRPr="1611F131" w:rsidR="58D5529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</w:t>
      </w:r>
      <w:r w:rsidRPr="1611F131" w:rsidR="213E0BB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people sp</w:t>
      </w:r>
      <w:r w:rsidRPr="1611F131" w:rsidR="2F2B8C9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oke</w:t>
      </w:r>
      <w:r w:rsidRPr="1611F131" w:rsidR="213E0BB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more than one </w:t>
      </w:r>
      <w:r w:rsidRPr="1611F131" w:rsidR="213E0BB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language</w:t>
      </w:r>
      <w:r w:rsidRPr="1611F131" w:rsidR="0217A440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.</w:t>
      </w:r>
      <w:r w:rsidRPr="1611F131" w:rsidR="7463D2F6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1611F131" w:rsidR="37CF4C91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Pliatstias </w:t>
      </w:r>
      <w:r w:rsidRPr="1611F131" w:rsidR="37CF4C91">
        <w:rPr>
          <w:rFonts w:ascii="Aptos" w:hAnsi="Aptos" w:eastAsia="Aptos" w:cs="Aptos" w:asciiTheme="minorAscii" w:hAnsiTheme="minorAscii" w:eastAsiaTheme="minorAscii" w:cstheme="minorAscii"/>
          <w:i w:val="1"/>
          <w:iCs w:val="1"/>
          <w:sz w:val="24"/>
          <w:szCs w:val="24"/>
          <w:u w:val="none"/>
        </w:rPr>
        <w:t xml:space="preserve">et al. </w:t>
      </w:r>
      <w:r w:rsidRPr="1611F131" w:rsidR="37CF4C91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  <w:u w:val="none"/>
        </w:rPr>
        <w:t>(2020)</w:t>
      </w:r>
      <w:r w:rsidRPr="1611F131" w:rsidR="37CF4C91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  <w:u w:val="none"/>
        </w:rPr>
        <w:t xml:space="preserve"> </w:t>
      </w:r>
      <w:r w:rsidRPr="1611F131" w:rsidR="799C7449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  <w:u w:val="none"/>
        </w:rPr>
        <w:t xml:space="preserve">states </w:t>
      </w:r>
      <w:r w:rsidRPr="1611F131" w:rsidR="2CE73B7B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  <w:u w:val="none"/>
        </w:rPr>
        <w:t>b</w:t>
      </w:r>
      <w:r w:rsidRPr="1611F131" w:rsidR="2CE73B7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ilingualism changes the brain's structure in later life. This is shown by changes in grey and white matter in areas involved in language learning, processing, and control. </w:t>
      </w:r>
    </w:p>
    <w:p w:rsidR="00DCF830" w:rsidP="1611F131" w:rsidRDefault="00DCF830" w14:paraId="45ED0401" w14:textId="2AE9642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single"/>
        </w:rPr>
      </w:pPr>
      <w:r w:rsidRPr="1611F131" w:rsidR="08856834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single"/>
        </w:rPr>
        <w:t>Divergent Thinking</w:t>
      </w:r>
    </w:p>
    <w:p w:rsidR="56C4D857" w:rsidP="1611F131" w:rsidRDefault="56C4D857" w14:paraId="41C1D65A" w14:textId="5D82A3EE">
      <w:pPr>
        <w:pStyle w:val="Normal"/>
        <w:suppressLineNumbers w:val="0"/>
        <w:bidi w:val="0"/>
        <w:spacing w:before="0" w:beforeAutospacing="off" w:after="160" w:afterAutospacing="off" w:line="360" w:lineRule="auto"/>
        <w:ind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1611F131" w:rsidR="7893790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Holmes </w:t>
      </w:r>
      <w:r w:rsidRPr="1611F131" w:rsidR="7893790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et al. </w:t>
      </w:r>
      <w:r w:rsidRPr="1611F131" w:rsidR="7893790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(2022)</w:t>
      </w:r>
      <w:r w:rsidRPr="1611F131" w:rsidR="7893790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considers d</w:t>
      </w:r>
      <w:r w:rsidRPr="1611F131" w:rsidR="2431255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ivergent thinking </w:t>
      </w:r>
      <w:r w:rsidRPr="1611F131" w:rsidR="26E20FA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as</w:t>
      </w:r>
      <w:r w:rsidRPr="1611F131" w:rsidR="2431255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the ability to think creatively</w:t>
      </w:r>
      <w:r w:rsidRPr="1611F131" w:rsidR="2871BD92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.</w:t>
      </w:r>
      <w:r w:rsidRPr="1611F131" w:rsidR="70CE48B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611F131" w:rsidR="3B27FC52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However</w:t>
      </w:r>
      <w:r w:rsidRPr="1611F131" w:rsidR="3B27FC52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,</w:t>
      </w:r>
      <w:r w:rsidRPr="1611F131" w:rsidR="35A854D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611F131" w:rsidR="70CE48B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Robinson (</w:t>
      </w:r>
      <w:r w:rsidRPr="1611F131" w:rsidR="03FEF3A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2016)</w:t>
      </w:r>
      <w:r w:rsidRPr="1611F131" w:rsidR="03FEF3A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611F131" w:rsidR="5749723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believes </w:t>
      </w:r>
      <w:r w:rsidRPr="1611F131" w:rsidR="7F42067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divergent thinking is essential for creativity</w:t>
      </w:r>
      <w:r w:rsidRPr="1611F131" w:rsidR="5A4C210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,</w:t>
      </w:r>
      <w:r w:rsidRPr="1611F131" w:rsidR="553FF1D4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he </w:t>
      </w:r>
      <w:r w:rsidRPr="1611F131" w:rsidR="761A0E1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believes</w:t>
      </w:r>
      <w:r w:rsidRPr="1611F131" w:rsidR="6DC8F7B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611F131" w:rsidR="5A27E03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d</w:t>
      </w:r>
      <w:r w:rsidRPr="1611F131" w:rsidR="03FEF3A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ivergent thinking is the ability to see lots of </w:t>
      </w:r>
      <w:bookmarkStart w:name="_Int_EMD9v59m" w:id="1801017008"/>
      <w:r w:rsidRPr="1611F131" w:rsidR="03FEF3A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possible answers</w:t>
      </w:r>
      <w:bookmarkEnd w:id="1801017008"/>
      <w:r w:rsidRPr="1611F131" w:rsidR="03FEF3A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and lots of ways to interpret question</w:t>
      </w:r>
      <w:r w:rsidRPr="1611F131" w:rsidR="261F471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s</w:t>
      </w:r>
      <w:r w:rsidRPr="1611F131" w:rsidR="03FEF3A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. </w:t>
      </w:r>
      <w:r w:rsidRPr="1611F131" w:rsidR="2263A2D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Guilford (1967) (cited </w:t>
      </w:r>
      <w:r w:rsidRPr="1611F131" w:rsidR="2263A2D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in </w:t>
      </w:r>
      <w:r w:rsidRPr="1611F131" w:rsidR="21D46CE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Storme</w:t>
      </w:r>
      <w:r w:rsidRPr="1611F131" w:rsidR="21D46CE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611F131" w:rsidR="21D46CE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et al., </w:t>
      </w:r>
      <w:r w:rsidRPr="1611F131" w:rsidR="21D46CE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2017</w:t>
      </w:r>
      <w:r w:rsidRPr="1611F131" w:rsidR="2263A2D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)</w:t>
      </w:r>
      <w:r w:rsidRPr="1611F131" w:rsidR="2263A2D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has similar </w:t>
      </w:r>
      <w:r w:rsidRPr="1611F131" w:rsidR="149E9C3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beliefs</w:t>
      </w:r>
      <w:r w:rsidRPr="1611F131" w:rsidR="2263A2D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on diverg</w:t>
      </w:r>
      <w:r w:rsidRPr="1611F131" w:rsidR="3A565FB4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ent thinking, </w:t>
      </w:r>
      <w:r w:rsidRPr="1611F131" w:rsidR="3A565FB4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stating</w:t>
      </w:r>
      <w:r w:rsidRPr="1611F131" w:rsidR="3A565FB4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it is the process that allows for someone to think of as many different answers to a given question. </w:t>
      </w:r>
      <w:r w:rsidRPr="1611F131" w:rsidR="3928B660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As seen in the activity video, the practitioner promotes divergent thinking by asking what can be done on a sunny day and what activities can be done at the beach. This opens for children to respond with lots of </w:t>
      </w:r>
      <w:bookmarkStart w:name="_Int_pJ9p21Qd" w:id="84863281"/>
      <w:r w:rsidRPr="1611F131" w:rsidR="3928B660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possible answers</w:t>
      </w:r>
      <w:bookmarkEnd w:id="84863281"/>
      <w:r w:rsidRPr="1611F131" w:rsidR="3928B660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. </w:t>
      </w:r>
    </w:p>
    <w:p w:rsidR="56C4D857" w:rsidP="1611F131" w:rsidRDefault="56C4D857" w14:paraId="5CCC0FC6" w14:textId="1466D8D6">
      <w:pPr>
        <w:pStyle w:val="Normal"/>
        <w:suppressLineNumbers w:val="0"/>
        <w:shd w:val="clear" w:color="auto" w:fill="FFFFFF" w:themeFill="background1"/>
        <w:bidi w:val="0"/>
        <w:spacing w:before="120" w:beforeAutospacing="off" w:after="240" w:afterAutospacing="off" w:line="360" w:lineRule="auto"/>
        <w:ind/>
        <w:jc w:val="left"/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</w:pPr>
      <w:r w:rsidRPr="1611F131" w:rsidR="4100E924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When looking at the correlation of divergent thinking and speaking multiple languages,</w:t>
      </w:r>
      <w:r w:rsidRPr="1611F131" w:rsidR="60269FD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611F131" w:rsidR="3DB6410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Booten </w:t>
      </w:r>
      <w:r w:rsidRPr="1611F131" w:rsidR="3DB6410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et al. </w:t>
      </w:r>
      <w:r w:rsidRPr="1611F131" w:rsidR="3DB6410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(2021)</w:t>
      </w:r>
      <w:r w:rsidRPr="1611F131" w:rsidR="3DB6410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argue that there is no evidence to suggest children with multiple languages are better divergent thinkers.</w:t>
      </w:r>
      <w:r w:rsidRPr="1611F131" w:rsidR="07BF679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</w:p>
    <w:p w:rsidR="56C4D857" w:rsidP="1611F131" w:rsidRDefault="56C4D857" w14:paraId="10F16A54" w14:textId="1B5A5016">
      <w:pPr>
        <w:pStyle w:val="Normal"/>
        <w:suppressLineNumbers w:val="0"/>
        <w:bidi w:val="0"/>
        <w:spacing w:before="0" w:beforeAutospacing="off" w:after="160" w:afterAutospacing="off" w:line="360" w:lineRule="auto"/>
        <w:ind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1611F131" w:rsidR="07BF679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However,</w:t>
      </w:r>
      <w:r w:rsidRPr="1611F131" w:rsidR="2DCC5DE4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611F131" w:rsidR="2DCC5DE4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Fox, </w:t>
      </w:r>
      <w:bookmarkStart w:name="_Int_ov6JLZRj" w:id="1893331250"/>
      <w:r w:rsidRPr="1611F131" w:rsidR="2DCC5DE4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Corretjer</w:t>
      </w:r>
      <w:bookmarkEnd w:id="1893331250"/>
      <w:r w:rsidRPr="1611F131" w:rsidR="2DCC5DE4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and Webb (2019) </w:t>
      </w:r>
      <w:r w:rsidRPr="1611F131" w:rsidR="2DCC5DE4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state their research show that children speaking</w:t>
      </w:r>
      <w:r w:rsidRPr="1611F131" w:rsidR="2061584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an </w:t>
      </w:r>
      <w:r w:rsidRPr="1611F131" w:rsidR="2061584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additional</w:t>
      </w:r>
      <w:r w:rsidRPr="1611F131" w:rsidR="2061584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language showed better cognitive control </w:t>
      </w:r>
      <w:r w:rsidRPr="1611F131" w:rsidR="7459846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and suggest that </w:t>
      </w:r>
      <w:r w:rsidRPr="1611F131" w:rsidR="7459846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bilingualism enhances cognitive flexibility.</w:t>
      </w:r>
      <w:r w:rsidRPr="1611F131" w:rsidR="2DCC5DE4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611F131" w:rsidR="783FB63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Bialystok (2021)</w:t>
      </w:r>
      <w:r w:rsidRPr="1611F131" w:rsidR="5BA7017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also</w:t>
      </w:r>
      <w:r w:rsidRPr="1611F131" w:rsidR="783FB63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611F131" w:rsidR="783FB63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suggests b</w:t>
      </w:r>
      <w:r w:rsidRPr="1611F131" w:rsidR="783FB63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ilingualism appears to contribute to cognitive reserve as it is associated with better cognitive performance.</w:t>
      </w:r>
      <w:r w:rsidRPr="1611F131" w:rsidR="306C15A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Storme </w:t>
      </w:r>
      <w:r w:rsidRPr="1611F131" w:rsidR="306C15AB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et al </w:t>
      </w:r>
      <w:r w:rsidRPr="1611F131" w:rsidR="306C15AB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  <w:t>(2017)</w:t>
      </w:r>
      <w:r w:rsidRPr="1611F131" w:rsidR="29F4CF94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  <w:t xml:space="preserve">; Müller (2024) </w:t>
      </w:r>
      <w:r w:rsidRPr="1611F131" w:rsidR="0796308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believe</w:t>
      </w:r>
      <w:r w:rsidRPr="1611F131" w:rsidR="306C15AB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  <w:t xml:space="preserve"> the ongoing need to </w:t>
      </w:r>
      <w:r w:rsidRPr="1611F131" w:rsidR="306C15AB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  <w:t>monitor</w:t>
      </w:r>
      <w:r w:rsidRPr="1611F131" w:rsidR="306C15AB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  <w:t xml:space="preserve"> and manage the language that is not being used during conversation, is believed to </w:t>
      </w:r>
      <w:r w:rsidRPr="1611F131" w:rsidR="1454F9F7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  <w:t>create</w:t>
      </w:r>
      <w:r w:rsidRPr="1611F131" w:rsidR="306C15AB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  <w:t xml:space="preserve"> a</w:t>
      </w:r>
      <w:r w:rsidRPr="1611F131" w:rsidR="0366A078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  <w:t>n almost constant</w:t>
      </w:r>
      <w:r w:rsidRPr="1611F131" w:rsidR="306C15AB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  <w:t xml:space="preserve"> exercise of their cognitive executive functions.</w:t>
      </w:r>
      <w:r w:rsidRPr="1611F131" w:rsidR="43430B0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Bialystok and Craik (2022)</w:t>
      </w:r>
      <w:r w:rsidRPr="1611F131" w:rsidR="43430B0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suggest there is evidence from r</w:t>
      </w:r>
      <w:r w:rsidRPr="1611F131" w:rsidR="43430B07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esearch across a person’s lifespan in which bilinguals outperform monolinguals on various cognitive tasks.</w:t>
      </w:r>
    </w:p>
    <w:p w:rsidR="1555D02F" w:rsidP="74A19C42" w:rsidRDefault="1555D02F" w14:paraId="2DD7972F" w14:textId="038B7CE7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single"/>
        </w:rPr>
      </w:pPr>
      <w:r w:rsidRPr="74A19C42" w:rsidR="1555D02F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single"/>
        </w:rPr>
        <w:t>W</w:t>
      </w:r>
      <w:r w:rsidRPr="74A19C42" w:rsidR="635FA48A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single"/>
        </w:rPr>
        <w:t>AL</w:t>
      </w:r>
    </w:p>
    <w:p w:rsidR="7A3D4657" w:rsidP="1611F131" w:rsidRDefault="7A3D4657" w14:paraId="015D99DC" w14:textId="7E53EB88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single"/>
          <w:lang w:val="en-GB"/>
        </w:rPr>
      </w:pPr>
      <w:r w:rsidRPr="1611F131" w:rsidR="7B857A3A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Welsh Government (</w:t>
      </w:r>
      <w:r w:rsidRPr="1611F131" w:rsidR="45A1B97A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2014)</w:t>
      </w:r>
      <w:r w:rsidRPr="1611F131" w:rsidR="45A1B97A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1611F131" w:rsidR="01412BA1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define</w:t>
      </w:r>
      <w:r w:rsidRPr="1611F131" w:rsidR="45A1B97A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Welsh </w:t>
      </w:r>
      <w:r w:rsidRPr="1611F131" w:rsidR="45A1B97A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additional</w:t>
      </w:r>
      <w:r w:rsidRPr="1611F131" w:rsidR="45A1B97A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language (WAL) </w:t>
      </w:r>
      <w:r w:rsidRPr="1611F131" w:rsidR="16BAC4A4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as</w:t>
      </w:r>
      <w:r w:rsidRPr="1611F131" w:rsidR="6C251D25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when</w:t>
      </w:r>
      <w:r w:rsidRPr="1611F131" w:rsidR="45A1B97A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1611F131" w:rsidR="28343652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“</w:t>
      </w:r>
      <w:r w:rsidRPr="1611F131" w:rsidR="2834365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a pupil has a first language which is neither Welsh nor English</w:t>
      </w:r>
      <w:r w:rsidRPr="1611F131" w:rsidR="15A4ED5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but is pursuing a Welsh medium education and thus requires support in order to access the whole curriculum through the medium of Welsh”.</w:t>
      </w:r>
      <w:r w:rsidRPr="1611F131" w:rsidR="2D7225C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1611F131" w:rsidR="08EE818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Ofsted (2013)</w:t>
      </w:r>
      <w:r w:rsidRPr="1611F131" w:rsidR="08EE818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1611F131" w:rsidR="38F3F73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speak about English</w:t>
      </w:r>
      <w:r w:rsidRPr="1611F131" w:rsidR="2A29884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1611F131" w:rsidR="2A29884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additional</w:t>
      </w:r>
      <w:r w:rsidRPr="1611F131" w:rsidR="2A29884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1611F131" w:rsidR="6F7F65E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language</w:t>
      </w:r>
      <w:r w:rsidRPr="1611F131" w:rsidR="38F3F73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(EAL) as an </w:t>
      </w:r>
      <w:r w:rsidRPr="1611F131" w:rsidR="38F3F73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additional</w:t>
      </w:r>
      <w:r w:rsidRPr="1611F131" w:rsidR="38F3F73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language as they recognise that a person may already be fluent in several other languages or dialects, making it unfair to state En</w:t>
      </w:r>
      <w:r w:rsidRPr="1611F131" w:rsidR="2E21E63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glish as a second </w:t>
      </w:r>
      <w:r w:rsidRPr="1611F131" w:rsidR="2E21E63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language.</w:t>
      </w:r>
      <w:r w:rsidRPr="1611F131" w:rsidR="7FC1D4D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</w:p>
    <w:p w:rsidR="0E3CCF70" w:rsidP="1611F131" w:rsidRDefault="0E3CCF70" w14:paraId="326AA729" w14:textId="05922A53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1611F131" w:rsidR="3D0DA78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Vygotsky</w:t>
      </w:r>
      <w:r w:rsidRPr="1611F131" w:rsidR="16CC3B2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’</w:t>
      </w:r>
      <w:r w:rsidRPr="1611F131" w:rsidR="3D0DA78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s</w:t>
      </w:r>
      <w:r w:rsidRPr="1611F131" w:rsidR="3D0DA78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611F131" w:rsidR="506FC1E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Zone of proximal development (ZPD) suggests </w:t>
      </w:r>
      <w:r w:rsidRPr="1611F131" w:rsidR="2AE41E1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acknowledging</w:t>
      </w:r>
      <w:r w:rsidRPr="1611F131" w:rsidR="3D0DA78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where a child is at</w:t>
      </w:r>
      <w:r w:rsidRPr="1611F131" w:rsidR="7EEFCE0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with learning</w:t>
      </w:r>
      <w:r w:rsidRPr="1611F131" w:rsidR="3D0DA78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611F131" w:rsidR="3D0DA78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to</w:t>
      </w:r>
      <w:r w:rsidRPr="1611F131" w:rsidR="3D0DA78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support them best</w:t>
      </w:r>
      <w:r w:rsidRPr="1611F131" w:rsidR="68129EF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611F131" w:rsidR="68129EF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(</w:t>
      </w:r>
      <w:r w:rsidRPr="1611F131" w:rsidR="7CE12D5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Zaretsky ,</w:t>
      </w:r>
      <w:r w:rsidRPr="1611F131" w:rsidR="68129EF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202</w:t>
      </w:r>
      <w:r w:rsidRPr="1611F131" w:rsidR="5B9CAF4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1</w:t>
      </w:r>
      <w:r w:rsidRPr="1611F131" w:rsidR="5B9CAF4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)</w:t>
      </w:r>
      <w:r w:rsidRPr="1611F131" w:rsidR="3814F2A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.</w:t>
      </w:r>
      <w:r w:rsidRPr="1611F131" w:rsidR="3814F2A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611F131" w:rsidR="791C90B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An adult may not always be the </w:t>
      </w:r>
      <w:r w:rsidRPr="1611F131" w:rsidR="45EB321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‘more </w:t>
      </w:r>
      <w:r w:rsidRPr="1611F131" w:rsidR="3E4A459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knowledgeable</w:t>
      </w:r>
      <w:r w:rsidRPr="1611F131" w:rsidR="45EB321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other’ </w:t>
      </w:r>
      <w:r w:rsidRPr="1611F131" w:rsidR="45EB321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as </w:t>
      </w:r>
      <w:r w:rsidRPr="1611F131" w:rsidR="6F7C3D5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Mcloed, </w:t>
      </w:r>
      <w:bookmarkStart w:name="_Int_1W4Ntmb2" w:id="1076204587"/>
      <w:r w:rsidRPr="1611F131" w:rsidR="6F7C3D5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Verdon</w:t>
      </w:r>
      <w:bookmarkEnd w:id="1076204587"/>
      <w:r w:rsidRPr="1611F131" w:rsidR="6F7C3D5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and </w:t>
      </w:r>
      <w:r w:rsidRPr="1611F131" w:rsidR="6F7C3D5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Th</w:t>
      </w:r>
      <w:r w:rsidRPr="1611F131" w:rsidR="29DCEAE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eo</w:t>
      </w:r>
      <w:r w:rsidRPr="1611F131" w:rsidR="6F7C3D5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bald</w:t>
      </w:r>
      <w:r w:rsidRPr="1611F131" w:rsidR="6F7C3D5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(2015)</w:t>
      </w:r>
      <w:r w:rsidRPr="1611F131" w:rsidR="6F7C3D5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draw attention to the fact that </w:t>
      </w:r>
      <w:r w:rsidRPr="1611F131" w:rsidR="6F7C3D5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friends might support development of </w:t>
      </w:r>
      <w:r w:rsidRPr="1611F131" w:rsidR="6567DDE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one's </w:t>
      </w:r>
      <w:r w:rsidRPr="1611F131" w:rsidR="6F7C3D5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language.</w:t>
      </w:r>
      <w:r w:rsidRPr="1611F131" w:rsidR="791C90B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611F131" w:rsidR="58430D3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Using</w:t>
      </w:r>
      <w:r w:rsidRPr="1611F131" w:rsidR="4CCB652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611F131" w:rsidR="5102022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the</w:t>
      </w:r>
      <w:r w:rsidRPr="1611F131" w:rsidR="4CCB652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611F131" w:rsidR="5344680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five-stage</w:t>
      </w:r>
      <w:r w:rsidRPr="1611F131" w:rsidR="4CCB652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model of WAL </w:t>
      </w:r>
      <w:r w:rsidRPr="1611F131" w:rsidR="4CCB652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acquisition</w:t>
      </w:r>
      <w:r w:rsidRPr="1611F131" w:rsidR="282FA40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,</w:t>
      </w:r>
      <w:r w:rsidRPr="1611F131" w:rsidR="3EBB31D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1611F131" w:rsidR="6E7DFE6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one </w:t>
      </w:r>
      <w:r w:rsidRPr="1611F131" w:rsidR="3EBB31D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can support knowing what level of language the child has</w:t>
      </w:r>
      <w:r w:rsidRPr="1611F131" w:rsidR="2FE88E9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(Department of Education, 2024)</w:t>
      </w:r>
      <w:r w:rsidRPr="1611F131" w:rsidR="3EBB31D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. In</w:t>
      </w:r>
      <w:r w:rsidRPr="1611F131" w:rsidR="4CCB652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1611F131" w:rsidR="4CCB652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the practitioner</w:t>
      </w:r>
      <w:r w:rsidRPr="1611F131" w:rsidR="7947DF9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’</w:t>
      </w:r>
      <w:r w:rsidRPr="1611F131" w:rsidR="4CCB652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s</w:t>
      </w:r>
      <w:r w:rsidRPr="1611F131" w:rsidR="4CCB652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video</w:t>
      </w:r>
      <w:r w:rsidRPr="1611F131" w:rsidR="659D718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, the teaching </w:t>
      </w:r>
      <w:r w:rsidRPr="1611F131" w:rsidR="1B5BB5D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best suits B/C as the children are not new to Welsh </w:t>
      </w:r>
      <w:r w:rsidRPr="1611F131" w:rsidR="6B4D27E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but</w:t>
      </w:r>
      <w:r w:rsidRPr="1611F131" w:rsidR="1B5BB5D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already know some Welsh words and phrases. </w:t>
      </w:r>
      <w:r w:rsidRPr="1611F131" w:rsidR="0D51053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T</w:t>
      </w:r>
      <w:r w:rsidRPr="1611F131" w:rsidR="54C0809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he</w:t>
      </w:r>
      <w:r w:rsidRPr="1611F131" w:rsidR="54C0809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majority is spoken in English with </w:t>
      </w:r>
      <w:r w:rsidRPr="1611F131" w:rsidR="2D3C5A1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the practitioner emphasising Welsh</w:t>
      </w:r>
      <w:r w:rsidRPr="1611F131" w:rsidR="54C0809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phrases and words </w:t>
      </w:r>
      <w:r w:rsidRPr="1611F131" w:rsidR="4A67BB2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to encourage learning. </w:t>
      </w:r>
      <w:r w:rsidRPr="1611F131" w:rsidR="216880E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The </w:t>
      </w:r>
      <w:r w:rsidRPr="1611F131" w:rsidR="689E4F1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practitioner</w:t>
      </w:r>
      <w:r w:rsidRPr="1611F131" w:rsidR="216880E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also sings songs and reads a story wh</w:t>
      </w:r>
      <w:r w:rsidRPr="1611F131" w:rsidR="216880E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ich reflects Vygotsky’s theory of using language as a </w:t>
      </w:r>
      <w:r w:rsidRPr="1611F131" w:rsidR="4C38192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socio-c</w:t>
      </w:r>
      <w:r w:rsidRPr="1611F131" w:rsidR="216880E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ultural tool. </w:t>
      </w:r>
      <w:r w:rsidRPr="1611F131" w:rsidR="53C310E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Article 30 </w:t>
      </w:r>
      <w:r w:rsidRPr="1611F131" w:rsidR="60A6322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in the United Convention on Rights of a Child (</w:t>
      </w:r>
      <w:r w:rsidRPr="1611F131" w:rsidR="60A6322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UNCRC</w:t>
      </w:r>
      <w:r w:rsidRPr="1611F131" w:rsidR="60A6322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) </w:t>
      </w:r>
      <w:r w:rsidRPr="1611F131" w:rsidR="7205A4C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states that all children have the right to enjoy their culture</w:t>
      </w:r>
      <w:r w:rsidRPr="1611F131" w:rsidR="3233AB8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(</w:t>
      </w:r>
      <w:r w:rsidRPr="1611F131" w:rsidR="4ED7D73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UNICEF</w:t>
      </w:r>
      <w:r w:rsidRPr="1611F131" w:rsidR="3233AB8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, no date)</w:t>
      </w:r>
      <w:r w:rsidRPr="1611F131" w:rsidR="169FC79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.</w:t>
      </w:r>
      <w:r w:rsidRPr="1611F131" w:rsidR="2D0B5D1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611F131" w:rsidR="5B6868A4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Mcloed, </w:t>
      </w:r>
      <w:r w:rsidRPr="1611F131" w:rsidR="7FE06E5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Verdon,</w:t>
      </w:r>
      <w:r w:rsidRPr="1611F131" w:rsidR="5B6868A4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and </w:t>
      </w:r>
      <w:r w:rsidRPr="1611F131" w:rsidR="184D2B2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Theobald (2015) </w:t>
      </w:r>
      <w:r w:rsidRPr="1611F131" w:rsidR="184D2B2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acknowledge </w:t>
      </w:r>
      <w:r w:rsidRPr="1611F131" w:rsidR="184D2B2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that </w:t>
      </w:r>
      <w:r w:rsidRPr="1611F131" w:rsidR="184D2B2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p</w:t>
      </w:r>
      <w:r w:rsidRPr="1611F131" w:rsidR="6ECF649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revious</w:t>
      </w:r>
      <w:r w:rsidRPr="1611F131" w:rsidR="6ECF649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interpretive research has </w:t>
      </w:r>
      <w:r w:rsidRPr="1611F131" w:rsidR="6ECF649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indicated</w:t>
      </w:r>
      <w:r w:rsidRPr="1611F131" w:rsidR="6ECF649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 significant connection between language ideology and identity, arguing that language is a fundamental cultural value.</w:t>
      </w:r>
      <w:r w:rsidRPr="1611F131" w:rsidR="2EBA65A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</w:p>
    <w:p w:rsidR="7853C003" w:rsidP="1611F131" w:rsidRDefault="7853C003" w14:paraId="118260CD" w14:textId="289828A5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single"/>
        </w:rPr>
      </w:pPr>
      <w:r w:rsidRPr="1611F131" w:rsidR="053985F3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single"/>
        </w:rPr>
        <w:t>Framework</w:t>
      </w:r>
    </w:p>
    <w:p w:rsidR="0524DDE2" w:rsidP="1611F131" w:rsidRDefault="0524DDE2" w14:paraId="1190AA4E" w14:textId="2317B48A">
      <w:pPr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611F131" w:rsidR="00F5A13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The Welsh Language (Wales) Measure 2011 grants the Welsh language official status in Wales, ensuring it is treated equally with the English language. It also creates a legal framework that requires public sector organisations in Wales to implement the Welsh Language Standards of Conduct</w:t>
      </w:r>
      <w:r w:rsidRPr="1611F131" w:rsidR="3C3D066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1611F131" w:rsidR="3C3D066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(University of Wales Trinity Saint David, </w:t>
      </w:r>
      <w:r w:rsidRPr="1611F131" w:rsidR="3791DD0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2025)</w:t>
      </w:r>
      <w:r w:rsidRPr="1611F131" w:rsidR="00F5A13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  <w:r w:rsidRPr="1611F131" w:rsidR="5C3D4D8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1611F131" w:rsidR="34AA2EF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In the</w:t>
      </w:r>
      <w:r w:rsidRPr="1611F131" w:rsidR="6616DB4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Practitioner</w:t>
      </w:r>
      <w:r w:rsidRPr="1611F131" w:rsidR="7103E60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s video, the use of Welsh words and phrase</w:t>
      </w:r>
      <w:r w:rsidRPr="1611F131" w:rsidR="49C98A4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s</w:t>
      </w:r>
      <w:r w:rsidRPr="1611F131" w:rsidR="7103E60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will help</w:t>
      </w:r>
      <w:r w:rsidRPr="1611F131" w:rsidR="6616DB4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1611F131" w:rsidR="4B40FAC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promote and </w:t>
      </w:r>
      <w:r w:rsidRPr="1611F131" w:rsidR="4B40FAC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facilitate</w:t>
      </w:r>
      <w:r w:rsidRPr="1611F131" w:rsidR="4B40FAC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use of Welsh</w:t>
      </w:r>
      <w:r w:rsidRPr="1611F131" w:rsidR="13B7B75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which falls in line with the Welsh language standards. </w:t>
      </w:r>
    </w:p>
    <w:p w:rsidR="2963B18B" w:rsidP="1611F131" w:rsidRDefault="2963B18B" w14:paraId="19328697" w14:textId="03CA5D1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611F131" w:rsidR="18CFB42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1611F131" w:rsidR="18CFB42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Cwricwlwm</w:t>
      </w:r>
      <w:r w:rsidRPr="1611F131" w:rsidR="18CFB42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611F131" w:rsidR="18CFB42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Cemreig</w:t>
      </w:r>
      <w:r w:rsidRPr="1611F131" w:rsidR="18CFB42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states “p</w:t>
      </w:r>
      <w:r w:rsidRPr="1611F131" w:rsidR="18CFB42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upils should be given opportunities, where appropriate, to develop and apply knowledge and understanding of the cultural, economic, environmental, historical and linguistic characteristics of Wales” </w:t>
      </w:r>
      <w:r w:rsidRPr="1611F131" w:rsidR="18CFB42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(</w:t>
      </w:r>
      <w:r w:rsidRPr="1611F131" w:rsidR="1AFF3E9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Welsh Assembly Government, 2003).</w:t>
      </w:r>
      <w:r w:rsidRPr="1611F131" w:rsidR="1AFF3E9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1611F131" w:rsidR="5037E8C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B</w:t>
      </w:r>
      <w:r w:rsidRPr="1611F131" w:rsidR="7E3322D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eing enthusiastic, making it fun</w:t>
      </w:r>
      <w:r w:rsidRPr="1611F131" w:rsidR="0A604B3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,</w:t>
      </w:r>
      <w:r w:rsidRPr="1611F131" w:rsidR="7E3322D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giving lots of praise,</w:t>
      </w:r>
      <w:r w:rsidRPr="1611F131" w:rsidR="7E3322D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1611F131" w:rsidR="7E3322D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the practitioner has </w:t>
      </w:r>
      <w:r w:rsidRPr="1611F131" w:rsidR="15D573F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ensured the learning of Welsh language is fun and</w:t>
      </w:r>
      <w:r w:rsidRPr="1611F131" w:rsidR="26CC3C9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1611F131" w:rsidR="744E49A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suitable for</w:t>
      </w:r>
      <w:r w:rsidRPr="1611F131" w:rsidR="26CC3C9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foundation phase. </w:t>
      </w:r>
      <w:r w:rsidRPr="1611F131" w:rsidR="58AFA4A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With making it playful, </w:t>
      </w:r>
      <w:r w:rsidRPr="1611F131" w:rsidR="58AFA4A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children</w:t>
      </w:r>
      <w:r w:rsidRPr="1611F131" w:rsidR="58AFA4A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will be more engaged as i</w:t>
      </w:r>
      <w:r w:rsidRPr="1611F131" w:rsidR="58AFA4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 is often said that children learn best and are motivated through play </w:t>
      </w:r>
      <w:r w:rsidRPr="1611F131" w:rsidR="58AFA4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(Wainwright </w:t>
      </w:r>
      <w:r w:rsidRPr="1611F131" w:rsidR="58AFA4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et al.,</w:t>
      </w:r>
      <w:r w:rsidRPr="1611F131" w:rsidR="58AFA4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2019).</w:t>
      </w:r>
      <w:r w:rsidRPr="1611F131" w:rsidR="673757E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practitioner used singing, actions and Tedi </w:t>
      </w:r>
      <w:r w:rsidRPr="1611F131" w:rsidR="673757E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Twt</w:t>
      </w:r>
      <w:r w:rsidRPr="1611F131" w:rsidR="673757E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make the lesson more fun</w:t>
      </w:r>
      <w:r w:rsidRPr="1611F131" w:rsidR="34F17E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1611F131" w:rsidR="12C9788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playful,</w:t>
      </w:r>
      <w:r w:rsidRPr="1611F131" w:rsidR="673757E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appealing to children. </w:t>
      </w:r>
    </w:p>
    <w:p w:rsidR="58BDE12F" w:rsidP="1611F131" w:rsidRDefault="58BDE12F" w14:paraId="021C1180" w14:textId="493CE404">
      <w:pPr>
        <w:pStyle w:val="Normal"/>
        <w:suppressLineNumbers w:val="0"/>
        <w:bidi w:val="0"/>
        <w:spacing w:before="240" w:beforeAutospacing="off" w:after="24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1611F131" w:rsidR="2C2377E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Gruffud Jones (2022) states that she wants to</w:t>
      </w:r>
      <w:r w:rsidRPr="1611F131" w:rsidR="2C2377E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1611F131" w:rsidR="2C2377E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witness</w:t>
      </w:r>
      <w:r w:rsidRPr="1611F131" w:rsidR="2C2377E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 Wales where people can embrace the use of Welsh daily, ensuring that the Welsh language is for everyone.</w:t>
      </w:r>
      <w:r w:rsidRPr="1611F131" w:rsidR="7372D62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1611F131" w:rsidR="4E19DCD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BBC (2019) </w:t>
      </w:r>
      <w:r w:rsidRPr="1611F131" w:rsidR="4E19DCD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reports the Welsh Government want to boost the number of Welsh medium schools </w:t>
      </w:r>
      <w:r w:rsidRPr="1611F131" w:rsidR="286BA1C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and have a million Welsh speakers by 2050. </w:t>
      </w:r>
      <w:r w:rsidRPr="1611F131" w:rsidR="3BF20B0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However</w:t>
      </w:r>
      <w:r w:rsidRPr="1611F131" w:rsidR="3BF20B0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</w:t>
      </w:r>
      <w:r w:rsidRPr="1611F131" w:rsidR="3BF20B0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Pritchard (2017)</w:t>
      </w:r>
      <w:r w:rsidRPr="1611F131" w:rsidR="3BF20B0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raises concerns </w:t>
      </w:r>
      <w:r w:rsidRPr="1611F131" w:rsidR="1FF8A79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o</w:t>
      </w:r>
      <w:r w:rsidRPr="1611F131" w:rsidR="3BF20B0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n how they plan to achieve</w:t>
      </w:r>
      <w:r w:rsidRPr="1611F131" w:rsidR="6CFC866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this</w:t>
      </w:r>
      <w:r w:rsidRPr="1611F131" w:rsidR="202CDD4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by </w:t>
      </w:r>
      <w:r w:rsidRPr="1611F131" w:rsidR="5F44189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increasing Welsh medium schools</w:t>
      </w:r>
      <w:r w:rsidRPr="1611F131" w:rsidR="3BF20B0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1611F131" w:rsidR="3BF20B0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and voices his doubts on recruiting enough </w:t>
      </w:r>
      <w:r w:rsidRPr="1611F131" w:rsidR="7436C25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high-quality staff. </w:t>
      </w:r>
    </w:p>
    <w:p w:rsidR="377E9E18" w:rsidP="1611F131" w:rsidRDefault="377E9E18" w14:paraId="340FC49C" w14:textId="65DD44B1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single"/>
        </w:rPr>
      </w:pPr>
      <w:r w:rsidRPr="1611F131" w:rsidR="2062E287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single"/>
        </w:rPr>
        <w:t>Closing Paragraph</w:t>
      </w:r>
    </w:p>
    <w:p w:rsidR="253A8CB0" w:rsidP="1611F131" w:rsidRDefault="253A8CB0" w14:paraId="4ED422D4" w14:textId="1F6F697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</w:pPr>
      <w:r w:rsidRPr="1611F131" w:rsidR="18E2C1AB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From researching the benefits of multilingualism, and realising the concern</w:t>
      </w:r>
      <w:r w:rsidRPr="1611F131" w:rsidR="201C3F7C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s</w:t>
      </w:r>
      <w:r w:rsidRPr="1611F131" w:rsidR="18E2C1AB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of the Welsh language deteriorating, it has created a passion</w:t>
      </w:r>
      <w:r w:rsidRPr="1611F131" w:rsidR="28C4194C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for the practitioner to continue learning Welsh</w:t>
      </w:r>
      <w:r w:rsidRPr="1611F131" w:rsidR="02AF89FC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and to complete the </w:t>
      </w:r>
      <w:r w:rsidRPr="1611F131" w:rsidR="7C434180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Welsh </w:t>
      </w:r>
      <w:r w:rsidRPr="1611F131" w:rsidR="02AF89FC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course</w:t>
      </w:r>
      <w:r w:rsidRPr="1611F131" w:rsidR="5A6871B5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they have started</w:t>
      </w:r>
      <w:r w:rsidRPr="1611F131" w:rsidR="28C4194C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. </w:t>
      </w:r>
      <w:r w:rsidRPr="1611F131" w:rsidR="2953853C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For future practice, t</w:t>
      </w:r>
      <w:r w:rsidRPr="1611F131" w:rsidR="64D694F6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he practitioner will embrace the </w:t>
      </w:r>
      <w:r w:rsidRPr="1611F131" w:rsidR="74C58F4F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Welsh </w:t>
      </w:r>
      <w:r w:rsidRPr="1611F131" w:rsidR="64D694F6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language and be more mindful of using it in the early years setting to encourage children to learn </w:t>
      </w:r>
      <w:r w:rsidRPr="1611F131" w:rsidR="78BEC521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more than one language</w:t>
      </w:r>
      <w:r w:rsidRPr="1611F131" w:rsidR="64D694F6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. </w:t>
      </w:r>
      <w:r w:rsidRPr="1611F131" w:rsidR="4E3F205F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Encouraging young children to learn </w:t>
      </w:r>
      <w:r w:rsidRPr="1611F131" w:rsidR="4CE2618B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Welsh</w:t>
      </w:r>
      <w:r w:rsidRPr="1611F131" w:rsidR="4E3F205F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could benefit future generations and</w:t>
      </w:r>
      <w:r w:rsidRPr="1611F131" w:rsidR="3936F365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help work to</w:t>
      </w:r>
      <w:r w:rsidRPr="1611F131" w:rsidR="23FF6360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wards creating Welsh speaking teachers and </w:t>
      </w:r>
      <w:r w:rsidRPr="1611F131" w:rsidR="04BB1935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support the Welsh Governments aim of having a million speakers by 2050. </w:t>
      </w:r>
    </w:p>
    <w:p w:rsidR="1611F131" w:rsidP="1611F131" w:rsidRDefault="1611F131" w14:paraId="37DDFC3C" w14:textId="5B98A094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4"/>
          <w:szCs w:val="24"/>
        </w:rPr>
      </w:pPr>
    </w:p>
    <w:p w:rsidR="1611F131" w:rsidP="1611F131" w:rsidRDefault="1611F131" w14:paraId="7370EF6D" w14:textId="790419B6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4"/>
          <w:szCs w:val="24"/>
        </w:rPr>
      </w:pPr>
    </w:p>
    <w:p w:rsidR="1D78A080" w:rsidP="1611F131" w:rsidRDefault="1D78A080" w14:paraId="5A76C024" w14:textId="07AC52BF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4"/>
          <w:szCs w:val="24"/>
        </w:rPr>
      </w:pPr>
      <w:r w:rsidRPr="1611F131" w:rsidR="1C52A84E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4"/>
          <w:szCs w:val="24"/>
        </w:rPr>
        <w:t>Reference List</w:t>
      </w:r>
    </w:p>
    <w:p w:rsidR="2230EE69" w:rsidP="1611F131" w:rsidRDefault="2230EE69" w14:paraId="7391BA31" w14:textId="139CE053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1611F131" w:rsidR="351DE3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C"/>
          <w:sz w:val="24"/>
          <w:szCs w:val="24"/>
          <w:lang w:val="en-GB"/>
        </w:rPr>
        <w:t xml:space="preserve">Aronin, L. 2018. </w:t>
      </w:r>
      <w:r w:rsidRPr="1611F131" w:rsidR="351DE3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C"/>
          <w:sz w:val="24"/>
          <w:szCs w:val="24"/>
          <w:lang w:val="en-GB"/>
        </w:rPr>
        <w:t xml:space="preserve">Lecture 1: What is </w:t>
      </w:r>
      <w:r w:rsidRPr="1611F131" w:rsidR="0667CD6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C"/>
          <w:sz w:val="24"/>
          <w:szCs w:val="24"/>
          <w:lang w:val="en-GB"/>
        </w:rPr>
        <w:t>Multilingualism?</w:t>
      </w:r>
      <w:r w:rsidRPr="1611F131" w:rsidR="351DE3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C"/>
          <w:sz w:val="24"/>
          <w:szCs w:val="24"/>
          <w:lang w:val="en-GB"/>
        </w:rPr>
        <w:t xml:space="preserve"> In: Singleton, D. and Aronin, </w:t>
      </w:r>
      <w:r w:rsidRPr="1611F131" w:rsidR="351DE3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C"/>
          <w:sz w:val="24"/>
          <w:szCs w:val="24"/>
          <w:lang w:val="en-GB"/>
        </w:rPr>
        <w:t xml:space="preserve">L. ed. </w:t>
      </w:r>
      <w:r w:rsidRPr="1611F131" w:rsidR="351DE3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A0A0C"/>
          <w:sz w:val="24"/>
          <w:szCs w:val="24"/>
          <w:lang w:val="en-GB"/>
        </w:rPr>
        <w:t>Twelve Lectures on Multilingualism</w:t>
      </w:r>
      <w:r w:rsidRPr="1611F131" w:rsidR="351DE3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C"/>
          <w:sz w:val="24"/>
          <w:szCs w:val="24"/>
          <w:lang w:val="en-GB"/>
        </w:rPr>
        <w:t xml:space="preserve">. Bristol, Blue Ridge Summit: Multilingual Matters, pp. 3-34. Available at: </w:t>
      </w:r>
    </w:p>
    <w:p w:rsidR="2230EE69" w:rsidP="1611F131" w:rsidRDefault="2230EE69" w14:paraId="62E10CD9" w14:textId="5F48D06F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1611F131" w:rsidR="351DE3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hyperlink r:id="Re6dafa2c3a2a434b">
        <w:r w:rsidRPr="1611F131" w:rsidR="351DE359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https://doi.org/10.21832/9781788922074-003</w:t>
        </w:r>
      </w:hyperlink>
      <w:r w:rsidRPr="1611F131" w:rsidR="351DE359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(</w:t>
      </w:r>
      <w:r w:rsidRPr="1611F131" w:rsidR="351DE35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Accessed 10 March 2025).</w:t>
      </w:r>
    </w:p>
    <w:p w:rsidR="2230EE69" w:rsidP="1611F131" w:rsidRDefault="2230EE69" w14:paraId="26A26A4B" w14:textId="7D9E8FEB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</w:pPr>
      <w:r w:rsidRPr="1611F131" w:rsidR="468D1314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Antoniou, M (2019) The Advantages of Bilingualism</w:t>
      </w:r>
      <w:r w:rsidRPr="1611F131" w:rsidR="1CC7B56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. </w:t>
      </w:r>
      <w:r w:rsidRPr="1611F131" w:rsidR="1CC7B561">
        <w:rPr>
          <w:rFonts w:ascii="Aptos" w:hAnsi="Aptos" w:eastAsia="Aptos" w:cs="Aptos" w:asciiTheme="minorAscii" w:hAnsiTheme="minorAscii" w:eastAsiaTheme="minorAscii" w:cstheme="minorAscii"/>
          <w:i w:val="1"/>
          <w:iCs w:val="1"/>
          <w:sz w:val="24"/>
          <w:szCs w:val="24"/>
        </w:rPr>
        <w:t xml:space="preserve">Annual Review of Linguistics. </w:t>
      </w:r>
      <w:r w:rsidRPr="1611F131" w:rsidR="1CC7B561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>Vol. 5:395-415 Available at:</w:t>
      </w:r>
      <w:r w:rsidRPr="1611F131" w:rsidR="1CC7B561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hyperlink r:id="R62eb0967a62c465a">
        <w:r w:rsidRPr="1611F131" w:rsidR="1CC7B561">
          <w:rPr>
            <w:rStyle w:val="Hyperlink"/>
            <w:rFonts w:ascii="Aptos" w:hAnsi="Aptos" w:eastAsia="Aptos" w:cs="Aptos" w:asciiTheme="minorAscii" w:hAnsiTheme="minorAscii" w:eastAsiaTheme="minorAscii" w:cstheme="minorAscii"/>
            <w:i w:val="0"/>
            <w:iCs w:val="0"/>
            <w:sz w:val="24"/>
            <w:szCs w:val="24"/>
          </w:rPr>
          <w:t>https://www.annualreviews.org/content/journals/10.1146/a</w:t>
        </w:r>
        <w:r w:rsidRPr="1611F131" w:rsidR="69A981DF">
          <w:rPr>
            <w:rStyle w:val="Hyperlink"/>
            <w:rFonts w:ascii="Aptos" w:hAnsi="Aptos" w:eastAsia="Aptos" w:cs="Aptos" w:asciiTheme="minorAscii" w:hAnsiTheme="minorAscii" w:eastAsiaTheme="minorAscii" w:cstheme="minorAscii"/>
            <w:i w:val="0"/>
            <w:iCs w:val="0"/>
            <w:sz w:val="24"/>
            <w:szCs w:val="24"/>
          </w:rPr>
          <w:t>nnurev-linguistics-011718-011820</w:t>
        </w:r>
      </w:hyperlink>
      <w:r w:rsidRPr="1611F131" w:rsidR="69A981DF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 xml:space="preserve"> (Accessed </w:t>
      </w:r>
      <w:r w:rsidRPr="1611F131" w:rsidR="03681544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>0</w:t>
      </w:r>
      <w:r w:rsidRPr="1611F131" w:rsidR="69A981DF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>6 March 2025).</w:t>
      </w:r>
    </w:p>
    <w:p w:rsidR="03C94B8C" w:rsidP="1611F131" w:rsidRDefault="03C94B8C" w14:paraId="46D833E0" w14:textId="0D2C8B99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</w:rPr>
      </w:pPr>
      <w:r w:rsidRPr="1611F131" w:rsidR="65197BD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Baker (2000) </w:t>
      </w:r>
      <w:r w:rsidRPr="1611F131" w:rsidR="65197BD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</w:rPr>
        <w:t>The care and education of young bilinguals</w:t>
      </w:r>
      <w:r w:rsidRPr="1611F131" w:rsidR="716822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</w:rPr>
        <w:t>:</w:t>
      </w:r>
      <w:r w:rsidRPr="1611F131" w:rsidR="65197BD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</w:rPr>
        <w:t xml:space="preserve"> An introduction for </w:t>
      </w:r>
      <w:r w:rsidRPr="1611F131" w:rsidR="0037AB4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</w:rPr>
        <w:t>professionals</w:t>
      </w:r>
      <w:r w:rsidRPr="1611F131" w:rsidR="65197BD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</w:rPr>
        <w:t xml:space="preserve">. </w:t>
      </w:r>
      <w:r w:rsidRPr="1611F131" w:rsidR="71F13DD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Clevedon: Multilingual Matters</w:t>
      </w:r>
    </w:p>
    <w:p w:rsidR="1E0EDB21" w:rsidP="1611F131" w:rsidRDefault="1E0EDB21" w14:paraId="1A0C9C75" w14:textId="0F9E1B8F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</w:pPr>
      <w:r w:rsidRPr="1611F131" w:rsidR="60E17F7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Baker, C. and Wright, W.E. (2021) Foundations of bilingual education and bilingualism. 7th edition.</w:t>
      </w:r>
      <w:r w:rsidRPr="1611F131" w:rsidR="60E17F7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 Bristol: Multilingual Matters</w:t>
      </w:r>
      <w:r w:rsidRPr="1611F131" w:rsidR="6C81259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 (Accessed 14 March 2025). </w:t>
      </w:r>
    </w:p>
    <w:p w:rsidR="52DD3B92" w:rsidP="1611F131" w:rsidRDefault="52DD3B92" w14:paraId="171703BA" w14:textId="3582F446">
      <w:pPr>
        <w:shd w:val="clear" w:color="auto" w:fill="FFFFFF" w:themeFill="background1"/>
        <w:spacing w:before="0" w:beforeAutospacing="off" w:after="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GB"/>
        </w:rPr>
      </w:pPr>
      <w:r w:rsidRPr="1611F131" w:rsidR="15E55E5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BBC (2019) </w:t>
      </w:r>
      <w:r w:rsidRPr="1611F131" w:rsidR="338B7AE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141414"/>
          <w:sz w:val="24"/>
          <w:szCs w:val="24"/>
          <w:lang w:val="en-GB"/>
        </w:rPr>
        <w:t xml:space="preserve">Million Welsh speakers target by 2050 backed by UK </w:t>
      </w:r>
      <w:r w:rsidRPr="1611F131" w:rsidR="338B7AE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141414"/>
          <w:sz w:val="24"/>
          <w:szCs w:val="24"/>
          <w:lang w:val="en-GB"/>
        </w:rPr>
        <w:t>minister</w:t>
      </w:r>
    </w:p>
    <w:p w:rsidR="52DD3B92" w:rsidP="1611F131" w:rsidRDefault="52DD3B92" w14:paraId="63A8DB62" w14:textId="592B9AF3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</w:pPr>
      <w:r w:rsidRPr="1611F131" w:rsidR="15E55E5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 </w:t>
      </w:r>
      <w:hyperlink r:id="R3c7ebb329a8d450e">
        <w:r w:rsidRPr="1611F131" w:rsidR="15E55E57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sz w:val="24"/>
            <w:szCs w:val="24"/>
          </w:rPr>
          <w:t>https://www.bbc.co.uk/news/uk-wales-48824510</w:t>
        </w:r>
      </w:hyperlink>
      <w:r w:rsidRPr="1611F131" w:rsidR="0C2C3BA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 (Accessed 23 March 2025). </w:t>
      </w:r>
    </w:p>
    <w:p w:rsidR="1BF92608" w:rsidP="1611F131" w:rsidRDefault="1BF92608" w14:paraId="326CA0F2" w14:textId="79AAE09A">
      <w:pPr>
        <w:spacing w:before="0" w:beforeAutospacing="off" w:after="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1611F131" w:rsidR="6C81259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Bialystok, E. (2017) ‘The Bilingual Adaptation: How Minds Accommodate Experience’, </w:t>
      </w:r>
      <w:r w:rsidRPr="1611F131" w:rsidR="6C81259A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Psychological bulletin</w:t>
      </w:r>
      <w:r w:rsidRPr="1611F131" w:rsidR="6C81259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143(3), pp. 233–262. Available at: </w:t>
      </w:r>
      <w:hyperlink r:id="R94a64a1c293747fa">
        <w:r w:rsidRPr="1611F131" w:rsidR="6C81259A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https://doi.org/10.1037/bul0000099</w:t>
        </w:r>
      </w:hyperlink>
      <w:r w:rsidRPr="1611F131" w:rsidR="6C81259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. (Accessed 16 March 2025).</w:t>
      </w:r>
    </w:p>
    <w:p w:rsidR="1D78A080" w:rsidP="1611F131" w:rsidRDefault="1D78A080" w14:paraId="72457474" w14:textId="1867B797">
      <w:pPr>
        <w:spacing w:before="0" w:beforeAutospacing="off" w:after="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17295F94" w:rsidP="1611F131" w:rsidRDefault="17295F94" w14:paraId="2B7AF50B" w14:textId="143130AB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</w:pPr>
      <w:r w:rsidRPr="1611F131" w:rsidR="78E312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Bialystok, E. (2021) ‘Bilingualism: Pathway to Cognitive Reserve’, </w:t>
      </w:r>
      <w:r w:rsidRPr="1611F131" w:rsidR="78E312A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Trends in cognitive sciences</w:t>
      </w:r>
      <w:r w:rsidRPr="1611F131" w:rsidR="78E312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25(5), pp. 355–364. Available at: </w:t>
      </w:r>
      <w:hyperlink r:id="R18d5ca7dcf1b4e15">
        <w:r w:rsidRPr="1611F131" w:rsidR="78E312A3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https://doi.org/10.1016/j.tics.2021.02.003</w:t>
        </w:r>
      </w:hyperlink>
      <w:r w:rsidRPr="1611F131" w:rsidR="78E312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. (Accessed 17 March 2025).</w:t>
      </w:r>
    </w:p>
    <w:p w:rsidR="1BA583E1" w:rsidP="1611F131" w:rsidRDefault="1BA583E1" w14:paraId="0EC1F154" w14:textId="1D19DE86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</w:pPr>
      <w:r w:rsidRPr="1611F131" w:rsidR="5E0963D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Bialystok, E., Craik, F.I. (2022) How does bilingualism </w:t>
      </w:r>
      <w:r w:rsidRPr="1611F131" w:rsidR="5E0963D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modify</w:t>
      </w:r>
      <w:r w:rsidRPr="1611F131" w:rsidR="5E0963D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 cognitive function? Attention to the mechanism.</w:t>
      </w:r>
      <w:r w:rsidRPr="1611F131" w:rsidR="5E0963D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</w:rPr>
        <w:t xml:space="preserve"> </w:t>
      </w:r>
      <w:r w:rsidRPr="1611F131" w:rsidR="5E0963D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</w:rPr>
        <w:t>Psychon</w:t>
      </w:r>
      <w:r w:rsidRPr="1611F131" w:rsidR="5E0963D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</w:rPr>
        <w:t xml:space="preserve"> Bull Rev</w:t>
      </w:r>
      <w:r w:rsidRPr="1611F131" w:rsidR="5E0963D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 29, 1246–1269 (2022). </w:t>
      </w:r>
      <w:hyperlink r:id="R60affe914aa345dc">
        <w:r w:rsidRPr="1611F131" w:rsidR="5E0963DB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sz w:val="24"/>
            <w:szCs w:val="24"/>
          </w:rPr>
          <w:t>https://doi.org/10.3758/s13423-022-02057-5</w:t>
        </w:r>
      </w:hyperlink>
      <w:r w:rsidRPr="1611F131" w:rsidR="6525912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 (Accessed 14 March 2025).</w:t>
      </w:r>
    </w:p>
    <w:p w:rsidR="560E31B6" w:rsidP="1611F131" w:rsidRDefault="560E31B6" w14:paraId="7C5345DE" w14:textId="7251D99B">
      <w:pPr>
        <w:shd w:val="clear" w:color="auto" w:fill="FFFFFF" w:themeFill="background1"/>
        <w:spacing w:before="0" w:beforeAutospacing="off" w:after="225" w:afterAutospacing="off" w:line="36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</w:pPr>
      <w:r w:rsidRPr="1611F131" w:rsidR="0630413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Booton, S.A. </w:t>
      </w:r>
      <w:r w:rsidRPr="1611F131" w:rsidR="0630413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et al.</w:t>
      </w:r>
      <w:r w:rsidRPr="1611F131" w:rsidR="0630413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(2021) ‘Children’s divergent thinking and bilingualism’, </w:t>
      </w:r>
      <w:r w:rsidRPr="1611F131" w:rsidR="0630413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Thinking skills and creativity</w:t>
      </w:r>
      <w:r w:rsidRPr="1611F131" w:rsidR="0630413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41, pp. 100918-. Available at: </w:t>
      </w:r>
      <w:hyperlink r:id="R6dbfd41622df494f">
        <w:r w:rsidRPr="1611F131" w:rsidR="06304135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https://doi.org/10.1016/j.tsc.2021.100918</w:t>
        </w:r>
      </w:hyperlink>
      <w:r w:rsidRPr="1611F131" w:rsidR="0630413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  <w:t xml:space="preserve">. </w:t>
      </w:r>
      <w:r w:rsidRPr="1611F131" w:rsidR="0630413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(Accessed 14 March 2025).</w:t>
      </w:r>
    </w:p>
    <w:p w:rsidR="780ED69E" w:rsidP="1611F131" w:rsidRDefault="780ED69E" w14:paraId="166E5850" w14:textId="24C1FE59">
      <w:pPr>
        <w:shd w:val="clear" w:color="auto" w:fill="FFFFFF" w:themeFill="background1"/>
        <w:spacing w:before="0" w:beforeAutospacing="off" w:after="225" w:afterAutospacing="off" w:line="36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 w:themeColor="background2" w:themeTint="FF" w:themeShade="40"/>
          <w:sz w:val="24"/>
          <w:szCs w:val="24"/>
          <w:lang w:val="en-GB"/>
        </w:rPr>
      </w:pPr>
      <w:r w:rsidRPr="1611F131" w:rsidR="40734A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DeLuca, V., Rothman, J., Bialystok, E. an</w:t>
      </w:r>
      <w:r w:rsidRPr="1611F131" w:rsidR="4A02573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 </w:t>
      </w:r>
      <w:r w:rsidRPr="1611F131" w:rsidR="4A02573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Pliatsikas</w:t>
      </w:r>
      <w:r w:rsidRPr="1611F131" w:rsidR="4A02573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1611F131" w:rsidR="142F720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C. (</w:t>
      </w:r>
      <w:r w:rsidRPr="1611F131" w:rsidR="40734A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2019) ‘Redefining bilingualism as a spectrum of experiences that differentially affects brain structure and function’, Proceedings of the National Academy of Sciences - PNAS, 116(15), pp. 7565–7574. </w:t>
      </w:r>
      <w:r w:rsidRPr="1611F131" w:rsidR="40734A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Available at:</w:t>
      </w:r>
      <w:r w:rsidRPr="1611F131" w:rsidR="40734A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  <w:t xml:space="preserve"> </w:t>
      </w:r>
      <w:hyperlink r:id="Rbd7b455a4bf6430f">
        <w:r w:rsidRPr="1611F131" w:rsidR="40734AAA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https://doi.org/10.1073/pnas.1811513116</w:t>
        </w:r>
      </w:hyperlink>
      <w:r w:rsidRPr="1611F131" w:rsidR="40734A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  <w:t>.</w:t>
      </w:r>
      <w:r w:rsidRPr="1611F131" w:rsidR="09F35E4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  <w:t xml:space="preserve"> </w:t>
      </w:r>
      <w:r w:rsidRPr="1611F131" w:rsidR="09F35E4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(Accessed 25 March 2025).</w:t>
      </w:r>
    </w:p>
    <w:p w:rsidR="63FB12E8" w:rsidP="1611F131" w:rsidRDefault="63FB12E8" w14:paraId="6965D939" w14:textId="3F2C641A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</w:pPr>
      <w:r w:rsidRPr="1611F131" w:rsidR="6B45E91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Department for Education (2024) </w:t>
      </w:r>
      <w:r w:rsidRPr="1611F131" w:rsidR="6B45E91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</w:rPr>
        <w:t xml:space="preserve">English as an </w:t>
      </w:r>
      <w:r w:rsidRPr="1611F131" w:rsidR="6B45E91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</w:rPr>
        <w:t>additional</w:t>
      </w:r>
      <w:r w:rsidRPr="1611F131" w:rsidR="6B45E91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</w:rPr>
        <w:t xml:space="preserve"> language (EAL). </w:t>
      </w:r>
      <w:r w:rsidRPr="1611F131" w:rsidR="6B45E91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Available at: https://help-for-early-years-providers.educatio</w:t>
      </w:r>
      <w:r w:rsidRPr="1611F131" w:rsidR="5BD7B98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 n.gov.uk/support-for-practitioners/</w:t>
      </w:r>
      <w:r w:rsidRPr="1611F131" w:rsidR="5BD7B98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english</w:t>
      </w:r>
      <w:r w:rsidRPr="1611F131" w:rsidR="5BD7B98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-as-an-additional-language-</w:t>
      </w:r>
      <w:r w:rsidRPr="1611F131" w:rsidR="5BD7B98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eal</w:t>
      </w:r>
      <w:r w:rsidRPr="1611F131" w:rsidR="5BD7B98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 (Accessed 14 March 2025).</w:t>
      </w:r>
    </w:p>
    <w:p w:rsidR="0272EFC0" w:rsidP="1611F131" w:rsidRDefault="0272EFC0" w14:paraId="3685B68E" w14:textId="50A72327">
      <w:pPr>
        <w:spacing w:before="24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</w:pPr>
      <w:r w:rsidRPr="1611F131" w:rsidR="1C88C3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Dewaele, J.M., 2015. Bilingualism and multilingualism. The international </w:t>
      </w:r>
      <w:r w:rsidRPr="1611F131" w:rsidR="1C88C3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encyclopedia</w:t>
      </w:r>
      <w:r w:rsidRPr="1611F131" w:rsidR="1C88C3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 of language and social interaction, 1, pp.1-11. Available at:</w:t>
      </w:r>
      <w:r w:rsidRPr="1611F131" w:rsidR="2D4D80E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 https://www.researchgate.net/profile/Jean-Mar</w:t>
      </w:r>
      <w:r w:rsidRPr="1611F131" w:rsidR="2D4D80E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c-Dewaele/publication/284640256_Bilingualism_and_Multilingualism/links/567bf9e308aebccc4dffbd5e/Bilingualism-and-Multilingualism.pdf (Accessed 10 March 2025). </w:t>
      </w:r>
    </w:p>
    <w:p w:rsidR="17616BB0" w:rsidP="1611F131" w:rsidRDefault="17616BB0" w14:paraId="00B8A217" w14:textId="52B1E871">
      <w:pPr>
        <w:spacing w:before="24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1611F131" w:rsidR="140F0E8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Duncan, H.D.</w:t>
      </w:r>
      <w:r w:rsidRPr="1611F131" w:rsidR="39CF21F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</w:t>
      </w:r>
      <w:r w:rsidRPr="1611F131" w:rsidR="39CF21F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Nikelski</w:t>
      </w:r>
      <w:r w:rsidRPr="1611F131" w:rsidR="39CF21F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J., Pilon, R., </w:t>
      </w:r>
      <w:r w:rsidRPr="1611F131" w:rsidR="39CF21F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Steffener</w:t>
      </w:r>
      <w:r w:rsidRPr="1611F131" w:rsidR="39CF21F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J., </w:t>
      </w:r>
      <w:r w:rsidRPr="1611F131" w:rsidR="39CF21F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Chertkow</w:t>
      </w:r>
      <w:r w:rsidRPr="1611F131" w:rsidR="39CF21F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, H.</w:t>
      </w:r>
      <w:r w:rsidRPr="1611F131" w:rsidR="078104F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, Phillips, N</w:t>
      </w:r>
      <w:r w:rsidRPr="1611F131" w:rsidR="140F0E8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(2018) ‘Structural brain differences between monolingual and multilingual patients with mild cognitive impairment and Alzheimer disease: Evidence for cognitive reserve’, </w:t>
      </w:r>
      <w:r w:rsidRPr="1611F131" w:rsidR="140F0E8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N</w:t>
      </w:r>
      <w:r w:rsidRPr="1611F131" w:rsidR="140F0E8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europsychologia</w:t>
      </w:r>
      <w:r w:rsidRPr="1611F131" w:rsidR="140F0E8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,</w:t>
      </w:r>
      <w:r w:rsidRPr="1611F131" w:rsidR="140F0E8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109, pp. 270–282. Available at: </w:t>
      </w:r>
      <w:hyperlink r:id="R743eaa89311f4dea">
        <w:r w:rsidRPr="1611F131" w:rsidR="140F0E80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https://doi.org/10.1016/j.neuropsychologia.2017.12.036</w:t>
        </w:r>
      </w:hyperlink>
      <w:r w:rsidRPr="1611F131" w:rsidR="140F0E8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  <w:r w:rsidRPr="1611F131" w:rsidR="6D3AF1D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(Accessed 23 March 2025).</w:t>
      </w:r>
    </w:p>
    <w:p w:rsidR="4AEF1099" w:rsidP="1611F131" w:rsidRDefault="4AEF1099" w14:paraId="2B1B7144" w14:textId="5232EDB8">
      <w:pPr>
        <w:shd w:val="clear" w:color="auto" w:fill="FFFFFF" w:themeFill="background1"/>
        <w:spacing w:before="0" w:beforeAutospacing="off" w:after="225" w:afterAutospacing="off" w:line="36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1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1611F131" w:rsidR="55A9D1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Fox, R., Corretjer, O. and Webb, K. (2019) ‘Benefits of foreign language learning and bilingualism: An analysis of published empirical research 2012–2019’, </w:t>
      </w:r>
      <w:r w:rsidRPr="1611F131" w:rsidR="55A9D1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Foreign language annals</w:t>
      </w:r>
      <w:r w:rsidRPr="1611F131" w:rsidR="55A9D1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52(4), pp. 699–726. Available at:</w:t>
      </w:r>
      <w:r w:rsidRPr="1611F131" w:rsidR="55A9D1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  <w:t xml:space="preserve"> </w:t>
      </w:r>
      <w:hyperlink r:id="Rb8e3e814b1db4e5d">
        <w:r w:rsidRPr="1611F131" w:rsidR="55A9D174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https://doi.org/10.1111/flan.12424</w:t>
        </w:r>
      </w:hyperlink>
      <w:r w:rsidRPr="1611F131" w:rsidR="55A9D1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  <w:t xml:space="preserve">. </w:t>
      </w:r>
      <w:r w:rsidRPr="1611F131" w:rsidR="55A9D1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(Accessed 17 March 2025).</w:t>
      </w:r>
    </w:p>
    <w:p w:rsidR="25CBF452" w:rsidP="1611F131" w:rsidRDefault="25CBF452" w14:paraId="4A7CB0BB" w14:textId="0A702780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</w:pPr>
      <w:r w:rsidRPr="1611F131" w:rsidR="4E7C74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Gotam, S. (2022) </w:t>
      </w:r>
      <w:r w:rsidRPr="1611F131" w:rsidR="4E7C74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</w:rPr>
        <w:t xml:space="preserve">Multilingualism and its impact. </w:t>
      </w:r>
      <w:r w:rsidRPr="1611F131" w:rsidR="4E7C74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Available at:</w:t>
      </w:r>
      <w:r w:rsidRPr="1611F131" w:rsidR="697364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 </w:t>
      </w:r>
      <w:hyperlink r:id="R94d824bea3d6499d">
        <w:r w:rsidRPr="1611F131" w:rsidR="69736444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sz w:val="24"/>
            <w:szCs w:val="24"/>
          </w:rPr>
          <w:t>https://www.youtube.com/watch?v=bxpnruRkADE&amp;t=261s</w:t>
        </w:r>
      </w:hyperlink>
      <w:r w:rsidRPr="1611F131" w:rsidR="697364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 (A</w:t>
      </w:r>
      <w:r w:rsidRPr="1611F131" w:rsidR="2D461A5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ccessed 13 March 2025).</w:t>
      </w:r>
    </w:p>
    <w:p w:rsidR="3D5EBF44" w:rsidP="1611F131" w:rsidRDefault="3D5EBF44" w14:paraId="073DBB65" w14:textId="05128978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1611F131" w:rsidR="395C080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Grutman, R., 2019. Multilingualism. In Routledge </w:t>
      </w:r>
      <w:r w:rsidRPr="1611F131" w:rsidR="395C080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encyclopedia</w:t>
      </w:r>
      <w:r w:rsidRPr="1611F131" w:rsidR="395C080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 of translation studies (pp. 341-346). Routledge. Available at: https://open.unive.it/hitr</w:t>
      </w:r>
      <w:r w:rsidRPr="1611F131" w:rsidR="3362E30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 </w:t>
      </w:r>
      <w:r w:rsidRPr="1611F131" w:rsidR="3362E30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ade</w:t>
      </w:r>
      <w:r w:rsidRPr="1611F131" w:rsidR="3362E30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/books/GrutmanMulti.pdf </w:t>
      </w:r>
      <w:r w:rsidRPr="1611F131" w:rsidR="395C080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(Accessed 10 March 2025).</w:t>
      </w:r>
    </w:p>
    <w:p w:rsidR="4A77744E" w:rsidP="1611F131" w:rsidRDefault="4A77744E" w14:paraId="6C0D034B" w14:textId="6A9A5F75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1611F131" w:rsidR="16761D5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Guo and Yao (2021) ‘Cognitive Benefits of Being Bilingual for Young Children: A Literature Review’</w:t>
      </w:r>
      <w:r w:rsidRPr="1611F131" w:rsidR="1DC9C34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</w:t>
      </w:r>
      <w:r w:rsidRPr="1611F131" w:rsidR="1DC9C342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Advances in Social Science, Education and Humanities Research</w:t>
      </w:r>
      <w:r w:rsidRPr="1611F131" w:rsidR="1DC9C34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, 631</w:t>
      </w:r>
      <w:r w:rsidRPr="1611F131" w:rsidR="5D5E7E6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Available at: </w:t>
      </w:r>
      <w:hyperlink r:id="Ra58b6c4d553a4f32">
        <w:r w:rsidRPr="1611F131" w:rsidR="5D5E7E6A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https://www.atlantis-press.com/proceedings/sdmc-21/125968716</w:t>
        </w:r>
      </w:hyperlink>
      <w:r w:rsidRPr="1611F131" w:rsidR="5D5E7E6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(Accessed 16 March 2025). </w:t>
      </w:r>
    </w:p>
    <w:p w:rsidR="1CAAB244" w:rsidP="1611F131" w:rsidRDefault="1CAAB244" w14:paraId="3B25DBA9" w14:textId="3937218D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1611F131" w:rsidR="1F7DA18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Hammer, K. (2016). Bilingual bonds: Acculturation, attachment, and being yourself in a new language. International Journal of Language and Culture, 3(2), 253-279. DOI: 10.1075/ijolc.3.2.05ham (Accessed 20 March 2025).</w:t>
      </w:r>
    </w:p>
    <w:p w:rsidR="366DA767" w:rsidP="1611F131" w:rsidRDefault="366DA767" w14:paraId="668C38FA" w14:textId="227F86D3">
      <w:pPr>
        <w:spacing w:before="0" w:beforeAutospacing="off" w:after="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1611F131" w:rsidR="657C46D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Haukås, Å., Storto, A. and </w:t>
      </w:r>
      <w:r w:rsidRPr="1611F131" w:rsidR="657C46D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Tiurikova</w:t>
      </w:r>
      <w:r w:rsidRPr="1611F131" w:rsidR="657C46D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I. (2024) ‘School students’ beliefs about the benefits of multilingualism’, </w:t>
      </w:r>
      <w:r w:rsidRPr="1611F131" w:rsidR="657C46D4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Journal of multilingual and multicultural development</w:t>
      </w:r>
      <w:r w:rsidRPr="1611F131" w:rsidR="657C46D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45(7), pp. 2817–2830. Available at: </w:t>
      </w:r>
      <w:hyperlink r:id="R9cfc4e0905fe4592">
        <w:r w:rsidRPr="1611F131" w:rsidR="657C46D4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https://doi.org/10.1080/01434632.2022.2075001</w:t>
        </w:r>
      </w:hyperlink>
      <w:r w:rsidRPr="1611F131" w:rsidR="657C46D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  <w:r w:rsidRPr="1611F131" w:rsidR="6791732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(Accessed 15 March 2025).</w:t>
      </w:r>
    </w:p>
    <w:p w:rsidR="1D78A080" w:rsidP="1611F131" w:rsidRDefault="1D78A080" w14:paraId="6C9ACAB0" w14:textId="473E8CEB">
      <w:pPr>
        <w:spacing w:before="0" w:beforeAutospacing="off" w:after="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1CF793A3" w:rsidP="1611F131" w:rsidRDefault="1CF793A3" w14:paraId="0D9C5D15" w14:textId="0B71195D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</w:pPr>
      <w:r w:rsidRPr="1611F131" w:rsidR="3DB680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Lehto</w:t>
      </w:r>
      <w:r w:rsidRPr="1611F131" w:rsidR="3DB680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nen, M., </w:t>
      </w:r>
      <w:r w:rsidRPr="1611F131" w:rsidR="3DB680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Soveri</w:t>
      </w:r>
      <w:r w:rsidRPr="1611F131" w:rsidR="3DB680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, A., Laine, A., </w:t>
      </w:r>
      <w:r w:rsidRPr="1611F131" w:rsidR="5451A18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Järvenpää,</w:t>
      </w:r>
      <w:r w:rsidRPr="1611F131" w:rsidR="5451A18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  <w:t xml:space="preserve"> J</w:t>
      </w:r>
      <w:r w:rsidRPr="1611F131" w:rsidR="3E2C7B6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  <w:t>.</w:t>
      </w:r>
      <w:r w:rsidRPr="1611F131" w:rsidR="5451A18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  <w:t>, de Bruin, A.</w:t>
      </w:r>
      <w:r w:rsidRPr="1611F131" w:rsidR="2463474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  <w:t xml:space="preserve"> and </w:t>
      </w:r>
      <w:r w:rsidRPr="1611F131" w:rsidR="2463474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  <w:t>Antfolk</w:t>
      </w:r>
      <w:r w:rsidRPr="1611F131" w:rsidR="2463474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  <w:t xml:space="preserve">, </w:t>
      </w:r>
      <w:r w:rsidRPr="1611F131" w:rsidR="5EF52D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  <w:t>J. (</w:t>
      </w:r>
      <w:r w:rsidRPr="1611F131" w:rsidR="3DB680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2018) ‘Is Bilingualism Associated </w:t>
      </w:r>
      <w:r w:rsidRPr="1611F131" w:rsidR="1E1C109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with</w:t>
      </w:r>
      <w:r w:rsidRPr="1611F131" w:rsidR="3DB680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 Enhanced Executive Functioning in Adults? A Meta-Analytic Review</w:t>
      </w:r>
      <w:bookmarkStart w:name="_Int_4nxViz2p" w:id="92973182"/>
      <w:r w:rsidRPr="1611F131" w:rsidR="3DB680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’,</w:t>
      </w:r>
      <w:bookmarkEnd w:id="92973182"/>
      <w:r w:rsidRPr="1611F131" w:rsidR="3DB680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 </w:t>
      </w:r>
      <w:r w:rsidRPr="1611F131" w:rsidR="3DB680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</w:rPr>
        <w:t>Psychological bulletin</w:t>
      </w:r>
      <w:r w:rsidRPr="1611F131" w:rsidR="3DB680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, 144(4), pp. 394–425. Available at: </w:t>
      </w:r>
      <w:hyperlink r:id="Rcaaddebc574c486f">
        <w:r w:rsidRPr="1611F131" w:rsidR="3DB6802E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sz w:val="24"/>
            <w:szCs w:val="24"/>
          </w:rPr>
          <w:t>https://doi.org/10.1037/bul0000142</w:t>
        </w:r>
      </w:hyperlink>
      <w:r w:rsidRPr="1611F131" w:rsidR="3DB680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.</w:t>
      </w:r>
      <w:r w:rsidRPr="1611F131" w:rsidR="157BA15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 (Accessed 15 March).</w:t>
      </w:r>
    </w:p>
    <w:p w:rsidR="33C42E27" w:rsidP="1611F131" w:rsidRDefault="33C42E27" w14:paraId="272E0C41" w14:textId="7F43B9FF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1611F131" w:rsidR="0F1423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  <w:t>McLeod</w:t>
      </w:r>
      <w:r w:rsidRPr="1611F131" w:rsidR="0F1423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  <w:t xml:space="preserve">, S., Verdon, S. and Theobald, M. (2015) ‘Becoming Bilingual: Children’s Insights About Making Friends in Bilingual Settings’, </w:t>
      </w:r>
      <w:r w:rsidRPr="1611F131" w:rsidR="0F1423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  <w:t>International journal of early childhood</w:t>
      </w:r>
      <w:r w:rsidRPr="1611F131" w:rsidR="0F1423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  <w:t xml:space="preserve">, 47(3), pp. 385–402. Available at: </w:t>
      </w:r>
      <w:hyperlink r:id="Rf996c165599741b0">
        <w:r w:rsidRPr="1611F131" w:rsidR="0F14234A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https://doi.org/10.1007/s13158-015-0148-7</w:t>
        </w:r>
      </w:hyperlink>
      <w:r w:rsidRPr="1611F131" w:rsidR="0F1423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  <w:t>.</w:t>
      </w:r>
      <w:r w:rsidRPr="1611F131" w:rsidR="5535E5E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  <w:t xml:space="preserve"> </w:t>
      </w:r>
      <w:r w:rsidRPr="1611F131" w:rsidR="694B74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  <w:t>(Accessed</w:t>
      </w:r>
      <w:r w:rsidRPr="1611F131" w:rsidR="5535E5E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  <w:t xml:space="preserve"> 16 March)</w:t>
      </w:r>
    </w:p>
    <w:p w:rsidR="1F576FC0" w:rsidP="1611F131" w:rsidRDefault="1F576FC0" w14:paraId="6AB7F1D9" w14:textId="2988F70F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1611F131" w:rsidR="2B84B1F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  <w:t xml:space="preserve">McWhorter (2016) </w:t>
      </w:r>
      <w:r w:rsidRPr="1611F131" w:rsidR="2B84B1F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  <w:t xml:space="preserve">4 reasons to learn another language. </w:t>
      </w:r>
      <w:r w:rsidRPr="1611F131" w:rsidR="2B84B1F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  <w:t xml:space="preserve">Available at: </w:t>
      </w:r>
      <w:hyperlink r:id="Ra7aef65517744ee5">
        <w:r w:rsidRPr="1611F131" w:rsidR="2B84B1F1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https://www.youtu</w:t>
        </w:r>
        <w:r w:rsidRPr="1611F131" w:rsidR="02EECAB9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be.com/watch?v=VQRjouwKDlU</w:t>
        </w:r>
      </w:hyperlink>
      <w:r w:rsidRPr="1611F131" w:rsidR="33AB37E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(Accessed 17 March 2025). </w:t>
      </w:r>
    </w:p>
    <w:p w:rsidR="74A19C42" w:rsidP="1611F131" w:rsidRDefault="74A19C42" w14:paraId="6571BAE2" w14:textId="2169BB48">
      <w:pPr>
        <w:spacing w:before="0" w:beforeAutospacing="off" w:after="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1611F131" w:rsidR="0E09C91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Müller, N. (2024) ‘</w:t>
      </w:r>
      <w:r w:rsidRPr="1611F131" w:rsidR="0E09C91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AAiMLL</w:t>
      </w:r>
      <w:r w:rsidRPr="1611F131" w:rsidR="0E09C91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: Acquisition Advantages in </w:t>
      </w:r>
      <w:r w:rsidRPr="1611F131" w:rsidR="7398904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Multilingual</w:t>
      </w:r>
      <w:r w:rsidRPr="1611F131" w:rsidR="0E09C91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Learners: The Case of the Multilingual Child’, </w:t>
      </w:r>
      <w:r w:rsidRPr="1611F131" w:rsidR="0E09C91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Languages (Basel)</w:t>
      </w:r>
      <w:r w:rsidRPr="1611F131" w:rsidR="0E09C91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9(1), pp. 8-. Available at: </w:t>
      </w:r>
      <w:hyperlink r:id="R3b3c5b41f18d4dcb">
        <w:r w:rsidRPr="1611F131" w:rsidR="0E09C91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https://doi.org/10.3390/languages9010008</w:t>
        </w:r>
      </w:hyperlink>
      <w:r w:rsidRPr="1611F131" w:rsidR="0E09C91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. (Accessed: March 2025).</w:t>
      </w:r>
    </w:p>
    <w:p w:rsidR="1611F131" w:rsidP="1611F131" w:rsidRDefault="1611F131" w14:paraId="02E8B703" w14:textId="2584390D">
      <w:pPr>
        <w:spacing w:before="0" w:beforeAutospacing="off" w:after="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1D78A080" w:rsidP="1611F131" w:rsidRDefault="1D78A080" w14:paraId="2914C517" w14:textId="70589EE1">
      <w:pPr>
        <w:pStyle w:val="Normal"/>
        <w:suppressLineNumbers w:val="0"/>
        <w:shd w:val="clear" w:color="auto" w:fill="FFFFFF" w:themeFill="background1"/>
        <w:spacing w:before="0" w:beforeAutospacing="off" w:after="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</w:pPr>
      <w:r w:rsidRPr="1611F131" w:rsidR="5153AD1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  <w:t>Nacamulli</w:t>
      </w:r>
      <w:r w:rsidRPr="1611F131" w:rsidR="5153AD1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  <w:t>, M. (2015) The benefits of a bilingual brain. Available at:</w:t>
      </w:r>
      <w:r w:rsidRPr="1611F131" w:rsidR="2F9F78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  <w:t xml:space="preserve"> </w:t>
      </w:r>
      <w:hyperlink r:id="R23f6c4cceca54d67">
        <w:r w:rsidRPr="1611F131" w:rsidR="2F9F7850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https://www.youtube.com/watch?v=MMmOLN5zBLY</w:t>
        </w:r>
      </w:hyperlink>
      <w:r w:rsidRPr="1611F131" w:rsidR="2259A09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  <w:t xml:space="preserve"> (Accessed 17 March 2025)</w:t>
      </w:r>
      <w:r w:rsidRPr="1611F131" w:rsidR="2259A09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  <w:t xml:space="preserve">. </w:t>
      </w:r>
    </w:p>
    <w:p w:rsidR="1611F131" w:rsidP="1611F131" w:rsidRDefault="1611F131" w14:paraId="44AAEA1D" w14:textId="756E3F45">
      <w:pPr>
        <w:pStyle w:val="Normal"/>
        <w:suppressLineNumbers w:val="0"/>
        <w:shd w:val="clear" w:color="auto" w:fill="FFFFFF" w:themeFill="background1"/>
        <w:bidi w:val="0"/>
        <w:spacing w:before="0" w:beforeAutospacing="off" w:after="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</w:pPr>
    </w:p>
    <w:p w:rsidR="7B88F04F" w:rsidP="1611F131" w:rsidRDefault="7B88F04F" w14:paraId="3DB6B721" w14:textId="08D33819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</w:pPr>
      <w:r w:rsidRPr="1611F131" w:rsidR="0742CFF7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 xml:space="preserve">NALDIC (2011) What is bilingualism? Available at: </w:t>
      </w:r>
      <w:hyperlink r:id="R62617d91267d44dd">
        <w:r w:rsidRPr="1611F131" w:rsidR="0742CFF7">
          <w:rPr>
            <w:rStyle w:val="Hyperlink"/>
            <w:rFonts w:ascii="Aptos" w:hAnsi="Aptos" w:eastAsia="Aptos" w:cs="Aptos" w:asciiTheme="minorAscii" w:hAnsiTheme="minorAscii" w:eastAsiaTheme="minorAscii" w:cstheme="minorAscii"/>
            <w:i w:val="0"/>
            <w:iCs w:val="0"/>
            <w:sz w:val="24"/>
            <w:szCs w:val="24"/>
          </w:rPr>
          <w:t>https://www.naldic.org.uk/Resources/NALDIC/Initial%20Teacher%20Education/Documents/B1.pdf</w:t>
        </w:r>
      </w:hyperlink>
      <w:r w:rsidRPr="1611F131" w:rsidR="0742CFF7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 xml:space="preserve"> (Accessed 06 March 2025).</w:t>
      </w:r>
    </w:p>
    <w:p w:rsidR="74A19C42" w:rsidP="1611F131" w:rsidRDefault="74A19C42" w14:paraId="5A916310" w14:textId="0A17B3CC">
      <w:pPr>
        <w:spacing w:before="0" w:beforeAutospacing="off" w:after="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1611F131" w:rsidR="330FEF2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Nichols, E.S. </w:t>
      </w:r>
      <w:r w:rsidRPr="1611F131" w:rsidR="330FEF2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et al.</w:t>
      </w:r>
      <w:r w:rsidRPr="1611F131" w:rsidR="330FEF2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(2020) ‘Bilingualism Affords No General Cognitive Advantages: A Population Study of Executive Function in 11,000 People’, </w:t>
      </w:r>
      <w:r w:rsidRPr="1611F131" w:rsidR="330FEF2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Psychological science</w:t>
      </w:r>
      <w:r w:rsidRPr="1611F131" w:rsidR="330FEF2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31(5), pp. 548–567. Available at: </w:t>
      </w:r>
      <w:hyperlink r:id="Ra5ebc65982444a42">
        <w:r w:rsidRPr="1611F131" w:rsidR="330FEF27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https://doi.org/10.1177/0956797620903113</w:t>
        </w:r>
      </w:hyperlink>
      <w:r w:rsidRPr="1611F131" w:rsidR="330FEF2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. (Accessed 25 March 2025).</w:t>
      </w:r>
    </w:p>
    <w:p w:rsidR="710EDD63" w:rsidP="1611F131" w:rsidRDefault="710EDD63" w14:paraId="33811A68" w14:textId="1F553068">
      <w:pPr>
        <w:spacing w:before="24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</w:pPr>
      <w:r w:rsidRPr="1611F131" w:rsidR="3F45EBB0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>Noviant</w:t>
      </w:r>
      <w:r w:rsidRPr="1611F131" w:rsidR="53C93D10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>i</w:t>
      </w:r>
      <w:r w:rsidRPr="1611F131" w:rsidR="3F45EBB0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 xml:space="preserve">, R. and Said, M. (2021) </w:t>
      </w:r>
      <w:r w:rsidRPr="1611F131" w:rsidR="4EAB6405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>‘</w:t>
      </w:r>
      <w:r w:rsidRPr="1611F131" w:rsidR="4EAB640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The use of code- switching and code-mixing in English teaching- learning process.’ </w:t>
      </w:r>
      <w:r w:rsidRPr="1611F131" w:rsidR="34E92FF4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Deiksis</w:t>
      </w:r>
      <w:r w:rsidRPr="1611F131" w:rsidR="34E92FF4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  <w:t xml:space="preserve">, Vol. 13 No. 1, January-April 2021. Available at: </w:t>
      </w:r>
      <w:r w:rsidRPr="1611F131" w:rsidR="104F76F6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  <w:t>https://www.resear chgate.net/publication/349556600_The_Use_of_Code-Switching_and_Code-Mixing_in_English_Teaching-Learning_Process (Accessed 25 March 2025).</w:t>
      </w:r>
    </w:p>
    <w:p w:rsidR="74A19C42" w:rsidP="1611F131" w:rsidRDefault="74A19C42" w14:paraId="6AA4E2DC" w14:textId="603DDB54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</w:pPr>
    </w:p>
    <w:p w:rsidR="76D5F7DF" w:rsidP="1611F131" w:rsidRDefault="76D5F7DF" w14:paraId="516222F9" w14:textId="19F518F4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</w:pPr>
      <w:r w:rsidRPr="1611F131" w:rsidR="3ADD4492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 xml:space="preserve">Ofsted (2013) </w:t>
      </w:r>
      <w:r w:rsidRPr="1611F131" w:rsidR="3196824A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 xml:space="preserve">Available at: </w:t>
      </w:r>
      <w:hyperlink r:id="Rba6259ad1d324f84">
        <w:r w:rsidRPr="1611F131" w:rsidR="3196824A">
          <w:rPr>
            <w:rStyle w:val="Hyperlink"/>
            <w:rFonts w:ascii="Aptos" w:hAnsi="Aptos" w:eastAsia="Aptos" w:cs="Aptos" w:asciiTheme="minorAscii" w:hAnsiTheme="minorAscii" w:eastAsiaTheme="minorAscii" w:cstheme="minorAscii"/>
            <w:i w:val="0"/>
            <w:iCs w:val="0"/>
            <w:sz w:val="24"/>
            <w:szCs w:val="24"/>
          </w:rPr>
          <w:t>https://view.officeapps.live.com/op/view.aspx?src=http%3A%2F%2Fwww.naldic.org.uk%2FResources%2FNALDIC%2FTeaching%2520and%2520Learning%2FEnglish%2520as%2520an%2520additional%2520languageapril13.doc%23%3A~%3Atext%3DEnglish%2520as%2520an%2520additional%2520language%2520%2528EAL%2529%2520refers%2520to%2Cand%2520should%2520not%2520be%2520used%2520in%2520inspection%2520</w:t>
        </w:r>
        <w:r w:rsidRPr="1611F131" w:rsidR="3196824A">
          <w:rPr>
            <w:rStyle w:val="Hyperlink"/>
            <w:rFonts w:ascii="Aptos" w:hAnsi="Aptos" w:eastAsia="Aptos" w:cs="Aptos" w:asciiTheme="minorAscii" w:hAnsiTheme="minorAscii" w:eastAsiaTheme="minorAscii" w:cstheme="minorAscii"/>
            <w:i w:val="0"/>
            <w:iCs w:val="0"/>
            <w:sz w:val="24"/>
            <w:szCs w:val="24"/>
          </w:rPr>
          <w:t>reports.&amp;</w:t>
        </w:r>
        <w:r w:rsidRPr="1611F131" w:rsidR="3196824A">
          <w:rPr>
            <w:rStyle w:val="Hyperlink"/>
            <w:rFonts w:ascii="Aptos" w:hAnsi="Aptos" w:eastAsia="Aptos" w:cs="Aptos" w:asciiTheme="minorAscii" w:hAnsiTheme="minorAscii" w:eastAsiaTheme="minorAscii" w:cstheme="minorAscii"/>
            <w:i w:val="0"/>
            <w:iCs w:val="0"/>
            <w:sz w:val="24"/>
            <w:szCs w:val="24"/>
          </w:rPr>
          <w:t>wdOrigin=BROWSELINK</w:t>
        </w:r>
      </w:hyperlink>
      <w:r w:rsidRPr="1611F131" w:rsidR="632D2077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 xml:space="preserve"> (Accessed 13 March 2025).</w:t>
      </w:r>
    </w:p>
    <w:p w:rsidR="74FD0AFD" w:rsidP="1611F131" w:rsidRDefault="74FD0AFD" w14:paraId="5B5EB831" w14:textId="3F986825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</w:pPr>
      <w:r w:rsidRPr="1611F131" w:rsidR="6FA41773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 xml:space="preserve">Pearce, A (2016) </w:t>
      </w:r>
      <w:r w:rsidRPr="1611F131" w:rsidR="6FA41773">
        <w:rPr>
          <w:rFonts w:ascii="Aptos" w:hAnsi="Aptos" w:eastAsia="Aptos" w:cs="Aptos" w:asciiTheme="minorAscii" w:hAnsiTheme="minorAscii" w:eastAsiaTheme="minorAscii" w:cstheme="minorAscii"/>
          <w:i w:val="1"/>
          <w:iCs w:val="1"/>
          <w:sz w:val="24"/>
          <w:szCs w:val="24"/>
        </w:rPr>
        <w:t xml:space="preserve">The Multilingual Mind. </w:t>
      </w:r>
      <w:r w:rsidRPr="1611F131" w:rsidR="6FA41773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 xml:space="preserve">Available at: </w:t>
      </w:r>
      <w:hyperlink r:id="Rac59f6a785354340">
        <w:r w:rsidRPr="1611F131" w:rsidR="6FA41773">
          <w:rPr>
            <w:rStyle w:val="Hyperlink"/>
            <w:rFonts w:ascii="Aptos" w:hAnsi="Aptos" w:eastAsia="Aptos" w:cs="Aptos" w:asciiTheme="minorAscii" w:hAnsiTheme="minorAscii" w:eastAsiaTheme="minorAscii" w:cstheme="minorAscii"/>
            <w:i w:val="0"/>
            <w:iCs w:val="0"/>
            <w:sz w:val="24"/>
            <w:szCs w:val="24"/>
          </w:rPr>
          <w:t>https://www.youtube.com/watch?v=nchNoLr2U10</w:t>
        </w:r>
      </w:hyperlink>
      <w:r w:rsidRPr="1611F131" w:rsidR="61FB8BB4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1611F131" w:rsidR="7C16C558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 xml:space="preserve"> (Accessed</w:t>
      </w:r>
      <w:r w:rsidRPr="1611F131" w:rsidR="1A96012C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 xml:space="preserve"> 13 March 2025).</w:t>
      </w:r>
    </w:p>
    <w:p w:rsidR="1D2ABCE5" w:rsidP="1611F131" w:rsidRDefault="1D2ABCE5" w14:paraId="2D55E606" w14:textId="37B3F784">
      <w:pPr>
        <w:spacing w:before="0" w:beforeAutospacing="off" w:after="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1611F131" w:rsidR="7EF053B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Pliatsikas</w:t>
      </w:r>
      <w:r w:rsidRPr="1611F131" w:rsidR="7EF053B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, C.</w:t>
      </w:r>
      <w:r w:rsidRPr="1611F131" w:rsidR="465F7C2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</w:t>
      </w:r>
      <w:r w:rsidRPr="1611F131" w:rsidR="465F7C2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Meteyard</w:t>
      </w:r>
      <w:r w:rsidRPr="1611F131" w:rsidR="465F7C2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L., Veríssimo, </w:t>
      </w:r>
      <w:r w:rsidRPr="1611F131" w:rsidR="273C38B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J., DeLuca, V., Shattuck, K. and </w:t>
      </w:r>
      <w:r w:rsidRPr="1611F131" w:rsidR="4CF8B8D9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  <w:t xml:space="preserve">Ullman, L. </w:t>
      </w:r>
      <w:r w:rsidRPr="1611F131" w:rsidR="7EF053B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(2020) ‘The effect of bilingualism on brain development from early childhood to young adulthood’, </w:t>
      </w:r>
      <w:r w:rsidRPr="1611F131" w:rsidR="7EF053BB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Brain Structure and Function</w:t>
      </w:r>
      <w:r w:rsidRPr="1611F131" w:rsidR="7EF053B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225(7), pp. 2131–2152. Available at: </w:t>
      </w:r>
      <w:hyperlink r:id="R47613f8a8e9045a8">
        <w:r w:rsidRPr="1611F131" w:rsidR="7EF053BB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https://doi.org/10.1007/s00429-020-02115-5</w:t>
        </w:r>
      </w:hyperlink>
      <w:r w:rsidRPr="1611F131" w:rsidR="7EF053B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  <w:r w:rsidRPr="1611F131" w:rsidR="4E8FC66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(Accessed 15 March 2025). </w:t>
      </w:r>
    </w:p>
    <w:p w:rsidR="74A19C42" w:rsidP="1611F131" w:rsidRDefault="74A19C42" w14:paraId="7D9CE1A9" w14:textId="489538D7">
      <w:pPr>
        <w:spacing w:before="0" w:beforeAutospacing="off" w:after="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6AC7DB74" w:rsidP="1611F131" w:rsidRDefault="6AC7DB74" w14:paraId="37779F69" w14:textId="261E762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</w:pPr>
      <w:r w:rsidRPr="1611F131" w:rsidR="38BBFBB9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 xml:space="preserve">Robinson, K. (2016) </w:t>
      </w:r>
      <w:r w:rsidRPr="1611F131" w:rsidR="7ECB8FD0">
        <w:rPr>
          <w:rFonts w:ascii="Aptos" w:hAnsi="Aptos" w:eastAsia="Aptos" w:cs="Aptos" w:asciiTheme="minorAscii" w:hAnsiTheme="minorAscii" w:eastAsiaTheme="minorAscii" w:cstheme="minorAscii"/>
          <w:i w:val="1"/>
          <w:iCs w:val="1"/>
          <w:sz w:val="24"/>
          <w:szCs w:val="24"/>
        </w:rPr>
        <w:t xml:space="preserve">Divergent Thinking. </w:t>
      </w:r>
      <w:r w:rsidRPr="1611F131" w:rsidR="7ECB8FD0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 xml:space="preserve">Available at: </w:t>
      </w:r>
      <w:hyperlink r:id="R23cd6d11bd2e434b">
        <w:r w:rsidRPr="1611F131" w:rsidR="7ECB8FD0">
          <w:rPr>
            <w:rStyle w:val="Hyperlink"/>
            <w:rFonts w:ascii="Aptos" w:hAnsi="Aptos" w:eastAsia="Aptos" w:cs="Aptos" w:asciiTheme="minorAscii" w:hAnsiTheme="minorAscii" w:eastAsiaTheme="minorAscii" w:cstheme="minorAscii"/>
            <w:i w:val="0"/>
            <w:iCs w:val="0"/>
            <w:sz w:val="24"/>
            <w:szCs w:val="24"/>
          </w:rPr>
          <w:t>https://www.youtub</w:t>
        </w:r>
        <w:r w:rsidRPr="1611F131" w:rsidR="2B8B933D">
          <w:rPr>
            <w:rStyle w:val="Hyperlink"/>
            <w:rFonts w:ascii="Aptos" w:hAnsi="Aptos" w:eastAsia="Aptos" w:cs="Aptos" w:asciiTheme="minorAscii" w:hAnsiTheme="minorAscii" w:eastAsiaTheme="minorAscii" w:cstheme="minorAscii"/>
            <w:i w:val="0"/>
            <w:iCs w:val="0"/>
            <w:sz w:val="24"/>
            <w:szCs w:val="24"/>
          </w:rPr>
          <w:t>e.com/watch?v=BHMUXFdBzik</w:t>
        </w:r>
      </w:hyperlink>
      <w:r w:rsidRPr="1611F131" w:rsidR="3BAA8AC4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(Accessed: 13 March 2025). </w:t>
      </w:r>
    </w:p>
    <w:p w:rsidR="398C8BE6" w:rsidP="1611F131" w:rsidRDefault="398C8BE6" w14:paraId="4EFD44CE" w14:textId="559EF74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</w:pPr>
      <w:r w:rsidRPr="1611F131" w:rsidR="202B63B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Storme, M.</w:t>
      </w:r>
      <w:r w:rsidRPr="1611F131" w:rsidR="202B63B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,</w:t>
      </w:r>
      <w:r w:rsidRPr="1611F131" w:rsidR="202B63B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Çelik</w:t>
      </w:r>
      <w:r w:rsidRPr="1611F131" w:rsidR="202B63B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, P., Camargo, A</w:t>
      </w:r>
      <w:r w:rsidRPr="1611F131" w:rsidR="0DC64B1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.,</w:t>
      </w:r>
      <w:r w:rsidRPr="1611F131" w:rsidR="6DE1113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611F131" w:rsidR="202B63B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F</w:t>
      </w:r>
      <w:r w:rsidRPr="1611F131" w:rsidR="202B63B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orthmann</w:t>
      </w:r>
      <w:r w:rsidRPr="1611F131" w:rsidR="61952BA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,</w:t>
      </w:r>
      <w:r w:rsidRPr="1611F131" w:rsidR="61952BA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B</w:t>
      </w:r>
      <w:r w:rsidRPr="1611F131" w:rsidR="5ADBCA42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.,</w:t>
      </w:r>
      <w:r w:rsidRPr="1611F131" w:rsidR="202B63B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Heinz Holling</w:t>
      </w:r>
      <w:r w:rsidRPr="1611F131" w:rsidR="05FFE45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, H. and</w:t>
      </w:r>
      <w:r w:rsidRPr="1611F131" w:rsidR="202B63B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611F131" w:rsidR="202B63B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L</w:t>
      </w:r>
      <w:r w:rsidRPr="1611F131" w:rsidR="202B63B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ubart</w:t>
      </w:r>
      <w:r w:rsidRPr="1611F131" w:rsidR="60CD42A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,</w:t>
      </w:r>
      <w:r w:rsidRPr="1611F131" w:rsidR="60CD42A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T.</w:t>
      </w:r>
      <w:r w:rsidRPr="1611F131" w:rsidR="202B63B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(2017) ‘The Effect of Forced Language Switching during Divergent Thinking: A Study on Bilinguals’ Originality of Ideas’, Frontiers in psychology, 8. Available at: </w:t>
      </w:r>
      <w:hyperlink r:id="R305fe7df782d442c">
        <w:r w:rsidRPr="1611F131" w:rsidR="202B63B1">
          <w:rPr>
            <w:rStyle w:val="Hyperlink"/>
            <w:rFonts w:ascii="Aptos" w:hAnsi="Aptos" w:eastAsia="Aptos" w:cs="Aptos" w:asciiTheme="minorAscii" w:hAnsiTheme="minorAscii" w:eastAsiaTheme="minorAscii" w:cstheme="minorAscii"/>
            <w:sz w:val="24"/>
            <w:szCs w:val="24"/>
          </w:rPr>
          <w:t>https://doi.org/10.3389/fpsyg.2017.02086</w:t>
        </w:r>
      </w:hyperlink>
      <w:r w:rsidRPr="1611F131" w:rsidR="202B63B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.</w:t>
      </w:r>
      <w:r w:rsidRPr="1611F131" w:rsidR="204E6D2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(Accessed 13 March 2025).</w:t>
      </w:r>
    </w:p>
    <w:p w:rsidR="21E1CEF1" w:rsidP="1611F131" w:rsidRDefault="21E1CEF1" w14:paraId="58044F84" w14:textId="68A580E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1611F131" w:rsidR="1B35DB0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UNICEF (no date) Available at: </w:t>
      </w:r>
      <w:hyperlink r:id="Rafdc5efa61e74e3c">
        <w:r w:rsidRPr="1611F131" w:rsidR="1B35DB0B">
          <w:rPr>
            <w:rStyle w:val="Hyperlink"/>
            <w:rFonts w:ascii="Aptos" w:hAnsi="Aptos" w:eastAsia="Aptos" w:cs="Aptos" w:asciiTheme="minorAscii" w:hAnsiTheme="minorAscii" w:eastAsiaTheme="minorAscii" w:cstheme="minorAscii"/>
            <w:sz w:val="24"/>
            <w:szCs w:val="24"/>
          </w:rPr>
          <w:t>https://www.unicef.org.uk/what-we-do/un-convention-child-rights/</w:t>
        </w:r>
      </w:hyperlink>
      <w:r w:rsidRPr="1611F131" w:rsidR="1B35DB0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(Accessed 17 March 2025).</w:t>
      </w:r>
    </w:p>
    <w:p w:rsidR="4F2CB0C4" w:rsidP="1611F131" w:rsidRDefault="4F2CB0C4" w14:paraId="1C964A09" w14:textId="4764DCD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</w:pPr>
      <w:r w:rsidRPr="1611F131" w:rsidR="007A9C4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University of Wales Trinity Saint David (2025) </w:t>
      </w:r>
      <w:r w:rsidRPr="1611F131" w:rsidR="007A9C4F">
        <w:rPr>
          <w:rFonts w:ascii="Aptos" w:hAnsi="Aptos" w:eastAsia="Aptos" w:cs="Aptos" w:asciiTheme="minorAscii" w:hAnsiTheme="minorAscii" w:eastAsiaTheme="minorAscii" w:cstheme="minorAscii"/>
          <w:i w:val="1"/>
          <w:iCs w:val="1"/>
          <w:sz w:val="24"/>
          <w:szCs w:val="24"/>
        </w:rPr>
        <w:t xml:space="preserve">Welsh Language Standards. </w:t>
      </w:r>
      <w:r w:rsidRPr="1611F131" w:rsidR="007A9C4F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 xml:space="preserve">Available at: </w:t>
      </w:r>
      <w:hyperlink r:id="R07ba7daf5b1d4b92">
        <w:r w:rsidRPr="1611F131" w:rsidR="5108D51F">
          <w:rPr>
            <w:rStyle w:val="Hyperlink"/>
            <w:rFonts w:ascii="Aptos" w:hAnsi="Aptos" w:eastAsia="Aptos" w:cs="Aptos" w:asciiTheme="minorAscii" w:hAnsiTheme="minorAscii" w:eastAsiaTheme="minorAscii" w:cstheme="minorAscii"/>
            <w:i w:val="0"/>
            <w:iCs w:val="0"/>
            <w:sz w:val="24"/>
            <w:szCs w:val="24"/>
          </w:rPr>
          <w:t>https://www.uwtsd.ac.uk/about/governance-and-management/welsh-language-standards</w:t>
        </w:r>
      </w:hyperlink>
      <w:r w:rsidRPr="1611F131" w:rsidR="5108D51F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 xml:space="preserve"> (Accessed: 21 March 2025). </w:t>
      </w:r>
    </w:p>
    <w:p w:rsidR="45EA3426" w:rsidP="1611F131" w:rsidRDefault="45EA3426" w14:paraId="4A8FF83F" w14:textId="7C198B06">
      <w:pPr>
        <w:bidi w:val="0"/>
        <w:spacing w:before="0" w:beforeAutospacing="off" w:after="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1611F131" w:rsidR="6B23DAE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Vessey, R. and Nicolai, E. (2023) ‘The language ideologies of multilingual nannies in London’, </w:t>
      </w:r>
      <w:r w:rsidRPr="1611F131" w:rsidR="6B23DAE1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Journal of sociolinguistics</w:t>
      </w:r>
      <w:r w:rsidRPr="1611F131" w:rsidR="6B23DAE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27(3), pp. 221–244. Available at: </w:t>
      </w:r>
      <w:hyperlink r:id="R079de77ca9ff4f3a">
        <w:r w:rsidRPr="1611F131" w:rsidR="6B23DAE1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https://doi.org/10.1111/josl.12589</w:t>
        </w:r>
      </w:hyperlink>
      <w:r w:rsidRPr="1611F131" w:rsidR="6B23DAE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(Accessed 17 March 2025). </w:t>
      </w:r>
    </w:p>
    <w:p w:rsidR="1D78A080" w:rsidP="1611F131" w:rsidRDefault="1D78A080" w14:paraId="17E11E02" w14:textId="736AE348">
      <w:pPr>
        <w:bidi w:val="0"/>
        <w:spacing w:before="0" w:beforeAutospacing="off" w:after="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752DD28B" w:rsidP="1611F131" w:rsidRDefault="752DD28B" w14:paraId="248E7A5C" w14:textId="54E370BD">
      <w:pPr>
        <w:bidi w:val="0"/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1611F131" w:rsidR="09D0830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Wainwright, N., Goodway, J., Whitehead, M., Andy Williams, A. and Kirk, D. (2020) Playful pedagogy for deeper learning: exploring the implementation of the play-based foundation phase in Wales, Early Child Development and Care, 190:1, 43-53, DOI: 10.1080/03004430.2019.1653551 Available at: https://www.tandfonline.com/doi/pd f/10.1080/03004430.2019.1653551 (Accessed 21 March 2025).</w:t>
      </w:r>
    </w:p>
    <w:p w:rsidR="53BF47D8" w:rsidP="1611F131" w:rsidRDefault="53BF47D8" w14:paraId="1E3B5FF9" w14:textId="76074056">
      <w:pPr>
        <w:pStyle w:val="Normal"/>
        <w:spacing w:before="24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1611F131" w:rsidR="6BA6AA63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>Welsh Assembly Government (20</w:t>
      </w:r>
      <w:r w:rsidRPr="1611F131" w:rsidR="6C9F7E9D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>0</w:t>
      </w:r>
      <w:r w:rsidRPr="1611F131" w:rsidR="6BA6AA63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 xml:space="preserve">2) </w:t>
      </w:r>
      <w:r w:rsidRPr="1611F131" w:rsidR="6BA6AA63">
        <w:rPr>
          <w:rFonts w:ascii="Aptos" w:hAnsi="Aptos" w:eastAsia="Aptos" w:cs="Aptos" w:asciiTheme="minorAscii" w:hAnsiTheme="minorAscii" w:eastAsiaTheme="minorAscii" w:cstheme="minorAscii"/>
          <w:i w:val="1"/>
          <w:iCs w:val="1"/>
          <w:sz w:val="24"/>
          <w:szCs w:val="24"/>
        </w:rPr>
        <w:t xml:space="preserve">Developing the </w:t>
      </w:r>
      <w:r w:rsidRPr="1611F131" w:rsidR="0CD75085">
        <w:rPr>
          <w:rFonts w:ascii="Aptos" w:hAnsi="Aptos" w:eastAsia="Aptos" w:cs="Aptos" w:asciiTheme="minorAscii" w:hAnsiTheme="minorAscii" w:eastAsiaTheme="minorAscii" w:cstheme="minorAscii"/>
          <w:i w:val="1"/>
          <w:iCs w:val="1"/>
          <w:sz w:val="24"/>
          <w:szCs w:val="24"/>
        </w:rPr>
        <w:t>C</w:t>
      </w:r>
      <w:r w:rsidRPr="1611F131" w:rsidR="6BA6AA63">
        <w:rPr>
          <w:rFonts w:ascii="Aptos" w:hAnsi="Aptos" w:eastAsia="Aptos" w:cs="Aptos" w:asciiTheme="minorAscii" w:hAnsiTheme="minorAscii" w:eastAsiaTheme="minorAscii" w:cstheme="minorAscii"/>
          <w:i w:val="1"/>
          <w:iCs w:val="1"/>
          <w:sz w:val="24"/>
          <w:szCs w:val="24"/>
        </w:rPr>
        <w:t>wricwlwm</w:t>
      </w:r>
      <w:r w:rsidRPr="1611F131" w:rsidR="6BA6AA63">
        <w:rPr>
          <w:rFonts w:ascii="Aptos" w:hAnsi="Aptos" w:eastAsia="Aptos" w:cs="Aptos" w:asciiTheme="minorAscii" w:hAnsiTheme="minorAscii" w:eastAsiaTheme="minorAscii" w:cstheme="minorAscii"/>
          <w:i w:val="1"/>
          <w:iCs w:val="1"/>
          <w:sz w:val="24"/>
          <w:szCs w:val="24"/>
        </w:rPr>
        <w:t xml:space="preserve"> </w:t>
      </w:r>
      <w:r w:rsidRPr="1611F131" w:rsidR="6BA6AA63">
        <w:rPr>
          <w:rFonts w:ascii="Aptos" w:hAnsi="Aptos" w:eastAsia="Aptos" w:cs="Aptos" w:asciiTheme="minorAscii" w:hAnsiTheme="minorAscii" w:eastAsiaTheme="minorAscii" w:cstheme="minorAscii"/>
          <w:i w:val="1"/>
          <w:iCs w:val="1"/>
          <w:sz w:val="24"/>
          <w:szCs w:val="24"/>
        </w:rPr>
        <w:t>Cwmreig</w:t>
      </w:r>
      <w:r w:rsidRPr="1611F131" w:rsidR="6BA6AA63">
        <w:rPr>
          <w:rFonts w:ascii="Aptos" w:hAnsi="Aptos" w:eastAsia="Aptos" w:cs="Aptos" w:asciiTheme="minorAscii" w:hAnsiTheme="minorAscii" w:eastAsiaTheme="minorAscii" w:cstheme="minorAscii"/>
          <w:i w:val="1"/>
          <w:iCs w:val="1"/>
          <w:sz w:val="24"/>
          <w:szCs w:val="24"/>
        </w:rPr>
        <w:t xml:space="preserve">. </w:t>
      </w:r>
      <w:r w:rsidRPr="1611F131" w:rsidR="6BA6AA63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>Available at:</w:t>
      </w:r>
      <w:r w:rsidRPr="1611F131" w:rsidR="1B199B61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 xml:space="preserve"> https://hwb.gov.wales/api/storage/8e68e2f5</w:t>
      </w:r>
      <w:r w:rsidRPr="1611F131" w:rsidR="1B199B6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-851f-43b8-af24-9eb38cf62482/developing-the-curriculum-cymreig.pdf (A</w:t>
      </w:r>
      <w:r w:rsidRPr="1611F131" w:rsidR="3D2DB67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ccessed: 21 March 2025). </w:t>
      </w:r>
    </w:p>
    <w:p w:rsidR="5759E75F" w:rsidP="1611F131" w:rsidRDefault="5759E75F" w14:paraId="4C6B67DC" w14:textId="44825699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</w:pPr>
      <w:r w:rsidRPr="1611F131" w:rsidR="3059926A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 xml:space="preserve">Welsh Government (2014) </w:t>
      </w:r>
      <w:r w:rsidRPr="1611F131" w:rsidR="3059926A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Welsh as an Additional Language: Research into the level of need and current support provided to black and minority ethnic pupils with Welsh language support needs.</w:t>
      </w:r>
      <w:r w:rsidRPr="1611F131" w:rsidR="3059926A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1611F131" w:rsidR="3059926A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be1a4cf88049477f">
        <w:r w:rsidRPr="1611F131" w:rsidR="3059926A">
          <w:rPr>
            <w:rStyle w:val="Hyperlink"/>
            <w:rFonts w:ascii="Aptos" w:hAnsi="Aptos" w:eastAsia="Aptos" w:cs="Aptos" w:asciiTheme="minorAscii" w:hAnsiTheme="minorAscii" w:eastAsiaTheme="minorAscii" w:cstheme="minorAscii"/>
            <w:i w:val="0"/>
            <w:iCs w:val="0"/>
            <w:noProof w:val="0"/>
            <w:sz w:val="24"/>
            <w:szCs w:val="24"/>
            <w:lang w:val="en-GB"/>
          </w:rPr>
          <w:t>https://www.gov.wales/sites/default/files/statistics-and-research/2019-07/140430-welsh-additional-language-en.pdf</w:t>
        </w:r>
      </w:hyperlink>
      <w:r w:rsidRPr="1611F131" w:rsidR="335D7F65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  <w:t xml:space="preserve"> (Accessed 14 March 2025). </w:t>
      </w:r>
    </w:p>
    <w:p w:rsidR="22BCAD1D" w:rsidP="1611F131" w:rsidRDefault="22BCAD1D" w14:paraId="4E41AED4" w14:textId="1A562524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</w:pPr>
      <w:r w:rsidRPr="1611F131" w:rsidR="76045932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  <w:t xml:space="preserve">Welsh Government (2022) </w:t>
      </w:r>
      <w:r w:rsidRPr="1611F131" w:rsidR="76045932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New Welsh Language Commissioner announced. </w:t>
      </w:r>
      <w:r w:rsidRPr="1611F131" w:rsidR="76045932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9fd54673c4d24e77">
        <w:r w:rsidRPr="1611F131" w:rsidR="76045932">
          <w:rPr>
            <w:rStyle w:val="Hyperlink"/>
            <w:rFonts w:ascii="Aptos" w:hAnsi="Aptos" w:eastAsia="Aptos" w:cs="Aptos" w:asciiTheme="minorAscii" w:hAnsiTheme="minorAscii" w:eastAsiaTheme="minorAscii" w:cstheme="minorAscii"/>
            <w:i w:val="0"/>
            <w:iCs w:val="0"/>
            <w:noProof w:val="0"/>
            <w:sz w:val="24"/>
            <w:szCs w:val="24"/>
            <w:lang w:val="en-GB"/>
          </w:rPr>
          <w:t>https://www.gov.wales/new-welsh-language-commissioner-announced</w:t>
        </w:r>
      </w:hyperlink>
      <w:r w:rsidRPr="1611F131" w:rsidR="3178B55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  <w:t xml:space="preserve"> (Accessed: 21 March 2025).</w:t>
      </w:r>
    </w:p>
    <w:p w:rsidR="6D148A3F" w:rsidP="1611F131" w:rsidRDefault="6D148A3F" w14:paraId="6882E559" w14:textId="50434A35">
      <w:pPr>
        <w:spacing w:before="0" w:beforeAutospacing="off" w:after="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1611F131" w:rsidR="37075A2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Zaretsky V.K. (2021) ‘One More Time on the Zone of Proximal Development’, </w:t>
      </w:r>
      <w:r w:rsidRPr="1611F131" w:rsidR="37075A2B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Kulʹturno-istoricheskai͡a</w:t>
      </w:r>
      <w:r w:rsidRPr="1611F131" w:rsidR="37075A2B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︡ </w:t>
      </w:r>
      <w:r w:rsidRPr="1611F131" w:rsidR="37075A2B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psikhologii͡a</w:t>
      </w:r>
      <w:r w:rsidRPr="1611F131" w:rsidR="37075A2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17(2), pp. 37–49. Available at: </w:t>
      </w:r>
      <w:hyperlink r:id="R76fb4f731f3643b4">
        <w:r w:rsidRPr="1611F131" w:rsidR="37075A2B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https://doi.org/10.17759/chp.2021170204</w:t>
        </w:r>
      </w:hyperlink>
      <w:r w:rsidRPr="1611F131" w:rsidR="37075A2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. (Accessed 17 March 2025).</w:t>
      </w:r>
    </w:p>
    <w:p w:rsidR="1D78A080" w:rsidP="1611F131" w:rsidRDefault="1D78A080" w14:paraId="09ECFE35" w14:textId="7D58A300">
      <w:pPr>
        <w:spacing w:before="0" w:beforeAutospacing="off" w:after="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1D78A080" w:rsidP="1611F131" w:rsidRDefault="1D78A080" w14:paraId="3976F570" w14:textId="2FD5AE8A">
      <w:pPr>
        <w:spacing w:before="0" w:beforeAutospacing="off" w:after="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1D78A080" w:rsidP="1611F131" w:rsidRDefault="1D78A080" w14:paraId="11883A21" w14:textId="32CABC2D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36566837ebbd4f73"/>
      <w:footerReference w:type="default" r:id="Rf8964bbb3ed1497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4A19C42" w:rsidTr="1611F131" w14:paraId="191C7588">
      <w:trPr>
        <w:trHeight w:val="300"/>
      </w:trPr>
      <w:tc>
        <w:tcPr>
          <w:tcW w:w="3005" w:type="dxa"/>
          <w:tcMar/>
        </w:tcPr>
        <w:p w:rsidR="74A19C42" w:rsidP="74A19C42" w:rsidRDefault="74A19C42" w14:paraId="43CED946" w14:textId="6905936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4A19C42" w:rsidP="74A19C42" w:rsidRDefault="74A19C42" w14:paraId="06E5FB04" w14:textId="2E974C8C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4A19C42" w:rsidP="74A19C42" w:rsidRDefault="74A19C42" w14:paraId="44F7A9DE" w14:textId="1ACBA88F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74A19C42" w:rsidP="74A19C42" w:rsidRDefault="74A19C42" w14:paraId="7129890E" w14:textId="6EA6134D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4A19C42" w:rsidTr="74A19C42" w14:paraId="33A719DE">
      <w:trPr>
        <w:trHeight w:val="300"/>
      </w:trPr>
      <w:tc>
        <w:tcPr>
          <w:tcW w:w="3005" w:type="dxa"/>
          <w:tcMar/>
        </w:tcPr>
        <w:p w:rsidR="74A19C42" w:rsidP="74A19C42" w:rsidRDefault="74A19C42" w14:paraId="464FDABE" w14:textId="469F3D92">
          <w:pPr>
            <w:pStyle w:val="Header"/>
            <w:bidi w:val="0"/>
            <w:ind w:left="-115"/>
            <w:jc w:val="left"/>
          </w:pPr>
          <w:r w:rsidR="74A19C42">
            <w:rPr/>
            <w:t>2405809</w:t>
          </w:r>
        </w:p>
      </w:tc>
      <w:tc>
        <w:tcPr>
          <w:tcW w:w="3005" w:type="dxa"/>
          <w:tcMar/>
        </w:tcPr>
        <w:p w:rsidR="74A19C42" w:rsidP="74A19C42" w:rsidRDefault="74A19C42" w14:paraId="576C2F26" w14:textId="6D849728">
          <w:pPr>
            <w:pStyle w:val="Header"/>
            <w:bidi w:val="0"/>
            <w:jc w:val="center"/>
          </w:pPr>
          <w:r w:rsidR="74A19C42">
            <w:rPr/>
            <w:t>ECEY4010</w:t>
          </w:r>
        </w:p>
      </w:tc>
      <w:tc>
        <w:tcPr>
          <w:tcW w:w="3005" w:type="dxa"/>
          <w:tcMar/>
        </w:tcPr>
        <w:p w:rsidR="74A19C42" w:rsidP="74A19C42" w:rsidRDefault="74A19C42" w14:paraId="1F532E42" w14:textId="307DC536">
          <w:pPr>
            <w:pStyle w:val="Header"/>
            <w:bidi w:val="0"/>
            <w:ind w:right="-115"/>
            <w:jc w:val="right"/>
          </w:pPr>
          <w:r w:rsidR="74A19C42">
            <w:rPr/>
            <w:t>Word count- 1569</w:t>
          </w:r>
        </w:p>
      </w:tc>
    </w:tr>
  </w:tbl>
  <w:p w:rsidR="74A19C42" w:rsidP="74A19C42" w:rsidRDefault="74A19C42" w14:paraId="7162990E" w14:textId="22C0C3AD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psVqQcTu134fUG" int2:id="wEBw4JqL">
      <int2:state int2:type="AugLoop_Text_Critique" int2:value="Rejected"/>
    </int2:textHash>
    <int2:textHash int2:hashCode="adMoHnUXcMHhV8" int2:id="oXd0skUi">
      <int2:state int2:type="AugLoop_Text_Critique" int2:value="Rejected"/>
    </int2:textHash>
    <int2:textHash int2:hashCode="X/VRFYydtuZMED" int2:id="DBdXerK8">
      <int2:state int2:type="AugLoop_Text_Critique" int2:value="Rejected"/>
    </int2:textHash>
    <int2:textHash int2:hashCode="L8PqzycSy9cCqk" int2:id="mXTuPJS8">
      <int2:state int2:type="AugLoop_Text_Critique" int2:value="Rejected"/>
    </int2:textHash>
    <int2:textHash int2:hashCode="MEqLYoDsnNcH0E" int2:id="W3cyiWdB">
      <int2:state int2:type="AugLoop_Text_Critique" int2:value="Rejected"/>
    </int2:textHash>
    <int2:textHash int2:hashCode="LA84sPuqq8jBgm" int2:id="4zop7UCQ">
      <int2:state int2:type="AugLoop_Text_Critique" int2:value="Rejected"/>
    </int2:textHash>
    <int2:textHash int2:hashCode="ZIbjnlmiyk7ZIv" int2:id="md4HJv6A">
      <int2:state int2:type="AugLoop_Text_Critique" int2:value="Rejected"/>
    </int2:textHash>
    <int2:textHash int2:hashCode="b7A5S5aSWMTzO5" int2:id="6Kv4S38n">
      <int2:state int2:type="AugLoop_Text_Critique" int2:value="Rejected"/>
    </int2:textHash>
    <int2:textHash int2:hashCode="QrXwRFmQw2YgdV" int2:id="QV27rKIV">
      <int2:state int2:type="AugLoop_Text_Critique" int2:value="Rejected"/>
    </int2:textHash>
    <int2:textHash int2:hashCode="8j4DYbISIuZKoH" int2:id="aiSaiGLa">
      <int2:state int2:type="AugLoop_Text_Critique" int2:value="Rejected"/>
    </int2:textHash>
    <int2:textHash int2:hashCode="BJZxdDijbBgyAx" int2:id="X00Z68zV">
      <int2:state int2:type="AugLoop_Text_Critique" int2:value="Rejected"/>
    </int2:textHash>
    <int2:textHash int2:hashCode="41c9Sn9pwTkASe" int2:id="U0QcbixQ">
      <int2:state int2:type="AugLoop_Text_Critique" int2:value="Rejected"/>
    </int2:textHash>
    <int2:textHash int2:hashCode="Jne8XCboDCEI2H" int2:id="2G1fYSG6">
      <int2:state int2:type="AugLoop_Text_Critique" int2:value="Rejected"/>
    </int2:textHash>
    <int2:textHash int2:hashCode="3zMBhHMRLsHCPU" int2:id="OWkib3ZH">
      <int2:state int2:type="AugLoop_Text_Critique" int2:value="Rejected"/>
    </int2:textHash>
    <int2:textHash int2:hashCode="G2aTNNro66+kM/" int2:id="hNlkGrB6">
      <int2:state int2:type="AugLoop_Text_Critique" int2:value="Rejected"/>
    </int2:textHash>
    <int2:textHash int2:hashCode="DK8Dp/5VeZBtWK" int2:id="md0ejpM1">
      <int2:state int2:type="AugLoop_Text_Critique" int2:value="Rejected"/>
    </int2:textHash>
    <int2:textHash int2:hashCode="NGwK1JrIQnths7" int2:id="AXfOi0jn">
      <int2:state int2:type="AugLoop_Text_Critique" int2:value="Rejected"/>
    </int2:textHash>
    <int2:textHash int2:hashCode="ozqt9pUeeVTaUP" int2:id="Nvb27nQl">
      <int2:state int2:type="AugLoop_Text_Critique" int2:value="Rejected"/>
    </int2:textHash>
    <int2:textHash int2:hashCode="3L5LV7Q9hNi+nw" int2:id="a2GF4cen">
      <int2:state int2:type="AugLoop_Text_Critique" int2:value="Rejected"/>
    </int2:textHash>
    <int2:textHash int2:hashCode="xcyM2w9zEiX6GH" int2:id="NLWHGctK">
      <int2:state int2:type="AugLoop_Text_Critique" int2:value="Rejected"/>
    </int2:textHash>
    <int2:textHash int2:hashCode="rUDakZjhmsfo2G" int2:id="oXl8hQro">
      <int2:state int2:type="AugLoop_Text_Critique" int2:value="Rejected"/>
    </int2:textHash>
    <int2:textHash int2:hashCode="8Rt1K/KDE6U1KF" int2:id="nSkr38aF">
      <int2:state int2:type="AugLoop_Text_Critique" int2:value="Rejected"/>
    </int2:textHash>
    <int2:textHash int2:hashCode="qcRMB3ojOjq2Gz" int2:id="8amy0Njg">
      <int2:state int2:type="AugLoop_Text_Critique" int2:value="Rejected"/>
    </int2:textHash>
    <int2:textHash int2:hashCode="DaRun29yJ7A00d" int2:id="NqCKMr5s">
      <int2:state int2:type="AugLoop_Text_Critique" int2:value="Rejected"/>
    </int2:textHash>
    <int2:textHash int2:hashCode="Y0ThlrZJ+lkTOH" int2:id="6qjEPDMJ">
      <int2:state int2:type="AugLoop_Text_Critique" int2:value="Rejected"/>
    </int2:textHash>
    <int2:textHash int2:hashCode="5g3BrZUFEhee7O" int2:id="ksl4b5yG">
      <int2:state int2:type="AugLoop_Text_Critique" int2:value="Rejected"/>
    </int2:textHash>
    <int2:textHash int2:hashCode="nMefhCseG3tOrA" int2:id="XIaKGvlQ">
      <int2:state int2:type="AugLoop_Text_Critique" int2:value="Rejected"/>
    </int2:textHash>
    <int2:textHash int2:hashCode="l8sszbyf6a8cA6" int2:id="r4HLUkI7">
      <int2:state int2:type="AugLoop_Text_Critique" int2:value="Rejected"/>
    </int2:textHash>
    <int2:textHash int2:hashCode="mgS+OTh9mhfz2X" int2:id="7o0t8Bex">
      <int2:state int2:type="AugLoop_Text_Critique" int2:value="Rejected"/>
    </int2:textHash>
    <int2:textHash int2:hashCode="pBIoglaO5xSbGh" int2:id="9cg4nQF7">
      <int2:state int2:type="AugLoop_Text_Critique" int2:value="Rejected"/>
    </int2:textHash>
    <int2:bookmark int2:bookmarkName="_Int_4bdF2Tcq" int2:invalidationBookmarkName="" int2:hashCode="7vr5M0nlfRAlnY" int2:id="lIx8DvgY">
      <int2:state int2:type="AugLoop_Text_Critique" int2:value="Rejected"/>
    </int2:bookmark>
    <int2:bookmark int2:bookmarkName="_Int_4nxViz2p" int2:invalidationBookmarkName="" int2:hashCode="NkPdJ9i9g1wpGP" int2:id="b2ycLB5N">
      <int2:state int2:type="AugLoop_Text_Critique" int2:value="Rejected"/>
    </int2:bookmark>
    <int2:bookmark int2:bookmarkName="_Int_1W4Ntmb2" int2:invalidationBookmarkName="" int2:hashCode="4o6Ti9MeoUDkfB" int2:id="1xFkImMh">
      <int2:state int2:type="AugLoop_Text_Critique" int2:value="Rejected"/>
    </int2:bookmark>
    <int2:bookmark int2:bookmarkName="_Int_ov6JLZRj" int2:invalidationBookmarkName="" int2:hashCode="flSrqud5n/OPMr" int2:id="eRNsan9X">
      <int2:state int2:type="AugLoop_Text_Critique" int2:value="Rejected"/>
    </int2:bookmark>
    <int2:bookmark int2:bookmarkName="_Int_EMD9v59m" int2:invalidationBookmarkName="" int2:hashCode="eKrBB+EeoC9hOH" int2:id="gzwvBiQX">
      <int2:state int2:type="AugLoop_Text_Critique" int2:value="Rejected"/>
    </int2:bookmark>
    <int2:bookmark int2:bookmarkName="_Int_pJ9p21Qd" int2:invalidationBookmarkName="" int2:hashCode="eKrBB+EeoC9hOH" int2:id="1L2l5Fnf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276B477"/>
    <w:rsid w:val="000E0EFB"/>
    <w:rsid w:val="0037AB48"/>
    <w:rsid w:val="004BA1DF"/>
    <w:rsid w:val="00513895"/>
    <w:rsid w:val="007896DD"/>
    <w:rsid w:val="007A9C4F"/>
    <w:rsid w:val="009C5E30"/>
    <w:rsid w:val="00A53005"/>
    <w:rsid w:val="00ACAAFD"/>
    <w:rsid w:val="00DCF830"/>
    <w:rsid w:val="00DE00E6"/>
    <w:rsid w:val="00EC7796"/>
    <w:rsid w:val="00F5A131"/>
    <w:rsid w:val="0138E0BA"/>
    <w:rsid w:val="013DED39"/>
    <w:rsid w:val="013FFF21"/>
    <w:rsid w:val="01412BA1"/>
    <w:rsid w:val="0145F4BB"/>
    <w:rsid w:val="0156C8E3"/>
    <w:rsid w:val="0161B698"/>
    <w:rsid w:val="01648940"/>
    <w:rsid w:val="018E0F6C"/>
    <w:rsid w:val="0197F06A"/>
    <w:rsid w:val="01AA309A"/>
    <w:rsid w:val="01B66DDF"/>
    <w:rsid w:val="01D3DD97"/>
    <w:rsid w:val="01F9E0A5"/>
    <w:rsid w:val="0217A440"/>
    <w:rsid w:val="0225D4A0"/>
    <w:rsid w:val="024BC2B4"/>
    <w:rsid w:val="024ECEA9"/>
    <w:rsid w:val="02598536"/>
    <w:rsid w:val="0272EFC0"/>
    <w:rsid w:val="02788544"/>
    <w:rsid w:val="02A724CE"/>
    <w:rsid w:val="02AF89FC"/>
    <w:rsid w:val="02C60688"/>
    <w:rsid w:val="02EECAB9"/>
    <w:rsid w:val="02F78AAD"/>
    <w:rsid w:val="030BEC11"/>
    <w:rsid w:val="030E5F96"/>
    <w:rsid w:val="030F8A75"/>
    <w:rsid w:val="034FAA62"/>
    <w:rsid w:val="0351A4D4"/>
    <w:rsid w:val="03549F00"/>
    <w:rsid w:val="0366A078"/>
    <w:rsid w:val="03681544"/>
    <w:rsid w:val="039F8F88"/>
    <w:rsid w:val="03A27BAF"/>
    <w:rsid w:val="03A6C5BC"/>
    <w:rsid w:val="03C94B8C"/>
    <w:rsid w:val="03CE4763"/>
    <w:rsid w:val="03D661ED"/>
    <w:rsid w:val="03FEF3AB"/>
    <w:rsid w:val="04158707"/>
    <w:rsid w:val="04483D86"/>
    <w:rsid w:val="04769FC1"/>
    <w:rsid w:val="04840F71"/>
    <w:rsid w:val="049AEA36"/>
    <w:rsid w:val="04A11DBE"/>
    <w:rsid w:val="04B01A0A"/>
    <w:rsid w:val="04BB1935"/>
    <w:rsid w:val="04D4E893"/>
    <w:rsid w:val="04F86105"/>
    <w:rsid w:val="04FDE45A"/>
    <w:rsid w:val="0524DDE2"/>
    <w:rsid w:val="053985F3"/>
    <w:rsid w:val="0547095E"/>
    <w:rsid w:val="05655C83"/>
    <w:rsid w:val="056A931D"/>
    <w:rsid w:val="05AD9604"/>
    <w:rsid w:val="05ECFEB4"/>
    <w:rsid w:val="05FD5562"/>
    <w:rsid w:val="05FFE45C"/>
    <w:rsid w:val="0628BABA"/>
    <w:rsid w:val="06304135"/>
    <w:rsid w:val="063F3151"/>
    <w:rsid w:val="0667CD63"/>
    <w:rsid w:val="066BBF76"/>
    <w:rsid w:val="067841B9"/>
    <w:rsid w:val="069D2D62"/>
    <w:rsid w:val="06E12D0D"/>
    <w:rsid w:val="06E8B30E"/>
    <w:rsid w:val="06F37495"/>
    <w:rsid w:val="0742CFF7"/>
    <w:rsid w:val="074BCE83"/>
    <w:rsid w:val="0755DF07"/>
    <w:rsid w:val="075EBA07"/>
    <w:rsid w:val="0768F569"/>
    <w:rsid w:val="078104F7"/>
    <w:rsid w:val="078A870E"/>
    <w:rsid w:val="0796308F"/>
    <w:rsid w:val="07AFD852"/>
    <w:rsid w:val="07BF6790"/>
    <w:rsid w:val="08130B07"/>
    <w:rsid w:val="0829C924"/>
    <w:rsid w:val="0869BC71"/>
    <w:rsid w:val="0872EAC9"/>
    <w:rsid w:val="087975B9"/>
    <w:rsid w:val="0882D85F"/>
    <w:rsid w:val="08856834"/>
    <w:rsid w:val="0898806F"/>
    <w:rsid w:val="08BECB94"/>
    <w:rsid w:val="08C2D4C0"/>
    <w:rsid w:val="08EE818F"/>
    <w:rsid w:val="08EF186C"/>
    <w:rsid w:val="0913A190"/>
    <w:rsid w:val="093371A5"/>
    <w:rsid w:val="094CB0EC"/>
    <w:rsid w:val="094CFE40"/>
    <w:rsid w:val="0973EF4C"/>
    <w:rsid w:val="0994A73C"/>
    <w:rsid w:val="099DDE63"/>
    <w:rsid w:val="09CD9DF9"/>
    <w:rsid w:val="09D08308"/>
    <w:rsid w:val="09DF267E"/>
    <w:rsid w:val="09F35E40"/>
    <w:rsid w:val="0A1EEEE5"/>
    <w:rsid w:val="0A516372"/>
    <w:rsid w:val="0A5B245C"/>
    <w:rsid w:val="0A5EEABA"/>
    <w:rsid w:val="0A604B34"/>
    <w:rsid w:val="0A6DB200"/>
    <w:rsid w:val="0A8B28E8"/>
    <w:rsid w:val="0AB65506"/>
    <w:rsid w:val="0ABC6D19"/>
    <w:rsid w:val="0ADED0B8"/>
    <w:rsid w:val="0ADF9344"/>
    <w:rsid w:val="0AED7051"/>
    <w:rsid w:val="0B372952"/>
    <w:rsid w:val="0B398694"/>
    <w:rsid w:val="0B6144FA"/>
    <w:rsid w:val="0B86EB68"/>
    <w:rsid w:val="0B8F43D4"/>
    <w:rsid w:val="0B9EB127"/>
    <w:rsid w:val="0BE1743C"/>
    <w:rsid w:val="0C16C549"/>
    <w:rsid w:val="0C2C3BAB"/>
    <w:rsid w:val="0C303377"/>
    <w:rsid w:val="0C6D7711"/>
    <w:rsid w:val="0C81DA4D"/>
    <w:rsid w:val="0C84A750"/>
    <w:rsid w:val="0CA3C1F1"/>
    <w:rsid w:val="0CA58413"/>
    <w:rsid w:val="0CBEC5B7"/>
    <w:rsid w:val="0CD75085"/>
    <w:rsid w:val="0CDF05BC"/>
    <w:rsid w:val="0CE514B0"/>
    <w:rsid w:val="0D3BB54D"/>
    <w:rsid w:val="0D51053A"/>
    <w:rsid w:val="0D54E609"/>
    <w:rsid w:val="0D5D0F8A"/>
    <w:rsid w:val="0D5DBA4B"/>
    <w:rsid w:val="0D5FB9BA"/>
    <w:rsid w:val="0D81E2E7"/>
    <w:rsid w:val="0D831064"/>
    <w:rsid w:val="0D9411FA"/>
    <w:rsid w:val="0DAEF82B"/>
    <w:rsid w:val="0DB9FE99"/>
    <w:rsid w:val="0DC64B1C"/>
    <w:rsid w:val="0DE0A463"/>
    <w:rsid w:val="0DF38925"/>
    <w:rsid w:val="0DFBCEFF"/>
    <w:rsid w:val="0E09C91E"/>
    <w:rsid w:val="0E227EBA"/>
    <w:rsid w:val="0E30F22D"/>
    <w:rsid w:val="0E3CCF70"/>
    <w:rsid w:val="0E4C5AD0"/>
    <w:rsid w:val="0E58AF70"/>
    <w:rsid w:val="0E907E2D"/>
    <w:rsid w:val="0EA63722"/>
    <w:rsid w:val="0EAE0A4D"/>
    <w:rsid w:val="0EE83C43"/>
    <w:rsid w:val="0EE92DC0"/>
    <w:rsid w:val="0EF66295"/>
    <w:rsid w:val="0EFAC496"/>
    <w:rsid w:val="0F05BABA"/>
    <w:rsid w:val="0F14234A"/>
    <w:rsid w:val="0F2A0994"/>
    <w:rsid w:val="0F4AE09C"/>
    <w:rsid w:val="0F59A0A9"/>
    <w:rsid w:val="0F61A030"/>
    <w:rsid w:val="0F76AD24"/>
    <w:rsid w:val="0FCE7F8B"/>
    <w:rsid w:val="103B1190"/>
    <w:rsid w:val="104F76F6"/>
    <w:rsid w:val="10AE8BE6"/>
    <w:rsid w:val="10B7EA5B"/>
    <w:rsid w:val="10F68546"/>
    <w:rsid w:val="11189CA9"/>
    <w:rsid w:val="112BD534"/>
    <w:rsid w:val="114356DA"/>
    <w:rsid w:val="11567356"/>
    <w:rsid w:val="1160709D"/>
    <w:rsid w:val="1162EC57"/>
    <w:rsid w:val="11670CF1"/>
    <w:rsid w:val="1168E062"/>
    <w:rsid w:val="11CEB782"/>
    <w:rsid w:val="11DB9E86"/>
    <w:rsid w:val="1206E24C"/>
    <w:rsid w:val="12164F83"/>
    <w:rsid w:val="12251663"/>
    <w:rsid w:val="122EE574"/>
    <w:rsid w:val="125A63F4"/>
    <w:rsid w:val="12781105"/>
    <w:rsid w:val="12AEEC82"/>
    <w:rsid w:val="12C97880"/>
    <w:rsid w:val="12CBC878"/>
    <w:rsid w:val="12D50936"/>
    <w:rsid w:val="12E60818"/>
    <w:rsid w:val="132F8DE0"/>
    <w:rsid w:val="13594353"/>
    <w:rsid w:val="1363234D"/>
    <w:rsid w:val="1372C063"/>
    <w:rsid w:val="13972043"/>
    <w:rsid w:val="13B7B751"/>
    <w:rsid w:val="13BD9846"/>
    <w:rsid w:val="13D95DC4"/>
    <w:rsid w:val="13DC4F9F"/>
    <w:rsid w:val="13EC7697"/>
    <w:rsid w:val="140F0E80"/>
    <w:rsid w:val="142F7200"/>
    <w:rsid w:val="1454F9F7"/>
    <w:rsid w:val="14622960"/>
    <w:rsid w:val="14847528"/>
    <w:rsid w:val="149E9C3F"/>
    <w:rsid w:val="14AD857C"/>
    <w:rsid w:val="14B2F3F1"/>
    <w:rsid w:val="14F54F9E"/>
    <w:rsid w:val="150364B6"/>
    <w:rsid w:val="151B9E37"/>
    <w:rsid w:val="153877E8"/>
    <w:rsid w:val="15421C79"/>
    <w:rsid w:val="154EB78E"/>
    <w:rsid w:val="1555D02F"/>
    <w:rsid w:val="155D5E04"/>
    <w:rsid w:val="1572B74F"/>
    <w:rsid w:val="157BA153"/>
    <w:rsid w:val="15A4ED55"/>
    <w:rsid w:val="15C294AD"/>
    <w:rsid w:val="15D06961"/>
    <w:rsid w:val="15D3BEB1"/>
    <w:rsid w:val="15D573FD"/>
    <w:rsid w:val="15E55E57"/>
    <w:rsid w:val="1611F131"/>
    <w:rsid w:val="16128BFC"/>
    <w:rsid w:val="1616408A"/>
    <w:rsid w:val="161E09F9"/>
    <w:rsid w:val="1632A852"/>
    <w:rsid w:val="163DC591"/>
    <w:rsid w:val="1660A802"/>
    <w:rsid w:val="16761D53"/>
    <w:rsid w:val="16979A96"/>
    <w:rsid w:val="16999BEC"/>
    <w:rsid w:val="169CACBC"/>
    <w:rsid w:val="169FC797"/>
    <w:rsid w:val="16A58A75"/>
    <w:rsid w:val="16B8B857"/>
    <w:rsid w:val="16BAC4A4"/>
    <w:rsid w:val="16C00740"/>
    <w:rsid w:val="16C1DA14"/>
    <w:rsid w:val="16CC3B27"/>
    <w:rsid w:val="16E193AB"/>
    <w:rsid w:val="16F8FFFF"/>
    <w:rsid w:val="16F97441"/>
    <w:rsid w:val="17098137"/>
    <w:rsid w:val="17212DCF"/>
    <w:rsid w:val="17295F94"/>
    <w:rsid w:val="172A5B38"/>
    <w:rsid w:val="17450ACD"/>
    <w:rsid w:val="17616BB0"/>
    <w:rsid w:val="17672715"/>
    <w:rsid w:val="1768968C"/>
    <w:rsid w:val="17CD8106"/>
    <w:rsid w:val="17D442EE"/>
    <w:rsid w:val="17EDF967"/>
    <w:rsid w:val="17F0C8CD"/>
    <w:rsid w:val="1804B6AA"/>
    <w:rsid w:val="18222DFD"/>
    <w:rsid w:val="183BB9E8"/>
    <w:rsid w:val="183EE744"/>
    <w:rsid w:val="1841F8E3"/>
    <w:rsid w:val="184D2B2E"/>
    <w:rsid w:val="18641514"/>
    <w:rsid w:val="188451BC"/>
    <w:rsid w:val="189FF830"/>
    <w:rsid w:val="18A0358F"/>
    <w:rsid w:val="18BFD3DA"/>
    <w:rsid w:val="18CFB426"/>
    <w:rsid w:val="18E2C1AB"/>
    <w:rsid w:val="190533AF"/>
    <w:rsid w:val="19255CDC"/>
    <w:rsid w:val="193D2122"/>
    <w:rsid w:val="1940F45F"/>
    <w:rsid w:val="19636496"/>
    <w:rsid w:val="1963CE50"/>
    <w:rsid w:val="19A56A71"/>
    <w:rsid w:val="19AC0CAC"/>
    <w:rsid w:val="19AFEC38"/>
    <w:rsid w:val="19BEFE8F"/>
    <w:rsid w:val="19CEF1FF"/>
    <w:rsid w:val="19DD08CF"/>
    <w:rsid w:val="19FCCA23"/>
    <w:rsid w:val="1A0087E6"/>
    <w:rsid w:val="1A12E74B"/>
    <w:rsid w:val="1A29C2B1"/>
    <w:rsid w:val="1A364035"/>
    <w:rsid w:val="1A4227B4"/>
    <w:rsid w:val="1A4D3559"/>
    <w:rsid w:val="1A511E49"/>
    <w:rsid w:val="1A586B9E"/>
    <w:rsid w:val="1A78868D"/>
    <w:rsid w:val="1A83E23E"/>
    <w:rsid w:val="1A96012C"/>
    <w:rsid w:val="1A968C1E"/>
    <w:rsid w:val="1AAE7037"/>
    <w:rsid w:val="1ABD099B"/>
    <w:rsid w:val="1AC31497"/>
    <w:rsid w:val="1AFF3E96"/>
    <w:rsid w:val="1B199B61"/>
    <w:rsid w:val="1B1C5C89"/>
    <w:rsid w:val="1B1E043C"/>
    <w:rsid w:val="1B35DB0B"/>
    <w:rsid w:val="1B36D212"/>
    <w:rsid w:val="1B406C79"/>
    <w:rsid w:val="1B5773E4"/>
    <w:rsid w:val="1B5BB5D8"/>
    <w:rsid w:val="1B7D21D3"/>
    <w:rsid w:val="1B97687C"/>
    <w:rsid w:val="1BA583E1"/>
    <w:rsid w:val="1BF92608"/>
    <w:rsid w:val="1C4F57AF"/>
    <w:rsid w:val="1C51EBE4"/>
    <w:rsid w:val="1C52A84E"/>
    <w:rsid w:val="1C659268"/>
    <w:rsid w:val="1C6E4958"/>
    <w:rsid w:val="1C88C34B"/>
    <w:rsid w:val="1C8B3657"/>
    <w:rsid w:val="1CAAB244"/>
    <w:rsid w:val="1CC12DCC"/>
    <w:rsid w:val="1CC7B561"/>
    <w:rsid w:val="1CCCBC50"/>
    <w:rsid w:val="1CF793A3"/>
    <w:rsid w:val="1D27E56B"/>
    <w:rsid w:val="1D2A9134"/>
    <w:rsid w:val="1D2ABCE5"/>
    <w:rsid w:val="1D31EDD9"/>
    <w:rsid w:val="1D37AB3A"/>
    <w:rsid w:val="1D389667"/>
    <w:rsid w:val="1D78A080"/>
    <w:rsid w:val="1D93C513"/>
    <w:rsid w:val="1DC9C342"/>
    <w:rsid w:val="1DCE0F3A"/>
    <w:rsid w:val="1DF87400"/>
    <w:rsid w:val="1E0EDB21"/>
    <w:rsid w:val="1E1C1098"/>
    <w:rsid w:val="1E220003"/>
    <w:rsid w:val="1E2E96FA"/>
    <w:rsid w:val="1E4BE427"/>
    <w:rsid w:val="1E6D2C4A"/>
    <w:rsid w:val="1E8B570B"/>
    <w:rsid w:val="1E920E9D"/>
    <w:rsid w:val="1E92ED7A"/>
    <w:rsid w:val="1EADA297"/>
    <w:rsid w:val="1ED6C9E4"/>
    <w:rsid w:val="1F0553F8"/>
    <w:rsid w:val="1F2E5A48"/>
    <w:rsid w:val="1F32869E"/>
    <w:rsid w:val="1F489615"/>
    <w:rsid w:val="1F576FC0"/>
    <w:rsid w:val="1F7DA181"/>
    <w:rsid w:val="1FAAC7D7"/>
    <w:rsid w:val="1FD4E6C1"/>
    <w:rsid w:val="1FE8E4FD"/>
    <w:rsid w:val="1FF8A796"/>
    <w:rsid w:val="20013D1F"/>
    <w:rsid w:val="201819FB"/>
    <w:rsid w:val="201C3F7C"/>
    <w:rsid w:val="2027C2AA"/>
    <w:rsid w:val="202B63B1"/>
    <w:rsid w:val="202CDD4E"/>
    <w:rsid w:val="203EB1ED"/>
    <w:rsid w:val="204E6D2D"/>
    <w:rsid w:val="205947EA"/>
    <w:rsid w:val="2061584B"/>
    <w:rsid w:val="2062E287"/>
    <w:rsid w:val="206A98D7"/>
    <w:rsid w:val="209DFEB4"/>
    <w:rsid w:val="20A41145"/>
    <w:rsid w:val="20B5CDD3"/>
    <w:rsid w:val="20E1ADA5"/>
    <w:rsid w:val="210DA2F1"/>
    <w:rsid w:val="21275D8C"/>
    <w:rsid w:val="213E0BBD"/>
    <w:rsid w:val="214E000C"/>
    <w:rsid w:val="215AC336"/>
    <w:rsid w:val="216880E9"/>
    <w:rsid w:val="21766413"/>
    <w:rsid w:val="21891DE6"/>
    <w:rsid w:val="21A8F530"/>
    <w:rsid w:val="21D46CE1"/>
    <w:rsid w:val="21D6CDD3"/>
    <w:rsid w:val="21E1CEF1"/>
    <w:rsid w:val="220843A3"/>
    <w:rsid w:val="22145CA1"/>
    <w:rsid w:val="221FF60C"/>
    <w:rsid w:val="2230EE69"/>
    <w:rsid w:val="2259A098"/>
    <w:rsid w:val="225DA3C1"/>
    <w:rsid w:val="2263A2D0"/>
    <w:rsid w:val="22680B9B"/>
    <w:rsid w:val="2276B477"/>
    <w:rsid w:val="227AC9C3"/>
    <w:rsid w:val="22852D0C"/>
    <w:rsid w:val="2299E6B6"/>
    <w:rsid w:val="22B46465"/>
    <w:rsid w:val="22BCAD1D"/>
    <w:rsid w:val="22F80623"/>
    <w:rsid w:val="2308275D"/>
    <w:rsid w:val="23138681"/>
    <w:rsid w:val="231762FB"/>
    <w:rsid w:val="23199EA9"/>
    <w:rsid w:val="2327D40A"/>
    <w:rsid w:val="233896C8"/>
    <w:rsid w:val="2348D059"/>
    <w:rsid w:val="235A98B7"/>
    <w:rsid w:val="236546A2"/>
    <w:rsid w:val="238F90E3"/>
    <w:rsid w:val="23FF6360"/>
    <w:rsid w:val="240C066D"/>
    <w:rsid w:val="2411322E"/>
    <w:rsid w:val="242CFE4C"/>
    <w:rsid w:val="24312556"/>
    <w:rsid w:val="244C0A9C"/>
    <w:rsid w:val="24634749"/>
    <w:rsid w:val="24A7329C"/>
    <w:rsid w:val="24AC8125"/>
    <w:rsid w:val="24BACF53"/>
    <w:rsid w:val="24CF8CC1"/>
    <w:rsid w:val="24D44B36"/>
    <w:rsid w:val="24F9CE46"/>
    <w:rsid w:val="251A33FD"/>
    <w:rsid w:val="251E45D5"/>
    <w:rsid w:val="2520AB32"/>
    <w:rsid w:val="252AAB66"/>
    <w:rsid w:val="253A8CB0"/>
    <w:rsid w:val="258360A9"/>
    <w:rsid w:val="25874D6D"/>
    <w:rsid w:val="25A39AB6"/>
    <w:rsid w:val="25B2A990"/>
    <w:rsid w:val="25CBF452"/>
    <w:rsid w:val="25D064D6"/>
    <w:rsid w:val="25D1763F"/>
    <w:rsid w:val="25D4F060"/>
    <w:rsid w:val="25EA9B3E"/>
    <w:rsid w:val="2601DEFA"/>
    <w:rsid w:val="2604E5B6"/>
    <w:rsid w:val="261F4718"/>
    <w:rsid w:val="2622D93B"/>
    <w:rsid w:val="2625C04C"/>
    <w:rsid w:val="262E71BC"/>
    <w:rsid w:val="26323FC2"/>
    <w:rsid w:val="2641EA60"/>
    <w:rsid w:val="2652267F"/>
    <w:rsid w:val="266C8F33"/>
    <w:rsid w:val="26765A66"/>
    <w:rsid w:val="267685F4"/>
    <w:rsid w:val="267AC053"/>
    <w:rsid w:val="26923D1F"/>
    <w:rsid w:val="26A8BEC8"/>
    <w:rsid w:val="26AAC883"/>
    <w:rsid w:val="26AE4399"/>
    <w:rsid w:val="26CC3C96"/>
    <w:rsid w:val="26E20FAB"/>
    <w:rsid w:val="2700EC7E"/>
    <w:rsid w:val="273C38B9"/>
    <w:rsid w:val="2774046B"/>
    <w:rsid w:val="2790E945"/>
    <w:rsid w:val="27C3CE8D"/>
    <w:rsid w:val="27DE0D70"/>
    <w:rsid w:val="27EF8210"/>
    <w:rsid w:val="282C0C28"/>
    <w:rsid w:val="282FA40C"/>
    <w:rsid w:val="28343652"/>
    <w:rsid w:val="283D7FA7"/>
    <w:rsid w:val="2851B14F"/>
    <w:rsid w:val="2856B06D"/>
    <w:rsid w:val="286BA1CB"/>
    <w:rsid w:val="2871BD92"/>
    <w:rsid w:val="288BCB5D"/>
    <w:rsid w:val="288FA86D"/>
    <w:rsid w:val="28954145"/>
    <w:rsid w:val="28C4194C"/>
    <w:rsid w:val="28C8E766"/>
    <w:rsid w:val="28CA3EEB"/>
    <w:rsid w:val="28F4B19A"/>
    <w:rsid w:val="28F71214"/>
    <w:rsid w:val="2907E393"/>
    <w:rsid w:val="292203DB"/>
    <w:rsid w:val="292D530B"/>
    <w:rsid w:val="2953853C"/>
    <w:rsid w:val="2963B18B"/>
    <w:rsid w:val="296D19DD"/>
    <w:rsid w:val="297403FD"/>
    <w:rsid w:val="29ABB970"/>
    <w:rsid w:val="29BA550C"/>
    <w:rsid w:val="29DCEAE5"/>
    <w:rsid w:val="29E1052C"/>
    <w:rsid w:val="29E312C8"/>
    <w:rsid w:val="29E86B38"/>
    <w:rsid w:val="29F4CF94"/>
    <w:rsid w:val="29F91F01"/>
    <w:rsid w:val="2A0FC4DA"/>
    <w:rsid w:val="2A298847"/>
    <w:rsid w:val="2A2D4D1E"/>
    <w:rsid w:val="2A82ECAE"/>
    <w:rsid w:val="2ABBEC61"/>
    <w:rsid w:val="2AC344B4"/>
    <w:rsid w:val="2AE41E13"/>
    <w:rsid w:val="2B000D22"/>
    <w:rsid w:val="2B0F415A"/>
    <w:rsid w:val="2B7A2C1A"/>
    <w:rsid w:val="2B84B1F1"/>
    <w:rsid w:val="2B8B933D"/>
    <w:rsid w:val="2BA8B5B2"/>
    <w:rsid w:val="2BADDDF4"/>
    <w:rsid w:val="2BB12BB0"/>
    <w:rsid w:val="2BCBEFC1"/>
    <w:rsid w:val="2BD050A4"/>
    <w:rsid w:val="2BE10D48"/>
    <w:rsid w:val="2C05DB5B"/>
    <w:rsid w:val="2C2377E2"/>
    <w:rsid w:val="2C310191"/>
    <w:rsid w:val="2C38450D"/>
    <w:rsid w:val="2C95A467"/>
    <w:rsid w:val="2CA4B7BC"/>
    <w:rsid w:val="2CC11058"/>
    <w:rsid w:val="2CC4E32D"/>
    <w:rsid w:val="2CE73B7B"/>
    <w:rsid w:val="2D0B5D1F"/>
    <w:rsid w:val="2D31DA79"/>
    <w:rsid w:val="2D3C5A11"/>
    <w:rsid w:val="2D4081E3"/>
    <w:rsid w:val="2D4540FA"/>
    <w:rsid w:val="2D461A54"/>
    <w:rsid w:val="2D4A748A"/>
    <w:rsid w:val="2D4D80E8"/>
    <w:rsid w:val="2D56A411"/>
    <w:rsid w:val="2D6D6993"/>
    <w:rsid w:val="2D6E4B1A"/>
    <w:rsid w:val="2D7225C5"/>
    <w:rsid w:val="2D7E8E15"/>
    <w:rsid w:val="2D7EB568"/>
    <w:rsid w:val="2D96A01E"/>
    <w:rsid w:val="2DCC5DE4"/>
    <w:rsid w:val="2DDC74B9"/>
    <w:rsid w:val="2DE6A7B4"/>
    <w:rsid w:val="2DEA3FDD"/>
    <w:rsid w:val="2DEEA25D"/>
    <w:rsid w:val="2E00AE47"/>
    <w:rsid w:val="2E084955"/>
    <w:rsid w:val="2E21E633"/>
    <w:rsid w:val="2E272900"/>
    <w:rsid w:val="2E29A903"/>
    <w:rsid w:val="2E2EAD69"/>
    <w:rsid w:val="2E4B19B9"/>
    <w:rsid w:val="2E6DB561"/>
    <w:rsid w:val="2E7C408D"/>
    <w:rsid w:val="2E9EB774"/>
    <w:rsid w:val="2EA59CD4"/>
    <w:rsid w:val="2EB39B44"/>
    <w:rsid w:val="2EBA65A0"/>
    <w:rsid w:val="2ED1B0B1"/>
    <w:rsid w:val="2F1A7E83"/>
    <w:rsid w:val="2F2B8C9A"/>
    <w:rsid w:val="2F87FCA1"/>
    <w:rsid w:val="2F89C80F"/>
    <w:rsid w:val="2F9F7850"/>
    <w:rsid w:val="2FC0CB55"/>
    <w:rsid w:val="2FCFAEB1"/>
    <w:rsid w:val="2FE88E96"/>
    <w:rsid w:val="302EA4B9"/>
    <w:rsid w:val="30399DCD"/>
    <w:rsid w:val="3059926A"/>
    <w:rsid w:val="305DB20B"/>
    <w:rsid w:val="306C15AB"/>
    <w:rsid w:val="308F7906"/>
    <w:rsid w:val="30A2C7CE"/>
    <w:rsid w:val="30AB2E12"/>
    <w:rsid w:val="30BEEBA7"/>
    <w:rsid w:val="30DCE58D"/>
    <w:rsid w:val="30DD971A"/>
    <w:rsid w:val="30E0BBC7"/>
    <w:rsid w:val="310B74D6"/>
    <w:rsid w:val="3111AB82"/>
    <w:rsid w:val="311A7EA6"/>
    <w:rsid w:val="311E031C"/>
    <w:rsid w:val="3143CBAB"/>
    <w:rsid w:val="3155DEA4"/>
    <w:rsid w:val="3156C7CB"/>
    <w:rsid w:val="31734665"/>
    <w:rsid w:val="3178B550"/>
    <w:rsid w:val="3196824A"/>
    <w:rsid w:val="31AE12AD"/>
    <w:rsid w:val="31AF7857"/>
    <w:rsid w:val="31EF0636"/>
    <w:rsid w:val="31F155F8"/>
    <w:rsid w:val="3203D67F"/>
    <w:rsid w:val="3209A1D4"/>
    <w:rsid w:val="3233AB8B"/>
    <w:rsid w:val="32A7ACFB"/>
    <w:rsid w:val="32ADD77A"/>
    <w:rsid w:val="32BE1FEF"/>
    <w:rsid w:val="32CD6B3E"/>
    <w:rsid w:val="32E7411F"/>
    <w:rsid w:val="32EA9E9B"/>
    <w:rsid w:val="3302A6FB"/>
    <w:rsid w:val="330FEF27"/>
    <w:rsid w:val="332DDC9B"/>
    <w:rsid w:val="3340B1D2"/>
    <w:rsid w:val="3346398F"/>
    <w:rsid w:val="3348A473"/>
    <w:rsid w:val="335C57F3"/>
    <w:rsid w:val="335D7F65"/>
    <w:rsid w:val="3362E305"/>
    <w:rsid w:val="3387AAC7"/>
    <w:rsid w:val="338AA4C0"/>
    <w:rsid w:val="338B7AE0"/>
    <w:rsid w:val="338C1EFC"/>
    <w:rsid w:val="33A04E7B"/>
    <w:rsid w:val="33AB37EA"/>
    <w:rsid w:val="33C42E27"/>
    <w:rsid w:val="33C9902B"/>
    <w:rsid w:val="33F54131"/>
    <w:rsid w:val="340634A7"/>
    <w:rsid w:val="34480CFE"/>
    <w:rsid w:val="34551AEC"/>
    <w:rsid w:val="3478088C"/>
    <w:rsid w:val="34995279"/>
    <w:rsid w:val="34AA2EF9"/>
    <w:rsid w:val="34ADDCB1"/>
    <w:rsid w:val="34CB22AF"/>
    <w:rsid w:val="34D0C163"/>
    <w:rsid w:val="34DDAD14"/>
    <w:rsid w:val="34E92FF4"/>
    <w:rsid w:val="34EAA5B0"/>
    <w:rsid w:val="34EAE64C"/>
    <w:rsid w:val="34F17ED8"/>
    <w:rsid w:val="351DE359"/>
    <w:rsid w:val="356B8AE0"/>
    <w:rsid w:val="357B511A"/>
    <w:rsid w:val="35982F89"/>
    <w:rsid w:val="35A854D5"/>
    <w:rsid w:val="35F67980"/>
    <w:rsid w:val="36464FE8"/>
    <w:rsid w:val="3668D2E8"/>
    <w:rsid w:val="366DA767"/>
    <w:rsid w:val="368FF4E2"/>
    <w:rsid w:val="36B2BFED"/>
    <w:rsid w:val="36BD7A0B"/>
    <w:rsid w:val="36C6A48D"/>
    <w:rsid w:val="36C8EC4D"/>
    <w:rsid w:val="36DEAEFD"/>
    <w:rsid w:val="370523C0"/>
    <w:rsid w:val="37075A2B"/>
    <w:rsid w:val="370E7E6F"/>
    <w:rsid w:val="370F5EE6"/>
    <w:rsid w:val="3711FC7E"/>
    <w:rsid w:val="373CDDA2"/>
    <w:rsid w:val="377DBBD0"/>
    <w:rsid w:val="377E9E18"/>
    <w:rsid w:val="3783AB20"/>
    <w:rsid w:val="3787B0FC"/>
    <w:rsid w:val="3791DD0D"/>
    <w:rsid w:val="37982680"/>
    <w:rsid w:val="37A7C248"/>
    <w:rsid w:val="37CF4C91"/>
    <w:rsid w:val="37E37CEE"/>
    <w:rsid w:val="37FCC8E9"/>
    <w:rsid w:val="3804406E"/>
    <w:rsid w:val="380E3397"/>
    <w:rsid w:val="3814F2A0"/>
    <w:rsid w:val="381D003A"/>
    <w:rsid w:val="386C38B5"/>
    <w:rsid w:val="38773EE8"/>
    <w:rsid w:val="387989E2"/>
    <w:rsid w:val="38805C4E"/>
    <w:rsid w:val="38A22E77"/>
    <w:rsid w:val="38A24D57"/>
    <w:rsid w:val="38B036A9"/>
    <w:rsid w:val="38B961E6"/>
    <w:rsid w:val="38BBFBB9"/>
    <w:rsid w:val="38C3A5EB"/>
    <w:rsid w:val="38EA7921"/>
    <w:rsid w:val="38F3F73F"/>
    <w:rsid w:val="38FF5457"/>
    <w:rsid w:val="390226FC"/>
    <w:rsid w:val="3928B660"/>
    <w:rsid w:val="3935F661"/>
    <w:rsid w:val="3936F365"/>
    <w:rsid w:val="3946AC30"/>
    <w:rsid w:val="394B3B30"/>
    <w:rsid w:val="395C0803"/>
    <w:rsid w:val="39677E76"/>
    <w:rsid w:val="3972EAD9"/>
    <w:rsid w:val="398C8BE6"/>
    <w:rsid w:val="39A883FB"/>
    <w:rsid w:val="39AF003F"/>
    <w:rsid w:val="39CF21FF"/>
    <w:rsid w:val="39D32A21"/>
    <w:rsid w:val="39F0AA1C"/>
    <w:rsid w:val="3A034178"/>
    <w:rsid w:val="3A06EF5C"/>
    <w:rsid w:val="3A447467"/>
    <w:rsid w:val="3A4BC322"/>
    <w:rsid w:val="3A565FB4"/>
    <w:rsid w:val="3A68CBD8"/>
    <w:rsid w:val="3AA2518B"/>
    <w:rsid w:val="3AADADB5"/>
    <w:rsid w:val="3ABB9361"/>
    <w:rsid w:val="3ABD048C"/>
    <w:rsid w:val="3ADD4492"/>
    <w:rsid w:val="3AE8B3B8"/>
    <w:rsid w:val="3B212738"/>
    <w:rsid w:val="3B27FC52"/>
    <w:rsid w:val="3B3759D1"/>
    <w:rsid w:val="3B4C5A2E"/>
    <w:rsid w:val="3B56FE14"/>
    <w:rsid w:val="3B65D58E"/>
    <w:rsid w:val="3B6BA6B1"/>
    <w:rsid w:val="3B6DFD74"/>
    <w:rsid w:val="3B87DBE4"/>
    <w:rsid w:val="3B8C4115"/>
    <w:rsid w:val="3BAA8AC4"/>
    <w:rsid w:val="3BC04722"/>
    <w:rsid w:val="3BF20B0D"/>
    <w:rsid w:val="3BF46956"/>
    <w:rsid w:val="3C002FA4"/>
    <w:rsid w:val="3C11B37A"/>
    <w:rsid w:val="3C150193"/>
    <w:rsid w:val="3C1736F2"/>
    <w:rsid w:val="3C1D11E3"/>
    <w:rsid w:val="3C3D0667"/>
    <w:rsid w:val="3C8B854E"/>
    <w:rsid w:val="3C952679"/>
    <w:rsid w:val="3CA00FE3"/>
    <w:rsid w:val="3CA715BC"/>
    <w:rsid w:val="3CC0947D"/>
    <w:rsid w:val="3CC7D6AA"/>
    <w:rsid w:val="3CD58997"/>
    <w:rsid w:val="3CEEBD6F"/>
    <w:rsid w:val="3D0D069D"/>
    <w:rsid w:val="3D0DA78D"/>
    <w:rsid w:val="3D2DB67D"/>
    <w:rsid w:val="3D4A19B2"/>
    <w:rsid w:val="3D5DC5E7"/>
    <w:rsid w:val="3D5EBF44"/>
    <w:rsid w:val="3D7F9D51"/>
    <w:rsid w:val="3DA422CB"/>
    <w:rsid w:val="3DA5EF53"/>
    <w:rsid w:val="3DB6410E"/>
    <w:rsid w:val="3DB6802E"/>
    <w:rsid w:val="3DBD8BBF"/>
    <w:rsid w:val="3DDE9946"/>
    <w:rsid w:val="3DE05A10"/>
    <w:rsid w:val="3DFAFEF6"/>
    <w:rsid w:val="3E2AB8CF"/>
    <w:rsid w:val="3E2C7B65"/>
    <w:rsid w:val="3E4A459F"/>
    <w:rsid w:val="3E6AC85A"/>
    <w:rsid w:val="3EB8481A"/>
    <w:rsid w:val="3EBB31D4"/>
    <w:rsid w:val="3ECD973E"/>
    <w:rsid w:val="3EF27239"/>
    <w:rsid w:val="3EFE3326"/>
    <w:rsid w:val="3F05D850"/>
    <w:rsid w:val="3F1E8433"/>
    <w:rsid w:val="3F23D075"/>
    <w:rsid w:val="3F45EBB0"/>
    <w:rsid w:val="3F568B26"/>
    <w:rsid w:val="3F6C4794"/>
    <w:rsid w:val="3F6F4664"/>
    <w:rsid w:val="3F7E1FD6"/>
    <w:rsid w:val="3F8863C5"/>
    <w:rsid w:val="3F9E2462"/>
    <w:rsid w:val="3FB93DEA"/>
    <w:rsid w:val="3FFBD4F6"/>
    <w:rsid w:val="40719B84"/>
    <w:rsid w:val="40734AAA"/>
    <w:rsid w:val="40809F12"/>
    <w:rsid w:val="408D8B8A"/>
    <w:rsid w:val="40AC1D8C"/>
    <w:rsid w:val="40DC5A24"/>
    <w:rsid w:val="40ED2222"/>
    <w:rsid w:val="40FF5EFB"/>
    <w:rsid w:val="4100E924"/>
    <w:rsid w:val="411C4710"/>
    <w:rsid w:val="41378A52"/>
    <w:rsid w:val="413A7C43"/>
    <w:rsid w:val="413CD057"/>
    <w:rsid w:val="415B386C"/>
    <w:rsid w:val="41757578"/>
    <w:rsid w:val="41FC1D52"/>
    <w:rsid w:val="42140707"/>
    <w:rsid w:val="4220BE9B"/>
    <w:rsid w:val="42250363"/>
    <w:rsid w:val="4228CC02"/>
    <w:rsid w:val="4271B7DE"/>
    <w:rsid w:val="42748AB5"/>
    <w:rsid w:val="428BC247"/>
    <w:rsid w:val="42A2AEBB"/>
    <w:rsid w:val="42A52485"/>
    <w:rsid w:val="42AAD2F2"/>
    <w:rsid w:val="42D1F528"/>
    <w:rsid w:val="43086355"/>
    <w:rsid w:val="4339E245"/>
    <w:rsid w:val="43430B07"/>
    <w:rsid w:val="4354BB0D"/>
    <w:rsid w:val="436F5123"/>
    <w:rsid w:val="43A6DF5F"/>
    <w:rsid w:val="43BFEB09"/>
    <w:rsid w:val="43DFA26B"/>
    <w:rsid w:val="43F2345E"/>
    <w:rsid w:val="440C9FF7"/>
    <w:rsid w:val="440EEEC3"/>
    <w:rsid w:val="441559E4"/>
    <w:rsid w:val="442CCE8E"/>
    <w:rsid w:val="4437F6DE"/>
    <w:rsid w:val="4462B5C0"/>
    <w:rsid w:val="4465286B"/>
    <w:rsid w:val="4490E110"/>
    <w:rsid w:val="44D7A14E"/>
    <w:rsid w:val="44DAC82D"/>
    <w:rsid w:val="44E62072"/>
    <w:rsid w:val="44E755F4"/>
    <w:rsid w:val="45072247"/>
    <w:rsid w:val="452CFAAB"/>
    <w:rsid w:val="45577C30"/>
    <w:rsid w:val="457FDDC3"/>
    <w:rsid w:val="45A1B97A"/>
    <w:rsid w:val="45A8FD56"/>
    <w:rsid w:val="45C139E6"/>
    <w:rsid w:val="45DED81E"/>
    <w:rsid w:val="45EA3426"/>
    <w:rsid w:val="45EB321D"/>
    <w:rsid w:val="460F8AA5"/>
    <w:rsid w:val="4612A409"/>
    <w:rsid w:val="461ADA30"/>
    <w:rsid w:val="462AD103"/>
    <w:rsid w:val="462BA889"/>
    <w:rsid w:val="46485B58"/>
    <w:rsid w:val="465F7C2E"/>
    <w:rsid w:val="46646150"/>
    <w:rsid w:val="468D1314"/>
    <w:rsid w:val="46D1FE96"/>
    <w:rsid w:val="46E10BD1"/>
    <w:rsid w:val="47103715"/>
    <w:rsid w:val="47480E47"/>
    <w:rsid w:val="47BE9899"/>
    <w:rsid w:val="47C4A3D5"/>
    <w:rsid w:val="47C623F9"/>
    <w:rsid w:val="47F06E67"/>
    <w:rsid w:val="483A7474"/>
    <w:rsid w:val="485A5731"/>
    <w:rsid w:val="487FF908"/>
    <w:rsid w:val="4894FD54"/>
    <w:rsid w:val="48E24478"/>
    <w:rsid w:val="49166D24"/>
    <w:rsid w:val="493B3319"/>
    <w:rsid w:val="498C19E5"/>
    <w:rsid w:val="49B2A4A9"/>
    <w:rsid w:val="49B55D06"/>
    <w:rsid w:val="49C98A49"/>
    <w:rsid w:val="49D0D307"/>
    <w:rsid w:val="49E575E8"/>
    <w:rsid w:val="4A02573A"/>
    <w:rsid w:val="4A0DC1B3"/>
    <w:rsid w:val="4A1665B5"/>
    <w:rsid w:val="4A3C6D48"/>
    <w:rsid w:val="4A5ADE92"/>
    <w:rsid w:val="4A67BB2A"/>
    <w:rsid w:val="4A77744E"/>
    <w:rsid w:val="4A7BD7FE"/>
    <w:rsid w:val="4A8E2717"/>
    <w:rsid w:val="4A999746"/>
    <w:rsid w:val="4AB891DD"/>
    <w:rsid w:val="4ABFB13D"/>
    <w:rsid w:val="4AEF1099"/>
    <w:rsid w:val="4B09D41C"/>
    <w:rsid w:val="4B0E2293"/>
    <w:rsid w:val="4B25A5FC"/>
    <w:rsid w:val="4B30F768"/>
    <w:rsid w:val="4B40FACE"/>
    <w:rsid w:val="4B41D4C4"/>
    <w:rsid w:val="4B8A44E5"/>
    <w:rsid w:val="4B9857FC"/>
    <w:rsid w:val="4B9DDE6F"/>
    <w:rsid w:val="4BFA5214"/>
    <w:rsid w:val="4BFDF7F5"/>
    <w:rsid w:val="4C115983"/>
    <w:rsid w:val="4C38192D"/>
    <w:rsid w:val="4C5E193C"/>
    <w:rsid w:val="4C85CF5B"/>
    <w:rsid w:val="4C8CF438"/>
    <w:rsid w:val="4C9BBFDF"/>
    <w:rsid w:val="4CA966E0"/>
    <w:rsid w:val="4CBBCB1F"/>
    <w:rsid w:val="4CC4CAC7"/>
    <w:rsid w:val="4CC8340A"/>
    <w:rsid w:val="4CCB652E"/>
    <w:rsid w:val="4CDED34D"/>
    <w:rsid w:val="4CE2618B"/>
    <w:rsid w:val="4CF08762"/>
    <w:rsid w:val="4CF8B8D9"/>
    <w:rsid w:val="4DF1DADF"/>
    <w:rsid w:val="4DF63403"/>
    <w:rsid w:val="4E0AACFD"/>
    <w:rsid w:val="4E1293CE"/>
    <w:rsid w:val="4E19DCD0"/>
    <w:rsid w:val="4E22D76D"/>
    <w:rsid w:val="4E2F881B"/>
    <w:rsid w:val="4E33E95E"/>
    <w:rsid w:val="4E3F205F"/>
    <w:rsid w:val="4E4AB812"/>
    <w:rsid w:val="4E59D6F7"/>
    <w:rsid w:val="4E7C74E5"/>
    <w:rsid w:val="4E8FC667"/>
    <w:rsid w:val="4EAB6405"/>
    <w:rsid w:val="4EAE5834"/>
    <w:rsid w:val="4ED7D73F"/>
    <w:rsid w:val="4F06A20B"/>
    <w:rsid w:val="4F07F14E"/>
    <w:rsid w:val="4F1A092C"/>
    <w:rsid w:val="4F22B0BD"/>
    <w:rsid w:val="4F2CB0C4"/>
    <w:rsid w:val="4F399E1C"/>
    <w:rsid w:val="4F42A8ED"/>
    <w:rsid w:val="4F494AA9"/>
    <w:rsid w:val="4F55DCB0"/>
    <w:rsid w:val="4F59F779"/>
    <w:rsid w:val="4F6004F9"/>
    <w:rsid w:val="4F692C36"/>
    <w:rsid w:val="4F711E04"/>
    <w:rsid w:val="4FD4AD8A"/>
    <w:rsid w:val="4FD84513"/>
    <w:rsid w:val="4FF2AF1E"/>
    <w:rsid w:val="4FFECFA6"/>
    <w:rsid w:val="500DC222"/>
    <w:rsid w:val="501239B0"/>
    <w:rsid w:val="502324E4"/>
    <w:rsid w:val="5037E8C2"/>
    <w:rsid w:val="50499D75"/>
    <w:rsid w:val="504DAF36"/>
    <w:rsid w:val="506FC1E1"/>
    <w:rsid w:val="506FD299"/>
    <w:rsid w:val="50894182"/>
    <w:rsid w:val="50AC697A"/>
    <w:rsid w:val="50AC70B2"/>
    <w:rsid w:val="50C4A8B7"/>
    <w:rsid w:val="50D103DE"/>
    <w:rsid w:val="51020223"/>
    <w:rsid w:val="5108D51F"/>
    <w:rsid w:val="5109123F"/>
    <w:rsid w:val="512F44EB"/>
    <w:rsid w:val="513F7262"/>
    <w:rsid w:val="5153AD11"/>
    <w:rsid w:val="5156DB1F"/>
    <w:rsid w:val="5165E06A"/>
    <w:rsid w:val="51754882"/>
    <w:rsid w:val="517F0BD7"/>
    <w:rsid w:val="5183473C"/>
    <w:rsid w:val="51866BC6"/>
    <w:rsid w:val="51866D53"/>
    <w:rsid w:val="51979CD5"/>
    <w:rsid w:val="51A4CB11"/>
    <w:rsid w:val="51AA7FB4"/>
    <w:rsid w:val="51C2FB07"/>
    <w:rsid w:val="51EE5B81"/>
    <w:rsid w:val="51F52310"/>
    <w:rsid w:val="51F9FA3E"/>
    <w:rsid w:val="5204DBC9"/>
    <w:rsid w:val="521463BB"/>
    <w:rsid w:val="524AD378"/>
    <w:rsid w:val="5256CCAF"/>
    <w:rsid w:val="526E260C"/>
    <w:rsid w:val="528E3222"/>
    <w:rsid w:val="52DD3B92"/>
    <w:rsid w:val="52F10C01"/>
    <w:rsid w:val="530AA59B"/>
    <w:rsid w:val="5322D409"/>
    <w:rsid w:val="533748F8"/>
    <w:rsid w:val="53446805"/>
    <w:rsid w:val="534951C0"/>
    <w:rsid w:val="537368B4"/>
    <w:rsid w:val="537DAFE4"/>
    <w:rsid w:val="53882968"/>
    <w:rsid w:val="5389CC04"/>
    <w:rsid w:val="539448C5"/>
    <w:rsid w:val="53A795F3"/>
    <w:rsid w:val="53BF47D8"/>
    <w:rsid w:val="53C310E6"/>
    <w:rsid w:val="53C93D10"/>
    <w:rsid w:val="53CB9027"/>
    <w:rsid w:val="53DFC103"/>
    <w:rsid w:val="53F0505F"/>
    <w:rsid w:val="53F74C55"/>
    <w:rsid w:val="5402F800"/>
    <w:rsid w:val="54164FE5"/>
    <w:rsid w:val="54468003"/>
    <w:rsid w:val="544C78C9"/>
    <w:rsid w:val="5451A180"/>
    <w:rsid w:val="54760647"/>
    <w:rsid w:val="548E1FEC"/>
    <w:rsid w:val="549288B5"/>
    <w:rsid w:val="54AE18D0"/>
    <w:rsid w:val="54C08090"/>
    <w:rsid w:val="54E5D13E"/>
    <w:rsid w:val="54ECDD11"/>
    <w:rsid w:val="54F8D357"/>
    <w:rsid w:val="5510DD4B"/>
    <w:rsid w:val="5535E5E6"/>
    <w:rsid w:val="553FF1D4"/>
    <w:rsid w:val="555578CA"/>
    <w:rsid w:val="55794D04"/>
    <w:rsid w:val="55976018"/>
    <w:rsid w:val="559BE7B5"/>
    <w:rsid w:val="55A9D174"/>
    <w:rsid w:val="55B1418F"/>
    <w:rsid w:val="55CCBE31"/>
    <w:rsid w:val="55FFC6FC"/>
    <w:rsid w:val="560E31B6"/>
    <w:rsid w:val="561A7ED3"/>
    <w:rsid w:val="566A0E0F"/>
    <w:rsid w:val="5672CC0B"/>
    <w:rsid w:val="56AD2A9A"/>
    <w:rsid w:val="56C47B75"/>
    <w:rsid w:val="56C4D857"/>
    <w:rsid w:val="56CEC685"/>
    <w:rsid w:val="56DAF108"/>
    <w:rsid w:val="56DB398D"/>
    <w:rsid w:val="5711E637"/>
    <w:rsid w:val="5727CB2A"/>
    <w:rsid w:val="572FCA4E"/>
    <w:rsid w:val="57497238"/>
    <w:rsid w:val="5759E75F"/>
    <w:rsid w:val="57765182"/>
    <w:rsid w:val="5785D088"/>
    <w:rsid w:val="578851A8"/>
    <w:rsid w:val="57D2D25C"/>
    <w:rsid w:val="57E8D1C6"/>
    <w:rsid w:val="583411E0"/>
    <w:rsid w:val="5835A589"/>
    <w:rsid w:val="58430D31"/>
    <w:rsid w:val="584471AB"/>
    <w:rsid w:val="5861425E"/>
    <w:rsid w:val="5883C6F4"/>
    <w:rsid w:val="589633BE"/>
    <w:rsid w:val="58A3F2EA"/>
    <w:rsid w:val="58AFA4AA"/>
    <w:rsid w:val="58BDE12F"/>
    <w:rsid w:val="58C27903"/>
    <w:rsid w:val="58D33C6F"/>
    <w:rsid w:val="58D5529A"/>
    <w:rsid w:val="58E69022"/>
    <w:rsid w:val="59288CEF"/>
    <w:rsid w:val="59A0211E"/>
    <w:rsid w:val="59A27994"/>
    <w:rsid w:val="59DB988F"/>
    <w:rsid w:val="59DE8CD6"/>
    <w:rsid w:val="5A089D53"/>
    <w:rsid w:val="5A27E03C"/>
    <w:rsid w:val="5A3383ED"/>
    <w:rsid w:val="5A351F2B"/>
    <w:rsid w:val="5A3C63DD"/>
    <w:rsid w:val="5A4C2101"/>
    <w:rsid w:val="5A6871B5"/>
    <w:rsid w:val="5A6E5849"/>
    <w:rsid w:val="5A815E3A"/>
    <w:rsid w:val="5A986E3E"/>
    <w:rsid w:val="5A9A58F3"/>
    <w:rsid w:val="5ABF9251"/>
    <w:rsid w:val="5ACC08B5"/>
    <w:rsid w:val="5ADBCA42"/>
    <w:rsid w:val="5AE18554"/>
    <w:rsid w:val="5AE3DF00"/>
    <w:rsid w:val="5AF38923"/>
    <w:rsid w:val="5AF70CC8"/>
    <w:rsid w:val="5B0A962D"/>
    <w:rsid w:val="5B0D5A25"/>
    <w:rsid w:val="5B204EF6"/>
    <w:rsid w:val="5B382D36"/>
    <w:rsid w:val="5B6868A4"/>
    <w:rsid w:val="5B9A4B7E"/>
    <w:rsid w:val="5B9CAF4B"/>
    <w:rsid w:val="5B9E95A0"/>
    <w:rsid w:val="5BA64EE1"/>
    <w:rsid w:val="5BA70173"/>
    <w:rsid w:val="5BD7B988"/>
    <w:rsid w:val="5BF372BE"/>
    <w:rsid w:val="5C3D4D8D"/>
    <w:rsid w:val="5C4C9CE8"/>
    <w:rsid w:val="5C621AF5"/>
    <w:rsid w:val="5C723BCD"/>
    <w:rsid w:val="5CA50B6C"/>
    <w:rsid w:val="5CAEE184"/>
    <w:rsid w:val="5CBAE2A7"/>
    <w:rsid w:val="5CEF7C0D"/>
    <w:rsid w:val="5D1C2DC8"/>
    <w:rsid w:val="5D20AE0F"/>
    <w:rsid w:val="5D51E363"/>
    <w:rsid w:val="5D5E7E6A"/>
    <w:rsid w:val="5D80E5D3"/>
    <w:rsid w:val="5D8A80AD"/>
    <w:rsid w:val="5DA13A67"/>
    <w:rsid w:val="5DC78DD7"/>
    <w:rsid w:val="5DDA3F4F"/>
    <w:rsid w:val="5DE2D46B"/>
    <w:rsid w:val="5E063D9C"/>
    <w:rsid w:val="5E0963DB"/>
    <w:rsid w:val="5E0A8C27"/>
    <w:rsid w:val="5E0FAEE2"/>
    <w:rsid w:val="5E1F5E9B"/>
    <w:rsid w:val="5E2D90D4"/>
    <w:rsid w:val="5E35EF92"/>
    <w:rsid w:val="5E3EEDF3"/>
    <w:rsid w:val="5E69978A"/>
    <w:rsid w:val="5E8C64B7"/>
    <w:rsid w:val="5ED8A386"/>
    <w:rsid w:val="5EF52DD9"/>
    <w:rsid w:val="5EF7FAEA"/>
    <w:rsid w:val="5F441899"/>
    <w:rsid w:val="5FA251CC"/>
    <w:rsid w:val="600EB35B"/>
    <w:rsid w:val="601131D6"/>
    <w:rsid w:val="60269FD7"/>
    <w:rsid w:val="6040D8AF"/>
    <w:rsid w:val="6053B3AD"/>
    <w:rsid w:val="608B5A79"/>
    <w:rsid w:val="60A63220"/>
    <w:rsid w:val="60AB659A"/>
    <w:rsid w:val="60B2A677"/>
    <w:rsid w:val="60BBF649"/>
    <w:rsid w:val="60CD42AB"/>
    <w:rsid w:val="60E17F76"/>
    <w:rsid w:val="60FDE337"/>
    <w:rsid w:val="6104773E"/>
    <w:rsid w:val="612918D4"/>
    <w:rsid w:val="613D08C7"/>
    <w:rsid w:val="614CC9C5"/>
    <w:rsid w:val="61952BA1"/>
    <w:rsid w:val="61BE9AE5"/>
    <w:rsid w:val="61DB3D47"/>
    <w:rsid w:val="61FB8BB4"/>
    <w:rsid w:val="61FC4C59"/>
    <w:rsid w:val="6206E050"/>
    <w:rsid w:val="620950C4"/>
    <w:rsid w:val="6268D7E2"/>
    <w:rsid w:val="62801A87"/>
    <w:rsid w:val="628788CC"/>
    <w:rsid w:val="628B90FA"/>
    <w:rsid w:val="62B2CF17"/>
    <w:rsid w:val="62BFACCA"/>
    <w:rsid w:val="62F106DE"/>
    <w:rsid w:val="631043ED"/>
    <w:rsid w:val="632D2077"/>
    <w:rsid w:val="63301E59"/>
    <w:rsid w:val="63332CF0"/>
    <w:rsid w:val="635931D9"/>
    <w:rsid w:val="635B1AE5"/>
    <w:rsid w:val="635FA48A"/>
    <w:rsid w:val="636563C2"/>
    <w:rsid w:val="63EE771A"/>
    <w:rsid w:val="63F9379F"/>
    <w:rsid w:val="63FB12E8"/>
    <w:rsid w:val="645C97F2"/>
    <w:rsid w:val="6484593C"/>
    <w:rsid w:val="64B7E47A"/>
    <w:rsid w:val="64BE8B98"/>
    <w:rsid w:val="64D694F6"/>
    <w:rsid w:val="64D97DD3"/>
    <w:rsid w:val="64E0FC40"/>
    <w:rsid w:val="64E6A8FC"/>
    <w:rsid w:val="6516388A"/>
    <w:rsid w:val="65197BD3"/>
    <w:rsid w:val="65259128"/>
    <w:rsid w:val="652E3B9F"/>
    <w:rsid w:val="6555F4DD"/>
    <w:rsid w:val="6567DDE2"/>
    <w:rsid w:val="657C46D4"/>
    <w:rsid w:val="6581B99C"/>
    <w:rsid w:val="659D718A"/>
    <w:rsid w:val="65A131F6"/>
    <w:rsid w:val="65E5D460"/>
    <w:rsid w:val="6616DB49"/>
    <w:rsid w:val="6617DC1C"/>
    <w:rsid w:val="66282945"/>
    <w:rsid w:val="66A04261"/>
    <w:rsid w:val="66BEB3DC"/>
    <w:rsid w:val="66D7EB30"/>
    <w:rsid w:val="66DB0519"/>
    <w:rsid w:val="67051DC5"/>
    <w:rsid w:val="67177329"/>
    <w:rsid w:val="671AE8C3"/>
    <w:rsid w:val="671CBC55"/>
    <w:rsid w:val="67318A0B"/>
    <w:rsid w:val="673757E6"/>
    <w:rsid w:val="675C5539"/>
    <w:rsid w:val="67814E6F"/>
    <w:rsid w:val="678325E4"/>
    <w:rsid w:val="6787AE88"/>
    <w:rsid w:val="67917320"/>
    <w:rsid w:val="679A1434"/>
    <w:rsid w:val="67B3B034"/>
    <w:rsid w:val="67C0CFA6"/>
    <w:rsid w:val="67F09E5B"/>
    <w:rsid w:val="68129EF5"/>
    <w:rsid w:val="687DF3C2"/>
    <w:rsid w:val="689E4F19"/>
    <w:rsid w:val="68C42DFC"/>
    <w:rsid w:val="68CEDCCC"/>
    <w:rsid w:val="68DFC928"/>
    <w:rsid w:val="694B7439"/>
    <w:rsid w:val="695802FD"/>
    <w:rsid w:val="6958EBA5"/>
    <w:rsid w:val="6972A376"/>
    <w:rsid w:val="69736444"/>
    <w:rsid w:val="69809539"/>
    <w:rsid w:val="69A138D3"/>
    <w:rsid w:val="69A981DF"/>
    <w:rsid w:val="69DBB9B1"/>
    <w:rsid w:val="69FC8B26"/>
    <w:rsid w:val="6A040790"/>
    <w:rsid w:val="6A1CCD78"/>
    <w:rsid w:val="6A2800BE"/>
    <w:rsid w:val="6A2AC14A"/>
    <w:rsid w:val="6A3ABC16"/>
    <w:rsid w:val="6A61639D"/>
    <w:rsid w:val="6AC7DB74"/>
    <w:rsid w:val="6AC867B8"/>
    <w:rsid w:val="6AE67A32"/>
    <w:rsid w:val="6AF5B5EC"/>
    <w:rsid w:val="6B08DD1C"/>
    <w:rsid w:val="6B09F180"/>
    <w:rsid w:val="6B0AA7E6"/>
    <w:rsid w:val="6B13C726"/>
    <w:rsid w:val="6B16BE8F"/>
    <w:rsid w:val="6B23DAE1"/>
    <w:rsid w:val="6B335B6A"/>
    <w:rsid w:val="6B38ECFC"/>
    <w:rsid w:val="6B45E918"/>
    <w:rsid w:val="6B4D27EC"/>
    <w:rsid w:val="6B50F051"/>
    <w:rsid w:val="6B7632DF"/>
    <w:rsid w:val="6B78B4EB"/>
    <w:rsid w:val="6B7EC9B9"/>
    <w:rsid w:val="6B901F27"/>
    <w:rsid w:val="6B9BC7FD"/>
    <w:rsid w:val="6BA6AA63"/>
    <w:rsid w:val="6BB71108"/>
    <w:rsid w:val="6BD2EF91"/>
    <w:rsid w:val="6BD79952"/>
    <w:rsid w:val="6BF4F98D"/>
    <w:rsid w:val="6BFE7516"/>
    <w:rsid w:val="6C17BCE2"/>
    <w:rsid w:val="6C251D25"/>
    <w:rsid w:val="6C43752C"/>
    <w:rsid w:val="6C78B78D"/>
    <w:rsid w:val="6C81259A"/>
    <w:rsid w:val="6C8CD291"/>
    <w:rsid w:val="6C9F7E9D"/>
    <w:rsid w:val="6CB098AF"/>
    <w:rsid w:val="6CD4F871"/>
    <w:rsid w:val="6CE9B9EE"/>
    <w:rsid w:val="6CFC8669"/>
    <w:rsid w:val="6D148A3F"/>
    <w:rsid w:val="6D1A1BE7"/>
    <w:rsid w:val="6D3AF1DF"/>
    <w:rsid w:val="6D552EF5"/>
    <w:rsid w:val="6DC8F7BE"/>
    <w:rsid w:val="6DE1113A"/>
    <w:rsid w:val="6DE6D1F0"/>
    <w:rsid w:val="6DF34619"/>
    <w:rsid w:val="6DFC1D78"/>
    <w:rsid w:val="6E0429D4"/>
    <w:rsid w:val="6E2FF910"/>
    <w:rsid w:val="6E45B14D"/>
    <w:rsid w:val="6E468784"/>
    <w:rsid w:val="6E6F7457"/>
    <w:rsid w:val="6E7DFE66"/>
    <w:rsid w:val="6E91C2A0"/>
    <w:rsid w:val="6ECF649E"/>
    <w:rsid w:val="6EE4C145"/>
    <w:rsid w:val="6F7C3D57"/>
    <w:rsid w:val="6F7F65E8"/>
    <w:rsid w:val="6F910084"/>
    <w:rsid w:val="6F94D879"/>
    <w:rsid w:val="6F99C659"/>
    <w:rsid w:val="6F9AD17D"/>
    <w:rsid w:val="6F9F3BE7"/>
    <w:rsid w:val="6FA41773"/>
    <w:rsid w:val="6FD15FCC"/>
    <w:rsid w:val="6FE66CA4"/>
    <w:rsid w:val="6FE7DF19"/>
    <w:rsid w:val="6FEA95A2"/>
    <w:rsid w:val="700BDAD3"/>
    <w:rsid w:val="7014BA89"/>
    <w:rsid w:val="7019D336"/>
    <w:rsid w:val="703131AC"/>
    <w:rsid w:val="7036238F"/>
    <w:rsid w:val="70A4324E"/>
    <w:rsid w:val="70B699F3"/>
    <w:rsid w:val="70C4E219"/>
    <w:rsid w:val="70CE48B1"/>
    <w:rsid w:val="70DB46A9"/>
    <w:rsid w:val="70E0B803"/>
    <w:rsid w:val="7103E60C"/>
    <w:rsid w:val="710EDD63"/>
    <w:rsid w:val="71280B1C"/>
    <w:rsid w:val="715D1E81"/>
    <w:rsid w:val="716822A0"/>
    <w:rsid w:val="717A7996"/>
    <w:rsid w:val="71CDC48E"/>
    <w:rsid w:val="71F13DD3"/>
    <w:rsid w:val="71F44606"/>
    <w:rsid w:val="7205A4C3"/>
    <w:rsid w:val="72419E7D"/>
    <w:rsid w:val="7255C30D"/>
    <w:rsid w:val="728434CF"/>
    <w:rsid w:val="729D9EA1"/>
    <w:rsid w:val="72ED193C"/>
    <w:rsid w:val="72FBB0E2"/>
    <w:rsid w:val="731227EA"/>
    <w:rsid w:val="73258823"/>
    <w:rsid w:val="73357FD0"/>
    <w:rsid w:val="733A835B"/>
    <w:rsid w:val="736BCF2D"/>
    <w:rsid w:val="7372D628"/>
    <w:rsid w:val="738772BA"/>
    <w:rsid w:val="739065A3"/>
    <w:rsid w:val="739593F5"/>
    <w:rsid w:val="7398904F"/>
    <w:rsid w:val="739A8104"/>
    <w:rsid w:val="73A5E8C2"/>
    <w:rsid w:val="73E232DD"/>
    <w:rsid w:val="74085DAD"/>
    <w:rsid w:val="742617EF"/>
    <w:rsid w:val="7436C256"/>
    <w:rsid w:val="743D5DF4"/>
    <w:rsid w:val="744E49A7"/>
    <w:rsid w:val="745891E4"/>
    <w:rsid w:val="74598460"/>
    <w:rsid w:val="745D370A"/>
    <w:rsid w:val="7460BFF9"/>
    <w:rsid w:val="74615A42"/>
    <w:rsid w:val="74630E99"/>
    <w:rsid w:val="7463D2F6"/>
    <w:rsid w:val="7486587A"/>
    <w:rsid w:val="74998FF1"/>
    <w:rsid w:val="74A19C42"/>
    <w:rsid w:val="74AC1441"/>
    <w:rsid w:val="74C58F4F"/>
    <w:rsid w:val="74F3F92E"/>
    <w:rsid w:val="74FB87D2"/>
    <w:rsid w:val="74FD0AFD"/>
    <w:rsid w:val="75167178"/>
    <w:rsid w:val="751DB907"/>
    <w:rsid w:val="7528D350"/>
    <w:rsid w:val="752DD28B"/>
    <w:rsid w:val="7561DC0C"/>
    <w:rsid w:val="756466FB"/>
    <w:rsid w:val="756A904B"/>
    <w:rsid w:val="756BD86D"/>
    <w:rsid w:val="7589113A"/>
    <w:rsid w:val="75B2C9BA"/>
    <w:rsid w:val="75BC911B"/>
    <w:rsid w:val="75E101D6"/>
    <w:rsid w:val="75E725A4"/>
    <w:rsid w:val="75FC1E3E"/>
    <w:rsid w:val="76045932"/>
    <w:rsid w:val="761A0E1D"/>
    <w:rsid w:val="7621C665"/>
    <w:rsid w:val="76336AEB"/>
    <w:rsid w:val="7644FA79"/>
    <w:rsid w:val="76563462"/>
    <w:rsid w:val="765EAFC3"/>
    <w:rsid w:val="76887A97"/>
    <w:rsid w:val="7688A1FA"/>
    <w:rsid w:val="76943844"/>
    <w:rsid w:val="76A7F2C2"/>
    <w:rsid w:val="76D5F7DF"/>
    <w:rsid w:val="77262A24"/>
    <w:rsid w:val="776F05B5"/>
    <w:rsid w:val="7772F03D"/>
    <w:rsid w:val="77E00B7B"/>
    <w:rsid w:val="77E9CEA7"/>
    <w:rsid w:val="77EBFABD"/>
    <w:rsid w:val="77F82867"/>
    <w:rsid w:val="780658C3"/>
    <w:rsid w:val="780ED69E"/>
    <w:rsid w:val="78300FA2"/>
    <w:rsid w:val="783FB63D"/>
    <w:rsid w:val="784129F7"/>
    <w:rsid w:val="7853C003"/>
    <w:rsid w:val="7873D48E"/>
    <w:rsid w:val="7893790B"/>
    <w:rsid w:val="78B8E30D"/>
    <w:rsid w:val="78BD69A9"/>
    <w:rsid w:val="78BEC521"/>
    <w:rsid w:val="78D57471"/>
    <w:rsid w:val="78E312A3"/>
    <w:rsid w:val="78FC66FA"/>
    <w:rsid w:val="78FDE9ED"/>
    <w:rsid w:val="78FF26B5"/>
    <w:rsid w:val="791A0FA2"/>
    <w:rsid w:val="791C90B8"/>
    <w:rsid w:val="7947DF9B"/>
    <w:rsid w:val="794AD3C0"/>
    <w:rsid w:val="7953A339"/>
    <w:rsid w:val="799313E4"/>
    <w:rsid w:val="799C7449"/>
    <w:rsid w:val="79C0630C"/>
    <w:rsid w:val="7A0773BC"/>
    <w:rsid w:val="7A224D0C"/>
    <w:rsid w:val="7A3D4657"/>
    <w:rsid w:val="7A5FDA3E"/>
    <w:rsid w:val="7A817334"/>
    <w:rsid w:val="7AA3CA4A"/>
    <w:rsid w:val="7ADA3BB6"/>
    <w:rsid w:val="7AE7D78E"/>
    <w:rsid w:val="7AEE2DC5"/>
    <w:rsid w:val="7B007CFC"/>
    <w:rsid w:val="7B244C44"/>
    <w:rsid w:val="7B24CC22"/>
    <w:rsid w:val="7B2A01ED"/>
    <w:rsid w:val="7B723528"/>
    <w:rsid w:val="7B857A3A"/>
    <w:rsid w:val="7B88F04F"/>
    <w:rsid w:val="7B94BCEF"/>
    <w:rsid w:val="7BA23783"/>
    <w:rsid w:val="7BC0AC93"/>
    <w:rsid w:val="7BECA4DD"/>
    <w:rsid w:val="7BFD6474"/>
    <w:rsid w:val="7C0AB2A2"/>
    <w:rsid w:val="7C10FB35"/>
    <w:rsid w:val="7C16C558"/>
    <w:rsid w:val="7C3A550B"/>
    <w:rsid w:val="7C434180"/>
    <w:rsid w:val="7C5D18CE"/>
    <w:rsid w:val="7C6521E7"/>
    <w:rsid w:val="7C68D92E"/>
    <w:rsid w:val="7C6FFC03"/>
    <w:rsid w:val="7C8322F0"/>
    <w:rsid w:val="7C8FB8FE"/>
    <w:rsid w:val="7CA1986F"/>
    <w:rsid w:val="7CB817DF"/>
    <w:rsid w:val="7CBD09AA"/>
    <w:rsid w:val="7CCA5573"/>
    <w:rsid w:val="7CE12D51"/>
    <w:rsid w:val="7CEFA0A0"/>
    <w:rsid w:val="7CFC2480"/>
    <w:rsid w:val="7D165B39"/>
    <w:rsid w:val="7D1CEC1B"/>
    <w:rsid w:val="7D81CA38"/>
    <w:rsid w:val="7D8D0DCF"/>
    <w:rsid w:val="7D97FAD6"/>
    <w:rsid w:val="7DA32F55"/>
    <w:rsid w:val="7DD3861B"/>
    <w:rsid w:val="7DDCC612"/>
    <w:rsid w:val="7DDD4B88"/>
    <w:rsid w:val="7DE1B642"/>
    <w:rsid w:val="7DEACF51"/>
    <w:rsid w:val="7E0EA4EB"/>
    <w:rsid w:val="7E189499"/>
    <w:rsid w:val="7E3322DD"/>
    <w:rsid w:val="7E9C469E"/>
    <w:rsid w:val="7EACE05E"/>
    <w:rsid w:val="7EB53644"/>
    <w:rsid w:val="7ECB8FD0"/>
    <w:rsid w:val="7EEFCE09"/>
    <w:rsid w:val="7EF053BB"/>
    <w:rsid w:val="7F1444E8"/>
    <w:rsid w:val="7F1E639D"/>
    <w:rsid w:val="7F313439"/>
    <w:rsid w:val="7F420670"/>
    <w:rsid w:val="7F4BC98F"/>
    <w:rsid w:val="7F873E97"/>
    <w:rsid w:val="7F95365A"/>
    <w:rsid w:val="7FC1D4D2"/>
    <w:rsid w:val="7FC41C87"/>
    <w:rsid w:val="7FD6ADCC"/>
    <w:rsid w:val="7FD8AA97"/>
    <w:rsid w:val="7FE06E56"/>
    <w:rsid w:val="7FEFF0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64072F"/>
  <w15:chartTrackingRefBased/>
  <w15:docId w15:val="{5F4F70F1-9B1B-4039-AFBF-26565E64B3D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548E1FEC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74A19C42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74A19C42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27663225daea4fbe" /><Relationship Type="http://schemas.openxmlformats.org/officeDocument/2006/relationships/header" Target="/word/header.xml" Id="R36566837ebbd4f73" /><Relationship Type="http://schemas.openxmlformats.org/officeDocument/2006/relationships/footer" Target="/word/footer.xml" Id="Rf8964bbb3ed14971" /><Relationship Type="http://schemas.openxmlformats.org/officeDocument/2006/relationships/hyperlink" Target="https://uowtsd-my.sharepoint.com/:v:/r/personal/2405809_student_uwtsd_ac_uk/Documents/ECEY4010/ECEY4010%20activity.MP4?csf=1&amp;web=1&amp;nav=eyJyZWZlcnJhbEluZm8iOnsicmVmZXJyYWxBcHAiOiJPbmVEcml2ZUZvckJ1c2luZXNzIiwicmVmZXJyYWxBcHBQbGF0Zm9ybSI6IldlYiIsInJlZmVycmFsTW9kZSI6InZpZXciLCJyZWZlcnJhbFZpZXciOiJNeUZpbGVzTGlua0NvcHkifX0&amp;e=ydtRD4" TargetMode="External" Id="Rec2520ef64354e88" /><Relationship Type="http://schemas.openxmlformats.org/officeDocument/2006/relationships/hyperlink" Target="https://doi.org/10.21832/9781788922074-003" TargetMode="External" Id="Re6dafa2c3a2a434b" /><Relationship Type="http://schemas.openxmlformats.org/officeDocument/2006/relationships/hyperlink" Target="https://www.annualreviews.org/content/journals/10.1146/annurev-linguistics-011718-011820" TargetMode="External" Id="R62eb0967a62c465a" /><Relationship Type="http://schemas.openxmlformats.org/officeDocument/2006/relationships/hyperlink" Target="https://www.bbc.co.uk/news/uk-wales-48824510" TargetMode="External" Id="R3c7ebb329a8d450e" /><Relationship Type="http://schemas.openxmlformats.org/officeDocument/2006/relationships/hyperlink" Target="https://doi.org/10.1037/bul0000099" TargetMode="External" Id="R94a64a1c293747fa" /><Relationship Type="http://schemas.openxmlformats.org/officeDocument/2006/relationships/hyperlink" Target="https://doi.org/10.1016/j.tics.2021.02.003" TargetMode="External" Id="R18d5ca7dcf1b4e15" /><Relationship Type="http://schemas.openxmlformats.org/officeDocument/2006/relationships/hyperlink" Target="https://doi.org/10.3758/s13423-022-02057-5" TargetMode="External" Id="R60affe914aa345dc" /><Relationship Type="http://schemas.openxmlformats.org/officeDocument/2006/relationships/hyperlink" Target="https://doi.org/10.1016/j.tsc.2021.100918" TargetMode="External" Id="R6dbfd41622df494f" /><Relationship Type="http://schemas.openxmlformats.org/officeDocument/2006/relationships/hyperlink" Target="https://doi.org/10.1073/pnas.1811513116" TargetMode="External" Id="Rbd7b455a4bf6430f" /><Relationship Type="http://schemas.openxmlformats.org/officeDocument/2006/relationships/hyperlink" Target="https://doi.org/10.1016/j.neuropsychologia.2017.12.036" TargetMode="External" Id="R743eaa89311f4dea" /><Relationship Type="http://schemas.openxmlformats.org/officeDocument/2006/relationships/hyperlink" Target="https://doi.org/10.1111/flan.12424" TargetMode="External" Id="Rb8e3e814b1db4e5d" /><Relationship Type="http://schemas.openxmlformats.org/officeDocument/2006/relationships/hyperlink" Target="https://www.youtube.com/watch?v=bxpnruRkADE&amp;t=261s" TargetMode="External" Id="R94d824bea3d6499d" /><Relationship Type="http://schemas.openxmlformats.org/officeDocument/2006/relationships/hyperlink" Target="https://www.atlantis-press.com/proceedings/sdmc-21/125968716" TargetMode="External" Id="Ra58b6c4d553a4f32" /><Relationship Type="http://schemas.openxmlformats.org/officeDocument/2006/relationships/hyperlink" Target="https://doi.org/10.1080/01434632.2022.2075001" TargetMode="External" Id="R9cfc4e0905fe4592" /><Relationship Type="http://schemas.openxmlformats.org/officeDocument/2006/relationships/hyperlink" Target="https://doi.org/10.1037/bul0000142" TargetMode="External" Id="Rcaaddebc574c486f" /><Relationship Type="http://schemas.openxmlformats.org/officeDocument/2006/relationships/hyperlink" Target="https://doi.org/10.1007/s13158-015-0148-7" TargetMode="External" Id="Rf996c165599741b0" /><Relationship Type="http://schemas.openxmlformats.org/officeDocument/2006/relationships/hyperlink" Target="https://www.youtube.com/watch?v=VQRjouwKDlU" TargetMode="External" Id="Ra7aef65517744ee5" /><Relationship Type="http://schemas.openxmlformats.org/officeDocument/2006/relationships/hyperlink" Target="https://doi.org/10.3390/languages9010008" TargetMode="External" Id="R3b3c5b41f18d4dcb" /><Relationship Type="http://schemas.openxmlformats.org/officeDocument/2006/relationships/hyperlink" Target="https://www.youtube.com/watch?v=MMmOLN5zBLY" TargetMode="External" Id="R23f6c4cceca54d67" /><Relationship Type="http://schemas.openxmlformats.org/officeDocument/2006/relationships/hyperlink" Target="https://www.naldic.org.uk/Resources/NALDIC/Initial%20Teacher%20Education/Documents/B1.pdf" TargetMode="External" Id="R62617d91267d44dd" /><Relationship Type="http://schemas.openxmlformats.org/officeDocument/2006/relationships/hyperlink" Target="https://doi.org/10.1177/0956797620903113" TargetMode="External" Id="Ra5ebc65982444a42" /><Relationship Type="http://schemas.openxmlformats.org/officeDocument/2006/relationships/hyperlink" Target="https://view.officeapps.live.com/op/view.aspx?src=http%3A%2F%2Fwww.naldic.org.uk%2FResources%2FNALDIC%2FTeaching%2520and%2520Learning%2FEnglish%2520as%2520an%2520additional%2520languageapril13.doc%23%3A~%3Atext%3DEnglish%2520as%2520an%2520additional%2520language%2520%2528EAL%2529%2520refers%2520to%2Cand%2520should%2520not%2520be%2520used%2520in%2520inspection%2520reports.&amp;wdOrigin=BROWSELINK" TargetMode="External" Id="Rba6259ad1d324f84" /><Relationship Type="http://schemas.openxmlformats.org/officeDocument/2006/relationships/hyperlink" Target="https://www.youtube.com/watch?v=nchNoLr2U10" TargetMode="External" Id="Rac59f6a785354340" /><Relationship Type="http://schemas.openxmlformats.org/officeDocument/2006/relationships/hyperlink" Target="https://doi.org/10.1007/s00429-020-02115-5" TargetMode="External" Id="R47613f8a8e9045a8" /><Relationship Type="http://schemas.openxmlformats.org/officeDocument/2006/relationships/hyperlink" Target="https://www.youtube.com/watch?v=BHMUXFdBzik" TargetMode="External" Id="R23cd6d11bd2e434b" /><Relationship Type="http://schemas.openxmlformats.org/officeDocument/2006/relationships/hyperlink" Target="https://doi.org/10.3389/fpsyg.2017.02086" TargetMode="External" Id="R305fe7df782d442c" /><Relationship Type="http://schemas.openxmlformats.org/officeDocument/2006/relationships/hyperlink" Target="https://www.unicef.org.uk/what-we-do/un-convention-child-rights/" TargetMode="External" Id="Rafdc5efa61e74e3c" /><Relationship Type="http://schemas.openxmlformats.org/officeDocument/2006/relationships/hyperlink" Target="https://www.uwtsd.ac.uk/about/governance-and-management/welsh-language-standards" TargetMode="External" Id="R07ba7daf5b1d4b92" /><Relationship Type="http://schemas.openxmlformats.org/officeDocument/2006/relationships/hyperlink" Target="https://doi.org/10.1111/josl.12589" TargetMode="External" Id="R079de77ca9ff4f3a" /><Relationship Type="http://schemas.openxmlformats.org/officeDocument/2006/relationships/hyperlink" Target="https://www.gov.wales/sites/default/files/statistics-and-research/2019-07/140430-welsh-additional-language-en.pdf" TargetMode="External" Id="Rbe1a4cf88049477f" /><Relationship Type="http://schemas.openxmlformats.org/officeDocument/2006/relationships/hyperlink" Target="https://www.gov.wales/new-welsh-language-commissioner-announced" TargetMode="External" Id="R9fd54673c4d24e77" /><Relationship Type="http://schemas.openxmlformats.org/officeDocument/2006/relationships/hyperlink" Target="https://doi.org/10.17759/chp.2021170204" TargetMode="External" Id="R76fb4f731f3643b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Lydia Hill (2405809)</dc:creator>
  <keywords/>
  <dc:description/>
  <lastModifiedBy>Lydia Hill (2405809)</lastModifiedBy>
  <revision>7</revision>
  <dcterms:created xsi:type="dcterms:W3CDTF">2025-03-06T13:00:32.6179629Z</dcterms:created>
  <dcterms:modified xsi:type="dcterms:W3CDTF">2025-03-26T19:49:27.5486883Z</dcterms:modified>
</coreProperties>
</file>