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4FA29" w14:textId="304E2CA9" w:rsidR="00A46F9B" w:rsidRPr="00AB3900" w:rsidRDefault="00A46F9B" w:rsidP="00A46F9B">
      <w:pPr>
        <w:jc w:val="center"/>
        <w:rPr>
          <w:b/>
          <w:sz w:val="24"/>
          <w:lang w:val="en-US"/>
        </w:rPr>
      </w:pPr>
      <w:r>
        <w:rPr>
          <w:b/>
          <w:sz w:val="24"/>
          <w:lang w:val="en-US"/>
        </w:rPr>
        <w:t xml:space="preserve">Seminar Questions  </w:t>
      </w:r>
    </w:p>
    <w:p w14:paraId="3D8DBC0E" w14:textId="77777777" w:rsidR="00114122" w:rsidRDefault="00114122"/>
    <w:p w14:paraId="017431AB" w14:textId="77777777" w:rsidR="00A46F9B" w:rsidRPr="00942D1E" w:rsidRDefault="00A46F9B">
      <w:pPr>
        <w:rPr>
          <w:b/>
        </w:rPr>
      </w:pPr>
      <w:r w:rsidRPr="00942D1E">
        <w:rPr>
          <w:b/>
        </w:rPr>
        <w:t xml:space="preserve">Questions </w:t>
      </w:r>
    </w:p>
    <w:p w14:paraId="61A212A9" w14:textId="77777777" w:rsidR="00A46F9B" w:rsidRDefault="00A46F9B"/>
    <w:p w14:paraId="21B2B750" w14:textId="77777777" w:rsidR="00A46F9B" w:rsidRDefault="00A46F9B"/>
    <w:p w14:paraId="602F35CD" w14:textId="77777777" w:rsidR="00A46F9B" w:rsidRDefault="00A46F9B" w:rsidP="00A46F9B">
      <w:r>
        <w:t xml:space="preserve">3-1 Distinguish between (a) a variable cost, (b) a fixed cost, and (c) a mixed cost. </w:t>
      </w:r>
    </w:p>
    <w:p w14:paraId="0E2FED17" w14:textId="77777777" w:rsidR="00A46F9B" w:rsidRDefault="00A46F9B" w:rsidP="00A46F9B"/>
    <w:p w14:paraId="5FA7493F" w14:textId="77777777" w:rsidR="00A46F9B" w:rsidRDefault="00A46F9B" w:rsidP="00A46F9B">
      <w:r>
        <w:t>3-2 What effect does an increase in volume have on</w:t>
      </w:r>
    </w:p>
    <w:p w14:paraId="2FB1D113" w14:textId="77777777" w:rsidR="00A46F9B" w:rsidRDefault="00A46F9B" w:rsidP="00A46F9B"/>
    <w:p w14:paraId="53AEA1EA" w14:textId="77777777" w:rsidR="00A46F9B" w:rsidRDefault="00A46F9B" w:rsidP="00A46F9B">
      <w:r>
        <w:t xml:space="preserve">    Unit fixed costs?</w:t>
      </w:r>
    </w:p>
    <w:p w14:paraId="6D8669F1" w14:textId="77777777" w:rsidR="00A46F9B" w:rsidRDefault="00A46F9B" w:rsidP="00A46F9B"/>
    <w:p w14:paraId="589B3DE2" w14:textId="77777777" w:rsidR="00A46F9B" w:rsidRDefault="00A46F9B" w:rsidP="00A46F9B">
      <w:r>
        <w:t xml:space="preserve">    Unit variable costs?</w:t>
      </w:r>
    </w:p>
    <w:p w14:paraId="56A1E057" w14:textId="77777777" w:rsidR="00A46F9B" w:rsidRDefault="00A46F9B" w:rsidP="00A46F9B"/>
    <w:p w14:paraId="1B285043" w14:textId="77777777" w:rsidR="00A46F9B" w:rsidRDefault="00A46F9B" w:rsidP="00A46F9B">
      <w:r>
        <w:t xml:space="preserve">    Total fixed costs?</w:t>
      </w:r>
    </w:p>
    <w:p w14:paraId="749BC7F8" w14:textId="77777777" w:rsidR="00A46F9B" w:rsidRDefault="00A46F9B" w:rsidP="00A46F9B"/>
    <w:p w14:paraId="175366B0" w14:textId="77777777" w:rsidR="00A46F9B" w:rsidRDefault="00A46F9B" w:rsidP="00A46F9B">
      <w:r>
        <w:t xml:space="preserve">    Total variable costs?</w:t>
      </w:r>
    </w:p>
    <w:p w14:paraId="75972F7F" w14:textId="77777777" w:rsidR="00A46F9B" w:rsidRDefault="00A46F9B" w:rsidP="00A46F9B"/>
    <w:p w14:paraId="440618DE" w14:textId="77777777" w:rsidR="00A46F9B" w:rsidRDefault="00A46F9B" w:rsidP="00A46F9B">
      <w:r>
        <w:t xml:space="preserve">3-3 Define the following terms (a) </w:t>
      </w:r>
      <w:r w:rsidRPr="00C33D9A">
        <w:rPr>
          <w:highlight w:val="yellow"/>
        </w:rPr>
        <w:t>cost behaviour</w:t>
      </w:r>
      <w:r>
        <w:t xml:space="preserve">, and (b) </w:t>
      </w:r>
      <w:r w:rsidRPr="00C33D9A">
        <w:rPr>
          <w:highlight w:val="yellow"/>
        </w:rPr>
        <w:t>relevant range.</w:t>
      </w:r>
    </w:p>
    <w:p w14:paraId="38F4CEB2" w14:textId="77777777" w:rsidR="00A46F9B" w:rsidRPr="00A46F9B" w:rsidRDefault="00A46F9B" w:rsidP="00A46F9B"/>
    <w:p w14:paraId="22AA5889" w14:textId="77777777" w:rsidR="00A46F9B" w:rsidRPr="00A46F9B" w:rsidRDefault="00A46F9B" w:rsidP="00A46F9B"/>
    <w:p w14:paraId="7C133963" w14:textId="77777777" w:rsidR="00A46F9B" w:rsidRDefault="00A46F9B" w:rsidP="00A46F9B"/>
    <w:p w14:paraId="088D7EF5" w14:textId="77777777" w:rsidR="00A46F9B" w:rsidRPr="00942D1E" w:rsidRDefault="00A46F9B" w:rsidP="00A46F9B">
      <w:pPr>
        <w:rPr>
          <w:b/>
        </w:rPr>
      </w:pPr>
      <w:r w:rsidRPr="00942D1E">
        <w:rPr>
          <w:b/>
        </w:rPr>
        <w:t>Exercises</w:t>
      </w:r>
    </w:p>
    <w:p w14:paraId="374C3760" w14:textId="77777777" w:rsidR="00A46F9B" w:rsidRDefault="00A46F9B" w:rsidP="00A46F9B"/>
    <w:p w14:paraId="6657222F" w14:textId="35512D2D" w:rsidR="00A46F9B" w:rsidRPr="00607914" w:rsidRDefault="00A46F9B" w:rsidP="00942D1E">
      <w:r w:rsidRPr="00942D1E">
        <w:rPr>
          <w:b/>
        </w:rPr>
        <w:t>E3-</w:t>
      </w:r>
      <w:r w:rsidR="00607914">
        <w:rPr>
          <w:b/>
        </w:rPr>
        <w:t>4</w:t>
      </w:r>
      <w:r w:rsidR="00E143F4">
        <w:rPr>
          <w:b/>
        </w:rPr>
        <w:t xml:space="preserve"> – St Mark’s</w:t>
      </w:r>
    </w:p>
    <w:p w14:paraId="37C748E1" w14:textId="77777777" w:rsidR="00942D1E" w:rsidRDefault="00942D1E" w:rsidP="00942D1E"/>
    <w:p w14:paraId="7343B77A" w14:textId="77777777" w:rsidR="00942D1E" w:rsidRDefault="00942D1E" w:rsidP="00942D1E">
      <w:r>
        <w:t>St Mark’s Hospital contains 450 beds. The average occupancy rate is 80% per month. In other words, on average, 80% of the hospital’s beds are occupied by patients. At this level of occupancy, the hospital’s operating costs are £32 per occupied bed per day, assuming a 30-day month. This £32 figure contains both variable and fixed cost elements.</w:t>
      </w:r>
    </w:p>
    <w:p w14:paraId="07E2B810" w14:textId="77777777" w:rsidR="00942D1E" w:rsidRDefault="00942D1E" w:rsidP="00942D1E"/>
    <w:p w14:paraId="1FBBF14A" w14:textId="77777777" w:rsidR="00942D1E" w:rsidRDefault="00942D1E" w:rsidP="00942D1E">
      <w:r>
        <w:t>During June, the hospital’s occupancy rate was only 60%. A total of £326,700 in operating cost was incurred during the month.</w:t>
      </w:r>
    </w:p>
    <w:p w14:paraId="0824758F" w14:textId="77777777" w:rsidR="00942D1E" w:rsidRDefault="00942D1E" w:rsidP="00942D1E"/>
    <w:p w14:paraId="79BEA1F9" w14:textId="77777777" w:rsidR="00942D1E" w:rsidRPr="00942D1E" w:rsidRDefault="00942D1E" w:rsidP="00942D1E">
      <w:pPr>
        <w:rPr>
          <w:b/>
        </w:rPr>
      </w:pPr>
      <w:r w:rsidRPr="00942D1E">
        <w:rPr>
          <w:b/>
        </w:rPr>
        <w:t>Required</w:t>
      </w:r>
    </w:p>
    <w:p w14:paraId="2158C20C" w14:textId="77777777" w:rsidR="00942D1E" w:rsidRDefault="00942D1E" w:rsidP="00942D1E"/>
    <w:p w14:paraId="6519121C" w14:textId="77777777" w:rsidR="00942D1E" w:rsidRDefault="00942D1E" w:rsidP="00942D1E">
      <w:r>
        <w:t>1- Using the high–low method, estimate:</w:t>
      </w:r>
    </w:p>
    <w:p w14:paraId="0DD8AE84" w14:textId="77777777" w:rsidR="00942D1E" w:rsidRDefault="00942D1E" w:rsidP="00942D1E"/>
    <w:p w14:paraId="4CABB879" w14:textId="77777777" w:rsidR="00942D1E" w:rsidRDefault="00942D1E" w:rsidP="00942D1E">
      <w:pPr>
        <w:pStyle w:val="ListParagraph"/>
        <w:numPr>
          <w:ilvl w:val="0"/>
          <w:numId w:val="2"/>
        </w:numPr>
      </w:pPr>
      <w:r>
        <w:t>The variable cost per occupied bed on a daily basis.</w:t>
      </w:r>
    </w:p>
    <w:p w14:paraId="72D0CE79" w14:textId="77777777" w:rsidR="00942D1E" w:rsidRDefault="00942D1E" w:rsidP="00942D1E"/>
    <w:p w14:paraId="4F8DF3F6" w14:textId="77777777" w:rsidR="00942D1E" w:rsidRDefault="00942D1E" w:rsidP="00942D1E">
      <w:pPr>
        <w:pStyle w:val="ListParagraph"/>
        <w:numPr>
          <w:ilvl w:val="0"/>
          <w:numId w:val="2"/>
        </w:numPr>
      </w:pPr>
      <w:r>
        <w:t xml:space="preserve"> The total fixed operating costs per month.</w:t>
      </w:r>
    </w:p>
    <w:p w14:paraId="13D515E3" w14:textId="77777777" w:rsidR="00942D1E" w:rsidRDefault="00942D1E" w:rsidP="00942D1E"/>
    <w:p w14:paraId="70B5600E" w14:textId="77777777" w:rsidR="00942D1E" w:rsidRDefault="00942D1E" w:rsidP="00942D1E">
      <w:r>
        <w:t>2- Assume an occupancy rate of 70% per month. What amount of total operating cost would you expect the hospital to incur?</w:t>
      </w:r>
    </w:p>
    <w:p w14:paraId="7932FAEF" w14:textId="77777777" w:rsidR="00942D1E" w:rsidRDefault="00942D1E" w:rsidP="00942D1E"/>
    <w:p w14:paraId="33D19AC9" w14:textId="77777777" w:rsidR="00942D1E" w:rsidRDefault="00942D1E" w:rsidP="00942D1E"/>
    <w:p w14:paraId="0B2BE385" w14:textId="76883DE7" w:rsidR="00942D1E" w:rsidRPr="00942D1E" w:rsidRDefault="00942D1E" w:rsidP="00942D1E">
      <w:pPr>
        <w:rPr>
          <w:b/>
        </w:rPr>
      </w:pPr>
      <w:r w:rsidRPr="00942D1E">
        <w:rPr>
          <w:b/>
        </w:rPr>
        <w:t>E3-</w:t>
      </w:r>
      <w:r w:rsidR="00607914">
        <w:rPr>
          <w:b/>
        </w:rPr>
        <w:t>5</w:t>
      </w:r>
      <w:r w:rsidR="00E143F4">
        <w:rPr>
          <w:b/>
        </w:rPr>
        <w:t xml:space="preserve"> – Hoi Chong </w:t>
      </w:r>
    </w:p>
    <w:p w14:paraId="2DC41845" w14:textId="77777777" w:rsidR="00942D1E" w:rsidRDefault="00942D1E" w:rsidP="00942D1E"/>
    <w:p w14:paraId="56E3D652" w14:textId="77777777" w:rsidR="00942D1E" w:rsidRDefault="00942D1E" w:rsidP="00942D1E">
      <w:r>
        <w:t>Hoi Chong Transport Ltd operates a fleet of delivery trucks in Singapore. The company has determined that if a truck is driven 105,000 kilometres during a year, the average operating cost is 11.4 pence per kilometre. If a truck is driven only 70,000 kilometres during a year, the average operating cost increases to 13.4 pence per kilometre. (The Singapore dollar is the currency used.)</w:t>
      </w:r>
    </w:p>
    <w:p w14:paraId="7DA1FE06" w14:textId="77777777" w:rsidR="00942D1E" w:rsidRDefault="00942D1E" w:rsidP="00942D1E">
      <w:pPr>
        <w:rPr>
          <w:b/>
        </w:rPr>
      </w:pPr>
    </w:p>
    <w:p w14:paraId="4A9B1E25" w14:textId="77777777" w:rsidR="00942D1E" w:rsidRPr="00942D1E" w:rsidRDefault="00942D1E" w:rsidP="00942D1E">
      <w:pPr>
        <w:rPr>
          <w:b/>
        </w:rPr>
      </w:pPr>
      <w:r w:rsidRPr="00942D1E">
        <w:rPr>
          <w:b/>
        </w:rPr>
        <w:t>Required</w:t>
      </w:r>
    </w:p>
    <w:p w14:paraId="3BE055EC" w14:textId="77777777" w:rsidR="00942D1E" w:rsidRDefault="00942D1E" w:rsidP="00942D1E"/>
    <w:p w14:paraId="284D0877" w14:textId="77777777" w:rsidR="00942D1E" w:rsidRDefault="00942D1E" w:rsidP="00942D1E">
      <w:r>
        <w:lastRenderedPageBreak/>
        <w:t xml:space="preserve">    1- Using the high–low method, estimate the variable and fixed cost elements of the annual cost of truck operation.</w:t>
      </w:r>
    </w:p>
    <w:p w14:paraId="2E4A8CE1" w14:textId="77777777" w:rsidR="00942D1E" w:rsidRDefault="00942D1E" w:rsidP="00942D1E"/>
    <w:p w14:paraId="7D0B70CC" w14:textId="77777777" w:rsidR="00942D1E" w:rsidRDefault="00942D1E" w:rsidP="00942D1E">
      <w:r>
        <w:t xml:space="preserve">    2- Express the variable and fixed costs in the form Y = a + </w:t>
      </w:r>
      <w:proofErr w:type="spellStart"/>
      <w:r>
        <w:t>bX.</w:t>
      </w:r>
      <w:proofErr w:type="spellEnd"/>
    </w:p>
    <w:p w14:paraId="3AF332E1" w14:textId="77777777" w:rsidR="00942D1E" w:rsidRDefault="00942D1E" w:rsidP="00942D1E"/>
    <w:p w14:paraId="1EF3A374" w14:textId="77777777" w:rsidR="00942D1E" w:rsidRDefault="00942D1E" w:rsidP="00942D1E">
      <w:r>
        <w:t xml:space="preserve">    3- If a truck were driven 80,000 kilometres during a year, what total cost would you expect to be incurred?</w:t>
      </w:r>
    </w:p>
    <w:p w14:paraId="03D25816" w14:textId="77777777" w:rsidR="003420D2" w:rsidRDefault="003420D2" w:rsidP="00942D1E"/>
    <w:p w14:paraId="3789E749" w14:textId="77777777" w:rsidR="003420D2" w:rsidRDefault="003420D2" w:rsidP="00942D1E"/>
    <w:p w14:paraId="407AA433" w14:textId="77777777" w:rsidR="003420D2" w:rsidRDefault="003420D2" w:rsidP="00942D1E"/>
    <w:p w14:paraId="3BFA19B6" w14:textId="77777777" w:rsidR="003420D2" w:rsidRDefault="003420D2" w:rsidP="00942D1E"/>
    <w:p w14:paraId="2F19BB4F" w14:textId="4BA90935" w:rsidR="003420D2" w:rsidRPr="00FE59B2" w:rsidRDefault="003420D2" w:rsidP="00942D1E">
      <w:pPr>
        <w:rPr>
          <w:b/>
        </w:rPr>
      </w:pPr>
      <w:r w:rsidRPr="00FE59B2">
        <w:rPr>
          <w:b/>
        </w:rPr>
        <w:t>E3-</w:t>
      </w:r>
      <w:r w:rsidR="00607914">
        <w:rPr>
          <w:b/>
        </w:rPr>
        <w:t>6</w:t>
      </w:r>
      <w:r w:rsidR="00E143F4">
        <w:rPr>
          <w:b/>
        </w:rPr>
        <w:t xml:space="preserve"> – Harris Company</w:t>
      </w:r>
    </w:p>
    <w:p w14:paraId="0933919B" w14:textId="77777777" w:rsidR="003420D2" w:rsidRDefault="003420D2" w:rsidP="00942D1E"/>
    <w:p w14:paraId="1A659ADD" w14:textId="77777777" w:rsidR="003420D2" w:rsidRDefault="003420D2" w:rsidP="00942D1E">
      <w:r w:rsidRPr="003420D2">
        <w:t>Harris Company manufactures and sells a single product. A partially completed schedule of the company’s total and per unit costs over the relevant range of 30,000 to 50,000 units produced and sold annually is given below:</w:t>
      </w:r>
    </w:p>
    <w:p w14:paraId="46F2C290" w14:textId="77777777" w:rsidR="003420D2" w:rsidRDefault="003420D2" w:rsidP="00942D1E"/>
    <w:p w14:paraId="6A1EE394" w14:textId="77777777" w:rsidR="00FE59B2" w:rsidRDefault="003420D2" w:rsidP="00942D1E">
      <w:r>
        <w:rPr>
          <w:noProof/>
          <w:lang w:eastAsia="en-GB"/>
        </w:rPr>
        <w:drawing>
          <wp:inline distT="0" distB="0" distL="0" distR="0" wp14:anchorId="2ED85092" wp14:editId="3B97B261">
            <wp:extent cx="4010025" cy="3657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D99BB" w14:textId="77777777" w:rsidR="00FE59B2" w:rsidRPr="00FE59B2" w:rsidRDefault="00FE59B2" w:rsidP="00FE59B2"/>
    <w:p w14:paraId="2ACF632B" w14:textId="77777777" w:rsidR="00FE59B2" w:rsidRDefault="00FE59B2" w:rsidP="00FE59B2"/>
    <w:p w14:paraId="711C1FFE" w14:textId="77777777" w:rsidR="00FE59B2" w:rsidRPr="00FE59B2" w:rsidRDefault="00FE59B2" w:rsidP="00FE59B2">
      <w:pPr>
        <w:rPr>
          <w:b/>
        </w:rPr>
      </w:pPr>
      <w:r w:rsidRPr="00FE59B2">
        <w:rPr>
          <w:b/>
        </w:rPr>
        <w:t>Required</w:t>
      </w:r>
    </w:p>
    <w:p w14:paraId="5F043607" w14:textId="77777777" w:rsidR="00FE59B2" w:rsidRDefault="00FE59B2" w:rsidP="00FE59B2"/>
    <w:p w14:paraId="3F9993F8" w14:textId="77777777" w:rsidR="00FE59B2" w:rsidRDefault="00FE59B2" w:rsidP="00FE59B2">
      <w:pPr>
        <w:pStyle w:val="ListParagraph"/>
        <w:numPr>
          <w:ilvl w:val="0"/>
          <w:numId w:val="3"/>
        </w:numPr>
      </w:pPr>
      <w:r>
        <w:t>Complete the schedule of the company’s total and unit costs above.</w:t>
      </w:r>
    </w:p>
    <w:p w14:paraId="01CE5A61" w14:textId="77777777" w:rsidR="00FE59B2" w:rsidRDefault="00FE59B2" w:rsidP="00FE59B2"/>
    <w:p w14:paraId="646DE113" w14:textId="0CCA6962" w:rsidR="003420D2" w:rsidRPr="00FE59B2" w:rsidRDefault="003420D2" w:rsidP="00994D19"/>
    <w:sectPr w:rsidR="003420D2" w:rsidRPr="00FE59B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1AF3F" w14:textId="77777777" w:rsidR="000A70AA" w:rsidRDefault="000A70AA" w:rsidP="00942D1E">
      <w:r>
        <w:separator/>
      </w:r>
    </w:p>
  </w:endnote>
  <w:endnote w:type="continuationSeparator" w:id="0">
    <w:p w14:paraId="5C14CAB9" w14:textId="77777777" w:rsidR="000A70AA" w:rsidRDefault="000A70AA" w:rsidP="0094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92181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5ACD15" w14:textId="77777777" w:rsidR="00942D1E" w:rsidRDefault="00942D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59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D7A631E" w14:textId="77777777" w:rsidR="00942D1E" w:rsidRDefault="00942D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A5D97" w14:textId="77777777" w:rsidR="000A70AA" w:rsidRDefault="000A70AA" w:rsidP="00942D1E">
      <w:r>
        <w:separator/>
      </w:r>
    </w:p>
  </w:footnote>
  <w:footnote w:type="continuationSeparator" w:id="0">
    <w:p w14:paraId="543CD374" w14:textId="77777777" w:rsidR="000A70AA" w:rsidRDefault="000A70AA" w:rsidP="00942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959EB"/>
    <w:multiLevelType w:val="hybridMultilevel"/>
    <w:tmpl w:val="CDB401A0"/>
    <w:lvl w:ilvl="0" w:tplc="7ED07B18">
      <w:start w:val="1"/>
      <w:numFmt w:val="lowerLetter"/>
      <w:lvlText w:val="(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6B1007A6"/>
    <w:multiLevelType w:val="hybridMultilevel"/>
    <w:tmpl w:val="4D6A523A"/>
    <w:lvl w:ilvl="0" w:tplc="C2ACCC90">
      <w:start w:val="1"/>
      <w:numFmt w:val="decimal"/>
      <w:lvlText w:val="%1-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D6F5113"/>
    <w:multiLevelType w:val="hybridMultilevel"/>
    <w:tmpl w:val="BBF658E0"/>
    <w:lvl w:ilvl="0" w:tplc="88F8F1CC">
      <w:start w:val="1"/>
      <w:numFmt w:val="lowerLetter"/>
      <w:lvlText w:val="(%1)"/>
      <w:lvlJc w:val="left"/>
      <w:pPr>
        <w:ind w:left="8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1142385243">
    <w:abstractNumId w:val="2"/>
  </w:num>
  <w:num w:numId="2" w16cid:durableId="1067268506">
    <w:abstractNumId w:val="0"/>
  </w:num>
  <w:num w:numId="3" w16cid:durableId="1779636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F9B"/>
    <w:rsid w:val="000A70AA"/>
    <w:rsid w:val="00114122"/>
    <w:rsid w:val="00194426"/>
    <w:rsid w:val="0026079F"/>
    <w:rsid w:val="00301989"/>
    <w:rsid w:val="003420D2"/>
    <w:rsid w:val="003F5325"/>
    <w:rsid w:val="00607914"/>
    <w:rsid w:val="00752184"/>
    <w:rsid w:val="00852162"/>
    <w:rsid w:val="00875417"/>
    <w:rsid w:val="00876BCE"/>
    <w:rsid w:val="00942D1E"/>
    <w:rsid w:val="00994D19"/>
    <w:rsid w:val="00A46F9B"/>
    <w:rsid w:val="00BE43BA"/>
    <w:rsid w:val="00C33D9A"/>
    <w:rsid w:val="00E143F4"/>
    <w:rsid w:val="00E92639"/>
    <w:rsid w:val="00EB5DE3"/>
    <w:rsid w:val="00FE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92C81"/>
  <w15:chartTrackingRefBased/>
  <w15:docId w15:val="{E4FB337B-2681-4059-92ED-66247A3C0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F9B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F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2D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2D1E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942D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2D1E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University of Wales TSD</Company>
  <LinksUpToDate>false</LinksUpToDate>
  <CharactersWithSpaces>2175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Winifred Soribe</cp:lastModifiedBy>
  <cp:revision>11</cp:revision>
  <dcterms:created xsi:type="dcterms:W3CDTF">2019-09-23T13:34:00Z</dcterms:created>
  <dcterms:modified xsi:type="dcterms:W3CDTF">2025-05-31T21:56:00Z</dcterms:modified>
  <cp:category/>
</cp:coreProperties>
</file>