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94C319" w14:textId="1EA27CB3" w:rsidR="004F75B4" w:rsidRDefault="003334F8">
      <w:pPr>
        <w:rPr>
          <w:rFonts w:ascii="Calibri" w:hAnsi="Calibri" w:cs="Calibri"/>
          <w:sz w:val="24"/>
          <w:szCs w:val="24"/>
        </w:rPr>
      </w:pPr>
      <w:r w:rsidRPr="0032464C">
        <w:rPr>
          <w:rFonts w:ascii="Calibri" w:hAnsi="Calibri" w:cs="Calibri"/>
          <w:sz w:val="24"/>
          <w:szCs w:val="24"/>
        </w:rPr>
        <w:t>Judith</w:t>
      </w:r>
      <w:r>
        <w:rPr>
          <w:rFonts w:ascii="Calibri" w:hAnsi="Calibri" w:cs="Calibri"/>
          <w:sz w:val="24"/>
          <w:szCs w:val="24"/>
        </w:rPr>
        <w:t xml:space="preserve"> Walton 2315393</w:t>
      </w:r>
    </w:p>
    <w:p w14:paraId="64BE91F7" w14:textId="77777777" w:rsidR="0032464C" w:rsidRDefault="0032464C">
      <w:pPr>
        <w:rPr>
          <w:rFonts w:ascii="Calibri" w:hAnsi="Calibri" w:cs="Calibri"/>
          <w:sz w:val="24"/>
          <w:szCs w:val="24"/>
        </w:rPr>
      </w:pPr>
    </w:p>
    <w:p w14:paraId="625DD3CA" w14:textId="28154FA1" w:rsidR="0032464C" w:rsidRDefault="0032464C">
      <w:pPr>
        <w:rPr>
          <w:rFonts w:ascii="Calibri" w:hAnsi="Calibri" w:cs="Calibri"/>
          <w:sz w:val="24"/>
          <w:szCs w:val="24"/>
          <w:u w:val="single"/>
        </w:rPr>
      </w:pPr>
      <w:r w:rsidRPr="0032464C">
        <w:rPr>
          <w:rFonts w:ascii="Calibri" w:hAnsi="Calibri" w:cs="Calibri"/>
          <w:sz w:val="24"/>
          <w:szCs w:val="24"/>
          <w:u w:val="single"/>
        </w:rPr>
        <w:t xml:space="preserve">Are All Metaphors Essentially </w:t>
      </w:r>
      <w:bookmarkStart w:id="0" w:name="_Int_8RspCSEU"/>
      <w:proofErr w:type="gramStart"/>
      <w:r w:rsidRPr="0032464C">
        <w:rPr>
          <w:rFonts w:ascii="Calibri" w:hAnsi="Calibri" w:cs="Calibri"/>
          <w:sz w:val="24"/>
          <w:szCs w:val="24"/>
          <w:u w:val="single"/>
        </w:rPr>
        <w:t>The</w:t>
      </w:r>
      <w:bookmarkEnd w:id="0"/>
      <w:proofErr w:type="gramEnd"/>
      <w:r w:rsidRPr="0032464C">
        <w:rPr>
          <w:rFonts w:ascii="Calibri" w:hAnsi="Calibri" w:cs="Calibri"/>
          <w:sz w:val="24"/>
          <w:szCs w:val="24"/>
          <w:u w:val="single"/>
        </w:rPr>
        <w:t xml:space="preserve"> Same?</w:t>
      </w:r>
    </w:p>
    <w:p w14:paraId="44293CF0" w14:textId="77777777" w:rsidR="00121CF5" w:rsidRDefault="00121CF5">
      <w:pPr>
        <w:rPr>
          <w:rFonts w:ascii="Calibri" w:hAnsi="Calibri" w:cs="Calibri"/>
          <w:sz w:val="24"/>
          <w:szCs w:val="24"/>
        </w:rPr>
      </w:pPr>
    </w:p>
    <w:p w14:paraId="469F24ED" w14:textId="43C18BF0" w:rsidR="00A926CD" w:rsidRDefault="00596E00" w:rsidP="00F5122E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The word m</w:t>
      </w:r>
      <w:r w:rsidR="0006007C">
        <w:rPr>
          <w:rFonts w:ascii="Calibri" w:hAnsi="Calibri" w:cs="Calibri"/>
          <w:sz w:val="24"/>
          <w:szCs w:val="24"/>
        </w:rPr>
        <w:t xml:space="preserve">etaphor </w:t>
      </w:r>
      <w:r w:rsidR="00D75CC0">
        <w:rPr>
          <w:rFonts w:ascii="Calibri" w:hAnsi="Calibri" w:cs="Calibri"/>
          <w:sz w:val="24"/>
          <w:szCs w:val="24"/>
        </w:rPr>
        <w:t>has been translated</w:t>
      </w:r>
      <w:r w:rsidR="0006007C">
        <w:rPr>
          <w:rFonts w:ascii="Calibri" w:hAnsi="Calibri" w:cs="Calibri"/>
          <w:sz w:val="24"/>
          <w:szCs w:val="24"/>
        </w:rPr>
        <w:t xml:space="preserve"> from the Greek word ‘</w:t>
      </w:r>
      <w:r w:rsidR="00587C20">
        <w:rPr>
          <w:rFonts w:ascii="Calibri" w:hAnsi="Calibri" w:cs="Calibri"/>
          <w:sz w:val="24"/>
          <w:szCs w:val="24"/>
        </w:rPr>
        <w:t>metaphora</w:t>
      </w:r>
      <w:r w:rsidR="00340F2E">
        <w:rPr>
          <w:rFonts w:ascii="Calibri" w:hAnsi="Calibri" w:cs="Calibri"/>
          <w:sz w:val="24"/>
          <w:szCs w:val="24"/>
        </w:rPr>
        <w:t>’</w:t>
      </w:r>
      <w:r w:rsidR="00102553">
        <w:rPr>
          <w:rFonts w:ascii="Calibri" w:hAnsi="Calibri" w:cs="Calibri"/>
          <w:sz w:val="24"/>
          <w:szCs w:val="24"/>
        </w:rPr>
        <w:t xml:space="preserve"> </w:t>
      </w:r>
      <w:r w:rsidR="00541505">
        <w:rPr>
          <w:rFonts w:ascii="Calibri" w:hAnsi="Calibri" w:cs="Calibri"/>
          <w:sz w:val="24"/>
          <w:szCs w:val="24"/>
        </w:rPr>
        <w:t xml:space="preserve">meaning </w:t>
      </w:r>
      <w:r w:rsidR="007F6068">
        <w:rPr>
          <w:rFonts w:ascii="Calibri" w:hAnsi="Calibri" w:cs="Calibri"/>
          <w:sz w:val="24"/>
          <w:szCs w:val="24"/>
        </w:rPr>
        <w:t xml:space="preserve">to carry </w:t>
      </w:r>
      <w:r w:rsidR="15BBE5A0" w:rsidRPr="218CD710">
        <w:rPr>
          <w:rFonts w:ascii="Calibri" w:hAnsi="Calibri" w:cs="Calibri"/>
          <w:sz w:val="24"/>
          <w:szCs w:val="24"/>
        </w:rPr>
        <w:t>over</w:t>
      </w:r>
      <w:r w:rsidR="3435A941" w:rsidRPr="218CD710">
        <w:rPr>
          <w:rFonts w:ascii="Calibri" w:hAnsi="Calibri" w:cs="Calibri"/>
          <w:sz w:val="24"/>
          <w:szCs w:val="24"/>
        </w:rPr>
        <w:t>,</w:t>
      </w:r>
      <w:r w:rsidR="0068381E">
        <w:rPr>
          <w:rFonts w:ascii="Calibri" w:hAnsi="Calibri" w:cs="Calibri"/>
          <w:sz w:val="24"/>
          <w:szCs w:val="24"/>
        </w:rPr>
        <w:t xml:space="preserve"> or to</w:t>
      </w:r>
      <w:r w:rsidR="00642C48">
        <w:rPr>
          <w:rFonts w:ascii="Calibri" w:hAnsi="Calibri" w:cs="Calibri"/>
          <w:sz w:val="24"/>
          <w:szCs w:val="24"/>
        </w:rPr>
        <w:t xml:space="preserve"> </w:t>
      </w:r>
      <w:r w:rsidR="0068381E">
        <w:rPr>
          <w:rFonts w:ascii="Calibri" w:hAnsi="Calibri" w:cs="Calibri"/>
          <w:sz w:val="24"/>
          <w:szCs w:val="24"/>
        </w:rPr>
        <w:t>transfer the</w:t>
      </w:r>
      <w:r w:rsidR="00173DFE">
        <w:rPr>
          <w:rFonts w:ascii="Calibri" w:hAnsi="Calibri" w:cs="Calibri"/>
          <w:sz w:val="24"/>
          <w:szCs w:val="24"/>
        </w:rPr>
        <w:t xml:space="preserve"> </w:t>
      </w:r>
      <w:r w:rsidR="00293F0B">
        <w:rPr>
          <w:rFonts w:ascii="Calibri" w:hAnsi="Calibri" w:cs="Calibri"/>
          <w:sz w:val="24"/>
          <w:szCs w:val="24"/>
        </w:rPr>
        <w:t>meaning</w:t>
      </w:r>
      <w:r w:rsidR="00D7105B">
        <w:rPr>
          <w:rFonts w:ascii="Calibri" w:hAnsi="Calibri" w:cs="Calibri"/>
          <w:sz w:val="24"/>
          <w:szCs w:val="24"/>
        </w:rPr>
        <w:t xml:space="preserve"> </w:t>
      </w:r>
      <w:r w:rsidR="00787A61">
        <w:rPr>
          <w:rFonts w:ascii="Calibri" w:hAnsi="Calibri" w:cs="Calibri"/>
          <w:sz w:val="24"/>
          <w:szCs w:val="24"/>
        </w:rPr>
        <w:t xml:space="preserve">from </w:t>
      </w:r>
      <w:r w:rsidR="00D42C95">
        <w:rPr>
          <w:rFonts w:ascii="Calibri" w:hAnsi="Calibri" w:cs="Calibri"/>
          <w:sz w:val="24"/>
          <w:szCs w:val="24"/>
        </w:rPr>
        <w:t>one thing</w:t>
      </w:r>
      <w:r w:rsidR="00E234AB">
        <w:rPr>
          <w:rFonts w:ascii="Calibri" w:hAnsi="Calibri" w:cs="Calibri"/>
          <w:sz w:val="24"/>
          <w:szCs w:val="24"/>
        </w:rPr>
        <w:t xml:space="preserve"> and assigning it to something else</w:t>
      </w:r>
      <w:r w:rsidR="00E33293">
        <w:rPr>
          <w:rFonts w:ascii="Calibri" w:hAnsi="Calibri" w:cs="Calibri"/>
          <w:sz w:val="24"/>
          <w:szCs w:val="24"/>
        </w:rPr>
        <w:t>. Metaphors are used to</w:t>
      </w:r>
      <w:r w:rsidR="00642C48">
        <w:rPr>
          <w:rFonts w:ascii="Calibri" w:hAnsi="Calibri" w:cs="Calibri"/>
          <w:sz w:val="24"/>
          <w:szCs w:val="24"/>
        </w:rPr>
        <w:t xml:space="preserve"> invok</w:t>
      </w:r>
      <w:r w:rsidR="00E33293">
        <w:rPr>
          <w:rFonts w:ascii="Calibri" w:hAnsi="Calibri" w:cs="Calibri"/>
          <w:sz w:val="24"/>
          <w:szCs w:val="24"/>
        </w:rPr>
        <w:t>e</w:t>
      </w:r>
      <w:r w:rsidR="00642C48">
        <w:rPr>
          <w:rFonts w:ascii="Calibri" w:hAnsi="Calibri" w:cs="Calibri"/>
          <w:sz w:val="24"/>
          <w:szCs w:val="24"/>
        </w:rPr>
        <w:t xml:space="preserve"> a </w:t>
      </w:r>
      <w:r w:rsidR="00A53DB2">
        <w:rPr>
          <w:rFonts w:ascii="Calibri" w:hAnsi="Calibri" w:cs="Calibri"/>
          <w:sz w:val="24"/>
          <w:szCs w:val="24"/>
        </w:rPr>
        <w:t xml:space="preserve">similarity between the thing described and what is </w:t>
      </w:r>
      <w:r w:rsidR="005A1EB0">
        <w:rPr>
          <w:rFonts w:ascii="Calibri" w:hAnsi="Calibri" w:cs="Calibri"/>
          <w:sz w:val="24"/>
          <w:szCs w:val="24"/>
        </w:rPr>
        <w:t>re</w:t>
      </w:r>
      <w:r w:rsidR="00A53DB2">
        <w:rPr>
          <w:rFonts w:ascii="Calibri" w:hAnsi="Calibri" w:cs="Calibri"/>
          <w:sz w:val="24"/>
          <w:szCs w:val="24"/>
        </w:rPr>
        <w:t>de</w:t>
      </w:r>
      <w:r w:rsidR="00032C89">
        <w:rPr>
          <w:rFonts w:ascii="Calibri" w:hAnsi="Calibri" w:cs="Calibri"/>
          <w:sz w:val="24"/>
          <w:szCs w:val="24"/>
        </w:rPr>
        <w:t>fined</w:t>
      </w:r>
      <w:r w:rsidR="00A53DB2">
        <w:rPr>
          <w:rFonts w:ascii="Calibri" w:hAnsi="Calibri" w:cs="Calibri"/>
          <w:sz w:val="24"/>
          <w:szCs w:val="24"/>
        </w:rPr>
        <w:t xml:space="preserve"> by the word or phrase</w:t>
      </w:r>
      <w:r w:rsidR="00F559C4">
        <w:rPr>
          <w:rFonts w:ascii="Calibri" w:hAnsi="Calibri" w:cs="Calibri"/>
          <w:sz w:val="24"/>
          <w:szCs w:val="24"/>
        </w:rPr>
        <w:t xml:space="preserve">. </w:t>
      </w:r>
      <w:r w:rsidR="00875704">
        <w:rPr>
          <w:rFonts w:ascii="Calibri" w:hAnsi="Calibri" w:cs="Calibri"/>
          <w:sz w:val="24"/>
          <w:szCs w:val="24"/>
        </w:rPr>
        <w:t xml:space="preserve">The concept of metaphor is often associated as a tool for </w:t>
      </w:r>
      <w:r w:rsidR="0062787D">
        <w:rPr>
          <w:rFonts w:ascii="Calibri" w:hAnsi="Calibri" w:cs="Calibri"/>
          <w:sz w:val="24"/>
          <w:szCs w:val="24"/>
        </w:rPr>
        <w:t xml:space="preserve">poetic </w:t>
      </w:r>
      <w:r w:rsidR="005A5FFE">
        <w:rPr>
          <w:rFonts w:ascii="Calibri" w:hAnsi="Calibri" w:cs="Calibri"/>
          <w:sz w:val="24"/>
          <w:szCs w:val="24"/>
        </w:rPr>
        <w:t>embellishment</w:t>
      </w:r>
      <w:r w:rsidR="00F17F92">
        <w:rPr>
          <w:rFonts w:ascii="Calibri" w:hAnsi="Calibri" w:cs="Calibri"/>
          <w:sz w:val="24"/>
          <w:szCs w:val="24"/>
        </w:rPr>
        <w:t xml:space="preserve"> </w:t>
      </w:r>
      <w:r w:rsidR="00F45CDC">
        <w:rPr>
          <w:rFonts w:ascii="Calibri" w:hAnsi="Calibri" w:cs="Calibri"/>
          <w:sz w:val="24"/>
          <w:szCs w:val="24"/>
        </w:rPr>
        <w:t>by using</w:t>
      </w:r>
      <w:r w:rsidR="005A5FFE" w:rsidRPr="005A5FFE">
        <w:rPr>
          <w:rFonts w:ascii="Calibri" w:hAnsi="Calibri" w:cs="Calibri"/>
          <w:sz w:val="24"/>
          <w:szCs w:val="24"/>
        </w:rPr>
        <w:t xml:space="preserve"> </w:t>
      </w:r>
      <w:r w:rsidR="005A5FFE">
        <w:rPr>
          <w:rFonts w:ascii="Calibri" w:hAnsi="Calibri" w:cs="Calibri"/>
          <w:sz w:val="24"/>
          <w:szCs w:val="24"/>
        </w:rPr>
        <w:t>extraordinary rather than ordinary language.</w:t>
      </w:r>
      <w:r w:rsidR="00D465D9">
        <w:rPr>
          <w:rFonts w:ascii="Calibri" w:hAnsi="Calibri" w:cs="Calibri"/>
          <w:sz w:val="24"/>
          <w:szCs w:val="24"/>
        </w:rPr>
        <w:t xml:space="preserve"> </w:t>
      </w:r>
      <w:r w:rsidR="00F17F92">
        <w:rPr>
          <w:rFonts w:ascii="Calibri" w:hAnsi="Calibri" w:cs="Calibri"/>
          <w:sz w:val="24"/>
          <w:szCs w:val="24"/>
        </w:rPr>
        <w:t>Yet metaphors are an essential element of</w:t>
      </w:r>
      <w:r w:rsidR="006C60B0">
        <w:rPr>
          <w:rFonts w:ascii="Calibri" w:hAnsi="Calibri" w:cs="Calibri"/>
          <w:sz w:val="24"/>
          <w:szCs w:val="24"/>
        </w:rPr>
        <w:t xml:space="preserve"> our everyday</w:t>
      </w:r>
      <w:r w:rsidR="00F17F92">
        <w:rPr>
          <w:rFonts w:ascii="Calibri" w:hAnsi="Calibri" w:cs="Calibri"/>
          <w:sz w:val="24"/>
          <w:szCs w:val="24"/>
        </w:rPr>
        <w:t xml:space="preserve"> language</w:t>
      </w:r>
      <w:r w:rsidR="004D5FD1">
        <w:rPr>
          <w:rFonts w:ascii="Calibri" w:hAnsi="Calibri" w:cs="Calibri"/>
          <w:sz w:val="24"/>
          <w:szCs w:val="24"/>
        </w:rPr>
        <w:t>, thought and action.</w:t>
      </w:r>
      <w:r w:rsidR="00F17F92">
        <w:rPr>
          <w:rFonts w:ascii="Calibri" w:hAnsi="Calibri" w:cs="Calibri"/>
          <w:sz w:val="24"/>
          <w:szCs w:val="24"/>
        </w:rPr>
        <w:t xml:space="preserve"> </w:t>
      </w:r>
      <w:r w:rsidR="004D5FD1">
        <w:rPr>
          <w:rFonts w:ascii="Calibri" w:hAnsi="Calibri" w:cs="Calibri"/>
          <w:sz w:val="24"/>
          <w:szCs w:val="24"/>
        </w:rPr>
        <w:t>They</w:t>
      </w:r>
      <w:r w:rsidR="00F17F92">
        <w:rPr>
          <w:rFonts w:ascii="Calibri" w:hAnsi="Calibri" w:cs="Calibri"/>
          <w:sz w:val="24"/>
          <w:szCs w:val="24"/>
        </w:rPr>
        <w:t xml:space="preserve"> are used to convey complex ideas and emotions in a more understandable and relatable way</w:t>
      </w:r>
      <w:r w:rsidR="00DF449C">
        <w:rPr>
          <w:rFonts w:ascii="Calibri" w:hAnsi="Calibri" w:cs="Calibri"/>
          <w:sz w:val="24"/>
          <w:szCs w:val="24"/>
        </w:rPr>
        <w:t xml:space="preserve"> based on our</w:t>
      </w:r>
      <w:r w:rsidR="00717156">
        <w:rPr>
          <w:rFonts w:ascii="Calibri" w:hAnsi="Calibri" w:cs="Calibri"/>
          <w:sz w:val="24"/>
          <w:szCs w:val="24"/>
        </w:rPr>
        <w:t xml:space="preserve"> </w:t>
      </w:r>
      <w:r w:rsidR="00170D59">
        <w:rPr>
          <w:rFonts w:ascii="Calibri" w:hAnsi="Calibri" w:cs="Calibri"/>
          <w:sz w:val="24"/>
          <w:szCs w:val="24"/>
        </w:rPr>
        <w:t xml:space="preserve">known </w:t>
      </w:r>
      <w:r w:rsidR="001701F9">
        <w:rPr>
          <w:rFonts w:ascii="Calibri" w:hAnsi="Calibri" w:cs="Calibri"/>
          <w:sz w:val="24"/>
          <w:szCs w:val="24"/>
        </w:rPr>
        <w:t xml:space="preserve">pre-existing </w:t>
      </w:r>
      <w:r w:rsidR="00FF0460">
        <w:rPr>
          <w:rFonts w:ascii="Calibri" w:hAnsi="Calibri" w:cs="Calibri"/>
          <w:sz w:val="24"/>
          <w:szCs w:val="24"/>
        </w:rPr>
        <w:t>experiences</w:t>
      </w:r>
      <w:r w:rsidR="00F17F92">
        <w:rPr>
          <w:rFonts w:ascii="Calibri" w:hAnsi="Calibri" w:cs="Calibri"/>
          <w:sz w:val="24"/>
          <w:szCs w:val="24"/>
        </w:rPr>
        <w:t>.</w:t>
      </w:r>
      <w:r w:rsidR="00D0778C">
        <w:rPr>
          <w:rFonts w:ascii="Calibri" w:hAnsi="Calibri" w:cs="Calibri"/>
          <w:sz w:val="24"/>
          <w:szCs w:val="24"/>
        </w:rPr>
        <w:t xml:space="preserve"> </w:t>
      </w:r>
      <w:r w:rsidR="00D828D9">
        <w:rPr>
          <w:rFonts w:ascii="Calibri" w:hAnsi="Calibri" w:cs="Calibri"/>
          <w:sz w:val="24"/>
          <w:szCs w:val="24"/>
        </w:rPr>
        <w:t>This essay will look to explore</w:t>
      </w:r>
      <w:r w:rsidR="00F13E77">
        <w:rPr>
          <w:rFonts w:ascii="Calibri" w:hAnsi="Calibri" w:cs="Calibri"/>
          <w:sz w:val="24"/>
          <w:szCs w:val="24"/>
        </w:rPr>
        <w:t xml:space="preserve"> the diverse nature of metaphors from the perspective of their </w:t>
      </w:r>
      <w:r w:rsidR="005F14D4">
        <w:rPr>
          <w:rFonts w:ascii="Calibri" w:hAnsi="Calibri" w:cs="Calibri"/>
          <w:sz w:val="24"/>
          <w:szCs w:val="24"/>
        </w:rPr>
        <w:t xml:space="preserve">linguistic and conceptual structure and their function in terms of cognition </w:t>
      </w:r>
      <w:r w:rsidR="00AB2CF3">
        <w:rPr>
          <w:rFonts w:ascii="Calibri" w:hAnsi="Calibri" w:cs="Calibri"/>
          <w:sz w:val="24"/>
          <w:szCs w:val="24"/>
        </w:rPr>
        <w:t>or interpretation.</w:t>
      </w:r>
      <w:r w:rsidR="00E6619B">
        <w:rPr>
          <w:rFonts w:ascii="Calibri" w:hAnsi="Calibri" w:cs="Calibri"/>
          <w:sz w:val="24"/>
          <w:szCs w:val="24"/>
        </w:rPr>
        <w:t xml:space="preserve"> </w:t>
      </w:r>
    </w:p>
    <w:p w14:paraId="48B7D50B" w14:textId="66996F01" w:rsidR="00C24054" w:rsidRDefault="00DD149C" w:rsidP="00F5122E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Historically, metaphor</w:t>
      </w:r>
      <w:r w:rsidR="0084364C">
        <w:rPr>
          <w:rFonts w:ascii="Calibri" w:hAnsi="Calibri" w:cs="Calibri"/>
          <w:sz w:val="24"/>
          <w:szCs w:val="24"/>
        </w:rPr>
        <w:t>ical usage</w:t>
      </w:r>
      <w:r>
        <w:rPr>
          <w:rFonts w:ascii="Calibri" w:hAnsi="Calibri" w:cs="Calibri"/>
          <w:sz w:val="24"/>
          <w:szCs w:val="24"/>
        </w:rPr>
        <w:t xml:space="preserve"> has been </w:t>
      </w:r>
      <w:r w:rsidR="00B60118">
        <w:rPr>
          <w:rFonts w:ascii="Calibri" w:hAnsi="Calibri" w:cs="Calibri"/>
          <w:sz w:val="24"/>
          <w:szCs w:val="24"/>
        </w:rPr>
        <w:t>customary</w:t>
      </w:r>
      <w:r>
        <w:rPr>
          <w:rFonts w:ascii="Calibri" w:hAnsi="Calibri" w:cs="Calibri"/>
          <w:sz w:val="24"/>
          <w:szCs w:val="24"/>
        </w:rPr>
        <w:t xml:space="preserve"> </w:t>
      </w:r>
      <w:r w:rsidR="00626803">
        <w:rPr>
          <w:rFonts w:ascii="Calibri" w:hAnsi="Calibri" w:cs="Calibri"/>
          <w:sz w:val="24"/>
          <w:szCs w:val="24"/>
        </w:rPr>
        <w:t>since the time of Aristotl</w:t>
      </w:r>
      <w:r w:rsidR="00BB3F65">
        <w:rPr>
          <w:rFonts w:ascii="Calibri" w:hAnsi="Calibri" w:cs="Calibri"/>
          <w:sz w:val="24"/>
          <w:szCs w:val="24"/>
        </w:rPr>
        <w:t>e</w:t>
      </w:r>
      <w:r w:rsidR="008A23DE">
        <w:rPr>
          <w:rFonts w:ascii="Calibri" w:hAnsi="Calibri" w:cs="Calibri"/>
          <w:sz w:val="24"/>
          <w:szCs w:val="24"/>
        </w:rPr>
        <w:t xml:space="preserve">, who </w:t>
      </w:r>
      <w:bookmarkStart w:id="1" w:name="_Int_w6mF2c33"/>
      <w:proofErr w:type="gramStart"/>
      <w:r w:rsidR="008A23DE">
        <w:rPr>
          <w:rFonts w:ascii="Calibri" w:hAnsi="Calibri" w:cs="Calibri"/>
          <w:sz w:val="24"/>
          <w:szCs w:val="24"/>
        </w:rPr>
        <w:t>is</w:t>
      </w:r>
      <w:r w:rsidR="00BB3F65">
        <w:rPr>
          <w:rFonts w:ascii="Calibri" w:hAnsi="Calibri" w:cs="Calibri"/>
          <w:sz w:val="24"/>
          <w:szCs w:val="24"/>
        </w:rPr>
        <w:t xml:space="preserve"> </w:t>
      </w:r>
      <w:r w:rsidR="00517D5C">
        <w:rPr>
          <w:rFonts w:ascii="Calibri" w:hAnsi="Calibri" w:cs="Calibri"/>
          <w:sz w:val="24"/>
          <w:szCs w:val="24"/>
        </w:rPr>
        <w:t xml:space="preserve">considered </w:t>
      </w:r>
      <w:r w:rsidR="008A23DE">
        <w:rPr>
          <w:rFonts w:ascii="Calibri" w:hAnsi="Calibri" w:cs="Calibri"/>
          <w:sz w:val="24"/>
          <w:szCs w:val="24"/>
        </w:rPr>
        <w:t>to be</w:t>
      </w:r>
      <w:bookmarkEnd w:id="1"/>
      <w:proofErr w:type="gramEnd"/>
      <w:r w:rsidR="008A23DE">
        <w:rPr>
          <w:rFonts w:ascii="Calibri" w:hAnsi="Calibri" w:cs="Calibri"/>
          <w:sz w:val="24"/>
          <w:szCs w:val="24"/>
        </w:rPr>
        <w:t xml:space="preserve"> the first </w:t>
      </w:r>
      <w:r w:rsidR="00ED2E80">
        <w:rPr>
          <w:rFonts w:ascii="Calibri" w:hAnsi="Calibri" w:cs="Calibri"/>
          <w:sz w:val="24"/>
          <w:szCs w:val="24"/>
        </w:rPr>
        <w:t>philosopher</w:t>
      </w:r>
      <w:r w:rsidR="008A23DE">
        <w:rPr>
          <w:rFonts w:ascii="Calibri" w:hAnsi="Calibri" w:cs="Calibri"/>
          <w:sz w:val="24"/>
          <w:szCs w:val="24"/>
        </w:rPr>
        <w:t xml:space="preserve"> to th</w:t>
      </w:r>
      <w:r w:rsidR="000B5CE7">
        <w:rPr>
          <w:rFonts w:ascii="Calibri" w:hAnsi="Calibri" w:cs="Calibri"/>
          <w:sz w:val="24"/>
          <w:szCs w:val="24"/>
        </w:rPr>
        <w:t>eorise the use of metaphor.</w:t>
      </w:r>
      <w:r w:rsidR="00F85C23">
        <w:rPr>
          <w:rFonts w:ascii="Calibri" w:hAnsi="Calibri" w:cs="Calibri"/>
          <w:sz w:val="24"/>
          <w:szCs w:val="24"/>
        </w:rPr>
        <w:t xml:space="preserve"> </w:t>
      </w:r>
      <w:r w:rsidR="00102553">
        <w:rPr>
          <w:rFonts w:ascii="Calibri" w:hAnsi="Calibri" w:cs="Calibri"/>
          <w:sz w:val="24"/>
          <w:szCs w:val="24"/>
        </w:rPr>
        <w:t xml:space="preserve">As </w:t>
      </w:r>
      <w:r w:rsidR="006E6E17">
        <w:rPr>
          <w:rFonts w:ascii="Calibri" w:hAnsi="Calibri" w:cs="Calibri"/>
          <w:sz w:val="24"/>
          <w:szCs w:val="24"/>
        </w:rPr>
        <w:t xml:space="preserve">stated </w:t>
      </w:r>
      <w:r w:rsidR="00BD5030">
        <w:rPr>
          <w:rFonts w:ascii="Calibri" w:hAnsi="Calibri" w:cs="Calibri"/>
          <w:sz w:val="24"/>
          <w:szCs w:val="24"/>
        </w:rPr>
        <w:t xml:space="preserve">by David </w:t>
      </w:r>
      <w:r w:rsidR="00265733">
        <w:rPr>
          <w:rFonts w:ascii="Calibri" w:hAnsi="Calibri" w:cs="Calibri"/>
          <w:sz w:val="24"/>
          <w:szCs w:val="24"/>
        </w:rPr>
        <w:t>P</w:t>
      </w:r>
      <w:r w:rsidR="00BD5030">
        <w:rPr>
          <w:rFonts w:ascii="Calibri" w:hAnsi="Calibri" w:cs="Calibri"/>
          <w:sz w:val="24"/>
          <w:szCs w:val="24"/>
        </w:rPr>
        <w:t>unter</w:t>
      </w:r>
      <w:r w:rsidR="00265733">
        <w:rPr>
          <w:rFonts w:ascii="Calibri" w:hAnsi="Calibri" w:cs="Calibri"/>
          <w:sz w:val="24"/>
          <w:szCs w:val="24"/>
        </w:rPr>
        <w:t>,</w:t>
      </w:r>
      <w:r w:rsidR="00523F47">
        <w:rPr>
          <w:rFonts w:ascii="Calibri" w:hAnsi="Calibri" w:cs="Calibri"/>
          <w:sz w:val="24"/>
          <w:szCs w:val="24"/>
        </w:rPr>
        <w:t xml:space="preserve"> </w:t>
      </w:r>
      <w:r w:rsidR="009A362C">
        <w:rPr>
          <w:rFonts w:ascii="Calibri" w:hAnsi="Calibri" w:cs="Calibri"/>
          <w:sz w:val="24"/>
          <w:szCs w:val="24"/>
        </w:rPr>
        <w:t>‘</w:t>
      </w:r>
      <w:r w:rsidR="00E612E6">
        <w:rPr>
          <w:rFonts w:ascii="Calibri" w:hAnsi="Calibri" w:cs="Calibri"/>
          <w:sz w:val="24"/>
          <w:szCs w:val="24"/>
        </w:rPr>
        <w:t xml:space="preserve">Aristotle </w:t>
      </w:r>
      <w:r w:rsidR="00B83CBE">
        <w:rPr>
          <w:rFonts w:ascii="Calibri" w:hAnsi="Calibri" w:cs="Calibri"/>
          <w:sz w:val="24"/>
          <w:szCs w:val="24"/>
        </w:rPr>
        <w:t xml:space="preserve">first </w:t>
      </w:r>
      <w:r w:rsidR="00E612E6">
        <w:rPr>
          <w:rFonts w:ascii="Calibri" w:hAnsi="Calibri" w:cs="Calibri"/>
          <w:sz w:val="24"/>
          <w:szCs w:val="24"/>
        </w:rPr>
        <w:t xml:space="preserve">characterises </w:t>
      </w:r>
      <w:r w:rsidR="00784F45">
        <w:rPr>
          <w:rFonts w:ascii="Calibri" w:hAnsi="Calibri" w:cs="Calibri"/>
          <w:sz w:val="24"/>
          <w:szCs w:val="24"/>
        </w:rPr>
        <w:t>it</w:t>
      </w:r>
      <w:r w:rsidR="00E612E6">
        <w:rPr>
          <w:rFonts w:ascii="Calibri" w:hAnsi="Calibri" w:cs="Calibri"/>
          <w:sz w:val="24"/>
          <w:szCs w:val="24"/>
        </w:rPr>
        <w:t xml:space="preserve"> as </w:t>
      </w:r>
      <w:r w:rsidR="00784F45">
        <w:rPr>
          <w:rFonts w:ascii="Calibri" w:hAnsi="Calibri" w:cs="Calibri"/>
          <w:sz w:val="24"/>
          <w:szCs w:val="24"/>
        </w:rPr>
        <w:t>a sign of</w:t>
      </w:r>
      <w:r w:rsidR="00976AFB">
        <w:rPr>
          <w:rFonts w:ascii="Calibri" w:hAnsi="Calibri" w:cs="Calibri"/>
          <w:sz w:val="24"/>
          <w:szCs w:val="24"/>
        </w:rPr>
        <w:t xml:space="preserve"> absolute linguistic mastery</w:t>
      </w:r>
      <w:r w:rsidR="00D1392D">
        <w:rPr>
          <w:rFonts w:ascii="Calibri" w:hAnsi="Calibri" w:cs="Calibri"/>
          <w:sz w:val="24"/>
          <w:szCs w:val="24"/>
        </w:rPr>
        <w:t xml:space="preserve"> and, therefore, </w:t>
      </w:r>
      <w:r w:rsidR="0075283D">
        <w:rPr>
          <w:rFonts w:ascii="Calibri" w:hAnsi="Calibri" w:cs="Calibri"/>
          <w:sz w:val="24"/>
          <w:szCs w:val="24"/>
        </w:rPr>
        <w:t>a certain type of genius</w:t>
      </w:r>
      <w:r w:rsidR="00086DBB">
        <w:rPr>
          <w:rFonts w:ascii="Calibri" w:hAnsi="Calibri" w:cs="Calibri"/>
          <w:sz w:val="24"/>
          <w:szCs w:val="24"/>
        </w:rPr>
        <w:t>.</w:t>
      </w:r>
      <w:r w:rsidR="00CC7442">
        <w:rPr>
          <w:rFonts w:ascii="Calibri" w:hAnsi="Calibri" w:cs="Calibri"/>
          <w:sz w:val="24"/>
          <w:szCs w:val="24"/>
        </w:rPr>
        <w:t>’</w:t>
      </w:r>
      <w:r w:rsidR="00086DBB">
        <w:rPr>
          <w:rStyle w:val="FootnoteReference"/>
          <w:rFonts w:ascii="Calibri" w:hAnsi="Calibri" w:cs="Calibri"/>
          <w:sz w:val="24"/>
          <w:szCs w:val="24"/>
        </w:rPr>
        <w:footnoteReference w:id="2"/>
      </w:r>
    </w:p>
    <w:p w14:paraId="746265D8" w14:textId="60BB53B4" w:rsidR="00C9186E" w:rsidRDefault="006640D7" w:rsidP="00F5122E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Aristotle defined the use of metaphor in poetic and rhetorical contexts,</w:t>
      </w:r>
      <w:r>
        <w:rPr>
          <w:rFonts w:ascii="Roboto" w:hAnsi="Roboto"/>
          <w:color w:val="71777D"/>
          <w:sz w:val="21"/>
          <w:szCs w:val="21"/>
          <w:shd w:val="clear" w:color="auto" w:fill="FFFFFF"/>
        </w:rPr>
        <w:t> </w:t>
      </w:r>
      <w:r>
        <w:rPr>
          <w:rFonts w:ascii="Calibri" w:hAnsi="Calibri" w:cs="Calibri"/>
          <w:sz w:val="24"/>
          <w:szCs w:val="24"/>
        </w:rPr>
        <w:t>regarding it as a form of pleasing decoration which enhanced the readers experience while acknowledging its function</w:t>
      </w:r>
      <w:r w:rsidR="00CE665A">
        <w:rPr>
          <w:rFonts w:ascii="Calibri" w:hAnsi="Calibri" w:cs="Calibri"/>
          <w:sz w:val="24"/>
          <w:szCs w:val="24"/>
        </w:rPr>
        <w:t xml:space="preserve"> to</w:t>
      </w:r>
      <w:r>
        <w:rPr>
          <w:rFonts w:ascii="Calibri" w:hAnsi="Calibri" w:cs="Calibri"/>
          <w:sz w:val="24"/>
          <w:szCs w:val="24"/>
        </w:rPr>
        <w:t xml:space="preserve"> be integral to </w:t>
      </w:r>
      <w:r>
        <w:rPr>
          <w:rFonts w:ascii="Calibri" w:hAnsi="Calibri" w:cs="Calibri"/>
          <w:sz w:val="24"/>
          <w:szCs w:val="24"/>
        </w:rPr>
        <w:lastRenderedPageBreak/>
        <w:t xml:space="preserve">linguistic and conceptual structure in terms of the process of cognition or interpretation, </w:t>
      </w:r>
      <w:r w:rsidR="008C198B">
        <w:rPr>
          <w:rFonts w:ascii="Calibri" w:hAnsi="Calibri" w:cs="Calibri"/>
          <w:sz w:val="24"/>
          <w:szCs w:val="24"/>
        </w:rPr>
        <w:t>perceptivity</w:t>
      </w:r>
      <w:r>
        <w:rPr>
          <w:rFonts w:ascii="Calibri" w:hAnsi="Calibri" w:cs="Calibri"/>
          <w:sz w:val="24"/>
          <w:szCs w:val="24"/>
        </w:rPr>
        <w:t xml:space="preserve"> and d</w:t>
      </w:r>
      <w:r w:rsidR="008319CC">
        <w:rPr>
          <w:rFonts w:ascii="Calibri" w:hAnsi="Calibri" w:cs="Calibri"/>
          <w:sz w:val="24"/>
          <w:szCs w:val="24"/>
        </w:rPr>
        <w:t>evelopment</w:t>
      </w:r>
      <w:r>
        <w:rPr>
          <w:rFonts w:ascii="Calibri" w:hAnsi="Calibri" w:cs="Calibri"/>
          <w:sz w:val="24"/>
          <w:szCs w:val="24"/>
        </w:rPr>
        <w:t xml:space="preserve">. </w:t>
      </w:r>
      <w:r w:rsidR="0077276C">
        <w:rPr>
          <w:rFonts w:ascii="Calibri" w:hAnsi="Calibri" w:cs="Calibri"/>
          <w:sz w:val="24"/>
          <w:szCs w:val="24"/>
        </w:rPr>
        <w:t xml:space="preserve">Our conceptual system is </w:t>
      </w:r>
      <w:r w:rsidR="00E148A4">
        <w:rPr>
          <w:rFonts w:ascii="Calibri" w:hAnsi="Calibri" w:cs="Calibri"/>
          <w:sz w:val="24"/>
          <w:szCs w:val="24"/>
        </w:rPr>
        <w:t xml:space="preserve">not something we </w:t>
      </w:r>
      <w:r w:rsidR="00316D92">
        <w:rPr>
          <w:rFonts w:ascii="Calibri" w:hAnsi="Calibri" w:cs="Calibri"/>
          <w:sz w:val="24"/>
          <w:szCs w:val="24"/>
        </w:rPr>
        <w:t xml:space="preserve">consciously </w:t>
      </w:r>
      <w:r w:rsidR="00E30D09">
        <w:rPr>
          <w:rFonts w:ascii="Calibri" w:hAnsi="Calibri" w:cs="Calibri"/>
          <w:sz w:val="24"/>
          <w:szCs w:val="24"/>
        </w:rPr>
        <w:t>consider</w:t>
      </w:r>
      <w:r w:rsidR="00AF127F">
        <w:rPr>
          <w:rFonts w:ascii="Calibri" w:hAnsi="Calibri" w:cs="Calibri"/>
          <w:sz w:val="24"/>
          <w:szCs w:val="24"/>
        </w:rPr>
        <w:t xml:space="preserve"> as </w:t>
      </w:r>
      <w:r w:rsidR="00B466F1">
        <w:rPr>
          <w:rFonts w:ascii="Calibri" w:hAnsi="Calibri" w:cs="Calibri"/>
          <w:sz w:val="24"/>
          <w:szCs w:val="24"/>
        </w:rPr>
        <w:t>our thoughts and actions</w:t>
      </w:r>
      <w:r w:rsidR="009C29E4">
        <w:rPr>
          <w:rFonts w:ascii="Calibri" w:hAnsi="Calibri" w:cs="Calibri"/>
          <w:sz w:val="24"/>
          <w:szCs w:val="24"/>
        </w:rPr>
        <w:t xml:space="preserve"> are an automatic response to </w:t>
      </w:r>
      <w:r w:rsidR="007B14F1">
        <w:rPr>
          <w:rFonts w:ascii="Calibri" w:hAnsi="Calibri" w:cs="Calibri"/>
          <w:sz w:val="24"/>
          <w:szCs w:val="24"/>
        </w:rPr>
        <w:t>daily life</w:t>
      </w:r>
      <w:r w:rsidR="006F4834">
        <w:rPr>
          <w:rFonts w:ascii="Calibri" w:hAnsi="Calibri" w:cs="Calibri"/>
          <w:sz w:val="24"/>
          <w:szCs w:val="24"/>
        </w:rPr>
        <w:t xml:space="preserve">, </w:t>
      </w:r>
      <w:r w:rsidR="007B14F1">
        <w:rPr>
          <w:rFonts w:ascii="Calibri" w:hAnsi="Calibri" w:cs="Calibri"/>
          <w:sz w:val="24"/>
          <w:szCs w:val="24"/>
        </w:rPr>
        <w:t>social interactions</w:t>
      </w:r>
      <w:r w:rsidR="005330F9">
        <w:rPr>
          <w:rFonts w:ascii="Calibri" w:hAnsi="Calibri" w:cs="Calibri"/>
          <w:sz w:val="24"/>
          <w:szCs w:val="24"/>
        </w:rPr>
        <w:t xml:space="preserve"> and how we relate to</w:t>
      </w:r>
      <w:r w:rsidR="00C24245">
        <w:rPr>
          <w:rFonts w:ascii="Calibri" w:hAnsi="Calibri" w:cs="Calibri"/>
          <w:sz w:val="24"/>
          <w:szCs w:val="24"/>
        </w:rPr>
        <w:t xml:space="preserve"> </w:t>
      </w:r>
      <w:r w:rsidR="00DD1A51">
        <w:rPr>
          <w:rFonts w:ascii="Calibri" w:hAnsi="Calibri" w:cs="Calibri"/>
          <w:sz w:val="24"/>
          <w:szCs w:val="24"/>
        </w:rPr>
        <w:t xml:space="preserve">and </w:t>
      </w:r>
      <w:r w:rsidR="00A96CBF">
        <w:rPr>
          <w:rFonts w:ascii="Calibri" w:hAnsi="Calibri" w:cs="Calibri"/>
          <w:sz w:val="24"/>
          <w:szCs w:val="24"/>
        </w:rPr>
        <w:t>interpret</w:t>
      </w:r>
      <w:r w:rsidR="00DD1A51">
        <w:rPr>
          <w:rFonts w:ascii="Calibri" w:hAnsi="Calibri" w:cs="Calibri"/>
          <w:sz w:val="24"/>
          <w:szCs w:val="24"/>
        </w:rPr>
        <w:t xml:space="preserve"> </w:t>
      </w:r>
      <w:r w:rsidR="00C24245">
        <w:rPr>
          <w:rFonts w:ascii="Calibri" w:hAnsi="Calibri" w:cs="Calibri"/>
          <w:sz w:val="24"/>
          <w:szCs w:val="24"/>
        </w:rPr>
        <w:t xml:space="preserve">our </w:t>
      </w:r>
      <w:r w:rsidR="00247DED">
        <w:rPr>
          <w:rFonts w:ascii="Calibri" w:hAnsi="Calibri" w:cs="Calibri"/>
          <w:sz w:val="24"/>
          <w:szCs w:val="24"/>
        </w:rPr>
        <w:t>environment.</w:t>
      </w:r>
      <w:r w:rsidR="00380EED">
        <w:rPr>
          <w:rFonts w:ascii="Calibri" w:hAnsi="Calibri" w:cs="Calibri"/>
          <w:sz w:val="24"/>
          <w:szCs w:val="24"/>
        </w:rPr>
        <w:t xml:space="preserve"> </w:t>
      </w:r>
      <w:r w:rsidR="00EA360E">
        <w:rPr>
          <w:rFonts w:ascii="Calibri" w:hAnsi="Calibri" w:cs="Calibri"/>
          <w:sz w:val="24"/>
          <w:szCs w:val="24"/>
        </w:rPr>
        <w:t>Our methods of c</w:t>
      </w:r>
      <w:r w:rsidR="00380EED">
        <w:rPr>
          <w:rFonts w:ascii="Calibri" w:hAnsi="Calibri" w:cs="Calibri"/>
          <w:sz w:val="24"/>
          <w:szCs w:val="24"/>
        </w:rPr>
        <w:t xml:space="preserve">ommunication </w:t>
      </w:r>
      <w:r w:rsidR="00175D9C">
        <w:rPr>
          <w:rFonts w:ascii="Calibri" w:hAnsi="Calibri" w:cs="Calibri"/>
          <w:sz w:val="24"/>
          <w:szCs w:val="24"/>
        </w:rPr>
        <w:t>travel along</w:t>
      </w:r>
      <w:r w:rsidR="007455D8">
        <w:rPr>
          <w:rFonts w:ascii="Calibri" w:hAnsi="Calibri" w:cs="Calibri"/>
          <w:sz w:val="24"/>
          <w:szCs w:val="24"/>
        </w:rPr>
        <w:t xml:space="preserve"> the same </w:t>
      </w:r>
      <w:r w:rsidR="002C282B">
        <w:rPr>
          <w:rFonts w:ascii="Calibri" w:hAnsi="Calibri" w:cs="Calibri"/>
          <w:sz w:val="24"/>
          <w:szCs w:val="24"/>
        </w:rPr>
        <w:t>concept</w:t>
      </w:r>
      <w:r w:rsidR="00175D9C">
        <w:rPr>
          <w:rFonts w:ascii="Calibri" w:hAnsi="Calibri" w:cs="Calibri"/>
          <w:sz w:val="24"/>
          <w:szCs w:val="24"/>
        </w:rPr>
        <w:t>ual path</w:t>
      </w:r>
      <w:r w:rsidR="00C92836">
        <w:rPr>
          <w:rFonts w:ascii="Calibri" w:hAnsi="Calibri" w:cs="Calibri"/>
          <w:sz w:val="24"/>
          <w:szCs w:val="24"/>
        </w:rPr>
        <w:t xml:space="preserve"> and so</w:t>
      </w:r>
      <w:r w:rsidR="002C282B">
        <w:rPr>
          <w:rFonts w:ascii="Calibri" w:hAnsi="Calibri" w:cs="Calibri"/>
          <w:sz w:val="24"/>
          <w:szCs w:val="24"/>
        </w:rPr>
        <w:t xml:space="preserve">, </w:t>
      </w:r>
      <w:r w:rsidR="001720D8">
        <w:rPr>
          <w:rFonts w:ascii="Calibri" w:hAnsi="Calibri" w:cs="Calibri"/>
          <w:sz w:val="24"/>
          <w:szCs w:val="24"/>
        </w:rPr>
        <w:t xml:space="preserve">if our </w:t>
      </w:r>
      <w:r w:rsidR="006E62B7">
        <w:rPr>
          <w:rFonts w:ascii="Calibri" w:hAnsi="Calibri" w:cs="Calibri"/>
          <w:sz w:val="24"/>
          <w:szCs w:val="24"/>
        </w:rPr>
        <w:t xml:space="preserve">conceptual system </w:t>
      </w:r>
      <w:r w:rsidR="00022DFB">
        <w:rPr>
          <w:rFonts w:ascii="Calibri" w:hAnsi="Calibri" w:cs="Calibri"/>
          <w:sz w:val="24"/>
          <w:szCs w:val="24"/>
        </w:rPr>
        <w:t>is</w:t>
      </w:r>
      <w:r w:rsidR="00D81B0A">
        <w:rPr>
          <w:rFonts w:ascii="Calibri" w:hAnsi="Calibri" w:cs="Calibri"/>
          <w:sz w:val="24"/>
          <w:szCs w:val="24"/>
        </w:rPr>
        <w:t xml:space="preserve"> metaphorical</w:t>
      </w:r>
      <w:r w:rsidR="00B0194A">
        <w:rPr>
          <w:rFonts w:ascii="Calibri" w:hAnsi="Calibri" w:cs="Calibri"/>
          <w:sz w:val="24"/>
          <w:szCs w:val="24"/>
        </w:rPr>
        <w:t>, then</w:t>
      </w:r>
      <w:r w:rsidR="00F23CE7">
        <w:rPr>
          <w:rFonts w:ascii="Calibri" w:hAnsi="Calibri" w:cs="Calibri"/>
          <w:sz w:val="24"/>
          <w:szCs w:val="24"/>
        </w:rPr>
        <w:t xml:space="preserve"> the</w:t>
      </w:r>
      <w:r w:rsidR="00B0194A">
        <w:rPr>
          <w:rFonts w:ascii="Calibri" w:hAnsi="Calibri" w:cs="Calibri"/>
          <w:sz w:val="24"/>
          <w:szCs w:val="24"/>
        </w:rPr>
        <w:t xml:space="preserve"> </w:t>
      </w:r>
      <w:r w:rsidR="00D15B26">
        <w:rPr>
          <w:rFonts w:ascii="Calibri" w:hAnsi="Calibri" w:cs="Calibri"/>
          <w:sz w:val="24"/>
          <w:szCs w:val="24"/>
        </w:rPr>
        <w:t xml:space="preserve">language </w:t>
      </w:r>
      <w:r w:rsidR="00F23CE7">
        <w:rPr>
          <w:rFonts w:ascii="Calibri" w:hAnsi="Calibri" w:cs="Calibri"/>
          <w:sz w:val="24"/>
          <w:szCs w:val="24"/>
        </w:rPr>
        <w:t xml:space="preserve">we use </w:t>
      </w:r>
      <w:r w:rsidR="00D15B26">
        <w:rPr>
          <w:rFonts w:ascii="Calibri" w:hAnsi="Calibri" w:cs="Calibri"/>
          <w:sz w:val="24"/>
          <w:szCs w:val="24"/>
        </w:rPr>
        <w:t>will follow in the same way.</w:t>
      </w:r>
      <w:r w:rsidR="00A050CF">
        <w:rPr>
          <w:rFonts w:ascii="Calibri" w:hAnsi="Calibri" w:cs="Calibri"/>
          <w:sz w:val="24"/>
          <w:szCs w:val="24"/>
        </w:rPr>
        <w:t xml:space="preserve"> </w:t>
      </w:r>
      <w:r w:rsidR="00333976">
        <w:rPr>
          <w:rFonts w:ascii="Calibri" w:hAnsi="Calibri" w:cs="Calibri"/>
          <w:sz w:val="24"/>
          <w:szCs w:val="24"/>
        </w:rPr>
        <w:t xml:space="preserve">Metaphors </w:t>
      </w:r>
      <w:r w:rsidR="00BF380E">
        <w:rPr>
          <w:rFonts w:ascii="Calibri" w:hAnsi="Calibri" w:cs="Calibri"/>
          <w:sz w:val="24"/>
          <w:szCs w:val="24"/>
        </w:rPr>
        <w:t>enhance</w:t>
      </w:r>
      <w:r w:rsidR="00333976">
        <w:rPr>
          <w:rFonts w:ascii="Calibri" w:hAnsi="Calibri" w:cs="Calibri"/>
          <w:sz w:val="24"/>
          <w:szCs w:val="24"/>
        </w:rPr>
        <w:t xml:space="preserve"> our understanding</w:t>
      </w:r>
      <w:r w:rsidR="00E55DB8">
        <w:rPr>
          <w:rFonts w:ascii="Calibri" w:hAnsi="Calibri" w:cs="Calibri"/>
          <w:sz w:val="24"/>
          <w:szCs w:val="24"/>
        </w:rPr>
        <w:t xml:space="preserve"> by using familiar or concrete </w:t>
      </w:r>
      <w:r w:rsidR="002B2C2C">
        <w:rPr>
          <w:rFonts w:ascii="Calibri" w:hAnsi="Calibri" w:cs="Calibri"/>
          <w:sz w:val="24"/>
          <w:szCs w:val="24"/>
        </w:rPr>
        <w:t>examples.</w:t>
      </w:r>
      <w:r w:rsidR="00BC49F8">
        <w:rPr>
          <w:rFonts w:ascii="Calibri" w:hAnsi="Calibri" w:cs="Calibri"/>
          <w:sz w:val="24"/>
          <w:szCs w:val="24"/>
        </w:rPr>
        <w:t xml:space="preserve"> </w:t>
      </w:r>
      <w:r w:rsidR="00BF121A">
        <w:rPr>
          <w:rFonts w:ascii="Calibri" w:hAnsi="Calibri" w:cs="Calibri"/>
          <w:sz w:val="24"/>
          <w:szCs w:val="24"/>
        </w:rPr>
        <w:t xml:space="preserve">An example of a </w:t>
      </w:r>
      <w:r w:rsidR="004E0C82">
        <w:rPr>
          <w:rFonts w:ascii="Calibri" w:hAnsi="Calibri" w:cs="Calibri"/>
          <w:sz w:val="24"/>
          <w:szCs w:val="24"/>
        </w:rPr>
        <w:t xml:space="preserve">structural </w:t>
      </w:r>
      <w:r w:rsidR="00593C6D">
        <w:rPr>
          <w:rFonts w:ascii="Calibri" w:hAnsi="Calibri" w:cs="Calibri"/>
          <w:sz w:val="24"/>
          <w:szCs w:val="24"/>
        </w:rPr>
        <w:t>metaphorical concept</w:t>
      </w:r>
      <w:r w:rsidR="00FD1F8A">
        <w:rPr>
          <w:rFonts w:ascii="Calibri" w:hAnsi="Calibri" w:cs="Calibri"/>
          <w:sz w:val="24"/>
          <w:szCs w:val="24"/>
        </w:rPr>
        <w:t xml:space="preserve"> </w:t>
      </w:r>
      <w:r w:rsidR="00300625">
        <w:rPr>
          <w:rFonts w:ascii="Calibri" w:hAnsi="Calibri" w:cs="Calibri"/>
          <w:sz w:val="24"/>
          <w:szCs w:val="24"/>
        </w:rPr>
        <w:t>is ‘time is money</w:t>
      </w:r>
      <w:r w:rsidR="00740194">
        <w:rPr>
          <w:rFonts w:ascii="Calibri" w:hAnsi="Calibri" w:cs="Calibri"/>
          <w:sz w:val="24"/>
          <w:szCs w:val="24"/>
        </w:rPr>
        <w:t>’</w:t>
      </w:r>
      <w:r w:rsidR="00B04413">
        <w:rPr>
          <w:rFonts w:ascii="Calibri" w:hAnsi="Calibri" w:cs="Calibri"/>
          <w:sz w:val="24"/>
          <w:szCs w:val="24"/>
        </w:rPr>
        <w:t xml:space="preserve"> with f</w:t>
      </w:r>
      <w:r w:rsidR="001E66CE">
        <w:rPr>
          <w:rFonts w:ascii="Calibri" w:hAnsi="Calibri" w:cs="Calibri"/>
          <w:sz w:val="24"/>
          <w:szCs w:val="24"/>
        </w:rPr>
        <w:t xml:space="preserve">amiliar </w:t>
      </w:r>
      <w:r w:rsidR="00B0550A">
        <w:rPr>
          <w:rFonts w:ascii="Calibri" w:hAnsi="Calibri" w:cs="Calibri"/>
          <w:sz w:val="24"/>
          <w:szCs w:val="24"/>
        </w:rPr>
        <w:t>p</w:t>
      </w:r>
      <w:r w:rsidR="005459F1">
        <w:rPr>
          <w:rFonts w:ascii="Calibri" w:hAnsi="Calibri" w:cs="Calibri"/>
          <w:sz w:val="24"/>
          <w:szCs w:val="24"/>
        </w:rPr>
        <w:t xml:space="preserve">hrases </w:t>
      </w:r>
      <w:r w:rsidR="00A01126">
        <w:rPr>
          <w:rFonts w:ascii="Calibri" w:hAnsi="Calibri" w:cs="Calibri"/>
          <w:sz w:val="24"/>
          <w:szCs w:val="24"/>
        </w:rPr>
        <w:t>such as</w:t>
      </w:r>
      <w:r w:rsidR="00B50DB7">
        <w:rPr>
          <w:rFonts w:ascii="Calibri" w:hAnsi="Calibri" w:cs="Calibri"/>
          <w:sz w:val="24"/>
          <w:szCs w:val="24"/>
        </w:rPr>
        <w:t>,</w:t>
      </w:r>
      <w:r w:rsidR="003158F3">
        <w:rPr>
          <w:rFonts w:ascii="Calibri" w:hAnsi="Calibri" w:cs="Calibri"/>
          <w:sz w:val="24"/>
          <w:szCs w:val="24"/>
        </w:rPr>
        <w:t xml:space="preserve"> </w:t>
      </w:r>
      <w:r w:rsidR="00D43B7B">
        <w:rPr>
          <w:rFonts w:ascii="Calibri" w:hAnsi="Calibri" w:cs="Calibri"/>
          <w:sz w:val="24"/>
          <w:szCs w:val="24"/>
        </w:rPr>
        <w:t>‘</w:t>
      </w:r>
      <w:r w:rsidR="00D6642C">
        <w:rPr>
          <w:rFonts w:ascii="Calibri" w:hAnsi="Calibri" w:cs="Calibri"/>
          <w:sz w:val="24"/>
          <w:szCs w:val="24"/>
        </w:rPr>
        <w:t>You</w:t>
      </w:r>
      <w:r w:rsidR="0057697B">
        <w:rPr>
          <w:rFonts w:ascii="Calibri" w:hAnsi="Calibri" w:cs="Calibri"/>
          <w:sz w:val="24"/>
          <w:szCs w:val="24"/>
        </w:rPr>
        <w:t xml:space="preserve"> are </w:t>
      </w:r>
      <w:r w:rsidR="00451C58" w:rsidRPr="00916232">
        <w:rPr>
          <w:rFonts w:ascii="Calibri" w:hAnsi="Calibri" w:cs="Calibri"/>
          <w:i/>
          <w:iCs/>
          <w:sz w:val="24"/>
          <w:szCs w:val="24"/>
        </w:rPr>
        <w:t>wasting</w:t>
      </w:r>
      <w:r w:rsidR="00451C58">
        <w:rPr>
          <w:rFonts w:ascii="Calibri" w:hAnsi="Calibri" w:cs="Calibri"/>
          <w:sz w:val="24"/>
          <w:szCs w:val="24"/>
        </w:rPr>
        <w:t xml:space="preserve"> </w:t>
      </w:r>
      <w:r w:rsidR="006D6225">
        <w:rPr>
          <w:rFonts w:ascii="Calibri" w:hAnsi="Calibri" w:cs="Calibri"/>
          <w:sz w:val="24"/>
          <w:szCs w:val="24"/>
        </w:rPr>
        <w:t xml:space="preserve">your </w:t>
      </w:r>
      <w:r w:rsidR="5936623B" w:rsidRPr="43F062AD">
        <w:rPr>
          <w:rFonts w:ascii="Calibri" w:hAnsi="Calibri" w:cs="Calibri"/>
          <w:sz w:val="24"/>
          <w:szCs w:val="24"/>
        </w:rPr>
        <w:t>time</w:t>
      </w:r>
      <w:r w:rsidR="2A95C11A" w:rsidRPr="43F062AD">
        <w:rPr>
          <w:rFonts w:ascii="Calibri" w:hAnsi="Calibri" w:cs="Calibri"/>
          <w:sz w:val="24"/>
          <w:szCs w:val="24"/>
        </w:rPr>
        <w:t>,’</w:t>
      </w:r>
      <w:r w:rsidR="00D43B7B">
        <w:rPr>
          <w:rFonts w:ascii="Calibri" w:hAnsi="Calibri" w:cs="Calibri"/>
          <w:sz w:val="24"/>
          <w:szCs w:val="24"/>
        </w:rPr>
        <w:t xml:space="preserve"> </w:t>
      </w:r>
      <w:r w:rsidR="000471F2">
        <w:rPr>
          <w:rFonts w:ascii="Calibri" w:hAnsi="Calibri" w:cs="Calibri"/>
          <w:sz w:val="24"/>
          <w:szCs w:val="24"/>
        </w:rPr>
        <w:t>‘</w:t>
      </w:r>
      <w:r w:rsidR="008D6747">
        <w:rPr>
          <w:rFonts w:ascii="Calibri" w:hAnsi="Calibri" w:cs="Calibri"/>
          <w:sz w:val="24"/>
          <w:szCs w:val="24"/>
        </w:rPr>
        <w:t xml:space="preserve">How do you </w:t>
      </w:r>
      <w:r w:rsidR="008D6747" w:rsidRPr="00916232">
        <w:rPr>
          <w:rFonts w:ascii="Calibri" w:hAnsi="Calibri" w:cs="Calibri"/>
          <w:i/>
          <w:iCs/>
          <w:sz w:val="24"/>
          <w:szCs w:val="24"/>
        </w:rPr>
        <w:t>spend</w:t>
      </w:r>
      <w:r w:rsidR="008D6747">
        <w:rPr>
          <w:rFonts w:ascii="Calibri" w:hAnsi="Calibri" w:cs="Calibri"/>
          <w:sz w:val="24"/>
          <w:szCs w:val="24"/>
        </w:rPr>
        <w:t xml:space="preserve"> your time</w:t>
      </w:r>
      <w:r w:rsidR="56CDE114" w:rsidRPr="1C6341B1">
        <w:rPr>
          <w:rFonts w:ascii="Calibri" w:hAnsi="Calibri" w:cs="Calibri"/>
          <w:sz w:val="24"/>
          <w:szCs w:val="24"/>
        </w:rPr>
        <w:t>?</w:t>
      </w:r>
      <w:r w:rsidR="001A495A">
        <w:rPr>
          <w:rFonts w:ascii="Calibri" w:hAnsi="Calibri" w:cs="Calibri"/>
          <w:sz w:val="24"/>
          <w:szCs w:val="24"/>
        </w:rPr>
        <w:t>’</w:t>
      </w:r>
      <w:r w:rsidR="008D6747">
        <w:rPr>
          <w:rFonts w:ascii="Calibri" w:hAnsi="Calibri" w:cs="Calibri"/>
          <w:sz w:val="24"/>
          <w:szCs w:val="24"/>
        </w:rPr>
        <w:t xml:space="preserve"> ‘Time is </w:t>
      </w:r>
      <w:r w:rsidR="008D6747" w:rsidRPr="003F182F">
        <w:rPr>
          <w:rFonts w:ascii="Calibri" w:hAnsi="Calibri" w:cs="Calibri"/>
          <w:i/>
          <w:iCs/>
          <w:sz w:val="24"/>
          <w:szCs w:val="24"/>
        </w:rPr>
        <w:t>running</w:t>
      </w:r>
      <w:r w:rsidR="008D6747">
        <w:rPr>
          <w:rFonts w:ascii="Calibri" w:hAnsi="Calibri" w:cs="Calibri"/>
          <w:sz w:val="24"/>
          <w:szCs w:val="24"/>
        </w:rPr>
        <w:t xml:space="preserve"> </w:t>
      </w:r>
      <w:r w:rsidR="6905A138" w:rsidRPr="2B5E34AC">
        <w:rPr>
          <w:rFonts w:ascii="Calibri" w:hAnsi="Calibri" w:cs="Calibri"/>
          <w:sz w:val="24"/>
          <w:szCs w:val="24"/>
        </w:rPr>
        <w:t>out</w:t>
      </w:r>
      <w:r w:rsidR="60E41EE9" w:rsidRPr="2B5E34AC">
        <w:rPr>
          <w:rFonts w:ascii="Calibri" w:hAnsi="Calibri" w:cs="Calibri"/>
          <w:sz w:val="24"/>
          <w:szCs w:val="24"/>
        </w:rPr>
        <w:t>.’</w:t>
      </w:r>
      <w:r w:rsidR="0088610B">
        <w:rPr>
          <w:rFonts w:ascii="Calibri" w:hAnsi="Calibri" w:cs="Calibri"/>
          <w:sz w:val="24"/>
          <w:szCs w:val="24"/>
        </w:rPr>
        <w:t xml:space="preserve"> </w:t>
      </w:r>
      <w:r w:rsidR="00A029CA">
        <w:rPr>
          <w:rFonts w:ascii="Calibri" w:hAnsi="Calibri" w:cs="Calibri"/>
          <w:sz w:val="24"/>
          <w:szCs w:val="24"/>
        </w:rPr>
        <w:t>These are metaphors</w:t>
      </w:r>
      <w:r w:rsidR="00B420B6">
        <w:rPr>
          <w:rFonts w:ascii="Calibri" w:hAnsi="Calibri" w:cs="Calibri"/>
          <w:sz w:val="24"/>
          <w:szCs w:val="24"/>
        </w:rPr>
        <w:t xml:space="preserve"> </w:t>
      </w:r>
      <w:r w:rsidR="001B4917">
        <w:rPr>
          <w:rFonts w:ascii="Calibri" w:hAnsi="Calibri" w:cs="Calibri"/>
          <w:sz w:val="24"/>
          <w:szCs w:val="24"/>
        </w:rPr>
        <w:t xml:space="preserve">we use </w:t>
      </w:r>
      <w:r w:rsidR="00B420B6">
        <w:rPr>
          <w:rFonts w:ascii="Calibri" w:hAnsi="Calibri" w:cs="Calibri"/>
          <w:sz w:val="24"/>
          <w:szCs w:val="24"/>
        </w:rPr>
        <w:t>as</w:t>
      </w:r>
      <w:r w:rsidR="00FF4BA4">
        <w:rPr>
          <w:rFonts w:ascii="Calibri" w:hAnsi="Calibri" w:cs="Calibri"/>
          <w:sz w:val="24"/>
          <w:szCs w:val="24"/>
        </w:rPr>
        <w:t xml:space="preserve"> </w:t>
      </w:r>
      <w:r w:rsidR="00FE7AC7">
        <w:rPr>
          <w:rFonts w:ascii="Calibri" w:hAnsi="Calibri" w:cs="Calibri"/>
          <w:sz w:val="24"/>
          <w:szCs w:val="24"/>
        </w:rPr>
        <w:t>our relatable experience</w:t>
      </w:r>
      <w:r w:rsidR="00581D07">
        <w:rPr>
          <w:rFonts w:ascii="Calibri" w:hAnsi="Calibri" w:cs="Calibri"/>
          <w:sz w:val="24"/>
          <w:szCs w:val="24"/>
        </w:rPr>
        <w:t>s connected with</w:t>
      </w:r>
      <w:r w:rsidR="00F62960">
        <w:rPr>
          <w:rFonts w:ascii="Calibri" w:hAnsi="Calibri" w:cs="Calibri"/>
          <w:sz w:val="24"/>
          <w:szCs w:val="24"/>
        </w:rPr>
        <w:t xml:space="preserve"> money a</w:t>
      </w:r>
      <w:r w:rsidR="002037F0">
        <w:rPr>
          <w:rFonts w:ascii="Calibri" w:hAnsi="Calibri" w:cs="Calibri"/>
          <w:sz w:val="24"/>
          <w:szCs w:val="24"/>
        </w:rPr>
        <w:t>s</w:t>
      </w:r>
      <w:r w:rsidR="00F62960">
        <w:rPr>
          <w:rFonts w:ascii="Calibri" w:hAnsi="Calibri" w:cs="Calibri"/>
          <w:sz w:val="24"/>
          <w:szCs w:val="24"/>
        </w:rPr>
        <w:t xml:space="preserve"> </w:t>
      </w:r>
      <w:r w:rsidR="003A2163">
        <w:rPr>
          <w:rFonts w:ascii="Calibri" w:hAnsi="Calibri" w:cs="Calibri"/>
          <w:sz w:val="24"/>
          <w:szCs w:val="24"/>
        </w:rPr>
        <w:t>being</w:t>
      </w:r>
      <w:r w:rsidR="007A6877">
        <w:rPr>
          <w:rFonts w:ascii="Calibri" w:hAnsi="Calibri" w:cs="Calibri"/>
          <w:sz w:val="24"/>
          <w:szCs w:val="24"/>
        </w:rPr>
        <w:t xml:space="preserve"> a</w:t>
      </w:r>
      <w:r w:rsidR="001F2763">
        <w:rPr>
          <w:rFonts w:ascii="Calibri" w:hAnsi="Calibri" w:cs="Calibri"/>
          <w:sz w:val="24"/>
          <w:szCs w:val="24"/>
        </w:rPr>
        <w:t xml:space="preserve"> </w:t>
      </w:r>
      <w:r w:rsidR="002957D7">
        <w:rPr>
          <w:rFonts w:ascii="Calibri" w:hAnsi="Calibri" w:cs="Calibri"/>
          <w:sz w:val="24"/>
          <w:szCs w:val="24"/>
        </w:rPr>
        <w:t xml:space="preserve">valuable </w:t>
      </w:r>
      <w:r w:rsidR="002037F0">
        <w:rPr>
          <w:rFonts w:ascii="Calibri" w:hAnsi="Calibri" w:cs="Calibri"/>
          <w:sz w:val="24"/>
          <w:szCs w:val="24"/>
        </w:rPr>
        <w:t xml:space="preserve">and limited </w:t>
      </w:r>
      <w:r w:rsidR="002957D7">
        <w:rPr>
          <w:rFonts w:ascii="Calibri" w:hAnsi="Calibri" w:cs="Calibri"/>
          <w:sz w:val="24"/>
          <w:szCs w:val="24"/>
        </w:rPr>
        <w:t>resource</w:t>
      </w:r>
      <w:r w:rsidR="002037F0">
        <w:rPr>
          <w:rFonts w:ascii="Calibri" w:hAnsi="Calibri" w:cs="Calibri"/>
          <w:sz w:val="24"/>
          <w:szCs w:val="24"/>
        </w:rPr>
        <w:t>, just as our time is a valuable and limited resource</w:t>
      </w:r>
      <w:r w:rsidR="006156D8">
        <w:rPr>
          <w:rFonts w:ascii="Calibri" w:hAnsi="Calibri" w:cs="Calibri"/>
          <w:sz w:val="24"/>
          <w:szCs w:val="24"/>
        </w:rPr>
        <w:t>.</w:t>
      </w:r>
      <w:r w:rsidR="0014542A">
        <w:rPr>
          <w:rFonts w:ascii="Calibri" w:hAnsi="Calibri" w:cs="Calibri"/>
          <w:sz w:val="24"/>
          <w:szCs w:val="24"/>
        </w:rPr>
        <w:t xml:space="preserve"> </w:t>
      </w:r>
      <w:r w:rsidR="00DB76D5">
        <w:rPr>
          <w:rFonts w:ascii="Calibri" w:hAnsi="Calibri" w:cs="Calibri"/>
          <w:sz w:val="24"/>
          <w:szCs w:val="24"/>
        </w:rPr>
        <w:t>Another concept could be relating money with water</w:t>
      </w:r>
      <w:r w:rsidR="003F64C0">
        <w:rPr>
          <w:rFonts w:ascii="Calibri" w:hAnsi="Calibri" w:cs="Calibri"/>
          <w:sz w:val="24"/>
          <w:szCs w:val="24"/>
        </w:rPr>
        <w:t>, for example, ‘cash flow</w:t>
      </w:r>
      <w:r w:rsidR="00D97A21">
        <w:rPr>
          <w:rFonts w:ascii="Calibri" w:hAnsi="Calibri" w:cs="Calibri"/>
          <w:sz w:val="24"/>
          <w:szCs w:val="24"/>
        </w:rPr>
        <w:t>’</w:t>
      </w:r>
      <w:r w:rsidR="00414BE4">
        <w:rPr>
          <w:rFonts w:ascii="Calibri" w:hAnsi="Calibri" w:cs="Calibri"/>
          <w:sz w:val="24"/>
          <w:szCs w:val="24"/>
        </w:rPr>
        <w:t xml:space="preserve"> and </w:t>
      </w:r>
      <w:r w:rsidR="00D97A21">
        <w:rPr>
          <w:rFonts w:ascii="Calibri" w:hAnsi="Calibri" w:cs="Calibri"/>
          <w:sz w:val="24"/>
          <w:szCs w:val="24"/>
        </w:rPr>
        <w:t>‘</w:t>
      </w:r>
      <w:r w:rsidR="00E074EF">
        <w:rPr>
          <w:rFonts w:ascii="Calibri" w:hAnsi="Calibri" w:cs="Calibri"/>
          <w:sz w:val="24"/>
          <w:szCs w:val="24"/>
        </w:rPr>
        <w:t>stream of currency</w:t>
      </w:r>
      <w:r w:rsidR="402D36BB">
        <w:rPr>
          <w:rFonts w:ascii="Calibri" w:hAnsi="Calibri" w:cs="Calibri"/>
          <w:sz w:val="24"/>
          <w:szCs w:val="24"/>
        </w:rPr>
        <w:t>.’</w:t>
      </w:r>
      <w:r w:rsidR="001D08DA">
        <w:rPr>
          <w:rFonts w:ascii="Calibri" w:hAnsi="Calibri" w:cs="Calibri"/>
          <w:sz w:val="24"/>
          <w:szCs w:val="24"/>
        </w:rPr>
        <w:t xml:space="preserve"> We do not compare money with time no</w:t>
      </w:r>
      <w:r w:rsidR="00805A91">
        <w:rPr>
          <w:rFonts w:ascii="Calibri" w:hAnsi="Calibri" w:cs="Calibri"/>
          <w:sz w:val="24"/>
          <w:szCs w:val="24"/>
        </w:rPr>
        <w:t>r</w:t>
      </w:r>
      <w:r w:rsidR="001D08DA">
        <w:rPr>
          <w:rFonts w:ascii="Calibri" w:hAnsi="Calibri" w:cs="Calibri"/>
          <w:sz w:val="24"/>
          <w:szCs w:val="24"/>
        </w:rPr>
        <w:t xml:space="preserve"> with water and yet </w:t>
      </w:r>
      <w:r w:rsidR="00C443B1">
        <w:rPr>
          <w:rFonts w:ascii="Calibri" w:hAnsi="Calibri" w:cs="Calibri"/>
          <w:sz w:val="24"/>
          <w:szCs w:val="24"/>
        </w:rPr>
        <w:t>both</w:t>
      </w:r>
      <w:r w:rsidR="001D08DA">
        <w:rPr>
          <w:rFonts w:ascii="Calibri" w:hAnsi="Calibri" w:cs="Calibri"/>
          <w:sz w:val="24"/>
          <w:szCs w:val="24"/>
        </w:rPr>
        <w:t xml:space="preserve"> valuable commodities</w:t>
      </w:r>
      <w:r w:rsidR="00805A91">
        <w:rPr>
          <w:rFonts w:ascii="Calibri" w:hAnsi="Calibri" w:cs="Calibri"/>
          <w:sz w:val="24"/>
          <w:szCs w:val="24"/>
        </w:rPr>
        <w:t xml:space="preserve"> have </w:t>
      </w:r>
      <w:r w:rsidR="006D08B6">
        <w:rPr>
          <w:rFonts w:ascii="Calibri" w:hAnsi="Calibri" w:cs="Calibri"/>
          <w:sz w:val="24"/>
          <w:szCs w:val="24"/>
        </w:rPr>
        <w:t>been assigned</w:t>
      </w:r>
      <w:r w:rsidR="00C443B1">
        <w:rPr>
          <w:rFonts w:ascii="Calibri" w:hAnsi="Calibri" w:cs="Calibri"/>
          <w:sz w:val="24"/>
          <w:szCs w:val="24"/>
        </w:rPr>
        <w:t xml:space="preserve"> relatable</w:t>
      </w:r>
      <w:r w:rsidR="002E7D11">
        <w:rPr>
          <w:rFonts w:ascii="Calibri" w:hAnsi="Calibri" w:cs="Calibri"/>
          <w:sz w:val="24"/>
          <w:szCs w:val="24"/>
        </w:rPr>
        <w:t xml:space="preserve"> </w:t>
      </w:r>
      <w:r w:rsidR="00343409">
        <w:rPr>
          <w:rFonts w:ascii="Calibri" w:hAnsi="Calibri" w:cs="Calibri"/>
          <w:sz w:val="24"/>
          <w:szCs w:val="24"/>
        </w:rPr>
        <w:t>associations with</w:t>
      </w:r>
      <w:r w:rsidR="00C443B1">
        <w:rPr>
          <w:rFonts w:ascii="Calibri" w:hAnsi="Calibri" w:cs="Calibri"/>
          <w:sz w:val="24"/>
          <w:szCs w:val="24"/>
        </w:rPr>
        <w:t xml:space="preserve"> money.</w:t>
      </w:r>
      <w:r w:rsidR="00343409">
        <w:rPr>
          <w:rFonts w:ascii="Calibri" w:hAnsi="Calibri" w:cs="Calibri"/>
          <w:sz w:val="24"/>
          <w:szCs w:val="24"/>
        </w:rPr>
        <w:t xml:space="preserve"> </w:t>
      </w:r>
      <w:r w:rsidR="00066708">
        <w:rPr>
          <w:rFonts w:ascii="Calibri" w:hAnsi="Calibri" w:cs="Calibri"/>
          <w:sz w:val="24"/>
          <w:szCs w:val="24"/>
        </w:rPr>
        <w:t>Th</w:t>
      </w:r>
      <w:r w:rsidR="00C443B1">
        <w:rPr>
          <w:rFonts w:ascii="Calibri" w:hAnsi="Calibri" w:cs="Calibri"/>
          <w:sz w:val="24"/>
          <w:szCs w:val="24"/>
        </w:rPr>
        <w:t>e</w:t>
      </w:r>
      <w:r w:rsidR="00ED1A4E">
        <w:rPr>
          <w:rFonts w:ascii="Calibri" w:hAnsi="Calibri" w:cs="Calibri"/>
          <w:sz w:val="24"/>
          <w:szCs w:val="24"/>
        </w:rPr>
        <w:t xml:space="preserve"> concept</w:t>
      </w:r>
      <w:r w:rsidR="00887FA5">
        <w:rPr>
          <w:rFonts w:ascii="Calibri" w:hAnsi="Calibri" w:cs="Calibri"/>
          <w:sz w:val="24"/>
          <w:szCs w:val="24"/>
        </w:rPr>
        <w:t xml:space="preserve"> of ‘time is money</w:t>
      </w:r>
      <w:r w:rsidR="000F6673">
        <w:rPr>
          <w:rFonts w:ascii="Calibri" w:hAnsi="Calibri" w:cs="Calibri"/>
          <w:sz w:val="24"/>
          <w:szCs w:val="24"/>
        </w:rPr>
        <w:t xml:space="preserve">’ is </w:t>
      </w:r>
      <w:r w:rsidR="008F5F10">
        <w:rPr>
          <w:rFonts w:ascii="Calibri" w:hAnsi="Calibri" w:cs="Calibri"/>
          <w:sz w:val="24"/>
          <w:szCs w:val="24"/>
        </w:rPr>
        <w:t>relevant to our culture</w:t>
      </w:r>
      <w:r w:rsidR="00822E11">
        <w:rPr>
          <w:rFonts w:ascii="Calibri" w:hAnsi="Calibri" w:cs="Calibri"/>
          <w:sz w:val="24"/>
          <w:szCs w:val="24"/>
        </w:rPr>
        <w:t xml:space="preserve"> where we </w:t>
      </w:r>
      <w:r w:rsidR="00B83295">
        <w:rPr>
          <w:rFonts w:ascii="Calibri" w:hAnsi="Calibri" w:cs="Calibri"/>
          <w:sz w:val="24"/>
          <w:szCs w:val="24"/>
        </w:rPr>
        <w:t>perceive our time</w:t>
      </w:r>
      <w:r w:rsidR="00290149">
        <w:rPr>
          <w:rFonts w:ascii="Calibri" w:hAnsi="Calibri" w:cs="Calibri"/>
          <w:sz w:val="24"/>
          <w:szCs w:val="24"/>
        </w:rPr>
        <w:t xml:space="preserve"> as a valuable commodity</w:t>
      </w:r>
      <w:r w:rsidR="00E46A02">
        <w:rPr>
          <w:rFonts w:ascii="Calibri" w:hAnsi="Calibri" w:cs="Calibri"/>
          <w:sz w:val="24"/>
          <w:szCs w:val="24"/>
        </w:rPr>
        <w:t xml:space="preserve">; </w:t>
      </w:r>
      <w:r w:rsidR="00372708">
        <w:rPr>
          <w:rFonts w:ascii="Calibri" w:hAnsi="Calibri" w:cs="Calibri"/>
          <w:sz w:val="24"/>
          <w:szCs w:val="24"/>
        </w:rPr>
        <w:t>receiving payment</w:t>
      </w:r>
      <w:r w:rsidR="008F07E4">
        <w:rPr>
          <w:rFonts w:ascii="Calibri" w:hAnsi="Calibri" w:cs="Calibri"/>
          <w:sz w:val="24"/>
          <w:szCs w:val="24"/>
        </w:rPr>
        <w:t xml:space="preserve"> </w:t>
      </w:r>
      <w:r w:rsidR="008F6654">
        <w:rPr>
          <w:rFonts w:ascii="Calibri" w:hAnsi="Calibri" w:cs="Calibri"/>
          <w:sz w:val="24"/>
          <w:szCs w:val="24"/>
        </w:rPr>
        <w:t>for the time we spend in work</w:t>
      </w:r>
      <w:r w:rsidR="005C0ABB">
        <w:rPr>
          <w:rFonts w:ascii="Calibri" w:hAnsi="Calibri" w:cs="Calibri"/>
          <w:sz w:val="24"/>
          <w:szCs w:val="24"/>
        </w:rPr>
        <w:t>,</w:t>
      </w:r>
      <w:r w:rsidR="00E469C8">
        <w:rPr>
          <w:rFonts w:ascii="Calibri" w:hAnsi="Calibri" w:cs="Calibri"/>
          <w:sz w:val="24"/>
          <w:szCs w:val="24"/>
        </w:rPr>
        <w:t xml:space="preserve"> paying </w:t>
      </w:r>
      <w:r w:rsidR="00534572">
        <w:rPr>
          <w:rFonts w:ascii="Calibri" w:hAnsi="Calibri" w:cs="Calibri"/>
          <w:sz w:val="24"/>
          <w:szCs w:val="24"/>
        </w:rPr>
        <w:t xml:space="preserve">for services </w:t>
      </w:r>
      <w:r w:rsidR="005C0ABB">
        <w:rPr>
          <w:rFonts w:ascii="Calibri" w:hAnsi="Calibri" w:cs="Calibri"/>
          <w:sz w:val="24"/>
          <w:szCs w:val="24"/>
        </w:rPr>
        <w:t>at</w:t>
      </w:r>
      <w:r w:rsidR="00534572">
        <w:rPr>
          <w:rFonts w:ascii="Calibri" w:hAnsi="Calibri" w:cs="Calibri"/>
          <w:sz w:val="24"/>
          <w:szCs w:val="24"/>
        </w:rPr>
        <w:t xml:space="preserve"> </w:t>
      </w:r>
      <w:r w:rsidR="008F07E4">
        <w:rPr>
          <w:rFonts w:ascii="Calibri" w:hAnsi="Calibri" w:cs="Calibri"/>
          <w:sz w:val="24"/>
          <w:szCs w:val="24"/>
        </w:rPr>
        <w:t>an hourly rate</w:t>
      </w:r>
      <w:r w:rsidR="00F41E05">
        <w:rPr>
          <w:rFonts w:ascii="Calibri" w:hAnsi="Calibri" w:cs="Calibri"/>
          <w:sz w:val="24"/>
          <w:szCs w:val="24"/>
        </w:rPr>
        <w:t>,</w:t>
      </w:r>
      <w:r w:rsidR="00205B8C">
        <w:rPr>
          <w:rFonts w:ascii="Calibri" w:hAnsi="Calibri" w:cs="Calibri"/>
          <w:sz w:val="24"/>
          <w:szCs w:val="24"/>
        </w:rPr>
        <w:t xml:space="preserve"> loan</w:t>
      </w:r>
      <w:r w:rsidR="00470521">
        <w:rPr>
          <w:rFonts w:ascii="Calibri" w:hAnsi="Calibri" w:cs="Calibri"/>
          <w:sz w:val="24"/>
          <w:szCs w:val="24"/>
        </w:rPr>
        <w:t xml:space="preserve"> repayments </w:t>
      </w:r>
      <w:r w:rsidR="00106984">
        <w:rPr>
          <w:rFonts w:ascii="Calibri" w:hAnsi="Calibri" w:cs="Calibri"/>
          <w:sz w:val="24"/>
          <w:szCs w:val="24"/>
        </w:rPr>
        <w:t xml:space="preserve">determined over a specific </w:t>
      </w:r>
      <w:r w:rsidR="005F1BDF">
        <w:rPr>
          <w:rFonts w:ascii="Calibri" w:hAnsi="Calibri" w:cs="Calibri"/>
          <w:sz w:val="24"/>
          <w:szCs w:val="24"/>
        </w:rPr>
        <w:t>time</w:t>
      </w:r>
      <w:r w:rsidR="50528B42" w:rsidRPr="261FBF84">
        <w:rPr>
          <w:rFonts w:ascii="Calibri" w:hAnsi="Calibri" w:cs="Calibri"/>
          <w:sz w:val="24"/>
          <w:szCs w:val="24"/>
        </w:rPr>
        <w:t xml:space="preserve"> </w:t>
      </w:r>
      <w:r w:rsidR="0052009D">
        <w:rPr>
          <w:rFonts w:ascii="Calibri" w:hAnsi="Calibri" w:cs="Calibri"/>
          <w:sz w:val="24"/>
          <w:szCs w:val="24"/>
        </w:rPr>
        <w:t>etc.</w:t>
      </w:r>
      <w:r w:rsidR="00A97816">
        <w:rPr>
          <w:rFonts w:ascii="Calibri" w:hAnsi="Calibri" w:cs="Calibri"/>
          <w:sz w:val="24"/>
          <w:szCs w:val="24"/>
        </w:rPr>
        <w:t>, but</w:t>
      </w:r>
      <w:r w:rsidR="005D73C8">
        <w:rPr>
          <w:rFonts w:ascii="Calibri" w:hAnsi="Calibri" w:cs="Calibri"/>
          <w:sz w:val="24"/>
          <w:szCs w:val="24"/>
        </w:rPr>
        <w:t xml:space="preserve"> this</w:t>
      </w:r>
      <w:r w:rsidR="004623B2">
        <w:rPr>
          <w:rFonts w:ascii="Calibri" w:hAnsi="Calibri" w:cs="Calibri"/>
          <w:sz w:val="24"/>
          <w:szCs w:val="24"/>
        </w:rPr>
        <w:t xml:space="preserve"> may not be </w:t>
      </w:r>
      <w:r w:rsidR="001F6FDF">
        <w:rPr>
          <w:rFonts w:ascii="Calibri" w:hAnsi="Calibri" w:cs="Calibri"/>
          <w:sz w:val="24"/>
          <w:szCs w:val="24"/>
        </w:rPr>
        <w:t>relevant</w:t>
      </w:r>
      <w:r w:rsidR="004623B2">
        <w:rPr>
          <w:rFonts w:ascii="Calibri" w:hAnsi="Calibri" w:cs="Calibri"/>
          <w:sz w:val="24"/>
          <w:szCs w:val="24"/>
        </w:rPr>
        <w:t xml:space="preserve"> to other</w:t>
      </w:r>
      <w:r w:rsidR="001F6FDF">
        <w:rPr>
          <w:rFonts w:ascii="Calibri" w:hAnsi="Calibri" w:cs="Calibri"/>
          <w:sz w:val="24"/>
          <w:szCs w:val="24"/>
        </w:rPr>
        <w:t xml:space="preserve"> cultures </w:t>
      </w:r>
      <w:r w:rsidR="004623B2">
        <w:rPr>
          <w:rFonts w:ascii="Calibri" w:hAnsi="Calibri" w:cs="Calibri"/>
          <w:sz w:val="24"/>
          <w:szCs w:val="24"/>
        </w:rPr>
        <w:t xml:space="preserve">where </w:t>
      </w:r>
      <w:r w:rsidR="00866B1B">
        <w:rPr>
          <w:rFonts w:ascii="Calibri" w:hAnsi="Calibri" w:cs="Calibri"/>
          <w:sz w:val="24"/>
          <w:szCs w:val="24"/>
        </w:rPr>
        <w:t xml:space="preserve">time is not viewed in </w:t>
      </w:r>
      <w:r w:rsidR="00C12035">
        <w:rPr>
          <w:rFonts w:ascii="Calibri" w:hAnsi="Calibri" w:cs="Calibri"/>
          <w:sz w:val="24"/>
          <w:szCs w:val="24"/>
        </w:rPr>
        <w:t>the same</w:t>
      </w:r>
      <w:r w:rsidR="00866B1B">
        <w:rPr>
          <w:rFonts w:ascii="Calibri" w:hAnsi="Calibri" w:cs="Calibri"/>
          <w:sz w:val="24"/>
          <w:szCs w:val="24"/>
        </w:rPr>
        <w:t xml:space="preserve"> monetary form</w:t>
      </w:r>
      <w:r w:rsidR="001F6FDF">
        <w:rPr>
          <w:rFonts w:ascii="Calibri" w:hAnsi="Calibri" w:cs="Calibri"/>
          <w:sz w:val="24"/>
          <w:szCs w:val="24"/>
        </w:rPr>
        <w:t xml:space="preserve">. Cultural coherency </w:t>
      </w:r>
      <w:r w:rsidR="0002397F">
        <w:rPr>
          <w:rFonts w:ascii="Calibri" w:hAnsi="Calibri" w:cs="Calibri"/>
          <w:sz w:val="24"/>
          <w:szCs w:val="24"/>
        </w:rPr>
        <w:t xml:space="preserve">is </w:t>
      </w:r>
      <w:r w:rsidR="008E78E9">
        <w:rPr>
          <w:rFonts w:ascii="Calibri" w:hAnsi="Calibri" w:cs="Calibri"/>
          <w:sz w:val="24"/>
          <w:szCs w:val="24"/>
        </w:rPr>
        <w:t>an important a</w:t>
      </w:r>
      <w:r w:rsidR="00D019F0">
        <w:rPr>
          <w:rFonts w:ascii="Calibri" w:hAnsi="Calibri" w:cs="Calibri"/>
          <w:sz w:val="24"/>
          <w:szCs w:val="24"/>
        </w:rPr>
        <w:t>spect within metaphorical usage</w:t>
      </w:r>
      <w:r w:rsidR="00322BF2">
        <w:rPr>
          <w:rFonts w:ascii="Calibri" w:hAnsi="Calibri" w:cs="Calibri"/>
          <w:sz w:val="24"/>
          <w:szCs w:val="24"/>
        </w:rPr>
        <w:t xml:space="preserve">. To </w:t>
      </w:r>
      <w:r w:rsidR="006256A9">
        <w:rPr>
          <w:rFonts w:ascii="Calibri" w:hAnsi="Calibri" w:cs="Calibri"/>
          <w:sz w:val="24"/>
          <w:szCs w:val="24"/>
        </w:rPr>
        <w:t>use metaphor as a way of</w:t>
      </w:r>
      <w:r w:rsidR="00FE5AF9">
        <w:rPr>
          <w:rFonts w:ascii="Calibri" w:hAnsi="Calibri" w:cs="Calibri"/>
          <w:sz w:val="24"/>
          <w:szCs w:val="24"/>
        </w:rPr>
        <w:t xml:space="preserve"> understand</w:t>
      </w:r>
      <w:r w:rsidR="00322C7A">
        <w:rPr>
          <w:rFonts w:ascii="Calibri" w:hAnsi="Calibri" w:cs="Calibri"/>
          <w:sz w:val="24"/>
          <w:szCs w:val="24"/>
        </w:rPr>
        <w:t xml:space="preserve">ing </w:t>
      </w:r>
      <w:r w:rsidR="00BE0898">
        <w:rPr>
          <w:rFonts w:ascii="Calibri" w:hAnsi="Calibri" w:cs="Calibri"/>
          <w:sz w:val="24"/>
          <w:szCs w:val="24"/>
        </w:rPr>
        <w:t>a complex</w:t>
      </w:r>
      <w:r w:rsidR="00EC6FC0">
        <w:rPr>
          <w:rFonts w:ascii="Calibri" w:hAnsi="Calibri" w:cs="Calibri"/>
          <w:sz w:val="24"/>
          <w:szCs w:val="24"/>
        </w:rPr>
        <w:t xml:space="preserve"> </w:t>
      </w:r>
      <w:r w:rsidR="00840D4D">
        <w:rPr>
          <w:rFonts w:ascii="Calibri" w:hAnsi="Calibri" w:cs="Calibri"/>
          <w:sz w:val="24"/>
          <w:szCs w:val="24"/>
        </w:rPr>
        <w:t>idea</w:t>
      </w:r>
      <w:r w:rsidR="00FE1F70">
        <w:rPr>
          <w:rFonts w:ascii="Calibri" w:hAnsi="Calibri" w:cs="Calibri"/>
          <w:sz w:val="24"/>
          <w:szCs w:val="24"/>
        </w:rPr>
        <w:t xml:space="preserve"> </w:t>
      </w:r>
      <w:r w:rsidR="001D7735">
        <w:rPr>
          <w:rFonts w:ascii="Calibri" w:hAnsi="Calibri" w:cs="Calibri"/>
          <w:sz w:val="24"/>
          <w:szCs w:val="24"/>
        </w:rPr>
        <w:t>by assigning it to a r</w:t>
      </w:r>
      <w:r w:rsidR="00322C7A">
        <w:rPr>
          <w:rFonts w:ascii="Calibri" w:hAnsi="Calibri" w:cs="Calibri"/>
          <w:sz w:val="24"/>
          <w:szCs w:val="24"/>
        </w:rPr>
        <w:t xml:space="preserve">elatable concept, that </w:t>
      </w:r>
      <w:r w:rsidR="00322C7A">
        <w:rPr>
          <w:rFonts w:ascii="Calibri" w:hAnsi="Calibri" w:cs="Calibri"/>
          <w:sz w:val="24"/>
          <w:szCs w:val="24"/>
        </w:rPr>
        <w:lastRenderedPageBreak/>
        <w:t xml:space="preserve">concept </w:t>
      </w:r>
      <w:r w:rsidR="007942B3">
        <w:rPr>
          <w:rFonts w:ascii="Calibri" w:hAnsi="Calibri" w:cs="Calibri"/>
          <w:sz w:val="24"/>
          <w:szCs w:val="24"/>
        </w:rPr>
        <w:t xml:space="preserve">itself </w:t>
      </w:r>
      <w:r w:rsidR="00322C7A">
        <w:rPr>
          <w:rFonts w:ascii="Calibri" w:hAnsi="Calibri" w:cs="Calibri"/>
          <w:sz w:val="24"/>
          <w:szCs w:val="24"/>
        </w:rPr>
        <w:t>needs to be</w:t>
      </w:r>
      <w:r w:rsidR="001D7735">
        <w:rPr>
          <w:rFonts w:ascii="Calibri" w:hAnsi="Calibri" w:cs="Calibri"/>
          <w:sz w:val="24"/>
          <w:szCs w:val="24"/>
        </w:rPr>
        <w:t xml:space="preserve"> </w:t>
      </w:r>
      <w:r w:rsidR="000B4B37">
        <w:rPr>
          <w:rFonts w:ascii="Calibri" w:hAnsi="Calibri" w:cs="Calibri"/>
          <w:sz w:val="24"/>
          <w:szCs w:val="24"/>
        </w:rPr>
        <w:t>recognisable</w:t>
      </w:r>
      <w:r w:rsidR="00EA4C1D">
        <w:rPr>
          <w:rFonts w:ascii="Calibri" w:hAnsi="Calibri" w:cs="Calibri"/>
          <w:sz w:val="24"/>
          <w:szCs w:val="24"/>
        </w:rPr>
        <w:t xml:space="preserve"> and representative to a </w:t>
      </w:r>
      <w:r w:rsidR="00DB5BA3">
        <w:rPr>
          <w:rFonts w:ascii="Calibri" w:hAnsi="Calibri" w:cs="Calibri"/>
          <w:sz w:val="24"/>
          <w:szCs w:val="24"/>
        </w:rPr>
        <w:t xml:space="preserve">specific </w:t>
      </w:r>
      <w:r w:rsidR="010B3476" w:rsidRPr="5F9AD12D">
        <w:rPr>
          <w:rFonts w:ascii="Calibri" w:hAnsi="Calibri" w:cs="Calibri"/>
          <w:sz w:val="24"/>
          <w:szCs w:val="24"/>
        </w:rPr>
        <w:t>cultures'</w:t>
      </w:r>
      <w:r w:rsidR="00DB5BA3">
        <w:rPr>
          <w:rFonts w:ascii="Calibri" w:hAnsi="Calibri" w:cs="Calibri"/>
          <w:sz w:val="24"/>
          <w:szCs w:val="24"/>
        </w:rPr>
        <w:t xml:space="preserve"> values</w:t>
      </w:r>
      <w:r w:rsidR="00121432">
        <w:rPr>
          <w:rFonts w:ascii="Calibri" w:hAnsi="Calibri" w:cs="Calibri"/>
          <w:sz w:val="24"/>
          <w:szCs w:val="24"/>
        </w:rPr>
        <w:t xml:space="preserve"> and understanding.</w:t>
      </w:r>
    </w:p>
    <w:p w14:paraId="6B6C9E9A" w14:textId="124F68BF" w:rsidR="00C269A6" w:rsidRDefault="006D4A97" w:rsidP="00F5122E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Spatial-o</w:t>
      </w:r>
      <w:r w:rsidR="006312FD">
        <w:rPr>
          <w:rFonts w:ascii="Calibri" w:hAnsi="Calibri" w:cs="Calibri"/>
          <w:sz w:val="24"/>
          <w:szCs w:val="24"/>
        </w:rPr>
        <w:t>rientational metaphors</w:t>
      </w:r>
      <w:r w:rsidR="00FB3764">
        <w:rPr>
          <w:rFonts w:ascii="Calibri" w:hAnsi="Calibri" w:cs="Calibri"/>
          <w:sz w:val="24"/>
          <w:szCs w:val="24"/>
        </w:rPr>
        <w:t xml:space="preserve"> </w:t>
      </w:r>
      <w:r w:rsidR="00B60702">
        <w:rPr>
          <w:rFonts w:ascii="Calibri" w:hAnsi="Calibri" w:cs="Calibri"/>
          <w:sz w:val="24"/>
          <w:szCs w:val="24"/>
        </w:rPr>
        <w:t xml:space="preserve">have </w:t>
      </w:r>
      <w:r w:rsidR="00FB3764">
        <w:rPr>
          <w:rFonts w:ascii="Calibri" w:hAnsi="Calibri" w:cs="Calibri"/>
          <w:sz w:val="24"/>
          <w:szCs w:val="24"/>
        </w:rPr>
        <w:t>emerge</w:t>
      </w:r>
      <w:r w:rsidR="00B60702">
        <w:rPr>
          <w:rFonts w:ascii="Calibri" w:hAnsi="Calibri" w:cs="Calibri"/>
          <w:sz w:val="24"/>
          <w:szCs w:val="24"/>
        </w:rPr>
        <w:t>d</w:t>
      </w:r>
      <w:r w:rsidR="00FB3764">
        <w:rPr>
          <w:rFonts w:ascii="Calibri" w:hAnsi="Calibri" w:cs="Calibri"/>
          <w:sz w:val="24"/>
          <w:szCs w:val="24"/>
        </w:rPr>
        <w:t xml:space="preserve"> from our physical experiences</w:t>
      </w:r>
      <w:r w:rsidR="00B60702">
        <w:rPr>
          <w:rFonts w:ascii="Calibri" w:hAnsi="Calibri" w:cs="Calibri"/>
          <w:sz w:val="24"/>
          <w:szCs w:val="24"/>
        </w:rPr>
        <w:t xml:space="preserve"> and </w:t>
      </w:r>
      <w:r w:rsidR="00B631AB">
        <w:rPr>
          <w:rFonts w:ascii="Calibri" w:hAnsi="Calibri" w:cs="Calibri"/>
          <w:sz w:val="24"/>
          <w:szCs w:val="24"/>
        </w:rPr>
        <w:t xml:space="preserve">systems of conceptual understanding </w:t>
      </w:r>
      <w:r w:rsidR="00721799">
        <w:rPr>
          <w:rFonts w:ascii="Calibri" w:hAnsi="Calibri" w:cs="Calibri"/>
          <w:sz w:val="24"/>
          <w:szCs w:val="24"/>
        </w:rPr>
        <w:t xml:space="preserve">‘arise from the fact that we have bodies of </w:t>
      </w:r>
      <w:r w:rsidR="0008439F">
        <w:rPr>
          <w:rFonts w:ascii="Calibri" w:hAnsi="Calibri" w:cs="Calibri"/>
          <w:sz w:val="24"/>
          <w:szCs w:val="24"/>
        </w:rPr>
        <w:t>the sort we have and that they function as they do</w:t>
      </w:r>
      <w:r w:rsidR="0050250A">
        <w:rPr>
          <w:rFonts w:ascii="Calibri" w:hAnsi="Calibri" w:cs="Calibri"/>
          <w:sz w:val="24"/>
          <w:szCs w:val="24"/>
        </w:rPr>
        <w:t xml:space="preserve"> in our physical environment</w:t>
      </w:r>
      <w:r w:rsidR="0039488D">
        <w:rPr>
          <w:rFonts w:ascii="Calibri" w:hAnsi="Calibri" w:cs="Calibri"/>
          <w:sz w:val="24"/>
          <w:szCs w:val="24"/>
        </w:rPr>
        <w:t>.</w:t>
      </w:r>
      <w:r w:rsidR="0050250A">
        <w:rPr>
          <w:rFonts w:ascii="Calibri" w:hAnsi="Calibri" w:cs="Calibri"/>
          <w:sz w:val="24"/>
          <w:szCs w:val="24"/>
        </w:rPr>
        <w:t>’</w:t>
      </w:r>
      <w:r w:rsidR="0050250A">
        <w:rPr>
          <w:rStyle w:val="FootnoteReference"/>
          <w:rFonts w:ascii="Calibri" w:hAnsi="Calibri" w:cs="Calibri"/>
          <w:sz w:val="24"/>
          <w:szCs w:val="24"/>
        </w:rPr>
        <w:footnoteReference w:id="3"/>
      </w:r>
      <w:r w:rsidR="00AB0AEC">
        <w:rPr>
          <w:rFonts w:ascii="Calibri" w:hAnsi="Calibri" w:cs="Calibri"/>
          <w:sz w:val="24"/>
          <w:szCs w:val="24"/>
        </w:rPr>
        <w:t xml:space="preserve"> </w:t>
      </w:r>
      <w:r w:rsidR="00577DF1">
        <w:rPr>
          <w:rFonts w:ascii="Calibri" w:hAnsi="Calibri" w:cs="Calibri"/>
          <w:sz w:val="24"/>
          <w:szCs w:val="24"/>
        </w:rPr>
        <w:t>When we are sad our bodi</w:t>
      </w:r>
      <w:r w:rsidR="004E3263">
        <w:rPr>
          <w:rFonts w:ascii="Calibri" w:hAnsi="Calibri" w:cs="Calibri"/>
          <w:sz w:val="24"/>
          <w:szCs w:val="24"/>
        </w:rPr>
        <w:t xml:space="preserve">es may slump downwards compared to </w:t>
      </w:r>
      <w:r w:rsidR="00577DF1">
        <w:rPr>
          <w:rFonts w:ascii="Calibri" w:hAnsi="Calibri" w:cs="Calibri"/>
          <w:sz w:val="24"/>
          <w:szCs w:val="24"/>
        </w:rPr>
        <w:t xml:space="preserve">when happy </w:t>
      </w:r>
      <w:r w:rsidR="00B306E9">
        <w:rPr>
          <w:rFonts w:ascii="Calibri" w:hAnsi="Calibri" w:cs="Calibri"/>
          <w:sz w:val="24"/>
          <w:szCs w:val="24"/>
        </w:rPr>
        <w:t>our</w:t>
      </w:r>
      <w:r w:rsidR="009639D1">
        <w:rPr>
          <w:rFonts w:ascii="Calibri" w:hAnsi="Calibri" w:cs="Calibri"/>
          <w:sz w:val="24"/>
          <w:szCs w:val="24"/>
        </w:rPr>
        <w:t xml:space="preserve"> posture</w:t>
      </w:r>
      <w:r w:rsidR="00577DF1">
        <w:rPr>
          <w:rFonts w:ascii="Calibri" w:hAnsi="Calibri" w:cs="Calibri"/>
          <w:sz w:val="24"/>
          <w:szCs w:val="24"/>
        </w:rPr>
        <w:t xml:space="preserve"> </w:t>
      </w:r>
      <w:r w:rsidR="009639D1">
        <w:rPr>
          <w:rFonts w:ascii="Calibri" w:hAnsi="Calibri" w:cs="Calibri"/>
          <w:sz w:val="24"/>
          <w:szCs w:val="24"/>
        </w:rPr>
        <w:t xml:space="preserve">is </w:t>
      </w:r>
      <w:r w:rsidR="00B306E9">
        <w:rPr>
          <w:rFonts w:ascii="Calibri" w:hAnsi="Calibri" w:cs="Calibri"/>
          <w:sz w:val="24"/>
          <w:szCs w:val="24"/>
        </w:rPr>
        <w:t xml:space="preserve">seen as </w:t>
      </w:r>
      <w:r w:rsidR="009639D1">
        <w:rPr>
          <w:rFonts w:ascii="Calibri" w:hAnsi="Calibri" w:cs="Calibri"/>
          <w:sz w:val="24"/>
          <w:szCs w:val="24"/>
        </w:rPr>
        <w:t>erect</w:t>
      </w:r>
      <w:r w:rsidR="00577DF1">
        <w:rPr>
          <w:rFonts w:ascii="Calibri" w:hAnsi="Calibri" w:cs="Calibri"/>
          <w:sz w:val="24"/>
          <w:szCs w:val="24"/>
        </w:rPr>
        <w:t xml:space="preserve"> and so the metaphor</w:t>
      </w:r>
      <w:r w:rsidR="0020150E">
        <w:rPr>
          <w:rFonts w:ascii="Calibri" w:hAnsi="Calibri" w:cs="Calibri"/>
          <w:sz w:val="24"/>
          <w:szCs w:val="24"/>
        </w:rPr>
        <w:t>ical use of, ‘</w:t>
      </w:r>
      <w:r w:rsidR="0054337E">
        <w:rPr>
          <w:rFonts w:ascii="Calibri" w:hAnsi="Calibri" w:cs="Calibri"/>
          <w:sz w:val="24"/>
          <w:szCs w:val="24"/>
        </w:rPr>
        <w:t>I’m feeling down</w:t>
      </w:r>
      <w:r w:rsidR="00725575">
        <w:rPr>
          <w:rFonts w:ascii="Calibri" w:hAnsi="Calibri" w:cs="Calibri"/>
          <w:sz w:val="24"/>
          <w:szCs w:val="24"/>
        </w:rPr>
        <w:t>’ or ‘I’m feeling up’</w:t>
      </w:r>
      <w:r w:rsidR="00A17191">
        <w:rPr>
          <w:rFonts w:ascii="Calibri" w:hAnsi="Calibri" w:cs="Calibri"/>
          <w:sz w:val="24"/>
          <w:szCs w:val="24"/>
        </w:rPr>
        <w:t xml:space="preserve"> is a readily understood expression</w:t>
      </w:r>
      <w:r w:rsidR="009C7FE8">
        <w:rPr>
          <w:rFonts w:ascii="Calibri" w:hAnsi="Calibri" w:cs="Calibri"/>
          <w:sz w:val="24"/>
          <w:szCs w:val="24"/>
        </w:rPr>
        <w:t xml:space="preserve"> of emotion connected to the physical form. </w:t>
      </w:r>
      <w:bookmarkStart w:id="2" w:name="_Int_xGo7GLtm"/>
      <w:bookmarkStart w:id="3" w:name="_Int_YE04EWcx"/>
      <w:r w:rsidR="000817A1">
        <w:rPr>
          <w:rFonts w:ascii="Calibri" w:hAnsi="Calibri" w:cs="Calibri"/>
          <w:sz w:val="24"/>
          <w:szCs w:val="24"/>
        </w:rPr>
        <w:t>‘Spatiali</w:t>
      </w:r>
      <w:r w:rsidR="009A485E">
        <w:rPr>
          <w:rFonts w:ascii="Calibri" w:hAnsi="Calibri" w:cs="Calibri"/>
          <w:sz w:val="24"/>
          <w:szCs w:val="24"/>
        </w:rPr>
        <w:t>zation metaphors are rooted in physical and cultural experience</w:t>
      </w:r>
      <w:r w:rsidR="00E458A8">
        <w:rPr>
          <w:rFonts w:ascii="Calibri" w:hAnsi="Calibri" w:cs="Calibri"/>
          <w:sz w:val="24"/>
          <w:szCs w:val="24"/>
        </w:rPr>
        <w:t>; they are not randomly assigned.</w:t>
      </w:r>
      <w:bookmarkEnd w:id="2"/>
      <w:r w:rsidR="00E458A8">
        <w:rPr>
          <w:rFonts w:ascii="Calibri" w:hAnsi="Calibri" w:cs="Calibri"/>
          <w:sz w:val="24"/>
          <w:szCs w:val="24"/>
        </w:rPr>
        <w:t xml:space="preserve"> A metaphor can serve as a vehicle</w:t>
      </w:r>
      <w:r w:rsidR="007F3891">
        <w:rPr>
          <w:rFonts w:ascii="Calibri" w:hAnsi="Calibri" w:cs="Calibri"/>
          <w:sz w:val="24"/>
          <w:szCs w:val="24"/>
        </w:rPr>
        <w:t xml:space="preserve"> for understanding a concept only by virtue of it</w:t>
      </w:r>
      <w:r w:rsidR="004A73CD">
        <w:rPr>
          <w:rFonts w:ascii="Calibri" w:hAnsi="Calibri" w:cs="Calibri"/>
          <w:sz w:val="24"/>
          <w:szCs w:val="24"/>
        </w:rPr>
        <w:t>s experiential basis</w:t>
      </w:r>
      <w:r w:rsidR="19E94871">
        <w:rPr>
          <w:rFonts w:ascii="Calibri" w:hAnsi="Calibri" w:cs="Calibri"/>
          <w:sz w:val="24"/>
          <w:szCs w:val="24"/>
        </w:rPr>
        <w:t>.’</w:t>
      </w:r>
      <w:bookmarkEnd w:id="3"/>
      <w:r w:rsidR="0009291F">
        <w:rPr>
          <w:rStyle w:val="FootnoteReference"/>
          <w:rFonts w:ascii="Calibri" w:hAnsi="Calibri" w:cs="Calibri"/>
          <w:sz w:val="24"/>
          <w:szCs w:val="24"/>
        </w:rPr>
        <w:footnoteReference w:id="4"/>
      </w:r>
      <w:r w:rsidR="00F13857">
        <w:rPr>
          <w:rFonts w:ascii="Calibri" w:hAnsi="Calibri" w:cs="Calibri"/>
          <w:sz w:val="24"/>
          <w:szCs w:val="24"/>
        </w:rPr>
        <w:t xml:space="preserve"> </w:t>
      </w:r>
      <w:r w:rsidR="00042945">
        <w:rPr>
          <w:rFonts w:ascii="Calibri" w:hAnsi="Calibri" w:cs="Calibri"/>
          <w:sz w:val="24"/>
          <w:szCs w:val="24"/>
        </w:rPr>
        <w:t>The association for good is up, bad is down</w:t>
      </w:r>
      <w:r w:rsidR="00D97A21">
        <w:rPr>
          <w:rFonts w:ascii="Calibri" w:hAnsi="Calibri" w:cs="Calibri"/>
          <w:sz w:val="24"/>
          <w:szCs w:val="24"/>
        </w:rPr>
        <w:t>, equally</w:t>
      </w:r>
      <w:r w:rsidR="00FF14CB">
        <w:rPr>
          <w:rFonts w:ascii="Calibri" w:hAnsi="Calibri" w:cs="Calibri"/>
          <w:sz w:val="24"/>
          <w:szCs w:val="24"/>
        </w:rPr>
        <w:t xml:space="preserve"> conscious</w:t>
      </w:r>
      <w:r w:rsidR="001D7ED6">
        <w:rPr>
          <w:rFonts w:ascii="Calibri" w:hAnsi="Calibri" w:cs="Calibri"/>
          <w:sz w:val="24"/>
          <w:szCs w:val="24"/>
        </w:rPr>
        <w:t xml:space="preserve"> is up</w:t>
      </w:r>
      <w:r w:rsidR="00D97A21">
        <w:rPr>
          <w:rFonts w:ascii="Calibri" w:hAnsi="Calibri" w:cs="Calibri"/>
          <w:sz w:val="24"/>
          <w:szCs w:val="24"/>
        </w:rPr>
        <w:t>wards</w:t>
      </w:r>
      <w:r w:rsidR="001D7ED6">
        <w:rPr>
          <w:rFonts w:ascii="Calibri" w:hAnsi="Calibri" w:cs="Calibri"/>
          <w:sz w:val="24"/>
          <w:szCs w:val="24"/>
        </w:rPr>
        <w:t>, unconscious is down</w:t>
      </w:r>
      <w:r w:rsidR="00D97A21">
        <w:rPr>
          <w:rFonts w:ascii="Calibri" w:hAnsi="Calibri" w:cs="Calibri"/>
          <w:sz w:val="24"/>
          <w:szCs w:val="24"/>
        </w:rPr>
        <w:t>. F</w:t>
      </w:r>
      <w:r w:rsidR="001D7ED6">
        <w:rPr>
          <w:rFonts w:ascii="Calibri" w:hAnsi="Calibri" w:cs="Calibri"/>
          <w:sz w:val="24"/>
          <w:szCs w:val="24"/>
        </w:rPr>
        <w:t xml:space="preserve">or example, </w:t>
      </w:r>
      <w:r w:rsidR="00037756">
        <w:rPr>
          <w:rFonts w:ascii="Calibri" w:hAnsi="Calibri" w:cs="Calibri"/>
          <w:sz w:val="24"/>
          <w:szCs w:val="24"/>
        </w:rPr>
        <w:t xml:space="preserve">‘wake up, </w:t>
      </w:r>
      <w:r w:rsidR="00222DA9">
        <w:rPr>
          <w:rFonts w:ascii="Calibri" w:hAnsi="Calibri" w:cs="Calibri"/>
          <w:sz w:val="24"/>
          <w:szCs w:val="24"/>
        </w:rPr>
        <w:t>rise and shine</w:t>
      </w:r>
      <w:r w:rsidR="00553F2C">
        <w:rPr>
          <w:rFonts w:ascii="Calibri" w:hAnsi="Calibri" w:cs="Calibri"/>
          <w:sz w:val="24"/>
          <w:szCs w:val="24"/>
        </w:rPr>
        <w:t xml:space="preserve"> or</w:t>
      </w:r>
      <w:r w:rsidR="00222DA9">
        <w:rPr>
          <w:rFonts w:ascii="Calibri" w:hAnsi="Calibri" w:cs="Calibri"/>
          <w:sz w:val="24"/>
          <w:szCs w:val="24"/>
        </w:rPr>
        <w:t xml:space="preserve"> </w:t>
      </w:r>
      <w:r w:rsidR="001513D0">
        <w:rPr>
          <w:rFonts w:ascii="Calibri" w:hAnsi="Calibri" w:cs="Calibri"/>
          <w:sz w:val="24"/>
          <w:szCs w:val="24"/>
        </w:rPr>
        <w:t>fall asleep,</w:t>
      </w:r>
      <w:r w:rsidR="00B713EA">
        <w:rPr>
          <w:rFonts w:ascii="Calibri" w:hAnsi="Calibri" w:cs="Calibri"/>
          <w:sz w:val="24"/>
          <w:szCs w:val="24"/>
        </w:rPr>
        <w:t xml:space="preserve"> drop </w:t>
      </w:r>
      <w:r w:rsidR="00F518F1">
        <w:rPr>
          <w:rFonts w:ascii="Calibri" w:hAnsi="Calibri" w:cs="Calibri"/>
          <w:sz w:val="24"/>
          <w:szCs w:val="24"/>
        </w:rPr>
        <w:t>off to sleep’ are relatable experiences</w:t>
      </w:r>
      <w:r w:rsidR="00C9356D">
        <w:rPr>
          <w:rFonts w:ascii="Calibri" w:hAnsi="Calibri" w:cs="Calibri"/>
          <w:sz w:val="24"/>
          <w:szCs w:val="24"/>
        </w:rPr>
        <w:t xml:space="preserve"> which are readily understood. </w:t>
      </w:r>
      <w:r w:rsidR="00B25363">
        <w:rPr>
          <w:rFonts w:ascii="Calibri" w:hAnsi="Calibri" w:cs="Calibri"/>
          <w:sz w:val="24"/>
          <w:szCs w:val="24"/>
        </w:rPr>
        <w:t xml:space="preserve">It is </w:t>
      </w:r>
      <w:r w:rsidR="00870FF2">
        <w:rPr>
          <w:rFonts w:ascii="Calibri" w:hAnsi="Calibri" w:cs="Calibri"/>
          <w:sz w:val="24"/>
          <w:szCs w:val="24"/>
        </w:rPr>
        <w:t>inherent</w:t>
      </w:r>
      <w:r w:rsidR="00907862">
        <w:rPr>
          <w:rFonts w:ascii="Calibri" w:hAnsi="Calibri" w:cs="Calibri"/>
          <w:sz w:val="24"/>
          <w:szCs w:val="24"/>
        </w:rPr>
        <w:t>ly</w:t>
      </w:r>
      <w:r w:rsidR="00CB5887" w:rsidRPr="00CB5887">
        <w:rPr>
          <w:rFonts w:ascii="Calibri" w:hAnsi="Calibri" w:cs="Calibri"/>
          <w:sz w:val="24"/>
          <w:szCs w:val="24"/>
        </w:rPr>
        <w:t xml:space="preserve"> human</w:t>
      </w:r>
      <w:r w:rsidR="00907862">
        <w:rPr>
          <w:rFonts w:ascii="Calibri" w:hAnsi="Calibri" w:cs="Calibri"/>
          <w:sz w:val="24"/>
          <w:szCs w:val="24"/>
        </w:rPr>
        <w:t xml:space="preserve"> </w:t>
      </w:r>
      <w:r w:rsidR="00CB5887" w:rsidRPr="00CB5887">
        <w:rPr>
          <w:rFonts w:ascii="Calibri" w:hAnsi="Calibri" w:cs="Calibri"/>
          <w:sz w:val="24"/>
          <w:szCs w:val="24"/>
        </w:rPr>
        <w:t xml:space="preserve">to express emotions with body language </w:t>
      </w:r>
      <w:r w:rsidR="00907862">
        <w:rPr>
          <w:rFonts w:ascii="Calibri" w:hAnsi="Calibri" w:cs="Calibri"/>
          <w:sz w:val="24"/>
          <w:szCs w:val="24"/>
        </w:rPr>
        <w:t xml:space="preserve">but there </w:t>
      </w:r>
      <w:r w:rsidR="009C3E40">
        <w:rPr>
          <w:rFonts w:ascii="Calibri" w:hAnsi="Calibri" w:cs="Calibri"/>
          <w:sz w:val="24"/>
          <w:szCs w:val="24"/>
        </w:rPr>
        <w:t xml:space="preserve">are also religious </w:t>
      </w:r>
      <w:r w:rsidR="00006059">
        <w:rPr>
          <w:rFonts w:ascii="Calibri" w:hAnsi="Calibri" w:cs="Calibri"/>
          <w:sz w:val="24"/>
          <w:szCs w:val="24"/>
        </w:rPr>
        <w:t xml:space="preserve">connotations associated with </w:t>
      </w:r>
      <w:r w:rsidR="00733FDF">
        <w:rPr>
          <w:rFonts w:ascii="Calibri" w:hAnsi="Calibri" w:cs="Calibri"/>
          <w:sz w:val="24"/>
          <w:szCs w:val="24"/>
        </w:rPr>
        <w:t xml:space="preserve">orientational metaphors </w:t>
      </w:r>
      <w:r w:rsidR="00735CF3">
        <w:rPr>
          <w:rFonts w:ascii="Calibri" w:hAnsi="Calibri" w:cs="Calibri"/>
          <w:sz w:val="24"/>
          <w:szCs w:val="24"/>
        </w:rPr>
        <w:t>where</w:t>
      </w:r>
      <w:r w:rsidR="00CB5887" w:rsidRPr="00CB5887">
        <w:rPr>
          <w:rFonts w:ascii="Calibri" w:hAnsi="Calibri" w:cs="Calibri"/>
          <w:sz w:val="24"/>
          <w:szCs w:val="24"/>
        </w:rPr>
        <w:t xml:space="preserve"> heaven is up</w:t>
      </w:r>
      <w:r w:rsidR="00FA428A">
        <w:rPr>
          <w:rFonts w:ascii="Calibri" w:hAnsi="Calibri" w:cs="Calibri"/>
          <w:sz w:val="24"/>
          <w:szCs w:val="24"/>
        </w:rPr>
        <w:t xml:space="preserve"> </w:t>
      </w:r>
      <w:r w:rsidR="00735CF3">
        <w:rPr>
          <w:rFonts w:ascii="Calibri" w:hAnsi="Calibri" w:cs="Calibri"/>
          <w:sz w:val="24"/>
          <w:szCs w:val="24"/>
        </w:rPr>
        <w:t xml:space="preserve">and </w:t>
      </w:r>
      <w:r w:rsidR="00CB5887" w:rsidRPr="00CB5887">
        <w:rPr>
          <w:rFonts w:ascii="Calibri" w:hAnsi="Calibri" w:cs="Calibri"/>
          <w:sz w:val="24"/>
          <w:szCs w:val="24"/>
        </w:rPr>
        <w:t>hell is below</w:t>
      </w:r>
      <w:r w:rsidR="00D97A21">
        <w:rPr>
          <w:rFonts w:ascii="Calibri" w:hAnsi="Calibri" w:cs="Calibri"/>
          <w:sz w:val="24"/>
          <w:szCs w:val="24"/>
        </w:rPr>
        <w:t>; all that is</w:t>
      </w:r>
      <w:r w:rsidR="00525F22">
        <w:rPr>
          <w:rFonts w:ascii="Calibri" w:hAnsi="Calibri" w:cs="Calibri"/>
          <w:sz w:val="24"/>
          <w:szCs w:val="24"/>
        </w:rPr>
        <w:t xml:space="preserve"> good is up,</w:t>
      </w:r>
      <w:r w:rsidR="00D97A21">
        <w:rPr>
          <w:rFonts w:ascii="Calibri" w:hAnsi="Calibri" w:cs="Calibri"/>
          <w:sz w:val="24"/>
          <w:szCs w:val="24"/>
        </w:rPr>
        <w:t xml:space="preserve"> and all that is evil is</w:t>
      </w:r>
      <w:r w:rsidR="00525F22">
        <w:rPr>
          <w:rFonts w:ascii="Calibri" w:hAnsi="Calibri" w:cs="Calibri"/>
          <w:sz w:val="24"/>
          <w:szCs w:val="24"/>
        </w:rPr>
        <w:t xml:space="preserve"> </w:t>
      </w:r>
      <w:r w:rsidR="00D97A21">
        <w:rPr>
          <w:rFonts w:ascii="Calibri" w:hAnsi="Calibri" w:cs="Calibri"/>
          <w:sz w:val="24"/>
          <w:szCs w:val="24"/>
        </w:rPr>
        <w:t>down</w:t>
      </w:r>
      <w:r w:rsidR="00525F22">
        <w:rPr>
          <w:rFonts w:ascii="Calibri" w:hAnsi="Calibri" w:cs="Calibri"/>
          <w:sz w:val="24"/>
          <w:szCs w:val="24"/>
        </w:rPr>
        <w:t>.</w:t>
      </w:r>
      <w:r w:rsidR="00CB5BBE">
        <w:rPr>
          <w:rFonts w:ascii="Calibri" w:hAnsi="Calibri" w:cs="Calibri"/>
          <w:sz w:val="24"/>
          <w:szCs w:val="24"/>
        </w:rPr>
        <w:t xml:space="preserve"> </w:t>
      </w:r>
      <w:r w:rsidR="005350A4">
        <w:rPr>
          <w:rFonts w:ascii="Calibri" w:hAnsi="Calibri" w:cs="Calibri"/>
          <w:sz w:val="24"/>
          <w:szCs w:val="24"/>
        </w:rPr>
        <w:t>This relatable association has been developed within our conceptual structure both consciously through educational means and unconsciously through learned actions, beliefs, and behaviours of those around us</w:t>
      </w:r>
      <w:r w:rsidR="00A6783D">
        <w:rPr>
          <w:rFonts w:ascii="Calibri" w:hAnsi="Calibri" w:cs="Calibri"/>
          <w:sz w:val="24"/>
          <w:szCs w:val="24"/>
        </w:rPr>
        <w:t>.</w:t>
      </w:r>
      <w:r w:rsidR="009036FD">
        <w:rPr>
          <w:rFonts w:ascii="Calibri" w:hAnsi="Calibri" w:cs="Calibri"/>
          <w:sz w:val="24"/>
          <w:szCs w:val="24"/>
        </w:rPr>
        <w:t xml:space="preserve"> </w:t>
      </w:r>
    </w:p>
    <w:p w14:paraId="209D50EF" w14:textId="77777777" w:rsidR="00D97A21" w:rsidRDefault="00C269A6" w:rsidP="00F5122E">
      <w:pPr>
        <w:spacing w:line="480" w:lineRule="auto"/>
        <w:rPr>
          <w:rFonts w:ascii="Georgia" w:hAnsi="Georgia"/>
          <w:color w:val="282828"/>
          <w:sz w:val="26"/>
          <w:szCs w:val="26"/>
          <w:shd w:val="clear" w:color="auto" w:fill="FFFFFF"/>
        </w:rPr>
      </w:pPr>
      <w:r w:rsidRPr="00E81F1C">
        <w:rPr>
          <w:rFonts w:ascii="Calibri" w:hAnsi="Calibri" w:cs="Calibri"/>
          <w:sz w:val="24"/>
          <w:szCs w:val="24"/>
        </w:rPr>
        <w:lastRenderedPageBreak/>
        <w:t xml:space="preserve">While </w:t>
      </w:r>
      <w:r>
        <w:rPr>
          <w:rFonts w:ascii="Calibri" w:hAnsi="Calibri" w:cs="Calibri"/>
          <w:sz w:val="24"/>
          <w:szCs w:val="24"/>
        </w:rPr>
        <w:t>spatial-</w:t>
      </w:r>
      <w:r w:rsidRPr="00E81F1C">
        <w:rPr>
          <w:rFonts w:ascii="Calibri" w:hAnsi="Calibri" w:cs="Calibri"/>
          <w:sz w:val="24"/>
          <w:szCs w:val="24"/>
        </w:rPr>
        <w:t xml:space="preserve">orientational metaphors provide us with an understanding of concepts in spatial terms, our perception of physical objects gives further understanding by using our </w:t>
      </w:r>
      <w:r w:rsidR="00894858">
        <w:rPr>
          <w:rFonts w:ascii="Calibri" w:hAnsi="Calibri" w:cs="Calibri"/>
          <w:sz w:val="24"/>
          <w:szCs w:val="24"/>
        </w:rPr>
        <w:t xml:space="preserve">relatable </w:t>
      </w:r>
      <w:r w:rsidRPr="00E81F1C">
        <w:rPr>
          <w:rFonts w:ascii="Calibri" w:hAnsi="Calibri" w:cs="Calibri"/>
          <w:sz w:val="24"/>
          <w:szCs w:val="24"/>
        </w:rPr>
        <w:t xml:space="preserve">experiences. Ontological metaphors </w:t>
      </w:r>
      <w:r w:rsidR="008B7414">
        <w:rPr>
          <w:rFonts w:ascii="Calibri" w:hAnsi="Calibri" w:cs="Calibri"/>
          <w:sz w:val="24"/>
          <w:szCs w:val="24"/>
        </w:rPr>
        <w:t>refer to</w:t>
      </w:r>
      <w:r w:rsidR="005539FA">
        <w:rPr>
          <w:rFonts w:ascii="Calibri" w:hAnsi="Calibri" w:cs="Calibri"/>
          <w:sz w:val="24"/>
          <w:szCs w:val="24"/>
        </w:rPr>
        <w:t xml:space="preserve"> the</w:t>
      </w:r>
      <w:r w:rsidRPr="00E81F1C">
        <w:rPr>
          <w:rFonts w:ascii="Calibri" w:hAnsi="Calibri" w:cs="Calibri"/>
          <w:sz w:val="24"/>
          <w:szCs w:val="24"/>
        </w:rPr>
        <w:t xml:space="preserve"> non-physical </w:t>
      </w:r>
      <w:r w:rsidR="008B7414">
        <w:rPr>
          <w:rFonts w:ascii="Calibri" w:hAnsi="Calibri" w:cs="Calibri"/>
          <w:sz w:val="24"/>
          <w:szCs w:val="24"/>
        </w:rPr>
        <w:t xml:space="preserve">and abstract </w:t>
      </w:r>
      <w:r w:rsidRPr="00E81F1C">
        <w:rPr>
          <w:rFonts w:ascii="Calibri" w:hAnsi="Calibri" w:cs="Calibri"/>
          <w:sz w:val="24"/>
          <w:szCs w:val="24"/>
        </w:rPr>
        <w:t>things, such as emotions,</w:t>
      </w:r>
      <w:r w:rsidR="00E8311B">
        <w:rPr>
          <w:rFonts w:ascii="Calibri" w:hAnsi="Calibri" w:cs="Calibri"/>
          <w:sz w:val="24"/>
          <w:szCs w:val="24"/>
        </w:rPr>
        <w:t xml:space="preserve"> </w:t>
      </w:r>
      <w:r w:rsidRPr="00E81F1C">
        <w:rPr>
          <w:rFonts w:ascii="Calibri" w:hAnsi="Calibri" w:cs="Calibri"/>
          <w:sz w:val="24"/>
          <w:szCs w:val="24"/>
        </w:rPr>
        <w:t xml:space="preserve">ideas </w:t>
      </w:r>
      <w:r w:rsidR="00E8311B">
        <w:rPr>
          <w:rFonts w:ascii="Calibri" w:hAnsi="Calibri" w:cs="Calibri"/>
          <w:sz w:val="24"/>
          <w:szCs w:val="24"/>
        </w:rPr>
        <w:t xml:space="preserve">and activities </w:t>
      </w:r>
      <w:r w:rsidRPr="00E81F1C">
        <w:rPr>
          <w:rFonts w:ascii="Calibri" w:hAnsi="Calibri" w:cs="Calibri"/>
          <w:sz w:val="24"/>
          <w:szCs w:val="24"/>
        </w:rPr>
        <w:t>as</w:t>
      </w:r>
      <w:r w:rsidR="00C62E0E">
        <w:rPr>
          <w:rFonts w:ascii="Calibri" w:hAnsi="Calibri" w:cs="Calibri"/>
          <w:sz w:val="24"/>
          <w:szCs w:val="24"/>
        </w:rPr>
        <w:t xml:space="preserve"> an</w:t>
      </w:r>
      <w:r w:rsidRPr="00E81F1C">
        <w:rPr>
          <w:rFonts w:ascii="Calibri" w:hAnsi="Calibri" w:cs="Calibri"/>
          <w:sz w:val="24"/>
          <w:szCs w:val="24"/>
        </w:rPr>
        <w:t xml:space="preserve"> entit</w:t>
      </w:r>
      <w:r w:rsidR="00C62E0E">
        <w:rPr>
          <w:rFonts w:ascii="Calibri" w:hAnsi="Calibri" w:cs="Calibri"/>
          <w:sz w:val="24"/>
          <w:szCs w:val="24"/>
        </w:rPr>
        <w:t>y</w:t>
      </w:r>
      <w:r w:rsidRPr="00E81F1C">
        <w:rPr>
          <w:rFonts w:ascii="Calibri" w:hAnsi="Calibri" w:cs="Calibri"/>
          <w:sz w:val="24"/>
          <w:szCs w:val="24"/>
        </w:rPr>
        <w:t xml:space="preserve"> </w:t>
      </w:r>
      <w:r w:rsidR="00C62E0E">
        <w:rPr>
          <w:rFonts w:ascii="Calibri" w:hAnsi="Calibri" w:cs="Calibri"/>
          <w:sz w:val="24"/>
          <w:szCs w:val="24"/>
        </w:rPr>
        <w:t xml:space="preserve">or </w:t>
      </w:r>
      <w:r w:rsidRPr="00E81F1C">
        <w:rPr>
          <w:rFonts w:ascii="Calibri" w:hAnsi="Calibri" w:cs="Calibri"/>
          <w:sz w:val="24"/>
          <w:szCs w:val="24"/>
        </w:rPr>
        <w:t>substance</w:t>
      </w:r>
      <w:r w:rsidR="008266FF">
        <w:rPr>
          <w:rFonts w:ascii="Calibri" w:hAnsi="Calibri" w:cs="Calibri"/>
          <w:sz w:val="24"/>
          <w:szCs w:val="24"/>
        </w:rPr>
        <w:t xml:space="preserve"> which </w:t>
      </w:r>
      <w:r w:rsidR="00C34241">
        <w:rPr>
          <w:rFonts w:ascii="Calibri" w:hAnsi="Calibri" w:cs="Calibri"/>
          <w:sz w:val="24"/>
          <w:szCs w:val="24"/>
        </w:rPr>
        <w:t xml:space="preserve">allows us to </w:t>
      </w:r>
      <w:r w:rsidR="00372BDB">
        <w:rPr>
          <w:rFonts w:ascii="Calibri" w:hAnsi="Calibri" w:cs="Calibri"/>
          <w:sz w:val="24"/>
          <w:szCs w:val="24"/>
        </w:rPr>
        <w:t>impart human qualities</w:t>
      </w:r>
      <w:r w:rsidR="00C43F59">
        <w:rPr>
          <w:rFonts w:ascii="Calibri" w:hAnsi="Calibri" w:cs="Calibri"/>
          <w:sz w:val="24"/>
          <w:szCs w:val="24"/>
        </w:rPr>
        <w:t xml:space="preserve"> in a form of relatable understanding.</w:t>
      </w:r>
    </w:p>
    <w:p w14:paraId="1E90C366" w14:textId="77777777" w:rsidR="00D97A21" w:rsidRDefault="00B25A81" w:rsidP="00D97A21">
      <w:pPr>
        <w:spacing w:line="240" w:lineRule="auto"/>
        <w:ind w:left="1418" w:right="1796"/>
        <w:rPr>
          <w:rFonts w:ascii="Calibri" w:hAnsi="Calibri" w:cs="Calibri"/>
          <w:color w:val="282828"/>
          <w:sz w:val="24"/>
          <w:szCs w:val="24"/>
          <w:shd w:val="clear" w:color="auto" w:fill="FFFFFF"/>
        </w:rPr>
      </w:pPr>
      <w:r>
        <w:rPr>
          <w:rFonts w:ascii="Georgia" w:hAnsi="Georgia"/>
          <w:color w:val="282828"/>
          <w:sz w:val="26"/>
          <w:szCs w:val="26"/>
          <w:shd w:val="clear" w:color="auto" w:fill="FFFFFF"/>
        </w:rPr>
        <w:t>‘</w:t>
      </w:r>
      <w:r w:rsidRPr="00B25A8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Theory, life, inflation, cancer, computer are not humans, but they are given qualities of human beings, such as explaining, cheating, eating, catching up, and dying. </w:t>
      </w:r>
      <w:bookmarkStart w:id="4" w:name="_Int_PvMxB7sE"/>
      <w:r w:rsidRPr="00B25A8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Personification makes use of one of the best </w:t>
      </w:r>
      <w:hyperlink r:id="rId8" w:history="1">
        <w:r w:rsidRPr="00B25A81">
          <w:rPr>
            <w:rStyle w:val="Hyperlink"/>
            <w:rFonts w:ascii="Calibri" w:hAnsi="Calibri" w:cs="Calibri"/>
            <w:color w:val="282828"/>
            <w:sz w:val="24"/>
            <w:szCs w:val="24"/>
            <w:u w:val="none"/>
          </w:rPr>
          <w:t>source domains</w:t>
        </w:r>
      </w:hyperlink>
      <w:r w:rsidRPr="00B25A8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 we have</w:t>
      </w: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Pr="00B25A8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ourselves. In personifying nonhumans as humans, we can begin to understand them a little better</w:t>
      </w:r>
      <w:bookmarkStart w:id="5" w:name="_Int_MwcejVf5"/>
      <w:r w:rsidR="0009189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’.</w:t>
      </w:r>
      <w:bookmarkEnd w:id="4"/>
      <w:bookmarkEnd w:id="5"/>
      <w:r w:rsidR="57D9581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6473F0">
        <w:rPr>
          <w:rStyle w:val="FootnoteReference"/>
          <w:rFonts w:ascii="Calibri" w:hAnsi="Calibri" w:cs="Calibri"/>
          <w:color w:val="282828"/>
          <w:sz w:val="24"/>
          <w:szCs w:val="24"/>
          <w:shd w:val="clear" w:color="auto" w:fill="FFFFFF"/>
        </w:rPr>
        <w:footnoteReference w:id="5"/>
      </w:r>
      <w:r w:rsidR="00A44615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</w:p>
    <w:p w14:paraId="3F06BC10" w14:textId="77777777" w:rsidR="00D97A21" w:rsidRDefault="00D97A21" w:rsidP="00D97A21">
      <w:pPr>
        <w:spacing w:line="240" w:lineRule="auto"/>
        <w:ind w:left="1418" w:right="1796"/>
        <w:rPr>
          <w:rFonts w:ascii="Calibri" w:hAnsi="Calibri" w:cs="Calibri"/>
          <w:color w:val="282828"/>
          <w:sz w:val="24"/>
          <w:szCs w:val="24"/>
          <w:shd w:val="clear" w:color="auto" w:fill="FFFFFF"/>
        </w:rPr>
      </w:pPr>
    </w:p>
    <w:p w14:paraId="2012F4F8" w14:textId="450CC11F" w:rsidR="00743974" w:rsidRPr="006E726E" w:rsidRDefault="003D28FC" w:rsidP="00F5122E">
      <w:pPr>
        <w:spacing w:line="480" w:lineRule="auto"/>
        <w:rPr>
          <w:rFonts w:ascii="Calibri" w:hAnsi="Calibri" w:cs="Calibri"/>
          <w:color w:val="282828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Metaphors such as these have</w:t>
      </w:r>
      <w:r w:rsidR="008B1C2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become</w:t>
      </w: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D97A2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so </w:t>
      </w: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common</w:t>
      </w:r>
      <w:r w:rsidR="008B1C2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place</w:t>
      </w: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20715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and familiar within </w:t>
      </w:r>
      <w:r w:rsidR="00D97A2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the languages of the West,</w:t>
      </w:r>
      <w:r w:rsidR="0020715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that they may not </w:t>
      </w:r>
      <w:r w:rsidR="00D97A2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even </w:t>
      </w:r>
      <w:r w:rsidR="008B1C2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be recognised as metaphor</w:t>
      </w:r>
      <w:r w:rsidR="009B2B7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.</w:t>
      </w:r>
      <w:r w:rsidR="00743974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807D5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Relationships ar</w:t>
      </w:r>
      <w:r w:rsidR="0032039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e often </w:t>
      </w:r>
      <w:r w:rsidR="0088427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perceived</w:t>
      </w:r>
      <w:r w:rsidR="0032039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and spoken </w:t>
      </w:r>
      <w:r w:rsidR="006E726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about in terms of</w:t>
      </w:r>
      <w:r w:rsidR="0032039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6E726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a</w:t>
      </w:r>
      <w:r w:rsidR="0032039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metaphor</w:t>
      </w:r>
      <w:r w:rsidR="006E726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ical</w:t>
      </w:r>
      <w:r w:rsidR="0032039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journey</w:t>
      </w:r>
      <w:r w:rsidR="00B81775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where </w:t>
      </w:r>
      <w:r w:rsidR="001703C6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the evolution of love is comparable to </w:t>
      </w:r>
      <w:r w:rsidR="00B04500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the progr</w:t>
      </w:r>
      <w:r w:rsidR="00766D29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ession </w:t>
      </w:r>
      <w:r w:rsidR="00567778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along a path</w:t>
      </w:r>
      <w:r w:rsidR="00955A1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, </w:t>
      </w:r>
      <w:r w:rsidR="006E726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‘The relationship isn’t </w:t>
      </w:r>
      <w:r w:rsidR="006E726E" w:rsidRPr="006E726E">
        <w:rPr>
          <w:rFonts w:ascii="Calibri" w:hAnsi="Calibri" w:cs="Calibri"/>
          <w:i/>
          <w:iCs/>
          <w:color w:val="282828"/>
          <w:sz w:val="24"/>
          <w:szCs w:val="24"/>
          <w:shd w:val="clear" w:color="auto" w:fill="FFFFFF"/>
        </w:rPr>
        <w:t>going</w:t>
      </w:r>
      <w:r w:rsidR="006E726E">
        <w:rPr>
          <w:rFonts w:ascii="Calibri" w:hAnsi="Calibri" w:cs="Calibri"/>
          <w:i/>
          <w:iCs/>
          <w:color w:val="282828"/>
          <w:sz w:val="24"/>
          <w:szCs w:val="24"/>
          <w:shd w:val="clear" w:color="auto" w:fill="FFFFFF"/>
        </w:rPr>
        <w:t xml:space="preserve"> </w:t>
      </w:r>
      <w:r w:rsidR="006E726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anywhere</w:t>
      </w:r>
      <w:r w:rsidR="00D97A2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’</w:t>
      </w:r>
      <w:r w:rsidR="00137FD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D97A2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‘L</w:t>
      </w:r>
      <w:r w:rsidR="00137FD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ook how </w:t>
      </w:r>
      <w:r w:rsidR="00137FD7" w:rsidRPr="00137FD7">
        <w:rPr>
          <w:rFonts w:ascii="Calibri" w:hAnsi="Calibri" w:cs="Calibri"/>
          <w:i/>
          <w:iCs/>
          <w:color w:val="282828"/>
          <w:sz w:val="24"/>
          <w:szCs w:val="24"/>
          <w:shd w:val="clear" w:color="auto" w:fill="FFFFFF"/>
        </w:rPr>
        <w:t>far</w:t>
      </w:r>
      <w:r w:rsidR="00137FD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we have come</w:t>
      </w:r>
      <w:r w:rsidR="00D14A0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.</w:t>
      </w:r>
      <w:r w:rsidR="00A754A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’ </w:t>
      </w:r>
      <w:r w:rsidR="0069749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Complex e</w:t>
      </w:r>
      <w:r w:rsidR="00A754A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motions</w:t>
      </w:r>
      <w:r w:rsidR="00D97A2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A754A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are </w:t>
      </w:r>
      <w:r w:rsidR="00B23A1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similarly </w:t>
      </w:r>
      <w:r w:rsidR="00CC013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a</w:t>
      </w:r>
      <w:r w:rsidR="00B23A1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ssigned</w:t>
      </w:r>
      <w:r w:rsidR="00A754A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to physical </w:t>
      </w:r>
      <w:r w:rsidR="005727D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objects,</w:t>
      </w:r>
      <w:r w:rsidR="0069749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for example,</w:t>
      </w:r>
      <w:r w:rsidR="005727D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‘</w:t>
      </w:r>
      <w:r w:rsidR="00D14A0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Love is a rose</w:t>
      </w:r>
      <w:r w:rsidR="00A67B2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.</w:t>
      </w:r>
      <w:r w:rsidR="06F1AE64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’</w:t>
      </w:r>
      <w:r w:rsidR="00CC013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69749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J</w:t>
      </w:r>
      <w:r w:rsidR="00B23A1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ust as a rose is beautiful and delicate</w:t>
      </w:r>
      <w:r w:rsidR="00513D0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it</w:t>
      </w:r>
      <w:r w:rsidR="00B672C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does</w:t>
      </w:r>
      <w:r w:rsidR="00513D0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feature thorns along its stem</w:t>
      </w:r>
      <w:r w:rsidR="00CA40DC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, </w:t>
      </w:r>
      <w:r w:rsidR="00C90825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parallelly</w:t>
      </w:r>
      <w:r w:rsidR="00442EB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,</w:t>
      </w:r>
      <w:r w:rsidR="005C1D95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love </w:t>
      </w:r>
      <w:r w:rsidR="004E2E2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can be </w:t>
      </w:r>
      <w:r w:rsidR="00A67B2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a </w:t>
      </w:r>
      <w:r w:rsidR="004E2E2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beautiful </w:t>
      </w:r>
      <w:r w:rsidR="00A67B2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thing </w:t>
      </w:r>
      <w:r w:rsidR="004E2E2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but </w:t>
      </w:r>
      <w:r w:rsidR="00C06EF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can </w:t>
      </w:r>
      <w:r w:rsidR="004E2E2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also ha</w:t>
      </w:r>
      <w:r w:rsidR="00C06EF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ve</w:t>
      </w:r>
      <w:r w:rsidR="004E2E2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challenges </w:t>
      </w:r>
      <w:r w:rsidR="00B16AE9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(thorns) </w:t>
      </w:r>
      <w:r w:rsidR="004E2E2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along it</w:t>
      </w:r>
      <w:r w:rsidR="00335FC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s course.</w:t>
      </w:r>
      <w:r w:rsidR="00D63E4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</w:p>
    <w:p w14:paraId="042C552E" w14:textId="7CF189C2" w:rsidR="004B4E7E" w:rsidRDefault="009B2B72" w:rsidP="002C4301">
      <w:pPr>
        <w:spacing w:line="480" w:lineRule="auto"/>
        <w:rPr>
          <w:rFonts w:ascii="Calibri" w:hAnsi="Calibri" w:cs="Calibri"/>
          <w:color w:val="282828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637AF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‘</w:t>
      </w:r>
      <w:r w:rsidR="00811336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The </w:t>
      </w:r>
      <w:r w:rsidR="00F61ECC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machine</w:t>
      </w:r>
      <w:r w:rsidR="00811336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metaphor gives us a conception of the mind</w:t>
      </w:r>
      <w:r w:rsidR="00F61ECC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as having an on-off state</w:t>
      </w:r>
      <w:r w:rsidR="004D361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, a level of efficiency, a productive capacity</w:t>
      </w:r>
      <w:r w:rsidR="0031224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, an internal </w:t>
      </w:r>
      <w:r w:rsidR="0031224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lastRenderedPageBreak/>
        <w:t>mechanism, a source of energy and an operating condition</w:t>
      </w:r>
      <w:r w:rsidR="007B35C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.’</w:t>
      </w:r>
      <w:r w:rsidR="007B35CA">
        <w:rPr>
          <w:rStyle w:val="FootnoteReference"/>
          <w:rFonts w:ascii="Calibri" w:hAnsi="Calibri" w:cs="Calibri"/>
          <w:color w:val="282828"/>
          <w:sz w:val="24"/>
          <w:szCs w:val="24"/>
          <w:shd w:val="clear" w:color="auto" w:fill="FFFFFF"/>
        </w:rPr>
        <w:footnoteReference w:id="6"/>
      </w:r>
      <w:r w:rsidR="00637AF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706D16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T</w:t>
      </w:r>
      <w:r w:rsidR="009A71D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his metaphorical view of the mind </w:t>
      </w:r>
      <w:r w:rsidR="003E165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enables an explanation for differing states of mind.</w:t>
      </w:r>
      <w:r w:rsidR="00637AF1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F3457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It is commonplace</w:t>
      </w:r>
      <w:r w:rsidR="00275BD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, and widely understood</w:t>
      </w:r>
      <w:r w:rsidR="00BC0E44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720D9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when </w:t>
      </w:r>
      <w:r w:rsidR="00F3457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us</w:t>
      </w:r>
      <w:r w:rsidR="00720D9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ing</w:t>
      </w:r>
      <w:r w:rsidR="00F3457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terms such as, ‘he </w:t>
      </w:r>
      <w:r w:rsidR="00F34572" w:rsidRPr="00B72B90">
        <w:rPr>
          <w:rFonts w:ascii="Calibri" w:hAnsi="Calibri" w:cs="Calibri"/>
          <w:i/>
          <w:iCs/>
          <w:color w:val="282828"/>
          <w:sz w:val="24"/>
          <w:szCs w:val="24"/>
          <w:shd w:val="clear" w:color="auto" w:fill="FFFFFF"/>
        </w:rPr>
        <w:t>broke</w:t>
      </w:r>
      <w:r w:rsidR="00F3457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down</w:t>
      </w:r>
      <w:r w:rsidR="000664E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’</w:t>
      </w:r>
      <w:r w:rsidR="00BC0E44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, </w:t>
      </w:r>
      <w:r w:rsidR="00F3457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whereby we transfer a</w:t>
      </w:r>
      <w:r w:rsidR="00E130DB" w:rsidRPr="00E130D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E130D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non-physical object (mind) onto a </w:t>
      </w:r>
      <w:r w:rsidR="00F3457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physical object (machine)</w:t>
      </w:r>
      <w:r w:rsidR="00BC0E44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.</w:t>
      </w:r>
      <w:r w:rsidR="00F3457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E130DB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‘</w:t>
      </w:r>
      <w:r w:rsidR="003C60E0" w:rsidRPr="003C60E0">
        <w:rPr>
          <w:rFonts w:ascii="Calibri" w:hAnsi="Calibri" w:cs="Calibri"/>
          <w:sz w:val="24"/>
          <w:szCs w:val="24"/>
          <w:shd w:val="clear" w:color="auto" w:fill="FFFFFF"/>
        </w:rPr>
        <w:t>Psychological theory has always been dominated by </w:t>
      </w:r>
      <w:r w:rsidR="003C60E0" w:rsidRPr="003C60E0">
        <w:rPr>
          <w:rStyle w:val="Strong"/>
          <w:rFonts w:ascii="Calibri" w:hAnsi="Calibri" w:cs="Calibri"/>
          <w:b w:val="0"/>
          <w:bCs w:val="0"/>
          <w:sz w:val="24"/>
          <w:szCs w:val="24"/>
          <w:shd w:val="clear" w:color="auto" w:fill="FFFFFF"/>
        </w:rPr>
        <w:t>metaphors</w:t>
      </w:r>
      <w:r w:rsidR="003C60E0" w:rsidRPr="003C60E0">
        <w:rPr>
          <w:rFonts w:ascii="Calibri" w:hAnsi="Calibri" w:cs="Calibri"/>
          <w:sz w:val="24"/>
          <w:szCs w:val="24"/>
          <w:shd w:val="clear" w:color="auto" w:fill="FFFFFF"/>
        </w:rPr>
        <w:t> drawn from the high technology of the day (and continues to be so).</w:t>
      </w:r>
      <w:r w:rsidR="003C60E0">
        <w:rPr>
          <w:rFonts w:ascii="Calibri" w:hAnsi="Calibri" w:cs="Calibri"/>
          <w:sz w:val="24"/>
          <w:szCs w:val="24"/>
          <w:shd w:val="clear" w:color="auto" w:fill="FFFFFF"/>
        </w:rPr>
        <w:t>’</w:t>
      </w:r>
      <w:r w:rsidR="003C60E0">
        <w:rPr>
          <w:rStyle w:val="FootnoteReference"/>
          <w:rFonts w:ascii="Calibri" w:hAnsi="Calibri" w:cs="Calibri"/>
          <w:sz w:val="24"/>
          <w:szCs w:val="24"/>
          <w:shd w:val="clear" w:color="auto" w:fill="FFFFFF"/>
        </w:rPr>
        <w:footnoteReference w:id="7"/>
      </w:r>
      <w:r w:rsidR="009A6FBB">
        <w:rPr>
          <w:rFonts w:ascii="Calibri" w:hAnsi="Calibri" w:cs="Calibri"/>
          <w:sz w:val="24"/>
          <w:szCs w:val="24"/>
          <w:shd w:val="clear" w:color="auto" w:fill="FFFFFF"/>
        </w:rPr>
        <w:t xml:space="preserve"> </w:t>
      </w:r>
      <w:r w:rsidR="00D8157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I</w:t>
      </w:r>
      <w:r w:rsidR="00D8157E" w:rsidRPr="00D63E4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t</w:t>
      </w:r>
      <w:r w:rsidR="00D8157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i</w:t>
      </w:r>
      <w:r w:rsidR="00D8157E" w:rsidRPr="00D63E4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s interesting to see how complex emotions</w:t>
      </w:r>
      <w:r w:rsidR="0036701C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, such as love</w:t>
      </w:r>
      <w:r w:rsidR="00AA3E7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,</w:t>
      </w:r>
      <w:r w:rsidR="00450616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and non-physical entities, such as the mind,</w:t>
      </w:r>
      <w:r w:rsidR="00D8157E" w:rsidRPr="00D63E4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are often described in metaphor</w:t>
      </w:r>
      <w:r w:rsidR="00AA3E7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ic form</w:t>
      </w:r>
      <w:r w:rsidR="00D8157E" w:rsidRPr="00D63E4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so that, as humans, we can try to make sense of them. Words </w:t>
      </w:r>
      <w:r w:rsidR="00D8157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themselves </w:t>
      </w:r>
      <w:r w:rsidR="00D8157E" w:rsidRPr="00D63E4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do not often do justice to </w:t>
      </w:r>
      <w:r w:rsidR="00D8157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the </w:t>
      </w:r>
      <w:r w:rsidR="00D8157E" w:rsidRPr="00D63E4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feelings we experience</w:t>
      </w:r>
      <w:r w:rsidR="00D8157E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but when described metaphorically, the emotion can be expressed by creating a plausible sense of imagery.</w:t>
      </w:r>
      <w:r w:rsidR="00D8157E" w:rsidRPr="00B16AE9">
        <w:rPr>
          <w:rFonts w:ascii="Calibri" w:hAnsi="Calibri" w:cs="Calibri"/>
          <w:sz w:val="24"/>
          <w:szCs w:val="24"/>
        </w:rPr>
        <w:t xml:space="preserve"> </w:t>
      </w:r>
      <w:r w:rsidR="00D8157E">
        <w:rPr>
          <w:rFonts w:ascii="Calibri" w:hAnsi="Calibri" w:cs="Calibri"/>
          <w:sz w:val="24"/>
          <w:szCs w:val="24"/>
        </w:rPr>
        <w:t>Metaphors are only capable of describing what is already known to us</w:t>
      </w:r>
      <w:r w:rsidR="007B7E9A">
        <w:rPr>
          <w:rFonts w:ascii="Calibri" w:hAnsi="Calibri" w:cs="Calibri"/>
          <w:sz w:val="24"/>
          <w:szCs w:val="24"/>
        </w:rPr>
        <w:t xml:space="preserve"> through our </w:t>
      </w:r>
      <w:r w:rsidR="00B62C17">
        <w:rPr>
          <w:rFonts w:ascii="Calibri" w:hAnsi="Calibri" w:cs="Calibri"/>
          <w:sz w:val="24"/>
          <w:szCs w:val="24"/>
        </w:rPr>
        <w:t xml:space="preserve">learned </w:t>
      </w:r>
      <w:r w:rsidR="007B7E9A">
        <w:rPr>
          <w:rFonts w:ascii="Calibri" w:hAnsi="Calibri" w:cs="Calibri"/>
          <w:sz w:val="24"/>
          <w:szCs w:val="24"/>
        </w:rPr>
        <w:t>experien</w:t>
      </w:r>
      <w:r w:rsidR="00B62C17">
        <w:rPr>
          <w:rFonts w:ascii="Calibri" w:hAnsi="Calibri" w:cs="Calibri"/>
          <w:sz w:val="24"/>
          <w:szCs w:val="24"/>
        </w:rPr>
        <w:t>ces, values and</w:t>
      </w:r>
      <w:r w:rsidR="00962A1E">
        <w:rPr>
          <w:rFonts w:ascii="Calibri" w:hAnsi="Calibri" w:cs="Calibri"/>
          <w:sz w:val="24"/>
          <w:szCs w:val="24"/>
        </w:rPr>
        <w:t xml:space="preserve"> individual</w:t>
      </w:r>
      <w:r w:rsidR="00B62C17">
        <w:rPr>
          <w:rFonts w:ascii="Calibri" w:hAnsi="Calibri" w:cs="Calibri"/>
          <w:sz w:val="24"/>
          <w:szCs w:val="24"/>
        </w:rPr>
        <w:t xml:space="preserve"> </w:t>
      </w:r>
      <w:r w:rsidR="00CB0AEB">
        <w:rPr>
          <w:rFonts w:ascii="Calibri" w:hAnsi="Calibri" w:cs="Calibri"/>
          <w:sz w:val="24"/>
          <w:szCs w:val="24"/>
        </w:rPr>
        <w:t xml:space="preserve">level of </w:t>
      </w:r>
      <w:r w:rsidR="00962A1E">
        <w:rPr>
          <w:rFonts w:ascii="Calibri" w:hAnsi="Calibri" w:cs="Calibri"/>
          <w:sz w:val="24"/>
          <w:szCs w:val="24"/>
        </w:rPr>
        <w:t>cognition and</w:t>
      </w:r>
      <w:r w:rsidR="00D8157E">
        <w:rPr>
          <w:rFonts w:ascii="Calibri" w:hAnsi="Calibri" w:cs="Calibri"/>
          <w:sz w:val="24"/>
          <w:szCs w:val="24"/>
        </w:rPr>
        <w:t xml:space="preserve"> so when used to describe complex concepts, </w:t>
      </w:r>
      <w:r w:rsidR="005E2EA7">
        <w:rPr>
          <w:rFonts w:ascii="Calibri" w:hAnsi="Calibri" w:cs="Calibri"/>
          <w:sz w:val="24"/>
          <w:szCs w:val="24"/>
        </w:rPr>
        <w:t>emotions</w:t>
      </w:r>
      <w:r w:rsidR="00D8157E">
        <w:rPr>
          <w:rFonts w:ascii="Calibri" w:hAnsi="Calibri" w:cs="Calibri"/>
          <w:sz w:val="24"/>
          <w:szCs w:val="24"/>
        </w:rPr>
        <w:t xml:space="preserve"> and actions, </w:t>
      </w:r>
      <w:r w:rsidR="00871FA5">
        <w:rPr>
          <w:rFonts w:ascii="Calibri" w:hAnsi="Calibri" w:cs="Calibri"/>
          <w:sz w:val="24"/>
          <w:szCs w:val="24"/>
        </w:rPr>
        <w:t xml:space="preserve">the </w:t>
      </w:r>
      <w:r w:rsidR="00613870">
        <w:rPr>
          <w:rFonts w:ascii="Calibri" w:hAnsi="Calibri" w:cs="Calibri"/>
          <w:sz w:val="24"/>
          <w:szCs w:val="24"/>
        </w:rPr>
        <w:t xml:space="preserve">transference of meaning </w:t>
      </w:r>
      <w:r w:rsidR="00031148">
        <w:rPr>
          <w:rFonts w:ascii="Calibri" w:hAnsi="Calibri" w:cs="Calibri"/>
          <w:sz w:val="24"/>
          <w:szCs w:val="24"/>
        </w:rPr>
        <w:t xml:space="preserve">from one thing to another </w:t>
      </w:r>
      <w:r w:rsidR="00613870">
        <w:rPr>
          <w:rFonts w:ascii="Calibri" w:hAnsi="Calibri" w:cs="Calibri"/>
          <w:sz w:val="24"/>
          <w:szCs w:val="24"/>
        </w:rPr>
        <w:t>requires</w:t>
      </w:r>
      <w:r w:rsidR="005E2EA7">
        <w:rPr>
          <w:rFonts w:ascii="Calibri" w:hAnsi="Calibri" w:cs="Calibri"/>
          <w:sz w:val="24"/>
          <w:szCs w:val="24"/>
        </w:rPr>
        <w:t xml:space="preserve"> a relatable </w:t>
      </w:r>
      <w:r w:rsidR="00650DB7">
        <w:rPr>
          <w:rFonts w:ascii="Calibri" w:hAnsi="Calibri" w:cs="Calibri"/>
          <w:sz w:val="24"/>
          <w:szCs w:val="24"/>
        </w:rPr>
        <w:t xml:space="preserve">level of </w:t>
      </w:r>
      <w:r w:rsidR="005E2EA7">
        <w:rPr>
          <w:rFonts w:ascii="Calibri" w:hAnsi="Calibri" w:cs="Calibri"/>
          <w:sz w:val="24"/>
          <w:szCs w:val="24"/>
        </w:rPr>
        <w:t>understanding.</w:t>
      </w:r>
    </w:p>
    <w:p w14:paraId="44AB7055" w14:textId="27D16E16" w:rsidR="00004E94" w:rsidRDefault="00BC0E44" w:rsidP="00F5122E">
      <w:pPr>
        <w:spacing w:line="480" w:lineRule="auto"/>
        <w:rPr>
          <w:rFonts w:ascii="Calibri" w:hAnsi="Calibri" w:cs="Calibri"/>
          <w:color w:val="282828"/>
          <w:sz w:val="24"/>
          <w:szCs w:val="24"/>
          <w:shd w:val="clear" w:color="auto" w:fill="FFFFFF"/>
        </w:rPr>
      </w:pP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T</w:t>
      </w:r>
      <w:r w:rsidR="00A636D5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he</w:t>
      </w:r>
      <w:r w:rsidR="00AF121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4F5BE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natural </w:t>
      </w:r>
      <w:r w:rsidR="00AF121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evolution</w:t>
      </w:r>
      <w:r w:rsidR="00A636D5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of language</w:t>
      </w:r>
      <w:r w:rsidR="00826E7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has led to</w:t>
      </w:r>
      <w:r w:rsidR="00AF121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EE417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metaphor </w:t>
      </w:r>
      <w:r w:rsidR="00C70930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being</w:t>
      </w:r>
      <w:r w:rsidR="00EE4173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widely </w:t>
      </w:r>
      <w:r w:rsidR="000D0498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used within everyday communication</w:t>
      </w:r>
      <w:r w:rsidR="004730F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253DC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and literary works</w:t>
      </w:r>
      <w:r w:rsidR="00FB444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.</w:t>
      </w: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FB444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T</w:t>
      </w: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he views of Aristotle, who viewed metaphor as ‘a form of linguistic mastery, and therefore genius</w:t>
      </w:r>
      <w:r w:rsidR="00917E49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,</w:t>
      </w:r>
      <w:r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’</w:t>
      </w:r>
      <w:r w:rsidR="00FB4442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recognised </w:t>
      </w:r>
      <w:r w:rsidR="00B6368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the </w:t>
      </w:r>
      <w:r w:rsidR="004260E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redefinitio</w:t>
      </w:r>
      <w:r w:rsidR="004B0849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n </w:t>
      </w:r>
      <w:r w:rsidR="00BD4DD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of reality through linguistic description.</w:t>
      </w:r>
      <w:r w:rsidR="00253DCA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</w:t>
      </w:r>
      <w:r w:rsidR="0073414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It could be argued that we have become more creative with our methods </w:t>
      </w:r>
      <w:r w:rsidR="00734147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lastRenderedPageBreak/>
        <w:t>of communication</w:t>
      </w:r>
      <w:r w:rsidR="006E53F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, or that we have become lazy with language as we use these metaphorical terms without </w:t>
      </w:r>
      <w:r w:rsidR="0098178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being </w:t>
      </w:r>
      <w:r w:rsidR="00446D0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consciously</w:t>
      </w:r>
      <w:r w:rsidR="0098178D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aware of</w:t>
      </w:r>
      <w:r w:rsidR="00446D0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their meaning.</w:t>
      </w:r>
      <w:r w:rsidR="00597C6F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 xml:space="preserve"> So commonplace is their usage that they have become </w:t>
      </w:r>
      <w:r w:rsidR="00DD3CB0">
        <w:rPr>
          <w:rFonts w:ascii="Calibri" w:hAnsi="Calibri" w:cs="Calibri"/>
          <w:color w:val="282828"/>
          <w:sz w:val="24"/>
          <w:szCs w:val="24"/>
          <w:shd w:val="clear" w:color="auto" w:fill="FFFFFF"/>
        </w:rPr>
        <w:t>dead metaphors.</w:t>
      </w:r>
    </w:p>
    <w:p w14:paraId="54EC8F30" w14:textId="0086FCD9" w:rsidR="003B16A8" w:rsidRDefault="00E2513C" w:rsidP="00BC0E44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</w:t>
      </w:r>
      <w:r w:rsidR="00597C6F" w:rsidRPr="00597C6F">
        <w:rPr>
          <w:rFonts w:ascii="Calibri" w:hAnsi="Calibri" w:cs="Calibri"/>
          <w:sz w:val="24"/>
          <w:szCs w:val="24"/>
        </w:rPr>
        <w:t xml:space="preserve"> figure of speech that has become </w:t>
      </w:r>
      <w:r>
        <w:rPr>
          <w:rFonts w:ascii="Calibri" w:hAnsi="Calibri" w:cs="Calibri"/>
          <w:sz w:val="24"/>
          <w:szCs w:val="24"/>
        </w:rPr>
        <w:t xml:space="preserve">such </w:t>
      </w:r>
      <w:r w:rsidR="00597C6F" w:rsidRPr="00597C6F">
        <w:rPr>
          <w:rFonts w:ascii="Calibri" w:hAnsi="Calibri" w:cs="Calibri"/>
          <w:sz w:val="24"/>
          <w:szCs w:val="24"/>
        </w:rPr>
        <w:t>an integral part of our language system</w:t>
      </w:r>
      <w:r w:rsidR="00325D1E">
        <w:rPr>
          <w:rFonts w:ascii="Calibri" w:hAnsi="Calibri" w:cs="Calibri"/>
          <w:sz w:val="24"/>
          <w:szCs w:val="24"/>
        </w:rPr>
        <w:t>, so much so</w:t>
      </w:r>
      <w:r w:rsidR="00597C6F" w:rsidRPr="00597C6F">
        <w:rPr>
          <w:rFonts w:ascii="Calibri" w:hAnsi="Calibri" w:cs="Calibri"/>
          <w:sz w:val="24"/>
          <w:szCs w:val="24"/>
        </w:rPr>
        <w:t xml:space="preserve"> that </w:t>
      </w:r>
      <w:r w:rsidR="00BC0E44">
        <w:rPr>
          <w:rFonts w:ascii="Calibri" w:hAnsi="Calibri" w:cs="Calibri"/>
          <w:sz w:val="24"/>
          <w:szCs w:val="24"/>
        </w:rPr>
        <w:t>it</w:t>
      </w:r>
      <w:r w:rsidR="00597C6F" w:rsidRPr="00597C6F">
        <w:rPr>
          <w:rFonts w:ascii="Calibri" w:hAnsi="Calibri" w:cs="Calibri"/>
          <w:sz w:val="24"/>
          <w:szCs w:val="24"/>
        </w:rPr>
        <w:t xml:space="preserve"> </w:t>
      </w:r>
      <w:r w:rsidR="008A3FB7">
        <w:rPr>
          <w:rFonts w:ascii="Calibri" w:hAnsi="Calibri" w:cs="Calibri"/>
          <w:sz w:val="24"/>
          <w:szCs w:val="24"/>
        </w:rPr>
        <w:t xml:space="preserve">has lost </w:t>
      </w:r>
      <w:r w:rsidR="00BC0E44">
        <w:rPr>
          <w:rFonts w:ascii="Calibri" w:hAnsi="Calibri" w:cs="Calibri"/>
          <w:sz w:val="24"/>
          <w:szCs w:val="24"/>
        </w:rPr>
        <w:t>i</w:t>
      </w:r>
      <w:r w:rsidR="00863C2B">
        <w:rPr>
          <w:rFonts w:ascii="Calibri" w:hAnsi="Calibri" w:cs="Calibri"/>
          <w:sz w:val="24"/>
          <w:szCs w:val="24"/>
        </w:rPr>
        <w:t>t</w:t>
      </w:r>
      <w:r w:rsidR="00BC0E44">
        <w:rPr>
          <w:rFonts w:ascii="Calibri" w:hAnsi="Calibri" w:cs="Calibri"/>
          <w:sz w:val="24"/>
          <w:szCs w:val="24"/>
        </w:rPr>
        <w:t>s</w:t>
      </w:r>
      <w:r w:rsidR="00597C6F" w:rsidRPr="00597C6F">
        <w:rPr>
          <w:rFonts w:ascii="Calibri" w:hAnsi="Calibri" w:cs="Calibri"/>
          <w:sz w:val="24"/>
          <w:szCs w:val="24"/>
        </w:rPr>
        <w:t xml:space="preserve"> </w:t>
      </w:r>
      <w:r w:rsidR="00325D1E" w:rsidRPr="00597C6F">
        <w:rPr>
          <w:rFonts w:ascii="Calibri" w:hAnsi="Calibri" w:cs="Calibri"/>
          <w:sz w:val="24"/>
          <w:szCs w:val="24"/>
        </w:rPr>
        <w:t>effectiv</w:t>
      </w:r>
      <w:r w:rsidR="00325D1E">
        <w:rPr>
          <w:rFonts w:ascii="Calibri" w:hAnsi="Calibri" w:cs="Calibri"/>
          <w:sz w:val="24"/>
          <w:szCs w:val="24"/>
        </w:rPr>
        <w:t>eness</w:t>
      </w:r>
      <w:r w:rsidR="00597C6F" w:rsidRPr="00597C6F">
        <w:rPr>
          <w:rFonts w:ascii="Calibri" w:hAnsi="Calibri" w:cs="Calibri"/>
          <w:sz w:val="24"/>
          <w:szCs w:val="24"/>
        </w:rPr>
        <w:t xml:space="preserve"> as a metaphor</w:t>
      </w:r>
      <w:r w:rsidR="00BC0E44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is known to be a dead metaphor</w:t>
      </w:r>
      <w:r w:rsidR="00597C6F" w:rsidRPr="00597C6F">
        <w:rPr>
          <w:rFonts w:ascii="Calibri" w:hAnsi="Calibri" w:cs="Calibri"/>
          <w:sz w:val="24"/>
          <w:szCs w:val="24"/>
        </w:rPr>
        <w:t>.</w:t>
      </w:r>
      <w:r w:rsidR="006D3E6E">
        <w:rPr>
          <w:rFonts w:ascii="Calibri" w:hAnsi="Calibri" w:cs="Calibri"/>
          <w:sz w:val="24"/>
          <w:szCs w:val="24"/>
        </w:rPr>
        <w:t xml:space="preserve"> </w:t>
      </w:r>
      <w:r w:rsidR="00F237CB" w:rsidRPr="00A4603C">
        <w:rPr>
          <w:rFonts w:ascii="Calibri" w:hAnsi="Calibri" w:cs="Calibri"/>
          <w:sz w:val="24"/>
          <w:szCs w:val="24"/>
        </w:rPr>
        <w:t>This semantic shift is a natural evolution of language. As phrases or words become so</w:t>
      </w:r>
      <w:r w:rsidR="00B84573">
        <w:rPr>
          <w:rFonts w:ascii="Calibri" w:hAnsi="Calibri" w:cs="Calibri"/>
          <w:sz w:val="24"/>
          <w:szCs w:val="24"/>
        </w:rPr>
        <w:t xml:space="preserve"> </w:t>
      </w:r>
      <w:r w:rsidR="00001FE6">
        <w:rPr>
          <w:rFonts w:ascii="Calibri" w:hAnsi="Calibri" w:cs="Calibri"/>
          <w:sz w:val="24"/>
          <w:szCs w:val="24"/>
        </w:rPr>
        <w:t>intrenched</w:t>
      </w:r>
      <w:r w:rsidR="00F237CB" w:rsidRPr="00A4603C">
        <w:rPr>
          <w:rFonts w:ascii="Calibri" w:hAnsi="Calibri" w:cs="Calibri"/>
          <w:sz w:val="24"/>
          <w:szCs w:val="24"/>
        </w:rPr>
        <w:t xml:space="preserve"> in everyday use, they lose their metaphorical status</w:t>
      </w:r>
      <w:r w:rsidR="00B927DC">
        <w:rPr>
          <w:rFonts w:ascii="Calibri" w:hAnsi="Calibri" w:cs="Calibri"/>
          <w:sz w:val="24"/>
          <w:szCs w:val="24"/>
        </w:rPr>
        <w:t xml:space="preserve"> and </w:t>
      </w:r>
      <w:r w:rsidR="00FC5D3D">
        <w:rPr>
          <w:rFonts w:ascii="Calibri" w:hAnsi="Calibri" w:cs="Calibri"/>
          <w:sz w:val="24"/>
          <w:szCs w:val="24"/>
        </w:rPr>
        <w:t xml:space="preserve">therefore </w:t>
      </w:r>
      <w:r w:rsidR="00B927DC">
        <w:rPr>
          <w:rFonts w:ascii="Calibri" w:hAnsi="Calibri" w:cs="Calibri"/>
          <w:sz w:val="24"/>
          <w:szCs w:val="24"/>
        </w:rPr>
        <w:t>their power to impress</w:t>
      </w:r>
      <w:r w:rsidR="00F237CB" w:rsidRPr="00A4603C">
        <w:rPr>
          <w:rFonts w:ascii="Calibri" w:hAnsi="Calibri" w:cs="Calibri"/>
          <w:sz w:val="24"/>
          <w:szCs w:val="24"/>
        </w:rPr>
        <w:t xml:space="preserve">. It is now common usage within our language to </w:t>
      </w:r>
      <w:r w:rsidR="008755A2">
        <w:rPr>
          <w:rFonts w:ascii="Calibri" w:hAnsi="Calibri" w:cs="Calibri"/>
          <w:sz w:val="24"/>
          <w:szCs w:val="24"/>
        </w:rPr>
        <w:t xml:space="preserve">casually </w:t>
      </w:r>
      <w:r w:rsidR="00F237CB" w:rsidRPr="00A4603C">
        <w:rPr>
          <w:rFonts w:ascii="Calibri" w:hAnsi="Calibri" w:cs="Calibri"/>
          <w:sz w:val="24"/>
          <w:szCs w:val="24"/>
        </w:rPr>
        <w:t>say phrases such as, ‘she has a heart of gold</w:t>
      </w:r>
      <w:r w:rsidR="00860349">
        <w:rPr>
          <w:rFonts w:ascii="Calibri" w:hAnsi="Calibri" w:cs="Calibri"/>
          <w:sz w:val="24"/>
          <w:szCs w:val="24"/>
        </w:rPr>
        <w:t>,</w:t>
      </w:r>
      <w:r w:rsidR="00F237CB" w:rsidRPr="00A4603C">
        <w:rPr>
          <w:rFonts w:ascii="Calibri" w:hAnsi="Calibri" w:cs="Calibri"/>
          <w:sz w:val="24"/>
          <w:szCs w:val="24"/>
        </w:rPr>
        <w:t xml:space="preserve"> head over heels in love</w:t>
      </w:r>
      <w:r w:rsidR="00860349">
        <w:rPr>
          <w:rFonts w:ascii="Calibri" w:hAnsi="Calibri" w:cs="Calibri"/>
          <w:sz w:val="24"/>
          <w:szCs w:val="24"/>
        </w:rPr>
        <w:t>, you are a shining star or work was an absolute nightmare</w:t>
      </w:r>
      <w:r w:rsidR="002B4BAF">
        <w:rPr>
          <w:rFonts w:ascii="Calibri" w:hAnsi="Calibri" w:cs="Calibri"/>
          <w:sz w:val="24"/>
          <w:szCs w:val="24"/>
        </w:rPr>
        <w:t>.’</w:t>
      </w:r>
      <w:r w:rsidR="00F237CB" w:rsidRPr="00A4603C">
        <w:rPr>
          <w:rFonts w:ascii="Calibri" w:hAnsi="Calibri" w:cs="Calibri"/>
          <w:sz w:val="24"/>
          <w:szCs w:val="24"/>
        </w:rPr>
        <w:t xml:space="preserve"> The p</w:t>
      </w:r>
      <w:r w:rsidR="008C6E79">
        <w:rPr>
          <w:rFonts w:ascii="Calibri" w:hAnsi="Calibri" w:cs="Calibri"/>
          <w:sz w:val="24"/>
          <w:szCs w:val="24"/>
        </w:rPr>
        <w:t>otency</w:t>
      </w:r>
      <w:r w:rsidR="00F237CB" w:rsidRPr="00A4603C">
        <w:rPr>
          <w:rFonts w:ascii="Calibri" w:hAnsi="Calibri" w:cs="Calibri"/>
          <w:sz w:val="24"/>
          <w:szCs w:val="24"/>
        </w:rPr>
        <w:t xml:space="preserve"> of</w:t>
      </w:r>
      <w:r w:rsidR="008C6E79">
        <w:rPr>
          <w:rFonts w:ascii="Calibri" w:hAnsi="Calibri" w:cs="Calibri"/>
          <w:sz w:val="24"/>
          <w:szCs w:val="24"/>
        </w:rPr>
        <w:t xml:space="preserve"> </w:t>
      </w:r>
      <w:r w:rsidR="009D5970">
        <w:rPr>
          <w:rFonts w:ascii="Calibri" w:hAnsi="Calibri" w:cs="Calibri"/>
          <w:sz w:val="24"/>
          <w:szCs w:val="24"/>
        </w:rPr>
        <w:t>conceptual</w:t>
      </w:r>
      <w:r w:rsidR="00F237CB" w:rsidRPr="00A4603C">
        <w:rPr>
          <w:rFonts w:ascii="Calibri" w:hAnsi="Calibri" w:cs="Calibri"/>
          <w:sz w:val="24"/>
          <w:szCs w:val="24"/>
        </w:rPr>
        <w:t xml:space="preserve"> imagery has been lost through the</w:t>
      </w:r>
      <w:r w:rsidR="009D5970">
        <w:rPr>
          <w:rFonts w:ascii="Calibri" w:hAnsi="Calibri" w:cs="Calibri"/>
          <w:sz w:val="24"/>
          <w:szCs w:val="24"/>
        </w:rPr>
        <w:t xml:space="preserve"> unconscious</w:t>
      </w:r>
      <w:r w:rsidR="00F237CB" w:rsidRPr="00A4603C">
        <w:rPr>
          <w:rFonts w:ascii="Calibri" w:hAnsi="Calibri" w:cs="Calibri"/>
          <w:sz w:val="24"/>
          <w:szCs w:val="24"/>
        </w:rPr>
        <w:t xml:space="preserve"> recognition </w:t>
      </w:r>
      <w:r w:rsidR="002B4BAF">
        <w:rPr>
          <w:rFonts w:ascii="Calibri" w:hAnsi="Calibri" w:cs="Calibri"/>
          <w:sz w:val="24"/>
          <w:szCs w:val="24"/>
        </w:rPr>
        <w:t xml:space="preserve">and common usage </w:t>
      </w:r>
      <w:r w:rsidR="00F237CB" w:rsidRPr="00A4603C">
        <w:rPr>
          <w:rFonts w:ascii="Calibri" w:hAnsi="Calibri" w:cs="Calibri"/>
          <w:sz w:val="24"/>
          <w:szCs w:val="24"/>
        </w:rPr>
        <w:t>of these phrases</w:t>
      </w:r>
      <w:r w:rsidR="009D5970">
        <w:rPr>
          <w:rFonts w:ascii="Calibri" w:hAnsi="Calibri" w:cs="Calibri"/>
          <w:sz w:val="24"/>
          <w:szCs w:val="24"/>
        </w:rPr>
        <w:t xml:space="preserve">, understanding them </w:t>
      </w:r>
      <w:r w:rsidR="00163882">
        <w:rPr>
          <w:rFonts w:ascii="Calibri" w:hAnsi="Calibri" w:cs="Calibri"/>
          <w:sz w:val="24"/>
          <w:szCs w:val="24"/>
        </w:rPr>
        <w:t>without giving them due thought or consideration</w:t>
      </w:r>
      <w:r w:rsidR="0027638B">
        <w:rPr>
          <w:rFonts w:ascii="Calibri" w:hAnsi="Calibri" w:cs="Calibri"/>
          <w:sz w:val="24"/>
          <w:szCs w:val="24"/>
        </w:rPr>
        <w:t xml:space="preserve">. </w:t>
      </w:r>
      <w:r w:rsidR="00F237CB" w:rsidRPr="00A4603C">
        <w:rPr>
          <w:rFonts w:ascii="Calibri" w:hAnsi="Calibri" w:cs="Calibri"/>
          <w:sz w:val="24"/>
          <w:szCs w:val="24"/>
        </w:rPr>
        <w:t>As</w:t>
      </w:r>
      <w:r w:rsidR="00D53678">
        <w:rPr>
          <w:rFonts w:ascii="Calibri" w:hAnsi="Calibri" w:cs="Calibri"/>
          <w:sz w:val="24"/>
          <w:szCs w:val="24"/>
        </w:rPr>
        <w:t xml:space="preserve"> our</w:t>
      </w:r>
      <w:r w:rsidR="00F237CB" w:rsidRPr="00A4603C">
        <w:rPr>
          <w:rFonts w:ascii="Calibri" w:hAnsi="Calibri" w:cs="Calibri"/>
          <w:sz w:val="24"/>
          <w:szCs w:val="24"/>
        </w:rPr>
        <w:t xml:space="preserve"> language and communication continue</w:t>
      </w:r>
      <w:r w:rsidR="00CF7E7C">
        <w:rPr>
          <w:rFonts w:ascii="Calibri" w:hAnsi="Calibri" w:cs="Calibri"/>
          <w:sz w:val="24"/>
          <w:szCs w:val="24"/>
        </w:rPr>
        <w:t>s</w:t>
      </w:r>
      <w:r w:rsidR="00F237CB" w:rsidRPr="00A4603C">
        <w:rPr>
          <w:rFonts w:ascii="Calibri" w:hAnsi="Calibri" w:cs="Calibri"/>
          <w:sz w:val="24"/>
          <w:szCs w:val="24"/>
        </w:rPr>
        <w:t xml:space="preserve"> to evolve </w:t>
      </w:r>
      <w:r w:rsidR="001173DE">
        <w:rPr>
          <w:rFonts w:ascii="Calibri" w:hAnsi="Calibri" w:cs="Calibri"/>
          <w:sz w:val="24"/>
          <w:szCs w:val="24"/>
        </w:rPr>
        <w:t>in line with</w:t>
      </w:r>
      <w:r w:rsidR="00D6580F">
        <w:rPr>
          <w:rFonts w:ascii="Calibri" w:hAnsi="Calibri" w:cs="Calibri"/>
          <w:sz w:val="24"/>
          <w:szCs w:val="24"/>
        </w:rPr>
        <w:t xml:space="preserve"> social progression</w:t>
      </w:r>
      <w:r w:rsidR="005F21BA">
        <w:rPr>
          <w:rFonts w:ascii="Calibri" w:hAnsi="Calibri" w:cs="Calibri"/>
          <w:sz w:val="24"/>
          <w:szCs w:val="24"/>
        </w:rPr>
        <w:t xml:space="preserve"> and</w:t>
      </w:r>
      <w:r w:rsidR="00D6580F">
        <w:rPr>
          <w:rFonts w:ascii="Calibri" w:hAnsi="Calibri" w:cs="Calibri"/>
          <w:sz w:val="24"/>
          <w:szCs w:val="24"/>
        </w:rPr>
        <w:t xml:space="preserve"> </w:t>
      </w:r>
      <w:r w:rsidR="006425D9">
        <w:rPr>
          <w:rFonts w:ascii="Calibri" w:hAnsi="Calibri" w:cs="Calibri"/>
          <w:sz w:val="24"/>
          <w:szCs w:val="24"/>
        </w:rPr>
        <w:t>relatable experiences</w:t>
      </w:r>
      <w:r w:rsidR="005F21BA">
        <w:rPr>
          <w:rFonts w:ascii="Calibri" w:hAnsi="Calibri" w:cs="Calibri"/>
          <w:sz w:val="24"/>
          <w:szCs w:val="24"/>
        </w:rPr>
        <w:t xml:space="preserve"> </w:t>
      </w:r>
      <w:r w:rsidR="00F237CB" w:rsidRPr="00A4603C">
        <w:rPr>
          <w:rFonts w:ascii="Calibri" w:hAnsi="Calibri" w:cs="Calibri"/>
          <w:sz w:val="24"/>
          <w:szCs w:val="24"/>
        </w:rPr>
        <w:t xml:space="preserve">so too will </w:t>
      </w:r>
      <w:r w:rsidR="0055776F">
        <w:rPr>
          <w:rFonts w:ascii="Calibri" w:hAnsi="Calibri" w:cs="Calibri"/>
          <w:sz w:val="24"/>
          <w:szCs w:val="24"/>
        </w:rPr>
        <w:t xml:space="preserve">familiar </w:t>
      </w:r>
      <w:r w:rsidR="00F237CB" w:rsidRPr="00A4603C">
        <w:rPr>
          <w:rFonts w:ascii="Calibri" w:hAnsi="Calibri" w:cs="Calibri"/>
          <w:sz w:val="24"/>
          <w:szCs w:val="24"/>
        </w:rPr>
        <w:t>metaphor</w:t>
      </w:r>
      <w:r w:rsidR="0091060D">
        <w:rPr>
          <w:rFonts w:ascii="Calibri" w:hAnsi="Calibri" w:cs="Calibri"/>
          <w:sz w:val="24"/>
          <w:szCs w:val="24"/>
        </w:rPr>
        <w:t>s</w:t>
      </w:r>
      <w:r w:rsidR="00F237CB" w:rsidRPr="00A4603C">
        <w:rPr>
          <w:rFonts w:ascii="Calibri" w:hAnsi="Calibri" w:cs="Calibri"/>
          <w:sz w:val="24"/>
          <w:szCs w:val="24"/>
        </w:rPr>
        <w:t xml:space="preserve"> be resigned to</w:t>
      </w:r>
      <w:r w:rsidR="00F31002">
        <w:rPr>
          <w:rFonts w:ascii="Calibri" w:hAnsi="Calibri" w:cs="Calibri"/>
          <w:sz w:val="24"/>
          <w:szCs w:val="24"/>
        </w:rPr>
        <w:t xml:space="preserve"> and </w:t>
      </w:r>
      <w:r w:rsidR="00464A1D">
        <w:rPr>
          <w:rFonts w:ascii="Calibri" w:hAnsi="Calibri" w:cs="Calibri"/>
          <w:sz w:val="24"/>
          <w:szCs w:val="24"/>
        </w:rPr>
        <w:t>accepted as</w:t>
      </w:r>
      <w:r w:rsidR="00F237CB" w:rsidRPr="00A4603C">
        <w:rPr>
          <w:rFonts w:ascii="Calibri" w:hAnsi="Calibri" w:cs="Calibri"/>
          <w:sz w:val="24"/>
          <w:szCs w:val="24"/>
        </w:rPr>
        <w:t xml:space="preserve"> common place language</w:t>
      </w:r>
      <w:r w:rsidR="00C327F5">
        <w:rPr>
          <w:rFonts w:ascii="Calibri" w:hAnsi="Calibri" w:cs="Calibri"/>
          <w:sz w:val="24"/>
          <w:szCs w:val="24"/>
        </w:rPr>
        <w:t>.</w:t>
      </w:r>
      <w:r w:rsidR="001616BF">
        <w:rPr>
          <w:rFonts w:ascii="Calibri" w:hAnsi="Calibri" w:cs="Calibri"/>
          <w:sz w:val="24"/>
          <w:szCs w:val="24"/>
        </w:rPr>
        <w:t xml:space="preserve"> </w:t>
      </w:r>
      <w:r w:rsidR="00D543CE">
        <w:rPr>
          <w:rFonts w:ascii="Calibri" w:hAnsi="Calibri" w:cs="Calibri"/>
          <w:sz w:val="24"/>
          <w:szCs w:val="24"/>
        </w:rPr>
        <w:t xml:space="preserve">As </w:t>
      </w:r>
      <w:r w:rsidR="00056EA0">
        <w:rPr>
          <w:rFonts w:ascii="Calibri" w:hAnsi="Calibri" w:cs="Calibri"/>
          <w:sz w:val="24"/>
          <w:szCs w:val="24"/>
        </w:rPr>
        <w:t>society evolves</w:t>
      </w:r>
      <w:r w:rsidR="00CD7408">
        <w:rPr>
          <w:rFonts w:ascii="Calibri" w:hAnsi="Calibri" w:cs="Calibri"/>
          <w:sz w:val="24"/>
          <w:szCs w:val="24"/>
        </w:rPr>
        <w:t xml:space="preserve">, the creation of </w:t>
      </w:r>
      <w:r w:rsidR="0024082F">
        <w:rPr>
          <w:rFonts w:ascii="Calibri" w:hAnsi="Calibri" w:cs="Calibri"/>
          <w:sz w:val="24"/>
          <w:szCs w:val="24"/>
        </w:rPr>
        <w:t xml:space="preserve">new metaphors will </w:t>
      </w:r>
      <w:r w:rsidR="00CD7408">
        <w:rPr>
          <w:rFonts w:ascii="Calibri" w:hAnsi="Calibri" w:cs="Calibri"/>
          <w:sz w:val="24"/>
          <w:szCs w:val="24"/>
        </w:rPr>
        <w:t>emerge</w:t>
      </w:r>
      <w:r w:rsidR="00F53C26">
        <w:rPr>
          <w:rFonts w:ascii="Calibri" w:hAnsi="Calibri" w:cs="Calibri"/>
          <w:sz w:val="24"/>
          <w:szCs w:val="24"/>
        </w:rPr>
        <w:t>, s</w:t>
      </w:r>
      <w:r w:rsidR="003C76D9">
        <w:rPr>
          <w:rFonts w:ascii="Calibri" w:hAnsi="Calibri" w:cs="Calibri"/>
          <w:sz w:val="24"/>
          <w:szCs w:val="24"/>
        </w:rPr>
        <w:t xml:space="preserve">uch is the </w:t>
      </w:r>
      <w:r w:rsidR="008B238A">
        <w:rPr>
          <w:rFonts w:ascii="Calibri" w:hAnsi="Calibri" w:cs="Calibri"/>
          <w:sz w:val="24"/>
          <w:szCs w:val="24"/>
        </w:rPr>
        <w:t>desire</w:t>
      </w:r>
      <w:r w:rsidR="009B1042">
        <w:rPr>
          <w:rFonts w:ascii="Calibri" w:hAnsi="Calibri" w:cs="Calibri"/>
          <w:sz w:val="24"/>
          <w:szCs w:val="24"/>
        </w:rPr>
        <w:t xml:space="preserve"> for creative expression within humanity.</w:t>
      </w:r>
      <w:r w:rsidR="000D00D5">
        <w:rPr>
          <w:rFonts w:ascii="Calibri" w:hAnsi="Calibri" w:cs="Calibri"/>
          <w:sz w:val="24"/>
          <w:szCs w:val="24"/>
        </w:rPr>
        <w:t xml:space="preserve"> Just </w:t>
      </w:r>
      <w:r w:rsidR="00127187">
        <w:rPr>
          <w:rFonts w:ascii="Calibri" w:hAnsi="Calibri" w:cs="Calibri"/>
          <w:sz w:val="24"/>
          <w:szCs w:val="24"/>
        </w:rPr>
        <w:t xml:space="preserve">as </w:t>
      </w:r>
      <w:r w:rsidR="008D64EA">
        <w:rPr>
          <w:rFonts w:ascii="Calibri" w:hAnsi="Calibri" w:cs="Calibri"/>
          <w:sz w:val="24"/>
          <w:szCs w:val="24"/>
        </w:rPr>
        <w:t xml:space="preserve">we recognise the </w:t>
      </w:r>
      <w:r w:rsidR="005777B0">
        <w:rPr>
          <w:rFonts w:ascii="Calibri" w:hAnsi="Calibri" w:cs="Calibri"/>
          <w:sz w:val="24"/>
          <w:szCs w:val="24"/>
        </w:rPr>
        <w:t>transference</w:t>
      </w:r>
      <w:r w:rsidR="00BB3F36">
        <w:rPr>
          <w:rFonts w:ascii="Calibri" w:hAnsi="Calibri" w:cs="Calibri"/>
          <w:sz w:val="24"/>
          <w:szCs w:val="24"/>
        </w:rPr>
        <w:t xml:space="preserve"> of</w:t>
      </w:r>
      <w:r w:rsidR="008D64EA">
        <w:rPr>
          <w:rFonts w:ascii="Calibri" w:hAnsi="Calibri" w:cs="Calibri"/>
          <w:sz w:val="24"/>
          <w:szCs w:val="24"/>
        </w:rPr>
        <w:t xml:space="preserve"> ‘mind being a machine’</w:t>
      </w:r>
      <w:r w:rsidR="00F211B6">
        <w:rPr>
          <w:rFonts w:ascii="Calibri" w:hAnsi="Calibri" w:cs="Calibri"/>
          <w:sz w:val="24"/>
          <w:szCs w:val="24"/>
        </w:rPr>
        <w:t xml:space="preserve"> </w:t>
      </w:r>
      <w:r w:rsidR="00BB3F36">
        <w:rPr>
          <w:rFonts w:ascii="Calibri" w:hAnsi="Calibri" w:cs="Calibri"/>
          <w:sz w:val="24"/>
          <w:szCs w:val="24"/>
        </w:rPr>
        <w:t xml:space="preserve">which has been </w:t>
      </w:r>
      <w:r w:rsidR="00FD4E05">
        <w:rPr>
          <w:rFonts w:ascii="Calibri" w:hAnsi="Calibri" w:cs="Calibri"/>
          <w:sz w:val="24"/>
          <w:szCs w:val="24"/>
        </w:rPr>
        <w:t>coined</w:t>
      </w:r>
      <w:r w:rsidR="00587005">
        <w:rPr>
          <w:rFonts w:ascii="Calibri" w:hAnsi="Calibri" w:cs="Calibri"/>
          <w:sz w:val="24"/>
          <w:szCs w:val="24"/>
        </w:rPr>
        <w:t xml:space="preserve"> along with </w:t>
      </w:r>
      <w:r w:rsidR="000B4A36">
        <w:rPr>
          <w:rFonts w:ascii="Calibri" w:hAnsi="Calibri" w:cs="Calibri"/>
          <w:sz w:val="24"/>
          <w:szCs w:val="24"/>
        </w:rPr>
        <w:t xml:space="preserve">our technological </w:t>
      </w:r>
      <w:r w:rsidR="007839CC">
        <w:rPr>
          <w:rFonts w:ascii="Calibri" w:hAnsi="Calibri" w:cs="Calibri"/>
          <w:sz w:val="24"/>
          <w:szCs w:val="24"/>
        </w:rPr>
        <w:t>advancement</w:t>
      </w:r>
      <w:r w:rsidR="008103B2">
        <w:rPr>
          <w:rFonts w:ascii="Calibri" w:hAnsi="Calibri" w:cs="Calibri"/>
          <w:sz w:val="24"/>
          <w:szCs w:val="24"/>
        </w:rPr>
        <w:t xml:space="preserve"> and understanding</w:t>
      </w:r>
      <w:r w:rsidR="00B93F17">
        <w:rPr>
          <w:rFonts w:ascii="Calibri" w:hAnsi="Calibri" w:cs="Calibri"/>
          <w:sz w:val="24"/>
          <w:szCs w:val="24"/>
        </w:rPr>
        <w:t>, this itself is a relatively new metaphor which would not have been understood</w:t>
      </w:r>
      <w:r w:rsidR="00632940">
        <w:rPr>
          <w:rFonts w:ascii="Calibri" w:hAnsi="Calibri" w:cs="Calibri"/>
          <w:sz w:val="24"/>
          <w:szCs w:val="24"/>
        </w:rPr>
        <w:t xml:space="preserve"> </w:t>
      </w:r>
      <w:r w:rsidR="0024227C">
        <w:rPr>
          <w:rFonts w:ascii="Calibri" w:hAnsi="Calibri" w:cs="Calibri"/>
          <w:sz w:val="24"/>
          <w:szCs w:val="24"/>
        </w:rPr>
        <w:t>prior to industrialisation</w:t>
      </w:r>
      <w:r w:rsidR="00464A1D">
        <w:rPr>
          <w:rFonts w:ascii="Calibri" w:hAnsi="Calibri" w:cs="Calibri"/>
          <w:sz w:val="24"/>
          <w:szCs w:val="24"/>
        </w:rPr>
        <w:t xml:space="preserve"> </w:t>
      </w:r>
      <w:r w:rsidR="00A714C5">
        <w:rPr>
          <w:rFonts w:ascii="Calibri" w:hAnsi="Calibri" w:cs="Calibri"/>
          <w:sz w:val="24"/>
          <w:szCs w:val="24"/>
        </w:rPr>
        <w:t xml:space="preserve">but it is </w:t>
      </w:r>
      <w:r w:rsidR="00E95C58">
        <w:rPr>
          <w:rFonts w:ascii="Calibri" w:hAnsi="Calibri" w:cs="Calibri"/>
          <w:sz w:val="24"/>
          <w:szCs w:val="24"/>
        </w:rPr>
        <w:t xml:space="preserve">now </w:t>
      </w:r>
      <w:r w:rsidR="00A714C5">
        <w:rPr>
          <w:rFonts w:ascii="Calibri" w:hAnsi="Calibri" w:cs="Calibri"/>
          <w:sz w:val="24"/>
          <w:szCs w:val="24"/>
        </w:rPr>
        <w:t>easy to interpret the image</w:t>
      </w:r>
      <w:r w:rsidR="001C6F77">
        <w:rPr>
          <w:rFonts w:ascii="Calibri" w:hAnsi="Calibri" w:cs="Calibri"/>
          <w:sz w:val="24"/>
          <w:szCs w:val="24"/>
        </w:rPr>
        <w:t xml:space="preserve">ry </w:t>
      </w:r>
      <w:r w:rsidR="00A714C5">
        <w:rPr>
          <w:rFonts w:ascii="Calibri" w:hAnsi="Calibri" w:cs="Calibri"/>
          <w:sz w:val="24"/>
          <w:szCs w:val="24"/>
        </w:rPr>
        <w:t>of the mind</w:t>
      </w:r>
      <w:r w:rsidR="00E95C58">
        <w:rPr>
          <w:rFonts w:ascii="Calibri" w:hAnsi="Calibri" w:cs="Calibri"/>
          <w:sz w:val="24"/>
          <w:szCs w:val="24"/>
        </w:rPr>
        <w:t xml:space="preserve"> </w:t>
      </w:r>
      <w:r w:rsidR="00E95C58">
        <w:rPr>
          <w:rFonts w:ascii="Calibri" w:hAnsi="Calibri" w:cs="Calibri"/>
          <w:sz w:val="24"/>
          <w:szCs w:val="24"/>
        </w:rPr>
        <w:lastRenderedPageBreak/>
        <w:t>being a mechanical machine</w:t>
      </w:r>
      <w:r w:rsidR="00561297">
        <w:rPr>
          <w:rFonts w:ascii="Calibri" w:hAnsi="Calibri" w:cs="Calibri"/>
          <w:sz w:val="24"/>
          <w:szCs w:val="24"/>
        </w:rPr>
        <w:t>, a physical entity</w:t>
      </w:r>
      <w:r w:rsidR="00E95C58">
        <w:rPr>
          <w:rFonts w:ascii="Calibri" w:hAnsi="Calibri" w:cs="Calibri"/>
          <w:sz w:val="24"/>
          <w:szCs w:val="24"/>
        </w:rPr>
        <w:t xml:space="preserve">, that </w:t>
      </w:r>
      <w:r w:rsidR="00561297">
        <w:rPr>
          <w:rFonts w:ascii="Calibri" w:hAnsi="Calibri" w:cs="Calibri"/>
          <w:sz w:val="24"/>
          <w:szCs w:val="24"/>
        </w:rPr>
        <w:t xml:space="preserve">is capable </w:t>
      </w:r>
      <w:r w:rsidR="00042A71">
        <w:rPr>
          <w:rFonts w:ascii="Calibri" w:hAnsi="Calibri" w:cs="Calibri"/>
          <w:sz w:val="24"/>
          <w:szCs w:val="24"/>
        </w:rPr>
        <w:t xml:space="preserve">psychological breakdown, fatigue and </w:t>
      </w:r>
      <w:r w:rsidR="00E65049">
        <w:rPr>
          <w:rFonts w:ascii="Calibri" w:hAnsi="Calibri" w:cs="Calibri"/>
          <w:sz w:val="24"/>
          <w:szCs w:val="24"/>
        </w:rPr>
        <w:t>lethargy</w:t>
      </w:r>
      <w:r w:rsidR="0077485E">
        <w:rPr>
          <w:rFonts w:ascii="Calibri" w:hAnsi="Calibri" w:cs="Calibri"/>
          <w:sz w:val="24"/>
          <w:szCs w:val="24"/>
        </w:rPr>
        <w:t>.</w:t>
      </w:r>
    </w:p>
    <w:p w14:paraId="51EBA786" w14:textId="306055EB" w:rsidR="001D5E10" w:rsidRDefault="00B94740" w:rsidP="00F5122E">
      <w:pPr>
        <w:spacing w:line="48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T</w:t>
      </w:r>
      <w:r w:rsidR="00824047">
        <w:rPr>
          <w:rFonts w:ascii="Calibri" w:hAnsi="Calibri" w:cs="Calibri"/>
          <w:sz w:val="24"/>
          <w:szCs w:val="24"/>
        </w:rPr>
        <w:t xml:space="preserve">his essay </w:t>
      </w:r>
      <w:r>
        <w:rPr>
          <w:rFonts w:ascii="Calibri" w:hAnsi="Calibri" w:cs="Calibri"/>
          <w:sz w:val="24"/>
          <w:szCs w:val="24"/>
        </w:rPr>
        <w:t>has</w:t>
      </w:r>
      <w:r w:rsidR="00824047">
        <w:rPr>
          <w:rFonts w:ascii="Calibri" w:hAnsi="Calibri" w:cs="Calibri"/>
          <w:sz w:val="24"/>
          <w:szCs w:val="24"/>
        </w:rPr>
        <w:t xml:space="preserve"> explored </w:t>
      </w:r>
      <w:r w:rsidR="004D4799">
        <w:rPr>
          <w:rFonts w:ascii="Calibri" w:hAnsi="Calibri" w:cs="Calibri"/>
          <w:sz w:val="24"/>
          <w:szCs w:val="24"/>
        </w:rPr>
        <w:t>the</w:t>
      </w:r>
      <w:r w:rsidR="00367BF7">
        <w:rPr>
          <w:rFonts w:ascii="Calibri" w:hAnsi="Calibri" w:cs="Calibri"/>
          <w:sz w:val="24"/>
          <w:szCs w:val="24"/>
        </w:rPr>
        <w:t xml:space="preserve"> </w:t>
      </w:r>
      <w:r w:rsidR="00BB69E6">
        <w:rPr>
          <w:rFonts w:ascii="Calibri" w:hAnsi="Calibri" w:cs="Calibri"/>
          <w:sz w:val="24"/>
          <w:szCs w:val="24"/>
        </w:rPr>
        <w:t>various use</w:t>
      </w:r>
      <w:r w:rsidR="00A656E9">
        <w:rPr>
          <w:rFonts w:ascii="Calibri" w:hAnsi="Calibri" w:cs="Calibri"/>
          <w:sz w:val="24"/>
          <w:szCs w:val="24"/>
        </w:rPr>
        <w:t xml:space="preserve">s </w:t>
      </w:r>
      <w:r w:rsidR="00BB69E6">
        <w:rPr>
          <w:rFonts w:ascii="Calibri" w:hAnsi="Calibri" w:cs="Calibri"/>
          <w:sz w:val="24"/>
          <w:szCs w:val="24"/>
        </w:rPr>
        <w:t>of metaphor</w:t>
      </w:r>
      <w:r w:rsidR="00BC0E44">
        <w:rPr>
          <w:rFonts w:ascii="Calibri" w:hAnsi="Calibri" w:cs="Calibri"/>
          <w:sz w:val="24"/>
          <w:szCs w:val="24"/>
        </w:rPr>
        <w:t xml:space="preserve">, all of </w:t>
      </w:r>
      <w:r w:rsidR="0001329A">
        <w:rPr>
          <w:rFonts w:ascii="Calibri" w:hAnsi="Calibri" w:cs="Calibri"/>
          <w:sz w:val="24"/>
          <w:szCs w:val="24"/>
        </w:rPr>
        <w:t xml:space="preserve">which </w:t>
      </w:r>
      <w:r w:rsidR="00A656E9">
        <w:rPr>
          <w:rFonts w:ascii="Calibri" w:hAnsi="Calibri" w:cs="Calibri"/>
          <w:sz w:val="24"/>
          <w:szCs w:val="24"/>
        </w:rPr>
        <w:t xml:space="preserve">have </w:t>
      </w:r>
      <w:r w:rsidR="0077485E">
        <w:rPr>
          <w:rFonts w:ascii="Calibri" w:hAnsi="Calibri" w:cs="Calibri"/>
          <w:sz w:val="24"/>
          <w:szCs w:val="24"/>
        </w:rPr>
        <w:t xml:space="preserve">been </w:t>
      </w:r>
      <w:r w:rsidR="00A656E9">
        <w:rPr>
          <w:rFonts w:ascii="Calibri" w:hAnsi="Calibri" w:cs="Calibri"/>
          <w:sz w:val="24"/>
          <w:szCs w:val="24"/>
        </w:rPr>
        <w:t>developed</w:t>
      </w:r>
      <w:r w:rsidR="0055579A">
        <w:rPr>
          <w:rFonts w:ascii="Calibri" w:hAnsi="Calibri" w:cs="Calibri"/>
          <w:sz w:val="24"/>
          <w:szCs w:val="24"/>
        </w:rPr>
        <w:t xml:space="preserve"> to</w:t>
      </w:r>
      <w:r w:rsidR="00D27479">
        <w:rPr>
          <w:rFonts w:ascii="Calibri" w:hAnsi="Calibri" w:cs="Calibri"/>
          <w:sz w:val="24"/>
          <w:szCs w:val="24"/>
        </w:rPr>
        <w:t xml:space="preserve"> </w:t>
      </w:r>
      <w:r w:rsidR="00231D84">
        <w:rPr>
          <w:rFonts w:ascii="Calibri" w:hAnsi="Calibri" w:cs="Calibri"/>
          <w:sz w:val="24"/>
          <w:szCs w:val="24"/>
        </w:rPr>
        <w:t>create</w:t>
      </w:r>
      <w:r w:rsidR="000A513C">
        <w:rPr>
          <w:rFonts w:ascii="Calibri" w:hAnsi="Calibri" w:cs="Calibri"/>
          <w:sz w:val="24"/>
          <w:szCs w:val="24"/>
        </w:rPr>
        <w:t xml:space="preserve"> </w:t>
      </w:r>
      <w:r w:rsidR="0055579A">
        <w:rPr>
          <w:rFonts w:ascii="Calibri" w:hAnsi="Calibri" w:cs="Calibri"/>
          <w:sz w:val="24"/>
          <w:szCs w:val="24"/>
        </w:rPr>
        <w:t>powerful,</w:t>
      </w:r>
      <w:r w:rsidR="00231D84">
        <w:rPr>
          <w:rFonts w:ascii="Calibri" w:hAnsi="Calibri" w:cs="Calibri"/>
          <w:sz w:val="24"/>
          <w:szCs w:val="24"/>
        </w:rPr>
        <w:t xml:space="preserve"> descriptive ways o</w:t>
      </w:r>
      <w:r w:rsidR="000A12B7">
        <w:rPr>
          <w:rFonts w:ascii="Calibri" w:hAnsi="Calibri" w:cs="Calibri"/>
          <w:sz w:val="24"/>
          <w:szCs w:val="24"/>
        </w:rPr>
        <w:t>f</w:t>
      </w:r>
      <w:r w:rsidR="00231D84">
        <w:rPr>
          <w:rFonts w:ascii="Calibri" w:hAnsi="Calibri" w:cs="Calibri"/>
          <w:sz w:val="24"/>
          <w:szCs w:val="24"/>
        </w:rPr>
        <w:t xml:space="preserve"> </w:t>
      </w:r>
      <w:r w:rsidR="008248EF">
        <w:rPr>
          <w:rFonts w:ascii="Calibri" w:hAnsi="Calibri" w:cs="Calibri"/>
          <w:sz w:val="24"/>
          <w:szCs w:val="24"/>
        </w:rPr>
        <w:t xml:space="preserve">expressing language </w:t>
      </w:r>
      <w:r w:rsidR="00F03718">
        <w:rPr>
          <w:rFonts w:ascii="Calibri" w:hAnsi="Calibri" w:cs="Calibri"/>
          <w:sz w:val="24"/>
          <w:szCs w:val="24"/>
        </w:rPr>
        <w:t xml:space="preserve">or </w:t>
      </w:r>
      <w:r w:rsidR="00231D84">
        <w:rPr>
          <w:rFonts w:ascii="Calibri" w:hAnsi="Calibri" w:cs="Calibri"/>
          <w:sz w:val="24"/>
          <w:szCs w:val="24"/>
        </w:rPr>
        <w:t xml:space="preserve">transferring </w:t>
      </w:r>
      <w:r w:rsidR="000A12B7">
        <w:rPr>
          <w:rFonts w:ascii="Calibri" w:hAnsi="Calibri" w:cs="Calibri"/>
          <w:sz w:val="24"/>
          <w:szCs w:val="24"/>
        </w:rPr>
        <w:t xml:space="preserve">information in an understandable and relatable </w:t>
      </w:r>
      <w:r w:rsidR="00780905">
        <w:rPr>
          <w:rFonts w:ascii="Calibri" w:hAnsi="Calibri" w:cs="Calibri"/>
          <w:sz w:val="24"/>
          <w:szCs w:val="24"/>
        </w:rPr>
        <w:t>way</w:t>
      </w:r>
      <w:r w:rsidR="00090FC3">
        <w:rPr>
          <w:rFonts w:ascii="Calibri" w:hAnsi="Calibri" w:cs="Calibri"/>
          <w:sz w:val="24"/>
          <w:szCs w:val="24"/>
        </w:rPr>
        <w:t xml:space="preserve">. </w:t>
      </w:r>
      <w:r w:rsidR="000A513C">
        <w:rPr>
          <w:rFonts w:ascii="Calibri" w:hAnsi="Calibri" w:cs="Calibri"/>
          <w:sz w:val="24"/>
          <w:szCs w:val="24"/>
        </w:rPr>
        <w:t xml:space="preserve">Therefore, it could be considered that </w:t>
      </w:r>
      <w:r w:rsidR="00FC11DA">
        <w:rPr>
          <w:rFonts w:ascii="Calibri" w:hAnsi="Calibri" w:cs="Calibri"/>
          <w:sz w:val="24"/>
          <w:szCs w:val="24"/>
        </w:rPr>
        <w:t xml:space="preserve">all metaphors </w:t>
      </w:r>
      <w:r w:rsidR="00AA1DCA">
        <w:rPr>
          <w:rFonts w:ascii="Calibri" w:hAnsi="Calibri" w:cs="Calibri"/>
          <w:sz w:val="24"/>
          <w:szCs w:val="24"/>
        </w:rPr>
        <w:t>are united and equal in that way</w:t>
      </w:r>
      <w:r w:rsidR="00FF2CCE">
        <w:rPr>
          <w:rFonts w:ascii="Calibri" w:hAnsi="Calibri" w:cs="Calibri"/>
          <w:sz w:val="24"/>
          <w:szCs w:val="24"/>
        </w:rPr>
        <w:t xml:space="preserve">. However, </w:t>
      </w:r>
      <w:r w:rsidR="00253627">
        <w:rPr>
          <w:rFonts w:ascii="Calibri" w:hAnsi="Calibri" w:cs="Calibri"/>
          <w:sz w:val="24"/>
          <w:szCs w:val="24"/>
        </w:rPr>
        <w:t>given that a lot of metaphors</w:t>
      </w:r>
      <w:r w:rsidR="00F76F1D">
        <w:rPr>
          <w:rFonts w:ascii="Calibri" w:hAnsi="Calibri" w:cs="Calibri"/>
          <w:sz w:val="24"/>
          <w:szCs w:val="24"/>
        </w:rPr>
        <w:t xml:space="preserve"> are based </w:t>
      </w:r>
      <w:r w:rsidR="00FB27A9">
        <w:rPr>
          <w:rFonts w:ascii="Calibri" w:hAnsi="Calibri" w:cs="Calibri"/>
          <w:sz w:val="24"/>
          <w:szCs w:val="24"/>
        </w:rPr>
        <w:t>up</w:t>
      </w:r>
      <w:r w:rsidR="00F76F1D">
        <w:rPr>
          <w:rFonts w:ascii="Calibri" w:hAnsi="Calibri" w:cs="Calibri"/>
          <w:sz w:val="24"/>
          <w:szCs w:val="24"/>
        </w:rPr>
        <w:t>on the context</w:t>
      </w:r>
      <w:r w:rsidR="00405900">
        <w:rPr>
          <w:rFonts w:ascii="Calibri" w:hAnsi="Calibri" w:cs="Calibri"/>
          <w:sz w:val="24"/>
          <w:szCs w:val="24"/>
        </w:rPr>
        <w:t xml:space="preserve"> and culture in which they </w:t>
      </w:r>
      <w:r w:rsidR="00991D6B">
        <w:rPr>
          <w:rFonts w:ascii="Calibri" w:hAnsi="Calibri" w:cs="Calibri"/>
          <w:sz w:val="24"/>
          <w:szCs w:val="24"/>
        </w:rPr>
        <w:t xml:space="preserve">originated and </w:t>
      </w:r>
      <w:r w:rsidR="00405900">
        <w:rPr>
          <w:rFonts w:ascii="Calibri" w:hAnsi="Calibri" w:cs="Calibri"/>
          <w:sz w:val="24"/>
          <w:szCs w:val="24"/>
        </w:rPr>
        <w:t xml:space="preserve">are </w:t>
      </w:r>
      <w:r w:rsidR="005E3152">
        <w:rPr>
          <w:rFonts w:ascii="Calibri" w:hAnsi="Calibri" w:cs="Calibri"/>
          <w:sz w:val="24"/>
          <w:szCs w:val="24"/>
        </w:rPr>
        <w:t>communicated</w:t>
      </w:r>
      <w:r w:rsidR="000A513C">
        <w:rPr>
          <w:rFonts w:ascii="Calibri" w:hAnsi="Calibri" w:cs="Calibri"/>
          <w:sz w:val="24"/>
          <w:szCs w:val="24"/>
        </w:rPr>
        <w:t>, their</w:t>
      </w:r>
      <w:r w:rsidR="00F03F6A">
        <w:rPr>
          <w:rFonts w:ascii="Calibri" w:hAnsi="Calibri" w:cs="Calibri"/>
          <w:sz w:val="24"/>
          <w:szCs w:val="24"/>
        </w:rPr>
        <w:t xml:space="preserve"> understanding </w:t>
      </w:r>
      <w:r w:rsidR="00216589">
        <w:rPr>
          <w:rFonts w:ascii="Calibri" w:hAnsi="Calibri" w:cs="Calibri"/>
          <w:sz w:val="24"/>
          <w:szCs w:val="24"/>
        </w:rPr>
        <w:t xml:space="preserve">will be </w:t>
      </w:r>
      <w:r w:rsidR="005A1792" w:rsidRPr="005A1792">
        <w:rPr>
          <w:rFonts w:ascii="Calibri" w:hAnsi="Calibri" w:cs="Calibri"/>
          <w:sz w:val="24"/>
          <w:szCs w:val="24"/>
        </w:rPr>
        <w:t>based upon the</w:t>
      </w:r>
      <w:r w:rsidR="00324865">
        <w:rPr>
          <w:rFonts w:ascii="Calibri" w:hAnsi="Calibri" w:cs="Calibri"/>
          <w:sz w:val="24"/>
          <w:szCs w:val="24"/>
        </w:rPr>
        <w:t xml:space="preserve"> individual</w:t>
      </w:r>
      <w:r w:rsidR="005A1792" w:rsidRPr="005A1792">
        <w:rPr>
          <w:rFonts w:ascii="Calibri" w:hAnsi="Calibri" w:cs="Calibri"/>
          <w:sz w:val="24"/>
          <w:szCs w:val="24"/>
        </w:rPr>
        <w:t xml:space="preserve"> persons </w:t>
      </w:r>
      <w:r w:rsidR="00324865">
        <w:rPr>
          <w:rFonts w:ascii="Calibri" w:hAnsi="Calibri" w:cs="Calibri"/>
          <w:sz w:val="24"/>
          <w:szCs w:val="24"/>
        </w:rPr>
        <w:t xml:space="preserve">cognitive and conceptual </w:t>
      </w:r>
      <w:r w:rsidR="005A1792" w:rsidRPr="005A1792">
        <w:rPr>
          <w:rFonts w:ascii="Calibri" w:hAnsi="Calibri" w:cs="Calibri"/>
          <w:sz w:val="24"/>
          <w:szCs w:val="24"/>
        </w:rPr>
        <w:t>understanding of the world</w:t>
      </w:r>
      <w:r w:rsidR="000A513C">
        <w:rPr>
          <w:rFonts w:ascii="Calibri" w:hAnsi="Calibri" w:cs="Calibri"/>
          <w:sz w:val="24"/>
          <w:szCs w:val="24"/>
        </w:rPr>
        <w:t xml:space="preserve">, and </w:t>
      </w:r>
      <w:r w:rsidR="00216589">
        <w:rPr>
          <w:rFonts w:ascii="Calibri" w:hAnsi="Calibri" w:cs="Calibri"/>
          <w:sz w:val="24"/>
          <w:szCs w:val="24"/>
        </w:rPr>
        <w:t>their beliefs and values</w:t>
      </w:r>
      <w:r w:rsidR="000A513C">
        <w:rPr>
          <w:rFonts w:ascii="Calibri" w:hAnsi="Calibri" w:cs="Calibri"/>
          <w:sz w:val="24"/>
          <w:szCs w:val="24"/>
        </w:rPr>
        <w:t>. These will play a vital role</w:t>
      </w:r>
      <w:r w:rsidR="00DC20A4">
        <w:rPr>
          <w:rFonts w:ascii="Calibri" w:hAnsi="Calibri" w:cs="Calibri"/>
          <w:sz w:val="24"/>
          <w:szCs w:val="24"/>
        </w:rPr>
        <w:t xml:space="preserve"> in their</w:t>
      </w:r>
      <w:r w:rsidR="00EA6AEE">
        <w:rPr>
          <w:rFonts w:ascii="Calibri" w:hAnsi="Calibri" w:cs="Calibri"/>
          <w:sz w:val="24"/>
          <w:szCs w:val="24"/>
        </w:rPr>
        <w:t xml:space="preserve"> experiential</w:t>
      </w:r>
      <w:r w:rsidR="00DC20A4">
        <w:rPr>
          <w:rFonts w:ascii="Calibri" w:hAnsi="Calibri" w:cs="Calibri"/>
          <w:sz w:val="24"/>
          <w:szCs w:val="24"/>
        </w:rPr>
        <w:t xml:space="preserve"> </w:t>
      </w:r>
      <w:r w:rsidR="00C24921">
        <w:rPr>
          <w:rFonts w:ascii="Calibri" w:hAnsi="Calibri" w:cs="Calibri"/>
          <w:sz w:val="24"/>
          <w:szCs w:val="24"/>
        </w:rPr>
        <w:t>relatability.</w:t>
      </w:r>
      <w:r w:rsidR="0053030E">
        <w:rPr>
          <w:rFonts w:ascii="Calibri" w:hAnsi="Calibri" w:cs="Calibri"/>
          <w:sz w:val="24"/>
          <w:szCs w:val="24"/>
        </w:rPr>
        <w:t xml:space="preserve"> </w:t>
      </w:r>
      <w:r w:rsidR="006962B7">
        <w:rPr>
          <w:rFonts w:ascii="Calibri" w:hAnsi="Calibri" w:cs="Calibri"/>
          <w:sz w:val="24"/>
          <w:szCs w:val="24"/>
        </w:rPr>
        <w:t>M</w:t>
      </w:r>
      <w:r w:rsidR="005A1792" w:rsidRPr="005A1792">
        <w:rPr>
          <w:rFonts w:ascii="Calibri" w:hAnsi="Calibri" w:cs="Calibri"/>
          <w:sz w:val="24"/>
          <w:szCs w:val="24"/>
        </w:rPr>
        <w:t xml:space="preserve">etaphors </w:t>
      </w:r>
      <w:r w:rsidR="006962B7">
        <w:rPr>
          <w:rFonts w:ascii="Calibri" w:hAnsi="Calibri" w:cs="Calibri"/>
          <w:sz w:val="24"/>
          <w:szCs w:val="24"/>
        </w:rPr>
        <w:t xml:space="preserve">will </w:t>
      </w:r>
      <w:r w:rsidR="004B7431">
        <w:rPr>
          <w:rFonts w:ascii="Calibri" w:hAnsi="Calibri" w:cs="Calibri"/>
          <w:sz w:val="24"/>
          <w:szCs w:val="24"/>
        </w:rPr>
        <w:t xml:space="preserve">therefore </w:t>
      </w:r>
      <w:r w:rsidR="005A1792" w:rsidRPr="005A1792">
        <w:rPr>
          <w:rFonts w:ascii="Calibri" w:hAnsi="Calibri" w:cs="Calibri"/>
          <w:sz w:val="24"/>
          <w:szCs w:val="24"/>
        </w:rPr>
        <w:t>take on a different meaning for everyone</w:t>
      </w:r>
      <w:r w:rsidR="00324865">
        <w:rPr>
          <w:rFonts w:ascii="Calibri" w:hAnsi="Calibri" w:cs="Calibri"/>
          <w:sz w:val="24"/>
          <w:szCs w:val="24"/>
        </w:rPr>
        <w:t>. S</w:t>
      </w:r>
      <w:r w:rsidR="005A1792" w:rsidRPr="005A1792">
        <w:rPr>
          <w:rFonts w:ascii="Calibri" w:hAnsi="Calibri" w:cs="Calibri"/>
          <w:sz w:val="24"/>
          <w:szCs w:val="24"/>
        </w:rPr>
        <w:t xml:space="preserve">patial metaphors </w:t>
      </w:r>
      <w:r w:rsidR="00216F25">
        <w:rPr>
          <w:rFonts w:ascii="Calibri" w:hAnsi="Calibri" w:cs="Calibri"/>
          <w:sz w:val="24"/>
          <w:szCs w:val="24"/>
        </w:rPr>
        <w:t xml:space="preserve">may </w:t>
      </w:r>
      <w:r w:rsidR="000E6016">
        <w:rPr>
          <w:rFonts w:ascii="Calibri" w:hAnsi="Calibri" w:cs="Calibri"/>
          <w:sz w:val="24"/>
          <w:szCs w:val="24"/>
        </w:rPr>
        <w:t>be</w:t>
      </w:r>
      <w:r w:rsidR="005A1792" w:rsidRPr="005A1792">
        <w:rPr>
          <w:rFonts w:ascii="Calibri" w:hAnsi="Calibri" w:cs="Calibri"/>
          <w:sz w:val="24"/>
          <w:szCs w:val="24"/>
        </w:rPr>
        <w:t xml:space="preserve"> more </w:t>
      </w:r>
      <w:r w:rsidR="00FD28C6">
        <w:rPr>
          <w:rFonts w:ascii="Calibri" w:hAnsi="Calibri" w:cs="Calibri"/>
          <w:sz w:val="24"/>
          <w:szCs w:val="24"/>
        </w:rPr>
        <w:t>broadly understood</w:t>
      </w:r>
      <w:r w:rsidR="005A1792" w:rsidRPr="005A1792">
        <w:rPr>
          <w:rFonts w:ascii="Calibri" w:hAnsi="Calibri" w:cs="Calibri"/>
          <w:sz w:val="24"/>
          <w:szCs w:val="24"/>
        </w:rPr>
        <w:t xml:space="preserve"> </w:t>
      </w:r>
      <w:r w:rsidR="00203F5A">
        <w:rPr>
          <w:rFonts w:ascii="Calibri" w:hAnsi="Calibri" w:cs="Calibri"/>
          <w:sz w:val="24"/>
          <w:szCs w:val="24"/>
        </w:rPr>
        <w:t>considering that</w:t>
      </w:r>
      <w:r w:rsidR="005A1792" w:rsidRPr="005A1792">
        <w:rPr>
          <w:rFonts w:ascii="Calibri" w:hAnsi="Calibri" w:cs="Calibri"/>
          <w:sz w:val="24"/>
          <w:szCs w:val="24"/>
        </w:rPr>
        <w:t xml:space="preserve"> we all have </w:t>
      </w:r>
      <w:r w:rsidR="000A513C">
        <w:rPr>
          <w:rFonts w:ascii="Calibri" w:hAnsi="Calibri" w:cs="Calibri"/>
          <w:sz w:val="24"/>
          <w:szCs w:val="24"/>
        </w:rPr>
        <w:t xml:space="preserve">physical </w:t>
      </w:r>
      <w:r w:rsidR="005A1792" w:rsidRPr="005A1792">
        <w:rPr>
          <w:rFonts w:ascii="Calibri" w:hAnsi="Calibri" w:cs="Calibri"/>
          <w:sz w:val="24"/>
          <w:szCs w:val="24"/>
        </w:rPr>
        <w:t xml:space="preserve">bodies and can </w:t>
      </w:r>
      <w:r w:rsidR="00F7380C">
        <w:rPr>
          <w:rFonts w:ascii="Calibri" w:hAnsi="Calibri" w:cs="Calibri"/>
          <w:sz w:val="24"/>
          <w:szCs w:val="24"/>
        </w:rPr>
        <w:t xml:space="preserve">therefore </w:t>
      </w:r>
      <w:r w:rsidR="005A1792" w:rsidRPr="005A1792">
        <w:rPr>
          <w:rFonts w:ascii="Calibri" w:hAnsi="Calibri" w:cs="Calibri"/>
          <w:sz w:val="24"/>
          <w:szCs w:val="24"/>
        </w:rPr>
        <w:t xml:space="preserve">relate to how our bodies move and react when </w:t>
      </w:r>
      <w:r w:rsidR="005C5D52">
        <w:rPr>
          <w:rFonts w:ascii="Calibri" w:hAnsi="Calibri" w:cs="Calibri"/>
          <w:sz w:val="24"/>
          <w:szCs w:val="24"/>
        </w:rPr>
        <w:t xml:space="preserve">we are </w:t>
      </w:r>
      <w:r w:rsidR="00000218">
        <w:rPr>
          <w:rFonts w:ascii="Calibri" w:hAnsi="Calibri" w:cs="Calibri"/>
          <w:sz w:val="24"/>
          <w:szCs w:val="24"/>
        </w:rPr>
        <w:t xml:space="preserve">expressing </w:t>
      </w:r>
      <w:r w:rsidR="000A513C">
        <w:rPr>
          <w:rFonts w:ascii="Calibri" w:hAnsi="Calibri" w:cs="Calibri"/>
          <w:sz w:val="24"/>
          <w:szCs w:val="24"/>
        </w:rPr>
        <w:t xml:space="preserve">different </w:t>
      </w:r>
      <w:r w:rsidR="00000218">
        <w:rPr>
          <w:rFonts w:ascii="Calibri" w:hAnsi="Calibri" w:cs="Calibri"/>
          <w:sz w:val="24"/>
          <w:szCs w:val="24"/>
        </w:rPr>
        <w:t>emotions</w:t>
      </w:r>
      <w:r w:rsidR="000A513C">
        <w:rPr>
          <w:rFonts w:ascii="Calibri" w:hAnsi="Calibri" w:cs="Calibri"/>
          <w:sz w:val="24"/>
          <w:szCs w:val="24"/>
        </w:rPr>
        <w:t>.</w:t>
      </w:r>
      <w:r w:rsidR="00000218">
        <w:rPr>
          <w:rFonts w:ascii="Calibri" w:hAnsi="Calibri" w:cs="Calibri"/>
          <w:sz w:val="24"/>
          <w:szCs w:val="24"/>
        </w:rPr>
        <w:t xml:space="preserve"> </w:t>
      </w:r>
      <w:r w:rsidR="000E6016">
        <w:rPr>
          <w:rFonts w:ascii="Calibri" w:hAnsi="Calibri" w:cs="Calibri"/>
          <w:sz w:val="24"/>
          <w:szCs w:val="24"/>
        </w:rPr>
        <w:t>These metaphorical expressions</w:t>
      </w:r>
      <w:r w:rsidR="005A1792" w:rsidRPr="005A1792">
        <w:rPr>
          <w:rFonts w:ascii="Calibri" w:hAnsi="Calibri" w:cs="Calibri"/>
          <w:sz w:val="24"/>
          <w:szCs w:val="24"/>
        </w:rPr>
        <w:t xml:space="preserve"> </w:t>
      </w:r>
      <w:r w:rsidR="008F0482">
        <w:rPr>
          <w:rFonts w:ascii="Calibri" w:hAnsi="Calibri" w:cs="Calibri"/>
          <w:sz w:val="24"/>
          <w:szCs w:val="24"/>
        </w:rPr>
        <w:t xml:space="preserve">could be assumed </w:t>
      </w:r>
      <w:r w:rsidR="00E30641">
        <w:rPr>
          <w:rFonts w:ascii="Calibri" w:hAnsi="Calibri" w:cs="Calibri"/>
          <w:sz w:val="24"/>
          <w:szCs w:val="24"/>
        </w:rPr>
        <w:t xml:space="preserve">to be </w:t>
      </w:r>
      <w:r w:rsidR="005A1792" w:rsidRPr="005A1792">
        <w:rPr>
          <w:rFonts w:ascii="Calibri" w:hAnsi="Calibri" w:cs="Calibri"/>
          <w:sz w:val="24"/>
          <w:szCs w:val="24"/>
        </w:rPr>
        <w:t>universal</w:t>
      </w:r>
      <w:r w:rsidR="00E30641">
        <w:rPr>
          <w:rFonts w:ascii="Calibri" w:hAnsi="Calibri" w:cs="Calibri"/>
          <w:sz w:val="24"/>
          <w:szCs w:val="24"/>
        </w:rPr>
        <w:t xml:space="preserve"> but not all cultur</w:t>
      </w:r>
      <w:r w:rsidR="004638AD">
        <w:rPr>
          <w:rFonts w:ascii="Calibri" w:hAnsi="Calibri" w:cs="Calibri"/>
          <w:sz w:val="24"/>
          <w:szCs w:val="24"/>
        </w:rPr>
        <w:t xml:space="preserve">al </w:t>
      </w:r>
      <w:r w:rsidR="00865693">
        <w:rPr>
          <w:rFonts w:ascii="Calibri" w:hAnsi="Calibri" w:cs="Calibri"/>
          <w:sz w:val="24"/>
          <w:szCs w:val="24"/>
        </w:rPr>
        <w:t>groups</w:t>
      </w:r>
      <w:r w:rsidR="00E30641">
        <w:rPr>
          <w:rFonts w:ascii="Calibri" w:hAnsi="Calibri" w:cs="Calibri"/>
          <w:sz w:val="24"/>
          <w:szCs w:val="24"/>
        </w:rPr>
        <w:t xml:space="preserve"> will</w:t>
      </w:r>
      <w:r w:rsidR="00326C45">
        <w:rPr>
          <w:rFonts w:ascii="Calibri" w:hAnsi="Calibri" w:cs="Calibri"/>
          <w:sz w:val="24"/>
          <w:szCs w:val="24"/>
        </w:rPr>
        <w:t xml:space="preserve"> relate</w:t>
      </w:r>
      <w:r w:rsidR="00B608D3">
        <w:rPr>
          <w:rFonts w:ascii="Calibri" w:hAnsi="Calibri" w:cs="Calibri"/>
          <w:sz w:val="24"/>
          <w:szCs w:val="24"/>
        </w:rPr>
        <w:t xml:space="preserve"> to this</w:t>
      </w:r>
      <w:r w:rsidR="00F45F6E">
        <w:rPr>
          <w:rFonts w:ascii="Calibri" w:hAnsi="Calibri" w:cs="Calibri"/>
          <w:sz w:val="24"/>
          <w:szCs w:val="24"/>
        </w:rPr>
        <w:t xml:space="preserve"> representation</w:t>
      </w:r>
      <w:r w:rsidR="00326C45">
        <w:rPr>
          <w:rFonts w:ascii="Calibri" w:hAnsi="Calibri" w:cs="Calibri"/>
          <w:sz w:val="24"/>
          <w:szCs w:val="24"/>
        </w:rPr>
        <w:t xml:space="preserve"> </w:t>
      </w:r>
      <w:r w:rsidR="002D040B">
        <w:rPr>
          <w:rFonts w:ascii="Calibri" w:hAnsi="Calibri" w:cs="Calibri"/>
          <w:sz w:val="24"/>
          <w:szCs w:val="24"/>
        </w:rPr>
        <w:t xml:space="preserve">in the same </w:t>
      </w:r>
      <w:r w:rsidR="003D6562">
        <w:rPr>
          <w:rFonts w:ascii="Calibri" w:hAnsi="Calibri" w:cs="Calibri"/>
          <w:sz w:val="24"/>
          <w:szCs w:val="24"/>
        </w:rPr>
        <w:t>way</w:t>
      </w:r>
      <w:r w:rsidR="00756CC6">
        <w:rPr>
          <w:rFonts w:ascii="Calibri" w:hAnsi="Calibri" w:cs="Calibri"/>
          <w:sz w:val="24"/>
          <w:szCs w:val="24"/>
        </w:rPr>
        <w:t xml:space="preserve"> that it is intended to be interpreted</w:t>
      </w:r>
      <w:r w:rsidR="00B608D3">
        <w:rPr>
          <w:rFonts w:ascii="Calibri" w:hAnsi="Calibri" w:cs="Calibri"/>
          <w:sz w:val="24"/>
          <w:szCs w:val="24"/>
        </w:rPr>
        <w:t xml:space="preserve">. </w:t>
      </w:r>
      <w:r w:rsidR="00BE4B1B">
        <w:rPr>
          <w:rFonts w:ascii="Calibri" w:hAnsi="Calibri" w:cs="Calibri"/>
          <w:sz w:val="24"/>
          <w:szCs w:val="24"/>
        </w:rPr>
        <w:t>It may not be universally</w:t>
      </w:r>
      <w:r w:rsidR="00D4407D">
        <w:rPr>
          <w:rFonts w:ascii="Calibri" w:hAnsi="Calibri" w:cs="Calibri"/>
          <w:sz w:val="24"/>
          <w:szCs w:val="24"/>
        </w:rPr>
        <w:t xml:space="preserve"> </w:t>
      </w:r>
      <w:r w:rsidR="00B77B57">
        <w:rPr>
          <w:rFonts w:ascii="Calibri" w:hAnsi="Calibri" w:cs="Calibri"/>
          <w:sz w:val="24"/>
          <w:szCs w:val="24"/>
        </w:rPr>
        <w:t>recognised</w:t>
      </w:r>
      <w:r w:rsidR="00F21214">
        <w:rPr>
          <w:rFonts w:ascii="Calibri" w:hAnsi="Calibri" w:cs="Calibri"/>
          <w:sz w:val="24"/>
          <w:szCs w:val="24"/>
        </w:rPr>
        <w:t xml:space="preserve"> </w:t>
      </w:r>
      <w:r w:rsidR="003D6396">
        <w:rPr>
          <w:rFonts w:ascii="Calibri" w:hAnsi="Calibri" w:cs="Calibri"/>
          <w:sz w:val="24"/>
          <w:szCs w:val="24"/>
        </w:rPr>
        <w:t>th</w:t>
      </w:r>
      <w:r w:rsidR="00F21214">
        <w:rPr>
          <w:rFonts w:ascii="Calibri" w:hAnsi="Calibri" w:cs="Calibri"/>
          <w:sz w:val="24"/>
          <w:szCs w:val="24"/>
        </w:rPr>
        <w:t xml:space="preserve">at the </w:t>
      </w:r>
      <w:r w:rsidR="00B77B57">
        <w:rPr>
          <w:rFonts w:ascii="Calibri" w:hAnsi="Calibri" w:cs="Calibri"/>
          <w:sz w:val="24"/>
          <w:szCs w:val="24"/>
        </w:rPr>
        <w:t>concept</w:t>
      </w:r>
      <w:r w:rsidR="00A60CDE">
        <w:rPr>
          <w:rFonts w:ascii="Calibri" w:hAnsi="Calibri" w:cs="Calibri"/>
          <w:sz w:val="24"/>
          <w:szCs w:val="24"/>
        </w:rPr>
        <w:t xml:space="preserve"> </w:t>
      </w:r>
      <w:r w:rsidR="003D6396">
        <w:rPr>
          <w:rFonts w:ascii="Calibri" w:hAnsi="Calibri" w:cs="Calibri"/>
          <w:sz w:val="24"/>
          <w:szCs w:val="24"/>
        </w:rPr>
        <w:t>of</w:t>
      </w:r>
      <w:r w:rsidR="00052EB6">
        <w:rPr>
          <w:rFonts w:ascii="Calibri" w:hAnsi="Calibri" w:cs="Calibri"/>
          <w:sz w:val="24"/>
          <w:szCs w:val="24"/>
        </w:rPr>
        <w:t xml:space="preserve"> </w:t>
      </w:r>
      <w:r w:rsidR="00326C45">
        <w:rPr>
          <w:rFonts w:ascii="Calibri" w:hAnsi="Calibri" w:cs="Calibri"/>
          <w:sz w:val="24"/>
          <w:szCs w:val="24"/>
        </w:rPr>
        <w:t xml:space="preserve">good </w:t>
      </w:r>
      <w:r w:rsidR="00B77B57">
        <w:rPr>
          <w:rFonts w:ascii="Calibri" w:hAnsi="Calibri" w:cs="Calibri"/>
          <w:sz w:val="24"/>
          <w:szCs w:val="24"/>
        </w:rPr>
        <w:t xml:space="preserve">is up </w:t>
      </w:r>
      <w:r w:rsidR="00326C45">
        <w:rPr>
          <w:rFonts w:ascii="Calibri" w:hAnsi="Calibri" w:cs="Calibri"/>
          <w:sz w:val="24"/>
          <w:szCs w:val="24"/>
        </w:rPr>
        <w:t xml:space="preserve">and </w:t>
      </w:r>
      <w:r w:rsidR="00B77B57">
        <w:rPr>
          <w:rFonts w:ascii="Calibri" w:hAnsi="Calibri" w:cs="Calibri"/>
          <w:sz w:val="24"/>
          <w:szCs w:val="24"/>
        </w:rPr>
        <w:t xml:space="preserve">that </w:t>
      </w:r>
      <w:r w:rsidR="00326C45">
        <w:rPr>
          <w:rFonts w:ascii="Calibri" w:hAnsi="Calibri" w:cs="Calibri"/>
          <w:sz w:val="24"/>
          <w:szCs w:val="24"/>
        </w:rPr>
        <w:t xml:space="preserve">down </w:t>
      </w:r>
      <w:r w:rsidR="003D6396">
        <w:rPr>
          <w:rFonts w:ascii="Calibri" w:hAnsi="Calibri" w:cs="Calibri"/>
          <w:sz w:val="24"/>
          <w:szCs w:val="24"/>
        </w:rPr>
        <w:t>i</w:t>
      </w:r>
      <w:r w:rsidR="00326C45">
        <w:rPr>
          <w:rFonts w:ascii="Calibri" w:hAnsi="Calibri" w:cs="Calibri"/>
          <w:sz w:val="24"/>
          <w:szCs w:val="24"/>
        </w:rPr>
        <w:t>s bad</w:t>
      </w:r>
      <w:r w:rsidR="00916A7A">
        <w:rPr>
          <w:rFonts w:ascii="Calibri" w:hAnsi="Calibri" w:cs="Calibri"/>
          <w:sz w:val="24"/>
          <w:szCs w:val="24"/>
        </w:rPr>
        <w:t xml:space="preserve">. </w:t>
      </w:r>
      <w:r w:rsidR="00030BD4">
        <w:rPr>
          <w:rFonts w:ascii="Calibri" w:hAnsi="Calibri" w:cs="Calibri"/>
          <w:sz w:val="24"/>
          <w:szCs w:val="24"/>
        </w:rPr>
        <w:t>Similarly,</w:t>
      </w:r>
      <w:r w:rsidR="004C40FA">
        <w:rPr>
          <w:rFonts w:ascii="Calibri" w:hAnsi="Calibri" w:cs="Calibri"/>
          <w:sz w:val="24"/>
          <w:szCs w:val="24"/>
        </w:rPr>
        <w:t xml:space="preserve"> </w:t>
      </w:r>
      <w:r w:rsidR="00B960BF">
        <w:rPr>
          <w:rFonts w:ascii="Calibri" w:hAnsi="Calibri" w:cs="Calibri"/>
          <w:sz w:val="24"/>
          <w:szCs w:val="24"/>
        </w:rPr>
        <w:t xml:space="preserve">time and money </w:t>
      </w:r>
      <w:r w:rsidR="008145A3">
        <w:rPr>
          <w:rFonts w:ascii="Calibri" w:hAnsi="Calibri" w:cs="Calibri"/>
          <w:sz w:val="24"/>
          <w:szCs w:val="24"/>
        </w:rPr>
        <w:t>may</w:t>
      </w:r>
      <w:r w:rsidR="00774134">
        <w:rPr>
          <w:rFonts w:ascii="Calibri" w:hAnsi="Calibri" w:cs="Calibri"/>
          <w:sz w:val="24"/>
          <w:szCs w:val="24"/>
        </w:rPr>
        <w:t xml:space="preserve"> not </w:t>
      </w:r>
      <w:r w:rsidR="0058264E">
        <w:rPr>
          <w:rFonts w:ascii="Calibri" w:hAnsi="Calibri" w:cs="Calibri"/>
          <w:sz w:val="24"/>
          <w:szCs w:val="24"/>
        </w:rPr>
        <w:t>hold the same</w:t>
      </w:r>
      <w:r w:rsidR="0014331A">
        <w:rPr>
          <w:rFonts w:ascii="Calibri" w:hAnsi="Calibri" w:cs="Calibri"/>
          <w:sz w:val="24"/>
          <w:szCs w:val="24"/>
        </w:rPr>
        <w:t xml:space="preserve"> association </w:t>
      </w:r>
      <w:r w:rsidR="003D6396">
        <w:rPr>
          <w:rFonts w:ascii="Calibri" w:hAnsi="Calibri" w:cs="Calibri"/>
          <w:sz w:val="24"/>
          <w:szCs w:val="24"/>
        </w:rPr>
        <w:t xml:space="preserve">or the same </w:t>
      </w:r>
      <w:r w:rsidR="00EA399B">
        <w:rPr>
          <w:rFonts w:ascii="Calibri" w:hAnsi="Calibri" w:cs="Calibri"/>
          <w:sz w:val="24"/>
          <w:szCs w:val="24"/>
        </w:rPr>
        <w:t>value</w:t>
      </w:r>
      <w:r w:rsidR="003D6396">
        <w:rPr>
          <w:rFonts w:ascii="Calibri" w:hAnsi="Calibri" w:cs="Calibri"/>
          <w:sz w:val="24"/>
          <w:szCs w:val="24"/>
        </w:rPr>
        <w:t>s</w:t>
      </w:r>
      <w:r w:rsidR="00EA399B">
        <w:rPr>
          <w:rFonts w:ascii="Calibri" w:hAnsi="Calibri" w:cs="Calibri"/>
          <w:sz w:val="24"/>
          <w:szCs w:val="24"/>
        </w:rPr>
        <w:t xml:space="preserve"> </w:t>
      </w:r>
      <w:r w:rsidR="00852194">
        <w:rPr>
          <w:rFonts w:ascii="Calibri" w:hAnsi="Calibri" w:cs="Calibri"/>
          <w:sz w:val="24"/>
          <w:szCs w:val="24"/>
        </w:rPr>
        <w:t xml:space="preserve">elsewhere </w:t>
      </w:r>
      <w:r w:rsidR="003D6396">
        <w:rPr>
          <w:rFonts w:ascii="Calibri" w:hAnsi="Calibri" w:cs="Calibri"/>
          <w:sz w:val="24"/>
          <w:szCs w:val="24"/>
        </w:rPr>
        <w:t>as</w:t>
      </w:r>
      <w:r w:rsidR="006255AE">
        <w:rPr>
          <w:rFonts w:ascii="Calibri" w:hAnsi="Calibri" w:cs="Calibri"/>
          <w:sz w:val="24"/>
          <w:szCs w:val="24"/>
        </w:rPr>
        <w:t xml:space="preserve"> it does</w:t>
      </w:r>
      <w:r w:rsidR="003D6396">
        <w:rPr>
          <w:rFonts w:ascii="Calibri" w:hAnsi="Calibri" w:cs="Calibri"/>
          <w:sz w:val="24"/>
          <w:szCs w:val="24"/>
        </w:rPr>
        <w:t xml:space="preserve"> within </w:t>
      </w:r>
      <w:r w:rsidR="002F0F56">
        <w:rPr>
          <w:rFonts w:ascii="Calibri" w:hAnsi="Calibri" w:cs="Calibri"/>
          <w:sz w:val="24"/>
          <w:szCs w:val="24"/>
        </w:rPr>
        <w:t>the</w:t>
      </w:r>
      <w:r w:rsidR="003D6396">
        <w:rPr>
          <w:rFonts w:ascii="Calibri" w:hAnsi="Calibri" w:cs="Calibri"/>
          <w:sz w:val="24"/>
          <w:szCs w:val="24"/>
        </w:rPr>
        <w:t xml:space="preserve"> </w:t>
      </w:r>
      <w:r w:rsidR="00B40986">
        <w:rPr>
          <w:rFonts w:ascii="Calibri" w:hAnsi="Calibri" w:cs="Calibri"/>
          <w:sz w:val="24"/>
          <w:szCs w:val="24"/>
        </w:rPr>
        <w:t xml:space="preserve">Western </w:t>
      </w:r>
      <w:r w:rsidR="002F0F56">
        <w:rPr>
          <w:rFonts w:ascii="Calibri" w:hAnsi="Calibri" w:cs="Calibri"/>
          <w:sz w:val="24"/>
          <w:szCs w:val="24"/>
        </w:rPr>
        <w:t>capitalist economy</w:t>
      </w:r>
      <w:r w:rsidR="00C72C05" w:rsidRPr="009519EB">
        <w:rPr>
          <w:rFonts w:ascii="Calibri" w:hAnsi="Calibri" w:cs="Calibri"/>
          <w:sz w:val="24"/>
          <w:szCs w:val="24"/>
        </w:rPr>
        <w:t>.</w:t>
      </w:r>
      <w:r w:rsidR="00EA399B">
        <w:rPr>
          <w:rFonts w:ascii="Calibri" w:hAnsi="Calibri" w:cs="Calibri"/>
          <w:sz w:val="24"/>
          <w:szCs w:val="24"/>
        </w:rPr>
        <w:t xml:space="preserve"> </w:t>
      </w:r>
      <w:r w:rsidR="00D54B12">
        <w:rPr>
          <w:rFonts w:ascii="Calibri" w:hAnsi="Calibri" w:cs="Calibri"/>
          <w:sz w:val="24"/>
          <w:szCs w:val="24"/>
        </w:rPr>
        <w:t xml:space="preserve">Different metaphors have </w:t>
      </w:r>
      <w:r w:rsidR="00C22797">
        <w:rPr>
          <w:rFonts w:ascii="Calibri" w:hAnsi="Calibri" w:cs="Calibri"/>
          <w:sz w:val="24"/>
          <w:szCs w:val="24"/>
        </w:rPr>
        <w:t xml:space="preserve">different uses, for example, the controlling or extended metaphor is primarily used with poetry and literature, conveying </w:t>
      </w:r>
      <w:r w:rsidR="007F020F">
        <w:rPr>
          <w:rFonts w:ascii="Calibri" w:hAnsi="Calibri" w:cs="Calibri"/>
          <w:sz w:val="24"/>
          <w:szCs w:val="24"/>
        </w:rPr>
        <w:t xml:space="preserve">a meaning throughout the entire story. </w:t>
      </w:r>
      <w:r w:rsidR="00E0099B">
        <w:rPr>
          <w:rFonts w:ascii="Calibri" w:hAnsi="Calibri" w:cs="Calibri"/>
          <w:sz w:val="24"/>
          <w:szCs w:val="24"/>
        </w:rPr>
        <w:t xml:space="preserve">The </w:t>
      </w:r>
      <w:r w:rsidR="000C5231">
        <w:rPr>
          <w:rFonts w:ascii="Calibri" w:hAnsi="Calibri" w:cs="Calibri"/>
          <w:sz w:val="24"/>
          <w:szCs w:val="24"/>
        </w:rPr>
        <w:t>theory</w:t>
      </w:r>
      <w:r w:rsidR="00E0099B">
        <w:rPr>
          <w:rFonts w:ascii="Calibri" w:hAnsi="Calibri" w:cs="Calibri"/>
          <w:sz w:val="24"/>
          <w:szCs w:val="24"/>
        </w:rPr>
        <w:t xml:space="preserve"> </w:t>
      </w:r>
      <w:r w:rsidR="005331BB">
        <w:rPr>
          <w:rFonts w:ascii="Calibri" w:hAnsi="Calibri" w:cs="Calibri"/>
          <w:sz w:val="24"/>
          <w:szCs w:val="24"/>
        </w:rPr>
        <w:t>of</w:t>
      </w:r>
      <w:r w:rsidR="00E0099B">
        <w:rPr>
          <w:rFonts w:ascii="Calibri" w:hAnsi="Calibri" w:cs="Calibri"/>
          <w:sz w:val="24"/>
          <w:szCs w:val="24"/>
        </w:rPr>
        <w:t xml:space="preserve"> metaphor is </w:t>
      </w:r>
      <w:r w:rsidR="00F43293">
        <w:rPr>
          <w:rFonts w:ascii="Calibri" w:hAnsi="Calibri" w:cs="Calibri"/>
          <w:sz w:val="24"/>
          <w:szCs w:val="24"/>
        </w:rPr>
        <w:t>a</w:t>
      </w:r>
      <w:r w:rsidR="00A314FD">
        <w:rPr>
          <w:rFonts w:ascii="Calibri" w:hAnsi="Calibri" w:cs="Calibri"/>
          <w:sz w:val="24"/>
          <w:szCs w:val="24"/>
        </w:rPr>
        <w:t>n expansive</w:t>
      </w:r>
      <w:r w:rsidR="00D74CE9">
        <w:rPr>
          <w:rFonts w:ascii="Calibri" w:hAnsi="Calibri" w:cs="Calibri"/>
          <w:sz w:val="24"/>
          <w:szCs w:val="24"/>
        </w:rPr>
        <w:t xml:space="preserve"> </w:t>
      </w:r>
      <w:r w:rsidR="0011487F">
        <w:rPr>
          <w:rFonts w:ascii="Calibri" w:hAnsi="Calibri" w:cs="Calibri"/>
          <w:sz w:val="24"/>
          <w:szCs w:val="24"/>
        </w:rPr>
        <w:t>area</w:t>
      </w:r>
      <w:r w:rsidR="00C547C2">
        <w:rPr>
          <w:rFonts w:ascii="Calibri" w:hAnsi="Calibri" w:cs="Calibri"/>
          <w:sz w:val="24"/>
          <w:szCs w:val="24"/>
        </w:rPr>
        <w:t xml:space="preserve"> </w:t>
      </w:r>
      <w:r w:rsidR="00445ACE">
        <w:rPr>
          <w:rFonts w:ascii="Calibri" w:hAnsi="Calibri" w:cs="Calibri"/>
          <w:sz w:val="24"/>
          <w:szCs w:val="24"/>
        </w:rPr>
        <w:t xml:space="preserve">in terms of </w:t>
      </w:r>
      <w:r w:rsidR="00A72057">
        <w:rPr>
          <w:rFonts w:ascii="Calibri" w:hAnsi="Calibri" w:cs="Calibri"/>
          <w:sz w:val="24"/>
          <w:szCs w:val="24"/>
        </w:rPr>
        <w:t>its</w:t>
      </w:r>
      <w:r w:rsidR="00E84F8F">
        <w:rPr>
          <w:rFonts w:ascii="Calibri" w:hAnsi="Calibri" w:cs="Calibri"/>
          <w:sz w:val="24"/>
          <w:szCs w:val="24"/>
        </w:rPr>
        <w:t xml:space="preserve"> </w:t>
      </w:r>
      <w:r w:rsidR="00937E5E">
        <w:rPr>
          <w:rFonts w:ascii="Calibri" w:hAnsi="Calibri" w:cs="Calibri"/>
          <w:sz w:val="24"/>
          <w:szCs w:val="24"/>
        </w:rPr>
        <w:t>linguistic and conceptual structure</w:t>
      </w:r>
      <w:r w:rsidR="00F43293">
        <w:rPr>
          <w:rFonts w:ascii="Calibri" w:hAnsi="Calibri" w:cs="Calibri"/>
          <w:sz w:val="24"/>
          <w:szCs w:val="24"/>
        </w:rPr>
        <w:t xml:space="preserve">. </w:t>
      </w:r>
      <w:r w:rsidR="00C70820">
        <w:rPr>
          <w:rFonts w:ascii="Calibri" w:hAnsi="Calibri" w:cs="Calibri"/>
          <w:sz w:val="24"/>
          <w:szCs w:val="24"/>
        </w:rPr>
        <w:lastRenderedPageBreak/>
        <w:t>Therefore,</w:t>
      </w:r>
      <w:r w:rsidR="007E272A">
        <w:rPr>
          <w:rFonts w:ascii="Calibri" w:hAnsi="Calibri" w:cs="Calibri"/>
          <w:sz w:val="24"/>
          <w:szCs w:val="24"/>
        </w:rPr>
        <w:t xml:space="preserve"> to conclude</w:t>
      </w:r>
      <w:r w:rsidR="00F43293">
        <w:rPr>
          <w:rFonts w:ascii="Calibri" w:hAnsi="Calibri" w:cs="Calibri"/>
          <w:sz w:val="24"/>
          <w:szCs w:val="24"/>
        </w:rPr>
        <w:t xml:space="preserve"> on whether all metaphors are the same</w:t>
      </w:r>
      <w:r w:rsidR="00536624">
        <w:rPr>
          <w:rFonts w:ascii="Calibri" w:hAnsi="Calibri" w:cs="Calibri"/>
          <w:sz w:val="24"/>
          <w:szCs w:val="24"/>
        </w:rPr>
        <w:t xml:space="preserve">, </w:t>
      </w:r>
      <w:r w:rsidR="00F43293" w:rsidRPr="009519EB">
        <w:rPr>
          <w:rFonts w:ascii="Calibri" w:hAnsi="Calibri" w:cs="Calibri"/>
          <w:sz w:val="24"/>
          <w:szCs w:val="24"/>
        </w:rPr>
        <w:t>metaphor</w:t>
      </w:r>
      <w:r w:rsidR="00945345">
        <w:rPr>
          <w:rFonts w:ascii="Calibri" w:hAnsi="Calibri" w:cs="Calibri"/>
          <w:sz w:val="24"/>
          <w:szCs w:val="24"/>
        </w:rPr>
        <w:t xml:space="preserve">ic use </w:t>
      </w:r>
      <w:r w:rsidR="00F43293" w:rsidRPr="009519EB">
        <w:rPr>
          <w:rFonts w:ascii="Calibri" w:hAnsi="Calibri" w:cs="Calibri"/>
          <w:sz w:val="24"/>
          <w:szCs w:val="24"/>
        </w:rPr>
        <w:t xml:space="preserve">forms </w:t>
      </w:r>
      <w:r w:rsidR="00F43293">
        <w:rPr>
          <w:rFonts w:ascii="Calibri" w:hAnsi="Calibri" w:cs="Calibri"/>
          <w:sz w:val="24"/>
          <w:szCs w:val="24"/>
        </w:rPr>
        <w:t>a large proportion</w:t>
      </w:r>
      <w:r w:rsidR="00F43293" w:rsidRPr="009519EB">
        <w:rPr>
          <w:rFonts w:ascii="Calibri" w:hAnsi="Calibri" w:cs="Calibri"/>
          <w:sz w:val="24"/>
          <w:szCs w:val="24"/>
        </w:rPr>
        <w:t xml:space="preserve"> of language</w:t>
      </w:r>
      <w:r w:rsidR="00F43293">
        <w:rPr>
          <w:rFonts w:ascii="Calibri" w:hAnsi="Calibri" w:cs="Calibri"/>
          <w:sz w:val="24"/>
          <w:szCs w:val="24"/>
        </w:rPr>
        <w:t xml:space="preserve">, literary and conceptual </w:t>
      </w:r>
      <w:r w:rsidR="00F43293" w:rsidRPr="009519EB">
        <w:rPr>
          <w:rFonts w:ascii="Calibri" w:hAnsi="Calibri" w:cs="Calibri"/>
          <w:sz w:val="24"/>
          <w:szCs w:val="24"/>
        </w:rPr>
        <w:t>variation</w:t>
      </w:r>
      <w:r w:rsidR="00F43293">
        <w:rPr>
          <w:rFonts w:ascii="Calibri" w:hAnsi="Calibri" w:cs="Calibri"/>
          <w:sz w:val="24"/>
          <w:szCs w:val="24"/>
        </w:rPr>
        <w:t>s</w:t>
      </w:r>
      <w:r w:rsidR="00F43293" w:rsidRPr="009519EB">
        <w:rPr>
          <w:rFonts w:ascii="Calibri" w:hAnsi="Calibri" w:cs="Calibri"/>
          <w:sz w:val="24"/>
          <w:szCs w:val="24"/>
        </w:rPr>
        <w:t xml:space="preserve">, </w:t>
      </w:r>
      <w:r w:rsidR="00536624">
        <w:rPr>
          <w:rFonts w:ascii="Calibri" w:hAnsi="Calibri" w:cs="Calibri"/>
          <w:sz w:val="24"/>
          <w:szCs w:val="24"/>
        </w:rPr>
        <w:t>which</w:t>
      </w:r>
      <w:r w:rsidR="00F43293">
        <w:rPr>
          <w:rFonts w:ascii="Calibri" w:hAnsi="Calibri" w:cs="Calibri"/>
          <w:sz w:val="24"/>
          <w:szCs w:val="24"/>
        </w:rPr>
        <w:t xml:space="preserve"> ar</w:t>
      </w:r>
      <w:r w:rsidR="00F43293" w:rsidRPr="009519EB">
        <w:rPr>
          <w:rFonts w:ascii="Calibri" w:hAnsi="Calibri" w:cs="Calibri"/>
          <w:sz w:val="24"/>
          <w:szCs w:val="24"/>
        </w:rPr>
        <w:t xml:space="preserve">e all </w:t>
      </w:r>
      <w:r w:rsidR="00FD2425">
        <w:rPr>
          <w:rFonts w:ascii="Calibri" w:hAnsi="Calibri" w:cs="Calibri"/>
          <w:sz w:val="24"/>
          <w:szCs w:val="24"/>
        </w:rPr>
        <w:t>considered as diverse</w:t>
      </w:r>
      <w:r w:rsidR="00E407CD">
        <w:rPr>
          <w:rFonts w:ascii="Calibri" w:hAnsi="Calibri" w:cs="Calibri"/>
          <w:sz w:val="24"/>
          <w:szCs w:val="24"/>
        </w:rPr>
        <w:t xml:space="preserve"> and </w:t>
      </w:r>
      <w:r w:rsidR="003E6637">
        <w:rPr>
          <w:rFonts w:ascii="Calibri" w:hAnsi="Calibri" w:cs="Calibri"/>
          <w:sz w:val="24"/>
          <w:szCs w:val="24"/>
        </w:rPr>
        <w:t>reliant on</w:t>
      </w:r>
      <w:r w:rsidR="00F43293">
        <w:rPr>
          <w:rFonts w:ascii="Calibri" w:hAnsi="Calibri" w:cs="Calibri"/>
          <w:sz w:val="24"/>
          <w:szCs w:val="24"/>
        </w:rPr>
        <w:t xml:space="preserve"> individual</w:t>
      </w:r>
      <w:r w:rsidR="00445ACE">
        <w:rPr>
          <w:rFonts w:ascii="Calibri" w:hAnsi="Calibri" w:cs="Calibri"/>
          <w:sz w:val="24"/>
          <w:szCs w:val="24"/>
        </w:rPr>
        <w:t xml:space="preserve"> </w:t>
      </w:r>
      <w:r w:rsidR="00F43293">
        <w:rPr>
          <w:rFonts w:ascii="Calibri" w:hAnsi="Calibri" w:cs="Calibri"/>
          <w:sz w:val="24"/>
          <w:szCs w:val="24"/>
        </w:rPr>
        <w:t>response</w:t>
      </w:r>
      <w:r w:rsidR="00125F6F">
        <w:rPr>
          <w:rFonts w:ascii="Calibri" w:hAnsi="Calibri" w:cs="Calibri"/>
          <w:sz w:val="24"/>
          <w:szCs w:val="24"/>
        </w:rPr>
        <w:t xml:space="preserve"> in terms of cognition or interpretation</w:t>
      </w:r>
      <w:r w:rsidR="003E6637">
        <w:rPr>
          <w:rFonts w:ascii="Calibri" w:hAnsi="Calibri" w:cs="Calibri"/>
          <w:sz w:val="24"/>
          <w:szCs w:val="24"/>
        </w:rPr>
        <w:t>.</w:t>
      </w:r>
    </w:p>
    <w:p w14:paraId="3E7D17D5" w14:textId="77777777" w:rsidR="001D5E10" w:rsidRDefault="001D5E10" w:rsidP="00F5122E">
      <w:pPr>
        <w:spacing w:line="480" w:lineRule="auto"/>
        <w:rPr>
          <w:rFonts w:ascii="Calibri" w:hAnsi="Calibri" w:cs="Calibri"/>
          <w:sz w:val="24"/>
          <w:szCs w:val="24"/>
        </w:rPr>
      </w:pPr>
    </w:p>
    <w:p w14:paraId="091AE39E" w14:textId="41E88023" w:rsidR="00117CF4" w:rsidRPr="00981431" w:rsidRDefault="00117CF4" w:rsidP="00F5122E">
      <w:pPr>
        <w:spacing w:line="48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981431">
        <w:rPr>
          <w:rFonts w:ascii="Calibri" w:hAnsi="Calibri" w:cs="Calibri"/>
          <w:b/>
          <w:bCs/>
          <w:sz w:val="24"/>
          <w:szCs w:val="24"/>
          <w:u w:val="single"/>
        </w:rPr>
        <w:t>Word count:</w:t>
      </w:r>
      <w:r w:rsidR="00981431" w:rsidRPr="00981431">
        <w:rPr>
          <w:rFonts w:ascii="Calibri" w:hAnsi="Calibri" w:cs="Calibri"/>
          <w:b/>
          <w:bCs/>
          <w:sz w:val="24"/>
          <w:szCs w:val="24"/>
          <w:u w:val="single"/>
        </w:rPr>
        <w:t xml:space="preserve"> 1850</w:t>
      </w:r>
      <w:r w:rsidR="00981431">
        <w:rPr>
          <w:rFonts w:ascii="Calibri" w:hAnsi="Calibri" w:cs="Calibri"/>
          <w:b/>
          <w:bCs/>
          <w:sz w:val="24"/>
          <w:szCs w:val="24"/>
          <w:u w:val="single"/>
        </w:rPr>
        <w:t>.</w:t>
      </w:r>
    </w:p>
    <w:p w14:paraId="4281F402" w14:textId="055FF3FB" w:rsidR="001D5E10" w:rsidRDefault="001D5E10" w:rsidP="00282269">
      <w:pPr>
        <w:spacing w:line="24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 w:rsidRPr="00A4603C">
        <w:rPr>
          <w:rFonts w:ascii="Calibri" w:hAnsi="Calibri" w:cs="Calibri"/>
          <w:b/>
          <w:bCs/>
          <w:sz w:val="24"/>
          <w:szCs w:val="24"/>
          <w:u w:val="single"/>
        </w:rPr>
        <w:t>Bibliography</w:t>
      </w:r>
      <w:r w:rsidR="00CC4E24" w:rsidRPr="00A4603C">
        <w:rPr>
          <w:rFonts w:ascii="Calibri" w:hAnsi="Calibri" w:cs="Calibri"/>
          <w:b/>
          <w:bCs/>
          <w:sz w:val="24"/>
          <w:szCs w:val="24"/>
          <w:u w:val="single"/>
        </w:rPr>
        <w:t>.</w:t>
      </w:r>
    </w:p>
    <w:p w14:paraId="79BEDF89" w14:textId="0565B102" w:rsidR="00282269" w:rsidRPr="00282269" w:rsidRDefault="005C2ECF" w:rsidP="00282269">
      <w:pPr>
        <w:spacing w:line="240" w:lineRule="auto"/>
      </w:pPr>
      <w:r>
        <w:t>Lakoff</w:t>
      </w:r>
      <w:r w:rsidR="00423857">
        <w:t xml:space="preserve">, George </w:t>
      </w:r>
      <w:r>
        <w:t>and</w:t>
      </w:r>
      <w:r w:rsidR="00423857">
        <w:t xml:space="preserve"> </w:t>
      </w:r>
      <w:r>
        <w:t xml:space="preserve">Johnson, </w:t>
      </w:r>
      <w:r w:rsidR="00423857">
        <w:t xml:space="preserve">Mark, </w:t>
      </w:r>
      <w:r>
        <w:rPr>
          <w:i/>
          <w:iCs/>
        </w:rPr>
        <w:t xml:space="preserve">Metaphors We Live By </w:t>
      </w:r>
      <w:r>
        <w:t>(Chicago and London: University of Chicago Press, 1980)</w:t>
      </w:r>
      <w:r w:rsidR="0097403B">
        <w:t>.</w:t>
      </w:r>
    </w:p>
    <w:p w14:paraId="0F8B5138" w14:textId="7B8A582D" w:rsidR="00E1145B" w:rsidRDefault="00E1145B" w:rsidP="001B3BA0">
      <w:pPr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</w:pPr>
      <w:r w:rsidRPr="00E1145B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Marshall, John C. </w:t>
      </w:r>
      <w:r w:rsidRPr="00E1145B">
        <w:rPr>
          <w:rFonts w:eastAsia="Times New Roman" w:cs="Times New Roman"/>
          <w:i/>
          <w:iCs/>
          <w:kern w:val="0"/>
          <w:sz w:val="20"/>
          <w:szCs w:val="20"/>
          <w:lang w:eastAsia="en-GB"/>
          <w14:ligatures w14:val="none"/>
        </w:rPr>
        <w:t>Minds,</w:t>
      </w:r>
      <w:r w:rsidRPr="00E1145B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 </w:t>
      </w:r>
      <w:r w:rsidRPr="00E1145B">
        <w:rPr>
          <w:rFonts w:eastAsia="Times New Roman" w:cs="Times New Roman"/>
          <w:i/>
          <w:iCs/>
          <w:kern w:val="0"/>
          <w:sz w:val="20"/>
          <w:szCs w:val="20"/>
          <w:lang w:eastAsia="en-GB"/>
          <w14:ligatures w14:val="none"/>
        </w:rPr>
        <w:t>Machines and Metaphors</w:t>
      </w:r>
      <w:r w:rsidRPr="00E1145B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Pr="00E1145B">
        <w:rPr>
          <w:rFonts w:eastAsia="Times New Roman" w:cs="Times New Roman"/>
          <w:i/>
          <w:iCs/>
          <w:kern w:val="0"/>
          <w:sz w:val="20"/>
          <w:szCs w:val="20"/>
          <w:lang w:eastAsia="en-GB"/>
          <w14:ligatures w14:val="none"/>
        </w:rPr>
        <w:t>Social Studies of Science</w:t>
      </w:r>
      <w:r w:rsidRPr="00E1145B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>, vol. 7, 1977</w:t>
      </w:r>
      <w:r w:rsidR="0097403B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. </w:t>
      </w:r>
      <w:r w:rsidRPr="00E1145B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>&lt;</w:t>
      </w:r>
      <w:hyperlink r:id="rId9" w:history="1">
        <w:r w:rsidRPr="00E1145B">
          <w:rPr>
            <w:rFonts w:eastAsia="Times New Roman" w:cs="Times New Roman"/>
            <w:color w:val="0000FF"/>
            <w:kern w:val="0"/>
            <w:sz w:val="20"/>
            <w:szCs w:val="20"/>
            <w:u w:val="single"/>
            <w:lang w:eastAsia="en-GB"/>
            <w14:ligatures w14:val="none"/>
          </w:rPr>
          <w:t>http://www.jstor.org/stable/284716</w:t>
        </w:r>
      </w:hyperlink>
      <w:r w:rsidRPr="00E1145B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>&gt; [Accessed 13 Dec. 2023].</w:t>
      </w:r>
    </w:p>
    <w:p w14:paraId="29403301" w14:textId="77777777" w:rsidR="00F11902" w:rsidRDefault="00F11902" w:rsidP="00F11902">
      <w:pPr>
        <w:spacing w:line="240" w:lineRule="auto"/>
      </w:pPr>
      <w:r>
        <w:t>Punter,</w:t>
      </w:r>
      <w:r w:rsidRPr="00FC38D7">
        <w:t xml:space="preserve"> </w:t>
      </w:r>
      <w:r>
        <w:t xml:space="preserve">David, </w:t>
      </w:r>
      <w:r w:rsidRPr="004911FB">
        <w:rPr>
          <w:i/>
          <w:iCs/>
        </w:rPr>
        <w:t>Metaphor</w:t>
      </w:r>
      <w:r>
        <w:t>, 1</w:t>
      </w:r>
      <w:r w:rsidRPr="0033352F">
        <w:rPr>
          <w:vertAlign w:val="superscript"/>
        </w:rPr>
        <w:t>st</w:t>
      </w:r>
      <w:r>
        <w:t xml:space="preserve"> </w:t>
      </w:r>
      <w:proofErr w:type="spellStart"/>
      <w:r>
        <w:t>edn</w:t>
      </w:r>
      <w:proofErr w:type="spellEnd"/>
      <w:r>
        <w:t>. (Oxon: Routledge, 2007).</w:t>
      </w:r>
    </w:p>
    <w:p w14:paraId="490FCF84" w14:textId="77777777" w:rsidR="00F11902" w:rsidRDefault="00F11902" w:rsidP="00F11902">
      <w:pPr>
        <w:rPr>
          <w:color w:val="282828"/>
          <w:shd w:val="clear" w:color="auto" w:fill="FFFFFF"/>
        </w:rPr>
      </w:pPr>
      <w:r w:rsidRPr="00A73EF6">
        <w:rPr>
          <w:color w:val="282828"/>
          <w:shd w:val="clear" w:color="auto" w:fill="FFFFFF"/>
        </w:rPr>
        <w:t>Zoltán Kövecses, </w:t>
      </w:r>
      <w:r w:rsidRPr="00A73EF6">
        <w:rPr>
          <w:rStyle w:val="Emphasis"/>
          <w:color w:val="282828"/>
          <w:bdr w:val="none" w:sz="0" w:space="0" w:color="auto" w:frame="1"/>
          <w:shd w:val="clear" w:color="auto" w:fill="FFFFFF"/>
        </w:rPr>
        <w:t>Metaphor: A Practical Introduction</w:t>
      </w:r>
      <w:r w:rsidRPr="00A73EF6">
        <w:rPr>
          <w:color w:val="282828"/>
          <w:shd w:val="clear" w:color="auto" w:fill="FFFFFF"/>
        </w:rPr>
        <w:t>. Oxford University Press, 2002</w:t>
      </w:r>
      <w:r>
        <w:rPr>
          <w:color w:val="282828"/>
          <w:shd w:val="clear" w:color="auto" w:fill="FFFFFF"/>
        </w:rPr>
        <w:t>.</w:t>
      </w:r>
    </w:p>
    <w:p w14:paraId="23C720C0" w14:textId="77777777" w:rsidR="00F11902" w:rsidRPr="00A4603C" w:rsidRDefault="00F11902" w:rsidP="001B3BA0">
      <w:pPr>
        <w:rPr>
          <w:rFonts w:ascii="Calibri" w:hAnsi="Calibri" w:cs="Calibri"/>
          <w:b/>
          <w:bCs/>
          <w:sz w:val="24"/>
          <w:szCs w:val="24"/>
          <w:u w:val="single"/>
        </w:rPr>
      </w:pPr>
    </w:p>
    <w:sectPr w:rsidR="00F11902" w:rsidRPr="00A4603C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0A1B03" w14:textId="77777777" w:rsidR="00E52C33" w:rsidRDefault="00E52C33" w:rsidP="003334F8">
      <w:pPr>
        <w:spacing w:after="0" w:line="240" w:lineRule="auto"/>
      </w:pPr>
      <w:r>
        <w:separator/>
      </w:r>
    </w:p>
  </w:endnote>
  <w:endnote w:type="continuationSeparator" w:id="0">
    <w:p w14:paraId="1490EBAB" w14:textId="77777777" w:rsidR="00E52C33" w:rsidRDefault="00E52C33" w:rsidP="003334F8">
      <w:pPr>
        <w:spacing w:after="0" w:line="240" w:lineRule="auto"/>
      </w:pPr>
      <w:r>
        <w:continuationSeparator/>
      </w:r>
    </w:p>
  </w:endnote>
  <w:endnote w:type="continuationNotice" w:id="1">
    <w:p w14:paraId="241341F1" w14:textId="77777777" w:rsidR="00E52C33" w:rsidRDefault="00E52C3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E72439" w14:textId="77777777" w:rsidR="00E52C33" w:rsidRDefault="00E52C33" w:rsidP="003334F8">
      <w:pPr>
        <w:spacing w:after="0" w:line="240" w:lineRule="auto"/>
      </w:pPr>
      <w:r>
        <w:separator/>
      </w:r>
    </w:p>
  </w:footnote>
  <w:footnote w:type="continuationSeparator" w:id="0">
    <w:p w14:paraId="5DC26284" w14:textId="77777777" w:rsidR="00E52C33" w:rsidRDefault="00E52C33" w:rsidP="003334F8">
      <w:pPr>
        <w:spacing w:after="0" w:line="240" w:lineRule="auto"/>
      </w:pPr>
      <w:r>
        <w:continuationSeparator/>
      </w:r>
    </w:p>
  </w:footnote>
  <w:footnote w:type="continuationNotice" w:id="1">
    <w:p w14:paraId="10205BAA" w14:textId="77777777" w:rsidR="00E52C33" w:rsidRDefault="00E52C33">
      <w:pPr>
        <w:spacing w:after="0" w:line="240" w:lineRule="auto"/>
      </w:pPr>
    </w:p>
  </w:footnote>
  <w:footnote w:id="2">
    <w:p w14:paraId="34FC1C4E" w14:textId="1A783671" w:rsidR="00086DBB" w:rsidRDefault="00086D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365E2">
        <w:t xml:space="preserve">David Punter, </w:t>
      </w:r>
      <w:r w:rsidR="000365E2" w:rsidRPr="004911FB">
        <w:rPr>
          <w:i/>
          <w:iCs/>
        </w:rPr>
        <w:t>Metaphor</w:t>
      </w:r>
      <w:r w:rsidR="000365E2">
        <w:t>, 1</w:t>
      </w:r>
      <w:r w:rsidR="000365E2" w:rsidRPr="0033352F">
        <w:rPr>
          <w:vertAlign w:val="superscript"/>
        </w:rPr>
        <w:t>st</w:t>
      </w:r>
      <w:r w:rsidR="000365E2">
        <w:t xml:space="preserve"> </w:t>
      </w:r>
      <w:proofErr w:type="spellStart"/>
      <w:r w:rsidR="000365E2">
        <w:t>edn</w:t>
      </w:r>
      <w:proofErr w:type="spellEnd"/>
      <w:r w:rsidR="000365E2">
        <w:t>. (Oxon: Routledge, 2007)</w:t>
      </w:r>
      <w:r w:rsidR="00033CCC">
        <w:t>,</w:t>
      </w:r>
      <w:r w:rsidR="000365E2">
        <w:t xml:space="preserve"> p. 11.</w:t>
      </w:r>
    </w:p>
  </w:footnote>
  <w:footnote w:id="3">
    <w:p w14:paraId="0C5EAAE8" w14:textId="08434B98" w:rsidR="0050250A" w:rsidRPr="00D12DC1" w:rsidRDefault="0050250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E32F0">
        <w:t xml:space="preserve">George Lakoff and Mark Johnson, </w:t>
      </w:r>
      <w:r w:rsidR="00AE32F0">
        <w:rPr>
          <w:i/>
          <w:iCs/>
        </w:rPr>
        <w:t xml:space="preserve">Metaphors We Live By </w:t>
      </w:r>
      <w:r w:rsidR="00AE32F0">
        <w:t>(Chicago and London: University of Chicago Press, 1980)</w:t>
      </w:r>
      <w:r w:rsidR="00423857">
        <w:t>, p</w:t>
      </w:r>
      <w:r w:rsidR="00B478CF">
        <w:t>.14.</w:t>
      </w:r>
    </w:p>
  </w:footnote>
  <w:footnote w:id="4">
    <w:p w14:paraId="2DC1A861" w14:textId="18B7B487" w:rsidR="0009291F" w:rsidRPr="0009291F" w:rsidRDefault="0009291F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Lakoff and Johnson, </w:t>
      </w:r>
      <w:r>
        <w:rPr>
          <w:i/>
          <w:iCs/>
        </w:rPr>
        <w:t xml:space="preserve">Metaphors We Live By, </w:t>
      </w:r>
      <w:r>
        <w:t>p</w:t>
      </w:r>
      <w:r w:rsidR="00B478CF">
        <w:t>.</w:t>
      </w:r>
      <w:r>
        <w:t>18.</w:t>
      </w:r>
    </w:p>
  </w:footnote>
  <w:footnote w:id="5">
    <w:p w14:paraId="75F0A35E" w14:textId="07D26AC8" w:rsidR="006473F0" w:rsidRDefault="006473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3EF6" w:rsidRPr="00A73EF6">
        <w:rPr>
          <w:color w:val="282828"/>
          <w:shd w:val="clear" w:color="auto" w:fill="FFFFFF"/>
        </w:rPr>
        <w:t>Zoltán Kövecses, </w:t>
      </w:r>
      <w:r w:rsidR="00A73EF6" w:rsidRPr="00A73EF6">
        <w:rPr>
          <w:rStyle w:val="Emphasis"/>
          <w:color w:val="282828"/>
          <w:bdr w:val="none" w:sz="0" w:space="0" w:color="auto" w:frame="1"/>
          <w:shd w:val="clear" w:color="auto" w:fill="FFFFFF"/>
        </w:rPr>
        <w:t>Metaphor: A Practical Introduction</w:t>
      </w:r>
      <w:r w:rsidR="00A73EF6" w:rsidRPr="00A73EF6">
        <w:rPr>
          <w:color w:val="282828"/>
          <w:shd w:val="clear" w:color="auto" w:fill="FFFFFF"/>
        </w:rPr>
        <w:t>. Oxford University Press, 2002</w:t>
      </w:r>
      <w:r w:rsidR="00A73EF6">
        <w:rPr>
          <w:color w:val="282828"/>
          <w:shd w:val="clear" w:color="auto" w:fill="FFFFFF"/>
        </w:rPr>
        <w:t>.</w:t>
      </w:r>
    </w:p>
  </w:footnote>
  <w:footnote w:id="6">
    <w:p w14:paraId="59BD4EB3" w14:textId="460417C9" w:rsidR="007B35CA" w:rsidRDefault="007B35CA">
      <w:pPr>
        <w:pStyle w:val="FootnoteText"/>
      </w:pPr>
      <w:r>
        <w:rPr>
          <w:rStyle w:val="FootnoteReference"/>
        </w:rPr>
        <w:footnoteRef/>
      </w:r>
      <w:r>
        <w:t xml:space="preserve"> Lakoff and Johnson, </w:t>
      </w:r>
      <w:r>
        <w:rPr>
          <w:i/>
          <w:iCs/>
        </w:rPr>
        <w:t xml:space="preserve">Metaphors We Live By, </w:t>
      </w:r>
      <w:r>
        <w:t>p</w:t>
      </w:r>
      <w:r w:rsidR="004B4E7E">
        <w:t>28.</w:t>
      </w:r>
    </w:p>
  </w:footnote>
  <w:footnote w:id="7">
    <w:p w14:paraId="009A2945" w14:textId="19B0D27C" w:rsidR="004854AF" w:rsidRPr="004854AF" w:rsidRDefault="003C60E0" w:rsidP="004854AF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Style w:val="FootnoteReference"/>
        </w:rPr>
        <w:footnoteRef/>
      </w:r>
      <w:r>
        <w:t xml:space="preserve"> </w:t>
      </w:r>
      <w:r w:rsidR="0029429F" w:rsidRPr="0029429F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John </w:t>
      </w:r>
      <w:r w:rsidR="00E1145B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C, </w:t>
      </w:r>
      <w:r w:rsidR="00213C7F" w:rsidRPr="0029429F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>Ma</w:t>
      </w:r>
      <w:r w:rsidR="00213C7F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rshall, </w:t>
      </w:r>
      <w:r w:rsidR="00213C7F" w:rsidRPr="00213C7F">
        <w:rPr>
          <w:rFonts w:eastAsia="Times New Roman" w:cs="Times New Roman"/>
          <w:i/>
          <w:iCs/>
          <w:kern w:val="0"/>
          <w:sz w:val="20"/>
          <w:szCs w:val="20"/>
          <w:lang w:eastAsia="en-GB"/>
          <w14:ligatures w14:val="none"/>
        </w:rPr>
        <w:t>Minds</w:t>
      </w:r>
      <w:r w:rsidR="0029429F" w:rsidRPr="00213C7F">
        <w:rPr>
          <w:rFonts w:eastAsia="Times New Roman" w:cs="Times New Roman"/>
          <w:i/>
          <w:iCs/>
          <w:kern w:val="0"/>
          <w:sz w:val="20"/>
          <w:szCs w:val="20"/>
          <w:lang w:eastAsia="en-GB"/>
          <w14:ligatures w14:val="none"/>
        </w:rPr>
        <w:t>,</w:t>
      </w:r>
      <w:r w:rsidR="0029429F" w:rsidRPr="0029429F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 </w:t>
      </w:r>
      <w:r w:rsidR="0029429F" w:rsidRPr="0029429F">
        <w:rPr>
          <w:rFonts w:eastAsia="Times New Roman" w:cs="Times New Roman"/>
          <w:i/>
          <w:iCs/>
          <w:kern w:val="0"/>
          <w:sz w:val="20"/>
          <w:szCs w:val="20"/>
          <w:lang w:eastAsia="en-GB"/>
          <w14:ligatures w14:val="none"/>
        </w:rPr>
        <w:t>Machines and Metaphors</w:t>
      </w:r>
      <w:r w:rsidR="0029429F" w:rsidRPr="0029429F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 xml:space="preserve">, </w:t>
      </w:r>
      <w:r w:rsidR="0029429F" w:rsidRPr="0029429F">
        <w:rPr>
          <w:rFonts w:eastAsia="Times New Roman" w:cs="Times New Roman"/>
          <w:i/>
          <w:iCs/>
          <w:kern w:val="0"/>
          <w:sz w:val="20"/>
          <w:szCs w:val="20"/>
          <w:lang w:eastAsia="en-GB"/>
          <w14:ligatures w14:val="none"/>
        </w:rPr>
        <w:t>Social Studies of Science</w:t>
      </w:r>
      <w:r w:rsidR="0029429F" w:rsidRPr="0029429F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>, vol. 7, 1977, pp. 475–88, &lt;</w:t>
      </w:r>
      <w:hyperlink r:id="rId1" w:history="1">
        <w:r w:rsidR="0029429F" w:rsidRPr="0029429F">
          <w:rPr>
            <w:rFonts w:eastAsia="Times New Roman" w:cs="Times New Roman"/>
            <w:color w:val="0000FF"/>
            <w:kern w:val="0"/>
            <w:sz w:val="20"/>
            <w:szCs w:val="20"/>
            <w:u w:val="single"/>
            <w:lang w:eastAsia="en-GB"/>
            <w14:ligatures w14:val="none"/>
          </w:rPr>
          <w:t>http://www.jstor.org/stable/284716</w:t>
        </w:r>
      </w:hyperlink>
      <w:r w:rsidR="0029429F" w:rsidRPr="0029429F">
        <w:rPr>
          <w:rFonts w:eastAsia="Times New Roman" w:cs="Times New Roman"/>
          <w:kern w:val="0"/>
          <w:sz w:val="20"/>
          <w:szCs w:val="20"/>
          <w:lang w:eastAsia="en-GB"/>
          <w14:ligatures w14:val="none"/>
        </w:rPr>
        <w:t>&gt; [Accessed 13 Dec. 2023].</w:t>
      </w:r>
    </w:p>
    <w:p w14:paraId="07155AA9" w14:textId="352DFFA7" w:rsidR="003C60E0" w:rsidRDefault="003C60E0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7888407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716780B" w14:textId="25F7595F" w:rsidR="003334F8" w:rsidRDefault="003334F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0428C9" w14:textId="77777777" w:rsidR="003334F8" w:rsidRDefault="003334F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NkSKMLdCbFgnq" int2:id="b7VhJqDQ">
      <int2:state int2:value="Rejected" int2:type="AugLoop_Text_Critique"/>
    </int2:textHash>
    <int2:bookmark int2:bookmarkName="_Int_w6mF2c33" int2:invalidationBookmarkName="" int2:hashCode="GmQUmLCujJfs5S" int2:id="5ioZ4FxI">
      <int2:state int2:value="Rejected" int2:type="AugLoop_Text_Critique"/>
    </int2:bookmark>
    <int2:bookmark int2:bookmarkName="_Int_MwcejVf5" int2:invalidationBookmarkName="" int2:hashCode="xgDzA50uAYUN6A" int2:id="HFzCQuYQ">
      <int2:state int2:value="Rejected" int2:type="AugLoop_Text_Critique"/>
    </int2:bookmark>
    <int2:bookmark int2:bookmarkName="_Int_YE04EWcx" int2:invalidationBookmarkName="" int2:hashCode="monXqyJqp57vi/" int2:id="NTQO9PFY">
      <int2:state int2:value="Reviewed" int2:type="AugLoop_Similarity_SimilarityAnnotation"/>
    </int2:bookmark>
    <int2:bookmark int2:bookmarkName="_Int_8RspCSEU" int2:invalidationBookmarkName="" int2:hashCode="k+8N2CcQNoH87k" int2:id="TPlqGcI9">
      <int2:state int2:value="Rejected" int2:type="AugLoop_Text_Critique"/>
    </int2:bookmark>
    <int2:bookmark int2:bookmarkName="_Int_xGo7GLtm" int2:invalidationBookmarkName="" int2:hashCode="Rc91JxBvCsyOUV" int2:id="XQrpaVtQ">
      <int2:extLst>
        <oel:ext uri="426473B9-03D8-482F-96C9-C2C85392BACA">
          <int2:similarityCritique int2:version="1" int2:context="‘Spatialization metaphors are rooted in physical and cultural experience; they are not randomly assigned.">
            <int2:source int2:sourceType="Online" int2:sourceTitle="Metaphors We Live By | Notes" int2:sourceUrl="https://itsmynotes.com/notes/educational_books/metaphors-we-live-by" int2:sourceSnippet="Spatialization metaphors are rooted in physical and cultural experience; they are not randomly assigned. A metaphor can serve as a vehicle for understanding a concept only by virtue of its experiential basis. (Some of the complexities of the experiential basis of metaphor are discussed in the following section.)">
              <int2:suggestions int2:citationType="Inline">
                <int2:suggestion int2:citationStyle="Mla" int2:isIdentical="0">
                  <int2:citationText>(“Metaphors We Live By | Notes”)</int2:citationText>
                </int2:suggestion>
                <int2:suggestion int2:citationStyle="Apa" int2:isIdentical="0">
                  <int2:citationText>(“Metaphors We Live By | Notes”)</int2:citationText>
                </int2:suggestion>
                <int2:suggestion int2:citationStyle="Chicago" int2:isIdentical="0">
                  <int2:citationText>(“Metaphors We Live By | Notes”)</int2:citationText>
                </int2:suggestion>
              </int2:suggestions>
              <int2:suggestions int2:citationType="Full">
                <int2:suggestion int2:citationStyle="Mla" int2:isIdentical="0">
                  <int2:citationText>&lt;i&gt;Metaphors We Live By | Notes&lt;/i&gt;, https://itsmynotes.com/notes/educational_books/metaphors-we-live-by.</int2:citationText>
                </int2:suggestion>
                <int2:suggestion int2:citationStyle="Apa" int2:isIdentical="0">
                  <int2:citationText>&lt;i&gt;Metaphors We Live By | Notes&lt;/i&gt;. (n.d.). Retrieved from https://itsmynotes.com/notes/educational_books/metaphors-we-live-by</int2:citationText>
                </int2:suggestion>
                <int2:suggestion int2:citationStyle="Chicago" int2:isIdentical="0">
                  <int2:citationText>“Metaphors We Live By | Notes” n.d., https://itsmynotes.com/notes/educational_books/metaphors-we-live-by.</int2:citationText>
                </int2:suggestion>
              </int2:suggestions>
            </int2:source>
            <int2:source int2:sourceType="Online" int2:sourceTitle="Orientational Metaphors - PowerPoint PPT Presentation" int2:sourceUrl="https://www.powershow.com/view1/8cebd-ZDc1Z/Orientational_Metaphors_powerpoint_ppt_presentation" int2:sourceSnippet="---Spatialization metaphors are rooted in physical and cultural experience they are not randomly assigned. A metaphor can serve as a vehicle for understanding a concept only by virtue of its experiential basis. (Some of the complexities of the experiential basis of metaphor are discussed in the following section.) 41">
              <int2:suggestions int2:citationType="Inline">
                <int2:suggestion int2:citationStyle="Mla" int2:isIdentical="0">
                  <int2:citationText>(“Orientational Metaphors - PowerPoint PPT Presentation”)</int2:citationText>
                </int2:suggestion>
                <int2:suggestion int2:citationStyle="Apa" int2:isIdentical="0">
                  <int2:citationText>(“Orientational Metaphors - PowerPoint PPT Presentation”)</int2:citationText>
                </int2:suggestion>
                <int2:suggestion int2:citationStyle="Chicago" int2:isIdentical="0">
                  <int2:citationText>(“Orientational Metaphors - PowerPoint PPT Presentation”)</int2:citationText>
                </int2:suggestion>
              </int2:suggestions>
              <int2:suggestions int2:citationType="Full">
                <int2:suggestion int2:citationStyle="Mla" int2:isIdentical="0">
                  <int2:citationText>&lt;i&gt;Orientational Metaphors - PowerPoint PPT Presentation&lt;/i&gt;, https://www.powershow.com/view1/8cebd-ZDc1Z/Orientational_Metaphors_powerpoint_ppt_presentation.</int2:citationText>
                </int2:suggestion>
                <int2:suggestion int2:citationStyle="Apa" int2:isIdentical="0">
                  <int2:citationText>&lt;i&gt;Orientational Metaphors - PowerPoint PPT Presentation&lt;/i&gt;. (n.d.). Retrieved from https://www.powershow.com/view1/8cebd-ZDc1Z/Orientational_Metaphors_powerpoint_ppt_presentation</int2:citationText>
                </int2:suggestion>
                <int2:suggestion int2:citationStyle="Chicago" int2:isIdentical="0">
                  <int2:citationText>“Orientational Metaphors - PowerPoint PPT Presentation” n.d., https://www.powershow.com/view1/8cebd-ZDc1Z/Orientational_Metaphors_powerpoint_ppt_presentation.</int2:citationText>
                </int2:suggestion>
              </int2:suggestions>
            </int2:source>
            <int2:source int2:sourceType="Online" int2:sourceTitle="4. Orientational Metaphors - StudFiles" int2:sourceUrl="https://studfile.net/preview/4538360/page:4/" int2:sourceSnippet="—Spatialization metaphors are rooted in physical and cultural experience; they are not randomly assigned. A metaphor can serve as a vehicle for understanding a concept only by virtue of its experiential basis. (Some of the complexities of the experiential basis of metaphor are discussed in the following sec-tion.)">
              <int2:suggestions int2:citationType="Inline">
                <int2:suggestion int2:citationStyle="Mla" int2:isIdentical="0">
                  <int2:citationText>(“4. Orientational Metaphors - StudFiles”)</int2:citationText>
                </int2:suggestion>
                <int2:suggestion int2:citationStyle="Apa" int2:isIdentical="0">
                  <int2:citationText>(“4. Orientational Metaphors - StudFiles”)</int2:citationText>
                </int2:suggestion>
                <int2:suggestion int2:citationStyle="Chicago" int2:isIdentical="0">
                  <int2:citationText>(“4. Orientational Metaphors - StudFiles”)</int2:citationText>
                </int2:suggestion>
              </int2:suggestions>
              <int2:suggestions int2:citationType="Full">
                <int2:suggestion int2:citationStyle="Mla" int2:isIdentical="0">
                  <int2:citationText>&lt;i&gt;4. Orientational Metaphors - StudFiles&lt;/i&gt;, https://studfile.net/preview/4538360/page:4/.</int2:citationText>
                </int2:suggestion>
                <int2:suggestion int2:citationStyle="Apa" int2:isIdentical="0">
                  <int2:citationText>&lt;i&gt;4. Orientational Metaphors - StudFiles&lt;/i&gt;. (n.d.). Retrieved from https://studfile.net/preview/4538360/page:4/</int2:citationText>
                </int2:suggestion>
                <int2:suggestion int2:citationStyle="Chicago" int2:isIdentical="0">
                  <int2:citationText>“4. Orientational Metaphors - StudFiles” n.d., https://studfile.net/preview/4538360/page:4/.</int2:citationText>
                </int2:suggestion>
              </int2:suggestions>
            </int2:source>
          </int2:similarityCritique>
        </oel:ext>
      </int2:extLst>
    </int2:bookmark>
    <int2:bookmark int2:bookmarkName="_Int_PvMxB7sE" int2:invalidationBookmarkName="" int2:hashCode="+jCT/9pDVTdWAF" int2:id="YOni5trG">
      <int2:extLst>
        <oel:ext uri="426473B9-03D8-482F-96C9-C2C85392BACA">
          <int2:similarityCritique int2:version="1" int2:context="Personification makes use of one of the best source domains we have ourselves. In personifying nonhumans as humans, we can begin to understand them a little better’.">
            <int2:source int2:sourceType="Online" int2:sourceTitle="A Cognitive Semantics Approach to Darwin’s Theory of Evolution" int2:sourceUrl="https://aeacademicpublishing.com/flipbooks/BL4_Cognitive-Semantics-Approach/13/" int2:sourceSnippet="According to Kövecses, “personification makes use of one of the best source domains we have – ourselves. In personifying nonhumans as humans, we begin to understand them a little better” (2002: 35). In the light of further analysis and in the context of studies on scientific discourse, such statement seems problematic. ...">
              <int2:suggestions int2:citationType="Inline">
                <int2:suggestion int2:citationStyle="Mla" int2:isIdentical="0">
                  <int2:citationText>(“A Cognitive Semantics Approach to Darwin’s Theory of Evolution”)</int2:citationText>
                </int2:suggestion>
                <int2:suggestion int2:citationStyle="Apa" int2:isIdentical="0">
                  <int2:citationText>(“A Cognitive Semantics Approach to Darwin’s Theory of Evolution”)</int2:citationText>
                </int2:suggestion>
                <int2:suggestion int2:citationStyle="Chicago" int2:isIdentical="0">
                  <int2:citationText>(“A Cognitive Semantics Approach to Darwin’s Theory of Evolution”)</int2:citationText>
                </int2:suggestion>
              </int2:suggestions>
              <int2:suggestions int2:citationType="Full">
                <int2:suggestion int2:citationStyle="Mla" int2:isIdentical="0">
                  <int2:citationText>&lt;i&gt;A Cognitive Semantics Approach to Darwin’s Theory of Evolution&lt;/i&gt;, https://aeacademicpublishing.com/flipbooks/BL4_Cognitive-Semantics-Approach/13/.</int2:citationText>
                </int2:suggestion>
                <int2:suggestion int2:citationStyle="Apa" int2:isIdentical="0">
                  <int2:citationText>&lt;i&gt;A Cognitive Semantics Approach to Darwin’s Theory of Evolution&lt;/i&gt;. (n.d.). Retrieved from https://aeacademicpublishing.com/flipbooks/BL4_Cognitive-Semantics-Approach/13/</int2:citationText>
                </int2:suggestion>
                <int2:suggestion int2:citationStyle="Chicago" int2:isIdentical="0">
                  <int2:citationText>“A Cognitive Semantics Approach to Darwin’s Theory of Evolution” n.d., https://aeacademicpublishing.com/flipbooks/BL4_Cognitive-Semantics-Approach/13/.</int2:citationText>
                </int2:suggestion>
              </int2:suggestions>
            </int2:source>
          </int2:similarityCritique>
        </oel:ext>
      </int2:extLst>
    </int2:bookmark>
    <int2:entireDocument int2:id="xMA39F8R">
      <int2:extLst>
        <oel:ext uri="E302BA01-7950-474C-9AD3-286E660C40A8">
          <int2:similaritySummary int2:version="1" int2:runId="1702467925537" int2:tilesCheckedInThisRun="12" int2:totalNumOfTiles="12" int2:similarityAnnotationCount="3" int2:numWords="1313" int2:numFlaggedWords="88"/>
        </oel:ext>
      </int2:extLst>
    </int2:entireDocument>
  </int2:observations>
  <int2:intelligenceSettings/>
  <int2:onDemandWorkflows>
    <int2:onDemandWorkflow int2:type="SimilarityCheck" int2:paragraphVersions="3994C319-1EA27CB3 64BE91F7-77777777 625DD3CA-28154FA1 44293CF0-77777777 469F24ED-62944F23 48B7D50B-66996F01 746265D8-4BB30E25 6B6C9E9A-3677AF22 2012F4F8-04E726C1 042C552E-72AD64CA 44AB7055-7F651106 664E7A2C-46407631 0980320E-77777777 7AC51398-7BEE2729 2B369CBE-453B43E5 54EC8F30-77777777 51EBA786-159E2868 3E7D17D5-77777777 4281F402-055FF3FB 6716780B-25F7595F 6A0428C9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563ED9"/>
    <w:multiLevelType w:val="hybridMultilevel"/>
    <w:tmpl w:val="92C86C1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num w:numId="1" w16cid:durableId="834224362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34F8"/>
    <w:rsid w:val="00000218"/>
    <w:rsid w:val="00001FE6"/>
    <w:rsid w:val="00004E88"/>
    <w:rsid w:val="00004E94"/>
    <w:rsid w:val="00006059"/>
    <w:rsid w:val="0001329A"/>
    <w:rsid w:val="00016356"/>
    <w:rsid w:val="00020C2F"/>
    <w:rsid w:val="00022DFB"/>
    <w:rsid w:val="00022EAE"/>
    <w:rsid w:val="00023263"/>
    <w:rsid w:val="0002397F"/>
    <w:rsid w:val="00024F27"/>
    <w:rsid w:val="0002774F"/>
    <w:rsid w:val="00030BD4"/>
    <w:rsid w:val="00031148"/>
    <w:rsid w:val="00032C89"/>
    <w:rsid w:val="00033CCC"/>
    <w:rsid w:val="000365E2"/>
    <w:rsid w:val="00037756"/>
    <w:rsid w:val="00042945"/>
    <w:rsid w:val="00042A71"/>
    <w:rsid w:val="00042C48"/>
    <w:rsid w:val="00042CBE"/>
    <w:rsid w:val="000471F2"/>
    <w:rsid w:val="00052EB6"/>
    <w:rsid w:val="00053443"/>
    <w:rsid w:val="0005391C"/>
    <w:rsid w:val="00053CFD"/>
    <w:rsid w:val="000543DE"/>
    <w:rsid w:val="000547F6"/>
    <w:rsid w:val="00056EA0"/>
    <w:rsid w:val="0006007C"/>
    <w:rsid w:val="0006141F"/>
    <w:rsid w:val="00066092"/>
    <w:rsid w:val="000664E2"/>
    <w:rsid w:val="00066708"/>
    <w:rsid w:val="00066A0E"/>
    <w:rsid w:val="00067EBB"/>
    <w:rsid w:val="000728FE"/>
    <w:rsid w:val="000739DB"/>
    <w:rsid w:val="000817A1"/>
    <w:rsid w:val="00083279"/>
    <w:rsid w:val="0008439F"/>
    <w:rsid w:val="00086BB5"/>
    <w:rsid w:val="00086DBB"/>
    <w:rsid w:val="00090B75"/>
    <w:rsid w:val="00090FC3"/>
    <w:rsid w:val="0009189E"/>
    <w:rsid w:val="00091E10"/>
    <w:rsid w:val="0009291F"/>
    <w:rsid w:val="000967B6"/>
    <w:rsid w:val="00096C6E"/>
    <w:rsid w:val="000A12B7"/>
    <w:rsid w:val="000A513C"/>
    <w:rsid w:val="000A562B"/>
    <w:rsid w:val="000A6EC9"/>
    <w:rsid w:val="000B00C6"/>
    <w:rsid w:val="000B3E05"/>
    <w:rsid w:val="000B4A36"/>
    <w:rsid w:val="000B4B37"/>
    <w:rsid w:val="000B5CE7"/>
    <w:rsid w:val="000B640D"/>
    <w:rsid w:val="000C2481"/>
    <w:rsid w:val="000C5231"/>
    <w:rsid w:val="000C5972"/>
    <w:rsid w:val="000D00D5"/>
    <w:rsid w:val="000D0498"/>
    <w:rsid w:val="000D1A76"/>
    <w:rsid w:val="000D201C"/>
    <w:rsid w:val="000D25F9"/>
    <w:rsid w:val="000D3E56"/>
    <w:rsid w:val="000D5AAD"/>
    <w:rsid w:val="000D6526"/>
    <w:rsid w:val="000D6DF4"/>
    <w:rsid w:val="000D7F60"/>
    <w:rsid w:val="000E14D9"/>
    <w:rsid w:val="000E6016"/>
    <w:rsid w:val="000E6962"/>
    <w:rsid w:val="000E7E65"/>
    <w:rsid w:val="000F6673"/>
    <w:rsid w:val="00100FA4"/>
    <w:rsid w:val="001014ED"/>
    <w:rsid w:val="00102553"/>
    <w:rsid w:val="00105D6D"/>
    <w:rsid w:val="00106984"/>
    <w:rsid w:val="0011015F"/>
    <w:rsid w:val="00110323"/>
    <w:rsid w:val="00112399"/>
    <w:rsid w:val="001131BF"/>
    <w:rsid w:val="0011487F"/>
    <w:rsid w:val="001151D8"/>
    <w:rsid w:val="00115B15"/>
    <w:rsid w:val="0011624C"/>
    <w:rsid w:val="00116C92"/>
    <w:rsid w:val="001173C8"/>
    <w:rsid w:val="001173DE"/>
    <w:rsid w:val="00117CF4"/>
    <w:rsid w:val="00121432"/>
    <w:rsid w:val="00121CF5"/>
    <w:rsid w:val="00124BD6"/>
    <w:rsid w:val="00125F6F"/>
    <w:rsid w:val="00127187"/>
    <w:rsid w:val="0012771C"/>
    <w:rsid w:val="001307A5"/>
    <w:rsid w:val="0013256F"/>
    <w:rsid w:val="001334C1"/>
    <w:rsid w:val="00137FD7"/>
    <w:rsid w:val="0014331A"/>
    <w:rsid w:val="00144210"/>
    <w:rsid w:val="0014542A"/>
    <w:rsid w:val="00146EE5"/>
    <w:rsid w:val="001513D0"/>
    <w:rsid w:val="001519C3"/>
    <w:rsid w:val="00151A35"/>
    <w:rsid w:val="001616BF"/>
    <w:rsid w:val="00163882"/>
    <w:rsid w:val="00165A75"/>
    <w:rsid w:val="00167E3E"/>
    <w:rsid w:val="001701F9"/>
    <w:rsid w:val="001703C6"/>
    <w:rsid w:val="00170D59"/>
    <w:rsid w:val="001720D8"/>
    <w:rsid w:val="001737BE"/>
    <w:rsid w:val="00173DFE"/>
    <w:rsid w:val="00175D9C"/>
    <w:rsid w:val="001760EA"/>
    <w:rsid w:val="00180257"/>
    <w:rsid w:val="001810E1"/>
    <w:rsid w:val="00184E65"/>
    <w:rsid w:val="00195C1C"/>
    <w:rsid w:val="00196F73"/>
    <w:rsid w:val="001978EA"/>
    <w:rsid w:val="00197F3A"/>
    <w:rsid w:val="001A495A"/>
    <w:rsid w:val="001A6450"/>
    <w:rsid w:val="001B2285"/>
    <w:rsid w:val="001B3BA0"/>
    <w:rsid w:val="001B4917"/>
    <w:rsid w:val="001C03E4"/>
    <w:rsid w:val="001C06F1"/>
    <w:rsid w:val="001C072F"/>
    <w:rsid w:val="001C0DEA"/>
    <w:rsid w:val="001C6D6B"/>
    <w:rsid w:val="001C6F77"/>
    <w:rsid w:val="001D08DA"/>
    <w:rsid w:val="001D2D10"/>
    <w:rsid w:val="001D5393"/>
    <w:rsid w:val="001D5841"/>
    <w:rsid w:val="001D5E10"/>
    <w:rsid w:val="001D7735"/>
    <w:rsid w:val="001D7ED6"/>
    <w:rsid w:val="001E408B"/>
    <w:rsid w:val="001E66CE"/>
    <w:rsid w:val="001E6C69"/>
    <w:rsid w:val="001E7E63"/>
    <w:rsid w:val="001F2763"/>
    <w:rsid w:val="001F523A"/>
    <w:rsid w:val="001F6FDF"/>
    <w:rsid w:val="0020150E"/>
    <w:rsid w:val="002037F0"/>
    <w:rsid w:val="00203F5A"/>
    <w:rsid w:val="00205B8C"/>
    <w:rsid w:val="0020715B"/>
    <w:rsid w:val="00207650"/>
    <w:rsid w:val="002133D9"/>
    <w:rsid w:val="00213C7F"/>
    <w:rsid w:val="00213FCD"/>
    <w:rsid w:val="00216589"/>
    <w:rsid w:val="00216F25"/>
    <w:rsid w:val="00220F52"/>
    <w:rsid w:val="00222DA9"/>
    <w:rsid w:val="00231D84"/>
    <w:rsid w:val="0023211D"/>
    <w:rsid w:val="00235A63"/>
    <w:rsid w:val="002362AE"/>
    <w:rsid w:val="002367A5"/>
    <w:rsid w:val="00237A5E"/>
    <w:rsid w:val="0024082F"/>
    <w:rsid w:val="00240AC2"/>
    <w:rsid w:val="0024227C"/>
    <w:rsid w:val="00243499"/>
    <w:rsid w:val="002474FA"/>
    <w:rsid w:val="00247DED"/>
    <w:rsid w:val="002502E0"/>
    <w:rsid w:val="00251EA9"/>
    <w:rsid w:val="00253223"/>
    <w:rsid w:val="00253627"/>
    <w:rsid w:val="00253D7E"/>
    <w:rsid w:val="00253DCA"/>
    <w:rsid w:val="00262124"/>
    <w:rsid w:val="00263039"/>
    <w:rsid w:val="0026471E"/>
    <w:rsid w:val="00265733"/>
    <w:rsid w:val="00266FAB"/>
    <w:rsid w:val="00273139"/>
    <w:rsid w:val="00275BDF"/>
    <w:rsid w:val="0027638B"/>
    <w:rsid w:val="00280FE9"/>
    <w:rsid w:val="00282269"/>
    <w:rsid w:val="002848D7"/>
    <w:rsid w:val="00285FB3"/>
    <w:rsid w:val="00290149"/>
    <w:rsid w:val="00290ECA"/>
    <w:rsid w:val="002913C8"/>
    <w:rsid w:val="00291691"/>
    <w:rsid w:val="00293F0B"/>
    <w:rsid w:val="0029429F"/>
    <w:rsid w:val="002957D7"/>
    <w:rsid w:val="00295F43"/>
    <w:rsid w:val="002A2BB6"/>
    <w:rsid w:val="002A4B25"/>
    <w:rsid w:val="002B2C2C"/>
    <w:rsid w:val="002B4BAF"/>
    <w:rsid w:val="002C2119"/>
    <w:rsid w:val="002C282B"/>
    <w:rsid w:val="002C37AF"/>
    <w:rsid w:val="002C4301"/>
    <w:rsid w:val="002D040B"/>
    <w:rsid w:val="002E3245"/>
    <w:rsid w:val="002E5206"/>
    <w:rsid w:val="002E5F27"/>
    <w:rsid w:val="002E6A24"/>
    <w:rsid w:val="002E7D11"/>
    <w:rsid w:val="002F0F56"/>
    <w:rsid w:val="002F446F"/>
    <w:rsid w:val="00300625"/>
    <w:rsid w:val="00312241"/>
    <w:rsid w:val="0031461B"/>
    <w:rsid w:val="00314B88"/>
    <w:rsid w:val="00315732"/>
    <w:rsid w:val="003158F3"/>
    <w:rsid w:val="00316D92"/>
    <w:rsid w:val="00320392"/>
    <w:rsid w:val="00320E42"/>
    <w:rsid w:val="00322BF2"/>
    <w:rsid w:val="00322C7A"/>
    <w:rsid w:val="0032394B"/>
    <w:rsid w:val="0032464C"/>
    <w:rsid w:val="00324865"/>
    <w:rsid w:val="00325D1E"/>
    <w:rsid w:val="00326C45"/>
    <w:rsid w:val="0033165D"/>
    <w:rsid w:val="003320C5"/>
    <w:rsid w:val="00333226"/>
    <w:rsid w:val="003334F8"/>
    <w:rsid w:val="00333976"/>
    <w:rsid w:val="003344C7"/>
    <w:rsid w:val="00335FCF"/>
    <w:rsid w:val="00340F2E"/>
    <w:rsid w:val="00341A10"/>
    <w:rsid w:val="00343409"/>
    <w:rsid w:val="00346AC9"/>
    <w:rsid w:val="00347CC4"/>
    <w:rsid w:val="00350A81"/>
    <w:rsid w:val="00350ACB"/>
    <w:rsid w:val="00352271"/>
    <w:rsid w:val="003630B6"/>
    <w:rsid w:val="003633E3"/>
    <w:rsid w:val="0036701C"/>
    <w:rsid w:val="00367BF7"/>
    <w:rsid w:val="00372708"/>
    <w:rsid w:val="00372BDB"/>
    <w:rsid w:val="00373694"/>
    <w:rsid w:val="00373793"/>
    <w:rsid w:val="003765D9"/>
    <w:rsid w:val="003807FB"/>
    <w:rsid w:val="00380EED"/>
    <w:rsid w:val="003820E2"/>
    <w:rsid w:val="00382A51"/>
    <w:rsid w:val="00384495"/>
    <w:rsid w:val="00384D25"/>
    <w:rsid w:val="0039064A"/>
    <w:rsid w:val="00390B3B"/>
    <w:rsid w:val="0039488D"/>
    <w:rsid w:val="003953C1"/>
    <w:rsid w:val="00397027"/>
    <w:rsid w:val="003A18F8"/>
    <w:rsid w:val="003A2163"/>
    <w:rsid w:val="003B16A8"/>
    <w:rsid w:val="003B3CA5"/>
    <w:rsid w:val="003B4571"/>
    <w:rsid w:val="003B5560"/>
    <w:rsid w:val="003C4728"/>
    <w:rsid w:val="003C60E0"/>
    <w:rsid w:val="003C76D9"/>
    <w:rsid w:val="003C7B76"/>
    <w:rsid w:val="003D28FC"/>
    <w:rsid w:val="003D3233"/>
    <w:rsid w:val="003D35B5"/>
    <w:rsid w:val="003D4A30"/>
    <w:rsid w:val="003D6396"/>
    <w:rsid w:val="003D6562"/>
    <w:rsid w:val="003E165D"/>
    <w:rsid w:val="003E4F47"/>
    <w:rsid w:val="003E522D"/>
    <w:rsid w:val="003E6637"/>
    <w:rsid w:val="003E79BF"/>
    <w:rsid w:val="003F182F"/>
    <w:rsid w:val="003F32C6"/>
    <w:rsid w:val="003F5EAF"/>
    <w:rsid w:val="003F64C0"/>
    <w:rsid w:val="003F7D57"/>
    <w:rsid w:val="00405900"/>
    <w:rsid w:val="00410FC7"/>
    <w:rsid w:val="00411B10"/>
    <w:rsid w:val="00413851"/>
    <w:rsid w:val="00414BE4"/>
    <w:rsid w:val="0041504D"/>
    <w:rsid w:val="004164AB"/>
    <w:rsid w:val="004168E0"/>
    <w:rsid w:val="00423857"/>
    <w:rsid w:val="004260E7"/>
    <w:rsid w:val="00436233"/>
    <w:rsid w:val="0043742F"/>
    <w:rsid w:val="00441E01"/>
    <w:rsid w:val="00442E1C"/>
    <w:rsid w:val="00442EBA"/>
    <w:rsid w:val="00445ACE"/>
    <w:rsid w:val="00446D0F"/>
    <w:rsid w:val="00450616"/>
    <w:rsid w:val="00451C58"/>
    <w:rsid w:val="004623B2"/>
    <w:rsid w:val="004638AD"/>
    <w:rsid w:val="00463BEF"/>
    <w:rsid w:val="00464063"/>
    <w:rsid w:val="00464A1D"/>
    <w:rsid w:val="004650A9"/>
    <w:rsid w:val="00465DCE"/>
    <w:rsid w:val="00470521"/>
    <w:rsid w:val="004730F7"/>
    <w:rsid w:val="00476FA7"/>
    <w:rsid w:val="00481EE7"/>
    <w:rsid w:val="0048516E"/>
    <w:rsid w:val="004854AF"/>
    <w:rsid w:val="0048651E"/>
    <w:rsid w:val="00486539"/>
    <w:rsid w:val="00486DDB"/>
    <w:rsid w:val="004911FB"/>
    <w:rsid w:val="004925C5"/>
    <w:rsid w:val="00495DF6"/>
    <w:rsid w:val="00497D4F"/>
    <w:rsid w:val="004A1AD0"/>
    <w:rsid w:val="004A5DE4"/>
    <w:rsid w:val="004A73CD"/>
    <w:rsid w:val="004B0849"/>
    <w:rsid w:val="004B19AB"/>
    <w:rsid w:val="004B2EAD"/>
    <w:rsid w:val="004B4E7E"/>
    <w:rsid w:val="004B6728"/>
    <w:rsid w:val="004B6C8E"/>
    <w:rsid w:val="004B7431"/>
    <w:rsid w:val="004C40FA"/>
    <w:rsid w:val="004C52D9"/>
    <w:rsid w:val="004C6E4E"/>
    <w:rsid w:val="004C7AC0"/>
    <w:rsid w:val="004D0657"/>
    <w:rsid w:val="004D361F"/>
    <w:rsid w:val="004D4799"/>
    <w:rsid w:val="004D5FD1"/>
    <w:rsid w:val="004E0C82"/>
    <w:rsid w:val="004E20CF"/>
    <w:rsid w:val="004E2DE5"/>
    <w:rsid w:val="004E2E2D"/>
    <w:rsid w:val="004E3263"/>
    <w:rsid w:val="004E3C24"/>
    <w:rsid w:val="004E5AEC"/>
    <w:rsid w:val="004E6FC5"/>
    <w:rsid w:val="004F001B"/>
    <w:rsid w:val="004F5BE2"/>
    <w:rsid w:val="004F6673"/>
    <w:rsid w:val="004F75B4"/>
    <w:rsid w:val="0050250A"/>
    <w:rsid w:val="00510E0E"/>
    <w:rsid w:val="00511D94"/>
    <w:rsid w:val="005130C7"/>
    <w:rsid w:val="00513D03"/>
    <w:rsid w:val="00517D5C"/>
    <w:rsid w:val="00517FCE"/>
    <w:rsid w:val="0052009D"/>
    <w:rsid w:val="00523929"/>
    <w:rsid w:val="00523F47"/>
    <w:rsid w:val="00525F22"/>
    <w:rsid w:val="0053030E"/>
    <w:rsid w:val="00531FEF"/>
    <w:rsid w:val="005330F9"/>
    <w:rsid w:val="005331BB"/>
    <w:rsid w:val="00534572"/>
    <w:rsid w:val="005350A4"/>
    <w:rsid w:val="00536624"/>
    <w:rsid w:val="00536C5C"/>
    <w:rsid w:val="00541505"/>
    <w:rsid w:val="0054337E"/>
    <w:rsid w:val="00543EF7"/>
    <w:rsid w:val="005459F1"/>
    <w:rsid w:val="00546879"/>
    <w:rsid w:val="00546C89"/>
    <w:rsid w:val="005539FA"/>
    <w:rsid w:val="00553F2C"/>
    <w:rsid w:val="00554EA0"/>
    <w:rsid w:val="0055579A"/>
    <w:rsid w:val="0055675D"/>
    <w:rsid w:val="0055776F"/>
    <w:rsid w:val="00561297"/>
    <w:rsid w:val="00562A5A"/>
    <w:rsid w:val="005630CA"/>
    <w:rsid w:val="005650C2"/>
    <w:rsid w:val="00567778"/>
    <w:rsid w:val="005679A9"/>
    <w:rsid w:val="005727DD"/>
    <w:rsid w:val="005735D1"/>
    <w:rsid w:val="0057577F"/>
    <w:rsid w:val="0057697B"/>
    <w:rsid w:val="005777B0"/>
    <w:rsid w:val="00577DF1"/>
    <w:rsid w:val="005811F8"/>
    <w:rsid w:val="00581D07"/>
    <w:rsid w:val="0058264E"/>
    <w:rsid w:val="00584C77"/>
    <w:rsid w:val="00585BB1"/>
    <w:rsid w:val="005864C6"/>
    <w:rsid w:val="00587005"/>
    <w:rsid w:val="00587C20"/>
    <w:rsid w:val="005904EE"/>
    <w:rsid w:val="005938B4"/>
    <w:rsid w:val="00593C6D"/>
    <w:rsid w:val="00595D3C"/>
    <w:rsid w:val="00596E00"/>
    <w:rsid w:val="00597C6F"/>
    <w:rsid w:val="005A1792"/>
    <w:rsid w:val="005A1EB0"/>
    <w:rsid w:val="005A22BF"/>
    <w:rsid w:val="005A2A0B"/>
    <w:rsid w:val="005A5FFE"/>
    <w:rsid w:val="005A6E39"/>
    <w:rsid w:val="005B1CDC"/>
    <w:rsid w:val="005B3078"/>
    <w:rsid w:val="005B31F1"/>
    <w:rsid w:val="005B3C46"/>
    <w:rsid w:val="005B6436"/>
    <w:rsid w:val="005C0ABB"/>
    <w:rsid w:val="005C1D95"/>
    <w:rsid w:val="005C2ECF"/>
    <w:rsid w:val="005C3653"/>
    <w:rsid w:val="005C5D52"/>
    <w:rsid w:val="005D2AD6"/>
    <w:rsid w:val="005D430E"/>
    <w:rsid w:val="005D5599"/>
    <w:rsid w:val="005D73C8"/>
    <w:rsid w:val="005E2D19"/>
    <w:rsid w:val="005E2EA7"/>
    <w:rsid w:val="005E3152"/>
    <w:rsid w:val="005E626E"/>
    <w:rsid w:val="005F14D4"/>
    <w:rsid w:val="005F1BDF"/>
    <w:rsid w:val="005F21BA"/>
    <w:rsid w:val="00606C68"/>
    <w:rsid w:val="00611DF1"/>
    <w:rsid w:val="00613870"/>
    <w:rsid w:val="006156D8"/>
    <w:rsid w:val="006165B7"/>
    <w:rsid w:val="006255AE"/>
    <w:rsid w:val="006256A9"/>
    <w:rsid w:val="006257D1"/>
    <w:rsid w:val="00626803"/>
    <w:rsid w:val="0062787D"/>
    <w:rsid w:val="006312FD"/>
    <w:rsid w:val="00632940"/>
    <w:rsid w:val="00635EBD"/>
    <w:rsid w:val="00637646"/>
    <w:rsid w:val="00637AF1"/>
    <w:rsid w:val="006425D9"/>
    <w:rsid w:val="00642C48"/>
    <w:rsid w:val="0064308B"/>
    <w:rsid w:val="00643320"/>
    <w:rsid w:val="006468C3"/>
    <w:rsid w:val="00646BC3"/>
    <w:rsid w:val="006473F0"/>
    <w:rsid w:val="00650DB7"/>
    <w:rsid w:val="00654AE8"/>
    <w:rsid w:val="00655F37"/>
    <w:rsid w:val="00662297"/>
    <w:rsid w:val="00663340"/>
    <w:rsid w:val="006640D7"/>
    <w:rsid w:val="00665A5B"/>
    <w:rsid w:val="006705C8"/>
    <w:rsid w:val="00671CA8"/>
    <w:rsid w:val="00673074"/>
    <w:rsid w:val="006761D2"/>
    <w:rsid w:val="00676544"/>
    <w:rsid w:val="00682D1F"/>
    <w:rsid w:val="0068381E"/>
    <w:rsid w:val="00683997"/>
    <w:rsid w:val="00690A8E"/>
    <w:rsid w:val="0069433F"/>
    <w:rsid w:val="00695A7E"/>
    <w:rsid w:val="006962B7"/>
    <w:rsid w:val="0069749F"/>
    <w:rsid w:val="006A52DB"/>
    <w:rsid w:val="006A5F8B"/>
    <w:rsid w:val="006A7270"/>
    <w:rsid w:val="006B06A1"/>
    <w:rsid w:val="006B1029"/>
    <w:rsid w:val="006B28CE"/>
    <w:rsid w:val="006B3A9E"/>
    <w:rsid w:val="006B3F9D"/>
    <w:rsid w:val="006B43AB"/>
    <w:rsid w:val="006B55A0"/>
    <w:rsid w:val="006B65A9"/>
    <w:rsid w:val="006C2EAE"/>
    <w:rsid w:val="006C52C1"/>
    <w:rsid w:val="006C60B0"/>
    <w:rsid w:val="006C6401"/>
    <w:rsid w:val="006D0275"/>
    <w:rsid w:val="006D08B6"/>
    <w:rsid w:val="006D3E6E"/>
    <w:rsid w:val="006D4A97"/>
    <w:rsid w:val="006D6225"/>
    <w:rsid w:val="006D6B6E"/>
    <w:rsid w:val="006D76E2"/>
    <w:rsid w:val="006E223B"/>
    <w:rsid w:val="006E228A"/>
    <w:rsid w:val="006E53FF"/>
    <w:rsid w:val="006E62B7"/>
    <w:rsid w:val="006E6E17"/>
    <w:rsid w:val="006E726E"/>
    <w:rsid w:val="006E7F22"/>
    <w:rsid w:val="006F2481"/>
    <w:rsid w:val="006F4834"/>
    <w:rsid w:val="0070064E"/>
    <w:rsid w:val="007020B2"/>
    <w:rsid w:val="00706D16"/>
    <w:rsid w:val="00710A48"/>
    <w:rsid w:val="00717156"/>
    <w:rsid w:val="00720690"/>
    <w:rsid w:val="00720D97"/>
    <w:rsid w:val="00721799"/>
    <w:rsid w:val="00725575"/>
    <w:rsid w:val="00733FDF"/>
    <w:rsid w:val="00734147"/>
    <w:rsid w:val="0073457D"/>
    <w:rsid w:val="00735CF3"/>
    <w:rsid w:val="00740194"/>
    <w:rsid w:val="00740197"/>
    <w:rsid w:val="007434D6"/>
    <w:rsid w:val="00743974"/>
    <w:rsid w:val="007439F9"/>
    <w:rsid w:val="007455D8"/>
    <w:rsid w:val="00745C0C"/>
    <w:rsid w:val="00750BDD"/>
    <w:rsid w:val="00751D7B"/>
    <w:rsid w:val="00752280"/>
    <w:rsid w:val="0075283D"/>
    <w:rsid w:val="00756CC6"/>
    <w:rsid w:val="00761D48"/>
    <w:rsid w:val="00765529"/>
    <w:rsid w:val="00766D29"/>
    <w:rsid w:val="007703E3"/>
    <w:rsid w:val="0077276C"/>
    <w:rsid w:val="00772DF0"/>
    <w:rsid w:val="00774134"/>
    <w:rsid w:val="007745C4"/>
    <w:rsid w:val="0077485E"/>
    <w:rsid w:val="00780905"/>
    <w:rsid w:val="00781E33"/>
    <w:rsid w:val="007839CC"/>
    <w:rsid w:val="007848F5"/>
    <w:rsid w:val="00784F45"/>
    <w:rsid w:val="00785280"/>
    <w:rsid w:val="007858A4"/>
    <w:rsid w:val="00787A61"/>
    <w:rsid w:val="007908B7"/>
    <w:rsid w:val="007942B3"/>
    <w:rsid w:val="007A6877"/>
    <w:rsid w:val="007B0278"/>
    <w:rsid w:val="007B14F1"/>
    <w:rsid w:val="007B341E"/>
    <w:rsid w:val="007B35CA"/>
    <w:rsid w:val="007B576B"/>
    <w:rsid w:val="007B7E9A"/>
    <w:rsid w:val="007C0D84"/>
    <w:rsid w:val="007C3655"/>
    <w:rsid w:val="007C388D"/>
    <w:rsid w:val="007C47BA"/>
    <w:rsid w:val="007C5A1F"/>
    <w:rsid w:val="007C60C0"/>
    <w:rsid w:val="007D3F72"/>
    <w:rsid w:val="007D726C"/>
    <w:rsid w:val="007E272A"/>
    <w:rsid w:val="007E340F"/>
    <w:rsid w:val="007E3CB1"/>
    <w:rsid w:val="007E54DA"/>
    <w:rsid w:val="007E648E"/>
    <w:rsid w:val="007F020F"/>
    <w:rsid w:val="007F13BD"/>
    <w:rsid w:val="007F3891"/>
    <w:rsid w:val="007F6068"/>
    <w:rsid w:val="007F6B04"/>
    <w:rsid w:val="007F6CD5"/>
    <w:rsid w:val="008050C0"/>
    <w:rsid w:val="00805A91"/>
    <w:rsid w:val="0080714F"/>
    <w:rsid w:val="00807D5D"/>
    <w:rsid w:val="008103B2"/>
    <w:rsid w:val="00811336"/>
    <w:rsid w:val="0081451F"/>
    <w:rsid w:val="008145A3"/>
    <w:rsid w:val="00816D25"/>
    <w:rsid w:val="00817936"/>
    <w:rsid w:val="008219F6"/>
    <w:rsid w:val="00822E11"/>
    <w:rsid w:val="00824047"/>
    <w:rsid w:val="00824830"/>
    <w:rsid w:val="008248EF"/>
    <w:rsid w:val="008266FF"/>
    <w:rsid w:val="00826E73"/>
    <w:rsid w:val="008300C4"/>
    <w:rsid w:val="008311C6"/>
    <w:rsid w:val="008319CC"/>
    <w:rsid w:val="00831F3E"/>
    <w:rsid w:val="008327DB"/>
    <w:rsid w:val="008348E9"/>
    <w:rsid w:val="00840A1E"/>
    <w:rsid w:val="00840D4D"/>
    <w:rsid w:val="00842428"/>
    <w:rsid w:val="0084315E"/>
    <w:rsid w:val="0084364C"/>
    <w:rsid w:val="00843FAB"/>
    <w:rsid w:val="00845A2D"/>
    <w:rsid w:val="008469B8"/>
    <w:rsid w:val="00847A7C"/>
    <w:rsid w:val="008519D7"/>
    <w:rsid w:val="00852194"/>
    <w:rsid w:val="0085386D"/>
    <w:rsid w:val="00860349"/>
    <w:rsid w:val="0086167B"/>
    <w:rsid w:val="00861863"/>
    <w:rsid w:val="00863C2B"/>
    <w:rsid w:val="0086412D"/>
    <w:rsid w:val="00865693"/>
    <w:rsid w:val="00866B1B"/>
    <w:rsid w:val="00870FF2"/>
    <w:rsid w:val="00871FA5"/>
    <w:rsid w:val="008735CC"/>
    <w:rsid w:val="0087481A"/>
    <w:rsid w:val="008755A2"/>
    <w:rsid w:val="00875704"/>
    <w:rsid w:val="00882E23"/>
    <w:rsid w:val="00884271"/>
    <w:rsid w:val="0088610B"/>
    <w:rsid w:val="00886CA6"/>
    <w:rsid w:val="00887FA5"/>
    <w:rsid w:val="008902FA"/>
    <w:rsid w:val="00890EA8"/>
    <w:rsid w:val="00892B39"/>
    <w:rsid w:val="00892C66"/>
    <w:rsid w:val="00894858"/>
    <w:rsid w:val="00896893"/>
    <w:rsid w:val="008A1AF5"/>
    <w:rsid w:val="008A23DE"/>
    <w:rsid w:val="008A343C"/>
    <w:rsid w:val="008A3FB7"/>
    <w:rsid w:val="008A4357"/>
    <w:rsid w:val="008A581D"/>
    <w:rsid w:val="008B19B2"/>
    <w:rsid w:val="008B1C2E"/>
    <w:rsid w:val="008B238A"/>
    <w:rsid w:val="008B275C"/>
    <w:rsid w:val="008B3547"/>
    <w:rsid w:val="008B7414"/>
    <w:rsid w:val="008C187C"/>
    <w:rsid w:val="008C198B"/>
    <w:rsid w:val="008C2525"/>
    <w:rsid w:val="008C4845"/>
    <w:rsid w:val="008C5B7F"/>
    <w:rsid w:val="008C6E79"/>
    <w:rsid w:val="008C7AEB"/>
    <w:rsid w:val="008D40AB"/>
    <w:rsid w:val="008D64EA"/>
    <w:rsid w:val="008D6747"/>
    <w:rsid w:val="008E1518"/>
    <w:rsid w:val="008E1684"/>
    <w:rsid w:val="008E3DFB"/>
    <w:rsid w:val="008E5A49"/>
    <w:rsid w:val="008E60EA"/>
    <w:rsid w:val="008E78E9"/>
    <w:rsid w:val="008F0482"/>
    <w:rsid w:val="008F07E4"/>
    <w:rsid w:val="008F141B"/>
    <w:rsid w:val="008F585F"/>
    <w:rsid w:val="008F5F10"/>
    <w:rsid w:val="008F6654"/>
    <w:rsid w:val="008F72E5"/>
    <w:rsid w:val="009036FD"/>
    <w:rsid w:val="00903D62"/>
    <w:rsid w:val="009057B3"/>
    <w:rsid w:val="00906FA2"/>
    <w:rsid w:val="00907862"/>
    <w:rsid w:val="0091060D"/>
    <w:rsid w:val="009134F0"/>
    <w:rsid w:val="00916232"/>
    <w:rsid w:val="00916A7A"/>
    <w:rsid w:val="00917E49"/>
    <w:rsid w:val="00933463"/>
    <w:rsid w:val="00934318"/>
    <w:rsid w:val="00934A6C"/>
    <w:rsid w:val="00935063"/>
    <w:rsid w:val="00937E5E"/>
    <w:rsid w:val="00942ECF"/>
    <w:rsid w:val="0094471E"/>
    <w:rsid w:val="00945345"/>
    <w:rsid w:val="009519EB"/>
    <w:rsid w:val="00952AF7"/>
    <w:rsid w:val="00953438"/>
    <w:rsid w:val="00954500"/>
    <w:rsid w:val="009553CA"/>
    <w:rsid w:val="00955A11"/>
    <w:rsid w:val="00962409"/>
    <w:rsid w:val="00962A1E"/>
    <w:rsid w:val="00963191"/>
    <w:rsid w:val="009639D1"/>
    <w:rsid w:val="0096535C"/>
    <w:rsid w:val="00967222"/>
    <w:rsid w:val="0097403B"/>
    <w:rsid w:val="00975B45"/>
    <w:rsid w:val="00976AFB"/>
    <w:rsid w:val="00981431"/>
    <w:rsid w:val="0098178D"/>
    <w:rsid w:val="00991D6B"/>
    <w:rsid w:val="00995C68"/>
    <w:rsid w:val="0099663A"/>
    <w:rsid w:val="009966FC"/>
    <w:rsid w:val="009A0069"/>
    <w:rsid w:val="009A1B61"/>
    <w:rsid w:val="009A21C2"/>
    <w:rsid w:val="009A362C"/>
    <w:rsid w:val="009A485E"/>
    <w:rsid w:val="009A6FBB"/>
    <w:rsid w:val="009A71DB"/>
    <w:rsid w:val="009A7C75"/>
    <w:rsid w:val="009B1042"/>
    <w:rsid w:val="009B1A79"/>
    <w:rsid w:val="009B2B72"/>
    <w:rsid w:val="009B6F1E"/>
    <w:rsid w:val="009B7EA7"/>
    <w:rsid w:val="009C13B0"/>
    <w:rsid w:val="009C228F"/>
    <w:rsid w:val="009C29E4"/>
    <w:rsid w:val="009C3E40"/>
    <w:rsid w:val="009C49E2"/>
    <w:rsid w:val="009C7FE8"/>
    <w:rsid w:val="009D3624"/>
    <w:rsid w:val="009D5970"/>
    <w:rsid w:val="009D7CD3"/>
    <w:rsid w:val="009E412E"/>
    <w:rsid w:val="009F6A0D"/>
    <w:rsid w:val="00A01126"/>
    <w:rsid w:val="00A029CA"/>
    <w:rsid w:val="00A02F4E"/>
    <w:rsid w:val="00A03A2B"/>
    <w:rsid w:val="00A03F6C"/>
    <w:rsid w:val="00A050CF"/>
    <w:rsid w:val="00A05857"/>
    <w:rsid w:val="00A069B5"/>
    <w:rsid w:val="00A07092"/>
    <w:rsid w:val="00A10211"/>
    <w:rsid w:val="00A10619"/>
    <w:rsid w:val="00A147B7"/>
    <w:rsid w:val="00A17191"/>
    <w:rsid w:val="00A20BE5"/>
    <w:rsid w:val="00A2199A"/>
    <w:rsid w:val="00A23717"/>
    <w:rsid w:val="00A314FD"/>
    <w:rsid w:val="00A317A8"/>
    <w:rsid w:val="00A31894"/>
    <w:rsid w:val="00A33A86"/>
    <w:rsid w:val="00A350A8"/>
    <w:rsid w:val="00A3552F"/>
    <w:rsid w:val="00A358DB"/>
    <w:rsid w:val="00A362B5"/>
    <w:rsid w:val="00A41A4A"/>
    <w:rsid w:val="00A444E2"/>
    <w:rsid w:val="00A44615"/>
    <w:rsid w:val="00A4603C"/>
    <w:rsid w:val="00A478AA"/>
    <w:rsid w:val="00A503AB"/>
    <w:rsid w:val="00A5153E"/>
    <w:rsid w:val="00A51F53"/>
    <w:rsid w:val="00A526CF"/>
    <w:rsid w:val="00A53C6B"/>
    <w:rsid w:val="00A53DB2"/>
    <w:rsid w:val="00A57ABF"/>
    <w:rsid w:val="00A60CDE"/>
    <w:rsid w:val="00A60E2B"/>
    <w:rsid w:val="00A61093"/>
    <w:rsid w:val="00A6177E"/>
    <w:rsid w:val="00A636D5"/>
    <w:rsid w:val="00A656E9"/>
    <w:rsid w:val="00A6783D"/>
    <w:rsid w:val="00A67B2B"/>
    <w:rsid w:val="00A70120"/>
    <w:rsid w:val="00A714C5"/>
    <w:rsid w:val="00A72057"/>
    <w:rsid w:val="00A722B2"/>
    <w:rsid w:val="00A72EFD"/>
    <w:rsid w:val="00A73EF6"/>
    <w:rsid w:val="00A754AF"/>
    <w:rsid w:val="00A82B78"/>
    <w:rsid w:val="00A86675"/>
    <w:rsid w:val="00A926CD"/>
    <w:rsid w:val="00A94B65"/>
    <w:rsid w:val="00A96CBF"/>
    <w:rsid w:val="00A97816"/>
    <w:rsid w:val="00AA1DCA"/>
    <w:rsid w:val="00AA1F74"/>
    <w:rsid w:val="00AA3E6E"/>
    <w:rsid w:val="00AA3E73"/>
    <w:rsid w:val="00AA4DED"/>
    <w:rsid w:val="00AA5C93"/>
    <w:rsid w:val="00AA6493"/>
    <w:rsid w:val="00AA7531"/>
    <w:rsid w:val="00AA7956"/>
    <w:rsid w:val="00AB0AEC"/>
    <w:rsid w:val="00AB2111"/>
    <w:rsid w:val="00AB2CF3"/>
    <w:rsid w:val="00AB5655"/>
    <w:rsid w:val="00AC4AE9"/>
    <w:rsid w:val="00AC61BF"/>
    <w:rsid w:val="00AC6A59"/>
    <w:rsid w:val="00AC6B01"/>
    <w:rsid w:val="00AD207C"/>
    <w:rsid w:val="00AD36E1"/>
    <w:rsid w:val="00AD448F"/>
    <w:rsid w:val="00AE32F0"/>
    <w:rsid w:val="00AE39C8"/>
    <w:rsid w:val="00AE3A91"/>
    <w:rsid w:val="00AF0FBD"/>
    <w:rsid w:val="00AF121D"/>
    <w:rsid w:val="00AF127F"/>
    <w:rsid w:val="00AF34E7"/>
    <w:rsid w:val="00AF3876"/>
    <w:rsid w:val="00AF4738"/>
    <w:rsid w:val="00AF4A8E"/>
    <w:rsid w:val="00AF4CA0"/>
    <w:rsid w:val="00B0194A"/>
    <w:rsid w:val="00B04413"/>
    <w:rsid w:val="00B04500"/>
    <w:rsid w:val="00B0550A"/>
    <w:rsid w:val="00B06498"/>
    <w:rsid w:val="00B06F30"/>
    <w:rsid w:val="00B0797D"/>
    <w:rsid w:val="00B10114"/>
    <w:rsid w:val="00B16AE9"/>
    <w:rsid w:val="00B16D5C"/>
    <w:rsid w:val="00B235EA"/>
    <w:rsid w:val="00B239C9"/>
    <w:rsid w:val="00B23A1F"/>
    <w:rsid w:val="00B25363"/>
    <w:rsid w:val="00B25A81"/>
    <w:rsid w:val="00B306E9"/>
    <w:rsid w:val="00B33618"/>
    <w:rsid w:val="00B350F1"/>
    <w:rsid w:val="00B40986"/>
    <w:rsid w:val="00B420B6"/>
    <w:rsid w:val="00B466F1"/>
    <w:rsid w:val="00B478CF"/>
    <w:rsid w:val="00B47FF5"/>
    <w:rsid w:val="00B50DB7"/>
    <w:rsid w:val="00B60118"/>
    <w:rsid w:val="00B60702"/>
    <w:rsid w:val="00B608D3"/>
    <w:rsid w:val="00B62C17"/>
    <w:rsid w:val="00B631AB"/>
    <w:rsid w:val="00B6368A"/>
    <w:rsid w:val="00B6717E"/>
    <w:rsid w:val="00B672C7"/>
    <w:rsid w:val="00B713EA"/>
    <w:rsid w:val="00B72B90"/>
    <w:rsid w:val="00B76268"/>
    <w:rsid w:val="00B7699F"/>
    <w:rsid w:val="00B776D2"/>
    <w:rsid w:val="00B77A79"/>
    <w:rsid w:val="00B77B57"/>
    <w:rsid w:val="00B809F5"/>
    <w:rsid w:val="00B81120"/>
    <w:rsid w:val="00B81775"/>
    <w:rsid w:val="00B82A94"/>
    <w:rsid w:val="00B83295"/>
    <w:rsid w:val="00B83CBE"/>
    <w:rsid w:val="00B84573"/>
    <w:rsid w:val="00B84F01"/>
    <w:rsid w:val="00B901DB"/>
    <w:rsid w:val="00B90640"/>
    <w:rsid w:val="00B90E82"/>
    <w:rsid w:val="00B9261D"/>
    <w:rsid w:val="00B927DC"/>
    <w:rsid w:val="00B93F17"/>
    <w:rsid w:val="00B94740"/>
    <w:rsid w:val="00B94DB0"/>
    <w:rsid w:val="00B960BF"/>
    <w:rsid w:val="00BA1729"/>
    <w:rsid w:val="00BA1B21"/>
    <w:rsid w:val="00BA5031"/>
    <w:rsid w:val="00BA5758"/>
    <w:rsid w:val="00BA60DC"/>
    <w:rsid w:val="00BA764B"/>
    <w:rsid w:val="00BB1899"/>
    <w:rsid w:val="00BB19F3"/>
    <w:rsid w:val="00BB3F36"/>
    <w:rsid w:val="00BB3F65"/>
    <w:rsid w:val="00BB69E6"/>
    <w:rsid w:val="00BB6DB4"/>
    <w:rsid w:val="00BB7739"/>
    <w:rsid w:val="00BC0E44"/>
    <w:rsid w:val="00BC49F8"/>
    <w:rsid w:val="00BD0EA5"/>
    <w:rsid w:val="00BD11C2"/>
    <w:rsid w:val="00BD383D"/>
    <w:rsid w:val="00BD4A58"/>
    <w:rsid w:val="00BD4DDD"/>
    <w:rsid w:val="00BD5030"/>
    <w:rsid w:val="00BE0898"/>
    <w:rsid w:val="00BE2569"/>
    <w:rsid w:val="00BE4B1B"/>
    <w:rsid w:val="00BE6AED"/>
    <w:rsid w:val="00BE7761"/>
    <w:rsid w:val="00BF0BF0"/>
    <w:rsid w:val="00BF121A"/>
    <w:rsid w:val="00BF1247"/>
    <w:rsid w:val="00BF2987"/>
    <w:rsid w:val="00BF30B8"/>
    <w:rsid w:val="00BF380E"/>
    <w:rsid w:val="00BF61CF"/>
    <w:rsid w:val="00C052CE"/>
    <w:rsid w:val="00C06EFF"/>
    <w:rsid w:val="00C12035"/>
    <w:rsid w:val="00C20A70"/>
    <w:rsid w:val="00C21120"/>
    <w:rsid w:val="00C22797"/>
    <w:rsid w:val="00C23008"/>
    <w:rsid w:val="00C24054"/>
    <w:rsid w:val="00C24245"/>
    <w:rsid w:val="00C24921"/>
    <w:rsid w:val="00C269A6"/>
    <w:rsid w:val="00C26FC1"/>
    <w:rsid w:val="00C27104"/>
    <w:rsid w:val="00C30166"/>
    <w:rsid w:val="00C315B6"/>
    <w:rsid w:val="00C31CD8"/>
    <w:rsid w:val="00C327F5"/>
    <w:rsid w:val="00C34241"/>
    <w:rsid w:val="00C42363"/>
    <w:rsid w:val="00C43F59"/>
    <w:rsid w:val="00C4400F"/>
    <w:rsid w:val="00C443B1"/>
    <w:rsid w:val="00C46DCF"/>
    <w:rsid w:val="00C50630"/>
    <w:rsid w:val="00C547C2"/>
    <w:rsid w:val="00C56EC0"/>
    <w:rsid w:val="00C60DD8"/>
    <w:rsid w:val="00C61F4E"/>
    <w:rsid w:val="00C62E0E"/>
    <w:rsid w:val="00C6330D"/>
    <w:rsid w:val="00C63CB1"/>
    <w:rsid w:val="00C66E6D"/>
    <w:rsid w:val="00C70820"/>
    <w:rsid w:val="00C70930"/>
    <w:rsid w:val="00C70FD0"/>
    <w:rsid w:val="00C72C05"/>
    <w:rsid w:val="00C814E7"/>
    <w:rsid w:val="00C85EF8"/>
    <w:rsid w:val="00C864B5"/>
    <w:rsid w:val="00C90748"/>
    <w:rsid w:val="00C90825"/>
    <w:rsid w:val="00C9186E"/>
    <w:rsid w:val="00C92836"/>
    <w:rsid w:val="00C9356D"/>
    <w:rsid w:val="00C937C7"/>
    <w:rsid w:val="00C93AE9"/>
    <w:rsid w:val="00C949C7"/>
    <w:rsid w:val="00C97978"/>
    <w:rsid w:val="00CA18F1"/>
    <w:rsid w:val="00CA3089"/>
    <w:rsid w:val="00CA40DC"/>
    <w:rsid w:val="00CA4488"/>
    <w:rsid w:val="00CB0AEB"/>
    <w:rsid w:val="00CB5887"/>
    <w:rsid w:val="00CB5BBE"/>
    <w:rsid w:val="00CC0133"/>
    <w:rsid w:val="00CC0866"/>
    <w:rsid w:val="00CC4E24"/>
    <w:rsid w:val="00CC7442"/>
    <w:rsid w:val="00CD54C3"/>
    <w:rsid w:val="00CD5C3C"/>
    <w:rsid w:val="00CD7408"/>
    <w:rsid w:val="00CD7455"/>
    <w:rsid w:val="00CE1BB3"/>
    <w:rsid w:val="00CE2000"/>
    <w:rsid w:val="00CE5746"/>
    <w:rsid w:val="00CE665A"/>
    <w:rsid w:val="00CE6A97"/>
    <w:rsid w:val="00CF3D7E"/>
    <w:rsid w:val="00CF4F34"/>
    <w:rsid w:val="00CF627B"/>
    <w:rsid w:val="00CF7E7C"/>
    <w:rsid w:val="00D019F0"/>
    <w:rsid w:val="00D0778C"/>
    <w:rsid w:val="00D11B4B"/>
    <w:rsid w:val="00D12DC1"/>
    <w:rsid w:val="00D1392D"/>
    <w:rsid w:val="00D13EF9"/>
    <w:rsid w:val="00D14A0B"/>
    <w:rsid w:val="00D15B26"/>
    <w:rsid w:val="00D24CF0"/>
    <w:rsid w:val="00D27479"/>
    <w:rsid w:val="00D27985"/>
    <w:rsid w:val="00D32711"/>
    <w:rsid w:val="00D34F49"/>
    <w:rsid w:val="00D3661D"/>
    <w:rsid w:val="00D41E26"/>
    <w:rsid w:val="00D42C95"/>
    <w:rsid w:val="00D43A43"/>
    <w:rsid w:val="00D43B7B"/>
    <w:rsid w:val="00D4407D"/>
    <w:rsid w:val="00D45910"/>
    <w:rsid w:val="00D465D9"/>
    <w:rsid w:val="00D513DD"/>
    <w:rsid w:val="00D51625"/>
    <w:rsid w:val="00D5213A"/>
    <w:rsid w:val="00D52588"/>
    <w:rsid w:val="00D53678"/>
    <w:rsid w:val="00D543CE"/>
    <w:rsid w:val="00D54700"/>
    <w:rsid w:val="00D54B12"/>
    <w:rsid w:val="00D55700"/>
    <w:rsid w:val="00D559F8"/>
    <w:rsid w:val="00D63E4A"/>
    <w:rsid w:val="00D646CB"/>
    <w:rsid w:val="00D6479C"/>
    <w:rsid w:val="00D6580F"/>
    <w:rsid w:val="00D6642C"/>
    <w:rsid w:val="00D7105B"/>
    <w:rsid w:val="00D74CE9"/>
    <w:rsid w:val="00D75CC0"/>
    <w:rsid w:val="00D765A2"/>
    <w:rsid w:val="00D77B5D"/>
    <w:rsid w:val="00D80AA0"/>
    <w:rsid w:val="00D8157E"/>
    <w:rsid w:val="00D81B0A"/>
    <w:rsid w:val="00D828D9"/>
    <w:rsid w:val="00D904E3"/>
    <w:rsid w:val="00D914D3"/>
    <w:rsid w:val="00D91A2D"/>
    <w:rsid w:val="00D922AE"/>
    <w:rsid w:val="00D95538"/>
    <w:rsid w:val="00D97A21"/>
    <w:rsid w:val="00DA0393"/>
    <w:rsid w:val="00DA0B8D"/>
    <w:rsid w:val="00DA0DF7"/>
    <w:rsid w:val="00DA2139"/>
    <w:rsid w:val="00DB0546"/>
    <w:rsid w:val="00DB5BA3"/>
    <w:rsid w:val="00DB76D5"/>
    <w:rsid w:val="00DC1AE9"/>
    <w:rsid w:val="00DC20A4"/>
    <w:rsid w:val="00DC58EE"/>
    <w:rsid w:val="00DD149C"/>
    <w:rsid w:val="00DD1A51"/>
    <w:rsid w:val="00DD3607"/>
    <w:rsid w:val="00DD3CB0"/>
    <w:rsid w:val="00DD6627"/>
    <w:rsid w:val="00DE2EF9"/>
    <w:rsid w:val="00DF010A"/>
    <w:rsid w:val="00DF107C"/>
    <w:rsid w:val="00DF449C"/>
    <w:rsid w:val="00E0099B"/>
    <w:rsid w:val="00E0166B"/>
    <w:rsid w:val="00E035DE"/>
    <w:rsid w:val="00E0379E"/>
    <w:rsid w:val="00E049CC"/>
    <w:rsid w:val="00E06570"/>
    <w:rsid w:val="00E06759"/>
    <w:rsid w:val="00E06AA3"/>
    <w:rsid w:val="00E074AC"/>
    <w:rsid w:val="00E074EF"/>
    <w:rsid w:val="00E1145B"/>
    <w:rsid w:val="00E1173E"/>
    <w:rsid w:val="00E11F95"/>
    <w:rsid w:val="00E122CE"/>
    <w:rsid w:val="00E130DB"/>
    <w:rsid w:val="00E13195"/>
    <w:rsid w:val="00E148A4"/>
    <w:rsid w:val="00E1746A"/>
    <w:rsid w:val="00E2085B"/>
    <w:rsid w:val="00E22CD3"/>
    <w:rsid w:val="00E234AB"/>
    <w:rsid w:val="00E2513C"/>
    <w:rsid w:val="00E30641"/>
    <w:rsid w:val="00E30D09"/>
    <w:rsid w:val="00E3222F"/>
    <w:rsid w:val="00E33293"/>
    <w:rsid w:val="00E3331A"/>
    <w:rsid w:val="00E34006"/>
    <w:rsid w:val="00E34094"/>
    <w:rsid w:val="00E36E08"/>
    <w:rsid w:val="00E407CD"/>
    <w:rsid w:val="00E458A8"/>
    <w:rsid w:val="00E45C24"/>
    <w:rsid w:val="00E469C8"/>
    <w:rsid w:val="00E46A02"/>
    <w:rsid w:val="00E471D6"/>
    <w:rsid w:val="00E504F5"/>
    <w:rsid w:val="00E51268"/>
    <w:rsid w:val="00E52C33"/>
    <w:rsid w:val="00E55DB8"/>
    <w:rsid w:val="00E604AC"/>
    <w:rsid w:val="00E60959"/>
    <w:rsid w:val="00E612E6"/>
    <w:rsid w:val="00E64450"/>
    <w:rsid w:val="00E65049"/>
    <w:rsid w:val="00E6619B"/>
    <w:rsid w:val="00E70FBB"/>
    <w:rsid w:val="00E717F2"/>
    <w:rsid w:val="00E749AC"/>
    <w:rsid w:val="00E75B51"/>
    <w:rsid w:val="00E773E3"/>
    <w:rsid w:val="00E81F1C"/>
    <w:rsid w:val="00E824E8"/>
    <w:rsid w:val="00E8311B"/>
    <w:rsid w:val="00E8386D"/>
    <w:rsid w:val="00E84F8F"/>
    <w:rsid w:val="00E851AE"/>
    <w:rsid w:val="00E8584E"/>
    <w:rsid w:val="00E86443"/>
    <w:rsid w:val="00E86585"/>
    <w:rsid w:val="00E91D27"/>
    <w:rsid w:val="00E933A0"/>
    <w:rsid w:val="00E95C58"/>
    <w:rsid w:val="00E97D30"/>
    <w:rsid w:val="00EA05E5"/>
    <w:rsid w:val="00EA360E"/>
    <w:rsid w:val="00EA399B"/>
    <w:rsid w:val="00EA4C1D"/>
    <w:rsid w:val="00EA6AEE"/>
    <w:rsid w:val="00EC1252"/>
    <w:rsid w:val="00EC6FC0"/>
    <w:rsid w:val="00ED1A4E"/>
    <w:rsid w:val="00ED1CE6"/>
    <w:rsid w:val="00ED2E80"/>
    <w:rsid w:val="00ED5AFC"/>
    <w:rsid w:val="00EE2908"/>
    <w:rsid w:val="00EE2D6D"/>
    <w:rsid w:val="00EE3540"/>
    <w:rsid w:val="00EE4173"/>
    <w:rsid w:val="00EE46AF"/>
    <w:rsid w:val="00EF0481"/>
    <w:rsid w:val="00EF1058"/>
    <w:rsid w:val="00EF110D"/>
    <w:rsid w:val="00EF129D"/>
    <w:rsid w:val="00EF4F00"/>
    <w:rsid w:val="00F023AE"/>
    <w:rsid w:val="00F03718"/>
    <w:rsid w:val="00F03A7C"/>
    <w:rsid w:val="00F03F6A"/>
    <w:rsid w:val="00F11902"/>
    <w:rsid w:val="00F13857"/>
    <w:rsid w:val="00F13E77"/>
    <w:rsid w:val="00F16303"/>
    <w:rsid w:val="00F17F92"/>
    <w:rsid w:val="00F20B61"/>
    <w:rsid w:val="00F211B6"/>
    <w:rsid w:val="00F21214"/>
    <w:rsid w:val="00F22AE4"/>
    <w:rsid w:val="00F237CB"/>
    <w:rsid w:val="00F23CE7"/>
    <w:rsid w:val="00F27F4E"/>
    <w:rsid w:val="00F30815"/>
    <w:rsid w:val="00F31002"/>
    <w:rsid w:val="00F32A80"/>
    <w:rsid w:val="00F34572"/>
    <w:rsid w:val="00F34E6B"/>
    <w:rsid w:val="00F41E05"/>
    <w:rsid w:val="00F43293"/>
    <w:rsid w:val="00F44678"/>
    <w:rsid w:val="00F44949"/>
    <w:rsid w:val="00F45149"/>
    <w:rsid w:val="00F45CDC"/>
    <w:rsid w:val="00F45F6E"/>
    <w:rsid w:val="00F470DF"/>
    <w:rsid w:val="00F509D2"/>
    <w:rsid w:val="00F5122E"/>
    <w:rsid w:val="00F518F1"/>
    <w:rsid w:val="00F52EDD"/>
    <w:rsid w:val="00F53C26"/>
    <w:rsid w:val="00F547A4"/>
    <w:rsid w:val="00F54A3F"/>
    <w:rsid w:val="00F54C9F"/>
    <w:rsid w:val="00F559C4"/>
    <w:rsid w:val="00F55C7E"/>
    <w:rsid w:val="00F575AA"/>
    <w:rsid w:val="00F6148E"/>
    <w:rsid w:val="00F61781"/>
    <w:rsid w:val="00F61ECC"/>
    <w:rsid w:val="00F62960"/>
    <w:rsid w:val="00F63C6F"/>
    <w:rsid w:val="00F66B8E"/>
    <w:rsid w:val="00F67BEC"/>
    <w:rsid w:val="00F7380C"/>
    <w:rsid w:val="00F76F1D"/>
    <w:rsid w:val="00F85C23"/>
    <w:rsid w:val="00F90430"/>
    <w:rsid w:val="00F9186A"/>
    <w:rsid w:val="00F918BF"/>
    <w:rsid w:val="00F95D63"/>
    <w:rsid w:val="00FA1AA6"/>
    <w:rsid w:val="00FA2B1D"/>
    <w:rsid w:val="00FA2CB0"/>
    <w:rsid w:val="00FA428A"/>
    <w:rsid w:val="00FB022C"/>
    <w:rsid w:val="00FB27A9"/>
    <w:rsid w:val="00FB3764"/>
    <w:rsid w:val="00FB4442"/>
    <w:rsid w:val="00FB5AE4"/>
    <w:rsid w:val="00FC11DA"/>
    <w:rsid w:val="00FC1A8E"/>
    <w:rsid w:val="00FC5D3D"/>
    <w:rsid w:val="00FC7A4C"/>
    <w:rsid w:val="00FD1F8A"/>
    <w:rsid w:val="00FD2425"/>
    <w:rsid w:val="00FD28C6"/>
    <w:rsid w:val="00FD3EE7"/>
    <w:rsid w:val="00FD4E05"/>
    <w:rsid w:val="00FD7E6E"/>
    <w:rsid w:val="00FE13BC"/>
    <w:rsid w:val="00FE1F70"/>
    <w:rsid w:val="00FE2894"/>
    <w:rsid w:val="00FE5AF9"/>
    <w:rsid w:val="00FE770E"/>
    <w:rsid w:val="00FE7AC7"/>
    <w:rsid w:val="00FF022E"/>
    <w:rsid w:val="00FF0460"/>
    <w:rsid w:val="00FF0C80"/>
    <w:rsid w:val="00FF14B2"/>
    <w:rsid w:val="00FF14CB"/>
    <w:rsid w:val="00FF2CCE"/>
    <w:rsid w:val="00FF4219"/>
    <w:rsid w:val="00FF4BA4"/>
    <w:rsid w:val="010B3476"/>
    <w:rsid w:val="018F44A0"/>
    <w:rsid w:val="033B91C1"/>
    <w:rsid w:val="043B75FA"/>
    <w:rsid w:val="049A8AFF"/>
    <w:rsid w:val="04E627D6"/>
    <w:rsid w:val="0500A6C9"/>
    <w:rsid w:val="05F946EE"/>
    <w:rsid w:val="0653961A"/>
    <w:rsid w:val="0659DFAE"/>
    <w:rsid w:val="067B6E84"/>
    <w:rsid w:val="06F1AE64"/>
    <w:rsid w:val="0766863B"/>
    <w:rsid w:val="079F49A5"/>
    <w:rsid w:val="07F08EED"/>
    <w:rsid w:val="08D663D7"/>
    <w:rsid w:val="08DBBD57"/>
    <w:rsid w:val="0957DD2E"/>
    <w:rsid w:val="099EC9D0"/>
    <w:rsid w:val="0B539978"/>
    <w:rsid w:val="0BB2A78C"/>
    <w:rsid w:val="0BC64E8F"/>
    <w:rsid w:val="0D645004"/>
    <w:rsid w:val="0DA2D0B8"/>
    <w:rsid w:val="0E879CF5"/>
    <w:rsid w:val="10EE0BD0"/>
    <w:rsid w:val="12BF1A88"/>
    <w:rsid w:val="12DB9B50"/>
    <w:rsid w:val="1464DCDB"/>
    <w:rsid w:val="152E69F1"/>
    <w:rsid w:val="154388DD"/>
    <w:rsid w:val="15BBE5A0"/>
    <w:rsid w:val="15CC5550"/>
    <w:rsid w:val="15D9F8B4"/>
    <w:rsid w:val="16087CC5"/>
    <w:rsid w:val="1626E69A"/>
    <w:rsid w:val="1686EAB4"/>
    <w:rsid w:val="17EC6C69"/>
    <w:rsid w:val="19E85C3F"/>
    <w:rsid w:val="19E94871"/>
    <w:rsid w:val="1A3D6B02"/>
    <w:rsid w:val="1AA0271B"/>
    <w:rsid w:val="1AFC5999"/>
    <w:rsid w:val="1B1CA684"/>
    <w:rsid w:val="1B395F3F"/>
    <w:rsid w:val="1B8482D3"/>
    <w:rsid w:val="1C1ABDB4"/>
    <w:rsid w:val="1C6341B1"/>
    <w:rsid w:val="1C801CB3"/>
    <w:rsid w:val="1CF45EB1"/>
    <w:rsid w:val="1D8E4E55"/>
    <w:rsid w:val="1E284188"/>
    <w:rsid w:val="1EEBB1C8"/>
    <w:rsid w:val="1F9154EB"/>
    <w:rsid w:val="1FD0C29E"/>
    <w:rsid w:val="1FEF4FF2"/>
    <w:rsid w:val="218CD710"/>
    <w:rsid w:val="228AB286"/>
    <w:rsid w:val="22FDE034"/>
    <w:rsid w:val="23645383"/>
    <w:rsid w:val="2409BCD9"/>
    <w:rsid w:val="2426CA7D"/>
    <w:rsid w:val="251F07AF"/>
    <w:rsid w:val="255A793B"/>
    <w:rsid w:val="261FBF84"/>
    <w:rsid w:val="262E717F"/>
    <w:rsid w:val="27911E81"/>
    <w:rsid w:val="27A1F55E"/>
    <w:rsid w:val="2903F107"/>
    <w:rsid w:val="291EC513"/>
    <w:rsid w:val="291ED1D8"/>
    <w:rsid w:val="29868FB7"/>
    <w:rsid w:val="2A052F85"/>
    <w:rsid w:val="2A95C11A"/>
    <w:rsid w:val="2B5E34AC"/>
    <w:rsid w:val="2C1B30C2"/>
    <w:rsid w:val="2C76B130"/>
    <w:rsid w:val="2D6920C4"/>
    <w:rsid w:val="2DD8647C"/>
    <w:rsid w:val="2E9E66B0"/>
    <w:rsid w:val="2ED9D83C"/>
    <w:rsid w:val="2EFA9884"/>
    <w:rsid w:val="2F83C50C"/>
    <w:rsid w:val="3146674F"/>
    <w:rsid w:val="316FEE5C"/>
    <w:rsid w:val="317463B9"/>
    <w:rsid w:val="33830DF8"/>
    <w:rsid w:val="3400E3B4"/>
    <w:rsid w:val="3435A941"/>
    <w:rsid w:val="34D869D1"/>
    <w:rsid w:val="34F4702A"/>
    <w:rsid w:val="35125298"/>
    <w:rsid w:val="356D4EB5"/>
    <w:rsid w:val="36613C20"/>
    <w:rsid w:val="36D8A85E"/>
    <w:rsid w:val="371C5684"/>
    <w:rsid w:val="37CC2D40"/>
    <w:rsid w:val="37D655DB"/>
    <w:rsid w:val="384542D3"/>
    <w:rsid w:val="39DD0B35"/>
    <w:rsid w:val="3A5EB24A"/>
    <w:rsid w:val="3B71034E"/>
    <w:rsid w:val="3D00E491"/>
    <w:rsid w:val="3D0A920C"/>
    <w:rsid w:val="3D9EBEFF"/>
    <w:rsid w:val="3E15B56E"/>
    <w:rsid w:val="3E4B3C22"/>
    <w:rsid w:val="3E7C47BE"/>
    <w:rsid w:val="3E80FBE1"/>
    <w:rsid w:val="3E8AB17F"/>
    <w:rsid w:val="3EA5703A"/>
    <w:rsid w:val="3F6EDA97"/>
    <w:rsid w:val="3FD631F3"/>
    <w:rsid w:val="3FE8A454"/>
    <w:rsid w:val="402D36BB"/>
    <w:rsid w:val="4047F5D1"/>
    <w:rsid w:val="40D19C49"/>
    <w:rsid w:val="40F0851E"/>
    <w:rsid w:val="4199433F"/>
    <w:rsid w:val="4282B08F"/>
    <w:rsid w:val="42B874EC"/>
    <w:rsid w:val="439B212D"/>
    <w:rsid w:val="43F062AD"/>
    <w:rsid w:val="44567EB6"/>
    <w:rsid w:val="44A48912"/>
    <w:rsid w:val="45595D03"/>
    <w:rsid w:val="4633DBD5"/>
    <w:rsid w:val="46380A05"/>
    <w:rsid w:val="46588571"/>
    <w:rsid w:val="46BE8543"/>
    <w:rsid w:val="46D11EDA"/>
    <w:rsid w:val="47C917B1"/>
    <w:rsid w:val="480CF7C4"/>
    <w:rsid w:val="48363CCD"/>
    <w:rsid w:val="48E1140B"/>
    <w:rsid w:val="4978C47E"/>
    <w:rsid w:val="49980BD4"/>
    <w:rsid w:val="4A7980EA"/>
    <w:rsid w:val="4AA0CEAD"/>
    <w:rsid w:val="4BEB0190"/>
    <w:rsid w:val="4C2D9170"/>
    <w:rsid w:val="4C6FB778"/>
    <w:rsid w:val="4C7FC68E"/>
    <w:rsid w:val="4C9A323B"/>
    <w:rsid w:val="4D79E445"/>
    <w:rsid w:val="4E66B6E7"/>
    <w:rsid w:val="4EAF4143"/>
    <w:rsid w:val="4EC514C7"/>
    <w:rsid w:val="4ED3C99F"/>
    <w:rsid w:val="4F7DA6DB"/>
    <w:rsid w:val="50528B42"/>
    <w:rsid w:val="5238FD08"/>
    <w:rsid w:val="535F9FC6"/>
    <w:rsid w:val="54503A65"/>
    <w:rsid w:val="54D76BA6"/>
    <w:rsid w:val="54EA9597"/>
    <w:rsid w:val="54EEDF85"/>
    <w:rsid w:val="5678DA10"/>
    <w:rsid w:val="56CDE114"/>
    <w:rsid w:val="576F7BB6"/>
    <w:rsid w:val="57818556"/>
    <w:rsid w:val="57D95812"/>
    <w:rsid w:val="5850FF10"/>
    <w:rsid w:val="5936623B"/>
    <w:rsid w:val="5A39B504"/>
    <w:rsid w:val="5A758FD2"/>
    <w:rsid w:val="5B3FB8CB"/>
    <w:rsid w:val="5BF5B35D"/>
    <w:rsid w:val="5C7A5F2F"/>
    <w:rsid w:val="5CA37119"/>
    <w:rsid w:val="5D4AC803"/>
    <w:rsid w:val="5D54757E"/>
    <w:rsid w:val="5E6AE07E"/>
    <w:rsid w:val="5E8788E7"/>
    <w:rsid w:val="5F092CC0"/>
    <w:rsid w:val="5F690F67"/>
    <w:rsid w:val="5F9AD12D"/>
    <w:rsid w:val="5FB61C8D"/>
    <w:rsid w:val="609CE876"/>
    <w:rsid w:val="60A2C0C0"/>
    <w:rsid w:val="60E41EE9"/>
    <w:rsid w:val="6110736A"/>
    <w:rsid w:val="617F94B7"/>
    <w:rsid w:val="61AE307F"/>
    <w:rsid w:val="621B8C75"/>
    <w:rsid w:val="62A84E36"/>
    <w:rsid w:val="64089DA4"/>
    <w:rsid w:val="64DE36BA"/>
    <w:rsid w:val="65C4B65D"/>
    <w:rsid w:val="6651115C"/>
    <w:rsid w:val="66AB5CA9"/>
    <w:rsid w:val="6756B069"/>
    <w:rsid w:val="67FA6CC2"/>
    <w:rsid w:val="68934FAD"/>
    <w:rsid w:val="6905A138"/>
    <w:rsid w:val="6A0A1B7E"/>
    <w:rsid w:val="6A8369A4"/>
    <w:rsid w:val="6AD74659"/>
    <w:rsid w:val="6AEB9C5B"/>
    <w:rsid w:val="6C2F5E05"/>
    <w:rsid w:val="6D1DACA4"/>
    <w:rsid w:val="6E52ED02"/>
    <w:rsid w:val="6F4631DB"/>
    <w:rsid w:val="70BD212B"/>
    <w:rsid w:val="727D2DDA"/>
    <w:rsid w:val="72CA1F90"/>
    <w:rsid w:val="730A2598"/>
    <w:rsid w:val="740C727A"/>
    <w:rsid w:val="74A92158"/>
    <w:rsid w:val="7680A0FE"/>
    <w:rsid w:val="7696F851"/>
    <w:rsid w:val="7698A541"/>
    <w:rsid w:val="77BEFA2F"/>
    <w:rsid w:val="780C973E"/>
    <w:rsid w:val="7A0B769D"/>
    <w:rsid w:val="7A582B0A"/>
    <w:rsid w:val="7AA8B44C"/>
    <w:rsid w:val="7B3AB0C6"/>
    <w:rsid w:val="7BC29247"/>
    <w:rsid w:val="7C91FD2C"/>
    <w:rsid w:val="7F1B33C2"/>
    <w:rsid w:val="7F265F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18AE5"/>
  <w15:chartTrackingRefBased/>
  <w15:docId w15:val="{F8B90132-079A-441E-A05F-E661B90290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  <w:ind w:left="851" w:right="851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34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34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34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34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34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34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34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34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34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4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34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4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34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34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34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34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34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34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34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34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34F8"/>
    <w:pPr>
      <w:numPr>
        <w:ilvl w:val="1"/>
      </w:numPr>
      <w:ind w:left="851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34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34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34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34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34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34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34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34F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334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34F8"/>
  </w:style>
  <w:style w:type="paragraph" w:styleId="Footer">
    <w:name w:val="footer"/>
    <w:basedOn w:val="Normal"/>
    <w:link w:val="FooterChar"/>
    <w:uiPriority w:val="99"/>
    <w:unhideWhenUsed/>
    <w:rsid w:val="003334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34F8"/>
  </w:style>
  <w:style w:type="character" w:styleId="Strong">
    <w:name w:val="Strong"/>
    <w:basedOn w:val="DefaultParagraphFont"/>
    <w:uiPriority w:val="22"/>
    <w:qFormat/>
    <w:rsid w:val="003E522D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86DB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86DB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86DBB"/>
    <w:rPr>
      <w:vertAlign w:val="superscript"/>
    </w:rPr>
  </w:style>
  <w:style w:type="character" w:styleId="Hyperlink">
    <w:name w:val="Hyperlink"/>
    <w:basedOn w:val="DefaultParagraphFont"/>
    <w:uiPriority w:val="99"/>
    <w:semiHidden/>
    <w:unhideWhenUsed/>
    <w:rsid w:val="00B25A81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B25A8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415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33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6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42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3450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oughtco.com/source-domain-conceptual-metaphors-1692115" TargetMode="External"/><Relationship Id="rId13" Type="http://schemas.microsoft.com/office/2020/10/relationships/intelligence" Target="intelligence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://www.jstor.org/stable/284716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://www.jstor.org/stable/2847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333C8C-7EE1-4DDC-9181-9E6070E4AE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8</Pages>
  <Words>1751</Words>
  <Characters>9984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11712</CharactersWithSpaces>
  <SharedDoc>false</SharedDoc>
  <HLinks>
    <vt:vector size="6" baseType="variant">
      <vt:variant>
        <vt:i4>1638487</vt:i4>
      </vt:variant>
      <vt:variant>
        <vt:i4>0</vt:i4>
      </vt:variant>
      <vt:variant>
        <vt:i4>0</vt:i4>
      </vt:variant>
      <vt:variant>
        <vt:i4>5</vt:i4>
      </vt:variant>
      <vt:variant>
        <vt:lpwstr>https://www.thoughtco.com/source-domain-conceptual-metaphors-1692115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 Walton (2315393)</dc:creator>
  <cp:keywords/>
  <dc:description/>
  <cp:lastModifiedBy>Judith Walton (2315393)</cp:lastModifiedBy>
  <cp:revision>175</cp:revision>
  <dcterms:created xsi:type="dcterms:W3CDTF">2023-12-13T13:54:00Z</dcterms:created>
  <dcterms:modified xsi:type="dcterms:W3CDTF">2023-12-13T17:35:00Z</dcterms:modified>
</cp:coreProperties>
</file>