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0555" w:rsidRPr="00720CB3" w:rsidRDefault="00380555">
      <w:pPr>
        <w:rPr>
          <w:rFonts w:ascii="Arial" w:hAnsi="Arial" w:cs="Arial"/>
          <w:b/>
        </w:rPr>
      </w:pPr>
      <w:r w:rsidRPr="00720CB3">
        <w:rPr>
          <w:rFonts w:ascii="Arial" w:hAnsi="Arial" w:cs="Arial"/>
          <w:b/>
        </w:rPr>
        <w:t>Assignment Guidance:</w:t>
      </w:r>
    </w:p>
    <w:p w:rsidR="00380555" w:rsidRDefault="00380555" w:rsidP="00380555">
      <w:pPr>
        <w:rPr>
          <w:rFonts w:ascii="Arial" w:hAnsi="Arial" w:cs="Arial"/>
          <w:bCs/>
        </w:rPr>
      </w:pPr>
      <w:r w:rsidRPr="00F02D6D">
        <w:rPr>
          <w:rFonts w:ascii="Arial" w:hAnsi="Arial" w:cs="Arial"/>
          <w:bCs/>
        </w:rPr>
        <w:t>The aims of this assignment are</w:t>
      </w:r>
      <w:r>
        <w:rPr>
          <w:rFonts w:ascii="Arial" w:hAnsi="Arial" w:cs="Arial"/>
          <w:bCs/>
        </w:rPr>
        <w:t>:</w:t>
      </w:r>
    </w:p>
    <w:p w:rsidR="00720CB3" w:rsidRDefault="00380555" w:rsidP="00380555">
      <w:pPr>
        <w:pStyle w:val="ListParagraph"/>
        <w:numPr>
          <w:ilvl w:val="0"/>
          <w:numId w:val="4"/>
        </w:numPr>
        <w:rPr>
          <w:rFonts w:ascii="Arial" w:hAnsi="Arial" w:cs="Arial"/>
          <w:bCs/>
        </w:rPr>
      </w:pPr>
      <w:r w:rsidRPr="00720CB3">
        <w:rPr>
          <w:rFonts w:ascii="Arial" w:hAnsi="Arial" w:cs="Arial"/>
          <w:bCs/>
        </w:rPr>
        <w:t xml:space="preserve">to demonstrate a critical awareness of the importance of developing a high performance culture within a team; </w:t>
      </w:r>
    </w:p>
    <w:p w:rsidR="00720CB3" w:rsidRDefault="00380555" w:rsidP="00380555">
      <w:pPr>
        <w:pStyle w:val="ListParagraph"/>
        <w:numPr>
          <w:ilvl w:val="0"/>
          <w:numId w:val="4"/>
        </w:numPr>
        <w:rPr>
          <w:rFonts w:ascii="Arial" w:hAnsi="Arial" w:cs="Arial"/>
          <w:bCs/>
        </w:rPr>
      </w:pPr>
      <w:r w:rsidRPr="00720CB3">
        <w:rPr>
          <w:rFonts w:ascii="Arial" w:hAnsi="Arial" w:cs="Arial"/>
          <w:bCs/>
        </w:rPr>
        <w:t xml:space="preserve">to facilitate reflective and critical analysis of the effectiveness of teams within schools; </w:t>
      </w:r>
    </w:p>
    <w:p w:rsidR="00380555" w:rsidRPr="00720CB3" w:rsidRDefault="00380555" w:rsidP="00380555">
      <w:pPr>
        <w:pStyle w:val="ListParagraph"/>
        <w:numPr>
          <w:ilvl w:val="0"/>
          <w:numId w:val="4"/>
        </w:numPr>
        <w:rPr>
          <w:rFonts w:ascii="Arial" w:hAnsi="Arial" w:cs="Arial"/>
          <w:bCs/>
        </w:rPr>
      </w:pPr>
      <w:r w:rsidRPr="00720CB3">
        <w:rPr>
          <w:rFonts w:ascii="Arial" w:hAnsi="Arial" w:cs="Arial"/>
          <w:bCs/>
        </w:rPr>
        <w:t>to provide approaches to building high performance teams and a culture of continuous professional learning wit</w:t>
      </w:r>
      <w:r w:rsidR="00720CB3">
        <w:rPr>
          <w:rFonts w:ascii="Arial" w:hAnsi="Arial" w:cs="Arial"/>
          <w:bCs/>
        </w:rPr>
        <w:t>hin your area of responsibility</w:t>
      </w:r>
      <w:r w:rsidRPr="00720CB3">
        <w:rPr>
          <w:rFonts w:ascii="Arial" w:hAnsi="Arial" w:cs="Arial"/>
          <w:bCs/>
        </w:rPr>
        <w:t xml:space="preserve"> </w:t>
      </w:r>
    </w:p>
    <w:p w:rsidR="00380555" w:rsidRPr="00F02D6D" w:rsidRDefault="00380555" w:rsidP="00380555">
      <w:pPr>
        <w:rPr>
          <w:rFonts w:ascii="Arial" w:hAnsi="Arial" w:cs="Arial"/>
          <w:bCs/>
        </w:rPr>
      </w:pPr>
      <w:r w:rsidRPr="00F02D6D">
        <w:rPr>
          <w:rFonts w:ascii="Arial" w:hAnsi="Arial" w:cs="Arial"/>
          <w:bCs/>
        </w:rPr>
        <w:t xml:space="preserve">You need to </w:t>
      </w:r>
      <w:r>
        <w:rPr>
          <w:rFonts w:ascii="Arial" w:hAnsi="Arial" w:cs="Arial"/>
          <w:bCs/>
        </w:rPr>
        <w:t xml:space="preserve">show how you are able to apply the </w:t>
      </w:r>
      <w:r w:rsidRPr="00F02D6D">
        <w:rPr>
          <w:rFonts w:ascii="Arial" w:hAnsi="Arial" w:cs="Arial"/>
          <w:bCs/>
        </w:rPr>
        <w:t xml:space="preserve">theories </w:t>
      </w:r>
      <w:r>
        <w:rPr>
          <w:rFonts w:ascii="Arial" w:hAnsi="Arial" w:cs="Arial"/>
          <w:bCs/>
        </w:rPr>
        <w:t xml:space="preserve">behind effective team building </w:t>
      </w:r>
      <w:r w:rsidRPr="00F02D6D">
        <w:rPr>
          <w:rFonts w:ascii="Arial" w:hAnsi="Arial" w:cs="Arial"/>
          <w:bCs/>
        </w:rPr>
        <w:t xml:space="preserve">to </w:t>
      </w:r>
      <w:r>
        <w:rPr>
          <w:rFonts w:ascii="Arial" w:hAnsi="Arial" w:cs="Arial"/>
          <w:bCs/>
        </w:rPr>
        <w:t xml:space="preserve">school </w:t>
      </w:r>
      <w:r w:rsidRPr="00F02D6D">
        <w:rPr>
          <w:rFonts w:ascii="Arial" w:hAnsi="Arial" w:cs="Arial"/>
          <w:bCs/>
        </w:rPr>
        <w:t xml:space="preserve">contexts. You need to demonstrate your own reflective development when you describe and evaluate what you have observed. </w:t>
      </w:r>
    </w:p>
    <w:p w:rsidR="00380555" w:rsidRDefault="00380555" w:rsidP="00380555">
      <w:pPr>
        <w:rPr>
          <w:rFonts w:ascii="Arial" w:hAnsi="Arial" w:cs="Arial"/>
        </w:rPr>
      </w:pPr>
      <w:r w:rsidRPr="00F02D6D">
        <w:rPr>
          <w:rFonts w:ascii="Arial" w:hAnsi="Arial" w:cs="Arial"/>
          <w:bCs/>
        </w:rPr>
        <w:t xml:space="preserve">Remember that this assessment asks you to do more than just describe your project.  </w:t>
      </w:r>
    </w:p>
    <w:p w:rsidR="00380555" w:rsidRPr="00720CB3" w:rsidRDefault="00380555">
      <w:pPr>
        <w:rPr>
          <w:rFonts w:ascii="Arial" w:hAnsi="Arial" w:cs="Arial"/>
          <w:b/>
        </w:rPr>
      </w:pPr>
      <w:r w:rsidRPr="00720CB3">
        <w:rPr>
          <w:rFonts w:ascii="Arial" w:hAnsi="Arial" w:cs="Arial"/>
          <w:b/>
        </w:rPr>
        <w:t xml:space="preserve">Before and </w:t>
      </w:r>
      <w:proofErr w:type="gramStart"/>
      <w:r w:rsidRPr="00720CB3">
        <w:rPr>
          <w:rFonts w:ascii="Arial" w:hAnsi="Arial" w:cs="Arial"/>
          <w:b/>
        </w:rPr>
        <w:t>After</w:t>
      </w:r>
      <w:proofErr w:type="gramEnd"/>
      <w:r w:rsidRPr="00720CB3">
        <w:rPr>
          <w:rFonts w:ascii="Arial" w:hAnsi="Arial" w:cs="Arial"/>
          <w:b/>
        </w:rPr>
        <w:t xml:space="preserve"> (poster then presentation)</w:t>
      </w:r>
    </w:p>
    <w:p w:rsidR="00720CB3" w:rsidRPr="00720CB3" w:rsidRDefault="00380555" w:rsidP="00720CB3">
      <w:pPr>
        <w:rPr>
          <w:rFonts w:ascii="Arial" w:hAnsi="Arial" w:cs="Arial"/>
        </w:rPr>
      </w:pPr>
      <w:r>
        <w:rPr>
          <w:rFonts w:ascii="Arial" w:hAnsi="Arial" w:cs="Arial"/>
        </w:rPr>
        <w:t>Poster Guidance:</w:t>
      </w:r>
      <w:r w:rsidR="00720CB3">
        <w:rPr>
          <w:rFonts w:ascii="Arial" w:hAnsi="Arial" w:cs="Arial"/>
          <w:color w:val="333333"/>
        </w:rPr>
        <w:t xml:space="preserve"> (</w:t>
      </w:r>
      <w:r w:rsidR="00720CB3" w:rsidRPr="00720CB3">
        <w:rPr>
          <w:rFonts w:ascii="Arial" w:hAnsi="Arial" w:cs="Arial"/>
          <w:b/>
          <w:color w:val="333333"/>
        </w:rPr>
        <w:t>before</w:t>
      </w:r>
      <w:r w:rsidR="00720CB3">
        <w:rPr>
          <w:rFonts w:ascii="Arial" w:hAnsi="Arial" w:cs="Arial"/>
          <w:color w:val="333333"/>
        </w:rPr>
        <w:t xml:space="preserve"> therefore in the future tense… I intend… we aim that…</w:t>
      </w:r>
      <w:r w:rsidR="00162DA1">
        <w:rPr>
          <w:rFonts w:ascii="Arial" w:hAnsi="Arial" w:cs="Arial"/>
          <w:color w:val="333333"/>
        </w:rPr>
        <w:t>OR our intention was… We were aiming to…</w:t>
      </w:r>
      <w:r w:rsidR="00720CB3">
        <w:rPr>
          <w:rFonts w:ascii="Arial" w:hAnsi="Arial" w:cs="Arial"/>
          <w:color w:val="333333"/>
        </w:rPr>
        <w:t>)</w:t>
      </w:r>
    </w:p>
    <w:p w:rsidR="00720CB3" w:rsidRDefault="00720CB3" w:rsidP="00720CB3">
      <w:pPr>
        <w:rPr>
          <w:rFonts w:ascii="Arial" w:hAnsi="Arial" w:cs="Arial"/>
          <w:b/>
          <w:bCs/>
        </w:rPr>
      </w:pPr>
      <w:r>
        <w:rPr>
          <w:rFonts w:ascii="Arial" w:hAnsi="Arial" w:cs="Arial"/>
          <w:b/>
          <w:bCs/>
        </w:rPr>
        <w:t>Rationale for the project/ initiative:</w:t>
      </w:r>
      <w:bookmarkStart w:id="0" w:name="_GoBack"/>
      <w:bookmarkEnd w:id="0"/>
    </w:p>
    <w:p w:rsidR="00720CB3" w:rsidRDefault="00720CB3" w:rsidP="00720CB3">
      <w:pPr>
        <w:rPr>
          <w:rFonts w:ascii="Arial" w:hAnsi="Arial" w:cs="Arial"/>
          <w:bCs/>
        </w:rPr>
      </w:pPr>
      <w:r>
        <w:rPr>
          <w:rFonts w:ascii="Arial" w:hAnsi="Arial" w:cs="Arial"/>
          <w:bCs/>
        </w:rPr>
        <w:t>Summarise briefly the reasons for the course of action</w:t>
      </w:r>
      <w:r w:rsidRPr="00F118EC">
        <w:rPr>
          <w:rFonts w:ascii="Arial" w:hAnsi="Arial" w:cs="Arial"/>
          <w:bCs/>
        </w:rPr>
        <w:t xml:space="preserve"> </w:t>
      </w:r>
      <w:r>
        <w:rPr>
          <w:rFonts w:ascii="Arial" w:hAnsi="Arial" w:cs="Arial"/>
          <w:bCs/>
        </w:rPr>
        <w:t xml:space="preserve">- the context and </w:t>
      </w:r>
      <w:r w:rsidRPr="00BB03B2">
        <w:rPr>
          <w:rFonts w:ascii="Arial" w:hAnsi="Arial" w:cs="Arial"/>
          <w:b/>
          <w:bCs/>
        </w:rPr>
        <w:t xml:space="preserve">what </w:t>
      </w:r>
      <w:r>
        <w:rPr>
          <w:rFonts w:ascii="Arial" w:hAnsi="Arial" w:cs="Arial"/>
          <w:bCs/>
        </w:rPr>
        <w:t>needs to be achieved. Mention any ethical considerations that will be used e.g. confidentiality, anonymising names, permission of participants/ guardians</w:t>
      </w:r>
    </w:p>
    <w:p w:rsidR="00720CB3" w:rsidRDefault="00720CB3" w:rsidP="00720CB3">
      <w:pPr>
        <w:rPr>
          <w:rFonts w:ascii="Arial" w:hAnsi="Arial" w:cs="Arial"/>
          <w:i/>
          <w:lang w:val="en-US"/>
        </w:rPr>
      </w:pPr>
      <w:r w:rsidRPr="00F02D6D">
        <w:rPr>
          <w:rFonts w:ascii="Arial" w:hAnsi="Arial" w:cs="Arial"/>
          <w:i/>
        </w:rPr>
        <w:t xml:space="preserve">TIP – referring back to the aims of the assignment and explaining how you </w:t>
      </w:r>
      <w:r>
        <w:rPr>
          <w:rFonts w:ascii="Arial" w:hAnsi="Arial" w:cs="Arial"/>
          <w:i/>
        </w:rPr>
        <w:t xml:space="preserve">intend to </w:t>
      </w:r>
      <w:r w:rsidRPr="00F02D6D">
        <w:rPr>
          <w:rFonts w:ascii="Arial" w:hAnsi="Arial" w:cs="Arial"/>
          <w:i/>
        </w:rPr>
        <w:t>me</w:t>
      </w:r>
      <w:r>
        <w:rPr>
          <w:rFonts w:ascii="Arial" w:hAnsi="Arial" w:cs="Arial"/>
          <w:i/>
        </w:rPr>
        <w:t>e</w:t>
      </w:r>
      <w:r w:rsidRPr="00F02D6D">
        <w:rPr>
          <w:rFonts w:ascii="Arial" w:hAnsi="Arial" w:cs="Arial"/>
          <w:i/>
        </w:rPr>
        <w:t>t these wil</w:t>
      </w:r>
      <w:r>
        <w:rPr>
          <w:rFonts w:ascii="Arial" w:hAnsi="Arial" w:cs="Arial"/>
          <w:i/>
        </w:rPr>
        <w:t>l focus the reader’s attention.</w:t>
      </w:r>
      <w:r w:rsidRPr="00380555">
        <w:rPr>
          <w:rFonts w:ascii="Arial" w:hAnsi="Arial" w:cs="Arial"/>
          <w:i/>
          <w:lang w:val="en-US"/>
        </w:rPr>
        <w:t xml:space="preserve"> </w:t>
      </w:r>
    </w:p>
    <w:p w:rsidR="00720CB3" w:rsidRDefault="00720CB3" w:rsidP="00720CB3">
      <w:pPr>
        <w:rPr>
          <w:rFonts w:ascii="Arial" w:hAnsi="Arial" w:cs="Arial"/>
          <w:b/>
          <w:bCs/>
        </w:rPr>
      </w:pPr>
      <w:r>
        <w:rPr>
          <w:rFonts w:ascii="Arial" w:hAnsi="Arial" w:cs="Arial"/>
          <w:b/>
          <w:bCs/>
        </w:rPr>
        <w:t>Action Plan for the project/ initiative</w:t>
      </w:r>
    </w:p>
    <w:p w:rsidR="00720CB3" w:rsidRDefault="00720CB3" w:rsidP="00720CB3">
      <w:pPr>
        <w:pStyle w:val="ListParagraph"/>
        <w:numPr>
          <w:ilvl w:val="0"/>
          <w:numId w:val="1"/>
        </w:numPr>
        <w:rPr>
          <w:rFonts w:ascii="Arial" w:hAnsi="Arial" w:cs="Arial"/>
          <w:bCs/>
        </w:rPr>
      </w:pPr>
      <w:r w:rsidRPr="00F118EC">
        <w:rPr>
          <w:rFonts w:ascii="Arial" w:hAnsi="Arial" w:cs="Arial"/>
          <w:bCs/>
        </w:rPr>
        <w:t>Clarify the resources needed to achieve the project goal</w:t>
      </w:r>
      <w:r>
        <w:rPr>
          <w:rFonts w:ascii="Arial" w:hAnsi="Arial" w:cs="Arial"/>
          <w:bCs/>
        </w:rPr>
        <w:t xml:space="preserve"> – </w:t>
      </w:r>
      <w:r w:rsidRPr="00BB03B2">
        <w:rPr>
          <w:rFonts w:ascii="Arial" w:hAnsi="Arial" w:cs="Arial"/>
          <w:b/>
          <w:bCs/>
        </w:rPr>
        <w:t>How</w:t>
      </w:r>
      <w:r>
        <w:rPr>
          <w:rFonts w:ascii="Arial" w:hAnsi="Arial" w:cs="Arial"/>
          <w:bCs/>
        </w:rPr>
        <w:t xml:space="preserve"> will this be achieved?</w:t>
      </w:r>
    </w:p>
    <w:p w:rsidR="00720CB3" w:rsidRDefault="00720CB3" w:rsidP="00720CB3">
      <w:pPr>
        <w:pStyle w:val="ListParagraph"/>
        <w:numPr>
          <w:ilvl w:val="0"/>
          <w:numId w:val="1"/>
        </w:numPr>
        <w:rPr>
          <w:rFonts w:ascii="Arial" w:hAnsi="Arial" w:cs="Arial"/>
          <w:bCs/>
        </w:rPr>
      </w:pPr>
      <w:r>
        <w:rPr>
          <w:rFonts w:ascii="Arial" w:hAnsi="Arial" w:cs="Arial"/>
          <w:bCs/>
        </w:rPr>
        <w:t xml:space="preserve">Formulate a timeline for </w:t>
      </w:r>
      <w:r w:rsidRPr="00BB03B2">
        <w:rPr>
          <w:rFonts w:ascii="Arial" w:hAnsi="Arial" w:cs="Arial"/>
          <w:b/>
          <w:bCs/>
        </w:rPr>
        <w:t>when</w:t>
      </w:r>
      <w:r>
        <w:rPr>
          <w:rFonts w:ascii="Arial" w:hAnsi="Arial" w:cs="Arial"/>
          <w:bCs/>
        </w:rPr>
        <w:t xml:space="preserve"> each step will be reached</w:t>
      </w:r>
    </w:p>
    <w:p w:rsidR="00720CB3" w:rsidRDefault="00720CB3" w:rsidP="00720CB3">
      <w:pPr>
        <w:pStyle w:val="ListParagraph"/>
        <w:numPr>
          <w:ilvl w:val="0"/>
          <w:numId w:val="1"/>
        </w:numPr>
        <w:rPr>
          <w:rFonts w:ascii="Arial" w:hAnsi="Arial" w:cs="Arial"/>
          <w:bCs/>
        </w:rPr>
      </w:pPr>
      <w:r>
        <w:rPr>
          <w:rFonts w:ascii="Arial" w:hAnsi="Arial" w:cs="Arial"/>
          <w:bCs/>
        </w:rPr>
        <w:t xml:space="preserve">Resources: </w:t>
      </w:r>
      <w:r w:rsidRPr="00F118EC">
        <w:rPr>
          <w:rFonts w:ascii="Arial" w:hAnsi="Arial" w:cs="Arial"/>
          <w:b/>
          <w:bCs/>
        </w:rPr>
        <w:t>Who</w:t>
      </w:r>
      <w:r>
        <w:rPr>
          <w:rFonts w:ascii="Arial" w:hAnsi="Arial" w:cs="Arial"/>
          <w:bCs/>
        </w:rPr>
        <w:t xml:space="preserve"> will do </w:t>
      </w:r>
      <w:r w:rsidRPr="00F118EC">
        <w:rPr>
          <w:rFonts w:ascii="Arial" w:hAnsi="Arial" w:cs="Arial"/>
          <w:b/>
          <w:bCs/>
        </w:rPr>
        <w:t xml:space="preserve">what </w:t>
      </w:r>
      <w:r>
        <w:rPr>
          <w:rFonts w:ascii="Arial" w:hAnsi="Arial" w:cs="Arial"/>
          <w:bCs/>
        </w:rPr>
        <w:t xml:space="preserve">and by </w:t>
      </w:r>
      <w:r w:rsidRPr="00F118EC">
        <w:rPr>
          <w:rFonts w:ascii="Arial" w:hAnsi="Arial" w:cs="Arial"/>
          <w:b/>
          <w:bCs/>
        </w:rPr>
        <w:t>when</w:t>
      </w:r>
      <w:r>
        <w:rPr>
          <w:rFonts w:ascii="Arial" w:hAnsi="Arial" w:cs="Arial"/>
          <w:bCs/>
        </w:rPr>
        <w:t>?</w:t>
      </w:r>
    </w:p>
    <w:p w:rsidR="00720CB3" w:rsidRPr="00720CB3" w:rsidRDefault="00720CB3" w:rsidP="00720CB3">
      <w:pPr>
        <w:pStyle w:val="ListParagraph"/>
        <w:ind w:left="0"/>
        <w:rPr>
          <w:rFonts w:ascii="Arial" w:hAnsi="Arial" w:cs="Arial"/>
          <w:bCs/>
          <w:i/>
        </w:rPr>
      </w:pPr>
      <w:r w:rsidRPr="00720CB3">
        <w:rPr>
          <w:rFonts w:ascii="Arial" w:hAnsi="Arial" w:cs="Arial"/>
          <w:bCs/>
          <w:i/>
        </w:rPr>
        <w:t>TIP - Target setting/ specific roles set/ sufficient training/ sufficient resources/ other issues</w:t>
      </w:r>
    </w:p>
    <w:p w:rsidR="00720CB3" w:rsidRPr="00720CB3" w:rsidRDefault="00720CB3" w:rsidP="00720CB3">
      <w:pPr>
        <w:rPr>
          <w:rFonts w:ascii="Arial" w:hAnsi="Arial" w:cs="Arial"/>
          <w:bCs/>
        </w:rPr>
      </w:pPr>
      <w:r>
        <w:rPr>
          <w:rFonts w:ascii="Arial" w:hAnsi="Arial" w:cs="Arial"/>
          <w:b/>
          <w:bCs/>
        </w:rPr>
        <w:t xml:space="preserve">Success criteria 1: measuring the impact of the project/ initiative in the school </w:t>
      </w:r>
    </w:p>
    <w:p w:rsidR="00720CB3" w:rsidRDefault="00720CB3" w:rsidP="00720CB3">
      <w:pPr>
        <w:pStyle w:val="ListParagraph"/>
        <w:numPr>
          <w:ilvl w:val="0"/>
          <w:numId w:val="2"/>
        </w:numPr>
        <w:rPr>
          <w:rFonts w:ascii="Arial" w:hAnsi="Arial" w:cs="Arial"/>
          <w:bCs/>
        </w:rPr>
      </w:pPr>
      <w:r>
        <w:rPr>
          <w:rFonts w:ascii="Arial" w:hAnsi="Arial" w:cs="Arial"/>
          <w:bCs/>
        </w:rPr>
        <w:t>How will you know that the project has achieved anything?</w:t>
      </w:r>
    </w:p>
    <w:p w:rsidR="00720CB3" w:rsidRDefault="00720CB3" w:rsidP="00720CB3">
      <w:pPr>
        <w:pStyle w:val="ListParagraph"/>
        <w:numPr>
          <w:ilvl w:val="0"/>
          <w:numId w:val="2"/>
        </w:numPr>
        <w:rPr>
          <w:rFonts w:ascii="Arial" w:hAnsi="Arial" w:cs="Arial"/>
          <w:bCs/>
        </w:rPr>
      </w:pPr>
      <w:r>
        <w:rPr>
          <w:rFonts w:ascii="Arial" w:hAnsi="Arial" w:cs="Arial"/>
          <w:bCs/>
        </w:rPr>
        <w:t>What measuring tool will you use?</w:t>
      </w:r>
    </w:p>
    <w:p w:rsidR="00720CB3" w:rsidRPr="00720CB3" w:rsidRDefault="00720CB3" w:rsidP="00720CB3">
      <w:pPr>
        <w:pStyle w:val="ListParagraph"/>
        <w:ind w:left="90"/>
        <w:rPr>
          <w:rFonts w:ascii="Arial" w:hAnsi="Arial" w:cs="Arial"/>
          <w:bCs/>
        </w:rPr>
      </w:pPr>
      <w:r w:rsidRPr="00720CB3">
        <w:rPr>
          <w:rFonts w:ascii="Arial" w:hAnsi="Arial" w:cs="Arial"/>
          <w:i/>
        </w:rPr>
        <w:t xml:space="preserve">TIP </w:t>
      </w:r>
      <w:r w:rsidRPr="00720CB3">
        <w:rPr>
          <w:rFonts w:ascii="Arial" w:hAnsi="Arial" w:cs="Arial"/>
        </w:rPr>
        <w:t xml:space="preserve">– </w:t>
      </w:r>
      <w:r w:rsidRPr="00720CB3">
        <w:rPr>
          <w:rFonts w:ascii="Arial" w:hAnsi="Arial" w:cs="Arial"/>
          <w:bCs/>
          <w:i/>
        </w:rPr>
        <w:t>brief mention as this is less important for this discussion than your management of the team</w:t>
      </w:r>
      <w:r w:rsidRPr="00720CB3">
        <w:rPr>
          <w:rFonts w:ascii="Arial" w:hAnsi="Arial" w:cs="Arial"/>
          <w:i/>
          <w:lang w:val="en-US"/>
        </w:rPr>
        <w:t xml:space="preserve"> </w:t>
      </w:r>
    </w:p>
    <w:p w:rsidR="00720CB3" w:rsidRDefault="00720CB3" w:rsidP="00720CB3">
      <w:pPr>
        <w:rPr>
          <w:rFonts w:ascii="Arial" w:hAnsi="Arial" w:cs="Arial"/>
          <w:b/>
          <w:bCs/>
        </w:rPr>
      </w:pPr>
      <w:r>
        <w:rPr>
          <w:rFonts w:ascii="Arial" w:hAnsi="Arial" w:cs="Arial"/>
          <w:b/>
          <w:bCs/>
        </w:rPr>
        <w:t>Success criteria 2: analysing and evaluating the effectiveness of the team under your leadership</w:t>
      </w:r>
    </w:p>
    <w:p w:rsidR="00720CB3" w:rsidRDefault="00720CB3" w:rsidP="00720CB3">
      <w:pPr>
        <w:pStyle w:val="ListParagraph"/>
        <w:numPr>
          <w:ilvl w:val="0"/>
          <w:numId w:val="3"/>
        </w:numPr>
        <w:rPr>
          <w:rFonts w:ascii="Arial" w:hAnsi="Arial" w:cs="Arial"/>
          <w:bCs/>
        </w:rPr>
      </w:pPr>
      <w:r>
        <w:rPr>
          <w:rFonts w:ascii="Arial" w:hAnsi="Arial" w:cs="Arial"/>
          <w:bCs/>
        </w:rPr>
        <w:t>How will you know how effective you have been as a team leader?</w:t>
      </w:r>
    </w:p>
    <w:p w:rsidR="00720CB3" w:rsidRDefault="00720CB3" w:rsidP="00720CB3">
      <w:pPr>
        <w:pStyle w:val="ListParagraph"/>
        <w:numPr>
          <w:ilvl w:val="0"/>
          <w:numId w:val="3"/>
        </w:numPr>
        <w:rPr>
          <w:rFonts w:ascii="Arial" w:hAnsi="Arial" w:cs="Arial"/>
          <w:bCs/>
        </w:rPr>
      </w:pPr>
      <w:r>
        <w:rPr>
          <w:rFonts w:ascii="Arial" w:hAnsi="Arial" w:cs="Arial"/>
          <w:bCs/>
        </w:rPr>
        <w:t>How will you collect data?</w:t>
      </w:r>
    </w:p>
    <w:p w:rsidR="00720CB3" w:rsidRDefault="00720CB3" w:rsidP="00720CB3">
      <w:pPr>
        <w:pStyle w:val="ListParagraph"/>
        <w:numPr>
          <w:ilvl w:val="0"/>
          <w:numId w:val="3"/>
        </w:numPr>
        <w:rPr>
          <w:rFonts w:ascii="Arial" w:hAnsi="Arial" w:cs="Arial"/>
          <w:bCs/>
        </w:rPr>
      </w:pPr>
      <w:r>
        <w:rPr>
          <w:rFonts w:ascii="Arial" w:hAnsi="Arial" w:cs="Arial"/>
          <w:bCs/>
        </w:rPr>
        <w:t>What measurement will be used and by whom?</w:t>
      </w:r>
    </w:p>
    <w:p w:rsidR="00720CB3" w:rsidRPr="00720CB3" w:rsidRDefault="00720CB3" w:rsidP="00720CB3">
      <w:pPr>
        <w:pStyle w:val="ListParagraph"/>
        <w:ind w:left="90"/>
        <w:rPr>
          <w:rFonts w:ascii="Arial" w:hAnsi="Arial" w:cs="Arial"/>
          <w:i/>
          <w:lang w:val="en-US"/>
        </w:rPr>
      </w:pPr>
      <w:r w:rsidRPr="00720CB3">
        <w:rPr>
          <w:rFonts w:ascii="Arial" w:hAnsi="Arial" w:cs="Arial"/>
          <w:i/>
          <w:lang w:val="en-US"/>
        </w:rPr>
        <w:t>TIP –</w:t>
      </w:r>
      <w:r>
        <w:rPr>
          <w:rFonts w:ascii="Arial" w:hAnsi="Arial" w:cs="Arial"/>
          <w:i/>
          <w:lang w:val="en-US"/>
        </w:rPr>
        <w:t>E</w:t>
      </w:r>
      <w:r w:rsidRPr="00720CB3">
        <w:rPr>
          <w:rFonts w:ascii="Arial" w:hAnsi="Arial" w:cs="Arial"/>
          <w:i/>
          <w:lang w:val="en-US"/>
        </w:rPr>
        <w:t xml:space="preserve">xplain the reasons for the choosing specific </w:t>
      </w:r>
      <w:r>
        <w:rPr>
          <w:rFonts w:ascii="Arial" w:hAnsi="Arial" w:cs="Arial"/>
          <w:i/>
          <w:lang w:val="en-US"/>
        </w:rPr>
        <w:t xml:space="preserve">data collection/ measurement/ analytical </w:t>
      </w:r>
      <w:r w:rsidRPr="00720CB3">
        <w:rPr>
          <w:rFonts w:ascii="Arial" w:hAnsi="Arial" w:cs="Arial"/>
          <w:i/>
          <w:lang w:val="en-US"/>
        </w:rPr>
        <w:t xml:space="preserve">tools </w:t>
      </w:r>
    </w:p>
    <w:p w:rsidR="00720CB3" w:rsidRPr="00720CB3" w:rsidRDefault="00720CB3" w:rsidP="00720CB3">
      <w:pPr>
        <w:rPr>
          <w:rFonts w:ascii="Arial" w:hAnsi="Arial" w:cs="Arial"/>
          <w:bCs/>
        </w:rPr>
      </w:pPr>
    </w:p>
    <w:p w:rsidR="00720CB3" w:rsidRDefault="00720CB3" w:rsidP="00720CB3">
      <w:pPr>
        <w:rPr>
          <w:rFonts w:ascii="Arial" w:hAnsi="Arial" w:cs="Arial"/>
          <w:b/>
          <w:bCs/>
        </w:rPr>
      </w:pPr>
      <w:r w:rsidRPr="00380555">
        <w:rPr>
          <w:rFonts w:ascii="Arial" w:hAnsi="Arial" w:cs="Arial"/>
          <w:b/>
          <w:bCs/>
        </w:rPr>
        <w:t>Reference List</w:t>
      </w:r>
    </w:p>
    <w:p w:rsidR="00720CB3" w:rsidRPr="00720CB3" w:rsidRDefault="00720CB3" w:rsidP="00720CB3">
      <w:pPr>
        <w:pStyle w:val="ListParagraph"/>
        <w:numPr>
          <w:ilvl w:val="0"/>
          <w:numId w:val="5"/>
        </w:numPr>
        <w:rPr>
          <w:rFonts w:ascii="Arial" w:hAnsi="Arial" w:cs="Arial"/>
          <w:bCs/>
        </w:rPr>
      </w:pPr>
      <w:r w:rsidRPr="00720CB3">
        <w:rPr>
          <w:rFonts w:ascii="Arial" w:hAnsi="Arial" w:cs="Arial"/>
          <w:bCs/>
        </w:rPr>
        <w:t xml:space="preserve">Anything that has been cited should be listed here in Harvard Referencing </w:t>
      </w:r>
    </w:p>
    <w:p w:rsidR="00720CB3" w:rsidRPr="00380555" w:rsidRDefault="00720CB3" w:rsidP="00720CB3">
      <w:pPr>
        <w:rPr>
          <w:rFonts w:ascii="Arial" w:hAnsi="Arial" w:cs="Arial"/>
          <w:bCs/>
        </w:rPr>
      </w:pPr>
      <w:r w:rsidRPr="00F02D6D">
        <w:rPr>
          <w:rFonts w:ascii="Arial" w:hAnsi="Arial" w:cs="Arial"/>
          <w:i/>
        </w:rPr>
        <w:t xml:space="preserve">TIP – ensure that you </w:t>
      </w:r>
      <w:r>
        <w:rPr>
          <w:rFonts w:ascii="Arial" w:hAnsi="Arial" w:cs="Arial"/>
          <w:i/>
        </w:rPr>
        <w:t xml:space="preserve">have </w:t>
      </w:r>
      <w:r w:rsidRPr="00F02D6D">
        <w:rPr>
          <w:rFonts w:ascii="Arial" w:hAnsi="Arial" w:cs="Arial"/>
          <w:i/>
        </w:rPr>
        <w:t>connect</w:t>
      </w:r>
      <w:r>
        <w:rPr>
          <w:rFonts w:ascii="Arial" w:hAnsi="Arial" w:cs="Arial"/>
          <w:i/>
        </w:rPr>
        <w:t xml:space="preserve">ed </w:t>
      </w:r>
      <w:r w:rsidRPr="00F02D6D">
        <w:rPr>
          <w:rFonts w:ascii="Arial" w:hAnsi="Arial" w:cs="Arial"/>
          <w:i/>
        </w:rPr>
        <w:t>to relevant theories and theorists, but that you also reflect</w:t>
      </w:r>
      <w:r>
        <w:rPr>
          <w:rFonts w:ascii="Arial" w:hAnsi="Arial" w:cs="Arial"/>
          <w:i/>
        </w:rPr>
        <w:t>ed</w:t>
      </w:r>
      <w:r w:rsidRPr="00F02D6D">
        <w:rPr>
          <w:rFonts w:ascii="Arial" w:hAnsi="Arial" w:cs="Arial"/>
          <w:i/>
        </w:rPr>
        <w:t xml:space="preserve"> on the critiques that have been made of some theories. Ensure that you cite references appropriately</w:t>
      </w:r>
    </w:p>
    <w:p w:rsidR="00D304C1" w:rsidRDefault="00D304C1" w:rsidP="00D304C1">
      <w:pPr>
        <w:pStyle w:val="NormalWeb"/>
        <w:shd w:val="clear" w:color="auto" w:fill="FFFFFF"/>
        <w:spacing w:before="120" w:beforeAutospacing="0" w:after="120" w:afterAutospacing="0" w:line="336" w:lineRule="atLeast"/>
        <w:rPr>
          <w:rFonts w:ascii="Arial" w:hAnsi="Arial" w:cs="Arial"/>
          <w:color w:val="252525"/>
          <w:sz w:val="21"/>
          <w:szCs w:val="21"/>
        </w:rPr>
      </w:pPr>
      <w:r>
        <w:rPr>
          <w:rFonts w:ascii="Arial" w:hAnsi="Arial" w:cs="Arial"/>
          <w:color w:val="252525"/>
          <w:sz w:val="21"/>
          <w:szCs w:val="21"/>
        </w:rPr>
        <w:t xml:space="preserve"> Desjardins </w:t>
      </w:r>
      <w:r w:rsidR="00051C22">
        <w:rPr>
          <w:rFonts w:ascii="Arial" w:hAnsi="Arial" w:cs="Arial"/>
          <w:color w:val="252525"/>
          <w:sz w:val="21"/>
          <w:szCs w:val="21"/>
        </w:rPr>
        <w:t xml:space="preserve">(2011) </w:t>
      </w:r>
      <w:r w:rsidR="00051C22">
        <w:rPr>
          <w:rFonts w:ascii="Arial" w:hAnsi="Arial" w:cs="Arial"/>
          <w:color w:val="FF0000"/>
          <w:sz w:val="21"/>
          <w:szCs w:val="21"/>
        </w:rPr>
        <w:t xml:space="preserve">citation </w:t>
      </w:r>
      <w:r>
        <w:rPr>
          <w:rFonts w:ascii="Arial" w:hAnsi="Arial" w:cs="Arial"/>
          <w:color w:val="252525"/>
          <w:sz w:val="21"/>
          <w:szCs w:val="21"/>
        </w:rPr>
        <w:t>has suggested the following</w:t>
      </w:r>
    </w:p>
    <w:p w:rsidR="00D304C1" w:rsidRDefault="00D304C1" w:rsidP="00D304C1">
      <w:pPr>
        <w:numPr>
          <w:ilvl w:val="0"/>
          <w:numId w:val="6"/>
        </w:numPr>
        <w:shd w:val="clear" w:color="auto" w:fill="FFFFFF"/>
        <w:spacing w:before="100" w:beforeAutospacing="1" w:after="24" w:line="336" w:lineRule="atLeast"/>
        <w:ind w:left="384"/>
        <w:rPr>
          <w:rFonts w:ascii="Arial" w:hAnsi="Arial" w:cs="Arial"/>
          <w:color w:val="252525"/>
          <w:sz w:val="21"/>
          <w:szCs w:val="21"/>
        </w:rPr>
      </w:pPr>
      <w:r>
        <w:rPr>
          <w:rFonts w:ascii="Arial" w:hAnsi="Arial" w:cs="Arial"/>
          <w:color w:val="252525"/>
          <w:sz w:val="21"/>
          <w:szCs w:val="21"/>
        </w:rPr>
        <w:t xml:space="preserve">Ownership: one person must be responsible and accountable for tracing the progress, keeping team </w:t>
      </w:r>
      <w:r w:rsidR="00051C22">
        <w:rPr>
          <w:rFonts w:ascii="Arial" w:hAnsi="Arial" w:cs="Arial"/>
          <w:color w:val="252525"/>
          <w:sz w:val="21"/>
          <w:szCs w:val="21"/>
        </w:rPr>
        <w:t>informed;</w:t>
      </w:r>
      <w:r>
        <w:rPr>
          <w:rFonts w:ascii="Arial" w:hAnsi="Arial" w:cs="Arial"/>
          <w:color w:val="252525"/>
          <w:sz w:val="21"/>
          <w:szCs w:val="21"/>
        </w:rPr>
        <w:t xml:space="preserve"> ensuring timely action steps are occurring and adjusting the actions.</w:t>
      </w:r>
    </w:p>
    <w:p w:rsidR="00D304C1" w:rsidRDefault="00D304C1" w:rsidP="00D304C1">
      <w:pPr>
        <w:numPr>
          <w:ilvl w:val="0"/>
          <w:numId w:val="6"/>
        </w:numPr>
        <w:shd w:val="clear" w:color="auto" w:fill="FFFFFF"/>
        <w:spacing w:before="100" w:beforeAutospacing="1" w:after="24" w:line="336" w:lineRule="atLeast"/>
        <w:ind w:left="384"/>
        <w:rPr>
          <w:rFonts w:ascii="Arial" w:hAnsi="Arial" w:cs="Arial"/>
          <w:color w:val="252525"/>
          <w:sz w:val="21"/>
          <w:szCs w:val="21"/>
        </w:rPr>
      </w:pPr>
      <w:r>
        <w:rPr>
          <w:rFonts w:ascii="Arial" w:hAnsi="Arial" w:cs="Arial"/>
          <w:color w:val="252525"/>
          <w:sz w:val="21"/>
          <w:szCs w:val="21"/>
        </w:rPr>
        <w:t>Action steps should be clear and actionable versus vague ideas or thoughts.</w:t>
      </w:r>
    </w:p>
    <w:p w:rsidR="00D304C1" w:rsidRDefault="00D304C1" w:rsidP="00D304C1">
      <w:pPr>
        <w:numPr>
          <w:ilvl w:val="0"/>
          <w:numId w:val="6"/>
        </w:numPr>
        <w:shd w:val="clear" w:color="auto" w:fill="FFFFFF"/>
        <w:spacing w:before="100" w:beforeAutospacing="1" w:after="24" w:line="336" w:lineRule="atLeast"/>
        <w:ind w:left="384"/>
        <w:rPr>
          <w:rFonts w:ascii="Arial" w:hAnsi="Arial" w:cs="Arial"/>
          <w:color w:val="252525"/>
          <w:sz w:val="21"/>
          <w:szCs w:val="21"/>
        </w:rPr>
      </w:pPr>
      <w:r>
        <w:rPr>
          <w:rFonts w:ascii="Arial" w:hAnsi="Arial" w:cs="Arial"/>
          <w:color w:val="252525"/>
          <w:sz w:val="21"/>
          <w:szCs w:val="21"/>
        </w:rPr>
        <w:t>Responsibility: each action step needs to have one person responsible.</w:t>
      </w:r>
    </w:p>
    <w:p w:rsidR="00D304C1" w:rsidRDefault="00D304C1" w:rsidP="00D304C1">
      <w:pPr>
        <w:numPr>
          <w:ilvl w:val="0"/>
          <w:numId w:val="6"/>
        </w:numPr>
        <w:shd w:val="clear" w:color="auto" w:fill="FFFFFF"/>
        <w:spacing w:before="100" w:beforeAutospacing="1" w:after="24" w:line="336" w:lineRule="atLeast"/>
        <w:ind w:left="384"/>
        <w:rPr>
          <w:rFonts w:ascii="Arial" w:hAnsi="Arial" w:cs="Arial"/>
          <w:color w:val="252525"/>
          <w:sz w:val="21"/>
          <w:szCs w:val="21"/>
        </w:rPr>
      </w:pPr>
      <w:r>
        <w:rPr>
          <w:rFonts w:ascii="Arial" w:hAnsi="Arial" w:cs="Arial"/>
          <w:color w:val="252525"/>
          <w:sz w:val="21"/>
          <w:szCs w:val="21"/>
        </w:rPr>
        <w:t>Support: For each action step, determine who will support the person responsible. This can be multiple people. The key is that they’re not responsible for the action or outcome.</w:t>
      </w:r>
    </w:p>
    <w:p w:rsidR="00D304C1" w:rsidRDefault="00D304C1" w:rsidP="00D304C1">
      <w:pPr>
        <w:numPr>
          <w:ilvl w:val="0"/>
          <w:numId w:val="6"/>
        </w:numPr>
        <w:shd w:val="clear" w:color="auto" w:fill="FFFFFF"/>
        <w:spacing w:before="100" w:beforeAutospacing="1" w:after="24" w:line="336" w:lineRule="atLeast"/>
        <w:ind w:left="384"/>
        <w:rPr>
          <w:rFonts w:ascii="Arial" w:hAnsi="Arial" w:cs="Arial"/>
          <w:color w:val="252525"/>
          <w:sz w:val="21"/>
          <w:szCs w:val="21"/>
        </w:rPr>
      </w:pPr>
      <w:r>
        <w:rPr>
          <w:rFonts w:ascii="Arial" w:hAnsi="Arial" w:cs="Arial"/>
          <w:color w:val="252525"/>
          <w:sz w:val="21"/>
          <w:szCs w:val="21"/>
        </w:rPr>
        <w:t>Informed: keeping the right people in the communication loop for each action is critically important. Key people might need to understand the state of progress around your actions to see how they affect other actions and objectives.</w:t>
      </w:r>
    </w:p>
    <w:p w:rsidR="00D304C1" w:rsidRDefault="00D304C1" w:rsidP="00D304C1">
      <w:pPr>
        <w:numPr>
          <w:ilvl w:val="0"/>
          <w:numId w:val="6"/>
        </w:numPr>
        <w:shd w:val="clear" w:color="auto" w:fill="FFFFFF"/>
        <w:spacing w:before="100" w:beforeAutospacing="1" w:after="24" w:line="336" w:lineRule="atLeast"/>
        <w:ind w:left="384"/>
        <w:rPr>
          <w:rFonts w:ascii="Arial" w:hAnsi="Arial" w:cs="Arial"/>
          <w:color w:val="252525"/>
          <w:sz w:val="21"/>
          <w:szCs w:val="21"/>
        </w:rPr>
      </w:pPr>
      <w:r>
        <w:rPr>
          <w:rFonts w:ascii="Arial" w:hAnsi="Arial" w:cs="Arial"/>
          <w:color w:val="252525"/>
          <w:sz w:val="21"/>
          <w:szCs w:val="21"/>
        </w:rPr>
        <w:t>Metrics and budget: each action step must have a metric that tells us that the action is complete. For example, if you needed to survey your customers and don’t have the internal resources to run the survey or want to protect anonymity, using an outside resource will require money that might not be included in your current operating budget.</w:t>
      </w:r>
    </w:p>
    <w:p w:rsidR="00D304C1" w:rsidRDefault="00D304C1" w:rsidP="00D304C1">
      <w:pPr>
        <w:numPr>
          <w:ilvl w:val="0"/>
          <w:numId w:val="6"/>
        </w:numPr>
        <w:shd w:val="clear" w:color="auto" w:fill="FFFFFF"/>
        <w:spacing w:before="100" w:beforeAutospacing="1" w:after="24" w:line="336" w:lineRule="atLeast"/>
        <w:ind w:left="384"/>
        <w:rPr>
          <w:rFonts w:ascii="Arial" w:hAnsi="Arial" w:cs="Arial"/>
          <w:color w:val="252525"/>
          <w:sz w:val="21"/>
          <w:szCs w:val="21"/>
        </w:rPr>
      </w:pPr>
      <w:r>
        <w:rPr>
          <w:rFonts w:ascii="Arial" w:hAnsi="Arial" w:cs="Arial"/>
          <w:color w:val="252525"/>
          <w:sz w:val="21"/>
          <w:szCs w:val="21"/>
        </w:rPr>
        <w:t>Milestone date: date the action step needs to begin</w:t>
      </w:r>
    </w:p>
    <w:p w:rsidR="00D304C1" w:rsidRDefault="00D304C1" w:rsidP="00D304C1">
      <w:pPr>
        <w:numPr>
          <w:ilvl w:val="0"/>
          <w:numId w:val="6"/>
        </w:numPr>
        <w:shd w:val="clear" w:color="auto" w:fill="FFFFFF"/>
        <w:spacing w:before="100" w:beforeAutospacing="1" w:after="24" w:line="336" w:lineRule="atLeast"/>
        <w:ind w:left="384"/>
        <w:rPr>
          <w:rFonts w:ascii="Arial" w:hAnsi="Arial" w:cs="Arial"/>
          <w:color w:val="252525"/>
          <w:sz w:val="21"/>
          <w:szCs w:val="21"/>
        </w:rPr>
      </w:pPr>
      <w:r>
        <w:rPr>
          <w:rFonts w:ascii="Arial" w:hAnsi="Arial" w:cs="Arial"/>
          <w:color w:val="252525"/>
          <w:sz w:val="21"/>
          <w:szCs w:val="21"/>
        </w:rPr>
        <w:t>Completion date</w:t>
      </w:r>
    </w:p>
    <w:p w:rsidR="00051C22" w:rsidRDefault="00051C22" w:rsidP="00051C22">
      <w:pPr>
        <w:shd w:val="clear" w:color="auto" w:fill="FFFFFF"/>
        <w:spacing w:before="100" w:beforeAutospacing="1" w:after="24" w:line="336" w:lineRule="atLeast"/>
        <w:ind w:left="384"/>
        <w:rPr>
          <w:rFonts w:ascii="Arial" w:hAnsi="Arial" w:cs="Arial"/>
          <w:color w:val="252525"/>
          <w:sz w:val="21"/>
          <w:szCs w:val="21"/>
        </w:rPr>
      </w:pPr>
    </w:p>
    <w:p w:rsidR="00380555" w:rsidRPr="00051C22" w:rsidRDefault="00051C22">
      <w:pPr>
        <w:rPr>
          <w:rFonts w:ascii="Arial" w:hAnsi="Arial" w:cs="Arial"/>
          <w:color w:val="FF0000"/>
        </w:rPr>
      </w:pPr>
      <w:r>
        <w:rPr>
          <w:rFonts w:ascii="Arial" w:hAnsi="Arial" w:cs="Arial"/>
          <w:color w:val="252525"/>
          <w:sz w:val="19"/>
          <w:szCs w:val="19"/>
          <w:shd w:val="clear" w:color="auto" w:fill="FFFFFF"/>
        </w:rPr>
        <w:t>Mike Desjardins (13 December 2011).</w:t>
      </w:r>
      <w:r>
        <w:rPr>
          <w:rStyle w:val="apple-converted-space"/>
          <w:rFonts w:ascii="Arial" w:hAnsi="Arial" w:cs="Arial"/>
          <w:color w:val="252525"/>
          <w:sz w:val="19"/>
          <w:szCs w:val="19"/>
          <w:shd w:val="clear" w:color="auto" w:fill="FFFFFF"/>
        </w:rPr>
        <w:t> </w:t>
      </w:r>
      <w:hyperlink r:id="rId5" w:history="1">
        <w:r>
          <w:rPr>
            <w:rStyle w:val="Hyperlink"/>
            <w:rFonts w:ascii="Arial" w:hAnsi="Arial" w:cs="Arial"/>
            <w:color w:val="663366"/>
            <w:sz w:val="19"/>
            <w:szCs w:val="19"/>
          </w:rPr>
          <w:t>"How to execute corporate action plans effectively"</w:t>
        </w:r>
      </w:hyperlink>
      <w:r>
        <w:rPr>
          <w:rFonts w:ascii="Arial" w:hAnsi="Arial" w:cs="Arial"/>
          <w:color w:val="252525"/>
          <w:sz w:val="19"/>
          <w:szCs w:val="19"/>
          <w:shd w:val="clear" w:color="auto" w:fill="FFFFFF"/>
        </w:rPr>
        <w:t xml:space="preserve">. Business </w:t>
      </w:r>
      <w:proofErr w:type="gramStart"/>
      <w:r>
        <w:rPr>
          <w:rFonts w:ascii="Arial" w:hAnsi="Arial" w:cs="Arial"/>
          <w:color w:val="252525"/>
          <w:sz w:val="19"/>
          <w:szCs w:val="19"/>
          <w:shd w:val="clear" w:color="auto" w:fill="FFFFFF"/>
        </w:rPr>
        <w:t>In</w:t>
      </w:r>
      <w:proofErr w:type="gramEnd"/>
      <w:r>
        <w:rPr>
          <w:rFonts w:ascii="Arial" w:hAnsi="Arial" w:cs="Arial"/>
          <w:color w:val="252525"/>
          <w:sz w:val="19"/>
          <w:szCs w:val="19"/>
          <w:shd w:val="clear" w:color="auto" w:fill="FFFFFF"/>
        </w:rPr>
        <w:t xml:space="preserve"> Vancouver</w:t>
      </w:r>
      <w:r>
        <w:rPr>
          <w:rStyle w:val="reference-accessdate"/>
          <w:rFonts w:ascii="Arial" w:hAnsi="Arial" w:cs="Arial"/>
          <w:color w:val="252525"/>
          <w:sz w:val="19"/>
          <w:szCs w:val="19"/>
          <w:shd w:val="clear" w:color="auto" w:fill="FFFFFF"/>
        </w:rPr>
        <w:t>. Retrieved</w:t>
      </w:r>
      <w:r>
        <w:rPr>
          <w:rStyle w:val="apple-converted-space"/>
          <w:rFonts w:ascii="Arial" w:hAnsi="Arial" w:cs="Arial"/>
          <w:color w:val="252525"/>
          <w:sz w:val="19"/>
          <w:szCs w:val="19"/>
          <w:shd w:val="clear" w:color="auto" w:fill="FFFFFF"/>
        </w:rPr>
        <w:t> </w:t>
      </w:r>
      <w:r>
        <w:rPr>
          <w:rStyle w:val="nowrap"/>
          <w:rFonts w:ascii="Arial" w:hAnsi="Arial" w:cs="Arial"/>
          <w:color w:val="252525"/>
          <w:sz w:val="19"/>
          <w:szCs w:val="19"/>
          <w:shd w:val="clear" w:color="auto" w:fill="FFFFFF"/>
        </w:rPr>
        <w:t>22 March</w:t>
      </w:r>
      <w:r>
        <w:rPr>
          <w:rStyle w:val="apple-converted-space"/>
          <w:rFonts w:ascii="Arial" w:hAnsi="Arial" w:cs="Arial"/>
          <w:color w:val="252525"/>
          <w:sz w:val="19"/>
          <w:szCs w:val="19"/>
          <w:shd w:val="clear" w:color="auto" w:fill="FFFFFF"/>
        </w:rPr>
        <w:t> </w:t>
      </w:r>
      <w:r>
        <w:rPr>
          <w:rStyle w:val="reference-accessdate"/>
          <w:rFonts w:ascii="Arial" w:hAnsi="Arial" w:cs="Arial"/>
          <w:color w:val="252525"/>
          <w:sz w:val="19"/>
          <w:szCs w:val="19"/>
          <w:shd w:val="clear" w:color="auto" w:fill="FFFFFF"/>
        </w:rPr>
        <w:t xml:space="preserve">2014  </w:t>
      </w:r>
      <w:r>
        <w:rPr>
          <w:rStyle w:val="reference-accessdate"/>
          <w:rFonts w:ascii="Arial" w:hAnsi="Arial" w:cs="Arial"/>
          <w:color w:val="FF0000"/>
          <w:sz w:val="19"/>
          <w:szCs w:val="19"/>
          <w:shd w:val="clear" w:color="auto" w:fill="FFFFFF"/>
        </w:rPr>
        <w:t>reference</w:t>
      </w:r>
    </w:p>
    <w:p w:rsidR="00380555" w:rsidRDefault="00380555">
      <w:pPr>
        <w:rPr>
          <w:rFonts w:ascii="Arial" w:hAnsi="Arial" w:cs="Arial"/>
        </w:rPr>
      </w:pPr>
      <w:r>
        <w:rPr>
          <w:rFonts w:ascii="Arial" w:hAnsi="Arial" w:cs="Arial"/>
        </w:rPr>
        <w:t>Practicalities:</w:t>
      </w:r>
    </w:p>
    <w:p w:rsidR="000771E9" w:rsidRPr="00F02D6D" w:rsidRDefault="002C1F10">
      <w:pPr>
        <w:rPr>
          <w:rFonts w:ascii="Arial" w:hAnsi="Arial" w:cs="Arial"/>
        </w:rPr>
      </w:pPr>
      <w:r w:rsidRPr="00F02D6D">
        <w:rPr>
          <w:rFonts w:ascii="Arial" w:hAnsi="Arial" w:cs="Arial"/>
        </w:rPr>
        <w:t>Designing a poster:</w:t>
      </w:r>
    </w:p>
    <w:p w:rsidR="0025329D" w:rsidRPr="00F02D6D" w:rsidRDefault="002C1F10">
      <w:pPr>
        <w:rPr>
          <w:rFonts w:ascii="Arial" w:hAnsi="Arial" w:cs="Arial"/>
        </w:rPr>
      </w:pPr>
      <w:r w:rsidRPr="00F02D6D">
        <w:rPr>
          <w:rFonts w:ascii="Arial" w:hAnsi="Arial" w:cs="Arial"/>
        </w:rPr>
        <w:t xml:space="preserve">Tutorial - </w:t>
      </w:r>
      <w:hyperlink r:id="rId6" w:history="1">
        <w:r w:rsidRPr="00F02D6D">
          <w:rPr>
            <w:rStyle w:val="Hyperlink"/>
            <w:rFonts w:ascii="Arial" w:hAnsi="Arial" w:cs="Arial"/>
          </w:rPr>
          <w:t>https://connect.le.ac</w:t>
        </w:r>
        <w:r w:rsidRPr="00F02D6D">
          <w:rPr>
            <w:rStyle w:val="Hyperlink"/>
            <w:rFonts w:ascii="Arial" w:hAnsi="Arial" w:cs="Arial"/>
          </w:rPr>
          <w:t>.</w:t>
        </w:r>
        <w:r w:rsidRPr="00F02D6D">
          <w:rPr>
            <w:rStyle w:val="Hyperlink"/>
            <w:rFonts w:ascii="Arial" w:hAnsi="Arial" w:cs="Arial"/>
          </w:rPr>
          <w:t>uk/posters</w:t>
        </w:r>
      </w:hyperlink>
    </w:p>
    <w:p w:rsidR="007A2A94" w:rsidRPr="00F02D6D" w:rsidRDefault="007A2A94" w:rsidP="002C1F10">
      <w:pPr>
        <w:pStyle w:val="Heading2"/>
        <w:pBdr>
          <w:bottom w:val="single" w:sz="2" w:space="5" w:color="E2E0E0"/>
        </w:pBdr>
        <w:shd w:val="clear" w:color="auto" w:fill="FFFFFF"/>
        <w:spacing w:before="0" w:beforeAutospacing="0" w:after="0" w:afterAutospacing="0"/>
        <w:rPr>
          <w:rFonts w:ascii="Arial" w:hAnsi="Arial" w:cs="Arial"/>
          <w:color w:val="4A4A4A"/>
          <w:sz w:val="22"/>
          <w:szCs w:val="22"/>
        </w:rPr>
      </w:pPr>
    </w:p>
    <w:p w:rsidR="002C1F10" w:rsidRPr="00F02D6D" w:rsidRDefault="002C1F10" w:rsidP="002C1F10">
      <w:pPr>
        <w:pStyle w:val="Heading2"/>
        <w:pBdr>
          <w:bottom w:val="single" w:sz="2" w:space="5" w:color="E2E0E0"/>
        </w:pBdr>
        <w:shd w:val="clear" w:color="auto" w:fill="FFFFFF"/>
        <w:spacing w:before="0" w:beforeAutospacing="0" w:after="0" w:afterAutospacing="0"/>
        <w:rPr>
          <w:rFonts w:ascii="Arial" w:hAnsi="Arial" w:cs="Arial"/>
          <w:color w:val="4A4A4A"/>
          <w:sz w:val="22"/>
          <w:szCs w:val="22"/>
        </w:rPr>
      </w:pPr>
      <w:r w:rsidRPr="00F02D6D">
        <w:rPr>
          <w:rFonts w:ascii="Arial" w:hAnsi="Arial" w:cs="Arial"/>
          <w:color w:val="4A4A4A"/>
          <w:sz w:val="22"/>
          <w:szCs w:val="22"/>
        </w:rPr>
        <w:t>What software can I use to make a poster?</w:t>
      </w:r>
    </w:p>
    <w:p w:rsidR="007A2A94" w:rsidRPr="00F02D6D" w:rsidRDefault="002C1F10" w:rsidP="002C1F10">
      <w:pPr>
        <w:pStyle w:val="NormalWeb"/>
        <w:spacing w:before="0" w:beforeAutospacing="0" w:after="150" w:afterAutospacing="0" w:line="315" w:lineRule="atLeast"/>
        <w:rPr>
          <w:rFonts w:ascii="Arial" w:hAnsi="Arial" w:cs="Arial"/>
          <w:color w:val="333333"/>
          <w:sz w:val="22"/>
          <w:szCs w:val="22"/>
        </w:rPr>
      </w:pPr>
      <w:r w:rsidRPr="00F02D6D">
        <w:rPr>
          <w:rStyle w:val="Strong"/>
          <w:rFonts w:ascii="Arial" w:hAnsi="Arial" w:cs="Arial"/>
          <w:color w:val="333333"/>
          <w:sz w:val="22"/>
          <w:szCs w:val="22"/>
        </w:rPr>
        <w:t>PowerPoint:</w:t>
      </w:r>
      <w:r w:rsidRPr="00F02D6D">
        <w:rPr>
          <w:rStyle w:val="apple-converted-space"/>
          <w:rFonts w:ascii="Arial" w:hAnsi="Arial" w:cs="Arial"/>
          <w:color w:val="333333"/>
          <w:sz w:val="22"/>
          <w:szCs w:val="22"/>
        </w:rPr>
        <w:t> </w:t>
      </w:r>
      <w:r w:rsidRPr="00F02D6D">
        <w:rPr>
          <w:rFonts w:ascii="Arial" w:hAnsi="Arial" w:cs="Arial"/>
          <w:color w:val="333333"/>
          <w:sz w:val="22"/>
          <w:szCs w:val="22"/>
        </w:rPr>
        <w:t>A popular, easy-to-use option. It is part of Microsoft Office package and is available on the university computers</w:t>
      </w:r>
      <w:r w:rsidR="007A2A94" w:rsidRPr="00F02D6D">
        <w:rPr>
          <w:rFonts w:ascii="Arial" w:hAnsi="Arial" w:cs="Arial"/>
          <w:color w:val="333333"/>
          <w:sz w:val="22"/>
          <w:szCs w:val="22"/>
        </w:rPr>
        <w:t>.</w:t>
      </w:r>
    </w:p>
    <w:p w:rsidR="007A2A94" w:rsidRPr="00F02D6D" w:rsidRDefault="00F7745D" w:rsidP="002C1F10">
      <w:pPr>
        <w:pStyle w:val="NormalWeb"/>
        <w:spacing w:before="0" w:beforeAutospacing="0" w:after="150" w:afterAutospacing="0" w:line="315" w:lineRule="atLeast"/>
        <w:rPr>
          <w:rFonts w:ascii="Arial" w:hAnsi="Arial" w:cs="Arial"/>
          <w:color w:val="333333"/>
          <w:sz w:val="22"/>
          <w:szCs w:val="22"/>
        </w:rPr>
      </w:pPr>
      <w:hyperlink r:id="rId7" w:history="1">
        <w:r w:rsidR="007A2A94" w:rsidRPr="00F02D6D">
          <w:rPr>
            <w:rStyle w:val="Hyperlink"/>
            <w:rFonts w:ascii="Arial" w:hAnsi="Arial" w:cs="Arial"/>
            <w:sz w:val="22"/>
            <w:szCs w:val="22"/>
          </w:rPr>
          <w:t>https://www.liverpool.ac.uk/media/livacuk/computingservices/printing/Creating,a,Poster,in,Powerpoint,2010.pdf</w:t>
        </w:r>
      </w:hyperlink>
    </w:p>
    <w:p w:rsidR="002C1F10" w:rsidRPr="00F02D6D" w:rsidRDefault="002C1F10" w:rsidP="002C1F10">
      <w:pPr>
        <w:pStyle w:val="NormalWeb"/>
        <w:spacing w:before="0" w:beforeAutospacing="0" w:after="150" w:afterAutospacing="0" w:line="315" w:lineRule="atLeast"/>
        <w:rPr>
          <w:rFonts w:ascii="Arial" w:hAnsi="Arial" w:cs="Arial"/>
          <w:color w:val="333333"/>
          <w:sz w:val="22"/>
          <w:szCs w:val="22"/>
        </w:rPr>
      </w:pPr>
      <w:r w:rsidRPr="00F02D6D">
        <w:rPr>
          <w:rFonts w:ascii="Arial" w:hAnsi="Arial" w:cs="Arial"/>
          <w:color w:val="333333"/>
          <w:sz w:val="22"/>
          <w:szCs w:val="22"/>
        </w:rPr>
        <w:t>Save the slide as a pdf.</w:t>
      </w:r>
    </w:p>
    <w:p w:rsidR="0025329D" w:rsidRPr="00F02D6D" w:rsidRDefault="002C1F10" w:rsidP="002C1F10">
      <w:pPr>
        <w:pStyle w:val="NormalWeb"/>
        <w:spacing w:before="0" w:beforeAutospacing="0" w:after="150" w:afterAutospacing="0" w:line="315" w:lineRule="atLeast"/>
        <w:rPr>
          <w:rFonts w:ascii="Arial" w:hAnsi="Arial" w:cs="Arial"/>
          <w:color w:val="333333"/>
          <w:sz w:val="22"/>
          <w:szCs w:val="22"/>
        </w:rPr>
      </w:pPr>
      <w:proofErr w:type="spellStart"/>
      <w:r w:rsidRPr="00F02D6D">
        <w:rPr>
          <w:rFonts w:ascii="Arial" w:hAnsi="Arial" w:cs="Arial"/>
          <w:color w:val="333333"/>
          <w:sz w:val="22"/>
          <w:szCs w:val="22"/>
        </w:rPr>
        <w:lastRenderedPageBreak/>
        <w:t>Tabletop</w:t>
      </w:r>
      <w:proofErr w:type="spellEnd"/>
      <w:r w:rsidRPr="00F02D6D">
        <w:rPr>
          <w:rFonts w:ascii="Arial" w:hAnsi="Arial" w:cs="Arial"/>
          <w:color w:val="333333"/>
          <w:sz w:val="22"/>
          <w:szCs w:val="22"/>
        </w:rPr>
        <w:t xml:space="preserve"> poster or noticeboard poster </w:t>
      </w:r>
    </w:p>
    <w:p w:rsidR="0025329D" w:rsidRDefault="0025329D" w:rsidP="002C1F10">
      <w:pPr>
        <w:pStyle w:val="NormalWeb"/>
        <w:spacing w:before="0" w:beforeAutospacing="0" w:after="150" w:afterAutospacing="0" w:line="315" w:lineRule="atLeast"/>
        <w:rPr>
          <w:rFonts w:ascii="Arial" w:hAnsi="Arial" w:cs="Arial"/>
          <w:color w:val="333333"/>
          <w:sz w:val="22"/>
          <w:szCs w:val="22"/>
        </w:rPr>
      </w:pPr>
      <w:r w:rsidRPr="00F02D6D">
        <w:rPr>
          <w:rFonts w:ascii="Arial" w:hAnsi="Arial" w:cs="Arial"/>
          <w:color w:val="333333"/>
          <w:sz w:val="22"/>
          <w:szCs w:val="22"/>
        </w:rPr>
        <w:t>Readability</w:t>
      </w:r>
    </w:p>
    <w:p w:rsidR="00F02D6D" w:rsidRDefault="00F02D6D" w:rsidP="002C1F10">
      <w:pPr>
        <w:pStyle w:val="NormalWeb"/>
        <w:spacing w:before="0" w:beforeAutospacing="0" w:after="150" w:afterAutospacing="0" w:line="315" w:lineRule="atLeast"/>
        <w:rPr>
          <w:rFonts w:ascii="Arial" w:hAnsi="Arial" w:cs="Arial"/>
          <w:color w:val="333333"/>
          <w:sz w:val="22"/>
          <w:szCs w:val="22"/>
        </w:rPr>
      </w:pPr>
    </w:p>
    <w:p w:rsidR="007A2A94" w:rsidRPr="00F02D6D" w:rsidRDefault="007A2A94" w:rsidP="007A2A94">
      <w:pPr>
        <w:pStyle w:val="BalloonText"/>
        <w:spacing w:line="276" w:lineRule="auto"/>
        <w:rPr>
          <w:rFonts w:ascii="Arial" w:hAnsi="Arial" w:cs="Arial"/>
          <w:i/>
          <w:sz w:val="22"/>
          <w:szCs w:val="22"/>
        </w:rPr>
      </w:pPr>
      <w:r w:rsidRPr="00F02D6D">
        <w:rPr>
          <w:rFonts w:ascii="Arial" w:hAnsi="Arial" w:cs="Arial"/>
          <w:i/>
          <w:sz w:val="22"/>
          <w:szCs w:val="22"/>
        </w:rPr>
        <w:t xml:space="preserve">. </w:t>
      </w:r>
    </w:p>
    <w:p w:rsidR="007A2A94" w:rsidRPr="00F02D6D" w:rsidRDefault="007A2A94" w:rsidP="007A2A94">
      <w:pPr>
        <w:rPr>
          <w:rFonts w:ascii="Arial" w:hAnsi="Arial" w:cs="Arial"/>
          <w:i/>
        </w:rPr>
      </w:pPr>
    </w:p>
    <w:p w:rsidR="007A2A94" w:rsidRPr="00F02D6D" w:rsidRDefault="007A2A94" w:rsidP="007A2A94">
      <w:pPr>
        <w:rPr>
          <w:rFonts w:ascii="Arial" w:hAnsi="Arial" w:cs="Arial"/>
          <w:u w:val="single"/>
        </w:rPr>
      </w:pPr>
      <w:r w:rsidRPr="00F02D6D">
        <w:rPr>
          <w:rFonts w:ascii="Arial" w:hAnsi="Arial" w:cs="Arial"/>
          <w:u w:val="single"/>
        </w:rPr>
        <w:t>Checklist:</w:t>
      </w:r>
    </w:p>
    <w:p w:rsidR="007A2A94" w:rsidRPr="00F02D6D" w:rsidRDefault="007A2A94" w:rsidP="007A2A94">
      <w:pPr>
        <w:rPr>
          <w:rFonts w:ascii="Arial" w:hAnsi="Arial" w:cs="Arial"/>
        </w:rPr>
      </w:pPr>
      <w:r w:rsidRPr="00F02D6D">
        <w:rPr>
          <w:rFonts w:ascii="Arial" w:hAnsi="Arial" w:cs="Arial"/>
        </w:rPr>
        <w:t>When reviewing your assignment, you may find it useful to use the following checklist:</w:t>
      </w:r>
    </w:p>
    <w:p w:rsidR="00380555" w:rsidRDefault="007A2A94" w:rsidP="007A2A94">
      <w:pPr>
        <w:rPr>
          <w:rFonts w:ascii="Arial" w:hAnsi="Arial" w:cs="Arial"/>
        </w:rPr>
      </w:pPr>
      <w:r w:rsidRPr="00F02D6D">
        <w:rPr>
          <w:rFonts w:ascii="Arial" w:hAnsi="Arial" w:cs="Arial"/>
          <w:b/>
        </w:rPr>
        <w:t>Subject Knowledge and Understanding</w:t>
      </w:r>
      <w:r w:rsidRPr="00F02D6D">
        <w:rPr>
          <w:rFonts w:ascii="Arial" w:hAnsi="Arial" w:cs="Arial"/>
        </w:rPr>
        <w:t xml:space="preserve">: </w:t>
      </w:r>
    </w:p>
    <w:p w:rsidR="007A2A94" w:rsidRPr="00F02D6D" w:rsidRDefault="007A2A94" w:rsidP="007A2A94">
      <w:pPr>
        <w:rPr>
          <w:rFonts w:ascii="Arial" w:hAnsi="Arial" w:cs="Arial"/>
        </w:rPr>
      </w:pPr>
      <w:r w:rsidRPr="00F02D6D">
        <w:rPr>
          <w:rFonts w:ascii="Arial" w:hAnsi="Arial" w:cs="Arial"/>
        </w:rPr>
        <w:t xml:space="preserve">Have </w:t>
      </w:r>
      <w:r w:rsidR="00380555">
        <w:rPr>
          <w:rFonts w:ascii="Arial" w:hAnsi="Arial" w:cs="Arial"/>
        </w:rPr>
        <w:t xml:space="preserve">I </w:t>
      </w:r>
      <w:r w:rsidRPr="00F02D6D">
        <w:rPr>
          <w:rFonts w:ascii="Arial" w:hAnsi="Arial" w:cs="Arial"/>
        </w:rPr>
        <w:t>showed understanding of what I have read in relation to subject knowledge and teaching and learning?  Have I selected and analysed appropriate texts?</w:t>
      </w:r>
    </w:p>
    <w:p w:rsidR="007A2A94" w:rsidRPr="00F02D6D" w:rsidRDefault="007A2A94" w:rsidP="007A2A94">
      <w:pPr>
        <w:rPr>
          <w:rFonts w:ascii="Arial" w:hAnsi="Arial" w:cs="Arial"/>
        </w:rPr>
      </w:pPr>
      <w:r w:rsidRPr="00F02D6D">
        <w:rPr>
          <w:rFonts w:ascii="Arial" w:hAnsi="Arial" w:cs="Arial"/>
          <w:b/>
        </w:rPr>
        <w:t>Intellectual Skills</w:t>
      </w:r>
      <w:r w:rsidRPr="00F02D6D">
        <w:rPr>
          <w:rFonts w:ascii="Arial" w:hAnsi="Arial" w:cs="Arial"/>
        </w:rPr>
        <w:t xml:space="preserve">: Have I considered differing perspectives or explanations? Have I analysed and not just described?  Have I justified conclusions?  </w:t>
      </w:r>
    </w:p>
    <w:p w:rsidR="007A2A94" w:rsidRPr="00F02D6D" w:rsidRDefault="007A2A94" w:rsidP="007A2A94">
      <w:pPr>
        <w:rPr>
          <w:rFonts w:ascii="Arial" w:hAnsi="Arial" w:cs="Arial"/>
        </w:rPr>
      </w:pPr>
      <w:r w:rsidRPr="00F02D6D">
        <w:rPr>
          <w:rFonts w:ascii="Arial" w:hAnsi="Arial" w:cs="Arial"/>
          <w:b/>
        </w:rPr>
        <w:t>Pedagogic and Professional Applications</w:t>
      </w:r>
      <w:r w:rsidRPr="00F02D6D">
        <w:rPr>
          <w:rFonts w:ascii="Arial" w:hAnsi="Arial" w:cs="Arial"/>
        </w:rPr>
        <w:t>: Have I integrated theory and practice?  Have I reflected on my teaching and drawn conclusions about how to ensure effective teaching and learning?</w:t>
      </w:r>
    </w:p>
    <w:p w:rsidR="007A2A94" w:rsidRPr="00F02D6D" w:rsidRDefault="007A2A94" w:rsidP="007A2A94">
      <w:pPr>
        <w:rPr>
          <w:rFonts w:ascii="Arial" w:hAnsi="Arial" w:cs="Arial"/>
        </w:rPr>
      </w:pPr>
      <w:r w:rsidRPr="00F02D6D">
        <w:rPr>
          <w:rFonts w:ascii="Arial" w:hAnsi="Arial" w:cs="Arial"/>
          <w:b/>
        </w:rPr>
        <w:t>Key Transferable Skills</w:t>
      </w:r>
      <w:r w:rsidRPr="00F02D6D">
        <w:rPr>
          <w:rFonts w:ascii="Arial" w:hAnsi="Arial" w:cs="Arial"/>
        </w:rPr>
        <w:t>: Have I presented work in accordance with general assessment guidelines (in programme handbook)?  Have a written a coherent assignment?  Have I used effective spelling, grammar and vocabulary?  Have I referenced in accordance with the university referencing guide?</w:t>
      </w:r>
    </w:p>
    <w:p w:rsidR="007A2A94" w:rsidRPr="00F02D6D" w:rsidRDefault="007A2A94" w:rsidP="007A2A94">
      <w:pPr>
        <w:rPr>
          <w:rFonts w:ascii="Arial" w:hAnsi="Arial" w:cs="Arial"/>
        </w:rPr>
      </w:pPr>
    </w:p>
    <w:p w:rsidR="002C1F10" w:rsidRPr="00F02D6D" w:rsidRDefault="002C1F10" w:rsidP="002C1F10">
      <w:pPr>
        <w:pStyle w:val="NormalWeb"/>
        <w:spacing w:before="0" w:beforeAutospacing="0" w:after="150" w:afterAutospacing="0" w:line="315" w:lineRule="atLeast"/>
        <w:rPr>
          <w:rFonts w:ascii="Arial" w:hAnsi="Arial" w:cs="Arial"/>
          <w:color w:val="333333"/>
          <w:sz w:val="22"/>
          <w:szCs w:val="22"/>
        </w:rPr>
      </w:pPr>
    </w:p>
    <w:p w:rsidR="00380555" w:rsidRDefault="00380555" w:rsidP="00380555">
      <w:pPr>
        <w:rPr>
          <w:rFonts w:ascii="Arial" w:hAnsi="Arial" w:cs="Arial"/>
          <w:b/>
          <w:bCs/>
        </w:rPr>
      </w:pPr>
      <w:r w:rsidRPr="00F02D6D">
        <w:rPr>
          <w:rFonts w:ascii="Arial" w:hAnsi="Arial" w:cs="Arial"/>
          <w:bCs/>
        </w:rPr>
        <w:t xml:space="preserve">At this level it is expected that you show that you can consider what </w:t>
      </w:r>
      <w:r>
        <w:rPr>
          <w:rFonts w:ascii="Arial" w:hAnsi="Arial" w:cs="Arial"/>
          <w:bCs/>
        </w:rPr>
        <w:t xml:space="preserve">might </w:t>
      </w:r>
      <w:r w:rsidRPr="00F02D6D">
        <w:rPr>
          <w:rFonts w:ascii="Arial" w:hAnsi="Arial" w:cs="Arial"/>
          <w:bCs/>
        </w:rPr>
        <w:t>happen in an analytical and evaluative way, and that you demonstrate how this has impacted on your awareness as a leader.</w:t>
      </w:r>
      <w:r w:rsidRPr="00F02D6D">
        <w:rPr>
          <w:rFonts w:ascii="Arial" w:hAnsi="Arial" w:cs="Arial"/>
          <w:b/>
          <w:bCs/>
        </w:rPr>
        <w:t xml:space="preserve"> </w:t>
      </w:r>
    </w:p>
    <w:p w:rsidR="002C1F10" w:rsidRPr="00F02D6D" w:rsidRDefault="002C1F10">
      <w:pPr>
        <w:rPr>
          <w:rFonts w:ascii="Arial" w:hAnsi="Arial" w:cs="Arial"/>
        </w:rPr>
      </w:pPr>
    </w:p>
    <w:sectPr w:rsidR="002C1F10" w:rsidRPr="00F02D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073411"/>
    <w:multiLevelType w:val="hybridMultilevel"/>
    <w:tmpl w:val="474A729C"/>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 w15:restartNumberingAfterBreak="0">
    <w:nsid w:val="28113FB4"/>
    <w:multiLevelType w:val="hybridMultilevel"/>
    <w:tmpl w:val="16E81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843E2"/>
    <w:multiLevelType w:val="hybridMultilevel"/>
    <w:tmpl w:val="D25A4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C540C5"/>
    <w:multiLevelType w:val="hybridMultilevel"/>
    <w:tmpl w:val="31CEF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863784"/>
    <w:multiLevelType w:val="multilevel"/>
    <w:tmpl w:val="25D4B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C3275F2"/>
    <w:multiLevelType w:val="hybridMultilevel"/>
    <w:tmpl w:val="399A4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2"/>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1F10"/>
    <w:rsid w:val="00051C22"/>
    <w:rsid w:val="000771E9"/>
    <w:rsid w:val="00162DA1"/>
    <w:rsid w:val="0025329D"/>
    <w:rsid w:val="002C1F10"/>
    <w:rsid w:val="00380555"/>
    <w:rsid w:val="00720CB3"/>
    <w:rsid w:val="007A2A94"/>
    <w:rsid w:val="00BB03B2"/>
    <w:rsid w:val="00D304C1"/>
    <w:rsid w:val="00F02D6D"/>
    <w:rsid w:val="00F118EC"/>
    <w:rsid w:val="00F774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91BE666-ADFD-44E9-B923-445971A4D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2C1F1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1F10"/>
    <w:rPr>
      <w:color w:val="0000FF" w:themeColor="hyperlink"/>
      <w:u w:val="single"/>
    </w:rPr>
  </w:style>
  <w:style w:type="character" w:customStyle="1" w:styleId="Heading2Char">
    <w:name w:val="Heading 2 Char"/>
    <w:basedOn w:val="DefaultParagraphFont"/>
    <w:link w:val="Heading2"/>
    <w:uiPriority w:val="9"/>
    <w:rsid w:val="002C1F10"/>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2C1F1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C1F10"/>
    <w:rPr>
      <w:b/>
      <w:bCs/>
    </w:rPr>
  </w:style>
  <w:style w:type="character" w:customStyle="1" w:styleId="apple-converted-space">
    <w:name w:val="apple-converted-space"/>
    <w:basedOn w:val="DefaultParagraphFont"/>
    <w:rsid w:val="002C1F10"/>
  </w:style>
  <w:style w:type="character" w:styleId="FollowedHyperlink">
    <w:name w:val="FollowedHyperlink"/>
    <w:basedOn w:val="DefaultParagraphFont"/>
    <w:uiPriority w:val="99"/>
    <w:semiHidden/>
    <w:unhideWhenUsed/>
    <w:rsid w:val="002C1F10"/>
    <w:rPr>
      <w:color w:val="800080" w:themeColor="followedHyperlink"/>
      <w:u w:val="single"/>
    </w:rPr>
  </w:style>
  <w:style w:type="paragraph" w:styleId="BalloonText">
    <w:name w:val="Balloon Text"/>
    <w:basedOn w:val="Normal"/>
    <w:link w:val="BalloonTextChar"/>
    <w:semiHidden/>
    <w:rsid w:val="007A2A94"/>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7A2A94"/>
    <w:rPr>
      <w:rFonts w:ascii="Tahoma" w:eastAsia="Times New Roman" w:hAnsi="Tahoma" w:cs="Tahoma"/>
      <w:sz w:val="16"/>
      <w:szCs w:val="16"/>
    </w:rPr>
  </w:style>
  <w:style w:type="paragraph" w:styleId="ListParagraph">
    <w:name w:val="List Paragraph"/>
    <w:basedOn w:val="Normal"/>
    <w:uiPriority w:val="34"/>
    <w:qFormat/>
    <w:rsid w:val="00F118EC"/>
    <w:pPr>
      <w:ind w:left="720"/>
      <w:contextualSpacing/>
    </w:pPr>
  </w:style>
  <w:style w:type="character" w:customStyle="1" w:styleId="reference-accessdate">
    <w:name w:val="reference-accessdate"/>
    <w:basedOn w:val="DefaultParagraphFont"/>
    <w:rsid w:val="00051C22"/>
  </w:style>
  <w:style w:type="character" w:customStyle="1" w:styleId="nowrap">
    <w:name w:val="nowrap"/>
    <w:basedOn w:val="DefaultParagraphFont"/>
    <w:rsid w:val="00051C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9482193">
      <w:bodyDiv w:val="1"/>
      <w:marLeft w:val="0"/>
      <w:marRight w:val="0"/>
      <w:marTop w:val="0"/>
      <w:marBottom w:val="0"/>
      <w:divBdr>
        <w:top w:val="none" w:sz="0" w:space="0" w:color="auto"/>
        <w:left w:val="none" w:sz="0" w:space="0" w:color="auto"/>
        <w:bottom w:val="none" w:sz="0" w:space="0" w:color="auto"/>
        <w:right w:val="none" w:sz="0" w:space="0" w:color="auto"/>
      </w:divBdr>
      <w:divsChild>
        <w:div w:id="405304964">
          <w:marLeft w:val="0"/>
          <w:marRight w:val="0"/>
          <w:marTop w:val="0"/>
          <w:marBottom w:val="0"/>
          <w:divBdr>
            <w:top w:val="none" w:sz="0" w:space="0" w:color="auto"/>
            <w:left w:val="none" w:sz="0" w:space="0" w:color="auto"/>
            <w:bottom w:val="none" w:sz="0" w:space="0" w:color="auto"/>
            <w:right w:val="none" w:sz="0" w:space="0" w:color="auto"/>
          </w:divBdr>
          <w:divsChild>
            <w:div w:id="2094081711">
              <w:marLeft w:val="0"/>
              <w:marRight w:val="0"/>
              <w:marTop w:val="0"/>
              <w:marBottom w:val="0"/>
              <w:divBdr>
                <w:top w:val="none" w:sz="0" w:space="0" w:color="auto"/>
                <w:left w:val="none" w:sz="0" w:space="0" w:color="auto"/>
                <w:bottom w:val="none" w:sz="0" w:space="0" w:color="auto"/>
                <w:right w:val="none" w:sz="0" w:space="0" w:color="auto"/>
              </w:divBdr>
              <w:divsChild>
                <w:div w:id="621493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509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iverpool.ac.uk/media/livacuk/computingservices/printing/Creating,a,Poster,in,Powerpoint,2010.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onnect.le.ac.uk/posters" TargetMode="External"/><Relationship Id="rId5" Type="http://schemas.openxmlformats.org/officeDocument/2006/relationships/hyperlink" Target="http://www.biv.com/article/20111213/BIV0315/312139955/-1/BIV/how-to-execute-corporate-action-plans-effectively"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3</Pages>
  <Words>852</Words>
  <Characters>4857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SMU</Company>
  <LinksUpToDate>false</LinksUpToDate>
  <CharactersWithSpaces>5698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Sharon</dc:creator>
  <cp:lastModifiedBy>Sharon James</cp:lastModifiedBy>
  <cp:revision>4</cp:revision>
  <cp:lastPrinted>2016-05-10T13:10:00Z</cp:lastPrinted>
  <dcterms:created xsi:type="dcterms:W3CDTF">2016-04-04T19:09:00Z</dcterms:created>
  <dcterms:modified xsi:type="dcterms:W3CDTF">2016-05-10T13:11:00Z</dcterms:modified>
</cp:coreProperties>
</file>