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8FA49A" w14:textId="00722BEB" w:rsidR="00ED73CE" w:rsidRPr="001C146F" w:rsidRDefault="00ED73CE" w:rsidP="00ED73CE">
      <w:pPr>
        <w:jc w:val="center"/>
        <w:rPr>
          <w:lang w:val="en-GB"/>
        </w:rPr>
      </w:pPr>
      <w:bookmarkStart w:id="0" w:name="_2vlq4f9n3xy7" w:colFirst="0" w:colLast="0"/>
      <w:bookmarkEnd w:id="0"/>
      <w:r w:rsidRPr="001C146F">
        <w:rPr>
          <w:noProof/>
          <w:lang w:val="en-GB"/>
        </w:rPr>
        <w:drawing>
          <wp:inline distT="0" distB="0" distL="0" distR="0" wp14:anchorId="370B94F0" wp14:editId="525D885D">
            <wp:extent cx="2514951" cy="828791"/>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14951" cy="828791"/>
                    </a:xfrm>
                    <a:prstGeom prst="rect">
                      <a:avLst/>
                    </a:prstGeom>
                  </pic:spPr>
                </pic:pic>
              </a:graphicData>
            </a:graphic>
          </wp:inline>
        </w:drawing>
      </w:r>
    </w:p>
    <w:p w14:paraId="3594A325" w14:textId="77777777" w:rsidR="00442A44" w:rsidRPr="001C146F" w:rsidRDefault="00442A44" w:rsidP="00ED73CE">
      <w:pPr>
        <w:jc w:val="center"/>
        <w:rPr>
          <w:lang w:val="en-GB"/>
        </w:rPr>
      </w:pPr>
    </w:p>
    <w:p w14:paraId="148AA1F4" w14:textId="77777777" w:rsidR="00442A44" w:rsidRPr="001C146F" w:rsidRDefault="00442A44" w:rsidP="00ED73CE">
      <w:pPr>
        <w:jc w:val="center"/>
        <w:rPr>
          <w:lang w:val="en-GB"/>
        </w:rPr>
      </w:pPr>
    </w:p>
    <w:p w14:paraId="347FE36C" w14:textId="77777777" w:rsidR="00442A44" w:rsidRPr="001C146F" w:rsidRDefault="00442A44" w:rsidP="00442A44">
      <w:pPr>
        <w:jc w:val="center"/>
        <w:rPr>
          <w:b/>
          <w:bCs/>
          <w:sz w:val="28"/>
          <w:szCs w:val="28"/>
          <w:lang w:val="en-GB"/>
        </w:rPr>
      </w:pPr>
    </w:p>
    <w:p w14:paraId="6F35D177" w14:textId="77777777" w:rsidR="00442A44" w:rsidRPr="001C146F" w:rsidRDefault="00442A44" w:rsidP="00442A44">
      <w:pPr>
        <w:jc w:val="center"/>
        <w:rPr>
          <w:b/>
          <w:bCs/>
          <w:sz w:val="28"/>
          <w:szCs w:val="28"/>
          <w:lang w:val="en-GB"/>
        </w:rPr>
      </w:pPr>
    </w:p>
    <w:p w14:paraId="2CE6A1B0" w14:textId="2B6C278B" w:rsidR="00442A44" w:rsidRPr="001C146F" w:rsidRDefault="00442A44" w:rsidP="00442A44">
      <w:pPr>
        <w:jc w:val="center"/>
        <w:rPr>
          <w:b/>
          <w:bCs/>
          <w:sz w:val="28"/>
          <w:szCs w:val="28"/>
          <w:lang w:val="en-GB"/>
        </w:rPr>
      </w:pPr>
      <w:r w:rsidRPr="001C146F">
        <w:rPr>
          <w:b/>
          <w:bCs/>
          <w:sz w:val="28"/>
          <w:szCs w:val="28"/>
          <w:lang w:val="en-GB"/>
        </w:rPr>
        <w:t>Module Title: Employability and Career Development</w:t>
      </w:r>
    </w:p>
    <w:p w14:paraId="2519DF0C" w14:textId="77777777" w:rsidR="00442A44" w:rsidRPr="001C146F" w:rsidRDefault="00442A44" w:rsidP="00442A44">
      <w:pPr>
        <w:jc w:val="center"/>
        <w:rPr>
          <w:b/>
          <w:bCs/>
          <w:sz w:val="28"/>
          <w:szCs w:val="28"/>
          <w:lang w:val="en-GB"/>
        </w:rPr>
      </w:pPr>
    </w:p>
    <w:p w14:paraId="4335FAF0" w14:textId="5F71A027" w:rsidR="00442A44" w:rsidRPr="001C146F" w:rsidRDefault="00442A44" w:rsidP="00442A44">
      <w:pPr>
        <w:pBdr>
          <w:bottom w:val="single" w:sz="4" w:space="1" w:color="auto"/>
        </w:pBdr>
        <w:jc w:val="center"/>
        <w:rPr>
          <w:b/>
          <w:bCs/>
          <w:sz w:val="28"/>
          <w:szCs w:val="28"/>
          <w:lang w:val="en-GB"/>
        </w:rPr>
      </w:pPr>
      <w:r w:rsidRPr="001C146F">
        <w:rPr>
          <w:b/>
          <w:bCs/>
          <w:sz w:val="28"/>
          <w:szCs w:val="28"/>
          <w:lang w:val="en-GB"/>
        </w:rPr>
        <w:t>Module code: LCLM4005</w:t>
      </w:r>
    </w:p>
    <w:p w14:paraId="407CD268" w14:textId="77777777" w:rsidR="00442A44" w:rsidRPr="001C146F" w:rsidRDefault="00442A44" w:rsidP="00442A44">
      <w:pPr>
        <w:jc w:val="center"/>
        <w:rPr>
          <w:b/>
          <w:bCs/>
          <w:sz w:val="28"/>
          <w:szCs w:val="28"/>
          <w:lang w:val="en-GB"/>
        </w:rPr>
      </w:pPr>
    </w:p>
    <w:p w14:paraId="0133CEE5" w14:textId="1EB853CC" w:rsidR="00442A44" w:rsidRDefault="00C7536B" w:rsidP="00C7536B">
      <w:pPr>
        <w:rPr>
          <w:b/>
          <w:bCs/>
          <w:sz w:val="28"/>
          <w:szCs w:val="28"/>
          <w:lang w:val="en-GB"/>
        </w:rPr>
      </w:pPr>
      <w:r>
        <w:rPr>
          <w:b/>
          <w:bCs/>
          <w:sz w:val="28"/>
          <w:szCs w:val="28"/>
          <w:lang w:val="en-GB"/>
        </w:rPr>
        <w:t xml:space="preserve">               </w:t>
      </w:r>
      <w:r w:rsidR="00442A44" w:rsidRPr="001C146F">
        <w:rPr>
          <w:b/>
          <w:bCs/>
          <w:sz w:val="28"/>
          <w:szCs w:val="28"/>
          <w:lang w:val="en-GB"/>
        </w:rPr>
        <w:t>Assignment Title: Selection of written reflective tasks</w:t>
      </w:r>
    </w:p>
    <w:p w14:paraId="3D3F877C" w14:textId="77777777" w:rsidR="00421A81" w:rsidRDefault="00421A81" w:rsidP="00C7536B">
      <w:pPr>
        <w:rPr>
          <w:b/>
          <w:bCs/>
          <w:sz w:val="28"/>
          <w:szCs w:val="28"/>
          <w:lang w:val="en-GB"/>
        </w:rPr>
      </w:pPr>
      <w:r>
        <w:rPr>
          <w:b/>
          <w:bCs/>
          <w:sz w:val="28"/>
          <w:szCs w:val="28"/>
          <w:lang w:val="en-GB"/>
        </w:rPr>
        <w:t xml:space="preserve">                                    </w:t>
      </w:r>
    </w:p>
    <w:p w14:paraId="00024BC9" w14:textId="71D8B29E" w:rsidR="00F20589" w:rsidRPr="001C146F" w:rsidRDefault="00421A81" w:rsidP="00C7536B">
      <w:pPr>
        <w:rPr>
          <w:b/>
          <w:bCs/>
          <w:sz w:val="28"/>
          <w:szCs w:val="28"/>
          <w:lang w:val="en-GB"/>
        </w:rPr>
      </w:pPr>
      <w:r>
        <w:rPr>
          <w:b/>
          <w:bCs/>
          <w:sz w:val="28"/>
          <w:szCs w:val="28"/>
          <w:lang w:val="en-GB"/>
        </w:rPr>
        <w:t xml:space="preserve">                    </w:t>
      </w:r>
      <w:r w:rsidR="00170ED0">
        <w:rPr>
          <w:b/>
          <w:bCs/>
          <w:sz w:val="28"/>
          <w:szCs w:val="28"/>
          <w:lang w:val="en-GB"/>
        </w:rPr>
        <w:t xml:space="preserve">        </w:t>
      </w:r>
      <w:r>
        <w:rPr>
          <w:b/>
          <w:bCs/>
          <w:sz w:val="28"/>
          <w:szCs w:val="28"/>
          <w:lang w:val="en-GB"/>
        </w:rPr>
        <w:t xml:space="preserve"> Student name: Janina Marinela Fira</w:t>
      </w:r>
    </w:p>
    <w:p w14:paraId="3E155E77" w14:textId="54D5D1C6" w:rsidR="00442A44" w:rsidRPr="001C146F" w:rsidRDefault="00442A44">
      <w:pPr>
        <w:rPr>
          <w:b/>
          <w:bCs/>
          <w:sz w:val="28"/>
          <w:szCs w:val="28"/>
          <w:lang w:val="en-GB"/>
        </w:rPr>
      </w:pPr>
      <w:r w:rsidRPr="001C146F">
        <w:rPr>
          <w:b/>
          <w:bCs/>
          <w:sz w:val="28"/>
          <w:szCs w:val="28"/>
          <w:lang w:val="en-GB"/>
        </w:rPr>
        <w:br w:type="page"/>
      </w:r>
    </w:p>
    <w:sdt>
      <w:sdtPr>
        <w:rPr>
          <w:rFonts w:ascii="Arial" w:eastAsia="Arial" w:hAnsi="Arial" w:cs="Arial"/>
          <w:color w:val="auto"/>
          <w:sz w:val="22"/>
          <w:szCs w:val="22"/>
          <w:lang w:val="en-GB"/>
        </w:rPr>
        <w:id w:val="430088057"/>
        <w:docPartObj>
          <w:docPartGallery w:val="Table of Contents"/>
          <w:docPartUnique/>
        </w:docPartObj>
      </w:sdtPr>
      <w:sdtEndPr>
        <w:rPr>
          <w:b/>
          <w:bCs/>
          <w:noProof/>
        </w:rPr>
      </w:sdtEndPr>
      <w:sdtContent>
        <w:p w14:paraId="3C20D50C" w14:textId="274117D3" w:rsidR="00442A44" w:rsidRPr="001C146F" w:rsidRDefault="00442A44" w:rsidP="00442A44">
          <w:pPr>
            <w:pStyle w:val="TOCHeading"/>
            <w:spacing w:line="360" w:lineRule="auto"/>
            <w:jc w:val="center"/>
            <w:rPr>
              <w:rFonts w:ascii="Arial" w:hAnsi="Arial" w:cs="Arial"/>
              <w:b/>
              <w:bCs/>
              <w:color w:val="auto"/>
              <w:sz w:val="24"/>
              <w:szCs w:val="24"/>
              <w:lang w:val="en-GB"/>
            </w:rPr>
          </w:pPr>
          <w:r w:rsidRPr="001C146F">
            <w:rPr>
              <w:rFonts w:ascii="Arial" w:hAnsi="Arial" w:cs="Arial"/>
              <w:b/>
              <w:bCs/>
              <w:color w:val="auto"/>
              <w:sz w:val="24"/>
              <w:szCs w:val="24"/>
              <w:lang w:val="en-GB"/>
            </w:rPr>
            <w:t>Table of Contents</w:t>
          </w:r>
        </w:p>
        <w:p w14:paraId="1F6FB916" w14:textId="4FB34AB8" w:rsidR="00802F0D" w:rsidRPr="001C146F" w:rsidRDefault="00442A44">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rsidRPr="001C146F">
            <w:rPr>
              <w:lang w:val="en-GB"/>
            </w:rPr>
            <w:fldChar w:fldCharType="begin"/>
          </w:r>
          <w:r w:rsidRPr="001C146F">
            <w:rPr>
              <w:lang w:val="en-GB"/>
            </w:rPr>
            <w:instrText xml:space="preserve"> TOC \o "1-3" \h \z \u </w:instrText>
          </w:r>
          <w:r w:rsidRPr="001C146F">
            <w:rPr>
              <w:lang w:val="en-GB"/>
            </w:rPr>
            <w:fldChar w:fldCharType="separate"/>
          </w:r>
          <w:hyperlink w:anchor="_Toc224806428" w:history="1">
            <w:r w:rsidR="00802F0D" w:rsidRPr="001C146F">
              <w:rPr>
                <w:rStyle w:val="Hyperlink"/>
                <w:noProof/>
                <w:lang w:val="en-GB"/>
              </w:rPr>
              <w:t>Introduction</w:t>
            </w:r>
            <w:r w:rsidR="00802F0D" w:rsidRPr="001C146F">
              <w:rPr>
                <w:noProof/>
                <w:webHidden/>
                <w:lang w:val="en-GB"/>
              </w:rPr>
              <w:tab/>
            </w:r>
            <w:r w:rsidR="00802F0D" w:rsidRPr="001C146F">
              <w:rPr>
                <w:noProof/>
                <w:webHidden/>
                <w:lang w:val="en-GB"/>
              </w:rPr>
              <w:fldChar w:fldCharType="begin"/>
            </w:r>
            <w:r w:rsidR="00802F0D" w:rsidRPr="001C146F">
              <w:rPr>
                <w:noProof/>
                <w:webHidden/>
                <w:lang w:val="en-GB"/>
              </w:rPr>
              <w:instrText xml:space="preserve"> PAGEREF _Toc224806428 \h </w:instrText>
            </w:r>
            <w:r w:rsidR="00802F0D" w:rsidRPr="001C146F">
              <w:rPr>
                <w:noProof/>
                <w:webHidden/>
                <w:lang w:val="en-GB"/>
              </w:rPr>
            </w:r>
            <w:r w:rsidR="00802F0D" w:rsidRPr="001C146F">
              <w:rPr>
                <w:noProof/>
                <w:webHidden/>
                <w:lang w:val="en-GB"/>
              </w:rPr>
              <w:fldChar w:fldCharType="separate"/>
            </w:r>
            <w:r w:rsidR="00802F0D" w:rsidRPr="001C146F">
              <w:rPr>
                <w:noProof/>
                <w:webHidden/>
                <w:lang w:val="en-GB"/>
              </w:rPr>
              <w:t>3</w:t>
            </w:r>
            <w:r w:rsidR="00802F0D" w:rsidRPr="001C146F">
              <w:rPr>
                <w:noProof/>
                <w:webHidden/>
                <w:lang w:val="en-GB"/>
              </w:rPr>
              <w:fldChar w:fldCharType="end"/>
            </w:r>
          </w:hyperlink>
        </w:p>
        <w:p w14:paraId="1C1C4B79" w14:textId="23AC5A10" w:rsidR="00802F0D" w:rsidRPr="001C146F" w:rsidRDefault="00802F0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29" w:history="1">
            <w:r w:rsidRPr="001C146F">
              <w:rPr>
                <w:rStyle w:val="Hyperlink"/>
                <w:noProof/>
                <w:lang w:val="en-GB"/>
              </w:rPr>
              <w:t>Task 1</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_Toc224806429 \h </w:instrText>
            </w:r>
            <w:r w:rsidRPr="001C146F">
              <w:rPr>
                <w:noProof/>
                <w:webHidden/>
                <w:lang w:val="en-GB"/>
              </w:rPr>
            </w:r>
            <w:r w:rsidRPr="001C146F">
              <w:rPr>
                <w:noProof/>
                <w:webHidden/>
                <w:lang w:val="en-GB"/>
              </w:rPr>
              <w:fldChar w:fldCharType="separate"/>
            </w:r>
            <w:r w:rsidRPr="001C146F">
              <w:rPr>
                <w:noProof/>
                <w:webHidden/>
                <w:lang w:val="en-GB"/>
              </w:rPr>
              <w:t>4</w:t>
            </w:r>
            <w:r w:rsidRPr="001C146F">
              <w:rPr>
                <w:noProof/>
                <w:webHidden/>
                <w:lang w:val="en-GB"/>
              </w:rPr>
              <w:fldChar w:fldCharType="end"/>
            </w:r>
          </w:hyperlink>
        </w:p>
        <w:p w14:paraId="04883511" w14:textId="16956A76" w:rsidR="00802F0D" w:rsidRPr="001C146F" w:rsidRDefault="00802F0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30" w:history="1">
            <w:r w:rsidRPr="001C146F">
              <w:rPr>
                <w:rStyle w:val="Hyperlink"/>
                <w:noProof/>
                <w:lang w:val="en-GB"/>
              </w:rPr>
              <w:t>1.1 Comparison of Job Roles</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_Toc224806430 \h </w:instrText>
            </w:r>
            <w:r w:rsidRPr="001C146F">
              <w:rPr>
                <w:noProof/>
                <w:webHidden/>
                <w:lang w:val="en-GB"/>
              </w:rPr>
            </w:r>
            <w:r w:rsidRPr="001C146F">
              <w:rPr>
                <w:noProof/>
                <w:webHidden/>
                <w:lang w:val="en-GB"/>
              </w:rPr>
              <w:fldChar w:fldCharType="separate"/>
            </w:r>
            <w:r w:rsidRPr="001C146F">
              <w:rPr>
                <w:noProof/>
                <w:webHidden/>
                <w:lang w:val="en-GB"/>
              </w:rPr>
              <w:t>4</w:t>
            </w:r>
            <w:r w:rsidRPr="001C146F">
              <w:rPr>
                <w:noProof/>
                <w:webHidden/>
                <w:lang w:val="en-GB"/>
              </w:rPr>
              <w:fldChar w:fldCharType="end"/>
            </w:r>
          </w:hyperlink>
        </w:p>
        <w:p w14:paraId="78688FAC" w14:textId="173681AC" w:rsidR="00802F0D" w:rsidRPr="001C146F" w:rsidRDefault="00802F0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31" w:history="1">
            <w:r w:rsidRPr="001C146F">
              <w:rPr>
                <w:rStyle w:val="Hyperlink"/>
                <w:noProof/>
                <w:lang w:val="en-GB"/>
              </w:rPr>
              <w:t>1.2 Identification and Comparison of Key Skills and Knowledge</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_Toc224806431 \h </w:instrText>
            </w:r>
            <w:r w:rsidRPr="001C146F">
              <w:rPr>
                <w:noProof/>
                <w:webHidden/>
                <w:lang w:val="en-GB"/>
              </w:rPr>
            </w:r>
            <w:r w:rsidRPr="001C146F">
              <w:rPr>
                <w:noProof/>
                <w:webHidden/>
                <w:lang w:val="en-GB"/>
              </w:rPr>
              <w:fldChar w:fldCharType="separate"/>
            </w:r>
            <w:r w:rsidRPr="001C146F">
              <w:rPr>
                <w:noProof/>
                <w:webHidden/>
                <w:lang w:val="en-GB"/>
              </w:rPr>
              <w:t>6</w:t>
            </w:r>
            <w:r w:rsidRPr="001C146F">
              <w:rPr>
                <w:noProof/>
                <w:webHidden/>
                <w:lang w:val="en-GB"/>
              </w:rPr>
              <w:fldChar w:fldCharType="end"/>
            </w:r>
          </w:hyperlink>
        </w:p>
        <w:p w14:paraId="5E5CAE69" w14:textId="640D2E55" w:rsidR="00802F0D" w:rsidRPr="001C146F" w:rsidRDefault="00802F0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32" w:history="1">
            <w:r w:rsidRPr="001C146F">
              <w:rPr>
                <w:rStyle w:val="Hyperlink"/>
                <w:noProof/>
                <w:lang w:val="en-GB"/>
              </w:rPr>
              <w:t>1.3 One of the common skills and its importance</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_Toc224806432 \h </w:instrText>
            </w:r>
            <w:r w:rsidRPr="001C146F">
              <w:rPr>
                <w:noProof/>
                <w:webHidden/>
                <w:lang w:val="en-GB"/>
              </w:rPr>
            </w:r>
            <w:r w:rsidRPr="001C146F">
              <w:rPr>
                <w:noProof/>
                <w:webHidden/>
                <w:lang w:val="en-GB"/>
              </w:rPr>
              <w:fldChar w:fldCharType="separate"/>
            </w:r>
            <w:r w:rsidRPr="001C146F">
              <w:rPr>
                <w:noProof/>
                <w:webHidden/>
                <w:lang w:val="en-GB"/>
              </w:rPr>
              <w:t>7</w:t>
            </w:r>
            <w:r w:rsidRPr="001C146F">
              <w:rPr>
                <w:noProof/>
                <w:webHidden/>
                <w:lang w:val="en-GB"/>
              </w:rPr>
              <w:fldChar w:fldCharType="end"/>
            </w:r>
          </w:hyperlink>
        </w:p>
        <w:p w14:paraId="249BCA30" w14:textId="5B62FC60" w:rsidR="00802F0D" w:rsidRPr="001C146F" w:rsidRDefault="00802F0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33" w:history="1">
            <w:r w:rsidRPr="001C146F">
              <w:rPr>
                <w:rStyle w:val="Hyperlink"/>
                <w:noProof/>
                <w:lang w:val="en-GB"/>
              </w:rPr>
              <w:t>Task 2</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_Toc224806433 \h </w:instrText>
            </w:r>
            <w:r w:rsidRPr="001C146F">
              <w:rPr>
                <w:noProof/>
                <w:webHidden/>
                <w:lang w:val="en-GB"/>
              </w:rPr>
            </w:r>
            <w:r w:rsidRPr="001C146F">
              <w:rPr>
                <w:noProof/>
                <w:webHidden/>
                <w:lang w:val="en-GB"/>
              </w:rPr>
              <w:fldChar w:fldCharType="separate"/>
            </w:r>
            <w:r w:rsidRPr="001C146F">
              <w:rPr>
                <w:noProof/>
                <w:webHidden/>
                <w:lang w:val="en-GB"/>
              </w:rPr>
              <w:t>8</w:t>
            </w:r>
            <w:r w:rsidRPr="001C146F">
              <w:rPr>
                <w:noProof/>
                <w:webHidden/>
                <w:lang w:val="en-GB"/>
              </w:rPr>
              <w:fldChar w:fldCharType="end"/>
            </w:r>
          </w:hyperlink>
        </w:p>
        <w:p w14:paraId="07A85754" w14:textId="5AE381AE" w:rsidR="00802F0D" w:rsidRPr="001C146F" w:rsidRDefault="00802F0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34" w:history="1">
            <w:r w:rsidRPr="001C146F">
              <w:rPr>
                <w:rStyle w:val="Hyperlink"/>
                <w:noProof/>
                <w:lang w:val="en-GB"/>
              </w:rPr>
              <w:t>2.1 Self-assessment</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_Toc224806434 \h </w:instrText>
            </w:r>
            <w:r w:rsidRPr="001C146F">
              <w:rPr>
                <w:noProof/>
                <w:webHidden/>
                <w:lang w:val="en-GB"/>
              </w:rPr>
            </w:r>
            <w:r w:rsidRPr="001C146F">
              <w:rPr>
                <w:noProof/>
                <w:webHidden/>
                <w:lang w:val="en-GB"/>
              </w:rPr>
              <w:fldChar w:fldCharType="separate"/>
            </w:r>
            <w:r w:rsidRPr="001C146F">
              <w:rPr>
                <w:noProof/>
                <w:webHidden/>
                <w:lang w:val="en-GB"/>
              </w:rPr>
              <w:t>8</w:t>
            </w:r>
            <w:r w:rsidRPr="001C146F">
              <w:rPr>
                <w:noProof/>
                <w:webHidden/>
                <w:lang w:val="en-GB"/>
              </w:rPr>
              <w:fldChar w:fldCharType="end"/>
            </w:r>
          </w:hyperlink>
        </w:p>
        <w:p w14:paraId="602AD45B" w14:textId="553D785B" w:rsidR="00802F0D" w:rsidRPr="001C146F" w:rsidRDefault="00802F0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35" w:history="1">
            <w:r w:rsidRPr="001C146F">
              <w:rPr>
                <w:rStyle w:val="Hyperlink"/>
                <w:noProof/>
                <w:lang w:val="en-GB"/>
              </w:rPr>
              <w:t>2.2 Personal strengths</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_Toc224806435 \h </w:instrText>
            </w:r>
            <w:r w:rsidRPr="001C146F">
              <w:rPr>
                <w:noProof/>
                <w:webHidden/>
                <w:lang w:val="en-GB"/>
              </w:rPr>
            </w:r>
            <w:r w:rsidRPr="001C146F">
              <w:rPr>
                <w:noProof/>
                <w:webHidden/>
                <w:lang w:val="en-GB"/>
              </w:rPr>
              <w:fldChar w:fldCharType="separate"/>
            </w:r>
            <w:r w:rsidRPr="001C146F">
              <w:rPr>
                <w:noProof/>
                <w:webHidden/>
                <w:lang w:val="en-GB"/>
              </w:rPr>
              <w:t>8</w:t>
            </w:r>
            <w:r w:rsidRPr="001C146F">
              <w:rPr>
                <w:noProof/>
                <w:webHidden/>
                <w:lang w:val="en-GB"/>
              </w:rPr>
              <w:fldChar w:fldCharType="end"/>
            </w:r>
          </w:hyperlink>
        </w:p>
        <w:p w14:paraId="662192A7" w14:textId="379BDE0A" w:rsidR="00802F0D" w:rsidRPr="001C146F" w:rsidRDefault="00802F0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36" w:history="1">
            <w:r w:rsidRPr="001C146F">
              <w:rPr>
                <w:rStyle w:val="Hyperlink"/>
                <w:noProof/>
                <w:lang w:val="en-GB"/>
              </w:rPr>
              <w:t>2.3 Personal Weakness</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_Toc224806436 \h </w:instrText>
            </w:r>
            <w:r w:rsidRPr="001C146F">
              <w:rPr>
                <w:noProof/>
                <w:webHidden/>
                <w:lang w:val="en-GB"/>
              </w:rPr>
            </w:r>
            <w:r w:rsidRPr="001C146F">
              <w:rPr>
                <w:noProof/>
                <w:webHidden/>
                <w:lang w:val="en-GB"/>
              </w:rPr>
              <w:fldChar w:fldCharType="separate"/>
            </w:r>
            <w:r w:rsidRPr="001C146F">
              <w:rPr>
                <w:noProof/>
                <w:webHidden/>
                <w:lang w:val="en-GB"/>
              </w:rPr>
              <w:t>9</w:t>
            </w:r>
            <w:r w:rsidRPr="001C146F">
              <w:rPr>
                <w:noProof/>
                <w:webHidden/>
                <w:lang w:val="en-GB"/>
              </w:rPr>
              <w:fldChar w:fldCharType="end"/>
            </w:r>
          </w:hyperlink>
        </w:p>
        <w:p w14:paraId="31040A94" w14:textId="6E8D99BB" w:rsidR="00802F0D" w:rsidRPr="001C146F" w:rsidRDefault="00802F0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37" w:history="1">
            <w:r w:rsidRPr="001C146F">
              <w:rPr>
                <w:rStyle w:val="Hyperlink"/>
                <w:noProof/>
                <w:lang w:val="en-GB"/>
              </w:rPr>
              <w:t>2.4 SWOT Analysis</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_Toc224806437 \h </w:instrText>
            </w:r>
            <w:r w:rsidRPr="001C146F">
              <w:rPr>
                <w:noProof/>
                <w:webHidden/>
                <w:lang w:val="en-GB"/>
              </w:rPr>
            </w:r>
            <w:r w:rsidRPr="001C146F">
              <w:rPr>
                <w:noProof/>
                <w:webHidden/>
                <w:lang w:val="en-GB"/>
              </w:rPr>
              <w:fldChar w:fldCharType="separate"/>
            </w:r>
            <w:r w:rsidRPr="001C146F">
              <w:rPr>
                <w:noProof/>
                <w:webHidden/>
                <w:lang w:val="en-GB"/>
              </w:rPr>
              <w:t>10</w:t>
            </w:r>
            <w:r w:rsidRPr="001C146F">
              <w:rPr>
                <w:noProof/>
                <w:webHidden/>
                <w:lang w:val="en-GB"/>
              </w:rPr>
              <w:fldChar w:fldCharType="end"/>
            </w:r>
          </w:hyperlink>
        </w:p>
        <w:p w14:paraId="0316978D" w14:textId="0B86FBEB" w:rsidR="00802F0D" w:rsidRPr="001C146F" w:rsidRDefault="00802F0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38" w:history="1">
            <w:r w:rsidRPr="001C146F">
              <w:rPr>
                <w:rStyle w:val="Hyperlink"/>
                <w:noProof/>
                <w:lang w:val="en-GB"/>
              </w:rPr>
              <w:t>2.5 Evidence of Readiness for Employability</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_Toc224806438 \h </w:instrText>
            </w:r>
            <w:r w:rsidRPr="001C146F">
              <w:rPr>
                <w:noProof/>
                <w:webHidden/>
                <w:lang w:val="en-GB"/>
              </w:rPr>
            </w:r>
            <w:r w:rsidRPr="001C146F">
              <w:rPr>
                <w:noProof/>
                <w:webHidden/>
                <w:lang w:val="en-GB"/>
              </w:rPr>
              <w:fldChar w:fldCharType="separate"/>
            </w:r>
            <w:r w:rsidRPr="001C146F">
              <w:rPr>
                <w:noProof/>
                <w:webHidden/>
                <w:lang w:val="en-GB"/>
              </w:rPr>
              <w:t>11</w:t>
            </w:r>
            <w:r w:rsidRPr="001C146F">
              <w:rPr>
                <w:noProof/>
                <w:webHidden/>
                <w:lang w:val="en-GB"/>
              </w:rPr>
              <w:fldChar w:fldCharType="end"/>
            </w:r>
          </w:hyperlink>
        </w:p>
        <w:p w14:paraId="14C0B027" w14:textId="10791892" w:rsidR="00802F0D" w:rsidRPr="001C146F" w:rsidRDefault="00802F0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39" w:history="1">
            <w:r w:rsidRPr="001C146F">
              <w:rPr>
                <w:rStyle w:val="Hyperlink"/>
                <w:noProof/>
                <w:lang w:val="en-GB"/>
              </w:rPr>
              <w:t>Task 3</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_Toc224806439 \h </w:instrText>
            </w:r>
            <w:r w:rsidRPr="001C146F">
              <w:rPr>
                <w:noProof/>
                <w:webHidden/>
                <w:lang w:val="en-GB"/>
              </w:rPr>
            </w:r>
            <w:r w:rsidRPr="001C146F">
              <w:rPr>
                <w:noProof/>
                <w:webHidden/>
                <w:lang w:val="en-GB"/>
              </w:rPr>
              <w:fldChar w:fldCharType="separate"/>
            </w:r>
            <w:r w:rsidRPr="001C146F">
              <w:rPr>
                <w:noProof/>
                <w:webHidden/>
                <w:lang w:val="en-GB"/>
              </w:rPr>
              <w:t>12</w:t>
            </w:r>
            <w:r w:rsidRPr="001C146F">
              <w:rPr>
                <w:noProof/>
                <w:webHidden/>
                <w:lang w:val="en-GB"/>
              </w:rPr>
              <w:fldChar w:fldCharType="end"/>
            </w:r>
          </w:hyperlink>
        </w:p>
        <w:p w14:paraId="3F3276ED" w14:textId="5585A05C" w:rsidR="00802F0D" w:rsidRPr="001C146F" w:rsidRDefault="00802F0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40" w:history="1">
            <w:r w:rsidRPr="001C146F">
              <w:rPr>
                <w:rStyle w:val="Hyperlink"/>
                <w:noProof/>
                <w:lang w:val="en-GB"/>
              </w:rPr>
              <w:t>3.1 Self-Employment Goals</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_Toc224806440 \h </w:instrText>
            </w:r>
            <w:r w:rsidRPr="001C146F">
              <w:rPr>
                <w:noProof/>
                <w:webHidden/>
                <w:lang w:val="en-GB"/>
              </w:rPr>
            </w:r>
            <w:r w:rsidRPr="001C146F">
              <w:rPr>
                <w:noProof/>
                <w:webHidden/>
                <w:lang w:val="en-GB"/>
              </w:rPr>
              <w:fldChar w:fldCharType="separate"/>
            </w:r>
            <w:r w:rsidRPr="001C146F">
              <w:rPr>
                <w:noProof/>
                <w:webHidden/>
                <w:lang w:val="en-GB"/>
              </w:rPr>
              <w:t>12</w:t>
            </w:r>
            <w:r w:rsidRPr="001C146F">
              <w:rPr>
                <w:noProof/>
                <w:webHidden/>
                <w:lang w:val="en-GB"/>
              </w:rPr>
              <w:fldChar w:fldCharType="end"/>
            </w:r>
          </w:hyperlink>
        </w:p>
        <w:p w14:paraId="0E0939C4" w14:textId="1473D95A" w:rsidR="00802F0D" w:rsidRPr="001C146F" w:rsidRDefault="00802F0D">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41" w:history="1">
            <w:r w:rsidRPr="001C146F">
              <w:rPr>
                <w:rStyle w:val="Hyperlink"/>
                <w:noProof/>
                <w:lang w:val="en-GB"/>
              </w:rPr>
              <w:t>3.2 Personal Development Plan</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_Toc224806441 \h </w:instrText>
            </w:r>
            <w:r w:rsidRPr="001C146F">
              <w:rPr>
                <w:noProof/>
                <w:webHidden/>
                <w:lang w:val="en-GB"/>
              </w:rPr>
            </w:r>
            <w:r w:rsidRPr="001C146F">
              <w:rPr>
                <w:noProof/>
                <w:webHidden/>
                <w:lang w:val="en-GB"/>
              </w:rPr>
              <w:fldChar w:fldCharType="separate"/>
            </w:r>
            <w:r w:rsidRPr="001C146F">
              <w:rPr>
                <w:noProof/>
                <w:webHidden/>
                <w:lang w:val="en-GB"/>
              </w:rPr>
              <w:t>12</w:t>
            </w:r>
            <w:r w:rsidRPr="001C146F">
              <w:rPr>
                <w:noProof/>
                <w:webHidden/>
                <w:lang w:val="en-GB"/>
              </w:rPr>
              <w:fldChar w:fldCharType="end"/>
            </w:r>
          </w:hyperlink>
        </w:p>
        <w:p w14:paraId="12F9DB9D" w14:textId="555420FA" w:rsidR="00802F0D" w:rsidRPr="001C146F" w:rsidRDefault="00802F0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42" w:history="1">
            <w:r w:rsidRPr="001C146F">
              <w:rPr>
                <w:rStyle w:val="Hyperlink"/>
                <w:noProof/>
                <w:lang w:val="en-GB"/>
              </w:rPr>
              <w:t>Conclusion</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_Toc224806442 \h </w:instrText>
            </w:r>
            <w:r w:rsidRPr="001C146F">
              <w:rPr>
                <w:noProof/>
                <w:webHidden/>
                <w:lang w:val="en-GB"/>
              </w:rPr>
            </w:r>
            <w:r w:rsidRPr="001C146F">
              <w:rPr>
                <w:noProof/>
                <w:webHidden/>
                <w:lang w:val="en-GB"/>
              </w:rPr>
              <w:fldChar w:fldCharType="separate"/>
            </w:r>
            <w:r w:rsidRPr="001C146F">
              <w:rPr>
                <w:noProof/>
                <w:webHidden/>
                <w:lang w:val="en-GB"/>
              </w:rPr>
              <w:t>14</w:t>
            </w:r>
            <w:r w:rsidRPr="001C146F">
              <w:rPr>
                <w:noProof/>
                <w:webHidden/>
                <w:lang w:val="en-GB"/>
              </w:rPr>
              <w:fldChar w:fldCharType="end"/>
            </w:r>
          </w:hyperlink>
        </w:p>
        <w:p w14:paraId="166ACD7C" w14:textId="6E5F1C0C" w:rsidR="00802F0D" w:rsidRPr="001C146F" w:rsidRDefault="00802F0D">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4806443" w:history="1">
            <w:r w:rsidRPr="001C146F">
              <w:rPr>
                <w:rStyle w:val="Hyperlink"/>
                <w:noProof/>
                <w:lang w:val="en-GB"/>
              </w:rPr>
              <w:t>Reference List</w:t>
            </w:r>
            <w:r w:rsidRPr="001C146F">
              <w:rPr>
                <w:noProof/>
                <w:webHidden/>
                <w:lang w:val="en-GB"/>
              </w:rPr>
              <w:tab/>
            </w:r>
            <w:r w:rsidRPr="001C146F">
              <w:rPr>
                <w:noProof/>
                <w:webHidden/>
                <w:lang w:val="en-GB"/>
              </w:rPr>
              <w:fldChar w:fldCharType="begin"/>
            </w:r>
            <w:r w:rsidRPr="001C146F">
              <w:rPr>
                <w:noProof/>
                <w:webHidden/>
                <w:lang w:val="en-GB"/>
              </w:rPr>
              <w:instrText xml:space="preserve"> PAGEREF _Toc224806443 \h </w:instrText>
            </w:r>
            <w:r w:rsidRPr="001C146F">
              <w:rPr>
                <w:noProof/>
                <w:webHidden/>
                <w:lang w:val="en-GB"/>
              </w:rPr>
            </w:r>
            <w:r w:rsidRPr="001C146F">
              <w:rPr>
                <w:noProof/>
                <w:webHidden/>
                <w:lang w:val="en-GB"/>
              </w:rPr>
              <w:fldChar w:fldCharType="separate"/>
            </w:r>
            <w:r w:rsidRPr="001C146F">
              <w:rPr>
                <w:noProof/>
                <w:webHidden/>
                <w:lang w:val="en-GB"/>
              </w:rPr>
              <w:t>15</w:t>
            </w:r>
            <w:r w:rsidRPr="001C146F">
              <w:rPr>
                <w:noProof/>
                <w:webHidden/>
                <w:lang w:val="en-GB"/>
              </w:rPr>
              <w:fldChar w:fldCharType="end"/>
            </w:r>
          </w:hyperlink>
        </w:p>
        <w:p w14:paraId="529A0639" w14:textId="1A59D169" w:rsidR="00442A44" w:rsidRPr="001C146F" w:rsidRDefault="00442A44" w:rsidP="00442A44">
          <w:pPr>
            <w:rPr>
              <w:lang w:val="en-GB"/>
            </w:rPr>
          </w:pPr>
          <w:r w:rsidRPr="001C146F">
            <w:rPr>
              <w:b/>
              <w:bCs/>
              <w:noProof/>
              <w:lang w:val="en-GB"/>
            </w:rPr>
            <w:fldChar w:fldCharType="end"/>
          </w:r>
        </w:p>
      </w:sdtContent>
    </w:sdt>
    <w:p w14:paraId="29DD6AE7" w14:textId="77777777" w:rsidR="00442A44" w:rsidRPr="001C146F" w:rsidRDefault="00442A44" w:rsidP="00442A44">
      <w:pPr>
        <w:jc w:val="center"/>
        <w:rPr>
          <w:b/>
          <w:bCs/>
          <w:sz w:val="28"/>
          <w:szCs w:val="28"/>
          <w:lang w:val="en-GB"/>
        </w:rPr>
      </w:pPr>
    </w:p>
    <w:p w14:paraId="51FF381E" w14:textId="77777777" w:rsidR="00442A44" w:rsidRPr="001C146F" w:rsidRDefault="00442A44" w:rsidP="00ED73CE">
      <w:pPr>
        <w:jc w:val="center"/>
        <w:rPr>
          <w:lang w:val="en-GB"/>
        </w:rPr>
      </w:pPr>
    </w:p>
    <w:p w14:paraId="20C99F10" w14:textId="77777777" w:rsidR="00ED73CE" w:rsidRPr="001C146F" w:rsidRDefault="00ED73CE">
      <w:pPr>
        <w:rPr>
          <w:b/>
          <w:bCs/>
          <w:sz w:val="28"/>
          <w:szCs w:val="28"/>
          <w:lang w:val="en-GB"/>
        </w:rPr>
      </w:pPr>
      <w:r w:rsidRPr="001C146F">
        <w:rPr>
          <w:lang w:val="en-GB"/>
        </w:rPr>
        <w:br w:type="page"/>
      </w:r>
    </w:p>
    <w:p w14:paraId="6BF9115F" w14:textId="69454088" w:rsidR="00191D68" w:rsidRPr="001C146F" w:rsidRDefault="00000000">
      <w:pPr>
        <w:pStyle w:val="Heading1"/>
        <w:rPr>
          <w:lang w:val="en-GB"/>
        </w:rPr>
      </w:pPr>
      <w:bookmarkStart w:id="1" w:name="_Toc224806428"/>
      <w:r w:rsidRPr="001C146F">
        <w:rPr>
          <w:lang w:val="en-GB"/>
        </w:rPr>
        <w:lastRenderedPageBreak/>
        <w:t>Introduction</w:t>
      </w:r>
      <w:bookmarkEnd w:id="1"/>
    </w:p>
    <w:p w14:paraId="4D1C5329" w14:textId="3810CE05" w:rsidR="00191D68" w:rsidRPr="001C146F" w:rsidRDefault="00000000">
      <w:pPr>
        <w:rPr>
          <w:lang w:val="en-GB"/>
        </w:rPr>
      </w:pPr>
      <w:r w:rsidRPr="001C146F">
        <w:rPr>
          <w:lang w:val="en-GB"/>
        </w:rPr>
        <w:t xml:space="preserve">This report will assess the employability needs in the warehouse and logistics field by comparing two job advertisements in the UK to the positions of the </w:t>
      </w:r>
      <w:r w:rsidRPr="00213E2C">
        <w:rPr>
          <w:b/>
          <w:bCs/>
          <w:lang w:val="en-GB"/>
        </w:rPr>
        <w:t>Warehouse Team Leader</w:t>
      </w:r>
      <w:r w:rsidR="00EF4216" w:rsidRPr="00213E2C">
        <w:rPr>
          <w:b/>
          <w:bCs/>
          <w:lang w:val="en-GB"/>
        </w:rPr>
        <w:t>, Coventry</w:t>
      </w:r>
      <w:r w:rsidRPr="00213E2C">
        <w:rPr>
          <w:lang w:val="en-GB"/>
        </w:rPr>
        <w:t xml:space="preserve"> and the </w:t>
      </w:r>
      <w:r w:rsidRPr="00213E2C">
        <w:rPr>
          <w:b/>
          <w:bCs/>
          <w:lang w:val="en-GB"/>
        </w:rPr>
        <w:t xml:space="preserve">Warehouse </w:t>
      </w:r>
      <w:r w:rsidR="00EF4216" w:rsidRPr="00213E2C">
        <w:rPr>
          <w:b/>
          <w:bCs/>
          <w:lang w:val="en-GB"/>
        </w:rPr>
        <w:t>Team Leader, Daventry</w:t>
      </w:r>
      <w:r w:rsidRPr="00213E2C">
        <w:rPr>
          <w:lang w:val="en-GB"/>
        </w:rPr>
        <w:t>.</w:t>
      </w:r>
      <w:r w:rsidRPr="001C146F">
        <w:rPr>
          <w:lang w:val="en-GB"/>
        </w:rPr>
        <w:t xml:space="preserve"> The first job advertisement is based on the </w:t>
      </w:r>
      <w:r w:rsidRPr="001C146F">
        <w:rPr>
          <w:b/>
          <w:bCs/>
          <w:lang w:val="en-GB"/>
        </w:rPr>
        <w:t>operational team leader role in Coventry</w:t>
      </w:r>
      <w:r w:rsidRPr="001C146F">
        <w:rPr>
          <w:lang w:val="en-GB"/>
        </w:rPr>
        <w:t xml:space="preserve">, and the second one is </w:t>
      </w:r>
      <w:r w:rsidR="00EF4216" w:rsidRPr="001C146F">
        <w:rPr>
          <w:lang w:val="en-GB"/>
        </w:rPr>
        <w:t>a</w:t>
      </w:r>
      <w:r w:rsidRPr="001C146F">
        <w:rPr>
          <w:lang w:val="en-GB"/>
        </w:rPr>
        <w:t xml:space="preserve"> </w:t>
      </w:r>
      <w:r w:rsidR="00EF4216" w:rsidRPr="00213E2C">
        <w:rPr>
          <w:b/>
          <w:bCs/>
          <w:lang w:val="en-GB"/>
        </w:rPr>
        <w:t>team leader</w:t>
      </w:r>
      <w:r w:rsidRPr="00213E2C">
        <w:rPr>
          <w:b/>
          <w:bCs/>
          <w:lang w:val="en-GB"/>
        </w:rPr>
        <w:t xml:space="preserve"> role at </w:t>
      </w:r>
      <w:r w:rsidR="00EF4216" w:rsidRPr="00213E2C">
        <w:rPr>
          <w:b/>
          <w:bCs/>
          <w:lang w:val="en-GB"/>
        </w:rPr>
        <w:t>CEVA Logistics, Daventry</w:t>
      </w:r>
      <w:r w:rsidRPr="00213E2C">
        <w:rPr>
          <w:lang w:val="en-GB"/>
        </w:rPr>
        <w:t>. The report will recognise and make a critical comparison of important</w:t>
      </w:r>
      <w:r w:rsidRPr="001C146F">
        <w:rPr>
          <w:lang w:val="en-GB"/>
        </w:rPr>
        <w:t xml:space="preserve"> skillsets, responsibilities and knowledge areas to be possessed in both positions. </w:t>
      </w:r>
    </w:p>
    <w:p w14:paraId="5144C5E2" w14:textId="77777777" w:rsidR="00442A44" w:rsidRPr="001C146F" w:rsidRDefault="00442A44">
      <w:pPr>
        <w:rPr>
          <w:b/>
          <w:bCs/>
          <w:sz w:val="28"/>
          <w:szCs w:val="28"/>
          <w:lang w:val="en-GB"/>
        </w:rPr>
      </w:pPr>
      <w:bookmarkStart w:id="2" w:name="_kox90vn8za3c" w:colFirst="0" w:colLast="0"/>
      <w:bookmarkEnd w:id="2"/>
      <w:r w:rsidRPr="001C146F">
        <w:rPr>
          <w:lang w:val="en-GB"/>
        </w:rPr>
        <w:br w:type="page"/>
      </w:r>
    </w:p>
    <w:p w14:paraId="52AF2A3A" w14:textId="285EA09F" w:rsidR="00191D68" w:rsidRPr="001C146F" w:rsidRDefault="00000000">
      <w:pPr>
        <w:pStyle w:val="Heading1"/>
        <w:rPr>
          <w:lang w:val="en-GB"/>
        </w:rPr>
      </w:pPr>
      <w:bookmarkStart w:id="3" w:name="_Toc224806429"/>
      <w:r w:rsidRPr="001C146F">
        <w:rPr>
          <w:lang w:val="en-GB"/>
        </w:rPr>
        <w:lastRenderedPageBreak/>
        <w:t>Task 1</w:t>
      </w:r>
      <w:bookmarkEnd w:id="3"/>
    </w:p>
    <w:p w14:paraId="24F3E736" w14:textId="77777777" w:rsidR="00191D68" w:rsidRPr="001C146F" w:rsidRDefault="00000000">
      <w:pPr>
        <w:pStyle w:val="Heading2"/>
        <w:rPr>
          <w:lang w:val="en-GB"/>
        </w:rPr>
      </w:pPr>
      <w:bookmarkStart w:id="4" w:name="_x0mp26librkc" w:colFirst="0" w:colLast="0"/>
      <w:bookmarkStart w:id="5" w:name="_Toc224806430"/>
      <w:bookmarkEnd w:id="4"/>
      <w:r w:rsidRPr="001C146F">
        <w:rPr>
          <w:lang w:val="en-GB"/>
        </w:rPr>
        <w:t>1.1 Comparison of Job Roles</w:t>
      </w:r>
      <w:bookmarkEnd w:id="5"/>
    </w:p>
    <w:p w14:paraId="3BF9CAEC" w14:textId="77777777" w:rsidR="00191D68" w:rsidRPr="001C146F" w:rsidRDefault="00191D68">
      <w:pPr>
        <w:rPr>
          <w:lang w:val="en-GB"/>
        </w:rPr>
      </w:pP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3615"/>
        <w:gridCol w:w="3585"/>
      </w:tblGrid>
      <w:tr w:rsidR="00191D68" w:rsidRPr="001C146F" w14:paraId="512260BE" w14:textId="77777777">
        <w:tc>
          <w:tcPr>
            <w:tcW w:w="2160" w:type="dxa"/>
            <w:shd w:val="clear" w:color="auto" w:fill="D5A6BD"/>
            <w:tcMar>
              <w:top w:w="100" w:type="dxa"/>
              <w:left w:w="100" w:type="dxa"/>
              <w:bottom w:w="100" w:type="dxa"/>
              <w:right w:w="100" w:type="dxa"/>
            </w:tcMar>
          </w:tcPr>
          <w:p w14:paraId="78EAA46F" w14:textId="77777777" w:rsidR="00191D68" w:rsidRPr="001C146F" w:rsidRDefault="00000000">
            <w:pPr>
              <w:widowControl w:val="0"/>
              <w:pBdr>
                <w:top w:val="nil"/>
                <w:left w:val="nil"/>
                <w:bottom w:val="nil"/>
                <w:right w:val="nil"/>
                <w:between w:val="nil"/>
              </w:pBdr>
              <w:rPr>
                <w:b/>
                <w:bCs/>
                <w:lang w:val="en-GB"/>
              </w:rPr>
            </w:pPr>
            <w:r w:rsidRPr="001C146F">
              <w:rPr>
                <w:b/>
                <w:bCs/>
                <w:lang w:val="en-GB"/>
              </w:rPr>
              <w:t xml:space="preserve">Criteria </w:t>
            </w:r>
          </w:p>
        </w:tc>
        <w:tc>
          <w:tcPr>
            <w:tcW w:w="3615" w:type="dxa"/>
            <w:shd w:val="clear" w:color="auto" w:fill="D5A6BD"/>
            <w:tcMar>
              <w:top w:w="100" w:type="dxa"/>
              <w:left w:w="100" w:type="dxa"/>
              <w:bottom w:w="100" w:type="dxa"/>
              <w:right w:w="100" w:type="dxa"/>
            </w:tcMar>
          </w:tcPr>
          <w:p w14:paraId="5CB33B52" w14:textId="77777777" w:rsidR="00191D68" w:rsidRPr="001C146F" w:rsidRDefault="00000000">
            <w:pPr>
              <w:widowControl w:val="0"/>
              <w:pBdr>
                <w:top w:val="nil"/>
                <w:left w:val="nil"/>
                <w:bottom w:val="nil"/>
                <w:right w:val="nil"/>
                <w:between w:val="nil"/>
              </w:pBdr>
              <w:rPr>
                <w:b/>
                <w:bCs/>
                <w:lang w:val="en-GB"/>
              </w:rPr>
            </w:pPr>
            <w:r w:rsidRPr="001C146F">
              <w:rPr>
                <w:b/>
                <w:bCs/>
                <w:lang w:val="en-GB"/>
              </w:rPr>
              <w:t>Warehouse Team Leader (Coventry)</w:t>
            </w:r>
          </w:p>
        </w:tc>
        <w:tc>
          <w:tcPr>
            <w:tcW w:w="3585" w:type="dxa"/>
            <w:shd w:val="clear" w:color="auto" w:fill="D5A6BD"/>
            <w:tcMar>
              <w:top w:w="100" w:type="dxa"/>
              <w:left w:w="100" w:type="dxa"/>
              <w:bottom w:w="100" w:type="dxa"/>
              <w:right w:w="100" w:type="dxa"/>
            </w:tcMar>
          </w:tcPr>
          <w:p w14:paraId="62F7A283" w14:textId="2FFEA97F" w:rsidR="00191D68" w:rsidRPr="00CB5E7B" w:rsidRDefault="001E0B5F">
            <w:pPr>
              <w:widowControl w:val="0"/>
              <w:pBdr>
                <w:top w:val="nil"/>
                <w:left w:val="nil"/>
                <w:bottom w:val="nil"/>
                <w:right w:val="nil"/>
                <w:between w:val="nil"/>
              </w:pBdr>
              <w:rPr>
                <w:b/>
                <w:bCs/>
                <w:lang w:val="en-GB"/>
              </w:rPr>
            </w:pPr>
            <w:bookmarkStart w:id="6" w:name="_Hlk224898866"/>
            <w:r w:rsidRPr="00CB5E7B">
              <w:rPr>
                <w:b/>
                <w:bCs/>
                <w:lang w:val="en-GB"/>
              </w:rPr>
              <w:t>Warehouse Team Leader (CEVA Logistics, Daventry)</w:t>
            </w:r>
            <w:bookmarkEnd w:id="6"/>
          </w:p>
        </w:tc>
      </w:tr>
      <w:tr w:rsidR="00191D68" w:rsidRPr="001C146F" w14:paraId="4B5A5838" w14:textId="77777777">
        <w:tc>
          <w:tcPr>
            <w:tcW w:w="2160" w:type="dxa"/>
            <w:shd w:val="clear" w:color="auto" w:fill="D9EAD3"/>
            <w:tcMar>
              <w:top w:w="100" w:type="dxa"/>
              <w:left w:w="100" w:type="dxa"/>
              <w:bottom w:w="100" w:type="dxa"/>
              <w:right w:w="100" w:type="dxa"/>
            </w:tcMar>
          </w:tcPr>
          <w:p w14:paraId="2EE63B1B" w14:textId="77777777" w:rsidR="00191D68" w:rsidRPr="001C146F" w:rsidRDefault="00000000">
            <w:pPr>
              <w:widowControl w:val="0"/>
              <w:pBdr>
                <w:top w:val="nil"/>
                <w:left w:val="nil"/>
                <w:bottom w:val="nil"/>
                <w:right w:val="nil"/>
                <w:between w:val="nil"/>
              </w:pBdr>
              <w:rPr>
                <w:lang w:val="en-GB"/>
              </w:rPr>
            </w:pPr>
            <w:r w:rsidRPr="001C146F">
              <w:rPr>
                <w:lang w:val="en-GB"/>
              </w:rPr>
              <w:t>Role Level</w:t>
            </w:r>
          </w:p>
        </w:tc>
        <w:tc>
          <w:tcPr>
            <w:tcW w:w="3615" w:type="dxa"/>
            <w:shd w:val="clear" w:color="auto" w:fill="D9EAD3"/>
            <w:tcMar>
              <w:top w:w="100" w:type="dxa"/>
              <w:left w:w="100" w:type="dxa"/>
              <w:bottom w:w="100" w:type="dxa"/>
              <w:right w:w="100" w:type="dxa"/>
            </w:tcMar>
          </w:tcPr>
          <w:p w14:paraId="51764BBB" w14:textId="77777777" w:rsidR="00191D68" w:rsidRPr="001C146F" w:rsidRDefault="00000000">
            <w:pPr>
              <w:widowControl w:val="0"/>
              <w:pBdr>
                <w:top w:val="nil"/>
                <w:left w:val="nil"/>
                <w:bottom w:val="nil"/>
                <w:right w:val="nil"/>
                <w:between w:val="nil"/>
              </w:pBdr>
              <w:rPr>
                <w:lang w:val="en-GB"/>
              </w:rPr>
            </w:pPr>
            <w:r w:rsidRPr="001C146F">
              <w:rPr>
                <w:lang w:val="en-GB"/>
              </w:rPr>
              <w:t>Operational/First-line management</w:t>
            </w:r>
          </w:p>
        </w:tc>
        <w:tc>
          <w:tcPr>
            <w:tcW w:w="3585" w:type="dxa"/>
            <w:shd w:val="clear" w:color="auto" w:fill="D9EAD3"/>
            <w:tcMar>
              <w:top w:w="100" w:type="dxa"/>
              <w:left w:w="100" w:type="dxa"/>
              <w:bottom w:w="100" w:type="dxa"/>
              <w:right w:w="100" w:type="dxa"/>
            </w:tcMar>
          </w:tcPr>
          <w:p w14:paraId="4244255E" w14:textId="79C57193" w:rsidR="00191D68" w:rsidRPr="00CB5E7B" w:rsidRDefault="001E0B5F">
            <w:pPr>
              <w:widowControl w:val="0"/>
              <w:pBdr>
                <w:top w:val="nil"/>
                <w:left w:val="nil"/>
                <w:bottom w:val="nil"/>
                <w:right w:val="nil"/>
                <w:between w:val="nil"/>
              </w:pBdr>
              <w:rPr>
                <w:lang w:val="en-GB"/>
              </w:rPr>
            </w:pPr>
            <w:r w:rsidRPr="00CB5E7B">
              <w:rPr>
                <w:lang w:val="en-GB"/>
              </w:rPr>
              <w:t>Operational team leadership in the large logistics organisation.</w:t>
            </w:r>
          </w:p>
        </w:tc>
      </w:tr>
      <w:tr w:rsidR="00191D68" w:rsidRPr="001C146F" w14:paraId="50C0DA13" w14:textId="77777777">
        <w:tc>
          <w:tcPr>
            <w:tcW w:w="2160" w:type="dxa"/>
            <w:shd w:val="clear" w:color="auto" w:fill="D9EAD3"/>
            <w:tcMar>
              <w:top w:w="100" w:type="dxa"/>
              <w:left w:w="100" w:type="dxa"/>
              <w:bottom w:w="100" w:type="dxa"/>
              <w:right w:w="100" w:type="dxa"/>
            </w:tcMar>
          </w:tcPr>
          <w:p w14:paraId="63F74AB6" w14:textId="77777777" w:rsidR="00191D68" w:rsidRPr="001C146F" w:rsidRDefault="00000000">
            <w:pPr>
              <w:widowControl w:val="0"/>
              <w:pBdr>
                <w:top w:val="nil"/>
                <w:left w:val="nil"/>
                <w:bottom w:val="nil"/>
                <w:right w:val="nil"/>
                <w:between w:val="nil"/>
              </w:pBdr>
              <w:rPr>
                <w:lang w:val="en-GB"/>
              </w:rPr>
            </w:pPr>
            <w:r w:rsidRPr="001C146F">
              <w:rPr>
                <w:lang w:val="en-GB"/>
              </w:rPr>
              <w:t>Main Responsibility</w:t>
            </w:r>
          </w:p>
        </w:tc>
        <w:tc>
          <w:tcPr>
            <w:tcW w:w="3615" w:type="dxa"/>
            <w:shd w:val="clear" w:color="auto" w:fill="D9EAD3"/>
            <w:tcMar>
              <w:top w:w="100" w:type="dxa"/>
              <w:left w:w="100" w:type="dxa"/>
              <w:bottom w:w="100" w:type="dxa"/>
              <w:right w:w="100" w:type="dxa"/>
            </w:tcMar>
          </w:tcPr>
          <w:p w14:paraId="20FA1750" w14:textId="77777777" w:rsidR="00191D68" w:rsidRPr="001C146F" w:rsidRDefault="00000000">
            <w:pPr>
              <w:widowControl w:val="0"/>
              <w:pBdr>
                <w:top w:val="nil"/>
                <w:left w:val="nil"/>
                <w:bottom w:val="nil"/>
                <w:right w:val="nil"/>
                <w:between w:val="nil"/>
              </w:pBdr>
              <w:rPr>
                <w:lang w:val="en-GB"/>
              </w:rPr>
            </w:pPr>
            <w:r w:rsidRPr="001C146F">
              <w:rPr>
                <w:lang w:val="en-GB"/>
              </w:rPr>
              <w:t>Managing a small team and completing daily tasks</w:t>
            </w:r>
          </w:p>
        </w:tc>
        <w:tc>
          <w:tcPr>
            <w:tcW w:w="3585" w:type="dxa"/>
            <w:shd w:val="clear" w:color="auto" w:fill="D9EAD3"/>
            <w:tcMar>
              <w:top w:w="100" w:type="dxa"/>
              <w:left w:w="100" w:type="dxa"/>
              <w:bottom w:w="100" w:type="dxa"/>
              <w:right w:w="100" w:type="dxa"/>
            </w:tcMar>
          </w:tcPr>
          <w:p w14:paraId="355D20D2" w14:textId="2CA972E7" w:rsidR="00191D68" w:rsidRPr="00CB5E7B" w:rsidRDefault="001E0B5F">
            <w:pPr>
              <w:widowControl w:val="0"/>
              <w:pBdr>
                <w:top w:val="nil"/>
                <w:left w:val="nil"/>
                <w:bottom w:val="nil"/>
                <w:right w:val="nil"/>
                <w:between w:val="nil"/>
              </w:pBdr>
              <w:rPr>
                <w:lang w:val="en-GB"/>
              </w:rPr>
            </w:pPr>
            <w:r w:rsidRPr="00CB5E7B">
              <w:rPr>
                <w:lang w:val="en-GB"/>
              </w:rPr>
              <w:t xml:space="preserve">Coordinating with team members and monitoring warehouse operations. </w:t>
            </w:r>
          </w:p>
        </w:tc>
      </w:tr>
      <w:tr w:rsidR="00191D68" w:rsidRPr="001C146F" w14:paraId="4C373531" w14:textId="77777777">
        <w:tc>
          <w:tcPr>
            <w:tcW w:w="2160" w:type="dxa"/>
            <w:shd w:val="clear" w:color="auto" w:fill="D9EAD3"/>
            <w:tcMar>
              <w:top w:w="100" w:type="dxa"/>
              <w:left w:w="100" w:type="dxa"/>
              <w:bottom w:w="100" w:type="dxa"/>
              <w:right w:w="100" w:type="dxa"/>
            </w:tcMar>
          </w:tcPr>
          <w:p w14:paraId="117AF72D" w14:textId="77777777" w:rsidR="00191D68" w:rsidRPr="001C146F" w:rsidRDefault="00000000">
            <w:pPr>
              <w:widowControl w:val="0"/>
              <w:pBdr>
                <w:top w:val="nil"/>
                <w:left w:val="nil"/>
                <w:bottom w:val="nil"/>
                <w:right w:val="nil"/>
                <w:between w:val="nil"/>
              </w:pBdr>
              <w:rPr>
                <w:lang w:val="en-GB"/>
              </w:rPr>
            </w:pPr>
            <w:r w:rsidRPr="001C146F">
              <w:rPr>
                <w:lang w:val="en-GB"/>
              </w:rPr>
              <w:t>Leadership Scope</w:t>
            </w:r>
          </w:p>
        </w:tc>
        <w:tc>
          <w:tcPr>
            <w:tcW w:w="3615" w:type="dxa"/>
            <w:shd w:val="clear" w:color="auto" w:fill="D9EAD3"/>
            <w:tcMar>
              <w:top w:w="100" w:type="dxa"/>
              <w:left w:w="100" w:type="dxa"/>
              <w:bottom w:w="100" w:type="dxa"/>
              <w:right w:w="100" w:type="dxa"/>
            </w:tcMar>
          </w:tcPr>
          <w:p w14:paraId="35693EE2" w14:textId="77777777" w:rsidR="00191D68" w:rsidRPr="001C146F" w:rsidRDefault="00000000">
            <w:pPr>
              <w:widowControl w:val="0"/>
              <w:pBdr>
                <w:top w:val="nil"/>
                <w:left w:val="nil"/>
                <w:bottom w:val="nil"/>
                <w:right w:val="nil"/>
                <w:between w:val="nil"/>
              </w:pBdr>
              <w:rPr>
                <w:lang w:val="en-GB"/>
              </w:rPr>
            </w:pPr>
            <w:r w:rsidRPr="001C146F">
              <w:rPr>
                <w:lang w:val="en-GB"/>
              </w:rPr>
              <w:t>Direct team supervision</w:t>
            </w:r>
          </w:p>
        </w:tc>
        <w:tc>
          <w:tcPr>
            <w:tcW w:w="3585" w:type="dxa"/>
            <w:shd w:val="clear" w:color="auto" w:fill="D9EAD3"/>
            <w:tcMar>
              <w:top w:w="100" w:type="dxa"/>
              <w:left w:w="100" w:type="dxa"/>
              <w:bottom w:w="100" w:type="dxa"/>
              <w:right w:w="100" w:type="dxa"/>
            </w:tcMar>
          </w:tcPr>
          <w:p w14:paraId="219E2D29" w14:textId="51285B5A" w:rsidR="00191D68" w:rsidRPr="00CB5E7B" w:rsidRDefault="001E0B5F">
            <w:pPr>
              <w:widowControl w:val="0"/>
              <w:pBdr>
                <w:top w:val="nil"/>
                <w:left w:val="nil"/>
                <w:bottom w:val="nil"/>
                <w:right w:val="nil"/>
                <w:between w:val="nil"/>
              </w:pBdr>
              <w:rPr>
                <w:lang w:val="en-GB"/>
              </w:rPr>
            </w:pPr>
            <w:r w:rsidRPr="00CB5E7B">
              <w:rPr>
                <w:lang w:val="en-GB"/>
              </w:rPr>
              <w:t>Leading a larger team within the specific process.</w:t>
            </w:r>
          </w:p>
        </w:tc>
      </w:tr>
      <w:tr w:rsidR="00191D68" w:rsidRPr="001C146F" w14:paraId="23ABBE14" w14:textId="77777777">
        <w:tc>
          <w:tcPr>
            <w:tcW w:w="2160" w:type="dxa"/>
            <w:shd w:val="clear" w:color="auto" w:fill="D9EAD3"/>
            <w:tcMar>
              <w:top w:w="100" w:type="dxa"/>
              <w:left w:w="100" w:type="dxa"/>
              <w:bottom w:w="100" w:type="dxa"/>
              <w:right w:w="100" w:type="dxa"/>
            </w:tcMar>
          </w:tcPr>
          <w:p w14:paraId="7D007496" w14:textId="77777777" w:rsidR="00191D68" w:rsidRPr="001C146F" w:rsidRDefault="00000000">
            <w:pPr>
              <w:widowControl w:val="0"/>
              <w:pBdr>
                <w:top w:val="nil"/>
                <w:left w:val="nil"/>
                <w:bottom w:val="nil"/>
                <w:right w:val="nil"/>
                <w:between w:val="nil"/>
              </w:pBdr>
              <w:rPr>
                <w:lang w:val="en-GB"/>
              </w:rPr>
            </w:pPr>
            <w:r w:rsidRPr="001C146F">
              <w:rPr>
                <w:lang w:val="en-GB"/>
              </w:rPr>
              <w:t>Performance Monitoring</w:t>
            </w:r>
          </w:p>
        </w:tc>
        <w:tc>
          <w:tcPr>
            <w:tcW w:w="3615" w:type="dxa"/>
            <w:shd w:val="clear" w:color="auto" w:fill="D9EAD3"/>
            <w:tcMar>
              <w:top w:w="100" w:type="dxa"/>
              <w:left w:w="100" w:type="dxa"/>
              <w:bottom w:w="100" w:type="dxa"/>
              <w:right w:w="100" w:type="dxa"/>
            </w:tcMar>
          </w:tcPr>
          <w:p w14:paraId="15858BE4" w14:textId="77777777" w:rsidR="00191D68" w:rsidRPr="001C146F" w:rsidRDefault="00000000">
            <w:pPr>
              <w:widowControl w:val="0"/>
              <w:pBdr>
                <w:top w:val="nil"/>
                <w:left w:val="nil"/>
                <w:bottom w:val="nil"/>
                <w:right w:val="nil"/>
                <w:between w:val="nil"/>
              </w:pBdr>
              <w:rPr>
                <w:lang w:val="en-GB"/>
              </w:rPr>
            </w:pPr>
            <w:r w:rsidRPr="001C146F">
              <w:rPr>
                <w:lang w:val="en-GB"/>
              </w:rPr>
              <w:t>Regular productivity tracking</w:t>
            </w:r>
          </w:p>
        </w:tc>
        <w:tc>
          <w:tcPr>
            <w:tcW w:w="3585" w:type="dxa"/>
            <w:shd w:val="clear" w:color="auto" w:fill="D9EAD3"/>
            <w:tcMar>
              <w:top w:w="100" w:type="dxa"/>
              <w:left w:w="100" w:type="dxa"/>
              <w:bottom w:w="100" w:type="dxa"/>
              <w:right w:w="100" w:type="dxa"/>
            </w:tcMar>
          </w:tcPr>
          <w:p w14:paraId="3F5464CC" w14:textId="77777777" w:rsidR="00191D68" w:rsidRPr="00CB5E7B" w:rsidRDefault="00000000">
            <w:pPr>
              <w:widowControl w:val="0"/>
              <w:pBdr>
                <w:top w:val="nil"/>
                <w:left w:val="nil"/>
                <w:bottom w:val="nil"/>
                <w:right w:val="nil"/>
                <w:between w:val="nil"/>
              </w:pBdr>
              <w:rPr>
                <w:lang w:val="en-GB"/>
              </w:rPr>
            </w:pPr>
            <w:r w:rsidRPr="00CB5E7B">
              <w:rPr>
                <w:lang w:val="en-GB"/>
              </w:rPr>
              <w:t>KPI analysis based on the performance</w:t>
            </w:r>
          </w:p>
        </w:tc>
      </w:tr>
      <w:tr w:rsidR="00191D68" w:rsidRPr="001C146F" w14:paraId="73F1C0DB" w14:textId="77777777">
        <w:tc>
          <w:tcPr>
            <w:tcW w:w="2160" w:type="dxa"/>
            <w:shd w:val="clear" w:color="auto" w:fill="D9EAD3"/>
            <w:tcMar>
              <w:top w:w="100" w:type="dxa"/>
              <w:left w:w="100" w:type="dxa"/>
              <w:bottom w:w="100" w:type="dxa"/>
              <w:right w:w="100" w:type="dxa"/>
            </w:tcMar>
          </w:tcPr>
          <w:p w14:paraId="0EA7C230" w14:textId="77777777" w:rsidR="00191D68" w:rsidRPr="001C146F" w:rsidRDefault="00000000">
            <w:pPr>
              <w:widowControl w:val="0"/>
              <w:pBdr>
                <w:top w:val="nil"/>
                <w:left w:val="nil"/>
                <w:bottom w:val="nil"/>
                <w:right w:val="nil"/>
                <w:between w:val="nil"/>
              </w:pBdr>
              <w:rPr>
                <w:lang w:val="en-GB"/>
              </w:rPr>
            </w:pPr>
            <w:r w:rsidRPr="001C146F">
              <w:rPr>
                <w:lang w:val="en-GB"/>
              </w:rPr>
              <w:t>Health &amp; Safety</w:t>
            </w:r>
          </w:p>
        </w:tc>
        <w:tc>
          <w:tcPr>
            <w:tcW w:w="3615" w:type="dxa"/>
            <w:shd w:val="clear" w:color="auto" w:fill="D9EAD3"/>
            <w:tcMar>
              <w:top w:w="100" w:type="dxa"/>
              <w:left w:w="100" w:type="dxa"/>
              <w:bottom w:w="100" w:type="dxa"/>
              <w:right w:w="100" w:type="dxa"/>
            </w:tcMar>
          </w:tcPr>
          <w:p w14:paraId="54D15266" w14:textId="77777777" w:rsidR="00191D68" w:rsidRPr="001C146F" w:rsidRDefault="00000000">
            <w:pPr>
              <w:widowControl w:val="0"/>
              <w:pBdr>
                <w:top w:val="nil"/>
                <w:left w:val="nil"/>
                <w:bottom w:val="nil"/>
                <w:right w:val="nil"/>
                <w:between w:val="nil"/>
              </w:pBdr>
              <w:rPr>
                <w:lang w:val="en-GB"/>
              </w:rPr>
            </w:pPr>
            <w:r w:rsidRPr="001C146F">
              <w:rPr>
                <w:lang w:val="en-GB"/>
              </w:rPr>
              <w:t>Ensuring health and safety policies in daily tasks.</w:t>
            </w:r>
          </w:p>
        </w:tc>
        <w:tc>
          <w:tcPr>
            <w:tcW w:w="3585" w:type="dxa"/>
            <w:shd w:val="clear" w:color="auto" w:fill="D9EAD3"/>
            <w:tcMar>
              <w:top w:w="100" w:type="dxa"/>
              <w:left w:w="100" w:type="dxa"/>
              <w:bottom w:w="100" w:type="dxa"/>
              <w:right w:w="100" w:type="dxa"/>
            </w:tcMar>
          </w:tcPr>
          <w:p w14:paraId="7D52FE46" w14:textId="4F64DCA6" w:rsidR="00191D68" w:rsidRPr="00CB5E7B" w:rsidRDefault="004825E3">
            <w:pPr>
              <w:widowControl w:val="0"/>
              <w:pBdr>
                <w:top w:val="nil"/>
                <w:left w:val="nil"/>
                <w:bottom w:val="nil"/>
                <w:right w:val="nil"/>
                <w:between w:val="nil"/>
              </w:pBdr>
              <w:rPr>
                <w:lang w:val="en-GB"/>
              </w:rPr>
            </w:pPr>
            <w:r w:rsidRPr="00CB5E7B">
              <w:rPr>
                <w:lang w:val="en-GB"/>
              </w:rPr>
              <w:t>Enforcing strict health &amp; safety standards and company policies.</w:t>
            </w:r>
          </w:p>
        </w:tc>
      </w:tr>
      <w:tr w:rsidR="00191D68" w:rsidRPr="001C146F" w14:paraId="034B1D9A" w14:textId="77777777">
        <w:tc>
          <w:tcPr>
            <w:tcW w:w="2160" w:type="dxa"/>
            <w:shd w:val="clear" w:color="auto" w:fill="D9EAD3"/>
            <w:tcMar>
              <w:top w:w="100" w:type="dxa"/>
              <w:left w:w="100" w:type="dxa"/>
              <w:bottom w:w="100" w:type="dxa"/>
              <w:right w:w="100" w:type="dxa"/>
            </w:tcMar>
          </w:tcPr>
          <w:p w14:paraId="1C809476" w14:textId="77777777" w:rsidR="00191D68" w:rsidRPr="001C146F" w:rsidRDefault="00000000">
            <w:pPr>
              <w:widowControl w:val="0"/>
              <w:pBdr>
                <w:top w:val="nil"/>
                <w:left w:val="nil"/>
                <w:bottom w:val="nil"/>
                <w:right w:val="nil"/>
                <w:between w:val="nil"/>
              </w:pBdr>
              <w:rPr>
                <w:lang w:val="en-GB"/>
              </w:rPr>
            </w:pPr>
            <w:r w:rsidRPr="001C146F">
              <w:rPr>
                <w:lang w:val="en-GB"/>
              </w:rPr>
              <w:t>Decision-Making</w:t>
            </w:r>
          </w:p>
        </w:tc>
        <w:tc>
          <w:tcPr>
            <w:tcW w:w="3615" w:type="dxa"/>
            <w:shd w:val="clear" w:color="auto" w:fill="D9EAD3"/>
            <w:tcMar>
              <w:top w:w="100" w:type="dxa"/>
              <w:left w:w="100" w:type="dxa"/>
              <w:bottom w:w="100" w:type="dxa"/>
              <w:right w:w="100" w:type="dxa"/>
            </w:tcMar>
          </w:tcPr>
          <w:p w14:paraId="0BCC32EF" w14:textId="77777777" w:rsidR="00191D68" w:rsidRPr="001C146F" w:rsidRDefault="00000000">
            <w:pPr>
              <w:widowControl w:val="0"/>
              <w:pBdr>
                <w:top w:val="nil"/>
                <w:left w:val="nil"/>
                <w:bottom w:val="nil"/>
                <w:right w:val="nil"/>
                <w:between w:val="nil"/>
              </w:pBdr>
              <w:rPr>
                <w:lang w:val="en-GB"/>
              </w:rPr>
            </w:pPr>
            <w:r w:rsidRPr="001C146F">
              <w:rPr>
                <w:lang w:val="en-GB"/>
              </w:rPr>
              <w:t>Only task-focused decisions can be taken.</w:t>
            </w:r>
          </w:p>
        </w:tc>
        <w:tc>
          <w:tcPr>
            <w:tcW w:w="3585" w:type="dxa"/>
            <w:shd w:val="clear" w:color="auto" w:fill="D9EAD3"/>
            <w:tcMar>
              <w:top w:w="100" w:type="dxa"/>
              <w:left w:w="100" w:type="dxa"/>
              <w:bottom w:w="100" w:type="dxa"/>
              <w:right w:w="100" w:type="dxa"/>
            </w:tcMar>
          </w:tcPr>
          <w:p w14:paraId="33CAB9EA" w14:textId="1DB5E130" w:rsidR="00191D68" w:rsidRPr="00CB5E7B" w:rsidRDefault="004825E3">
            <w:pPr>
              <w:widowControl w:val="0"/>
              <w:pBdr>
                <w:top w:val="nil"/>
                <w:left w:val="nil"/>
                <w:bottom w:val="nil"/>
                <w:right w:val="nil"/>
                <w:between w:val="nil"/>
              </w:pBdr>
              <w:rPr>
                <w:lang w:val="en-GB"/>
              </w:rPr>
            </w:pPr>
            <w:r w:rsidRPr="00CB5E7B">
              <w:rPr>
                <w:lang w:val="en-GB"/>
              </w:rPr>
              <w:t xml:space="preserve">Involves operational decisions and improving business </w:t>
            </w:r>
            <w:r w:rsidR="00BB4DC1" w:rsidRPr="00CB5E7B">
              <w:rPr>
                <w:lang w:val="en-GB"/>
              </w:rPr>
              <w:t>processes</w:t>
            </w:r>
            <w:r w:rsidRPr="00CB5E7B">
              <w:rPr>
                <w:lang w:val="en-GB"/>
              </w:rPr>
              <w:t>.</w:t>
            </w:r>
          </w:p>
        </w:tc>
      </w:tr>
      <w:tr w:rsidR="00191D68" w:rsidRPr="001C146F" w14:paraId="06B2D92A" w14:textId="77777777">
        <w:tc>
          <w:tcPr>
            <w:tcW w:w="2160" w:type="dxa"/>
            <w:shd w:val="clear" w:color="auto" w:fill="D9EAD3"/>
            <w:tcMar>
              <w:top w:w="100" w:type="dxa"/>
              <w:left w:w="100" w:type="dxa"/>
              <w:bottom w:w="100" w:type="dxa"/>
              <w:right w:w="100" w:type="dxa"/>
            </w:tcMar>
          </w:tcPr>
          <w:p w14:paraId="73BB5D61" w14:textId="77777777" w:rsidR="00191D68" w:rsidRPr="001C146F" w:rsidRDefault="00000000">
            <w:pPr>
              <w:widowControl w:val="0"/>
              <w:pBdr>
                <w:top w:val="nil"/>
                <w:left w:val="nil"/>
                <w:bottom w:val="nil"/>
                <w:right w:val="nil"/>
                <w:between w:val="nil"/>
              </w:pBdr>
              <w:rPr>
                <w:lang w:val="en-GB"/>
              </w:rPr>
            </w:pPr>
            <w:r w:rsidRPr="001C146F">
              <w:rPr>
                <w:lang w:val="en-GB"/>
              </w:rPr>
              <w:t>Communication</w:t>
            </w:r>
          </w:p>
        </w:tc>
        <w:tc>
          <w:tcPr>
            <w:tcW w:w="3615" w:type="dxa"/>
            <w:shd w:val="clear" w:color="auto" w:fill="D9EAD3"/>
            <w:tcMar>
              <w:top w:w="100" w:type="dxa"/>
              <w:left w:w="100" w:type="dxa"/>
              <w:bottom w:w="100" w:type="dxa"/>
              <w:right w:w="100" w:type="dxa"/>
            </w:tcMar>
          </w:tcPr>
          <w:p w14:paraId="75FA5A88" w14:textId="77777777" w:rsidR="00191D68" w:rsidRPr="001C146F" w:rsidRDefault="00000000">
            <w:pPr>
              <w:widowControl w:val="0"/>
              <w:pBdr>
                <w:top w:val="nil"/>
                <w:left w:val="nil"/>
                <w:bottom w:val="nil"/>
                <w:right w:val="nil"/>
                <w:between w:val="nil"/>
              </w:pBdr>
              <w:rPr>
                <w:lang w:val="en-GB"/>
              </w:rPr>
            </w:pPr>
            <w:r w:rsidRPr="001C146F">
              <w:rPr>
                <w:lang w:val="en-GB"/>
              </w:rPr>
              <w:t>Team-level communication</w:t>
            </w:r>
          </w:p>
        </w:tc>
        <w:tc>
          <w:tcPr>
            <w:tcW w:w="3585" w:type="dxa"/>
            <w:shd w:val="clear" w:color="auto" w:fill="D9EAD3"/>
            <w:tcMar>
              <w:top w:w="100" w:type="dxa"/>
              <w:left w:w="100" w:type="dxa"/>
              <w:bottom w:w="100" w:type="dxa"/>
              <w:right w:w="100" w:type="dxa"/>
            </w:tcMar>
          </w:tcPr>
          <w:p w14:paraId="207013C3" w14:textId="77777777" w:rsidR="00191D68" w:rsidRPr="00CB5E7B" w:rsidRDefault="00000000">
            <w:pPr>
              <w:widowControl w:val="0"/>
              <w:pBdr>
                <w:top w:val="nil"/>
                <w:left w:val="nil"/>
                <w:bottom w:val="nil"/>
                <w:right w:val="nil"/>
                <w:between w:val="nil"/>
              </w:pBdr>
              <w:rPr>
                <w:lang w:val="en-GB"/>
              </w:rPr>
            </w:pPr>
            <w:r w:rsidRPr="00CB5E7B">
              <w:rPr>
                <w:lang w:val="en-GB"/>
              </w:rPr>
              <w:t>Cross-departmental communication</w:t>
            </w:r>
          </w:p>
        </w:tc>
      </w:tr>
      <w:tr w:rsidR="00191D68" w:rsidRPr="001C146F" w14:paraId="3AFA09C2" w14:textId="77777777">
        <w:tc>
          <w:tcPr>
            <w:tcW w:w="2160" w:type="dxa"/>
            <w:shd w:val="clear" w:color="auto" w:fill="D9EAD3"/>
            <w:tcMar>
              <w:top w:w="100" w:type="dxa"/>
              <w:left w:w="100" w:type="dxa"/>
              <w:bottom w:w="100" w:type="dxa"/>
              <w:right w:w="100" w:type="dxa"/>
            </w:tcMar>
          </w:tcPr>
          <w:p w14:paraId="1641D203" w14:textId="77777777" w:rsidR="00191D68" w:rsidRPr="001C146F" w:rsidRDefault="00000000">
            <w:pPr>
              <w:widowControl w:val="0"/>
              <w:pBdr>
                <w:top w:val="nil"/>
                <w:left w:val="nil"/>
                <w:bottom w:val="nil"/>
                <w:right w:val="nil"/>
                <w:between w:val="nil"/>
              </w:pBdr>
              <w:rPr>
                <w:lang w:val="en-GB"/>
              </w:rPr>
            </w:pPr>
            <w:r w:rsidRPr="001C146F">
              <w:rPr>
                <w:lang w:val="en-GB"/>
              </w:rPr>
              <w:t>Experience Required</w:t>
            </w:r>
          </w:p>
        </w:tc>
        <w:tc>
          <w:tcPr>
            <w:tcW w:w="3615" w:type="dxa"/>
            <w:shd w:val="clear" w:color="auto" w:fill="D9EAD3"/>
            <w:tcMar>
              <w:top w:w="100" w:type="dxa"/>
              <w:left w:w="100" w:type="dxa"/>
              <w:bottom w:w="100" w:type="dxa"/>
              <w:right w:w="100" w:type="dxa"/>
            </w:tcMar>
          </w:tcPr>
          <w:p w14:paraId="762287F1" w14:textId="77777777" w:rsidR="00191D68" w:rsidRPr="001C146F" w:rsidRDefault="00000000">
            <w:pPr>
              <w:widowControl w:val="0"/>
              <w:pBdr>
                <w:top w:val="nil"/>
                <w:left w:val="nil"/>
                <w:bottom w:val="nil"/>
                <w:right w:val="nil"/>
                <w:between w:val="nil"/>
              </w:pBdr>
              <w:rPr>
                <w:lang w:val="en-GB"/>
              </w:rPr>
            </w:pPr>
            <w:r w:rsidRPr="001C146F">
              <w:rPr>
                <w:lang w:val="en-GB"/>
              </w:rPr>
              <w:t>Entry to mid-level experience</w:t>
            </w:r>
          </w:p>
        </w:tc>
        <w:tc>
          <w:tcPr>
            <w:tcW w:w="3585" w:type="dxa"/>
            <w:shd w:val="clear" w:color="auto" w:fill="D9EAD3"/>
            <w:tcMar>
              <w:top w:w="100" w:type="dxa"/>
              <w:left w:w="100" w:type="dxa"/>
              <w:bottom w:w="100" w:type="dxa"/>
              <w:right w:w="100" w:type="dxa"/>
            </w:tcMar>
          </w:tcPr>
          <w:p w14:paraId="25C61400" w14:textId="35545CCC" w:rsidR="00191D68" w:rsidRPr="00CB5E7B" w:rsidRDefault="00B57E15">
            <w:pPr>
              <w:widowControl w:val="0"/>
              <w:pBdr>
                <w:top w:val="nil"/>
                <w:left w:val="nil"/>
                <w:bottom w:val="nil"/>
                <w:right w:val="nil"/>
                <w:between w:val="nil"/>
              </w:pBdr>
              <w:rPr>
                <w:lang w:val="en-GB"/>
              </w:rPr>
            </w:pPr>
            <w:r w:rsidRPr="00CB5E7B">
              <w:rPr>
                <w:lang w:val="en-GB"/>
              </w:rPr>
              <w:t>Requires prior leadership experience in logistics environments</w:t>
            </w:r>
            <w:r w:rsidR="00383537" w:rsidRPr="00CB5E7B">
              <w:rPr>
                <w:lang w:val="en-GB"/>
              </w:rPr>
              <w:t>.</w:t>
            </w:r>
          </w:p>
        </w:tc>
      </w:tr>
    </w:tbl>
    <w:p w14:paraId="25553570" w14:textId="77777777" w:rsidR="00191D68" w:rsidRPr="001C146F" w:rsidRDefault="00000000">
      <w:pPr>
        <w:jc w:val="center"/>
        <w:rPr>
          <w:b/>
          <w:bCs/>
          <w:lang w:val="en-GB"/>
        </w:rPr>
      </w:pPr>
      <w:r w:rsidRPr="001C146F">
        <w:rPr>
          <w:b/>
          <w:bCs/>
          <w:lang w:val="en-GB"/>
        </w:rPr>
        <w:t xml:space="preserve">Table 1: Comparison of two job adverts </w:t>
      </w:r>
    </w:p>
    <w:p w14:paraId="50EFDAFC" w14:textId="77777777" w:rsidR="00191D68" w:rsidRPr="001C146F" w:rsidRDefault="00000000">
      <w:pPr>
        <w:jc w:val="center"/>
        <w:rPr>
          <w:lang w:val="en-GB"/>
        </w:rPr>
      </w:pPr>
      <w:r w:rsidRPr="001C146F">
        <w:rPr>
          <w:lang w:val="en-GB"/>
        </w:rPr>
        <w:t>(Source: Author)</w:t>
      </w:r>
    </w:p>
    <w:p w14:paraId="1CB0D276" w14:textId="77777777" w:rsidR="00191D68" w:rsidRPr="001C146F" w:rsidRDefault="00000000">
      <w:pPr>
        <w:jc w:val="center"/>
        <w:rPr>
          <w:lang w:val="en-GB"/>
        </w:rPr>
      </w:pPr>
      <w:r w:rsidRPr="001C146F">
        <w:rPr>
          <w:noProof/>
          <w:lang w:val="en-GB"/>
        </w:rPr>
        <w:lastRenderedPageBreak/>
        <w:drawing>
          <wp:inline distT="114300" distB="114300" distL="114300" distR="114300" wp14:anchorId="5BA05FC1" wp14:editId="328666ED">
            <wp:extent cx="5943600" cy="2857500"/>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9"/>
                    <a:stretch>
                      <a:fillRect/>
                    </a:stretch>
                  </pic:blipFill>
                  <pic:spPr>
                    <a:xfrm>
                      <a:off x="0" y="0"/>
                      <a:ext cx="5943600" cy="2857500"/>
                    </a:xfrm>
                    <a:prstGeom prst="rect">
                      <a:avLst/>
                    </a:prstGeom>
                    <a:ln w="12700">
                      <a:solidFill>
                        <a:srgbClr val="000000"/>
                      </a:solidFill>
                      <a:prstDash val="solid"/>
                    </a:ln>
                  </pic:spPr>
                </pic:pic>
              </a:graphicData>
            </a:graphic>
          </wp:inline>
        </w:drawing>
      </w:r>
    </w:p>
    <w:p w14:paraId="4686B556" w14:textId="77777777" w:rsidR="00191D68" w:rsidRPr="001C146F" w:rsidRDefault="00000000">
      <w:pPr>
        <w:jc w:val="center"/>
        <w:rPr>
          <w:b/>
          <w:bCs/>
          <w:lang w:val="en-GB"/>
        </w:rPr>
      </w:pPr>
      <w:r w:rsidRPr="001C146F">
        <w:rPr>
          <w:b/>
          <w:bCs/>
          <w:lang w:val="en-GB"/>
        </w:rPr>
        <w:t>Figure 1: Job Advert 1 (Warehouse Team Leader, Coventry)</w:t>
      </w:r>
    </w:p>
    <w:p w14:paraId="38E76E1F" w14:textId="77777777" w:rsidR="00191D68" w:rsidRPr="001C146F" w:rsidRDefault="00000000">
      <w:pPr>
        <w:jc w:val="center"/>
        <w:rPr>
          <w:lang w:val="en-GB"/>
        </w:rPr>
      </w:pPr>
      <w:r w:rsidRPr="001C146F">
        <w:rPr>
          <w:lang w:val="en-GB"/>
        </w:rPr>
        <w:t>(Source: Author)</w:t>
      </w:r>
    </w:p>
    <w:p w14:paraId="217878D9" w14:textId="7A27F0B2" w:rsidR="00191D68" w:rsidRPr="001C146F" w:rsidRDefault="00521FFB">
      <w:pPr>
        <w:jc w:val="center"/>
        <w:rPr>
          <w:lang w:val="en-GB"/>
        </w:rPr>
      </w:pPr>
      <w:r w:rsidRPr="001C146F">
        <w:rPr>
          <w:noProof/>
          <w:lang w:val="en-GB"/>
        </w:rPr>
        <w:drawing>
          <wp:inline distT="0" distB="0" distL="0" distR="0" wp14:anchorId="6949D05A" wp14:editId="784DE237">
            <wp:extent cx="5143500" cy="4267017"/>
            <wp:effectExtent l="19050" t="19050" r="19050" b="196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44685" cy="4268000"/>
                    </a:xfrm>
                    <a:prstGeom prst="rect">
                      <a:avLst/>
                    </a:prstGeom>
                    <a:ln w="3175">
                      <a:solidFill>
                        <a:schemeClr val="tx1"/>
                      </a:solidFill>
                    </a:ln>
                  </pic:spPr>
                </pic:pic>
              </a:graphicData>
            </a:graphic>
          </wp:inline>
        </w:drawing>
      </w:r>
    </w:p>
    <w:p w14:paraId="25C0F1A7" w14:textId="16403D8A" w:rsidR="00191D68" w:rsidRPr="001C146F" w:rsidRDefault="00521FFB">
      <w:pPr>
        <w:jc w:val="center"/>
        <w:rPr>
          <w:lang w:val="en-GB"/>
        </w:rPr>
      </w:pPr>
      <w:r w:rsidRPr="001C146F">
        <w:rPr>
          <w:noProof/>
          <w:lang w:val="en-GB"/>
        </w:rPr>
        <w:lastRenderedPageBreak/>
        <w:drawing>
          <wp:inline distT="0" distB="0" distL="0" distR="0" wp14:anchorId="39858F8E" wp14:editId="297C2FC7">
            <wp:extent cx="4865812" cy="4701540"/>
            <wp:effectExtent l="19050" t="19050" r="11430" b="228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69002" cy="4704623"/>
                    </a:xfrm>
                    <a:prstGeom prst="rect">
                      <a:avLst/>
                    </a:prstGeom>
                    <a:ln w="3175">
                      <a:solidFill>
                        <a:schemeClr val="tx1"/>
                      </a:solidFill>
                    </a:ln>
                  </pic:spPr>
                </pic:pic>
              </a:graphicData>
            </a:graphic>
          </wp:inline>
        </w:drawing>
      </w:r>
    </w:p>
    <w:p w14:paraId="76035ED1" w14:textId="657DC7EA" w:rsidR="00191D68" w:rsidRPr="001C146F" w:rsidRDefault="00521FFB">
      <w:pPr>
        <w:jc w:val="center"/>
        <w:rPr>
          <w:lang w:val="en-GB"/>
        </w:rPr>
      </w:pPr>
      <w:r w:rsidRPr="001C146F">
        <w:rPr>
          <w:noProof/>
          <w:lang w:val="en-GB"/>
        </w:rPr>
        <w:lastRenderedPageBreak/>
        <w:drawing>
          <wp:inline distT="0" distB="0" distL="0" distR="0" wp14:anchorId="256B5AF0" wp14:editId="78BDB7FA">
            <wp:extent cx="4752971" cy="3794760"/>
            <wp:effectExtent l="19050" t="19050" r="10160" b="152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58231" cy="3798959"/>
                    </a:xfrm>
                    <a:prstGeom prst="rect">
                      <a:avLst/>
                    </a:prstGeom>
                    <a:ln w="3175">
                      <a:solidFill>
                        <a:schemeClr val="tx1"/>
                      </a:solidFill>
                    </a:ln>
                  </pic:spPr>
                </pic:pic>
              </a:graphicData>
            </a:graphic>
          </wp:inline>
        </w:drawing>
      </w:r>
    </w:p>
    <w:p w14:paraId="7A597F3E" w14:textId="083A5A71" w:rsidR="00191D68" w:rsidRPr="001C146F" w:rsidRDefault="00000000">
      <w:pPr>
        <w:jc w:val="center"/>
        <w:rPr>
          <w:b/>
          <w:bCs/>
          <w:lang w:val="en-GB"/>
        </w:rPr>
      </w:pPr>
      <w:r w:rsidRPr="001C146F">
        <w:rPr>
          <w:b/>
          <w:bCs/>
          <w:lang w:val="en-GB"/>
        </w:rPr>
        <w:t>Figure 2: Job Advert 2 (</w:t>
      </w:r>
      <w:r w:rsidR="00521FFB" w:rsidRPr="001C146F">
        <w:rPr>
          <w:b/>
          <w:bCs/>
          <w:lang w:val="en-GB"/>
        </w:rPr>
        <w:t>Warehouse Team Leader, CEVA Logistics, Daventry</w:t>
      </w:r>
      <w:r w:rsidRPr="001C146F">
        <w:rPr>
          <w:b/>
          <w:bCs/>
          <w:lang w:val="en-GB"/>
        </w:rPr>
        <w:t>)</w:t>
      </w:r>
    </w:p>
    <w:p w14:paraId="56736F86" w14:textId="7389C547" w:rsidR="00191D68" w:rsidRPr="001C146F" w:rsidRDefault="00000000" w:rsidP="00422D56">
      <w:pPr>
        <w:jc w:val="center"/>
        <w:rPr>
          <w:lang w:val="en-GB"/>
        </w:rPr>
      </w:pPr>
      <w:r w:rsidRPr="001C146F">
        <w:rPr>
          <w:lang w:val="en-GB"/>
        </w:rPr>
        <w:t xml:space="preserve">(Source: </w:t>
      </w:r>
      <w:r w:rsidR="00422D56" w:rsidRPr="001C146F">
        <w:rPr>
          <w:lang w:val="en-GB"/>
        </w:rPr>
        <w:t>Indeed.UK, 2026</w:t>
      </w:r>
      <w:r w:rsidRPr="001C146F">
        <w:rPr>
          <w:lang w:val="en-GB"/>
        </w:rPr>
        <w:t>)</w:t>
      </w:r>
    </w:p>
    <w:p w14:paraId="258A4737" w14:textId="77777777" w:rsidR="00191D68" w:rsidRPr="001C146F" w:rsidRDefault="00000000">
      <w:pPr>
        <w:pStyle w:val="Heading2"/>
        <w:rPr>
          <w:lang w:val="en-GB"/>
        </w:rPr>
      </w:pPr>
      <w:bookmarkStart w:id="7" w:name="_mt63f660tqz6" w:colFirst="0" w:colLast="0"/>
      <w:bookmarkStart w:id="8" w:name="_Toc224806431"/>
      <w:bookmarkEnd w:id="7"/>
      <w:r w:rsidRPr="001C146F">
        <w:rPr>
          <w:lang w:val="en-GB"/>
        </w:rPr>
        <w:t>1.2 Identification and Comparison of Key Skills and Knowledge</w:t>
      </w:r>
      <w:bookmarkEnd w:id="8"/>
    </w:p>
    <w:p w14:paraId="0043356A" w14:textId="0ED7E766" w:rsidR="00EF4077" w:rsidRPr="00023B33" w:rsidRDefault="00EF4077" w:rsidP="00EF4077">
      <w:pPr>
        <w:rPr>
          <w:lang w:val="en-GB"/>
        </w:rPr>
      </w:pPr>
      <w:r w:rsidRPr="00023B33">
        <w:rPr>
          <w:lang w:val="en-GB"/>
        </w:rPr>
        <w:t>The two job advertisements indicate the same combination of core skills and knowledge required for the Warehouse Team Leader position, which represents the industry expectations in the logistics sector. Skills such as leadership, communication, problem-solving, time management, and health and safety knowledge are commonly required. The leadership is critical in both cases in the control of teams, distribution of tasks, and efficiency in the operations (</w:t>
      </w:r>
      <w:proofErr w:type="spellStart"/>
      <w:r w:rsidRPr="00023B33">
        <w:rPr>
          <w:lang w:val="en-GB"/>
        </w:rPr>
        <w:t>Kellermayr-Scheucher</w:t>
      </w:r>
      <w:proofErr w:type="spellEnd"/>
      <w:r w:rsidRPr="00023B33">
        <w:rPr>
          <w:lang w:val="en-GB"/>
        </w:rPr>
        <w:t xml:space="preserve"> et al., 2023). The ability to communicate is also essential to align the team members and make it clear in their day-to-day activities.</w:t>
      </w:r>
    </w:p>
    <w:p w14:paraId="408C59FF" w14:textId="2FF370F6" w:rsidR="00EF4077" w:rsidRPr="001C146F" w:rsidRDefault="00EF4077" w:rsidP="00EF4077">
      <w:pPr>
        <w:rPr>
          <w:lang w:val="en-GB"/>
        </w:rPr>
      </w:pPr>
      <w:r w:rsidRPr="00023B33">
        <w:rPr>
          <w:lang w:val="en-GB"/>
        </w:rPr>
        <w:t xml:space="preserve">However, the post in Coventry is on the practical, hands-on leadership style, which is more task-oriented and involves simple supervision. Moreover, more value is placed on compliance and operational efficiency, which is an aspect of larger logistics organisations (Richards, 2025). On the other hand, the leadership position at CEVA Logistics needs performance monitoring ability, KPI management, and process improvement. These skills are required because the business environment is more </w:t>
      </w:r>
      <w:proofErr w:type="gramStart"/>
      <w:r w:rsidRPr="00023B33">
        <w:rPr>
          <w:lang w:val="en-GB"/>
        </w:rPr>
        <w:t>performance-oriented</w:t>
      </w:r>
      <w:proofErr w:type="gramEnd"/>
      <w:r w:rsidRPr="00023B33">
        <w:rPr>
          <w:lang w:val="en-GB"/>
        </w:rPr>
        <w:t>.</w:t>
      </w:r>
    </w:p>
    <w:p w14:paraId="4C573A9C" w14:textId="77777777" w:rsidR="00191D68" w:rsidRPr="001C146F" w:rsidRDefault="00000000">
      <w:pPr>
        <w:pStyle w:val="Heading2"/>
        <w:rPr>
          <w:lang w:val="en-GB"/>
        </w:rPr>
      </w:pPr>
      <w:bookmarkStart w:id="9" w:name="_hng99scciaxb" w:colFirst="0" w:colLast="0"/>
      <w:bookmarkStart w:id="10" w:name="_Toc224806432"/>
      <w:bookmarkEnd w:id="9"/>
      <w:r w:rsidRPr="001C146F">
        <w:rPr>
          <w:lang w:val="en-GB"/>
        </w:rPr>
        <w:lastRenderedPageBreak/>
        <w:t>1.3 One of the common skills and its importance</w:t>
      </w:r>
      <w:bookmarkEnd w:id="10"/>
    </w:p>
    <w:p w14:paraId="7A36120C" w14:textId="5716CCC5" w:rsidR="00442A44" w:rsidRPr="001C146F" w:rsidRDefault="00E97BF4">
      <w:pPr>
        <w:rPr>
          <w:lang w:val="en-GB"/>
        </w:rPr>
      </w:pPr>
      <w:r w:rsidRPr="00536388">
        <w:rPr>
          <w:b/>
          <w:bCs/>
          <w:lang w:val="en-GB"/>
        </w:rPr>
        <w:t>Leadership</w:t>
      </w:r>
      <w:r w:rsidRPr="00536388">
        <w:rPr>
          <w:lang w:val="en-GB"/>
        </w:rPr>
        <w:t xml:space="preserve"> is one of the most important common skills noted in these two job adverts. Leadership is crucial in the Warehouse Team Leader position because it has a direct relationship with the performance of the team, their productivity, and the efficiency of the operation (</w:t>
      </w:r>
      <w:proofErr w:type="spellStart"/>
      <w:r w:rsidRPr="00536388">
        <w:rPr>
          <w:lang w:val="en-GB"/>
        </w:rPr>
        <w:t>Batarlienė</w:t>
      </w:r>
      <w:proofErr w:type="spellEnd"/>
      <w:r w:rsidRPr="00536388">
        <w:rPr>
          <w:lang w:val="en-GB"/>
        </w:rPr>
        <w:t xml:space="preserve"> and </w:t>
      </w:r>
      <w:proofErr w:type="spellStart"/>
      <w:r w:rsidRPr="00536388">
        <w:rPr>
          <w:lang w:val="en-GB"/>
        </w:rPr>
        <w:t>Jarašūnienė</w:t>
      </w:r>
      <w:proofErr w:type="spellEnd"/>
      <w:r w:rsidRPr="00536388">
        <w:rPr>
          <w:lang w:val="en-GB"/>
        </w:rPr>
        <w:t xml:space="preserve">, 2024). A team leader should be able to delegate properly, motivate workers, and make sure that the daily goals are accomplished within the designated time limits. Good leadership is also vital in upholding the health and safety standards since the entire team involved is guided on the right procedure in a potentially unsafe environment, resulting in health and safety standards being upheld (Pham </w:t>
      </w:r>
      <w:r w:rsidRPr="00536388">
        <w:rPr>
          <w:i/>
          <w:iCs/>
          <w:lang w:val="en-GB"/>
        </w:rPr>
        <w:t>et al.,</w:t>
      </w:r>
      <w:r w:rsidRPr="00536388">
        <w:rPr>
          <w:lang w:val="en-GB"/>
        </w:rPr>
        <w:t xml:space="preserve"> 2022). That is why good team management in a specific company requires problem-solving and decision-making while addressing operational problems like delays or workforce issues.</w:t>
      </w:r>
      <w:bookmarkStart w:id="11" w:name="_7dyejj8cyuqx" w:colFirst="0" w:colLast="0"/>
      <w:bookmarkEnd w:id="11"/>
      <w:r w:rsidR="00442A44" w:rsidRPr="001C146F">
        <w:rPr>
          <w:lang w:val="en-GB"/>
        </w:rPr>
        <w:br w:type="page"/>
      </w:r>
    </w:p>
    <w:p w14:paraId="3BD189F9" w14:textId="56684BF0" w:rsidR="00191D68" w:rsidRPr="001C146F" w:rsidRDefault="00000000">
      <w:pPr>
        <w:pStyle w:val="Heading1"/>
        <w:rPr>
          <w:lang w:val="en-GB"/>
        </w:rPr>
      </w:pPr>
      <w:bookmarkStart w:id="12" w:name="_Toc224806433"/>
      <w:r w:rsidRPr="001C146F">
        <w:rPr>
          <w:lang w:val="en-GB"/>
        </w:rPr>
        <w:lastRenderedPageBreak/>
        <w:t>Task 2</w:t>
      </w:r>
      <w:bookmarkEnd w:id="12"/>
    </w:p>
    <w:p w14:paraId="70A6EE8B" w14:textId="77777777" w:rsidR="00191D68" w:rsidRPr="001C146F" w:rsidRDefault="00000000">
      <w:pPr>
        <w:pStyle w:val="Heading2"/>
        <w:rPr>
          <w:lang w:val="en-GB"/>
        </w:rPr>
      </w:pPr>
      <w:bookmarkStart w:id="13" w:name="_h96w98rndoz6" w:colFirst="0" w:colLast="0"/>
      <w:bookmarkStart w:id="14" w:name="_Toc224806434"/>
      <w:bookmarkEnd w:id="13"/>
      <w:r w:rsidRPr="001C146F">
        <w:rPr>
          <w:lang w:val="en-GB"/>
        </w:rPr>
        <w:t>2.1 Self-assessment</w:t>
      </w:r>
      <w:bookmarkEnd w:id="14"/>
    </w:p>
    <w:p w14:paraId="4F1A4993" w14:textId="77777777" w:rsidR="00191D68" w:rsidRPr="001C146F" w:rsidRDefault="00000000">
      <w:pPr>
        <w:rPr>
          <w:lang w:val="en-GB"/>
        </w:rPr>
      </w:pPr>
      <w:r w:rsidRPr="001C146F">
        <w:rPr>
          <w:lang w:val="en-GB"/>
        </w:rPr>
        <w:t>Self-assessment is a very crucial exercise in the development of employability, as it helps a person assess their own capabilities, behaviours, and weaknesses, to be in line with their career objectives (Yan and Carless, 2022). The section is an attempt to use structured reflective practise in the form of</w:t>
      </w:r>
      <w:r w:rsidRPr="001C146F">
        <w:rPr>
          <w:b/>
          <w:bCs/>
          <w:lang w:val="en-GB"/>
        </w:rPr>
        <w:t xml:space="preserve"> SWOT analysis</w:t>
      </w:r>
      <w:r w:rsidRPr="001C146F">
        <w:rPr>
          <w:lang w:val="en-GB"/>
        </w:rPr>
        <w:t xml:space="preserve"> supplemented with personality information provided by </w:t>
      </w:r>
      <w:r w:rsidRPr="001C146F">
        <w:rPr>
          <w:b/>
          <w:bCs/>
          <w:lang w:val="en-GB"/>
        </w:rPr>
        <w:t>16 Personalities ENTP-A (Debater)</w:t>
      </w:r>
      <w:r w:rsidRPr="001C146F">
        <w:rPr>
          <w:lang w:val="en-GB"/>
        </w:rPr>
        <w:t xml:space="preserve"> type of profile and learning style analysis provided by Education Planner. The analysis presents strengths, weaknesses, opportunities, and threats, as well as indicates evidence of eligibility for employment in the warehouse and logistics industry.</w:t>
      </w:r>
    </w:p>
    <w:p w14:paraId="3E8568A4" w14:textId="77777777" w:rsidR="00191D68" w:rsidRPr="001C146F" w:rsidRDefault="00000000">
      <w:pPr>
        <w:jc w:val="center"/>
        <w:rPr>
          <w:lang w:val="en-GB"/>
        </w:rPr>
      </w:pPr>
      <w:r w:rsidRPr="001C146F">
        <w:rPr>
          <w:noProof/>
          <w:lang w:val="en-GB"/>
        </w:rPr>
        <w:drawing>
          <wp:inline distT="114300" distB="114300" distL="114300" distR="114300" wp14:anchorId="343C10B4" wp14:editId="7F59A4F3">
            <wp:extent cx="5943600" cy="3124200"/>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3"/>
                    <a:stretch>
                      <a:fillRect/>
                    </a:stretch>
                  </pic:blipFill>
                  <pic:spPr>
                    <a:xfrm>
                      <a:off x="0" y="0"/>
                      <a:ext cx="5943600" cy="3124200"/>
                    </a:xfrm>
                    <a:prstGeom prst="rect">
                      <a:avLst/>
                    </a:prstGeom>
                    <a:ln w="12700">
                      <a:solidFill>
                        <a:srgbClr val="000000"/>
                      </a:solidFill>
                      <a:prstDash val="solid"/>
                    </a:ln>
                  </pic:spPr>
                </pic:pic>
              </a:graphicData>
            </a:graphic>
          </wp:inline>
        </w:drawing>
      </w:r>
    </w:p>
    <w:p w14:paraId="1F0C260F" w14:textId="77777777" w:rsidR="00191D68" w:rsidRPr="001C146F" w:rsidRDefault="00000000">
      <w:pPr>
        <w:jc w:val="center"/>
        <w:rPr>
          <w:b/>
          <w:bCs/>
          <w:lang w:val="en-GB"/>
        </w:rPr>
      </w:pPr>
      <w:r w:rsidRPr="001C146F">
        <w:rPr>
          <w:b/>
          <w:bCs/>
          <w:lang w:val="en-GB"/>
        </w:rPr>
        <w:t>Figure 3: 16 Personalities ENTP-A (Debater)</w:t>
      </w:r>
    </w:p>
    <w:p w14:paraId="301CD60E" w14:textId="77777777" w:rsidR="00191D68" w:rsidRPr="001C146F" w:rsidRDefault="00000000">
      <w:pPr>
        <w:jc w:val="center"/>
        <w:rPr>
          <w:lang w:val="en-GB"/>
        </w:rPr>
      </w:pPr>
      <w:r w:rsidRPr="001C146F">
        <w:rPr>
          <w:lang w:val="en-GB"/>
        </w:rPr>
        <w:t>(Source: Author)</w:t>
      </w:r>
    </w:p>
    <w:p w14:paraId="5D4CB14C" w14:textId="77777777" w:rsidR="00191D68" w:rsidRPr="001C146F" w:rsidRDefault="00000000">
      <w:pPr>
        <w:pStyle w:val="Heading2"/>
        <w:rPr>
          <w:lang w:val="en-GB"/>
        </w:rPr>
      </w:pPr>
      <w:bookmarkStart w:id="15" w:name="_63ewswhh9jpc" w:colFirst="0" w:colLast="0"/>
      <w:bookmarkStart w:id="16" w:name="_Toc224806435"/>
      <w:bookmarkEnd w:id="15"/>
      <w:r w:rsidRPr="001C146F">
        <w:rPr>
          <w:lang w:val="en-GB"/>
        </w:rPr>
        <w:t>2.2 Personal strengths</w:t>
      </w:r>
      <w:bookmarkEnd w:id="16"/>
      <w:r w:rsidRPr="001C146F">
        <w:rPr>
          <w:lang w:val="en-GB"/>
        </w:rPr>
        <w:t xml:space="preserve"> </w:t>
      </w:r>
    </w:p>
    <w:p w14:paraId="623AA51F" w14:textId="77777777" w:rsidR="00191D68" w:rsidRPr="001C146F" w:rsidRDefault="00000000">
      <w:pPr>
        <w:rPr>
          <w:lang w:val="en-GB"/>
        </w:rPr>
      </w:pPr>
      <w:r w:rsidRPr="001C146F">
        <w:rPr>
          <w:lang w:val="en-GB"/>
        </w:rPr>
        <w:t>As per the personality profile of ENFPT-A, there are a few strengths that were identified, which align with leadership-based areas, such as supervision in a warehouse.</w:t>
      </w:r>
      <w:r w:rsidRPr="001C146F">
        <w:rPr>
          <w:b/>
          <w:bCs/>
          <w:i/>
          <w:iCs/>
          <w:lang w:val="en-GB"/>
        </w:rPr>
        <w:t xml:space="preserve"> Open-minded curiosity</w:t>
      </w:r>
      <w:r w:rsidRPr="001C146F">
        <w:rPr>
          <w:lang w:val="en-GB"/>
        </w:rPr>
        <w:t xml:space="preserve"> is one of the strengths, and it </w:t>
      </w:r>
      <w:proofErr w:type="gramStart"/>
      <w:r w:rsidRPr="001C146F">
        <w:rPr>
          <w:lang w:val="en-GB"/>
        </w:rPr>
        <w:t>is connected with</w:t>
      </w:r>
      <w:proofErr w:type="gramEnd"/>
      <w:r w:rsidRPr="001C146F">
        <w:rPr>
          <w:lang w:val="en-GB"/>
        </w:rPr>
        <w:t xml:space="preserve"> the possibility of being open to new ideas and adapting to various operational issues. This is especially useful in the conditions of dynamic warehouses when the processes and technologies are being continuously developed (Cupido and Jokonya, 2024).</w:t>
      </w:r>
    </w:p>
    <w:p w14:paraId="7EDD8168" w14:textId="77777777" w:rsidR="00191D68" w:rsidRPr="001C146F" w:rsidRDefault="00000000">
      <w:pPr>
        <w:rPr>
          <w:lang w:val="en-GB"/>
        </w:rPr>
      </w:pPr>
      <w:r w:rsidRPr="001C146F">
        <w:rPr>
          <w:b/>
          <w:bCs/>
          <w:i/>
          <w:iCs/>
          <w:lang w:val="en-GB"/>
        </w:rPr>
        <w:t>Flexibility in perspective</w:t>
      </w:r>
      <w:r w:rsidRPr="001C146F">
        <w:rPr>
          <w:lang w:val="en-GB"/>
        </w:rPr>
        <w:t xml:space="preserve"> is another strength of mine that will allow effective decision-making in the face of unforeseen problems in operations. There is a need to be flexible in logistics jobs to </w:t>
      </w:r>
      <w:r w:rsidRPr="001C146F">
        <w:rPr>
          <w:lang w:val="en-GB"/>
        </w:rPr>
        <w:lastRenderedPageBreak/>
        <w:t>accommodate delays or staffing issues in the working system (</w:t>
      </w:r>
      <w:proofErr w:type="spellStart"/>
      <w:r w:rsidRPr="001C146F">
        <w:rPr>
          <w:lang w:val="en-GB"/>
        </w:rPr>
        <w:t>Tikwayo</w:t>
      </w:r>
      <w:proofErr w:type="spellEnd"/>
      <w:r w:rsidRPr="001C146F">
        <w:rPr>
          <w:lang w:val="en-GB"/>
        </w:rPr>
        <w:t xml:space="preserve"> and Mathaba, 2023).  In addition, the skills of </w:t>
      </w:r>
      <w:r w:rsidRPr="001C146F">
        <w:rPr>
          <w:b/>
          <w:bCs/>
          <w:i/>
          <w:iCs/>
          <w:lang w:val="en-GB"/>
        </w:rPr>
        <w:t xml:space="preserve">questioning </w:t>
      </w:r>
      <w:r w:rsidRPr="001C146F">
        <w:rPr>
          <w:lang w:val="en-GB"/>
        </w:rPr>
        <w:t xml:space="preserve">and </w:t>
      </w:r>
      <w:r w:rsidRPr="001C146F">
        <w:rPr>
          <w:b/>
          <w:bCs/>
          <w:i/>
          <w:iCs/>
          <w:lang w:val="en-GB"/>
        </w:rPr>
        <w:t>critical thinking</w:t>
      </w:r>
      <w:r w:rsidRPr="001C146F">
        <w:rPr>
          <w:lang w:val="en-GB"/>
        </w:rPr>
        <w:t xml:space="preserve"> continuously enhance problem-solving skills that will allow me to increase efficiency and productivity.</w:t>
      </w:r>
    </w:p>
    <w:p w14:paraId="12BA693F" w14:textId="77777777" w:rsidR="00191D68" w:rsidRPr="001C146F" w:rsidRDefault="00000000">
      <w:pPr>
        <w:rPr>
          <w:lang w:val="en-GB"/>
        </w:rPr>
      </w:pPr>
      <w:r w:rsidRPr="001C146F">
        <w:rPr>
          <w:lang w:val="en-GB"/>
        </w:rPr>
        <w:t xml:space="preserve">The test of learning style also reveals that my first mode of learning is </w:t>
      </w:r>
      <w:r w:rsidRPr="001C146F">
        <w:rPr>
          <w:b/>
          <w:bCs/>
          <w:i/>
          <w:iCs/>
          <w:lang w:val="en-GB"/>
        </w:rPr>
        <w:t xml:space="preserve">auditory </w:t>
      </w:r>
      <w:r w:rsidRPr="001C146F">
        <w:rPr>
          <w:lang w:val="en-GB"/>
        </w:rPr>
        <w:t>(50%). This facilitates good communication, particularly when briefing the team, training, and communicating with the leader. I believe that through a positive mindset, I can enhance my capability to stay motivated at work, and this is needed in high-paced workplaces.</w:t>
      </w:r>
    </w:p>
    <w:p w14:paraId="1464501C" w14:textId="77777777" w:rsidR="00191D68" w:rsidRPr="001C146F" w:rsidRDefault="00000000">
      <w:pPr>
        <w:jc w:val="center"/>
        <w:rPr>
          <w:lang w:val="en-GB"/>
        </w:rPr>
      </w:pPr>
      <w:r w:rsidRPr="001C146F">
        <w:rPr>
          <w:noProof/>
          <w:lang w:val="en-GB"/>
        </w:rPr>
        <w:drawing>
          <wp:inline distT="114300" distB="114300" distL="114300" distR="114300" wp14:anchorId="2D19FD22" wp14:editId="5910C8C2">
            <wp:extent cx="5943600" cy="290830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4"/>
                    <a:stretch>
                      <a:fillRect/>
                    </a:stretch>
                  </pic:blipFill>
                  <pic:spPr>
                    <a:xfrm>
                      <a:off x="0" y="0"/>
                      <a:ext cx="5943600" cy="2908300"/>
                    </a:xfrm>
                    <a:prstGeom prst="rect">
                      <a:avLst/>
                    </a:prstGeom>
                    <a:ln w="12700">
                      <a:solidFill>
                        <a:srgbClr val="000000"/>
                      </a:solidFill>
                      <a:prstDash val="solid"/>
                    </a:ln>
                  </pic:spPr>
                </pic:pic>
              </a:graphicData>
            </a:graphic>
          </wp:inline>
        </w:drawing>
      </w:r>
    </w:p>
    <w:p w14:paraId="6761FAD1" w14:textId="77777777" w:rsidR="00191D68" w:rsidRPr="001C146F" w:rsidRDefault="00000000">
      <w:pPr>
        <w:jc w:val="center"/>
        <w:rPr>
          <w:b/>
          <w:bCs/>
          <w:lang w:val="en-GB"/>
        </w:rPr>
      </w:pPr>
      <w:r w:rsidRPr="001C146F">
        <w:rPr>
          <w:b/>
          <w:bCs/>
          <w:lang w:val="en-GB"/>
        </w:rPr>
        <w:t>Figure 4: Learning style</w:t>
      </w:r>
    </w:p>
    <w:p w14:paraId="34E00A0E" w14:textId="77777777" w:rsidR="00191D68" w:rsidRPr="001C146F" w:rsidRDefault="00000000">
      <w:pPr>
        <w:jc w:val="center"/>
        <w:rPr>
          <w:lang w:val="en-GB"/>
        </w:rPr>
      </w:pPr>
      <w:r w:rsidRPr="001C146F">
        <w:rPr>
          <w:lang w:val="en-GB"/>
        </w:rPr>
        <w:t>(Source: Author)</w:t>
      </w:r>
    </w:p>
    <w:p w14:paraId="11EE84AB" w14:textId="77777777" w:rsidR="00191D68" w:rsidRPr="001C146F" w:rsidRDefault="00000000">
      <w:pPr>
        <w:pStyle w:val="Heading2"/>
        <w:rPr>
          <w:lang w:val="en-GB"/>
        </w:rPr>
      </w:pPr>
      <w:bookmarkStart w:id="17" w:name="_eq3sqkphv777" w:colFirst="0" w:colLast="0"/>
      <w:bookmarkStart w:id="18" w:name="_Toc224806436"/>
      <w:bookmarkEnd w:id="17"/>
      <w:r w:rsidRPr="001C146F">
        <w:rPr>
          <w:lang w:val="en-GB"/>
        </w:rPr>
        <w:t>2.3 Personal Weakness</w:t>
      </w:r>
      <w:bookmarkEnd w:id="18"/>
    </w:p>
    <w:p w14:paraId="066455D6" w14:textId="77777777" w:rsidR="00191D68" w:rsidRPr="001C146F" w:rsidRDefault="00000000">
      <w:pPr>
        <w:rPr>
          <w:lang w:val="en-GB"/>
        </w:rPr>
      </w:pPr>
      <w:r w:rsidRPr="001C146F">
        <w:rPr>
          <w:lang w:val="en-GB"/>
        </w:rPr>
        <w:t xml:space="preserve">Based on the 16 Personalities, I identified that I am weak in maintaining habits, which may reduce my productivity and performance in my career. Uniformity is essential to achieve operational goals and efficiency in a warehouse setting (Harrasi </w:t>
      </w:r>
      <w:r w:rsidRPr="001C146F">
        <w:rPr>
          <w:i/>
          <w:iCs/>
          <w:lang w:val="en-GB"/>
        </w:rPr>
        <w:t>et al.</w:t>
      </w:r>
      <w:r w:rsidRPr="001C146F">
        <w:rPr>
          <w:lang w:val="en-GB"/>
        </w:rPr>
        <w:t>, 2023).</w:t>
      </w:r>
    </w:p>
    <w:p w14:paraId="523DB1AE" w14:textId="6AAAE68B" w:rsidR="00191D68" w:rsidRPr="001C146F" w:rsidRDefault="00000000">
      <w:pPr>
        <w:rPr>
          <w:lang w:val="en-GB"/>
        </w:rPr>
      </w:pPr>
      <w:r w:rsidRPr="001C146F">
        <w:rPr>
          <w:lang w:val="en-GB"/>
        </w:rPr>
        <w:t xml:space="preserve">The other obstacle is overestimating personal, which may result in stress or burnout when handling a series of responsibilities. This skill is important when it comes to </w:t>
      </w:r>
      <w:r w:rsidR="003D53AA" w:rsidRPr="001C146F">
        <w:rPr>
          <w:lang w:val="en-GB"/>
        </w:rPr>
        <w:t>team leader</w:t>
      </w:r>
      <w:r w:rsidRPr="001C146F">
        <w:rPr>
          <w:lang w:val="en-GB"/>
        </w:rPr>
        <w:t xml:space="preserve"> positions of work where workload management and prioritisation are crucial (</w:t>
      </w:r>
      <w:proofErr w:type="spellStart"/>
      <w:r w:rsidRPr="001C146F">
        <w:rPr>
          <w:lang w:val="en-GB"/>
        </w:rPr>
        <w:t>Minashkina</w:t>
      </w:r>
      <w:proofErr w:type="spellEnd"/>
      <w:r w:rsidRPr="001C146F">
        <w:rPr>
          <w:lang w:val="en-GB"/>
        </w:rPr>
        <w:t xml:space="preserve"> and Happonen, 2023). Also, restless dissatisfaction can affect the long-term focus, since one always wants to have new challenges instead of having something to do regularly.</w:t>
      </w:r>
    </w:p>
    <w:p w14:paraId="23D6503B" w14:textId="77777777" w:rsidR="00191D68" w:rsidRPr="001C146F" w:rsidRDefault="00000000">
      <w:pPr>
        <w:rPr>
          <w:lang w:val="en-GB"/>
        </w:rPr>
      </w:pPr>
      <w:r w:rsidRPr="001C146F">
        <w:rPr>
          <w:lang w:val="en-GB"/>
        </w:rPr>
        <w:t xml:space="preserve">My personality test also indicates poor levels of emotional awareness, which can influence relationships with other people and the management of teams. Emotional intelligence plays an important part in leadership by inspiring employees, resolving conflicts and promoting a positive </w:t>
      </w:r>
      <w:r w:rsidRPr="001C146F">
        <w:rPr>
          <w:lang w:val="en-GB"/>
        </w:rPr>
        <w:lastRenderedPageBreak/>
        <w:t>atmosphere in the workplace (</w:t>
      </w:r>
      <w:proofErr w:type="spellStart"/>
      <w:r w:rsidRPr="001C146F">
        <w:rPr>
          <w:lang w:val="en-GB"/>
        </w:rPr>
        <w:t>Cretskens</w:t>
      </w:r>
      <w:proofErr w:type="spellEnd"/>
      <w:r w:rsidRPr="001C146F">
        <w:rPr>
          <w:lang w:val="en-GB"/>
        </w:rPr>
        <w:t xml:space="preserve"> </w:t>
      </w:r>
      <w:r w:rsidRPr="001C146F">
        <w:rPr>
          <w:i/>
          <w:iCs/>
          <w:lang w:val="en-GB"/>
        </w:rPr>
        <w:t>et al.</w:t>
      </w:r>
      <w:r w:rsidRPr="001C146F">
        <w:rPr>
          <w:lang w:val="en-GB"/>
        </w:rPr>
        <w:t>, 2025). Hence, to be a successful leader, strong emotional awareness is necessary in the professional field.</w:t>
      </w:r>
    </w:p>
    <w:p w14:paraId="6FD0B01D" w14:textId="77777777" w:rsidR="00191D68" w:rsidRPr="001C146F" w:rsidRDefault="00000000">
      <w:pPr>
        <w:jc w:val="center"/>
        <w:rPr>
          <w:lang w:val="en-GB"/>
        </w:rPr>
      </w:pPr>
      <w:r w:rsidRPr="001C146F">
        <w:rPr>
          <w:noProof/>
          <w:lang w:val="en-GB"/>
        </w:rPr>
        <w:drawing>
          <wp:inline distT="114300" distB="114300" distL="114300" distR="114300" wp14:anchorId="73F29849" wp14:editId="3CC9123E">
            <wp:extent cx="5776913" cy="2888456"/>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5"/>
                    <a:stretch>
                      <a:fillRect/>
                    </a:stretch>
                  </pic:blipFill>
                  <pic:spPr>
                    <a:xfrm>
                      <a:off x="0" y="0"/>
                      <a:ext cx="5776913" cy="2888456"/>
                    </a:xfrm>
                    <a:prstGeom prst="rect">
                      <a:avLst/>
                    </a:prstGeom>
                    <a:ln w="12700">
                      <a:solidFill>
                        <a:srgbClr val="000000"/>
                      </a:solidFill>
                      <a:prstDash val="solid"/>
                    </a:ln>
                  </pic:spPr>
                </pic:pic>
              </a:graphicData>
            </a:graphic>
          </wp:inline>
        </w:drawing>
      </w:r>
    </w:p>
    <w:p w14:paraId="340129B8" w14:textId="77777777" w:rsidR="00191D68" w:rsidRPr="001C146F" w:rsidRDefault="00000000">
      <w:pPr>
        <w:jc w:val="center"/>
        <w:rPr>
          <w:b/>
          <w:bCs/>
          <w:lang w:val="en-GB"/>
        </w:rPr>
      </w:pPr>
      <w:r w:rsidRPr="001C146F">
        <w:rPr>
          <w:b/>
          <w:bCs/>
          <w:lang w:val="en-GB"/>
        </w:rPr>
        <w:t>Figure 5: Skills based on 16 Personalities traits</w:t>
      </w:r>
    </w:p>
    <w:p w14:paraId="2BAA41F3" w14:textId="77777777" w:rsidR="00191D68" w:rsidRPr="001C146F" w:rsidRDefault="00000000">
      <w:pPr>
        <w:jc w:val="center"/>
        <w:rPr>
          <w:lang w:val="en-GB"/>
        </w:rPr>
      </w:pPr>
      <w:r w:rsidRPr="001C146F">
        <w:rPr>
          <w:lang w:val="en-GB"/>
        </w:rPr>
        <w:t>(Source: Author)</w:t>
      </w:r>
    </w:p>
    <w:p w14:paraId="3DB0D368" w14:textId="77777777" w:rsidR="00191D68" w:rsidRPr="001C146F" w:rsidRDefault="00000000">
      <w:pPr>
        <w:pStyle w:val="Heading2"/>
        <w:rPr>
          <w:lang w:val="en-GB"/>
        </w:rPr>
      </w:pPr>
      <w:bookmarkStart w:id="19" w:name="_8nindv9vnbyy" w:colFirst="0" w:colLast="0"/>
      <w:bookmarkStart w:id="20" w:name="_Toc224806437"/>
      <w:bookmarkEnd w:id="19"/>
      <w:r w:rsidRPr="001C146F">
        <w:rPr>
          <w:lang w:val="en-GB"/>
        </w:rPr>
        <w:t>2.4 SWOT Analysis</w:t>
      </w:r>
      <w:bookmarkEnd w:id="20"/>
    </w:p>
    <w:p w14:paraId="43AB053D" w14:textId="77777777" w:rsidR="00191D68" w:rsidRPr="001C146F" w:rsidRDefault="00191D68">
      <w:pPr>
        <w:rPr>
          <w:lang w:val="en-GB"/>
        </w:rPr>
      </w:pP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91D68" w:rsidRPr="001C146F" w14:paraId="6E1535A9" w14:textId="77777777">
        <w:tc>
          <w:tcPr>
            <w:tcW w:w="4680" w:type="dxa"/>
            <w:shd w:val="clear" w:color="auto" w:fill="6AA84F"/>
            <w:tcMar>
              <w:top w:w="100" w:type="dxa"/>
              <w:left w:w="100" w:type="dxa"/>
              <w:bottom w:w="100" w:type="dxa"/>
              <w:right w:w="100" w:type="dxa"/>
            </w:tcMar>
          </w:tcPr>
          <w:p w14:paraId="12F4C171" w14:textId="77777777" w:rsidR="00191D68" w:rsidRPr="001C146F" w:rsidRDefault="00000000">
            <w:pPr>
              <w:widowControl w:val="0"/>
              <w:pBdr>
                <w:top w:val="nil"/>
                <w:left w:val="nil"/>
                <w:bottom w:val="nil"/>
                <w:right w:val="nil"/>
                <w:between w:val="nil"/>
              </w:pBdr>
              <w:jc w:val="center"/>
              <w:rPr>
                <w:b/>
                <w:bCs/>
                <w:i/>
                <w:iCs/>
                <w:lang w:val="en-GB"/>
              </w:rPr>
            </w:pPr>
            <w:r w:rsidRPr="001C146F">
              <w:rPr>
                <w:b/>
                <w:bCs/>
                <w:i/>
                <w:iCs/>
                <w:lang w:val="en-GB"/>
              </w:rPr>
              <w:t xml:space="preserve">Strengths </w:t>
            </w:r>
          </w:p>
        </w:tc>
        <w:tc>
          <w:tcPr>
            <w:tcW w:w="4680" w:type="dxa"/>
            <w:shd w:val="clear" w:color="auto" w:fill="6AA84F"/>
            <w:tcMar>
              <w:top w:w="100" w:type="dxa"/>
              <w:left w:w="100" w:type="dxa"/>
              <w:bottom w:w="100" w:type="dxa"/>
              <w:right w:w="100" w:type="dxa"/>
            </w:tcMar>
          </w:tcPr>
          <w:p w14:paraId="52ADBC14" w14:textId="77777777" w:rsidR="00191D68" w:rsidRPr="001C146F" w:rsidRDefault="00000000">
            <w:pPr>
              <w:widowControl w:val="0"/>
              <w:pBdr>
                <w:top w:val="nil"/>
                <w:left w:val="nil"/>
                <w:bottom w:val="nil"/>
                <w:right w:val="nil"/>
                <w:between w:val="nil"/>
              </w:pBdr>
              <w:jc w:val="center"/>
              <w:rPr>
                <w:b/>
                <w:bCs/>
                <w:i/>
                <w:iCs/>
                <w:lang w:val="en-GB"/>
              </w:rPr>
            </w:pPr>
            <w:r w:rsidRPr="001C146F">
              <w:rPr>
                <w:b/>
                <w:bCs/>
                <w:i/>
                <w:iCs/>
                <w:lang w:val="en-GB"/>
              </w:rPr>
              <w:t xml:space="preserve">Weakness </w:t>
            </w:r>
          </w:p>
        </w:tc>
      </w:tr>
      <w:tr w:rsidR="00191D68" w:rsidRPr="001C146F" w14:paraId="651D3586" w14:textId="77777777">
        <w:tc>
          <w:tcPr>
            <w:tcW w:w="4680" w:type="dxa"/>
            <w:shd w:val="clear" w:color="auto" w:fill="D9D9D9"/>
            <w:tcMar>
              <w:top w:w="100" w:type="dxa"/>
              <w:left w:w="100" w:type="dxa"/>
              <w:bottom w:w="100" w:type="dxa"/>
              <w:right w:w="100" w:type="dxa"/>
            </w:tcMar>
          </w:tcPr>
          <w:p w14:paraId="3EB891E6" w14:textId="77777777" w:rsidR="00191D68" w:rsidRPr="001C146F" w:rsidRDefault="00000000">
            <w:pPr>
              <w:widowControl w:val="0"/>
              <w:numPr>
                <w:ilvl w:val="0"/>
                <w:numId w:val="4"/>
              </w:numPr>
              <w:pBdr>
                <w:top w:val="nil"/>
                <w:left w:val="nil"/>
                <w:bottom w:val="nil"/>
                <w:right w:val="nil"/>
                <w:between w:val="nil"/>
              </w:pBdr>
              <w:rPr>
                <w:lang w:val="en-GB"/>
              </w:rPr>
            </w:pPr>
            <w:r w:rsidRPr="001C146F">
              <w:rPr>
                <w:lang w:val="en-GB"/>
              </w:rPr>
              <w:t xml:space="preserve">I have strong problem-solving skills that have helped me to handle challenges appropriately in a dynamic environment. </w:t>
            </w:r>
          </w:p>
          <w:p w14:paraId="49C207FC" w14:textId="77777777" w:rsidR="00191D68" w:rsidRPr="001C146F" w:rsidRDefault="00000000">
            <w:pPr>
              <w:widowControl w:val="0"/>
              <w:numPr>
                <w:ilvl w:val="0"/>
                <w:numId w:val="4"/>
              </w:numPr>
              <w:pBdr>
                <w:top w:val="nil"/>
                <w:left w:val="nil"/>
                <w:bottom w:val="nil"/>
                <w:right w:val="nil"/>
                <w:between w:val="nil"/>
              </w:pBdr>
              <w:rPr>
                <w:lang w:val="en-GB"/>
              </w:rPr>
            </w:pPr>
            <w:r w:rsidRPr="001C146F">
              <w:rPr>
                <w:lang w:val="en-GB"/>
              </w:rPr>
              <w:t xml:space="preserve">I communicated effectively while contributing innovative ideas. </w:t>
            </w:r>
          </w:p>
        </w:tc>
        <w:tc>
          <w:tcPr>
            <w:tcW w:w="4680" w:type="dxa"/>
            <w:shd w:val="clear" w:color="auto" w:fill="D9D9D9"/>
            <w:tcMar>
              <w:top w:w="100" w:type="dxa"/>
              <w:left w:w="100" w:type="dxa"/>
              <w:bottom w:w="100" w:type="dxa"/>
              <w:right w:w="100" w:type="dxa"/>
            </w:tcMar>
          </w:tcPr>
          <w:p w14:paraId="33B929D0" w14:textId="77777777" w:rsidR="00191D68" w:rsidRPr="001C146F" w:rsidRDefault="00000000">
            <w:pPr>
              <w:widowControl w:val="0"/>
              <w:numPr>
                <w:ilvl w:val="0"/>
                <w:numId w:val="6"/>
              </w:numPr>
              <w:pBdr>
                <w:top w:val="nil"/>
                <w:left w:val="nil"/>
                <w:bottom w:val="nil"/>
                <w:right w:val="nil"/>
                <w:between w:val="nil"/>
              </w:pBdr>
              <w:rPr>
                <w:lang w:val="en-GB"/>
              </w:rPr>
            </w:pPr>
            <w:r w:rsidRPr="001C146F">
              <w:rPr>
                <w:lang w:val="en-GB"/>
              </w:rPr>
              <w:t>I faced difficulties in maintaining consistent habits, and as a result, my productivity declined gradually.</w:t>
            </w:r>
          </w:p>
          <w:p w14:paraId="6185CD2E" w14:textId="77777777" w:rsidR="00191D68" w:rsidRPr="001C146F" w:rsidRDefault="00000000">
            <w:pPr>
              <w:widowControl w:val="0"/>
              <w:numPr>
                <w:ilvl w:val="0"/>
                <w:numId w:val="6"/>
              </w:numPr>
              <w:pBdr>
                <w:top w:val="nil"/>
                <w:left w:val="nil"/>
                <w:bottom w:val="nil"/>
                <w:right w:val="nil"/>
                <w:between w:val="nil"/>
              </w:pBdr>
              <w:rPr>
                <w:lang w:val="en-GB"/>
              </w:rPr>
            </w:pPr>
            <w:r w:rsidRPr="001C146F">
              <w:rPr>
                <w:lang w:val="en-GB"/>
              </w:rPr>
              <w:t xml:space="preserve">I faced high stress and anxiety due to overestimating my abilities and reduced efficiency. </w:t>
            </w:r>
          </w:p>
        </w:tc>
      </w:tr>
      <w:tr w:rsidR="00191D68" w:rsidRPr="001C146F" w14:paraId="2F5003E1" w14:textId="77777777">
        <w:tc>
          <w:tcPr>
            <w:tcW w:w="4680" w:type="dxa"/>
            <w:shd w:val="clear" w:color="auto" w:fill="6AA84F"/>
            <w:tcMar>
              <w:top w:w="100" w:type="dxa"/>
              <w:left w:w="100" w:type="dxa"/>
              <w:bottom w:w="100" w:type="dxa"/>
              <w:right w:w="100" w:type="dxa"/>
            </w:tcMar>
          </w:tcPr>
          <w:p w14:paraId="2C9B5163" w14:textId="3EA377A9" w:rsidR="00191D68" w:rsidRPr="001C146F" w:rsidRDefault="00233118">
            <w:pPr>
              <w:widowControl w:val="0"/>
              <w:pBdr>
                <w:top w:val="nil"/>
                <w:left w:val="nil"/>
                <w:bottom w:val="nil"/>
                <w:right w:val="nil"/>
                <w:between w:val="nil"/>
              </w:pBdr>
              <w:jc w:val="center"/>
              <w:rPr>
                <w:b/>
                <w:bCs/>
                <w:i/>
                <w:iCs/>
                <w:lang w:val="en-GB"/>
              </w:rPr>
            </w:pPr>
            <w:r w:rsidRPr="001C146F">
              <w:rPr>
                <w:b/>
                <w:bCs/>
                <w:i/>
                <w:iCs/>
                <w:lang w:val="en-GB"/>
              </w:rPr>
              <w:t xml:space="preserve">Opportunities </w:t>
            </w:r>
          </w:p>
        </w:tc>
        <w:tc>
          <w:tcPr>
            <w:tcW w:w="4680" w:type="dxa"/>
            <w:shd w:val="clear" w:color="auto" w:fill="6AA84F"/>
            <w:tcMar>
              <w:top w:w="100" w:type="dxa"/>
              <w:left w:w="100" w:type="dxa"/>
              <w:bottom w:w="100" w:type="dxa"/>
              <w:right w:w="100" w:type="dxa"/>
            </w:tcMar>
          </w:tcPr>
          <w:p w14:paraId="5D8E1888" w14:textId="77777777" w:rsidR="00191D68" w:rsidRPr="001C146F" w:rsidRDefault="00000000">
            <w:pPr>
              <w:widowControl w:val="0"/>
              <w:pBdr>
                <w:top w:val="nil"/>
                <w:left w:val="nil"/>
                <w:bottom w:val="nil"/>
                <w:right w:val="nil"/>
                <w:between w:val="nil"/>
              </w:pBdr>
              <w:jc w:val="center"/>
              <w:rPr>
                <w:b/>
                <w:bCs/>
                <w:i/>
                <w:iCs/>
                <w:lang w:val="en-GB"/>
              </w:rPr>
            </w:pPr>
            <w:r w:rsidRPr="001C146F">
              <w:rPr>
                <w:b/>
                <w:bCs/>
                <w:i/>
                <w:iCs/>
                <w:lang w:val="en-GB"/>
              </w:rPr>
              <w:t>Threats</w:t>
            </w:r>
          </w:p>
        </w:tc>
      </w:tr>
      <w:tr w:rsidR="00191D68" w:rsidRPr="001C146F" w14:paraId="05E0C0D9" w14:textId="77777777">
        <w:tc>
          <w:tcPr>
            <w:tcW w:w="4680" w:type="dxa"/>
            <w:shd w:val="clear" w:color="auto" w:fill="D9D9D9"/>
            <w:tcMar>
              <w:top w:w="100" w:type="dxa"/>
              <w:left w:w="100" w:type="dxa"/>
              <w:bottom w:w="100" w:type="dxa"/>
              <w:right w:w="100" w:type="dxa"/>
            </w:tcMar>
          </w:tcPr>
          <w:p w14:paraId="2BB1ACDA" w14:textId="77777777" w:rsidR="00191D68" w:rsidRPr="001C146F" w:rsidRDefault="00000000">
            <w:pPr>
              <w:widowControl w:val="0"/>
              <w:numPr>
                <w:ilvl w:val="0"/>
                <w:numId w:val="3"/>
              </w:numPr>
              <w:pBdr>
                <w:top w:val="nil"/>
                <w:left w:val="nil"/>
                <w:bottom w:val="nil"/>
                <w:right w:val="nil"/>
                <w:between w:val="nil"/>
              </w:pBdr>
              <w:rPr>
                <w:lang w:val="en-GB"/>
              </w:rPr>
            </w:pPr>
            <w:r w:rsidRPr="001C146F">
              <w:rPr>
                <w:lang w:val="en-GB"/>
              </w:rPr>
              <w:t xml:space="preserve">I have a strong interest in participating in skill development training to improve my leadership goals. </w:t>
            </w:r>
          </w:p>
        </w:tc>
        <w:tc>
          <w:tcPr>
            <w:tcW w:w="4680" w:type="dxa"/>
            <w:shd w:val="clear" w:color="auto" w:fill="D9D9D9"/>
            <w:tcMar>
              <w:top w:w="100" w:type="dxa"/>
              <w:left w:w="100" w:type="dxa"/>
              <w:bottom w:w="100" w:type="dxa"/>
              <w:right w:w="100" w:type="dxa"/>
            </w:tcMar>
          </w:tcPr>
          <w:p w14:paraId="5A40E011" w14:textId="77777777" w:rsidR="00191D68" w:rsidRPr="001C146F" w:rsidRDefault="00000000">
            <w:pPr>
              <w:widowControl w:val="0"/>
              <w:numPr>
                <w:ilvl w:val="0"/>
                <w:numId w:val="2"/>
              </w:numPr>
              <w:pBdr>
                <w:top w:val="nil"/>
                <w:left w:val="nil"/>
                <w:bottom w:val="nil"/>
                <w:right w:val="nil"/>
                <w:between w:val="nil"/>
              </w:pBdr>
              <w:rPr>
                <w:lang w:val="en-GB"/>
              </w:rPr>
            </w:pPr>
            <w:r w:rsidRPr="001C146F">
              <w:rPr>
                <w:lang w:val="en-GB"/>
              </w:rPr>
              <w:t>I can face strong competition and high pressure in my career in a warehouse setting if I fail to develop my weaknesses.</w:t>
            </w:r>
          </w:p>
        </w:tc>
      </w:tr>
    </w:tbl>
    <w:p w14:paraId="1A53020D" w14:textId="77777777" w:rsidR="00191D68" w:rsidRPr="001C146F" w:rsidRDefault="00000000">
      <w:pPr>
        <w:jc w:val="center"/>
        <w:rPr>
          <w:b/>
          <w:bCs/>
          <w:lang w:val="en-GB"/>
        </w:rPr>
      </w:pPr>
      <w:r w:rsidRPr="001C146F">
        <w:rPr>
          <w:b/>
          <w:bCs/>
          <w:lang w:val="en-GB"/>
        </w:rPr>
        <w:t>Table 2: SWOT analysis</w:t>
      </w:r>
    </w:p>
    <w:p w14:paraId="7D826F8E" w14:textId="77777777" w:rsidR="00191D68" w:rsidRPr="001C146F" w:rsidRDefault="00000000">
      <w:pPr>
        <w:jc w:val="center"/>
        <w:rPr>
          <w:lang w:val="en-GB"/>
        </w:rPr>
      </w:pPr>
      <w:r w:rsidRPr="001C146F">
        <w:rPr>
          <w:lang w:val="en-GB"/>
        </w:rPr>
        <w:lastRenderedPageBreak/>
        <w:t>(Source: Author)</w:t>
      </w:r>
    </w:p>
    <w:p w14:paraId="0FFE9BB1" w14:textId="77777777" w:rsidR="00191D68" w:rsidRPr="001C146F" w:rsidRDefault="00000000">
      <w:pPr>
        <w:pStyle w:val="Heading2"/>
        <w:rPr>
          <w:lang w:val="en-GB"/>
        </w:rPr>
      </w:pPr>
      <w:bookmarkStart w:id="21" w:name="_gibeofag92b3" w:colFirst="0" w:colLast="0"/>
      <w:bookmarkStart w:id="22" w:name="_Toc224806438"/>
      <w:bookmarkEnd w:id="21"/>
      <w:r w:rsidRPr="001C146F">
        <w:rPr>
          <w:lang w:val="en-GB"/>
        </w:rPr>
        <w:t>2.5 Evidence of Readiness for Employability</w:t>
      </w:r>
      <w:bookmarkEnd w:id="22"/>
    </w:p>
    <w:p w14:paraId="35A78794" w14:textId="77777777" w:rsidR="00191D68" w:rsidRPr="00AC24BE" w:rsidRDefault="00000000">
      <w:pPr>
        <w:rPr>
          <w:lang w:val="en-GB"/>
        </w:rPr>
      </w:pPr>
      <w:r w:rsidRPr="001C146F">
        <w:rPr>
          <w:lang w:val="en-GB"/>
        </w:rPr>
        <w:t xml:space="preserve">The necessary skills required to work in a professional position in terms of analysis, organisation, and communication have been enhanced through my coursework. I also do the group work wherein I am a proactive </w:t>
      </w:r>
      <w:r w:rsidRPr="00AC24BE">
        <w:rPr>
          <w:lang w:val="en-GB"/>
        </w:rPr>
        <w:t>contributor with ideas and a team player, which reflects teamwork and teamwork abilities.  My personal development falls within my ability to solve problems and my willingness to learn. Such competencies were able to assist me in fulfilling the requirements of the levels of supervision in the logistics and supply chain business.</w:t>
      </w:r>
    </w:p>
    <w:p w14:paraId="6DC2787E" w14:textId="77777777" w:rsidR="00442A44" w:rsidRPr="00AC24BE" w:rsidRDefault="00442A44">
      <w:pPr>
        <w:rPr>
          <w:b/>
          <w:bCs/>
          <w:sz w:val="28"/>
          <w:szCs w:val="28"/>
          <w:lang w:val="en-GB"/>
        </w:rPr>
      </w:pPr>
      <w:bookmarkStart w:id="23" w:name="_ppmmpxd2737k" w:colFirst="0" w:colLast="0"/>
      <w:bookmarkEnd w:id="23"/>
      <w:r w:rsidRPr="00AC24BE">
        <w:rPr>
          <w:lang w:val="en-GB"/>
        </w:rPr>
        <w:br w:type="page"/>
      </w:r>
    </w:p>
    <w:p w14:paraId="77090E08" w14:textId="075F4ABA" w:rsidR="00191D68" w:rsidRPr="00AC24BE" w:rsidRDefault="00000000">
      <w:pPr>
        <w:pStyle w:val="Heading1"/>
        <w:rPr>
          <w:lang w:val="en-GB"/>
        </w:rPr>
      </w:pPr>
      <w:bookmarkStart w:id="24" w:name="_Toc224806439"/>
      <w:r w:rsidRPr="00AC24BE">
        <w:rPr>
          <w:lang w:val="en-GB"/>
        </w:rPr>
        <w:lastRenderedPageBreak/>
        <w:t>Task 3</w:t>
      </w:r>
      <w:bookmarkEnd w:id="24"/>
    </w:p>
    <w:p w14:paraId="316C3DDF" w14:textId="77777777" w:rsidR="00191D68" w:rsidRPr="00AC24BE" w:rsidRDefault="00000000">
      <w:pPr>
        <w:pStyle w:val="Heading2"/>
        <w:rPr>
          <w:lang w:val="en-GB"/>
        </w:rPr>
      </w:pPr>
      <w:bookmarkStart w:id="25" w:name="_if4vi4aoc8dr" w:colFirst="0" w:colLast="0"/>
      <w:bookmarkStart w:id="26" w:name="_Toc224806440"/>
      <w:bookmarkEnd w:id="25"/>
      <w:r w:rsidRPr="00AC24BE">
        <w:rPr>
          <w:lang w:val="en-GB"/>
        </w:rPr>
        <w:t>3.1 Self-Employment Goals</w:t>
      </w:r>
      <w:bookmarkEnd w:id="26"/>
    </w:p>
    <w:p w14:paraId="208E5C52" w14:textId="18BACC6C" w:rsidR="00191D68" w:rsidRPr="00AC24BE" w:rsidRDefault="00000000">
      <w:pPr>
        <w:rPr>
          <w:lang w:val="en-GB"/>
        </w:rPr>
      </w:pPr>
      <w:r w:rsidRPr="00AC24BE">
        <w:rPr>
          <w:b/>
          <w:bCs/>
          <w:lang w:val="en-GB"/>
        </w:rPr>
        <w:t>My short-term goals (6-12 months</w:t>
      </w:r>
      <w:r w:rsidRPr="00AC24BE">
        <w:rPr>
          <w:lang w:val="en-GB"/>
        </w:rPr>
        <w:t xml:space="preserve">): </w:t>
      </w:r>
      <w:r w:rsidR="008B58AA" w:rsidRPr="00AC24BE">
        <w:rPr>
          <w:lang w:val="en-GB"/>
        </w:rPr>
        <w:t>I want to develop time management, consistency, and emotional intelligence through gathering personal experience and working as a Warehouse Operative in Daventry. This will be essential to enhance reliability and be ready to take up a leadership position.</w:t>
      </w:r>
    </w:p>
    <w:p w14:paraId="10787422" w14:textId="46538F91" w:rsidR="00191D68" w:rsidRPr="00AC24BE" w:rsidRDefault="00000000">
      <w:pPr>
        <w:rPr>
          <w:lang w:val="en-GB"/>
        </w:rPr>
      </w:pPr>
      <w:r w:rsidRPr="00AC24BE">
        <w:rPr>
          <w:b/>
          <w:bCs/>
          <w:lang w:val="en-GB"/>
        </w:rPr>
        <w:t>My long-term career goals (2-5years):</w:t>
      </w:r>
      <w:r w:rsidRPr="00AC24BE">
        <w:rPr>
          <w:lang w:val="en-GB"/>
        </w:rPr>
        <w:t xml:space="preserve"> </w:t>
      </w:r>
      <w:r w:rsidR="00DD769F" w:rsidRPr="00AC24BE">
        <w:rPr>
          <w:lang w:val="en-GB"/>
        </w:rPr>
        <w:t>Achieving Warehouse Team Leader job in any one of the large logistics companies like CEVA Logistics. This is in line with the prior experience in picking, packing, dispatching, and meeting performance goals, which shows a willingness to face supervisory roles and career advancement.</w:t>
      </w:r>
    </w:p>
    <w:p w14:paraId="780BF49F" w14:textId="77777777" w:rsidR="00191D68" w:rsidRPr="00AC24BE" w:rsidRDefault="00000000">
      <w:pPr>
        <w:pStyle w:val="Heading2"/>
        <w:rPr>
          <w:lang w:val="en-GB"/>
        </w:rPr>
      </w:pPr>
      <w:bookmarkStart w:id="27" w:name="_bjjli2f27zt9" w:colFirst="0" w:colLast="0"/>
      <w:bookmarkStart w:id="28" w:name="_Toc224806441"/>
      <w:bookmarkEnd w:id="27"/>
      <w:r w:rsidRPr="00AC24BE">
        <w:rPr>
          <w:lang w:val="en-GB"/>
        </w:rPr>
        <w:t>3.2 Personal Development Plan</w:t>
      </w:r>
      <w:bookmarkEnd w:id="28"/>
    </w:p>
    <w:p w14:paraId="7DB46168" w14:textId="77777777" w:rsidR="00191D68" w:rsidRPr="00AC24BE" w:rsidRDefault="00000000">
      <w:pPr>
        <w:rPr>
          <w:lang w:val="en-GB"/>
        </w:rPr>
      </w:pPr>
      <w:r w:rsidRPr="00AC24BE">
        <w:rPr>
          <w:b/>
          <w:bCs/>
          <w:lang w:val="en-GB"/>
        </w:rPr>
        <w:t xml:space="preserve">Name: </w:t>
      </w:r>
      <w:r w:rsidRPr="00AC24BE">
        <w:rPr>
          <w:lang w:val="en-GB"/>
        </w:rPr>
        <w:t>Janina Marinela Fira</w:t>
      </w:r>
    </w:p>
    <w:p w14:paraId="0C09D77C" w14:textId="44D63209" w:rsidR="00191D68" w:rsidRPr="00AC24BE" w:rsidRDefault="00000000">
      <w:pPr>
        <w:rPr>
          <w:lang w:val="en-GB"/>
        </w:rPr>
      </w:pPr>
      <w:r w:rsidRPr="00AC24BE">
        <w:rPr>
          <w:b/>
          <w:bCs/>
          <w:lang w:val="en-GB"/>
        </w:rPr>
        <w:t xml:space="preserve">Position: </w:t>
      </w:r>
      <w:r w:rsidRPr="00AC24BE">
        <w:rPr>
          <w:lang w:val="en-GB"/>
        </w:rPr>
        <w:t xml:space="preserve">Warehouse </w:t>
      </w:r>
      <w:r w:rsidR="008E3C64" w:rsidRPr="00AC24BE">
        <w:rPr>
          <w:lang w:val="en-GB"/>
        </w:rPr>
        <w:t>Team Leader</w:t>
      </w:r>
    </w:p>
    <w:p w14:paraId="709C5788" w14:textId="3E5BABBA" w:rsidR="00191D68" w:rsidRPr="00AC24BE" w:rsidRDefault="00000000">
      <w:pPr>
        <w:rPr>
          <w:lang w:val="en-GB"/>
        </w:rPr>
      </w:pPr>
      <w:r w:rsidRPr="00AC24BE">
        <w:rPr>
          <w:b/>
          <w:bCs/>
          <w:lang w:val="en-GB"/>
        </w:rPr>
        <w:t xml:space="preserve">Organisation: </w:t>
      </w:r>
      <w:r w:rsidR="008E3C64" w:rsidRPr="00AC24BE">
        <w:rPr>
          <w:lang w:val="en-GB"/>
        </w:rPr>
        <w:t>CEVA Logistics</w:t>
      </w:r>
    </w:p>
    <w:p w14:paraId="38D6F20B" w14:textId="77777777" w:rsidR="00191D68" w:rsidRPr="00AC24BE" w:rsidRDefault="00000000">
      <w:pPr>
        <w:rPr>
          <w:lang w:val="en-GB"/>
        </w:rPr>
      </w:pPr>
      <w:r w:rsidRPr="00AC24BE">
        <w:rPr>
          <w:b/>
          <w:bCs/>
          <w:lang w:val="en-GB"/>
        </w:rPr>
        <w:t xml:space="preserve">Date: </w:t>
      </w:r>
      <w:r w:rsidRPr="00AC24BE">
        <w:rPr>
          <w:lang w:val="en-GB"/>
        </w:rPr>
        <w:t>2/4/2026</w:t>
      </w:r>
    </w:p>
    <w:p w14:paraId="291070BB" w14:textId="77777777" w:rsidR="00191D68" w:rsidRPr="00AC24BE" w:rsidRDefault="00000000">
      <w:pPr>
        <w:rPr>
          <w:lang w:val="en-GB"/>
        </w:rPr>
      </w:pPr>
      <w:r w:rsidRPr="00AC24BE">
        <w:rPr>
          <w:b/>
          <w:bCs/>
          <w:lang w:val="en-GB"/>
        </w:rPr>
        <w:t>Review Period:</w:t>
      </w:r>
      <w:r w:rsidRPr="00AC24BE">
        <w:rPr>
          <w:lang w:val="en-GB"/>
        </w:rPr>
        <w:t xml:space="preserve"> 6-12 months</w:t>
      </w:r>
      <w:r w:rsidRPr="00AC24BE">
        <w:rPr>
          <w:lang w:val="en-GB"/>
        </w:rPr>
        <w:tab/>
      </w:r>
    </w:p>
    <w:p w14:paraId="76C17C83" w14:textId="77777777" w:rsidR="00191D68" w:rsidRPr="00AC24BE" w:rsidRDefault="00000000">
      <w:pPr>
        <w:rPr>
          <w:lang w:val="en-GB"/>
        </w:rPr>
      </w:pPr>
      <w:r w:rsidRPr="00AC24BE">
        <w:rPr>
          <w:b/>
          <w:bCs/>
          <w:i/>
          <w:iCs/>
          <w:lang w:val="en-GB"/>
        </w:rPr>
        <w:t xml:space="preserve">1. Self-Assessment </w:t>
      </w:r>
    </w:p>
    <w:p w14:paraId="1B361695" w14:textId="77777777" w:rsidR="008E3C64" w:rsidRPr="00AC24BE" w:rsidRDefault="00000000" w:rsidP="00090017">
      <w:pPr>
        <w:numPr>
          <w:ilvl w:val="0"/>
          <w:numId w:val="1"/>
        </w:numPr>
        <w:rPr>
          <w:b/>
          <w:bCs/>
          <w:lang w:val="en-GB"/>
        </w:rPr>
      </w:pPr>
      <w:r w:rsidRPr="00AC24BE">
        <w:rPr>
          <w:b/>
          <w:bCs/>
          <w:lang w:val="en-GB"/>
        </w:rPr>
        <w:t xml:space="preserve">Strengths: </w:t>
      </w:r>
      <w:r w:rsidR="008E3C64" w:rsidRPr="00AC24BE">
        <w:rPr>
          <w:lang w:val="en-GB"/>
        </w:rPr>
        <w:t xml:space="preserve">Strong operational experience, target achievement, teamwork, and attention to detail. </w:t>
      </w:r>
    </w:p>
    <w:p w14:paraId="68FD4F82" w14:textId="4AD69AED" w:rsidR="00191D68" w:rsidRPr="00AC24BE" w:rsidRDefault="00000000" w:rsidP="00090017">
      <w:pPr>
        <w:numPr>
          <w:ilvl w:val="0"/>
          <w:numId w:val="1"/>
        </w:numPr>
        <w:rPr>
          <w:b/>
          <w:bCs/>
          <w:lang w:val="en-GB"/>
        </w:rPr>
      </w:pPr>
      <w:r w:rsidRPr="00AC24BE">
        <w:rPr>
          <w:b/>
          <w:bCs/>
          <w:lang w:val="en-GB"/>
        </w:rPr>
        <w:t xml:space="preserve">Weaknesses: </w:t>
      </w:r>
      <w:r w:rsidR="008E3C64" w:rsidRPr="00AC24BE">
        <w:rPr>
          <w:lang w:val="en-GB"/>
        </w:rPr>
        <w:t>Time management, emotional awareness, and consistency.</w:t>
      </w:r>
    </w:p>
    <w:p w14:paraId="58E0164D" w14:textId="77777777" w:rsidR="00191D68" w:rsidRPr="00AC24BE" w:rsidRDefault="00000000">
      <w:pPr>
        <w:rPr>
          <w:b/>
          <w:bCs/>
          <w:i/>
          <w:iCs/>
          <w:lang w:val="en-GB"/>
        </w:rPr>
      </w:pPr>
      <w:r w:rsidRPr="00AC24BE">
        <w:rPr>
          <w:b/>
          <w:bCs/>
          <w:i/>
          <w:iCs/>
          <w:lang w:val="en-GB"/>
        </w:rPr>
        <w:t>2. Career Goals</w:t>
      </w:r>
    </w:p>
    <w:p w14:paraId="27C46D47" w14:textId="5B1DCC93" w:rsidR="00191D68" w:rsidRPr="00AC24BE" w:rsidRDefault="00000000">
      <w:pPr>
        <w:numPr>
          <w:ilvl w:val="0"/>
          <w:numId w:val="5"/>
        </w:numPr>
        <w:rPr>
          <w:b/>
          <w:bCs/>
          <w:lang w:val="en-GB"/>
        </w:rPr>
      </w:pPr>
      <w:r w:rsidRPr="00AC24BE">
        <w:rPr>
          <w:b/>
          <w:bCs/>
          <w:lang w:val="en-GB"/>
        </w:rPr>
        <w:t xml:space="preserve">Short-term goals: </w:t>
      </w:r>
      <w:r w:rsidR="00FB7BC2" w:rsidRPr="00AC24BE">
        <w:rPr>
          <w:lang w:val="en-GB"/>
        </w:rPr>
        <w:t>Improving discipline, communication, and leadership exposure</w:t>
      </w:r>
    </w:p>
    <w:p w14:paraId="35A10673" w14:textId="69ACC488" w:rsidR="00191D68" w:rsidRPr="00AC24BE" w:rsidRDefault="00000000">
      <w:pPr>
        <w:numPr>
          <w:ilvl w:val="0"/>
          <w:numId w:val="5"/>
        </w:numPr>
        <w:rPr>
          <w:lang w:val="en-GB"/>
        </w:rPr>
      </w:pPr>
      <w:r w:rsidRPr="00AC24BE">
        <w:rPr>
          <w:b/>
          <w:bCs/>
          <w:lang w:val="en-GB"/>
        </w:rPr>
        <w:t>Long-term goals:</w:t>
      </w:r>
      <w:r w:rsidRPr="00AC24BE">
        <w:rPr>
          <w:lang w:val="en-GB"/>
        </w:rPr>
        <w:t xml:space="preserve"> </w:t>
      </w:r>
      <w:r w:rsidR="00B97547" w:rsidRPr="00AC24BE">
        <w:rPr>
          <w:lang w:val="en-GB"/>
        </w:rPr>
        <w:t xml:space="preserve">Progressing into </w:t>
      </w:r>
      <w:r w:rsidR="000F6250" w:rsidRPr="00AC24BE">
        <w:rPr>
          <w:lang w:val="en-GB"/>
        </w:rPr>
        <w:t xml:space="preserve">the </w:t>
      </w:r>
      <w:r w:rsidR="00B97547" w:rsidRPr="00AC24BE">
        <w:rPr>
          <w:lang w:val="en-GB"/>
        </w:rPr>
        <w:t>Warehouse Team Leader role</w:t>
      </w:r>
    </w:p>
    <w:p w14:paraId="4533A7DD" w14:textId="77777777" w:rsidR="00A01EC8" w:rsidRPr="00AC24BE" w:rsidRDefault="00A01EC8">
      <w:pPr>
        <w:rPr>
          <w:b/>
          <w:bCs/>
          <w:i/>
          <w:iCs/>
          <w:lang w:val="en-GB"/>
        </w:rPr>
      </w:pPr>
      <w:r w:rsidRPr="00AC24BE">
        <w:rPr>
          <w:b/>
          <w:bCs/>
          <w:i/>
          <w:iCs/>
          <w:lang w:val="en-GB"/>
        </w:rPr>
        <w:br w:type="page"/>
      </w:r>
    </w:p>
    <w:p w14:paraId="7D813274" w14:textId="364D0E8A" w:rsidR="00191D68" w:rsidRPr="001C146F" w:rsidRDefault="00000000">
      <w:pPr>
        <w:rPr>
          <w:b/>
          <w:bCs/>
          <w:lang w:val="en-GB"/>
        </w:rPr>
      </w:pPr>
      <w:r w:rsidRPr="00AC24BE">
        <w:rPr>
          <w:b/>
          <w:bCs/>
          <w:i/>
          <w:iCs/>
          <w:lang w:val="en-GB"/>
        </w:rPr>
        <w:lastRenderedPageBreak/>
        <w:t>3. Development objectives</w:t>
      </w:r>
      <w:r w:rsidRPr="001C146F">
        <w:rPr>
          <w:b/>
          <w:bCs/>
          <w:lang w:val="en-GB"/>
        </w:rPr>
        <w:t xml:space="preserve"> </w:t>
      </w:r>
    </w:p>
    <w:p w14:paraId="607993AF" w14:textId="77777777" w:rsidR="00191D68" w:rsidRPr="001C146F" w:rsidRDefault="00191D68">
      <w:pPr>
        <w:rPr>
          <w:lang w:val="en-GB"/>
        </w:rPr>
      </w:pPr>
    </w:p>
    <w:tbl>
      <w:tblPr>
        <w:tblStyle w:val="Table3"/>
        <w:tblW w:w="10725" w:type="dxa"/>
        <w:tblInd w:w="-9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2400"/>
        <w:gridCol w:w="2295"/>
        <w:gridCol w:w="2235"/>
        <w:gridCol w:w="1815"/>
      </w:tblGrid>
      <w:tr w:rsidR="00191D68" w:rsidRPr="001C146F" w14:paraId="380F78C6" w14:textId="77777777">
        <w:tc>
          <w:tcPr>
            <w:tcW w:w="1980" w:type="dxa"/>
            <w:shd w:val="clear" w:color="auto" w:fill="F4CCCC"/>
            <w:tcMar>
              <w:top w:w="100" w:type="dxa"/>
              <w:left w:w="100" w:type="dxa"/>
              <w:bottom w:w="100" w:type="dxa"/>
              <w:right w:w="100" w:type="dxa"/>
            </w:tcMar>
          </w:tcPr>
          <w:p w14:paraId="3323910B" w14:textId="77777777" w:rsidR="00191D68" w:rsidRPr="001C146F" w:rsidRDefault="00000000">
            <w:pPr>
              <w:widowControl w:val="0"/>
              <w:pBdr>
                <w:top w:val="nil"/>
                <w:left w:val="nil"/>
                <w:bottom w:val="nil"/>
                <w:right w:val="nil"/>
                <w:between w:val="nil"/>
              </w:pBdr>
              <w:jc w:val="center"/>
              <w:rPr>
                <w:b/>
                <w:bCs/>
                <w:lang w:val="en-GB"/>
              </w:rPr>
            </w:pPr>
            <w:r w:rsidRPr="001C146F">
              <w:rPr>
                <w:b/>
                <w:bCs/>
                <w:lang w:val="en-GB"/>
              </w:rPr>
              <w:t>Development Area</w:t>
            </w:r>
          </w:p>
        </w:tc>
        <w:tc>
          <w:tcPr>
            <w:tcW w:w="2400" w:type="dxa"/>
            <w:shd w:val="clear" w:color="auto" w:fill="F4CCCC"/>
            <w:tcMar>
              <w:top w:w="100" w:type="dxa"/>
              <w:left w:w="100" w:type="dxa"/>
              <w:bottom w:w="100" w:type="dxa"/>
              <w:right w:w="100" w:type="dxa"/>
            </w:tcMar>
          </w:tcPr>
          <w:p w14:paraId="76801F1F" w14:textId="77777777" w:rsidR="00191D68" w:rsidRPr="001C146F" w:rsidRDefault="00000000">
            <w:pPr>
              <w:widowControl w:val="0"/>
              <w:pBdr>
                <w:top w:val="nil"/>
                <w:left w:val="nil"/>
                <w:bottom w:val="nil"/>
                <w:right w:val="nil"/>
                <w:between w:val="nil"/>
              </w:pBdr>
              <w:jc w:val="center"/>
              <w:rPr>
                <w:b/>
                <w:bCs/>
                <w:lang w:val="en-GB"/>
              </w:rPr>
            </w:pPr>
            <w:r w:rsidRPr="001C146F">
              <w:rPr>
                <w:b/>
                <w:bCs/>
                <w:lang w:val="en-GB"/>
              </w:rPr>
              <w:t>Objective</w:t>
            </w:r>
          </w:p>
        </w:tc>
        <w:tc>
          <w:tcPr>
            <w:tcW w:w="2295" w:type="dxa"/>
            <w:shd w:val="clear" w:color="auto" w:fill="F4CCCC"/>
            <w:tcMar>
              <w:top w:w="100" w:type="dxa"/>
              <w:left w:w="100" w:type="dxa"/>
              <w:bottom w:w="100" w:type="dxa"/>
              <w:right w:w="100" w:type="dxa"/>
            </w:tcMar>
          </w:tcPr>
          <w:p w14:paraId="2C36D715" w14:textId="77777777" w:rsidR="00191D68" w:rsidRPr="001C146F" w:rsidRDefault="00000000">
            <w:pPr>
              <w:widowControl w:val="0"/>
              <w:pBdr>
                <w:top w:val="nil"/>
                <w:left w:val="nil"/>
                <w:bottom w:val="nil"/>
                <w:right w:val="nil"/>
                <w:between w:val="nil"/>
              </w:pBdr>
              <w:jc w:val="center"/>
              <w:rPr>
                <w:b/>
                <w:bCs/>
                <w:lang w:val="en-GB"/>
              </w:rPr>
            </w:pPr>
            <w:r w:rsidRPr="001C146F">
              <w:rPr>
                <w:b/>
                <w:bCs/>
                <w:lang w:val="en-GB"/>
              </w:rPr>
              <w:t xml:space="preserve">Action Steps </w:t>
            </w:r>
          </w:p>
        </w:tc>
        <w:tc>
          <w:tcPr>
            <w:tcW w:w="2235" w:type="dxa"/>
            <w:shd w:val="clear" w:color="auto" w:fill="F4CCCC"/>
            <w:tcMar>
              <w:top w:w="100" w:type="dxa"/>
              <w:left w:w="100" w:type="dxa"/>
              <w:bottom w:w="100" w:type="dxa"/>
              <w:right w:w="100" w:type="dxa"/>
            </w:tcMar>
          </w:tcPr>
          <w:p w14:paraId="4EE60CFB" w14:textId="77777777" w:rsidR="00191D68" w:rsidRPr="001C146F" w:rsidRDefault="00000000">
            <w:pPr>
              <w:widowControl w:val="0"/>
              <w:pBdr>
                <w:top w:val="nil"/>
                <w:left w:val="nil"/>
                <w:bottom w:val="nil"/>
                <w:right w:val="nil"/>
                <w:between w:val="nil"/>
              </w:pBdr>
              <w:jc w:val="center"/>
              <w:rPr>
                <w:b/>
                <w:bCs/>
                <w:lang w:val="en-GB"/>
              </w:rPr>
            </w:pPr>
            <w:r w:rsidRPr="001C146F">
              <w:rPr>
                <w:b/>
                <w:bCs/>
                <w:lang w:val="en-GB"/>
              </w:rPr>
              <w:t xml:space="preserve">Resources </w:t>
            </w:r>
          </w:p>
        </w:tc>
        <w:tc>
          <w:tcPr>
            <w:tcW w:w="1815" w:type="dxa"/>
            <w:shd w:val="clear" w:color="auto" w:fill="F4CCCC"/>
            <w:tcMar>
              <w:top w:w="100" w:type="dxa"/>
              <w:left w:w="100" w:type="dxa"/>
              <w:bottom w:w="100" w:type="dxa"/>
              <w:right w:w="100" w:type="dxa"/>
            </w:tcMar>
          </w:tcPr>
          <w:p w14:paraId="6A8CD68B" w14:textId="77777777" w:rsidR="00191D68" w:rsidRPr="001C146F" w:rsidRDefault="00000000">
            <w:pPr>
              <w:widowControl w:val="0"/>
              <w:pBdr>
                <w:top w:val="nil"/>
                <w:left w:val="nil"/>
                <w:bottom w:val="nil"/>
                <w:right w:val="nil"/>
                <w:between w:val="nil"/>
              </w:pBdr>
              <w:jc w:val="center"/>
              <w:rPr>
                <w:b/>
                <w:bCs/>
                <w:lang w:val="en-GB"/>
              </w:rPr>
            </w:pPr>
            <w:r w:rsidRPr="001C146F">
              <w:rPr>
                <w:b/>
                <w:bCs/>
                <w:lang w:val="en-GB"/>
              </w:rPr>
              <w:t>Target Date</w:t>
            </w:r>
          </w:p>
        </w:tc>
      </w:tr>
      <w:tr w:rsidR="00191D68" w:rsidRPr="001C146F" w14:paraId="4D7FF627" w14:textId="77777777">
        <w:tc>
          <w:tcPr>
            <w:tcW w:w="1980" w:type="dxa"/>
            <w:shd w:val="clear" w:color="auto" w:fill="FFF2CC"/>
            <w:tcMar>
              <w:top w:w="100" w:type="dxa"/>
              <w:left w:w="100" w:type="dxa"/>
              <w:bottom w:w="100" w:type="dxa"/>
              <w:right w:w="100" w:type="dxa"/>
            </w:tcMar>
          </w:tcPr>
          <w:p w14:paraId="44991B72" w14:textId="77777777" w:rsidR="00191D68" w:rsidRPr="001C146F" w:rsidRDefault="00000000">
            <w:pPr>
              <w:widowControl w:val="0"/>
              <w:pBdr>
                <w:top w:val="nil"/>
                <w:left w:val="nil"/>
                <w:bottom w:val="nil"/>
                <w:right w:val="nil"/>
                <w:between w:val="nil"/>
              </w:pBdr>
              <w:rPr>
                <w:lang w:val="en-GB"/>
              </w:rPr>
            </w:pPr>
            <w:r w:rsidRPr="001C146F">
              <w:rPr>
                <w:lang w:val="en-GB"/>
              </w:rPr>
              <w:t>Time management</w:t>
            </w:r>
          </w:p>
        </w:tc>
        <w:tc>
          <w:tcPr>
            <w:tcW w:w="2400" w:type="dxa"/>
            <w:shd w:val="clear" w:color="auto" w:fill="FFF2CC"/>
            <w:tcMar>
              <w:top w:w="100" w:type="dxa"/>
              <w:left w:w="100" w:type="dxa"/>
              <w:bottom w:w="100" w:type="dxa"/>
              <w:right w:w="100" w:type="dxa"/>
            </w:tcMar>
          </w:tcPr>
          <w:p w14:paraId="40BEC43F" w14:textId="46C0618A" w:rsidR="00191D68" w:rsidRPr="001C0262" w:rsidRDefault="00D17407">
            <w:pPr>
              <w:widowControl w:val="0"/>
              <w:pBdr>
                <w:top w:val="nil"/>
                <w:left w:val="nil"/>
                <w:bottom w:val="nil"/>
                <w:right w:val="nil"/>
                <w:between w:val="nil"/>
              </w:pBdr>
              <w:rPr>
                <w:highlight w:val="yellow"/>
                <w:lang w:val="en-GB"/>
              </w:rPr>
            </w:pPr>
            <w:r w:rsidRPr="00AC24BE">
              <w:rPr>
                <w:lang w:val="en-GB"/>
              </w:rPr>
              <w:t>Improving consistency and efficiency</w:t>
            </w:r>
          </w:p>
        </w:tc>
        <w:tc>
          <w:tcPr>
            <w:tcW w:w="2295" w:type="dxa"/>
            <w:shd w:val="clear" w:color="auto" w:fill="FFF2CC"/>
            <w:tcMar>
              <w:top w:w="100" w:type="dxa"/>
              <w:left w:w="100" w:type="dxa"/>
              <w:bottom w:w="100" w:type="dxa"/>
              <w:right w:w="100" w:type="dxa"/>
            </w:tcMar>
          </w:tcPr>
          <w:p w14:paraId="717B8AF0" w14:textId="01A69BB9" w:rsidR="00191D68" w:rsidRPr="00AC24BE" w:rsidRDefault="00000000">
            <w:pPr>
              <w:widowControl w:val="0"/>
              <w:pBdr>
                <w:top w:val="nil"/>
                <w:left w:val="nil"/>
                <w:bottom w:val="nil"/>
                <w:right w:val="nil"/>
                <w:between w:val="nil"/>
              </w:pBdr>
              <w:rPr>
                <w:lang w:val="en-GB"/>
              </w:rPr>
            </w:pPr>
            <w:r w:rsidRPr="00AC24BE">
              <w:rPr>
                <w:lang w:val="en-GB"/>
              </w:rPr>
              <w:t xml:space="preserve">Following the Pomodoro Technique. </w:t>
            </w:r>
            <w:r w:rsidR="001C146F" w:rsidRPr="00AC24BE">
              <w:rPr>
                <w:lang w:val="en-GB"/>
              </w:rPr>
              <w:t>Using daily planning tools and prioriti</w:t>
            </w:r>
            <w:r w:rsidR="008F2BEC" w:rsidRPr="00AC24BE">
              <w:rPr>
                <w:lang w:val="en-GB"/>
              </w:rPr>
              <w:t>s</w:t>
            </w:r>
            <w:r w:rsidR="001C146F" w:rsidRPr="00AC24BE">
              <w:rPr>
                <w:lang w:val="en-GB"/>
              </w:rPr>
              <w:t>ation</w:t>
            </w:r>
            <w:r w:rsidR="008F2BEC" w:rsidRPr="00AC24BE">
              <w:rPr>
                <w:lang w:val="en-GB"/>
              </w:rPr>
              <w:t>.</w:t>
            </w:r>
          </w:p>
        </w:tc>
        <w:tc>
          <w:tcPr>
            <w:tcW w:w="2235" w:type="dxa"/>
            <w:shd w:val="clear" w:color="auto" w:fill="FFF2CC"/>
            <w:tcMar>
              <w:top w:w="100" w:type="dxa"/>
              <w:left w:w="100" w:type="dxa"/>
              <w:bottom w:w="100" w:type="dxa"/>
              <w:right w:w="100" w:type="dxa"/>
            </w:tcMar>
          </w:tcPr>
          <w:p w14:paraId="2B8E022A" w14:textId="77777777" w:rsidR="00191D68" w:rsidRPr="001C146F" w:rsidRDefault="00000000">
            <w:pPr>
              <w:widowControl w:val="0"/>
              <w:pBdr>
                <w:top w:val="nil"/>
                <w:left w:val="nil"/>
                <w:bottom w:val="nil"/>
                <w:right w:val="nil"/>
                <w:between w:val="nil"/>
              </w:pBdr>
              <w:rPr>
                <w:lang w:val="en-GB"/>
              </w:rPr>
            </w:pPr>
            <w:r w:rsidRPr="001C146F">
              <w:rPr>
                <w:lang w:val="en-GB"/>
              </w:rPr>
              <w:t>Utilising time management applications and Google Calendar.</w:t>
            </w:r>
          </w:p>
        </w:tc>
        <w:tc>
          <w:tcPr>
            <w:tcW w:w="1815" w:type="dxa"/>
            <w:shd w:val="clear" w:color="auto" w:fill="FFF2CC"/>
            <w:tcMar>
              <w:top w:w="100" w:type="dxa"/>
              <w:left w:w="100" w:type="dxa"/>
              <w:bottom w:w="100" w:type="dxa"/>
              <w:right w:w="100" w:type="dxa"/>
            </w:tcMar>
          </w:tcPr>
          <w:p w14:paraId="01F5CB2C" w14:textId="77777777" w:rsidR="00191D68" w:rsidRPr="001C146F" w:rsidRDefault="00000000">
            <w:pPr>
              <w:widowControl w:val="0"/>
              <w:pBdr>
                <w:top w:val="nil"/>
                <w:left w:val="nil"/>
                <w:bottom w:val="nil"/>
                <w:right w:val="nil"/>
                <w:between w:val="nil"/>
              </w:pBdr>
              <w:rPr>
                <w:lang w:val="en-GB"/>
              </w:rPr>
            </w:pPr>
            <w:r w:rsidRPr="001C146F">
              <w:rPr>
                <w:lang w:val="en-GB"/>
              </w:rPr>
              <w:t>2 months</w:t>
            </w:r>
          </w:p>
        </w:tc>
      </w:tr>
      <w:tr w:rsidR="00191D68" w:rsidRPr="001C146F" w14:paraId="650CCA31" w14:textId="77777777">
        <w:tc>
          <w:tcPr>
            <w:tcW w:w="1980" w:type="dxa"/>
            <w:shd w:val="clear" w:color="auto" w:fill="FFF2CC"/>
            <w:tcMar>
              <w:top w:w="100" w:type="dxa"/>
              <w:left w:w="100" w:type="dxa"/>
              <w:bottom w:w="100" w:type="dxa"/>
              <w:right w:w="100" w:type="dxa"/>
            </w:tcMar>
          </w:tcPr>
          <w:p w14:paraId="41132597" w14:textId="77777777" w:rsidR="00191D68" w:rsidRPr="001C146F" w:rsidRDefault="00000000">
            <w:pPr>
              <w:widowControl w:val="0"/>
              <w:pBdr>
                <w:top w:val="nil"/>
                <w:left w:val="nil"/>
                <w:bottom w:val="nil"/>
                <w:right w:val="nil"/>
                <w:between w:val="nil"/>
              </w:pBdr>
              <w:rPr>
                <w:lang w:val="en-GB"/>
              </w:rPr>
            </w:pPr>
            <w:r w:rsidRPr="001C146F">
              <w:rPr>
                <w:lang w:val="en-GB"/>
              </w:rPr>
              <w:t xml:space="preserve">Emotional intelligence </w:t>
            </w:r>
          </w:p>
        </w:tc>
        <w:tc>
          <w:tcPr>
            <w:tcW w:w="2400" w:type="dxa"/>
            <w:shd w:val="clear" w:color="auto" w:fill="FFF2CC"/>
            <w:tcMar>
              <w:top w:w="100" w:type="dxa"/>
              <w:left w:w="100" w:type="dxa"/>
              <w:bottom w:w="100" w:type="dxa"/>
              <w:right w:w="100" w:type="dxa"/>
            </w:tcMar>
          </w:tcPr>
          <w:p w14:paraId="1695E029" w14:textId="7A410468" w:rsidR="00191D68" w:rsidRPr="00AC24BE" w:rsidRDefault="008A5A1A">
            <w:pPr>
              <w:widowControl w:val="0"/>
              <w:pBdr>
                <w:top w:val="nil"/>
                <w:left w:val="nil"/>
                <w:bottom w:val="nil"/>
                <w:right w:val="nil"/>
                <w:between w:val="nil"/>
              </w:pBdr>
              <w:rPr>
                <w:lang w:val="en-GB"/>
              </w:rPr>
            </w:pPr>
            <w:r w:rsidRPr="00AC24BE">
              <w:rPr>
                <w:lang w:val="en-GB"/>
              </w:rPr>
              <w:t xml:space="preserve">Developing teamwork and leadership </w:t>
            </w:r>
            <w:r w:rsidR="00362021" w:rsidRPr="00AC24BE">
              <w:rPr>
                <w:lang w:val="en-GB"/>
              </w:rPr>
              <w:t>skills</w:t>
            </w:r>
            <w:r w:rsidRPr="00AC24BE">
              <w:rPr>
                <w:lang w:val="en-GB"/>
              </w:rPr>
              <w:t>.</w:t>
            </w:r>
          </w:p>
        </w:tc>
        <w:tc>
          <w:tcPr>
            <w:tcW w:w="2295" w:type="dxa"/>
            <w:shd w:val="clear" w:color="auto" w:fill="FFF2CC"/>
            <w:tcMar>
              <w:top w:w="100" w:type="dxa"/>
              <w:left w:w="100" w:type="dxa"/>
              <w:bottom w:w="100" w:type="dxa"/>
              <w:right w:w="100" w:type="dxa"/>
            </w:tcMar>
          </w:tcPr>
          <w:p w14:paraId="0EC53141" w14:textId="6E77FFA9" w:rsidR="00191D68" w:rsidRPr="00AC24BE" w:rsidRDefault="008F2BEC">
            <w:pPr>
              <w:widowControl w:val="0"/>
              <w:pBdr>
                <w:top w:val="nil"/>
                <w:left w:val="nil"/>
                <w:bottom w:val="nil"/>
                <w:right w:val="nil"/>
                <w:between w:val="nil"/>
              </w:pBdr>
              <w:rPr>
                <w:lang w:val="en-GB"/>
              </w:rPr>
            </w:pPr>
            <w:r w:rsidRPr="00AC24BE">
              <w:rPr>
                <w:lang w:val="en-GB"/>
              </w:rPr>
              <w:t>Gathering feedback from peers and improving active listening skills.</w:t>
            </w:r>
          </w:p>
        </w:tc>
        <w:tc>
          <w:tcPr>
            <w:tcW w:w="2235" w:type="dxa"/>
            <w:shd w:val="clear" w:color="auto" w:fill="FFF2CC"/>
            <w:tcMar>
              <w:top w:w="100" w:type="dxa"/>
              <w:left w:w="100" w:type="dxa"/>
              <w:bottom w:w="100" w:type="dxa"/>
              <w:right w:w="100" w:type="dxa"/>
            </w:tcMar>
          </w:tcPr>
          <w:p w14:paraId="3DFF5278" w14:textId="77777777" w:rsidR="00191D68" w:rsidRPr="001C146F" w:rsidRDefault="00000000">
            <w:pPr>
              <w:widowControl w:val="0"/>
              <w:pBdr>
                <w:top w:val="nil"/>
                <w:left w:val="nil"/>
                <w:bottom w:val="nil"/>
                <w:right w:val="nil"/>
                <w:between w:val="nil"/>
              </w:pBdr>
              <w:rPr>
                <w:lang w:val="en-GB"/>
              </w:rPr>
            </w:pPr>
            <w:r w:rsidRPr="001C146F">
              <w:rPr>
                <w:lang w:val="en-GB"/>
              </w:rPr>
              <w:t>Doing online courses and gathering feedback from peers.</w:t>
            </w:r>
          </w:p>
        </w:tc>
        <w:tc>
          <w:tcPr>
            <w:tcW w:w="1815" w:type="dxa"/>
            <w:shd w:val="clear" w:color="auto" w:fill="FFF2CC"/>
            <w:tcMar>
              <w:top w:w="100" w:type="dxa"/>
              <w:left w:w="100" w:type="dxa"/>
              <w:bottom w:w="100" w:type="dxa"/>
              <w:right w:w="100" w:type="dxa"/>
            </w:tcMar>
          </w:tcPr>
          <w:p w14:paraId="070BA6DB" w14:textId="77777777" w:rsidR="00191D68" w:rsidRPr="001C146F" w:rsidRDefault="00000000">
            <w:pPr>
              <w:widowControl w:val="0"/>
              <w:pBdr>
                <w:top w:val="nil"/>
                <w:left w:val="nil"/>
                <w:bottom w:val="nil"/>
                <w:right w:val="nil"/>
                <w:between w:val="nil"/>
              </w:pBdr>
              <w:rPr>
                <w:lang w:val="en-GB"/>
              </w:rPr>
            </w:pPr>
            <w:r w:rsidRPr="001C146F">
              <w:rPr>
                <w:lang w:val="en-GB"/>
              </w:rPr>
              <w:t>6 months</w:t>
            </w:r>
          </w:p>
        </w:tc>
      </w:tr>
      <w:tr w:rsidR="00191D68" w:rsidRPr="001C146F" w14:paraId="663435D4" w14:textId="77777777">
        <w:tc>
          <w:tcPr>
            <w:tcW w:w="1980" w:type="dxa"/>
            <w:shd w:val="clear" w:color="auto" w:fill="FFF2CC"/>
            <w:tcMar>
              <w:top w:w="100" w:type="dxa"/>
              <w:left w:w="100" w:type="dxa"/>
              <w:bottom w:w="100" w:type="dxa"/>
              <w:right w:w="100" w:type="dxa"/>
            </w:tcMar>
          </w:tcPr>
          <w:p w14:paraId="36B5A134" w14:textId="77777777" w:rsidR="00191D68" w:rsidRPr="001C146F" w:rsidRDefault="00000000">
            <w:pPr>
              <w:widowControl w:val="0"/>
              <w:pBdr>
                <w:top w:val="nil"/>
                <w:left w:val="nil"/>
                <w:bottom w:val="nil"/>
                <w:right w:val="nil"/>
                <w:between w:val="nil"/>
              </w:pBdr>
              <w:rPr>
                <w:lang w:val="en-GB"/>
              </w:rPr>
            </w:pPr>
            <w:r w:rsidRPr="001C146F">
              <w:rPr>
                <w:lang w:val="en-GB"/>
              </w:rPr>
              <w:t>Practical work experience</w:t>
            </w:r>
          </w:p>
        </w:tc>
        <w:tc>
          <w:tcPr>
            <w:tcW w:w="2400" w:type="dxa"/>
            <w:shd w:val="clear" w:color="auto" w:fill="FFF2CC"/>
            <w:tcMar>
              <w:top w:w="100" w:type="dxa"/>
              <w:left w:w="100" w:type="dxa"/>
              <w:bottom w:w="100" w:type="dxa"/>
              <w:right w:w="100" w:type="dxa"/>
            </w:tcMar>
          </w:tcPr>
          <w:p w14:paraId="70F614D7" w14:textId="76E5C3AD" w:rsidR="00191D68" w:rsidRPr="00AC24BE" w:rsidRDefault="008A5A1A">
            <w:pPr>
              <w:widowControl w:val="0"/>
              <w:pBdr>
                <w:top w:val="nil"/>
                <w:left w:val="nil"/>
                <w:bottom w:val="nil"/>
                <w:right w:val="nil"/>
                <w:between w:val="nil"/>
              </w:pBdr>
              <w:rPr>
                <w:lang w:val="en-GB"/>
              </w:rPr>
            </w:pPr>
            <w:r w:rsidRPr="00AC24BE">
              <w:rPr>
                <w:lang w:val="en-GB"/>
              </w:rPr>
              <w:t>Preparing for gathering industrial experience.</w:t>
            </w:r>
          </w:p>
        </w:tc>
        <w:tc>
          <w:tcPr>
            <w:tcW w:w="2295" w:type="dxa"/>
            <w:shd w:val="clear" w:color="auto" w:fill="FFF2CC"/>
            <w:tcMar>
              <w:top w:w="100" w:type="dxa"/>
              <w:left w:w="100" w:type="dxa"/>
              <w:bottom w:w="100" w:type="dxa"/>
              <w:right w:w="100" w:type="dxa"/>
            </w:tcMar>
          </w:tcPr>
          <w:p w14:paraId="2B8A6ADA" w14:textId="2EB68F5B" w:rsidR="00191D68" w:rsidRPr="00AC24BE" w:rsidRDefault="00362021">
            <w:pPr>
              <w:widowControl w:val="0"/>
              <w:pBdr>
                <w:top w:val="nil"/>
                <w:left w:val="nil"/>
                <w:bottom w:val="nil"/>
                <w:right w:val="nil"/>
                <w:between w:val="nil"/>
              </w:pBdr>
              <w:rPr>
                <w:lang w:val="en-GB"/>
              </w:rPr>
            </w:pPr>
            <w:r w:rsidRPr="00AC24BE">
              <w:t>Taking initiative in team tasks and supporting supervisors</w:t>
            </w:r>
          </w:p>
        </w:tc>
        <w:tc>
          <w:tcPr>
            <w:tcW w:w="2235" w:type="dxa"/>
            <w:shd w:val="clear" w:color="auto" w:fill="FFF2CC"/>
            <w:tcMar>
              <w:top w:w="100" w:type="dxa"/>
              <w:left w:w="100" w:type="dxa"/>
              <w:bottom w:w="100" w:type="dxa"/>
              <w:right w:w="100" w:type="dxa"/>
            </w:tcMar>
          </w:tcPr>
          <w:p w14:paraId="7831F2A7" w14:textId="77777777" w:rsidR="00191D68" w:rsidRPr="001C146F" w:rsidRDefault="00000000">
            <w:pPr>
              <w:widowControl w:val="0"/>
              <w:pBdr>
                <w:top w:val="nil"/>
                <w:left w:val="nil"/>
                <w:bottom w:val="nil"/>
                <w:right w:val="nil"/>
                <w:between w:val="nil"/>
              </w:pBdr>
              <w:rPr>
                <w:lang w:val="en-GB"/>
              </w:rPr>
            </w:pPr>
            <w:r w:rsidRPr="001C146F">
              <w:rPr>
                <w:lang w:val="en-GB"/>
              </w:rPr>
              <w:t>Updated CV and utilising different job portals.</w:t>
            </w:r>
          </w:p>
        </w:tc>
        <w:tc>
          <w:tcPr>
            <w:tcW w:w="1815" w:type="dxa"/>
            <w:shd w:val="clear" w:color="auto" w:fill="FFF2CC"/>
            <w:tcMar>
              <w:top w:w="100" w:type="dxa"/>
              <w:left w:w="100" w:type="dxa"/>
              <w:bottom w:w="100" w:type="dxa"/>
              <w:right w:w="100" w:type="dxa"/>
            </w:tcMar>
          </w:tcPr>
          <w:p w14:paraId="2F36D91F" w14:textId="77777777" w:rsidR="00191D68" w:rsidRPr="001C146F" w:rsidRDefault="00000000">
            <w:pPr>
              <w:widowControl w:val="0"/>
              <w:pBdr>
                <w:top w:val="nil"/>
                <w:left w:val="nil"/>
                <w:bottom w:val="nil"/>
                <w:right w:val="nil"/>
                <w:between w:val="nil"/>
              </w:pBdr>
              <w:rPr>
                <w:lang w:val="en-GB"/>
              </w:rPr>
            </w:pPr>
            <w:r w:rsidRPr="001C146F">
              <w:rPr>
                <w:lang w:val="en-GB"/>
              </w:rPr>
              <w:t>12 months</w:t>
            </w:r>
          </w:p>
        </w:tc>
      </w:tr>
    </w:tbl>
    <w:p w14:paraId="7C01EF5D" w14:textId="77777777" w:rsidR="00191D68" w:rsidRPr="001C146F" w:rsidRDefault="00000000">
      <w:pPr>
        <w:jc w:val="center"/>
        <w:rPr>
          <w:b/>
          <w:bCs/>
          <w:lang w:val="en-GB"/>
        </w:rPr>
      </w:pPr>
      <w:r w:rsidRPr="001C146F">
        <w:rPr>
          <w:b/>
          <w:bCs/>
          <w:lang w:val="en-GB"/>
        </w:rPr>
        <w:t>Table 3: PDP Plan</w:t>
      </w:r>
    </w:p>
    <w:p w14:paraId="7148AB75" w14:textId="77777777" w:rsidR="00191D68" w:rsidRPr="001C146F" w:rsidRDefault="00000000">
      <w:pPr>
        <w:jc w:val="center"/>
        <w:rPr>
          <w:lang w:val="en-GB"/>
        </w:rPr>
      </w:pPr>
      <w:r w:rsidRPr="001C146F">
        <w:rPr>
          <w:lang w:val="en-GB"/>
        </w:rPr>
        <w:t>(Source: Author)</w:t>
      </w:r>
    </w:p>
    <w:p w14:paraId="74875643" w14:textId="77777777" w:rsidR="00442A44" w:rsidRPr="001C146F" w:rsidRDefault="00442A44">
      <w:pPr>
        <w:rPr>
          <w:b/>
          <w:bCs/>
          <w:sz w:val="28"/>
          <w:szCs w:val="28"/>
          <w:lang w:val="en-GB"/>
        </w:rPr>
      </w:pPr>
      <w:bookmarkStart w:id="29" w:name="_evqd1pbg4szo" w:colFirst="0" w:colLast="0"/>
      <w:bookmarkEnd w:id="29"/>
      <w:r w:rsidRPr="001C146F">
        <w:rPr>
          <w:lang w:val="en-GB"/>
        </w:rPr>
        <w:br w:type="page"/>
      </w:r>
    </w:p>
    <w:p w14:paraId="0BE69E45" w14:textId="58955915" w:rsidR="00191D68" w:rsidRPr="001C146F" w:rsidRDefault="00000000">
      <w:pPr>
        <w:pStyle w:val="Heading1"/>
        <w:rPr>
          <w:lang w:val="en-GB"/>
        </w:rPr>
      </w:pPr>
      <w:bookmarkStart w:id="30" w:name="_Toc224806442"/>
      <w:r w:rsidRPr="001C146F">
        <w:rPr>
          <w:lang w:val="en-GB"/>
        </w:rPr>
        <w:lastRenderedPageBreak/>
        <w:t>Conclusion</w:t>
      </w:r>
      <w:bookmarkEnd w:id="30"/>
      <w:r w:rsidRPr="001C146F">
        <w:rPr>
          <w:lang w:val="en-GB"/>
        </w:rPr>
        <w:t xml:space="preserve"> </w:t>
      </w:r>
    </w:p>
    <w:p w14:paraId="29526CCC" w14:textId="77777777" w:rsidR="00191D68" w:rsidRPr="001C146F" w:rsidRDefault="00000000">
      <w:pPr>
        <w:rPr>
          <w:lang w:val="en-GB"/>
        </w:rPr>
      </w:pPr>
      <w:r w:rsidRPr="001C146F">
        <w:rPr>
          <w:lang w:val="en-GB"/>
        </w:rPr>
        <w:t>In conclusion, it can be stated that the report made a critical comparison between jobs available, identification of key employability skills and balanced personal capabilities and limitations. It also emphasised leadership and lifelong learning. However, with clear goals and a PDP plan, an individual can improve their employability and reach career growth in the sphere of logistics.</w:t>
      </w:r>
    </w:p>
    <w:p w14:paraId="5A249CA2" w14:textId="77777777" w:rsidR="00191D68" w:rsidRPr="001C146F" w:rsidRDefault="00000000">
      <w:pPr>
        <w:rPr>
          <w:lang w:val="en-GB"/>
        </w:rPr>
      </w:pPr>
      <w:r w:rsidRPr="001C146F">
        <w:rPr>
          <w:lang w:val="en-GB"/>
        </w:rPr>
        <w:br w:type="page"/>
      </w:r>
    </w:p>
    <w:p w14:paraId="4999DA7A" w14:textId="77777777" w:rsidR="00191D68" w:rsidRPr="001C146F" w:rsidRDefault="00000000">
      <w:pPr>
        <w:pStyle w:val="Heading1"/>
        <w:rPr>
          <w:lang w:val="en-GB"/>
        </w:rPr>
      </w:pPr>
      <w:bookmarkStart w:id="31" w:name="_a7403xcwov9c" w:colFirst="0" w:colLast="0"/>
      <w:bookmarkStart w:id="32" w:name="_Toc224806443"/>
      <w:bookmarkEnd w:id="31"/>
      <w:r w:rsidRPr="001C146F">
        <w:rPr>
          <w:lang w:val="en-GB"/>
        </w:rPr>
        <w:lastRenderedPageBreak/>
        <w:t>Reference List</w:t>
      </w:r>
      <w:bookmarkEnd w:id="32"/>
    </w:p>
    <w:p w14:paraId="58218DBB" w14:textId="77777777" w:rsidR="00442A44" w:rsidRPr="006F541B" w:rsidRDefault="00442A44" w:rsidP="00442A44">
      <w:pPr>
        <w:spacing w:before="240" w:after="220"/>
        <w:rPr>
          <w:lang w:val="en-GB"/>
        </w:rPr>
      </w:pPr>
      <w:proofErr w:type="spellStart"/>
      <w:r w:rsidRPr="006F541B">
        <w:rPr>
          <w:lang w:val="en-GB"/>
        </w:rPr>
        <w:t>Batarlienė</w:t>
      </w:r>
      <w:proofErr w:type="spellEnd"/>
      <w:r w:rsidRPr="006F541B">
        <w:rPr>
          <w:lang w:val="en-GB"/>
        </w:rPr>
        <w:t xml:space="preserve">, N. and </w:t>
      </w:r>
      <w:proofErr w:type="spellStart"/>
      <w:r w:rsidRPr="006F541B">
        <w:rPr>
          <w:lang w:val="en-GB"/>
        </w:rPr>
        <w:t>Jarašūnienė</w:t>
      </w:r>
      <w:proofErr w:type="spellEnd"/>
      <w:r w:rsidRPr="006F541B">
        <w:rPr>
          <w:lang w:val="en-GB"/>
        </w:rPr>
        <w:t xml:space="preserve">, A. (2024) ‘Improving the Quality of Warehousing Processes in the Context of the Logistics Sector’, </w:t>
      </w:r>
      <w:r w:rsidRPr="006F541B">
        <w:rPr>
          <w:i/>
          <w:iCs/>
          <w:lang w:val="en-GB"/>
        </w:rPr>
        <w:t>Sustainability</w:t>
      </w:r>
      <w:r w:rsidRPr="006F541B">
        <w:rPr>
          <w:lang w:val="en-GB"/>
        </w:rPr>
        <w:t>, 16(6), pp. 25–95. Available at: https://doi.org/10.3390/su16062595.</w:t>
      </w:r>
    </w:p>
    <w:p w14:paraId="1A4727B0" w14:textId="77777777" w:rsidR="00442A44" w:rsidRPr="001C146F" w:rsidRDefault="00442A44" w:rsidP="00442A44">
      <w:pPr>
        <w:spacing w:before="240" w:after="220"/>
        <w:rPr>
          <w:highlight w:val="white"/>
          <w:lang w:val="en-GB"/>
        </w:rPr>
      </w:pPr>
      <w:proofErr w:type="spellStart"/>
      <w:r w:rsidRPr="001C146F">
        <w:rPr>
          <w:highlight w:val="white"/>
          <w:lang w:val="en-GB"/>
        </w:rPr>
        <w:t>Cretskens</w:t>
      </w:r>
      <w:proofErr w:type="spellEnd"/>
      <w:r w:rsidRPr="001C146F">
        <w:rPr>
          <w:highlight w:val="white"/>
          <w:lang w:val="en-GB"/>
        </w:rPr>
        <w:t xml:space="preserve">, I., Ramaekers, K., Van Laer, K. and Caris, A. (2025) ‘Towards an increase in employee well-being in warehouses: insights from a qualitative study’, </w:t>
      </w:r>
      <w:r w:rsidRPr="001C146F">
        <w:rPr>
          <w:i/>
          <w:iCs/>
          <w:highlight w:val="white"/>
          <w:lang w:val="en-GB"/>
        </w:rPr>
        <w:t>International Journal of Production Research</w:t>
      </w:r>
      <w:r w:rsidRPr="001C146F">
        <w:rPr>
          <w:highlight w:val="white"/>
          <w:lang w:val="en-GB"/>
        </w:rPr>
        <w:t>, 45(7), pp. 1–22. Available at: https://doi.org/10.1080/00207543.2025.2560528.</w:t>
      </w:r>
    </w:p>
    <w:p w14:paraId="36CA3BDE" w14:textId="77777777" w:rsidR="00442A44" w:rsidRPr="001C146F" w:rsidRDefault="00442A44" w:rsidP="00442A44">
      <w:pPr>
        <w:spacing w:before="240" w:after="220"/>
        <w:rPr>
          <w:highlight w:val="white"/>
          <w:lang w:val="en-GB"/>
        </w:rPr>
      </w:pPr>
      <w:r w:rsidRPr="001C146F">
        <w:rPr>
          <w:highlight w:val="white"/>
          <w:lang w:val="en-GB"/>
        </w:rPr>
        <w:t xml:space="preserve">Cupido, M. and Jokonya, O. (2024) ‘Exploring the factors affecting the adoption of emerging technologies in warehouse management’, </w:t>
      </w:r>
      <w:r w:rsidRPr="001C146F">
        <w:rPr>
          <w:i/>
          <w:iCs/>
          <w:highlight w:val="white"/>
          <w:lang w:val="en-GB"/>
        </w:rPr>
        <w:t>Procedia Computer Science</w:t>
      </w:r>
      <w:r w:rsidRPr="001C146F">
        <w:rPr>
          <w:highlight w:val="white"/>
          <w:lang w:val="en-GB"/>
        </w:rPr>
        <w:t>, 239(24), pp. 1958–1965. Available at: https://doi.org/10.1016/j.procs.2024.06.380.</w:t>
      </w:r>
    </w:p>
    <w:p w14:paraId="07677E95" w14:textId="77777777" w:rsidR="00442A44" w:rsidRPr="001C146F" w:rsidRDefault="00442A44" w:rsidP="00442A44">
      <w:pPr>
        <w:spacing w:before="240" w:after="220"/>
        <w:rPr>
          <w:highlight w:val="white"/>
          <w:lang w:val="en-GB"/>
        </w:rPr>
      </w:pPr>
      <w:r w:rsidRPr="001C146F">
        <w:rPr>
          <w:highlight w:val="white"/>
          <w:lang w:val="en-GB"/>
        </w:rPr>
        <w:t xml:space="preserve">Harrasi, N.A., Salah, M., Masengu, R., Balushi, B.A. and </w:t>
      </w:r>
      <w:proofErr w:type="spellStart"/>
      <w:r w:rsidRPr="001C146F">
        <w:rPr>
          <w:highlight w:val="white"/>
          <w:lang w:val="en-GB"/>
        </w:rPr>
        <w:t>Habsi</w:t>
      </w:r>
      <w:proofErr w:type="spellEnd"/>
      <w:r w:rsidRPr="001C146F">
        <w:rPr>
          <w:highlight w:val="white"/>
          <w:lang w:val="en-GB"/>
        </w:rPr>
        <w:t xml:space="preserve">, J.A. (2023) 'Knowledge and skills gap of graduates' entry-level: perception of logistics and supply chain managers in Oman', </w:t>
      </w:r>
      <w:r w:rsidRPr="001C146F">
        <w:rPr>
          <w:i/>
          <w:iCs/>
          <w:highlight w:val="white"/>
          <w:lang w:val="en-GB"/>
        </w:rPr>
        <w:t>Higher Education, Skills and Work-based Learning</w:t>
      </w:r>
      <w:r w:rsidRPr="001C146F">
        <w:rPr>
          <w:highlight w:val="white"/>
          <w:lang w:val="en-GB"/>
        </w:rPr>
        <w:t>, 13(6), pp. 1269–1285. Available at: https://doi.org/10.1108/heswbl-11-2022-0240.</w:t>
      </w:r>
    </w:p>
    <w:p w14:paraId="286FBFD2" w14:textId="77777777" w:rsidR="00442A44" w:rsidRPr="006F541B" w:rsidRDefault="00442A44" w:rsidP="00442A44">
      <w:pPr>
        <w:spacing w:before="240" w:after="220"/>
        <w:rPr>
          <w:lang w:val="en-GB"/>
        </w:rPr>
      </w:pPr>
      <w:r w:rsidRPr="006F541B">
        <w:rPr>
          <w:lang w:val="en-GB"/>
        </w:rPr>
        <w:t xml:space="preserve">Indeed.UK (2026) </w:t>
      </w:r>
      <w:r w:rsidRPr="006F541B">
        <w:rPr>
          <w:i/>
          <w:iCs/>
          <w:lang w:val="en-GB"/>
        </w:rPr>
        <w:t>Now Hiring: 10 Amazon Warehouse Supervisor &amp; Fulfilment Jobs in Milton Keynes – Flexible Shifts | Indeed</w:t>
      </w:r>
      <w:r w:rsidRPr="006F541B">
        <w:rPr>
          <w:lang w:val="en-GB"/>
        </w:rPr>
        <w:t xml:space="preserve">, </w:t>
      </w:r>
      <w:r w:rsidRPr="006F541B">
        <w:rPr>
          <w:i/>
          <w:iCs/>
          <w:lang w:val="en-GB"/>
        </w:rPr>
        <w:t>Indeed.com</w:t>
      </w:r>
      <w:r w:rsidRPr="006F541B">
        <w:rPr>
          <w:lang w:val="en-GB"/>
        </w:rPr>
        <w:t>. Available at: https://uk.indeed.com/jobs?q=amazon+warehouse+supervisor+milton+keynes&amp;vjk=50b76309109d3206 (Accessed: 18 March 2026).</w:t>
      </w:r>
    </w:p>
    <w:p w14:paraId="621E9CC6" w14:textId="77777777" w:rsidR="00442A44" w:rsidRPr="006F541B" w:rsidRDefault="00442A44" w:rsidP="00442A44">
      <w:pPr>
        <w:spacing w:before="240" w:after="220"/>
        <w:rPr>
          <w:lang w:val="en-GB"/>
        </w:rPr>
      </w:pPr>
      <w:proofErr w:type="spellStart"/>
      <w:r w:rsidRPr="006F541B">
        <w:rPr>
          <w:lang w:val="en-GB"/>
        </w:rPr>
        <w:t>Kellermayr-Scheucher</w:t>
      </w:r>
      <w:proofErr w:type="spellEnd"/>
      <w:r w:rsidRPr="006F541B">
        <w:rPr>
          <w:lang w:val="en-GB"/>
        </w:rPr>
        <w:t xml:space="preserve">, M., Niedermeier, M. and Brandtner, P. (2023) ‘Applications and Perceptions of Workforce Management Systems for Warehouse Operation - Results and Findings from Expert Interviews’, </w:t>
      </w:r>
      <w:r w:rsidRPr="006F541B">
        <w:rPr>
          <w:i/>
          <w:iCs/>
          <w:lang w:val="en-GB"/>
        </w:rPr>
        <w:t>Procedia Computer Science</w:t>
      </w:r>
      <w:r w:rsidRPr="006F541B">
        <w:rPr>
          <w:lang w:val="en-GB"/>
        </w:rPr>
        <w:t>, 219(4), pp. 255–262. Available at: https://doi.org/10.1016/j.procs.2023.01.288.</w:t>
      </w:r>
    </w:p>
    <w:p w14:paraId="4B714EB1" w14:textId="77777777" w:rsidR="00442A44" w:rsidRPr="006F541B" w:rsidRDefault="00442A44" w:rsidP="00442A44">
      <w:pPr>
        <w:spacing w:before="240" w:after="220"/>
        <w:rPr>
          <w:lang w:val="en-GB"/>
        </w:rPr>
      </w:pPr>
      <w:proofErr w:type="spellStart"/>
      <w:r w:rsidRPr="006F541B">
        <w:rPr>
          <w:lang w:val="en-GB"/>
        </w:rPr>
        <w:t>Minashkina</w:t>
      </w:r>
      <w:proofErr w:type="spellEnd"/>
      <w:r w:rsidRPr="006F541B">
        <w:rPr>
          <w:lang w:val="en-GB"/>
        </w:rPr>
        <w:t xml:space="preserve">, D. and Happonen, A. (2023) ‘Warehouse Management Systems for Social and Environmental Sustainability: A Systematic Literature Review and Bibliometric Analysis’, </w:t>
      </w:r>
      <w:r w:rsidRPr="006F541B">
        <w:rPr>
          <w:i/>
          <w:iCs/>
          <w:lang w:val="en-GB"/>
        </w:rPr>
        <w:t>Logistics</w:t>
      </w:r>
      <w:r w:rsidRPr="006F541B">
        <w:rPr>
          <w:lang w:val="en-GB"/>
        </w:rPr>
        <w:t>, 7(3), pp. 40–76. Available at: https://doi.org/10.3390/logistics7030040.</w:t>
      </w:r>
    </w:p>
    <w:p w14:paraId="54E4B251" w14:textId="77777777" w:rsidR="00442A44" w:rsidRPr="006F541B" w:rsidRDefault="00442A44" w:rsidP="00442A44">
      <w:pPr>
        <w:spacing w:before="240" w:after="220"/>
        <w:rPr>
          <w:lang w:val="en-GB"/>
        </w:rPr>
      </w:pPr>
      <w:r w:rsidRPr="006F541B">
        <w:rPr>
          <w:lang w:val="en-GB"/>
        </w:rPr>
        <w:t xml:space="preserve">Pham, H.T., Pham, T., Truong Quang, H. and Dang, C.N. (2022) ‘Impact of transformational leadership on green learning and green innovation in construction supply chains’, </w:t>
      </w:r>
      <w:r w:rsidRPr="006F541B">
        <w:rPr>
          <w:i/>
          <w:iCs/>
          <w:lang w:val="en-GB"/>
        </w:rPr>
        <w:t>Engineering, Construction and Architectural Management</w:t>
      </w:r>
      <w:r w:rsidRPr="006F541B">
        <w:rPr>
          <w:lang w:val="en-GB"/>
        </w:rPr>
        <w:t>, 30(5), pp. 1883–1901. Available at: https://doi.org/10.1108/ecam-05-2021-0379.</w:t>
      </w:r>
    </w:p>
    <w:p w14:paraId="6499BB58" w14:textId="77777777" w:rsidR="00442A44" w:rsidRPr="006F541B" w:rsidRDefault="00442A44" w:rsidP="00442A44">
      <w:pPr>
        <w:spacing w:before="240"/>
        <w:rPr>
          <w:lang w:val="en-GB"/>
        </w:rPr>
      </w:pPr>
      <w:r w:rsidRPr="006F541B">
        <w:rPr>
          <w:lang w:val="en-GB"/>
        </w:rPr>
        <w:lastRenderedPageBreak/>
        <w:t xml:space="preserve">Richards, G. (2025) </w:t>
      </w:r>
      <w:r w:rsidRPr="006F541B">
        <w:rPr>
          <w:i/>
          <w:iCs/>
          <w:lang w:val="en-GB"/>
        </w:rPr>
        <w:t>Warehouse management: The definitive guide to improving efficiency and minimising costs in the modern warehouse</w:t>
      </w:r>
      <w:r w:rsidRPr="006F541B">
        <w:rPr>
          <w:lang w:val="en-GB"/>
        </w:rPr>
        <w:t>. Kogan Page Publishers.</w:t>
      </w:r>
    </w:p>
    <w:p w14:paraId="78B50AB6" w14:textId="77777777" w:rsidR="00442A44" w:rsidRPr="006F541B" w:rsidRDefault="00442A44" w:rsidP="00442A44">
      <w:pPr>
        <w:spacing w:before="240" w:after="220"/>
        <w:rPr>
          <w:lang w:val="en-GB"/>
        </w:rPr>
      </w:pPr>
      <w:proofErr w:type="spellStart"/>
      <w:r w:rsidRPr="006F541B">
        <w:rPr>
          <w:lang w:val="en-GB"/>
        </w:rPr>
        <w:t>Tikwayo</w:t>
      </w:r>
      <w:proofErr w:type="spellEnd"/>
      <w:r w:rsidRPr="006F541B">
        <w:rPr>
          <w:lang w:val="en-GB"/>
        </w:rPr>
        <w:t xml:space="preserve">, L.N. and Mathaba, T.N.D. (2023) ‘Applications of Industry 4.0 Technologies in Warehouse Management: A Systematic Literature Review’, </w:t>
      </w:r>
      <w:r w:rsidRPr="006F541B">
        <w:rPr>
          <w:i/>
          <w:iCs/>
          <w:lang w:val="en-GB"/>
        </w:rPr>
        <w:t>Logistics</w:t>
      </w:r>
      <w:r w:rsidRPr="006F541B">
        <w:rPr>
          <w:lang w:val="en-GB"/>
        </w:rPr>
        <w:t>, 7(2), pp. 24–56. Available at: https://doi.org/10.3390/logistics7020024.</w:t>
      </w:r>
    </w:p>
    <w:p w14:paraId="5468EFF6" w14:textId="77777777" w:rsidR="00442A44" w:rsidRPr="006F541B" w:rsidRDefault="00442A44" w:rsidP="00442A44">
      <w:pPr>
        <w:spacing w:before="240" w:after="220"/>
        <w:rPr>
          <w:lang w:val="en-GB"/>
        </w:rPr>
      </w:pPr>
      <w:r w:rsidRPr="006F541B">
        <w:rPr>
          <w:lang w:val="en-GB"/>
        </w:rPr>
        <w:t xml:space="preserve">Yan, Z. and Carless, D. (2022) ‘Self-assessment is about more than self: the enabling role of feedback literacy’, </w:t>
      </w:r>
      <w:r w:rsidRPr="006F541B">
        <w:rPr>
          <w:i/>
          <w:iCs/>
          <w:lang w:val="en-GB"/>
        </w:rPr>
        <w:t>Assessment &amp; Evaluation in Higher Education</w:t>
      </w:r>
      <w:r w:rsidRPr="006F541B">
        <w:rPr>
          <w:lang w:val="en-GB"/>
        </w:rPr>
        <w:t>, 47(7), pp. 1–13. Available at: https://doi.org/10.1080/02602938.2021.2001431.</w:t>
      </w:r>
    </w:p>
    <w:sectPr w:rsidR="00442A44" w:rsidRPr="006F541B">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AB62F" w14:textId="77777777" w:rsidR="00CB3D36" w:rsidRDefault="00CB3D36" w:rsidP="00442A44">
      <w:pPr>
        <w:spacing w:line="240" w:lineRule="auto"/>
      </w:pPr>
      <w:r>
        <w:separator/>
      </w:r>
    </w:p>
  </w:endnote>
  <w:endnote w:type="continuationSeparator" w:id="0">
    <w:p w14:paraId="607E7760" w14:textId="77777777" w:rsidR="00CB3D36" w:rsidRDefault="00CB3D36" w:rsidP="00442A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F94507A-55C9-440E-9C93-A08BD6A404AE}"/>
  </w:font>
  <w:font w:name="Cambria">
    <w:panose1 w:val="02040503050406030204"/>
    <w:charset w:val="00"/>
    <w:family w:val="roman"/>
    <w:pitch w:val="variable"/>
    <w:sig w:usb0="E00006FF" w:usb1="420024FF" w:usb2="02000000" w:usb3="00000000" w:csb0="0000019F" w:csb1="00000000"/>
    <w:embedRegular r:id="rId2" w:fontKey="{E2E99196-C315-43D6-81BA-214AC1D3C6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0917555"/>
      <w:docPartObj>
        <w:docPartGallery w:val="Page Numbers (Bottom of Page)"/>
        <w:docPartUnique/>
      </w:docPartObj>
    </w:sdtPr>
    <w:sdtEndPr>
      <w:rPr>
        <w:color w:val="7F7F7F" w:themeColor="background1" w:themeShade="7F"/>
        <w:spacing w:val="60"/>
      </w:rPr>
    </w:sdtEndPr>
    <w:sdtContent>
      <w:p w14:paraId="3FDC90B2" w14:textId="5877DC1E" w:rsidR="00442A44" w:rsidRDefault="00442A4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1C4932D" w14:textId="77777777" w:rsidR="00442A44" w:rsidRDefault="00442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A9FB4" w14:textId="77777777" w:rsidR="00CB3D36" w:rsidRDefault="00CB3D36" w:rsidP="00442A44">
      <w:pPr>
        <w:spacing w:line="240" w:lineRule="auto"/>
      </w:pPr>
      <w:r>
        <w:separator/>
      </w:r>
    </w:p>
  </w:footnote>
  <w:footnote w:type="continuationSeparator" w:id="0">
    <w:p w14:paraId="68ECA8DD" w14:textId="77777777" w:rsidR="00CB3D36" w:rsidRDefault="00CB3D36" w:rsidP="00442A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4B469"/>
    <w:multiLevelType w:val="hybridMultilevel"/>
    <w:tmpl w:val="00000000"/>
    <w:lvl w:ilvl="0" w:tplc="EC5AC64C">
      <w:start w:val="1"/>
      <w:numFmt w:val="bullet"/>
      <w:lvlText w:val="●"/>
      <w:lvlJc w:val="left"/>
      <w:pPr>
        <w:ind w:left="720" w:hanging="360"/>
      </w:pPr>
      <w:rPr>
        <w:u w:val="none"/>
      </w:rPr>
    </w:lvl>
    <w:lvl w:ilvl="1" w:tplc="0212C628">
      <w:start w:val="1"/>
      <w:numFmt w:val="bullet"/>
      <w:lvlText w:val="○"/>
      <w:lvlJc w:val="left"/>
      <w:pPr>
        <w:ind w:left="1440" w:hanging="360"/>
      </w:pPr>
      <w:rPr>
        <w:u w:val="none"/>
      </w:rPr>
    </w:lvl>
    <w:lvl w:ilvl="2" w:tplc="97A2C992">
      <w:start w:val="1"/>
      <w:numFmt w:val="bullet"/>
      <w:lvlText w:val="■"/>
      <w:lvlJc w:val="left"/>
      <w:pPr>
        <w:ind w:left="2160" w:hanging="360"/>
      </w:pPr>
      <w:rPr>
        <w:u w:val="none"/>
      </w:rPr>
    </w:lvl>
    <w:lvl w:ilvl="3" w:tplc="9690A528">
      <w:start w:val="1"/>
      <w:numFmt w:val="bullet"/>
      <w:lvlText w:val="●"/>
      <w:lvlJc w:val="left"/>
      <w:pPr>
        <w:ind w:left="2880" w:hanging="360"/>
      </w:pPr>
      <w:rPr>
        <w:u w:val="none"/>
      </w:rPr>
    </w:lvl>
    <w:lvl w:ilvl="4" w:tplc="89BC8CB4">
      <w:start w:val="1"/>
      <w:numFmt w:val="bullet"/>
      <w:lvlText w:val="○"/>
      <w:lvlJc w:val="left"/>
      <w:pPr>
        <w:ind w:left="3600" w:hanging="360"/>
      </w:pPr>
      <w:rPr>
        <w:u w:val="none"/>
      </w:rPr>
    </w:lvl>
    <w:lvl w:ilvl="5" w:tplc="5A945744">
      <w:start w:val="1"/>
      <w:numFmt w:val="bullet"/>
      <w:lvlText w:val="■"/>
      <w:lvlJc w:val="left"/>
      <w:pPr>
        <w:ind w:left="4320" w:hanging="360"/>
      </w:pPr>
      <w:rPr>
        <w:u w:val="none"/>
      </w:rPr>
    </w:lvl>
    <w:lvl w:ilvl="6" w:tplc="296670D6">
      <w:start w:val="1"/>
      <w:numFmt w:val="bullet"/>
      <w:lvlText w:val="●"/>
      <w:lvlJc w:val="left"/>
      <w:pPr>
        <w:ind w:left="5040" w:hanging="360"/>
      </w:pPr>
      <w:rPr>
        <w:u w:val="none"/>
      </w:rPr>
    </w:lvl>
    <w:lvl w:ilvl="7" w:tplc="600C0728">
      <w:start w:val="1"/>
      <w:numFmt w:val="bullet"/>
      <w:lvlText w:val="○"/>
      <w:lvlJc w:val="left"/>
      <w:pPr>
        <w:ind w:left="5760" w:hanging="360"/>
      </w:pPr>
      <w:rPr>
        <w:u w:val="none"/>
      </w:rPr>
    </w:lvl>
    <w:lvl w:ilvl="8" w:tplc="ECA413A0">
      <w:start w:val="1"/>
      <w:numFmt w:val="bullet"/>
      <w:lvlText w:val="■"/>
      <w:lvlJc w:val="left"/>
      <w:pPr>
        <w:ind w:left="6480" w:hanging="360"/>
      </w:pPr>
      <w:rPr>
        <w:u w:val="none"/>
      </w:rPr>
    </w:lvl>
  </w:abstractNum>
  <w:abstractNum w:abstractNumId="1" w15:restartNumberingAfterBreak="0">
    <w:nsid w:val="15CD94FC"/>
    <w:multiLevelType w:val="hybridMultilevel"/>
    <w:tmpl w:val="00000000"/>
    <w:lvl w:ilvl="0" w:tplc="E99EEC3A">
      <w:start w:val="1"/>
      <w:numFmt w:val="bullet"/>
      <w:lvlText w:val="●"/>
      <w:lvlJc w:val="left"/>
      <w:pPr>
        <w:ind w:left="720" w:hanging="360"/>
      </w:pPr>
      <w:rPr>
        <w:u w:val="none"/>
      </w:rPr>
    </w:lvl>
    <w:lvl w:ilvl="1" w:tplc="03A07642">
      <w:start w:val="1"/>
      <w:numFmt w:val="bullet"/>
      <w:lvlText w:val="○"/>
      <w:lvlJc w:val="left"/>
      <w:pPr>
        <w:ind w:left="1440" w:hanging="360"/>
      </w:pPr>
      <w:rPr>
        <w:u w:val="none"/>
      </w:rPr>
    </w:lvl>
    <w:lvl w:ilvl="2" w:tplc="64C6903C">
      <w:start w:val="1"/>
      <w:numFmt w:val="bullet"/>
      <w:lvlText w:val="■"/>
      <w:lvlJc w:val="left"/>
      <w:pPr>
        <w:ind w:left="2160" w:hanging="360"/>
      </w:pPr>
      <w:rPr>
        <w:u w:val="none"/>
      </w:rPr>
    </w:lvl>
    <w:lvl w:ilvl="3" w:tplc="D294176C">
      <w:start w:val="1"/>
      <w:numFmt w:val="bullet"/>
      <w:lvlText w:val="●"/>
      <w:lvlJc w:val="left"/>
      <w:pPr>
        <w:ind w:left="2880" w:hanging="360"/>
      </w:pPr>
      <w:rPr>
        <w:u w:val="none"/>
      </w:rPr>
    </w:lvl>
    <w:lvl w:ilvl="4" w:tplc="F910609E">
      <w:start w:val="1"/>
      <w:numFmt w:val="bullet"/>
      <w:lvlText w:val="○"/>
      <w:lvlJc w:val="left"/>
      <w:pPr>
        <w:ind w:left="3600" w:hanging="360"/>
      </w:pPr>
      <w:rPr>
        <w:u w:val="none"/>
      </w:rPr>
    </w:lvl>
    <w:lvl w:ilvl="5" w:tplc="194251F0">
      <w:start w:val="1"/>
      <w:numFmt w:val="bullet"/>
      <w:lvlText w:val="■"/>
      <w:lvlJc w:val="left"/>
      <w:pPr>
        <w:ind w:left="4320" w:hanging="360"/>
      </w:pPr>
      <w:rPr>
        <w:u w:val="none"/>
      </w:rPr>
    </w:lvl>
    <w:lvl w:ilvl="6" w:tplc="ECFC27AE">
      <w:start w:val="1"/>
      <w:numFmt w:val="bullet"/>
      <w:lvlText w:val="●"/>
      <w:lvlJc w:val="left"/>
      <w:pPr>
        <w:ind w:left="5040" w:hanging="360"/>
      </w:pPr>
      <w:rPr>
        <w:u w:val="none"/>
      </w:rPr>
    </w:lvl>
    <w:lvl w:ilvl="7" w:tplc="A532DF9A">
      <w:start w:val="1"/>
      <w:numFmt w:val="bullet"/>
      <w:lvlText w:val="○"/>
      <w:lvlJc w:val="left"/>
      <w:pPr>
        <w:ind w:left="5760" w:hanging="360"/>
      </w:pPr>
      <w:rPr>
        <w:u w:val="none"/>
      </w:rPr>
    </w:lvl>
    <w:lvl w:ilvl="8" w:tplc="D32005E8">
      <w:start w:val="1"/>
      <w:numFmt w:val="bullet"/>
      <w:lvlText w:val="■"/>
      <w:lvlJc w:val="left"/>
      <w:pPr>
        <w:ind w:left="6480" w:hanging="360"/>
      </w:pPr>
      <w:rPr>
        <w:u w:val="none"/>
      </w:rPr>
    </w:lvl>
  </w:abstractNum>
  <w:abstractNum w:abstractNumId="2" w15:restartNumberingAfterBreak="0">
    <w:nsid w:val="1C617698"/>
    <w:multiLevelType w:val="hybridMultilevel"/>
    <w:tmpl w:val="00000000"/>
    <w:lvl w:ilvl="0" w:tplc="08A01CDE">
      <w:start w:val="1"/>
      <w:numFmt w:val="bullet"/>
      <w:lvlText w:val="●"/>
      <w:lvlJc w:val="left"/>
      <w:pPr>
        <w:ind w:left="720" w:hanging="360"/>
      </w:pPr>
      <w:rPr>
        <w:u w:val="none"/>
      </w:rPr>
    </w:lvl>
    <w:lvl w:ilvl="1" w:tplc="DDAC9CBC">
      <w:start w:val="1"/>
      <w:numFmt w:val="bullet"/>
      <w:lvlText w:val="○"/>
      <w:lvlJc w:val="left"/>
      <w:pPr>
        <w:ind w:left="1440" w:hanging="360"/>
      </w:pPr>
      <w:rPr>
        <w:u w:val="none"/>
      </w:rPr>
    </w:lvl>
    <w:lvl w:ilvl="2" w:tplc="83CA71F6">
      <w:start w:val="1"/>
      <w:numFmt w:val="bullet"/>
      <w:lvlText w:val="■"/>
      <w:lvlJc w:val="left"/>
      <w:pPr>
        <w:ind w:left="2160" w:hanging="360"/>
      </w:pPr>
      <w:rPr>
        <w:u w:val="none"/>
      </w:rPr>
    </w:lvl>
    <w:lvl w:ilvl="3" w:tplc="663C6A88">
      <w:start w:val="1"/>
      <w:numFmt w:val="bullet"/>
      <w:lvlText w:val="●"/>
      <w:lvlJc w:val="left"/>
      <w:pPr>
        <w:ind w:left="2880" w:hanging="360"/>
      </w:pPr>
      <w:rPr>
        <w:u w:val="none"/>
      </w:rPr>
    </w:lvl>
    <w:lvl w:ilvl="4" w:tplc="4484CE56">
      <w:start w:val="1"/>
      <w:numFmt w:val="bullet"/>
      <w:lvlText w:val="○"/>
      <w:lvlJc w:val="left"/>
      <w:pPr>
        <w:ind w:left="3600" w:hanging="360"/>
      </w:pPr>
      <w:rPr>
        <w:u w:val="none"/>
      </w:rPr>
    </w:lvl>
    <w:lvl w:ilvl="5" w:tplc="4572A53A">
      <w:start w:val="1"/>
      <w:numFmt w:val="bullet"/>
      <w:lvlText w:val="■"/>
      <w:lvlJc w:val="left"/>
      <w:pPr>
        <w:ind w:left="4320" w:hanging="360"/>
      </w:pPr>
      <w:rPr>
        <w:u w:val="none"/>
      </w:rPr>
    </w:lvl>
    <w:lvl w:ilvl="6" w:tplc="3A94AA78">
      <w:start w:val="1"/>
      <w:numFmt w:val="bullet"/>
      <w:lvlText w:val="●"/>
      <w:lvlJc w:val="left"/>
      <w:pPr>
        <w:ind w:left="5040" w:hanging="360"/>
      </w:pPr>
      <w:rPr>
        <w:u w:val="none"/>
      </w:rPr>
    </w:lvl>
    <w:lvl w:ilvl="7" w:tplc="43AC7EB8">
      <w:start w:val="1"/>
      <w:numFmt w:val="bullet"/>
      <w:lvlText w:val="○"/>
      <w:lvlJc w:val="left"/>
      <w:pPr>
        <w:ind w:left="5760" w:hanging="360"/>
      </w:pPr>
      <w:rPr>
        <w:u w:val="none"/>
      </w:rPr>
    </w:lvl>
    <w:lvl w:ilvl="8" w:tplc="BF28DF36">
      <w:start w:val="1"/>
      <w:numFmt w:val="bullet"/>
      <w:lvlText w:val="■"/>
      <w:lvlJc w:val="left"/>
      <w:pPr>
        <w:ind w:left="6480" w:hanging="360"/>
      </w:pPr>
      <w:rPr>
        <w:u w:val="none"/>
      </w:rPr>
    </w:lvl>
  </w:abstractNum>
  <w:abstractNum w:abstractNumId="3" w15:restartNumberingAfterBreak="0">
    <w:nsid w:val="2037576C"/>
    <w:multiLevelType w:val="hybridMultilevel"/>
    <w:tmpl w:val="00000000"/>
    <w:lvl w:ilvl="0" w:tplc="9E3CE14A">
      <w:start w:val="1"/>
      <w:numFmt w:val="bullet"/>
      <w:lvlText w:val="●"/>
      <w:lvlJc w:val="left"/>
      <w:pPr>
        <w:ind w:left="720" w:hanging="360"/>
      </w:pPr>
      <w:rPr>
        <w:u w:val="none"/>
      </w:rPr>
    </w:lvl>
    <w:lvl w:ilvl="1" w:tplc="9426EDD8">
      <w:start w:val="1"/>
      <w:numFmt w:val="bullet"/>
      <w:lvlText w:val="○"/>
      <w:lvlJc w:val="left"/>
      <w:pPr>
        <w:ind w:left="1440" w:hanging="360"/>
      </w:pPr>
      <w:rPr>
        <w:u w:val="none"/>
      </w:rPr>
    </w:lvl>
    <w:lvl w:ilvl="2" w:tplc="FC6C5FB0">
      <w:start w:val="1"/>
      <w:numFmt w:val="bullet"/>
      <w:lvlText w:val="■"/>
      <w:lvlJc w:val="left"/>
      <w:pPr>
        <w:ind w:left="2160" w:hanging="360"/>
      </w:pPr>
      <w:rPr>
        <w:u w:val="none"/>
      </w:rPr>
    </w:lvl>
    <w:lvl w:ilvl="3" w:tplc="7BA288E0">
      <w:start w:val="1"/>
      <w:numFmt w:val="bullet"/>
      <w:lvlText w:val="●"/>
      <w:lvlJc w:val="left"/>
      <w:pPr>
        <w:ind w:left="2880" w:hanging="360"/>
      </w:pPr>
      <w:rPr>
        <w:u w:val="none"/>
      </w:rPr>
    </w:lvl>
    <w:lvl w:ilvl="4" w:tplc="9F9A44D6">
      <w:start w:val="1"/>
      <w:numFmt w:val="bullet"/>
      <w:lvlText w:val="○"/>
      <w:lvlJc w:val="left"/>
      <w:pPr>
        <w:ind w:left="3600" w:hanging="360"/>
      </w:pPr>
      <w:rPr>
        <w:u w:val="none"/>
      </w:rPr>
    </w:lvl>
    <w:lvl w:ilvl="5" w:tplc="2BA4952C">
      <w:start w:val="1"/>
      <w:numFmt w:val="bullet"/>
      <w:lvlText w:val="■"/>
      <w:lvlJc w:val="left"/>
      <w:pPr>
        <w:ind w:left="4320" w:hanging="360"/>
      </w:pPr>
      <w:rPr>
        <w:u w:val="none"/>
      </w:rPr>
    </w:lvl>
    <w:lvl w:ilvl="6" w:tplc="600E614C">
      <w:start w:val="1"/>
      <w:numFmt w:val="bullet"/>
      <w:lvlText w:val="●"/>
      <w:lvlJc w:val="left"/>
      <w:pPr>
        <w:ind w:left="5040" w:hanging="360"/>
      </w:pPr>
      <w:rPr>
        <w:u w:val="none"/>
      </w:rPr>
    </w:lvl>
    <w:lvl w:ilvl="7" w:tplc="17684D20">
      <w:start w:val="1"/>
      <w:numFmt w:val="bullet"/>
      <w:lvlText w:val="○"/>
      <w:lvlJc w:val="left"/>
      <w:pPr>
        <w:ind w:left="5760" w:hanging="360"/>
      </w:pPr>
      <w:rPr>
        <w:u w:val="none"/>
      </w:rPr>
    </w:lvl>
    <w:lvl w:ilvl="8" w:tplc="36F8554E">
      <w:start w:val="1"/>
      <w:numFmt w:val="bullet"/>
      <w:lvlText w:val="■"/>
      <w:lvlJc w:val="left"/>
      <w:pPr>
        <w:ind w:left="6480" w:hanging="360"/>
      </w:pPr>
      <w:rPr>
        <w:u w:val="none"/>
      </w:rPr>
    </w:lvl>
  </w:abstractNum>
  <w:abstractNum w:abstractNumId="4" w15:restartNumberingAfterBreak="0">
    <w:nsid w:val="592775EE"/>
    <w:multiLevelType w:val="hybridMultilevel"/>
    <w:tmpl w:val="00000000"/>
    <w:lvl w:ilvl="0" w:tplc="1C02DC04">
      <w:start w:val="1"/>
      <w:numFmt w:val="bullet"/>
      <w:lvlText w:val="●"/>
      <w:lvlJc w:val="left"/>
      <w:pPr>
        <w:ind w:left="720" w:hanging="360"/>
      </w:pPr>
      <w:rPr>
        <w:u w:val="none"/>
      </w:rPr>
    </w:lvl>
    <w:lvl w:ilvl="1" w:tplc="1A2A3C70">
      <w:start w:val="1"/>
      <w:numFmt w:val="bullet"/>
      <w:lvlText w:val="○"/>
      <w:lvlJc w:val="left"/>
      <w:pPr>
        <w:ind w:left="1440" w:hanging="360"/>
      </w:pPr>
      <w:rPr>
        <w:u w:val="none"/>
      </w:rPr>
    </w:lvl>
    <w:lvl w:ilvl="2" w:tplc="110E94E2">
      <w:start w:val="1"/>
      <w:numFmt w:val="bullet"/>
      <w:lvlText w:val="■"/>
      <w:lvlJc w:val="left"/>
      <w:pPr>
        <w:ind w:left="2160" w:hanging="360"/>
      </w:pPr>
      <w:rPr>
        <w:u w:val="none"/>
      </w:rPr>
    </w:lvl>
    <w:lvl w:ilvl="3" w:tplc="3E440F00">
      <w:start w:val="1"/>
      <w:numFmt w:val="bullet"/>
      <w:lvlText w:val="●"/>
      <w:lvlJc w:val="left"/>
      <w:pPr>
        <w:ind w:left="2880" w:hanging="360"/>
      </w:pPr>
      <w:rPr>
        <w:u w:val="none"/>
      </w:rPr>
    </w:lvl>
    <w:lvl w:ilvl="4" w:tplc="AE244976">
      <w:start w:val="1"/>
      <w:numFmt w:val="bullet"/>
      <w:lvlText w:val="○"/>
      <w:lvlJc w:val="left"/>
      <w:pPr>
        <w:ind w:left="3600" w:hanging="360"/>
      </w:pPr>
      <w:rPr>
        <w:u w:val="none"/>
      </w:rPr>
    </w:lvl>
    <w:lvl w:ilvl="5" w:tplc="B7D60AC0">
      <w:start w:val="1"/>
      <w:numFmt w:val="bullet"/>
      <w:lvlText w:val="■"/>
      <w:lvlJc w:val="left"/>
      <w:pPr>
        <w:ind w:left="4320" w:hanging="360"/>
      </w:pPr>
      <w:rPr>
        <w:u w:val="none"/>
      </w:rPr>
    </w:lvl>
    <w:lvl w:ilvl="6" w:tplc="A76ED6C2">
      <w:start w:val="1"/>
      <w:numFmt w:val="bullet"/>
      <w:lvlText w:val="●"/>
      <w:lvlJc w:val="left"/>
      <w:pPr>
        <w:ind w:left="5040" w:hanging="360"/>
      </w:pPr>
      <w:rPr>
        <w:u w:val="none"/>
      </w:rPr>
    </w:lvl>
    <w:lvl w:ilvl="7" w:tplc="8774E71A">
      <w:start w:val="1"/>
      <w:numFmt w:val="bullet"/>
      <w:lvlText w:val="○"/>
      <w:lvlJc w:val="left"/>
      <w:pPr>
        <w:ind w:left="5760" w:hanging="360"/>
      </w:pPr>
      <w:rPr>
        <w:u w:val="none"/>
      </w:rPr>
    </w:lvl>
    <w:lvl w:ilvl="8" w:tplc="886E75CA">
      <w:start w:val="1"/>
      <w:numFmt w:val="bullet"/>
      <w:lvlText w:val="■"/>
      <w:lvlJc w:val="left"/>
      <w:pPr>
        <w:ind w:left="6480" w:hanging="360"/>
      </w:pPr>
      <w:rPr>
        <w:u w:val="none"/>
      </w:rPr>
    </w:lvl>
  </w:abstractNum>
  <w:abstractNum w:abstractNumId="5" w15:restartNumberingAfterBreak="0">
    <w:nsid w:val="6EFFE505"/>
    <w:multiLevelType w:val="hybridMultilevel"/>
    <w:tmpl w:val="00000000"/>
    <w:lvl w:ilvl="0" w:tplc="724A1A7C">
      <w:start w:val="1"/>
      <w:numFmt w:val="bullet"/>
      <w:lvlText w:val="●"/>
      <w:lvlJc w:val="left"/>
      <w:pPr>
        <w:ind w:left="720" w:hanging="360"/>
      </w:pPr>
      <w:rPr>
        <w:u w:val="none"/>
      </w:rPr>
    </w:lvl>
    <w:lvl w:ilvl="1" w:tplc="509AB22E">
      <w:start w:val="1"/>
      <w:numFmt w:val="bullet"/>
      <w:lvlText w:val="○"/>
      <w:lvlJc w:val="left"/>
      <w:pPr>
        <w:ind w:left="1440" w:hanging="360"/>
      </w:pPr>
      <w:rPr>
        <w:u w:val="none"/>
      </w:rPr>
    </w:lvl>
    <w:lvl w:ilvl="2" w:tplc="006A3112">
      <w:start w:val="1"/>
      <w:numFmt w:val="bullet"/>
      <w:lvlText w:val="■"/>
      <w:lvlJc w:val="left"/>
      <w:pPr>
        <w:ind w:left="2160" w:hanging="360"/>
      </w:pPr>
      <w:rPr>
        <w:u w:val="none"/>
      </w:rPr>
    </w:lvl>
    <w:lvl w:ilvl="3" w:tplc="07ACA846">
      <w:start w:val="1"/>
      <w:numFmt w:val="bullet"/>
      <w:lvlText w:val="●"/>
      <w:lvlJc w:val="left"/>
      <w:pPr>
        <w:ind w:left="2880" w:hanging="360"/>
      </w:pPr>
      <w:rPr>
        <w:u w:val="none"/>
      </w:rPr>
    </w:lvl>
    <w:lvl w:ilvl="4" w:tplc="23B2BF14">
      <w:start w:val="1"/>
      <w:numFmt w:val="bullet"/>
      <w:lvlText w:val="○"/>
      <w:lvlJc w:val="left"/>
      <w:pPr>
        <w:ind w:left="3600" w:hanging="360"/>
      </w:pPr>
      <w:rPr>
        <w:u w:val="none"/>
      </w:rPr>
    </w:lvl>
    <w:lvl w:ilvl="5" w:tplc="00A4E966">
      <w:start w:val="1"/>
      <w:numFmt w:val="bullet"/>
      <w:lvlText w:val="■"/>
      <w:lvlJc w:val="left"/>
      <w:pPr>
        <w:ind w:left="4320" w:hanging="360"/>
      </w:pPr>
      <w:rPr>
        <w:u w:val="none"/>
      </w:rPr>
    </w:lvl>
    <w:lvl w:ilvl="6" w:tplc="7D827EF6">
      <w:start w:val="1"/>
      <w:numFmt w:val="bullet"/>
      <w:lvlText w:val="●"/>
      <w:lvlJc w:val="left"/>
      <w:pPr>
        <w:ind w:left="5040" w:hanging="360"/>
      </w:pPr>
      <w:rPr>
        <w:u w:val="none"/>
      </w:rPr>
    </w:lvl>
    <w:lvl w:ilvl="7" w:tplc="2BB29272">
      <w:start w:val="1"/>
      <w:numFmt w:val="bullet"/>
      <w:lvlText w:val="○"/>
      <w:lvlJc w:val="left"/>
      <w:pPr>
        <w:ind w:left="5760" w:hanging="360"/>
      </w:pPr>
      <w:rPr>
        <w:u w:val="none"/>
      </w:rPr>
    </w:lvl>
    <w:lvl w:ilvl="8" w:tplc="8FF656DE">
      <w:start w:val="1"/>
      <w:numFmt w:val="bullet"/>
      <w:lvlText w:val="■"/>
      <w:lvlJc w:val="left"/>
      <w:pPr>
        <w:ind w:left="6480" w:hanging="360"/>
      </w:pPr>
      <w:rPr>
        <w:u w:val="none"/>
      </w:rPr>
    </w:lvl>
  </w:abstractNum>
  <w:num w:numId="1" w16cid:durableId="2128693178">
    <w:abstractNumId w:val="0"/>
  </w:num>
  <w:num w:numId="2" w16cid:durableId="1466385348">
    <w:abstractNumId w:val="2"/>
  </w:num>
  <w:num w:numId="3" w16cid:durableId="1254440126">
    <w:abstractNumId w:val="3"/>
  </w:num>
  <w:num w:numId="4" w16cid:durableId="1443454933">
    <w:abstractNumId w:val="4"/>
  </w:num>
  <w:num w:numId="5" w16cid:durableId="805051043">
    <w:abstractNumId w:val="1"/>
  </w:num>
  <w:num w:numId="6" w16cid:durableId="14778387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1D68"/>
    <w:rsid w:val="00023B33"/>
    <w:rsid w:val="00042073"/>
    <w:rsid w:val="000634CF"/>
    <w:rsid w:val="000F6250"/>
    <w:rsid w:val="00170ED0"/>
    <w:rsid w:val="00191D68"/>
    <w:rsid w:val="001C0262"/>
    <w:rsid w:val="001C146F"/>
    <w:rsid w:val="001D4CC7"/>
    <w:rsid w:val="001E0B5F"/>
    <w:rsid w:val="00213E2C"/>
    <w:rsid w:val="00233118"/>
    <w:rsid w:val="00362021"/>
    <w:rsid w:val="00383537"/>
    <w:rsid w:val="003D53AA"/>
    <w:rsid w:val="00421A81"/>
    <w:rsid w:val="00422D56"/>
    <w:rsid w:val="00442A44"/>
    <w:rsid w:val="0047090A"/>
    <w:rsid w:val="004825E3"/>
    <w:rsid w:val="00521FFB"/>
    <w:rsid w:val="00536388"/>
    <w:rsid w:val="00696D9D"/>
    <w:rsid w:val="006F541B"/>
    <w:rsid w:val="00802F0D"/>
    <w:rsid w:val="00861ECF"/>
    <w:rsid w:val="00892B04"/>
    <w:rsid w:val="008A5A1A"/>
    <w:rsid w:val="008B58AA"/>
    <w:rsid w:val="008E3C64"/>
    <w:rsid w:val="008F2BEC"/>
    <w:rsid w:val="00A01EC8"/>
    <w:rsid w:val="00A62770"/>
    <w:rsid w:val="00A62838"/>
    <w:rsid w:val="00AC24BE"/>
    <w:rsid w:val="00B060D9"/>
    <w:rsid w:val="00B57E15"/>
    <w:rsid w:val="00B97547"/>
    <w:rsid w:val="00BB4DC1"/>
    <w:rsid w:val="00C7536B"/>
    <w:rsid w:val="00CB3D36"/>
    <w:rsid w:val="00CB5E7B"/>
    <w:rsid w:val="00D17407"/>
    <w:rsid w:val="00D242C3"/>
    <w:rsid w:val="00D8561A"/>
    <w:rsid w:val="00DD769F"/>
    <w:rsid w:val="00E0547E"/>
    <w:rsid w:val="00E97BF4"/>
    <w:rsid w:val="00ED73CE"/>
    <w:rsid w:val="00EF4077"/>
    <w:rsid w:val="00EF4216"/>
    <w:rsid w:val="00F20589"/>
    <w:rsid w:val="00F25155"/>
    <w:rsid w:val="00F65164"/>
    <w:rsid w:val="00FB7B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EFC45"/>
  <w15:docId w15:val="{2120E8D0-9E2B-4E78-8498-11918BF5E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paragraph" w:styleId="TOCHeading">
    <w:name w:val="TOC Heading"/>
    <w:basedOn w:val="Heading1"/>
    <w:next w:val="Normal"/>
    <w:uiPriority w:val="39"/>
    <w:unhideWhenUsed/>
    <w:qFormat/>
    <w:rsid w:val="00442A4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442A44"/>
    <w:pPr>
      <w:spacing w:after="100"/>
    </w:pPr>
  </w:style>
  <w:style w:type="paragraph" w:styleId="TOC2">
    <w:name w:val="toc 2"/>
    <w:basedOn w:val="Normal"/>
    <w:next w:val="Normal"/>
    <w:autoRedefine/>
    <w:uiPriority w:val="39"/>
    <w:unhideWhenUsed/>
    <w:rsid w:val="00442A44"/>
    <w:pPr>
      <w:spacing w:after="100"/>
      <w:ind w:left="220"/>
    </w:pPr>
  </w:style>
  <w:style w:type="character" w:styleId="Hyperlink">
    <w:name w:val="Hyperlink"/>
    <w:basedOn w:val="DefaultParagraphFont"/>
    <w:uiPriority w:val="99"/>
    <w:unhideWhenUsed/>
    <w:rsid w:val="00442A44"/>
    <w:rPr>
      <w:color w:val="0000FF" w:themeColor="hyperlink"/>
      <w:u w:val="single"/>
    </w:rPr>
  </w:style>
  <w:style w:type="paragraph" w:styleId="Header">
    <w:name w:val="header"/>
    <w:basedOn w:val="Normal"/>
    <w:link w:val="HeaderChar"/>
    <w:uiPriority w:val="99"/>
    <w:unhideWhenUsed/>
    <w:rsid w:val="00442A44"/>
    <w:pPr>
      <w:tabs>
        <w:tab w:val="center" w:pos="4680"/>
        <w:tab w:val="right" w:pos="9360"/>
      </w:tabs>
      <w:spacing w:line="240" w:lineRule="auto"/>
    </w:pPr>
  </w:style>
  <w:style w:type="character" w:customStyle="1" w:styleId="HeaderChar">
    <w:name w:val="Header Char"/>
    <w:basedOn w:val="DefaultParagraphFont"/>
    <w:link w:val="Header"/>
    <w:uiPriority w:val="99"/>
    <w:rsid w:val="00442A44"/>
  </w:style>
  <w:style w:type="paragraph" w:styleId="Footer">
    <w:name w:val="footer"/>
    <w:basedOn w:val="Normal"/>
    <w:link w:val="FooterChar"/>
    <w:uiPriority w:val="99"/>
    <w:unhideWhenUsed/>
    <w:rsid w:val="00442A44"/>
    <w:pPr>
      <w:tabs>
        <w:tab w:val="center" w:pos="4680"/>
        <w:tab w:val="right" w:pos="9360"/>
      </w:tabs>
      <w:spacing w:line="240" w:lineRule="auto"/>
    </w:pPr>
  </w:style>
  <w:style w:type="character" w:customStyle="1" w:styleId="FooterChar">
    <w:name w:val="Footer Char"/>
    <w:basedOn w:val="DefaultParagraphFont"/>
    <w:link w:val="Footer"/>
    <w:uiPriority w:val="99"/>
    <w:rsid w:val="00442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09238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CA9DE7-09B7-412E-93BC-93A25AF00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17</Pages>
  <Words>2299</Words>
  <Characters>13106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Janina Fira</cp:lastModifiedBy>
  <cp:revision>12</cp:revision>
  <dcterms:created xsi:type="dcterms:W3CDTF">2026-03-19T03:59:00Z</dcterms:created>
  <dcterms:modified xsi:type="dcterms:W3CDTF">2026-03-23T18:34:00Z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b47d0214-b9c7-44d8-aae9-421d668342c0</vt:lpwstr>
  </property>
</Properties>
</file>