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F7BB9" w14:textId="77777777" w:rsidR="00FA3D5E" w:rsidRDefault="00FA3D5E" w:rsidP="00FA3D5E">
      <w:pPr>
        <w:jc w:val="center"/>
        <w:rPr>
          <w:rFonts w:ascii="Times New Roman" w:eastAsia="Times New Roman" w:hAnsi="Times New Roman" w:cs="Times New Roman"/>
          <w:b/>
          <w:sz w:val="32"/>
          <w:szCs w:val="32"/>
        </w:rPr>
      </w:pPr>
      <w:bookmarkStart w:id="0" w:name="_cvr6twcg69wg" w:colFirst="0" w:colLast="0"/>
      <w:bookmarkEnd w:id="0"/>
    </w:p>
    <w:p w14:paraId="48784F8D" w14:textId="77777777" w:rsidR="00FA3D5E" w:rsidRDefault="00FA3D5E" w:rsidP="00FA3D5E">
      <w:pPr>
        <w:jc w:val="center"/>
        <w:rPr>
          <w:rFonts w:ascii="Times New Roman" w:eastAsia="Times New Roman" w:hAnsi="Times New Roman" w:cs="Times New Roman"/>
          <w:b/>
          <w:sz w:val="32"/>
          <w:szCs w:val="32"/>
        </w:rPr>
      </w:pPr>
    </w:p>
    <w:p w14:paraId="2D8BF54D" w14:textId="77777777" w:rsidR="00FA3D5E" w:rsidRDefault="00FA3D5E" w:rsidP="00FA3D5E">
      <w:pPr>
        <w:jc w:val="center"/>
        <w:rPr>
          <w:rFonts w:ascii="Times New Roman" w:eastAsia="Times New Roman" w:hAnsi="Times New Roman" w:cs="Times New Roman"/>
          <w:b/>
          <w:sz w:val="32"/>
          <w:szCs w:val="32"/>
        </w:rPr>
      </w:pPr>
    </w:p>
    <w:p w14:paraId="72EBB7D4" w14:textId="77777777" w:rsidR="00FA3D5E" w:rsidRDefault="00FA3D5E" w:rsidP="00FA3D5E">
      <w:pPr>
        <w:jc w:val="center"/>
        <w:rPr>
          <w:rFonts w:ascii="Times New Roman" w:eastAsia="Times New Roman" w:hAnsi="Times New Roman" w:cs="Times New Roman"/>
          <w:b/>
          <w:sz w:val="32"/>
          <w:szCs w:val="32"/>
        </w:rPr>
      </w:pPr>
    </w:p>
    <w:p w14:paraId="66B69944" w14:textId="77777777" w:rsidR="00FA3D5E" w:rsidRDefault="00FA3D5E" w:rsidP="00FA3D5E">
      <w:pPr>
        <w:jc w:val="center"/>
        <w:rPr>
          <w:rFonts w:ascii="Times New Roman" w:eastAsia="Times New Roman" w:hAnsi="Times New Roman" w:cs="Times New Roman"/>
          <w:b/>
          <w:sz w:val="32"/>
          <w:szCs w:val="32"/>
        </w:rPr>
      </w:pPr>
    </w:p>
    <w:p w14:paraId="7B8B6F6E" w14:textId="77777777" w:rsidR="00FA3D5E" w:rsidRDefault="00FA3D5E" w:rsidP="00FA3D5E">
      <w:pPr>
        <w:jc w:val="center"/>
        <w:rPr>
          <w:rFonts w:ascii="Times New Roman" w:eastAsia="Times New Roman" w:hAnsi="Times New Roman" w:cs="Times New Roman"/>
          <w:b/>
          <w:sz w:val="32"/>
          <w:szCs w:val="32"/>
        </w:rPr>
      </w:pPr>
    </w:p>
    <w:p w14:paraId="0EA89039" w14:textId="36AEF355" w:rsidR="000924D2" w:rsidRPr="000924D2" w:rsidRDefault="000924D2" w:rsidP="000924D2">
      <w:pPr>
        <w:jc w:val="center"/>
        <w:rPr>
          <w:rFonts w:ascii="Times New Roman" w:eastAsia="Times New Roman" w:hAnsi="Times New Roman" w:cs="Times New Roman"/>
          <w:b/>
          <w:sz w:val="32"/>
          <w:szCs w:val="32"/>
        </w:rPr>
      </w:pPr>
      <w:r w:rsidRPr="000924D2">
        <w:rPr>
          <w:rFonts w:ascii="Times New Roman" w:eastAsia="Times New Roman" w:hAnsi="Times New Roman" w:cs="Times New Roman"/>
          <w:b/>
          <w:sz w:val="32"/>
          <w:szCs w:val="32"/>
        </w:rPr>
        <w:t>Student Name – Marina</w:t>
      </w:r>
      <w:r w:rsidR="00630DBE">
        <w:rPr>
          <w:rFonts w:ascii="Times New Roman" w:eastAsia="Times New Roman" w:hAnsi="Times New Roman" w:cs="Times New Roman"/>
          <w:b/>
          <w:sz w:val="32"/>
          <w:szCs w:val="32"/>
        </w:rPr>
        <w:t xml:space="preserve"> Branza</w:t>
      </w:r>
    </w:p>
    <w:p w14:paraId="73B19765" w14:textId="77777777" w:rsidR="000924D2" w:rsidRPr="000924D2" w:rsidRDefault="000924D2" w:rsidP="000924D2">
      <w:pPr>
        <w:jc w:val="center"/>
        <w:rPr>
          <w:rFonts w:ascii="Times New Roman" w:eastAsia="Times New Roman" w:hAnsi="Times New Roman" w:cs="Times New Roman"/>
          <w:b/>
          <w:sz w:val="32"/>
          <w:szCs w:val="32"/>
        </w:rPr>
      </w:pPr>
    </w:p>
    <w:p w14:paraId="7F0A02D6" w14:textId="4068C04C" w:rsidR="000924D2" w:rsidRPr="000924D2" w:rsidRDefault="000924D2" w:rsidP="000924D2">
      <w:pPr>
        <w:jc w:val="center"/>
        <w:rPr>
          <w:rFonts w:ascii="Times New Roman" w:eastAsia="Times New Roman" w:hAnsi="Times New Roman" w:cs="Times New Roman"/>
          <w:b/>
          <w:sz w:val="32"/>
          <w:szCs w:val="32"/>
        </w:rPr>
      </w:pPr>
      <w:r w:rsidRPr="000924D2">
        <w:rPr>
          <w:rFonts w:ascii="Times New Roman" w:eastAsia="Times New Roman" w:hAnsi="Times New Roman" w:cs="Times New Roman"/>
          <w:b/>
          <w:sz w:val="32"/>
          <w:szCs w:val="32"/>
        </w:rPr>
        <w:t xml:space="preserve">Student Number - </w:t>
      </w:r>
      <w:r w:rsidR="00630DBE">
        <w:rPr>
          <w:rFonts w:ascii="Times New Roman" w:eastAsia="Times New Roman" w:hAnsi="Times New Roman" w:cs="Times New Roman"/>
          <w:b/>
          <w:sz w:val="32"/>
          <w:szCs w:val="32"/>
        </w:rPr>
        <w:t>2027760</w:t>
      </w:r>
      <w:r w:rsidRPr="000924D2">
        <w:rPr>
          <w:rFonts w:ascii="Times New Roman" w:eastAsia="Times New Roman" w:hAnsi="Times New Roman" w:cs="Times New Roman"/>
          <w:b/>
          <w:sz w:val="32"/>
          <w:szCs w:val="32"/>
        </w:rPr>
        <w:t xml:space="preserve"> </w:t>
      </w:r>
    </w:p>
    <w:p w14:paraId="156249AB" w14:textId="77777777" w:rsidR="00FA3D5E" w:rsidRDefault="00FA3D5E" w:rsidP="00FA3D5E">
      <w:pPr>
        <w:jc w:val="center"/>
        <w:rPr>
          <w:rFonts w:ascii="Times New Roman" w:eastAsia="Times New Roman" w:hAnsi="Times New Roman" w:cs="Times New Roman"/>
          <w:b/>
          <w:sz w:val="32"/>
          <w:szCs w:val="32"/>
        </w:rPr>
      </w:pPr>
    </w:p>
    <w:p w14:paraId="03687040" w14:textId="77777777" w:rsidR="00FA3D5E" w:rsidRDefault="00FA3D5E" w:rsidP="00FA3D5E">
      <w:pPr>
        <w:jc w:val="center"/>
        <w:rPr>
          <w:rFonts w:ascii="Times New Roman" w:eastAsia="Times New Roman" w:hAnsi="Times New Roman" w:cs="Times New Roman"/>
          <w:b/>
          <w:sz w:val="32"/>
          <w:szCs w:val="32"/>
        </w:rPr>
      </w:pPr>
    </w:p>
    <w:p w14:paraId="0EDEBC7C" w14:textId="635A5401" w:rsidR="000924D2" w:rsidRDefault="00FA3D5E" w:rsidP="00FA3D5E">
      <w:pPr>
        <w:tabs>
          <w:tab w:val="left" w:pos="1990"/>
          <w:tab w:val="center" w:pos="4514"/>
        </w:tabs>
        <w:rPr>
          <w:rFonts w:ascii="Times New Roman" w:eastAsia="Times New Roman" w:hAnsi="Times New Roman" w:cs="Times New Roman"/>
          <w:b/>
          <w:sz w:val="32"/>
          <w:szCs w:val="32"/>
        </w:rPr>
      </w:pPr>
      <w:r>
        <w:rPr>
          <w:rFonts w:ascii="Times New Roman" w:eastAsia="Times New Roman" w:hAnsi="Times New Roman" w:cs="Times New Roman"/>
          <w:b/>
          <w:sz w:val="32"/>
          <w:szCs w:val="32"/>
        </w:rPr>
        <w:tab/>
      </w:r>
      <w:r>
        <w:rPr>
          <w:rFonts w:ascii="Times New Roman" w:eastAsia="Times New Roman" w:hAnsi="Times New Roman" w:cs="Times New Roman"/>
          <w:b/>
          <w:sz w:val="32"/>
          <w:szCs w:val="32"/>
        </w:rPr>
        <w:tab/>
      </w:r>
      <w:r w:rsidR="000924D2">
        <w:rPr>
          <w:rFonts w:ascii="Times New Roman" w:eastAsia="Times New Roman" w:hAnsi="Times New Roman" w:cs="Times New Roman"/>
          <w:b/>
          <w:sz w:val="32"/>
          <w:szCs w:val="32"/>
        </w:rPr>
        <w:t>MARKETING ESSENTIALS</w:t>
      </w:r>
      <w:r w:rsidR="00630DBE">
        <w:rPr>
          <w:rFonts w:ascii="Times New Roman" w:eastAsia="Times New Roman" w:hAnsi="Times New Roman" w:cs="Times New Roman"/>
          <w:b/>
          <w:sz w:val="32"/>
          <w:szCs w:val="32"/>
        </w:rPr>
        <w:t xml:space="preserve"> (BMIH4005)</w:t>
      </w:r>
    </w:p>
    <w:p w14:paraId="7B856E3A" w14:textId="77777777" w:rsidR="000924D2" w:rsidRDefault="000924D2" w:rsidP="00FA3D5E">
      <w:pPr>
        <w:tabs>
          <w:tab w:val="left" w:pos="1990"/>
          <w:tab w:val="center" w:pos="4514"/>
        </w:tabs>
        <w:rPr>
          <w:rFonts w:ascii="Times New Roman" w:eastAsia="Times New Roman" w:hAnsi="Times New Roman" w:cs="Times New Roman"/>
          <w:b/>
          <w:sz w:val="32"/>
          <w:szCs w:val="32"/>
        </w:rPr>
      </w:pPr>
    </w:p>
    <w:p w14:paraId="22EDA29D" w14:textId="77777777" w:rsidR="000924D2" w:rsidRDefault="000924D2" w:rsidP="00FA3D5E">
      <w:pPr>
        <w:tabs>
          <w:tab w:val="left" w:pos="1990"/>
          <w:tab w:val="center" w:pos="4514"/>
        </w:tabs>
        <w:rPr>
          <w:rFonts w:ascii="Times New Roman" w:eastAsia="Times New Roman" w:hAnsi="Times New Roman" w:cs="Times New Roman"/>
          <w:b/>
          <w:sz w:val="32"/>
          <w:szCs w:val="32"/>
        </w:rPr>
      </w:pPr>
    </w:p>
    <w:p w14:paraId="7CBDA375" w14:textId="3E3065F2" w:rsidR="00FA3D5E" w:rsidRPr="00FA3D5E" w:rsidRDefault="00FA3D5E" w:rsidP="00FA3D5E">
      <w:pPr>
        <w:tabs>
          <w:tab w:val="left" w:pos="1990"/>
          <w:tab w:val="center" w:pos="4514"/>
        </w:tabs>
        <w:rPr>
          <w:rFonts w:ascii="Times New Roman" w:eastAsia="Times New Roman" w:hAnsi="Times New Roman" w:cs="Times New Roman"/>
          <w:b/>
          <w:sz w:val="32"/>
          <w:szCs w:val="32"/>
        </w:rPr>
      </w:pPr>
      <w:r w:rsidRPr="00FA3D5E">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eastAsia="en-IN"/>
        </w:rPr>
        <w:id w:val="1226192850"/>
        <w:docPartObj>
          <w:docPartGallery w:val="Table of Contents"/>
          <w:docPartUnique/>
        </w:docPartObj>
      </w:sdtPr>
      <w:sdtEndPr>
        <w:rPr>
          <w:rFonts w:ascii="Times New Roman" w:hAnsi="Times New Roman" w:cs="Times New Roman"/>
          <w:noProof/>
          <w:sz w:val="24"/>
          <w:szCs w:val="24"/>
        </w:rPr>
      </w:sdtEndPr>
      <w:sdtContent>
        <w:p w14:paraId="3EE38AB2" w14:textId="01D77F44" w:rsidR="00FA3D5E" w:rsidRPr="00FA3D5E" w:rsidRDefault="00FA3D5E" w:rsidP="00FA3D5E">
          <w:pPr>
            <w:pStyle w:val="TOCHeading"/>
            <w:jc w:val="center"/>
            <w:rPr>
              <w:rFonts w:ascii="Times New Roman" w:hAnsi="Times New Roman" w:cs="Times New Roman"/>
              <w:b/>
              <w:bCs/>
              <w:color w:val="000000" w:themeColor="text1"/>
              <w:sz w:val="24"/>
              <w:szCs w:val="24"/>
            </w:rPr>
          </w:pPr>
          <w:r w:rsidRPr="00FA3D5E">
            <w:rPr>
              <w:rFonts w:ascii="Times New Roman" w:hAnsi="Times New Roman" w:cs="Times New Roman"/>
              <w:b/>
              <w:bCs/>
              <w:color w:val="000000" w:themeColor="text1"/>
              <w:sz w:val="24"/>
              <w:szCs w:val="24"/>
            </w:rPr>
            <w:t>Table of Contents</w:t>
          </w:r>
        </w:p>
        <w:p w14:paraId="211D6DFD" w14:textId="10CB6558" w:rsidR="00FA3D5E" w:rsidRPr="00FA3D5E" w:rsidRDefault="00FA3D5E">
          <w:pPr>
            <w:pStyle w:val="TOC1"/>
            <w:tabs>
              <w:tab w:val="right" w:leader="dot" w:pos="9019"/>
            </w:tabs>
            <w:rPr>
              <w:rFonts w:ascii="Times New Roman" w:hAnsi="Times New Roman" w:cs="Times New Roman"/>
              <w:noProof/>
              <w:sz w:val="24"/>
              <w:szCs w:val="24"/>
            </w:rPr>
          </w:pPr>
          <w:r w:rsidRPr="00FA3D5E">
            <w:rPr>
              <w:rFonts w:ascii="Times New Roman" w:hAnsi="Times New Roman" w:cs="Times New Roman"/>
              <w:sz w:val="24"/>
              <w:szCs w:val="24"/>
            </w:rPr>
            <w:fldChar w:fldCharType="begin"/>
          </w:r>
          <w:r w:rsidRPr="00FA3D5E">
            <w:rPr>
              <w:rFonts w:ascii="Times New Roman" w:hAnsi="Times New Roman" w:cs="Times New Roman"/>
              <w:sz w:val="24"/>
              <w:szCs w:val="24"/>
            </w:rPr>
            <w:instrText xml:space="preserve"> TOC \o "1-3" \h \z \u </w:instrText>
          </w:r>
          <w:r w:rsidRPr="00FA3D5E">
            <w:rPr>
              <w:rFonts w:ascii="Times New Roman" w:hAnsi="Times New Roman" w:cs="Times New Roman"/>
              <w:sz w:val="24"/>
              <w:szCs w:val="24"/>
            </w:rPr>
            <w:fldChar w:fldCharType="separate"/>
          </w:r>
          <w:hyperlink w:anchor="_Toc85459076" w:history="1">
            <w:r w:rsidRPr="00FA3D5E">
              <w:rPr>
                <w:rStyle w:val="Hyperlink"/>
                <w:rFonts w:ascii="Times New Roman" w:eastAsia="Times New Roman" w:hAnsi="Times New Roman" w:cs="Times New Roman"/>
                <w:noProof/>
                <w:sz w:val="24"/>
                <w:szCs w:val="24"/>
              </w:rPr>
              <w:t>Introduction</w:t>
            </w:r>
            <w:r w:rsidRPr="00FA3D5E">
              <w:rPr>
                <w:rFonts w:ascii="Times New Roman" w:hAnsi="Times New Roman" w:cs="Times New Roman"/>
                <w:noProof/>
                <w:webHidden/>
                <w:sz w:val="24"/>
                <w:szCs w:val="24"/>
              </w:rPr>
              <w:tab/>
            </w:r>
            <w:r w:rsidRPr="00FA3D5E">
              <w:rPr>
                <w:rFonts w:ascii="Times New Roman" w:hAnsi="Times New Roman" w:cs="Times New Roman"/>
                <w:noProof/>
                <w:webHidden/>
                <w:sz w:val="24"/>
                <w:szCs w:val="24"/>
              </w:rPr>
              <w:fldChar w:fldCharType="begin"/>
            </w:r>
            <w:r w:rsidRPr="00FA3D5E">
              <w:rPr>
                <w:rFonts w:ascii="Times New Roman" w:hAnsi="Times New Roman" w:cs="Times New Roman"/>
                <w:noProof/>
                <w:webHidden/>
                <w:sz w:val="24"/>
                <w:szCs w:val="24"/>
              </w:rPr>
              <w:instrText xml:space="preserve"> PAGEREF _Toc85459076 \h </w:instrText>
            </w:r>
            <w:r w:rsidRPr="00FA3D5E">
              <w:rPr>
                <w:rFonts w:ascii="Times New Roman" w:hAnsi="Times New Roman" w:cs="Times New Roman"/>
                <w:noProof/>
                <w:webHidden/>
                <w:sz w:val="24"/>
                <w:szCs w:val="24"/>
              </w:rPr>
            </w:r>
            <w:r w:rsidRPr="00FA3D5E">
              <w:rPr>
                <w:rFonts w:ascii="Times New Roman" w:hAnsi="Times New Roman" w:cs="Times New Roman"/>
                <w:noProof/>
                <w:webHidden/>
                <w:sz w:val="24"/>
                <w:szCs w:val="24"/>
              </w:rPr>
              <w:fldChar w:fldCharType="separate"/>
            </w:r>
            <w:r w:rsidRPr="00FA3D5E">
              <w:rPr>
                <w:rFonts w:ascii="Times New Roman" w:hAnsi="Times New Roman" w:cs="Times New Roman"/>
                <w:noProof/>
                <w:webHidden/>
                <w:sz w:val="24"/>
                <w:szCs w:val="24"/>
              </w:rPr>
              <w:t>3</w:t>
            </w:r>
            <w:r w:rsidRPr="00FA3D5E">
              <w:rPr>
                <w:rFonts w:ascii="Times New Roman" w:hAnsi="Times New Roman" w:cs="Times New Roman"/>
                <w:noProof/>
                <w:webHidden/>
                <w:sz w:val="24"/>
                <w:szCs w:val="24"/>
              </w:rPr>
              <w:fldChar w:fldCharType="end"/>
            </w:r>
          </w:hyperlink>
        </w:p>
        <w:p w14:paraId="011140F4" w14:textId="5EDFCFBE" w:rsidR="00FA3D5E" w:rsidRPr="00FA3D5E" w:rsidRDefault="00311AAD">
          <w:pPr>
            <w:pStyle w:val="TOC1"/>
            <w:tabs>
              <w:tab w:val="right" w:leader="dot" w:pos="9019"/>
            </w:tabs>
            <w:rPr>
              <w:rFonts w:ascii="Times New Roman" w:hAnsi="Times New Roman" w:cs="Times New Roman"/>
              <w:noProof/>
              <w:sz w:val="24"/>
              <w:szCs w:val="24"/>
            </w:rPr>
          </w:pPr>
          <w:hyperlink w:anchor="_Toc85459077" w:history="1">
            <w:r w:rsidR="00FA3D5E" w:rsidRPr="00FA3D5E">
              <w:rPr>
                <w:rStyle w:val="Hyperlink"/>
                <w:rFonts w:ascii="Times New Roman" w:eastAsia="Times New Roman" w:hAnsi="Times New Roman" w:cs="Times New Roman"/>
                <w:noProof/>
                <w:sz w:val="24"/>
                <w:szCs w:val="24"/>
              </w:rPr>
              <w:t>Discussion</w:t>
            </w:r>
            <w:r w:rsidR="00FA3D5E" w:rsidRPr="00FA3D5E">
              <w:rPr>
                <w:rFonts w:ascii="Times New Roman" w:hAnsi="Times New Roman" w:cs="Times New Roman"/>
                <w:noProof/>
                <w:webHidden/>
                <w:sz w:val="24"/>
                <w:szCs w:val="24"/>
              </w:rPr>
              <w:tab/>
            </w:r>
            <w:r w:rsidR="00FA3D5E" w:rsidRPr="00FA3D5E">
              <w:rPr>
                <w:rFonts w:ascii="Times New Roman" w:hAnsi="Times New Roman" w:cs="Times New Roman"/>
                <w:noProof/>
                <w:webHidden/>
                <w:sz w:val="24"/>
                <w:szCs w:val="24"/>
              </w:rPr>
              <w:fldChar w:fldCharType="begin"/>
            </w:r>
            <w:r w:rsidR="00FA3D5E" w:rsidRPr="00FA3D5E">
              <w:rPr>
                <w:rFonts w:ascii="Times New Roman" w:hAnsi="Times New Roman" w:cs="Times New Roman"/>
                <w:noProof/>
                <w:webHidden/>
                <w:sz w:val="24"/>
                <w:szCs w:val="24"/>
              </w:rPr>
              <w:instrText xml:space="preserve"> PAGEREF _Toc85459077 \h </w:instrText>
            </w:r>
            <w:r w:rsidR="00FA3D5E" w:rsidRPr="00FA3D5E">
              <w:rPr>
                <w:rFonts w:ascii="Times New Roman" w:hAnsi="Times New Roman" w:cs="Times New Roman"/>
                <w:noProof/>
                <w:webHidden/>
                <w:sz w:val="24"/>
                <w:szCs w:val="24"/>
              </w:rPr>
            </w:r>
            <w:r w:rsidR="00FA3D5E" w:rsidRPr="00FA3D5E">
              <w:rPr>
                <w:rFonts w:ascii="Times New Roman" w:hAnsi="Times New Roman" w:cs="Times New Roman"/>
                <w:noProof/>
                <w:webHidden/>
                <w:sz w:val="24"/>
                <w:szCs w:val="24"/>
              </w:rPr>
              <w:fldChar w:fldCharType="separate"/>
            </w:r>
            <w:r w:rsidR="00FA3D5E" w:rsidRPr="00FA3D5E">
              <w:rPr>
                <w:rFonts w:ascii="Times New Roman" w:hAnsi="Times New Roman" w:cs="Times New Roman"/>
                <w:noProof/>
                <w:webHidden/>
                <w:sz w:val="24"/>
                <w:szCs w:val="24"/>
              </w:rPr>
              <w:t>3</w:t>
            </w:r>
            <w:r w:rsidR="00FA3D5E" w:rsidRPr="00FA3D5E">
              <w:rPr>
                <w:rFonts w:ascii="Times New Roman" w:hAnsi="Times New Roman" w:cs="Times New Roman"/>
                <w:noProof/>
                <w:webHidden/>
                <w:sz w:val="24"/>
                <w:szCs w:val="24"/>
              </w:rPr>
              <w:fldChar w:fldCharType="end"/>
            </w:r>
          </w:hyperlink>
        </w:p>
        <w:p w14:paraId="0DF59368" w14:textId="60E1C8D0" w:rsidR="00FA3D5E" w:rsidRPr="00FA3D5E" w:rsidRDefault="00311AAD">
          <w:pPr>
            <w:pStyle w:val="TOC1"/>
            <w:tabs>
              <w:tab w:val="right" w:leader="dot" w:pos="9019"/>
            </w:tabs>
            <w:rPr>
              <w:rFonts w:ascii="Times New Roman" w:hAnsi="Times New Roman" w:cs="Times New Roman"/>
              <w:noProof/>
              <w:sz w:val="24"/>
              <w:szCs w:val="24"/>
            </w:rPr>
          </w:pPr>
          <w:hyperlink w:anchor="_Toc85459078" w:history="1">
            <w:r w:rsidR="00FA3D5E" w:rsidRPr="00FA3D5E">
              <w:rPr>
                <w:rStyle w:val="Hyperlink"/>
                <w:rFonts w:ascii="Times New Roman" w:eastAsia="Times New Roman" w:hAnsi="Times New Roman" w:cs="Times New Roman"/>
                <w:noProof/>
                <w:sz w:val="24"/>
                <w:szCs w:val="24"/>
              </w:rPr>
              <w:t>Conclusion</w:t>
            </w:r>
            <w:r w:rsidR="00FA3D5E" w:rsidRPr="00FA3D5E">
              <w:rPr>
                <w:rFonts w:ascii="Times New Roman" w:hAnsi="Times New Roman" w:cs="Times New Roman"/>
                <w:noProof/>
                <w:webHidden/>
                <w:sz w:val="24"/>
                <w:szCs w:val="24"/>
              </w:rPr>
              <w:tab/>
            </w:r>
            <w:r w:rsidR="00FA3D5E" w:rsidRPr="00FA3D5E">
              <w:rPr>
                <w:rFonts w:ascii="Times New Roman" w:hAnsi="Times New Roman" w:cs="Times New Roman"/>
                <w:noProof/>
                <w:webHidden/>
                <w:sz w:val="24"/>
                <w:szCs w:val="24"/>
              </w:rPr>
              <w:fldChar w:fldCharType="begin"/>
            </w:r>
            <w:r w:rsidR="00FA3D5E" w:rsidRPr="00FA3D5E">
              <w:rPr>
                <w:rFonts w:ascii="Times New Roman" w:hAnsi="Times New Roman" w:cs="Times New Roman"/>
                <w:noProof/>
                <w:webHidden/>
                <w:sz w:val="24"/>
                <w:szCs w:val="24"/>
              </w:rPr>
              <w:instrText xml:space="preserve"> PAGEREF _Toc85459078 \h </w:instrText>
            </w:r>
            <w:r w:rsidR="00FA3D5E" w:rsidRPr="00FA3D5E">
              <w:rPr>
                <w:rFonts w:ascii="Times New Roman" w:hAnsi="Times New Roman" w:cs="Times New Roman"/>
                <w:noProof/>
                <w:webHidden/>
                <w:sz w:val="24"/>
                <w:szCs w:val="24"/>
              </w:rPr>
            </w:r>
            <w:r w:rsidR="00FA3D5E" w:rsidRPr="00FA3D5E">
              <w:rPr>
                <w:rFonts w:ascii="Times New Roman" w:hAnsi="Times New Roman" w:cs="Times New Roman"/>
                <w:noProof/>
                <w:webHidden/>
                <w:sz w:val="24"/>
                <w:szCs w:val="24"/>
              </w:rPr>
              <w:fldChar w:fldCharType="separate"/>
            </w:r>
            <w:r w:rsidR="00FA3D5E" w:rsidRPr="00FA3D5E">
              <w:rPr>
                <w:rFonts w:ascii="Times New Roman" w:hAnsi="Times New Roman" w:cs="Times New Roman"/>
                <w:noProof/>
                <w:webHidden/>
                <w:sz w:val="24"/>
                <w:szCs w:val="24"/>
              </w:rPr>
              <w:t>6</w:t>
            </w:r>
            <w:r w:rsidR="00FA3D5E" w:rsidRPr="00FA3D5E">
              <w:rPr>
                <w:rFonts w:ascii="Times New Roman" w:hAnsi="Times New Roman" w:cs="Times New Roman"/>
                <w:noProof/>
                <w:webHidden/>
                <w:sz w:val="24"/>
                <w:szCs w:val="24"/>
              </w:rPr>
              <w:fldChar w:fldCharType="end"/>
            </w:r>
          </w:hyperlink>
        </w:p>
        <w:p w14:paraId="2124AA31" w14:textId="4023BDE2" w:rsidR="00FA3D5E" w:rsidRPr="00FA3D5E" w:rsidRDefault="00311AAD">
          <w:pPr>
            <w:pStyle w:val="TOC1"/>
            <w:tabs>
              <w:tab w:val="right" w:leader="dot" w:pos="9019"/>
            </w:tabs>
            <w:rPr>
              <w:rFonts w:ascii="Times New Roman" w:hAnsi="Times New Roman" w:cs="Times New Roman"/>
              <w:noProof/>
              <w:sz w:val="24"/>
              <w:szCs w:val="24"/>
            </w:rPr>
          </w:pPr>
          <w:hyperlink w:anchor="_Toc85459079" w:history="1">
            <w:r w:rsidR="00FA3D5E" w:rsidRPr="00FA3D5E">
              <w:rPr>
                <w:rStyle w:val="Hyperlink"/>
                <w:rFonts w:ascii="Times New Roman" w:eastAsia="Times New Roman" w:hAnsi="Times New Roman" w:cs="Times New Roman"/>
                <w:noProof/>
                <w:sz w:val="24"/>
                <w:szCs w:val="24"/>
              </w:rPr>
              <w:t>Reference List</w:t>
            </w:r>
            <w:r w:rsidR="00FA3D5E" w:rsidRPr="00FA3D5E">
              <w:rPr>
                <w:rFonts w:ascii="Times New Roman" w:hAnsi="Times New Roman" w:cs="Times New Roman"/>
                <w:noProof/>
                <w:webHidden/>
                <w:sz w:val="24"/>
                <w:szCs w:val="24"/>
              </w:rPr>
              <w:tab/>
            </w:r>
            <w:r w:rsidR="00FA3D5E" w:rsidRPr="00FA3D5E">
              <w:rPr>
                <w:rFonts w:ascii="Times New Roman" w:hAnsi="Times New Roman" w:cs="Times New Roman"/>
                <w:noProof/>
                <w:webHidden/>
                <w:sz w:val="24"/>
                <w:szCs w:val="24"/>
              </w:rPr>
              <w:fldChar w:fldCharType="begin"/>
            </w:r>
            <w:r w:rsidR="00FA3D5E" w:rsidRPr="00FA3D5E">
              <w:rPr>
                <w:rFonts w:ascii="Times New Roman" w:hAnsi="Times New Roman" w:cs="Times New Roman"/>
                <w:noProof/>
                <w:webHidden/>
                <w:sz w:val="24"/>
                <w:szCs w:val="24"/>
              </w:rPr>
              <w:instrText xml:space="preserve"> PAGEREF _Toc85459079 \h </w:instrText>
            </w:r>
            <w:r w:rsidR="00FA3D5E" w:rsidRPr="00FA3D5E">
              <w:rPr>
                <w:rFonts w:ascii="Times New Roman" w:hAnsi="Times New Roman" w:cs="Times New Roman"/>
                <w:noProof/>
                <w:webHidden/>
                <w:sz w:val="24"/>
                <w:szCs w:val="24"/>
              </w:rPr>
            </w:r>
            <w:r w:rsidR="00FA3D5E" w:rsidRPr="00FA3D5E">
              <w:rPr>
                <w:rFonts w:ascii="Times New Roman" w:hAnsi="Times New Roman" w:cs="Times New Roman"/>
                <w:noProof/>
                <w:webHidden/>
                <w:sz w:val="24"/>
                <w:szCs w:val="24"/>
              </w:rPr>
              <w:fldChar w:fldCharType="separate"/>
            </w:r>
            <w:r w:rsidR="00FA3D5E" w:rsidRPr="00FA3D5E">
              <w:rPr>
                <w:rFonts w:ascii="Times New Roman" w:hAnsi="Times New Roman" w:cs="Times New Roman"/>
                <w:noProof/>
                <w:webHidden/>
                <w:sz w:val="24"/>
                <w:szCs w:val="24"/>
              </w:rPr>
              <w:t>7</w:t>
            </w:r>
            <w:r w:rsidR="00FA3D5E" w:rsidRPr="00FA3D5E">
              <w:rPr>
                <w:rFonts w:ascii="Times New Roman" w:hAnsi="Times New Roman" w:cs="Times New Roman"/>
                <w:noProof/>
                <w:webHidden/>
                <w:sz w:val="24"/>
                <w:szCs w:val="24"/>
              </w:rPr>
              <w:fldChar w:fldCharType="end"/>
            </w:r>
          </w:hyperlink>
        </w:p>
        <w:p w14:paraId="3A4C9ED7" w14:textId="363867AF" w:rsidR="00FA3D5E" w:rsidRPr="00FA3D5E" w:rsidRDefault="00FA3D5E">
          <w:pPr>
            <w:rPr>
              <w:rFonts w:ascii="Times New Roman" w:hAnsi="Times New Roman" w:cs="Times New Roman"/>
              <w:sz w:val="24"/>
              <w:szCs w:val="24"/>
            </w:rPr>
          </w:pPr>
          <w:r w:rsidRPr="00FA3D5E">
            <w:rPr>
              <w:rFonts w:ascii="Times New Roman" w:hAnsi="Times New Roman" w:cs="Times New Roman"/>
              <w:noProof/>
              <w:sz w:val="24"/>
              <w:szCs w:val="24"/>
            </w:rPr>
            <w:fldChar w:fldCharType="end"/>
          </w:r>
        </w:p>
      </w:sdtContent>
    </w:sdt>
    <w:p w14:paraId="0A191232" w14:textId="77777777" w:rsidR="00FA3D5E" w:rsidRPr="00FA3D5E" w:rsidRDefault="00FA3D5E">
      <w:pPr>
        <w:rPr>
          <w:rFonts w:ascii="Times New Roman" w:eastAsia="Times New Roman" w:hAnsi="Times New Roman" w:cs="Times New Roman"/>
          <w:sz w:val="24"/>
          <w:szCs w:val="24"/>
        </w:rPr>
      </w:pPr>
      <w:r w:rsidRPr="00FA3D5E">
        <w:rPr>
          <w:rFonts w:ascii="Times New Roman" w:eastAsia="Times New Roman" w:hAnsi="Times New Roman" w:cs="Times New Roman"/>
          <w:sz w:val="24"/>
          <w:szCs w:val="24"/>
        </w:rPr>
        <w:br w:type="page"/>
      </w:r>
    </w:p>
    <w:p w14:paraId="00000001" w14:textId="1234AE8D" w:rsidR="006E1FEC" w:rsidRDefault="00661999" w:rsidP="00FA3D5E">
      <w:pPr>
        <w:pStyle w:val="Heading1"/>
        <w:spacing w:line="360" w:lineRule="auto"/>
        <w:jc w:val="both"/>
        <w:rPr>
          <w:rFonts w:ascii="Times New Roman" w:eastAsia="Times New Roman" w:hAnsi="Times New Roman" w:cs="Times New Roman"/>
          <w:b/>
          <w:sz w:val="28"/>
          <w:szCs w:val="28"/>
        </w:rPr>
      </w:pPr>
      <w:bookmarkStart w:id="1" w:name="_Toc85459076"/>
      <w:r>
        <w:rPr>
          <w:rFonts w:ascii="Times New Roman" w:eastAsia="Times New Roman" w:hAnsi="Times New Roman" w:cs="Times New Roman"/>
          <w:b/>
          <w:sz w:val="28"/>
          <w:szCs w:val="28"/>
        </w:rPr>
        <w:lastRenderedPageBreak/>
        <w:t>Introduction</w:t>
      </w:r>
      <w:bookmarkEnd w:id="1"/>
      <w:r>
        <w:rPr>
          <w:rFonts w:ascii="Times New Roman" w:eastAsia="Times New Roman" w:hAnsi="Times New Roman" w:cs="Times New Roman"/>
          <w:b/>
          <w:sz w:val="28"/>
          <w:szCs w:val="28"/>
        </w:rPr>
        <w:t xml:space="preserve"> </w:t>
      </w:r>
    </w:p>
    <w:p w14:paraId="00000002"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would provide a comparative analysis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two chains of hotels, namely Marriott International and Hyatt Hotel corporations. The essay would focus on the key areas of marketing strategy which has been adopted by the chain of hotels and how it has been providing them with necessary success in the hotel market. The essay would further discuss how both the brands have been promoting their products in the competitive market and specifically focus on the target audience which both the hotels have been focusing on. The essay would provide a critical evaluation on the marketing strategy considering whether it is the same for both the hotels </w:t>
      </w:r>
      <w:proofErr w:type="gramStart"/>
      <w:r>
        <w:rPr>
          <w:rFonts w:ascii="Times New Roman" w:eastAsia="Times New Roman" w:hAnsi="Times New Roman" w:cs="Times New Roman"/>
          <w:sz w:val="24"/>
          <w:szCs w:val="24"/>
        </w:rPr>
        <w:t>or</w:t>
      </w:r>
      <w:proofErr w:type="gramEnd"/>
      <w:r>
        <w:rPr>
          <w:rFonts w:ascii="Times New Roman" w:eastAsia="Times New Roman" w:hAnsi="Times New Roman" w:cs="Times New Roman"/>
          <w:sz w:val="24"/>
          <w:szCs w:val="24"/>
        </w:rPr>
        <w:t xml:space="preserve"> it differs from brand to brand. In the hospitality industry it is not only the company that is required to be customer-centric, rather to create necessary partnership deals to improve their position in the competitive market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Damnjanović</w:t>
      </w:r>
      <w:proofErr w:type="spellEnd"/>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The essay would further discuss the advertisement techniques which the </w:t>
      </w:r>
      <w:proofErr w:type="gramStart"/>
      <w:r>
        <w:rPr>
          <w:rFonts w:ascii="Times New Roman" w:eastAsia="Times New Roman" w:hAnsi="Times New Roman" w:cs="Times New Roman"/>
          <w:sz w:val="24"/>
          <w:szCs w:val="24"/>
        </w:rPr>
        <w:t>both the</w:t>
      </w:r>
      <w:proofErr w:type="gramEnd"/>
      <w:r>
        <w:rPr>
          <w:rFonts w:ascii="Times New Roman" w:eastAsia="Times New Roman" w:hAnsi="Times New Roman" w:cs="Times New Roman"/>
          <w:sz w:val="24"/>
          <w:szCs w:val="24"/>
        </w:rPr>
        <w:t xml:space="preserve"> chain of hotels have adopted during the severe situation of the global pandemic. Lastly, the report would eventually provide a generic discussion on the various marketing strategies adopted by the chain of hotels which has made them successful in the competitive market. </w:t>
      </w:r>
    </w:p>
    <w:p w14:paraId="00000003" w14:textId="77777777" w:rsidR="006E1FEC" w:rsidRDefault="00661999" w:rsidP="00FA3D5E">
      <w:pPr>
        <w:pStyle w:val="Heading1"/>
        <w:spacing w:line="360" w:lineRule="auto"/>
        <w:jc w:val="both"/>
        <w:rPr>
          <w:rFonts w:ascii="Times New Roman" w:eastAsia="Times New Roman" w:hAnsi="Times New Roman" w:cs="Times New Roman"/>
          <w:b/>
          <w:sz w:val="28"/>
          <w:szCs w:val="28"/>
        </w:rPr>
      </w:pPr>
      <w:bookmarkStart w:id="2" w:name="_kxj6cidei4q3" w:colFirst="0" w:colLast="0"/>
      <w:bookmarkStart w:id="3" w:name="_Toc85459077"/>
      <w:bookmarkEnd w:id="2"/>
      <w:r>
        <w:rPr>
          <w:rFonts w:ascii="Times New Roman" w:eastAsia="Times New Roman" w:hAnsi="Times New Roman" w:cs="Times New Roman"/>
          <w:b/>
          <w:sz w:val="28"/>
          <w:szCs w:val="28"/>
        </w:rPr>
        <w:t>Discussion</w:t>
      </w:r>
      <w:bookmarkEnd w:id="3"/>
      <w:r>
        <w:rPr>
          <w:rFonts w:ascii="Times New Roman" w:eastAsia="Times New Roman" w:hAnsi="Times New Roman" w:cs="Times New Roman"/>
          <w:b/>
          <w:sz w:val="28"/>
          <w:szCs w:val="28"/>
        </w:rPr>
        <w:t xml:space="preserve"> </w:t>
      </w:r>
    </w:p>
    <w:p w14:paraId="00000004" w14:textId="6A644133"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marketing strategy of Marriott International hotels focus on the social media marketing strategy by promoting their products and services through various social media platforms like Facebook, Twitter and Instagram </w:t>
      </w:r>
      <w:r>
        <w:rPr>
          <w:rFonts w:ascii="Times New Roman" w:eastAsia="Times New Roman" w:hAnsi="Times New Roman" w:cs="Times New Roman"/>
          <w:color w:val="222222"/>
          <w:sz w:val="24"/>
          <w:szCs w:val="24"/>
          <w:highlight w:val="white"/>
        </w:rPr>
        <w:t>(</w:t>
      </w:r>
      <w:r w:rsidR="00FA3D5E">
        <w:rPr>
          <w:rFonts w:ascii="Times New Roman" w:eastAsia="Times New Roman" w:hAnsi="Times New Roman" w:cs="Times New Roman"/>
          <w:color w:val="222222"/>
          <w:sz w:val="24"/>
          <w:szCs w:val="24"/>
          <w:highlight w:val="white"/>
        </w:rPr>
        <w:t>Nishat, 2021</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On the other </w:t>
      </w:r>
      <w:r w:rsidR="00FA3D5E">
        <w:rPr>
          <w:rFonts w:ascii="Times New Roman" w:eastAsia="Times New Roman" w:hAnsi="Times New Roman" w:cs="Times New Roman"/>
          <w:sz w:val="24"/>
          <w:szCs w:val="24"/>
        </w:rPr>
        <w:t>hand,</w:t>
      </w:r>
      <w:r>
        <w:rPr>
          <w:rFonts w:ascii="Times New Roman" w:eastAsia="Times New Roman" w:hAnsi="Times New Roman" w:cs="Times New Roman"/>
          <w:sz w:val="24"/>
          <w:szCs w:val="24"/>
        </w:rPr>
        <w:t xml:space="preserve"> Hyatt international focuses on using various media channels to promote their services which they have been providing through their chain of hotels across the globe. </w:t>
      </w:r>
    </w:p>
    <w:p w14:paraId="00000005"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necessary to understand that both the hotels belong to the similar industry yet their approaches to their designated customer is quite </w:t>
      </w:r>
      <w:proofErr w:type="gramStart"/>
      <w:r>
        <w:rPr>
          <w:rFonts w:ascii="Times New Roman" w:eastAsia="Times New Roman" w:hAnsi="Times New Roman" w:cs="Times New Roman"/>
          <w:sz w:val="24"/>
          <w:szCs w:val="24"/>
        </w:rPr>
        <w:t>different</w:t>
      </w:r>
      <w:proofErr w:type="gramEnd"/>
      <w:r>
        <w:rPr>
          <w:rFonts w:ascii="Times New Roman" w:eastAsia="Times New Roman" w:hAnsi="Times New Roman" w:cs="Times New Roman"/>
          <w:sz w:val="24"/>
          <w:szCs w:val="24"/>
        </w:rPr>
        <w:t xml:space="preserve"> and which reflects on their marketing strategies. Hyatt international basically focuses on the positive awareness programs on promoting their services and the brand value of the chain of hotels is maintained through the word of mouth of the service providers of the hotels. This has eventually provided the chain of hotel to attain necessary customer satisfaction in the competitive market and along with that the chain of hotels provide necessary discounts for their customers in the long-run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provide necessary schemes for their customers in the various festive seasons across the globe </w:t>
      </w:r>
      <w:r>
        <w:rPr>
          <w:rFonts w:ascii="Times New Roman" w:eastAsia="Times New Roman" w:hAnsi="Times New Roman" w:cs="Times New Roman"/>
          <w:color w:val="222222"/>
          <w:sz w:val="24"/>
          <w:szCs w:val="24"/>
          <w:highlight w:val="white"/>
        </w:rPr>
        <w:t>(Staff, 2021)</w:t>
      </w:r>
      <w:r>
        <w:rPr>
          <w:rFonts w:ascii="Times New Roman" w:eastAsia="Times New Roman" w:hAnsi="Times New Roman" w:cs="Times New Roman"/>
          <w:sz w:val="24"/>
          <w:szCs w:val="24"/>
        </w:rPr>
        <w:t xml:space="preserve">. The reward to the customer loyalty is a Hyatt Gold Passport, which provides necessary discounts and additional benefits to access the global Hyatt hotels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Miteva</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Ackovska</w:t>
      </w:r>
      <w:proofErr w:type="spellEnd"/>
      <w:r>
        <w:rPr>
          <w:rFonts w:ascii="Times New Roman" w:eastAsia="Times New Roman" w:hAnsi="Times New Roman" w:cs="Times New Roman"/>
          <w:color w:val="222222"/>
          <w:sz w:val="24"/>
          <w:szCs w:val="24"/>
          <w:highlight w:val="white"/>
        </w:rPr>
        <w:t>, 2017)</w:t>
      </w:r>
      <w:r>
        <w:rPr>
          <w:rFonts w:ascii="Times New Roman" w:eastAsia="Times New Roman" w:hAnsi="Times New Roman" w:cs="Times New Roman"/>
          <w:sz w:val="24"/>
          <w:szCs w:val="24"/>
        </w:rPr>
        <w:t xml:space="preserve">. Hyatt Internationals best ambassadors are their </w:t>
      </w:r>
      <w:r>
        <w:rPr>
          <w:rFonts w:ascii="Times New Roman" w:eastAsia="Times New Roman" w:hAnsi="Times New Roman" w:cs="Times New Roman"/>
          <w:sz w:val="24"/>
          <w:szCs w:val="24"/>
        </w:rPr>
        <w:lastRenderedPageBreak/>
        <w:t xml:space="preserve">loyal customers who provide them with necessary mouth publicity which eventually helps the chain of hotels to grow bigger across various geographical areas and has been regarded as one of the successful chain of hotels in their competitive industry. The annual income of the Hyatt hotels across the globe was 2.66 billion dollars, as per the annual report of 2020. This was a 54% loss to the company within the hospitality industry due to the emergence of the global pandemic in 2020. </w:t>
      </w:r>
    </w:p>
    <w:p w14:paraId="00000006" w14:textId="0ADD3554"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Whereas, in case of Marriott International hotels the management basically focuses on the demands of the customers and considers them from time to time to maintain a good name in the competitive market. As the chain of hotels of Marriott are across various geographical areas and various economies, they eventually strategize their marketing plan </w:t>
      </w:r>
      <w:proofErr w:type="gramStart"/>
      <w:r>
        <w:rPr>
          <w:rFonts w:ascii="Times New Roman" w:eastAsia="Times New Roman" w:hAnsi="Times New Roman" w:cs="Times New Roman"/>
          <w:sz w:val="24"/>
          <w:szCs w:val="24"/>
        </w:rPr>
        <w:t>on the basis of</w:t>
      </w:r>
      <w:proofErr w:type="gramEnd"/>
      <w:r>
        <w:rPr>
          <w:rFonts w:ascii="Times New Roman" w:eastAsia="Times New Roman" w:hAnsi="Times New Roman" w:cs="Times New Roman"/>
          <w:sz w:val="24"/>
          <w:szCs w:val="24"/>
        </w:rPr>
        <w:t xml:space="preserve"> their culture and the people of the company. The portfolio of the Marriott International is quite vast and it eventually provides them with a competitive advantage in their designated market. Marriott created distinctive hotel brands across various economies within the globe, as they were aware it was difficult for them to attain necessary success in the competitive market with a one singular brand. The market of the Marriott International was segmented among different brands namely, JW Marriott, Ritz Charlton and the Marriott Resorts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Chheda</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These brands provide high quality customer services based on the needs of the customer and provide necessary discounts to their loyal customers which eventually makes them visit the chain of hotels later or across any country within the world </w:t>
      </w:r>
      <w:r>
        <w:rPr>
          <w:rFonts w:ascii="Times New Roman" w:eastAsia="Times New Roman" w:hAnsi="Times New Roman" w:cs="Times New Roman"/>
          <w:color w:val="222222"/>
          <w:sz w:val="24"/>
          <w:szCs w:val="24"/>
          <w:highlight w:val="white"/>
        </w:rPr>
        <w:t>(Wu, 2021)</w:t>
      </w:r>
      <w:r>
        <w:rPr>
          <w:rFonts w:ascii="Times New Roman" w:eastAsia="Times New Roman" w:hAnsi="Times New Roman" w:cs="Times New Roman"/>
          <w:sz w:val="24"/>
          <w:szCs w:val="24"/>
        </w:rPr>
        <w:t xml:space="preserve">. As per the annual report from the hospitality industry it was recorded that Marriott International has earned around 20.78 </w:t>
      </w:r>
      <w:r w:rsidR="00FA3D5E">
        <w:rPr>
          <w:rFonts w:ascii="Times New Roman" w:eastAsia="Times New Roman" w:hAnsi="Times New Roman" w:cs="Times New Roman"/>
          <w:sz w:val="24"/>
          <w:szCs w:val="24"/>
        </w:rPr>
        <w:t>billion</w:t>
      </w:r>
      <w:r>
        <w:rPr>
          <w:rFonts w:ascii="Times New Roman" w:eastAsia="Times New Roman" w:hAnsi="Times New Roman" w:cs="Times New Roman"/>
          <w:sz w:val="24"/>
          <w:szCs w:val="24"/>
        </w:rPr>
        <w:t xml:space="preserve"> dollars back in 2019, which was a 1.5% increase to their annual turnover from 2018 </w:t>
      </w:r>
      <w:r>
        <w:rPr>
          <w:rFonts w:ascii="Times New Roman" w:eastAsia="Times New Roman" w:hAnsi="Times New Roman" w:cs="Times New Roman"/>
          <w:color w:val="222222"/>
          <w:sz w:val="24"/>
          <w:szCs w:val="24"/>
          <w:highlight w:val="white"/>
        </w:rPr>
        <w:t>(Pandey, 2021)</w:t>
      </w:r>
      <w:r>
        <w:rPr>
          <w:rFonts w:ascii="Times New Roman" w:eastAsia="Times New Roman" w:hAnsi="Times New Roman" w:cs="Times New Roman"/>
          <w:sz w:val="24"/>
          <w:szCs w:val="24"/>
        </w:rPr>
        <w:t xml:space="preserve">. The exposure and the chain of hotels of Marriott are more compared that of Hyatt international hotels and it has reflected on their annual incomes. </w:t>
      </w:r>
    </w:p>
    <w:p w14:paraId="00000007"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emergence of Covid-19 pandemic across the globe it was a difficult situation for the hospitality industries across the globe and the big chain of hotels like the Hyatt Corporations and the Marriott international's faced certain difficulties to accommodate their guests through maintaining various safety protocols. </w:t>
      </w:r>
    </w:p>
    <w:p w14:paraId="00000008"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hotel brands focused on digital marketing techniques through which the management promoted their various services which they have introduced in their chain of hotels which would eventually provide customer safety after check-in. Every other customer who wanted to check-in in the Marriott hotels are required to pass through generic coronavirus test through which the management would get the information about the health condition of the potential customer. Even the hotels provided necessary temperature checking </w:t>
      </w:r>
      <w:r>
        <w:rPr>
          <w:rFonts w:ascii="Times New Roman" w:eastAsia="Times New Roman" w:hAnsi="Times New Roman" w:cs="Times New Roman"/>
          <w:sz w:val="24"/>
          <w:szCs w:val="24"/>
        </w:rPr>
        <w:lastRenderedPageBreak/>
        <w:t xml:space="preserve">for the customers and necessarily cleaned the rooms at a regular interval for the safety of the public </w:t>
      </w:r>
      <w:r>
        <w:rPr>
          <w:rFonts w:ascii="Times New Roman" w:eastAsia="Times New Roman" w:hAnsi="Times New Roman" w:cs="Times New Roman"/>
          <w:color w:val="222222"/>
          <w:sz w:val="24"/>
          <w:szCs w:val="24"/>
          <w:highlight w:val="white"/>
        </w:rPr>
        <w:t xml:space="preserve">(Shin,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Even the hotels provided necessary bio-bubble rooms for their customers which would provide necessary safety for the customers visiting them from abroad. A regular sanitization was obtained to clear the necessary germs and the bacteria which might eventually affect their visiting customers </w:t>
      </w:r>
      <w:r>
        <w:rPr>
          <w:rFonts w:ascii="Times New Roman" w:eastAsia="Times New Roman" w:hAnsi="Times New Roman" w:cs="Times New Roman"/>
          <w:color w:val="222222"/>
          <w:sz w:val="24"/>
          <w:szCs w:val="24"/>
          <w:highlight w:val="white"/>
        </w:rPr>
        <w:t>(POPȘA, 2021)</w:t>
      </w:r>
      <w:r>
        <w:rPr>
          <w:rFonts w:ascii="Times New Roman" w:eastAsia="Times New Roman" w:hAnsi="Times New Roman" w:cs="Times New Roman"/>
          <w:sz w:val="24"/>
          <w:szCs w:val="24"/>
        </w:rPr>
        <w:t xml:space="preserve">. The customers were requested to book their necessary rooms online through their available website to avoid unnecessary gathering. All these were updated on their official website to maintain dignity and lessen the panic among their loyal customers. This resulted in them to attain necessary customers during the pandemic which has eventually reflected on their annual performance in 2021, over other competitive chains of hotels existing in the hospitality industry. </w:t>
      </w:r>
    </w:p>
    <w:p w14:paraId="00000009"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during the Covid-19 crisis across the globe the Hyatt International hotels focused on the safety of their customers more through providing necessary dynamic responses on their panic-stricken customers. The customers were asked to wear masks when visiting the chain of hotels and the reservations before 1st </w:t>
      </w:r>
      <w:proofErr w:type="gramStart"/>
      <w:r>
        <w:rPr>
          <w:rFonts w:ascii="Times New Roman" w:eastAsia="Times New Roman" w:hAnsi="Times New Roman" w:cs="Times New Roman"/>
          <w:sz w:val="24"/>
          <w:szCs w:val="24"/>
        </w:rPr>
        <w:t>June,</w:t>
      </w:r>
      <w:proofErr w:type="gramEnd"/>
      <w:r>
        <w:rPr>
          <w:rFonts w:ascii="Times New Roman" w:eastAsia="Times New Roman" w:hAnsi="Times New Roman" w:cs="Times New Roman"/>
          <w:sz w:val="24"/>
          <w:szCs w:val="24"/>
        </w:rPr>
        <w:t xml:space="preserve"> 2020 were cancelled due to the safety protocols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Bharwani</w:t>
      </w:r>
      <w:proofErr w:type="spellEnd"/>
      <w:r>
        <w:rPr>
          <w:rFonts w:ascii="Times New Roman" w:eastAsia="Times New Roman" w:hAnsi="Times New Roman" w:cs="Times New Roman"/>
          <w:color w:val="222222"/>
          <w:sz w:val="24"/>
          <w:szCs w:val="24"/>
          <w:highlight w:val="white"/>
        </w:rPr>
        <w:t xml:space="preserve"> and Mathews, 2021)</w:t>
      </w:r>
      <w:r>
        <w:rPr>
          <w:rFonts w:ascii="Times New Roman" w:eastAsia="Times New Roman" w:hAnsi="Times New Roman" w:cs="Times New Roman"/>
          <w:sz w:val="24"/>
          <w:szCs w:val="24"/>
        </w:rPr>
        <w:t xml:space="preserve">. The reservations were cancelled if the customers failed to provide necessary medical documents and the customers were provided a full refund if the necessary person cancels the reservation within 24 hours. This eventually negatively reflected on their customer satisfaction strategy and initially led to massive losses at the hospitality industry across the globe. Hyatt Corporations faced a 54.62% loss in 2021 which eventually affected their annual performance over their competitive chain of hotels existing within the market </w:t>
      </w:r>
      <w:r>
        <w:rPr>
          <w:rFonts w:ascii="Times New Roman" w:eastAsia="Times New Roman" w:hAnsi="Times New Roman" w:cs="Times New Roman"/>
          <w:color w:val="222222"/>
          <w:sz w:val="24"/>
          <w:szCs w:val="24"/>
          <w:highlight w:val="white"/>
        </w:rPr>
        <w:t>(Pandey, 2021)</w:t>
      </w:r>
      <w:r>
        <w:rPr>
          <w:rFonts w:ascii="Times New Roman" w:eastAsia="Times New Roman" w:hAnsi="Times New Roman" w:cs="Times New Roman"/>
          <w:sz w:val="24"/>
          <w:szCs w:val="24"/>
        </w:rPr>
        <w:t xml:space="preserve">. Hyatt Corporation shifted their focus from traditional media and adopted digital media to attain a new marketing strategy. This was difficult for them as the shift affected their loyal customers who were used to a marketing strategy which the chain of hotel provided previously. </w:t>
      </w:r>
    </w:p>
    <w:p w14:paraId="0000000A" w14:textId="77777777"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was at a suitable state with their marketing strategy as their online promotional strategy eventually helped them to maintain a better position in the market during the emergence of the global pandemic It is necessary to understand Marriott International hotel has a generic customer who eventually understands the online promotional and the marketing strategy of the chain of hotel. This eventually helped the management to maintain necessary customer satisfaction across various economies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helped them to attain their necessary profit from the market. Hyatt Corporation faced huge losses due to their shifting to new marketing strategy and it has been observed that the chain of hotel is still recovering from the 56.24% loss which they have faced in the year of 2020. This states how </w:t>
      </w:r>
      <w:r>
        <w:rPr>
          <w:rFonts w:ascii="Times New Roman" w:eastAsia="Times New Roman" w:hAnsi="Times New Roman" w:cs="Times New Roman"/>
          <w:sz w:val="24"/>
          <w:szCs w:val="24"/>
        </w:rPr>
        <w:lastRenderedPageBreak/>
        <w:t xml:space="preserve">one chain of hotel has managed to adapt with the new strategy and how another is still struggling to attain it on necessary terms. </w:t>
      </w:r>
    </w:p>
    <w:p w14:paraId="0000000B" w14:textId="77777777" w:rsidR="006E1FEC" w:rsidRDefault="006E1FEC" w:rsidP="00FA3D5E">
      <w:pPr>
        <w:spacing w:line="360" w:lineRule="auto"/>
        <w:rPr>
          <w:rFonts w:ascii="Times New Roman" w:eastAsia="Times New Roman" w:hAnsi="Times New Roman" w:cs="Times New Roman"/>
          <w:sz w:val="24"/>
          <w:szCs w:val="24"/>
        </w:rPr>
      </w:pPr>
    </w:p>
    <w:p w14:paraId="0000000C" w14:textId="77777777" w:rsidR="006E1FEC" w:rsidRDefault="006E1FEC" w:rsidP="00FA3D5E">
      <w:pPr>
        <w:spacing w:line="360" w:lineRule="auto"/>
        <w:rPr>
          <w:rFonts w:ascii="Times New Roman" w:eastAsia="Times New Roman" w:hAnsi="Times New Roman" w:cs="Times New Roman"/>
          <w:sz w:val="24"/>
          <w:szCs w:val="24"/>
        </w:rPr>
      </w:pPr>
    </w:p>
    <w:p w14:paraId="0000000D" w14:textId="77777777" w:rsidR="006E1FEC" w:rsidRDefault="00661999" w:rsidP="00FA3D5E">
      <w:pPr>
        <w:pStyle w:val="Heading1"/>
        <w:spacing w:line="360" w:lineRule="auto"/>
        <w:jc w:val="both"/>
        <w:rPr>
          <w:rFonts w:ascii="Times New Roman" w:eastAsia="Times New Roman" w:hAnsi="Times New Roman" w:cs="Times New Roman"/>
          <w:b/>
          <w:sz w:val="28"/>
          <w:szCs w:val="28"/>
        </w:rPr>
      </w:pPr>
      <w:bookmarkStart w:id="4" w:name="_2g0svvq2fevj" w:colFirst="0" w:colLast="0"/>
      <w:bookmarkStart w:id="5" w:name="_Toc85459078"/>
      <w:bookmarkEnd w:id="4"/>
      <w:r>
        <w:rPr>
          <w:rFonts w:ascii="Times New Roman" w:eastAsia="Times New Roman" w:hAnsi="Times New Roman" w:cs="Times New Roman"/>
          <w:b/>
          <w:sz w:val="28"/>
          <w:szCs w:val="28"/>
        </w:rPr>
        <w:t>Conclusion</w:t>
      </w:r>
      <w:bookmarkEnd w:id="5"/>
      <w:r>
        <w:rPr>
          <w:rFonts w:ascii="Times New Roman" w:eastAsia="Times New Roman" w:hAnsi="Times New Roman" w:cs="Times New Roman"/>
          <w:b/>
          <w:sz w:val="28"/>
          <w:szCs w:val="28"/>
        </w:rPr>
        <w:t xml:space="preserve"> </w:t>
      </w:r>
    </w:p>
    <w:p w14:paraId="0000000E" w14:textId="7C8F0A60" w:rsidR="006E1FEC" w:rsidRDefault="00661999" w:rsidP="00FA3D5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discussed the marketing strategies of Hyatt Corporation hotels and the Marriott International hotels. It has specifically discussed the services which </w:t>
      </w:r>
      <w:proofErr w:type="gramStart"/>
      <w:r>
        <w:rPr>
          <w:rFonts w:ascii="Times New Roman" w:eastAsia="Times New Roman" w:hAnsi="Times New Roman" w:cs="Times New Roman"/>
          <w:sz w:val="24"/>
          <w:szCs w:val="24"/>
        </w:rPr>
        <w:t>both the</w:t>
      </w:r>
      <w:proofErr w:type="gramEnd"/>
      <w:r>
        <w:rPr>
          <w:rFonts w:ascii="Times New Roman" w:eastAsia="Times New Roman" w:hAnsi="Times New Roman" w:cs="Times New Roman"/>
          <w:sz w:val="24"/>
          <w:szCs w:val="24"/>
        </w:rPr>
        <w:t xml:space="preserve"> chain of hotels provides for their customers. </w:t>
      </w:r>
      <w:r w:rsidR="00FA3D5E">
        <w:rPr>
          <w:rFonts w:ascii="Times New Roman" w:eastAsia="Times New Roman" w:hAnsi="Times New Roman" w:cs="Times New Roman"/>
          <w:sz w:val="24"/>
          <w:szCs w:val="24"/>
        </w:rPr>
        <w:t>Generally,</w:t>
      </w:r>
      <w:r>
        <w:rPr>
          <w:rFonts w:ascii="Times New Roman" w:eastAsia="Times New Roman" w:hAnsi="Times New Roman" w:cs="Times New Roman"/>
          <w:sz w:val="24"/>
          <w:szCs w:val="24"/>
        </w:rPr>
        <w:t xml:space="preserve"> </w:t>
      </w:r>
      <w:r w:rsidR="00FA3D5E">
        <w:rPr>
          <w:rFonts w:ascii="Times New Roman" w:eastAsia="Times New Roman" w:hAnsi="Times New Roman" w:cs="Times New Roman"/>
          <w:sz w:val="24"/>
          <w:szCs w:val="24"/>
        </w:rPr>
        <w:t>Marriott</w:t>
      </w:r>
      <w:r>
        <w:rPr>
          <w:rFonts w:ascii="Times New Roman" w:eastAsia="Times New Roman" w:hAnsi="Times New Roman" w:cs="Times New Roman"/>
          <w:sz w:val="24"/>
          <w:szCs w:val="24"/>
        </w:rPr>
        <w:t xml:space="preserve"> has been observed to be a bigger brand of hotel than that of Hyatt corporations and which has led them to attain necessary benefits within the hospitality industry across the globe during the severe situation of the global pandemic. Marriott successfully adopted their new marketing strategy through digital marketing which was already existing within their management. </w:t>
      </w:r>
      <w:r w:rsidR="00FA3D5E">
        <w:rPr>
          <w:rFonts w:ascii="Times New Roman" w:eastAsia="Times New Roman" w:hAnsi="Times New Roman" w:cs="Times New Roman"/>
          <w:sz w:val="24"/>
          <w:szCs w:val="24"/>
        </w:rPr>
        <w:t>Yet</w:t>
      </w:r>
      <w:r>
        <w:rPr>
          <w:rFonts w:ascii="Times New Roman" w:eastAsia="Times New Roman" w:hAnsi="Times New Roman" w:cs="Times New Roman"/>
          <w:sz w:val="24"/>
          <w:szCs w:val="24"/>
        </w:rPr>
        <w:t xml:space="preserve"> in case of Hyatt </w:t>
      </w:r>
      <w:r w:rsidR="00FA3D5E">
        <w:rPr>
          <w:rFonts w:ascii="Times New Roman" w:eastAsia="Times New Roman" w:hAnsi="Times New Roman" w:cs="Times New Roman"/>
          <w:sz w:val="24"/>
          <w:szCs w:val="24"/>
        </w:rPr>
        <w:t>Corporation,</w:t>
      </w:r>
      <w:r>
        <w:rPr>
          <w:rFonts w:ascii="Times New Roman" w:eastAsia="Times New Roman" w:hAnsi="Times New Roman" w:cs="Times New Roman"/>
          <w:sz w:val="24"/>
          <w:szCs w:val="24"/>
        </w:rPr>
        <w:t xml:space="preserve"> it was difficult for them to adopt </w:t>
      </w:r>
      <w:r w:rsidR="00FA3D5E">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strategy as it eventually affected their customer satisfaction strategy as the chain of hotel used to </w:t>
      </w:r>
      <w:proofErr w:type="gramStart"/>
      <w:r>
        <w:rPr>
          <w:rFonts w:ascii="Times New Roman" w:eastAsia="Times New Roman" w:hAnsi="Times New Roman" w:cs="Times New Roman"/>
          <w:sz w:val="24"/>
          <w:szCs w:val="24"/>
        </w:rPr>
        <w:t>attained</w:t>
      </w:r>
      <w:proofErr w:type="gramEnd"/>
      <w:r>
        <w:rPr>
          <w:rFonts w:ascii="Times New Roman" w:eastAsia="Times New Roman" w:hAnsi="Times New Roman" w:cs="Times New Roman"/>
          <w:sz w:val="24"/>
          <w:szCs w:val="24"/>
        </w:rPr>
        <w:t xml:space="preserve"> their necessary profit from meeting necessary customer satisfaction within the market. The essay provided necessary information about two chains of hotels and how these new strategies have provided exposure and annual income in 2020. Lastly, the essay provided necessary information on the various adaptability strategies which are maintained within these chains of hotels. </w:t>
      </w:r>
    </w:p>
    <w:p w14:paraId="035C242F" w14:textId="77777777" w:rsidR="00FA3D5E" w:rsidRDefault="00FA3D5E" w:rsidP="00FA3D5E">
      <w:pPr>
        <w:spacing w:line="360" w:lineRule="auto"/>
        <w:rPr>
          <w:rFonts w:ascii="Times New Roman" w:eastAsia="Times New Roman" w:hAnsi="Times New Roman" w:cs="Times New Roman"/>
          <w:b/>
          <w:sz w:val="28"/>
          <w:szCs w:val="28"/>
        </w:rPr>
      </w:pPr>
      <w:bookmarkStart w:id="6" w:name="_gzakuku1vffi" w:colFirst="0" w:colLast="0"/>
      <w:bookmarkEnd w:id="6"/>
      <w:r>
        <w:rPr>
          <w:rFonts w:ascii="Times New Roman" w:eastAsia="Times New Roman" w:hAnsi="Times New Roman" w:cs="Times New Roman"/>
          <w:b/>
          <w:sz w:val="28"/>
          <w:szCs w:val="28"/>
        </w:rPr>
        <w:br w:type="page"/>
      </w:r>
    </w:p>
    <w:p w14:paraId="0000000F" w14:textId="03B2F48B" w:rsidR="006E1FEC" w:rsidRDefault="00661999" w:rsidP="00FA3D5E">
      <w:pPr>
        <w:pStyle w:val="Heading1"/>
        <w:spacing w:line="360" w:lineRule="auto"/>
        <w:jc w:val="both"/>
        <w:rPr>
          <w:rFonts w:ascii="Times New Roman" w:eastAsia="Times New Roman" w:hAnsi="Times New Roman" w:cs="Times New Roman"/>
          <w:b/>
          <w:sz w:val="28"/>
          <w:szCs w:val="28"/>
        </w:rPr>
      </w:pPr>
      <w:bookmarkStart w:id="7" w:name="_Toc85459079"/>
      <w:r>
        <w:rPr>
          <w:rFonts w:ascii="Times New Roman" w:eastAsia="Times New Roman" w:hAnsi="Times New Roman" w:cs="Times New Roman"/>
          <w:b/>
          <w:sz w:val="28"/>
          <w:szCs w:val="28"/>
        </w:rPr>
        <w:lastRenderedPageBreak/>
        <w:t>Reference List</w:t>
      </w:r>
      <w:bookmarkEnd w:id="7"/>
      <w:r>
        <w:rPr>
          <w:rFonts w:ascii="Times New Roman" w:eastAsia="Times New Roman" w:hAnsi="Times New Roman" w:cs="Times New Roman"/>
          <w:b/>
          <w:sz w:val="28"/>
          <w:szCs w:val="28"/>
        </w:rPr>
        <w:t xml:space="preserve"> </w:t>
      </w:r>
    </w:p>
    <w:p w14:paraId="46A5A24C"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Bharwani</w:t>
      </w:r>
      <w:proofErr w:type="spellEnd"/>
      <w:r>
        <w:rPr>
          <w:rFonts w:ascii="Times New Roman" w:eastAsia="Times New Roman" w:hAnsi="Times New Roman" w:cs="Times New Roman"/>
          <w:color w:val="222222"/>
          <w:sz w:val="24"/>
          <w:szCs w:val="24"/>
          <w:highlight w:val="white"/>
        </w:rPr>
        <w:t xml:space="preserve">, S. and Mathews, D., 2021. Post-pandemic pressures to pivot: tech transformations in luxury hotels.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 xml:space="preserve">. </w:t>
      </w:r>
    </w:p>
    <w:p w14:paraId="5B500FA8"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Chheda</w:t>
      </w:r>
      <w:proofErr w:type="spellEnd"/>
      <w:r>
        <w:rPr>
          <w:rFonts w:ascii="Times New Roman" w:eastAsia="Times New Roman" w:hAnsi="Times New Roman" w:cs="Times New Roman"/>
          <w:color w:val="222222"/>
          <w:sz w:val="24"/>
          <w:szCs w:val="24"/>
          <w:highlight w:val="white"/>
        </w:rPr>
        <w:t xml:space="preserve">, T., 2021. How Hotel Brands Are Making It Easier Than Ever to Find Vacation Rentals. </w:t>
      </w:r>
    </w:p>
    <w:p w14:paraId="297575E7"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Damnjanović</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Lončarić</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Dlačić</w:t>
      </w:r>
      <w:proofErr w:type="spellEnd"/>
      <w:r>
        <w:rPr>
          <w:rFonts w:ascii="Times New Roman" w:eastAsia="Times New Roman" w:hAnsi="Times New Roman" w:cs="Times New Roman"/>
          <w:color w:val="222222"/>
          <w:sz w:val="24"/>
          <w:szCs w:val="24"/>
          <w:highlight w:val="white"/>
        </w:rPr>
        <w:t xml:space="preserve">, J., 2020. TEACHING CASE STUDY: Digital marketing strategy of Accor Hotels: shaping the future of hospitality. </w:t>
      </w:r>
      <w:r>
        <w:rPr>
          <w:rFonts w:ascii="Times New Roman" w:eastAsia="Times New Roman" w:hAnsi="Times New Roman" w:cs="Times New Roman"/>
          <w:i/>
          <w:color w:val="222222"/>
          <w:sz w:val="24"/>
          <w:szCs w:val="24"/>
          <w:highlight w:val="white"/>
        </w:rPr>
        <w:t>Tourism and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(1), pp.233-244. </w:t>
      </w:r>
    </w:p>
    <w:p w14:paraId="1A38D88A"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Miteva</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Ackovska</w:t>
      </w:r>
      <w:proofErr w:type="spellEnd"/>
      <w:r>
        <w:rPr>
          <w:rFonts w:ascii="Times New Roman" w:eastAsia="Times New Roman" w:hAnsi="Times New Roman" w:cs="Times New Roman"/>
          <w:color w:val="222222"/>
          <w:sz w:val="24"/>
          <w:szCs w:val="24"/>
          <w:highlight w:val="white"/>
        </w:rPr>
        <w:t xml:space="preserve">, M., 2017, March. The impact of hotel chains on the customer satisfaction and loyalty. In </w:t>
      </w:r>
      <w:r>
        <w:rPr>
          <w:rFonts w:ascii="Times New Roman" w:eastAsia="Times New Roman" w:hAnsi="Times New Roman" w:cs="Times New Roman"/>
          <w:i/>
          <w:color w:val="222222"/>
          <w:sz w:val="24"/>
          <w:szCs w:val="24"/>
          <w:highlight w:val="white"/>
        </w:rPr>
        <w:t>International Scientific Conference on Economics and Management EMAN</w:t>
      </w:r>
      <w:r>
        <w:rPr>
          <w:rFonts w:ascii="Times New Roman" w:eastAsia="Times New Roman" w:hAnsi="Times New Roman" w:cs="Times New Roman"/>
          <w:color w:val="222222"/>
          <w:sz w:val="24"/>
          <w:szCs w:val="24"/>
          <w:highlight w:val="white"/>
        </w:rPr>
        <w:t xml:space="preserve"> (pp. 856-861). Association of Economics and Managers of the Balkans, Belgrade, Serbia. </w:t>
      </w:r>
    </w:p>
    <w:p w14:paraId="11D7F3C3"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Nishat, R.I., 2021. Effectiveness of marketing strategies for renaissance Dhaka Gulshan Hotel. </w:t>
      </w:r>
    </w:p>
    <w:p w14:paraId="24AF3A36"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Pandey, C.A., 2021. Indian Hotel Industry: Past, Present and Future. </w:t>
      </w:r>
    </w:p>
    <w:p w14:paraId="7158F032"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POPȘA, R.E., 2021. CONCEPTUALIZING BUSINESS MODELS OF INTERNATIONAL HOTEL CHAINS. </w:t>
      </w:r>
      <w:proofErr w:type="spellStart"/>
      <w:r>
        <w:rPr>
          <w:rFonts w:ascii="Times New Roman" w:eastAsia="Times New Roman" w:hAnsi="Times New Roman" w:cs="Times New Roman"/>
          <w:i/>
          <w:color w:val="222222"/>
          <w:sz w:val="24"/>
          <w:szCs w:val="24"/>
          <w:highlight w:val="white"/>
        </w:rPr>
        <w:t>Revista</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Economica</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73</w:t>
      </w:r>
      <w:r>
        <w:rPr>
          <w:rFonts w:ascii="Times New Roman" w:eastAsia="Times New Roman" w:hAnsi="Times New Roman" w:cs="Times New Roman"/>
          <w:color w:val="222222"/>
          <w:sz w:val="24"/>
          <w:szCs w:val="24"/>
          <w:highlight w:val="white"/>
        </w:rPr>
        <w:t xml:space="preserve">(2). </w:t>
      </w:r>
    </w:p>
    <w:p w14:paraId="7C03B269"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Shin, H., Sharma, A., </w:t>
      </w:r>
      <w:proofErr w:type="spellStart"/>
      <w:r>
        <w:rPr>
          <w:rFonts w:ascii="Times New Roman" w:eastAsia="Times New Roman" w:hAnsi="Times New Roman" w:cs="Times New Roman"/>
          <w:color w:val="222222"/>
          <w:sz w:val="24"/>
          <w:szCs w:val="24"/>
          <w:highlight w:val="white"/>
        </w:rPr>
        <w:t>Nicolau</w:t>
      </w:r>
      <w:proofErr w:type="spellEnd"/>
      <w:r>
        <w:rPr>
          <w:rFonts w:ascii="Times New Roman" w:eastAsia="Times New Roman" w:hAnsi="Times New Roman" w:cs="Times New Roman"/>
          <w:color w:val="222222"/>
          <w:sz w:val="24"/>
          <w:szCs w:val="24"/>
          <w:highlight w:val="white"/>
        </w:rPr>
        <w:t xml:space="preserve">, J.L. and Kang, J., 2021. The impact of hotel CSR for strategic philanthropy on booking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and hotel performance during the COVID-19 pandemic. </w:t>
      </w:r>
      <w:r>
        <w:rPr>
          <w:rFonts w:ascii="Times New Roman" w:eastAsia="Times New Roman" w:hAnsi="Times New Roman" w:cs="Times New Roman"/>
          <w:i/>
          <w:color w:val="222222"/>
          <w:sz w:val="24"/>
          <w:szCs w:val="24"/>
          <w:highlight w:val="white"/>
        </w:rPr>
        <w:t>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85</w:t>
      </w:r>
      <w:r>
        <w:rPr>
          <w:rFonts w:ascii="Times New Roman" w:eastAsia="Times New Roman" w:hAnsi="Times New Roman" w:cs="Times New Roman"/>
          <w:color w:val="222222"/>
          <w:sz w:val="24"/>
          <w:szCs w:val="24"/>
          <w:highlight w:val="white"/>
        </w:rPr>
        <w:t xml:space="preserve">, p.104322. </w:t>
      </w:r>
    </w:p>
    <w:p w14:paraId="34E056EA"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Staff, L., 2021. Hyatt Loves Local Collaborations Launch at 100 Hyatt Hotels. </w:t>
      </w:r>
    </w:p>
    <w:p w14:paraId="1D7310B9" w14:textId="77777777" w:rsidR="00FA3D5E" w:rsidRDefault="00FA3D5E" w:rsidP="00FA3D5E">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Wu, H., 2021, March. Comparison of Marketing Strategies Between Emerging and Legacy Companies. In </w:t>
      </w:r>
      <w:r>
        <w:rPr>
          <w:rFonts w:ascii="Times New Roman" w:eastAsia="Times New Roman" w:hAnsi="Times New Roman" w:cs="Times New Roman"/>
          <w:i/>
          <w:color w:val="222222"/>
          <w:sz w:val="24"/>
          <w:szCs w:val="24"/>
          <w:highlight w:val="white"/>
        </w:rPr>
        <w:t>6th International Conference on Financial Innovation and Economic Development (ICFIED 2021)</w:t>
      </w:r>
      <w:r>
        <w:rPr>
          <w:rFonts w:ascii="Times New Roman" w:eastAsia="Times New Roman" w:hAnsi="Times New Roman" w:cs="Times New Roman"/>
          <w:color w:val="222222"/>
          <w:sz w:val="24"/>
          <w:szCs w:val="24"/>
          <w:highlight w:val="white"/>
        </w:rPr>
        <w:t xml:space="preserve"> (pp. 195-198). Atlantis Press. </w:t>
      </w:r>
    </w:p>
    <w:sectPr w:rsidR="00FA3D5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C81E0" w14:textId="77777777" w:rsidR="00311AAD" w:rsidRDefault="00311AAD" w:rsidP="00FA3D5E">
      <w:pPr>
        <w:spacing w:line="240" w:lineRule="auto"/>
      </w:pPr>
      <w:r>
        <w:separator/>
      </w:r>
    </w:p>
  </w:endnote>
  <w:endnote w:type="continuationSeparator" w:id="0">
    <w:p w14:paraId="5E941CF0" w14:textId="77777777" w:rsidR="00311AAD" w:rsidRDefault="00311AAD" w:rsidP="00FA3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709273"/>
      <w:docPartObj>
        <w:docPartGallery w:val="Page Numbers (Bottom of Page)"/>
        <w:docPartUnique/>
      </w:docPartObj>
    </w:sdtPr>
    <w:sdtEndPr>
      <w:rPr>
        <w:noProof/>
      </w:rPr>
    </w:sdtEndPr>
    <w:sdtContent>
      <w:p w14:paraId="500D7387" w14:textId="76984823" w:rsidR="00FA3D5E" w:rsidRDefault="00FA3D5E">
        <w:pPr>
          <w:pStyle w:val="Footer"/>
          <w:jc w:val="right"/>
        </w:pPr>
        <w:r>
          <w:fldChar w:fldCharType="begin"/>
        </w:r>
        <w:r>
          <w:instrText xml:space="preserve"> PAGE   \* MERGEFORMAT </w:instrText>
        </w:r>
        <w:r>
          <w:fldChar w:fldCharType="separate"/>
        </w:r>
        <w:r w:rsidR="000924D2">
          <w:rPr>
            <w:noProof/>
          </w:rPr>
          <w:t>1</w:t>
        </w:r>
        <w:r>
          <w:rPr>
            <w:noProof/>
          </w:rPr>
          <w:fldChar w:fldCharType="end"/>
        </w:r>
      </w:p>
    </w:sdtContent>
  </w:sdt>
  <w:p w14:paraId="3E98130C" w14:textId="77777777" w:rsidR="00FA3D5E" w:rsidRDefault="00FA3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B47C6" w14:textId="77777777" w:rsidR="00311AAD" w:rsidRDefault="00311AAD" w:rsidP="00FA3D5E">
      <w:pPr>
        <w:spacing w:line="240" w:lineRule="auto"/>
      </w:pPr>
      <w:r>
        <w:separator/>
      </w:r>
    </w:p>
  </w:footnote>
  <w:footnote w:type="continuationSeparator" w:id="0">
    <w:p w14:paraId="0C635DD1" w14:textId="77777777" w:rsidR="00311AAD" w:rsidRDefault="00311AAD" w:rsidP="00FA3D5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C"/>
    <w:rsid w:val="000924D2"/>
    <w:rsid w:val="00311AAD"/>
    <w:rsid w:val="0040186D"/>
    <w:rsid w:val="00630DBE"/>
    <w:rsid w:val="00661999"/>
    <w:rsid w:val="006E1FEC"/>
    <w:rsid w:val="00FA3D5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52FEA"/>
  <w15:docId w15:val="{D5876D5C-FF3F-4B4B-8993-BED11170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A3D5E"/>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FA3D5E"/>
    <w:pPr>
      <w:spacing w:after="100"/>
    </w:pPr>
  </w:style>
  <w:style w:type="character" w:styleId="Hyperlink">
    <w:name w:val="Hyperlink"/>
    <w:basedOn w:val="DefaultParagraphFont"/>
    <w:uiPriority w:val="99"/>
    <w:unhideWhenUsed/>
    <w:rsid w:val="00FA3D5E"/>
    <w:rPr>
      <w:color w:val="0000FF" w:themeColor="hyperlink"/>
      <w:u w:val="single"/>
    </w:rPr>
  </w:style>
  <w:style w:type="paragraph" w:styleId="Header">
    <w:name w:val="header"/>
    <w:basedOn w:val="Normal"/>
    <w:link w:val="HeaderChar"/>
    <w:uiPriority w:val="99"/>
    <w:unhideWhenUsed/>
    <w:rsid w:val="00FA3D5E"/>
    <w:pPr>
      <w:tabs>
        <w:tab w:val="center" w:pos="4513"/>
        <w:tab w:val="right" w:pos="9026"/>
      </w:tabs>
      <w:spacing w:line="240" w:lineRule="auto"/>
    </w:pPr>
  </w:style>
  <w:style w:type="character" w:customStyle="1" w:styleId="HeaderChar">
    <w:name w:val="Header Char"/>
    <w:basedOn w:val="DefaultParagraphFont"/>
    <w:link w:val="Header"/>
    <w:uiPriority w:val="99"/>
    <w:rsid w:val="00FA3D5E"/>
  </w:style>
  <w:style w:type="paragraph" w:styleId="Footer">
    <w:name w:val="footer"/>
    <w:basedOn w:val="Normal"/>
    <w:link w:val="FooterChar"/>
    <w:uiPriority w:val="99"/>
    <w:unhideWhenUsed/>
    <w:rsid w:val="00FA3D5E"/>
    <w:pPr>
      <w:tabs>
        <w:tab w:val="center" w:pos="4513"/>
        <w:tab w:val="right" w:pos="9026"/>
      </w:tabs>
      <w:spacing w:line="240" w:lineRule="auto"/>
    </w:pPr>
  </w:style>
  <w:style w:type="character" w:customStyle="1" w:styleId="FooterChar">
    <w:name w:val="Footer Char"/>
    <w:basedOn w:val="DefaultParagraphFont"/>
    <w:link w:val="Footer"/>
    <w:uiPriority w:val="99"/>
    <w:rsid w:val="00FA3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88AE6-6BE9-4CA6-99F2-2C687B690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Sayantan Sengupta</dc:creator>
  <cp:lastModifiedBy>Cristian Branza (2110038)</cp:lastModifiedBy>
  <cp:revision>2</cp:revision>
  <dcterms:created xsi:type="dcterms:W3CDTF">2021-10-22T10:51:00Z</dcterms:created>
  <dcterms:modified xsi:type="dcterms:W3CDTF">2021-10-22T10:51:00Z</dcterms:modified>
</cp:coreProperties>
</file>