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9CBD26" w14:textId="0A3FF9B7" w:rsidR="009B47AE" w:rsidRDefault="009A0ECE" w:rsidP="00886F8A">
      <w:pPr>
        <w:pStyle w:val="AssignHeader"/>
      </w:pPr>
      <w:r>
        <w:t xml:space="preserve">ECAD6009/7003 – Part A </w:t>
      </w: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2BDD3BBC" w14:textId="77777777" w:rsidR="00886F8A" w:rsidRPr="00886F8A" w:rsidRDefault="00886F8A" w:rsidP="00886F8A">
      <w:pPr>
        <w:pStyle w:val="AssignBody"/>
      </w:pPr>
      <w:r w:rsidRPr="00886F8A">
        <w:t>ESTYN, 2018. Report following monitoring Level of follow-up: significant improvement XXXXXXXXXXXXXXXXX. Wales: Estyn, Her Majesty’s Inspectorate for Education and Training in Wales.</w:t>
      </w:r>
    </w:p>
    <w:p w14:paraId="61496AF2" w14:textId="77777777" w:rsidR="00886F8A" w:rsidRPr="00886F8A" w:rsidRDefault="00886F8A" w:rsidP="00886F8A">
      <w:pPr>
        <w:pStyle w:val="AssignBody"/>
      </w:pPr>
      <w:r w:rsidRPr="00886F8A">
        <w:t>ESTYN, 2016. A report on XXXXXXXXXXX. Wales: Estyn, Her Majesty’s Inspectorate for Education and Training in Wales.</w:t>
      </w:r>
    </w:p>
    <w:p w14:paraId="5898A2F9" w14:textId="77777777" w:rsidR="00886F8A" w:rsidRPr="00886F8A" w:rsidRDefault="00886F8A" w:rsidP="00886F8A">
      <w:pPr>
        <w:pStyle w:val="AssignBody"/>
      </w:pPr>
      <w:r w:rsidRPr="00886F8A">
        <w:t>HAYES, N., O'TOOLE, L. and HALPENNY, A.M., 2017. Introducing Bronfenbrenner : A Guide for Practitioners and Students in Early Years Education. London: Taylor &amp; Francis Group.</w:t>
      </w:r>
    </w:p>
    <w:p w14:paraId="72B11B39" w14:textId="77777777" w:rsidR="00886F8A" w:rsidRPr="00886F8A" w:rsidRDefault="00886F8A" w:rsidP="00886F8A">
      <w:pPr>
        <w:pStyle w:val="AssignBody"/>
      </w:pPr>
      <w:r w:rsidRPr="00886F8A">
        <w:t>IMPACT WALES, 2018. The four purposes of curriculum for Wales.</w:t>
      </w:r>
    </w:p>
    <w:p w14:paraId="0F6E41B6" w14:textId="77777777" w:rsidR="00886F8A" w:rsidRPr="00886F8A" w:rsidRDefault="00886F8A" w:rsidP="00886F8A">
      <w:pPr>
        <w:pStyle w:val="AssignBody"/>
      </w:pPr>
      <w:r w:rsidRPr="00886F8A">
        <w:t xml:space="preserve">MILLS, C., 2021. Implementing the Socio-economic </w:t>
      </w:r>
      <w:proofErr w:type="gramStart"/>
      <w:r w:rsidRPr="00886F8A">
        <w:t>Duty</w:t>
      </w:r>
      <w:proofErr w:type="gramEnd"/>
      <w:r w:rsidRPr="00886F8A">
        <w:t xml:space="preserve"> A review of evidence on socio-economic disadvantage</w:t>
      </w:r>
    </w:p>
    <w:p w14:paraId="13DB9B17" w14:textId="77777777" w:rsidR="00886F8A" w:rsidRPr="00886F8A" w:rsidRDefault="00886F8A" w:rsidP="00886F8A">
      <w:pPr>
        <w:pStyle w:val="AssignBody"/>
      </w:pPr>
      <w:r w:rsidRPr="00886F8A">
        <w:t>and inequalities of outcome . Cardiff: Welsh Government.</w:t>
      </w:r>
    </w:p>
    <w:p w14:paraId="15CF450C" w14:textId="77777777" w:rsidR="00886F8A" w:rsidRPr="00886F8A" w:rsidRDefault="00886F8A" w:rsidP="00886F8A">
      <w:pPr>
        <w:pStyle w:val="AssignBody"/>
      </w:pPr>
      <w:r w:rsidRPr="00886F8A">
        <w:t>MORGAN, J., 2021. Review of Adverse Childhood Experiences (ACE) policy: report</w:t>
      </w:r>
    </w:p>
    <w:p w14:paraId="4B98A00C" w14:textId="77777777" w:rsidR="00886F8A" w:rsidRPr="00886F8A" w:rsidRDefault="00886F8A" w:rsidP="00886F8A">
      <w:pPr>
        <w:pStyle w:val="AssignBody"/>
      </w:pPr>
      <w:r w:rsidRPr="00886F8A">
        <w:t xml:space="preserve">How the ACE policy has performed and how </w:t>
      </w:r>
      <w:proofErr w:type="gramStart"/>
      <w:r w:rsidRPr="00886F8A">
        <w:t>it</w:t>
      </w:r>
      <w:proofErr w:type="gramEnd"/>
      <w:r w:rsidRPr="00886F8A">
        <w:t xml:space="preserve"> c. Wales: Welsh Government.</w:t>
      </w:r>
    </w:p>
    <w:p w14:paraId="3940B929" w14:textId="77777777" w:rsidR="00886F8A" w:rsidRPr="00886F8A" w:rsidRDefault="00886F8A" w:rsidP="00886F8A">
      <w:pPr>
        <w:pStyle w:val="AssignBody"/>
      </w:pPr>
      <w:r w:rsidRPr="00886F8A">
        <w:t>SAAD, N.S, PUTEH-BEHAK, F, DARMI, R, HARUN, H, ALI, S.M, &amp; SAMAH, R.B., 2017. EXPANDING THE MICROSYSTEM IN THE ECOLOGY OF HUMAN DEVELOPMENT THEORY BASED ON THE ENGLISH LANGUAGE LEARNING EXPERIENCES OF INTERNATIONAL STUDENTS IN MALAYSIA. . IJASOS- International E-journal of Advances in Social Sciences, 3, pp. 526-536.</w:t>
      </w:r>
    </w:p>
    <w:p w14:paraId="030C3AB5" w14:textId="77777777" w:rsidR="00886F8A" w:rsidRPr="00886F8A" w:rsidRDefault="00886F8A" w:rsidP="00886F8A">
      <w:pPr>
        <w:pStyle w:val="AssignBody"/>
      </w:pPr>
      <w:r w:rsidRPr="00886F8A">
        <w:t>TEACHER, A., 2023. Community Dynamics . Blaenau Gwent: School X.</w:t>
      </w:r>
    </w:p>
    <w:p w14:paraId="0734D8F2" w14:textId="77777777" w:rsidR="00886F8A" w:rsidRPr="00886F8A" w:rsidRDefault="00886F8A" w:rsidP="00886F8A">
      <w:pPr>
        <w:pStyle w:val="AssignBody"/>
      </w:pPr>
      <w:r w:rsidRPr="00886F8A">
        <w:t>WALKER, G. and PATTISON, E., 2016. Using Bronfenbrenner's Ecological Framework to Design Support Systems for Education and Special Education: Learning about Thought Systems. In: I.R. MANAGEMENT ASSOCIATION, ed, Special and Gifted Education: Concepts, Methodologies, Tools, and Applications. Hershey, PA, USA: IGI Global, pp. 11-31.</w:t>
      </w:r>
    </w:p>
    <w:p w14:paraId="11736F52" w14:textId="77777777" w:rsidR="00886F8A" w:rsidRPr="00886F8A" w:rsidRDefault="00886F8A" w:rsidP="00886F8A">
      <w:pPr>
        <w:pStyle w:val="AssignBody"/>
      </w:pPr>
      <w:r w:rsidRPr="00886F8A">
        <w:t>WELSH GOVERNMENT, 2022-last update, Developing a vision for curriculum design. Available: https://hwb.gov.wales/curriculum-for-wales/designing-your-curriculum/developing-a-vision-for-curriculum-design/#curriculum-design-and-the-four-purposes [15/03/23, .</w:t>
      </w:r>
    </w:p>
    <w:p w14:paraId="14825820" w14:textId="77777777" w:rsidR="00886F8A" w:rsidRPr="00886F8A" w:rsidRDefault="00886F8A" w:rsidP="00886F8A">
      <w:pPr>
        <w:pStyle w:val="AssignBody"/>
      </w:pPr>
      <w:r w:rsidRPr="00886F8A">
        <w:t xml:space="preserve">WELSH GOVERNMENT, 2016. </w:t>
      </w:r>
      <w:proofErr w:type="spellStart"/>
      <w:r w:rsidRPr="00886F8A">
        <w:t>FaCE</w:t>
      </w:r>
      <w:proofErr w:type="spellEnd"/>
      <w:r w:rsidRPr="00886F8A">
        <w:t xml:space="preserve"> the challenge together: Family and community engagement toolkit for schools in Wales. Cardiff: Welsh Government.</w:t>
      </w:r>
    </w:p>
    <w:p w14:paraId="677B88D2" w14:textId="77777777" w:rsidR="00886F8A" w:rsidRPr="00886F8A" w:rsidRDefault="00886F8A" w:rsidP="00886F8A">
      <w:pPr>
        <w:pStyle w:val="AssignBody"/>
      </w:pPr>
      <w:r w:rsidRPr="00886F8A">
        <w:t>WELSH GOVERNMENT, 2015. Pupil Deprivation Grant . Cardiff: Welsh Government.</w:t>
      </w:r>
    </w:p>
    <w:p w14:paraId="7F7A6A72" w14:textId="7BFF3FD0" w:rsidR="009A0ECE" w:rsidRPr="00E611D9" w:rsidRDefault="00886F8A" w:rsidP="00E611D9">
      <w:pPr>
        <w:pStyle w:val="AssignBody"/>
      </w:pPr>
      <w:r w:rsidRPr="00886F8A">
        <w:t>WIRED SOFTWARE LTD., 2023-last update, Check the latest information on your local area. Available: https://www.streetcheck.co.uk/ [15/03/23</w:t>
      </w:r>
      <w:r>
        <w:t>]</w:t>
      </w:r>
      <w:r w:rsidRPr="00886F8A">
        <w:t xml:space="preserve"> .</w:t>
      </w:r>
    </w:p>
    <w:sectPr w:rsidR="009A0ECE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5304DB" w14:textId="77777777" w:rsidR="001D2CF5" w:rsidRDefault="001D2CF5" w:rsidP="00E611D9">
      <w:pPr>
        <w:spacing w:after="0" w:line="240" w:lineRule="auto"/>
      </w:pPr>
      <w:r>
        <w:separator/>
      </w:r>
    </w:p>
  </w:endnote>
  <w:endnote w:type="continuationSeparator" w:id="0">
    <w:p w14:paraId="755AE13B" w14:textId="77777777" w:rsidR="001D2CF5" w:rsidRDefault="001D2CF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B96804" w14:textId="77777777" w:rsidR="001D2CF5" w:rsidRDefault="001D2CF5" w:rsidP="00E611D9">
      <w:pPr>
        <w:spacing w:after="0" w:line="240" w:lineRule="auto"/>
      </w:pPr>
      <w:r>
        <w:separator/>
      </w:r>
    </w:p>
  </w:footnote>
  <w:footnote w:type="continuationSeparator" w:id="0">
    <w:p w14:paraId="00A8C179" w14:textId="77777777" w:rsidR="001D2CF5" w:rsidRDefault="001D2CF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r>
            <w:rPr>
              <w:rFonts w:ascii="Arial" w:hAnsi="Arial" w:cs="Arial"/>
            </w:rPr>
            <w:t xml:space="preserve">Rhif Myfyriwr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3B567F"/>
    <w:rsid w:val="003E55AE"/>
    <w:rsid w:val="00433F17"/>
    <w:rsid w:val="005956FB"/>
    <w:rsid w:val="006419C3"/>
    <w:rsid w:val="00691A46"/>
    <w:rsid w:val="006B5861"/>
    <w:rsid w:val="00817F7A"/>
    <w:rsid w:val="00864F1D"/>
    <w:rsid w:val="00877A8E"/>
    <w:rsid w:val="00886F8A"/>
    <w:rsid w:val="009A0ECE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46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221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334</Words>
  <Characters>1909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joelle jones</cp:lastModifiedBy>
  <cp:revision>2</cp:revision>
  <dcterms:created xsi:type="dcterms:W3CDTF">2023-04-05T11:17:00Z</dcterms:created>
  <dcterms:modified xsi:type="dcterms:W3CDTF">2023-04-05T11:17:00Z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