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5773B7" w14:textId="77777777" w:rsidR="00A455AA" w:rsidRPr="00A455AA" w:rsidRDefault="003C3971" w:rsidP="00A455AA">
      <w:pPr>
        <w:spacing w:after="0" w:line="480" w:lineRule="auto"/>
        <w:rPr>
          <w:rFonts w:ascii="Times New Roman" w:hAnsi="Times New Roman" w:cs="Times New Roman"/>
          <w:b/>
          <w:sz w:val="24"/>
          <w:szCs w:val="24"/>
        </w:rPr>
      </w:pPr>
      <w:r w:rsidRPr="00A455AA">
        <w:rPr>
          <w:rFonts w:ascii="Times New Roman" w:hAnsi="Times New Roman" w:cs="Times New Roman"/>
          <w:b/>
          <w:sz w:val="24"/>
          <w:szCs w:val="24"/>
        </w:rPr>
        <w:t>Running Head: Customer Relationship Management Emerging Themes</w:t>
      </w:r>
    </w:p>
    <w:p w14:paraId="4FFF0F0B" w14:textId="77777777" w:rsidR="00A455AA" w:rsidRPr="00A455AA" w:rsidRDefault="00A455AA" w:rsidP="00A455AA">
      <w:pPr>
        <w:spacing w:after="0" w:line="480" w:lineRule="auto"/>
        <w:rPr>
          <w:rFonts w:ascii="Times New Roman" w:hAnsi="Times New Roman" w:cs="Times New Roman"/>
          <w:b/>
          <w:sz w:val="24"/>
          <w:szCs w:val="24"/>
        </w:rPr>
      </w:pPr>
    </w:p>
    <w:p w14:paraId="06F0F17D" w14:textId="77777777" w:rsidR="00A455AA" w:rsidRPr="00A455AA" w:rsidRDefault="00A455AA" w:rsidP="00A455AA">
      <w:pPr>
        <w:spacing w:after="0" w:line="480" w:lineRule="auto"/>
        <w:rPr>
          <w:rFonts w:ascii="Times New Roman" w:hAnsi="Times New Roman" w:cs="Times New Roman"/>
          <w:b/>
          <w:sz w:val="24"/>
          <w:szCs w:val="24"/>
        </w:rPr>
      </w:pPr>
    </w:p>
    <w:p w14:paraId="646D0FBD" w14:textId="77777777" w:rsidR="00A455AA" w:rsidRPr="00A455AA" w:rsidRDefault="00A455AA" w:rsidP="00A455AA">
      <w:pPr>
        <w:spacing w:after="0" w:line="480" w:lineRule="auto"/>
        <w:rPr>
          <w:rFonts w:ascii="Times New Roman" w:hAnsi="Times New Roman" w:cs="Times New Roman"/>
          <w:b/>
          <w:sz w:val="24"/>
          <w:szCs w:val="24"/>
        </w:rPr>
      </w:pPr>
    </w:p>
    <w:p w14:paraId="4701C2DD" w14:textId="77777777" w:rsidR="00A455AA" w:rsidRPr="00A455AA" w:rsidRDefault="00A455AA" w:rsidP="00A455AA">
      <w:pPr>
        <w:spacing w:after="0" w:line="480" w:lineRule="auto"/>
        <w:rPr>
          <w:rFonts w:ascii="Times New Roman" w:hAnsi="Times New Roman" w:cs="Times New Roman"/>
          <w:b/>
          <w:sz w:val="24"/>
          <w:szCs w:val="24"/>
        </w:rPr>
      </w:pPr>
    </w:p>
    <w:p w14:paraId="299D8622" w14:textId="77777777" w:rsidR="00A455AA" w:rsidRPr="00A455AA" w:rsidRDefault="00A455AA" w:rsidP="00A455AA">
      <w:pPr>
        <w:spacing w:after="0" w:line="480" w:lineRule="auto"/>
        <w:rPr>
          <w:rFonts w:ascii="Times New Roman" w:hAnsi="Times New Roman" w:cs="Times New Roman"/>
          <w:b/>
          <w:sz w:val="24"/>
          <w:szCs w:val="24"/>
        </w:rPr>
      </w:pPr>
    </w:p>
    <w:p w14:paraId="1B2F84C5" w14:textId="77777777" w:rsidR="00A455AA" w:rsidRPr="00A455AA" w:rsidRDefault="00A455AA" w:rsidP="00A455AA">
      <w:pPr>
        <w:spacing w:after="0" w:line="480" w:lineRule="auto"/>
        <w:rPr>
          <w:rFonts w:ascii="Times New Roman" w:hAnsi="Times New Roman" w:cs="Times New Roman"/>
          <w:b/>
          <w:sz w:val="24"/>
          <w:szCs w:val="24"/>
        </w:rPr>
      </w:pPr>
    </w:p>
    <w:p w14:paraId="090538CF" w14:textId="77777777" w:rsidR="00A455AA" w:rsidRPr="00A455AA" w:rsidRDefault="00A455AA" w:rsidP="00A455AA">
      <w:pPr>
        <w:spacing w:after="0" w:line="480" w:lineRule="auto"/>
        <w:rPr>
          <w:rFonts w:ascii="Times New Roman" w:hAnsi="Times New Roman" w:cs="Times New Roman"/>
          <w:b/>
          <w:sz w:val="24"/>
          <w:szCs w:val="24"/>
        </w:rPr>
      </w:pPr>
    </w:p>
    <w:p w14:paraId="7805512B" w14:textId="77777777" w:rsidR="009020BB" w:rsidRDefault="009020BB" w:rsidP="00A455AA">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Module: Managing the Customer Experience</w:t>
      </w:r>
    </w:p>
    <w:p w14:paraId="4FBD231E" w14:textId="77777777" w:rsidR="009020BB" w:rsidRDefault="009020BB" w:rsidP="00A455AA">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Module Code: BMSW 5103</w:t>
      </w:r>
    </w:p>
    <w:p w14:paraId="491B7427" w14:textId="77777777" w:rsidR="009020BB" w:rsidRDefault="009020BB" w:rsidP="00A455AA">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Assignment Title: Customer Relationship Management Emerging Themes</w:t>
      </w:r>
    </w:p>
    <w:p w14:paraId="69458B5D" w14:textId="77777777" w:rsidR="009020BB" w:rsidRDefault="009020BB" w:rsidP="00A455AA">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Student Name: Nicoleta </w:t>
      </w:r>
      <w:proofErr w:type="spellStart"/>
      <w:r>
        <w:rPr>
          <w:rFonts w:ascii="Times New Roman" w:hAnsi="Times New Roman" w:cs="Times New Roman"/>
          <w:b/>
          <w:sz w:val="24"/>
          <w:szCs w:val="24"/>
        </w:rPr>
        <w:t>Mocanu</w:t>
      </w:r>
      <w:proofErr w:type="spellEnd"/>
    </w:p>
    <w:p w14:paraId="3855E4A6" w14:textId="61E9412B" w:rsidR="003C3971" w:rsidRPr="00A455AA" w:rsidRDefault="009020BB" w:rsidP="00A455AA">
      <w:pPr>
        <w:spacing w:after="0" w:line="480" w:lineRule="auto"/>
        <w:jc w:val="center"/>
        <w:rPr>
          <w:rFonts w:ascii="Times New Roman" w:hAnsi="Times New Roman" w:cs="Times New Roman"/>
          <w:b/>
          <w:i/>
          <w:color w:val="000000" w:themeColor="text1"/>
          <w:sz w:val="24"/>
          <w:szCs w:val="24"/>
        </w:rPr>
      </w:pPr>
      <w:r>
        <w:rPr>
          <w:rFonts w:ascii="Times New Roman" w:hAnsi="Times New Roman" w:cs="Times New Roman"/>
          <w:b/>
          <w:sz w:val="24"/>
          <w:szCs w:val="24"/>
        </w:rPr>
        <w:t>Student ID: 2118432</w:t>
      </w:r>
      <w:r w:rsidR="003C3971" w:rsidRPr="00A455AA">
        <w:rPr>
          <w:rFonts w:ascii="Times New Roman" w:hAnsi="Times New Roman" w:cs="Times New Roman"/>
          <w:sz w:val="24"/>
          <w:szCs w:val="24"/>
        </w:rPr>
        <w:br w:type="page"/>
      </w:r>
    </w:p>
    <w:p w14:paraId="5231969C" w14:textId="77777777" w:rsidR="00785724" w:rsidRPr="00A455AA" w:rsidRDefault="00785724" w:rsidP="00A455AA">
      <w:pPr>
        <w:pStyle w:val="Heading1"/>
      </w:pPr>
      <w:bookmarkStart w:id="0" w:name="_Toc129055010"/>
      <w:r w:rsidRPr="00A455AA">
        <w:lastRenderedPageBreak/>
        <w:t>Executive Summary</w:t>
      </w:r>
      <w:bookmarkEnd w:id="0"/>
    </w:p>
    <w:p w14:paraId="536BC480" w14:textId="77777777" w:rsidR="00785724" w:rsidRPr="00A455AA" w:rsidRDefault="00785724"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T</w:t>
      </w:r>
      <w:r w:rsidRPr="00A455AA">
        <w:rPr>
          <w:rFonts w:ascii="Times New Roman" w:eastAsia="Times New Roman" w:hAnsi="Times New Roman" w:cs="Times New Roman"/>
          <w:color w:val="000000" w:themeColor="text1"/>
          <w:sz w:val="24"/>
          <w:szCs w:val="24"/>
        </w:rPr>
        <w:t xml:space="preserve">he report examines the customer experience of Softcat, a UK-based Information Technology company, with a focus on two key themes: customer </w:t>
      </w:r>
      <w:r w:rsidR="00AC67FA" w:rsidRPr="00A455AA">
        <w:rPr>
          <w:rFonts w:ascii="Times New Roman" w:eastAsia="Times New Roman" w:hAnsi="Times New Roman" w:cs="Times New Roman"/>
          <w:color w:val="000000" w:themeColor="text1"/>
          <w:sz w:val="24"/>
          <w:szCs w:val="24"/>
        </w:rPr>
        <w:t>touch-points</w:t>
      </w:r>
      <w:r w:rsidR="007E7B64" w:rsidRPr="00A455AA">
        <w:rPr>
          <w:rFonts w:ascii="Times New Roman" w:eastAsia="Times New Roman" w:hAnsi="Times New Roman" w:cs="Times New Roman"/>
          <w:color w:val="000000" w:themeColor="text1"/>
          <w:sz w:val="24"/>
          <w:szCs w:val="24"/>
        </w:rPr>
        <w:t xml:space="preserve"> and </w:t>
      </w:r>
      <w:r w:rsidRPr="00A455AA">
        <w:rPr>
          <w:rFonts w:ascii="Times New Roman" w:eastAsia="Times New Roman" w:hAnsi="Times New Roman" w:cs="Times New Roman"/>
          <w:color w:val="000000" w:themeColor="text1"/>
          <w:sz w:val="24"/>
          <w:szCs w:val="24"/>
        </w:rPr>
        <w:t xml:space="preserve">brand </w:t>
      </w:r>
      <w:r w:rsidR="007E7B64" w:rsidRPr="00A455AA">
        <w:rPr>
          <w:rFonts w:ascii="Times New Roman" w:eastAsia="Times New Roman" w:hAnsi="Times New Roman" w:cs="Times New Roman"/>
          <w:color w:val="000000" w:themeColor="text1"/>
          <w:sz w:val="24"/>
          <w:szCs w:val="24"/>
        </w:rPr>
        <w:t xml:space="preserve">and customer </w:t>
      </w:r>
      <w:r w:rsidRPr="00A455AA">
        <w:rPr>
          <w:rFonts w:ascii="Times New Roman" w:eastAsia="Times New Roman" w:hAnsi="Times New Roman" w:cs="Times New Roman"/>
          <w:color w:val="000000" w:themeColor="text1"/>
          <w:sz w:val="24"/>
          <w:szCs w:val="24"/>
        </w:rPr>
        <w:t xml:space="preserve">experience. The report identifies the </w:t>
      </w:r>
      <w:r w:rsidR="007E7B64" w:rsidRPr="00A455AA">
        <w:rPr>
          <w:rFonts w:ascii="Times New Roman" w:eastAsia="Times New Roman" w:hAnsi="Times New Roman" w:cs="Times New Roman"/>
          <w:color w:val="000000" w:themeColor="text1"/>
          <w:sz w:val="24"/>
          <w:szCs w:val="24"/>
        </w:rPr>
        <w:t>significance</w:t>
      </w:r>
      <w:r w:rsidRPr="00A455AA">
        <w:rPr>
          <w:rFonts w:ascii="Times New Roman" w:eastAsia="Times New Roman" w:hAnsi="Times New Roman" w:cs="Times New Roman"/>
          <w:color w:val="000000" w:themeColor="text1"/>
          <w:sz w:val="24"/>
          <w:szCs w:val="24"/>
        </w:rPr>
        <w:t xml:space="preserve"> and relevance of these themes in relation to Softcat's operat</w:t>
      </w:r>
      <w:r w:rsidR="007E7B64" w:rsidRPr="00A455AA">
        <w:rPr>
          <w:rFonts w:ascii="Times New Roman" w:eastAsia="Times New Roman" w:hAnsi="Times New Roman" w:cs="Times New Roman"/>
          <w:color w:val="000000" w:themeColor="text1"/>
          <w:sz w:val="24"/>
          <w:szCs w:val="24"/>
        </w:rPr>
        <w:t xml:space="preserve">ions and discusses their influence </w:t>
      </w:r>
      <w:r w:rsidRPr="00A455AA">
        <w:rPr>
          <w:rFonts w:ascii="Times New Roman" w:eastAsia="Times New Roman" w:hAnsi="Times New Roman" w:cs="Times New Roman"/>
          <w:color w:val="000000" w:themeColor="text1"/>
          <w:sz w:val="24"/>
          <w:szCs w:val="24"/>
        </w:rPr>
        <w:t xml:space="preserve">on </w:t>
      </w:r>
      <w:r w:rsidR="007E7B64" w:rsidRPr="00A455AA">
        <w:rPr>
          <w:rFonts w:ascii="Times New Roman" w:eastAsia="Times New Roman" w:hAnsi="Times New Roman" w:cs="Times New Roman"/>
          <w:color w:val="000000" w:themeColor="text1"/>
          <w:sz w:val="24"/>
          <w:szCs w:val="24"/>
        </w:rPr>
        <w:t>“</w:t>
      </w:r>
      <w:r w:rsidRPr="00A455AA">
        <w:rPr>
          <w:rFonts w:ascii="Times New Roman" w:eastAsia="Times New Roman" w:hAnsi="Times New Roman" w:cs="Times New Roman"/>
          <w:color w:val="000000" w:themeColor="text1"/>
          <w:sz w:val="24"/>
          <w:szCs w:val="24"/>
        </w:rPr>
        <w:t>customer relationship management</w:t>
      </w:r>
      <w:r w:rsidR="007E7B64" w:rsidRPr="00A455AA">
        <w:rPr>
          <w:rFonts w:ascii="Times New Roman" w:eastAsia="Times New Roman" w:hAnsi="Times New Roman" w:cs="Times New Roman"/>
          <w:color w:val="000000" w:themeColor="text1"/>
          <w:sz w:val="24"/>
          <w:szCs w:val="24"/>
        </w:rPr>
        <w:t>”</w:t>
      </w:r>
      <w:r w:rsidRPr="00A455AA">
        <w:rPr>
          <w:rFonts w:ascii="Times New Roman" w:eastAsia="Times New Roman" w:hAnsi="Times New Roman" w:cs="Times New Roman"/>
          <w:color w:val="000000" w:themeColor="text1"/>
          <w:sz w:val="24"/>
          <w:szCs w:val="24"/>
        </w:rPr>
        <w:t xml:space="preserve"> (CRM).</w:t>
      </w:r>
      <w:r w:rsidR="007E7B64" w:rsidRPr="00A455AA">
        <w:rPr>
          <w:rFonts w:ascii="Times New Roman" w:hAnsi="Times New Roman" w:cs="Times New Roman"/>
          <w:color w:val="000000" w:themeColor="text1"/>
          <w:sz w:val="24"/>
          <w:szCs w:val="24"/>
        </w:rPr>
        <w:t xml:space="preserve"> </w:t>
      </w:r>
      <w:r w:rsidRPr="00A455AA">
        <w:rPr>
          <w:rFonts w:ascii="Times New Roman" w:eastAsia="Times New Roman" w:hAnsi="Times New Roman" w:cs="Times New Roman"/>
          <w:color w:val="000000" w:themeColor="text1"/>
          <w:sz w:val="24"/>
          <w:szCs w:val="24"/>
        </w:rPr>
        <w:t>The report draws on a critical literature review of customer experien</w:t>
      </w:r>
      <w:r w:rsidR="007E7B64" w:rsidRPr="00A455AA">
        <w:rPr>
          <w:rFonts w:ascii="Times New Roman" w:eastAsia="Times New Roman" w:hAnsi="Times New Roman" w:cs="Times New Roman"/>
          <w:color w:val="000000" w:themeColor="text1"/>
          <w:sz w:val="24"/>
          <w:szCs w:val="24"/>
        </w:rPr>
        <w:t>ce in the IT</w:t>
      </w:r>
      <w:r w:rsidRPr="00A455AA">
        <w:rPr>
          <w:rFonts w:ascii="Times New Roman" w:eastAsia="Times New Roman" w:hAnsi="Times New Roman" w:cs="Times New Roman"/>
          <w:color w:val="000000" w:themeColor="text1"/>
          <w:sz w:val="24"/>
          <w:szCs w:val="24"/>
        </w:rPr>
        <w:t xml:space="preserve"> industry. The review explores the two major customer experience perspectives: the firm's perspective and the co-creation perspective. It discusses how </w:t>
      </w:r>
      <w:proofErr w:type="spellStart"/>
      <w:r w:rsidR="007E7B64" w:rsidRPr="00A455AA">
        <w:rPr>
          <w:rFonts w:ascii="Times New Roman" w:eastAsia="Times New Roman" w:hAnsi="Times New Roman" w:cs="Times New Roman"/>
          <w:color w:val="000000" w:themeColor="text1"/>
          <w:sz w:val="24"/>
          <w:szCs w:val="24"/>
        </w:rPr>
        <w:t>considering</w:t>
      </w:r>
      <w:r w:rsidRPr="00A455AA">
        <w:rPr>
          <w:rFonts w:ascii="Times New Roman" w:eastAsia="Times New Roman" w:hAnsi="Times New Roman" w:cs="Times New Roman"/>
          <w:color w:val="000000" w:themeColor="text1"/>
          <w:sz w:val="24"/>
          <w:szCs w:val="24"/>
        </w:rPr>
        <w:t>these</w:t>
      </w:r>
      <w:proofErr w:type="spellEnd"/>
      <w:r w:rsidRPr="00A455AA">
        <w:rPr>
          <w:rFonts w:ascii="Times New Roman" w:eastAsia="Times New Roman" w:hAnsi="Times New Roman" w:cs="Times New Roman"/>
          <w:color w:val="000000" w:themeColor="text1"/>
          <w:sz w:val="24"/>
          <w:szCs w:val="24"/>
        </w:rPr>
        <w:t xml:space="preserve"> two </w:t>
      </w:r>
      <w:r w:rsidR="007E7B64" w:rsidRPr="00A455AA">
        <w:rPr>
          <w:rFonts w:ascii="Times New Roman" w:eastAsia="Times New Roman" w:hAnsi="Times New Roman" w:cs="Times New Roman"/>
          <w:color w:val="000000" w:themeColor="text1"/>
          <w:sz w:val="24"/>
          <w:szCs w:val="24"/>
        </w:rPr>
        <w:t>notions</w:t>
      </w:r>
      <w:r w:rsidRPr="00A455AA">
        <w:rPr>
          <w:rFonts w:ascii="Times New Roman" w:eastAsia="Times New Roman" w:hAnsi="Times New Roman" w:cs="Times New Roman"/>
          <w:color w:val="000000" w:themeColor="text1"/>
          <w:sz w:val="24"/>
          <w:szCs w:val="24"/>
        </w:rPr>
        <w:t xml:space="preserve"> can aid Softcat to develop their customer experience in a finest manner.</w:t>
      </w:r>
    </w:p>
    <w:p w14:paraId="685E3691" w14:textId="77777777" w:rsidR="00785724" w:rsidRPr="00A455AA" w:rsidRDefault="00785724" w:rsidP="00A455AA">
      <w:pPr>
        <w:spacing w:after="0" w:line="480" w:lineRule="auto"/>
        <w:ind w:firstLine="720"/>
        <w:rPr>
          <w:rFonts w:ascii="Times New Roman" w:eastAsia="Times New Roman" w:hAnsi="Times New Roman" w:cs="Times New Roman"/>
          <w:color w:val="000000" w:themeColor="text1"/>
          <w:sz w:val="24"/>
          <w:szCs w:val="24"/>
        </w:rPr>
      </w:pPr>
      <w:r w:rsidRPr="00A455AA">
        <w:rPr>
          <w:rFonts w:ascii="Times New Roman" w:eastAsia="Times New Roman" w:hAnsi="Times New Roman" w:cs="Times New Roman"/>
          <w:color w:val="000000" w:themeColor="text1"/>
          <w:sz w:val="24"/>
          <w:szCs w:val="24"/>
        </w:rPr>
        <w:t xml:space="preserve">The report highlights the importance of effective customer </w:t>
      </w:r>
      <w:r w:rsidR="00AC67FA" w:rsidRPr="00A455AA">
        <w:rPr>
          <w:rFonts w:ascii="Times New Roman" w:eastAsia="Times New Roman" w:hAnsi="Times New Roman" w:cs="Times New Roman"/>
          <w:color w:val="000000" w:themeColor="text1"/>
          <w:sz w:val="24"/>
          <w:szCs w:val="24"/>
        </w:rPr>
        <w:t>touch-points</w:t>
      </w:r>
      <w:r w:rsidRPr="00A455AA">
        <w:rPr>
          <w:rFonts w:ascii="Times New Roman" w:eastAsia="Times New Roman" w:hAnsi="Times New Roman" w:cs="Times New Roman"/>
          <w:color w:val="000000" w:themeColor="text1"/>
          <w:sz w:val="24"/>
          <w:szCs w:val="24"/>
        </w:rPr>
        <w:t>, such as website design, ease of navigation, and product information, in enhancing the customer experience. It also stresses the significance of customer and brand experience, particularly in terms of building customer loyalty and trust. The report concludes that these themes are essential for Softcat to create a positive and lasting customer relationship and outlines justified recommendations for improvement.</w:t>
      </w:r>
    </w:p>
    <w:p w14:paraId="0160513D" w14:textId="77777777" w:rsidR="00785724" w:rsidRPr="00A455AA" w:rsidRDefault="00785724" w:rsidP="00A455AA">
      <w:pPr>
        <w:spacing w:after="0" w:line="480" w:lineRule="auto"/>
        <w:ind w:firstLine="720"/>
        <w:rPr>
          <w:rFonts w:ascii="Times New Roman" w:eastAsia="Times New Roman" w:hAnsi="Times New Roman" w:cs="Times New Roman"/>
          <w:color w:val="000000" w:themeColor="text1"/>
          <w:sz w:val="24"/>
          <w:szCs w:val="24"/>
        </w:rPr>
      </w:pPr>
      <w:r w:rsidRPr="00A455AA">
        <w:rPr>
          <w:rFonts w:ascii="Times New Roman" w:eastAsia="Times New Roman" w:hAnsi="Times New Roman" w:cs="Times New Roman"/>
          <w:color w:val="000000" w:themeColor="text1"/>
          <w:sz w:val="24"/>
          <w:szCs w:val="24"/>
        </w:rPr>
        <w:t>Overall, this report provides valuable insights into Softcat's customer experience and identifies areas for improvement, supported by academic theory and relevant examples. The critical literature review on customer experience perspectives and its application to the Information Technology industry provides a useful framework for understanding the role of customer experience in CRM.</w:t>
      </w:r>
    </w:p>
    <w:p w14:paraId="67194E99" w14:textId="77777777" w:rsidR="00785724" w:rsidRPr="00A455AA" w:rsidRDefault="00785724" w:rsidP="00A455AA">
      <w:pPr>
        <w:spacing w:after="0" w:line="480" w:lineRule="auto"/>
        <w:rPr>
          <w:rFonts w:ascii="Times New Roman" w:eastAsia="Times New Roman" w:hAnsi="Times New Roman" w:cs="Times New Roman"/>
          <w:color w:val="000000" w:themeColor="text1"/>
          <w:sz w:val="24"/>
          <w:szCs w:val="24"/>
        </w:rPr>
      </w:pPr>
      <w:r w:rsidRPr="00A455AA">
        <w:rPr>
          <w:rFonts w:ascii="Times New Roman" w:eastAsia="Times New Roman" w:hAnsi="Times New Roman" w:cs="Times New Roman"/>
          <w:color w:val="000000" w:themeColor="text1"/>
          <w:sz w:val="24"/>
          <w:szCs w:val="24"/>
        </w:rPr>
        <w:br w:type="page"/>
      </w:r>
    </w:p>
    <w:p w14:paraId="50E941B0" w14:textId="77777777" w:rsidR="00A455AA" w:rsidRPr="00A455AA" w:rsidRDefault="00A455AA" w:rsidP="00A455AA">
      <w:pPr>
        <w:pStyle w:val="TOC1"/>
        <w:spacing w:after="0" w:line="360" w:lineRule="auto"/>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lastRenderedPageBreak/>
        <w:t>Table of Contents</w:t>
      </w:r>
    </w:p>
    <w:p w14:paraId="1F89D6C7" w14:textId="77777777" w:rsidR="00A455AA" w:rsidRPr="00A455AA" w:rsidRDefault="00A455AA" w:rsidP="00A455AA">
      <w:pPr>
        <w:pStyle w:val="TOC1"/>
        <w:spacing w:after="0" w:line="360" w:lineRule="auto"/>
        <w:rPr>
          <w:rFonts w:ascii="Times New Roman" w:hAnsi="Times New Roman" w:cs="Times New Roman"/>
          <w:color w:val="000000" w:themeColor="text1"/>
          <w:sz w:val="24"/>
          <w:szCs w:val="24"/>
        </w:rPr>
      </w:pPr>
    </w:p>
    <w:p w14:paraId="060161F8" w14:textId="77777777" w:rsidR="00A455AA" w:rsidRPr="00A455AA" w:rsidRDefault="00A455AA" w:rsidP="00A455AA">
      <w:pPr>
        <w:pStyle w:val="TOC1"/>
        <w:spacing w:after="0" w:line="360" w:lineRule="auto"/>
        <w:rPr>
          <w:rFonts w:ascii="Times New Roman" w:eastAsiaTheme="minorEastAsia" w:hAnsi="Times New Roman" w:cs="Times New Roman"/>
          <w:b w:val="0"/>
          <w:noProof/>
          <w:color w:val="000000" w:themeColor="text1"/>
          <w:sz w:val="24"/>
          <w:szCs w:val="24"/>
        </w:rPr>
      </w:pPr>
      <w:r w:rsidRPr="00A455AA">
        <w:rPr>
          <w:rFonts w:ascii="Times New Roman" w:hAnsi="Times New Roman" w:cs="Times New Roman"/>
          <w:b w:val="0"/>
          <w:color w:val="000000" w:themeColor="text1"/>
          <w:sz w:val="24"/>
          <w:szCs w:val="24"/>
        </w:rPr>
        <w:fldChar w:fldCharType="begin"/>
      </w:r>
      <w:r w:rsidRPr="00A455AA">
        <w:rPr>
          <w:rFonts w:ascii="Times New Roman" w:hAnsi="Times New Roman" w:cs="Times New Roman"/>
          <w:b w:val="0"/>
          <w:color w:val="000000" w:themeColor="text1"/>
          <w:sz w:val="24"/>
          <w:szCs w:val="24"/>
        </w:rPr>
        <w:instrText xml:space="preserve"> TOC \o "1-4" \h \z \u </w:instrText>
      </w:r>
      <w:r w:rsidRPr="00A455AA">
        <w:rPr>
          <w:rFonts w:ascii="Times New Roman" w:hAnsi="Times New Roman" w:cs="Times New Roman"/>
          <w:b w:val="0"/>
          <w:color w:val="000000" w:themeColor="text1"/>
          <w:sz w:val="24"/>
          <w:szCs w:val="24"/>
        </w:rPr>
        <w:fldChar w:fldCharType="separate"/>
      </w:r>
      <w:hyperlink w:anchor="_Toc129055010" w:history="1">
        <w:r w:rsidRPr="00A455AA">
          <w:rPr>
            <w:rStyle w:val="Hyperlink"/>
            <w:rFonts w:ascii="Times New Roman" w:hAnsi="Times New Roman" w:cs="Times New Roman"/>
            <w:b w:val="0"/>
            <w:noProof/>
            <w:color w:val="000000" w:themeColor="text1"/>
            <w:sz w:val="24"/>
            <w:szCs w:val="24"/>
          </w:rPr>
          <w:t>Executive Summary</w:t>
        </w:r>
        <w:r w:rsidRPr="00A455AA">
          <w:rPr>
            <w:rFonts w:ascii="Times New Roman" w:hAnsi="Times New Roman" w:cs="Times New Roman"/>
            <w:b w:val="0"/>
            <w:noProof/>
            <w:webHidden/>
            <w:color w:val="000000" w:themeColor="text1"/>
            <w:sz w:val="24"/>
            <w:szCs w:val="24"/>
          </w:rPr>
          <w:tab/>
        </w:r>
        <w:r w:rsidRPr="00A455AA">
          <w:rPr>
            <w:rFonts w:ascii="Times New Roman" w:hAnsi="Times New Roman" w:cs="Times New Roman"/>
            <w:b w:val="0"/>
            <w:noProof/>
            <w:webHidden/>
            <w:color w:val="000000" w:themeColor="text1"/>
            <w:sz w:val="24"/>
            <w:szCs w:val="24"/>
          </w:rPr>
          <w:fldChar w:fldCharType="begin"/>
        </w:r>
        <w:r w:rsidRPr="00A455AA">
          <w:rPr>
            <w:rFonts w:ascii="Times New Roman" w:hAnsi="Times New Roman" w:cs="Times New Roman"/>
            <w:b w:val="0"/>
            <w:noProof/>
            <w:webHidden/>
            <w:color w:val="000000" w:themeColor="text1"/>
            <w:sz w:val="24"/>
            <w:szCs w:val="24"/>
          </w:rPr>
          <w:instrText xml:space="preserve"> PAGEREF _Toc129055010 \h </w:instrText>
        </w:r>
        <w:r w:rsidRPr="00A455AA">
          <w:rPr>
            <w:rFonts w:ascii="Times New Roman" w:hAnsi="Times New Roman" w:cs="Times New Roman"/>
            <w:b w:val="0"/>
            <w:noProof/>
            <w:webHidden/>
            <w:color w:val="000000" w:themeColor="text1"/>
            <w:sz w:val="24"/>
            <w:szCs w:val="24"/>
          </w:rPr>
        </w:r>
        <w:r w:rsidRPr="00A455AA">
          <w:rPr>
            <w:rFonts w:ascii="Times New Roman" w:hAnsi="Times New Roman" w:cs="Times New Roman"/>
            <w:b w:val="0"/>
            <w:noProof/>
            <w:webHidden/>
            <w:color w:val="000000" w:themeColor="text1"/>
            <w:sz w:val="24"/>
            <w:szCs w:val="24"/>
          </w:rPr>
          <w:fldChar w:fldCharType="separate"/>
        </w:r>
        <w:r w:rsidRPr="00A455AA">
          <w:rPr>
            <w:rFonts w:ascii="Times New Roman" w:hAnsi="Times New Roman" w:cs="Times New Roman"/>
            <w:b w:val="0"/>
            <w:noProof/>
            <w:webHidden/>
            <w:color w:val="000000" w:themeColor="text1"/>
            <w:sz w:val="24"/>
            <w:szCs w:val="24"/>
          </w:rPr>
          <w:t>2</w:t>
        </w:r>
        <w:r w:rsidRPr="00A455AA">
          <w:rPr>
            <w:rFonts w:ascii="Times New Roman" w:hAnsi="Times New Roman" w:cs="Times New Roman"/>
            <w:b w:val="0"/>
            <w:noProof/>
            <w:webHidden/>
            <w:color w:val="000000" w:themeColor="text1"/>
            <w:sz w:val="24"/>
            <w:szCs w:val="24"/>
          </w:rPr>
          <w:fldChar w:fldCharType="end"/>
        </w:r>
      </w:hyperlink>
    </w:p>
    <w:p w14:paraId="7E181A1E" w14:textId="77777777" w:rsidR="00A455AA" w:rsidRPr="00A455AA" w:rsidRDefault="00902B66" w:rsidP="00A455AA">
      <w:pPr>
        <w:pStyle w:val="TOC1"/>
        <w:spacing w:after="0" w:line="360" w:lineRule="auto"/>
        <w:rPr>
          <w:rFonts w:ascii="Times New Roman" w:eastAsiaTheme="minorEastAsia" w:hAnsi="Times New Roman" w:cs="Times New Roman"/>
          <w:b w:val="0"/>
          <w:noProof/>
          <w:color w:val="000000" w:themeColor="text1"/>
          <w:sz w:val="24"/>
          <w:szCs w:val="24"/>
        </w:rPr>
      </w:pPr>
      <w:hyperlink w:anchor="_Toc129055011" w:history="1">
        <w:r w:rsidR="00A455AA" w:rsidRPr="00A455AA">
          <w:rPr>
            <w:rStyle w:val="Hyperlink"/>
            <w:rFonts w:ascii="Times New Roman" w:hAnsi="Times New Roman" w:cs="Times New Roman"/>
            <w:b w:val="0"/>
            <w:noProof/>
            <w:color w:val="000000" w:themeColor="text1"/>
            <w:sz w:val="24"/>
            <w:szCs w:val="24"/>
          </w:rPr>
          <w:t>Introduction</w:t>
        </w:r>
        <w:r w:rsidR="00A455AA" w:rsidRPr="00A455AA">
          <w:rPr>
            <w:rFonts w:ascii="Times New Roman" w:hAnsi="Times New Roman" w:cs="Times New Roman"/>
            <w:b w:val="0"/>
            <w:noProof/>
            <w:webHidden/>
            <w:color w:val="000000" w:themeColor="text1"/>
            <w:sz w:val="24"/>
            <w:szCs w:val="24"/>
          </w:rPr>
          <w:tab/>
        </w:r>
        <w:r w:rsidR="00A455AA" w:rsidRPr="00A455AA">
          <w:rPr>
            <w:rFonts w:ascii="Times New Roman" w:hAnsi="Times New Roman" w:cs="Times New Roman"/>
            <w:b w:val="0"/>
            <w:noProof/>
            <w:webHidden/>
            <w:color w:val="000000" w:themeColor="text1"/>
            <w:sz w:val="24"/>
            <w:szCs w:val="24"/>
          </w:rPr>
          <w:fldChar w:fldCharType="begin"/>
        </w:r>
        <w:r w:rsidR="00A455AA" w:rsidRPr="00A455AA">
          <w:rPr>
            <w:rFonts w:ascii="Times New Roman" w:hAnsi="Times New Roman" w:cs="Times New Roman"/>
            <w:b w:val="0"/>
            <w:noProof/>
            <w:webHidden/>
            <w:color w:val="000000" w:themeColor="text1"/>
            <w:sz w:val="24"/>
            <w:szCs w:val="24"/>
          </w:rPr>
          <w:instrText xml:space="preserve"> PAGEREF _Toc129055011 \h </w:instrText>
        </w:r>
        <w:r w:rsidR="00A455AA" w:rsidRPr="00A455AA">
          <w:rPr>
            <w:rFonts w:ascii="Times New Roman" w:hAnsi="Times New Roman" w:cs="Times New Roman"/>
            <w:b w:val="0"/>
            <w:noProof/>
            <w:webHidden/>
            <w:color w:val="000000" w:themeColor="text1"/>
            <w:sz w:val="24"/>
            <w:szCs w:val="24"/>
          </w:rPr>
        </w:r>
        <w:r w:rsidR="00A455AA" w:rsidRPr="00A455AA">
          <w:rPr>
            <w:rFonts w:ascii="Times New Roman" w:hAnsi="Times New Roman" w:cs="Times New Roman"/>
            <w:b w:val="0"/>
            <w:noProof/>
            <w:webHidden/>
            <w:color w:val="000000" w:themeColor="text1"/>
            <w:sz w:val="24"/>
            <w:szCs w:val="24"/>
          </w:rPr>
          <w:fldChar w:fldCharType="separate"/>
        </w:r>
        <w:r w:rsidR="00A455AA" w:rsidRPr="00A455AA">
          <w:rPr>
            <w:rFonts w:ascii="Times New Roman" w:hAnsi="Times New Roman" w:cs="Times New Roman"/>
            <w:b w:val="0"/>
            <w:noProof/>
            <w:webHidden/>
            <w:color w:val="000000" w:themeColor="text1"/>
            <w:sz w:val="24"/>
            <w:szCs w:val="24"/>
          </w:rPr>
          <w:t>5</w:t>
        </w:r>
        <w:r w:rsidR="00A455AA" w:rsidRPr="00A455AA">
          <w:rPr>
            <w:rFonts w:ascii="Times New Roman" w:hAnsi="Times New Roman" w:cs="Times New Roman"/>
            <w:b w:val="0"/>
            <w:noProof/>
            <w:webHidden/>
            <w:color w:val="000000" w:themeColor="text1"/>
            <w:sz w:val="24"/>
            <w:szCs w:val="24"/>
          </w:rPr>
          <w:fldChar w:fldCharType="end"/>
        </w:r>
      </w:hyperlink>
    </w:p>
    <w:p w14:paraId="7DAEE57C" w14:textId="77777777" w:rsidR="00A455AA" w:rsidRPr="00A455AA" w:rsidRDefault="00902B66" w:rsidP="00A455AA">
      <w:pPr>
        <w:pStyle w:val="TOC1"/>
        <w:spacing w:after="0" w:line="360" w:lineRule="auto"/>
        <w:rPr>
          <w:rFonts w:ascii="Times New Roman" w:eastAsiaTheme="minorEastAsia" w:hAnsi="Times New Roman" w:cs="Times New Roman"/>
          <w:b w:val="0"/>
          <w:noProof/>
          <w:color w:val="000000" w:themeColor="text1"/>
          <w:sz w:val="24"/>
          <w:szCs w:val="24"/>
        </w:rPr>
      </w:pPr>
      <w:hyperlink w:anchor="_Toc129055012" w:history="1">
        <w:r w:rsidR="00A455AA" w:rsidRPr="00A455AA">
          <w:rPr>
            <w:rStyle w:val="Hyperlink"/>
            <w:rFonts w:ascii="Times New Roman" w:hAnsi="Times New Roman" w:cs="Times New Roman"/>
            <w:b w:val="0"/>
            <w:noProof/>
            <w:color w:val="000000" w:themeColor="text1"/>
            <w:sz w:val="24"/>
            <w:szCs w:val="24"/>
          </w:rPr>
          <w:t>Part A: Report</w:t>
        </w:r>
        <w:r w:rsidR="00A455AA" w:rsidRPr="00A455AA">
          <w:rPr>
            <w:rFonts w:ascii="Times New Roman" w:hAnsi="Times New Roman" w:cs="Times New Roman"/>
            <w:b w:val="0"/>
            <w:noProof/>
            <w:webHidden/>
            <w:color w:val="000000" w:themeColor="text1"/>
            <w:sz w:val="24"/>
            <w:szCs w:val="24"/>
          </w:rPr>
          <w:tab/>
        </w:r>
        <w:r w:rsidR="00A455AA" w:rsidRPr="00A455AA">
          <w:rPr>
            <w:rFonts w:ascii="Times New Roman" w:hAnsi="Times New Roman" w:cs="Times New Roman"/>
            <w:b w:val="0"/>
            <w:noProof/>
            <w:webHidden/>
            <w:color w:val="000000" w:themeColor="text1"/>
            <w:sz w:val="24"/>
            <w:szCs w:val="24"/>
          </w:rPr>
          <w:fldChar w:fldCharType="begin"/>
        </w:r>
        <w:r w:rsidR="00A455AA" w:rsidRPr="00A455AA">
          <w:rPr>
            <w:rFonts w:ascii="Times New Roman" w:hAnsi="Times New Roman" w:cs="Times New Roman"/>
            <w:b w:val="0"/>
            <w:noProof/>
            <w:webHidden/>
            <w:color w:val="000000" w:themeColor="text1"/>
            <w:sz w:val="24"/>
            <w:szCs w:val="24"/>
          </w:rPr>
          <w:instrText xml:space="preserve"> PAGEREF _Toc129055012 \h </w:instrText>
        </w:r>
        <w:r w:rsidR="00A455AA" w:rsidRPr="00A455AA">
          <w:rPr>
            <w:rFonts w:ascii="Times New Roman" w:hAnsi="Times New Roman" w:cs="Times New Roman"/>
            <w:b w:val="0"/>
            <w:noProof/>
            <w:webHidden/>
            <w:color w:val="000000" w:themeColor="text1"/>
            <w:sz w:val="24"/>
            <w:szCs w:val="24"/>
          </w:rPr>
        </w:r>
        <w:r w:rsidR="00A455AA" w:rsidRPr="00A455AA">
          <w:rPr>
            <w:rFonts w:ascii="Times New Roman" w:hAnsi="Times New Roman" w:cs="Times New Roman"/>
            <w:b w:val="0"/>
            <w:noProof/>
            <w:webHidden/>
            <w:color w:val="000000" w:themeColor="text1"/>
            <w:sz w:val="24"/>
            <w:szCs w:val="24"/>
          </w:rPr>
          <w:fldChar w:fldCharType="separate"/>
        </w:r>
        <w:r w:rsidR="00A455AA" w:rsidRPr="00A455AA">
          <w:rPr>
            <w:rFonts w:ascii="Times New Roman" w:hAnsi="Times New Roman" w:cs="Times New Roman"/>
            <w:b w:val="0"/>
            <w:noProof/>
            <w:webHidden/>
            <w:color w:val="000000" w:themeColor="text1"/>
            <w:sz w:val="24"/>
            <w:szCs w:val="24"/>
          </w:rPr>
          <w:t>5</w:t>
        </w:r>
        <w:r w:rsidR="00A455AA" w:rsidRPr="00A455AA">
          <w:rPr>
            <w:rFonts w:ascii="Times New Roman" w:hAnsi="Times New Roman" w:cs="Times New Roman"/>
            <w:b w:val="0"/>
            <w:noProof/>
            <w:webHidden/>
            <w:color w:val="000000" w:themeColor="text1"/>
            <w:sz w:val="24"/>
            <w:szCs w:val="24"/>
          </w:rPr>
          <w:fldChar w:fldCharType="end"/>
        </w:r>
      </w:hyperlink>
    </w:p>
    <w:p w14:paraId="39A6B82A" w14:textId="77777777" w:rsidR="00A455AA" w:rsidRPr="00A455AA" w:rsidRDefault="00902B66" w:rsidP="00A455AA">
      <w:pPr>
        <w:pStyle w:val="TOC2"/>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13" w:history="1">
        <w:r w:rsidR="00A455AA" w:rsidRPr="00A455AA">
          <w:rPr>
            <w:rStyle w:val="Hyperlink"/>
            <w:rFonts w:ascii="Times New Roman" w:hAnsi="Times New Roman" w:cs="Times New Roman"/>
            <w:noProof/>
            <w:color w:val="000000" w:themeColor="text1"/>
            <w:sz w:val="24"/>
            <w:szCs w:val="24"/>
          </w:rPr>
          <w:t>Overview of the Chosen Company: Softcat</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_Toc129055013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5</w:t>
        </w:r>
        <w:r w:rsidR="00A455AA" w:rsidRPr="00A455AA">
          <w:rPr>
            <w:rFonts w:ascii="Times New Roman" w:hAnsi="Times New Roman" w:cs="Times New Roman"/>
            <w:noProof/>
            <w:webHidden/>
            <w:color w:val="000000" w:themeColor="text1"/>
            <w:sz w:val="24"/>
            <w:szCs w:val="24"/>
          </w:rPr>
          <w:fldChar w:fldCharType="end"/>
        </w:r>
      </w:hyperlink>
    </w:p>
    <w:p w14:paraId="4BF3EF4F" w14:textId="77777777" w:rsidR="00A455AA" w:rsidRPr="00A455AA" w:rsidRDefault="00902B66" w:rsidP="00A455AA">
      <w:pPr>
        <w:pStyle w:val="TOC2"/>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14" w:history="1">
        <w:r w:rsidR="00A455AA" w:rsidRPr="00A455AA">
          <w:rPr>
            <w:rStyle w:val="Hyperlink"/>
            <w:rFonts w:ascii="Times New Roman" w:hAnsi="Times New Roman" w:cs="Times New Roman"/>
            <w:noProof/>
            <w:color w:val="000000" w:themeColor="text1"/>
            <w:sz w:val="24"/>
            <w:szCs w:val="24"/>
          </w:rPr>
          <w:t>Softcat`s Customer Experience Based on the Themes</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_Toc129055014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6</w:t>
        </w:r>
        <w:r w:rsidR="00A455AA" w:rsidRPr="00A455AA">
          <w:rPr>
            <w:rFonts w:ascii="Times New Roman" w:hAnsi="Times New Roman" w:cs="Times New Roman"/>
            <w:noProof/>
            <w:webHidden/>
            <w:color w:val="000000" w:themeColor="text1"/>
            <w:sz w:val="24"/>
            <w:szCs w:val="24"/>
          </w:rPr>
          <w:fldChar w:fldCharType="end"/>
        </w:r>
      </w:hyperlink>
    </w:p>
    <w:p w14:paraId="6830918C" w14:textId="77777777" w:rsidR="00A455AA" w:rsidRPr="00A455AA" w:rsidRDefault="00902B66" w:rsidP="00A455AA">
      <w:pPr>
        <w:pStyle w:val="TOC3"/>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15" w:history="1">
        <w:r w:rsidR="00A455AA" w:rsidRPr="00A455AA">
          <w:rPr>
            <w:rStyle w:val="Hyperlink"/>
            <w:rFonts w:ascii="Times New Roman" w:hAnsi="Times New Roman" w:cs="Times New Roman"/>
            <w:noProof/>
            <w:color w:val="000000" w:themeColor="text1"/>
            <w:sz w:val="24"/>
            <w:szCs w:val="24"/>
          </w:rPr>
          <w:t>Customer Touch-points</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_Toc129055015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6</w:t>
        </w:r>
        <w:r w:rsidR="00A455AA" w:rsidRPr="00A455AA">
          <w:rPr>
            <w:rFonts w:ascii="Times New Roman" w:hAnsi="Times New Roman" w:cs="Times New Roman"/>
            <w:noProof/>
            <w:webHidden/>
            <w:color w:val="000000" w:themeColor="text1"/>
            <w:sz w:val="24"/>
            <w:szCs w:val="24"/>
          </w:rPr>
          <w:fldChar w:fldCharType="end"/>
        </w:r>
      </w:hyperlink>
    </w:p>
    <w:p w14:paraId="2A4C9E9F" w14:textId="77777777" w:rsidR="00A455AA" w:rsidRPr="00A455AA" w:rsidRDefault="00902B66" w:rsidP="00A455AA">
      <w:pPr>
        <w:pStyle w:val="TOC2"/>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16" w:history="1">
        <w:r w:rsidR="00A455AA" w:rsidRPr="00A455AA">
          <w:rPr>
            <w:rStyle w:val="Hyperlink"/>
            <w:rFonts w:ascii="Times New Roman" w:hAnsi="Times New Roman" w:cs="Times New Roman"/>
            <w:noProof/>
            <w:color w:val="000000" w:themeColor="text1"/>
            <w:sz w:val="24"/>
            <w:szCs w:val="24"/>
          </w:rPr>
          <w:t>Customer Experience and Brand Experience</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_Toc129055016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8</w:t>
        </w:r>
        <w:r w:rsidR="00A455AA" w:rsidRPr="00A455AA">
          <w:rPr>
            <w:rFonts w:ascii="Times New Roman" w:hAnsi="Times New Roman" w:cs="Times New Roman"/>
            <w:noProof/>
            <w:webHidden/>
            <w:color w:val="000000" w:themeColor="text1"/>
            <w:sz w:val="24"/>
            <w:szCs w:val="24"/>
          </w:rPr>
          <w:fldChar w:fldCharType="end"/>
        </w:r>
      </w:hyperlink>
    </w:p>
    <w:p w14:paraId="586E0FC7" w14:textId="77777777" w:rsidR="00A455AA" w:rsidRPr="00A455AA" w:rsidRDefault="00902B66" w:rsidP="00A455AA">
      <w:pPr>
        <w:pStyle w:val="TOC3"/>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17" w:history="1">
        <w:r w:rsidR="00A455AA" w:rsidRPr="00A455AA">
          <w:rPr>
            <w:rStyle w:val="Hyperlink"/>
            <w:rFonts w:ascii="Times New Roman" w:hAnsi="Times New Roman" w:cs="Times New Roman"/>
            <w:noProof/>
            <w:color w:val="000000" w:themeColor="text1"/>
            <w:sz w:val="24"/>
            <w:szCs w:val="24"/>
          </w:rPr>
          <w:t>Customer Experience</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_Toc129055017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8</w:t>
        </w:r>
        <w:r w:rsidR="00A455AA" w:rsidRPr="00A455AA">
          <w:rPr>
            <w:rFonts w:ascii="Times New Roman" w:hAnsi="Times New Roman" w:cs="Times New Roman"/>
            <w:noProof/>
            <w:webHidden/>
            <w:color w:val="000000" w:themeColor="text1"/>
            <w:sz w:val="24"/>
            <w:szCs w:val="24"/>
          </w:rPr>
          <w:fldChar w:fldCharType="end"/>
        </w:r>
      </w:hyperlink>
    </w:p>
    <w:p w14:paraId="11603337" w14:textId="77777777" w:rsidR="00A455AA" w:rsidRPr="00A455AA" w:rsidRDefault="00902B66" w:rsidP="00A455AA">
      <w:pPr>
        <w:pStyle w:val="TOC3"/>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18" w:history="1">
        <w:r w:rsidR="00A455AA" w:rsidRPr="00A455AA">
          <w:rPr>
            <w:rStyle w:val="Hyperlink"/>
            <w:rFonts w:ascii="Times New Roman" w:hAnsi="Times New Roman" w:cs="Times New Roman"/>
            <w:noProof/>
            <w:color w:val="000000" w:themeColor="text1"/>
            <w:sz w:val="24"/>
            <w:szCs w:val="24"/>
          </w:rPr>
          <w:t>Brand Experience</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_Toc129055018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8</w:t>
        </w:r>
        <w:r w:rsidR="00A455AA" w:rsidRPr="00A455AA">
          <w:rPr>
            <w:rFonts w:ascii="Times New Roman" w:hAnsi="Times New Roman" w:cs="Times New Roman"/>
            <w:noProof/>
            <w:webHidden/>
            <w:color w:val="000000" w:themeColor="text1"/>
            <w:sz w:val="24"/>
            <w:szCs w:val="24"/>
          </w:rPr>
          <w:fldChar w:fldCharType="end"/>
        </w:r>
      </w:hyperlink>
    </w:p>
    <w:p w14:paraId="32998A5D" w14:textId="77777777" w:rsidR="00A455AA" w:rsidRPr="00A455AA" w:rsidRDefault="00902B66" w:rsidP="00A455AA">
      <w:pPr>
        <w:pStyle w:val="TOC2"/>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19" w:history="1">
        <w:r w:rsidR="00A455AA" w:rsidRPr="00A455AA">
          <w:rPr>
            <w:rStyle w:val="Hyperlink"/>
            <w:rFonts w:ascii="Times New Roman" w:hAnsi="Times New Roman" w:cs="Times New Roman"/>
            <w:noProof/>
            <w:color w:val="000000" w:themeColor="text1"/>
            <w:sz w:val="24"/>
            <w:szCs w:val="24"/>
          </w:rPr>
          <w:t>Impact of Themes on CRM</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_Toc129055019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9</w:t>
        </w:r>
        <w:r w:rsidR="00A455AA" w:rsidRPr="00A455AA">
          <w:rPr>
            <w:rFonts w:ascii="Times New Roman" w:hAnsi="Times New Roman" w:cs="Times New Roman"/>
            <w:noProof/>
            <w:webHidden/>
            <w:color w:val="000000" w:themeColor="text1"/>
            <w:sz w:val="24"/>
            <w:szCs w:val="24"/>
          </w:rPr>
          <w:fldChar w:fldCharType="end"/>
        </w:r>
      </w:hyperlink>
    </w:p>
    <w:p w14:paraId="475DF344" w14:textId="77777777" w:rsidR="00A455AA" w:rsidRPr="00A455AA" w:rsidRDefault="00902B66" w:rsidP="00A455AA">
      <w:pPr>
        <w:pStyle w:val="TOC3"/>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20" w:history="1">
        <w:r w:rsidR="00A455AA" w:rsidRPr="00A455AA">
          <w:rPr>
            <w:rStyle w:val="Hyperlink"/>
            <w:rFonts w:ascii="Times New Roman" w:hAnsi="Times New Roman" w:cs="Times New Roman"/>
            <w:noProof/>
            <w:color w:val="000000" w:themeColor="text1"/>
            <w:sz w:val="24"/>
            <w:szCs w:val="24"/>
          </w:rPr>
          <w:t>Customer Touch-Points</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_Toc129055020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9</w:t>
        </w:r>
        <w:r w:rsidR="00A455AA" w:rsidRPr="00A455AA">
          <w:rPr>
            <w:rFonts w:ascii="Times New Roman" w:hAnsi="Times New Roman" w:cs="Times New Roman"/>
            <w:noProof/>
            <w:webHidden/>
            <w:color w:val="000000" w:themeColor="text1"/>
            <w:sz w:val="24"/>
            <w:szCs w:val="24"/>
          </w:rPr>
          <w:fldChar w:fldCharType="end"/>
        </w:r>
      </w:hyperlink>
    </w:p>
    <w:p w14:paraId="7A4A5D9A" w14:textId="77777777" w:rsidR="00A455AA" w:rsidRPr="00A455AA" w:rsidRDefault="00902B66" w:rsidP="00A455AA">
      <w:pPr>
        <w:pStyle w:val="TOC4"/>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21" w:history="1">
        <w:r w:rsidR="00A455AA" w:rsidRPr="00A455AA">
          <w:rPr>
            <w:rStyle w:val="Hyperlink"/>
            <w:rFonts w:ascii="Times New Roman" w:hAnsi="Times New Roman" w:cs="Times New Roman"/>
            <w:noProof/>
            <w:color w:val="000000" w:themeColor="text1"/>
            <w:sz w:val="24"/>
            <w:szCs w:val="24"/>
          </w:rPr>
          <w:t>Customer Satisfaction</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_Toc129055021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9</w:t>
        </w:r>
        <w:r w:rsidR="00A455AA" w:rsidRPr="00A455AA">
          <w:rPr>
            <w:rFonts w:ascii="Times New Roman" w:hAnsi="Times New Roman" w:cs="Times New Roman"/>
            <w:noProof/>
            <w:webHidden/>
            <w:color w:val="000000" w:themeColor="text1"/>
            <w:sz w:val="24"/>
            <w:szCs w:val="24"/>
          </w:rPr>
          <w:fldChar w:fldCharType="end"/>
        </w:r>
      </w:hyperlink>
    </w:p>
    <w:p w14:paraId="11F5DE5A" w14:textId="77777777" w:rsidR="00A455AA" w:rsidRPr="00A455AA" w:rsidRDefault="00902B66" w:rsidP="00A455AA">
      <w:pPr>
        <w:pStyle w:val="TOC4"/>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22" w:history="1">
        <w:r w:rsidR="00A455AA" w:rsidRPr="00A455AA">
          <w:rPr>
            <w:rStyle w:val="Hyperlink"/>
            <w:rFonts w:ascii="Times New Roman" w:hAnsi="Times New Roman" w:cs="Times New Roman"/>
            <w:noProof/>
            <w:color w:val="000000" w:themeColor="text1"/>
            <w:sz w:val="24"/>
            <w:szCs w:val="24"/>
          </w:rPr>
          <w:t>Customer Feedback</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_Toc129055022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9</w:t>
        </w:r>
        <w:r w:rsidR="00A455AA" w:rsidRPr="00A455AA">
          <w:rPr>
            <w:rFonts w:ascii="Times New Roman" w:hAnsi="Times New Roman" w:cs="Times New Roman"/>
            <w:noProof/>
            <w:webHidden/>
            <w:color w:val="000000" w:themeColor="text1"/>
            <w:sz w:val="24"/>
            <w:szCs w:val="24"/>
          </w:rPr>
          <w:fldChar w:fldCharType="end"/>
        </w:r>
      </w:hyperlink>
    </w:p>
    <w:p w14:paraId="205FCA7C" w14:textId="77777777" w:rsidR="00A455AA" w:rsidRPr="00A455AA" w:rsidRDefault="00902B66" w:rsidP="00A455AA">
      <w:pPr>
        <w:pStyle w:val="TOC3"/>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23" w:history="1">
        <w:r w:rsidR="00A455AA" w:rsidRPr="00A455AA">
          <w:rPr>
            <w:rStyle w:val="Hyperlink"/>
            <w:rFonts w:ascii="Times New Roman" w:hAnsi="Times New Roman" w:cs="Times New Roman"/>
            <w:noProof/>
            <w:color w:val="000000" w:themeColor="text1"/>
            <w:sz w:val="24"/>
            <w:szCs w:val="24"/>
          </w:rPr>
          <w:t>Customer Experience and Brand Experience</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_Toc129055023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9</w:t>
        </w:r>
        <w:r w:rsidR="00A455AA" w:rsidRPr="00A455AA">
          <w:rPr>
            <w:rFonts w:ascii="Times New Roman" w:hAnsi="Times New Roman" w:cs="Times New Roman"/>
            <w:noProof/>
            <w:webHidden/>
            <w:color w:val="000000" w:themeColor="text1"/>
            <w:sz w:val="24"/>
            <w:szCs w:val="24"/>
          </w:rPr>
          <w:fldChar w:fldCharType="end"/>
        </w:r>
      </w:hyperlink>
    </w:p>
    <w:p w14:paraId="15E7BBD5" w14:textId="77777777" w:rsidR="00A455AA" w:rsidRPr="00A455AA" w:rsidRDefault="00902B66" w:rsidP="00A455AA">
      <w:pPr>
        <w:pStyle w:val="TOC4"/>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24" w:history="1">
        <w:r w:rsidR="00A455AA" w:rsidRPr="00A455AA">
          <w:rPr>
            <w:rStyle w:val="Hyperlink"/>
            <w:rFonts w:ascii="Times New Roman" w:hAnsi="Times New Roman" w:cs="Times New Roman"/>
            <w:noProof/>
            <w:color w:val="000000" w:themeColor="text1"/>
            <w:sz w:val="24"/>
            <w:szCs w:val="24"/>
          </w:rPr>
          <w:t>Customer Satisfaction</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_Toc129055024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10</w:t>
        </w:r>
        <w:r w:rsidR="00A455AA" w:rsidRPr="00A455AA">
          <w:rPr>
            <w:rFonts w:ascii="Times New Roman" w:hAnsi="Times New Roman" w:cs="Times New Roman"/>
            <w:noProof/>
            <w:webHidden/>
            <w:color w:val="000000" w:themeColor="text1"/>
            <w:sz w:val="24"/>
            <w:szCs w:val="24"/>
          </w:rPr>
          <w:fldChar w:fldCharType="end"/>
        </w:r>
      </w:hyperlink>
    </w:p>
    <w:p w14:paraId="761DAA79" w14:textId="77777777" w:rsidR="00A455AA" w:rsidRPr="00A455AA" w:rsidRDefault="00902B66" w:rsidP="00A455AA">
      <w:pPr>
        <w:pStyle w:val="TOC4"/>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25" w:history="1">
        <w:r w:rsidR="00A455AA" w:rsidRPr="00A455AA">
          <w:rPr>
            <w:rStyle w:val="Hyperlink"/>
            <w:rFonts w:ascii="Times New Roman" w:hAnsi="Times New Roman" w:cs="Times New Roman"/>
            <w:noProof/>
            <w:color w:val="000000" w:themeColor="text1"/>
            <w:sz w:val="24"/>
            <w:szCs w:val="24"/>
          </w:rPr>
          <w:t>Customer Retention</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_Toc129055025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10</w:t>
        </w:r>
        <w:r w:rsidR="00A455AA" w:rsidRPr="00A455AA">
          <w:rPr>
            <w:rFonts w:ascii="Times New Roman" w:hAnsi="Times New Roman" w:cs="Times New Roman"/>
            <w:noProof/>
            <w:webHidden/>
            <w:color w:val="000000" w:themeColor="text1"/>
            <w:sz w:val="24"/>
            <w:szCs w:val="24"/>
          </w:rPr>
          <w:fldChar w:fldCharType="end"/>
        </w:r>
      </w:hyperlink>
    </w:p>
    <w:p w14:paraId="6B21EAD3" w14:textId="77777777" w:rsidR="00A455AA" w:rsidRPr="00A455AA" w:rsidRDefault="00902B66" w:rsidP="00A455AA">
      <w:pPr>
        <w:pStyle w:val="TOC4"/>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26" w:history="1">
        <w:r w:rsidR="00A455AA" w:rsidRPr="00A455AA">
          <w:rPr>
            <w:rStyle w:val="Hyperlink"/>
            <w:rFonts w:ascii="Times New Roman" w:hAnsi="Times New Roman" w:cs="Times New Roman"/>
            <w:noProof/>
            <w:color w:val="000000" w:themeColor="text1"/>
            <w:sz w:val="24"/>
            <w:szCs w:val="24"/>
          </w:rPr>
          <w:t>Cross-selling and Up-selling</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_Toc129055026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10</w:t>
        </w:r>
        <w:r w:rsidR="00A455AA" w:rsidRPr="00A455AA">
          <w:rPr>
            <w:rFonts w:ascii="Times New Roman" w:hAnsi="Times New Roman" w:cs="Times New Roman"/>
            <w:noProof/>
            <w:webHidden/>
            <w:color w:val="000000" w:themeColor="text1"/>
            <w:sz w:val="24"/>
            <w:szCs w:val="24"/>
          </w:rPr>
          <w:fldChar w:fldCharType="end"/>
        </w:r>
      </w:hyperlink>
    </w:p>
    <w:p w14:paraId="0F3A9F0F" w14:textId="77777777" w:rsidR="00A455AA" w:rsidRPr="00A455AA" w:rsidRDefault="00902B66" w:rsidP="00A455AA">
      <w:pPr>
        <w:pStyle w:val="TOC2"/>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27" w:history="1">
        <w:r w:rsidR="00A455AA" w:rsidRPr="00A455AA">
          <w:rPr>
            <w:rStyle w:val="Hyperlink"/>
            <w:rFonts w:ascii="Times New Roman" w:hAnsi="Times New Roman" w:cs="Times New Roman"/>
            <w:noProof/>
            <w:color w:val="000000" w:themeColor="text1"/>
            <w:sz w:val="24"/>
            <w:szCs w:val="24"/>
          </w:rPr>
          <w:t>Discussion and Findings</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_Toc129055027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10</w:t>
        </w:r>
        <w:r w:rsidR="00A455AA" w:rsidRPr="00A455AA">
          <w:rPr>
            <w:rFonts w:ascii="Times New Roman" w:hAnsi="Times New Roman" w:cs="Times New Roman"/>
            <w:noProof/>
            <w:webHidden/>
            <w:color w:val="000000" w:themeColor="text1"/>
            <w:sz w:val="24"/>
            <w:szCs w:val="24"/>
          </w:rPr>
          <w:fldChar w:fldCharType="end"/>
        </w:r>
      </w:hyperlink>
    </w:p>
    <w:p w14:paraId="56F4C668" w14:textId="77777777" w:rsidR="00A455AA" w:rsidRPr="00A455AA" w:rsidRDefault="00902B66" w:rsidP="00A455AA">
      <w:pPr>
        <w:pStyle w:val="TOC2"/>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28" w:history="1">
        <w:r w:rsidR="00A455AA" w:rsidRPr="00A455AA">
          <w:rPr>
            <w:rStyle w:val="Hyperlink"/>
            <w:rFonts w:ascii="Times New Roman" w:hAnsi="Times New Roman" w:cs="Times New Roman"/>
            <w:noProof/>
            <w:color w:val="000000" w:themeColor="text1"/>
            <w:sz w:val="24"/>
            <w:szCs w:val="24"/>
          </w:rPr>
          <w:t>Recommendations</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_Toc129055028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11</w:t>
        </w:r>
        <w:r w:rsidR="00A455AA" w:rsidRPr="00A455AA">
          <w:rPr>
            <w:rFonts w:ascii="Times New Roman" w:hAnsi="Times New Roman" w:cs="Times New Roman"/>
            <w:noProof/>
            <w:webHidden/>
            <w:color w:val="000000" w:themeColor="text1"/>
            <w:sz w:val="24"/>
            <w:szCs w:val="24"/>
          </w:rPr>
          <w:fldChar w:fldCharType="end"/>
        </w:r>
      </w:hyperlink>
    </w:p>
    <w:p w14:paraId="076C7A52" w14:textId="77777777" w:rsidR="00A455AA" w:rsidRPr="00A455AA" w:rsidRDefault="00902B66" w:rsidP="00A455AA">
      <w:pPr>
        <w:pStyle w:val="TOC3"/>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29" w:history="1">
        <w:r w:rsidR="00A455AA" w:rsidRPr="00A455AA">
          <w:rPr>
            <w:rStyle w:val="Hyperlink"/>
            <w:rFonts w:ascii="Times New Roman" w:hAnsi="Times New Roman" w:cs="Times New Roman"/>
            <w:noProof/>
            <w:color w:val="000000" w:themeColor="text1"/>
            <w:sz w:val="24"/>
            <w:szCs w:val="24"/>
          </w:rPr>
          <w:t>Personalisation</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_Toc129055029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11</w:t>
        </w:r>
        <w:r w:rsidR="00A455AA" w:rsidRPr="00A455AA">
          <w:rPr>
            <w:rFonts w:ascii="Times New Roman" w:hAnsi="Times New Roman" w:cs="Times New Roman"/>
            <w:noProof/>
            <w:webHidden/>
            <w:color w:val="000000" w:themeColor="text1"/>
            <w:sz w:val="24"/>
            <w:szCs w:val="24"/>
          </w:rPr>
          <w:fldChar w:fldCharType="end"/>
        </w:r>
      </w:hyperlink>
    </w:p>
    <w:p w14:paraId="679D5CE6" w14:textId="77777777" w:rsidR="00A455AA" w:rsidRPr="00A455AA" w:rsidRDefault="00902B66" w:rsidP="00A455AA">
      <w:pPr>
        <w:pStyle w:val="TOC3"/>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30" w:history="1">
        <w:r w:rsidR="00A455AA" w:rsidRPr="00A455AA">
          <w:rPr>
            <w:rStyle w:val="Hyperlink"/>
            <w:rFonts w:ascii="Times New Roman" w:hAnsi="Times New Roman" w:cs="Times New Roman"/>
            <w:noProof/>
            <w:color w:val="000000" w:themeColor="text1"/>
            <w:sz w:val="24"/>
            <w:szCs w:val="24"/>
          </w:rPr>
          <w:t>Employee Training</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_Toc129055030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11</w:t>
        </w:r>
        <w:r w:rsidR="00A455AA" w:rsidRPr="00A455AA">
          <w:rPr>
            <w:rFonts w:ascii="Times New Roman" w:hAnsi="Times New Roman" w:cs="Times New Roman"/>
            <w:noProof/>
            <w:webHidden/>
            <w:color w:val="000000" w:themeColor="text1"/>
            <w:sz w:val="24"/>
            <w:szCs w:val="24"/>
          </w:rPr>
          <w:fldChar w:fldCharType="end"/>
        </w:r>
      </w:hyperlink>
    </w:p>
    <w:p w14:paraId="1B01DDD7" w14:textId="77777777" w:rsidR="00A455AA" w:rsidRPr="00A455AA" w:rsidRDefault="00902B66" w:rsidP="00A455AA">
      <w:pPr>
        <w:pStyle w:val="TOC3"/>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31" w:history="1">
        <w:r w:rsidR="00A455AA" w:rsidRPr="00A455AA">
          <w:rPr>
            <w:rStyle w:val="Hyperlink"/>
            <w:rFonts w:ascii="Times New Roman" w:hAnsi="Times New Roman" w:cs="Times New Roman"/>
            <w:noProof/>
            <w:color w:val="000000" w:themeColor="text1"/>
            <w:sz w:val="24"/>
            <w:szCs w:val="24"/>
          </w:rPr>
          <w:t>Cross-functional Collaboration</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_Toc129055031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12</w:t>
        </w:r>
        <w:r w:rsidR="00A455AA" w:rsidRPr="00A455AA">
          <w:rPr>
            <w:rFonts w:ascii="Times New Roman" w:hAnsi="Times New Roman" w:cs="Times New Roman"/>
            <w:noProof/>
            <w:webHidden/>
            <w:color w:val="000000" w:themeColor="text1"/>
            <w:sz w:val="24"/>
            <w:szCs w:val="24"/>
          </w:rPr>
          <w:fldChar w:fldCharType="end"/>
        </w:r>
      </w:hyperlink>
    </w:p>
    <w:p w14:paraId="31A8455E" w14:textId="77777777" w:rsidR="00A455AA" w:rsidRPr="00A455AA" w:rsidRDefault="00902B66" w:rsidP="00A455AA">
      <w:pPr>
        <w:pStyle w:val="TOC2"/>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32" w:history="1">
        <w:r w:rsidR="00A455AA" w:rsidRPr="00A455AA">
          <w:rPr>
            <w:rStyle w:val="Hyperlink"/>
            <w:rFonts w:ascii="Times New Roman" w:hAnsi="Times New Roman" w:cs="Times New Roman"/>
            <w:noProof/>
            <w:color w:val="000000" w:themeColor="text1"/>
            <w:sz w:val="24"/>
            <w:szCs w:val="24"/>
          </w:rPr>
          <w:t>Conclusion</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_Toc129055032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12</w:t>
        </w:r>
        <w:r w:rsidR="00A455AA" w:rsidRPr="00A455AA">
          <w:rPr>
            <w:rFonts w:ascii="Times New Roman" w:hAnsi="Times New Roman" w:cs="Times New Roman"/>
            <w:noProof/>
            <w:webHidden/>
            <w:color w:val="000000" w:themeColor="text1"/>
            <w:sz w:val="24"/>
            <w:szCs w:val="24"/>
          </w:rPr>
          <w:fldChar w:fldCharType="end"/>
        </w:r>
      </w:hyperlink>
    </w:p>
    <w:p w14:paraId="1F79ECD6" w14:textId="77777777" w:rsidR="00A455AA" w:rsidRPr="00A455AA" w:rsidRDefault="00902B66" w:rsidP="00A455AA">
      <w:pPr>
        <w:pStyle w:val="TOC1"/>
        <w:spacing w:after="0" w:line="360" w:lineRule="auto"/>
        <w:rPr>
          <w:rFonts w:ascii="Times New Roman" w:eastAsiaTheme="minorEastAsia" w:hAnsi="Times New Roman" w:cs="Times New Roman"/>
          <w:b w:val="0"/>
          <w:noProof/>
          <w:color w:val="000000" w:themeColor="text1"/>
          <w:sz w:val="24"/>
          <w:szCs w:val="24"/>
        </w:rPr>
      </w:pPr>
      <w:hyperlink w:anchor="_Toc129055033" w:history="1">
        <w:r w:rsidR="00A455AA" w:rsidRPr="00A455AA">
          <w:rPr>
            <w:rStyle w:val="Hyperlink"/>
            <w:rFonts w:ascii="Times New Roman" w:hAnsi="Times New Roman" w:cs="Times New Roman"/>
            <w:b w:val="0"/>
            <w:noProof/>
            <w:color w:val="000000" w:themeColor="text1"/>
            <w:sz w:val="24"/>
            <w:szCs w:val="24"/>
          </w:rPr>
          <w:t>Part B: Literature Review</w:t>
        </w:r>
        <w:r w:rsidR="00A455AA" w:rsidRPr="00A455AA">
          <w:rPr>
            <w:rFonts w:ascii="Times New Roman" w:hAnsi="Times New Roman" w:cs="Times New Roman"/>
            <w:b w:val="0"/>
            <w:noProof/>
            <w:webHidden/>
            <w:color w:val="000000" w:themeColor="text1"/>
            <w:sz w:val="24"/>
            <w:szCs w:val="24"/>
          </w:rPr>
          <w:tab/>
        </w:r>
        <w:r w:rsidR="00A455AA" w:rsidRPr="00A455AA">
          <w:rPr>
            <w:rFonts w:ascii="Times New Roman" w:hAnsi="Times New Roman" w:cs="Times New Roman"/>
            <w:b w:val="0"/>
            <w:noProof/>
            <w:webHidden/>
            <w:color w:val="000000" w:themeColor="text1"/>
            <w:sz w:val="24"/>
            <w:szCs w:val="24"/>
          </w:rPr>
          <w:fldChar w:fldCharType="begin"/>
        </w:r>
        <w:r w:rsidR="00A455AA" w:rsidRPr="00A455AA">
          <w:rPr>
            <w:rFonts w:ascii="Times New Roman" w:hAnsi="Times New Roman" w:cs="Times New Roman"/>
            <w:b w:val="0"/>
            <w:noProof/>
            <w:webHidden/>
            <w:color w:val="000000" w:themeColor="text1"/>
            <w:sz w:val="24"/>
            <w:szCs w:val="24"/>
          </w:rPr>
          <w:instrText xml:space="preserve"> PAGEREF _Toc129055033 \h </w:instrText>
        </w:r>
        <w:r w:rsidR="00A455AA" w:rsidRPr="00A455AA">
          <w:rPr>
            <w:rFonts w:ascii="Times New Roman" w:hAnsi="Times New Roman" w:cs="Times New Roman"/>
            <w:b w:val="0"/>
            <w:noProof/>
            <w:webHidden/>
            <w:color w:val="000000" w:themeColor="text1"/>
            <w:sz w:val="24"/>
            <w:szCs w:val="24"/>
          </w:rPr>
        </w:r>
        <w:r w:rsidR="00A455AA" w:rsidRPr="00A455AA">
          <w:rPr>
            <w:rFonts w:ascii="Times New Roman" w:hAnsi="Times New Roman" w:cs="Times New Roman"/>
            <w:b w:val="0"/>
            <w:noProof/>
            <w:webHidden/>
            <w:color w:val="000000" w:themeColor="text1"/>
            <w:sz w:val="24"/>
            <w:szCs w:val="24"/>
          </w:rPr>
          <w:fldChar w:fldCharType="separate"/>
        </w:r>
        <w:r w:rsidR="00A455AA" w:rsidRPr="00A455AA">
          <w:rPr>
            <w:rFonts w:ascii="Times New Roman" w:hAnsi="Times New Roman" w:cs="Times New Roman"/>
            <w:b w:val="0"/>
            <w:noProof/>
            <w:webHidden/>
            <w:color w:val="000000" w:themeColor="text1"/>
            <w:sz w:val="24"/>
            <w:szCs w:val="24"/>
          </w:rPr>
          <w:t>13</w:t>
        </w:r>
        <w:r w:rsidR="00A455AA" w:rsidRPr="00A455AA">
          <w:rPr>
            <w:rFonts w:ascii="Times New Roman" w:hAnsi="Times New Roman" w:cs="Times New Roman"/>
            <w:b w:val="0"/>
            <w:noProof/>
            <w:webHidden/>
            <w:color w:val="000000" w:themeColor="text1"/>
            <w:sz w:val="24"/>
            <w:szCs w:val="24"/>
          </w:rPr>
          <w:fldChar w:fldCharType="end"/>
        </w:r>
      </w:hyperlink>
    </w:p>
    <w:p w14:paraId="237F7E5F" w14:textId="77777777" w:rsidR="00A455AA" w:rsidRPr="00A455AA" w:rsidRDefault="00902B66" w:rsidP="00A455AA">
      <w:pPr>
        <w:pStyle w:val="TOC2"/>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34" w:history="1">
        <w:r w:rsidR="00A455AA" w:rsidRPr="00A455AA">
          <w:rPr>
            <w:rStyle w:val="Hyperlink"/>
            <w:rFonts w:ascii="Times New Roman" w:hAnsi="Times New Roman" w:cs="Times New Roman"/>
            <w:noProof/>
            <w:color w:val="000000" w:themeColor="text1"/>
            <w:sz w:val="24"/>
            <w:szCs w:val="24"/>
          </w:rPr>
          <w:t>Introduction</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_Toc129055034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13</w:t>
        </w:r>
        <w:r w:rsidR="00A455AA" w:rsidRPr="00A455AA">
          <w:rPr>
            <w:rFonts w:ascii="Times New Roman" w:hAnsi="Times New Roman" w:cs="Times New Roman"/>
            <w:noProof/>
            <w:webHidden/>
            <w:color w:val="000000" w:themeColor="text1"/>
            <w:sz w:val="24"/>
            <w:szCs w:val="24"/>
          </w:rPr>
          <w:fldChar w:fldCharType="end"/>
        </w:r>
      </w:hyperlink>
    </w:p>
    <w:p w14:paraId="6D1FD7ED" w14:textId="77777777" w:rsidR="00A455AA" w:rsidRPr="00A455AA" w:rsidRDefault="00902B66" w:rsidP="00A455AA">
      <w:pPr>
        <w:pStyle w:val="TOC2"/>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35" w:history="1">
        <w:r w:rsidR="00A455AA" w:rsidRPr="00A455AA">
          <w:rPr>
            <w:rStyle w:val="Hyperlink"/>
            <w:rFonts w:ascii="Times New Roman" w:hAnsi="Times New Roman" w:cs="Times New Roman"/>
            <w:noProof/>
            <w:color w:val="000000" w:themeColor="text1"/>
            <w:sz w:val="24"/>
            <w:szCs w:val="24"/>
          </w:rPr>
          <w:t>Background</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_Toc129055035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13</w:t>
        </w:r>
        <w:r w:rsidR="00A455AA" w:rsidRPr="00A455AA">
          <w:rPr>
            <w:rFonts w:ascii="Times New Roman" w:hAnsi="Times New Roman" w:cs="Times New Roman"/>
            <w:noProof/>
            <w:webHidden/>
            <w:color w:val="000000" w:themeColor="text1"/>
            <w:sz w:val="24"/>
            <w:szCs w:val="24"/>
          </w:rPr>
          <w:fldChar w:fldCharType="end"/>
        </w:r>
      </w:hyperlink>
    </w:p>
    <w:p w14:paraId="79ABA1FF" w14:textId="77777777" w:rsidR="00A455AA" w:rsidRPr="00A455AA" w:rsidRDefault="00902B66" w:rsidP="00A455AA">
      <w:pPr>
        <w:pStyle w:val="TOC3"/>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36" w:history="1">
        <w:r w:rsidR="00A455AA" w:rsidRPr="00A455AA">
          <w:rPr>
            <w:rStyle w:val="Hyperlink"/>
            <w:rFonts w:ascii="Times New Roman" w:hAnsi="Times New Roman" w:cs="Times New Roman"/>
            <w:noProof/>
            <w:color w:val="000000" w:themeColor="text1"/>
            <w:sz w:val="24"/>
            <w:szCs w:val="24"/>
          </w:rPr>
          <w:t>The Firm's Perspective</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_Toc129055036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13</w:t>
        </w:r>
        <w:r w:rsidR="00A455AA" w:rsidRPr="00A455AA">
          <w:rPr>
            <w:rFonts w:ascii="Times New Roman" w:hAnsi="Times New Roman" w:cs="Times New Roman"/>
            <w:noProof/>
            <w:webHidden/>
            <w:color w:val="000000" w:themeColor="text1"/>
            <w:sz w:val="24"/>
            <w:szCs w:val="24"/>
          </w:rPr>
          <w:fldChar w:fldCharType="end"/>
        </w:r>
      </w:hyperlink>
    </w:p>
    <w:p w14:paraId="48729A10" w14:textId="77777777" w:rsidR="00A455AA" w:rsidRPr="00A455AA" w:rsidRDefault="00902B66" w:rsidP="00A455AA">
      <w:pPr>
        <w:pStyle w:val="TOC3"/>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37" w:history="1">
        <w:r w:rsidR="00A455AA" w:rsidRPr="00A455AA">
          <w:rPr>
            <w:rStyle w:val="Hyperlink"/>
            <w:rFonts w:ascii="Times New Roman" w:hAnsi="Times New Roman" w:cs="Times New Roman"/>
            <w:noProof/>
            <w:color w:val="000000" w:themeColor="text1"/>
            <w:sz w:val="24"/>
            <w:szCs w:val="24"/>
          </w:rPr>
          <w:t>Co-Creation Perspective</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_Toc129055037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14</w:t>
        </w:r>
        <w:r w:rsidR="00A455AA" w:rsidRPr="00A455AA">
          <w:rPr>
            <w:rFonts w:ascii="Times New Roman" w:hAnsi="Times New Roman" w:cs="Times New Roman"/>
            <w:noProof/>
            <w:webHidden/>
            <w:color w:val="000000" w:themeColor="text1"/>
            <w:sz w:val="24"/>
            <w:szCs w:val="24"/>
          </w:rPr>
          <w:fldChar w:fldCharType="end"/>
        </w:r>
      </w:hyperlink>
    </w:p>
    <w:p w14:paraId="6F8D3D56" w14:textId="77777777" w:rsidR="00A455AA" w:rsidRPr="00A455AA" w:rsidRDefault="00902B66" w:rsidP="00A455AA">
      <w:pPr>
        <w:pStyle w:val="TOC2"/>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38" w:history="1">
        <w:r w:rsidR="00A455AA" w:rsidRPr="00A455AA">
          <w:rPr>
            <w:rStyle w:val="Hyperlink"/>
            <w:rFonts w:ascii="Times New Roman" w:hAnsi="Times New Roman" w:cs="Times New Roman"/>
            <w:noProof/>
            <w:color w:val="000000" w:themeColor="text1"/>
            <w:sz w:val="24"/>
            <w:szCs w:val="24"/>
          </w:rPr>
          <w:t>“How Understanding These Concepts Can Help Shape Customer Experience for Softcat” Company</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_Toc129055038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15</w:t>
        </w:r>
        <w:r w:rsidR="00A455AA" w:rsidRPr="00A455AA">
          <w:rPr>
            <w:rFonts w:ascii="Times New Roman" w:hAnsi="Times New Roman" w:cs="Times New Roman"/>
            <w:noProof/>
            <w:webHidden/>
            <w:color w:val="000000" w:themeColor="text1"/>
            <w:sz w:val="24"/>
            <w:szCs w:val="24"/>
          </w:rPr>
          <w:fldChar w:fldCharType="end"/>
        </w:r>
      </w:hyperlink>
    </w:p>
    <w:p w14:paraId="1877112B" w14:textId="77777777" w:rsidR="00A455AA" w:rsidRPr="00A455AA" w:rsidRDefault="00902B66" w:rsidP="00A455AA">
      <w:pPr>
        <w:pStyle w:val="TOC3"/>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39" w:history="1">
        <w:r w:rsidR="00A455AA" w:rsidRPr="00A455AA">
          <w:rPr>
            <w:rStyle w:val="Hyperlink"/>
            <w:rFonts w:ascii="Times New Roman" w:hAnsi="Times New Roman" w:cs="Times New Roman"/>
            <w:noProof/>
            <w:color w:val="000000" w:themeColor="text1"/>
            <w:sz w:val="24"/>
            <w:szCs w:val="24"/>
          </w:rPr>
          <w:t>Understanding Customer Needs</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_Toc129055039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15</w:t>
        </w:r>
        <w:r w:rsidR="00A455AA" w:rsidRPr="00A455AA">
          <w:rPr>
            <w:rFonts w:ascii="Times New Roman" w:hAnsi="Times New Roman" w:cs="Times New Roman"/>
            <w:noProof/>
            <w:webHidden/>
            <w:color w:val="000000" w:themeColor="text1"/>
            <w:sz w:val="24"/>
            <w:szCs w:val="24"/>
          </w:rPr>
          <w:fldChar w:fldCharType="end"/>
        </w:r>
      </w:hyperlink>
    </w:p>
    <w:p w14:paraId="2ADA5B17" w14:textId="77777777" w:rsidR="00A455AA" w:rsidRPr="00A455AA" w:rsidRDefault="00902B66" w:rsidP="00A455AA">
      <w:pPr>
        <w:pStyle w:val="TOC3"/>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40" w:history="1">
        <w:r w:rsidR="00A455AA" w:rsidRPr="00A455AA">
          <w:rPr>
            <w:rStyle w:val="Hyperlink"/>
            <w:rFonts w:ascii="Times New Roman" w:hAnsi="Times New Roman" w:cs="Times New Roman"/>
            <w:noProof/>
            <w:color w:val="000000" w:themeColor="text1"/>
            <w:sz w:val="24"/>
            <w:szCs w:val="24"/>
          </w:rPr>
          <w:t>Building Customer Relationships</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_Toc129055040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15</w:t>
        </w:r>
        <w:r w:rsidR="00A455AA" w:rsidRPr="00A455AA">
          <w:rPr>
            <w:rFonts w:ascii="Times New Roman" w:hAnsi="Times New Roman" w:cs="Times New Roman"/>
            <w:noProof/>
            <w:webHidden/>
            <w:color w:val="000000" w:themeColor="text1"/>
            <w:sz w:val="24"/>
            <w:szCs w:val="24"/>
          </w:rPr>
          <w:fldChar w:fldCharType="end"/>
        </w:r>
      </w:hyperlink>
    </w:p>
    <w:p w14:paraId="15E54B3D" w14:textId="77777777" w:rsidR="00A455AA" w:rsidRPr="00A455AA" w:rsidRDefault="00902B66" w:rsidP="00A455AA">
      <w:pPr>
        <w:pStyle w:val="TOC3"/>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41" w:history="1">
        <w:r w:rsidR="00A455AA" w:rsidRPr="00A455AA">
          <w:rPr>
            <w:rStyle w:val="Hyperlink"/>
            <w:rFonts w:ascii="Times New Roman" w:hAnsi="Times New Roman" w:cs="Times New Roman"/>
            <w:noProof/>
            <w:color w:val="000000" w:themeColor="text1"/>
            <w:sz w:val="24"/>
            <w:szCs w:val="24"/>
          </w:rPr>
          <w:t>Offering Personalised Experiences</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_Toc129055041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15</w:t>
        </w:r>
        <w:r w:rsidR="00A455AA" w:rsidRPr="00A455AA">
          <w:rPr>
            <w:rFonts w:ascii="Times New Roman" w:hAnsi="Times New Roman" w:cs="Times New Roman"/>
            <w:noProof/>
            <w:webHidden/>
            <w:color w:val="000000" w:themeColor="text1"/>
            <w:sz w:val="24"/>
            <w:szCs w:val="24"/>
          </w:rPr>
          <w:fldChar w:fldCharType="end"/>
        </w:r>
      </w:hyperlink>
    </w:p>
    <w:p w14:paraId="18841A63" w14:textId="77777777" w:rsidR="00A455AA" w:rsidRPr="00A455AA" w:rsidRDefault="00902B66" w:rsidP="00A455AA">
      <w:pPr>
        <w:pStyle w:val="TOC3"/>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42" w:history="1">
        <w:r w:rsidR="00A455AA" w:rsidRPr="00A455AA">
          <w:rPr>
            <w:rStyle w:val="Hyperlink"/>
            <w:rFonts w:ascii="Times New Roman" w:hAnsi="Times New Roman" w:cs="Times New Roman"/>
            <w:noProof/>
            <w:color w:val="000000" w:themeColor="text1"/>
            <w:sz w:val="24"/>
            <w:szCs w:val="24"/>
          </w:rPr>
          <w:t>Efficient Product Development</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_Toc129055042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16</w:t>
        </w:r>
        <w:r w:rsidR="00A455AA" w:rsidRPr="00A455AA">
          <w:rPr>
            <w:rFonts w:ascii="Times New Roman" w:hAnsi="Times New Roman" w:cs="Times New Roman"/>
            <w:noProof/>
            <w:webHidden/>
            <w:color w:val="000000" w:themeColor="text1"/>
            <w:sz w:val="24"/>
            <w:szCs w:val="24"/>
          </w:rPr>
          <w:fldChar w:fldCharType="end"/>
        </w:r>
      </w:hyperlink>
    </w:p>
    <w:p w14:paraId="1EF4F66C" w14:textId="77777777" w:rsidR="00A455AA" w:rsidRPr="00A455AA" w:rsidRDefault="00902B66" w:rsidP="00A455AA">
      <w:pPr>
        <w:pStyle w:val="TOC3"/>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43" w:history="1">
        <w:r w:rsidR="00A455AA" w:rsidRPr="00A455AA">
          <w:rPr>
            <w:rStyle w:val="Hyperlink"/>
            <w:rFonts w:ascii="Times New Roman" w:hAnsi="Times New Roman" w:cs="Times New Roman"/>
            <w:noProof/>
            <w:color w:val="000000" w:themeColor="text1"/>
            <w:sz w:val="24"/>
            <w:szCs w:val="24"/>
          </w:rPr>
          <w:t>Innovation</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_Toc129055043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16</w:t>
        </w:r>
        <w:r w:rsidR="00A455AA" w:rsidRPr="00A455AA">
          <w:rPr>
            <w:rFonts w:ascii="Times New Roman" w:hAnsi="Times New Roman" w:cs="Times New Roman"/>
            <w:noProof/>
            <w:webHidden/>
            <w:color w:val="000000" w:themeColor="text1"/>
            <w:sz w:val="24"/>
            <w:szCs w:val="24"/>
          </w:rPr>
          <w:fldChar w:fldCharType="end"/>
        </w:r>
      </w:hyperlink>
    </w:p>
    <w:p w14:paraId="369E5863" w14:textId="77777777" w:rsidR="00A455AA" w:rsidRPr="00A455AA" w:rsidRDefault="00902B66" w:rsidP="00A455AA">
      <w:pPr>
        <w:pStyle w:val="TOC2"/>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44" w:history="1">
        <w:r w:rsidR="00A455AA" w:rsidRPr="00A455AA">
          <w:rPr>
            <w:rStyle w:val="Hyperlink"/>
            <w:rFonts w:ascii="Times New Roman" w:hAnsi="Times New Roman" w:cs="Times New Roman"/>
            <w:noProof/>
            <w:color w:val="000000" w:themeColor="text1"/>
            <w:sz w:val="24"/>
            <w:szCs w:val="24"/>
          </w:rPr>
          <w:t>Findings</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_Toc129055044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16</w:t>
        </w:r>
        <w:r w:rsidR="00A455AA" w:rsidRPr="00A455AA">
          <w:rPr>
            <w:rFonts w:ascii="Times New Roman" w:hAnsi="Times New Roman" w:cs="Times New Roman"/>
            <w:noProof/>
            <w:webHidden/>
            <w:color w:val="000000" w:themeColor="text1"/>
            <w:sz w:val="24"/>
            <w:szCs w:val="24"/>
          </w:rPr>
          <w:fldChar w:fldCharType="end"/>
        </w:r>
      </w:hyperlink>
    </w:p>
    <w:p w14:paraId="73B1AEEB" w14:textId="77777777" w:rsidR="00A455AA" w:rsidRPr="00A455AA" w:rsidRDefault="00902B66" w:rsidP="00A455AA">
      <w:pPr>
        <w:pStyle w:val="TOC2"/>
        <w:tabs>
          <w:tab w:val="right" w:leader="dot" w:pos="9350"/>
        </w:tabs>
        <w:spacing w:after="0" w:line="360" w:lineRule="auto"/>
        <w:rPr>
          <w:rFonts w:ascii="Times New Roman" w:eastAsiaTheme="minorEastAsia" w:hAnsi="Times New Roman" w:cs="Times New Roman"/>
          <w:noProof/>
          <w:color w:val="000000" w:themeColor="text1"/>
          <w:sz w:val="24"/>
          <w:szCs w:val="24"/>
        </w:rPr>
      </w:pPr>
      <w:hyperlink w:anchor="_Toc129055045" w:history="1">
        <w:r w:rsidR="00A455AA" w:rsidRPr="00A455AA">
          <w:rPr>
            <w:rStyle w:val="Hyperlink"/>
            <w:rFonts w:ascii="Times New Roman" w:hAnsi="Times New Roman" w:cs="Times New Roman"/>
            <w:noProof/>
            <w:color w:val="000000" w:themeColor="text1"/>
            <w:sz w:val="24"/>
            <w:szCs w:val="24"/>
          </w:rPr>
          <w:t>Conclusion</w:t>
        </w:r>
        <w:r w:rsidR="00A455AA" w:rsidRPr="00A455AA">
          <w:rPr>
            <w:rFonts w:ascii="Times New Roman" w:hAnsi="Times New Roman" w:cs="Times New Roman"/>
            <w:noProof/>
            <w:webHidden/>
            <w:color w:val="000000" w:themeColor="text1"/>
            <w:sz w:val="24"/>
            <w:szCs w:val="24"/>
          </w:rPr>
          <w:tab/>
        </w:r>
        <w:r w:rsidR="00A455AA" w:rsidRPr="00A455AA">
          <w:rPr>
            <w:rFonts w:ascii="Times New Roman" w:hAnsi="Times New Roman" w:cs="Times New Roman"/>
            <w:noProof/>
            <w:webHidden/>
            <w:color w:val="000000" w:themeColor="text1"/>
            <w:sz w:val="24"/>
            <w:szCs w:val="24"/>
          </w:rPr>
          <w:fldChar w:fldCharType="begin"/>
        </w:r>
        <w:r w:rsidR="00A455AA" w:rsidRPr="00A455AA">
          <w:rPr>
            <w:rFonts w:ascii="Times New Roman" w:hAnsi="Times New Roman" w:cs="Times New Roman"/>
            <w:noProof/>
            <w:webHidden/>
            <w:color w:val="000000" w:themeColor="text1"/>
            <w:sz w:val="24"/>
            <w:szCs w:val="24"/>
          </w:rPr>
          <w:instrText xml:space="preserve"> PAGEREF _Toc129055045 \h </w:instrText>
        </w:r>
        <w:r w:rsidR="00A455AA" w:rsidRPr="00A455AA">
          <w:rPr>
            <w:rFonts w:ascii="Times New Roman" w:hAnsi="Times New Roman" w:cs="Times New Roman"/>
            <w:noProof/>
            <w:webHidden/>
            <w:color w:val="000000" w:themeColor="text1"/>
            <w:sz w:val="24"/>
            <w:szCs w:val="24"/>
          </w:rPr>
        </w:r>
        <w:r w:rsidR="00A455AA" w:rsidRPr="00A455AA">
          <w:rPr>
            <w:rFonts w:ascii="Times New Roman" w:hAnsi="Times New Roman" w:cs="Times New Roman"/>
            <w:noProof/>
            <w:webHidden/>
            <w:color w:val="000000" w:themeColor="text1"/>
            <w:sz w:val="24"/>
            <w:szCs w:val="24"/>
          </w:rPr>
          <w:fldChar w:fldCharType="separate"/>
        </w:r>
        <w:r w:rsidR="00A455AA" w:rsidRPr="00A455AA">
          <w:rPr>
            <w:rFonts w:ascii="Times New Roman" w:hAnsi="Times New Roman" w:cs="Times New Roman"/>
            <w:noProof/>
            <w:webHidden/>
            <w:color w:val="000000" w:themeColor="text1"/>
            <w:sz w:val="24"/>
            <w:szCs w:val="24"/>
          </w:rPr>
          <w:t>17</w:t>
        </w:r>
        <w:r w:rsidR="00A455AA" w:rsidRPr="00A455AA">
          <w:rPr>
            <w:rFonts w:ascii="Times New Roman" w:hAnsi="Times New Roman" w:cs="Times New Roman"/>
            <w:noProof/>
            <w:webHidden/>
            <w:color w:val="000000" w:themeColor="text1"/>
            <w:sz w:val="24"/>
            <w:szCs w:val="24"/>
          </w:rPr>
          <w:fldChar w:fldCharType="end"/>
        </w:r>
      </w:hyperlink>
    </w:p>
    <w:p w14:paraId="02906F3A" w14:textId="77777777" w:rsidR="00A455AA" w:rsidRPr="00A455AA" w:rsidRDefault="00902B66" w:rsidP="00A455AA">
      <w:pPr>
        <w:pStyle w:val="TOC1"/>
        <w:spacing w:after="0" w:line="360" w:lineRule="auto"/>
        <w:rPr>
          <w:rFonts w:ascii="Times New Roman" w:eastAsiaTheme="minorEastAsia" w:hAnsi="Times New Roman" w:cs="Times New Roman"/>
          <w:b w:val="0"/>
          <w:noProof/>
          <w:color w:val="000000" w:themeColor="text1"/>
          <w:sz w:val="24"/>
          <w:szCs w:val="24"/>
        </w:rPr>
      </w:pPr>
      <w:hyperlink w:anchor="_Toc129055046" w:history="1">
        <w:r w:rsidR="00A455AA" w:rsidRPr="00A455AA">
          <w:rPr>
            <w:rStyle w:val="Hyperlink"/>
            <w:rFonts w:ascii="Times New Roman" w:hAnsi="Times New Roman" w:cs="Times New Roman"/>
            <w:b w:val="0"/>
            <w:noProof/>
            <w:color w:val="000000" w:themeColor="text1"/>
            <w:sz w:val="24"/>
            <w:szCs w:val="24"/>
          </w:rPr>
          <w:t>References</w:t>
        </w:r>
        <w:r w:rsidR="00A455AA" w:rsidRPr="00A455AA">
          <w:rPr>
            <w:rFonts w:ascii="Times New Roman" w:hAnsi="Times New Roman" w:cs="Times New Roman"/>
            <w:b w:val="0"/>
            <w:noProof/>
            <w:webHidden/>
            <w:color w:val="000000" w:themeColor="text1"/>
            <w:sz w:val="24"/>
            <w:szCs w:val="24"/>
          </w:rPr>
          <w:tab/>
        </w:r>
        <w:r w:rsidR="00A455AA" w:rsidRPr="00A455AA">
          <w:rPr>
            <w:rFonts w:ascii="Times New Roman" w:hAnsi="Times New Roman" w:cs="Times New Roman"/>
            <w:b w:val="0"/>
            <w:noProof/>
            <w:webHidden/>
            <w:color w:val="000000" w:themeColor="text1"/>
            <w:sz w:val="24"/>
            <w:szCs w:val="24"/>
          </w:rPr>
          <w:fldChar w:fldCharType="begin"/>
        </w:r>
        <w:r w:rsidR="00A455AA" w:rsidRPr="00A455AA">
          <w:rPr>
            <w:rFonts w:ascii="Times New Roman" w:hAnsi="Times New Roman" w:cs="Times New Roman"/>
            <w:b w:val="0"/>
            <w:noProof/>
            <w:webHidden/>
            <w:color w:val="000000" w:themeColor="text1"/>
            <w:sz w:val="24"/>
            <w:szCs w:val="24"/>
          </w:rPr>
          <w:instrText xml:space="preserve"> PAGEREF _Toc129055046 \h </w:instrText>
        </w:r>
        <w:r w:rsidR="00A455AA" w:rsidRPr="00A455AA">
          <w:rPr>
            <w:rFonts w:ascii="Times New Roman" w:hAnsi="Times New Roman" w:cs="Times New Roman"/>
            <w:b w:val="0"/>
            <w:noProof/>
            <w:webHidden/>
            <w:color w:val="000000" w:themeColor="text1"/>
            <w:sz w:val="24"/>
            <w:szCs w:val="24"/>
          </w:rPr>
        </w:r>
        <w:r w:rsidR="00A455AA" w:rsidRPr="00A455AA">
          <w:rPr>
            <w:rFonts w:ascii="Times New Roman" w:hAnsi="Times New Roman" w:cs="Times New Roman"/>
            <w:b w:val="0"/>
            <w:noProof/>
            <w:webHidden/>
            <w:color w:val="000000" w:themeColor="text1"/>
            <w:sz w:val="24"/>
            <w:szCs w:val="24"/>
          </w:rPr>
          <w:fldChar w:fldCharType="separate"/>
        </w:r>
        <w:r w:rsidR="00A455AA" w:rsidRPr="00A455AA">
          <w:rPr>
            <w:rFonts w:ascii="Times New Roman" w:hAnsi="Times New Roman" w:cs="Times New Roman"/>
            <w:b w:val="0"/>
            <w:noProof/>
            <w:webHidden/>
            <w:color w:val="000000" w:themeColor="text1"/>
            <w:sz w:val="24"/>
            <w:szCs w:val="24"/>
          </w:rPr>
          <w:t>18</w:t>
        </w:r>
        <w:r w:rsidR="00A455AA" w:rsidRPr="00A455AA">
          <w:rPr>
            <w:rFonts w:ascii="Times New Roman" w:hAnsi="Times New Roman" w:cs="Times New Roman"/>
            <w:b w:val="0"/>
            <w:noProof/>
            <w:webHidden/>
            <w:color w:val="000000" w:themeColor="text1"/>
            <w:sz w:val="24"/>
            <w:szCs w:val="24"/>
          </w:rPr>
          <w:fldChar w:fldCharType="end"/>
        </w:r>
      </w:hyperlink>
    </w:p>
    <w:p w14:paraId="7A07AF4D" w14:textId="77777777" w:rsidR="00A455AA" w:rsidRPr="00A455AA" w:rsidRDefault="00A455AA" w:rsidP="00A455AA">
      <w:pPr>
        <w:spacing w:after="0" w:line="360" w:lineRule="auto"/>
        <w:rPr>
          <w:rFonts w:ascii="Times New Roman" w:hAnsi="Times New Roman" w:cs="Times New Roman"/>
          <w:i/>
          <w:color w:val="000000" w:themeColor="text1"/>
          <w:sz w:val="24"/>
          <w:szCs w:val="24"/>
        </w:rPr>
      </w:pPr>
      <w:r w:rsidRPr="00A455AA">
        <w:rPr>
          <w:rFonts w:ascii="Times New Roman" w:hAnsi="Times New Roman" w:cs="Times New Roman"/>
          <w:color w:val="000000" w:themeColor="text1"/>
          <w:sz w:val="24"/>
          <w:szCs w:val="24"/>
        </w:rPr>
        <w:fldChar w:fldCharType="end"/>
      </w:r>
      <w:r w:rsidRPr="00A455AA">
        <w:br w:type="page"/>
      </w:r>
    </w:p>
    <w:p w14:paraId="13DD15C3" w14:textId="77777777" w:rsidR="00B13C50" w:rsidRPr="00A455AA" w:rsidRDefault="00B13C50" w:rsidP="00A455AA">
      <w:pPr>
        <w:pStyle w:val="Heading1"/>
      </w:pPr>
      <w:bookmarkStart w:id="1" w:name="_Toc129055011"/>
      <w:r w:rsidRPr="00A455AA">
        <w:lastRenderedPageBreak/>
        <w:t>Introduction</w:t>
      </w:r>
      <w:bookmarkEnd w:id="1"/>
    </w:p>
    <w:p w14:paraId="23989CE7"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Managing the customer experience has become an essential part of modern business strategy. A customer's experience encompasses every interaction they have with a company, from browsing products or services to post-purchase follow-up (</w:t>
      </w:r>
      <w:proofErr w:type="spellStart"/>
      <w:r w:rsidRPr="00A455AA">
        <w:rPr>
          <w:rFonts w:ascii="Times New Roman" w:hAnsi="Times New Roman" w:cs="Times New Roman"/>
          <w:color w:val="000000" w:themeColor="text1"/>
          <w:sz w:val="24"/>
          <w:szCs w:val="24"/>
        </w:rPr>
        <w:t>Woratschek</w:t>
      </w:r>
      <w:proofErr w:type="spellEnd"/>
      <w:r w:rsidRPr="00A455AA">
        <w:rPr>
          <w:rFonts w:ascii="Times New Roman" w:hAnsi="Times New Roman" w:cs="Times New Roman"/>
          <w:color w:val="000000" w:themeColor="text1"/>
          <w:sz w:val="24"/>
          <w:szCs w:val="24"/>
        </w:rPr>
        <w:t xml:space="preserve"> et al., 2020). With the rise of online shopping and the ease of switching between providers, businesses are </w:t>
      </w:r>
      <w:proofErr w:type="spellStart"/>
      <w:r w:rsidRPr="00A455AA">
        <w:rPr>
          <w:rFonts w:ascii="Times New Roman" w:hAnsi="Times New Roman" w:cs="Times New Roman"/>
          <w:color w:val="000000" w:themeColor="text1"/>
          <w:sz w:val="24"/>
          <w:szCs w:val="24"/>
        </w:rPr>
        <w:t>recogni</w:t>
      </w:r>
      <w:r w:rsidR="00AC67FA" w:rsidRPr="00A455AA">
        <w:rPr>
          <w:rFonts w:ascii="Times New Roman" w:hAnsi="Times New Roman" w:cs="Times New Roman"/>
          <w:color w:val="000000" w:themeColor="text1"/>
          <w:sz w:val="24"/>
          <w:szCs w:val="24"/>
        </w:rPr>
        <w:t>s</w:t>
      </w:r>
      <w:r w:rsidRPr="00A455AA">
        <w:rPr>
          <w:rFonts w:ascii="Times New Roman" w:hAnsi="Times New Roman" w:cs="Times New Roman"/>
          <w:color w:val="000000" w:themeColor="text1"/>
          <w:sz w:val="24"/>
          <w:szCs w:val="24"/>
        </w:rPr>
        <w:t>ing</w:t>
      </w:r>
      <w:proofErr w:type="spellEnd"/>
      <w:r w:rsidRPr="00A455AA">
        <w:rPr>
          <w:rFonts w:ascii="Times New Roman" w:hAnsi="Times New Roman" w:cs="Times New Roman"/>
          <w:color w:val="000000" w:themeColor="text1"/>
          <w:sz w:val="24"/>
          <w:szCs w:val="24"/>
        </w:rPr>
        <w:t xml:space="preserve"> the importance of creating a positive and memorable customer experience. </w:t>
      </w:r>
      <w:r w:rsidR="007E7B64" w:rsidRPr="00A455AA">
        <w:rPr>
          <w:rFonts w:ascii="Times New Roman" w:hAnsi="Times New Roman" w:cs="Times New Roman"/>
          <w:color w:val="000000" w:themeColor="text1"/>
          <w:sz w:val="24"/>
          <w:szCs w:val="24"/>
        </w:rPr>
        <w:t>A well-</w:t>
      </w:r>
      <w:proofErr w:type="spellStart"/>
      <w:r w:rsidR="007E7B64" w:rsidRPr="00A455AA">
        <w:rPr>
          <w:rFonts w:ascii="Times New Roman" w:hAnsi="Times New Roman" w:cs="Times New Roman"/>
          <w:color w:val="000000" w:themeColor="text1"/>
          <w:sz w:val="24"/>
          <w:szCs w:val="24"/>
        </w:rPr>
        <w:t>organised</w:t>
      </w:r>
      <w:proofErr w:type="spellEnd"/>
      <w:r w:rsidRPr="00A455AA">
        <w:rPr>
          <w:rFonts w:ascii="Times New Roman" w:hAnsi="Times New Roman" w:cs="Times New Roman"/>
          <w:color w:val="000000" w:themeColor="text1"/>
          <w:sz w:val="24"/>
          <w:szCs w:val="24"/>
        </w:rPr>
        <w:t xml:space="preserve"> customer experience not only leads to increased customer loyalty and retention, but it also attracts new customers through positive word-of-mouth and online reviews (</w:t>
      </w:r>
      <w:proofErr w:type="spellStart"/>
      <w:r w:rsidRPr="00A455AA">
        <w:rPr>
          <w:rFonts w:ascii="Times New Roman" w:hAnsi="Times New Roman" w:cs="Times New Roman"/>
          <w:color w:val="000000" w:themeColor="text1"/>
          <w:sz w:val="24"/>
          <w:szCs w:val="24"/>
        </w:rPr>
        <w:t>Witell</w:t>
      </w:r>
      <w:proofErr w:type="spellEnd"/>
      <w:r w:rsidRPr="00A455AA">
        <w:rPr>
          <w:rFonts w:ascii="Times New Roman" w:hAnsi="Times New Roman" w:cs="Times New Roman"/>
          <w:color w:val="000000" w:themeColor="text1"/>
          <w:sz w:val="24"/>
          <w:szCs w:val="24"/>
        </w:rPr>
        <w:t xml:space="preserve"> et al., 2020). In contrast, a negative experience can result in lost sales, negative feedback, and damage to a company's reputation.</w:t>
      </w:r>
    </w:p>
    <w:p w14:paraId="30C81333"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To manage the customer experience effectively, businesses need to understand their customers' needs and expectations. This requires gathering data and feedback through surveys, reviews, and social media. Companies must then use this information to tailor their products, services, and interactions to meet and exceed their customers' expectations. Effective customer experience management requires coordination across multiple departments, from marketing and sales to customer service and technical support. Consistency and communication are key, with all employees trained to deliver a consistent customer experience across all channels.</w:t>
      </w:r>
    </w:p>
    <w:p w14:paraId="069557BC" w14:textId="77777777" w:rsidR="00B13C50" w:rsidRPr="00A455AA" w:rsidRDefault="00B13C50" w:rsidP="00A455AA">
      <w:pPr>
        <w:spacing w:after="0" w:line="480" w:lineRule="auto"/>
        <w:rPr>
          <w:rFonts w:ascii="Times New Roman" w:hAnsi="Times New Roman" w:cs="Times New Roman"/>
          <w:color w:val="000000" w:themeColor="text1"/>
          <w:sz w:val="24"/>
          <w:szCs w:val="24"/>
        </w:rPr>
      </w:pPr>
    </w:p>
    <w:p w14:paraId="2A53705C" w14:textId="77777777" w:rsidR="00AC67FA" w:rsidRPr="00A455AA" w:rsidRDefault="00AC67FA" w:rsidP="00A455AA">
      <w:pPr>
        <w:pStyle w:val="Heading1"/>
      </w:pPr>
      <w:bookmarkStart w:id="2" w:name="_Toc129055012"/>
      <w:r w:rsidRPr="00A455AA">
        <w:t>Part A: Report</w:t>
      </w:r>
      <w:bookmarkEnd w:id="2"/>
    </w:p>
    <w:p w14:paraId="5E0A4194" w14:textId="77777777" w:rsidR="00B13C50" w:rsidRPr="00A455AA" w:rsidRDefault="00B13C50" w:rsidP="00A455AA">
      <w:pPr>
        <w:pStyle w:val="Heading2"/>
      </w:pPr>
      <w:bookmarkStart w:id="3" w:name="_Toc129055013"/>
      <w:r w:rsidRPr="00A455AA">
        <w:t>Overview of the Chosen Company: Softcat</w:t>
      </w:r>
      <w:bookmarkEnd w:id="3"/>
    </w:p>
    <w:p w14:paraId="4A82A188"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Softcat is a UK-based technology solutions provider that </w:t>
      </w:r>
      <w:proofErr w:type="spellStart"/>
      <w:r w:rsidRPr="00A455AA">
        <w:rPr>
          <w:rFonts w:ascii="Times New Roman" w:hAnsi="Times New Roman" w:cs="Times New Roman"/>
          <w:color w:val="000000" w:themeColor="text1"/>
          <w:sz w:val="24"/>
          <w:szCs w:val="24"/>
        </w:rPr>
        <w:t>speciali</w:t>
      </w:r>
      <w:r w:rsidR="00AC67FA" w:rsidRPr="00A455AA">
        <w:rPr>
          <w:rFonts w:ascii="Times New Roman" w:hAnsi="Times New Roman" w:cs="Times New Roman"/>
          <w:color w:val="000000" w:themeColor="text1"/>
          <w:sz w:val="24"/>
          <w:szCs w:val="24"/>
        </w:rPr>
        <w:t>s</w:t>
      </w:r>
      <w:r w:rsidRPr="00A455AA">
        <w:rPr>
          <w:rFonts w:ascii="Times New Roman" w:hAnsi="Times New Roman" w:cs="Times New Roman"/>
          <w:color w:val="000000" w:themeColor="text1"/>
          <w:sz w:val="24"/>
          <w:szCs w:val="24"/>
        </w:rPr>
        <w:t>es</w:t>
      </w:r>
      <w:proofErr w:type="spellEnd"/>
      <w:r w:rsidRPr="00A455AA">
        <w:rPr>
          <w:rFonts w:ascii="Times New Roman" w:hAnsi="Times New Roman" w:cs="Times New Roman"/>
          <w:color w:val="000000" w:themeColor="text1"/>
          <w:sz w:val="24"/>
          <w:szCs w:val="24"/>
        </w:rPr>
        <w:t xml:space="preserve"> in providing IT infrastructure and software licensing solutions to businesses of all sizes. Established in 1993, the </w:t>
      </w:r>
      <w:r w:rsidRPr="00A455AA">
        <w:rPr>
          <w:rFonts w:ascii="Times New Roman" w:hAnsi="Times New Roman" w:cs="Times New Roman"/>
          <w:color w:val="000000" w:themeColor="text1"/>
          <w:sz w:val="24"/>
          <w:szCs w:val="24"/>
        </w:rPr>
        <w:lastRenderedPageBreak/>
        <w:t>company has grown to become one of the leading IT solutions providers in the UK with over 12,000 customers and more than 2,000 employees.</w:t>
      </w:r>
    </w:p>
    <w:p w14:paraId="107BC549"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The company's services include IT hardware and software procurement, licensing, and installation, as well as professional services such as project management, consultancy, and training. Softcat has partnerships with leading technology vendors such as Microsoft, Dell, HP, and VMware, allowing t</w:t>
      </w:r>
      <w:r w:rsidR="007E7B64" w:rsidRPr="00A455AA">
        <w:rPr>
          <w:rFonts w:ascii="Times New Roman" w:hAnsi="Times New Roman" w:cs="Times New Roman"/>
          <w:color w:val="000000" w:themeColor="text1"/>
          <w:sz w:val="24"/>
          <w:szCs w:val="24"/>
        </w:rPr>
        <w:t xml:space="preserve">he company to offer a broad variety of </w:t>
      </w:r>
      <w:r w:rsidRPr="00A455AA">
        <w:rPr>
          <w:rFonts w:ascii="Times New Roman" w:hAnsi="Times New Roman" w:cs="Times New Roman"/>
          <w:color w:val="000000" w:themeColor="text1"/>
          <w:sz w:val="24"/>
          <w:szCs w:val="24"/>
        </w:rPr>
        <w:t xml:space="preserve">services </w:t>
      </w:r>
      <w:r w:rsidR="007E7B64" w:rsidRPr="00A455AA">
        <w:rPr>
          <w:rFonts w:ascii="Times New Roman" w:hAnsi="Times New Roman" w:cs="Times New Roman"/>
          <w:color w:val="000000" w:themeColor="text1"/>
          <w:sz w:val="24"/>
          <w:szCs w:val="24"/>
        </w:rPr>
        <w:t xml:space="preserve">and products </w:t>
      </w:r>
      <w:r w:rsidRPr="00A455AA">
        <w:rPr>
          <w:rFonts w:ascii="Times New Roman" w:hAnsi="Times New Roman" w:cs="Times New Roman"/>
          <w:color w:val="000000" w:themeColor="text1"/>
          <w:sz w:val="24"/>
          <w:szCs w:val="24"/>
        </w:rPr>
        <w:t>to its customers.</w:t>
      </w:r>
    </w:p>
    <w:p w14:paraId="774C440E"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Softcat has a customer-centric approach, with a focus on delivering high-quality solutions and exceptional customer service (</w:t>
      </w:r>
      <w:proofErr w:type="spellStart"/>
      <w:r w:rsidRPr="00A455AA">
        <w:rPr>
          <w:rFonts w:ascii="Times New Roman" w:hAnsi="Times New Roman" w:cs="Times New Roman"/>
          <w:color w:val="000000" w:themeColor="text1"/>
          <w:sz w:val="24"/>
          <w:szCs w:val="24"/>
        </w:rPr>
        <w:t>Mihardjo</w:t>
      </w:r>
      <w:proofErr w:type="spellEnd"/>
      <w:r w:rsidRPr="00A455AA">
        <w:rPr>
          <w:rFonts w:ascii="Times New Roman" w:hAnsi="Times New Roman" w:cs="Times New Roman"/>
          <w:color w:val="000000" w:themeColor="text1"/>
          <w:sz w:val="24"/>
          <w:szCs w:val="24"/>
        </w:rPr>
        <w:t xml:space="preserve"> et al., 2019). The company has won numerous awards for its customer service, including being named the CRN Reseller of the Year five times.</w:t>
      </w:r>
    </w:p>
    <w:p w14:paraId="43DBB250" w14:textId="77777777" w:rsidR="00B13C50" w:rsidRPr="00A455AA" w:rsidRDefault="00B13C50" w:rsidP="00A455AA">
      <w:pPr>
        <w:spacing w:after="0" w:line="480" w:lineRule="auto"/>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Softcat's success can be attributed to its strong partnerships, customer-focused approach, and commitment to innovation and excellence in the IT solutions industry.</w:t>
      </w:r>
    </w:p>
    <w:p w14:paraId="5E54902F" w14:textId="77777777" w:rsidR="00B13C50" w:rsidRPr="00A455AA" w:rsidRDefault="00B13C50" w:rsidP="00A455AA">
      <w:pPr>
        <w:spacing w:after="0" w:line="480" w:lineRule="auto"/>
        <w:rPr>
          <w:rFonts w:ascii="Times New Roman" w:hAnsi="Times New Roman" w:cs="Times New Roman"/>
          <w:color w:val="000000" w:themeColor="text1"/>
          <w:sz w:val="24"/>
          <w:szCs w:val="24"/>
        </w:rPr>
      </w:pPr>
    </w:p>
    <w:p w14:paraId="6D2C5534" w14:textId="77777777" w:rsidR="00B13C50" w:rsidRPr="00A455AA" w:rsidRDefault="00A455AA" w:rsidP="00A455AA">
      <w:pPr>
        <w:pStyle w:val="Heading2"/>
      </w:pPr>
      <w:bookmarkStart w:id="4" w:name="_Toc129055014"/>
      <w:r>
        <w:t>Softcat</w:t>
      </w:r>
      <w:r w:rsidR="00B13C50" w:rsidRPr="00A455AA">
        <w:t>`s Customer Experience Based on the Themes</w:t>
      </w:r>
      <w:bookmarkEnd w:id="4"/>
    </w:p>
    <w:p w14:paraId="58CDAEF0" w14:textId="77777777" w:rsidR="00B13C50" w:rsidRPr="00A455AA" w:rsidRDefault="00B13C50" w:rsidP="00A455AA">
      <w:pPr>
        <w:pStyle w:val="Heading3"/>
      </w:pPr>
      <w:bookmarkStart w:id="5" w:name="_Toc129055015"/>
      <w:r w:rsidRPr="00A455AA">
        <w:t>Customer Touch-points</w:t>
      </w:r>
      <w:bookmarkEnd w:id="5"/>
    </w:p>
    <w:p w14:paraId="65BD218D"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Softcat is an information technology (IT) solutions provider based in the United Ki</w:t>
      </w:r>
      <w:r w:rsidR="007E7B64" w:rsidRPr="00A455AA">
        <w:rPr>
          <w:rFonts w:ascii="Times New Roman" w:hAnsi="Times New Roman" w:cs="Times New Roman"/>
          <w:color w:val="000000" w:themeColor="text1"/>
          <w:sz w:val="24"/>
          <w:szCs w:val="24"/>
        </w:rPr>
        <w:t>ngdom. The company provides a vast</w:t>
      </w:r>
      <w:r w:rsidRPr="00A455AA">
        <w:rPr>
          <w:rFonts w:ascii="Times New Roman" w:hAnsi="Times New Roman" w:cs="Times New Roman"/>
          <w:color w:val="000000" w:themeColor="text1"/>
          <w:sz w:val="24"/>
          <w:szCs w:val="24"/>
        </w:rPr>
        <w:t xml:space="preserve"> range of IT solutions to businesses, including hardware, software, cloud solutions, and IT consultancy services (</w:t>
      </w:r>
      <w:proofErr w:type="spellStart"/>
      <w:r w:rsidRPr="00A455AA">
        <w:rPr>
          <w:rFonts w:ascii="Times New Roman" w:hAnsi="Times New Roman" w:cs="Times New Roman"/>
          <w:color w:val="000000" w:themeColor="text1"/>
          <w:sz w:val="24"/>
          <w:szCs w:val="24"/>
        </w:rPr>
        <w:t>Migdadi</w:t>
      </w:r>
      <w:proofErr w:type="spellEnd"/>
      <w:r w:rsidRPr="00A455AA">
        <w:rPr>
          <w:rFonts w:ascii="Times New Roman" w:hAnsi="Times New Roman" w:cs="Times New Roman"/>
          <w:color w:val="000000" w:themeColor="text1"/>
          <w:sz w:val="24"/>
          <w:szCs w:val="24"/>
        </w:rPr>
        <w:t xml:space="preserve">, 2021). In examining the customer experience of Softcat, we will focus on the customer </w:t>
      </w:r>
      <w:r w:rsidR="00AC67FA" w:rsidRPr="00A455AA">
        <w:rPr>
          <w:rFonts w:ascii="Times New Roman" w:hAnsi="Times New Roman" w:cs="Times New Roman"/>
          <w:color w:val="000000" w:themeColor="text1"/>
          <w:sz w:val="24"/>
          <w:szCs w:val="24"/>
        </w:rPr>
        <w:t>touch-points</w:t>
      </w:r>
      <w:r w:rsidRPr="00A455AA">
        <w:rPr>
          <w:rFonts w:ascii="Times New Roman" w:hAnsi="Times New Roman" w:cs="Times New Roman"/>
          <w:color w:val="000000" w:themeColor="text1"/>
          <w:sz w:val="24"/>
          <w:szCs w:val="24"/>
        </w:rPr>
        <w:t xml:space="preserve"> theme. Customer </w:t>
      </w:r>
      <w:r w:rsidR="00AC67FA" w:rsidRPr="00A455AA">
        <w:rPr>
          <w:rFonts w:ascii="Times New Roman" w:hAnsi="Times New Roman" w:cs="Times New Roman"/>
          <w:color w:val="000000" w:themeColor="text1"/>
          <w:sz w:val="24"/>
          <w:szCs w:val="24"/>
        </w:rPr>
        <w:t>touch-points</w:t>
      </w:r>
      <w:r w:rsidR="007E7B64" w:rsidRPr="00A455AA">
        <w:rPr>
          <w:rFonts w:ascii="Times New Roman" w:hAnsi="Times New Roman" w:cs="Times New Roman"/>
          <w:color w:val="000000" w:themeColor="text1"/>
          <w:sz w:val="24"/>
          <w:szCs w:val="24"/>
        </w:rPr>
        <w:t xml:space="preserve"> denotes to the different ways where</w:t>
      </w:r>
      <w:r w:rsidRPr="00A455AA">
        <w:rPr>
          <w:rFonts w:ascii="Times New Roman" w:hAnsi="Times New Roman" w:cs="Times New Roman"/>
          <w:color w:val="000000" w:themeColor="text1"/>
          <w:sz w:val="24"/>
          <w:szCs w:val="24"/>
        </w:rPr>
        <w:t xml:space="preserve"> c</w:t>
      </w:r>
      <w:r w:rsidR="007E7B64" w:rsidRPr="00A455AA">
        <w:rPr>
          <w:rFonts w:ascii="Times New Roman" w:hAnsi="Times New Roman" w:cs="Times New Roman"/>
          <w:color w:val="000000" w:themeColor="text1"/>
          <w:sz w:val="24"/>
          <w:szCs w:val="24"/>
        </w:rPr>
        <w:t>ustomers interact with a firm</w:t>
      </w:r>
      <w:r w:rsidRPr="00A455AA">
        <w:rPr>
          <w:rFonts w:ascii="Times New Roman" w:hAnsi="Times New Roman" w:cs="Times New Roman"/>
          <w:color w:val="000000" w:themeColor="text1"/>
          <w:sz w:val="24"/>
          <w:szCs w:val="24"/>
        </w:rPr>
        <w:t xml:space="preserve"> throughout their journey, from initial awareness to post-purchase follow-up. These </w:t>
      </w:r>
      <w:r w:rsidR="00AC67FA" w:rsidRPr="00A455AA">
        <w:rPr>
          <w:rFonts w:ascii="Times New Roman" w:hAnsi="Times New Roman" w:cs="Times New Roman"/>
          <w:color w:val="000000" w:themeColor="text1"/>
          <w:sz w:val="24"/>
          <w:szCs w:val="24"/>
        </w:rPr>
        <w:t>touch-points</w:t>
      </w:r>
      <w:r w:rsidR="007E7B64" w:rsidRPr="00A455AA">
        <w:rPr>
          <w:rFonts w:ascii="Times New Roman" w:hAnsi="Times New Roman" w:cs="Times New Roman"/>
          <w:color w:val="000000" w:themeColor="text1"/>
          <w:sz w:val="24"/>
          <w:szCs w:val="24"/>
        </w:rPr>
        <w:t xml:space="preserve"> involve digital platforms, like the firm's </w:t>
      </w:r>
      <w:r w:rsidRPr="00A455AA">
        <w:rPr>
          <w:rFonts w:ascii="Times New Roman" w:hAnsi="Times New Roman" w:cs="Times New Roman"/>
          <w:color w:val="000000" w:themeColor="text1"/>
          <w:sz w:val="24"/>
          <w:szCs w:val="24"/>
        </w:rPr>
        <w:t>social media presence</w:t>
      </w:r>
      <w:r w:rsidR="007E7B64" w:rsidRPr="00A455AA">
        <w:rPr>
          <w:rFonts w:ascii="Times New Roman" w:hAnsi="Times New Roman" w:cs="Times New Roman"/>
          <w:color w:val="000000" w:themeColor="text1"/>
          <w:sz w:val="24"/>
          <w:szCs w:val="24"/>
        </w:rPr>
        <w:t xml:space="preserve"> and their website, and also their</w:t>
      </w:r>
      <w:r w:rsidRPr="00A455AA">
        <w:rPr>
          <w:rFonts w:ascii="Times New Roman" w:hAnsi="Times New Roman" w:cs="Times New Roman"/>
          <w:color w:val="000000" w:themeColor="text1"/>
          <w:sz w:val="24"/>
          <w:szCs w:val="24"/>
        </w:rPr>
        <w:t xml:space="preserve"> physical channels, such as customer service interactions and in-person events.</w:t>
      </w:r>
    </w:p>
    <w:p w14:paraId="23BCFB6F"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lastRenderedPageBreak/>
        <w:t xml:space="preserve">Softcat's website is a critical </w:t>
      </w:r>
      <w:r w:rsidR="00AC67FA" w:rsidRPr="00A455AA">
        <w:rPr>
          <w:rFonts w:ascii="Times New Roman" w:hAnsi="Times New Roman" w:cs="Times New Roman"/>
          <w:color w:val="000000" w:themeColor="text1"/>
          <w:sz w:val="24"/>
          <w:szCs w:val="24"/>
        </w:rPr>
        <w:t>touch-point</w:t>
      </w:r>
      <w:r w:rsidRPr="00A455AA">
        <w:rPr>
          <w:rFonts w:ascii="Times New Roman" w:hAnsi="Times New Roman" w:cs="Times New Roman"/>
          <w:color w:val="000000" w:themeColor="text1"/>
          <w:sz w:val="24"/>
          <w:szCs w:val="24"/>
        </w:rPr>
        <w:t xml:space="preserve"> in the customer journey. The website provides an intuitive and user-friendly experience, with a clear layout and easy navigation. Customers can quickly find the information they need about Softcat's solutions and services, as well as pricing and ordering options (</w:t>
      </w:r>
      <w:proofErr w:type="spellStart"/>
      <w:r w:rsidRPr="00A455AA">
        <w:rPr>
          <w:rFonts w:ascii="Times New Roman" w:hAnsi="Times New Roman" w:cs="Times New Roman"/>
          <w:color w:val="000000" w:themeColor="text1"/>
          <w:sz w:val="24"/>
          <w:szCs w:val="24"/>
        </w:rPr>
        <w:t>Juanamasta</w:t>
      </w:r>
      <w:proofErr w:type="spellEnd"/>
      <w:r w:rsidRPr="00A455AA">
        <w:rPr>
          <w:rFonts w:ascii="Times New Roman" w:hAnsi="Times New Roman" w:cs="Times New Roman"/>
          <w:color w:val="000000" w:themeColor="text1"/>
          <w:sz w:val="24"/>
          <w:szCs w:val="24"/>
        </w:rPr>
        <w:t xml:space="preserve"> et al., 2019). The website also features case studies and customer testimonials, which help to build trust and confidence in Softcat's offerings. Additionally, Softcat's website provides customers with access to a range of resources, including whitepapers, webinars, and blogs, which demonstrate the company's expertise and thought leadership in the IT industry.</w:t>
      </w:r>
    </w:p>
    <w:p w14:paraId="2406A9AB"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Another essential </w:t>
      </w:r>
      <w:r w:rsidR="00AC67FA" w:rsidRPr="00A455AA">
        <w:rPr>
          <w:rFonts w:ascii="Times New Roman" w:hAnsi="Times New Roman" w:cs="Times New Roman"/>
          <w:color w:val="000000" w:themeColor="text1"/>
          <w:sz w:val="24"/>
          <w:szCs w:val="24"/>
        </w:rPr>
        <w:t>touch-point</w:t>
      </w:r>
      <w:r w:rsidRPr="00A455AA">
        <w:rPr>
          <w:rFonts w:ascii="Times New Roman" w:hAnsi="Times New Roman" w:cs="Times New Roman"/>
          <w:color w:val="000000" w:themeColor="text1"/>
          <w:sz w:val="24"/>
          <w:szCs w:val="24"/>
        </w:rPr>
        <w:t xml:space="preserve"> for Softcat is its customer service. Softcat has a </w:t>
      </w:r>
      <w:r w:rsidR="007E7B64" w:rsidRPr="00A455AA">
        <w:rPr>
          <w:rFonts w:ascii="Times New Roman" w:hAnsi="Times New Roman" w:cs="Times New Roman"/>
          <w:color w:val="000000" w:themeColor="text1"/>
          <w:sz w:val="24"/>
          <w:szCs w:val="24"/>
        </w:rPr>
        <w:t xml:space="preserve">devoted </w:t>
      </w:r>
      <w:r w:rsidRPr="00A455AA">
        <w:rPr>
          <w:rFonts w:ascii="Times New Roman" w:hAnsi="Times New Roman" w:cs="Times New Roman"/>
          <w:color w:val="000000" w:themeColor="text1"/>
          <w:sz w:val="24"/>
          <w:szCs w:val="24"/>
        </w:rPr>
        <w:t xml:space="preserve">team </w:t>
      </w:r>
      <w:r w:rsidR="007E7B64" w:rsidRPr="00A455AA">
        <w:rPr>
          <w:rFonts w:ascii="Times New Roman" w:hAnsi="Times New Roman" w:cs="Times New Roman"/>
          <w:color w:val="000000" w:themeColor="text1"/>
          <w:sz w:val="24"/>
          <w:szCs w:val="24"/>
        </w:rPr>
        <w:t xml:space="preserve">of customer service </w:t>
      </w:r>
      <w:r w:rsidRPr="00A455AA">
        <w:rPr>
          <w:rFonts w:ascii="Times New Roman" w:hAnsi="Times New Roman" w:cs="Times New Roman"/>
          <w:color w:val="000000" w:themeColor="text1"/>
          <w:sz w:val="24"/>
          <w:szCs w:val="24"/>
        </w:rPr>
        <w:t xml:space="preserve">that is </w:t>
      </w:r>
      <w:r w:rsidR="007E7B64" w:rsidRPr="00A455AA">
        <w:rPr>
          <w:rFonts w:ascii="Times New Roman" w:hAnsi="Times New Roman" w:cs="Times New Roman"/>
          <w:color w:val="000000" w:themeColor="text1"/>
          <w:sz w:val="24"/>
          <w:szCs w:val="24"/>
        </w:rPr>
        <w:t xml:space="preserve">accessible via </w:t>
      </w:r>
      <w:r w:rsidRPr="00A455AA">
        <w:rPr>
          <w:rFonts w:ascii="Times New Roman" w:hAnsi="Times New Roman" w:cs="Times New Roman"/>
          <w:color w:val="000000" w:themeColor="text1"/>
          <w:sz w:val="24"/>
          <w:szCs w:val="24"/>
        </w:rPr>
        <w:t>email,</w:t>
      </w:r>
      <w:r w:rsidR="007E7B64" w:rsidRPr="00A455AA">
        <w:rPr>
          <w:rFonts w:ascii="Times New Roman" w:hAnsi="Times New Roman" w:cs="Times New Roman"/>
          <w:color w:val="000000" w:themeColor="text1"/>
          <w:sz w:val="24"/>
          <w:szCs w:val="24"/>
        </w:rPr>
        <w:t xml:space="preserve"> phone</w:t>
      </w:r>
      <w:r w:rsidRPr="00A455AA">
        <w:rPr>
          <w:rFonts w:ascii="Times New Roman" w:hAnsi="Times New Roman" w:cs="Times New Roman"/>
          <w:color w:val="000000" w:themeColor="text1"/>
          <w:sz w:val="24"/>
          <w:szCs w:val="24"/>
        </w:rPr>
        <w:t xml:space="preserve"> and live chat (</w:t>
      </w:r>
      <w:proofErr w:type="spellStart"/>
      <w:r w:rsidRPr="00A455AA">
        <w:rPr>
          <w:rFonts w:ascii="Times New Roman" w:hAnsi="Times New Roman" w:cs="Times New Roman"/>
          <w:color w:val="000000" w:themeColor="text1"/>
          <w:sz w:val="24"/>
          <w:szCs w:val="24"/>
        </w:rPr>
        <w:t>Juanamasta</w:t>
      </w:r>
      <w:proofErr w:type="spellEnd"/>
      <w:r w:rsidRPr="00A455AA">
        <w:rPr>
          <w:rFonts w:ascii="Times New Roman" w:hAnsi="Times New Roman" w:cs="Times New Roman"/>
          <w:color w:val="000000" w:themeColor="text1"/>
          <w:sz w:val="24"/>
          <w:szCs w:val="24"/>
        </w:rPr>
        <w:t xml:space="preserve"> et al., 2019). Customers can get quick and responsive support for any issues they may encounter with Softcat's solutions, as well as advice and guidance on how to get the most out of their IT investments. The customer service team is knowledgeable and professional, and customers report high levels of satisfaction with their interactions.</w:t>
      </w:r>
    </w:p>
    <w:p w14:paraId="2EA7BE84"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Softcat also engages with customers through physical channels, such as events and training sessions. Softcat hosts regular events, such as conferences and seminars, where customers can learn about the latest trends and developments in the IT industry, as well as network with peers and industry experts. These events provide an opportunity for Softcat to showcase its solutions and services, as well as to build relationships with customers and prospects (Hsu et al., 2021). Softcat also offers a range of training and certification programs, which help customers to develop their IT skills and knowledge and to get the most out of Softcat's solutions.</w:t>
      </w:r>
    </w:p>
    <w:p w14:paraId="7444AD09" w14:textId="77777777" w:rsidR="00AC67FA" w:rsidRPr="00A455AA" w:rsidRDefault="00AC67FA" w:rsidP="00A455AA">
      <w:pPr>
        <w:spacing w:after="0" w:line="480" w:lineRule="auto"/>
        <w:ind w:firstLine="720"/>
        <w:rPr>
          <w:rFonts w:ascii="Times New Roman" w:hAnsi="Times New Roman" w:cs="Times New Roman"/>
          <w:color w:val="000000" w:themeColor="text1"/>
          <w:sz w:val="24"/>
          <w:szCs w:val="24"/>
        </w:rPr>
      </w:pPr>
    </w:p>
    <w:p w14:paraId="09AF1F5E" w14:textId="77777777" w:rsidR="00B13C50" w:rsidRPr="00A455AA" w:rsidRDefault="00B13C50" w:rsidP="00A455AA">
      <w:pPr>
        <w:pStyle w:val="Heading2"/>
      </w:pPr>
      <w:bookmarkStart w:id="6" w:name="_Toc129055016"/>
      <w:r w:rsidRPr="00A455AA">
        <w:lastRenderedPageBreak/>
        <w:t>Customer Experience and Brand Experience</w:t>
      </w:r>
      <w:bookmarkEnd w:id="6"/>
    </w:p>
    <w:p w14:paraId="1E531E9C" w14:textId="77777777" w:rsidR="00B13C50" w:rsidRPr="00A455AA" w:rsidRDefault="00B13C50" w:rsidP="00A455AA">
      <w:pPr>
        <w:pStyle w:val="Heading3"/>
      </w:pPr>
      <w:bookmarkStart w:id="7" w:name="_Toc129055017"/>
      <w:r w:rsidRPr="00A455AA">
        <w:t>Customer Experience</w:t>
      </w:r>
      <w:bookmarkEnd w:id="7"/>
    </w:p>
    <w:p w14:paraId="75CA08C1"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Softcat's customer experience is based on a customer-centric approach that </w:t>
      </w:r>
      <w:proofErr w:type="spellStart"/>
      <w:r w:rsidRPr="00A455AA">
        <w:rPr>
          <w:rFonts w:ascii="Times New Roman" w:hAnsi="Times New Roman" w:cs="Times New Roman"/>
          <w:color w:val="000000" w:themeColor="text1"/>
          <w:sz w:val="24"/>
          <w:szCs w:val="24"/>
        </w:rPr>
        <w:t>prioriti</w:t>
      </w:r>
      <w:r w:rsidR="00AC67FA" w:rsidRPr="00A455AA">
        <w:rPr>
          <w:rFonts w:ascii="Times New Roman" w:hAnsi="Times New Roman" w:cs="Times New Roman"/>
          <w:color w:val="000000" w:themeColor="text1"/>
          <w:sz w:val="24"/>
          <w:szCs w:val="24"/>
        </w:rPr>
        <w:t>s</w:t>
      </w:r>
      <w:r w:rsidRPr="00A455AA">
        <w:rPr>
          <w:rFonts w:ascii="Times New Roman" w:hAnsi="Times New Roman" w:cs="Times New Roman"/>
          <w:color w:val="000000" w:themeColor="text1"/>
          <w:sz w:val="24"/>
          <w:szCs w:val="24"/>
        </w:rPr>
        <w:t>es</w:t>
      </w:r>
      <w:proofErr w:type="spellEnd"/>
      <w:r w:rsidRPr="00A455AA">
        <w:rPr>
          <w:rFonts w:ascii="Times New Roman" w:hAnsi="Times New Roman" w:cs="Times New Roman"/>
          <w:color w:val="000000" w:themeColor="text1"/>
          <w:sz w:val="24"/>
          <w:szCs w:val="24"/>
        </w:rPr>
        <w:t xml:space="preserve"> the needs of the customer. The company offers a range of IT infrastructure solutions and services, including hardware and software procurement, IT support and managed services, and IT security (Hoyer et al., 2020). The customer experience starts with the initial consultation, where Softcat's team of experts works with customers to understand their business needs and requirements. This process ensures that the customer gets the right IT infrastructure solution that meets their specific needs.</w:t>
      </w:r>
    </w:p>
    <w:p w14:paraId="62BEDC42" w14:textId="77777777" w:rsidR="00AC67FA"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Softcat's approac</w:t>
      </w:r>
      <w:r w:rsidR="007E7B64" w:rsidRPr="00A455AA">
        <w:rPr>
          <w:rFonts w:ascii="Times New Roman" w:hAnsi="Times New Roman" w:cs="Times New Roman"/>
          <w:color w:val="000000" w:themeColor="text1"/>
          <w:sz w:val="24"/>
          <w:szCs w:val="24"/>
        </w:rPr>
        <w:t xml:space="preserve">h to customer service is concentrated on developing </w:t>
      </w:r>
      <w:r w:rsidRPr="00A455AA">
        <w:rPr>
          <w:rFonts w:ascii="Times New Roman" w:hAnsi="Times New Roman" w:cs="Times New Roman"/>
          <w:color w:val="000000" w:themeColor="text1"/>
          <w:sz w:val="24"/>
          <w:szCs w:val="24"/>
        </w:rPr>
        <w:t>long-term r</w:t>
      </w:r>
      <w:r w:rsidR="007E7B64" w:rsidRPr="00A455AA">
        <w:rPr>
          <w:rFonts w:ascii="Times New Roman" w:hAnsi="Times New Roman" w:cs="Times New Roman"/>
          <w:color w:val="000000" w:themeColor="text1"/>
          <w:sz w:val="24"/>
          <w:szCs w:val="24"/>
        </w:rPr>
        <w:t>elations</w:t>
      </w:r>
      <w:r w:rsidRPr="00A455AA">
        <w:rPr>
          <w:rFonts w:ascii="Times New Roman" w:hAnsi="Times New Roman" w:cs="Times New Roman"/>
          <w:color w:val="000000" w:themeColor="text1"/>
          <w:sz w:val="24"/>
          <w:szCs w:val="24"/>
        </w:rPr>
        <w:t xml:space="preserve"> with its customers. The company has a ded</w:t>
      </w:r>
      <w:r w:rsidR="007E7B64" w:rsidRPr="00A455AA">
        <w:rPr>
          <w:rFonts w:ascii="Times New Roman" w:hAnsi="Times New Roman" w:cs="Times New Roman"/>
          <w:color w:val="000000" w:themeColor="text1"/>
          <w:sz w:val="24"/>
          <w:szCs w:val="24"/>
        </w:rPr>
        <w:t xml:space="preserve">icated team of </w:t>
      </w:r>
      <w:r w:rsidRPr="00A455AA">
        <w:rPr>
          <w:rFonts w:ascii="Times New Roman" w:hAnsi="Times New Roman" w:cs="Times New Roman"/>
          <w:color w:val="000000" w:themeColor="text1"/>
          <w:sz w:val="24"/>
          <w:szCs w:val="24"/>
        </w:rPr>
        <w:t xml:space="preserve">representatives </w:t>
      </w:r>
      <w:r w:rsidR="007E7B64" w:rsidRPr="00A455AA">
        <w:rPr>
          <w:rFonts w:ascii="Times New Roman" w:hAnsi="Times New Roman" w:cs="Times New Roman"/>
          <w:color w:val="000000" w:themeColor="text1"/>
          <w:sz w:val="24"/>
          <w:szCs w:val="24"/>
        </w:rPr>
        <w:t>of customer service who are accessible</w:t>
      </w:r>
      <w:r w:rsidRPr="00A455AA">
        <w:rPr>
          <w:rFonts w:ascii="Times New Roman" w:hAnsi="Times New Roman" w:cs="Times New Roman"/>
          <w:color w:val="000000" w:themeColor="text1"/>
          <w:sz w:val="24"/>
          <w:szCs w:val="24"/>
        </w:rPr>
        <w:t xml:space="preserve"> to ans</w:t>
      </w:r>
      <w:r w:rsidR="007E7B64" w:rsidRPr="00A455AA">
        <w:rPr>
          <w:rFonts w:ascii="Times New Roman" w:hAnsi="Times New Roman" w:cs="Times New Roman"/>
          <w:color w:val="000000" w:themeColor="text1"/>
          <w:sz w:val="24"/>
          <w:szCs w:val="24"/>
        </w:rPr>
        <w:t>wer customer queries and offer</w:t>
      </w:r>
      <w:r w:rsidRPr="00A455AA">
        <w:rPr>
          <w:rFonts w:ascii="Times New Roman" w:hAnsi="Times New Roman" w:cs="Times New Roman"/>
          <w:color w:val="000000" w:themeColor="text1"/>
          <w:sz w:val="24"/>
          <w:szCs w:val="24"/>
        </w:rPr>
        <w:t xml:space="preserve"> support whenever needed. Softcat also offers training and support to its customers, which ensures that they are able to get the most out of their IT infrastructure solutions.</w:t>
      </w:r>
    </w:p>
    <w:p w14:paraId="4F14AB77" w14:textId="77777777" w:rsidR="00B13C50" w:rsidRPr="00A455AA" w:rsidRDefault="00B13C50" w:rsidP="00A455AA">
      <w:pPr>
        <w:spacing w:after="0" w:line="480" w:lineRule="auto"/>
        <w:rPr>
          <w:rFonts w:ascii="Times New Roman" w:hAnsi="Times New Roman" w:cs="Times New Roman"/>
          <w:color w:val="000000" w:themeColor="text1"/>
          <w:sz w:val="24"/>
          <w:szCs w:val="24"/>
        </w:rPr>
      </w:pPr>
    </w:p>
    <w:p w14:paraId="6702C5C0" w14:textId="77777777" w:rsidR="00B13C50" w:rsidRPr="00A455AA" w:rsidRDefault="00B13C50" w:rsidP="00A455AA">
      <w:pPr>
        <w:pStyle w:val="Heading3"/>
      </w:pPr>
      <w:bookmarkStart w:id="8" w:name="_Toc129055018"/>
      <w:r w:rsidRPr="00A455AA">
        <w:t>Brand Experience</w:t>
      </w:r>
      <w:bookmarkEnd w:id="8"/>
    </w:p>
    <w:p w14:paraId="70694890"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Softcat's brand experience is based on a strong brand identity and a reputation for delivering high-quality IT infrastructure solutions and services (Hansen, 2019). The company's brand identity is reflected in its logo and website, which are designed to convey a sense of professionalism, reliability, and expertise.</w:t>
      </w:r>
    </w:p>
    <w:p w14:paraId="1211B925"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Softcat's reputation for delivering high-quality IT infrastructure solutions and services is reflected in its brand messaging. The company's marketing materials focus on the benefits of its solutions and services, such as improved efficiency and productivity, reduced costs, and </w:t>
      </w:r>
      <w:r w:rsidRPr="00A455AA">
        <w:rPr>
          <w:rFonts w:ascii="Times New Roman" w:hAnsi="Times New Roman" w:cs="Times New Roman"/>
          <w:color w:val="000000" w:themeColor="text1"/>
          <w:sz w:val="24"/>
          <w:szCs w:val="24"/>
        </w:rPr>
        <w:lastRenderedPageBreak/>
        <w:t>enhanced security</w:t>
      </w:r>
      <w:r w:rsidR="00AC67FA" w:rsidRPr="00A455AA">
        <w:rPr>
          <w:rFonts w:ascii="Times New Roman" w:hAnsi="Times New Roman" w:cs="Times New Roman"/>
          <w:color w:val="000000" w:themeColor="text1"/>
          <w:sz w:val="24"/>
          <w:szCs w:val="24"/>
        </w:rPr>
        <w:t xml:space="preserve"> (Hoyer et al., 2020)</w:t>
      </w:r>
      <w:r w:rsidRPr="00A455AA">
        <w:rPr>
          <w:rFonts w:ascii="Times New Roman" w:hAnsi="Times New Roman" w:cs="Times New Roman"/>
          <w:color w:val="000000" w:themeColor="text1"/>
          <w:sz w:val="24"/>
          <w:szCs w:val="24"/>
        </w:rPr>
        <w:t>. Softcat's messaging is also focused on building long-term relationships with its customers, which reinforces the company's commitment to customer service.</w:t>
      </w:r>
    </w:p>
    <w:p w14:paraId="4CF88B98" w14:textId="77777777" w:rsidR="00B13C50" w:rsidRPr="00A455AA" w:rsidRDefault="00B13C50" w:rsidP="00A455AA">
      <w:pPr>
        <w:spacing w:after="0" w:line="480" w:lineRule="auto"/>
        <w:rPr>
          <w:rFonts w:ascii="Times New Roman" w:hAnsi="Times New Roman" w:cs="Times New Roman"/>
          <w:color w:val="000000" w:themeColor="text1"/>
          <w:sz w:val="24"/>
          <w:szCs w:val="24"/>
        </w:rPr>
      </w:pPr>
    </w:p>
    <w:p w14:paraId="7610272C" w14:textId="77777777" w:rsidR="00B13C50" w:rsidRPr="00A455AA" w:rsidRDefault="00B13C50" w:rsidP="00A455AA">
      <w:pPr>
        <w:pStyle w:val="Heading2"/>
      </w:pPr>
      <w:bookmarkStart w:id="9" w:name="_Toc129055019"/>
      <w:r w:rsidRPr="00A455AA">
        <w:t>Impact of Themes on CRM</w:t>
      </w:r>
      <w:bookmarkEnd w:id="9"/>
    </w:p>
    <w:p w14:paraId="64BBC4D5" w14:textId="77777777" w:rsidR="00B13C50" w:rsidRPr="00A455AA" w:rsidRDefault="00B13C50" w:rsidP="00A455AA">
      <w:pPr>
        <w:pStyle w:val="Heading3"/>
      </w:pPr>
      <w:bookmarkStart w:id="10" w:name="_Toc129055020"/>
      <w:r w:rsidRPr="00A455AA">
        <w:t>Customer Touch-Points</w:t>
      </w:r>
      <w:bookmarkEnd w:id="10"/>
    </w:p>
    <w:p w14:paraId="127B1758"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Here are some ways customer </w:t>
      </w:r>
      <w:r w:rsidR="00AC67FA" w:rsidRPr="00A455AA">
        <w:rPr>
          <w:rFonts w:ascii="Times New Roman" w:hAnsi="Times New Roman" w:cs="Times New Roman"/>
          <w:color w:val="000000" w:themeColor="text1"/>
          <w:sz w:val="24"/>
          <w:szCs w:val="24"/>
        </w:rPr>
        <w:t>touch-points</w:t>
      </w:r>
      <w:r w:rsidRPr="00A455AA">
        <w:rPr>
          <w:rFonts w:ascii="Times New Roman" w:hAnsi="Times New Roman" w:cs="Times New Roman"/>
          <w:color w:val="000000" w:themeColor="text1"/>
          <w:sz w:val="24"/>
          <w:szCs w:val="24"/>
        </w:rPr>
        <w:t xml:space="preserve"> can impact CRM:</w:t>
      </w:r>
    </w:p>
    <w:p w14:paraId="173B3708" w14:textId="77777777" w:rsidR="00AC67FA" w:rsidRPr="00A455AA" w:rsidRDefault="00AC67FA" w:rsidP="00A455AA">
      <w:pPr>
        <w:spacing w:after="0" w:line="480" w:lineRule="auto"/>
        <w:ind w:firstLine="720"/>
        <w:rPr>
          <w:rFonts w:ascii="Times New Roman" w:hAnsi="Times New Roman" w:cs="Times New Roman"/>
          <w:color w:val="000000" w:themeColor="text1"/>
          <w:sz w:val="24"/>
          <w:szCs w:val="24"/>
        </w:rPr>
      </w:pPr>
    </w:p>
    <w:p w14:paraId="55BAD9E3" w14:textId="77777777" w:rsidR="00B13C50" w:rsidRPr="00A455AA" w:rsidRDefault="00B13C50" w:rsidP="00A455AA">
      <w:pPr>
        <w:pStyle w:val="Heading4"/>
      </w:pPr>
      <w:bookmarkStart w:id="11" w:name="_Toc129055021"/>
      <w:r w:rsidRPr="00A455AA">
        <w:t>Customer Satisfaction</w:t>
      </w:r>
      <w:bookmarkEnd w:id="11"/>
    </w:p>
    <w:p w14:paraId="7C45CB34"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Each </w:t>
      </w:r>
      <w:r w:rsidR="00AC67FA" w:rsidRPr="00A455AA">
        <w:rPr>
          <w:rFonts w:ascii="Times New Roman" w:hAnsi="Times New Roman" w:cs="Times New Roman"/>
          <w:color w:val="000000" w:themeColor="text1"/>
          <w:sz w:val="24"/>
          <w:szCs w:val="24"/>
        </w:rPr>
        <w:t>touch-point</w:t>
      </w:r>
      <w:r w:rsidRPr="00A455AA">
        <w:rPr>
          <w:rFonts w:ascii="Times New Roman" w:hAnsi="Times New Roman" w:cs="Times New Roman"/>
          <w:color w:val="000000" w:themeColor="text1"/>
          <w:sz w:val="24"/>
          <w:szCs w:val="24"/>
        </w:rPr>
        <w:t xml:space="preserve"> provides an opportunity for a company to meet or exceed customer expectations (Hansen, 2019). Positive experiences at every </w:t>
      </w:r>
      <w:r w:rsidR="00AC67FA" w:rsidRPr="00A455AA">
        <w:rPr>
          <w:rFonts w:ascii="Times New Roman" w:hAnsi="Times New Roman" w:cs="Times New Roman"/>
          <w:color w:val="000000" w:themeColor="text1"/>
          <w:sz w:val="24"/>
          <w:szCs w:val="24"/>
        </w:rPr>
        <w:t>touch-point</w:t>
      </w:r>
      <w:r w:rsidRPr="00A455AA">
        <w:rPr>
          <w:rFonts w:ascii="Times New Roman" w:hAnsi="Times New Roman" w:cs="Times New Roman"/>
          <w:color w:val="000000" w:themeColor="text1"/>
          <w:sz w:val="24"/>
          <w:szCs w:val="24"/>
        </w:rPr>
        <w:t xml:space="preserve"> can lead to increased customer satisfaction and loyalty.</w:t>
      </w:r>
    </w:p>
    <w:p w14:paraId="1C917FC1" w14:textId="77777777" w:rsidR="00AC67FA" w:rsidRPr="00A455AA" w:rsidRDefault="00AC67FA" w:rsidP="00A455AA">
      <w:pPr>
        <w:spacing w:after="0" w:line="480" w:lineRule="auto"/>
        <w:ind w:firstLine="720"/>
        <w:rPr>
          <w:rFonts w:ascii="Times New Roman" w:hAnsi="Times New Roman" w:cs="Times New Roman"/>
          <w:color w:val="000000" w:themeColor="text1"/>
          <w:sz w:val="24"/>
          <w:szCs w:val="24"/>
        </w:rPr>
      </w:pPr>
    </w:p>
    <w:p w14:paraId="14DEDE51" w14:textId="77777777" w:rsidR="00B13C50" w:rsidRPr="00A455AA" w:rsidRDefault="00B13C50" w:rsidP="00A455AA">
      <w:pPr>
        <w:pStyle w:val="Heading4"/>
      </w:pPr>
      <w:bookmarkStart w:id="12" w:name="_Toc129055022"/>
      <w:r w:rsidRPr="00A455AA">
        <w:t>Customer Feedback</w:t>
      </w:r>
      <w:bookmarkEnd w:id="12"/>
    </w:p>
    <w:p w14:paraId="45037CAD" w14:textId="77777777" w:rsidR="00B13C50" w:rsidRPr="00A455AA" w:rsidRDefault="00AC67FA"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Touch-points</w:t>
      </w:r>
      <w:r w:rsidR="00B13C50" w:rsidRPr="00A455AA">
        <w:rPr>
          <w:rFonts w:ascii="Times New Roman" w:hAnsi="Times New Roman" w:cs="Times New Roman"/>
          <w:color w:val="000000" w:themeColor="text1"/>
          <w:sz w:val="24"/>
          <w:szCs w:val="24"/>
        </w:rPr>
        <w:t xml:space="preserve"> can also provide valuable feedback from customers about their experiences and expectations. Companies can use this feedback to improve their products and services, and to tailor their marketing and customer service efforts to better meet customer needs.</w:t>
      </w:r>
    </w:p>
    <w:p w14:paraId="31D2DBFB" w14:textId="77777777" w:rsidR="00B13C50" w:rsidRPr="00A455AA" w:rsidRDefault="00B13C50" w:rsidP="00A455AA">
      <w:pPr>
        <w:spacing w:after="0" w:line="480" w:lineRule="auto"/>
        <w:rPr>
          <w:rFonts w:ascii="Times New Roman" w:hAnsi="Times New Roman" w:cs="Times New Roman"/>
          <w:color w:val="000000" w:themeColor="text1"/>
          <w:sz w:val="24"/>
          <w:szCs w:val="24"/>
        </w:rPr>
      </w:pPr>
    </w:p>
    <w:p w14:paraId="014DEB94" w14:textId="77777777" w:rsidR="00B13C50" w:rsidRPr="00A455AA" w:rsidRDefault="00B13C50" w:rsidP="00A455AA">
      <w:pPr>
        <w:pStyle w:val="Heading3"/>
      </w:pPr>
      <w:bookmarkStart w:id="13" w:name="_Toc129055023"/>
      <w:r w:rsidRPr="00A455AA">
        <w:t>Customer Experience and Brand Experience</w:t>
      </w:r>
      <w:bookmarkEnd w:id="13"/>
    </w:p>
    <w:p w14:paraId="25533381"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Softcat's customer experience and brand experience can have a significant impact on its customer relationship management (CRM) efforts. Here are some ways in which these experiences can affect CRM:</w:t>
      </w:r>
    </w:p>
    <w:p w14:paraId="03EBB230" w14:textId="77777777" w:rsidR="00AC67FA" w:rsidRPr="00A455AA" w:rsidRDefault="00AC67FA" w:rsidP="00A455AA">
      <w:pPr>
        <w:spacing w:after="0" w:line="480" w:lineRule="auto"/>
        <w:ind w:firstLine="720"/>
        <w:rPr>
          <w:rFonts w:ascii="Times New Roman" w:hAnsi="Times New Roman" w:cs="Times New Roman"/>
          <w:color w:val="000000" w:themeColor="text1"/>
          <w:sz w:val="24"/>
          <w:szCs w:val="24"/>
        </w:rPr>
      </w:pPr>
    </w:p>
    <w:p w14:paraId="041F7DA5" w14:textId="77777777" w:rsidR="00B13C50" w:rsidRPr="00A455AA" w:rsidRDefault="00B13C50" w:rsidP="00A455AA">
      <w:pPr>
        <w:pStyle w:val="Heading4"/>
      </w:pPr>
      <w:bookmarkStart w:id="14" w:name="_Toc129055024"/>
      <w:r w:rsidRPr="00A455AA">
        <w:lastRenderedPageBreak/>
        <w:t>Customer Satisfaction</w:t>
      </w:r>
      <w:bookmarkEnd w:id="14"/>
    </w:p>
    <w:p w14:paraId="4723E67D"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Softcat's customer experience and brand experience can significantly impact customer satisfaction (Gil-Gomez et al., 2020). A positive experience at every </w:t>
      </w:r>
      <w:r w:rsidR="00AC67FA" w:rsidRPr="00A455AA">
        <w:rPr>
          <w:rFonts w:ascii="Times New Roman" w:hAnsi="Times New Roman" w:cs="Times New Roman"/>
          <w:color w:val="000000" w:themeColor="text1"/>
          <w:sz w:val="24"/>
          <w:szCs w:val="24"/>
        </w:rPr>
        <w:t>touch-point</w:t>
      </w:r>
      <w:r w:rsidRPr="00A455AA">
        <w:rPr>
          <w:rFonts w:ascii="Times New Roman" w:hAnsi="Times New Roman" w:cs="Times New Roman"/>
          <w:color w:val="000000" w:themeColor="text1"/>
          <w:sz w:val="24"/>
          <w:szCs w:val="24"/>
        </w:rPr>
        <w:t xml:space="preserve"> can lead to increased customer satisfaction and loyalty, while negative experiences can result in dissatisfaction and ultimately, customer churn.</w:t>
      </w:r>
    </w:p>
    <w:p w14:paraId="474E2CCD" w14:textId="77777777" w:rsidR="00AC67FA" w:rsidRPr="00A455AA" w:rsidRDefault="00AC67FA" w:rsidP="00A455AA">
      <w:pPr>
        <w:spacing w:after="0" w:line="480" w:lineRule="auto"/>
        <w:ind w:firstLine="720"/>
        <w:rPr>
          <w:rFonts w:ascii="Times New Roman" w:hAnsi="Times New Roman" w:cs="Times New Roman"/>
          <w:color w:val="000000" w:themeColor="text1"/>
          <w:sz w:val="24"/>
          <w:szCs w:val="24"/>
        </w:rPr>
      </w:pPr>
    </w:p>
    <w:p w14:paraId="1D199F79" w14:textId="77777777" w:rsidR="00B13C50" w:rsidRPr="00A455AA" w:rsidRDefault="00B13C50" w:rsidP="00A455AA">
      <w:pPr>
        <w:pStyle w:val="Heading4"/>
      </w:pPr>
      <w:bookmarkStart w:id="15" w:name="_Toc129055025"/>
      <w:r w:rsidRPr="00A455AA">
        <w:t>Customer Retention</w:t>
      </w:r>
      <w:bookmarkEnd w:id="15"/>
    </w:p>
    <w:p w14:paraId="7B07A71E"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Softcat's customer experience and brand experience can also affect customer retention (Hsu et al., </w:t>
      </w:r>
      <w:r w:rsidR="007E7B64" w:rsidRPr="00A455AA">
        <w:rPr>
          <w:rFonts w:ascii="Times New Roman" w:hAnsi="Times New Roman" w:cs="Times New Roman"/>
          <w:color w:val="000000" w:themeColor="text1"/>
          <w:sz w:val="24"/>
          <w:szCs w:val="24"/>
        </w:rPr>
        <w:t>2021). Customers are more possibly</w:t>
      </w:r>
      <w:r w:rsidRPr="00A455AA">
        <w:rPr>
          <w:rFonts w:ascii="Times New Roman" w:hAnsi="Times New Roman" w:cs="Times New Roman"/>
          <w:color w:val="000000" w:themeColor="text1"/>
          <w:sz w:val="24"/>
          <w:szCs w:val="24"/>
        </w:rPr>
        <w:t xml:space="preserve"> to co</w:t>
      </w:r>
      <w:r w:rsidR="007E7B64" w:rsidRPr="00A455AA">
        <w:rPr>
          <w:rFonts w:ascii="Times New Roman" w:hAnsi="Times New Roman" w:cs="Times New Roman"/>
          <w:color w:val="000000" w:themeColor="text1"/>
          <w:sz w:val="24"/>
          <w:szCs w:val="24"/>
        </w:rPr>
        <w:t xml:space="preserve">ntinue doing business with a firm that offers </w:t>
      </w:r>
      <w:r w:rsidRPr="00A455AA">
        <w:rPr>
          <w:rFonts w:ascii="Times New Roman" w:hAnsi="Times New Roman" w:cs="Times New Roman"/>
          <w:color w:val="000000" w:themeColor="text1"/>
          <w:sz w:val="24"/>
          <w:szCs w:val="24"/>
        </w:rPr>
        <w:t>a positive experience and consistently delivers on its brand promise.</w:t>
      </w:r>
    </w:p>
    <w:p w14:paraId="6FA312A5" w14:textId="77777777" w:rsidR="00AC67FA" w:rsidRPr="00A455AA" w:rsidRDefault="00AC67FA" w:rsidP="00A455AA">
      <w:pPr>
        <w:spacing w:after="0" w:line="480" w:lineRule="auto"/>
        <w:ind w:firstLine="720"/>
        <w:rPr>
          <w:rFonts w:ascii="Times New Roman" w:hAnsi="Times New Roman" w:cs="Times New Roman"/>
          <w:color w:val="000000" w:themeColor="text1"/>
          <w:sz w:val="24"/>
          <w:szCs w:val="24"/>
        </w:rPr>
      </w:pPr>
    </w:p>
    <w:p w14:paraId="5E0F41BF" w14:textId="77777777" w:rsidR="00B13C50" w:rsidRPr="00A455AA" w:rsidRDefault="00B13C50" w:rsidP="00A455AA">
      <w:pPr>
        <w:pStyle w:val="Heading4"/>
      </w:pPr>
      <w:bookmarkStart w:id="16" w:name="_Toc129055026"/>
      <w:r w:rsidRPr="00A455AA">
        <w:t>Cross-selling and Up-selling</w:t>
      </w:r>
      <w:bookmarkEnd w:id="16"/>
    </w:p>
    <w:p w14:paraId="0A5A1555"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A positive customer experience and strong brand can also create opportunities for cross-selling and up-selling. Customers who are satisfied with their experience are more likely to consider additional products or services from the company.</w:t>
      </w:r>
    </w:p>
    <w:p w14:paraId="3CF1024B" w14:textId="77777777" w:rsidR="00B13C50" w:rsidRPr="00A455AA" w:rsidRDefault="00B13C50" w:rsidP="00A455AA">
      <w:pPr>
        <w:spacing w:after="0" w:line="480" w:lineRule="auto"/>
        <w:rPr>
          <w:rFonts w:ascii="Times New Roman" w:hAnsi="Times New Roman" w:cs="Times New Roman"/>
          <w:color w:val="000000" w:themeColor="text1"/>
          <w:sz w:val="24"/>
          <w:szCs w:val="24"/>
        </w:rPr>
      </w:pPr>
    </w:p>
    <w:p w14:paraId="04F1DBBB" w14:textId="77777777" w:rsidR="00AC67FA" w:rsidRPr="00A455AA" w:rsidRDefault="00AC67FA" w:rsidP="00A455AA">
      <w:pPr>
        <w:pStyle w:val="Heading2"/>
      </w:pPr>
      <w:bookmarkStart w:id="17" w:name="_Toc129055027"/>
      <w:r w:rsidRPr="00A455AA">
        <w:t>Discussion and Findings</w:t>
      </w:r>
      <w:bookmarkEnd w:id="17"/>
    </w:p>
    <w:p w14:paraId="4D87384D" w14:textId="77777777" w:rsidR="00AC67FA" w:rsidRPr="00A455AA" w:rsidRDefault="00AC67FA"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The company's commitment to delivering excellent customer experiences is reflected in its customer satisfaction ratings. Softcat has consistently received high ratings from its customers for the quality of its services and the level of customer support provided. Overall, Softcat's focus on customer touch-points has helped to build trust and loyalty among its customers, and has contributed to the company's success in the highly competitive IT solutions market. The company's brand experience is also reflected in its social media presence. Softcat is active on </w:t>
      </w:r>
      <w:r w:rsidRPr="00A455AA">
        <w:rPr>
          <w:rFonts w:ascii="Times New Roman" w:hAnsi="Times New Roman" w:cs="Times New Roman"/>
          <w:color w:val="000000" w:themeColor="text1"/>
          <w:sz w:val="24"/>
          <w:szCs w:val="24"/>
        </w:rPr>
        <w:lastRenderedPageBreak/>
        <w:t xml:space="preserve">social media platforms such as Twitter and LinkedIn, where it engages with customers and shares news and insights on IT infrastructure solutions and services. The company's social media presence reinforces its brand identity and helps to build its reputation as a leading provider of IT infrastructure solutions and services. Positive experiences at every touch-point can lead to increased customer satisfaction, loyalty, and retention, as well as opportunities for cross-selling and up-selling (Hansen, 2019). Therefore, it is crucial for Softcat to </w:t>
      </w:r>
      <w:proofErr w:type="spellStart"/>
      <w:r w:rsidRPr="00A455AA">
        <w:rPr>
          <w:rFonts w:ascii="Times New Roman" w:hAnsi="Times New Roman" w:cs="Times New Roman"/>
          <w:color w:val="000000" w:themeColor="text1"/>
          <w:sz w:val="24"/>
          <w:szCs w:val="24"/>
        </w:rPr>
        <w:t>prioritise</w:t>
      </w:r>
      <w:proofErr w:type="spellEnd"/>
      <w:r w:rsidRPr="00A455AA">
        <w:rPr>
          <w:rFonts w:ascii="Times New Roman" w:hAnsi="Times New Roman" w:cs="Times New Roman"/>
          <w:color w:val="000000" w:themeColor="text1"/>
          <w:sz w:val="24"/>
          <w:szCs w:val="24"/>
        </w:rPr>
        <w:t xml:space="preserve"> customer experience and brand experience to ensure its customers have a positive experience and are more likely to continue doing business with the company.</w:t>
      </w:r>
    </w:p>
    <w:p w14:paraId="5787B19F" w14:textId="77777777" w:rsidR="00AC67FA" w:rsidRPr="00A455AA" w:rsidRDefault="00AC67FA" w:rsidP="00A455AA">
      <w:pPr>
        <w:spacing w:after="0" w:line="480" w:lineRule="auto"/>
        <w:ind w:firstLine="720"/>
        <w:rPr>
          <w:rFonts w:ascii="Times New Roman" w:hAnsi="Times New Roman" w:cs="Times New Roman"/>
          <w:color w:val="000000" w:themeColor="text1"/>
          <w:sz w:val="24"/>
          <w:szCs w:val="24"/>
        </w:rPr>
      </w:pPr>
    </w:p>
    <w:p w14:paraId="0BB5FDD4" w14:textId="77777777" w:rsidR="00B13C50" w:rsidRPr="00A455AA" w:rsidRDefault="00B13C50" w:rsidP="00A455AA">
      <w:pPr>
        <w:pStyle w:val="Heading2"/>
      </w:pPr>
      <w:bookmarkStart w:id="18" w:name="_Toc129055028"/>
      <w:r w:rsidRPr="00A455AA">
        <w:t>Recommendations</w:t>
      </w:r>
      <w:bookmarkEnd w:id="18"/>
    </w:p>
    <w:p w14:paraId="5FD7520E"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Based on the impact of Softcat's customer touch-points and customer experience and brand experience on CRM, here are some recommendations:</w:t>
      </w:r>
    </w:p>
    <w:p w14:paraId="6273CB16" w14:textId="77777777" w:rsidR="00AC67FA" w:rsidRPr="00A455AA" w:rsidRDefault="00AC67FA" w:rsidP="00A455AA">
      <w:pPr>
        <w:spacing w:after="0" w:line="480" w:lineRule="auto"/>
        <w:ind w:firstLine="720"/>
        <w:rPr>
          <w:rFonts w:ascii="Times New Roman" w:hAnsi="Times New Roman" w:cs="Times New Roman"/>
          <w:color w:val="000000" w:themeColor="text1"/>
          <w:sz w:val="24"/>
          <w:szCs w:val="24"/>
        </w:rPr>
      </w:pPr>
    </w:p>
    <w:p w14:paraId="0F42E955" w14:textId="77777777" w:rsidR="00B13C50" w:rsidRPr="00A455AA" w:rsidRDefault="00B13C50" w:rsidP="00A455AA">
      <w:pPr>
        <w:pStyle w:val="Heading3"/>
      </w:pPr>
      <w:bookmarkStart w:id="19" w:name="_Toc129055029"/>
      <w:proofErr w:type="spellStart"/>
      <w:r w:rsidRPr="00A455AA">
        <w:t>Personali</w:t>
      </w:r>
      <w:r w:rsidR="00AC67FA" w:rsidRPr="00A455AA">
        <w:t>s</w:t>
      </w:r>
      <w:r w:rsidRPr="00A455AA">
        <w:t>ation</w:t>
      </w:r>
      <w:bookmarkEnd w:id="19"/>
      <w:proofErr w:type="spellEnd"/>
    </w:p>
    <w:p w14:paraId="14FE094B"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Softcat should use customer data to </w:t>
      </w:r>
      <w:proofErr w:type="spellStart"/>
      <w:r w:rsidRPr="00A455AA">
        <w:rPr>
          <w:rFonts w:ascii="Times New Roman" w:hAnsi="Times New Roman" w:cs="Times New Roman"/>
          <w:color w:val="000000" w:themeColor="text1"/>
          <w:sz w:val="24"/>
          <w:szCs w:val="24"/>
        </w:rPr>
        <w:t>personali</w:t>
      </w:r>
      <w:r w:rsidR="00AC67FA" w:rsidRPr="00A455AA">
        <w:rPr>
          <w:rFonts w:ascii="Times New Roman" w:hAnsi="Times New Roman" w:cs="Times New Roman"/>
          <w:color w:val="000000" w:themeColor="text1"/>
          <w:sz w:val="24"/>
          <w:szCs w:val="24"/>
        </w:rPr>
        <w:t>s</w:t>
      </w:r>
      <w:r w:rsidRPr="00A455AA">
        <w:rPr>
          <w:rFonts w:ascii="Times New Roman" w:hAnsi="Times New Roman" w:cs="Times New Roman"/>
          <w:color w:val="000000" w:themeColor="text1"/>
          <w:sz w:val="24"/>
          <w:szCs w:val="24"/>
        </w:rPr>
        <w:t>e</w:t>
      </w:r>
      <w:proofErr w:type="spellEnd"/>
      <w:r w:rsidRPr="00A455AA">
        <w:rPr>
          <w:rFonts w:ascii="Times New Roman" w:hAnsi="Times New Roman" w:cs="Times New Roman"/>
          <w:color w:val="000000" w:themeColor="text1"/>
          <w:sz w:val="24"/>
          <w:szCs w:val="24"/>
        </w:rPr>
        <w:t xml:space="preserve"> the customer experience (</w:t>
      </w:r>
      <w:proofErr w:type="spellStart"/>
      <w:r w:rsidRPr="00A455AA">
        <w:rPr>
          <w:rFonts w:ascii="Times New Roman" w:hAnsi="Times New Roman" w:cs="Times New Roman"/>
          <w:color w:val="000000" w:themeColor="text1"/>
          <w:sz w:val="24"/>
          <w:szCs w:val="24"/>
        </w:rPr>
        <w:t>Migdadi</w:t>
      </w:r>
      <w:proofErr w:type="spellEnd"/>
      <w:r w:rsidRPr="00A455AA">
        <w:rPr>
          <w:rFonts w:ascii="Times New Roman" w:hAnsi="Times New Roman" w:cs="Times New Roman"/>
          <w:color w:val="000000" w:themeColor="text1"/>
          <w:sz w:val="24"/>
          <w:szCs w:val="24"/>
        </w:rPr>
        <w:t xml:space="preserve">, 2021). This includes </w:t>
      </w:r>
      <w:proofErr w:type="spellStart"/>
      <w:r w:rsidRPr="00A455AA">
        <w:rPr>
          <w:rFonts w:ascii="Times New Roman" w:hAnsi="Times New Roman" w:cs="Times New Roman"/>
          <w:color w:val="000000" w:themeColor="text1"/>
          <w:sz w:val="24"/>
          <w:szCs w:val="24"/>
        </w:rPr>
        <w:t>personali</w:t>
      </w:r>
      <w:r w:rsidR="00AC67FA" w:rsidRPr="00A455AA">
        <w:rPr>
          <w:rFonts w:ascii="Times New Roman" w:hAnsi="Times New Roman" w:cs="Times New Roman"/>
          <w:color w:val="000000" w:themeColor="text1"/>
          <w:sz w:val="24"/>
          <w:szCs w:val="24"/>
        </w:rPr>
        <w:t>s</w:t>
      </w:r>
      <w:r w:rsidRPr="00A455AA">
        <w:rPr>
          <w:rFonts w:ascii="Times New Roman" w:hAnsi="Times New Roman" w:cs="Times New Roman"/>
          <w:color w:val="000000" w:themeColor="text1"/>
          <w:sz w:val="24"/>
          <w:szCs w:val="24"/>
        </w:rPr>
        <w:t>ed</w:t>
      </w:r>
      <w:proofErr w:type="spellEnd"/>
      <w:r w:rsidRPr="00A455AA">
        <w:rPr>
          <w:rFonts w:ascii="Times New Roman" w:hAnsi="Times New Roman" w:cs="Times New Roman"/>
          <w:color w:val="000000" w:themeColor="text1"/>
          <w:sz w:val="24"/>
          <w:szCs w:val="24"/>
        </w:rPr>
        <w:t xml:space="preserve"> product recommendations and targeted marketing based on customer preferences and behavior.</w:t>
      </w:r>
    </w:p>
    <w:p w14:paraId="70B74A8D" w14:textId="77777777" w:rsidR="00785724" w:rsidRPr="00A455AA" w:rsidRDefault="00785724" w:rsidP="00A455AA">
      <w:pPr>
        <w:spacing w:after="0" w:line="480" w:lineRule="auto"/>
        <w:ind w:firstLine="720"/>
        <w:rPr>
          <w:rFonts w:ascii="Times New Roman" w:hAnsi="Times New Roman" w:cs="Times New Roman"/>
          <w:color w:val="000000" w:themeColor="text1"/>
          <w:sz w:val="24"/>
          <w:szCs w:val="24"/>
        </w:rPr>
      </w:pPr>
    </w:p>
    <w:p w14:paraId="42B3E7ED" w14:textId="77777777" w:rsidR="00B13C50" w:rsidRPr="00A455AA" w:rsidRDefault="00B13C50" w:rsidP="00A455AA">
      <w:pPr>
        <w:pStyle w:val="Heading3"/>
      </w:pPr>
      <w:bookmarkStart w:id="20" w:name="_Toc129055030"/>
      <w:r w:rsidRPr="00A455AA">
        <w:t>Employee Training</w:t>
      </w:r>
      <w:bookmarkEnd w:id="20"/>
    </w:p>
    <w:p w14:paraId="0AD54DBC"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Softcat should provide ongoing training for its employees to ensure they deliver a consistent customer experience and embody the company's brand values.</w:t>
      </w:r>
    </w:p>
    <w:p w14:paraId="3413E895" w14:textId="77777777" w:rsidR="00AC67FA" w:rsidRPr="00A455AA" w:rsidRDefault="00AC67FA" w:rsidP="00A455AA">
      <w:pPr>
        <w:spacing w:after="0" w:line="480" w:lineRule="auto"/>
        <w:ind w:firstLine="720"/>
        <w:rPr>
          <w:rFonts w:ascii="Times New Roman" w:hAnsi="Times New Roman" w:cs="Times New Roman"/>
          <w:color w:val="000000" w:themeColor="text1"/>
          <w:sz w:val="24"/>
          <w:szCs w:val="24"/>
        </w:rPr>
      </w:pPr>
    </w:p>
    <w:p w14:paraId="7ACE7A4F" w14:textId="77777777" w:rsidR="00AC67FA" w:rsidRPr="00A455AA" w:rsidRDefault="00AC67FA" w:rsidP="00A455AA">
      <w:pPr>
        <w:spacing w:after="0" w:line="480" w:lineRule="auto"/>
        <w:ind w:firstLine="720"/>
        <w:rPr>
          <w:rFonts w:ascii="Times New Roman" w:hAnsi="Times New Roman" w:cs="Times New Roman"/>
          <w:color w:val="000000" w:themeColor="text1"/>
          <w:sz w:val="24"/>
          <w:szCs w:val="24"/>
        </w:rPr>
      </w:pPr>
    </w:p>
    <w:p w14:paraId="5E373543" w14:textId="77777777" w:rsidR="00B13C50" w:rsidRPr="00A455AA" w:rsidRDefault="00B13C50" w:rsidP="00A455AA">
      <w:pPr>
        <w:pStyle w:val="Heading3"/>
      </w:pPr>
      <w:bookmarkStart w:id="21" w:name="_Toc129055031"/>
      <w:r w:rsidRPr="00A455AA">
        <w:lastRenderedPageBreak/>
        <w:t>Cross-functional Collaboration</w:t>
      </w:r>
      <w:bookmarkEnd w:id="21"/>
    </w:p>
    <w:p w14:paraId="07034241"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Softcat should encourage cross-functional collaboration to ensure that all departments are aligned in delivering a positive customer experience and consistent brand experience.</w:t>
      </w:r>
    </w:p>
    <w:p w14:paraId="23117535" w14:textId="77777777" w:rsidR="00AC67FA" w:rsidRPr="00A455AA" w:rsidRDefault="00AC67FA" w:rsidP="00A455AA">
      <w:pPr>
        <w:spacing w:after="0" w:line="480" w:lineRule="auto"/>
        <w:rPr>
          <w:rFonts w:ascii="Times New Roman" w:hAnsi="Times New Roman" w:cs="Times New Roman"/>
          <w:color w:val="000000" w:themeColor="text1"/>
          <w:sz w:val="24"/>
          <w:szCs w:val="24"/>
        </w:rPr>
      </w:pPr>
    </w:p>
    <w:p w14:paraId="6FCA3191" w14:textId="77777777" w:rsidR="00AC67FA" w:rsidRPr="00A455AA" w:rsidRDefault="00AC67FA" w:rsidP="00A455AA">
      <w:pPr>
        <w:pStyle w:val="Heading2"/>
      </w:pPr>
      <w:bookmarkStart w:id="22" w:name="_Toc129055032"/>
      <w:r w:rsidRPr="00A455AA">
        <w:t>Conclusion</w:t>
      </w:r>
      <w:bookmarkEnd w:id="22"/>
    </w:p>
    <w:p w14:paraId="3ADC742C" w14:textId="77777777" w:rsidR="00AC67FA" w:rsidRPr="00A455AA" w:rsidRDefault="00AC67FA"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Softcat's customer and brand experiences are built on a customer-centric approach that </w:t>
      </w:r>
      <w:proofErr w:type="spellStart"/>
      <w:r w:rsidRPr="00A455AA">
        <w:rPr>
          <w:rFonts w:ascii="Times New Roman" w:hAnsi="Times New Roman" w:cs="Times New Roman"/>
          <w:color w:val="000000" w:themeColor="text1"/>
          <w:sz w:val="24"/>
          <w:szCs w:val="24"/>
        </w:rPr>
        <w:t>prioritises</w:t>
      </w:r>
      <w:proofErr w:type="spellEnd"/>
      <w:r w:rsidRPr="00A455AA">
        <w:rPr>
          <w:rFonts w:ascii="Times New Roman" w:hAnsi="Times New Roman" w:cs="Times New Roman"/>
          <w:color w:val="000000" w:themeColor="text1"/>
          <w:sz w:val="24"/>
          <w:szCs w:val="24"/>
        </w:rPr>
        <w:t xml:space="preserve"> the needs of the customer. The company's commitment to delivering excellent customer experiences is reflected in its customer satisfaction ratings, while its strong brand identity and reputation for delivering high-quality IT infrastructure solutions and services reinforces its brand experience. Overall, Softcat's customer and brand experiences demonstrate the importance of putting the customer at the center of everything a company does in order to build strong, long-term relationships and a positive reputation in the industry.</w:t>
      </w:r>
    </w:p>
    <w:p w14:paraId="3661966C" w14:textId="77777777" w:rsidR="00AC67FA" w:rsidRPr="00A455AA" w:rsidRDefault="00AC67FA" w:rsidP="00A455AA">
      <w:pPr>
        <w:spacing w:after="0" w:line="480" w:lineRule="auto"/>
        <w:rPr>
          <w:rFonts w:ascii="Times New Roman" w:hAnsi="Times New Roman" w:cs="Times New Roman"/>
          <w:color w:val="000000" w:themeColor="text1"/>
          <w:sz w:val="24"/>
          <w:szCs w:val="24"/>
        </w:rPr>
      </w:pPr>
    </w:p>
    <w:p w14:paraId="58D4904A" w14:textId="77777777" w:rsidR="00B13C50" w:rsidRPr="00A455AA" w:rsidRDefault="00B13C50" w:rsidP="00A455AA">
      <w:pPr>
        <w:spacing w:after="0" w:line="480" w:lineRule="auto"/>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br w:type="page"/>
      </w:r>
    </w:p>
    <w:p w14:paraId="6DB045AA" w14:textId="77777777" w:rsidR="00B13C50" w:rsidRPr="00A455AA" w:rsidRDefault="00B13C50" w:rsidP="00A455AA">
      <w:pPr>
        <w:pStyle w:val="Heading1"/>
      </w:pPr>
      <w:bookmarkStart w:id="23" w:name="_Toc129055033"/>
      <w:r w:rsidRPr="00A455AA">
        <w:lastRenderedPageBreak/>
        <w:t>Part B</w:t>
      </w:r>
      <w:r w:rsidR="00AC67FA" w:rsidRPr="00A455AA">
        <w:t>: Literature Review</w:t>
      </w:r>
      <w:bookmarkEnd w:id="23"/>
    </w:p>
    <w:p w14:paraId="1E6D8259" w14:textId="77777777" w:rsidR="00B13C50" w:rsidRPr="00A455AA" w:rsidRDefault="00B13C50" w:rsidP="00A455AA">
      <w:pPr>
        <w:pStyle w:val="Heading2"/>
      </w:pPr>
      <w:bookmarkStart w:id="24" w:name="_Toc129055034"/>
      <w:r w:rsidRPr="00A455AA">
        <w:t>Introduction</w:t>
      </w:r>
      <w:bookmarkEnd w:id="24"/>
    </w:p>
    <w:p w14:paraId="6A2E3FE9"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In the current business environment, customer experience has become one of the most important factors for companies to differentiate themselves from their competitors. It is no longer enough to offer a high-quality product or service; companies must also provide an exceptional customer experience to retain and attract customers (Gil-Gomez et al., 2020). In this literature review, we will examine the concepts of the firm's perspective and co-creation perspective in relation to customer experience. We will also explore how understanding these concepts can help shape the customer experience for Softcat Company.</w:t>
      </w:r>
    </w:p>
    <w:p w14:paraId="0B56B499" w14:textId="77777777" w:rsidR="00785724" w:rsidRPr="00A455AA" w:rsidRDefault="00785724" w:rsidP="00A455AA">
      <w:pPr>
        <w:spacing w:after="0" w:line="480" w:lineRule="auto"/>
        <w:rPr>
          <w:rFonts w:ascii="Times New Roman" w:hAnsi="Times New Roman" w:cs="Times New Roman"/>
          <w:color w:val="000000" w:themeColor="text1"/>
          <w:sz w:val="24"/>
          <w:szCs w:val="24"/>
        </w:rPr>
      </w:pPr>
    </w:p>
    <w:p w14:paraId="185B1B17" w14:textId="77777777" w:rsidR="00785724" w:rsidRPr="00A455AA" w:rsidRDefault="00785724" w:rsidP="00A455AA">
      <w:pPr>
        <w:pStyle w:val="Heading2"/>
      </w:pPr>
      <w:bookmarkStart w:id="25" w:name="_Toc129055035"/>
      <w:r w:rsidRPr="00A455AA">
        <w:t>Background</w:t>
      </w:r>
      <w:bookmarkEnd w:id="25"/>
    </w:p>
    <w:p w14:paraId="7A2AFC19" w14:textId="77777777" w:rsidR="00B13C50" w:rsidRPr="00A455AA" w:rsidRDefault="00B13C50" w:rsidP="00A455AA">
      <w:pPr>
        <w:pStyle w:val="Heading3"/>
      </w:pPr>
      <w:bookmarkStart w:id="26" w:name="_Toc129055036"/>
      <w:r w:rsidRPr="00A455AA">
        <w:t>The Firm's Perspective</w:t>
      </w:r>
      <w:bookmarkEnd w:id="26"/>
    </w:p>
    <w:p w14:paraId="5E163481"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The firm's perspective on customer experience focuses on the company's internal processes and how they can be </w:t>
      </w:r>
      <w:proofErr w:type="spellStart"/>
      <w:r w:rsidRPr="00A455AA">
        <w:rPr>
          <w:rFonts w:ascii="Times New Roman" w:hAnsi="Times New Roman" w:cs="Times New Roman"/>
          <w:color w:val="000000" w:themeColor="text1"/>
          <w:sz w:val="24"/>
          <w:szCs w:val="24"/>
        </w:rPr>
        <w:t>optimi</w:t>
      </w:r>
      <w:r w:rsidR="00AC67FA" w:rsidRPr="00A455AA">
        <w:rPr>
          <w:rFonts w:ascii="Times New Roman" w:hAnsi="Times New Roman" w:cs="Times New Roman"/>
          <w:color w:val="000000" w:themeColor="text1"/>
          <w:sz w:val="24"/>
          <w:szCs w:val="24"/>
        </w:rPr>
        <w:t>s</w:t>
      </w:r>
      <w:r w:rsidRPr="00A455AA">
        <w:rPr>
          <w:rFonts w:ascii="Times New Roman" w:hAnsi="Times New Roman" w:cs="Times New Roman"/>
          <w:color w:val="000000" w:themeColor="text1"/>
          <w:sz w:val="24"/>
          <w:szCs w:val="24"/>
        </w:rPr>
        <w:t>ed</w:t>
      </w:r>
      <w:proofErr w:type="spellEnd"/>
      <w:r w:rsidRPr="00A455AA">
        <w:rPr>
          <w:rFonts w:ascii="Times New Roman" w:hAnsi="Times New Roman" w:cs="Times New Roman"/>
          <w:color w:val="000000" w:themeColor="text1"/>
          <w:sz w:val="24"/>
          <w:szCs w:val="24"/>
        </w:rPr>
        <w:t xml:space="preserve"> to improve the customer experience. This perspective views the customer experience as a series of interactions between the customer and the company, where the company has control over the experience (Gil-Gomez et al., 2020). The firm's perspective </w:t>
      </w:r>
      <w:proofErr w:type="spellStart"/>
      <w:r w:rsidRPr="00A455AA">
        <w:rPr>
          <w:rFonts w:ascii="Times New Roman" w:hAnsi="Times New Roman" w:cs="Times New Roman"/>
          <w:color w:val="000000" w:themeColor="text1"/>
          <w:sz w:val="24"/>
          <w:szCs w:val="24"/>
        </w:rPr>
        <w:t>emphasi</w:t>
      </w:r>
      <w:r w:rsidR="00AC67FA" w:rsidRPr="00A455AA">
        <w:rPr>
          <w:rFonts w:ascii="Times New Roman" w:hAnsi="Times New Roman" w:cs="Times New Roman"/>
          <w:color w:val="000000" w:themeColor="text1"/>
          <w:sz w:val="24"/>
          <w:szCs w:val="24"/>
        </w:rPr>
        <w:t>s</w:t>
      </w:r>
      <w:r w:rsidRPr="00A455AA">
        <w:rPr>
          <w:rFonts w:ascii="Times New Roman" w:hAnsi="Times New Roman" w:cs="Times New Roman"/>
          <w:color w:val="000000" w:themeColor="text1"/>
          <w:sz w:val="24"/>
          <w:szCs w:val="24"/>
        </w:rPr>
        <w:t>es</w:t>
      </w:r>
      <w:proofErr w:type="spellEnd"/>
      <w:r w:rsidRPr="00A455AA">
        <w:rPr>
          <w:rFonts w:ascii="Times New Roman" w:hAnsi="Times New Roman" w:cs="Times New Roman"/>
          <w:color w:val="000000" w:themeColor="text1"/>
          <w:sz w:val="24"/>
          <w:szCs w:val="24"/>
        </w:rPr>
        <w:t xml:space="preserve"> the importance of aligning internal processes with customer needs and expectations to create a seamless and enjoyable customer experience.</w:t>
      </w:r>
    </w:p>
    <w:p w14:paraId="14E92896"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One way that Softcat Company can improve its customer experience from the firm's perspective is by implementing a customer-centric culture. This involves creating a company culture that </w:t>
      </w:r>
      <w:proofErr w:type="spellStart"/>
      <w:r w:rsidRPr="00A455AA">
        <w:rPr>
          <w:rFonts w:ascii="Times New Roman" w:hAnsi="Times New Roman" w:cs="Times New Roman"/>
          <w:color w:val="000000" w:themeColor="text1"/>
          <w:sz w:val="24"/>
          <w:szCs w:val="24"/>
        </w:rPr>
        <w:t>prioriti</w:t>
      </w:r>
      <w:r w:rsidR="00AC67FA" w:rsidRPr="00A455AA">
        <w:rPr>
          <w:rFonts w:ascii="Times New Roman" w:hAnsi="Times New Roman" w:cs="Times New Roman"/>
          <w:color w:val="000000" w:themeColor="text1"/>
          <w:sz w:val="24"/>
          <w:szCs w:val="24"/>
        </w:rPr>
        <w:t>s</w:t>
      </w:r>
      <w:r w:rsidRPr="00A455AA">
        <w:rPr>
          <w:rFonts w:ascii="Times New Roman" w:hAnsi="Times New Roman" w:cs="Times New Roman"/>
          <w:color w:val="000000" w:themeColor="text1"/>
          <w:sz w:val="24"/>
          <w:szCs w:val="24"/>
        </w:rPr>
        <w:t>es</w:t>
      </w:r>
      <w:proofErr w:type="spellEnd"/>
      <w:r w:rsidRPr="00A455AA">
        <w:rPr>
          <w:rFonts w:ascii="Times New Roman" w:hAnsi="Times New Roman" w:cs="Times New Roman"/>
          <w:color w:val="000000" w:themeColor="text1"/>
          <w:sz w:val="24"/>
          <w:szCs w:val="24"/>
        </w:rPr>
        <w:t xml:space="preserve"> the customer's needs and experiences, with the aim of improving customer loyalty and satisfaction. Softcat can achieve this by investing in employee training and development programs, which focus on customer service and empathy (Bueno et al., 2019). By </w:t>
      </w:r>
      <w:r w:rsidRPr="00A455AA">
        <w:rPr>
          <w:rFonts w:ascii="Times New Roman" w:hAnsi="Times New Roman" w:cs="Times New Roman"/>
          <w:color w:val="000000" w:themeColor="text1"/>
          <w:sz w:val="24"/>
          <w:szCs w:val="24"/>
        </w:rPr>
        <w:lastRenderedPageBreak/>
        <w:t>doing this, Softcat can ensure that its employees understand the importance of the customer experience and are equipped with the necessary skills to provide exceptional customer service.</w:t>
      </w:r>
    </w:p>
    <w:p w14:paraId="4FC6AF4C" w14:textId="77777777" w:rsidR="00B13C50" w:rsidRPr="00A455AA" w:rsidRDefault="00B13C50" w:rsidP="00A455AA">
      <w:pPr>
        <w:spacing w:after="0" w:line="480" w:lineRule="auto"/>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Another way that Softcat can improve its customer experience from the firm's perspective is by investing in technology and automation. This can help reduce the time it takes for customers to complete transactions and improve the overall efficiency of the customer experience. For example, Softcat can implement chatbots or virtual assistants that can help customers with common inquiries, freeing up human staff to handle more complex queries.</w:t>
      </w:r>
    </w:p>
    <w:p w14:paraId="143FE847" w14:textId="77777777" w:rsidR="00785724" w:rsidRPr="00A455AA" w:rsidRDefault="00785724" w:rsidP="00A455AA">
      <w:pPr>
        <w:spacing w:after="0" w:line="480" w:lineRule="auto"/>
        <w:rPr>
          <w:rFonts w:ascii="Times New Roman" w:hAnsi="Times New Roman" w:cs="Times New Roman"/>
          <w:color w:val="000000" w:themeColor="text1"/>
          <w:sz w:val="24"/>
          <w:szCs w:val="24"/>
        </w:rPr>
      </w:pPr>
    </w:p>
    <w:p w14:paraId="72BEB452" w14:textId="77777777" w:rsidR="00B13C50" w:rsidRPr="00A455AA" w:rsidRDefault="00B13C50" w:rsidP="00A455AA">
      <w:pPr>
        <w:pStyle w:val="Heading3"/>
      </w:pPr>
      <w:bookmarkStart w:id="27" w:name="_Toc129055037"/>
      <w:r w:rsidRPr="00A455AA">
        <w:t>Co-Creation Perspective</w:t>
      </w:r>
      <w:bookmarkEnd w:id="27"/>
    </w:p>
    <w:p w14:paraId="1918A766"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The co-creation perspective on customer experience focuses on the role of the customer in shaping their own experience (De Keyser et al., 2020). This perspective views the customer as an active participant in the creation of their own experience, rather than a passive receiver of a service. The co-creation perspective </w:t>
      </w:r>
      <w:proofErr w:type="spellStart"/>
      <w:r w:rsidRPr="00A455AA">
        <w:rPr>
          <w:rFonts w:ascii="Times New Roman" w:hAnsi="Times New Roman" w:cs="Times New Roman"/>
          <w:color w:val="000000" w:themeColor="text1"/>
          <w:sz w:val="24"/>
          <w:szCs w:val="24"/>
        </w:rPr>
        <w:t>emphasi</w:t>
      </w:r>
      <w:r w:rsidR="00AC67FA" w:rsidRPr="00A455AA">
        <w:rPr>
          <w:rFonts w:ascii="Times New Roman" w:hAnsi="Times New Roman" w:cs="Times New Roman"/>
          <w:color w:val="000000" w:themeColor="text1"/>
          <w:sz w:val="24"/>
          <w:szCs w:val="24"/>
        </w:rPr>
        <w:t>s</w:t>
      </w:r>
      <w:r w:rsidRPr="00A455AA">
        <w:rPr>
          <w:rFonts w:ascii="Times New Roman" w:hAnsi="Times New Roman" w:cs="Times New Roman"/>
          <w:color w:val="000000" w:themeColor="text1"/>
          <w:sz w:val="24"/>
          <w:szCs w:val="24"/>
        </w:rPr>
        <w:t>es</w:t>
      </w:r>
      <w:proofErr w:type="spellEnd"/>
      <w:r w:rsidRPr="00A455AA">
        <w:rPr>
          <w:rFonts w:ascii="Times New Roman" w:hAnsi="Times New Roman" w:cs="Times New Roman"/>
          <w:color w:val="000000" w:themeColor="text1"/>
          <w:sz w:val="24"/>
          <w:szCs w:val="24"/>
        </w:rPr>
        <w:t xml:space="preserve"> the importance of engaging customers and co-creating value with them to improve the customer experience.</w:t>
      </w:r>
    </w:p>
    <w:p w14:paraId="61DAC666"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One way that Softcat can improve its customer experience from the co-creation perspective is by involving customers in the product and service design process (Bueno et al., 2019). By soliciting feedback from customers and incorporating their suggestions into product and service design, Softcat can create offerings that are more aligned with customer needs and expectations. This approach can lead to increased customer satisfaction and loyalty.</w:t>
      </w:r>
    </w:p>
    <w:p w14:paraId="20FA28CC"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Another way that Softcat can improve its customer experience from the co-creation perspective is by providing customers with opportunities to co-create value (Bueno et al., 2019). This can involve providing customers with tools or resources to </w:t>
      </w:r>
      <w:proofErr w:type="spellStart"/>
      <w:r w:rsidRPr="00A455AA">
        <w:rPr>
          <w:rFonts w:ascii="Times New Roman" w:hAnsi="Times New Roman" w:cs="Times New Roman"/>
          <w:color w:val="000000" w:themeColor="text1"/>
          <w:sz w:val="24"/>
          <w:szCs w:val="24"/>
        </w:rPr>
        <w:t>customi</w:t>
      </w:r>
      <w:r w:rsidR="00AC67FA" w:rsidRPr="00A455AA">
        <w:rPr>
          <w:rFonts w:ascii="Times New Roman" w:hAnsi="Times New Roman" w:cs="Times New Roman"/>
          <w:color w:val="000000" w:themeColor="text1"/>
          <w:sz w:val="24"/>
          <w:szCs w:val="24"/>
        </w:rPr>
        <w:t>s</w:t>
      </w:r>
      <w:r w:rsidRPr="00A455AA">
        <w:rPr>
          <w:rFonts w:ascii="Times New Roman" w:hAnsi="Times New Roman" w:cs="Times New Roman"/>
          <w:color w:val="000000" w:themeColor="text1"/>
          <w:sz w:val="24"/>
          <w:szCs w:val="24"/>
        </w:rPr>
        <w:t>e</w:t>
      </w:r>
      <w:proofErr w:type="spellEnd"/>
      <w:r w:rsidRPr="00A455AA">
        <w:rPr>
          <w:rFonts w:ascii="Times New Roman" w:hAnsi="Times New Roman" w:cs="Times New Roman"/>
          <w:color w:val="000000" w:themeColor="text1"/>
          <w:sz w:val="24"/>
          <w:szCs w:val="24"/>
        </w:rPr>
        <w:t xml:space="preserve"> their experience or allowing them to collaborate with other customers to solve common challenges. For example, </w:t>
      </w:r>
      <w:r w:rsidRPr="00A455AA">
        <w:rPr>
          <w:rFonts w:ascii="Times New Roman" w:hAnsi="Times New Roman" w:cs="Times New Roman"/>
          <w:color w:val="000000" w:themeColor="text1"/>
          <w:sz w:val="24"/>
          <w:szCs w:val="24"/>
        </w:rPr>
        <w:lastRenderedPageBreak/>
        <w:t>Softcat can provide customers with access to an online community where they can share ideas and best practices.</w:t>
      </w:r>
    </w:p>
    <w:p w14:paraId="37FBE99C" w14:textId="77777777" w:rsidR="00785724" w:rsidRPr="00A455AA" w:rsidRDefault="00785724" w:rsidP="00A455AA">
      <w:pPr>
        <w:spacing w:after="0" w:line="480" w:lineRule="auto"/>
        <w:rPr>
          <w:rFonts w:ascii="Times New Roman" w:hAnsi="Times New Roman" w:cs="Times New Roman"/>
          <w:color w:val="000000" w:themeColor="text1"/>
          <w:sz w:val="24"/>
          <w:szCs w:val="24"/>
        </w:rPr>
      </w:pPr>
    </w:p>
    <w:p w14:paraId="563DD4CC" w14:textId="77777777" w:rsidR="00B13C50" w:rsidRPr="00A455AA" w:rsidRDefault="00AC67FA" w:rsidP="00A455AA">
      <w:pPr>
        <w:pStyle w:val="Heading2"/>
      </w:pPr>
      <w:bookmarkStart w:id="28" w:name="_Toc129055038"/>
      <w:r w:rsidRPr="00A455AA">
        <w:t>“</w:t>
      </w:r>
      <w:r w:rsidR="00B13C50" w:rsidRPr="00A455AA">
        <w:t>How Understanding These Concepts Can Help Shape Customer Experience for Softcat</w:t>
      </w:r>
      <w:r w:rsidRPr="00A455AA">
        <w:t>”</w:t>
      </w:r>
      <w:r w:rsidR="00B13C50" w:rsidRPr="00A455AA">
        <w:t xml:space="preserve"> Company</w:t>
      </w:r>
      <w:bookmarkEnd w:id="28"/>
    </w:p>
    <w:p w14:paraId="1D1968C2"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Understanding the concepts of a firm's perspective and co-creation perspective can help Softcat Company shape its customer experience in several ways:</w:t>
      </w:r>
    </w:p>
    <w:p w14:paraId="72D49B5D" w14:textId="77777777" w:rsidR="00AC67FA" w:rsidRPr="00A455AA" w:rsidRDefault="00AC67FA" w:rsidP="00A455AA">
      <w:pPr>
        <w:spacing w:after="0" w:line="480" w:lineRule="auto"/>
        <w:ind w:firstLine="720"/>
        <w:rPr>
          <w:rFonts w:ascii="Times New Roman" w:hAnsi="Times New Roman" w:cs="Times New Roman"/>
          <w:color w:val="000000" w:themeColor="text1"/>
          <w:sz w:val="24"/>
          <w:szCs w:val="24"/>
        </w:rPr>
      </w:pPr>
    </w:p>
    <w:p w14:paraId="61592429" w14:textId="77777777" w:rsidR="00785724" w:rsidRPr="00A455AA" w:rsidRDefault="00AC67FA" w:rsidP="00A455AA">
      <w:pPr>
        <w:pStyle w:val="Heading3"/>
      </w:pPr>
      <w:bookmarkStart w:id="29" w:name="_Toc129055039"/>
      <w:r w:rsidRPr="00A455AA">
        <w:t>Understanding C</w:t>
      </w:r>
      <w:r w:rsidR="00785724" w:rsidRPr="00A455AA">
        <w:t xml:space="preserve">ustomer </w:t>
      </w:r>
      <w:r w:rsidRPr="00A455AA">
        <w:t>N</w:t>
      </w:r>
      <w:r w:rsidR="00785724" w:rsidRPr="00A455AA">
        <w:t>eeds</w:t>
      </w:r>
      <w:bookmarkEnd w:id="29"/>
    </w:p>
    <w:p w14:paraId="33CD2FF5"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Softcat Company can use the co-creation perspective to engage with customers and gain a deeper understanding of their needs and preferences (Becker and </w:t>
      </w:r>
      <w:proofErr w:type="spellStart"/>
      <w:r w:rsidRPr="00A455AA">
        <w:rPr>
          <w:rFonts w:ascii="Times New Roman" w:hAnsi="Times New Roman" w:cs="Times New Roman"/>
          <w:color w:val="000000" w:themeColor="text1"/>
          <w:sz w:val="24"/>
          <w:szCs w:val="24"/>
        </w:rPr>
        <w:t>Jaakkola</w:t>
      </w:r>
      <w:proofErr w:type="spellEnd"/>
      <w:r w:rsidRPr="00A455AA">
        <w:rPr>
          <w:rFonts w:ascii="Times New Roman" w:hAnsi="Times New Roman" w:cs="Times New Roman"/>
          <w:color w:val="000000" w:themeColor="text1"/>
          <w:sz w:val="24"/>
          <w:szCs w:val="24"/>
        </w:rPr>
        <w:t>, 2020). By involving customers in the product development process, Softcat can ensure that its products and services meet the specific needs of its target audience, ultimately leading to a better customer experience.</w:t>
      </w:r>
    </w:p>
    <w:p w14:paraId="61B59588" w14:textId="77777777" w:rsidR="00AC67FA" w:rsidRPr="00A455AA" w:rsidRDefault="00AC67FA" w:rsidP="00A455AA">
      <w:pPr>
        <w:spacing w:after="0" w:line="480" w:lineRule="auto"/>
        <w:rPr>
          <w:rFonts w:ascii="Times New Roman" w:hAnsi="Times New Roman" w:cs="Times New Roman"/>
          <w:color w:val="000000" w:themeColor="text1"/>
          <w:sz w:val="24"/>
          <w:szCs w:val="24"/>
        </w:rPr>
      </w:pPr>
    </w:p>
    <w:p w14:paraId="0E365FD8" w14:textId="77777777" w:rsidR="00785724" w:rsidRPr="00A455AA" w:rsidRDefault="00B13C50" w:rsidP="00A455AA">
      <w:pPr>
        <w:pStyle w:val="Heading3"/>
      </w:pPr>
      <w:bookmarkStart w:id="30" w:name="_Toc129055040"/>
      <w:r w:rsidRPr="00A455AA">
        <w:t>B</w:t>
      </w:r>
      <w:r w:rsidR="00AC67FA" w:rsidRPr="00A455AA">
        <w:t>uilding Customer R</w:t>
      </w:r>
      <w:r w:rsidR="00785724" w:rsidRPr="00A455AA">
        <w:t>elationships</w:t>
      </w:r>
      <w:bookmarkEnd w:id="30"/>
    </w:p>
    <w:p w14:paraId="5707A85A"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The co-creation perspective </w:t>
      </w:r>
      <w:proofErr w:type="spellStart"/>
      <w:r w:rsidRPr="00A455AA">
        <w:rPr>
          <w:rFonts w:ascii="Times New Roman" w:hAnsi="Times New Roman" w:cs="Times New Roman"/>
          <w:color w:val="000000" w:themeColor="text1"/>
          <w:sz w:val="24"/>
          <w:szCs w:val="24"/>
        </w:rPr>
        <w:t>emphasi</w:t>
      </w:r>
      <w:r w:rsidR="00AC67FA" w:rsidRPr="00A455AA">
        <w:rPr>
          <w:rFonts w:ascii="Times New Roman" w:hAnsi="Times New Roman" w:cs="Times New Roman"/>
          <w:color w:val="000000" w:themeColor="text1"/>
          <w:sz w:val="24"/>
          <w:szCs w:val="24"/>
        </w:rPr>
        <w:t>s</w:t>
      </w:r>
      <w:r w:rsidRPr="00A455AA">
        <w:rPr>
          <w:rFonts w:ascii="Times New Roman" w:hAnsi="Times New Roman" w:cs="Times New Roman"/>
          <w:color w:val="000000" w:themeColor="text1"/>
          <w:sz w:val="24"/>
          <w:szCs w:val="24"/>
        </w:rPr>
        <w:t>es</w:t>
      </w:r>
      <w:proofErr w:type="spellEnd"/>
      <w:r w:rsidRPr="00A455AA">
        <w:rPr>
          <w:rFonts w:ascii="Times New Roman" w:hAnsi="Times New Roman" w:cs="Times New Roman"/>
          <w:color w:val="000000" w:themeColor="text1"/>
          <w:sz w:val="24"/>
          <w:szCs w:val="24"/>
        </w:rPr>
        <w:t xml:space="preserve"> the importance of building relationships with customers. By engaging with customers in a collaborative manner, Softcat can build trust and loyalty with its customers, leading to stronger, longer-lasting relationships.</w:t>
      </w:r>
    </w:p>
    <w:p w14:paraId="5BD25817" w14:textId="77777777" w:rsidR="00AC67FA" w:rsidRPr="00A455AA" w:rsidRDefault="00AC67FA" w:rsidP="00A455AA">
      <w:pPr>
        <w:spacing w:after="0" w:line="480" w:lineRule="auto"/>
        <w:ind w:firstLine="720"/>
        <w:rPr>
          <w:rFonts w:ascii="Times New Roman" w:hAnsi="Times New Roman" w:cs="Times New Roman"/>
          <w:color w:val="000000" w:themeColor="text1"/>
          <w:sz w:val="24"/>
          <w:szCs w:val="24"/>
        </w:rPr>
      </w:pPr>
    </w:p>
    <w:p w14:paraId="2F8A4A91" w14:textId="77777777" w:rsidR="00785724" w:rsidRPr="00A455AA" w:rsidRDefault="00B13C50" w:rsidP="00A455AA">
      <w:pPr>
        <w:pStyle w:val="Heading3"/>
      </w:pPr>
      <w:bookmarkStart w:id="31" w:name="_Toc129055041"/>
      <w:r w:rsidRPr="00A455AA">
        <w:t>Off</w:t>
      </w:r>
      <w:r w:rsidR="00AC67FA" w:rsidRPr="00A455AA">
        <w:t xml:space="preserve">ering </w:t>
      </w:r>
      <w:proofErr w:type="spellStart"/>
      <w:r w:rsidR="00AC67FA" w:rsidRPr="00A455AA">
        <w:t>Personalised</w:t>
      </w:r>
      <w:proofErr w:type="spellEnd"/>
      <w:r w:rsidR="00AC67FA" w:rsidRPr="00A455AA">
        <w:t xml:space="preserve"> E</w:t>
      </w:r>
      <w:r w:rsidR="00785724" w:rsidRPr="00A455AA">
        <w:t>xperiences</w:t>
      </w:r>
      <w:bookmarkEnd w:id="31"/>
    </w:p>
    <w:p w14:paraId="675B58D7"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The co-creation perspective can also help Softcat offer more </w:t>
      </w:r>
      <w:proofErr w:type="spellStart"/>
      <w:r w:rsidRPr="00A455AA">
        <w:rPr>
          <w:rFonts w:ascii="Times New Roman" w:hAnsi="Times New Roman" w:cs="Times New Roman"/>
          <w:color w:val="000000" w:themeColor="text1"/>
          <w:sz w:val="24"/>
          <w:szCs w:val="24"/>
        </w:rPr>
        <w:t>personali</w:t>
      </w:r>
      <w:r w:rsidR="00AC67FA" w:rsidRPr="00A455AA">
        <w:rPr>
          <w:rFonts w:ascii="Times New Roman" w:hAnsi="Times New Roman" w:cs="Times New Roman"/>
          <w:color w:val="000000" w:themeColor="text1"/>
          <w:sz w:val="24"/>
          <w:szCs w:val="24"/>
        </w:rPr>
        <w:t>s</w:t>
      </w:r>
      <w:r w:rsidRPr="00A455AA">
        <w:rPr>
          <w:rFonts w:ascii="Times New Roman" w:hAnsi="Times New Roman" w:cs="Times New Roman"/>
          <w:color w:val="000000" w:themeColor="text1"/>
          <w:sz w:val="24"/>
          <w:szCs w:val="24"/>
        </w:rPr>
        <w:t>ed</w:t>
      </w:r>
      <w:proofErr w:type="spellEnd"/>
      <w:r w:rsidRPr="00A455AA">
        <w:rPr>
          <w:rFonts w:ascii="Times New Roman" w:hAnsi="Times New Roman" w:cs="Times New Roman"/>
          <w:color w:val="000000" w:themeColor="text1"/>
          <w:sz w:val="24"/>
          <w:szCs w:val="24"/>
        </w:rPr>
        <w:t xml:space="preserve"> experiences for its customers (Becker and </w:t>
      </w:r>
      <w:proofErr w:type="spellStart"/>
      <w:r w:rsidRPr="00A455AA">
        <w:rPr>
          <w:rFonts w:ascii="Times New Roman" w:hAnsi="Times New Roman" w:cs="Times New Roman"/>
          <w:color w:val="000000" w:themeColor="text1"/>
          <w:sz w:val="24"/>
          <w:szCs w:val="24"/>
        </w:rPr>
        <w:t>Jaakkola</w:t>
      </w:r>
      <w:proofErr w:type="spellEnd"/>
      <w:r w:rsidRPr="00A455AA">
        <w:rPr>
          <w:rFonts w:ascii="Times New Roman" w:hAnsi="Times New Roman" w:cs="Times New Roman"/>
          <w:color w:val="000000" w:themeColor="text1"/>
          <w:sz w:val="24"/>
          <w:szCs w:val="24"/>
        </w:rPr>
        <w:t xml:space="preserve">, 2020). By involving customers in the product development </w:t>
      </w:r>
      <w:r w:rsidRPr="00A455AA">
        <w:rPr>
          <w:rFonts w:ascii="Times New Roman" w:hAnsi="Times New Roman" w:cs="Times New Roman"/>
          <w:color w:val="000000" w:themeColor="text1"/>
          <w:sz w:val="24"/>
          <w:szCs w:val="24"/>
        </w:rPr>
        <w:lastRenderedPageBreak/>
        <w:t xml:space="preserve">process, Softcat can tailor its products and services to meet the unique needs and preferences of each customer, ultimately leading to a more </w:t>
      </w:r>
      <w:proofErr w:type="spellStart"/>
      <w:r w:rsidRPr="00A455AA">
        <w:rPr>
          <w:rFonts w:ascii="Times New Roman" w:hAnsi="Times New Roman" w:cs="Times New Roman"/>
          <w:color w:val="000000" w:themeColor="text1"/>
          <w:sz w:val="24"/>
          <w:szCs w:val="24"/>
        </w:rPr>
        <w:t>personali</w:t>
      </w:r>
      <w:r w:rsidR="00AC67FA" w:rsidRPr="00A455AA">
        <w:rPr>
          <w:rFonts w:ascii="Times New Roman" w:hAnsi="Times New Roman" w:cs="Times New Roman"/>
          <w:color w:val="000000" w:themeColor="text1"/>
          <w:sz w:val="24"/>
          <w:szCs w:val="24"/>
        </w:rPr>
        <w:t>s</w:t>
      </w:r>
      <w:r w:rsidRPr="00A455AA">
        <w:rPr>
          <w:rFonts w:ascii="Times New Roman" w:hAnsi="Times New Roman" w:cs="Times New Roman"/>
          <w:color w:val="000000" w:themeColor="text1"/>
          <w:sz w:val="24"/>
          <w:szCs w:val="24"/>
        </w:rPr>
        <w:t>ed</w:t>
      </w:r>
      <w:proofErr w:type="spellEnd"/>
      <w:r w:rsidRPr="00A455AA">
        <w:rPr>
          <w:rFonts w:ascii="Times New Roman" w:hAnsi="Times New Roman" w:cs="Times New Roman"/>
          <w:color w:val="000000" w:themeColor="text1"/>
          <w:sz w:val="24"/>
          <w:szCs w:val="24"/>
        </w:rPr>
        <w:t xml:space="preserve"> experience.</w:t>
      </w:r>
    </w:p>
    <w:p w14:paraId="366C2AD7" w14:textId="77777777" w:rsidR="007278FB" w:rsidRPr="00A455AA" w:rsidRDefault="007278FB" w:rsidP="00A455AA">
      <w:pPr>
        <w:spacing w:after="0" w:line="480" w:lineRule="auto"/>
        <w:ind w:firstLine="720"/>
        <w:rPr>
          <w:rFonts w:ascii="Times New Roman" w:hAnsi="Times New Roman" w:cs="Times New Roman"/>
          <w:color w:val="000000" w:themeColor="text1"/>
          <w:sz w:val="24"/>
          <w:szCs w:val="24"/>
        </w:rPr>
      </w:pPr>
    </w:p>
    <w:p w14:paraId="6EB441CF" w14:textId="77777777" w:rsidR="00785724" w:rsidRPr="00A455AA" w:rsidRDefault="00AC67FA" w:rsidP="00A455AA">
      <w:pPr>
        <w:pStyle w:val="Heading3"/>
      </w:pPr>
      <w:bookmarkStart w:id="32" w:name="_Toc129055042"/>
      <w:r w:rsidRPr="00A455AA">
        <w:t>Efficient Product D</w:t>
      </w:r>
      <w:r w:rsidR="00785724" w:rsidRPr="00A455AA">
        <w:t>evelopment</w:t>
      </w:r>
      <w:bookmarkEnd w:id="32"/>
    </w:p>
    <w:p w14:paraId="144D9BE3"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The firm's perspective can help Softcat Company streamline its product development process, ensuring that it is efficient and cost-effective (Bueno et al., 2019). By focusing on its goals and strategies, Softcat can develop products and services that are not only customer-centric but also align with its overall business objectives.</w:t>
      </w:r>
    </w:p>
    <w:p w14:paraId="00620658" w14:textId="77777777" w:rsidR="00AC67FA" w:rsidRPr="00A455AA" w:rsidRDefault="00AC67FA" w:rsidP="00A455AA">
      <w:pPr>
        <w:spacing w:after="0" w:line="480" w:lineRule="auto"/>
        <w:ind w:firstLine="720"/>
        <w:rPr>
          <w:rFonts w:ascii="Times New Roman" w:hAnsi="Times New Roman" w:cs="Times New Roman"/>
          <w:color w:val="000000" w:themeColor="text1"/>
          <w:sz w:val="24"/>
          <w:szCs w:val="24"/>
        </w:rPr>
      </w:pPr>
    </w:p>
    <w:p w14:paraId="4B9A1E42" w14:textId="77777777" w:rsidR="00785724" w:rsidRPr="00A455AA" w:rsidRDefault="00785724" w:rsidP="00A455AA">
      <w:pPr>
        <w:pStyle w:val="Heading3"/>
      </w:pPr>
      <w:bookmarkStart w:id="33" w:name="_Toc129055043"/>
      <w:r w:rsidRPr="00A455AA">
        <w:t>Innovation</w:t>
      </w:r>
      <w:bookmarkEnd w:id="33"/>
    </w:p>
    <w:p w14:paraId="72879DF8"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The co-creation perspective can also drive innovation within Softcat Company. By involving customers in the product development process, Softcat can gain new insights and ideas that it may not have otherwise considered, ultimately leading to more innovative products and services.</w:t>
      </w:r>
    </w:p>
    <w:p w14:paraId="57C43312" w14:textId="77777777" w:rsidR="00785724" w:rsidRPr="00A455AA" w:rsidRDefault="00785724" w:rsidP="00A455AA">
      <w:pPr>
        <w:spacing w:after="0" w:line="480" w:lineRule="auto"/>
        <w:rPr>
          <w:rFonts w:ascii="Times New Roman" w:hAnsi="Times New Roman" w:cs="Times New Roman"/>
          <w:color w:val="000000" w:themeColor="text1"/>
          <w:sz w:val="24"/>
          <w:szCs w:val="24"/>
        </w:rPr>
      </w:pPr>
    </w:p>
    <w:p w14:paraId="1CE81CAC" w14:textId="77777777" w:rsidR="00785724" w:rsidRPr="00A455AA" w:rsidRDefault="00785724" w:rsidP="00A455AA">
      <w:pPr>
        <w:pStyle w:val="Heading2"/>
      </w:pPr>
      <w:bookmarkStart w:id="34" w:name="_Toc129055044"/>
      <w:r w:rsidRPr="00A455AA">
        <w:t>Findings</w:t>
      </w:r>
      <w:bookmarkEnd w:id="34"/>
    </w:p>
    <w:p w14:paraId="0FA0B1E1"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By understanding the firm's perspective and co-creation perspective on customer experience, Softcat can develop a more holistic approach to improving the customer experience. By focusing on the firm's perspective, Softcat can identify internal processes that can be </w:t>
      </w:r>
      <w:proofErr w:type="spellStart"/>
      <w:r w:rsidRPr="00A455AA">
        <w:rPr>
          <w:rFonts w:ascii="Times New Roman" w:hAnsi="Times New Roman" w:cs="Times New Roman"/>
          <w:color w:val="000000" w:themeColor="text1"/>
          <w:sz w:val="24"/>
          <w:szCs w:val="24"/>
        </w:rPr>
        <w:t>optimi</w:t>
      </w:r>
      <w:r w:rsidR="00AC67FA" w:rsidRPr="00A455AA">
        <w:rPr>
          <w:rFonts w:ascii="Times New Roman" w:hAnsi="Times New Roman" w:cs="Times New Roman"/>
          <w:color w:val="000000" w:themeColor="text1"/>
          <w:sz w:val="24"/>
          <w:szCs w:val="24"/>
        </w:rPr>
        <w:t>s</w:t>
      </w:r>
      <w:r w:rsidRPr="00A455AA">
        <w:rPr>
          <w:rFonts w:ascii="Times New Roman" w:hAnsi="Times New Roman" w:cs="Times New Roman"/>
          <w:color w:val="000000" w:themeColor="text1"/>
          <w:sz w:val="24"/>
          <w:szCs w:val="24"/>
        </w:rPr>
        <w:t>ed</w:t>
      </w:r>
      <w:proofErr w:type="spellEnd"/>
      <w:r w:rsidRPr="00A455AA">
        <w:rPr>
          <w:rFonts w:ascii="Times New Roman" w:hAnsi="Times New Roman" w:cs="Times New Roman"/>
          <w:color w:val="000000" w:themeColor="text1"/>
          <w:sz w:val="24"/>
          <w:szCs w:val="24"/>
        </w:rPr>
        <w:t xml:space="preserve"> to improve the customer experience (Hoyer et al., 2020). By focusing on the co-creation perspective, Softcat can engage customers and co-create value with them to improve the customer experience.</w:t>
      </w:r>
    </w:p>
    <w:p w14:paraId="22D4AB7A" w14:textId="77777777" w:rsidR="00B13C50" w:rsidRPr="00A455AA" w:rsidRDefault="00B13C50"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lastRenderedPageBreak/>
        <w:t>By adopting a customer-centric culture, investing in employee training and development, and leveraging technology and automation, Softcat can improve the customer experience from the firm's perspective (Hsu et al., 2021). By involving customers in the product and service design process and providing them with opportunities to co-create value, Softcat can improve t</w:t>
      </w:r>
      <w:r w:rsidR="007E7B64" w:rsidRPr="00A455AA">
        <w:rPr>
          <w:rFonts w:ascii="Times New Roman" w:hAnsi="Times New Roman" w:cs="Times New Roman"/>
          <w:color w:val="000000" w:themeColor="text1"/>
          <w:sz w:val="24"/>
          <w:szCs w:val="24"/>
        </w:rPr>
        <w:t xml:space="preserve">he customer experience via </w:t>
      </w:r>
      <w:r w:rsidRPr="00A455AA">
        <w:rPr>
          <w:rFonts w:ascii="Times New Roman" w:hAnsi="Times New Roman" w:cs="Times New Roman"/>
          <w:color w:val="000000" w:themeColor="text1"/>
          <w:sz w:val="24"/>
          <w:szCs w:val="24"/>
        </w:rPr>
        <w:t>co-creation perspective</w:t>
      </w:r>
      <w:r w:rsidR="007E7B64" w:rsidRPr="00A455AA">
        <w:rPr>
          <w:rFonts w:ascii="Times New Roman" w:hAnsi="Times New Roman" w:cs="Times New Roman"/>
          <w:color w:val="000000" w:themeColor="text1"/>
          <w:sz w:val="24"/>
          <w:szCs w:val="24"/>
        </w:rPr>
        <w:t>.</w:t>
      </w:r>
    </w:p>
    <w:p w14:paraId="53C33DA3" w14:textId="77777777" w:rsidR="00785724" w:rsidRPr="00A455AA" w:rsidRDefault="00785724" w:rsidP="00A455AA">
      <w:pPr>
        <w:spacing w:after="0" w:line="480" w:lineRule="auto"/>
        <w:rPr>
          <w:rFonts w:ascii="Times New Roman" w:hAnsi="Times New Roman" w:cs="Times New Roman"/>
          <w:color w:val="000000" w:themeColor="text1"/>
          <w:sz w:val="24"/>
          <w:szCs w:val="24"/>
        </w:rPr>
      </w:pPr>
    </w:p>
    <w:p w14:paraId="042079A6" w14:textId="77777777" w:rsidR="00B13C50" w:rsidRPr="00A455AA" w:rsidRDefault="00B13C50" w:rsidP="00A455AA">
      <w:pPr>
        <w:pStyle w:val="Heading2"/>
      </w:pPr>
      <w:bookmarkStart w:id="35" w:name="_Toc129055045"/>
      <w:r w:rsidRPr="00A455AA">
        <w:t>Conclusion</w:t>
      </w:r>
      <w:bookmarkEnd w:id="35"/>
    </w:p>
    <w:p w14:paraId="6CE78A34" w14:textId="77777777" w:rsidR="00B13C50" w:rsidRPr="00A455AA" w:rsidRDefault="007E7B64" w:rsidP="00A455AA">
      <w:pPr>
        <w:spacing w:after="0" w:line="480" w:lineRule="auto"/>
        <w:ind w:firstLine="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The firm's perspective as well as </w:t>
      </w:r>
      <w:r w:rsidR="00B13C50" w:rsidRPr="00A455AA">
        <w:rPr>
          <w:rFonts w:ascii="Times New Roman" w:hAnsi="Times New Roman" w:cs="Times New Roman"/>
          <w:color w:val="000000" w:themeColor="text1"/>
          <w:sz w:val="24"/>
          <w:szCs w:val="24"/>
        </w:rPr>
        <w:t xml:space="preserve">the co-creation perspective are both </w:t>
      </w:r>
      <w:r w:rsidRPr="00A455AA">
        <w:rPr>
          <w:rFonts w:ascii="Times New Roman" w:hAnsi="Times New Roman" w:cs="Times New Roman"/>
          <w:color w:val="000000" w:themeColor="text1"/>
          <w:sz w:val="24"/>
          <w:szCs w:val="24"/>
        </w:rPr>
        <w:t>crucial</w:t>
      </w:r>
      <w:r w:rsidR="00B13C50" w:rsidRPr="00A455AA">
        <w:rPr>
          <w:rFonts w:ascii="Times New Roman" w:hAnsi="Times New Roman" w:cs="Times New Roman"/>
          <w:color w:val="000000" w:themeColor="text1"/>
          <w:sz w:val="24"/>
          <w:szCs w:val="24"/>
        </w:rPr>
        <w:t xml:space="preserve"> to shaping a successful customer experience strategy for Softcat Company. By adopting a customer-centric approach and leveraging customer feedback and insights, Softcat can develop products </w:t>
      </w:r>
      <w:r w:rsidRPr="00A455AA">
        <w:rPr>
          <w:rFonts w:ascii="Times New Roman" w:hAnsi="Times New Roman" w:cs="Times New Roman"/>
          <w:color w:val="000000" w:themeColor="text1"/>
          <w:sz w:val="24"/>
          <w:szCs w:val="24"/>
        </w:rPr>
        <w:t>and services that meet the demands</w:t>
      </w:r>
      <w:r w:rsidR="00B13C50" w:rsidRPr="00A455AA">
        <w:rPr>
          <w:rFonts w:ascii="Times New Roman" w:hAnsi="Times New Roman" w:cs="Times New Roman"/>
          <w:color w:val="000000" w:themeColor="text1"/>
          <w:sz w:val="24"/>
          <w:szCs w:val="24"/>
        </w:rPr>
        <w:t xml:space="preserve"> and pr</w:t>
      </w:r>
      <w:r w:rsidRPr="00A455AA">
        <w:rPr>
          <w:rFonts w:ascii="Times New Roman" w:hAnsi="Times New Roman" w:cs="Times New Roman"/>
          <w:color w:val="000000" w:themeColor="text1"/>
          <w:sz w:val="24"/>
          <w:szCs w:val="24"/>
        </w:rPr>
        <w:t>eferences of its target clients</w:t>
      </w:r>
      <w:r w:rsidR="00B13C50" w:rsidRPr="00A455AA">
        <w:rPr>
          <w:rFonts w:ascii="Times New Roman" w:hAnsi="Times New Roman" w:cs="Times New Roman"/>
          <w:color w:val="000000" w:themeColor="text1"/>
          <w:sz w:val="24"/>
          <w:szCs w:val="24"/>
        </w:rPr>
        <w:t>. Incorporating co-creation into its strategy can also yield significant benefits by involving customers in the design and development process and building stronger relationships with them. Ultimately, a balanced approach that incorporates both perspectives is essential to creating a customer experience that drives loyalty and advocacy, ultimately leading to increased revenue and profitability for the company.</w:t>
      </w:r>
    </w:p>
    <w:p w14:paraId="09ADCFE0" w14:textId="77777777" w:rsidR="00B13C50" w:rsidRPr="00A455AA" w:rsidRDefault="00B13C50" w:rsidP="00A455AA">
      <w:pPr>
        <w:spacing w:after="0" w:line="480" w:lineRule="auto"/>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w:t>
      </w:r>
    </w:p>
    <w:p w14:paraId="6C0C75E6" w14:textId="77777777" w:rsidR="00785724" w:rsidRPr="00A455AA" w:rsidRDefault="00785724" w:rsidP="00A455AA">
      <w:pPr>
        <w:spacing w:after="0" w:line="480" w:lineRule="auto"/>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br w:type="page"/>
      </w:r>
    </w:p>
    <w:p w14:paraId="3513FB3B" w14:textId="77777777" w:rsidR="00B13C50" w:rsidRPr="00A455AA" w:rsidRDefault="00B13C50" w:rsidP="00A455AA">
      <w:pPr>
        <w:pStyle w:val="Heading1"/>
        <w:jc w:val="center"/>
      </w:pPr>
      <w:bookmarkStart w:id="36" w:name="_Toc129055046"/>
      <w:r w:rsidRPr="00A455AA">
        <w:lastRenderedPageBreak/>
        <w:t>References</w:t>
      </w:r>
      <w:bookmarkEnd w:id="36"/>
    </w:p>
    <w:p w14:paraId="5A99D7E1" w14:textId="77777777" w:rsidR="00B13C50" w:rsidRPr="00A455AA" w:rsidRDefault="00B13C50" w:rsidP="00A455AA">
      <w:pPr>
        <w:spacing w:after="0" w:line="480" w:lineRule="auto"/>
        <w:ind w:left="720" w:hanging="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Becker, L. and </w:t>
      </w:r>
      <w:proofErr w:type="spellStart"/>
      <w:r w:rsidRPr="00A455AA">
        <w:rPr>
          <w:rFonts w:ascii="Times New Roman" w:hAnsi="Times New Roman" w:cs="Times New Roman"/>
          <w:color w:val="000000" w:themeColor="text1"/>
          <w:sz w:val="24"/>
          <w:szCs w:val="24"/>
        </w:rPr>
        <w:t>Jaakkola</w:t>
      </w:r>
      <w:proofErr w:type="spellEnd"/>
      <w:r w:rsidRPr="00A455AA">
        <w:rPr>
          <w:rFonts w:ascii="Times New Roman" w:hAnsi="Times New Roman" w:cs="Times New Roman"/>
          <w:color w:val="000000" w:themeColor="text1"/>
          <w:sz w:val="24"/>
          <w:szCs w:val="24"/>
        </w:rPr>
        <w:t>, E., 2020. Customer experience: fundamental premises and implications for research. Journal of the Academy of Marketing Science, 48, pp.630-648.</w:t>
      </w:r>
    </w:p>
    <w:p w14:paraId="5AFBBD96" w14:textId="77777777" w:rsidR="00B13C50" w:rsidRPr="00A455AA" w:rsidRDefault="00B13C50" w:rsidP="00A455AA">
      <w:pPr>
        <w:spacing w:after="0" w:line="480" w:lineRule="auto"/>
        <w:ind w:left="720" w:hanging="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Bueno, E.V., Weber, T.B.B., </w:t>
      </w:r>
      <w:proofErr w:type="spellStart"/>
      <w:r w:rsidRPr="00A455AA">
        <w:rPr>
          <w:rFonts w:ascii="Times New Roman" w:hAnsi="Times New Roman" w:cs="Times New Roman"/>
          <w:color w:val="000000" w:themeColor="text1"/>
          <w:sz w:val="24"/>
          <w:szCs w:val="24"/>
        </w:rPr>
        <w:t>Bomfim</w:t>
      </w:r>
      <w:proofErr w:type="spellEnd"/>
      <w:r w:rsidRPr="00A455AA">
        <w:rPr>
          <w:rFonts w:ascii="Times New Roman" w:hAnsi="Times New Roman" w:cs="Times New Roman"/>
          <w:color w:val="000000" w:themeColor="text1"/>
          <w:sz w:val="24"/>
          <w:szCs w:val="24"/>
        </w:rPr>
        <w:t>, E.L. and Kato, H.T., 2019. Measuring customer experience in service: A systematic review. The Service Industries Journal, 39(11-12), pp.779-798.</w:t>
      </w:r>
    </w:p>
    <w:p w14:paraId="06A4FE16" w14:textId="77777777" w:rsidR="00B13C50" w:rsidRPr="00A455AA" w:rsidRDefault="00B13C50" w:rsidP="00A455AA">
      <w:pPr>
        <w:spacing w:after="0" w:line="480" w:lineRule="auto"/>
        <w:ind w:left="720" w:hanging="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De Keyser, A., </w:t>
      </w:r>
      <w:proofErr w:type="spellStart"/>
      <w:r w:rsidRPr="00A455AA">
        <w:rPr>
          <w:rFonts w:ascii="Times New Roman" w:hAnsi="Times New Roman" w:cs="Times New Roman"/>
          <w:color w:val="000000" w:themeColor="text1"/>
          <w:sz w:val="24"/>
          <w:szCs w:val="24"/>
        </w:rPr>
        <w:t>Verleye</w:t>
      </w:r>
      <w:proofErr w:type="spellEnd"/>
      <w:r w:rsidRPr="00A455AA">
        <w:rPr>
          <w:rFonts w:ascii="Times New Roman" w:hAnsi="Times New Roman" w:cs="Times New Roman"/>
          <w:color w:val="000000" w:themeColor="text1"/>
          <w:sz w:val="24"/>
          <w:szCs w:val="24"/>
        </w:rPr>
        <w:t xml:space="preserve">, K., Lemon, K.N., </w:t>
      </w:r>
      <w:proofErr w:type="spellStart"/>
      <w:r w:rsidRPr="00A455AA">
        <w:rPr>
          <w:rFonts w:ascii="Times New Roman" w:hAnsi="Times New Roman" w:cs="Times New Roman"/>
          <w:color w:val="000000" w:themeColor="text1"/>
          <w:sz w:val="24"/>
          <w:szCs w:val="24"/>
        </w:rPr>
        <w:t>Keiningham</w:t>
      </w:r>
      <w:proofErr w:type="spellEnd"/>
      <w:r w:rsidRPr="00A455AA">
        <w:rPr>
          <w:rFonts w:ascii="Times New Roman" w:hAnsi="Times New Roman" w:cs="Times New Roman"/>
          <w:color w:val="000000" w:themeColor="text1"/>
          <w:sz w:val="24"/>
          <w:szCs w:val="24"/>
        </w:rPr>
        <w:t xml:space="preserve">, T.L. and Klaus, P., 2020. Moving the customer experience field forward: introducing the </w:t>
      </w:r>
      <w:r w:rsidR="00AC67FA" w:rsidRPr="00A455AA">
        <w:rPr>
          <w:rFonts w:ascii="Times New Roman" w:hAnsi="Times New Roman" w:cs="Times New Roman"/>
          <w:color w:val="000000" w:themeColor="text1"/>
          <w:sz w:val="24"/>
          <w:szCs w:val="24"/>
        </w:rPr>
        <w:t>touch-points</w:t>
      </w:r>
      <w:r w:rsidRPr="00A455AA">
        <w:rPr>
          <w:rFonts w:ascii="Times New Roman" w:hAnsi="Times New Roman" w:cs="Times New Roman"/>
          <w:color w:val="000000" w:themeColor="text1"/>
          <w:sz w:val="24"/>
          <w:szCs w:val="24"/>
        </w:rPr>
        <w:t>, context, qualities (TCQ) nomenclature. Journal of Service Research, 23(4), pp.433-455.</w:t>
      </w:r>
    </w:p>
    <w:p w14:paraId="02B43643" w14:textId="77777777" w:rsidR="00B13C50" w:rsidRPr="00A455AA" w:rsidRDefault="00B13C50" w:rsidP="00A455AA">
      <w:pPr>
        <w:spacing w:after="0" w:line="480" w:lineRule="auto"/>
        <w:ind w:left="720" w:hanging="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Gil-Gomez, H., </w:t>
      </w:r>
      <w:proofErr w:type="spellStart"/>
      <w:r w:rsidRPr="00A455AA">
        <w:rPr>
          <w:rFonts w:ascii="Times New Roman" w:hAnsi="Times New Roman" w:cs="Times New Roman"/>
          <w:color w:val="000000" w:themeColor="text1"/>
          <w:sz w:val="24"/>
          <w:szCs w:val="24"/>
        </w:rPr>
        <w:t>Guerola</w:t>
      </w:r>
      <w:proofErr w:type="spellEnd"/>
      <w:r w:rsidRPr="00A455AA">
        <w:rPr>
          <w:rFonts w:ascii="Times New Roman" w:hAnsi="Times New Roman" w:cs="Times New Roman"/>
          <w:color w:val="000000" w:themeColor="text1"/>
          <w:sz w:val="24"/>
          <w:szCs w:val="24"/>
        </w:rPr>
        <w:t xml:space="preserve">-Navarro, V., </w:t>
      </w:r>
      <w:proofErr w:type="spellStart"/>
      <w:r w:rsidRPr="00A455AA">
        <w:rPr>
          <w:rFonts w:ascii="Times New Roman" w:hAnsi="Times New Roman" w:cs="Times New Roman"/>
          <w:color w:val="000000" w:themeColor="text1"/>
          <w:sz w:val="24"/>
          <w:szCs w:val="24"/>
        </w:rPr>
        <w:t>Oltra-Badenes</w:t>
      </w:r>
      <w:proofErr w:type="spellEnd"/>
      <w:r w:rsidRPr="00A455AA">
        <w:rPr>
          <w:rFonts w:ascii="Times New Roman" w:hAnsi="Times New Roman" w:cs="Times New Roman"/>
          <w:color w:val="000000" w:themeColor="text1"/>
          <w:sz w:val="24"/>
          <w:szCs w:val="24"/>
        </w:rPr>
        <w:t>, R. and Lozano-</w:t>
      </w:r>
      <w:proofErr w:type="spellStart"/>
      <w:r w:rsidRPr="00A455AA">
        <w:rPr>
          <w:rFonts w:ascii="Times New Roman" w:hAnsi="Times New Roman" w:cs="Times New Roman"/>
          <w:color w:val="000000" w:themeColor="text1"/>
          <w:sz w:val="24"/>
          <w:szCs w:val="24"/>
        </w:rPr>
        <w:t>Quilis</w:t>
      </w:r>
      <w:proofErr w:type="spellEnd"/>
      <w:r w:rsidRPr="00A455AA">
        <w:rPr>
          <w:rFonts w:ascii="Times New Roman" w:hAnsi="Times New Roman" w:cs="Times New Roman"/>
          <w:color w:val="000000" w:themeColor="text1"/>
          <w:sz w:val="24"/>
          <w:szCs w:val="24"/>
        </w:rPr>
        <w:t>, J.A., 2020. Customer relationship management: digital transformation and sustainable business model innovation. Economic research-</w:t>
      </w:r>
      <w:proofErr w:type="spellStart"/>
      <w:r w:rsidRPr="00A455AA">
        <w:rPr>
          <w:rFonts w:ascii="Times New Roman" w:hAnsi="Times New Roman" w:cs="Times New Roman"/>
          <w:color w:val="000000" w:themeColor="text1"/>
          <w:sz w:val="24"/>
          <w:szCs w:val="24"/>
        </w:rPr>
        <w:t>Ekonomska</w:t>
      </w:r>
      <w:proofErr w:type="spellEnd"/>
      <w:r w:rsidRPr="00A455AA">
        <w:rPr>
          <w:rFonts w:ascii="Times New Roman" w:hAnsi="Times New Roman" w:cs="Times New Roman"/>
          <w:color w:val="000000" w:themeColor="text1"/>
          <w:sz w:val="24"/>
          <w:szCs w:val="24"/>
        </w:rPr>
        <w:t xml:space="preserve"> </w:t>
      </w:r>
      <w:proofErr w:type="spellStart"/>
      <w:r w:rsidRPr="00A455AA">
        <w:rPr>
          <w:rFonts w:ascii="Times New Roman" w:hAnsi="Times New Roman" w:cs="Times New Roman"/>
          <w:color w:val="000000" w:themeColor="text1"/>
          <w:sz w:val="24"/>
          <w:szCs w:val="24"/>
        </w:rPr>
        <w:t>istraživanja</w:t>
      </w:r>
      <w:proofErr w:type="spellEnd"/>
      <w:r w:rsidRPr="00A455AA">
        <w:rPr>
          <w:rFonts w:ascii="Times New Roman" w:hAnsi="Times New Roman" w:cs="Times New Roman"/>
          <w:color w:val="000000" w:themeColor="text1"/>
          <w:sz w:val="24"/>
          <w:szCs w:val="24"/>
        </w:rPr>
        <w:t>, 33(1), pp.2733-2750.</w:t>
      </w:r>
    </w:p>
    <w:p w14:paraId="56925885" w14:textId="77777777" w:rsidR="00B13C50" w:rsidRPr="00A455AA" w:rsidRDefault="00B13C50" w:rsidP="00A455AA">
      <w:pPr>
        <w:spacing w:after="0" w:line="480" w:lineRule="auto"/>
        <w:ind w:left="720" w:hanging="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Hansen, A.V., 2019. Value co-creation in service marketing: A critical (re) view. International Journal of Innovation Studies, 3(4), pp.73-83.</w:t>
      </w:r>
    </w:p>
    <w:p w14:paraId="475AB84A" w14:textId="77777777" w:rsidR="00B13C50" w:rsidRPr="00A455AA" w:rsidRDefault="00B13C50" w:rsidP="00A455AA">
      <w:pPr>
        <w:spacing w:after="0" w:line="480" w:lineRule="auto"/>
        <w:ind w:left="720" w:hanging="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 xml:space="preserve">Hoyer, W.D., </w:t>
      </w:r>
      <w:proofErr w:type="spellStart"/>
      <w:r w:rsidRPr="00A455AA">
        <w:rPr>
          <w:rFonts w:ascii="Times New Roman" w:hAnsi="Times New Roman" w:cs="Times New Roman"/>
          <w:color w:val="000000" w:themeColor="text1"/>
          <w:sz w:val="24"/>
          <w:szCs w:val="24"/>
        </w:rPr>
        <w:t>Kroschke</w:t>
      </w:r>
      <w:proofErr w:type="spellEnd"/>
      <w:r w:rsidRPr="00A455AA">
        <w:rPr>
          <w:rFonts w:ascii="Times New Roman" w:hAnsi="Times New Roman" w:cs="Times New Roman"/>
          <w:color w:val="000000" w:themeColor="text1"/>
          <w:sz w:val="24"/>
          <w:szCs w:val="24"/>
        </w:rPr>
        <w:t xml:space="preserve">, M., Schmitt, B., </w:t>
      </w:r>
      <w:proofErr w:type="spellStart"/>
      <w:r w:rsidRPr="00A455AA">
        <w:rPr>
          <w:rFonts w:ascii="Times New Roman" w:hAnsi="Times New Roman" w:cs="Times New Roman"/>
          <w:color w:val="000000" w:themeColor="text1"/>
          <w:sz w:val="24"/>
          <w:szCs w:val="24"/>
        </w:rPr>
        <w:t>Kraume</w:t>
      </w:r>
      <w:proofErr w:type="spellEnd"/>
      <w:r w:rsidRPr="00A455AA">
        <w:rPr>
          <w:rFonts w:ascii="Times New Roman" w:hAnsi="Times New Roman" w:cs="Times New Roman"/>
          <w:color w:val="000000" w:themeColor="text1"/>
          <w:sz w:val="24"/>
          <w:szCs w:val="24"/>
        </w:rPr>
        <w:t>, K. and Shankar, V., 2020. Transforming the customer experience through new technologies. Journal of interactive marketing, 51(1), pp.57-71.</w:t>
      </w:r>
    </w:p>
    <w:p w14:paraId="7E5CD4C8" w14:textId="77777777" w:rsidR="00B13C50" w:rsidRPr="00A455AA" w:rsidRDefault="00B13C50" w:rsidP="00A455AA">
      <w:pPr>
        <w:spacing w:after="0" w:line="480" w:lineRule="auto"/>
        <w:ind w:left="720" w:hanging="720"/>
        <w:rPr>
          <w:rFonts w:ascii="Times New Roman" w:hAnsi="Times New Roman" w:cs="Times New Roman"/>
          <w:color w:val="000000" w:themeColor="text1"/>
          <w:sz w:val="24"/>
          <w:szCs w:val="24"/>
        </w:rPr>
      </w:pPr>
      <w:r w:rsidRPr="00A455AA">
        <w:rPr>
          <w:rFonts w:ascii="Times New Roman" w:hAnsi="Times New Roman" w:cs="Times New Roman"/>
          <w:color w:val="000000" w:themeColor="text1"/>
          <w:sz w:val="24"/>
          <w:szCs w:val="24"/>
        </w:rPr>
        <w:t>Hsu, P.F., Nguyen, T.K. and Huang, J.Y., 2021. Value co-creation and co-destruction in self-service technology: A customer’s perspective. Electronic Commerce Research and Applications, 46, p.101029.</w:t>
      </w:r>
    </w:p>
    <w:p w14:paraId="4A5BFE0F" w14:textId="77777777" w:rsidR="00B13C50" w:rsidRPr="00A455AA" w:rsidRDefault="00B13C50" w:rsidP="00A455AA">
      <w:pPr>
        <w:spacing w:after="0" w:line="480" w:lineRule="auto"/>
        <w:ind w:left="720" w:hanging="720"/>
        <w:rPr>
          <w:rFonts w:ascii="Times New Roman" w:hAnsi="Times New Roman" w:cs="Times New Roman"/>
          <w:color w:val="000000" w:themeColor="text1"/>
          <w:sz w:val="24"/>
          <w:szCs w:val="24"/>
        </w:rPr>
      </w:pPr>
      <w:proofErr w:type="spellStart"/>
      <w:r w:rsidRPr="00A455AA">
        <w:rPr>
          <w:rFonts w:ascii="Times New Roman" w:hAnsi="Times New Roman" w:cs="Times New Roman"/>
          <w:color w:val="000000" w:themeColor="text1"/>
          <w:sz w:val="24"/>
          <w:szCs w:val="24"/>
        </w:rPr>
        <w:t>Juanamasta</w:t>
      </w:r>
      <w:proofErr w:type="spellEnd"/>
      <w:r w:rsidRPr="00A455AA">
        <w:rPr>
          <w:rFonts w:ascii="Times New Roman" w:hAnsi="Times New Roman" w:cs="Times New Roman"/>
          <w:color w:val="000000" w:themeColor="text1"/>
          <w:sz w:val="24"/>
          <w:szCs w:val="24"/>
        </w:rPr>
        <w:t xml:space="preserve">, I.G., </w:t>
      </w:r>
      <w:proofErr w:type="spellStart"/>
      <w:r w:rsidRPr="00A455AA">
        <w:rPr>
          <w:rFonts w:ascii="Times New Roman" w:hAnsi="Times New Roman" w:cs="Times New Roman"/>
          <w:color w:val="000000" w:themeColor="text1"/>
          <w:sz w:val="24"/>
          <w:szCs w:val="24"/>
        </w:rPr>
        <w:t>Wati</w:t>
      </w:r>
      <w:proofErr w:type="spellEnd"/>
      <w:r w:rsidRPr="00A455AA">
        <w:rPr>
          <w:rFonts w:ascii="Times New Roman" w:hAnsi="Times New Roman" w:cs="Times New Roman"/>
          <w:color w:val="000000" w:themeColor="text1"/>
          <w:sz w:val="24"/>
          <w:szCs w:val="24"/>
        </w:rPr>
        <w:t xml:space="preserve">, N.M.N., </w:t>
      </w:r>
      <w:proofErr w:type="spellStart"/>
      <w:r w:rsidRPr="00A455AA">
        <w:rPr>
          <w:rFonts w:ascii="Times New Roman" w:hAnsi="Times New Roman" w:cs="Times New Roman"/>
          <w:color w:val="000000" w:themeColor="text1"/>
          <w:sz w:val="24"/>
          <w:szCs w:val="24"/>
        </w:rPr>
        <w:t>Hendrawati</w:t>
      </w:r>
      <w:proofErr w:type="spellEnd"/>
      <w:r w:rsidRPr="00A455AA">
        <w:rPr>
          <w:rFonts w:ascii="Times New Roman" w:hAnsi="Times New Roman" w:cs="Times New Roman"/>
          <w:color w:val="000000" w:themeColor="text1"/>
          <w:sz w:val="24"/>
          <w:szCs w:val="24"/>
        </w:rPr>
        <w:t xml:space="preserve">, E., </w:t>
      </w:r>
      <w:proofErr w:type="spellStart"/>
      <w:r w:rsidRPr="00A455AA">
        <w:rPr>
          <w:rFonts w:ascii="Times New Roman" w:hAnsi="Times New Roman" w:cs="Times New Roman"/>
          <w:color w:val="000000" w:themeColor="text1"/>
          <w:sz w:val="24"/>
          <w:szCs w:val="24"/>
        </w:rPr>
        <w:t>Wahyuni</w:t>
      </w:r>
      <w:proofErr w:type="spellEnd"/>
      <w:r w:rsidRPr="00A455AA">
        <w:rPr>
          <w:rFonts w:ascii="Times New Roman" w:hAnsi="Times New Roman" w:cs="Times New Roman"/>
          <w:color w:val="000000" w:themeColor="text1"/>
          <w:sz w:val="24"/>
          <w:szCs w:val="24"/>
        </w:rPr>
        <w:t xml:space="preserve">, W., </w:t>
      </w:r>
      <w:proofErr w:type="spellStart"/>
      <w:r w:rsidRPr="00A455AA">
        <w:rPr>
          <w:rFonts w:ascii="Times New Roman" w:hAnsi="Times New Roman" w:cs="Times New Roman"/>
          <w:color w:val="000000" w:themeColor="text1"/>
          <w:sz w:val="24"/>
          <w:szCs w:val="24"/>
        </w:rPr>
        <w:t>Pramudianti</w:t>
      </w:r>
      <w:proofErr w:type="spellEnd"/>
      <w:r w:rsidRPr="00A455AA">
        <w:rPr>
          <w:rFonts w:ascii="Times New Roman" w:hAnsi="Times New Roman" w:cs="Times New Roman"/>
          <w:color w:val="000000" w:themeColor="text1"/>
          <w:sz w:val="24"/>
          <w:szCs w:val="24"/>
        </w:rPr>
        <w:t xml:space="preserve">, M., </w:t>
      </w:r>
      <w:proofErr w:type="spellStart"/>
      <w:r w:rsidRPr="00A455AA">
        <w:rPr>
          <w:rFonts w:ascii="Times New Roman" w:hAnsi="Times New Roman" w:cs="Times New Roman"/>
          <w:color w:val="000000" w:themeColor="text1"/>
          <w:sz w:val="24"/>
          <w:szCs w:val="24"/>
        </w:rPr>
        <w:t>Wisnujati</w:t>
      </w:r>
      <w:proofErr w:type="spellEnd"/>
      <w:r w:rsidRPr="00A455AA">
        <w:rPr>
          <w:rFonts w:ascii="Times New Roman" w:hAnsi="Times New Roman" w:cs="Times New Roman"/>
          <w:color w:val="000000" w:themeColor="text1"/>
          <w:sz w:val="24"/>
          <w:szCs w:val="24"/>
        </w:rPr>
        <w:t xml:space="preserve">, N.S., </w:t>
      </w:r>
      <w:proofErr w:type="spellStart"/>
      <w:r w:rsidRPr="00A455AA">
        <w:rPr>
          <w:rFonts w:ascii="Times New Roman" w:hAnsi="Times New Roman" w:cs="Times New Roman"/>
          <w:color w:val="000000" w:themeColor="text1"/>
          <w:sz w:val="24"/>
          <w:szCs w:val="24"/>
        </w:rPr>
        <w:t>Setiawati</w:t>
      </w:r>
      <w:proofErr w:type="spellEnd"/>
      <w:r w:rsidRPr="00A455AA">
        <w:rPr>
          <w:rFonts w:ascii="Times New Roman" w:hAnsi="Times New Roman" w:cs="Times New Roman"/>
          <w:color w:val="000000" w:themeColor="text1"/>
          <w:sz w:val="24"/>
          <w:szCs w:val="24"/>
        </w:rPr>
        <w:t xml:space="preserve">, A.P., </w:t>
      </w:r>
      <w:proofErr w:type="spellStart"/>
      <w:r w:rsidRPr="00A455AA">
        <w:rPr>
          <w:rFonts w:ascii="Times New Roman" w:hAnsi="Times New Roman" w:cs="Times New Roman"/>
          <w:color w:val="000000" w:themeColor="text1"/>
          <w:sz w:val="24"/>
          <w:szCs w:val="24"/>
        </w:rPr>
        <w:t>Susetyorini</w:t>
      </w:r>
      <w:proofErr w:type="spellEnd"/>
      <w:r w:rsidRPr="00A455AA">
        <w:rPr>
          <w:rFonts w:ascii="Times New Roman" w:hAnsi="Times New Roman" w:cs="Times New Roman"/>
          <w:color w:val="000000" w:themeColor="text1"/>
          <w:sz w:val="24"/>
          <w:szCs w:val="24"/>
        </w:rPr>
        <w:t xml:space="preserve">, S., Elan, U., </w:t>
      </w:r>
      <w:proofErr w:type="spellStart"/>
      <w:r w:rsidRPr="00A455AA">
        <w:rPr>
          <w:rFonts w:ascii="Times New Roman" w:hAnsi="Times New Roman" w:cs="Times New Roman"/>
          <w:color w:val="000000" w:themeColor="text1"/>
          <w:sz w:val="24"/>
          <w:szCs w:val="24"/>
        </w:rPr>
        <w:t>Rusdiyanto</w:t>
      </w:r>
      <w:proofErr w:type="spellEnd"/>
      <w:r w:rsidRPr="00A455AA">
        <w:rPr>
          <w:rFonts w:ascii="Times New Roman" w:hAnsi="Times New Roman" w:cs="Times New Roman"/>
          <w:color w:val="000000" w:themeColor="text1"/>
          <w:sz w:val="24"/>
          <w:szCs w:val="24"/>
        </w:rPr>
        <w:t xml:space="preserve">, R. and </w:t>
      </w:r>
      <w:proofErr w:type="spellStart"/>
      <w:r w:rsidRPr="00A455AA">
        <w:rPr>
          <w:rFonts w:ascii="Times New Roman" w:hAnsi="Times New Roman" w:cs="Times New Roman"/>
          <w:color w:val="000000" w:themeColor="text1"/>
          <w:sz w:val="24"/>
          <w:szCs w:val="24"/>
        </w:rPr>
        <w:t>Astanto</w:t>
      </w:r>
      <w:proofErr w:type="spellEnd"/>
      <w:r w:rsidRPr="00A455AA">
        <w:rPr>
          <w:rFonts w:ascii="Times New Roman" w:hAnsi="Times New Roman" w:cs="Times New Roman"/>
          <w:color w:val="000000" w:themeColor="text1"/>
          <w:sz w:val="24"/>
          <w:szCs w:val="24"/>
        </w:rPr>
        <w:t>, D., 2019. The role of customer service through customer relationship management (</w:t>
      </w:r>
      <w:proofErr w:type="spellStart"/>
      <w:r w:rsidRPr="00A455AA">
        <w:rPr>
          <w:rFonts w:ascii="Times New Roman" w:hAnsi="Times New Roman" w:cs="Times New Roman"/>
          <w:color w:val="000000" w:themeColor="text1"/>
          <w:sz w:val="24"/>
          <w:szCs w:val="24"/>
        </w:rPr>
        <w:t>Crm</w:t>
      </w:r>
      <w:proofErr w:type="spellEnd"/>
      <w:r w:rsidRPr="00A455AA">
        <w:rPr>
          <w:rFonts w:ascii="Times New Roman" w:hAnsi="Times New Roman" w:cs="Times New Roman"/>
          <w:color w:val="000000" w:themeColor="text1"/>
          <w:sz w:val="24"/>
          <w:szCs w:val="24"/>
        </w:rPr>
        <w:t xml:space="preserve">) to increase </w:t>
      </w:r>
      <w:r w:rsidRPr="00A455AA">
        <w:rPr>
          <w:rFonts w:ascii="Times New Roman" w:hAnsi="Times New Roman" w:cs="Times New Roman"/>
          <w:color w:val="000000" w:themeColor="text1"/>
          <w:sz w:val="24"/>
          <w:szCs w:val="24"/>
        </w:rPr>
        <w:lastRenderedPageBreak/>
        <w:t>customer loyalty and good image. International Journal of Scientific and Technology Research, 8(10), pp.2004-2007.</w:t>
      </w:r>
    </w:p>
    <w:p w14:paraId="462E5399" w14:textId="77777777" w:rsidR="00B13C50" w:rsidRPr="00A455AA" w:rsidRDefault="00B13C50" w:rsidP="00A455AA">
      <w:pPr>
        <w:spacing w:after="0" w:line="480" w:lineRule="auto"/>
        <w:ind w:left="720" w:hanging="720"/>
        <w:rPr>
          <w:rFonts w:ascii="Times New Roman" w:hAnsi="Times New Roman" w:cs="Times New Roman"/>
          <w:color w:val="000000" w:themeColor="text1"/>
          <w:sz w:val="24"/>
          <w:szCs w:val="24"/>
        </w:rPr>
      </w:pPr>
      <w:proofErr w:type="spellStart"/>
      <w:r w:rsidRPr="00A455AA">
        <w:rPr>
          <w:rFonts w:ascii="Times New Roman" w:hAnsi="Times New Roman" w:cs="Times New Roman"/>
          <w:color w:val="000000" w:themeColor="text1"/>
          <w:sz w:val="24"/>
          <w:szCs w:val="24"/>
        </w:rPr>
        <w:t>Migdadi</w:t>
      </w:r>
      <w:proofErr w:type="spellEnd"/>
      <w:r w:rsidRPr="00A455AA">
        <w:rPr>
          <w:rFonts w:ascii="Times New Roman" w:hAnsi="Times New Roman" w:cs="Times New Roman"/>
          <w:color w:val="000000" w:themeColor="text1"/>
          <w:sz w:val="24"/>
          <w:szCs w:val="24"/>
        </w:rPr>
        <w:t>, M.M., 2021. Knowledge management, customer relationship management and innovation capabilities. Journal of Business &amp; Industrial Marketing, 36(1), pp.111-124.</w:t>
      </w:r>
    </w:p>
    <w:p w14:paraId="7A49FFBA" w14:textId="77777777" w:rsidR="00B13C50" w:rsidRPr="00A455AA" w:rsidRDefault="00B13C50" w:rsidP="00A455AA">
      <w:pPr>
        <w:spacing w:after="0" w:line="480" w:lineRule="auto"/>
        <w:ind w:left="720" w:hanging="720"/>
        <w:rPr>
          <w:rFonts w:ascii="Times New Roman" w:hAnsi="Times New Roman" w:cs="Times New Roman"/>
          <w:color w:val="000000" w:themeColor="text1"/>
          <w:sz w:val="24"/>
          <w:szCs w:val="24"/>
        </w:rPr>
      </w:pPr>
      <w:proofErr w:type="spellStart"/>
      <w:r w:rsidRPr="00A455AA">
        <w:rPr>
          <w:rFonts w:ascii="Times New Roman" w:hAnsi="Times New Roman" w:cs="Times New Roman"/>
          <w:color w:val="000000" w:themeColor="text1"/>
          <w:sz w:val="24"/>
          <w:szCs w:val="24"/>
        </w:rPr>
        <w:t>Mihardjo</w:t>
      </w:r>
      <w:proofErr w:type="spellEnd"/>
      <w:r w:rsidRPr="00A455AA">
        <w:rPr>
          <w:rFonts w:ascii="Times New Roman" w:hAnsi="Times New Roman" w:cs="Times New Roman"/>
          <w:color w:val="000000" w:themeColor="text1"/>
          <w:sz w:val="24"/>
          <w:szCs w:val="24"/>
        </w:rPr>
        <w:t xml:space="preserve">, L., </w:t>
      </w:r>
      <w:proofErr w:type="spellStart"/>
      <w:r w:rsidRPr="00A455AA">
        <w:rPr>
          <w:rFonts w:ascii="Times New Roman" w:hAnsi="Times New Roman" w:cs="Times New Roman"/>
          <w:color w:val="000000" w:themeColor="text1"/>
          <w:sz w:val="24"/>
          <w:szCs w:val="24"/>
        </w:rPr>
        <w:t>Sasmoko</w:t>
      </w:r>
      <w:proofErr w:type="spellEnd"/>
      <w:r w:rsidRPr="00A455AA">
        <w:rPr>
          <w:rFonts w:ascii="Times New Roman" w:hAnsi="Times New Roman" w:cs="Times New Roman"/>
          <w:color w:val="000000" w:themeColor="text1"/>
          <w:sz w:val="24"/>
          <w:szCs w:val="24"/>
        </w:rPr>
        <w:t xml:space="preserve">, S., </w:t>
      </w:r>
      <w:proofErr w:type="spellStart"/>
      <w:r w:rsidRPr="00A455AA">
        <w:rPr>
          <w:rFonts w:ascii="Times New Roman" w:hAnsi="Times New Roman" w:cs="Times New Roman"/>
          <w:color w:val="000000" w:themeColor="text1"/>
          <w:sz w:val="24"/>
          <w:szCs w:val="24"/>
        </w:rPr>
        <w:t>Alamsjah</w:t>
      </w:r>
      <w:proofErr w:type="spellEnd"/>
      <w:r w:rsidRPr="00A455AA">
        <w:rPr>
          <w:rFonts w:ascii="Times New Roman" w:hAnsi="Times New Roman" w:cs="Times New Roman"/>
          <w:color w:val="000000" w:themeColor="text1"/>
          <w:sz w:val="24"/>
          <w:szCs w:val="24"/>
        </w:rPr>
        <w:t xml:space="preserve">, F. and </w:t>
      </w:r>
      <w:proofErr w:type="spellStart"/>
      <w:r w:rsidRPr="00A455AA">
        <w:rPr>
          <w:rFonts w:ascii="Times New Roman" w:hAnsi="Times New Roman" w:cs="Times New Roman"/>
          <w:color w:val="000000" w:themeColor="text1"/>
          <w:sz w:val="24"/>
          <w:szCs w:val="24"/>
        </w:rPr>
        <w:t>Elidjen</w:t>
      </w:r>
      <w:proofErr w:type="spellEnd"/>
      <w:r w:rsidRPr="00A455AA">
        <w:rPr>
          <w:rFonts w:ascii="Times New Roman" w:hAnsi="Times New Roman" w:cs="Times New Roman"/>
          <w:color w:val="000000" w:themeColor="text1"/>
          <w:sz w:val="24"/>
          <w:szCs w:val="24"/>
        </w:rPr>
        <w:t>, E., 2019. Digital leadership role in developing business model innovation and customer experience orientation in industry 4.0. Management Science Letters, 9(11), pp.1749-1762.</w:t>
      </w:r>
    </w:p>
    <w:p w14:paraId="03E47909" w14:textId="77777777" w:rsidR="00B13C50" w:rsidRPr="00A455AA" w:rsidRDefault="00B13C50" w:rsidP="00A455AA">
      <w:pPr>
        <w:spacing w:after="0" w:line="480" w:lineRule="auto"/>
        <w:ind w:left="720" w:hanging="720"/>
        <w:rPr>
          <w:rFonts w:ascii="Times New Roman" w:hAnsi="Times New Roman" w:cs="Times New Roman"/>
          <w:color w:val="000000" w:themeColor="text1"/>
          <w:sz w:val="24"/>
          <w:szCs w:val="24"/>
        </w:rPr>
      </w:pPr>
      <w:proofErr w:type="spellStart"/>
      <w:r w:rsidRPr="00A455AA">
        <w:rPr>
          <w:rFonts w:ascii="Times New Roman" w:hAnsi="Times New Roman" w:cs="Times New Roman"/>
          <w:color w:val="000000" w:themeColor="text1"/>
          <w:sz w:val="24"/>
          <w:szCs w:val="24"/>
        </w:rPr>
        <w:t>Witell</w:t>
      </w:r>
      <w:proofErr w:type="spellEnd"/>
      <w:r w:rsidRPr="00A455AA">
        <w:rPr>
          <w:rFonts w:ascii="Times New Roman" w:hAnsi="Times New Roman" w:cs="Times New Roman"/>
          <w:color w:val="000000" w:themeColor="text1"/>
          <w:sz w:val="24"/>
          <w:szCs w:val="24"/>
        </w:rPr>
        <w:t xml:space="preserve">, L., </w:t>
      </w:r>
      <w:proofErr w:type="spellStart"/>
      <w:r w:rsidRPr="00A455AA">
        <w:rPr>
          <w:rFonts w:ascii="Times New Roman" w:hAnsi="Times New Roman" w:cs="Times New Roman"/>
          <w:color w:val="000000" w:themeColor="text1"/>
          <w:sz w:val="24"/>
          <w:szCs w:val="24"/>
        </w:rPr>
        <w:t>Kowalkowski</w:t>
      </w:r>
      <w:proofErr w:type="spellEnd"/>
      <w:r w:rsidRPr="00A455AA">
        <w:rPr>
          <w:rFonts w:ascii="Times New Roman" w:hAnsi="Times New Roman" w:cs="Times New Roman"/>
          <w:color w:val="000000" w:themeColor="text1"/>
          <w:sz w:val="24"/>
          <w:szCs w:val="24"/>
        </w:rPr>
        <w:t xml:space="preserve">, C., Perks, H., </w:t>
      </w:r>
      <w:proofErr w:type="spellStart"/>
      <w:r w:rsidRPr="00A455AA">
        <w:rPr>
          <w:rFonts w:ascii="Times New Roman" w:hAnsi="Times New Roman" w:cs="Times New Roman"/>
          <w:color w:val="000000" w:themeColor="text1"/>
          <w:sz w:val="24"/>
          <w:szCs w:val="24"/>
        </w:rPr>
        <w:t>Raddats</w:t>
      </w:r>
      <w:proofErr w:type="spellEnd"/>
      <w:r w:rsidRPr="00A455AA">
        <w:rPr>
          <w:rFonts w:ascii="Times New Roman" w:hAnsi="Times New Roman" w:cs="Times New Roman"/>
          <w:color w:val="000000" w:themeColor="text1"/>
          <w:sz w:val="24"/>
          <w:szCs w:val="24"/>
        </w:rPr>
        <w:t>, C., Schwabe, M., Benedettini, O. and Burton, J., 2020. Characterizing customer experience management in business markets. Journal of Business Research, 116, pp.420-430.</w:t>
      </w:r>
    </w:p>
    <w:p w14:paraId="6F04087C" w14:textId="77777777" w:rsidR="00B13C50" w:rsidRPr="00A455AA" w:rsidRDefault="00B13C50" w:rsidP="00A455AA">
      <w:pPr>
        <w:spacing w:after="0" w:line="480" w:lineRule="auto"/>
        <w:ind w:left="720" w:hanging="720"/>
        <w:rPr>
          <w:rFonts w:ascii="Times New Roman" w:hAnsi="Times New Roman" w:cs="Times New Roman"/>
          <w:color w:val="000000" w:themeColor="text1"/>
          <w:sz w:val="24"/>
          <w:szCs w:val="24"/>
        </w:rPr>
      </w:pPr>
      <w:proofErr w:type="spellStart"/>
      <w:r w:rsidRPr="00A455AA">
        <w:rPr>
          <w:rFonts w:ascii="Times New Roman" w:hAnsi="Times New Roman" w:cs="Times New Roman"/>
          <w:color w:val="000000" w:themeColor="text1"/>
          <w:sz w:val="24"/>
          <w:szCs w:val="24"/>
        </w:rPr>
        <w:t>Woratschek</w:t>
      </w:r>
      <w:proofErr w:type="spellEnd"/>
      <w:r w:rsidRPr="00A455AA">
        <w:rPr>
          <w:rFonts w:ascii="Times New Roman" w:hAnsi="Times New Roman" w:cs="Times New Roman"/>
          <w:color w:val="000000" w:themeColor="text1"/>
          <w:sz w:val="24"/>
          <w:szCs w:val="24"/>
        </w:rPr>
        <w:t xml:space="preserve">, H., </w:t>
      </w:r>
      <w:proofErr w:type="spellStart"/>
      <w:r w:rsidRPr="00A455AA">
        <w:rPr>
          <w:rFonts w:ascii="Times New Roman" w:hAnsi="Times New Roman" w:cs="Times New Roman"/>
          <w:color w:val="000000" w:themeColor="text1"/>
          <w:sz w:val="24"/>
          <w:szCs w:val="24"/>
        </w:rPr>
        <w:t>Horbel</w:t>
      </w:r>
      <w:proofErr w:type="spellEnd"/>
      <w:r w:rsidRPr="00A455AA">
        <w:rPr>
          <w:rFonts w:ascii="Times New Roman" w:hAnsi="Times New Roman" w:cs="Times New Roman"/>
          <w:color w:val="000000" w:themeColor="text1"/>
          <w:sz w:val="24"/>
          <w:szCs w:val="24"/>
        </w:rPr>
        <w:t>, C. and Popp, B., 2020. Determining customer satisfaction and loyalty from a value co-creation perspective. The Service Industries Journal, 40(11-12), pp.777-799.</w:t>
      </w:r>
    </w:p>
    <w:p w14:paraId="08C6826C" w14:textId="77777777" w:rsidR="00B13C50" w:rsidRPr="00A455AA" w:rsidRDefault="00B13C50" w:rsidP="00A455AA">
      <w:pPr>
        <w:spacing w:after="0" w:line="480" w:lineRule="auto"/>
        <w:rPr>
          <w:rFonts w:ascii="Times New Roman" w:hAnsi="Times New Roman" w:cs="Times New Roman"/>
          <w:color w:val="000000" w:themeColor="text1"/>
          <w:sz w:val="24"/>
          <w:szCs w:val="24"/>
        </w:rPr>
      </w:pPr>
    </w:p>
    <w:sectPr w:rsidR="00B13C50" w:rsidRPr="00A455AA" w:rsidSect="00A455AA">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DE7E49" w14:textId="77777777" w:rsidR="00902B66" w:rsidRDefault="00902B66" w:rsidP="00A455AA">
      <w:pPr>
        <w:spacing w:after="0" w:line="240" w:lineRule="auto"/>
      </w:pPr>
      <w:r>
        <w:separator/>
      </w:r>
    </w:p>
  </w:endnote>
  <w:endnote w:type="continuationSeparator" w:id="0">
    <w:p w14:paraId="74F82B8A" w14:textId="77777777" w:rsidR="00902B66" w:rsidRDefault="00902B66" w:rsidP="00A455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197141" w14:textId="77777777" w:rsidR="00902B66" w:rsidRDefault="00902B66" w:rsidP="00A455AA">
      <w:pPr>
        <w:spacing w:after="0" w:line="240" w:lineRule="auto"/>
      </w:pPr>
      <w:r>
        <w:separator/>
      </w:r>
    </w:p>
  </w:footnote>
  <w:footnote w:type="continuationSeparator" w:id="0">
    <w:p w14:paraId="49BD5187" w14:textId="77777777" w:rsidR="00902B66" w:rsidRDefault="00902B66" w:rsidP="00A455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6599BC" w14:textId="77777777" w:rsidR="00A455AA" w:rsidRPr="00A455AA" w:rsidRDefault="00A455AA">
    <w:pPr>
      <w:pStyle w:val="Header"/>
      <w:jc w:val="right"/>
      <w:rPr>
        <w:rFonts w:ascii="Times New Roman" w:hAnsi="Times New Roman" w:cs="Times New Roman"/>
        <w:sz w:val="24"/>
        <w:szCs w:val="24"/>
      </w:rPr>
    </w:pPr>
    <w:r w:rsidRPr="00A455AA">
      <w:rPr>
        <w:rFonts w:ascii="Times New Roman" w:hAnsi="Times New Roman" w:cs="Times New Roman"/>
        <w:sz w:val="24"/>
        <w:szCs w:val="24"/>
      </w:rPr>
      <w:t xml:space="preserve">Customer Relationship Management Emerging Themes       </w:t>
    </w:r>
    <w:sdt>
      <w:sdtPr>
        <w:rPr>
          <w:rFonts w:ascii="Times New Roman" w:hAnsi="Times New Roman" w:cs="Times New Roman"/>
          <w:sz w:val="24"/>
          <w:szCs w:val="24"/>
        </w:rPr>
        <w:id w:val="-224832036"/>
        <w:docPartObj>
          <w:docPartGallery w:val="Page Numbers (Top of Page)"/>
          <w:docPartUnique/>
        </w:docPartObj>
      </w:sdtPr>
      <w:sdtEndPr>
        <w:rPr>
          <w:noProof/>
        </w:rPr>
      </w:sdtEndPr>
      <w:sdtContent>
        <w:r w:rsidRPr="00A455AA">
          <w:rPr>
            <w:rFonts w:ascii="Times New Roman" w:hAnsi="Times New Roman" w:cs="Times New Roman"/>
            <w:sz w:val="24"/>
            <w:szCs w:val="24"/>
          </w:rPr>
          <w:fldChar w:fldCharType="begin"/>
        </w:r>
        <w:r w:rsidRPr="00A455AA">
          <w:rPr>
            <w:rFonts w:ascii="Times New Roman" w:hAnsi="Times New Roman" w:cs="Times New Roman"/>
            <w:sz w:val="24"/>
            <w:szCs w:val="24"/>
          </w:rPr>
          <w:instrText xml:space="preserve"> PAGE   \* MERGEFORMAT </w:instrText>
        </w:r>
        <w:r w:rsidRPr="00A455AA">
          <w:rPr>
            <w:rFonts w:ascii="Times New Roman" w:hAnsi="Times New Roman" w:cs="Times New Roman"/>
            <w:sz w:val="24"/>
            <w:szCs w:val="24"/>
          </w:rPr>
          <w:fldChar w:fldCharType="separate"/>
        </w:r>
        <w:r>
          <w:rPr>
            <w:rFonts w:ascii="Times New Roman" w:hAnsi="Times New Roman" w:cs="Times New Roman"/>
            <w:noProof/>
            <w:sz w:val="24"/>
            <w:szCs w:val="24"/>
          </w:rPr>
          <w:t>18</w:t>
        </w:r>
        <w:r w:rsidRPr="00A455AA">
          <w:rPr>
            <w:rFonts w:ascii="Times New Roman" w:hAnsi="Times New Roman" w:cs="Times New Roman"/>
            <w:noProof/>
            <w:sz w:val="24"/>
            <w:szCs w:val="24"/>
          </w:rPr>
          <w:fldChar w:fldCharType="end"/>
        </w:r>
      </w:sdtContent>
    </w:sdt>
  </w:p>
  <w:p w14:paraId="0DC76784" w14:textId="77777777" w:rsidR="00A455AA" w:rsidRDefault="00A455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8A3F2E"/>
    <w:multiLevelType w:val="multilevel"/>
    <w:tmpl w:val="028AD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7A1802"/>
    <w:multiLevelType w:val="multilevel"/>
    <w:tmpl w:val="8828F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7B3CE4"/>
    <w:multiLevelType w:val="multilevel"/>
    <w:tmpl w:val="61C8A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C371718"/>
    <w:multiLevelType w:val="multilevel"/>
    <w:tmpl w:val="3E9064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2572F"/>
    <w:rsid w:val="0002572F"/>
    <w:rsid w:val="003C3971"/>
    <w:rsid w:val="00661EA1"/>
    <w:rsid w:val="006B7564"/>
    <w:rsid w:val="007278FB"/>
    <w:rsid w:val="00785724"/>
    <w:rsid w:val="007E7B64"/>
    <w:rsid w:val="009020BB"/>
    <w:rsid w:val="00902B66"/>
    <w:rsid w:val="00917996"/>
    <w:rsid w:val="00A455AA"/>
    <w:rsid w:val="00AA2F38"/>
    <w:rsid w:val="00AC67FA"/>
    <w:rsid w:val="00B13C50"/>
    <w:rsid w:val="00CF67A5"/>
    <w:rsid w:val="00DA03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16609"/>
  <w15:docId w15:val="{BFA620C1-BD23-514A-A34B-807CA535E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7FA"/>
    <w:pPr>
      <w:spacing w:after="0" w:line="480" w:lineRule="auto"/>
      <w:outlineLvl w:val="0"/>
    </w:pPr>
    <w:rPr>
      <w:rFonts w:ascii="Times New Roman" w:hAnsi="Times New Roman" w:cs="Times New Roman"/>
      <w:b/>
      <w:i/>
      <w:color w:val="000000" w:themeColor="text1"/>
      <w:sz w:val="24"/>
      <w:szCs w:val="24"/>
    </w:rPr>
  </w:style>
  <w:style w:type="paragraph" w:styleId="Heading2">
    <w:name w:val="heading 2"/>
    <w:basedOn w:val="Normal"/>
    <w:next w:val="Normal"/>
    <w:link w:val="Heading2Char"/>
    <w:uiPriority w:val="9"/>
    <w:unhideWhenUsed/>
    <w:qFormat/>
    <w:rsid w:val="00AC67FA"/>
    <w:pPr>
      <w:spacing w:after="0" w:line="480" w:lineRule="auto"/>
      <w:outlineLvl w:val="1"/>
    </w:pPr>
    <w:rPr>
      <w:rFonts w:ascii="Times New Roman" w:hAnsi="Times New Roman" w:cs="Times New Roman"/>
      <w:i/>
      <w:color w:val="000000" w:themeColor="text1"/>
      <w:sz w:val="24"/>
      <w:szCs w:val="24"/>
    </w:rPr>
  </w:style>
  <w:style w:type="paragraph" w:styleId="Heading3">
    <w:name w:val="heading 3"/>
    <w:basedOn w:val="Normal"/>
    <w:next w:val="Normal"/>
    <w:link w:val="Heading3Char"/>
    <w:uiPriority w:val="9"/>
    <w:unhideWhenUsed/>
    <w:qFormat/>
    <w:rsid w:val="00AC67FA"/>
    <w:pPr>
      <w:spacing w:after="0" w:line="480" w:lineRule="auto"/>
      <w:jc w:val="center"/>
      <w:outlineLvl w:val="2"/>
    </w:pPr>
    <w:rPr>
      <w:rFonts w:ascii="Times New Roman" w:hAnsi="Times New Roman" w:cs="Times New Roman"/>
      <w:color w:val="000000" w:themeColor="text1"/>
      <w:sz w:val="24"/>
      <w:szCs w:val="24"/>
    </w:rPr>
  </w:style>
  <w:style w:type="paragraph" w:styleId="Heading4">
    <w:name w:val="heading 4"/>
    <w:basedOn w:val="Heading3"/>
    <w:next w:val="Normal"/>
    <w:link w:val="Heading4Char"/>
    <w:uiPriority w:val="9"/>
    <w:unhideWhenUsed/>
    <w:qFormat/>
    <w:rsid w:val="00AC67FA"/>
    <w:pPr>
      <w:jc w:val="left"/>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2572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AC67FA"/>
    <w:rPr>
      <w:rFonts w:ascii="Times New Roman" w:hAnsi="Times New Roman" w:cs="Times New Roman"/>
      <w:b/>
      <w:i/>
      <w:color w:val="000000" w:themeColor="text1"/>
      <w:sz w:val="24"/>
      <w:szCs w:val="24"/>
    </w:rPr>
  </w:style>
  <w:style w:type="character" w:customStyle="1" w:styleId="Heading2Char">
    <w:name w:val="Heading 2 Char"/>
    <w:basedOn w:val="DefaultParagraphFont"/>
    <w:link w:val="Heading2"/>
    <w:uiPriority w:val="9"/>
    <w:rsid w:val="00AC67FA"/>
    <w:rPr>
      <w:rFonts w:ascii="Times New Roman" w:hAnsi="Times New Roman" w:cs="Times New Roman"/>
      <w:i/>
      <w:color w:val="000000" w:themeColor="text1"/>
      <w:sz w:val="24"/>
      <w:szCs w:val="24"/>
    </w:rPr>
  </w:style>
  <w:style w:type="character" w:customStyle="1" w:styleId="Heading3Char">
    <w:name w:val="Heading 3 Char"/>
    <w:basedOn w:val="DefaultParagraphFont"/>
    <w:link w:val="Heading3"/>
    <w:uiPriority w:val="9"/>
    <w:rsid w:val="00AC67FA"/>
    <w:rPr>
      <w:rFonts w:ascii="Times New Roman" w:hAnsi="Times New Roman" w:cs="Times New Roman"/>
      <w:color w:val="000000" w:themeColor="text1"/>
      <w:sz w:val="24"/>
      <w:szCs w:val="24"/>
    </w:rPr>
  </w:style>
  <w:style w:type="character" w:customStyle="1" w:styleId="Heading4Char">
    <w:name w:val="Heading 4 Char"/>
    <w:basedOn w:val="DefaultParagraphFont"/>
    <w:link w:val="Heading4"/>
    <w:uiPriority w:val="9"/>
    <w:rsid w:val="00AC67FA"/>
    <w:rPr>
      <w:rFonts w:ascii="Times New Roman" w:hAnsi="Times New Roman" w:cs="Times New Roman"/>
      <w:color w:val="000000" w:themeColor="text1"/>
      <w:sz w:val="24"/>
      <w:szCs w:val="24"/>
    </w:rPr>
  </w:style>
  <w:style w:type="paragraph" w:styleId="TOC1">
    <w:name w:val="toc 1"/>
    <w:basedOn w:val="Normal"/>
    <w:next w:val="Normal"/>
    <w:autoRedefine/>
    <w:uiPriority w:val="39"/>
    <w:unhideWhenUsed/>
    <w:rsid w:val="00A455AA"/>
    <w:pPr>
      <w:tabs>
        <w:tab w:val="right" w:leader="dot" w:pos="9350"/>
      </w:tabs>
      <w:spacing w:after="100"/>
      <w:jc w:val="center"/>
    </w:pPr>
    <w:rPr>
      <w:b/>
    </w:rPr>
  </w:style>
  <w:style w:type="paragraph" w:styleId="TOC2">
    <w:name w:val="toc 2"/>
    <w:basedOn w:val="Normal"/>
    <w:next w:val="Normal"/>
    <w:autoRedefine/>
    <w:uiPriority w:val="39"/>
    <w:unhideWhenUsed/>
    <w:rsid w:val="00A455AA"/>
    <w:pPr>
      <w:spacing w:after="100"/>
      <w:ind w:left="220"/>
    </w:pPr>
  </w:style>
  <w:style w:type="paragraph" w:styleId="TOC3">
    <w:name w:val="toc 3"/>
    <w:basedOn w:val="Normal"/>
    <w:next w:val="Normal"/>
    <w:autoRedefine/>
    <w:uiPriority w:val="39"/>
    <w:unhideWhenUsed/>
    <w:rsid w:val="00A455AA"/>
    <w:pPr>
      <w:spacing w:after="100"/>
      <w:ind w:left="440"/>
    </w:pPr>
  </w:style>
  <w:style w:type="paragraph" w:styleId="TOC4">
    <w:name w:val="toc 4"/>
    <w:basedOn w:val="Normal"/>
    <w:next w:val="Normal"/>
    <w:autoRedefine/>
    <w:uiPriority w:val="39"/>
    <w:unhideWhenUsed/>
    <w:rsid w:val="00A455AA"/>
    <w:pPr>
      <w:spacing w:after="100"/>
      <w:ind w:left="660"/>
    </w:pPr>
  </w:style>
  <w:style w:type="character" w:styleId="Hyperlink">
    <w:name w:val="Hyperlink"/>
    <w:basedOn w:val="DefaultParagraphFont"/>
    <w:uiPriority w:val="99"/>
    <w:unhideWhenUsed/>
    <w:rsid w:val="00A455AA"/>
    <w:rPr>
      <w:color w:val="0000FF" w:themeColor="hyperlink"/>
      <w:u w:val="single"/>
    </w:rPr>
  </w:style>
  <w:style w:type="paragraph" w:styleId="Header">
    <w:name w:val="header"/>
    <w:basedOn w:val="Normal"/>
    <w:link w:val="HeaderChar"/>
    <w:uiPriority w:val="99"/>
    <w:unhideWhenUsed/>
    <w:rsid w:val="00A455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55AA"/>
  </w:style>
  <w:style w:type="paragraph" w:styleId="Footer">
    <w:name w:val="footer"/>
    <w:basedOn w:val="Normal"/>
    <w:link w:val="FooterChar"/>
    <w:uiPriority w:val="99"/>
    <w:unhideWhenUsed/>
    <w:rsid w:val="00A455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55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145428">
      <w:bodyDiv w:val="1"/>
      <w:marLeft w:val="0"/>
      <w:marRight w:val="0"/>
      <w:marTop w:val="0"/>
      <w:marBottom w:val="0"/>
      <w:divBdr>
        <w:top w:val="none" w:sz="0" w:space="0" w:color="auto"/>
        <w:left w:val="none" w:sz="0" w:space="0" w:color="auto"/>
        <w:bottom w:val="none" w:sz="0" w:space="0" w:color="auto"/>
        <w:right w:val="none" w:sz="0" w:space="0" w:color="auto"/>
      </w:divBdr>
    </w:div>
    <w:div w:id="217743159">
      <w:bodyDiv w:val="1"/>
      <w:marLeft w:val="0"/>
      <w:marRight w:val="0"/>
      <w:marTop w:val="0"/>
      <w:marBottom w:val="0"/>
      <w:divBdr>
        <w:top w:val="none" w:sz="0" w:space="0" w:color="auto"/>
        <w:left w:val="none" w:sz="0" w:space="0" w:color="auto"/>
        <w:bottom w:val="none" w:sz="0" w:space="0" w:color="auto"/>
        <w:right w:val="none" w:sz="0" w:space="0" w:color="auto"/>
      </w:divBdr>
    </w:div>
    <w:div w:id="455682679">
      <w:bodyDiv w:val="1"/>
      <w:marLeft w:val="0"/>
      <w:marRight w:val="0"/>
      <w:marTop w:val="0"/>
      <w:marBottom w:val="0"/>
      <w:divBdr>
        <w:top w:val="none" w:sz="0" w:space="0" w:color="auto"/>
        <w:left w:val="none" w:sz="0" w:space="0" w:color="auto"/>
        <w:bottom w:val="none" w:sz="0" w:space="0" w:color="auto"/>
        <w:right w:val="none" w:sz="0" w:space="0" w:color="auto"/>
      </w:divBdr>
    </w:div>
    <w:div w:id="1330016125">
      <w:bodyDiv w:val="1"/>
      <w:marLeft w:val="0"/>
      <w:marRight w:val="0"/>
      <w:marTop w:val="0"/>
      <w:marBottom w:val="0"/>
      <w:divBdr>
        <w:top w:val="none" w:sz="0" w:space="0" w:color="auto"/>
        <w:left w:val="none" w:sz="0" w:space="0" w:color="auto"/>
        <w:bottom w:val="none" w:sz="0" w:space="0" w:color="auto"/>
        <w:right w:val="none" w:sz="0" w:space="0" w:color="auto"/>
      </w:divBdr>
    </w:div>
    <w:div w:id="1637493664">
      <w:bodyDiv w:val="1"/>
      <w:marLeft w:val="0"/>
      <w:marRight w:val="0"/>
      <w:marTop w:val="0"/>
      <w:marBottom w:val="0"/>
      <w:divBdr>
        <w:top w:val="none" w:sz="0" w:space="0" w:color="auto"/>
        <w:left w:val="none" w:sz="0" w:space="0" w:color="auto"/>
        <w:bottom w:val="none" w:sz="0" w:space="0" w:color="auto"/>
        <w:right w:val="none" w:sz="0" w:space="0" w:color="auto"/>
      </w:divBdr>
    </w:div>
    <w:div w:id="1839423616">
      <w:bodyDiv w:val="1"/>
      <w:marLeft w:val="0"/>
      <w:marRight w:val="0"/>
      <w:marTop w:val="0"/>
      <w:marBottom w:val="0"/>
      <w:divBdr>
        <w:top w:val="none" w:sz="0" w:space="0" w:color="auto"/>
        <w:left w:val="none" w:sz="0" w:space="0" w:color="auto"/>
        <w:bottom w:val="none" w:sz="0" w:space="0" w:color="auto"/>
        <w:right w:val="none" w:sz="0" w:space="0" w:color="auto"/>
      </w:divBdr>
    </w:div>
    <w:div w:id="1998873099">
      <w:bodyDiv w:val="1"/>
      <w:marLeft w:val="0"/>
      <w:marRight w:val="0"/>
      <w:marTop w:val="0"/>
      <w:marBottom w:val="0"/>
      <w:divBdr>
        <w:top w:val="none" w:sz="0" w:space="0" w:color="auto"/>
        <w:left w:val="none" w:sz="0" w:space="0" w:color="auto"/>
        <w:bottom w:val="none" w:sz="0" w:space="0" w:color="auto"/>
        <w:right w:val="none" w:sz="0" w:space="0" w:color="auto"/>
      </w:divBdr>
    </w:div>
    <w:div w:id="2022589576">
      <w:bodyDiv w:val="1"/>
      <w:marLeft w:val="0"/>
      <w:marRight w:val="0"/>
      <w:marTop w:val="0"/>
      <w:marBottom w:val="0"/>
      <w:divBdr>
        <w:top w:val="none" w:sz="0" w:space="0" w:color="auto"/>
        <w:left w:val="none" w:sz="0" w:space="0" w:color="auto"/>
        <w:bottom w:val="none" w:sz="0" w:space="0" w:color="auto"/>
        <w:right w:val="none" w:sz="0" w:space="0" w:color="auto"/>
      </w:divBdr>
    </w:div>
    <w:div w:id="2098137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949EAE-5897-43CB-8AAE-E708501D58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19</Pages>
  <Words>3982</Words>
  <Characters>22701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ok</dc:creator>
  <cp:lastModifiedBy>Microsoft Office User</cp:lastModifiedBy>
  <cp:revision>4</cp:revision>
  <dcterms:created xsi:type="dcterms:W3CDTF">2023-03-06T21:45:00Z</dcterms:created>
  <dcterms:modified xsi:type="dcterms:W3CDTF">2023-03-08T16:02:00Z</dcterms:modified>
</cp:coreProperties>
</file>