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xml" ContentType="application/xml"/>
  <Default Extension="gif" ContentType="image/gif"/>
  <Default Extension="jpg" ContentType="image/jpeg"/>
  <Default Extension="jpeg" ContentType="image/jpeg"/>
  <Default Extension="png" ContentType="image/png"/>
  <Default Extension="tiff" ContentType="image/tiff"/>
  <Default Extension="emf" ContentType="image/x-emf"/>
  <Default Extension="wmf" ContentType="image/x-wmf"/>
  <Override PartName="/word/intelligence2.xml" ContentType="application/vnd.ms-office.intelligence2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2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body>
    <w:p xmlns:wp14="http://schemas.microsoft.com/office/word/2010/wordml" w14:paraId="64B272CB" w:rsidP="7B38688D" wp14:textId="234740EB">
      <w:pPr>
        <w:jc w:val="both"/>
        <w:rPr>
          <w:noProof w:val="0"/>
          <w:lang w:val="en-GB"/>
          <w:rFonts w:ascii="Calibri" w:cs="Calibri" w:eastAsia="Calibri" w:hAnsi="Calibri"/>
          <w:sz w:val="22"/>
          <w:szCs w:val="22"/>
        </w:rPr>
      </w:pPr>
      <w:r>
        <w:rPr>
          <w:b/>
          <w:rFonts w:ascii="Calibri"/>
          <w:sz w:val="22"/>
        </w:rPr>
        <w:t xml:space="preserve">ECAD 6007 assignment appendices: </w:t>
      </w:r>
    </w:p>
    <w:p xmlns:wp14="http://schemas.microsoft.com/office/word/2010/wordml" w14:paraId="517BE802" wp14:textId="55BC4FC6">
      <w:r>
        <w:t>Critical incident 1:</w:t>
      </w:r>
    </w:p>
    <w:tbl>
      <w:tblPr>
        <w:tblW w:w="0" w:type="auto"/>
        <w:tblLayout w:type="fixed"/>
        <w:tblStyle w:val="TableGrid"/>
        <w:tblLook w:val="6A0"/>
      </w:tblPr>
      <w:tblGrid>
        <w:gridCol w:w="9114"/>
      </w:tblGrid>
      <w:tr w14:paraId="45B6FACD" w:rsidR="7B38688D" w:rsidTr="7B38688D">
        <w:tc>
          <w:tcPr>
            <w:tcMar/>
            <w:vAlign w:val="center"/>
            <w:tcW w:w="9114" w:type="dxa"/>
          </w:tcPr>
          <w:p w:rsidR="7B38688D" w:rsidRDefault="7B38688D" w14:paraId="734CE16D" w14:textId="3511248E">
            <w:r w:rsidR="7B38688D" w:rsidRPr="7B38688D">
              <w:rPr>
                <w:bCs w:val="1"/>
                <w:b/>
              </w:rPr>
              <w:t>Date and time, year group:</w:t>
            </w:r>
            <w:r w:rsidR="7B38688D">
              <w:rPr/>
              <w:t xml:space="preserve"> </w:t>
            </w:r>
          </w:p>
          <w:p w:rsidR="7B38688D" w:rsidRDefault="7B38688D" w14:paraId="4244662D" w14:textId="387F27EA">
            <w:r w:rsidR="7B38688D">
              <w:rPr/>
              <w:t xml:space="preserve">26.9.22 </w:t>
            </w:r>
            <w:r w:rsidR="0D6B4E68">
              <w:rPr/>
              <w:t xml:space="preserve">    </w:t>
            </w:r>
            <w:r w:rsidR="7B38688D">
              <w:rPr/>
              <w:t xml:space="preserve">10:00 am </w:t>
            </w:r>
            <w:r w:rsidR="2F1C0F2C">
              <w:rPr/>
              <w:t xml:space="preserve">    </w:t>
            </w:r>
            <w:r w:rsidR="7B38688D">
              <w:rPr/>
              <w:t xml:space="preserve">Year 6 </w:t>
            </w:r>
          </w:p>
        </w:tc>
      </w:tr>
      <w:tr w14:paraId="3C709359" w:rsidR="7B38688D" w:rsidTr="7B38688D">
        <w:tc>
          <w:tcPr>
            <w:tcMar/>
            <w:vAlign w:val="center"/>
            <w:tcW w:w="9114" w:type="dxa"/>
          </w:tcPr>
          <w:p w:rsidR="7B38688D" w:rsidRDefault="7B38688D" w14:paraId="47F698E6" w14:textId="04E58091">
            <w:r w:rsidR="7B38688D" w:rsidRPr="7B38688D">
              <w:rPr>
                <w:bCs w:val="1"/>
                <w:b/>
              </w:rPr>
              <w:t>Where and When:</w:t>
            </w:r>
            <w:r w:rsidR="7B38688D">
              <w:rPr/>
              <w:t xml:space="preserve"> Context of the observation – subject/AOLE, general classroom context </w:t>
            </w:r>
          </w:p>
          <w:p w:rsidR="7B38688D" w:rsidRDefault="7B38688D" w14:paraId="3A27A3CA" w14:textId="5E1B35B7"/>
          <w:p w:rsidR="7B38688D" w:rsidRDefault="7B38688D" w14:paraId="7EC282CB" w14:textId="2E1B3A98">
            <w:r w:rsidR="7B38688D">
              <w:rPr/>
              <w:t>Maths lesson - rounding to ten</w:t>
            </w:r>
            <w:r w:rsidR="38EE2DE5">
              <w:rPr/>
              <w:t>s</w:t>
            </w:r>
            <w:r w:rsidR="7B38688D">
              <w:rPr/>
              <w:t xml:space="preserve">, </w:t>
            </w:r>
            <w:bookmarkStart w:name="_Int_ftcsmuSL" w:id="398129491"/>
            <w:r w:rsidR="1CA55C5D">
              <w:rPr/>
              <w:t>hundreds,</w:t>
            </w:r>
            <w:bookmarkEnd w:id="398129491"/>
            <w:r w:rsidR="7B38688D">
              <w:rPr/>
              <w:t xml:space="preserve"> and thousands. Children sitting in </w:t>
            </w:r>
            <w:r w:rsidR="7801B41E">
              <w:rPr/>
              <w:t>their</w:t>
            </w:r>
            <w:r w:rsidR="7B38688D">
              <w:rPr/>
              <w:t xml:space="preserve"> usual seating plan spread </w:t>
            </w:r>
            <w:r w:rsidR="4B9BAF8B">
              <w:rPr/>
              <w:t>across</w:t>
            </w:r>
            <w:r w:rsidR="7B38688D">
              <w:rPr/>
              <w:t xml:space="preserve"> 5 tables.  1 teacher and 1 LSO in the class</w:t>
            </w:r>
          </w:p>
          <w:p w:rsidR="7B38688D" w:rsidRDefault="7B38688D" w14:paraId="5550A51B" w14:textId="0423C677"/>
        </w:tc>
      </w:tr>
      <w:tr w14:paraId="6779903D" w:rsidR="7B38688D" w:rsidTr="7B38688D">
        <w:tc>
          <w:tcPr>
            <w:tcMar/>
            <w:vAlign w:val="center"/>
            <w:tcW w:w="9114" w:type="dxa"/>
          </w:tcPr>
          <w:p w:rsidR="7B38688D" w:rsidRDefault="7B38688D" w14:paraId="4AB38204" w14:textId="24F46002">
            <w:r w:rsidR="7B38688D" w:rsidRPr="7B38688D">
              <w:rPr>
                <w:bCs w:val="1"/>
                <w:b/>
              </w:rPr>
              <w:t xml:space="preserve">What happened: </w:t>
            </w:r>
            <w:r w:rsidR="7B38688D">
              <w:rPr/>
              <w:t xml:space="preserve">a detailed description of the critical </w:t>
            </w:r>
            <w:r w:rsidR="1D818392">
              <w:rPr/>
              <w:t>incident (</w:t>
            </w:r>
            <w:r w:rsidR="7B38688D">
              <w:rPr/>
              <w:t xml:space="preserve">the more detail the better to refer to in your later work) </w:t>
            </w:r>
          </w:p>
          <w:p w:rsidR="7B38688D" w:rsidRDefault="7B38688D" w14:paraId="03D69B62" w14:textId="653CD46B">
            <w:r>
              <w:br/>
            </w:r>
            <w:r w:rsidR="67A7F0C3">
              <w:rPr/>
              <w:t xml:space="preserve"> Pupils were given a choice of different difficulty work sheets (</w:t>
            </w:r>
            <w:r w:rsidR="5E8B24C2">
              <w:rPr/>
              <w:t>‘</w:t>
            </w:r>
            <w:r w:rsidR="67A7F0C3">
              <w:rPr/>
              <w:t>medium</w:t>
            </w:r>
            <w:r w:rsidR="37CF2C62">
              <w:rPr/>
              <w:t>’</w:t>
            </w:r>
            <w:r w:rsidR="7F38B229">
              <w:rPr/>
              <w:t xml:space="preserve"> being the easier sheet</w:t>
            </w:r>
            <w:r w:rsidR="67A7F0C3">
              <w:rPr/>
              <w:t xml:space="preserve">, </w:t>
            </w:r>
            <w:r w:rsidR="5D84424B">
              <w:rPr/>
              <w:t>‘</w:t>
            </w:r>
            <w:r w:rsidR="67A7F0C3">
              <w:rPr/>
              <w:t>hot</w:t>
            </w:r>
            <w:r w:rsidR="77953A9E">
              <w:rPr/>
              <w:t>’</w:t>
            </w:r>
            <w:r w:rsidR="754C4B6A">
              <w:rPr/>
              <w:t xml:space="preserve"> was more difficult</w:t>
            </w:r>
            <w:r w:rsidR="67A7F0C3">
              <w:rPr/>
              <w:t xml:space="preserve"> and </w:t>
            </w:r>
            <w:r w:rsidR="0DF62E7F">
              <w:rPr/>
              <w:t>‘</w:t>
            </w:r>
            <w:r w:rsidR="67A7F0C3">
              <w:rPr/>
              <w:t>spicy</w:t>
            </w:r>
            <w:r w:rsidR="55C1A0FC">
              <w:rPr/>
              <w:t>’</w:t>
            </w:r>
            <w:r w:rsidR="01B64832">
              <w:rPr/>
              <w:t xml:space="preserve"> was the most difficult</w:t>
            </w:r>
            <w:r w:rsidR="67A7F0C3">
              <w:rPr/>
              <w:t xml:space="preserve">) and they decided which was most suitable for them. They had the </w:t>
            </w:r>
            <w:r w:rsidR="67A7F0C3">
              <w:rPr/>
              <w:t>option</w:t>
            </w:r>
            <w:r w:rsidR="67A7F0C3">
              <w:rPr/>
              <w:t xml:space="preserve"> of </w:t>
            </w:r>
            <w:r w:rsidR="1FE63F91">
              <w:rPr/>
              <w:t xml:space="preserve">trying and then swapping sheets if they were finding it too easy or too difficult. Pupil A chose the </w:t>
            </w:r>
            <w:r w:rsidR="250141A4">
              <w:rPr/>
              <w:t>‘</w:t>
            </w:r>
            <w:r w:rsidR="1FE63F91">
              <w:rPr/>
              <w:t>spicy</w:t>
            </w:r>
            <w:r w:rsidR="73132104">
              <w:rPr/>
              <w:t xml:space="preserve">’ worksheet and straight away put their hand up to ask for help. Teacher A suggested that if they were finding it difficult straight away maybe they should re-consider which sheet they should be working </w:t>
            </w:r>
            <w:r w:rsidR="08CB7733">
              <w:rPr/>
              <w:t>on,</w:t>
            </w:r>
            <w:r w:rsidR="2979049A">
              <w:rPr/>
              <w:t xml:space="preserve"> but Pupil A</w:t>
            </w:r>
            <w:r w:rsidR="1FE63F91">
              <w:rPr/>
              <w:t xml:space="preserve"> </w:t>
            </w:r>
            <w:r w:rsidR="126A8608">
              <w:rPr/>
              <w:t xml:space="preserve">said that they wanted to stay on the difficult sheet. After completing the task </w:t>
            </w:r>
            <w:r w:rsidR="54ED66FF">
              <w:rPr/>
              <w:t>they then marked their own work with teacher A asking the Pupils for the answers as they were marking rather than just calling them out for them.</w:t>
            </w:r>
          </w:p>
          <w:p>
            <w:r>
              <w:br/>
            </w:r>
          </w:p>
        </w:tc>
      </w:tr>
      <w:tr w14:paraId="3D57C9CD" w:rsidR="7B38688D" w:rsidTr="7B38688D">
        <w:tc>
          <w:tcPr>
            <w:tcMar/>
            <w:vAlign w:val="center"/>
            <w:tcW w:w="9114" w:type="dxa"/>
          </w:tcPr>
          <w:p w:rsidR="7B38688D" w:rsidRDefault="7B38688D" w14:paraId="0FC79F28" w14:textId="0BFF134B">
            <w:r w:rsidR="7B38688D" w:rsidRPr="7B38688D">
              <w:rPr>
                <w:bCs w:val="1"/>
                <w:b/>
              </w:rPr>
              <w:t xml:space="preserve">Areas of possible exploration: </w:t>
            </w:r>
            <w:r w:rsidR="7B38688D">
              <w:rPr/>
              <w:t xml:space="preserve">what you think could be ”under the hood” in these incidents? What avenues of research could you consider? </w:t>
            </w:r>
          </w:p>
          <w:p>
            <w:r/>
          </w:p>
          <w:p w:rsidR="7B38688D" w:rsidRDefault="7B38688D" w14:paraId="4BFD23D4" w14:textId="1AFC3766">
            <w:r>
              <w:t>-Assessment of learning - 4 elements of AfL - Peer and self assessment - Pupils self-assessed to see where they were in the topic to decide what sheet to do - makes Pupils become gradually more independent</w:t>
            </w:r>
          </w:p>
          <w:p>
            <w:r>
              <w:t>-Pedagogy - Refining teaching - Differentiation + Assessment</w:t>
            </w:r>
          </w:p>
          <w:p>
            <w:r>
              <w:t>-Pedagogy - Influencing learners - Challenge and expectations, Sustained effort and resilience in learners, Reflection on learning</w:t>
            </w:r>
          </w:p>
          <w:p>
            <w:r>
              <w:br/>
            </w:r>
          </w:p>
        </w:tc>
      </w:tr>
      <w:tr w14:paraId="3FF715CC" w:rsidR="7B38688D" w:rsidTr="7B38688D">
        <w:tc>
          <w:tcPr>
            <w:tcMar/>
            <w:vAlign w:val="center"/>
            <w:tcW w:w="9114" w:type="dxa"/>
          </w:tcPr>
          <w:p w:rsidR="7B38688D" w:rsidRDefault="7B38688D" w14:paraId="770BC3EA" w14:textId="1F4BB53E">
            <w:r w:rsidR="7B38688D" w:rsidRPr="7B38688D">
              <w:rPr>
                <w:bCs w:val="1"/>
                <w:b/>
              </w:rPr>
              <w:t xml:space="preserve">Notes: </w:t>
            </w:r>
            <w:r w:rsidR="7B38688D">
              <w:rPr/>
              <w:t xml:space="preserve">any details you can note (is it a busy environment, is it after lunch, are there lots of distractions, are directions made explicit - the more you can refer to the better here) </w:t>
            </w:r>
          </w:p>
          <w:p>
            <w:r/>
          </w:p>
          <w:p w:rsidR="7B38688D" w:rsidRDefault="7B38688D" w14:paraId="15B727ED" w14:textId="055CA8BE">
            <w:r>
              <w:t>The directions were made very explicit by the teacher so all pupils knew exactly what to do.</w:t>
            </w:r>
          </w:p>
          <w:p>
            <w:r>
              <w:t>First lesson of the day so pupils were engaged in the lesson and willing to do the work.</w:t>
            </w:r>
            <w:r>
              <w:br/>
            </w:r>
            <w:r>
              <w:br/>
            </w:r>
          </w:p>
        </w:tc>
      </w:tr>
    </w:tbl>
    <w:p xmlns:wp14="http://schemas.microsoft.com/office/word/2010/wordml" w14:paraId="5E5787A5" w:rsidP="7B38688D" wp14:textId="2B616EF8">
      <w:pPr>
        <w:pStyle w:val="Normal"/>
      </w:pPr>
    </w:p>
    <w:p w:rsidR="7B38688D" w:rsidRDefault="7B38688D" w14:paraId="10DC2257" w14:textId="6ABB389A" w:rsidP="7B38688D">
      <w:pPr>
        <w:pStyle w:val="Normal"/>
      </w:pPr>
    </w:p>
    <w:p w:rsidR="7B38688D" w:rsidRDefault="7B38688D" w14:paraId="71293E3E" w14:textId="63132CCC" w:rsidP="7B38688D">
      <w:pPr>
        <w:pStyle w:val="Normal"/>
      </w:pPr>
    </w:p>
    <w:p w:rsidR="7B38688D" w:rsidRDefault="7B38688D" w14:paraId="0186C3A9" w14:textId="01EE2502" w:rsidP="7B38688D">
      <w:pPr>
        <w:pStyle w:val="Normal"/>
      </w:pPr>
    </w:p>
    <w:p w:rsidR="7B38688D" w:rsidRDefault="7B38688D" w14:paraId="23DA41E9" w14:textId="2ED32D6D" w:rsidP="7B38688D">
      <w:pPr>
        <w:pStyle w:val="Normal"/>
      </w:pPr>
    </w:p>
    <w:p>
      <w:pPr>
        <w:pStyle w:val="Normal"/>
      </w:pPr>
      <w:r/>
    </w:p>
    <w:p w:rsidR="7B38688D" w:rsidRDefault="7B38688D" w14:paraId="648C1700" w14:textId="7F4B31ED" w:rsidP="7B38688D">
      <w:pPr>
        <w:pStyle w:val="Normal"/>
      </w:pPr>
    </w:p>
    <w:p w:rsidR="7B38688D" w:rsidRDefault="7B38688D" w14:paraId="18497930" w14:textId="06E0E10B" w:rsidP="7B38688D">
      <w:pPr>
        <w:pStyle w:val="Normal"/>
      </w:pPr>
    </w:p>
    <w:p w:rsidR="6294BD19" w:rsidRDefault="6294BD19" w14:paraId="000AFE78" w14:textId="1CE11DDC">
      <w:r w:rsidR="6294BD19" w:rsidRPr="7B38688D">
        <w:rPr>
          <w:bCs w:val="1"/>
          <w:noProof w:val="0"/>
          <w:lang w:val="en-GB"/>
          <w:b/>
          <w:rFonts w:ascii="Calibri" w:cs="Calibri" w:eastAsia="Calibri" w:hAnsi="Calibri"/>
          <w:sz w:val="22"/>
          <w:szCs w:val="22"/>
        </w:rPr>
        <w:t>Critical incident 2:</w:t>
      </w:r>
      <w:r w:rsidR="6294BD19" w:rsidRPr="7B38688D">
        <w:rPr>
          <w:noProof w:val="0"/>
          <w:lang w:val="en-GB"/>
          <w:rFonts w:ascii="Calibri" w:cs="Calibri" w:eastAsia="Calibri" w:hAnsi="Calibri"/>
          <w:sz w:val="22"/>
          <w:szCs w:val="22"/>
        </w:rPr>
        <w:t xml:space="preserve"> </w:t>
      </w:r>
    </w:p>
    <w:tbl>
      <w:tblPr>
        <w:tblW w:w="0" w:type="auto"/>
        <w:tblLayout w:type="fixed"/>
        <w:tblStyle w:val="TableGrid"/>
        <w:tblLook w:val="6A0"/>
      </w:tblPr>
      <w:tblGrid>
        <w:gridCol w:w="9015"/>
      </w:tblGrid>
      <w:tr w14:paraId="11B79440" w:rsidR="7B38688D" w:rsidTr="7B38688D">
        <w:tc>
          <w:tcPr>
            <w:tcMar/>
            <w:vAlign w:val="center"/>
            <w:tcW w:w="9015" w:type="dxa"/>
          </w:tcPr>
          <w:p w:rsidR="7B38688D" w:rsidRDefault="7B38688D" w14:paraId="2A7A58E3" w14:textId="02CC5766">
            <w:r w:rsidR="7B38688D" w:rsidRPr="7B38688D">
              <w:rPr>
                <w:bCs w:val="1"/>
                <w:b/>
              </w:rPr>
              <w:t>Date and time, year group:</w:t>
            </w:r>
            <w:r w:rsidR="7B38688D">
              <w:rPr/>
              <w:t xml:space="preserve"> </w:t>
            </w:r>
          </w:p>
          <w:p w:rsidR="4370695C" w:rsidRDefault="4370695C" w14:paraId="699B45C4" w14:textId="457CF184">
            <w:r w:rsidR="4370695C">
              <w:rPr/>
              <w:t>26.9.22       1:45          Year 3</w:t>
            </w:r>
          </w:p>
        </w:tc>
      </w:tr>
      <w:tr w14:paraId="28FB2C4C" w:rsidR="7B38688D" w:rsidTr="7B38688D">
        <w:tc>
          <w:tcPr>
            <w:tcMar/>
            <w:vAlign w:val="center"/>
            <w:tcW w:w="9015" w:type="dxa"/>
          </w:tcPr>
          <w:p w:rsidR="7B38688D" w:rsidRDefault="7B38688D" w14:paraId="6481AD23" w14:textId="256117E3">
            <w:r w:rsidR="7B38688D" w:rsidRPr="7B38688D">
              <w:rPr>
                <w:bCs w:val="1"/>
                <w:b/>
              </w:rPr>
              <w:t>Where and When:</w:t>
            </w:r>
            <w:r w:rsidR="7B38688D">
              <w:rPr/>
              <w:t xml:space="preserve"> Context of the observation – subject/AOLE, general classroom context </w:t>
            </w:r>
          </w:p>
          <w:p w:rsidR="7B38688D" w:rsidRDefault="7B38688D" w14:paraId="3C028C5D" w14:textId="0FB67F04">
            <w:r>
              <w:br/>
            </w:r>
            <w:r w:rsidR="4403A868">
              <w:rPr/>
              <w:t>Topic work lesson. No seating plan. 1 teacher.</w:t>
            </w:r>
          </w:p>
          <w:p>
            <w:r/>
          </w:p>
        </w:tc>
      </w:tr>
      <w:tr w14:paraId="1766885D" w:rsidR="7B38688D" w:rsidTr="7B38688D">
        <w:tc>
          <w:tcPr>
            <w:tcMar/>
            <w:vAlign w:val="center"/>
            <w:tcW w:w="9015" w:type="dxa"/>
          </w:tcPr>
          <w:p w:rsidR="7B38688D" w:rsidRDefault="7B38688D" w14:paraId="01C2E46E" w14:textId="062955F9">
            <w:r w:rsidR="7B38688D" w:rsidRPr="7B38688D">
              <w:rPr>
                <w:bCs w:val="1"/>
                <w:b/>
              </w:rPr>
              <w:t xml:space="preserve">What happened: </w:t>
            </w:r>
            <w:r w:rsidR="7B38688D">
              <w:rPr/>
              <w:t xml:space="preserve">a detailed description of the critical </w:t>
            </w:r>
            <w:r w:rsidR="2101F4CB">
              <w:rPr/>
              <w:t>incident (</w:t>
            </w:r>
            <w:r w:rsidR="7B38688D">
              <w:rPr/>
              <w:t xml:space="preserve">the more detail the better to refer to in your later work) </w:t>
            </w:r>
          </w:p>
          <w:p>
            <w:r/>
          </w:p>
          <w:p>
            <w:r>
              <w:t xml:space="preserve">  Teacher A had explained the task when the pupils were all sitting together on the rug whilst calling on them for input by picking names out of a pot. They were studying their topic work and were looking at the similarities and differences between Celt houses and modern houses. They had worksheets which were differentiated by difficulty (chilli system; green = easy, yellow = slightly more difficult, red = difficult, spicy = most difficult). Pupils then chose which sheet they wanted to work on and went and sat where they wanted. Teacher A took a seat at one of the tables and told the pupils if they felt that they may need some help they should sit at that table with them. Teacher A advised Pupil A who had chosen not to sit with her that they might need some help but they declined and went and sat on a table out in the corridor. After about 5-10 minutes of the pupils working, pupil A came back in to see Teacher A and showed that the work sheet was still blank and they hadn't done any work yet so Teacher A once again suggested that they choose to sit at the table with them and pupil A then changed their mind and decided to sit with Teacher A at the table to let them help.</w:t>
            </w:r>
          </w:p>
          <w:p w:rsidR="7B38688D" w:rsidRDefault="7B38688D" w14:paraId="30EB7438" w14:textId="00CD8217">
            <w:r>
              <w:br/>
            </w:r>
          </w:p>
        </w:tc>
      </w:tr>
      <w:tr w14:paraId="2C9920EA" w:rsidR="7B38688D" w:rsidTr="7B38688D">
        <w:tc>
          <w:tcPr>
            <w:tcMar/>
            <w:vAlign w:val="center"/>
            <w:tcW w:w="9015" w:type="dxa"/>
          </w:tcPr>
          <w:p w:rsidR="7B38688D" w:rsidRDefault="7B38688D" w14:paraId="6777CDA5" w14:textId="151AF26A">
            <w:r w:rsidR="7B38688D" w:rsidRPr="7B38688D">
              <w:rPr>
                <w:bCs w:val="1"/>
                <w:b/>
              </w:rPr>
              <w:t xml:space="preserve">Areas of </w:t>
            </w:r>
            <w:bookmarkStart w:name="_Int_DtlBCS91" w:id="1008931164"/>
            <w:r w:rsidR="753CE324" w:rsidRPr="7B38688D">
              <w:rPr>
                <w:bCs w:val="1"/>
                <w:b/>
              </w:rPr>
              <w:t>exploration</w:t>
            </w:r>
            <w:bookmarkEnd w:id="1008931164"/>
            <w:r w:rsidR="7B38688D" w:rsidRPr="7B38688D">
              <w:rPr>
                <w:bCs w:val="1"/>
                <w:b/>
              </w:rPr>
              <w:t xml:space="preserve">: </w:t>
            </w:r>
            <w:r w:rsidR="7B38688D">
              <w:rPr/>
              <w:t xml:space="preserve">what you think could be” under the hood” in these incidents? What avenues of research could you consider? </w:t>
            </w:r>
          </w:p>
          <w:p>
            <w:r/>
          </w:p>
          <w:p w:rsidR="7B38688D" w:rsidRDefault="7B38688D" w14:paraId="0D39F472" w14:textId="6B7B294E">
            <w:r>
              <w:t>-Assessment of learning - 4 elements of AfL - Peer and self assessment - Pupils self-assessed to see where they were in the topic to decide what sheet to do - makes Pupils become gradually more independent</w:t>
            </w:r>
          </w:p>
          <w:p>
            <w:r>
              <w:t>-Pedagogy - Refining - Managing the learning environment</w:t>
            </w:r>
          </w:p>
          <w:p>
            <w:r>
              <w:t>-Pedagogy - Influencing - Learners leading learning</w:t>
            </w:r>
          </w:p>
          <w:p>
            <w:r>
              <w:t>-Pedagogy - Influencing - Reflection on learning - Rather than telling Pupil A that they should sit with them, Teacher A let them choose where they wanted to sit until they realised that they needed help</w:t>
            </w:r>
            <w:r>
              <w:br/>
            </w:r>
            <w:r>
              <w:br/>
            </w:r>
          </w:p>
          <w:p>
            <w:r/>
          </w:p>
        </w:tc>
      </w:tr>
      <w:tr w14:paraId="74A50FCE" w:rsidR="7B38688D" w:rsidTr="7B38688D">
        <w:tc>
          <w:tcPr>
            <w:tcMar/>
            <w:vAlign w:val="center"/>
            <w:tcW w:w="9015" w:type="dxa"/>
          </w:tcPr>
          <w:p w:rsidR="7B38688D" w:rsidRDefault="7B38688D" w14:paraId="26F79CE0" w14:textId="4F13CAC2">
            <w:r w:rsidR="7B38688D" w:rsidRPr="7B38688D">
              <w:rPr>
                <w:bCs w:val="1"/>
                <w:b/>
              </w:rPr>
              <w:t xml:space="preserve">Notes: </w:t>
            </w:r>
            <w:r w:rsidR="7B38688D">
              <w:rPr/>
              <w:t xml:space="preserve">any details you can note (is it a busy environment, is it after lunch, are there lots of distractions, are directions made explicit - the more you can refer to the better here) </w:t>
            </w:r>
          </w:p>
          <w:p>
            <w:r/>
          </w:p>
          <w:p w:rsidR="7B38688D" w:rsidRDefault="7B38688D" w14:paraId="4BB6C32F" w14:textId="1770DC34">
            <w:r>
              <w:t xml:space="preserve">  It was a lesson after lunch so pupils were probably less motivated to work than they would have been in their morning lessons.</w:t>
            </w:r>
            <w:r>
              <w:br/>
            </w:r>
          </w:p>
          <w:p>
            <w:r/>
          </w:p>
        </w:tc>
      </w:tr>
    </w:tbl>
    <w:p w:rsidR="7B38688D" w:rsidRDefault="7B38688D" w14:paraId="35765C00" w14:textId="4B930FCA" w:rsidP="7B38688D">
      <w:pPr>
        <w:pStyle w:val="Normal"/>
      </w:pPr>
    </w:p>
    <w:p w:rsidR="7B38688D" w:rsidRDefault="7B38688D" w14:paraId="20003E03" w14:textId="23EE4036" w:rsidP="7B38688D">
      <w:pPr>
        <w:pStyle w:val="Normal"/>
      </w:pPr>
    </w:p>
    <w:p w:rsidR="7B38688D" w:rsidRDefault="7B38688D" w14:paraId="169A20A2" w14:textId="4C2756C4" w:rsidP="7B38688D">
      <w:pPr>
        <w:pStyle w:val="Normal"/>
      </w:pPr>
    </w:p>
    <w:p>
      <w:pPr>
        <w:pStyle w:val="Normal"/>
      </w:pPr>
      <w:r/>
    </w:p>
    <w:p w:rsidR="7B38688D" w:rsidRDefault="7B38688D" w14:paraId="29721CAA" w14:textId="1471DEA5" w:rsidP="7B38688D">
      <w:pPr>
        <w:pStyle w:val="Normal"/>
      </w:pPr>
    </w:p>
    <w:p w:rsidR="4DD6F2C8" w:rsidRDefault="4DD6F2C8" w14:paraId="013E0217" w14:textId="621EE674" w:rsidP="7B38688D">
      <w:pPr>
        <w:jc w:val="both"/>
      </w:pPr>
    </w:p>
    <w:p w:rsidR="4DD6F2C8" w:rsidRDefault="4DD6F2C8" w14:paraId="54CBA568" w14:textId="7DF172B1">
      <w:r w:rsidR="4DD6F2C8" w:rsidRPr="7B38688D">
        <w:rPr>
          <w:bCs w:val="1"/>
          <w:noProof w:val="0"/>
          <w:lang w:val="en-GB"/>
          <w:b/>
          <w:rFonts w:ascii="Calibri" w:cs="Calibri" w:eastAsia="Calibri" w:hAnsi="Calibri"/>
          <w:sz w:val="22"/>
          <w:szCs w:val="22"/>
        </w:rPr>
        <w:t>Critical incident 3:</w:t>
      </w:r>
    </w:p>
    <w:tbl>
      <w:tblPr>
        <w:tblW w:w="0" w:type="auto"/>
        <w:tblLayout w:type="fixed"/>
        <w:tblStyle w:val="TableGrid"/>
        <w:tblLook w:val="6A0"/>
      </w:tblPr>
      <w:tblGrid>
        <w:gridCol w:w="9015"/>
      </w:tblGrid>
      <w:tr w14:paraId="7AC4E70C" w:rsidR="7B38688D" w:rsidTr="7B38688D">
        <w:tc>
          <w:tcPr>
            <w:tcMar/>
            <w:vAlign w:val="center"/>
            <w:tcW w:w="9015" w:type="dxa"/>
          </w:tcPr>
          <w:p w:rsidR="7B38688D" w:rsidRDefault="7B38688D" w14:paraId="2505EDFE" w14:textId="0ACEE087">
            <w:r w:rsidR="7B38688D" w:rsidRPr="7B38688D">
              <w:rPr>
                <w:bCs w:val="1"/>
                <w:b/>
              </w:rPr>
              <w:t>Date and time, year group:</w:t>
            </w:r>
            <w:r w:rsidR="7B38688D">
              <w:rPr/>
              <w:t xml:space="preserve"> </w:t>
            </w:r>
          </w:p>
          <w:p w:rsidR="7B38688D" w:rsidRDefault="7B38688D" w14:paraId="17C8582E" w14:textId="03D2F563">
            <w:r w:rsidR="7B38688D">
              <w:rPr/>
              <w:t>27.9.22       9:45 am       Year 1</w:t>
            </w:r>
          </w:p>
        </w:tc>
      </w:tr>
      <w:tr w14:paraId="586163BE" w:rsidR="7B38688D" w:rsidTr="7B38688D">
        <w:tc>
          <w:tcPr>
            <w:tcMar/>
            <w:vAlign w:val="center"/>
            <w:tcW w:w="9015" w:type="dxa"/>
          </w:tcPr>
          <w:p w:rsidR="7B38688D" w:rsidRDefault="7B38688D" w14:paraId="39BAFE71" w14:textId="5BFD7366">
            <w:r w:rsidR="7B38688D" w:rsidRPr="7B38688D">
              <w:rPr>
                <w:bCs w:val="1"/>
                <w:b/>
              </w:rPr>
              <w:t>Where and When:</w:t>
            </w:r>
            <w:r w:rsidR="7B38688D">
              <w:rPr/>
              <w:t xml:space="preserve"> Context of the observation – subject/AOLE, general classroom context </w:t>
            </w:r>
          </w:p>
          <w:p>
            <w:r/>
          </w:p>
          <w:p>
            <w:r>
              <w:t>All pupils sitting on rug signing along with maths songs on the board. 1 teacher and 1 LSO.</w:t>
            </w:r>
          </w:p>
          <w:p w:rsidR="7B38688D" w:rsidRDefault="7B38688D" w14:paraId="37417282" w14:textId="69918489"/>
        </w:tc>
      </w:tr>
      <w:tr w14:paraId="23A9A002" w:rsidR="7B38688D" w:rsidTr="7B38688D">
        <w:tc>
          <w:tcPr>
            <w:tcMar/>
            <w:vAlign w:val="center"/>
            <w:tcW w:w="9015" w:type="dxa"/>
          </w:tcPr>
          <w:p w:rsidR="7B38688D" w:rsidRDefault="7B38688D" w14:paraId="691B2E9C" w14:textId="647329BC">
            <w:r w:rsidR="7B38688D" w:rsidRPr="7B38688D">
              <w:rPr>
                <w:bCs w:val="1"/>
                <w:b/>
              </w:rPr>
              <w:t xml:space="preserve">What happened: </w:t>
            </w:r>
            <w:r w:rsidR="7B38688D">
              <w:rPr/>
              <w:t xml:space="preserve">a detailed description of the critical </w:t>
            </w:r>
            <w:r w:rsidR="14977015">
              <w:rPr/>
              <w:t>incident (</w:t>
            </w:r>
            <w:r w:rsidR="7B38688D">
              <w:rPr/>
              <w:t xml:space="preserve">the more detail the better to refer to in your later work) </w:t>
            </w:r>
          </w:p>
          <w:p>
            <w:r/>
          </w:p>
          <w:p>
            <w:r>
              <w:t xml:space="preserve">  Whilst all pupils were sitting on the rug and singing along to maths songs with Teacher A, Pupil A was becoming upset and took themselves off into the cloakroom that was attached to the classroom. In order to attend to pupil A, teacher A left the rest of the class to continue singing to the maths songs that were playing on the whiteboard and went to talk to pupil A in the cloakroom. Whilst teacher A was out of the room, most of the pupils carried on however a few became distracted and started talking between themselves and not paying attention to the whiteboard. After a couple of minutes of teacher A talking to pupil A in the cloakroom they had managed to calm them down and both returned to the classroom. Teacher A later told me that Pupil A was ALN.</w:t>
            </w:r>
          </w:p>
          <w:p w:rsidR="7B38688D" w:rsidRDefault="7B38688D" w14:paraId="246F38DE" w14:textId="4B911279"/>
        </w:tc>
      </w:tr>
      <w:tr w14:paraId="6E89FE2A" w:rsidR="7B38688D" w:rsidTr="7B38688D">
        <w:tc>
          <w:tcPr>
            <w:tcMar/>
            <w:vAlign w:val="center"/>
            <w:tcW w:w="9015" w:type="dxa"/>
          </w:tcPr>
          <w:p w:rsidR="7B38688D" w:rsidRDefault="7B38688D" w14:paraId="757DC223" w14:textId="33ABC1F7">
            <w:r w:rsidR="7B38688D" w:rsidRPr="7B38688D">
              <w:rPr>
                <w:bCs w:val="1"/>
                <w:b/>
              </w:rPr>
              <w:t xml:space="preserve">Areas of possible exploration: </w:t>
            </w:r>
            <w:r w:rsidR="7B38688D">
              <w:rPr/>
              <w:t xml:space="preserve">what you think could be” under the hood” in these incidents? What avenues of research could you consider? </w:t>
            </w:r>
          </w:p>
          <w:p>
            <w:r/>
          </w:p>
          <w:p>
            <w:r>
              <w:t>-ALN</w:t>
            </w:r>
          </w:p>
          <w:p>
            <w:r>
              <w:t>-Pedagogy - influencing learners - listening to learners</w:t>
            </w:r>
          </w:p>
          <w:p w:rsidR="7B38688D" w:rsidRDefault="7B38688D" w14:paraId="7BD7EB49" w14:textId="00A452E7">
            <w:r>
              <w:br/>
            </w:r>
          </w:p>
        </w:tc>
      </w:tr>
      <w:tr w14:paraId="59961A29" w:rsidR="7B38688D" w:rsidTr="7B38688D">
        <w:tc>
          <w:tcPr>
            <w:tcMar/>
            <w:vAlign w:val="center"/>
            <w:tcW w:w="9015" w:type="dxa"/>
          </w:tcPr>
          <w:p w:rsidR="7B38688D" w:rsidRDefault="7B38688D" w14:paraId="5F20A90C" w14:textId="26DA43D4">
            <w:r w:rsidR="7B38688D" w:rsidRPr="7B38688D">
              <w:rPr>
                <w:bCs w:val="1"/>
                <w:b/>
              </w:rPr>
              <w:t xml:space="preserve">Notes: </w:t>
            </w:r>
            <w:r w:rsidR="7B38688D">
              <w:rPr/>
              <w:t xml:space="preserve">any details you can note (is it a busy environment, is it after lunch, are there lots of distractions, are directions made explicit - the more you can refer to the better here) </w:t>
            </w:r>
          </w:p>
          <w:p>
            <w:r/>
          </w:p>
          <w:p>
            <w:r>
              <w:t xml:space="preserve">  First lesson of the day</w:t>
            </w:r>
          </w:p>
          <w:p w:rsidR="7B38688D" w:rsidRDefault="7B38688D" w14:paraId="784617A8" w14:textId="27CF77DC">
            <w:r>
              <w:br/>
            </w:r>
          </w:p>
        </w:tc>
      </w:tr>
    </w:tbl>
    <w:p w:rsidR="7B38688D" w:rsidRDefault="7B38688D" w14:paraId="4E0868D1" w14:textId="7B758870" w:rsidP="7B38688D">
      <w:pPr>
        <w:pStyle w:val="Normal"/>
      </w:pPr>
    </w:p>
    <w:sectPr>
      <w:docGrid w:linePitch="360"/>
      <w:pgSz w:w="11906" w:h="16838" w:orient="portrait"/>
      <w:pgMar w:left="1440" w:right="1440" w:top="1440" w:bottom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ftcsmuSL" int2:invalidationBookmarkName="" int2:hashCode="zMUvXLPYWWzyVJ" int2:id="ntJHOkBI"/>
    <int2:bookmark int2:bookmarkName="_Int_DtlBCS91" int2:invalidationBookmarkName="" int2:hashCode="A7YRCQKJ/tMQaZ" int2:id="sI2aiXxi"/>
  </int2:observations>
  <int2:intelligenceSettings/>
</int2:intelligence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  <w:lvlJc w:val="left"/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  <w:lvlJc w:val="left"/>
    </w:lvl>
    <w:lvl w:ilvl="2">
      <w:numFmt w:val="bullet"/>
      <w:lvlText w:val=""/>
      <w:start w:val="0"/>
      <w:rPr/>
      <w:pPr>
        <w:ind w:left="2160"/>
        <w:ind w:hanging="1800"/>
      </w:pPr>
      <w:lvlJc w:val="left"/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  <w:lvlJc w:val="left"/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  <w:lvlJc w:val="left"/>
    </w:lvl>
    <w:lvl w:ilvl="5">
      <w:numFmt w:val="bullet"/>
      <w:lvlText w:val=""/>
      <w:start w:val="0"/>
      <w:rPr/>
      <w:pPr>
        <w:ind w:left="4320"/>
        <w:ind w:hanging="3960"/>
      </w:pPr>
      <w:lvlJc w:val="left"/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  <w:lvlJc w:val="left"/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  <w:lvlJc w:val="left"/>
    </w:lvl>
    <w:lvl w:ilvl="8">
      <w:numFmt w:val="bullet"/>
      <w:lvlText w:val=""/>
      <w:start w:val="0"/>
      <w:rPr/>
      <w:pPr>
        <w:ind w:left="6480"/>
        <w:ind w:hanging="6120"/>
      </w:pPr>
      <w:lvlJc w:val="left"/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  <w:lvlJc w:val="left"/>
    </w:lvl>
    <w:lvl w:ilvl="1">
      <w:numFmt w:val="decimal"/>
      <w:lvlText w:val="%2."/>
      <w:start w:val="1"/>
      <w:pPr>
        <w:ind w:left="1440"/>
        <w:ind w:hanging="1080"/>
      </w:pPr>
      <w:lvlJc w:val="left"/>
    </w:lvl>
    <w:lvl w:ilvl="2">
      <w:numFmt w:val="decimal"/>
      <w:lvlText w:val="%3."/>
      <w:start w:val="1"/>
      <w:pPr>
        <w:ind w:left="2160"/>
        <w:ind w:hanging="1980"/>
      </w:pPr>
      <w:lvlJc w:val="left"/>
    </w:lvl>
    <w:lvl w:ilvl="3">
      <w:numFmt w:val="decimal"/>
      <w:lvlText w:val="%4."/>
      <w:start w:val="1"/>
      <w:pPr>
        <w:ind w:left="2880"/>
        <w:ind w:hanging="2520"/>
      </w:pPr>
      <w:lvlJc w:val="left"/>
    </w:lvl>
    <w:lvl w:ilvl="4">
      <w:numFmt w:val="decimal"/>
      <w:lvlText w:val="%5."/>
      <w:start w:val="1"/>
      <w:pPr>
        <w:ind w:left="3600"/>
        <w:ind w:hanging="3240"/>
      </w:pPr>
      <w:lvlJc w:val="left"/>
    </w:lvl>
    <w:lvl w:ilvl="5">
      <w:numFmt w:val="decimal"/>
      <w:lvlText w:val="%6."/>
      <w:start w:val="1"/>
      <w:pPr>
        <w:ind w:left="4320"/>
        <w:ind w:hanging="4140"/>
      </w:pPr>
      <w:lvlJc w:val="left"/>
    </w:lvl>
    <w:lvl w:ilvl="6">
      <w:numFmt w:val="decimal"/>
      <w:lvlText w:val="%7."/>
      <w:start w:val="1"/>
      <w:pPr>
        <w:ind w:left="5040"/>
        <w:ind w:hanging="4680"/>
      </w:pPr>
      <w:lvlJc w:val="left"/>
    </w:lvl>
    <w:lvl w:ilvl="7">
      <w:numFmt w:val="decimal"/>
      <w:lvlText w:val="%8."/>
      <w:start w:val="1"/>
      <w:pPr>
        <w:ind w:left="5760"/>
        <w:ind w:hanging="5400"/>
      </w:pPr>
      <w:lvlJc w:val="left"/>
    </w:lvl>
    <w:lvl w:ilvl="8">
      <w:numFmt w:val="decimal"/>
      <w:lvlText w:val="%9."/>
      <w:start w:val="1"/>
      <w:pPr>
        <w:ind w:left="6480"/>
        <w:ind w:hanging="6300"/>
      </w:pPr>
      <w:lvlJc w:val="left"/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2199CA"/>
    <w:rsid w:val="01B64832"/>
    <w:rsid w:val="02827779"/>
    <w:rsid w:val="02827779"/>
    <w:rsid w:val="041E47DA"/>
    <w:rsid w:val="08CB7733"/>
    <w:rsid w:val="0973EC26"/>
    <w:rsid w:val="09EB1E97"/>
    <w:rsid w:val="0B0FBC87"/>
    <w:rsid w:val="0B86EEF8"/>
    <w:rsid w:val="0D6B4E68"/>
    <w:rsid w:val="0DF62E7F"/>
    <w:rsid w:val="126A8608"/>
    <w:rsid w:val="14977015"/>
    <w:rsid w:val="1B2199CA"/>
    <w:rsid w:val="1CA55C5D"/>
    <w:rsid w:val="1D12C30C"/>
    <w:rsid w:val="1D818392"/>
    <w:rsid w:val="1FE63F91"/>
    <w:rsid w:val="2101F4CB"/>
    <w:rsid w:val="21CD0BD2"/>
    <w:rsid w:val="22D9F722"/>
    <w:rsid w:val="22D9F722"/>
    <w:rsid w:val="2368DC33"/>
    <w:rsid w:val="250141A4"/>
    <w:rsid w:val="2504AC94"/>
    <w:rsid w:val="261E8F9E"/>
    <w:rsid w:val="2979049A"/>
    <w:rsid w:val="2AA8961B"/>
    <w:rsid w:val="2F1C0F2C"/>
    <w:rsid w:val="338E4296"/>
    <w:rsid w:val="37CF2C62"/>
    <w:rsid w:val="38EE2DE5"/>
    <w:rsid w:val="3FD86B7F"/>
    <w:rsid w:val="4370695C"/>
    <w:rsid w:val="4403A868"/>
    <w:rsid w:val="4B9BAF8B"/>
    <w:rsid w:val="4DD6F2C8"/>
    <w:rsid w:val="52B6887F"/>
    <w:rsid w:val="52B6887F"/>
    <w:rsid w:val="52F9545F"/>
    <w:rsid w:val="53C277B0"/>
    <w:rsid w:val="54ED66FF"/>
    <w:rsid w:val="55C1A0FC"/>
    <w:rsid w:val="5B046644"/>
    <w:rsid w:val="5B046644"/>
    <w:rsid w:val="5D84424B"/>
    <w:rsid w:val="5E8B24C2"/>
    <w:rsid w:val="5FB759F7"/>
    <w:rsid w:val="5FB759F7"/>
    <w:rsid w:val="6294BD19"/>
    <w:rsid w:val="631765AF"/>
    <w:rsid w:val="631765AF"/>
    <w:rsid w:val="64B33610"/>
    <w:rsid w:val="664F0671"/>
    <w:rsid w:val="673ADBDE"/>
    <w:rsid w:val="67A7F0C3"/>
    <w:rsid w:val="73132104"/>
    <w:rsid w:val="753CE324"/>
    <w:rsid w:val="754C4B6A"/>
    <w:rsid w:val="77953A9E"/>
    <w:rsid w:val="7801B41E"/>
    <w:rsid w:val="78DB9532"/>
    <w:rsid w:val="7B206F20"/>
    <w:rsid w:val="7B38688D"/>
    <w:rsid w:val="7F38B2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199CA"/>
  <w15:chartTrackingRefBased/>
  <w15:docId w15:val="{755DF7C0-B8E2-484C-B2EF-9E059E1C1E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/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ymbol"/>
  <w:font w:name="Courier New"/>
  <w:font w:name="Cambria"/>
  <w:font w:name="Arial"/>
</w:fonts>
</file>

<file path=word//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docDefaults>
    <w:rPrDefault>
      <w:rPr>
        <w:lang w:val="en-GB" w:eastAsia="en-US" w:bidi="ar-SA"/>
        <w:rFonts w:ascii="Calibri" w:hAnsiTheme="minorHAnsi" w:eastAsia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pPr xmlns:w="http://schemas.openxmlformats.org/wordprocessingml/2006/main">
      <w:spacing w:after="0" w:line="240" w:lineRule="auto"/>
    </w:pPr>
    <w:tblPr xmlns:w="http://schemas.openxmlformats.org/wordprocessingml/2006/main">
      <w:tblCellMar>
        <w:top w:w="0" w:type="dxa"/>
        <w:left w:w="108" w:type="dxa"/>
        <w:bottom w:w="0" w:type="dxa"/>
        <w:right w:w="108" w:type="dxa"/>
      </w:tblCellMar>
      <w:tblBorders>
        <w:top w:val="single" w:sz="4" w:color="000000" w:space="0" w:themeColor="text1"/>
        <w:bottom w:val="single" w:sz="4" w:color="000000" w:space="0" w:themeColor="text1"/>
        <w:left w:val="single" w:sz="4" w:color="000000" w:space="0" w:themeColor="text1"/>
        <w:right w:val="single" w:sz="4" w:color="000000" w:space="0" w:themeColor="text1"/>
        <w:insideH w:val="single" w:sz="4" w:color="000000" w:space="0" w:themeColor="text1"/>
        <w:insideV w:val="single" w:sz="4" w:color="000000" w:space="0" w:themeColor="text1"/>
      </w:tblBorders>
      <w:tblInd w:w="0" w:type="dxa"/>
    </w:tblPr>
    <w:uiPriority xmlns:w="http://schemas.openxmlformats.org/wordprocessingml/2006/main" w:val="59"/>
    <w:rsid xmlns:w="http://schemas.openxmlformats.org/wordprocessingml/2006/main" w:val="00FB4123"/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_rels/document2.xml.rels><?xml version="1.0" encoding="UTF-8" standalone="yes"?>
<Relationships xmlns="http://schemas.openxmlformats.org/package/2006/relationships"><Relationship Id="rId3" Type="http://schemas.openxmlformats.org/officeDocument/2006/relationships/webSettings" Target="/word/webSettings.xml"/><Relationship Id="rId2" Type="http://schemas.openxmlformats.org/officeDocument/2006/relationships/settings" Target="/word/settings.xml"/><Relationship Id="rId1" Type="http://schemas.openxmlformats.org/officeDocument/2006/relationships/styles" Target="/word/styles.xml"/><Relationship Id="rId5" Type="http://schemas.openxmlformats.org/officeDocument/2006/relationships/theme" Target="/word/theme/theme1.xml"/><Relationship Id="rId4" Type="http://schemas.openxmlformats.org/officeDocument/2006/relationships/fontTable" Target="/word/fontTable.xml"/><Relationship Id="R28316f2ac0334afa" Type="http://schemas.microsoft.com/office/2020/10/relationships/intelligence" Target="/word/intelligence2.xml"/><Relationship Id="rId6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Wright-Jones (2206817)</dc:creator>
  <keywords/>
  <dc:description/>
  <lastModifiedBy>Jade Wright-Jones (2206817)</lastModifiedBy>
  <revision>2</revision>
  <dcterms:created xsi:type="dcterms:W3CDTF">2022-10-06T09:31:07.0799592Z</dcterms:created>
  <dcterms:modified xsi:type="dcterms:W3CDTF">2022-10-06T09:56:04.9508960Z</dcterms:modified>
</coreProperties>
</file>