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2682D" w:rsidP="0002682D" w:rsidRDefault="0002682D" w14:paraId="20460764" w14:textId="77777777">
      <w:pPr>
        <w:tabs>
          <w:tab w:val="left" w:pos="6540"/>
        </w:tabs>
        <w:spacing w:line="360" w:lineRule="auto"/>
        <w:rPr>
          <w:rFonts w:ascii="Arial" w:hAnsi="Arial" w:cs="Arial"/>
          <w:b/>
          <w:bCs/>
          <w:sz w:val="48"/>
          <w:szCs w:val="48"/>
          <w:lang w:val="fr-FR"/>
        </w:rPr>
      </w:pPr>
      <w:r>
        <w:rPr>
          <w:rFonts w:ascii="Arial" w:hAnsi="Arial" w:cs="Arial"/>
          <w:b/>
          <w:bCs/>
          <w:sz w:val="48"/>
          <w:szCs w:val="48"/>
          <w:lang w:val="fr-FR"/>
        </w:rPr>
        <w:t>BMHP5015</w:t>
      </w:r>
    </w:p>
    <w:p w:rsidR="0002682D" w:rsidP="0002682D" w:rsidRDefault="0002682D" w14:paraId="39965A33" w14:textId="77777777">
      <w:pPr>
        <w:tabs>
          <w:tab w:val="left" w:pos="6540"/>
        </w:tabs>
        <w:spacing w:line="360" w:lineRule="auto"/>
        <w:rPr>
          <w:rFonts w:ascii="Arial" w:hAnsi="Arial" w:cs="Arial"/>
          <w:b/>
          <w:bCs/>
          <w:sz w:val="48"/>
          <w:szCs w:val="48"/>
          <w:lang w:val="en-US"/>
        </w:rPr>
      </w:pPr>
      <w:r w:rsidRPr="00F73471">
        <w:rPr>
          <w:rFonts w:ascii="Arial" w:hAnsi="Arial" w:cs="Arial"/>
          <w:b/>
          <w:bCs/>
          <w:sz w:val="48"/>
          <w:szCs w:val="48"/>
          <w:lang w:val="en-US"/>
        </w:rPr>
        <w:t>CHANGEMAKERS: BUILDING YOUR PERSONAL BRAND FOR SUSTAINABLE EMPLOYMENT</w:t>
      </w:r>
    </w:p>
    <w:p w:rsidR="0002682D" w:rsidP="0002682D" w:rsidRDefault="0002682D" w14:paraId="580F2C52" w14:textId="77777777">
      <w:pPr>
        <w:tabs>
          <w:tab w:val="left" w:pos="6540"/>
        </w:tabs>
        <w:spacing w:line="360" w:lineRule="auto"/>
        <w:rPr>
          <w:rFonts w:ascii="Arial" w:hAnsi="Arial" w:cs="Arial"/>
          <w:b/>
          <w:bCs/>
          <w:sz w:val="48"/>
          <w:szCs w:val="48"/>
          <w:lang w:val="en-US"/>
        </w:rPr>
      </w:pPr>
    </w:p>
    <w:p w:rsidR="0002682D" w:rsidP="0002682D" w:rsidRDefault="0002682D" w14:paraId="59241ECD" w14:textId="77777777">
      <w:pPr>
        <w:tabs>
          <w:tab w:val="left" w:pos="6540"/>
        </w:tabs>
        <w:spacing w:line="360" w:lineRule="auto"/>
        <w:rPr>
          <w:rFonts w:ascii="Arial" w:hAnsi="Arial" w:cs="Arial"/>
          <w:sz w:val="48"/>
          <w:szCs w:val="48"/>
        </w:rPr>
      </w:pPr>
      <w:r>
        <w:rPr>
          <w:rFonts w:ascii="Arial" w:hAnsi="Arial" w:cs="Arial"/>
          <w:b/>
          <w:bCs/>
          <w:sz w:val="48"/>
          <w:szCs w:val="48"/>
          <w:lang w:val="en-US"/>
        </w:rPr>
        <w:t xml:space="preserve">LECTURER:           </w:t>
      </w:r>
      <w:r w:rsidRPr="00F73471">
        <w:rPr>
          <w:rFonts w:ascii="Arial" w:hAnsi="Arial" w:cs="Arial"/>
          <w:sz w:val="48"/>
          <w:szCs w:val="48"/>
        </w:rPr>
        <w:t>BRIAN MASHUMBA</w:t>
      </w:r>
    </w:p>
    <w:p w:rsidR="0002682D" w:rsidP="0002682D" w:rsidRDefault="0002682D" w14:paraId="59BE9695" w14:textId="77777777">
      <w:pPr>
        <w:tabs>
          <w:tab w:val="left" w:pos="6540"/>
        </w:tabs>
        <w:spacing w:line="360" w:lineRule="auto"/>
        <w:rPr>
          <w:rFonts w:ascii="Arial" w:hAnsi="Arial" w:cs="Arial"/>
          <w:sz w:val="48"/>
          <w:szCs w:val="48"/>
        </w:rPr>
      </w:pPr>
    </w:p>
    <w:p w:rsidR="0002682D" w:rsidP="0002682D" w:rsidRDefault="0002682D" w14:paraId="7FA3B27C" w14:textId="77777777">
      <w:pPr>
        <w:tabs>
          <w:tab w:val="left" w:pos="6540"/>
        </w:tabs>
        <w:spacing w:line="360" w:lineRule="auto"/>
        <w:rPr>
          <w:rFonts w:ascii="Arial" w:hAnsi="Arial" w:cs="Arial"/>
          <w:b/>
          <w:bCs/>
          <w:sz w:val="48"/>
          <w:szCs w:val="48"/>
          <w:lang w:val="en-US"/>
        </w:rPr>
      </w:pPr>
      <w:r>
        <w:rPr>
          <w:rFonts w:ascii="Arial" w:hAnsi="Arial" w:cs="Arial"/>
          <w:b/>
          <w:bCs/>
          <w:sz w:val="48"/>
          <w:szCs w:val="48"/>
          <w:lang w:val="en-US"/>
        </w:rPr>
        <w:t xml:space="preserve">STUDENT:              </w:t>
      </w:r>
      <w:r>
        <w:rPr>
          <w:rFonts w:ascii="Arial" w:hAnsi="Arial" w:cs="Arial"/>
          <w:sz w:val="48"/>
          <w:szCs w:val="48"/>
          <w:lang w:val="en-US"/>
        </w:rPr>
        <w:t>SOBIA HUSSAIN</w:t>
      </w:r>
      <w:r>
        <w:rPr>
          <w:rFonts w:ascii="Arial" w:hAnsi="Arial" w:cs="Arial"/>
          <w:b/>
          <w:bCs/>
          <w:sz w:val="48"/>
          <w:szCs w:val="48"/>
          <w:lang w:val="en-US"/>
        </w:rPr>
        <w:tab/>
      </w:r>
    </w:p>
    <w:p w:rsidR="0002682D" w:rsidP="0002682D" w:rsidRDefault="0002682D" w14:paraId="46032F84" w14:textId="77777777">
      <w:pPr>
        <w:tabs>
          <w:tab w:val="left" w:pos="6540"/>
        </w:tabs>
        <w:spacing w:line="360" w:lineRule="auto"/>
        <w:rPr>
          <w:rFonts w:ascii="Arial" w:hAnsi="Arial" w:cs="Arial"/>
          <w:sz w:val="48"/>
          <w:szCs w:val="48"/>
          <w:lang w:val="en-US"/>
        </w:rPr>
      </w:pPr>
      <w:r>
        <w:rPr>
          <w:rFonts w:ascii="Arial" w:hAnsi="Arial" w:cs="Arial"/>
          <w:b/>
          <w:bCs/>
          <w:sz w:val="48"/>
          <w:szCs w:val="48"/>
          <w:lang w:val="en-US"/>
        </w:rPr>
        <w:t xml:space="preserve">ID:                           </w:t>
      </w:r>
      <w:r>
        <w:rPr>
          <w:rFonts w:ascii="Arial" w:hAnsi="Arial" w:cs="Arial"/>
          <w:sz w:val="48"/>
          <w:szCs w:val="48"/>
          <w:lang w:val="en-US"/>
        </w:rPr>
        <w:t>2409460</w:t>
      </w:r>
    </w:p>
    <w:p w:rsidR="0002682D" w:rsidP="0002682D" w:rsidRDefault="0002682D" w14:paraId="0342A729" w14:textId="77777777">
      <w:pPr>
        <w:tabs>
          <w:tab w:val="left" w:pos="6540"/>
        </w:tabs>
        <w:spacing w:line="360" w:lineRule="auto"/>
        <w:rPr>
          <w:rFonts w:ascii="Arial" w:hAnsi="Arial" w:cs="Arial"/>
          <w:sz w:val="48"/>
          <w:szCs w:val="48"/>
          <w:lang w:val="en-US"/>
        </w:rPr>
      </w:pPr>
    </w:p>
    <w:p w:rsidR="0002682D" w:rsidP="0002682D" w:rsidRDefault="0002682D" w14:paraId="2F1378F5" w14:textId="77777777">
      <w:pPr>
        <w:tabs>
          <w:tab w:val="left" w:pos="6540"/>
        </w:tabs>
        <w:spacing w:line="360" w:lineRule="auto"/>
        <w:rPr>
          <w:rFonts w:ascii="Arial" w:hAnsi="Arial" w:cs="Arial"/>
          <w:sz w:val="48"/>
          <w:szCs w:val="48"/>
          <w:lang w:val="en-US"/>
        </w:rPr>
      </w:pPr>
    </w:p>
    <w:p w:rsidR="0002682D" w:rsidP="0002682D" w:rsidRDefault="0002682D" w14:paraId="1914172A" w14:textId="77777777">
      <w:pPr>
        <w:tabs>
          <w:tab w:val="left" w:pos="6540"/>
        </w:tabs>
        <w:spacing w:line="360" w:lineRule="auto"/>
        <w:rPr>
          <w:rFonts w:ascii="Arial" w:hAnsi="Arial" w:cs="Arial"/>
          <w:sz w:val="48"/>
          <w:szCs w:val="48"/>
          <w:lang w:val="en-US"/>
        </w:rPr>
      </w:pPr>
    </w:p>
    <w:p w:rsidR="0002682D" w:rsidP="0002682D" w:rsidRDefault="0002682D" w14:paraId="32C96DAA" w14:textId="36C789BB">
      <w:pPr>
        <w:tabs>
          <w:tab w:val="left" w:pos="6540"/>
        </w:tabs>
        <w:spacing w:line="360" w:lineRule="auto"/>
        <w:rPr>
          <w:rFonts w:ascii="Arial" w:hAnsi="Arial" w:cs="Arial"/>
          <w:b/>
          <w:bCs/>
          <w:sz w:val="48"/>
          <w:szCs w:val="48"/>
          <w:lang w:val="en-US"/>
        </w:rPr>
      </w:pPr>
      <w:r>
        <w:rPr>
          <w:rFonts w:ascii="Arial" w:hAnsi="Arial" w:cs="Arial"/>
          <w:b/>
          <w:bCs/>
          <w:sz w:val="48"/>
          <w:szCs w:val="48"/>
          <w:lang w:val="en-US"/>
        </w:rPr>
        <w:t xml:space="preserve">COMPONENT </w:t>
      </w:r>
      <w:r w:rsidR="00973FDB">
        <w:rPr>
          <w:rFonts w:ascii="Arial" w:hAnsi="Arial" w:cs="Arial"/>
          <w:b/>
          <w:bCs/>
          <w:sz w:val="48"/>
          <w:szCs w:val="48"/>
          <w:lang w:val="en-US"/>
        </w:rPr>
        <w:t>2</w:t>
      </w:r>
    </w:p>
    <w:p w:rsidR="0002682D" w:rsidP="0002682D" w:rsidRDefault="0002682D" w14:paraId="7480F091" w14:textId="3FC46AC1">
      <w:pPr>
        <w:tabs>
          <w:tab w:val="left" w:pos="6540"/>
        </w:tabs>
        <w:spacing w:line="360" w:lineRule="auto"/>
      </w:pPr>
      <w:r w:rsidRPr="2AEDC268" w:rsidR="1E412520">
        <w:rPr>
          <w:rFonts w:ascii="Arial" w:hAnsi="Arial" w:cs="Arial"/>
          <w:sz w:val="48"/>
          <w:szCs w:val="48"/>
          <w:lang w:val="en-US"/>
        </w:rPr>
        <w:t>REPORT</w:t>
      </w:r>
    </w:p>
    <w:p w:rsidR="0036480B" w:rsidRDefault="0036480B" w14:paraId="4726D9B9" w14:textId="77777777">
      <w:pPr>
        <w:rPr>
          <w:rFonts w:ascii="Arial" w:hAnsi="Arial" w:cs="Arial"/>
          <w:sz w:val="22"/>
          <w:szCs w:val="22"/>
        </w:rPr>
      </w:pPr>
    </w:p>
    <w:p w:rsidR="005B0A43" w:rsidP="005B0A43" w:rsidRDefault="005B0A43" w14:paraId="5B5285D5" w14:textId="7E63FB10">
      <w:pPr>
        <w:jc w:val="center"/>
      </w:pPr>
      <w:r w:rsidRPr="2AEDC268" w:rsidR="005B0A43">
        <w:rPr>
          <w:rFonts w:ascii="Arial" w:hAnsi="Arial" w:cs="Arial"/>
          <w:b w:val="1"/>
          <w:bCs w:val="1"/>
        </w:rPr>
        <w:t>Table of Contents</w:t>
      </w:r>
    </w:p>
    <w:p w:rsidR="2AEDC268" w:rsidP="2AEDC268" w:rsidRDefault="2AEDC268" w14:paraId="2DC0868B" w14:textId="4A917843">
      <w:pPr>
        <w:jc w:val="center"/>
        <w:rPr>
          <w:rFonts w:ascii="Arial" w:hAnsi="Arial" w:cs="Arial"/>
          <w:b w:val="1"/>
          <w:bCs w:val="1"/>
        </w:rPr>
      </w:pPr>
    </w:p>
    <w:p w:rsidRPr="00F36A75" w:rsidR="00F36A75" w:rsidP="2AEDC268" w:rsidRDefault="00F36A75" w14:paraId="13C3D9FF" w14:textId="71C041F2">
      <w:pPr>
        <w:rPr>
          <w:rFonts w:ascii="Arial" w:hAnsi="Arial" w:cs="Arial"/>
          <w:b w:val="0"/>
          <w:bCs w:val="0"/>
        </w:rPr>
      </w:pPr>
      <w:r w:rsidRPr="2AEDC268" w:rsidR="00F36A75">
        <w:rPr>
          <w:rFonts w:ascii="Arial" w:hAnsi="Arial" w:cs="Arial"/>
          <w:b w:val="0"/>
          <w:bCs w:val="0"/>
        </w:rPr>
        <w:t>Introduction</w:t>
      </w:r>
      <w:r w:rsidRPr="2AEDC268" w:rsidR="13E89E57">
        <w:rPr>
          <w:rFonts w:ascii="Arial" w:hAnsi="Arial" w:cs="Arial"/>
          <w:b w:val="0"/>
          <w:bCs w:val="0"/>
        </w:rPr>
        <w:t>.................................................................................</w:t>
      </w:r>
      <w:r w:rsidRPr="2AEDC268" w:rsidR="06242BD5">
        <w:rPr>
          <w:rFonts w:ascii="Arial" w:hAnsi="Arial" w:cs="Arial"/>
          <w:b w:val="0"/>
          <w:bCs w:val="0"/>
        </w:rPr>
        <w:t>........</w:t>
      </w:r>
      <w:r w:rsidRPr="2AEDC268" w:rsidR="46E6BFEE">
        <w:rPr>
          <w:rFonts w:ascii="Arial" w:hAnsi="Arial" w:cs="Arial"/>
          <w:b w:val="0"/>
          <w:bCs w:val="0"/>
        </w:rPr>
        <w:t>Pg 4</w:t>
      </w:r>
    </w:p>
    <w:p w:rsidRPr="00F36A75" w:rsidR="00F36A75" w:rsidP="2AEDC268" w:rsidRDefault="00F36A75" w14:paraId="44031FFB" w14:textId="0E71E3BB">
      <w:pPr>
        <w:pStyle w:val="Normal"/>
      </w:pPr>
      <w:r w:rsidRPr="2AEDC268" w:rsidR="00F36A75">
        <w:rPr>
          <w:rFonts w:ascii="Arial" w:hAnsi="Arial" w:cs="Arial"/>
          <w:b w:val="0"/>
          <w:bCs w:val="0"/>
        </w:rPr>
        <w:t xml:space="preserve">1. Analysis of the Employability Skills Required for a Children’s Social Worker </w:t>
      </w:r>
    </w:p>
    <w:p w:rsidRPr="00F36A75" w:rsidR="00F36A75" w:rsidP="2AEDC268" w:rsidRDefault="00F36A75" w14:paraId="0D38595E" w14:textId="1141E4B2">
      <w:pPr>
        <w:pStyle w:val="Normal"/>
        <w:rPr>
          <w:rFonts w:ascii="Arial" w:hAnsi="Arial" w:cs="Arial"/>
          <w:b w:val="0"/>
          <w:bCs w:val="0"/>
        </w:rPr>
      </w:pPr>
      <w:r w:rsidRPr="2AEDC268" w:rsidR="00F36A75">
        <w:rPr>
          <w:rFonts w:ascii="Arial" w:hAnsi="Arial" w:cs="Arial"/>
          <w:b w:val="0"/>
          <w:bCs w:val="0"/>
        </w:rPr>
        <w:t>within a Multi-Agency Child Protection Team</w:t>
      </w:r>
      <w:r w:rsidRPr="2AEDC268" w:rsidR="587CC80F">
        <w:rPr>
          <w:rFonts w:ascii="Arial" w:hAnsi="Arial" w:cs="Arial"/>
          <w:b w:val="0"/>
          <w:bCs w:val="0"/>
        </w:rPr>
        <w:t>.....................................</w:t>
      </w:r>
      <w:r w:rsidRPr="2AEDC268" w:rsidR="3D4F2529">
        <w:rPr>
          <w:rFonts w:ascii="Arial" w:hAnsi="Arial" w:cs="Arial"/>
          <w:b w:val="0"/>
          <w:bCs w:val="0"/>
        </w:rPr>
        <w:t>Pg 5-6</w:t>
      </w:r>
    </w:p>
    <w:p w:rsidRPr="00F36A75" w:rsidR="00F36A75" w:rsidP="2AEDC268" w:rsidRDefault="00F36A75" w14:paraId="50272C1B" w14:textId="6B3195F0">
      <w:pPr>
        <w:pStyle w:val="Normal"/>
        <w:rPr>
          <w:rFonts w:ascii="Arial" w:hAnsi="Arial" w:cs="Arial"/>
          <w:b w:val="0"/>
          <w:bCs w:val="0"/>
        </w:rPr>
      </w:pPr>
      <w:r w:rsidRPr="2AEDC268" w:rsidR="00F36A75">
        <w:rPr>
          <w:rFonts w:ascii="Arial" w:hAnsi="Arial" w:cs="Arial"/>
          <w:b w:val="0"/>
          <w:bCs w:val="0"/>
        </w:rPr>
        <w:t xml:space="preserve">2. Evaluation of My Current Skills, </w:t>
      </w:r>
      <w:r w:rsidRPr="2AEDC268" w:rsidR="00F36A75">
        <w:rPr>
          <w:rFonts w:ascii="Arial" w:hAnsi="Arial" w:cs="Arial"/>
          <w:b w:val="0"/>
          <w:bCs w:val="0"/>
        </w:rPr>
        <w:t>Knowledge</w:t>
      </w:r>
      <w:r w:rsidRPr="2AEDC268" w:rsidR="00F36A75">
        <w:rPr>
          <w:rFonts w:ascii="Arial" w:hAnsi="Arial" w:cs="Arial"/>
          <w:b w:val="0"/>
          <w:bCs w:val="0"/>
        </w:rPr>
        <w:t xml:space="preserve"> and Experience</w:t>
      </w:r>
      <w:r w:rsidRPr="2AEDC268" w:rsidR="23A84F13">
        <w:rPr>
          <w:rFonts w:ascii="Arial" w:hAnsi="Arial" w:cs="Arial"/>
          <w:b w:val="0"/>
          <w:bCs w:val="0"/>
        </w:rPr>
        <w:t>.........</w:t>
      </w:r>
      <w:r w:rsidRPr="2AEDC268" w:rsidR="1BD722DC">
        <w:rPr>
          <w:rFonts w:ascii="Arial" w:hAnsi="Arial" w:cs="Arial"/>
          <w:b w:val="0"/>
          <w:bCs w:val="0"/>
        </w:rPr>
        <w:t>Pg 6-8</w:t>
      </w:r>
    </w:p>
    <w:p w:rsidRPr="00F36A75" w:rsidR="00F36A75" w:rsidP="2AEDC268" w:rsidRDefault="00F36A75" w14:paraId="22059DA6" w14:textId="2EDBFA66">
      <w:pPr>
        <w:pStyle w:val="Normal"/>
        <w:rPr>
          <w:rFonts w:ascii="Arial" w:hAnsi="Arial" w:cs="Arial"/>
          <w:b w:val="0"/>
          <w:bCs w:val="0"/>
        </w:rPr>
      </w:pPr>
      <w:r w:rsidRPr="2AEDC268" w:rsidR="00F36A75">
        <w:rPr>
          <w:rFonts w:ascii="Arial" w:hAnsi="Arial" w:cs="Arial"/>
          <w:b w:val="0"/>
          <w:bCs w:val="0"/>
        </w:rPr>
        <w:t>3. Building My Personal Brand and Professional Identity</w:t>
      </w:r>
      <w:r w:rsidRPr="2AEDC268" w:rsidR="49D6616F">
        <w:rPr>
          <w:rFonts w:ascii="Arial" w:hAnsi="Arial" w:cs="Arial"/>
          <w:b w:val="0"/>
          <w:bCs w:val="0"/>
        </w:rPr>
        <w:t>...................</w:t>
      </w:r>
      <w:r w:rsidRPr="2AEDC268" w:rsidR="0300C6BD">
        <w:rPr>
          <w:rFonts w:ascii="Arial" w:hAnsi="Arial" w:cs="Arial"/>
          <w:b w:val="0"/>
          <w:bCs w:val="0"/>
        </w:rPr>
        <w:t>Pg 8-9</w:t>
      </w:r>
    </w:p>
    <w:p w:rsidRPr="00F36A75" w:rsidR="00F36A75" w:rsidP="2AEDC268" w:rsidRDefault="00F36A75" w14:paraId="0D5E4F04" w14:textId="61EBD382">
      <w:pPr>
        <w:pStyle w:val="Normal"/>
        <w:rPr>
          <w:rFonts w:ascii="Arial" w:hAnsi="Arial" w:cs="Arial"/>
          <w:b w:val="0"/>
          <w:bCs w:val="0"/>
        </w:rPr>
      </w:pPr>
      <w:r w:rsidRPr="2AEDC268" w:rsidR="00F36A75">
        <w:rPr>
          <w:rFonts w:ascii="Arial" w:hAnsi="Arial" w:cs="Arial"/>
          <w:b w:val="0"/>
          <w:bCs w:val="0"/>
        </w:rPr>
        <w:t>4. Personal Development Action Plan and Five-Year Timeline</w:t>
      </w:r>
      <w:r w:rsidRPr="2AEDC268" w:rsidR="5077BED9">
        <w:rPr>
          <w:rFonts w:ascii="Arial" w:hAnsi="Arial" w:cs="Arial"/>
          <w:b w:val="0"/>
          <w:bCs w:val="0"/>
        </w:rPr>
        <w:t>..........</w:t>
      </w:r>
      <w:r w:rsidRPr="2AEDC268" w:rsidR="1445DDD3">
        <w:rPr>
          <w:rFonts w:ascii="Arial" w:hAnsi="Arial" w:cs="Arial"/>
          <w:b w:val="0"/>
          <w:bCs w:val="0"/>
        </w:rPr>
        <w:t>Pg 10</w:t>
      </w:r>
    </w:p>
    <w:p w:rsidRPr="00F36A75" w:rsidR="00F36A75" w:rsidP="2AEDC268" w:rsidRDefault="00F36A75" w14:paraId="7A94C925" w14:textId="07F647FB">
      <w:pPr>
        <w:pStyle w:val="Normal"/>
        <w:rPr>
          <w:rFonts w:ascii="Arial" w:hAnsi="Arial" w:cs="Arial"/>
          <w:b w:val="0"/>
          <w:bCs w:val="0"/>
        </w:rPr>
      </w:pPr>
      <w:r w:rsidRPr="2AEDC268" w:rsidR="00F36A75">
        <w:rPr>
          <w:rFonts w:ascii="Arial" w:hAnsi="Arial" w:cs="Arial"/>
          <w:b w:val="0"/>
          <w:bCs w:val="0"/>
        </w:rPr>
        <w:t>Conclusion</w:t>
      </w:r>
      <w:r w:rsidRPr="2AEDC268" w:rsidR="6032AF42">
        <w:rPr>
          <w:rFonts w:ascii="Arial" w:hAnsi="Arial" w:cs="Arial"/>
          <w:b w:val="0"/>
          <w:bCs w:val="0"/>
        </w:rPr>
        <w:t>..........................................................................................</w:t>
      </w:r>
      <w:r w:rsidRPr="2AEDC268" w:rsidR="5F07D5DE">
        <w:rPr>
          <w:rFonts w:ascii="Arial" w:hAnsi="Arial" w:cs="Arial"/>
          <w:b w:val="0"/>
          <w:bCs w:val="0"/>
        </w:rPr>
        <w:t>Pg 11</w:t>
      </w:r>
    </w:p>
    <w:p w:rsidR="2AEDC268" w:rsidP="2AEDC268" w:rsidRDefault="2AEDC268" w14:paraId="39B4054F" w14:textId="216CA578">
      <w:pPr>
        <w:pStyle w:val="Normal"/>
        <w:rPr>
          <w:rFonts w:ascii="Arial" w:hAnsi="Arial" w:cs="Arial"/>
          <w:b w:val="0"/>
          <w:bCs w:val="0"/>
        </w:rPr>
      </w:pPr>
    </w:p>
    <w:p w:rsidRPr="00F36A75" w:rsidR="00F36A75" w:rsidP="2AEDC268" w:rsidRDefault="00F36A75" w14:paraId="3E286DCB" w14:textId="1B115E33">
      <w:pPr>
        <w:pStyle w:val="Normal"/>
        <w:rPr>
          <w:rFonts w:ascii="Arial" w:hAnsi="Arial" w:cs="Arial"/>
          <w:b w:val="0"/>
          <w:bCs w:val="0"/>
        </w:rPr>
      </w:pPr>
      <w:r w:rsidRPr="2AEDC268" w:rsidR="00F36A75">
        <w:rPr>
          <w:rFonts w:ascii="Arial" w:hAnsi="Arial" w:cs="Arial"/>
          <w:b w:val="0"/>
          <w:bCs w:val="0"/>
        </w:rPr>
        <w:t>Reference</w:t>
      </w:r>
      <w:r w:rsidRPr="2AEDC268" w:rsidR="75181178">
        <w:rPr>
          <w:rFonts w:ascii="Arial" w:hAnsi="Arial" w:cs="Arial"/>
          <w:b w:val="0"/>
          <w:bCs w:val="0"/>
        </w:rPr>
        <w:t>s</w:t>
      </w:r>
      <w:r w:rsidRPr="2AEDC268" w:rsidR="47EC6528">
        <w:rPr>
          <w:rFonts w:ascii="Arial" w:hAnsi="Arial" w:cs="Arial"/>
          <w:b w:val="0"/>
          <w:bCs w:val="0"/>
        </w:rPr>
        <w:t>.........................................................................................</w:t>
      </w:r>
      <w:r w:rsidRPr="2AEDC268" w:rsidR="20FCE0B6">
        <w:rPr>
          <w:rFonts w:ascii="Arial" w:hAnsi="Arial" w:cs="Arial"/>
          <w:b w:val="0"/>
          <w:bCs w:val="0"/>
        </w:rPr>
        <w:t xml:space="preserve">Pg </w:t>
      </w:r>
      <w:r w:rsidRPr="2AEDC268" w:rsidR="3DA14E95">
        <w:rPr>
          <w:rFonts w:ascii="Arial" w:hAnsi="Arial" w:cs="Arial"/>
          <w:b w:val="0"/>
          <w:bCs w:val="0"/>
        </w:rPr>
        <w:t>12-13</w:t>
      </w:r>
    </w:p>
    <w:p w:rsidR="2AEDC268" w:rsidP="2AEDC268" w:rsidRDefault="2AEDC268" w14:paraId="61B6A3A2" w14:textId="12A73B3B">
      <w:pPr>
        <w:pStyle w:val="Normal"/>
        <w:rPr>
          <w:rFonts w:ascii="Arial" w:hAnsi="Arial" w:cs="Arial"/>
          <w:b w:val="0"/>
          <w:bCs w:val="0"/>
        </w:rPr>
      </w:pPr>
    </w:p>
    <w:p w:rsidRPr="00F36A75" w:rsidR="00F36A75" w:rsidP="2AEDC268" w:rsidRDefault="00F36A75" w14:paraId="60838453" w14:textId="7048A060">
      <w:pPr>
        <w:pStyle w:val="Normal"/>
        <w:rPr>
          <w:rFonts w:ascii="Arial" w:hAnsi="Arial" w:cs="Arial"/>
          <w:b w:val="0"/>
          <w:bCs w:val="0"/>
        </w:rPr>
      </w:pPr>
      <w:r w:rsidRPr="2AEDC268" w:rsidR="00F36A75">
        <w:rPr>
          <w:rFonts w:ascii="Arial" w:hAnsi="Arial" w:cs="Arial"/>
          <w:b w:val="0"/>
          <w:bCs w:val="0"/>
        </w:rPr>
        <w:t>Appendix A – Job Advertisement</w:t>
      </w:r>
    </w:p>
    <w:p w:rsidRPr="00F36A75" w:rsidR="00F36A75" w:rsidP="2AEDC268" w:rsidRDefault="00F36A75" w14:paraId="1B6F194E" w14:textId="023C415D">
      <w:pPr>
        <w:pStyle w:val="Normal"/>
        <w:ind w:firstLine="720"/>
        <w:rPr>
          <w:rFonts w:ascii="Arial" w:hAnsi="Arial" w:cs="Arial"/>
          <w:b w:val="0"/>
          <w:bCs w:val="0"/>
          <w:i w:val="1"/>
          <w:iCs w:val="1"/>
        </w:rPr>
      </w:pPr>
      <w:r w:rsidRPr="2AEDC268" w:rsidR="00F36A75">
        <w:rPr>
          <w:rFonts w:ascii="Arial" w:hAnsi="Arial" w:cs="Arial"/>
          <w:b w:val="0"/>
          <w:bCs w:val="0"/>
          <w:i w:val="1"/>
          <w:iCs w:val="1"/>
        </w:rPr>
        <w:t xml:space="preserve">Figure A1. Search results showing the selected Children’s Social Worker </w:t>
      </w:r>
    </w:p>
    <w:p w:rsidRPr="00F36A75" w:rsidR="00F36A75" w:rsidP="2AEDC268" w:rsidRDefault="00F36A75" w14:paraId="12C64A3B" w14:textId="5B8F6B28">
      <w:pPr>
        <w:pStyle w:val="Normal"/>
        <w:rPr>
          <w:rFonts w:ascii="Arial" w:hAnsi="Arial" w:cs="Arial"/>
          <w:b w:val="0"/>
          <w:bCs w:val="0"/>
          <w:i w:val="1"/>
          <w:iCs w:val="1"/>
        </w:rPr>
      </w:pPr>
      <w:r w:rsidRPr="2AEDC268" w:rsidR="00F36A75">
        <w:rPr>
          <w:rFonts w:ascii="Arial" w:hAnsi="Arial" w:cs="Arial"/>
          <w:b w:val="0"/>
          <w:bCs w:val="0"/>
          <w:i w:val="1"/>
          <w:iCs w:val="1"/>
        </w:rPr>
        <w:t>(Multi-Agency Child Protection Team) vacancy advertised by Caritas Recruitment (2026)</w:t>
      </w:r>
      <w:r w:rsidRPr="2AEDC268" w:rsidR="22B2E402">
        <w:rPr>
          <w:rFonts w:ascii="Arial" w:hAnsi="Arial" w:cs="Arial"/>
          <w:b w:val="0"/>
          <w:bCs w:val="0"/>
          <w:i w:val="1"/>
          <w:iCs w:val="1"/>
        </w:rPr>
        <w:t xml:space="preserve"> </w:t>
      </w:r>
      <w:r w:rsidRPr="2AEDC268" w:rsidR="00F36A75">
        <w:rPr>
          <w:rFonts w:ascii="Arial" w:hAnsi="Arial" w:cs="Arial"/>
          <w:b w:val="0"/>
          <w:bCs w:val="0"/>
          <w:i w:val="1"/>
          <w:iCs w:val="1"/>
        </w:rPr>
        <w:t>.</w:t>
      </w:r>
      <w:r w:rsidRPr="2AEDC268" w:rsidR="7DC190AF">
        <w:rPr>
          <w:rFonts w:ascii="Arial" w:hAnsi="Arial" w:cs="Arial"/>
          <w:b w:val="0"/>
          <w:bCs w:val="0"/>
          <w:i w:val="1"/>
          <w:iCs w:val="1"/>
        </w:rPr>
        <w:t>...............................................................................................</w:t>
      </w:r>
      <w:r w:rsidRPr="2AEDC268" w:rsidR="04F87B8A">
        <w:rPr>
          <w:rFonts w:ascii="Arial" w:hAnsi="Arial" w:cs="Arial"/>
          <w:b w:val="0"/>
          <w:bCs w:val="0"/>
          <w:i w:val="1"/>
          <w:iCs w:val="1"/>
        </w:rPr>
        <w:t>Pg</w:t>
      </w:r>
      <w:r w:rsidRPr="2AEDC268" w:rsidR="6C22371F">
        <w:rPr>
          <w:rFonts w:ascii="Arial" w:hAnsi="Arial" w:cs="Arial"/>
          <w:b w:val="0"/>
          <w:bCs w:val="0"/>
          <w:i w:val="1"/>
          <w:iCs w:val="1"/>
        </w:rPr>
        <w:t xml:space="preserve"> 14</w:t>
      </w:r>
      <w:r w:rsidRPr="2AEDC268" w:rsidR="04F87B8A">
        <w:rPr>
          <w:rFonts w:ascii="Arial" w:hAnsi="Arial" w:cs="Arial"/>
          <w:b w:val="0"/>
          <w:bCs w:val="0"/>
          <w:i w:val="1"/>
          <w:iCs w:val="1"/>
        </w:rPr>
        <w:t xml:space="preserve"> </w:t>
      </w:r>
    </w:p>
    <w:p w:rsidRPr="00F36A75" w:rsidR="00F36A75" w:rsidP="2AEDC268" w:rsidRDefault="00F36A75" w14:paraId="22964CD9" w14:textId="7B3C3172">
      <w:pPr>
        <w:pStyle w:val="Normal"/>
        <w:ind w:firstLine="720"/>
        <w:rPr>
          <w:rFonts w:ascii="Arial" w:hAnsi="Arial" w:cs="Arial"/>
          <w:b w:val="0"/>
          <w:bCs w:val="0"/>
          <w:i w:val="1"/>
          <w:iCs w:val="1"/>
        </w:rPr>
      </w:pPr>
      <w:r w:rsidRPr="2AEDC268" w:rsidR="00F36A75">
        <w:rPr>
          <w:rFonts w:ascii="Arial" w:hAnsi="Arial" w:cs="Arial"/>
          <w:b w:val="0"/>
          <w:bCs w:val="0"/>
          <w:i w:val="1"/>
          <w:iCs w:val="1"/>
        </w:rPr>
        <w:t xml:space="preserve">Figure A2. Children’s Social Worker </w:t>
      </w:r>
    </w:p>
    <w:p w:rsidRPr="00F36A75" w:rsidR="00F36A75" w:rsidP="2AEDC268" w:rsidRDefault="00F36A75" w14:paraId="7BBA24DC" w14:textId="6FB615D2">
      <w:pPr>
        <w:pStyle w:val="Normal"/>
        <w:rPr>
          <w:rFonts w:ascii="Arial" w:hAnsi="Arial" w:cs="Arial"/>
          <w:b w:val="0"/>
          <w:bCs w:val="0"/>
          <w:i w:val="1"/>
          <w:iCs w:val="1"/>
        </w:rPr>
      </w:pPr>
      <w:r w:rsidRPr="2AEDC268" w:rsidR="00F36A75">
        <w:rPr>
          <w:rFonts w:ascii="Arial" w:hAnsi="Arial" w:cs="Arial"/>
          <w:b w:val="0"/>
          <w:bCs w:val="0"/>
          <w:i w:val="1"/>
          <w:iCs w:val="1"/>
        </w:rPr>
        <w:t>(Multi-Agency Child Protection Team) vacancy details used to inform this report (Caritas Recruitment, 2026)</w:t>
      </w:r>
      <w:r w:rsidRPr="2AEDC268" w:rsidR="754D0117">
        <w:rPr>
          <w:rFonts w:ascii="Arial" w:hAnsi="Arial" w:cs="Arial"/>
          <w:b w:val="0"/>
          <w:bCs w:val="0"/>
          <w:i w:val="1"/>
          <w:iCs w:val="1"/>
        </w:rPr>
        <w:t xml:space="preserve"> </w:t>
      </w:r>
      <w:r w:rsidRPr="2AEDC268" w:rsidR="00F36A75">
        <w:rPr>
          <w:rFonts w:ascii="Arial" w:hAnsi="Arial" w:cs="Arial"/>
          <w:b w:val="0"/>
          <w:bCs w:val="0"/>
          <w:i w:val="1"/>
          <w:iCs w:val="1"/>
        </w:rPr>
        <w:t>.</w:t>
      </w:r>
      <w:r w:rsidRPr="2AEDC268" w:rsidR="4FF1207C">
        <w:rPr>
          <w:rFonts w:ascii="Arial" w:hAnsi="Arial" w:cs="Arial"/>
          <w:b w:val="0"/>
          <w:bCs w:val="0"/>
          <w:i w:val="1"/>
          <w:iCs w:val="1"/>
        </w:rPr>
        <w:t>.............................................................</w:t>
      </w:r>
      <w:r w:rsidRPr="2AEDC268" w:rsidR="26D27627">
        <w:rPr>
          <w:rFonts w:ascii="Arial" w:hAnsi="Arial" w:cs="Arial"/>
          <w:b w:val="0"/>
          <w:bCs w:val="0"/>
          <w:i w:val="1"/>
          <w:iCs w:val="1"/>
        </w:rPr>
        <w:t>Pg 15</w:t>
      </w:r>
    </w:p>
    <w:p w:rsidRPr="00F36A75" w:rsidR="00F36A75" w:rsidP="2AEDC268" w:rsidRDefault="00F36A75" w14:paraId="2F24F56C" w14:textId="77777777">
      <w:pPr>
        <w:rPr>
          <w:rFonts w:ascii="Arial" w:hAnsi="Arial" w:cs="Arial"/>
          <w:b w:val="0"/>
          <w:bCs w:val="0"/>
        </w:rPr>
      </w:pPr>
    </w:p>
    <w:p w:rsidRPr="00F36A75" w:rsidR="00F36A75" w:rsidP="2AEDC268" w:rsidRDefault="00F36A75" w14:paraId="37E8007C" w14:textId="2D22DAC8">
      <w:pPr>
        <w:rPr>
          <w:rFonts w:ascii="Arial" w:hAnsi="Arial" w:cs="Arial"/>
          <w:b w:val="0"/>
          <w:bCs w:val="0"/>
        </w:rPr>
      </w:pPr>
      <w:r w:rsidRPr="2AEDC268" w:rsidR="00F36A75">
        <w:rPr>
          <w:rFonts w:ascii="Arial" w:hAnsi="Arial" w:cs="Arial"/>
          <w:b w:val="0"/>
          <w:bCs w:val="0"/>
        </w:rPr>
        <w:t>Appendix B – SWOT Analysis</w:t>
      </w:r>
    </w:p>
    <w:p w:rsidRPr="00F36A75" w:rsidR="00F36A75" w:rsidP="2AEDC268" w:rsidRDefault="00F36A75" w14:paraId="5426A46F" w14:textId="3DF56952">
      <w:pPr>
        <w:pStyle w:val="Normal"/>
        <w:ind w:firstLine="720"/>
        <w:rPr>
          <w:rFonts w:ascii="Arial" w:hAnsi="Arial" w:cs="Arial"/>
          <w:b w:val="0"/>
          <w:bCs w:val="0"/>
          <w:i w:val="1"/>
          <w:iCs w:val="1"/>
        </w:rPr>
      </w:pPr>
      <w:r w:rsidRPr="2AEDC268" w:rsidR="00F36A75">
        <w:rPr>
          <w:rFonts w:ascii="Arial" w:hAnsi="Arial" w:cs="Arial"/>
          <w:b w:val="0"/>
          <w:bCs w:val="0"/>
          <w:i w:val="1"/>
          <w:iCs w:val="1"/>
        </w:rPr>
        <w:t>T</w:t>
      </w:r>
      <w:r w:rsidRPr="2AEDC268" w:rsidR="00F36A75">
        <w:rPr>
          <w:rFonts w:ascii="Arial" w:hAnsi="Arial" w:cs="Arial"/>
          <w:b w:val="0"/>
          <w:bCs w:val="0"/>
          <w:i w:val="1"/>
          <w:iCs w:val="1"/>
        </w:rPr>
        <w:t xml:space="preserve">able B1. Personal SWOT Analysis for a Career as a </w:t>
      </w:r>
    </w:p>
    <w:p w:rsidRPr="00F36A75" w:rsidR="00F36A75" w:rsidP="2AEDC268" w:rsidRDefault="00F36A75" w14:paraId="4A6C8AC9" w14:textId="6E4E4988">
      <w:pPr>
        <w:rPr>
          <w:rFonts w:ascii="Arial" w:hAnsi="Arial" w:cs="Arial"/>
          <w:b w:val="0"/>
          <w:bCs w:val="0"/>
          <w:i w:val="1"/>
          <w:iCs w:val="1"/>
        </w:rPr>
      </w:pPr>
      <w:r w:rsidRPr="2AEDC268" w:rsidR="00F36A75">
        <w:rPr>
          <w:rFonts w:ascii="Arial" w:hAnsi="Arial" w:cs="Arial"/>
          <w:b w:val="0"/>
          <w:bCs w:val="0"/>
          <w:i w:val="1"/>
          <w:iCs w:val="1"/>
        </w:rPr>
        <w:t>Children’s Social Worker</w:t>
      </w:r>
      <w:r w:rsidRPr="2AEDC268" w:rsidR="690BE407">
        <w:rPr>
          <w:rFonts w:ascii="Arial" w:hAnsi="Arial" w:cs="Arial"/>
          <w:b w:val="0"/>
          <w:bCs w:val="0"/>
          <w:i w:val="1"/>
          <w:iCs w:val="1"/>
        </w:rPr>
        <w:t>....................................................................</w:t>
      </w:r>
      <w:r w:rsidRPr="2AEDC268" w:rsidR="2B5B5464">
        <w:rPr>
          <w:rFonts w:ascii="Arial" w:hAnsi="Arial" w:cs="Arial"/>
          <w:b w:val="0"/>
          <w:bCs w:val="0"/>
          <w:i w:val="1"/>
          <w:iCs w:val="1"/>
        </w:rPr>
        <w:t>Pg 16-17</w:t>
      </w:r>
    </w:p>
    <w:p w:rsidRPr="00F36A75" w:rsidR="00F36A75" w:rsidP="2AEDC268" w:rsidRDefault="00F36A75" w14:paraId="41152C04" w14:textId="77777777">
      <w:pPr>
        <w:rPr>
          <w:rFonts w:ascii="Arial" w:hAnsi="Arial" w:cs="Arial"/>
          <w:b w:val="0"/>
          <w:bCs w:val="0"/>
        </w:rPr>
      </w:pPr>
    </w:p>
    <w:p w:rsidRPr="00F36A75" w:rsidR="00F36A75" w:rsidP="2AEDC268" w:rsidRDefault="00F36A75" w14:paraId="64467DFA" w14:textId="0CF1F903">
      <w:pPr>
        <w:rPr>
          <w:rFonts w:ascii="Arial" w:hAnsi="Arial" w:cs="Arial"/>
          <w:b w:val="0"/>
          <w:bCs w:val="0"/>
        </w:rPr>
      </w:pPr>
      <w:r w:rsidRPr="2AEDC268" w:rsidR="00F36A75">
        <w:rPr>
          <w:rFonts w:ascii="Arial" w:hAnsi="Arial" w:cs="Arial"/>
          <w:b w:val="0"/>
          <w:bCs w:val="0"/>
        </w:rPr>
        <w:t>Appendix C – Skills Audit</w:t>
      </w:r>
    </w:p>
    <w:p w:rsidRPr="00F36A75" w:rsidR="00F36A75" w:rsidP="2AEDC268" w:rsidRDefault="00F36A75" w14:paraId="7F2A6054" w14:textId="32A6840A">
      <w:pPr>
        <w:pStyle w:val="Normal"/>
        <w:ind w:firstLine="720"/>
        <w:rPr>
          <w:rFonts w:ascii="Arial" w:hAnsi="Arial" w:cs="Arial"/>
          <w:b w:val="0"/>
          <w:bCs w:val="0"/>
        </w:rPr>
      </w:pPr>
      <w:r w:rsidRPr="2AEDC268" w:rsidR="00F36A75">
        <w:rPr>
          <w:rFonts w:ascii="Arial" w:hAnsi="Arial" w:cs="Arial"/>
          <w:b w:val="0"/>
          <w:bCs w:val="0"/>
          <w:i w:val="1"/>
          <w:iCs w:val="1"/>
        </w:rPr>
        <w:t>Table C1. Skills Audit Against the Job Advertisement</w:t>
      </w:r>
      <w:r w:rsidRPr="2AEDC268" w:rsidR="7D687654">
        <w:rPr>
          <w:rFonts w:ascii="Arial" w:hAnsi="Arial" w:cs="Arial"/>
          <w:b w:val="0"/>
          <w:bCs w:val="0"/>
        </w:rPr>
        <w:t>.............</w:t>
      </w:r>
      <w:r w:rsidRPr="2AEDC268" w:rsidR="0FD83639">
        <w:rPr>
          <w:rFonts w:ascii="Arial" w:hAnsi="Arial" w:cs="Arial"/>
          <w:b w:val="0"/>
          <w:bCs w:val="0"/>
          <w:i w:val="1"/>
          <w:iCs w:val="1"/>
        </w:rPr>
        <w:t>Pg 17-18</w:t>
      </w:r>
    </w:p>
    <w:p w:rsidRPr="00F36A75" w:rsidR="00F36A75" w:rsidP="2AEDC268" w:rsidRDefault="00F36A75" w14:paraId="17BE67E3" w14:textId="77777777">
      <w:pPr>
        <w:rPr>
          <w:rFonts w:ascii="Arial" w:hAnsi="Arial" w:cs="Arial"/>
          <w:b w:val="0"/>
          <w:bCs w:val="0"/>
        </w:rPr>
      </w:pPr>
    </w:p>
    <w:p w:rsidR="2AEDC268" w:rsidP="2AEDC268" w:rsidRDefault="2AEDC268" w14:paraId="20BB6EAF" w14:textId="691B70CD">
      <w:pPr>
        <w:rPr>
          <w:rFonts w:ascii="Arial" w:hAnsi="Arial" w:cs="Arial"/>
          <w:b w:val="0"/>
          <w:bCs w:val="0"/>
        </w:rPr>
      </w:pPr>
    </w:p>
    <w:p w:rsidRPr="00F36A75" w:rsidR="00F36A75" w:rsidP="2AEDC268" w:rsidRDefault="00F36A75" w14:paraId="7EA41C32" w14:textId="2F656AF3">
      <w:pPr>
        <w:rPr>
          <w:rFonts w:ascii="Arial" w:hAnsi="Arial" w:cs="Arial"/>
          <w:b w:val="0"/>
          <w:bCs w:val="0"/>
        </w:rPr>
      </w:pPr>
      <w:r w:rsidRPr="2AEDC268" w:rsidR="00F36A75">
        <w:rPr>
          <w:rFonts w:ascii="Arial" w:hAnsi="Arial" w:cs="Arial"/>
          <w:b w:val="0"/>
          <w:bCs w:val="0"/>
        </w:rPr>
        <w:t>Appendix D – Five-Year Personal Development Timeline</w:t>
      </w:r>
    </w:p>
    <w:p w:rsidRPr="00F36A75" w:rsidR="00F36A75" w:rsidP="2AEDC268" w:rsidRDefault="00F36A75" w14:paraId="748DAEEF" w14:textId="27AC9C1C">
      <w:pPr>
        <w:pStyle w:val="Normal"/>
        <w:ind w:firstLine="720"/>
        <w:rPr>
          <w:rFonts w:ascii="Arial" w:hAnsi="Arial" w:cs="Arial"/>
          <w:b w:val="0"/>
          <w:bCs w:val="0"/>
        </w:rPr>
      </w:pPr>
      <w:r w:rsidRPr="2AEDC268" w:rsidR="00F36A75">
        <w:rPr>
          <w:rFonts w:ascii="Arial" w:hAnsi="Arial" w:cs="Arial"/>
          <w:b w:val="0"/>
          <w:bCs w:val="0"/>
          <w:i w:val="1"/>
          <w:iCs w:val="1"/>
        </w:rPr>
        <w:t>T</w:t>
      </w:r>
      <w:r w:rsidRPr="2AEDC268" w:rsidR="00F36A75">
        <w:rPr>
          <w:rFonts w:ascii="Arial" w:hAnsi="Arial" w:cs="Arial"/>
          <w:b w:val="0"/>
          <w:bCs w:val="0"/>
          <w:i w:val="1"/>
          <w:iCs w:val="1"/>
        </w:rPr>
        <w:t>able D1. Five-Year Personal Development Timeline</w:t>
      </w:r>
      <w:r w:rsidRPr="2AEDC268" w:rsidR="770EED48">
        <w:rPr>
          <w:rFonts w:ascii="Arial" w:hAnsi="Arial" w:cs="Arial"/>
          <w:b w:val="0"/>
          <w:bCs w:val="0"/>
        </w:rPr>
        <w:t>.............</w:t>
      </w:r>
      <w:r w:rsidRPr="2AEDC268" w:rsidR="2A5F17A4">
        <w:rPr>
          <w:rFonts w:ascii="Arial" w:hAnsi="Arial" w:cs="Arial"/>
          <w:b w:val="0"/>
          <w:bCs w:val="0"/>
          <w:i w:val="1"/>
          <w:iCs w:val="1"/>
        </w:rPr>
        <w:t>Pg 19</w:t>
      </w:r>
    </w:p>
    <w:p w:rsidR="005B0A43" w:rsidP="00B90560" w:rsidRDefault="005B0A43" w14:paraId="5479A97F" w14:textId="77777777">
      <w:pPr>
        <w:rPr>
          <w:rFonts w:ascii="Arial" w:hAnsi="Arial" w:cs="Arial"/>
          <w:b/>
          <w:bCs/>
        </w:rPr>
      </w:pPr>
    </w:p>
    <w:p w:rsidR="005B0A43" w:rsidP="005B0A43" w:rsidRDefault="005B0A43" w14:paraId="6CCE1E1F" w14:textId="77777777">
      <w:pPr>
        <w:jc w:val="center"/>
        <w:rPr>
          <w:rFonts w:ascii="Arial" w:hAnsi="Arial" w:cs="Arial"/>
          <w:b/>
          <w:bCs/>
        </w:rPr>
      </w:pPr>
    </w:p>
    <w:p w:rsidR="005B0A43" w:rsidP="005B0A43" w:rsidRDefault="005B0A43" w14:paraId="07217286" w14:textId="77777777">
      <w:pPr>
        <w:jc w:val="center"/>
        <w:rPr>
          <w:rFonts w:ascii="Arial" w:hAnsi="Arial" w:cs="Arial"/>
          <w:b/>
          <w:bCs/>
        </w:rPr>
      </w:pPr>
    </w:p>
    <w:p w:rsidR="005B0A43" w:rsidP="005B0A43" w:rsidRDefault="005B0A43" w14:paraId="2C5FD6F9" w14:textId="77777777">
      <w:pPr>
        <w:jc w:val="center"/>
        <w:rPr>
          <w:rFonts w:ascii="Arial" w:hAnsi="Arial" w:cs="Arial"/>
          <w:b/>
          <w:bCs/>
        </w:rPr>
      </w:pPr>
    </w:p>
    <w:p w:rsidR="005B0A43" w:rsidP="005B0A43" w:rsidRDefault="005B0A43" w14:paraId="2CC84B74" w14:textId="77777777">
      <w:pPr>
        <w:jc w:val="center"/>
        <w:rPr>
          <w:rFonts w:ascii="Arial" w:hAnsi="Arial" w:cs="Arial"/>
          <w:b/>
          <w:bCs/>
        </w:rPr>
      </w:pPr>
    </w:p>
    <w:p w:rsidR="005B0A43" w:rsidP="005B0A43" w:rsidRDefault="005B0A43" w14:paraId="6BC62C91" w14:textId="77777777">
      <w:pPr>
        <w:jc w:val="center"/>
        <w:rPr>
          <w:rFonts w:ascii="Arial" w:hAnsi="Arial" w:cs="Arial"/>
          <w:b/>
          <w:bCs/>
        </w:rPr>
      </w:pPr>
    </w:p>
    <w:p w:rsidR="005B0A43" w:rsidP="005B0A43" w:rsidRDefault="005B0A43" w14:paraId="5B71D60A" w14:textId="77777777">
      <w:pPr>
        <w:jc w:val="center"/>
        <w:rPr>
          <w:rFonts w:ascii="Arial" w:hAnsi="Arial" w:cs="Arial"/>
          <w:b/>
          <w:bCs/>
        </w:rPr>
      </w:pPr>
    </w:p>
    <w:p w:rsidR="005B0A43" w:rsidP="005B0A43" w:rsidRDefault="005B0A43" w14:paraId="16C136E4" w14:textId="77777777">
      <w:pPr>
        <w:jc w:val="center"/>
        <w:rPr>
          <w:rFonts w:ascii="Arial" w:hAnsi="Arial" w:cs="Arial"/>
          <w:b/>
          <w:bCs/>
        </w:rPr>
      </w:pPr>
    </w:p>
    <w:p w:rsidR="005B0A43" w:rsidP="005B0A43" w:rsidRDefault="005B0A43" w14:paraId="409B405B" w14:textId="77777777">
      <w:pPr>
        <w:jc w:val="center"/>
        <w:rPr>
          <w:rFonts w:ascii="Arial" w:hAnsi="Arial" w:cs="Arial"/>
          <w:b/>
          <w:bCs/>
        </w:rPr>
      </w:pPr>
    </w:p>
    <w:p w:rsidR="005B0A43" w:rsidP="005B0A43" w:rsidRDefault="005B0A43" w14:paraId="7AC030B2" w14:textId="77777777">
      <w:pPr>
        <w:jc w:val="center"/>
        <w:rPr>
          <w:rFonts w:ascii="Arial" w:hAnsi="Arial" w:cs="Arial"/>
          <w:b/>
          <w:bCs/>
        </w:rPr>
      </w:pPr>
    </w:p>
    <w:p w:rsidR="005B0A43" w:rsidP="005B0A43" w:rsidRDefault="005B0A43" w14:paraId="71C59330" w14:textId="77777777">
      <w:pPr>
        <w:jc w:val="center"/>
        <w:rPr>
          <w:rFonts w:ascii="Arial" w:hAnsi="Arial" w:cs="Arial"/>
          <w:b/>
          <w:bCs/>
        </w:rPr>
      </w:pPr>
    </w:p>
    <w:p w:rsidR="009235F1" w:rsidP="005B0A43" w:rsidRDefault="009235F1" w14:paraId="482C1B10" w14:textId="77777777">
      <w:pPr>
        <w:jc w:val="center"/>
        <w:rPr>
          <w:rFonts w:ascii="Arial" w:hAnsi="Arial" w:cs="Arial"/>
          <w:b/>
          <w:bCs/>
        </w:rPr>
      </w:pPr>
    </w:p>
    <w:p w:rsidR="009235F1" w:rsidP="005B0A43" w:rsidRDefault="009235F1" w14:paraId="137A2441" w14:textId="77777777">
      <w:pPr>
        <w:jc w:val="center"/>
        <w:rPr>
          <w:rFonts w:ascii="Arial" w:hAnsi="Arial" w:cs="Arial"/>
          <w:b/>
          <w:bCs/>
        </w:rPr>
      </w:pPr>
    </w:p>
    <w:p w:rsidR="009235F1" w:rsidP="005B0A43" w:rsidRDefault="009235F1" w14:paraId="1DF86CAE" w14:textId="77777777">
      <w:pPr>
        <w:jc w:val="center"/>
        <w:rPr>
          <w:rFonts w:ascii="Arial" w:hAnsi="Arial" w:cs="Arial"/>
          <w:b/>
          <w:bCs/>
        </w:rPr>
      </w:pPr>
    </w:p>
    <w:p w:rsidR="009235F1" w:rsidP="005B0A43" w:rsidRDefault="009235F1" w14:paraId="40218C50" w14:textId="77777777">
      <w:pPr>
        <w:jc w:val="center"/>
        <w:rPr>
          <w:rFonts w:ascii="Arial" w:hAnsi="Arial" w:cs="Arial"/>
          <w:b/>
          <w:bCs/>
        </w:rPr>
      </w:pPr>
    </w:p>
    <w:p w:rsidR="009235F1" w:rsidP="005B0A43" w:rsidRDefault="009235F1" w14:paraId="35A09A1C" w14:textId="77777777">
      <w:pPr>
        <w:jc w:val="center"/>
        <w:rPr>
          <w:rFonts w:ascii="Arial" w:hAnsi="Arial" w:cs="Arial"/>
          <w:b/>
          <w:bCs/>
        </w:rPr>
      </w:pPr>
    </w:p>
    <w:p w:rsidR="009235F1" w:rsidP="005B0A43" w:rsidRDefault="009235F1" w14:paraId="0778F14E" w14:textId="77777777">
      <w:pPr>
        <w:jc w:val="center"/>
        <w:rPr>
          <w:rFonts w:ascii="Arial" w:hAnsi="Arial" w:cs="Arial"/>
          <w:b/>
          <w:bCs/>
        </w:rPr>
      </w:pPr>
    </w:p>
    <w:p w:rsidR="009235F1" w:rsidP="005B0A43" w:rsidRDefault="009235F1" w14:paraId="089C2D3D" w14:textId="77777777">
      <w:pPr>
        <w:jc w:val="center"/>
        <w:rPr>
          <w:rFonts w:ascii="Arial" w:hAnsi="Arial" w:cs="Arial"/>
          <w:b/>
          <w:bCs/>
        </w:rPr>
      </w:pPr>
    </w:p>
    <w:p w:rsidR="009235F1" w:rsidP="005B0A43" w:rsidRDefault="009235F1" w14:paraId="52C56FA9" w14:textId="77777777">
      <w:pPr>
        <w:jc w:val="center"/>
        <w:rPr>
          <w:rFonts w:ascii="Arial" w:hAnsi="Arial" w:cs="Arial"/>
          <w:b/>
          <w:bCs/>
        </w:rPr>
      </w:pPr>
    </w:p>
    <w:p w:rsidR="009235F1" w:rsidP="005B0A43" w:rsidRDefault="009235F1" w14:paraId="373CA591" w14:textId="77777777">
      <w:pPr>
        <w:jc w:val="center"/>
        <w:rPr>
          <w:rFonts w:ascii="Arial" w:hAnsi="Arial" w:cs="Arial"/>
          <w:b/>
          <w:bCs/>
        </w:rPr>
      </w:pPr>
    </w:p>
    <w:p w:rsidR="009235F1" w:rsidP="005B0A43" w:rsidRDefault="009235F1" w14:paraId="59251E78" w14:textId="77777777">
      <w:pPr>
        <w:jc w:val="center"/>
        <w:rPr>
          <w:rFonts w:ascii="Arial" w:hAnsi="Arial" w:cs="Arial"/>
          <w:b/>
          <w:bCs/>
        </w:rPr>
      </w:pPr>
    </w:p>
    <w:p w:rsidR="009235F1" w:rsidP="005B0A43" w:rsidRDefault="009235F1" w14:paraId="4F986A3D" w14:textId="77777777">
      <w:pPr>
        <w:jc w:val="center"/>
        <w:rPr>
          <w:rFonts w:ascii="Arial" w:hAnsi="Arial" w:cs="Arial"/>
          <w:b/>
          <w:bCs/>
        </w:rPr>
      </w:pPr>
    </w:p>
    <w:p w:rsidR="009235F1" w:rsidP="005B0A43" w:rsidRDefault="009235F1" w14:paraId="50B11F0D" w14:textId="77777777">
      <w:pPr>
        <w:jc w:val="center"/>
        <w:rPr>
          <w:rFonts w:ascii="Arial" w:hAnsi="Arial" w:cs="Arial"/>
          <w:b/>
          <w:bCs/>
        </w:rPr>
      </w:pPr>
    </w:p>
    <w:p w:rsidR="009235F1" w:rsidP="005B0A43" w:rsidRDefault="009235F1" w14:paraId="60C7A41B" w14:textId="77777777">
      <w:pPr>
        <w:jc w:val="center"/>
        <w:rPr>
          <w:rFonts w:ascii="Arial" w:hAnsi="Arial" w:cs="Arial"/>
          <w:b/>
          <w:bCs/>
        </w:rPr>
      </w:pPr>
    </w:p>
    <w:p w:rsidR="009235F1" w:rsidP="005B0A43" w:rsidRDefault="009235F1" w14:paraId="306817FA" w14:textId="77777777">
      <w:pPr>
        <w:jc w:val="center"/>
        <w:rPr>
          <w:rFonts w:ascii="Arial" w:hAnsi="Arial" w:cs="Arial"/>
          <w:b/>
          <w:bCs/>
        </w:rPr>
      </w:pPr>
    </w:p>
    <w:p w:rsidR="00D37EF7" w:rsidP="2AEDC268" w:rsidRDefault="00D37EF7" w14:paraId="13219D16" w14:textId="6D7F6969">
      <w:pPr>
        <w:pStyle w:val="p1"/>
        <w:spacing w:line="360" w:lineRule="auto"/>
        <w:jc w:val="center"/>
        <w:rPr>
          <w:rFonts w:ascii="Arial" w:hAnsi="Arial" w:cs="Arial"/>
          <w:b w:val="1"/>
          <w:bCs w:val="1"/>
          <w:sz w:val="22"/>
          <w:szCs w:val="22"/>
        </w:rPr>
      </w:pPr>
    </w:p>
    <w:p w:rsidR="00D37EF7" w:rsidP="2AEDC268" w:rsidRDefault="00D37EF7" w14:paraId="22F5AD68" w14:textId="2D7BDD6B">
      <w:pPr>
        <w:pStyle w:val="p1"/>
        <w:spacing w:line="360" w:lineRule="auto"/>
        <w:jc w:val="center"/>
        <w:rPr>
          <w:rFonts w:ascii="Arial" w:hAnsi="Arial" w:cs="Arial"/>
          <w:b w:val="1"/>
          <w:bCs w:val="1"/>
          <w:sz w:val="22"/>
          <w:szCs w:val="22"/>
        </w:rPr>
      </w:pPr>
      <w:r w:rsidRPr="2AEDC268" w:rsidR="00D37EF7">
        <w:rPr>
          <w:rFonts w:ascii="Arial" w:hAnsi="Arial" w:cs="Arial"/>
          <w:b w:val="1"/>
          <w:bCs w:val="1"/>
          <w:sz w:val="22"/>
          <w:szCs w:val="22"/>
        </w:rPr>
        <w:t>Developing Employability Skills and Professional Identity for a Career as a Children’s Social Worker within a Multi-Agency Child Protection Team</w:t>
      </w:r>
    </w:p>
    <w:p w:rsidRPr="00DD1641" w:rsidR="00DD1641" w:rsidP="2AEDC268" w:rsidRDefault="00DD1641" w14:paraId="2FD009C7" w14:textId="58E34C5F">
      <w:pPr>
        <w:pStyle w:val="p1"/>
        <w:spacing w:line="360" w:lineRule="auto"/>
        <w:jc w:val="both"/>
        <w:rPr>
          <w:rFonts w:ascii="Arial" w:hAnsi="Arial" w:cs="Arial"/>
          <w:b w:val="1"/>
          <w:bCs w:val="1"/>
          <w:sz w:val="22"/>
          <w:szCs w:val="22"/>
        </w:rPr>
      </w:pPr>
      <w:r w:rsidRPr="2AEDC268" w:rsidR="00DD1641">
        <w:rPr>
          <w:rFonts w:ascii="Arial" w:hAnsi="Arial" w:cs="Arial"/>
          <w:b w:val="1"/>
          <w:bCs w:val="1"/>
          <w:sz w:val="22"/>
          <w:szCs w:val="22"/>
        </w:rPr>
        <w:t>Introduction</w:t>
      </w:r>
    </w:p>
    <w:p w:rsidRPr="00DD1641" w:rsidR="00DD1641" w:rsidP="2AEDC268" w:rsidRDefault="00DD1641" w14:paraId="5B13E597" w14:textId="3D761DB7">
      <w:pPr>
        <w:pStyle w:val="p1"/>
        <w:spacing w:line="360" w:lineRule="auto"/>
        <w:jc w:val="both"/>
        <w:rPr>
          <w:rFonts w:ascii="Arial" w:hAnsi="Arial" w:cs="Arial"/>
          <w:sz w:val="22"/>
          <w:szCs w:val="22"/>
        </w:rPr>
      </w:pPr>
      <w:r w:rsidRPr="2AEDC268" w:rsidR="00DD1641">
        <w:rPr>
          <w:rFonts w:ascii="Arial" w:hAnsi="Arial" w:cs="Arial"/>
          <w:sz w:val="22"/>
          <w:szCs w:val="22"/>
        </w:rPr>
        <w:t>Children’s Social Workers play a fundamental role in protecting children from harm, promoting their welfare and supporting families through effective assessment, intervention and multi-agency collaboration. Working within a Multi-Agency Child Protection Team requires practitioners to make evidence-based decisions, manage complex safeguarding cases and work in partnership with professionals from health, education, the police and other support services</w:t>
      </w:r>
      <w:r w:rsidRPr="2AEDC268" w:rsidR="008776CB">
        <w:rPr>
          <w:rFonts w:ascii="Arial" w:hAnsi="Arial" w:cs="Arial"/>
          <w:sz w:val="22"/>
          <w:szCs w:val="22"/>
        </w:rPr>
        <w:t xml:space="preserve"> </w:t>
      </w:r>
      <w:r w:rsidRPr="2AEDC268" w:rsidR="008776CB">
        <w:rPr>
          <w:rFonts w:ascii="Arial" w:hAnsi="Arial" w:cs="Arial"/>
          <w:sz w:val="22"/>
          <w:szCs w:val="22"/>
        </w:rPr>
        <w:t>to safeguard children, promote their welfare and achieve positive outcomes for them.</w:t>
      </w:r>
      <w:r w:rsidRPr="2AEDC268" w:rsidR="008776CB">
        <w:rPr>
          <w:rFonts w:ascii="Arial" w:hAnsi="Arial" w:cs="Arial"/>
          <w:sz w:val="22"/>
          <w:szCs w:val="22"/>
        </w:rPr>
        <w:t xml:space="preserve"> </w:t>
      </w:r>
      <w:r w:rsidRPr="2AEDC268" w:rsidR="00DD1641">
        <w:rPr>
          <w:rFonts w:ascii="Arial" w:hAnsi="Arial" w:cs="Arial"/>
          <w:sz w:val="22"/>
          <w:szCs w:val="22"/>
        </w:rPr>
        <w:t xml:space="preserve">This report is based on a current </w:t>
      </w:r>
      <w:r w:rsidRPr="2AEDC268" w:rsidR="00DD1641">
        <w:rPr>
          <w:rFonts w:ascii="Arial" w:hAnsi="Arial" w:cs="Arial"/>
          <w:b w:val="1"/>
          <w:bCs w:val="1"/>
          <w:sz w:val="22"/>
          <w:szCs w:val="22"/>
        </w:rPr>
        <w:t>Children’s Social Worker (Multi-Agency Child Protection Team)</w:t>
      </w:r>
      <w:r w:rsidRPr="2AEDC268" w:rsidR="00DD1641">
        <w:rPr>
          <w:rFonts w:ascii="Arial" w:hAnsi="Arial" w:cs="Arial"/>
          <w:sz w:val="22"/>
          <w:szCs w:val="22"/>
        </w:rPr>
        <w:t xml:space="preserve"> vacancy advertised by Caritas Recruitment (2026) (see </w:t>
      </w:r>
      <w:r w:rsidRPr="2AEDC268" w:rsidR="00DD1641">
        <w:rPr>
          <w:rFonts w:ascii="Arial" w:hAnsi="Arial" w:cs="Arial"/>
          <w:b w:val="1"/>
          <w:bCs w:val="1"/>
          <w:sz w:val="22"/>
          <w:szCs w:val="22"/>
        </w:rPr>
        <w:t>Appendix A, Figures A1 and A2</w:t>
      </w:r>
      <w:r w:rsidRPr="2AEDC268" w:rsidR="00DD1641">
        <w:rPr>
          <w:rFonts w:ascii="Arial" w:hAnsi="Arial" w:cs="Arial"/>
          <w:sz w:val="22"/>
          <w:szCs w:val="22"/>
        </w:rPr>
        <w:t>).</w:t>
      </w:r>
    </w:p>
    <w:p w:rsidRPr="00DD1641" w:rsidR="00DD1641" w:rsidP="2AEDC268" w:rsidRDefault="00DD1641" w14:paraId="255BCAF1" w14:textId="1B1759BB">
      <w:pPr>
        <w:pStyle w:val="p1"/>
        <w:spacing w:line="360" w:lineRule="auto"/>
        <w:jc w:val="both"/>
        <w:rPr>
          <w:rFonts w:ascii="Arial" w:hAnsi="Arial" w:cs="Arial"/>
          <w:sz w:val="22"/>
          <w:szCs w:val="22"/>
        </w:rPr>
      </w:pPr>
      <w:r w:rsidRPr="2AEDC268" w:rsidR="00DD1641">
        <w:rPr>
          <w:rFonts w:ascii="Arial" w:hAnsi="Arial" w:cs="Arial"/>
          <w:sz w:val="22"/>
          <w:szCs w:val="22"/>
        </w:rPr>
        <w:t xml:space="preserve">I have chosen this career because I am passionate about advocating for vulnerable children and helping to ensure they grow up in safe, supportive and nurturing environments. Through helping to care for my younger siblings, nieces and nephews, I have developed a strong rapport with children, together with qualities such as empathy, patience and effective communication. </w:t>
      </w:r>
      <w:r w:rsidRPr="2AEDC268" w:rsidR="00205365">
        <w:rPr>
          <w:rFonts w:ascii="Arial" w:hAnsi="Arial" w:cs="Arial"/>
          <w:sz w:val="22"/>
          <w:szCs w:val="22"/>
        </w:rPr>
        <w:t>These personal experiences, combined with my studies as a Level 5 Health and Social Care student and my previous qualifications in Oral Health Care and Skills for the Workplace, have strengthened both my understanding of safeguarding practice and my aspiration to pursue a career as a Children’s Social Worker within a Multi-Agency Child Protection Team</w:t>
      </w:r>
      <w:r w:rsidRPr="2AEDC268" w:rsidR="00205365">
        <w:rPr>
          <w:rFonts w:ascii="Arial" w:hAnsi="Arial" w:cs="Arial"/>
          <w:b w:val="1"/>
          <w:bCs w:val="1"/>
          <w:sz w:val="22"/>
          <w:szCs w:val="22"/>
        </w:rPr>
        <w:t>.</w:t>
      </w:r>
    </w:p>
    <w:p w:rsidR="00B77515" w:rsidP="2AEDC268" w:rsidRDefault="00DD1641" w14:paraId="261D4081" w14:textId="3BDABC9D">
      <w:pPr>
        <w:pStyle w:val="p1"/>
        <w:spacing w:line="360" w:lineRule="auto"/>
        <w:jc w:val="both"/>
        <w:rPr>
          <w:rFonts w:ascii="Arial" w:hAnsi="Arial" w:cs="Arial"/>
          <w:sz w:val="22"/>
          <w:szCs w:val="22"/>
        </w:rPr>
      </w:pPr>
      <w:r w:rsidRPr="2AEDC268" w:rsidR="00DD1641">
        <w:rPr>
          <w:rFonts w:ascii="Arial" w:hAnsi="Arial" w:cs="Arial"/>
          <w:sz w:val="22"/>
          <w:szCs w:val="22"/>
        </w:rPr>
        <w:t xml:space="preserve">This report will </w:t>
      </w:r>
      <w:r w:rsidRPr="2AEDC268" w:rsidR="003970C5">
        <w:rPr>
          <w:rFonts w:ascii="Arial" w:hAnsi="Arial" w:cs="Arial"/>
          <w:sz w:val="22"/>
          <w:szCs w:val="22"/>
        </w:rPr>
        <w:t>analy</w:t>
      </w:r>
      <w:r w:rsidRPr="2AEDC268" w:rsidR="00BB1B25">
        <w:rPr>
          <w:rFonts w:ascii="Arial" w:hAnsi="Arial" w:cs="Arial"/>
          <w:sz w:val="22"/>
          <w:szCs w:val="22"/>
        </w:rPr>
        <w:t>s</w:t>
      </w:r>
      <w:r w:rsidRPr="2AEDC268" w:rsidR="003970C5">
        <w:rPr>
          <w:rFonts w:ascii="Arial" w:hAnsi="Arial" w:cs="Arial"/>
          <w:sz w:val="22"/>
          <w:szCs w:val="22"/>
        </w:rPr>
        <w:t>e</w:t>
      </w:r>
      <w:r w:rsidRPr="2AEDC268" w:rsidR="00DD1641">
        <w:rPr>
          <w:rFonts w:ascii="Arial" w:hAnsi="Arial" w:cs="Arial"/>
          <w:sz w:val="22"/>
          <w:szCs w:val="22"/>
        </w:rPr>
        <w:t xml:space="preserve"> the employability skills required for this role, critically evaluate my current knowledge, skills and experience against the requirements identified within the job advertisement, examine how I can build my personal brand and professional identity, and present a realistic five-year action plan for </w:t>
      </w:r>
      <w:r w:rsidRPr="2AEDC268" w:rsidR="0032380D">
        <w:rPr>
          <w:rFonts w:ascii="Arial" w:hAnsi="Arial" w:cs="Arial"/>
          <w:sz w:val="22"/>
          <w:szCs w:val="22"/>
        </w:rPr>
        <w:t xml:space="preserve">developing the knowledge, skills and professional </w:t>
      </w:r>
      <w:r w:rsidRPr="2AEDC268" w:rsidR="003970C5">
        <w:rPr>
          <w:rFonts w:ascii="Arial" w:hAnsi="Arial" w:cs="Arial"/>
          <w:sz w:val="22"/>
          <w:szCs w:val="22"/>
        </w:rPr>
        <w:t>behavio</w:t>
      </w:r>
      <w:r w:rsidRPr="2AEDC268" w:rsidR="00BB1B25">
        <w:rPr>
          <w:rFonts w:ascii="Arial" w:hAnsi="Arial" w:cs="Arial"/>
          <w:sz w:val="22"/>
          <w:szCs w:val="22"/>
        </w:rPr>
        <w:t>u</w:t>
      </w:r>
      <w:r w:rsidRPr="2AEDC268" w:rsidR="003970C5">
        <w:rPr>
          <w:rFonts w:ascii="Arial" w:hAnsi="Arial" w:cs="Arial"/>
          <w:sz w:val="22"/>
          <w:szCs w:val="22"/>
        </w:rPr>
        <w:t>rs</w:t>
      </w:r>
      <w:r w:rsidRPr="2AEDC268" w:rsidR="003970C5">
        <w:rPr>
          <w:rFonts w:ascii="Arial" w:hAnsi="Arial" w:cs="Arial"/>
          <w:sz w:val="22"/>
          <w:szCs w:val="22"/>
        </w:rPr>
        <w:t xml:space="preserve"> </w:t>
      </w:r>
      <w:r w:rsidRPr="2AEDC268" w:rsidR="00DD1641">
        <w:rPr>
          <w:rFonts w:ascii="Arial" w:hAnsi="Arial" w:cs="Arial"/>
          <w:sz w:val="22"/>
          <w:szCs w:val="22"/>
        </w:rPr>
        <w:t>required to achieve my career goal.</w:t>
      </w:r>
    </w:p>
    <w:p w:rsidR="005A6876" w:rsidP="005A6876" w:rsidRDefault="005A6876" w14:paraId="1BD5EE92" w14:textId="77777777">
      <w:pPr>
        <w:pStyle w:val="p1"/>
        <w:spacing w:line="360" w:lineRule="auto"/>
        <w:rPr>
          <w:rFonts w:ascii="Arial" w:hAnsi="Arial" w:cs="Arial"/>
          <w:sz w:val="22"/>
          <w:szCs w:val="22"/>
        </w:rPr>
      </w:pPr>
    </w:p>
    <w:p w:rsidR="005A6876" w:rsidP="005A6876" w:rsidRDefault="005A6876" w14:paraId="75A403A4" w14:textId="77777777">
      <w:pPr>
        <w:pStyle w:val="p1"/>
        <w:spacing w:line="360" w:lineRule="auto"/>
        <w:rPr>
          <w:rFonts w:ascii="Arial" w:hAnsi="Arial" w:cs="Arial"/>
          <w:sz w:val="22"/>
          <w:szCs w:val="22"/>
        </w:rPr>
      </w:pPr>
    </w:p>
    <w:p w:rsidR="005A6876" w:rsidP="005A6876" w:rsidRDefault="005A6876" w14:paraId="3A9B23AF" w14:textId="77777777">
      <w:pPr>
        <w:pStyle w:val="p1"/>
        <w:spacing w:line="360" w:lineRule="auto"/>
        <w:rPr>
          <w:rFonts w:ascii="Arial" w:hAnsi="Arial" w:cs="Arial"/>
          <w:sz w:val="22"/>
          <w:szCs w:val="22"/>
        </w:rPr>
      </w:pPr>
    </w:p>
    <w:p w:rsidR="005A6876" w:rsidP="005A6876" w:rsidRDefault="005A6876" w14:paraId="3ECD9C51" w14:textId="77777777">
      <w:pPr>
        <w:pStyle w:val="p1"/>
        <w:spacing w:line="360" w:lineRule="auto"/>
        <w:rPr>
          <w:rFonts w:ascii="Arial" w:hAnsi="Arial" w:cs="Arial"/>
          <w:sz w:val="22"/>
          <w:szCs w:val="22"/>
        </w:rPr>
      </w:pPr>
    </w:p>
    <w:p w:rsidRPr="0030200F" w:rsidR="0030200F" w:rsidP="002F76A9" w:rsidRDefault="0030200F" w14:paraId="6B6FEB6B" w14:textId="77777777">
      <w:pPr>
        <w:pStyle w:val="p1"/>
        <w:spacing w:line="360" w:lineRule="auto"/>
        <w:rPr>
          <w:rFonts w:ascii="Arial" w:hAnsi="Arial" w:cs="Arial"/>
          <w:b/>
          <w:bCs/>
          <w:sz w:val="22"/>
          <w:szCs w:val="22"/>
        </w:rPr>
      </w:pPr>
      <w:r w:rsidRPr="0030200F">
        <w:rPr>
          <w:rFonts w:ascii="Arial" w:hAnsi="Arial" w:cs="Arial"/>
          <w:b/>
          <w:bCs/>
          <w:sz w:val="22"/>
          <w:szCs w:val="22"/>
        </w:rPr>
        <w:t>1. Analysis of the Employability Skills Required for a Children’s Social Worker within a Multi-Agency Child Protection Team</w:t>
      </w:r>
    </w:p>
    <w:p w:rsidRPr="0030200F" w:rsidR="0030200F" w:rsidP="2AEDC268" w:rsidRDefault="0030200F" w14:paraId="3FA75D22" w14:textId="77777777">
      <w:pPr>
        <w:pStyle w:val="p1"/>
        <w:spacing w:line="360" w:lineRule="auto"/>
        <w:jc w:val="both"/>
        <w:rPr>
          <w:rFonts w:ascii="Arial" w:hAnsi="Arial" w:cs="Arial"/>
          <w:sz w:val="22"/>
          <w:szCs w:val="22"/>
        </w:rPr>
      </w:pPr>
      <w:r w:rsidRPr="2AEDC268" w:rsidR="0030200F">
        <w:rPr>
          <w:rFonts w:ascii="Arial" w:hAnsi="Arial" w:cs="Arial"/>
          <w:sz w:val="22"/>
          <w:szCs w:val="22"/>
        </w:rPr>
        <w:t>Children’s Social Workers require a broad range of employability skills to work effectively within multi-agency child protection teams and deliver high-quality safeguarding services. While academic qualifications and professional registration are essential, employers also seek candidates who can demonstrate effective communication, sound professional judgement, resilience and the ability to work collaboratively with a range of professionals. The Children’s Social Worker vacancy selected for this report highlights the importance of safeguarding children, undertaking statutory assessments, managing complex caseloads and working in partnership with agencies such as health services, schools and the police (Caritas Recruitment, 2026). These responsibilities require practitioners to combine professional knowledge with a range of transferable employability skills.</w:t>
      </w:r>
    </w:p>
    <w:p w:rsidRPr="0030200F" w:rsidR="0030200F" w:rsidP="2AEDC268" w:rsidRDefault="0030200F" w14:paraId="12ACC589" w14:textId="77777777">
      <w:pPr>
        <w:pStyle w:val="p1"/>
        <w:spacing w:line="360" w:lineRule="auto"/>
        <w:jc w:val="both"/>
        <w:rPr>
          <w:rFonts w:ascii="Arial" w:hAnsi="Arial" w:cs="Arial"/>
          <w:sz w:val="22"/>
          <w:szCs w:val="22"/>
        </w:rPr>
      </w:pPr>
      <w:r w:rsidRPr="2AEDC268" w:rsidR="0030200F">
        <w:rPr>
          <w:rFonts w:ascii="Arial" w:hAnsi="Arial" w:cs="Arial"/>
          <w:sz w:val="22"/>
          <w:szCs w:val="22"/>
        </w:rPr>
        <w:t xml:space="preserve">One of the most important employability skills is </w:t>
      </w:r>
      <w:r w:rsidRPr="2AEDC268" w:rsidR="0030200F">
        <w:rPr>
          <w:rFonts w:ascii="Arial" w:hAnsi="Arial" w:cs="Arial"/>
          <w:b w:val="1"/>
          <w:bCs w:val="1"/>
          <w:sz w:val="22"/>
          <w:szCs w:val="22"/>
        </w:rPr>
        <w:t>effective communication</w:t>
      </w:r>
      <w:r w:rsidRPr="2AEDC268" w:rsidR="0030200F">
        <w:rPr>
          <w:rFonts w:ascii="Arial" w:hAnsi="Arial" w:cs="Arial"/>
          <w:sz w:val="22"/>
          <w:szCs w:val="22"/>
        </w:rPr>
        <w:t xml:space="preserve">. Children’s Social Workers must communicate clearly and sensitively with children, parents, carers and professionals from different </w:t>
      </w:r>
      <w:r w:rsidRPr="2AEDC268" w:rsidR="0030200F">
        <w:rPr>
          <w:rFonts w:ascii="Arial" w:hAnsi="Arial" w:cs="Arial"/>
          <w:sz w:val="22"/>
          <w:szCs w:val="22"/>
        </w:rPr>
        <w:t>organisations</w:t>
      </w:r>
      <w:r w:rsidRPr="2AEDC268" w:rsidR="0030200F">
        <w:rPr>
          <w:rFonts w:ascii="Arial" w:hAnsi="Arial" w:cs="Arial"/>
          <w:sz w:val="22"/>
          <w:szCs w:val="22"/>
        </w:rPr>
        <w:t xml:space="preserve">. Strong verbal communication helps practitioners gather accurate information, explain complex safeguarding decisions and build trusting relationships with families. Equally important are active listening skills, which enable social workers to understand children’s experiences and </w:t>
      </w:r>
      <w:r w:rsidRPr="2AEDC268" w:rsidR="0030200F">
        <w:rPr>
          <w:rFonts w:ascii="Arial" w:hAnsi="Arial" w:cs="Arial"/>
          <w:sz w:val="22"/>
          <w:szCs w:val="22"/>
        </w:rPr>
        <w:t>recognise</w:t>
      </w:r>
      <w:r w:rsidRPr="2AEDC268" w:rsidR="0030200F">
        <w:rPr>
          <w:rFonts w:ascii="Arial" w:hAnsi="Arial" w:cs="Arial"/>
          <w:sz w:val="22"/>
          <w:szCs w:val="22"/>
        </w:rPr>
        <w:t xml:space="preserve"> signs of abuse or neglect that may not be immediately apparent. Written communication is also essential, as social workers are responsible for producing accurate assessments, case records and court reports that may influence significant legal decisions. Therefore, communication skills directly contribute to safeguarding children and ensuring professional accountability (Social Work England, 2019).</w:t>
      </w:r>
    </w:p>
    <w:p w:rsidRPr="007252BB" w:rsidR="007252BB" w:rsidP="2AEDC268" w:rsidRDefault="0030200F" w14:paraId="43A0095A" w14:textId="133B4FA6">
      <w:pPr>
        <w:pStyle w:val="p1"/>
        <w:spacing w:line="360" w:lineRule="auto"/>
        <w:jc w:val="both"/>
        <w:rPr>
          <w:rFonts w:ascii="Arial" w:hAnsi="Arial" w:cs="Arial"/>
          <w:sz w:val="22"/>
          <w:szCs w:val="22"/>
        </w:rPr>
      </w:pPr>
      <w:r w:rsidRPr="2AEDC268" w:rsidR="0030200F">
        <w:rPr>
          <w:rFonts w:ascii="Arial" w:hAnsi="Arial" w:cs="Arial"/>
          <w:sz w:val="22"/>
          <w:szCs w:val="22"/>
        </w:rPr>
        <w:t xml:space="preserve">Another essential employability skill is the ability to work effectively within </w:t>
      </w:r>
      <w:r w:rsidRPr="2AEDC268" w:rsidR="0030200F">
        <w:rPr>
          <w:rFonts w:ascii="Arial" w:hAnsi="Arial" w:cs="Arial"/>
          <w:b w:val="1"/>
          <w:bCs w:val="1"/>
          <w:sz w:val="22"/>
          <w:szCs w:val="22"/>
        </w:rPr>
        <w:t>multi-agency teams</w:t>
      </w:r>
      <w:r w:rsidRPr="2AEDC268" w:rsidR="0030200F">
        <w:rPr>
          <w:rFonts w:ascii="Arial" w:hAnsi="Arial" w:cs="Arial"/>
          <w:sz w:val="22"/>
          <w:szCs w:val="22"/>
        </w:rPr>
        <w:t>.</w:t>
      </w:r>
      <w:r w:rsidRPr="2AEDC268" w:rsidR="007252BB">
        <w:rPr>
          <w:b w:val="1"/>
          <w:bCs w:val="1"/>
        </w:rPr>
        <w:t xml:space="preserve"> </w:t>
      </w:r>
      <w:r w:rsidRPr="2AEDC268" w:rsidR="007252BB">
        <w:rPr>
          <w:rFonts w:ascii="Arial" w:hAnsi="Arial" w:cs="Arial"/>
          <w:b w:val="1"/>
          <w:bCs w:val="1"/>
          <w:sz w:val="22"/>
          <w:szCs w:val="22"/>
        </w:rPr>
        <w:t>Child protection relies on collaboration between social workers, healthcare professionals, teachers, police officers and legal services to share information and make informed decisions that protect children, in line with statutory guidance on multi-agency safeguarding (Department for Education, 2023)</w:t>
      </w:r>
      <w:r w:rsidRPr="2AEDC268" w:rsidR="00411692">
        <w:rPr>
          <w:rFonts w:ascii="Arial" w:hAnsi="Arial" w:cs="Arial"/>
          <w:b w:val="1"/>
          <w:bCs w:val="1"/>
          <w:sz w:val="22"/>
          <w:szCs w:val="22"/>
        </w:rPr>
        <w:t>.</w:t>
      </w:r>
    </w:p>
    <w:p w:rsidRPr="0030200F" w:rsidR="00B0040E" w:rsidP="2AEDC268" w:rsidRDefault="0030200F" w14:paraId="420496D6" w14:textId="0901558A">
      <w:pPr>
        <w:pStyle w:val="p1"/>
        <w:spacing w:line="360" w:lineRule="auto"/>
        <w:jc w:val="both"/>
        <w:rPr>
          <w:rFonts w:ascii="Arial" w:hAnsi="Arial" w:cs="Arial"/>
          <w:sz w:val="22"/>
          <w:szCs w:val="22"/>
        </w:rPr>
      </w:pPr>
      <w:r w:rsidRPr="2AEDC268" w:rsidR="0030200F">
        <w:rPr>
          <w:rFonts w:ascii="Arial" w:hAnsi="Arial" w:cs="Arial"/>
          <w:sz w:val="22"/>
          <w:szCs w:val="22"/>
        </w:rPr>
        <w:t xml:space="preserve">Successful partnership working requires respect for professional roles, effective information sharing and the confidence to contribute to multidisciplinary discussions. Employers value professionals who can work collaboratively while maintaining professional integrity and acting in the best interests of the child. </w:t>
      </w:r>
      <w:r w:rsidRPr="2AEDC268" w:rsidR="00B0040E">
        <w:rPr>
          <w:rFonts w:ascii="Arial" w:hAnsi="Arial" w:cs="Arial"/>
          <w:b w:val="1"/>
          <w:bCs w:val="1"/>
          <w:sz w:val="22"/>
          <w:szCs w:val="22"/>
        </w:rPr>
        <w:t>Effective multi-agency working enables professionals to share information, coordinate interventions and make informed safeguarding decisions, ultimately improving outcomes for vulnerable children and families (Stroud and Warren-Adamson, 2013).</w:t>
      </w:r>
    </w:p>
    <w:p w:rsidRPr="0030200F" w:rsidR="0030200F" w:rsidP="2AEDC268" w:rsidRDefault="0030200F" w14:paraId="162AC843" w14:textId="1FC0CD20">
      <w:pPr>
        <w:pStyle w:val="p1"/>
        <w:spacing w:line="360" w:lineRule="auto"/>
        <w:jc w:val="both"/>
        <w:rPr>
          <w:rFonts w:ascii="Arial" w:hAnsi="Arial" w:cs="Arial"/>
          <w:sz w:val="22"/>
          <w:szCs w:val="22"/>
        </w:rPr>
      </w:pPr>
      <w:r w:rsidRPr="2AEDC268" w:rsidR="0030200F">
        <w:rPr>
          <w:rFonts w:ascii="Arial" w:hAnsi="Arial" w:cs="Arial"/>
          <w:sz w:val="22"/>
          <w:szCs w:val="22"/>
        </w:rPr>
        <w:t xml:space="preserve">In addition to communication and teamwork, Children’s Social Workers require strong </w:t>
      </w:r>
      <w:r w:rsidRPr="2AEDC268" w:rsidR="0030200F">
        <w:rPr>
          <w:rFonts w:ascii="Arial" w:hAnsi="Arial" w:cs="Arial"/>
          <w:b w:val="1"/>
          <w:bCs w:val="1"/>
          <w:sz w:val="22"/>
          <w:szCs w:val="22"/>
        </w:rPr>
        <w:t xml:space="preserve">professional judgement, </w:t>
      </w:r>
      <w:r w:rsidRPr="2AEDC268" w:rsidR="0030200F">
        <w:rPr>
          <w:rFonts w:ascii="Arial" w:hAnsi="Arial" w:cs="Arial"/>
          <w:b w:val="1"/>
          <w:bCs w:val="1"/>
          <w:sz w:val="22"/>
          <w:szCs w:val="22"/>
        </w:rPr>
        <w:t>organisational</w:t>
      </w:r>
      <w:r w:rsidRPr="2AEDC268" w:rsidR="0030200F">
        <w:rPr>
          <w:rFonts w:ascii="Arial" w:hAnsi="Arial" w:cs="Arial"/>
          <w:b w:val="1"/>
          <w:bCs w:val="1"/>
          <w:sz w:val="22"/>
          <w:szCs w:val="22"/>
        </w:rPr>
        <w:t xml:space="preserve"> skills and emotional resilience</w:t>
      </w:r>
      <w:r w:rsidRPr="2AEDC268" w:rsidR="0030200F">
        <w:rPr>
          <w:rFonts w:ascii="Arial" w:hAnsi="Arial" w:cs="Arial"/>
          <w:sz w:val="22"/>
          <w:szCs w:val="22"/>
        </w:rPr>
        <w:t xml:space="preserve">. Managing multiple cases, meeting statutory deadlines and responding appropriately to safeguarding concerns demand excellent time management and decision-making abilities. Practitioners must </w:t>
      </w:r>
      <w:r w:rsidRPr="2AEDC268" w:rsidR="0030200F">
        <w:rPr>
          <w:rFonts w:ascii="Arial" w:hAnsi="Arial" w:cs="Arial"/>
          <w:sz w:val="22"/>
          <w:szCs w:val="22"/>
        </w:rPr>
        <w:t>prioritise</w:t>
      </w:r>
      <w:r w:rsidRPr="2AEDC268" w:rsidR="0030200F">
        <w:rPr>
          <w:rFonts w:ascii="Arial" w:hAnsi="Arial" w:cs="Arial"/>
          <w:sz w:val="22"/>
          <w:szCs w:val="22"/>
        </w:rPr>
        <w:t xml:space="preserve"> workloads, </w:t>
      </w:r>
      <w:r w:rsidRPr="2AEDC268" w:rsidR="0030200F">
        <w:rPr>
          <w:rFonts w:ascii="Arial" w:hAnsi="Arial" w:cs="Arial"/>
          <w:sz w:val="22"/>
          <w:szCs w:val="22"/>
        </w:rPr>
        <w:t>analyse</w:t>
      </w:r>
      <w:r w:rsidRPr="2AEDC268" w:rsidR="0030200F">
        <w:rPr>
          <w:rFonts w:ascii="Arial" w:hAnsi="Arial" w:cs="Arial"/>
          <w:sz w:val="22"/>
          <w:szCs w:val="22"/>
        </w:rPr>
        <w:t xml:space="preserve"> complex information and make evidence-based decisions under pressure while remaining objective and child-focused. Emotional resilience is equally important because exposure to distressing situations can affect professional wellbeing.</w:t>
      </w:r>
      <w:r w:rsidRPr="2AEDC268" w:rsidR="00354906">
        <w:rPr>
          <w:rFonts w:ascii="Arial" w:hAnsi="Arial" w:cs="Arial"/>
          <w:sz w:val="22"/>
          <w:szCs w:val="22"/>
        </w:rPr>
        <w:t xml:space="preserve"> </w:t>
      </w:r>
      <w:r w:rsidRPr="2AEDC268" w:rsidR="00354906">
        <w:rPr>
          <w:rFonts w:ascii="Arial" w:hAnsi="Arial" w:cs="Arial"/>
          <w:b w:val="1"/>
          <w:bCs w:val="1"/>
          <w:sz w:val="22"/>
          <w:szCs w:val="22"/>
        </w:rPr>
        <w:t>Reflective practice, continuous professional development and adherence to professional standards, alongside national safeguarding guidance, enable social workers to maintain effective practice while continually improving their knowledge and skills (Department for Education, 2026)</w:t>
      </w:r>
      <w:r w:rsidRPr="2AEDC268" w:rsidR="00354906">
        <w:rPr>
          <w:rFonts w:ascii="Arial" w:hAnsi="Arial" w:cs="Arial"/>
          <w:sz w:val="22"/>
          <w:szCs w:val="22"/>
        </w:rPr>
        <w:t xml:space="preserve">. </w:t>
      </w:r>
      <w:r w:rsidRPr="2AEDC268" w:rsidR="0030200F">
        <w:rPr>
          <w:rFonts w:ascii="Arial" w:hAnsi="Arial" w:cs="Arial"/>
          <w:sz w:val="22"/>
          <w:szCs w:val="22"/>
        </w:rPr>
        <w:t>These qualities support ethical decision-making and help practitioners provide safe, compassionate and person-</w:t>
      </w:r>
      <w:r w:rsidRPr="2AEDC268" w:rsidR="0030200F">
        <w:rPr>
          <w:rFonts w:ascii="Arial" w:hAnsi="Arial" w:cs="Arial"/>
          <w:sz w:val="22"/>
          <w:szCs w:val="22"/>
        </w:rPr>
        <w:t>centred</w:t>
      </w:r>
      <w:r w:rsidRPr="2AEDC268" w:rsidR="0030200F">
        <w:rPr>
          <w:rFonts w:ascii="Arial" w:hAnsi="Arial" w:cs="Arial"/>
          <w:sz w:val="22"/>
          <w:szCs w:val="22"/>
        </w:rPr>
        <w:t xml:space="preserve"> care (Social Work England, 2019; BASW, 2021).</w:t>
      </w:r>
    </w:p>
    <w:p w:rsidR="0030200F" w:rsidP="2AEDC268" w:rsidRDefault="0030200F" w14:paraId="0251678B" w14:textId="77777777">
      <w:pPr>
        <w:pStyle w:val="p1"/>
        <w:spacing w:line="360" w:lineRule="auto"/>
        <w:jc w:val="both"/>
        <w:rPr>
          <w:rFonts w:ascii="Arial" w:hAnsi="Arial" w:cs="Arial"/>
          <w:sz w:val="22"/>
          <w:szCs w:val="22"/>
        </w:rPr>
      </w:pPr>
      <w:r w:rsidRPr="2AEDC268" w:rsidR="0030200F">
        <w:rPr>
          <w:rFonts w:ascii="Arial" w:hAnsi="Arial" w:cs="Arial"/>
          <w:sz w:val="22"/>
          <w:szCs w:val="22"/>
        </w:rPr>
        <w:t xml:space="preserve">Overall, the role of a Children’s Social Worker requires a combination of technical knowledge, professional competence and transferable employability skills. Communication, teamwork, safeguarding knowledge, </w:t>
      </w:r>
      <w:r w:rsidRPr="2AEDC268" w:rsidR="0030200F">
        <w:rPr>
          <w:rFonts w:ascii="Arial" w:hAnsi="Arial" w:cs="Arial"/>
          <w:sz w:val="22"/>
          <w:szCs w:val="22"/>
        </w:rPr>
        <w:t>organisation</w:t>
      </w:r>
      <w:r w:rsidRPr="2AEDC268" w:rsidR="0030200F">
        <w:rPr>
          <w:rFonts w:ascii="Arial" w:hAnsi="Arial" w:cs="Arial"/>
          <w:sz w:val="22"/>
          <w:szCs w:val="22"/>
        </w:rPr>
        <w:t>, professional judgement and resilience are all essential attributes that enable practitioners to protect vulnerable children and work effectively within complex multi-agency environments. Understanding these requirements provides a benchmark against which I can critically evaluate my own skills, experiences and areas for future development in the following section.</w:t>
      </w:r>
    </w:p>
    <w:p w:rsidRPr="00B6471B" w:rsidR="00B6471B" w:rsidP="2AEDC268" w:rsidRDefault="00B6471B" w14:paraId="5638497B" w14:textId="77777777">
      <w:pPr>
        <w:pStyle w:val="p1"/>
        <w:spacing w:line="360" w:lineRule="auto"/>
        <w:jc w:val="both"/>
        <w:rPr>
          <w:rFonts w:ascii="Arial" w:hAnsi="Arial" w:cs="Arial"/>
          <w:b w:val="1"/>
          <w:bCs w:val="1"/>
          <w:sz w:val="22"/>
          <w:szCs w:val="22"/>
        </w:rPr>
      </w:pPr>
      <w:r w:rsidRPr="2AEDC268" w:rsidR="00B6471B">
        <w:rPr>
          <w:rFonts w:ascii="Arial" w:hAnsi="Arial" w:cs="Arial"/>
          <w:b w:val="1"/>
          <w:bCs w:val="1"/>
          <w:sz w:val="22"/>
          <w:szCs w:val="22"/>
        </w:rPr>
        <w:t>2. Evaluation of My Current Skills, Knowledge and Experience</w:t>
      </w:r>
    </w:p>
    <w:p w:rsidRPr="00B6471B" w:rsidR="00B6471B" w:rsidP="2AEDC268" w:rsidRDefault="00B6471B" w14:paraId="4867E32D" w14:textId="77777777">
      <w:pPr>
        <w:pStyle w:val="p1"/>
        <w:spacing w:line="360" w:lineRule="auto"/>
        <w:jc w:val="both"/>
        <w:rPr>
          <w:rFonts w:ascii="Arial" w:hAnsi="Arial" w:cs="Arial"/>
          <w:sz w:val="22"/>
          <w:szCs w:val="22"/>
        </w:rPr>
      </w:pPr>
      <w:r w:rsidRPr="2AEDC268" w:rsidR="00B6471B">
        <w:rPr>
          <w:rFonts w:ascii="Arial" w:hAnsi="Arial" w:cs="Arial"/>
          <w:sz w:val="22"/>
          <w:szCs w:val="22"/>
        </w:rPr>
        <w:t xml:space="preserve">My existing knowledge, skills and experiences have provided a strong foundation for pursuing a career as a Children’s Social Worker within a Multi-Agency Child Protection Team. Although I have not yet worked directly in statutory social work, my academic studies, previous qualifications and personal experiences have enabled me to develop many of the employability skills identified in the job advertisement. By critically evaluating my strengths </w:t>
      </w:r>
      <w:r w:rsidRPr="2AEDC268" w:rsidR="00B6471B">
        <w:rPr>
          <w:rFonts w:ascii="Arial" w:hAnsi="Arial" w:cs="Arial"/>
          <w:sz w:val="22"/>
          <w:szCs w:val="22"/>
        </w:rPr>
        <w:t>and areas for development, I can identify the steps required to become an effective and competent practitioner.</w:t>
      </w:r>
    </w:p>
    <w:p w:rsidRPr="00B6471B" w:rsidR="00B6471B" w:rsidP="2AEDC268" w:rsidRDefault="00B6471B" w14:paraId="548319FA" w14:textId="77777777">
      <w:pPr>
        <w:pStyle w:val="p1"/>
        <w:spacing w:line="360" w:lineRule="auto"/>
        <w:jc w:val="both"/>
        <w:rPr>
          <w:rFonts w:ascii="Arial" w:hAnsi="Arial" w:cs="Arial"/>
          <w:sz w:val="22"/>
          <w:szCs w:val="22"/>
        </w:rPr>
      </w:pPr>
      <w:r w:rsidRPr="2AEDC268" w:rsidR="00B6471B">
        <w:rPr>
          <w:rFonts w:ascii="Arial" w:hAnsi="Arial" w:cs="Arial"/>
          <w:sz w:val="22"/>
          <w:szCs w:val="22"/>
        </w:rPr>
        <w:t>One of my greatest strengths is my ability to communicate effectively with children and build positive relationships. Through helping to care for my younger siblings, nieces and nephews, I have developed patience, empathy and the ability to communicate in ways that are appropriate to children’s ages and individual needs. These experiences have strengthened my understanding of the importance of listening carefully, providing reassurance and creating trusting relationships. My studies in Health and Social Care have reinforced these interpersonal skills by increasing my awareness of safeguarding responsibilities, person-</w:t>
      </w:r>
      <w:r w:rsidRPr="2AEDC268" w:rsidR="00B6471B">
        <w:rPr>
          <w:rFonts w:ascii="Arial" w:hAnsi="Arial" w:cs="Arial"/>
          <w:sz w:val="22"/>
          <w:szCs w:val="22"/>
        </w:rPr>
        <w:t>centred</w:t>
      </w:r>
      <w:r w:rsidRPr="2AEDC268" w:rsidR="00B6471B">
        <w:rPr>
          <w:rFonts w:ascii="Arial" w:hAnsi="Arial" w:cs="Arial"/>
          <w:sz w:val="22"/>
          <w:szCs w:val="22"/>
        </w:rPr>
        <w:t xml:space="preserve"> practice and professional communication. Together, these experiences have strengthened my confidence in working with children while </w:t>
      </w:r>
      <w:r w:rsidRPr="2AEDC268" w:rsidR="00B6471B">
        <w:rPr>
          <w:rFonts w:ascii="Arial" w:hAnsi="Arial" w:cs="Arial"/>
          <w:sz w:val="22"/>
          <w:szCs w:val="22"/>
        </w:rPr>
        <w:t>recognising</w:t>
      </w:r>
      <w:r w:rsidRPr="2AEDC268" w:rsidR="00B6471B">
        <w:rPr>
          <w:rFonts w:ascii="Arial" w:hAnsi="Arial" w:cs="Arial"/>
          <w:sz w:val="22"/>
          <w:szCs w:val="22"/>
        </w:rPr>
        <w:t xml:space="preserve"> the importance of maintaining professional boundaries.</w:t>
      </w:r>
    </w:p>
    <w:p w:rsidRPr="000F7B13" w:rsidR="000F7B13" w:rsidP="2AEDC268" w:rsidRDefault="00B6471B" w14:paraId="14A40CB5" w14:textId="38FD2175">
      <w:pPr>
        <w:pStyle w:val="p1"/>
        <w:spacing w:line="360" w:lineRule="auto"/>
        <w:jc w:val="both"/>
        <w:rPr>
          <w:rFonts w:ascii="Arial" w:hAnsi="Arial" w:cs="Arial"/>
          <w:sz w:val="22"/>
          <w:szCs w:val="22"/>
        </w:rPr>
      </w:pPr>
      <w:r w:rsidRPr="2AEDC268" w:rsidR="00B6471B">
        <w:rPr>
          <w:rFonts w:ascii="Arial" w:hAnsi="Arial" w:cs="Arial"/>
          <w:sz w:val="22"/>
          <w:szCs w:val="22"/>
        </w:rPr>
        <w:t>My academic studies have also developed my knowledge of safeguarding legislation, ethical practice and multi-agency working. Completing assignments has improved my research, critical thinking and written communication skills, enabling me to evaluate evidence and present information in a clear and structured manner.</w:t>
      </w:r>
      <w:r w:rsidRPr="2AEDC268" w:rsidR="000F7B13">
        <w:rPr>
          <w:b w:val="1"/>
          <w:bCs w:val="1"/>
        </w:rPr>
        <w:t xml:space="preserve"> </w:t>
      </w:r>
      <w:r w:rsidRPr="2AEDC268" w:rsidR="000F7B13">
        <w:rPr>
          <w:rFonts w:ascii="Arial" w:hAnsi="Arial" w:cs="Arial"/>
          <w:b w:val="1"/>
          <w:bCs w:val="1"/>
          <w:sz w:val="22"/>
          <w:szCs w:val="22"/>
        </w:rPr>
        <w:t xml:space="preserve">In addition, achieving qualifications in Oral Health Care and Skills for the Workplace has enhanced my understanding of professionalism, confidentiality, teamwork and accountability. These transferable skills are directly relevant to social work, where practitioners must maintain accurate records, communicate effectively with colleagues and make decisions that </w:t>
      </w:r>
      <w:r w:rsidRPr="2AEDC268" w:rsidR="000F7B13">
        <w:rPr>
          <w:rFonts w:ascii="Arial" w:hAnsi="Arial" w:cs="Arial"/>
          <w:b w:val="1"/>
          <w:bCs w:val="1"/>
          <w:sz w:val="22"/>
          <w:szCs w:val="22"/>
        </w:rPr>
        <w:t>prioritise</w:t>
      </w:r>
      <w:r w:rsidRPr="2AEDC268" w:rsidR="000F7B13">
        <w:rPr>
          <w:rFonts w:ascii="Arial" w:hAnsi="Arial" w:cs="Arial"/>
          <w:b w:val="1"/>
          <w:bCs w:val="1"/>
          <w:sz w:val="22"/>
          <w:szCs w:val="22"/>
        </w:rPr>
        <w:t xml:space="preserve"> the safety and wellbeing of vulnerable children. These expectations are reflected in the Code of Conduct for Healthcare Support Workers and Adult Social Care Workers in England, which </w:t>
      </w:r>
      <w:r w:rsidRPr="2AEDC268" w:rsidR="000F7B13">
        <w:rPr>
          <w:rFonts w:ascii="Arial" w:hAnsi="Arial" w:cs="Arial"/>
          <w:b w:val="1"/>
          <w:bCs w:val="1"/>
          <w:sz w:val="22"/>
          <w:szCs w:val="22"/>
        </w:rPr>
        <w:t>emphasises</w:t>
      </w:r>
      <w:r w:rsidRPr="2AEDC268" w:rsidR="000F7B13">
        <w:rPr>
          <w:rFonts w:ascii="Arial" w:hAnsi="Arial" w:cs="Arial"/>
          <w:b w:val="1"/>
          <w:bCs w:val="1"/>
          <w:sz w:val="22"/>
          <w:szCs w:val="22"/>
        </w:rPr>
        <w:t xml:space="preserve"> accountability, respect, effective communication and maintaining professional standards (Skills for Care, n.d.).</w:t>
      </w:r>
    </w:p>
    <w:p w:rsidRPr="00B6471B" w:rsidR="00B6471B" w:rsidP="2AEDC268" w:rsidRDefault="00B6471B" w14:paraId="4488637D" w14:textId="7A478673">
      <w:pPr>
        <w:pStyle w:val="p1"/>
        <w:spacing w:line="360" w:lineRule="auto"/>
        <w:jc w:val="both"/>
        <w:rPr>
          <w:rFonts w:ascii="Arial" w:hAnsi="Arial" w:cs="Arial"/>
          <w:sz w:val="22"/>
          <w:szCs w:val="22"/>
        </w:rPr>
      </w:pPr>
      <w:r w:rsidRPr="2AEDC268" w:rsidR="00B6471B">
        <w:rPr>
          <w:rFonts w:ascii="Arial" w:hAnsi="Arial" w:cs="Arial"/>
          <w:sz w:val="22"/>
          <w:szCs w:val="22"/>
        </w:rPr>
        <w:t xml:space="preserve">These transferable skills are directly relevant to social work, where practitioners must </w:t>
      </w:r>
      <w:r w:rsidRPr="2AEDC268" w:rsidR="00B6471B">
        <w:rPr>
          <w:rFonts w:ascii="Arial" w:hAnsi="Arial" w:cs="Arial"/>
          <w:sz w:val="22"/>
          <w:szCs w:val="22"/>
        </w:rPr>
        <w:t>maintain</w:t>
      </w:r>
      <w:r w:rsidRPr="2AEDC268" w:rsidR="00B6471B">
        <w:rPr>
          <w:rFonts w:ascii="Arial" w:hAnsi="Arial" w:cs="Arial"/>
          <w:sz w:val="22"/>
          <w:szCs w:val="22"/>
        </w:rPr>
        <w:t xml:space="preserve"> </w:t>
      </w:r>
      <w:r w:rsidRPr="2AEDC268" w:rsidR="00B6471B">
        <w:rPr>
          <w:rFonts w:ascii="Arial" w:hAnsi="Arial" w:cs="Arial"/>
          <w:sz w:val="22"/>
          <w:szCs w:val="22"/>
        </w:rPr>
        <w:t>accurate</w:t>
      </w:r>
      <w:r w:rsidRPr="2AEDC268" w:rsidR="00B6471B">
        <w:rPr>
          <w:rFonts w:ascii="Arial" w:hAnsi="Arial" w:cs="Arial"/>
          <w:sz w:val="22"/>
          <w:szCs w:val="22"/>
        </w:rPr>
        <w:t xml:space="preserve"> records, communicate effectively with </w:t>
      </w:r>
      <w:r w:rsidRPr="2AEDC268" w:rsidR="00B6471B">
        <w:rPr>
          <w:rFonts w:ascii="Arial" w:hAnsi="Arial" w:cs="Arial"/>
          <w:sz w:val="22"/>
          <w:szCs w:val="22"/>
        </w:rPr>
        <w:t>colleagues</w:t>
      </w:r>
      <w:r w:rsidRPr="2AEDC268" w:rsidR="00B6471B">
        <w:rPr>
          <w:rFonts w:ascii="Arial" w:hAnsi="Arial" w:cs="Arial"/>
          <w:sz w:val="22"/>
          <w:szCs w:val="22"/>
        </w:rPr>
        <w:t xml:space="preserve"> and make decisions that </w:t>
      </w:r>
      <w:r w:rsidRPr="2AEDC268" w:rsidR="00B6471B">
        <w:rPr>
          <w:rFonts w:ascii="Arial" w:hAnsi="Arial" w:cs="Arial"/>
          <w:sz w:val="22"/>
          <w:szCs w:val="22"/>
        </w:rPr>
        <w:t>prioritise</w:t>
      </w:r>
      <w:r w:rsidRPr="2AEDC268" w:rsidR="00B6471B">
        <w:rPr>
          <w:rFonts w:ascii="Arial" w:hAnsi="Arial" w:cs="Arial"/>
          <w:sz w:val="22"/>
          <w:szCs w:val="22"/>
        </w:rPr>
        <w:t xml:space="preserve"> the safety and wellbeing of vulnerable children.</w:t>
      </w:r>
    </w:p>
    <w:p w:rsidRPr="000A57F3" w:rsidR="000A57F3" w:rsidP="2AEDC268" w:rsidRDefault="00B6471B" w14:paraId="08F8753A" w14:textId="621C7730">
      <w:pPr>
        <w:pStyle w:val="p1"/>
        <w:spacing w:line="360" w:lineRule="auto"/>
        <w:jc w:val="both"/>
        <w:rPr>
          <w:rFonts w:ascii="Arial" w:hAnsi="Arial" w:cs="Arial"/>
          <w:sz w:val="22"/>
          <w:szCs w:val="22"/>
        </w:rPr>
      </w:pPr>
      <w:r w:rsidRPr="2AEDC268" w:rsidR="00B6471B">
        <w:rPr>
          <w:rFonts w:ascii="Arial" w:hAnsi="Arial" w:cs="Arial"/>
          <w:sz w:val="22"/>
          <w:szCs w:val="22"/>
        </w:rPr>
        <w:t xml:space="preserve">Despite these strengths, I </w:t>
      </w:r>
      <w:r w:rsidRPr="2AEDC268" w:rsidR="00B6471B">
        <w:rPr>
          <w:rFonts w:ascii="Arial" w:hAnsi="Arial" w:cs="Arial"/>
          <w:sz w:val="22"/>
          <w:szCs w:val="22"/>
        </w:rPr>
        <w:t>recognise</w:t>
      </w:r>
      <w:r w:rsidRPr="2AEDC268" w:rsidR="00B6471B">
        <w:rPr>
          <w:rFonts w:ascii="Arial" w:hAnsi="Arial" w:cs="Arial"/>
          <w:sz w:val="22"/>
          <w:szCs w:val="22"/>
        </w:rPr>
        <w:t xml:space="preserve"> that I have areas that require further development before entering professional practice. One area I have identified is developing greater emotional resilience when working with children who have experienced abuse, neglect or trauma. Child protection can involve emotionally challenging situations, and I </w:t>
      </w:r>
      <w:r w:rsidRPr="2AEDC268" w:rsidR="00B6471B">
        <w:rPr>
          <w:rFonts w:ascii="Arial" w:hAnsi="Arial" w:cs="Arial"/>
          <w:sz w:val="22"/>
          <w:szCs w:val="22"/>
        </w:rPr>
        <w:t>recognise</w:t>
      </w:r>
      <w:r w:rsidRPr="2AEDC268" w:rsidR="00B6471B">
        <w:rPr>
          <w:rFonts w:ascii="Arial" w:hAnsi="Arial" w:cs="Arial"/>
          <w:sz w:val="22"/>
          <w:szCs w:val="22"/>
        </w:rPr>
        <w:t xml:space="preserve"> the importance of remaining compassionate while maintaining professional objectivity. To address this, I intend to develop my reflective practice, seek regular supervision during placements and engage in continuing professional development opportunities that </w:t>
      </w:r>
      <w:r w:rsidRPr="2AEDC268" w:rsidR="00B6471B">
        <w:rPr>
          <w:rFonts w:ascii="Arial" w:hAnsi="Arial" w:cs="Arial"/>
          <w:sz w:val="22"/>
          <w:szCs w:val="22"/>
        </w:rPr>
        <w:t xml:space="preserve">strengthen my emotional resilience and decision-making. </w:t>
      </w:r>
      <w:r w:rsidRPr="2AEDC268" w:rsidR="000A57F3">
        <w:rPr>
          <w:rFonts w:ascii="Arial" w:hAnsi="Arial" w:cs="Arial"/>
          <w:b w:val="1"/>
          <w:bCs w:val="1"/>
          <w:sz w:val="22"/>
          <w:szCs w:val="22"/>
        </w:rPr>
        <w:t>Developing these skills will help me manage the emotional demands of the profession while continuing to provide safe, effective and child-</w:t>
      </w:r>
      <w:r w:rsidRPr="2AEDC268" w:rsidR="000A57F3">
        <w:rPr>
          <w:rFonts w:ascii="Arial" w:hAnsi="Arial" w:cs="Arial"/>
          <w:b w:val="1"/>
          <w:bCs w:val="1"/>
          <w:sz w:val="22"/>
          <w:szCs w:val="22"/>
        </w:rPr>
        <w:t>centred</w:t>
      </w:r>
      <w:r w:rsidRPr="2AEDC268" w:rsidR="000A57F3">
        <w:rPr>
          <w:rFonts w:ascii="Arial" w:hAnsi="Arial" w:cs="Arial"/>
          <w:b w:val="1"/>
          <w:bCs w:val="1"/>
          <w:sz w:val="22"/>
          <w:szCs w:val="22"/>
        </w:rPr>
        <w:t xml:space="preserve"> support. Research has shown that resilience is essential in child protection social work because it supports practitioner wellbeing, effective decision-making and long-term retention within the profession (McFadden, Campbell and Taylor, 2015)</w:t>
      </w:r>
    </w:p>
    <w:p w:rsidRPr="00B6471B" w:rsidR="00B6471B" w:rsidP="2AEDC268" w:rsidRDefault="00B6471B" w14:paraId="001724BD" w14:textId="2236EDB8">
      <w:pPr>
        <w:pStyle w:val="p1"/>
        <w:spacing w:line="360" w:lineRule="auto"/>
        <w:jc w:val="both"/>
        <w:rPr>
          <w:rFonts w:ascii="Arial" w:hAnsi="Arial" w:cs="Arial"/>
          <w:sz w:val="22"/>
          <w:szCs w:val="22"/>
        </w:rPr>
      </w:pPr>
      <w:r w:rsidRPr="2AEDC268" w:rsidR="00B6471B">
        <w:rPr>
          <w:rFonts w:ascii="Arial" w:hAnsi="Arial" w:cs="Arial"/>
          <w:sz w:val="22"/>
          <w:szCs w:val="22"/>
        </w:rPr>
        <w:t xml:space="preserve">Another area for development is gaining practical experience within children’s services. While my </w:t>
      </w:r>
      <w:r w:rsidRPr="2AEDC268" w:rsidR="00B6471B">
        <w:rPr>
          <w:rFonts w:ascii="Arial" w:hAnsi="Arial" w:cs="Arial"/>
          <w:sz w:val="22"/>
          <w:szCs w:val="22"/>
        </w:rPr>
        <w:t>personal experiences</w:t>
      </w:r>
      <w:r w:rsidRPr="2AEDC268" w:rsidR="00B6471B">
        <w:rPr>
          <w:rFonts w:ascii="Arial" w:hAnsi="Arial" w:cs="Arial"/>
          <w:sz w:val="22"/>
          <w:szCs w:val="22"/>
        </w:rPr>
        <w:t xml:space="preserve"> have given me valuable insight into communicating with children, I </w:t>
      </w:r>
      <w:r w:rsidRPr="2AEDC268" w:rsidR="00B6471B">
        <w:rPr>
          <w:rFonts w:ascii="Arial" w:hAnsi="Arial" w:cs="Arial"/>
          <w:sz w:val="22"/>
          <w:szCs w:val="22"/>
        </w:rPr>
        <w:t>recognise</w:t>
      </w:r>
      <w:r w:rsidRPr="2AEDC268" w:rsidR="00B6471B">
        <w:rPr>
          <w:rFonts w:ascii="Arial" w:hAnsi="Arial" w:cs="Arial"/>
          <w:sz w:val="22"/>
          <w:szCs w:val="22"/>
        </w:rPr>
        <w:t xml:space="preserve"> that statutory social work requires specialist knowledge and practical skills that can only be developed through supervised practice. My future placement opportunities, alongside continuous learning and professional registration, will enable me to apply theoretical knowledge within real safeguarding situations and further develop my confidence when working as part of multidisciplinary teams.</w:t>
      </w:r>
      <w:proofErr w:type="spellStart"/>
      <w:proofErr w:type="spellEnd"/>
    </w:p>
    <w:p w:rsidR="00B6471B" w:rsidP="2AEDC268" w:rsidRDefault="00B6471B" w14:paraId="12E92A06" w14:textId="43B13239">
      <w:pPr>
        <w:pStyle w:val="p1"/>
        <w:spacing w:line="360" w:lineRule="auto"/>
        <w:jc w:val="both"/>
        <w:rPr>
          <w:rFonts w:ascii="Arial" w:hAnsi="Arial" w:cs="Arial"/>
          <w:sz w:val="22"/>
          <w:szCs w:val="22"/>
        </w:rPr>
      </w:pPr>
      <w:r w:rsidRPr="2AEDC268" w:rsidR="00B6471B">
        <w:rPr>
          <w:rFonts w:ascii="Arial" w:hAnsi="Arial" w:cs="Arial"/>
          <w:sz w:val="22"/>
          <w:szCs w:val="22"/>
        </w:rPr>
        <w:t xml:space="preserve">Overall, I believe that my personal qualities, academic achievements and previous qualifications provide a solid foundation for becoming a Children’s Social Worker. My empathy, communication skills and commitment to safeguarding children align well with the expectations of the profession. At the same time, </w:t>
      </w:r>
      <w:r w:rsidRPr="2AEDC268" w:rsidR="00B6471B">
        <w:rPr>
          <w:rFonts w:ascii="Arial" w:hAnsi="Arial" w:cs="Arial"/>
          <w:sz w:val="22"/>
          <w:szCs w:val="22"/>
        </w:rPr>
        <w:t>recognising</w:t>
      </w:r>
      <w:r w:rsidRPr="2AEDC268" w:rsidR="00B6471B">
        <w:rPr>
          <w:rFonts w:ascii="Arial" w:hAnsi="Arial" w:cs="Arial"/>
          <w:sz w:val="22"/>
          <w:szCs w:val="22"/>
        </w:rPr>
        <w:t xml:space="preserve"> my need to further develop emotional resilience and practical experience demonstrates my willingness to reflect critically on my own practice and engage in lifelong learning. </w:t>
      </w:r>
      <w:r w:rsidRPr="2AEDC268" w:rsidR="002B2983">
        <w:rPr>
          <w:rFonts w:ascii="Arial" w:hAnsi="Arial" w:cs="Arial"/>
          <w:b w:val="1"/>
          <w:bCs w:val="1"/>
          <w:sz w:val="22"/>
          <w:szCs w:val="22"/>
        </w:rPr>
        <w:t xml:space="preserve">Reflective practice will enable me to evaluate my experiences, </w:t>
      </w:r>
      <w:r w:rsidRPr="2AEDC268" w:rsidR="002B2983">
        <w:rPr>
          <w:rFonts w:ascii="Arial" w:hAnsi="Arial" w:cs="Arial"/>
          <w:b w:val="1"/>
          <w:bCs w:val="1"/>
          <w:sz w:val="22"/>
          <w:szCs w:val="22"/>
        </w:rPr>
        <w:t>recognise</w:t>
      </w:r>
      <w:r w:rsidRPr="2AEDC268" w:rsidR="002B2983">
        <w:rPr>
          <w:rFonts w:ascii="Arial" w:hAnsi="Arial" w:cs="Arial"/>
          <w:b w:val="1"/>
          <w:bCs w:val="1"/>
          <w:sz w:val="22"/>
          <w:szCs w:val="22"/>
        </w:rPr>
        <w:t xml:space="preserve"> areas for improvement and continually develop my professional competence. Reflective practice is widely </w:t>
      </w:r>
      <w:r w:rsidRPr="2AEDC268" w:rsidR="002B2983">
        <w:rPr>
          <w:rFonts w:ascii="Arial" w:hAnsi="Arial" w:cs="Arial"/>
          <w:b w:val="1"/>
          <w:bCs w:val="1"/>
          <w:sz w:val="22"/>
          <w:szCs w:val="22"/>
        </w:rPr>
        <w:t>recognised</w:t>
      </w:r>
      <w:r w:rsidRPr="2AEDC268" w:rsidR="002B2983">
        <w:rPr>
          <w:rFonts w:ascii="Arial" w:hAnsi="Arial" w:cs="Arial"/>
          <w:b w:val="1"/>
          <w:bCs w:val="1"/>
          <w:sz w:val="22"/>
          <w:szCs w:val="22"/>
        </w:rPr>
        <w:t xml:space="preserve"> as an essential component of effective child and family social work, supporting professional judgement, emotional awareness and continuous learning (Ruch, 2007).</w:t>
      </w:r>
    </w:p>
    <w:p w:rsidRPr="00F4307D" w:rsidR="00F4307D" w:rsidP="2AEDC268" w:rsidRDefault="00F4307D" w14:paraId="1CB3A50B" w14:textId="77777777">
      <w:pPr>
        <w:pStyle w:val="p1"/>
        <w:spacing w:line="360" w:lineRule="auto"/>
        <w:jc w:val="both"/>
        <w:rPr>
          <w:rFonts w:ascii="Arial" w:hAnsi="Arial" w:cs="Arial"/>
          <w:sz w:val="22"/>
          <w:szCs w:val="22"/>
        </w:rPr>
      </w:pPr>
      <w:r w:rsidRPr="2AEDC268" w:rsidR="00F4307D">
        <w:rPr>
          <w:rFonts w:ascii="Arial" w:hAnsi="Arial" w:cs="Arial"/>
          <w:b w:val="1"/>
          <w:bCs w:val="1"/>
          <w:sz w:val="22"/>
          <w:szCs w:val="22"/>
        </w:rPr>
        <w:t>A summary of my personal strengths, weaknesses, opportunities and threats is presented in Appendix B. In addition, a skills audit comparing my current competencies against the requirements of the selected job advertisement is provided in Appendix C. These tools support my self-evaluation and help identify priorities for my future professional development.</w:t>
      </w:r>
    </w:p>
    <w:p w:rsidRPr="009D1580" w:rsidR="009D1580" w:rsidP="2AEDC268" w:rsidRDefault="009D1580" w14:paraId="5F55E45C" w14:textId="77777777">
      <w:pPr>
        <w:pStyle w:val="p1"/>
        <w:spacing w:line="360" w:lineRule="auto"/>
        <w:jc w:val="both"/>
        <w:rPr>
          <w:rFonts w:ascii="Arial" w:hAnsi="Arial" w:cs="Arial"/>
          <w:b w:val="1"/>
          <w:bCs w:val="1"/>
          <w:sz w:val="22"/>
          <w:szCs w:val="22"/>
        </w:rPr>
      </w:pPr>
      <w:r w:rsidRPr="2AEDC268" w:rsidR="009D1580">
        <w:rPr>
          <w:rFonts w:ascii="Arial" w:hAnsi="Arial" w:cs="Arial"/>
          <w:b w:val="1"/>
          <w:bCs w:val="1"/>
          <w:sz w:val="22"/>
          <w:szCs w:val="22"/>
        </w:rPr>
        <w:t>3. Building My Personal Brand and Professional Identity</w:t>
      </w:r>
    </w:p>
    <w:p w:rsidRPr="009D1580" w:rsidR="009D1580" w:rsidP="2AEDC268" w:rsidRDefault="009D1580" w14:paraId="7D267622" w14:textId="77777777">
      <w:pPr>
        <w:pStyle w:val="p1"/>
        <w:spacing w:line="360" w:lineRule="auto"/>
        <w:jc w:val="both"/>
        <w:rPr>
          <w:rFonts w:ascii="Arial" w:hAnsi="Arial" w:cs="Arial"/>
          <w:sz w:val="22"/>
          <w:szCs w:val="22"/>
        </w:rPr>
      </w:pPr>
      <w:r w:rsidRPr="2AEDC268" w:rsidR="009D1580">
        <w:rPr>
          <w:rFonts w:ascii="Arial" w:hAnsi="Arial" w:cs="Arial"/>
          <w:sz w:val="22"/>
          <w:szCs w:val="22"/>
        </w:rPr>
        <w:t xml:space="preserve">Developing a strong personal brand and professional identity is an important aspect of preparing for a career as a Children’s Social Worker. A personal brand reflects how an </w:t>
      </w:r>
      <w:r w:rsidRPr="2AEDC268" w:rsidR="009D1580">
        <w:rPr>
          <w:rFonts w:ascii="Arial" w:hAnsi="Arial" w:cs="Arial"/>
          <w:sz w:val="22"/>
          <w:szCs w:val="22"/>
        </w:rPr>
        <w:t xml:space="preserve">individual presents their values, skills and professional </w:t>
      </w:r>
      <w:r w:rsidRPr="2AEDC268" w:rsidR="009D1580">
        <w:rPr>
          <w:rFonts w:ascii="Arial" w:hAnsi="Arial" w:cs="Arial"/>
          <w:sz w:val="22"/>
          <w:szCs w:val="22"/>
        </w:rPr>
        <w:t>behaviours</w:t>
      </w:r>
      <w:r w:rsidRPr="2AEDC268" w:rsidR="009D1580">
        <w:rPr>
          <w:rFonts w:ascii="Arial" w:hAnsi="Arial" w:cs="Arial"/>
          <w:sz w:val="22"/>
          <w:szCs w:val="22"/>
        </w:rPr>
        <w:t xml:space="preserve"> to others, while a professional identity develops through education, practical experience and adherence to professional standards. In social work, professionalism is essential because practitioners are entrusted with safeguarding vulnerable children and making decisions that can have a significant impact on the lives of children and families. Consequently, employers seek individuals who demonstrate integrity, accountability, compassion and a commitment to ethical practice.</w:t>
      </w:r>
    </w:p>
    <w:p w:rsidRPr="009D1580" w:rsidR="009D1580" w:rsidP="2AEDC268" w:rsidRDefault="009D1580" w14:paraId="478EF8F4" w14:textId="77777777">
      <w:pPr>
        <w:pStyle w:val="p1"/>
        <w:spacing w:line="360" w:lineRule="auto"/>
        <w:jc w:val="both"/>
        <w:rPr>
          <w:rFonts w:ascii="Arial" w:hAnsi="Arial" w:cs="Arial"/>
          <w:sz w:val="22"/>
          <w:szCs w:val="22"/>
        </w:rPr>
      </w:pPr>
      <w:r w:rsidRPr="2AEDC268" w:rsidR="009D1580">
        <w:rPr>
          <w:rFonts w:ascii="Arial" w:hAnsi="Arial" w:cs="Arial"/>
          <w:sz w:val="22"/>
          <w:szCs w:val="22"/>
        </w:rPr>
        <w:t>Throughout my studies, I have begun to develop a professional identity by building knowledge of safeguarding, child development, legislation and person-</w:t>
      </w:r>
      <w:r w:rsidRPr="2AEDC268" w:rsidR="009D1580">
        <w:rPr>
          <w:rFonts w:ascii="Arial" w:hAnsi="Arial" w:cs="Arial"/>
          <w:sz w:val="22"/>
          <w:szCs w:val="22"/>
        </w:rPr>
        <w:t>centred</w:t>
      </w:r>
      <w:r w:rsidRPr="2AEDC268" w:rsidR="009D1580">
        <w:rPr>
          <w:rFonts w:ascii="Arial" w:hAnsi="Arial" w:cs="Arial"/>
          <w:sz w:val="22"/>
          <w:szCs w:val="22"/>
        </w:rPr>
        <w:t xml:space="preserve"> practice. My previous qualifications in Oral Health Care and Skills for the Workplace have also strengthened my understanding of professionalism, confidentiality and effective communication. These experiences have helped me appreciate the importance of treating individuals with dignity and respect while working collaboratively with colleagues and other professionals. Together, they have reinforced the values expected of a Children’s Social Worker and strengthened my commitment to working in a child-</w:t>
      </w:r>
      <w:r w:rsidRPr="2AEDC268" w:rsidR="009D1580">
        <w:rPr>
          <w:rFonts w:ascii="Arial" w:hAnsi="Arial" w:cs="Arial"/>
          <w:sz w:val="22"/>
          <w:szCs w:val="22"/>
        </w:rPr>
        <w:t>centred</w:t>
      </w:r>
      <w:r w:rsidRPr="2AEDC268" w:rsidR="009D1580">
        <w:rPr>
          <w:rFonts w:ascii="Arial" w:hAnsi="Arial" w:cs="Arial"/>
          <w:sz w:val="22"/>
          <w:szCs w:val="22"/>
        </w:rPr>
        <w:t xml:space="preserve"> and ethical manner.</w:t>
      </w:r>
    </w:p>
    <w:p w:rsidR="009D1580" w:rsidP="2AEDC268" w:rsidRDefault="009D1580" w14:paraId="52F17332" w14:textId="77777777">
      <w:pPr>
        <w:pStyle w:val="p1"/>
        <w:spacing w:line="360" w:lineRule="auto"/>
        <w:jc w:val="both"/>
        <w:rPr>
          <w:rFonts w:ascii="Arial" w:hAnsi="Arial" w:cs="Arial"/>
          <w:sz w:val="22"/>
          <w:szCs w:val="22"/>
        </w:rPr>
      </w:pPr>
      <w:r w:rsidRPr="2AEDC268" w:rsidR="009D1580">
        <w:rPr>
          <w:rFonts w:ascii="Arial" w:hAnsi="Arial" w:cs="Arial"/>
          <w:sz w:val="22"/>
          <w:szCs w:val="22"/>
        </w:rPr>
        <w:t xml:space="preserve">Developing my professional identity will also involve continuing to build my professional network and online presence. I have already created a LinkedIn profile, which I intend to develop further as my knowledge, qualifications and practical experience increase. By engaging with professional </w:t>
      </w:r>
      <w:r w:rsidRPr="2AEDC268" w:rsidR="009D1580">
        <w:rPr>
          <w:rFonts w:ascii="Arial" w:hAnsi="Arial" w:cs="Arial"/>
          <w:sz w:val="22"/>
          <w:szCs w:val="22"/>
        </w:rPr>
        <w:t>organisations</w:t>
      </w:r>
      <w:r w:rsidRPr="2AEDC268" w:rsidR="009D1580">
        <w:rPr>
          <w:rFonts w:ascii="Arial" w:hAnsi="Arial" w:cs="Arial"/>
          <w:sz w:val="22"/>
          <w:szCs w:val="22"/>
        </w:rPr>
        <w:t>, following developments in safeguarding practice and connecting with practitioners in the field, I will be able to broaden my understanding of current issues affecting children’s social work and demonstrate my commitment to continuous professional development. Networking through university placements, careers events and professional bodies will also provide opportunities to learn from experienced practitioners and explore future employment opportunities.</w:t>
      </w:r>
    </w:p>
    <w:p w:rsidRPr="009D1580" w:rsidR="006B470E" w:rsidP="2AEDC268" w:rsidRDefault="006B470E" w14:paraId="426935BB" w14:textId="3A870E73">
      <w:pPr>
        <w:pStyle w:val="p1"/>
        <w:spacing w:line="360" w:lineRule="auto"/>
        <w:jc w:val="both"/>
        <w:rPr>
          <w:rFonts w:ascii="Arial" w:hAnsi="Arial" w:cs="Arial"/>
          <w:sz w:val="22"/>
          <w:szCs w:val="22"/>
        </w:rPr>
      </w:pPr>
      <w:r w:rsidRPr="2AEDC268" w:rsidR="006B470E">
        <w:rPr>
          <w:rFonts w:ascii="Arial" w:hAnsi="Arial" w:cs="Arial"/>
          <w:sz w:val="22"/>
          <w:szCs w:val="22"/>
        </w:rPr>
        <w:t xml:space="preserve">Developing a strong professional identity is also associated with long-term career commitment and effective practice in children’s social work. Experienced practitioners report that professional identity develops through continuous learning, reflective </w:t>
      </w:r>
      <w:r w:rsidRPr="2AEDC268" w:rsidR="006B470E">
        <w:rPr>
          <w:rFonts w:ascii="Arial" w:hAnsi="Arial" w:cs="Arial"/>
          <w:sz w:val="22"/>
          <w:szCs w:val="22"/>
        </w:rPr>
        <w:t>practice</w:t>
      </w:r>
      <w:r w:rsidRPr="2AEDC268" w:rsidR="006B470E">
        <w:rPr>
          <w:rFonts w:ascii="Arial" w:hAnsi="Arial" w:cs="Arial"/>
          <w:sz w:val="22"/>
          <w:szCs w:val="22"/>
        </w:rPr>
        <w:t xml:space="preserve"> and meaningful opportunities for professional growth (Cook, </w:t>
      </w:r>
      <w:r w:rsidRPr="2AEDC268" w:rsidR="006B470E">
        <w:rPr>
          <w:rFonts w:ascii="Arial" w:hAnsi="Arial" w:cs="Arial"/>
          <w:sz w:val="22"/>
          <w:szCs w:val="22"/>
        </w:rPr>
        <w:t>Carder</w:t>
      </w:r>
      <w:r w:rsidRPr="2AEDC268" w:rsidR="006B470E">
        <w:rPr>
          <w:rFonts w:ascii="Arial" w:hAnsi="Arial" w:cs="Arial"/>
          <w:sz w:val="22"/>
          <w:szCs w:val="22"/>
        </w:rPr>
        <w:t xml:space="preserve"> and Zschomler, 2025).</w:t>
      </w:r>
    </w:p>
    <w:p w:rsidR="009D1580" w:rsidP="2AEDC268" w:rsidRDefault="009D1580" w14:paraId="13DD14BE" w14:textId="77777777">
      <w:pPr>
        <w:pStyle w:val="p1"/>
        <w:spacing w:line="360" w:lineRule="auto"/>
        <w:jc w:val="both"/>
      </w:pPr>
      <w:r w:rsidRPr="2AEDC268" w:rsidR="009D1580">
        <w:rPr>
          <w:rFonts w:ascii="Arial" w:hAnsi="Arial" w:cs="Arial"/>
          <w:sz w:val="22"/>
          <w:szCs w:val="22"/>
        </w:rPr>
        <w:t xml:space="preserve">Ultimately, my personal brand will be based on professionalism, empathy, integrity and a genuine commitment to protecting vulnerable children. By continuing to develop my knowledge, practical skills and professional relationships, I will strengthen my professional </w:t>
      </w:r>
      <w:r w:rsidRPr="2AEDC268" w:rsidR="009D1580">
        <w:rPr>
          <w:rFonts w:ascii="Arial" w:hAnsi="Arial" w:cs="Arial"/>
          <w:sz w:val="22"/>
          <w:szCs w:val="22"/>
        </w:rPr>
        <w:t>identity and enhance my employability as I work towards becoming a Children’s Social Worker within a Multi-Agency Child Protection Team.</w:t>
      </w:r>
    </w:p>
    <w:p w:rsidR="2AEDC268" w:rsidP="2AEDC268" w:rsidRDefault="2AEDC268" w14:paraId="07DE41C1" w14:textId="6AB15378">
      <w:pPr>
        <w:pStyle w:val="p1"/>
        <w:spacing w:line="360" w:lineRule="auto"/>
        <w:jc w:val="both"/>
        <w:rPr>
          <w:rFonts w:ascii="Arial" w:hAnsi="Arial" w:cs="Arial"/>
          <w:sz w:val="22"/>
          <w:szCs w:val="22"/>
        </w:rPr>
      </w:pPr>
    </w:p>
    <w:p w:rsidR="2AEDC268" w:rsidP="2AEDC268" w:rsidRDefault="2AEDC268" w14:paraId="7C1E72A0" w14:textId="7A2C986B">
      <w:pPr>
        <w:pStyle w:val="p1"/>
        <w:spacing w:line="360" w:lineRule="auto"/>
        <w:jc w:val="both"/>
        <w:rPr>
          <w:rFonts w:ascii="Arial" w:hAnsi="Arial" w:cs="Arial"/>
          <w:sz w:val="22"/>
          <w:szCs w:val="22"/>
        </w:rPr>
      </w:pPr>
    </w:p>
    <w:p w:rsidRPr="00D54607" w:rsidR="00D54607" w:rsidP="2AEDC268" w:rsidRDefault="00D54607" w14:paraId="195029A3" w14:textId="77777777">
      <w:pPr>
        <w:pStyle w:val="p1"/>
        <w:spacing w:line="360" w:lineRule="auto"/>
        <w:jc w:val="both"/>
        <w:rPr>
          <w:rFonts w:ascii="Arial" w:hAnsi="Arial" w:cs="Arial"/>
          <w:b w:val="1"/>
          <w:bCs w:val="1"/>
          <w:sz w:val="22"/>
          <w:szCs w:val="22"/>
        </w:rPr>
      </w:pPr>
      <w:r w:rsidRPr="2AEDC268" w:rsidR="00D54607">
        <w:rPr>
          <w:rFonts w:ascii="Arial" w:hAnsi="Arial" w:cs="Arial"/>
          <w:b w:val="1"/>
          <w:bCs w:val="1"/>
          <w:sz w:val="22"/>
          <w:szCs w:val="22"/>
        </w:rPr>
        <w:t>4. Personal Development Action Plan and Five-Year Timeline</w:t>
      </w:r>
    </w:p>
    <w:p w:rsidRPr="00D54607" w:rsidR="00D54607" w:rsidP="2AEDC268" w:rsidRDefault="00D54607" w14:paraId="335A120E" w14:textId="77777777">
      <w:pPr>
        <w:pStyle w:val="p1"/>
        <w:spacing w:line="360" w:lineRule="auto"/>
        <w:jc w:val="both"/>
        <w:rPr>
          <w:rFonts w:ascii="Arial" w:hAnsi="Arial" w:cs="Arial"/>
          <w:sz w:val="22"/>
          <w:szCs w:val="22"/>
        </w:rPr>
      </w:pPr>
      <w:r w:rsidRPr="2AEDC268" w:rsidR="00D54607">
        <w:rPr>
          <w:rFonts w:ascii="Arial" w:hAnsi="Arial" w:cs="Arial"/>
          <w:sz w:val="22"/>
          <w:szCs w:val="22"/>
        </w:rPr>
        <w:t xml:space="preserve">Developing into an effective Children’s Social Worker requires a commitment to lifelong learning, reflective practice and continuous professional development. As highlighted throughout this report, while I already possess many of the personal qualities and transferable skills required for the role, I </w:t>
      </w:r>
      <w:r w:rsidRPr="2AEDC268" w:rsidR="00D54607">
        <w:rPr>
          <w:rFonts w:ascii="Arial" w:hAnsi="Arial" w:cs="Arial"/>
          <w:sz w:val="22"/>
          <w:szCs w:val="22"/>
        </w:rPr>
        <w:t>recognise</w:t>
      </w:r>
      <w:r w:rsidRPr="2AEDC268" w:rsidR="00D54607">
        <w:rPr>
          <w:rFonts w:ascii="Arial" w:hAnsi="Arial" w:cs="Arial"/>
          <w:sz w:val="22"/>
          <w:szCs w:val="22"/>
        </w:rPr>
        <w:t xml:space="preserve"> that further academic study, practical experience and professional development are necessary to achieve my career aspirations. The following action plan outlines the key steps I intend to take over the next five years to develop the knowledge, skills and professional </w:t>
      </w:r>
      <w:r w:rsidRPr="2AEDC268" w:rsidR="00D54607">
        <w:rPr>
          <w:rFonts w:ascii="Arial" w:hAnsi="Arial" w:cs="Arial"/>
          <w:sz w:val="22"/>
          <w:szCs w:val="22"/>
        </w:rPr>
        <w:t>behaviours</w:t>
      </w:r>
      <w:r w:rsidRPr="2AEDC268" w:rsidR="00D54607">
        <w:rPr>
          <w:rFonts w:ascii="Arial" w:hAnsi="Arial" w:cs="Arial"/>
          <w:sz w:val="22"/>
          <w:szCs w:val="22"/>
        </w:rPr>
        <w:t xml:space="preserve"> required to work within a Multi-Agency Child Protection Team.</w:t>
      </w:r>
    </w:p>
    <w:p w:rsidRPr="00D54607" w:rsidR="00D54607" w:rsidP="2AEDC268" w:rsidRDefault="00D54607" w14:paraId="217373A3" w14:textId="77777777">
      <w:pPr>
        <w:pStyle w:val="p1"/>
        <w:spacing w:line="360" w:lineRule="auto"/>
        <w:jc w:val="both"/>
        <w:rPr>
          <w:rFonts w:ascii="Arial" w:hAnsi="Arial" w:cs="Arial"/>
          <w:sz w:val="22"/>
          <w:szCs w:val="22"/>
        </w:rPr>
      </w:pPr>
      <w:r w:rsidRPr="2AEDC268" w:rsidR="00D54607">
        <w:rPr>
          <w:rFonts w:ascii="Arial" w:hAnsi="Arial" w:cs="Arial"/>
          <w:sz w:val="22"/>
          <w:szCs w:val="22"/>
        </w:rPr>
        <w:t>In the short term (Years 1–2), my priority is to successfully complete my Health and Social Care studies while continuing to strengthen my understanding of safeguarding legislation, child development and multi-agency working. I will seek opportunities to gain practical experience through university placements and voluntary work involving children and families. During this period, I also intend to further develop my emotional resilience by engaging in reflective practice, seeking constructive feedback and learning effective strategies for managing the emotional demands associated with safeguarding work. These experiences will help bridge the gap between academic learning and professional practice.</w:t>
      </w:r>
    </w:p>
    <w:p w:rsidRPr="00D54607" w:rsidR="00D54607" w:rsidP="2AEDC268" w:rsidRDefault="00D54607" w14:paraId="6527F1CE" w14:textId="77777777">
      <w:pPr>
        <w:pStyle w:val="p1"/>
        <w:spacing w:line="360" w:lineRule="auto"/>
        <w:jc w:val="both"/>
        <w:rPr>
          <w:rFonts w:ascii="Arial" w:hAnsi="Arial" w:cs="Arial"/>
          <w:sz w:val="22"/>
          <w:szCs w:val="22"/>
        </w:rPr>
      </w:pPr>
      <w:r w:rsidRPr="2AEDC268" w:rsidR="00D54607">
        <w:rPr>
          <w:rFonts w:ascii="Arial" w:hAnsi="Arial" w:cs="Arial"/>
          <w:sz w:val="22"/>
          <w:szCs w:val="22"/>
        </w:rPr>
        <w:t xml:space="preserve">In the medium term (Years 3–4), I aim to continue progressing towards qualification and employment within children’s services while actively participating in continuing professional development opportunities. Building on the knowledge and experience gained through my studies and placements, I will continue to enhance my communication, decision-making and leadership skills while expanding my professional network through </w:t>
      </w:r>
      <w:r w:rsidRPr="2AEDC268" w:rsidR="00D54607">
        <w:rPr>
          <w:rFonts w:ascii="Arial" w:hAnsi="Arial" w:cs="Arial"/>
          <w:sz w:val="22"/>
          <w:szCs w:val="22"/>
        </w:rPr>
        <w:t>organisations</w:t>
      </w:r>
      <w:r w:rsidRPr="2AEDC268" w:rsidR="00D54607">
        <w:rPr>
          <w:rFonts w:ascii="Arial" w:hAnsi="Arial" w:cs="Arial"/>
          <w:sz w:val="22"/>
          <w:szCs w:val="22"/>
        </w:rPr>
        <w:t xml:space="preserve"> such as Social Work England and the British Association of Social Workers (BASW). Maintaining an up-to-date professional profile and engaging with current safeguarding research and guidance will also support my ongoing professional growth.</w:t>
      </w:r>
    </w:p>
    <w:p w:rsidR="00D54607" w:rsidP="2AEDC268" w:rsidRDefault="00D54607" w14:paraId="48745183" w14:textId="77777777">
      <w:pPr>
        <w:pStyle w:val="p1"/>
        <w:spacing w:line="360" w:lineRule="auto"/>
        <w:jc w:val="both"/>
      </w:pPr>
      <w:r w:rsidRPr="2AEDC268" w:rsidR="00D54607">
        <w:rPr>
          <w:rFonts w:ascii="Arial" w:hAnsi="Arial" w:cs="Arial"/>
          <w:sz w:val="22"/>
          <w:szCs w:val="22"/>
        </w:rPr>
        <w:t xml:space="preserve">My long-term objective (Year 5) is to secure a position as a Children’s Social Worker within a Multi-Agency Child Protection Team. By this stage, I aim to demonstrate confidence in managing complex safeguarding cases, working collaboratively with multidisciplinary teams and applying evidence-based practice to protect vulnerable children and support positive outcomes for families. A summary of my five-year development plan is provided in </w:t>
      </w:r>
      <w:r w:rsidRPr="2AEDC268" w:rsidR="00D54607">
        <w:rPr>
          <w:rFonts w:ascii="Arial" w:hAnsi="Arial" w:cs="Arial"/>
          <w:b w:val="1"/>
          <w:bCs w:val="1"/>
          <w:sz w:val="22"/>
          <w:szCs w:val="22"/>
        </w:rPr>
        <w:t>Appendix D</w:t>
      </w:r>
      <w:r w:rsidRPr="2AEDC268" w:rsidR="00D54607">
        <w:rPr>
          <w:rFonts w:ascii="Arial" w:hAnsi="Arial" w:cs="Arial"/>
          <w:sz w:val="22"/>
          <w:szCs w:val="22"/>
        </w:rPr>
        <w:t>.</w:t>
      </w:r>
    </w:p>
    <w:p w:rsidR="2AEDC268" w:rsidP="2AEDC268" w:rsidRDefault="2AEDC268" w14:paraId="41C40861" w14:textId="20830FCD">
      <w:pPr>
        <w:pStyle w:val="p1"/>
        <w:spacing w:line="360" w:lineRule="auto"/>
        <w:jc w:val="both"/>
        <w:rPr>
          <w:rFonts w:ascii="Arial" w:hAnsi="Arial" w:cs="Arial"/>
          <w:sz w:val="22"/>
          <w:szCs w:val="22"/>
        </w:rPr>
      </w:pPr>
    </w:p>
    <w:p w:rsidRPr="004B4FFF" w:rsidR="004B4FFF" w:rsidP="004B4FFF" w:rsidRDefault="004B4FFF" w14:paraId="6CA4912A" w14:textId="77777777">
      <w:pPr>
        <w:pStyle w:val="p1"/>
        <w:spacing w:line="360" w:lineRule="auto"/>
        <w:rPr>
          <w:rFonts w:ascii="Arial" w:hAnsi="Arial" w:cs="Arial"/>
          <w:b/>
          <w:bCs/>
          <w:sz w:val="22"/>
          <w:szCs w:val="22"/>
        </w:rPr>
      </w:pPr>
      <w:r w:rsidRPr="004B4FFF">
        <w:rPr>
          <w:rFonts w:ascii="Arial" w:hAnsi="Arial" w:cs="Arial"/>
          <w:b/>
          <w:bCs/>
          <w:sz w:val="22"/>
          <w:szCs w:val="22"/>
        </w:rPr>
        <w:t>Conclusion</w:t>
      </w:r>
    </w:p>
    <w:p w:rsidRPr="004B4FFF" w:rsidR="004B4FFF" w:rsidP="2AEDC268" w:rsidRDefault="004B4FFF" w14:paraId="0061FB76" w14:textId="77777777">
      <w:pPr>
        <w:pStyle w:val="p1"/>
        <w:spacing w:line="360" w:lineRule="auto"/>
        <w:jc w:val="both"/>
        <w:rPr>
          <w:rFonts w:ascii="Arial" w:hAnsi="Arial" w:cs="Arial"/>
          <w:sz w:val="22"/>
          <w:szCs w:val="22"/>
        </w:rPr>
      </w:pPr>
      <w:r w:rsidRPr="2AEDC268" w:rsidR="004B4FFF">
        <w:rPr>
          <w:rFonts w:ascii="Arial" w:hAnsi="Arial" w:cs="Arial"/>
          <w:sz w:val="22"/>
          <w:szCs w:val="22"/>
        </w:rPr>
        <w:t xml:space="preserve">This report has demonstrated that becoming a Children’s Social Worker within a Multi-Agency Child Protection Team requires a combination of professional knowledge, employability skills and a commitment to continuous personal development. The analysis of the selected job advertisement identified communication, teamwork, safeguarding knowledge, professional judgement and emotional resilience as essential attributes for effective practice. Through evaluating my own knowledge, skills and experience, I have </w:t>
      </w:r>
      <w:r w:rsidRPr="2AEDC268" w:rsidR="004B4FFF">
        <w:rPr>
          <w:rFonts w:ascii="Arial" w:hAnsi="Arial" w:cs="Arial"/>
          <w:sz w:val="22"/>
          <w:szCs w:val="22"/>
        </w:rPr>
        <w:t>recognised</w:t>
      </w:r>
      <w:r w:rsidRPr="2AEDC268" w:rsidR="004B4FFF">
        <w:rPr>
          <w:rFonts w:ascii="Arial" w:hAnsi="Arial" w:cs="Arial"/>
          <w:sz w:val="22"/>
          <w:szCs w:val="22"/>
        </w:rPr>
        <w:t xml:space="preserve"> that while I possess many of the personal qualities required for the role, I also have areas for development, particularly in gaining practical experience and strengthening emotional resilience. My personal development action plan provides a realistic pathway towards achieving these goals through continued education, practical learning and professional development. Overall, this report has reinforced my commitment to pursuing a career in children’s social work and has provided a structured plan to support my progression towards becoming a competent and reflective practitioner dedicated to safeguarding vulnerable children and promoting positive outcomes for families.</w:t>
      </w:r>
    </w:p>
    <w:p w:rsidRPr="00D54607" w:rsidR="004B4FFF" w:rsidP="00D54607" w:rsidRDefault="004B4FFF" w14:paraId="7CFFD529" w14:textId="77777777">
      <w:pPr>
        <w:pStyle w:val="p1"/>
        <w:spacing w:line="360" w:lineRule="auto"/>
        <w:rPr>
          <w:rFonts w:ascii="Arial" w:hAnsi="Arial" w:cs="Arial"/>
          <w:sz w:val="22"/>
          <w:szCs w:val="22"/>
        </w:rPr>
      </w:pPr>
    </w:p>
    <w:p w:rsidRPr="009D1580" w:rsidR="00D54607" w:rsidP="009D1580" w:rsidRDefault="00D54607" w14:paraId="7AE9C805" w14:textId="77777777">
      <w:pPr>
        <w:pStyle w:val="p1"/>
        <w:spacing w:line="360" w:lineRule="auto"/>
        <w:rPr>
          <w:rFonts w:ascii="Arial" w:hAnsi="Arial" w:cs="Arial"/>
          <w:sz w:val="22"/>
          <w:szCs w:val="22"/>
        </w:rPr>
      </w:pPr>
    </w:p>
    <w:p w:rsidRPr="00B6471B" w:rsidR="00F4307D" w:rsidP="00B6471B" w:rsidRDefault="00F4307D" w14:paraId="2849CE08" w14:textId="77777777">
      <w:pPr>
        <w:pStyle w:val="p1"/>
        <w:spacing w:line="360" w:lineRule="auto"/>
        <w:rPr>
          <w:rFonts w:ascii="Arial" w:hAnsi="Arial" w:cs="Arial"/>
          <w:sz w:val="22"/>
          <w:szCs w:val="22"/>
        </w:rPr>
      </w:pPr>
    </w:p>
    <w:p w:rsidRPr="0030200F" w:rsidR="00B6471B" w:rsidP="002F76A9" w:rsidRDefault="00B6471B" w14:paraId="57599FE4" w14:textId="77777777">
      <w:pPr>
        <w:pStyle w:val="p1"/>
        <w:spacing w:line="360" w:lineRule="auto"/>
        <w:rPr>
          <w:rFonts w:ascii="Arial" w:hAnsi="Arial" w:cs="Arial"/>
          <w:sz w:val="22"/>
          <w:szCs w:val="22"/>
        </w:rPr>
      </w:pPr>
    </w:p>
    <w:p w:rsidR="0030200F" w:rsidP="00A84418" w:rsidRDefault="0030200F" w14:paraId="6ABCA43E" w14:textId="77777777">
      <w:pPr>
        <w:pStyle w:val="p1"/>
        <w:rPr>
          <w:rFonts w:ascii="Arial" w:hAnsi="Arial" w:cs="Arial"/>
          <w:sz w:val="22"/>
          <w:szCs w:val="22"/>
        </w:rPr>
      </w:pPr>
    </w:p>
    <w:p w:rsidRPr="00A84418" w:rsidR="00376E5F" w:rsidP="00A84418" w:rsidRDefault="00376E5F" w14:paraId="6A602F23" w14:textId="77777777">
      <w:pPr>
        <w:pStyle w:val="p1"/>
        <w:rPr>
          <w:rFonts w:ascii="Arial" w:hAnsi="Arial" w:cs="Arial"/>
          <w:sz w:val="22"/>
          <w:szCs w:val="22"/>
        </w:rPr>
      </w:pPr>
    </w:p>
    <w:p w:rsidR="00FE4317" w:rsidP="00FE4317" w:rsidRDefault="00FE4317" w14:paraId="76461597" w14:textId="1CDB4DBC">
      <w:pPr>
        <w:pStyle w:val="p1"/>
        <w:rPr>
          <w:rFonts w:ascii="Arial" w:hAnsi="Arial" w:cs="Arial"/>
          <w:sz w:val="22"/>
          <w:szCs w:val="22"/>
        </w:rPr>
      </w:pPr>
    </w:p>
    <w:p w:rsidR="00527491" w:rsidP="00FE4317" w:rsidRDefault="00527491" w14:paraId="4580BE0F" w14:textId="77777777">
      <w:pPr>
        <w:pStyle w:val="p1"/>
        <w:rPr>
          <w:rFonts w:ascii="Arial" w:hAnsi="Arial" w:cs="Arial"/>
          <w:sz w:val="22"/>
          <w:szCs w:val="22"/>
        </w:rPr>
      </w:pPr>
    </w:p>
    <w:p w:rsidR="009F7BD1" w:rsidP="00FE4317" w:rsidRDefault="009F7BD1" w14:paraId="01C8C4D0" w14:textId="2441F626">
      <w:pPr>
        <w:pStyle w:val="p1"/>
        <w:rPr>
          <w:rFonts w:ascii="Arial" w:hAnsi="Arial" w:cs="Arial"/>
          <w:sz w:val="22"/>
          <w:szCs w:val="22"/>
        </w:rPr>
      </w:pPr>
    </w:p>
    <w:p w:rsidR="009F7BD1" w:rsidP="00FE4317" w:rsidRDefault="009F7BD1" w14:paraId="7BEB1F3D" w14:textId="77777777">
      <w:pPr>
        <w:pStyle w:val="p1"/>
        <w:rPr>
          <w:rFonts w:ascii="Arial" w:hAnsi="Arial" w:cs="Arial"/>
          <w:sz w:val="22"/>
          <w:szCs w:val="22"/>
        </w:rPr>
      </w:pPr>
    </w:p>
    <w:p w:rsidR="009F7BD1" w:rsidP="00FE4317" w:rsidRDefault="009F7BD1" w14:paraId="3CEDF8B0" w14:textId="77777777">
      <w:pPr>
        <w:pStyle w:val="p1"/>
        <w:rPr>
          <w:rFonts w:ascii="Arial" w:hAnsi="Arial" w:cs="Arial"/>
          <w:sz w:val="22"/>
          <w:szCs w:val="22"/>
        </w:rPr>
      </w:pPr>
    </w:p>
    <w:p w:rsidR="000420D4" w:rsidP="00FE4317" w:rsidRDefault="000420D4" w14:paraId="0A9130BE" w14:textId="77777777">
      <w:pPr>
        <w:pStyle w:val="p1"/>
        <w:rPr>
          <w:rFonts w:ascii="Arial" w:hAnsi="Arial" w:cs="Arial"/>
          <w:sz w:val="22"/>
          <w:szCs w:val="22"/>
        </w:rPr>
      </w:pPr>
    </w:p>
    <w:p w:rsidR="000420D4" w:rsidP="00FE4317" w:rsidRDefault="000420D4" w14:paraId="62C3A3E5" w14:textId="77777777">
      <w:pPr>
        <w:pStyle w:val="p1"/>
        <w:rPr>
          <w:rFonts w:ascii="Arial" w:hAnsi="Arial" w:cs="Arial"/>
          <w:sz w:val="22"/>
          <w:szCs w:val="22"/>
        </w:rPr>
      </w:pPr>
    </w:p>
    <w:p w:rsidRPr="00B66849" w:rsidR="00421FF6" w:rsidP="00B66849" w:rsidRDefault="000420D4" w14:paraId="326286C7" w14:textId="2FE06320">
      <w:pPr>
        <w:pStyle w:val="p1"/>
        <w:jc w:val="center"/>
        <w:rPr>
          <w:rFonts w:ascii="Arial" w:hAnsi="Arial" w:cs="Arial"/>
          <w:b/>
          <w:bCs/>
          <w:sz w:val="22"/>
          <w:szCs w:val="22"/>
        </w:rPr>
      </w:pPr>
      <w:r w:rsidRPr="000420D4">
        <w:rPr>
          <w:rFonts w:ascii="Arial" w:hAnsi="Arial" w:cs="Arial"/>
          <w:b/>
          <w:bCs/>
          <w:sz w:val="22"/>
          <w:szCs w:val="22"/>
        </w:rPr>
        <w:t>References</w:t>
      </w:r>
    </w:p>
    <w:p w:rsidRPr="00F40485" w:rsidR="00F40485" w:rsidP="00F40485" w:rsidRDefault="00F40485" w14:paraId="6EAFBE52" w14:textId="77777777">
      <w:pPr>
        <w:pStyle w:val="p1"/>
        <w:spacing w:line="360" w:lineRule="auto"/>
        <w:rPr>
          <w:rFonts w:ascii="Arial" w:hAnsi="Arial" w:cs="Arial"/>
          <w:sz w:val="22"/>
          <w:szCs w:val="22"/>
        </w:rPr>
      </w:pPr>
      <w:r w:rsidRPr="00F40485">
        <w:rPr>
          <w:rFonts w:ascii="Arial" w:hAnsi="Arial" w:cs="Arial"/>
          <w:b/>
          <w:bCs/>
          <w:sz w:val="22"/>
          <w:szCs w:val="22"/>
        </w:rPr>
        <w:t>BASW (2021)</w:t>
      </w:r>
      <w:r w:rsidRPr="00F40485">
        <w:rPr>
          <w:rFonts w:ascii="Arial" w:hAnsi="Arial" w:cs="Arial"/>
          <w:sz w:val="22"/>
          <w:szCs w:val="22"/>
        </w:rPr>
        <w:t xml:space="preserve"> </w:t>
      </w:r>
      <w:r w:rsidRPr="00F40485">
        <w:rPr>
          <w:rFonts w:ascii="Arial" w:hAnsi="Arial" w:cs="Arial"/>
          <w:i/>
          <w:iCs/>
          <w:sz w:val="22"/>
          <w:szCs w:val="22"/>
        </w:rPr>
        <w:t>Code of Ethics for Social Work.</w:t>
      </w:r>
      <w:r w:rsidRPr="00F40485">
        <w:rPr>
          <w:rFonts w:ascii="Arial" w:hAnsi="Arial" w:cs="Arial"/>
          <w:sz w:val="22"/>
          <w:szCs w:val="22"/>
        </w:rPr>
        <w:t xml:space="preserve"> Available at: </w:t>
      </w:r>
      <w:hyperlink w:history="1" r:id="rId7">
        <w:r w:rsidRPr="00F40485">
          <w:rPr>
            <w:rStyle w:val="Hyperlink"/>
            <w:rFonts w:ascii="Arial" w:hAnsi="Arial" w:cs="Arial"/>
            <w:sz w:val="22"/>
            <w:szCs w:val="22"/>
          </w:rPr>
          <w:t>https://new.basw.co.uk/about-basw/code-ethics</w:t>
        </w:r>
      </w:hyperlink>
      <w:r w:rsidRPr="00F40485">
        <w:rPr>
          <w:rFonts w:ascii="Arial" w:hAnsi="Arial" w:cs="Arial"/>
          <w:sz w:val="22"/>
          <w:szCs w:val="22"/>
        </w:rPr>
        <w:t xml:space="preserve"> (Accessed: 27 July 2026).</w:t>
      </w:r>
    </w:p>
    <w:p w:rsidRPr="00F40485" w:rsidR="00F40485" w:rsidP="00F40485" w:rsidRDefault="00F40485" w14:paraId="67253803" w14:textId="77777777">
      <w:pPr>
        <w:pStyle w:val="p1"/>
        <w:spacing w:line="360" w:lineRule="auto"/>
        <w:rPr>
          <w:rFonts w:ascii="Arial" w:hAnsi="Arial" w:cs="Arial"/>
          <w:sz w:val="22"/>
          <w:szCs w:val="22"/>
        </w:rPr>
      </w:pPr>
      <w:r w:rsidRPr="00F40485">
        <w:rPr>
          <w:rFonts w:ascii="Arial" w:hAnsi="Arial" w:cs="Arial"/>
          <w:b/>
          <w:bCs/>
          <w:sz w:val="22"/>
          <w:szCs w:val="22"/>
        </w:rPr>
        <w:t>Caritas Recruitment (2026)</w:t>
      </w:r>
      <w:r w:rsidRPr="00F40485">
        <w:rPr>
          <w:rFonts w:ascii="Arial" w:hAnsi="Arial" w:cs="Arial"/>
          <w:sz w:val="22"/>
          <w:szCs w:val="22"/>
        </w:rPr>
        <w:t xml:space="preserve"> </w:t>
      </w:r>
      <w:r w:rsidRPr="00F40485">
        <w:rPr>
          <w:rFonts w:ascii="Arial" w:hAnsi="Arial" w:cs="Arial"/>
          <w:i/>
          <w:iCs/>
          <w:sz w:val="22"/>
          <w:szCs w:val="22"/>
        </w:rPr>
        <w:t>Children’s Social Worker (Multi-Agency Child Protection Team).</w:t>
      </w:r>
      <w:r w:rsidRPr="00F40485">
        <w:rPr>
          <w:rFonts w:ascii="Arial" w:hAnsi="Arial" w:cs="Arial"/>
          <w:sz w:val="22"/>
          <w:szCs w:val="22"/>
        </w:rPr>
        <w:t xml:space="preserve"> Job advertisement. Screenshots included in Appendix A, Figures A1 and A2.</w:t>
      </w:r>
    </w:p>
    <w:p w:rsidRPr="00F40485" w:rsidR="00F40485" w:rsidP="00F40485" w:rsidRDefault="00F40485" w14:paraId="19E2BE68" w14:textId="77777777">
      <w:pPr>
        <w:pStyle w:val="p1"/>
        <w:spacing w:line="360" w:lineRule="auto"/>
        <w:rPr>
          <w:rFonts w:ascii="Arial" w:hAnsi="Arial" w:cs="Arial"/>
          <w:sz w:val="22"/>
          <w:szCs w:val="22"/>
        </w:rPr>
      </w:pPr>
      <w:r w:rsidRPr="00F40485">
        <w:rPr>
          <w:rFonts w:ascii="Arial" w:hAnsi="Arial" w:cs="Arial"/>
          <w:b/>
          <w:bCs/>
          <w:sz w:val="22"/>
          <w:szCs w:val="22"/>
        </w:rPr>
        <w:t>Cook, L.L., Carder, S. and Zschomler, D. (2025)</w:t>
      </w:r>
      <w:r w:rsidRPr="00F40485">
        <w:rPr>
          <w:rFonts w:ascii="Arial" w:hAnsi="Arial" w:cs="Arial"/>
          <w:sz w:val="22"/>
          <w:szCs w:val="22"/>
        </w:rPr>
        <w:br/>
      </w:r>
      <w:r w:rsidRPr="00F40485">
        <w:rPr>
          <w:rFonts w:ascii="Arial" w:hAnsi="Arial" w:cs="Arial"/>
          <w:sz w:val="22"/>
          <w:szCs w:val="22"/>
        </w:rPr>
        <w:t xml:space="preserve">‘Being a Social Worker… It’s in My DNA: Retaining Experienced Child and Family Social Workers: The Role of Professional Identity’, </w:t>
      </w:r>
      <w:r w:rsidRPr="00F40485">
        <w:rPr>
          <w:rFonts w:ascii="Arial" w:hAnsi="Arial" w:cs="Arial"/>
          <w:i/>
          <w:iCs/>
          <w:sz w:val="22"/>
          <w:szCs w:val="22"/>
        </w:rPr>
        <w:t>Child &amp; Family Social Work</w:t>
      </w:r>
      <w:r w:rsidRPr="00F40485">
        <w:rPr>
          <w:rFonts w:ascii="Arial" w:hAnsi="Arial" w:cs="Arial"/>
          <w:sz w:val="22"/>
          <w:szCs w:val="22"/>
        </w:rPr>
        <w:t xml:space="preserve">, </w:t>
      </w:r>
      <w:r w:rsidRPr="00F40485">
        <w:rPr>
          <w:rFonts w:ascii="Arial" w:hAnsi="Arial" w:cs="Arial"/>
          <w:b/>
          <w:bCs/>
          <w:sz w:val="22"/>
          <w:szCs w:val="22"/>
        </w:rPr>
        <w:t>30</w:t>
      </w:r>
      <w:r w:rsidRPr="00F40485">
        <w:rPr>
          <w:rFonts w:ascii="Arial" w:hAnsi="Arial" w:cs="Arial"/>
          <w:sz w:val="22"/>
          <w:szCs w:val="22"/>
        </w:rPr>
        <w:t xml:space="preserve">(4), pp. </w:t>
      </w:r>
      <w:hyperlink w:history="1" r:id="rId8">
        <w:r w:rsidRPr="00F40485">
          <w:rPr>
            <w:rStyle w:val="Hyperlink"/>
            <w:rFonts w:ascii="Arial" w:hAnsi="Arial" w:cs="Arial"/>
            <w:sz w:val="22"/>
            <w:szCs w:val="22"/>
          </w:rPr>
          <w:t>996–1005</w:t>
        </w:r>
      </w:hyperlink>
      <w:r w:rsidRPr="00F40485">
        <w:rPr>
          <w:rFonts w:ascii="Arial" w:hAnsi="Arial" w:cs="Arial"/>
          <w:sz w:val="22"/>
          <w:szCs w:val="22"/>
        </w:rPr>
        <w:t xml:space="preserve">. Available at: </w:t>
      </w:r>
      <w:hyperlink w:history="1" r:id="rId9">
        <w:r w:rsidRPr="00F40485">
          <w:rPr>
            <w:rStyle w:val="Hyperlink"/>
            <w:rFonts w:ascii="Arial" w:hAnsi="Arial" w:cs="Arial"/>
            <w:sz w:val="22"/>
            <w:szCs w:val="22"/>
          </w:rPr>
          <w:t>https://doi.org/10.1111/cfs.13233</w:t>
        </w:r>
      </w:hyperlink>
    </w:p>
    <w:p w:rsidRPr="00F40485" w:rsidR="00F40485" w:rsidP="00F40485" w:rsidRDefault="00F40485" w14:paraId="2AAF642A" w14:textId="77777777">
      <w:pPr>
        <w:pStyle w:val="p1"/>
        <w:spacing w:line="360" w:lineRule="auto"/>
        <w:rPr>
          <w:rFonts w:ascii="Arial" w:hAnsi="Arial" w:cs="Arial"/>
          <w:sz w:val="22"/>
          <w:szCs w:val="22"/>
        </w:rPr>
      </w:pPr>
      <w:r w:rsidRPr="00F40485">
        <w:rPr>
          <w:rFonts w:ascii="Arial" w:hAnsi="Arial" w:cs="Arial"/>
          <w:b/>
          <w:bCs/>
          <w:sz w:val="22"/>
          <w:szCs w:val="22"/>
        </w:rPr>
        <w:t>Department for Education (2023)</w:t>
      </w:r>
      <w:r w:rsidRPr="00F40485">
        <w:rPr>
          <w:rFonts w:ascii="Arial" w:hAnsi="Arial" w:cs="Arial"/>
          <w:sz w:val="22"/>
          <w:szCs w:val="22"/>
        </w:rPr>
        <w:t xml:space="preserve"> </w:t>
      </w:r>
      <w:r w:rsidRPr="00F40485">
        <w:rPr>
          <w:rFonts w:ascii="Arial" w:hAnsi="Arial" w:cs="Arial"/>
          <w:i/>
          <w:iCs/>
          <w:sz w:val="22"/>
          <w:szCs w:val="22"/>
        </w:rPr>
        <w:t>Working Together to Safeguard Children: A guide to multi-agency working to help, protect and promote the welfare of children.</w:t>
      </w:r>
      <w:r w:rsidRPr="00F40485">
        <w:rPr>
          <w:rFonts w:ascii="Arial" w:hAnsi="Arial" w:cs="Arial"/>
          <w:sz w:val="22"/>
          <w:szCs w:val="22"/>
        </w:rPr>
        <w:t xml:space="preserve"> Available at: </w:t>
      </w:r>
      <w:hyperlink w:history="1" r:id="rId10">
        <w:r w:rsidRPr="00F40485">
          <w:rPr>
            <w:rStyle w:val="Hyperlink"/>
            <w:rFonts w:ascii="Arial" w:hAnsi="Arial" w:cs="Arial"/>
            <w:sz w:val="22"/>
            <w:szCs w:val="22"/>
          </w:rPr>
          <w:t>https://www.gov.uk/government/publications/working-together-to-safeguard-children</w:t>
        </w:r>
      </w:hyperlink>
      <w:r w:rsidRPr="00F40485">
        <w:rPr>
          <w:rFonts w:ascii="Arial" w:hAnsi="Arial" w:cs="Arial"/>
          <w:sz w:val="22"/>
          <w:szCs w:val="22"/>
        </w:rPr>
        <w:t xml:space="preserve"> (Accessed: 27 July 2026).</w:t>
      </w:r>
    </w:p>
    <w:p w:rsidRPr="00F40485" w:rsidR="00F40485" w:rsidP="00F40485" w:rsidRDefault="00F40485" w14:paraId="25A26492" w14:textId="77777777">
      <w:pPr>
        <w:pStyle w:val="p1"/>
        <w:spacing w:line="360" w:lineRule="auto"/>
        <w:rPr>
          <w:rFonts w:ascii="Arial" w:hAnsi="Arial" w:cs="Arial"/>
          <w:sz w:val="22"/>
          <w:szCs w:val="22"/>
        </w:rPr>
      </w:pPr>
      <w:r w:rsidRPr="00F40485">
        <w:rPr>
          <w:rFonts w:ascii="Arial" w:hAnsi="Arial" w:cs="Arial"/>
          <w:b/>
          <w:bCs/>
          <w:sz w:val="22"/>
          <w:szCs w:val="22"/>
        </w:rPr>
        <w:t>Department for Education (2026)</w:t>
      </w:r>
      <w:r w:rsidRPr="00F40485">
        <w:rPr>
          <w:rFonts w:ascii="Arial" w:hAnsi="Arial" w:cs="Arial"/>
          <w:sz w:val="22"/>
          <w:szCs w:val="22"/>
        </w:rPr>
        <w:t xml:space="preserve"> </w:t>
      </w:r>
      <w:r w:rsidRPr="00F40485">
        <w:rPr>
          <w:rFonts w:ascii="Arial" w:hAnsi="Arial" w:cs="Arial"/>
          <w:i/>
          <w:iCs/>
          <w:sz w:val="22"/>
          <w:szCs w:val="22"/>
        </w:rPr>
        <w:t>Keeping Children Safe in Education.</w:t>
      </w:r>
      <w:r w:rsidRPr="00F40485">
        <w:rPr>
          <w:rFonts w:ascii="Arial" w:hAnsi="Arial" w:cs="Arial"/>
          <w:sz w:val="22"/>
          <w:szCs w:val="22"/>
        </w:rPr>
        <w:t xml:space="preserve"> Available at: </w:t>
      </w:r>
      <w:hyperlink w:history="1" r:id="rId11">
        <w:r w:rsidRPr="00F40485">
          <w:rPr>
            <w:rStyle w:val="Hyperlink"/>
            <w:rFonts w:ascii="Arial" w:hAnsi="Arial" w:cs="Arial"/>
            <w:sz w:val="22"/>
            <w:szCs w:val="22"/>
          </w:rPr>
          <w:t>https://www.gov.uk/government/publications/keeping-children-safe-in-education–2</w:t>
        </w:r>
      </w:hyperlink>
      <w:r w:rsidRPr="00F40485">
        <w:rPr>
          <w:rFonts w:ascii="Arial" w:hAnsi="Arial" w:cs="Arial"/>
          <w:sz w:val="22"/>
          <w:szCs w:val="22"/>
        </w:rPr>
        <w:t xml:space="preserve"> (Accessed: 27 July 2026).</w:t>
      </w:r>
    </w:p>
    <w:p w:rsidRPr="00F40485" w:rsidR="00F40485" w:rsidP="00F40485" w:rsidRDefault="00F40485" w14:paraId="61F8E930" w14:textId="77777777">
      <w:pPr>
        <w:pStyle w:val="p1"/>
        <w:spacing w:line="360" w:lineRule="auto"/>
        <w:rPr>
          <w:rFonts w:ascii="Arial" w:hAnsi="Arial" w:cs="Arial"/>
          <w:sz w:val="22"/>
          <w:szCs w:val="22"/>
        </w:rPr>
      </w:pPr>
      <w:r w:rsidRPr="00F40485">
        <w:rPr>
          <w:rFonts w:ascii="Arial" w:hAnsi="Arial" w:cs="Arial"/>
          <w:b/>
          <w:bCs/>
          <w:sz w:val="22"/>
          <w:szCs w:val="22"/>
        </w:rPr>
        <w:t>McFadden, P., Campbell, A. and Taylor, B. (2015)</w:t>
      </w:r>
      <w:r w:rsidRPr="00F40485">
        <w:rPr>
          <w:rFonts w:ascii="Arial" w:hAnsi="Arial" w:cs="Arial"/>
          <w:sz w:val="22"/>
          <w:szCs w:val="22"/>
        </w:rPr>
        <w:br/>
      </w:r>
      <w:r w:rsidRPr="00F40485">
        <w:rPr>
          <w:rFonts w:ascii="Arial" w:hAnsi="Arial" w:cs="Arial"/>
          <w:sz w:val="22"/>
          <w:szCs w:val="22"/>
        </w:rPr>
        <w:t xml:space="preserve">‘Resilience and burnout in child protection social work: Individual and </w:t>
      </w:r>
      <w:proofErr w:type="spellStart"/>
      <w:r w:rsidRPr="00F40485">
        <w:rPr>
          <w:rFonts w:ascii="Arial" w:hAnsi="Arial" w:cs="Arial"/>
          <w:sz w:val="22"/>
          <w:szCs w:val="22"/>
        </w:rPr>
        <w:t>organisational</w:t>
      </w:r>
      <w:proofErr w:type="spellEnd"/>
      <w:r w:rsidRPr="00F40485">
        <w:rPr>
          <w:rFonts w:ascii="Arial" w:hAnsi="Arial" w:cs="Arial"/>
          <w:sz w:val="22"/>
          <w:szCs w:val="22"/>
        </w:rPr>
        <w:t xml:space="preserve"> themes from a systematic literature review’, </w:t>
      </w:r>
      <w:r w:rsidRPr="00F40485">
        <w:rPr>
          <w:rFonts w:ascii="Arial" w:hAnsi="Arial" w:cs="Arial"/>
          <w:i/>
          <w:iCs/>
          <w:sz w:val="22"/>
          <w:szCs w:val="22"/>
        </w:rPr>
        <w:t>British Journal of Social Work</w:t>
      </w:r>
      <w:r w:rsidRPr="00F40485">
        <w:rPr>
          <w:rFonts w:ascii="Arial" w:hAnsi="Arial" w:cs="Arial"/>
          <w:sz w:val="22"/>
          <w:szCs w:val="22"/>
        </w:rPr>
        <w:t xml:space="preserve">, </w:t>
      </w:r>
      <w:r w:rsidRPr="00F40485">
        <w:rPr>
          <w:rFonts w:ascii="Arial" w:hAnsi="Arial" w:cs="Arial"/>
          <w:b/>
          <w:bCs/>
          <w:sz w:val="22"/>
          <w:szCs w:val="22"/>
        </w:rPr>
        <w:t>45</w:t>
      </w:r>
      <w:r w:rsidRPr="00F40485">
        <w:rPr>
          <w:rFonts w:ascii="Arial" w:hAnsi="Arial" w:cs="Arial"/>
          <w:sz w:val="22"/>
          <w:szCs w:val="22"/>
        </w:rPr>
        <w:t xml:space="preserve">(5), pp. 1546–1563. Available at: </w:t>
      </w:r>
      <w:hyperlink w:history="1" r:id="rId12">
        <w:r w:rsidRPr="00F40485">
          <w:rPr>
            <w:rStyle w:val="Hyperlink"/>
            <w:rFonts w:ascii="Arial" w:hAnsi="Arial" w:cs="Arial"/>
            <w:sz w:val="22"/>
            <w:szCs w:val="22"/>
          </w:rPr>
          <w:t>https://doi.org/10.1093/bjsw/bct210</w:t>
        </w:r>
      </w:hyperlink>
    </w:p>
    <w:p w:rsidRPr="00F40485" w:rsidR="00F40485" w:rsidP="00F40485" w:rsidRDefault="00F40485" w14:paraId="2516C077" w14:textId="77777777">
      <w:pPr>
        <w:pStyle w:val="p1"/>
        <w:spacing w:line="360" w:lineRule="auto"/>
        <w:rPr>
          <w:rFonts w:ascii="Arial" w:hAnsi="Arial" w:cs="Arial"/>
          <w:sz w:val="22"/>
          <w:szCs w:val="22"/>
        </w:rPr>
      </w:pPr>
      <w:r w:rsidRPr="00F40485">
        <w:rPr>
          <w:rFonts w:ascii="Arial" w:hAnsi="Arial" w:cs="Arial"/>
          <w:b/>
          <w:bCs/>
          <w:sz w:val="22"/>
          <w:szCs w:val="22"/>
        </w:rPr>
        <w:t>Ruch, G. (2007)</w:t>
      </w:r>
      <w:r w:rsidRPr="00F40485">
        <w:rPr>
          <w:rFonts w:ascii="Arial" w:hAnsi="Arial" w:cs="Arial"/>
          <w:sz w:val="22"/>
          <w:szCs w:val="22"/>
        </w:rPr>
        <w:br/>
      </w:r>
      <w:r w:rsidRPr="00F40485">
        <w:rPr>
          <w:rFonts w:ascii="Arial" w:hAnsi="Arial" w:cs="Arial"/>
          <w:sz w:val="22"/>
          <w:szCs w:val="22"/>
        </w:rPr>
        <w:t xml:space="preserve">‘Reflective practice in contemporary child-care social work: The role of containment’, </w:t>
      </w:r>
      <w:r w:rsidRPr="00F40485">
        <w:rPr>
          <w:rFonts w:ascii="Arial" w:hAnsi="Arial" w:cs="Arial"/>
          <w:i/>
          <w:iCs/>
          <w:sz w:val="22"/>
          <w:szCs w:val="22"/>
        </w:rPr>
        <w:t>British Journal of Social Work</w:t>
      </w:r>
      <w:r w:rsidRPr="00F40485">
        <w:rPr>
          <w:rFonts w:ascii="Arial" w:hAnsi="Arial" w:cs="Arial"/>
          <w:sz w:val="22"/>
          <w:szCs w:val="22"/>
        </w:rPr>
        <w:t xml:space="preserve">, </w:t>
      </w:r>
      <w:r w:rsidRPr="00F40485">
        <w:rPr>
          <w:rFonts w:ascii="Arial" w:hAnsi="Arial" w:cs="Arial"/>
          <w:b/>
          <w:bCs/>
          <w:sz w:val="22"/>
          <w:szCs w:val="22"/>
        </w:rPr>
        <w:t>37</w:t>
      </w:r>
      <w:r w:rsidRPr="00F40485">
        <w:rPr>
          <w:rFonts w:ascii="Arial" w:hAnsi="Arial" w:cs="Arial"/>
          <w:sz w:val="22"/>
          <w:szCs w:val="22"/>
        </w:rPr>
        <w:t xml:space="preserve">(4), pp. 659–680. Available at: </w:t>
      </w:r>
      <w:hyperlink w:history="1" r:id="rId13">
        <w:r w:rsidRPr="00F40485">
          <w:rPr>
            <w:rStyle w:val="Hyperlink"/>
            <w:rFonts w:ascii="Arial" w:hAnsi="Arial" w:cs="Arial"/>
            <w:sz w:val="22"/>
            <w:szCs w:val="22"/>
          </w:rPr>
          <w:t>https://doi.org/10.1093/bjsw/bch277</w:t>
        </w:r>
      </w:hyperlink>
    </w:p>
    <w:p w:rsidRPr="00F40485" w:rsidR="00F40485" w:rsidP="00F40485" w:rsidRDefault="00F40485" w14:paraId="74E24987" w14:textId="77777777">
      <w:pPr>
        <w:pStyle w:val="p1"/>
        <w:spacing w:line="360" w:lineRule="auto"/>
        <w:rPr>
          <w:rFonts w:ascii="Arial" w:hAnsi="Arial" w:cs="Arial"/>
          <w:sz w:val="22"/>
          <w:szCs w:val="22"/>
        </w:rPr>
      </w:pPr>
      <w:r w:rsidRPr="00F40485">
        <w:rPr>
          <w:rFonts w:ascii="Arial" w:hAnsi="Arial" w:cs="Arial"/>
          <w:b/>
          <w:bCs/>
          <w:sz w:val="22"/>
          <w:szCs w:val="22"/>
        </w:rPr>
        <w:t>Skills for Care (n.d.)</w:t>
      </w:r>
      <w:r w:rsidRPr="00F40485">
        <w:rPr>
          <w:rFonts w:ascii="Arial" w:hAnsi="Arial" w:cs="Arial"/>
          <w:sz w:val="22"/>
          <w:szCs w:val="22"/>
        </w:rPr>
        <w:t xml:space="preserve"> </w:t>
      </w:r>
      <w:r w:rsidRPr="00F40485">
        <w:rPr>
          <w:rFonts w:ascii="Arial" w:hAnsi="Arial" w:cs="Arial"/>
          <w:i/>
          <w:iCs/>
          <w:sz w:val="22"/>
          <w:szCs w:val="22"/>
        </w:rPr>
        <w:t>Code of Conduct for Healthcare Support Workers and Adult Social Care Workers in England.</w:t>
      </w:r>
      <w:r w:rsidRPr="00F40485">
        <w:rPr>
          <w:rFonts w:ascii="Arial" w:hAnsi="Arial" w:cs="Arial"/>
          <w:sz w:val="22"/>
          <w:szCs w:val="22"/>
        </w:rPr>
        <w:t xml:space="preserve"> Available at: </w:t>
      </w:r>
      <w:hyperlink w:history="1" r:id="rId14">
        <w:r w:rsidRPr="00F40485">
          <w:rPr>
            <w:rStyle w:val="Hyperlink"/>
            <w:rFonts w:ascii="Arial" w:hAnsi="Arial" w:cs="Arial"/>
            <w:sz w:val="22"/>
            <w:szCs w:val="22"/>
          </w:rPr>
          <w:t>https://www.skillsforcare.org.uk/Support-for-leaders-and-managers/Managing-people/Code-of-Conduct.aspx</w:t>
        </w:r>
      </w:hyperlink>
      <w:r w:rsidRPr="00F40485">
        <w:rPr>
          <w:rFonts w:ascii="Arial" w:hAnsi="Arial" w:cs="Arial"/>
          <w:sz w:val="22"/>
          <w:szCs w:val="22"/>
        </w:rPr>
        <w:t xml:space="preserve"> (Accessed: 27 July 2026).</w:t>
      </w:r>
    </w:p>
    <w:p w:rsidRPr="00F40485" w:rsidR="00F40485" w:rsidP="00F40485" w:rsidRDefault="00F40485" w14:paraId="282BB801" w14:textId="77777777">
      <w:pPr>
        <w:pStyle w:val="p1"/>
        <w:spacing w:line="360" w:lineRule="auto"/>
        <w:rPr>
          <w:rFonts w:ascii="Arial" w:hAnsi="Arial" w:cs="Arial"/>
          <w:sz w:val="22"/>
          <w:szCs w:val="22"/>
        </w:rPr>
      </w:pPr>
      <w:r w:rsidRPr="00F40485">
        <w:rPr>
          <w:rFonts w:ascii="Arial" w:hAnsi="Arial" w:cs="Arial"/>
          <w:b/>
          <w:bCs/>
          <w:sz w:val="22"/>
          <w:szCs w:val="22"/>
        </w:rPr>
        <w:t>Social Work England (2019)</w:t>
      </w:r>
      <w:r w:rsidRPr="00F40485">
        <w:rPr>
          <w:rFonts w:ascii="Arial" w:hAnsi="Arial" w:cs="Arial"/>
          <w:sz w:val="22"/>
          <w:szCs w:val="22"/>
        </w:rPr>
        <w:t xml:space="preserve"> </w:t>
      </w:r>
      <w:r w:rsidRPr="00F40485">
        <w:rPr>
          <w:rFonts w:ascii="Arial" w:hAnsi="Arial" w:cs="Arial"/>
          <w:i/>
          <w:iCs/>
          <w:sz w:val="22"/>
          <w:szCs w:val="22"/>
        </w:rPr>
        <w:t>Professional Standards.</w:t>
      </w:r>
      <w:r w:rsidRPr="00F40485">
        <w:rPr>
          <w:rFonts w:ascii="Arial" w:hAnsi="Arial" w:cs="Arial"/>
          <w:sz w:val="22"/>
          <w:szCs w:val="22"/>
        </w:rPr>
        <w:t xml:space="preserve"> Available at: </w:t>
      </w:r>
      <w:hyperlink w:history="1" r:id="rId15">
        <w:r w:rsidRPr="00F40485">
          <w:rPr>
            <w:rStyle w:val="Hyperlink"/>
            <w:rFonts w:ascii="Arial" w:hAnsi="Arial" w:cs="Arial"/>
            <w:sz w:val="22"/>
            <w:szCs w:val="22"/>
          </w:rPr>
          <w:t>https://www.socialworkengland.org.uk/standards/professional-standards/</w:t>
        </w:r>
      </w:hyperlink>
      <w:r w:rsidRPr="00F40485">
        <w:rPr>
          <w:rFonts w:ascii="Arial" w:hAnsi="Arial" w:cs="Arial"/>
          <w:sz w:val="22"/>
          <w:szCs w:val="22"/>
        </w:rPr>
        <w:t xml:space="preserve"> (Accessed: 27 July 2026).</w:t>
      </w:r>
    </w:p>
    <w:p w:rsidRPr="00F40485" w:rsidR="00F40485" w:rsidP="00F40485" w:rsidRDefault="00F40485" w14:paraId="303ED0DC" w14:textId="77777777">
      <w:pPr>
        <w:pStyle w:val="p1"/>
        <w:spacing w:line="360" w:lineRule="auto"/>
        <w:rPr>
          <w:rFonts w:ascii="Arial" w:hAnsi="Arial" w:cs="Arial"/>
          <w:sz w:val="22"/>
          <w:szCs w:val="22"/>
        </w:rPr>
      </w:pPr>
      <w:r w:rsidRPr="00F40485">
        <w:rPr>
          <w:rFonts w:ascii="Arial" w:hAnsi="Arial" w:cs="Arial"/>
          <w:b/>
          <w:bCs/>
          <w:sz w:val="22"/>
          <w:szCs w:val="22"/>
        </w:rPr>
        <w:t>Stroud, J. and Warren-Adamson, C. (2013)</w:t>
      </w:r>
      <w:r w:rsidRPr="00F40485">
        <w:rPr>
          <w:rFonts w:ascii="Arial" w:hAnsi="Arial" w:cs="Arial"/>
          <w:sz w:val="22"/>
          <w:szCs w:val="22"/>
        </w:rPr>
        <w:br/>
      </w:r>
      <w:r w:rsidRPr="00F40485">
        <w:rPr>
          <w:rFonts w:ascii="Arial" w:hAnsi="Arial" w:cs="Arial"/>
          <w:sz w:val="22"/>
          <w:szCs w:val="22"/>
        </w:rPr>
        <w:t>‘</w:t>
      </w:r>
      <w:proofErr w:type="gramStart"/>
      <w:r w:rsidRPr="00F40485">
        <w:rPr>
          <w:rFonts w:ascii="Arial" w:hAnsi="Arial" w:cs="Arial"/>
          <w:sz w:val="22"/>
          <w:szCs w:val="22"/>
        </w:rPr>
        <w:t>Multi-agency</w:t>
      </w:r>
      <w:proofErr w:type="gramEnd"/>
      <w:r w:rsidRPr="00F40485">
        <w:rPr>
          <w:rFonts w:ascii="Arial" w:hAnsi="Arial" w:cs="Arial"/>
          <w:sz w:val="22"/>
          <w:szCs w:val="22"/>
        </w:rPr>
        <w:t xml:space="preserve"> child protection’, </w:t>
      </w:r>
      <w:r w:rsidRPr="00F40485">
        <w:rPr>
          <w:rFonts w:ascii="Arial" w:hAnsi="Arial" w:cs="Arial"/>
          <w:i/>
          <w:iCs/>
          <w:sz w:val="22"/>
          <w:szCs w:val="22"/>
        </w:rPr>
        <w:t>Social Work and Social Sciences Review</w:t>
      </w:r>
      <w:r w:rsidRPr="00F40485">
        <w:rPr>
          <w:rFonts w:ascii="Arial" w:hAnsi="Arial" w:cs="Arial"/>
          <w:sz w:val="22"/>
          <w:szCs w:val="22"/>
        </w:rPr>
        <w:t xml:space="preserve">, </w:t>
      </w:r>
      <w:r w:rsidRPr="00F40485">
        <w:rPr>
          <w:rFonts w:ascii="Arial" w:hAnsi="Arial" w:cs="Arial"/>
          <w:b/>
          <w:bCs/>
          <w:sz w:val="22"/>
          <w:szCs w:val="22"/>
        </w:rPr>
        <w:t>16</w:t>
      </w:r>
      <w:r w:rsidRPr="00F40485">
        <w:rPr>
          <w:rFonts w:ascii="Arial" w:hAnsi="Arial" w:cs="Arial"/>
          <w:sz w:val="22"/>
          <w:szCs w:val="22"/>
        </w:rPr>
        <w:t xml:space="preserve">(3), pp. 15–29. Available at: </w:t>
      </w:r>
      <w:hyperlink w:history="1" r:id="rId16">
        <w:r w:rsidRPr="00F40485">
          <w:rPr>
            <w:rStyle w:val="Hyperlink"/>
            <w:rFonts w:ascii="Arial" w:hAnsi="Arial" w:cs="Arial"/>
            <w:sz w:val="22"/>
            <w:szCs w:val="22"/>
          </w:rPr>
          <w:t>https://doi.org/10.1921/swssr.v16i3.536</w:t>
        </w:r>
      </w:hyperlink>
    </w:p>
    <w:p w:rsidRPr="00465376" w:rsidR="0027684E" w:rsidP="00465376" w:rsidRDefault="0027684E" w14:paraId="6357013E" w14:textId="77777777">
      <w:pPr>
        <w:pStyle w:val="p1"/>
        <w:spacing w:line="360" w:lineRule="auto"/>
        <w:rPr>
          <w:rFonts w:ascii="Arial" w:hAnsi="Arial" w:cs="Arial"/>
          <w:sz w:val="22"/>
          <w:szCs w:val="22"/>
        </w:rPr>
      </w:pPr>
    </w:p>
    <w:p w:rsidRPr="00A73691" w:rsidR="00465376" w:rsidP="00A73691" w:rsidRDefault="00465376" w14:paraId="2AEFC04A" w14:textId="77777777">
      <w:pPr>
        <w:pStyle w:val="p1"/>
        <w:spacing w:line="360" w:lineRule="auto"/>
        <w:rPr>
          <w:rFonts w:ascii="Arial" w:hAnsi="Arial" w:cs="Arial"/>
          <w:sz w:val="22"/>
          <w:szCs w:val="22"/>
        </w:rPr>
      </w:pPr>
    </w:p>
    <w:p w:rsidR="00A73691" w:rsidP="0018370D" w:rsidRDefault="00A73691" w14:paraId="0DAB3085" w14:textId="77777777">
      <w:pPr>
        <w:pStyle w:val="p1"/>
        <w:spacing w:line="360" w:lineRule="auto"/>
        <w:rPr>
          <w:rFonts w:ascii="Arial" w:hAnsi="Arial" w:cs="Arial"/>
          <w:sz w:val="22"/>
          <w:szCs w:val="22"/>
        </w:rPr>
      </w:pPr>
    </w:p>
    <w:p w:rsidR="00A721D5" w:rsidP="0018370D" w:rsidRDefault="00A721D5" w14:paraId="4A07A736" w14:textId="77777777">
      <w:pPr>
        <w:pStyle w:val="p1"/>
        <w:spacing w:line="360" w:lineRule="auto"/>
        <w:rPr>
          <w:rFonts w:ascii="Arial" w:hAnsi="Arial" w:cs="Arial"/>
          <w:sz w:val="22"/>
          <w:szCs w:val="22"/>
        </w:rPr>
      </w:pPr>
    </w:p>
    <w:p w:rsidR="00A721D5" w:rsidP="0018370D" w:rsidRDefault="00A721D5" w14:paraId="1433C148" w14:textId="77777777">
      <w:pPr>
        <w:pStyle w:val="p1"/>
        <w:spacing w:line="360" w:lineRule="auto"/>
        <w:rPr>
          <w:rFonts w:ascii="Arial" w:hAnsi="Arial" w:cs="Arial"/>
          <w:sz w:val="22"/>
          <w:szCs w:val="22"/>
        </w:rPr>
      </w:pPr>
    </w:p>
    <w:p w:rsidR="2AEDC268" w:rsidP="2AEDC268" w:rsidRDefault="2AEDC268" w14:paraId="37ED8203" w14:textId="2193EB08">
      <w:pPr>
        <w:pStyle w:val="p1"/>
        <w:spacing w:line="360" w:lineRule="auto"/>
        <w:rPr>
          <w:rFonts w:ascii="Arial" w:hAnsi="Arial" w:cs="Arial"/>
          <w:sz w:val="22"/>
          <w:szCs w:val="22"/>
        </w:rPr>
      </w:pPr>
    </w:p>
    <w:p w:rsidR="2AEDC268" w:rsidP="2AEDC268" w:rsidRDefault="2AEDC268" w14:paraId="3666C6D8" w14:textId="236B1A04">
      <w:pPr>
        <w:pStyle w:val="p1"/>
        <w:spacing w:line="360" w:lineRule="auto"/>
        <w:rPr>
          <w:rFonts w:ascii="Arial" w:hAnsi="Arial" w:cs="Arial"/>
          <w:sz w:val="22"/>
          <w:szCs w:val="22"/>
        </w:rPr>
      </w:pPr>
    </w:p>
    <w:p w:rsidR="2AEDC268" w:rsidP="2AEDC268" w:rsidRDefault="2AEDC268" w14:paraId="32A5EDD9" w14:textId="7742AA71">
      <w:pPr>
        <w:pStyle w:val="p1"/>
        <w:spacing w:line="360" w:lineRule="auto"/>
        <w:rPr>
          <w:rFonts w:ascii="Arial" w:hAnsi="Arial" w:cs="Arial"/>
          <w:sz w:val="22"/>
          <w:szCs w:val="22"/>
        </w:rPr>
      </w:pPr>
    </w:p>
    <w:p w:rsidR="2AEDC268" w:rsidP="2AEDC268" w:rsidRDefault="2AEDC268" w14:paraId="292991EB" w14:textId="5321C311">
      <w:pPr>
        <w:pStyle w:val="p1"/>
        <w:spacing w:line="360" w:lineRule="auto"/>
        <w:rPr>
          <w:rFonts w:ascii="Arial" w:hAnsi="Arial" w:cs="Arial"/>
          <w:sz w:val="22"/>
          <w:szCs w:val="22"/>
        </w:rPr>
      </w:pPr>
    </w:p>
    <w:p w:rsidR="2AEDC268" w:rsidP="2AEDC268" w:rsidRDefault="2AEDC268" w14:paraId="4AC2C5FA" w14:textId="082267CD">
      <w:pPr>
        <w:pStyle w:val="p1"/>
        <w:spacing w:line="360" w:lineRule="auto"/>
        <w:rPr>
          <w:rFonts w:ascii="Arial" w:hAnsi="Arial" w:cs="Arial"/>
          <w:sz w:val="22"/>
          <w:szCs w:val="22"/>
        </w:rPr>
      </w:pPr>
    </w:p>
    <w:p w:rsidR="2AEDC268" w:rsidP="2AEDC268" w:rsidRDefault="2AEDC268" w14:paraId="10908073" w14:textId="61A4AACA">
      <w:pPr>
        <w:pStyle w:val="p1"/>
        <w:spacing w:line="360" w:lineRule="auto"/>
        <w:rPr>
          <w:rFonts w:ascii="Arial" w:hAnsi="Arial" w:cs="Arial"/>
          <w:sz w:val="22"/>
          <w:szCs w:val="22"/>
        </w:rPr>
      </w:pPr>
    </w:p>
    <w:p w:rsidR="2AEDC268" w:rsidP="2AEDC268" w:rsidRDefault="2AEDC268" w14:paraId="12B7130E" w14:textId="6D552D9A">
      <w:pPr>
        <w:pStyle w:val="p1"/>
        <w:spacing w:line="360" w:lineRule="auto"/>
        <w:rPr>
          <w:rFonts w:ascii="Arial" w:hAnsi="Arial" w:cs="Arial"/>
          <w:sz w:val="22"/>
          <w:szCs w:val="22"/>
        </w:rPr>
      </w:pPr>
    </w:p>
    <w:p w:rsidR="2AEDC268" w:rsidP="2AEDC268" w:rsidRDefault="2AEDC268" w14:paraId="65767DB8" w14:textId="3AAD7448">
      <w:pPr>
        <w:pStyle w:val="p1"/>
        <w:spacing w:line="360" w:lineRule="auto"/>
        <w:rPr>
          <w:rFonts w:ascii="Arial" w:hAnsi="Arial" w:cs="Arial"/>
          <w:sz w:val="22"/>
          <w:szCs w:val="22"/>
        </w:rPr>
      </w:pPr>
    </w:p>
    <w:p w:rsidR="2AEDC268" w:rsidP="2AEDC268" w:rsidRDefault="2AEDC268" w14:paraId="062FC55C" w14:textId="539E1935">
      <w:pPr>
        <w:pStyle w:val="p1"/>
        <w:spacing w:line="360" w:lineRule="auto"/>
        <w:rPr>
          <w:rFonts w:ascii="Arial" w:hAnsi="Arial" w:cs="Arial"/>
          <w:sz w:val="22"/>
          <w:szCs w:val="22"/>
        </w:rPr>
      </w:pPr>
    </w:p>
    <w:p w:rsidR="2AEDC268" w:rsidP="2AEDC268" w:rsidRDefault="2AEDC268" w14:paraId="2B3A431C" w14:textId="2F4B6CD4">
      <w:pPr>
        <w:pStyle w:val="p1"/>
        <w:spacing w:line="360" w:lineRule="auto"/>
        <w:rPr>
          <w:rFonts w:ascii="Arial" w:hAnsi="Arial" w:cs="Arial"/>
          <w:sz w:val="22"/>
          <w:szCs w:val="22"/>
        </w:rPr>
      </w:pPr>
    </w:p>
    <w:p w:rsidR="2AEDC268" w:rsidP="2AEDC268" w:rsidRDefault="2AEDC268" w14:paraId="6614A6B3" w14:textId="276599B7">
      <w:pPr>
        <w:pStyle w:val="p1"/>
        <w:spacing w:line="360" w:lineRule="auto"/>
        <w:rPr>
          <w:rFonts w:ascii="Arial" w:hAnsi="Arial" w:cs="Arial"/>
          <w:sz w:val="22"/>
          <w:szCs w:val="22"/>
        </w:rPr>
      </w:pPr>
    </w:p>
    <w:p w:rsidR="00A721D5" w:rsidP="0018370D" w:rsidRDefault="00A721D5" w14:paraId="3234173C" w14:textId="77777777">
      <w:pPr>
        <w:pStyle w:val="p1"/>
        <w:spacing w:line="360" w:lineRule="auto"/>
        <w:rPr>
          <w:rFonts w:ascii="Arial" w:hAnsi="Arial" w:cs="Arial"/>
          <w:sz w:val="22"/>
          <w:szCs w:val="22"/>
        </w:rPr>
      </w:pPr>
    </w:p>
    <w:p w:rsidR="2AEDC268" w:rsidP="2AEDC268" w:rsidRDefault="2AEDC268" w14:paraId="1AC3F10C" w14:textId="4402711B">
      <w:pPr>
        <w:pStyle w:val="p1"/>
        <w:spacing w:line="360" w:lineRule="auto"/>
        <w:rPr>
          <w:rFonts w:ascii="Arial" w:hAnsi="Arial" w:cs="Arial"/>
          <w:sz w:val="22"/>
          <w:szCs w:val="22"/>
        </w:rPr>
      </w:pPr>
    </w:p>
    <w:p w:rsidR="2AEDC268" w:rsidP="2AEDC268" w:rsidRDefault="2AEDC268" w14:paraId="2C5340BA" w14:textId="3BD8BAF6">
      <w:pPr>
        <w:pStyle w:val="p1"/>
        <w:spacing w:line="360" w:lineRule="auto"/>
        <w:rPr>
          <w:rFonts w:ascii="Arial" w:hAnsi="Arial" w:cs="Arial"/>
          <w:sz w:val="22"/>
          <w:szCs w:val="22"/>
        </w:rPr>
      </w:pPr>
    </w:p>
    <w:p w:rsidR="003E4390" w:rsidP="2AEDC268" w:rsidRDefault="003E4390" w14:paraId="569F9063" w14:textId="0AAE055F">
      <w:pPr>
        <w:pStyle w:val="p1"/>
        <w:spacing w:line="360" w:lineRule="auto"/>
        <w:jc w:val="center"/>
      </w:pPr>
      <w:r w:rsidRPr="2AEDC268" w:rsidR="78A62163">
        <w:rPr>
          <w:rFonts w:ascii="Arial" w:hAnsi="Arial" w:cs="Arial"/>
          <w:b w:val="1"/>
          <w:bCs w:val="1"/>
          <w:sz w:val="24"/>
          <w:szCs w:val="24"/>
        </w:rPr>
        <w:t>Appendices</w:t>
      </w:r>
      <w:r w:rsidRPr="2AEDC268" w:rsidR="78A62163">
        <w:rPr>
          <w:rFonts w:ascii="Arial" w:hAnsi="Arial" w:cs="Arial"/>
          <w:sz w:val="22"/>
          <w:szCs w:val="22"/>
        </w:rPr>
        <w:t xml:space="preserve"> </w:t>
      </w:r>
    </w:p>
    <w:p w:rsidRPr="00D32E6A" w:rsidR="00D32E6A" w:rsidP="00D32E6A" w:rsidRDefault="00D32E6A" w14:paraId="321C8798" w14:textId="45EAAA99">
      <w:pPr>
        <w:pStyle w:val="p1"/>
        <w:spacing w:line="360" w:lineRule="auto"/>
        <w:rPr>
          <w:rFonts w:ascii="Arial" w:hAnsi="Arial" w:cs="Arial"/>
          <w:b/>
          <w:bCs/>
          <w:sz w:val="22"/>
          <w:szCs w:val="22"/>
        </w:rPr>
      </w:pPr>
      <w:r w:rsidRPr="00D32E6A">
        <w:rPr>
          <w:rFonts w:ascii="Arial" w:hAnsi="Arial" w:cs="Arial"/>
          <w:b/>
          <w:bCs/>
          <w:sz w:val="22"/>
          <w:szCs w:val="22"/>
        </w:rPr>
        <w:t>Appendix A – Job Advertisement</w:t>
      </w:r>
    </w:p>
    <w:p w:rsidRPr="00D32E6A" w:rsidR="00D32E6A" w:rsidP="00D32E6A" w:rsidRDefault="00D32E6A" w14:paraId="0B8A94D5" w14:textId="77777777">
      <w:pPr>
        <w:pStyle w:val="p1"/>
        <w:spacing w:line="360" w:lineRule="auto"/>
        <w:rPr>
          <w:rFonts w:ascii="Arial" w:hAnsi="Arial" w:cs="Arial"/>
          <w:sz w:val="22"/>
          <w:szCs w:val="22"/>
        </w:rPr>
      </w:pPr>
      <w:r w:rsidRPr="00D32E6A">
        <w:rPr>
          <w:rFonts w:ascii="Arial" w:hAnsi="Arial" w:cs="Arial"/>
          <w:b/>
          <w:bCs/>
          <w:sz w:val="22"/>
          <w:szCs w:val="22"/>
        </w:rPr>
        <w:t>Figure A1.</w:t>
      </w:r>
      <w:r w:rsidRPr="00D32E6A">
        <w:rPr>
          <w:rFonts w:ascii="Arial" w:hAnsi="Arial" w:cs="Arial"/>
          <w:sz w:val="22"/>
          <w:szCs w:val="22"/>
        </w:rPr>
        <w:t xml:space="preserve"> </w:t>
      </w:r>
      <w:r w:rsidRPr="00D32E6A">
        <w:rPr>
          <w:rFonts w:ascii="Arial" w:hAnsi="Arial" w:cs="Arial"/>
          <w:i/>
          <w:iCs/>
          <w:sz w:val="22"/>
          <w:szCs w:val="22"/>
        </w:rPr>
        <w:t>Search results showing the selected Children’s Social Worker (Multi-Agency Child Protection Team) vacancy advertised by Caritas Recruitment (2026).</w:t>
      </w:r>
    </w:p>
    <w:p w:rsidR="00D32E6A" w:rsidP="0018370D" w:rsidRDefault="00D32E6A" w14:paraId="5414BA00" w14:textId="0F33EF5E">
      <w:pPr>
        <w:pStyle w:val="p1"/>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5672ACBC" wp14:editId="79AF5873">
            <wp:extent cx="5731510" cy="3086100"/>
            <wp:effectExtent l="0" t="0" r="0" b="0"/>
            <wp:docPr id="118438940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389408" name="Picture 14"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inline>
        </w:drawing>
      </w:r>
    </w:p>
    <w:p w:rsidRPr="0018370D" w:rsidR="005A6876" w:rsidP="0018370D" w:rsidRDefault="005A6876" w14:paraId="38389C17" w14:textId="77777777">
      <w:pPr>
        <w:pStyle w:val="p1"/>
        <w:spacing w:line="360" w:lineRule="auto"/>
        <w:rPr>
          <w:rFonts w:ascii="Arial" w:hAnsi="Arial" w:cs="Arial"/>
          <w:sz w:val="22"/>
          <w:szCs w:val="22"/>
        </w:rPr>
      </w:pPr>
    </w:p>
    <w:p w:rsidR="2AEDC268" w:rsidP="2AEDC268" w:rsidRDefault="2AEDC268" w14:paraId="64AB7B69" w14:textId="360A3394">
      <w:pPr>
        <w:pStyle w:val="p1"/>
        <w:spacing w:line="360" w:lineRule="auto"/>
        <w:rPr>
          <w:rFonts w:ascii="Arial" w:hAnsi="Arial" w:cs="Arial"/>
          <w:sz w:val="22"/>
          <w:szCs w:val="22"/>
        </w:rPr>
      </w:pPr>
    </w:p>
    <w:p w:rsidR="2AEDC268" w:rsidP="2AEDC268" w:rsidRDefault="2AEDC268" w14:paraId="082F4D98" w14:textId="574C09A0">
      <w:pPr>
        <w:pStyle w:val="p1"/>
        <w:spacing w:line="360" w:lineRule="auto"/>
        <w:rPr>
          <w:rFonts w:ascii="Arial" w:hAnsi="Arial" w:cs="Arial"/>
          <w:sz w:val="22"/>
          <w:szCs w:val="22"/>
        </w:rPr>
      </w:pPr>
    </w:p>
    <w:p w:rsidR="2AEDC268" w:rsidP="2AEDC268" w:rsidRDefault="2AEDC268" w14:paraId="0F99D10A" w14:textId="043CD354">
      <w:pPr>
        <w:pStyle w:val="p1"/>
        <w:spacing w:line="360" w:lineRule="auto"/>
        <w:rPr>
          <w:rFonts w:ascii="Arial" w:hAnsi="Arial" w:cs="Arial"/>
          <w:sz w:val="22"/>
          <w:szCs w:val="22"/>
        </w:rPr>
      </w:pPr>
    </w:p>
    <w:p w:rsidR="2AEDC268" w:rsidP="2AEDC268" w:rsidRDefault="2AEDC268" w14:paraId="64E7A0F7" w14:textId="76CE1B78">
      <w:pPr>
        <w:pStyle w:val="p1"/>
        <w:spacing w:line="360" w:lineRule="auto"/>
        <w:rPr>
          <w:rFonts w:ascii="Arial" w:hAnsi="Arial" w:cs="Arial"/>
          <w:sz w:val="22"/>
          <w:szCs w:val="22"/>
        </w:rPr>
      </w:pPr>
    </w:p>
    <w:p w:rsidR="2AEDC268" w:rsidP="2AEDC268" w:rsidRDefault="2AEDC268" w14:paraId="289CD1C5" w14:textId="2C8BF2CC">
      <w:pPr>
        <w:pStyle w:val="p1"/>
        <w:spacing w:line="360" w:lineRule="auto"/>
        <w:rPr>
          <w:rFonts w:ascii="Arial" w:hAnsi="Arial" w:cs="Arial"/>
          <w:sz w:val="22"/>
          <w:szCs w:val="22"/>
        </w:rPr>
      </w:pPr>
    </w:p>
    <w:p w:rsidR="2AEDC268" w:rsidP="2AEDC268" w:rsidRDefault="2AEDC268" w14:paraId="0821AEDC" w14:textId="39E55F7F">
      <w:pPr>
        <w:pStyle w:val="p1"/>
        <w:spacing w:line="360" w:lineRule="auto"/>
        <w:rPr>
          <w:rFonts w:ascii="Arial" w:hAnsi="Arial" w:cs="Arial"/>
          <w:sz w:val="22"/>
          <w:szCs w:val="22"/>
        </w:rPr>
      </w:pPr>
    </w:p>
    <w:p w:rsidR="2AEDC268" w:rsidP="2AEDC268" w:rsidRDefault="2AEDC268" w14:paraId="5E0BA26A" w14:textId="775896D7">
      <w:pPr>
        <w:pStyle w:val="p1"/>
        <w:spacing w:line="360" w:lineRule="auto"/>
        <w:rPr>
          <w:rFonts w:ascii="Arial" w:hAnsi="Arial" w:cs="Arial"/>
          <w:sz w:val="22"/>
          <w:szCs w:val="22"/>
        </w:rPr>
      </w:pPr>
    </w:p>
    <w:p w:rsidRPr="00A45D8D" w:rsidR="005A6876" w:rsidP="005A6876" w:rsidRDefault="005A6876" w14:paraId="356E2D2B" w14:textId="29F73634">
      <w:pPr>
        <w:pStyle w:val="p1"/>
        <w:rPr>
          <w:rFonts w:ascii="Arial" w:hAnsi="Arial" w:cs="Arial"/>
          <w:sz w:val="22"/>
          <w:szCs w:val="22"/>
        </w:rPr>
      </w:pPr>
      <w:r w:rsidRPr="00A45D8D">
        <w:rPr>
          <w:rFonts w:ascii="Arial" w:hAnsi="Arial" w:cs="Arial"/>
          <w:b/>
          <w:bCs/>
          <w:sz w:val="22"/>
          <w:szCs w:val="22"/>
        </w:rPr>
        <w:t>Figure A2.</w:t>
      </w:r>
      <w:r w:rsidRPr="00A45D8D">
        <w:rPr>
          <w:rFonts w:ascii="Arial" w:hAnsi="Arial" w:cs="Arial"/>
          <w:sz w:val="22"/>
          <w:szCs w:val="22"/>
        </w:rPr>
        <w:t xml:space="preserve"> </w:t>
      </w:r>
      <w:r w:rsidRPr="00A45D8D">
        <w:rPr>
          <w:rFonts w:ascii="Arial" w:hAnsi="Arial" w:cs="Arial"/>
          <w:i/>
          <w:iCs/>
          <w:sz w:val="22"/>
          <w:szCs w:val="22"/>
        </w:rPr>
        <w:t>Children’s Social Worker (Multi-Agency Child Protection Team) vacancy details used to inform this report (Caritas Recruitment, 2026).</w:t>
      </w:r>
    </w:p>
    <w:p w:rsidRPr="00B83C71" w:rsidR="0018370D" w:rsidP="00B83C71" w:rsidRDefault="005A6876" w14:paraId="120463AF" w14:textId="0FD9C370">
      <w:pPr>
        <w:pStyle w:val="p1"/>
        <w:spacing w:line="360" w:lineRule="auto"/>
        <w:rPr>
          <w:rFonts w:ascii="Arial" w:hAnsi="Arial" w:cs="Arial"/>
          <w:sz w:val="22"/>
          <w:szCs w:val="22"/>
        </w:rPr>
      </w:pPr>
      <w:r w:rsidR="005A6876">
        <w:drawing>
          <wp:inline wp14:editId="6DF7D0B0" wp14:anchorId="302B61DA">
            <wp:extent cx="5731510" cy="3289300"/>
            <wp:effectExtent l="0" t="0" r="0" b="0"/>
            <wp:docPr id="1955440722" name="Picture 15"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5440722" name="Picture 15" descr="A screenshot of a computer&#10;&#10;AI-generated content may be incorrect."/>
                    <pic:cNvPicPr/>
                  </pic:nvPicPr>
                  <pic:blipFill>
                    <a:blip xmlns:r="http://schemas.openxmlformats.org/officeDocument/2006/relationships" r:embed="rId18" cstate="print">
                      <a:extLst>
                        <a:ext uri="{28A0092B-C50C-407E-A947-70E740481C1C}">
                          <a14:useLocalDpi xmlns:a14="http://schemas.microsoft.com/office/drawing/2010/main" val="0"/>
                        </a:ext>
                      </a:extLst>
                    </a:blip>
                    <a:stretch>
                      <a:fillRect/>
                    </a:stretch>
                  </pic:blipFill>
                  <pic:spPr>
                    <a:xfrm>
                      <a:off x="0" y="0"/>
                      <a:ext cx="5731510" cy="3289300"/>
                    </a:xfrm>
                    <a:prstGeom prst="rect">
                      <a:avLst/>
                    </a:prstGeom>
                  </pic:spPr>
                </pic:pic>
              </a:graphicData>
            </a:graphic>
          </wp:inline>
        </w:drawing>
      </w:r>
    </w:p>
    <w:p w:rsidR="2AEDC268" w:rsidP="2AEDC268" w:rsidRDefault="2AEDC268" w14:paraId="780EC463" w14:textId="1F6E49DE">
      <w:pPr>
        <w:pStyle w:val="p1"/>
        <w:spacing w:line="360" w:lineRule="auto"/>
        <w:rPr>
          <w:rFonts w:ascii="Arial" w:hAnsi="Arial" w:cs="Arial"/>
          <w:b w:val="1"/>
          <w:bCs w:val="1"/>
          <w:sz w:val="22"/>
          <w:szCs w:val="22"/>
        </w:rPr>
      </w:pPr>
    </w:p>
    <w:p w:rsidR="2AEDC268" w:rsidP="2AEDC268" w:rsidRDefault="2AEDC268" w14:paraId="5C1317B4" w14:textId="35057031">
      <w:pPr>
        <w:pStyle w:val="p1"/>
        <w:spacing w:line="360" w:lineRule="auto"/>
        <w:rPr>
          <w:rFonts w:ascii="Arial" w:hAnsi="Arial" w:cs="Arial"/>
          <w:b w:val="1"/>
          <w:bCs w:val="1"/>
          <w:sz w:val="22"/>
          <w:szCs w:val="22"/>
        </w:rPr>
      </w:pPr>
    </w:p>
    <w:p w:rsidR="2AEDC268" w:rsidP="2AEDC268" w:rsidRDefault="2AEDC268" w14:paraId="34AED9D0" w14:textId="0245580C">
      <w:pPr>
        <w:pStyle w:val="p1"/>
        <w:spacing w:line="360" w:lineRule="auto"/>
        <w:rPr>
          <w:rFonts w:ascii="Arial" w:hAnsi="Arial" w:cs="Arial"/>
          <w:b w:val="1"/>
          <w:bCs w:val="1"/>
          <w:sz w:val="22"/>
          <w:szCs w:val="22"/>
        </w:rPr>
      </w:pPr>
    </w:p>
    <w:p w:rsidR="2AEDC268" w:rsidP="2AEDC268" w:rsidRDefault="2AEDC268" w14:paraId="2A48774C" w14:textId="07CB7D1F">
      <w:pPr>
        <w:pStyle w:val="p1"/>
        <w:spacing w:line="360" w:lineRule="auto"/>
        <w:rPr>
          <w:rFonts w:ascii="Arial" w:hAnsi="Arial" w:cs="Arial"/>
          <w:b w:val="1"/>
          <w:bCs w:val="1"/>
          <w:sz w:val="22"/>
          <w:szCs w:val="22"/>
        </w:rPr>
      </w:pPr>
    </w:p>
    <w:p w:rsidR="2AEDC268" w:rsidP="2AEDC268" w:rsidRDefault="2AEDC268" w14:paraId="0CBF2A7D" w14:textId="3D0AF157">
      <w:pPr>
        <w:pStyle w:val="p1"/>
        <w:spacing w:line="360" w:lineRule="auto"/>
        <w:rPr>
          <w:rFonts w:ascii="Arial" w:hAnsi="Arial" w:cs="Arial"/>
          <w:b w:val="1"/>
          <w:bCs w:val="1"/>
          <w:sz w:val="22"/>
          <w:szCs w:val="22"/>
        </w:rPr>
      </w:pPr>
    </w:p>
    <w:p w:rsidR="2AEDC268" w:rsidP="2AEDC268" w:rsidRDefault="2AEDC268" w14:paraId="44B87B64" w14:textId="7FF43FF5">
      <w:pPr>
        <w:pStyle w:val="p1"/>
        <w:spacing w:line="360" w:lineRule="auto"/>
        <w:rPr>
          <w:rFonts w:ascii="Arial" w:hAnsi="Arial" w:cs="Arial"/>
          <w:b w:val="1"/>
          <w:bCs w:val="1"/>
          <w:sz w:val="22"/>
          <w:szCs w:val="22"/>
        </w:rPr>
      </w:pPr>
    </w:p>
    <w:p w:rsidR="2AEDC268" w:rsidP="2AEDC268" w:rsidRDefault="2AEDC268" w14:paraId="67A1DBE5" w14:textId="2F3761A2">
      <w:pPr>
        <w:pStyle w:val="p1"/>
        <w:spacing w:line="360" w:lineRule="auto"/>
        <w:rPr>
          <w:rFonts w:ascii="Arial" w:hAnsi="Arial" w:cs="Arial"/>
          <w:b w:val="1"/>
          <w:bCs w:val="1"/>
          <w:sz w:val="22"/>
          <w:szCs w:val="22"/>
        </w:rPr>
      </w:pPr>
    </w:p>
    <w:p w:rsidR="2AEDC268" w:rsidP="2AEDC268" w:rsidRDefault="2AEDC268" w14:paraId="5CA78C59" w14:textId="063E5408">
      <w:pPr>
        <w:pStyle w:val="p1"/>
        <w:spacing w:line="360" w:lineRule="auto"/>
        <w:rPr>
          <w:rFonts w:ascii="Arial" w:hAnsi="Arial" w:cs="Arial"/>
          <w:b w:val="1"/>
          <w:bCs w:val="1"/>
          <w:sz w:val="22"/>
          <w:szCs w:val="22"/>
        </w:rPr>
      </w:pPr>
    </w:p>
    <w:p w:rsidR="2AEDC268" w:rsidP="2AEDC268" w:rsidRDefault="2AEDC268" w14:paraId="422B6B91" w14:textId="13C8E16E">
      <w:pPr>
        <w:pStyle w:val="p1"/>
        <w:spacing w:line="360" w:lineRule="auto"/>
        <w:rPr>
          <w:rFonts w:ascii="Arial" w:hAnsi="Arial" w:cs="Arial"/>
          <w:b w:val="1"/>
          <w:bCs w:val="1"/>
          <w:sz w:val="22"/>
          <w:szCs w:val="22"/>
        </w:rPr>
      </w:pPr>
    </w:p>
    <w:p w:rsidR="2AEDC268" w:rsidP="2AEDC268" w:rsidRDefault="2AEDC268" w14:paraId="0D697521" w14:textId="360A6559">
      <w:pPr>
        <w:pStyle w:val="p1"/>
        <w:spacing w:line="360" w:lineRule="auto"/>
        <w:rPr>
          <w:rFonts w:ascii="Arial" w:hAnsi="Arial" w:cs="Arial"/>
          <w:b w:val="1"/>
          <w:bCs w:val="1"/>
          <w:sz w:val="22"/>
          <w:szCs w:val="22"/>
        </w:rPr>
      </w:pPr>
    </w:p>
    <w:p w:rsidR="2AEDC268" w:rsidP="2AEDC268" w:rsidRDefault="2AEDC268" w14:paraId="1C2A5204" w14:textId="7FB20C9A">
      <w:pPr>
        <w:pStyle w:val="p1"/>
        <w:spacing w:line="360" w:lineRule="auto"/>
        <w:rPr>
          <w:rFonts w:ascii="Arial" w:hAnsi="Arial" w:cs="Arial"/>
          <w:b w:val="1"/>
          <w:bCs w:val="1"/>
          <w:sz w:val="22"/>
          <w:szCs w:val="22"/>
        </w:rPr>
      </w:pPr>
    </w:p>
    <w:p w:rsidRPr="007229FC" w:rsidR="007229FC" w:rsidP="007229FC" w:rsidRDefault="007229FC" w14:paraId="2B850AF9" w14:textId="77777777">
      <w:pPr>
        <w:pStyle w:val="p1"/>
        <w:spacing w:line="360" w:lineRule="auto"/>
      </w:pPr>
      <w:r w:rsidRPr="2AEDC268" w:rsidR="007229FC">
        <w:rPr>
          <w:rFonts w:ascii="Arial" w:hAnsi="Arial" w:cs="Arial"/>
          <w:b w:val="1"/>
          <w:bCs w:val="1"/>
          <w:sz w:val="22"/>
          <w:szCs w:val="22"/>
        </w:rPr>
        <w:t>Appendix B – SWOT Analysis</w:t>
      </w:r>
    </w:p>
    <w:p w:rsidR="407BBA66" w:rsidP="2AEDC268" w:rsidRDefault="407BBA66" w14:paraId="498062BB" w14:textId="364146DD">
      <w:pPr>
        <w:pStyle w:val="p1"/>
        <w:spacing w:line="360" w:lineRule="auto"/>
        <w:rPr>
          <w:rFonts w:ascii="Arial" w:hAnsi="Arial" w:cs="Arial"/>
          <w:b w:val="0"/>
          <w:bCs w:val="0"/>
          <w:sz w:val="22"/>
          <w:szCs w:val="22"/>
        </w:rPr>
      </w:pPr>
      <w:r w:rsidRPr="2AEDC268" w:rsidR="407BBA66">
        <w:rPr>
          <w:rFonts w:ascii="Arial" w:hAnsi="Arial" w:cs="Arial"/>
          <w:b w:val="0"/>
          <w:bCs w:val="0"/>
          <w:sz w:val="22"/>
          <w:szCs w:val="22"/>
        </w:rPr>
        <w:t>The following SWOT analysis summarises my current strengths, weaknesses, opportunities and threats in relation to pursuing a career as a Children’s Social Worker within a Multi-Agency Child Protection Team.</w:t>
      </w:r>
    </w:p>
    <w:p w:rsidRPr="007229FC" w:rsidR="007229FC" w:rsidP="007229FC" w:rsidRDefault="007229FC" w14:paraId="2A02CE8C" w14:textId="77777777">
      <w:pPr>
        <w:pStyle w:val="p1"/>
        <w:spacing w:line="360" w:lineRule="auto"/>
        <w:rPr>
          <w:rFonts w:ascii="Arial" w:hAnsi="Arial" w:cs="Arial"/>
          <w:sz w:val="22"/>
          <w:szCs w:val="22"/>
        </w:rPr>
      </w:pPr>
      <w:r w:rsidRPr="007229FC">
        <w:rPr>
          <w:rFonts w:ascii="Arial" w:hAnsi="Arial" w:cs="Arial"/>
          <w:b/>
          <w:bCs/>
          <w:sz w:val="22"/>
          <w:szCs w:val="22"/>
        </w:rPr>
        <w:t>Table B1. Personal SWOT Analysis for a Career as a Children’s Social Worker</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3961"/>
        <w:gridCol w:w="5049"/>
      </w:tblGrid>
      <w:tr w:rsidRPr="006C2EF1" w:rsidR="006C2EF1" w14:paraId="2B5F164B"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036B5BC9" w14:textId="77777777">
            <w:pPr>
              <w:pStyle w:val="p1"/>
              <w:spacing w:line="360" w:lineRule="auto"/>
              <w:rPr>
                <w:rFonts w:ascii="Arial" w:hAnsi="Arial" w:cs="Arial"/>
                <w:b/>
                <w:bCs/>
                <w:sz w:val="22"/>
                <w:szCs w:val="22"/>
              </w:rPr>
            </w:pPr>
            <w:r w:rsidRPr="006C2EF1">
              <w:rPr>
                <w:rFonts w:ascii="Arial" w:hAnsi="Arial" w:cs="Arial"/>
                <w:b/>
                <w:bCs/>
                <w:sz w:val="22"/>
                <w:szCs w:val="22"/>
              </w:rPr>
              <w:t>Strengths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48ACE1CB" w14:textId="77777777">
            <w:pPr>
              <w:pStyle w:val="p1"/>
              <w:spacing w:line="360" w:lineRule="auto"/>
              <w:rPr>
                <w:rFonts w:ascii="Arial" w:hAnsi="Arial" w:cs="Arial"/>
                <w:b/>
                <w:bCs/>
                <w:sz w:val="22"/>
                <w:szCs w:val="22"/>
              </w:rPr>
            </w:pPr>
            <w:r w:rsidRPr="006C2EF1">
              <w:rPr>
                <w:rFonts w:ascii="Arial" w:hAnsi="Arial" w:cs="Arial"/>
                <w:b/>
                <w:bCs/>
                <w:sz w:val="22"/>
                <w:szCs w:val="22"/>
              </w:rPr>
              <w:t>Weaknesses</w:t>
            </w:r>
          </w:p>
        </w:tc>
      </w:tr>
      <w:tr w:rsidRPr="006C2EF1" w:rsidR="006C2EF1" w14:paraId="7615DDDB"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79E70426" w14:textId="77777777">
            <w:pPr>
              <w:pStyle w:val="p1"/>
              <w:spacing w:line="360" w:lineRule="auto"/>
              <w:rPr>
                <w:rFonts w:ascii="Arial" w:hAnsi="Arial" w:cs="Arial"/>
                <w:sz w:val="22"/>
                <w:szCs w:val="22"/>
              </w:rPr>
            </w:pPr>
            <w:r w:rsidRPr="006C2EF1">
              <w:rPr>
                <w:rFonts w:ascii="Arial" w:hAnsi="Arial" w:cs="Arial"/>
                <w:sz w:val="22"/>
                <w:szCs w:val="22"/>
              </w:rPr>
              <w:t>Strong communication and interpersonal skills with children.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2E971BE5" w14:textId="77777777">
            <w:pPr>
              <w:pStyle w:val="p1"/>
              <w:spacing w:line="360" w:lineRule="auto"/>
              <w:rPr>
                <w:rFonts w:ascii="Arial" w:hAnsi="Arial" w:cs="Arial"/>
                <w:sz w:val="22"/>
                <w:szCs w:val="22"/>
              </w:rPr>
            </w:pPr>
            <w:r w:rsidRPr="006C2EF1">
              <w:rPr>
                <w:rFonts w:ascii="Arial" w:hAnsi="Arial" w:cs="Arial"/>
                <w:sz w:val="22"/>
                <w:szCs w:val="22"/>
              </w:rPr>
              <w:t>Limited practical experience within statutory children’s social work.</w:t>
            </w:r>
          </w:p>
        </w:tc>
      </w:tr>
      <w:tr w:rsidRPr="006C2EF1" w:rsidR="006C2EF1" w14:paraId="6C739184"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3FED0734" w14:textId="77777777">
            <w:pPr>
              <w:pStyle w:val="p1"/>
              <w:spacing w:line="360" w:lineRule="auto"/>
              <w:rPr>
                <w:rFonts w:ascii="Arial" w:hAnsi="Arial" w:cs="Arial"/>
                <w:sz w:val="22"/>
                <w:szCs w:val="22"/>
              </w:rPr>
            </w:pPr>
            <w:r w:rsidRPr="006C2EF1">
              <w:rPr>
                <w:rFonts w:ascii="Arial" w:hAnsi="Arial" w:cs="Arial"/>
                <w:sz w:val="22"/>
                <w:szCs w:val="22"/>
              </w:rPr>
              <w:t>Caring, empathetic and patient personality.</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033A3E45" w14:textId="77777777">
            <w:pPr>
              <w:pStyle w:val="p1"/>
              <w:spacing w:line="360" w:lineRule="auto"/>
              <w:rPr>
                <w:rFonts w:ascii="Arial" w:hAnsi="Arial" w:cs="Arial"/>
                <w:sz w:val="22"/>
                <w:szCs w:val="22"/>
              </w:rPr>
            </w:pPr>
            <w:r w:rsidRPr="006C2EF1">
              <w:rPr>
                <w:rFonts w:ascii="Arial" w:hAnsi="Arial" w:cs="Arial"/>
                <w:sz w:val="22"/>
                <w:szCs w:val="22"/>
              </w:rPr>
              <w:t>Need to develop greater emotional resilience when dealing with traumatic child protection cases.</w:t>
            </w:r>
          </w:p>
        </w:tc>
      </w:tr>
      <w:tr w:rsidRPr="006C2EF1" w:rsidR="006C2EF1" w14:paraId="123F3140"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28A2547E" w14:textId="77777777">
            <w:pPr>
              <w:pStyle w:val="p1"/>
              <w:spacing w:line="360" w:lineRule="auto"/>
              <w:rPr>
                <w:rFonts w:ascii="Arial" w:hAnsi="Arial" w:cs="Arial"/>
                <w:sz w:val="22"/>
                <w:szCs w:val="22"/>
              </w:rPr>
            </w:pPr>
            <w:r w:rsidRPr="006C2EF1">
              <w:rPr>
                <w:rFonts w:ascii="Arial" w:hAnsi="Arial" w:cs="Arial"/>
                <w:sz w:val="22"/>
                <w:szCs w:val="22"/>
              </w:rPr>
              <w:t>Experience helping to care for younger siblings, nieces and nephews.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76902097" w14:textId="77777777">
            <w:pPr>
              <w:pStyle w:val="p1"/>
              <w:spacing w:line="360" w:lineRule="auto"/>
              <w:rPr>
                <w:rFonts w:ascii="Arial" w:hAnsi="Arial" w:cs="Arial"/>
                <w:sz w:val="22"/>
                <w:szCs w:val="22"/>
              </w:rPr>
            </w:pPr>
            <w:r w:rsidRPr="006C2EF1">
              <w:rPr>
                <w:rFonts w:ascii="Arial" w:hAnsi="Arial" w:cs="Arial"/>
                <w:sz w:val="22"/>
                <w:szCs w:val="22"/>
              </w:rPr>
              <w:t>Limited experience writing statutory reports and court documentation.</w:t>
            </w:r>
          </w:p>
        </w:tc>
      </w:tr>
      <w:tr w:rsidRPr="006C2EF1" w:rsidR="006C2EF1" w14:paraId="37B41E1C"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1D512969" w14:textId="77777777">
            <w:pPr>
              <w:pStyle w:val="p1"/>
              <w:spacing w:line="360" w:lineRule="auto"/>
              <w:rPr>
                <w:rFonts w:ascii="Arial" w:hAnsi="Arial" w:cs="Arial"/>
                <w:sz w:val="22"/>
                <w:szCs w:val="22"/>
              </w:rPr>
            </w:pPr>
            <w:r w:rsidRPr="006C2EF1">
              <w:rPr>
                <w:rFonts w:ascii="Arial" w:hAnsi="Arial" w:cs="Arial"/>
                <w:sz w:val="22"/>
                <w:szCs w:val="22"/>
              </w:rPr>
              <w:t>Level 5 Health &amp; Social Care studies developing safeguarding knowledge.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4DAE6DB9" w14:textId="77777777">
            <w:pPr>
              <w:pStyle w:val="p1"/>
              <w:spacing w:line="360" w:lineRule="auto"/>
              <w:rPr>
                <w:rFonts w:ascii="Arial" w:hAnsi="Arial" w:cs="Arial"/>
                <w:sz w:val="22"/>
                <w:szCs w:val="22"/>
              </w:rPr>
            </w:pPr>
            <w:r w:rsidRPr="006C2EF1">
              <w:rPr>
                <w:rFonts w:ascii="Arial" w:hAnsi="Arial" w:cs="Arial"/>
                <w:sz w:val="22"/>
                <w:szCs w:val="22"/>
              </w:rPr>
              <w:t>Need to gain confidence in managing complex safeguarding decisions.</w:t>
            </w:r>
          </w:p>
        </w:tc>
      </w:tr>
      <w:tr w:rsidRPr="006C2EF1" w:rsidR="006C2EF1" w14:paraId="278D321F"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13F3F217" w14:textId="77777777">
            <w:pPr>
              <w:pStyle w:val="p1"/>
              <w:spacing w:line="360" w:lineRule="auto"/>
              <w:rPr>
                <w:rFonts w:ascii="Arial" w:hAnsi="Arial" w:cs="Arial"/>
                <w:sz w:val="22"/>
                <w:szCs w:val="22"/>
              </w:rPr>
            </w:pPr>
            <w:r w:rsidRPr="006C2EF1">
              <w:rPr>
                <w:rFonts w:ascii="Arial" w:hAnsi="Arial" w:cs="Arial"/>
                <w:sz w:val="22"/>
                <w:szCs w:val="22"/>
              </w:rPr>
              <w:t>Qualifications in Oral Health Care and Skills for the Workplace.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6C2EF1" w:rsidR="006C2EF1" w:rsidP="006C2EF1" w:rsidRDefault="006C2EF1" w14:paraId="109B0EA3" w14:textId="77777777">
            <w:pPr>
              <w:pStyle w:val="p1"/>
              <w:spacing w:line="360" w:lineRule="auto"/>
              <w:rPr>
                <w:rFonts w:ascii="Arial" w:hAnsi="Arial" w:cs="Arial"/>
                <w:sz w:val="22"/>
                <w:szCs w:val="22"/>
              </w:rPr>
            </w:pPr>
            <w:r w:rsidRPr="006C2EF1">
              <w:rPr>
                <w:rFonts w:ascii="Arial" w:hAnsi="Arial" w:cs="Arial"/>
                <w:sz w:val="22"/>
                <w:szCs w:val="22"/>
              </w:rPr>
              <w:t>Limited knowledge of local authority procedures and legislation in practice.</w:t>
            </w:r>
          </w:p>
        </w:tc>
      </w:tr>
    </w:tbl>
    <w:p w:rsidRPr="009D0CFC" w:rsidR="00B83C71" w:rsidP="00B83C71" w:rsidRDefault="00B83C71" w14:paraId="73E69BD1" w14:textId="77777777">
      <w:pPr>
        <w:pStyle w:val="p1"/>
        <w:spacing w:line="360" w:lineRule="auto"/>
        <w:rPr>
          <w:rFonts w:ascii="Arial" w:hAnsi="Arial" w:cs="Arial"/>
          <w:sz w:val="22"/>
          <w:szCs w:val="22"/>
        </w:rPr>
      </w:pP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4403"/>
        <w:gridCol w:w="4607"/>
      </w:tblGrid>
      <w:tr w:rsidRPr="003C717C" w:rsidR="003C717C" w:rsidTr="2AEDC268" w14:paraId="0D4850BC"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60E636AC" w14:textId="41C199B3">
            <w:pPr>
              <w:pStyle w:val="p1"/>
              <w:spacing w:line="360" w:lineRule="auto"/>
              <w:rPr>
                <w:rFonts w:ascii="Arial" w:hAnsi="Arial" w:cs="Arial"/>
                <w:b/>
                <w:bCs/>
                <w:sz w:val="22"/>
                <w:szCs w:val="22"/>
              </w:rPr>
            </w:pPr>
            <w:r>
              <w:rPr>
                <w:rFonts w:ascii="Arial" w:hAnsi="Arial" w:cs="Arial"/>
                <w:b/>
                <w:bCs/>
                <w:sz w:val="22"/>
                <w:szCs w:val="22"/>
              </w:rPr>
              <w:t>O</w:t>
            </w:r>
            <w:r w:rsidRPr="003C717C">
              <w:rPr>
                <w:rFonts w:ascii="Arial" w:hAnsi="Arial" w:cs="Arial"/>
                <w:b/>
                <w:bCs/>
                <w:sz w:val="22"/>
                <w:szCs w:val="22"/>
              </w:rPr>
              <w:t>pportunities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7ACC5E3D" w14:textId="77777777">
            <w:pPr>
              <w:pStyle w:val="p1"/>
              <w:spacing w:line="360" w:lineRule="auto"/>
              <w:rPr>
                <w:rFonts w:ascii="Arial" w:hAnsi="Arial" w:cs="Arial"/>
                <w:b/>
                <w:bCs/>
                <w:sz w:val="22"/>
                <w:szCs w:val="22"/>
              </w:rPr>
            </w:pPr>
            <w:r w:rsidRPr="003C717C">
              <w:rPr>
                <w:rFonts w:ascii="Arial" w:hAnsi="Arial" w:cs="Arial"/>
                <w:b/>
                <w:bCs/>
                <w:sz w:val="22"/>
                <w:szCs w:val="22"/>
              </w:rPr>
              <w:t>Threats</w:t>
            </w:r>
          </w:p>
        </w:tc>
      </w:tr>
      <w:tr w:rsidRPr="003C717C" w:rsidR="003C717C" w:rsidTr="2AEDC268" w14:paraId="51ACF8A7"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2A4DF877" w14:textId="77777777">
            <w:pPr>
              <w:pStyle w:val="p1"/>
              <w:spacing w:line="360" w:lineRule="auto"/>
              <w:rPr>
                <w:rFonts w:ascii="Arial" w:hAnsi="Arial" w:cs="Arial"/>
                <w:sz w:val="22"/>
                <w:szCs w:val="22"/>
              </w:rPr>
            </w:pPr>
            <w:r w:rsidRPr="003C717C">
              <w:rPr>
                <w:rFonts w:ascii="Arial" w:hAnsi="Arial" w:cs="Arial"/>
                <w:sz w:val="22"/>
                <w:szCs w:val="22"/>
              </w:rPr>
              <w:t>University placements within children’s services.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0C41C19A" w14:textId="77777777">
            <w:pPr>
              <w:pStyle w:val="p1"/>
              <w:spacing w:line="360" w:lineRule="auto"/>
              <w:rPr>
                <w:rFonts w:ascii="Arial" w:hAnsi="Arial" w:cs="Arial"/>
                <w:sz w:val="22"/>
                <w:szCs w:val="22"/>
              </w:rPr>
            </w:pPr>
            <w:r w:rsidRPr="003C717C">
              <w:rPr>
                <w:rFonts w:ascii="Arial" w:hAnsi="Arial" w:cs="Arial"/>
                <w:sz w:val="22"/>
                <w:szCs w:val="22"/>
              </w:rPr>
              <w:t>Emotional demands and risk of burnout if resilience is not developed.</w:t>
            </w:r>
          </w:p>
        </w:tc>
      </w:tr>
      <w:tr w:rsidRPr="003C717C" w:rsidR="003C717C" w:rsidTr="2AEDC268" w14:paraId="5082A888"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73CBF1FC" w14:textId="77777777">
            <w:pPr>
              <w:pStyle w:val="p1"/>
              <w:spacing w:line="360" w:lineRule="auto"/>
              <w:rPr>
                <w:rFonts w:ascii="Arial" w:hAnsi="Arial" w:cs="Arial"/>
                <w:sz w:val="22"/>
                <w:szCs w:val="22"/>
              </w:rPr>
            </w:pPr>
            <w:r w:rsidRPr="003C717C">
              <w:rPr>
                <w:rFonts w:ascii="Arial" w:hAnsi="Arial" w:cs="Arial"/>
                <w:sz w:val="22"/>
                <w:szCs w:val="22"/>
              </w:rPr>
              <w:t>Continuous Professional Development (CPD).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720F5026" w14:textId="77777777">
            <w:pPr>
              <w:pStyle w:val="p1"/>
              <w:spacing w:line="360" w:lineRule="auto"/>
              <w:rPr>
                <w:rFonts w:ascii="Arial" w:hAnsi="Arial" w:cs="Arial"/>
                <w:sz w:val="22"/>
                <w:szCs w:val="22"/>
              </w:rPr>
            </w:pPr>
            <w:r w:rsidRPr="003C717C">
              <w:rPr>
                <w:rFonts w:ascii="Arial" w:hAnsi="Arial" w:cs="Arial"/>
                <w:sz w:val="22"/>
                <w:szCs w:val="22"/>
              </w:rPr>
              <w:t>Highly competitive recruitment within children’s social work.</w:t>
            </w:r>
          </w:p>
        </w:tc>
      </w:tr>
      <w:tr w:rsidRPr="003C717C" w:rsidR="003C717C" w:rsidTr="2AEDC268" w14:paraId="1CDE7A97"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3F884472" w14:textId="77777777">
            <w:pPr>
              <w:pStyle w:val="p1"/>
              <w:spacing w:line="360" w:lineRule="auto"/>
              <w:rPr>
                <w:rFonts w:ascii="Arial" w:hAnsi="Arial" w:cs="Arial"/>
                <w:sz w:val="22"/>
                <w:szCs w:val="22"/>
              </w:rPr>
            </w:pPr>
            <w:r w:rsidRPr="003C717C">
              <w:rPr>
                <w:rFonts w:ascii="Arial" w:hAnsi="Arial" w:cs="Arial"/>
                <w:sz w:val="22"/>
                <w:szCs w:val="22"/>
              </w:rPr>
              <w:t>Professional registration with Social Work England after qualification.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69B6977D" w14:textId="77777777">
            <w:pPr>
              <w:pStyle w:val="p1"/>
              <w:spacing w:line="360" w:lineRule="auto"/>
              <w:rPr>
                <w:rFonts w:ascii="Arial" w:hAnsi="Arial" w:cs="Arial"/>
                <w:sz w:val="22"/>
                <w:szCs w:val="22"/>
              </w:rPr>
            </w:pPr>
            <w:r w:rsidRPr="003C717C">
              <w:rPr>
                <w:rFonts w:ascii="Arial" w:hAnsi="Arial" w:cs="Arial"/>
                <w:sz w:val="22"/>
                <w:szCs w:val="22"/>
              </w:rPr>
              <w:t>Changes to legislation and safeguarding guidance requiring continual learning.</w:t>
            </w:r>
          </w:p>
        </w:tc>
      </w:tr>
      <w:tr w:rsidRPr="003C717C" w:rsidR="003C717C" w:rsidTr="2AEDC268" w14:paraId="7A1AA8D4"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1E11C714" w14:textId="77777777">
            <w:pPr>
              <w:pStyle w:val="p1"/>
              <w:spacing w:line="360" w:lineRule="auto"/>
              <w:rPr>
                <w:rFonts w:ascii="Arial" w:hAnsi="Arial" w:cs="Arial"/>
                <w:sz w:val="22"/>
                <w:szCs w:val="22"/>
              </w:rPr>
            </w:pPr>
            <w:r w:rsidRPr="003C717C">
              <w:rPr>
                <w:rFonts w:ascii="Arial" w:hAnsi="Arial" w:cs="Arial"/>
                <w:sz w:val="22"/>
                <w:szCs w:val="22"/>
              </w:rPr>
              <w:t>Building professional networks through university and practice placements.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C717C" w:rsidR="003C717C" w:rsidP="003C717C" w:rsidRDefault="003C717C" w14:paraId="2B0F0409" w14:textId="77777777">
            <w:pPr>
              <w:pStyle w:val="p1"/>
              <w:spacing w:line="360" w:lineRule="auto"/>
              <w:rPr>
                <w:rFonts w:ascii="Arial" w:hAnsi="Arial" w:cs="Arial"/>
                <w:sz w:val="22"/>
                <w:szCs w:val="22"/>
              </w:rPr>
            </w:pPr>
            <w:r w:rsidRPr="003C717C">
              <w:rPr>
                <w:rFonts w:ascii="Arial" w:hAnsi="Arial" w:cs="Arial"/>
                <w:sz w:val="22"/>
                <w:szCs w:val="22"/>
              </w:rPr>
              <w:t>High caseloads and workload pressures within child protection services.</w:t>
            </w:r>
          </w:p>
        </w:tc>
      </w:tr>
    </w:tbl>
    <w:p w:rsidR="2AEDC268" w:rsidP="2AEDC268" w:rsidRDefault="2AEDC268" w14:paraId="56B98420" w14:textId="1D685D27">
      <w:pPr>
        <w:pStyle w:val="p1"/>
        <w:spacing w:line="360" w:lineRule="auto"/>
        <w:rPr>
          <w:rFonts w:ascii="Arial" w:hAnsi="Arial" w:cs="Arial"/>
          <w:b w:val="1"/>
          <w:bCs w:val="1"/>
          <w:sz w:val="22"/>
          <w:szCs w:val="22"/>
        </w:rPr>
      </w:pPr>
    </w:p>
    <w:p w:rsidRPr="00E907C1" w:rsidR="00E907C1" w:rsidP="00E907C1" w:rsidRDefault="00E907C1" w14:paraId="277A6A28" w14:textId="2009F013">
      <w:pPr>
        <w:pStyle w:val="p1"/>
        <w:spacing w:line="360" w:lineRule="auto"/>
      </w:pPr>
      <w:r w:rsidRPr="2AEDC268" w:rsidR="00E907C1">
        <w:rPr>
          <w:rFonts w:ascii="Arial" w:hAnsi="Arial" w:cs="Arial"/>
          <w:b w:val="1"/>
          <w:bCs w:val="1"/>
          <w:sz w:val="22"/>
          <w:szCs w:val="22"/>
        </w:rPr>
        <w:t>Appendix C – Skills Audit</w:t>
      </w:r>
    </w:p>
    <w:p w:rsidR="61AA674D" w:rsidP="2AEDC268" w:rsidRDefault="61AA674D" w14:paraId="4B841DA1" w14:textId="65DB8EDF">
      <w:pPr>
        <w:pStyle w:val="p1"/>
        <w:spacing w:line="360" w:lineRule="auto"/>
        <w:rPr>
          <w:rFonts w:ascii="Arial" w:hAnsi="Arial" w:cs="Arial"/>
          <w:b w:val="0"/>
          <w:bCs w:val="0"/>
          <w:sz w:val="22"/>
          <w:szCs w:val="22"/>
        </w:rPr>
      </w:pPr>
      <w:r w:rsidRPr="2AEDC268" w:rsidR="61AA674D">
        <w:rPr>
          <w:rFonts w:ascii="Arial" w:hAnsi="Arial" w:cs="Arial"/>
          <w:b w:val="0"/>
          <w:bCs w:val="0"/>
          <w:sz w:val="22"/>
          <w:szCs w:val="22"/>
        </w:rPr>
        <w:t>The following skills audit compares my current knowledge, skills and experience with the requirements identified in the selected Children’s Social Worker job advertisement. It highlights my current strengths and identifies areas for future development.</w:t>
      </w:r>
    </w:p>
    <w:p w:rsidRPr="00E907C1" w:rsidR="00E907C1" w:rsidP="00E907C1" w:rsidRDefault="00E907C1" w14:paraId="1E4757E6" w14:textId="77777777">
      <w:pPr>
        <w:pStyle w:val="p1"/>
        <w:spacing w:line="360" w:lineRule="auto"/>
        <w:rPr>
          <w:rFonts w:ascii="Arial" w:hAnsi="Arial" w:cs="Arial"/>
          <w:sz w:val="22"/>
          <w:szCs w:val="22"/>
        </w:rPr>
      </w:pPr>
      <w:r w:rsidRPr="00E907C1">
        <w:rPr>
          <w:rFonts w:ascii="Arial" w:hAnsi="Arial" w:cs="Arial"/>
          <w:b/>
          <w:bCs/>
          <w:sz w:val="22"/>
          <w:szCs w:val="22"/>
        </w:rPr>
        <w:t>Table C1. Skills Audit Against the Job Advertisement</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1661"/>
        <w:gridCol w:w="911"/>
        <w:gridCol w:w="3361"/>
        <w:gridCol w:w="3077"/>
      </w:tblGrid>
      <w:tr w:rsidRPr="00CA3294" w:rsidR="00CA3294" w14:paraId="15DB2CC4"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79BAAF8D" w14:textId="77777777">
            <w:pPr>
              <w:pStyle w:val="p1"/>
              <w:spacing w:line="360" w:lineRule="auto"/>
              <w:rPr>
                <w:rFonts w:ascii="Arial" w:hAnsi="Arial" w:cs="Arial"/>
                <w:b/>
                <w:bCs/>
                <w:sz w:val="22"/>
                <w:szCs w:val="22"/>
              </w:rPr>
            </w:pPr>
            <w:r w:rsidRPr="00CA3294">
              <w:rPr>
                <w:rFonts w:ascii="Arial" w:hAnsi="Arial" w:cs="Arial"/>
                <w:b/>
                <w:bCs/>
                <w:sz w:val="22"/>
                <w:szCs w:val="22"/>
              </w:rPr>
              <w:t>Employability Skill</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09EDBDB8" w14:textId="77777777">
            <w:pPr>
              <w:pStyle w:val="p1"/>
              <w:spacing w:line="360" w:lineRule="auto"/>
              <w:rPr>
                <w:rFonts w:ascii="Arial" w:hAnsi="Arial" w:cs="Arial"/>
                <w:b/>
                <w:bCs/>
                <w:sz w:val="22"/>
                <w:szCs w:val="22"/>
              </w:rPr>
            </w:pPr>
            <w:r w:rsidRPr="00CA3294">
              <w:rPr>
                <w:rFonts w:ascii="Arial" w:hAnsi="Arial" w:cs="Arial"/>
                <w:b/>
                <w:bCs/>
                <w:sz w:val="22"/>
                <w:szCs w:val="22"/>
              </w:rPr>
              <w:t>Current Level</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0093FB50" w14:textId="77777777">
            <w:pPr>
              <w:pStyle w:val="p1"/>
              <w:spacing w:line="360" w:lineRule="auto"/>
              <w:rPr>
                <w:rFonts w:ascii="Arial" w:hAnsi="Arial" w:cs="Arial"/>
                <w:b/>
                <w:bCs/>
                <w:sz w:val="22"/>
                <w:szCs w:val="22"/>
              </w:rPr>
            </w:pPr>
            <w:r w:rsidRPr="00CA3294">
              <w:rPr>
                <w:rFonts w:ascii="Arial" w:hAnsi="Arial" w:cs="Arial"/>
                <w:b/>
                <w:bCs/>
                <w:sz w:val="22"/>
                <w:szCs w:val="22"/>
              </w:rPr>
              <w:t>Evidence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481CD9C5" w14:textId="77777777">
            <w:pPr>
              <w:pStyle w:val="p1"/>
              <w:spacing w:line="360" w:lineRule="auto"/>
              <w:rPr>
                <w:rFonts w:ascii="Arial" w:hAnsi="Arial" w:cs="Arial"/>
                <w:b/>
                <w:bCs/>
                <w:sz w:val="22"/>
                <w:szCs w:val="22"/>
              </w:rPr>
            </w:pPr>
            <w:r w:rsidRPr="00CA3294">
              <w:rPr>
                <w:rFonts w:ascii="Arial" w:hAnsi="Arial" w:cs="Arial"/>
                <w:b/>
                <w:bCs/>
                <w:sz w:val="22"/>
                <w:szCs w:val="22"/>
              </w:rPr>
              <w:t>Development Required</w:t>
            </w:r>
          </w:p>
        </w:tc>
      </w:tr>
      <w:tr w:rsidRPr="00CA3294" w:rsidR="00CA3294" w14:paraId="37D9E849"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1451241D" w14:textId="77777777">
            <w:pPr>
              <w:pStyle w:val="p1"/>
              <w:spacing w:line="360" w:lineRule="auto"/>
              <w:rPr>
                <w:rFonts w:ascii="Arial" w:hAnsi="Arial" w:cs="Arial"/>
                <w:sz w:val="22"/>
                <w:szCs w:val="22"/>
              </w:rPr>
            </w:pPr>
            <w:r w:rsidRPr="00CA3294">
              <w:rPr>
                <w:rFonts w:ascii="Arial" w:hAnsi="Arial" w:cs="Arial"/>
                <w:sz w:val="22"/>
                <w:szCs w:val="22"/>
              </w:rPr>
              <w:t>Communication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07E315E6" w14:textId="77777777">
            <w:pPr>
              <w:pStyle w:val="p1"/>
              <w:spacing w:line="360" w:lineRule="auto"/>
              <w:rPr>
                <w:rFonts w:ascii="Arial" w:hAnsi="Arial" w:cs="Arial"/>
                <w:sz w:val="22"/>
                <w:szCs w:val="22"/>
              </w:rPr>
            </w:pPr>
            <w:r w:rsidRPr="00CA3294">
              <w:rPr>
                <w:rFonts w:ascii="Arial" w:hAnsi="Arial" w:cs="Arial"/>
                <w:sz w:val="22"/>
                <w:szCs w:val="22"/>
              </w:rPr>
              <w:t>Strong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2DCBD639" w14:textId="77777777">
            <w:pPr>
              <w:pStyle w:val="p1"/>
              <w:spacing w:line="360" w:lineRule="auto"/>
              <w:rPr>
                <w:rFonts w:ascii="Arial" w:hAnsi="Arial" w:cs="Arial"/>
                <w:sz w:val="22"/>
                <w:szCs w:val="22"/>
              </w:rPr>
            </w:pPr>
            <w:r w:rsidRPr="00CA3294">
              <w:rPr>
                <w:rFonts w:ascii="Arial" w:hAnsi="Arial" w:cs="Arial"/>
                <w:sz w:val="22"/>
                <w:szCs w:val="22"/>
              </w:rPr>
              <w:t>Caring for younger siblings, nieces and nephews; Health &amp; Social Care studies.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7FE60EFC" w14:textId="77777777">
            <w:pPr>
              <w:pStyle w:val="p1"/>
              <w:spacing w:line="360" w:lineRule="auto"/>
              <w:rPr>
                <w:rFonts w:ascii="Arial" w:hAnsi="Arial" w:cs="Arial"/>
                <w:sz w:val="22"/>
                <w:szCs w:val="22"/>
              </w:rPr>
            </w:pPr>
            <w:r w:rsidRPr="00CA3294">
              <w:rPr>
                <w:rFonts w:ascii="Arial" w:hAnsi="Arial" w:cs="Arial"/>
                <w:sz w:val="22"/>
                <w:szCs w:val="22"/>
              </w:rPr>
              <w:t>Continue developing professional communication in placements.</w:t>
            </w:r>
          </w:p>
        </w:tc>
      </w:tr>
      <w:tr w:rsidRPr="00CA3294" w:rsidR="00CA3294" w14:paraId="329316F9"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3DB11368" w14:textId="77777777">
            <w:pPr>
              <w:pStyle w:val="p1"/>
              <w:spacing w:line="360" w:lineRule="auto"/>
              <w:rPr>
                <w:rFonts w:ascii="Arial" w:hAnsi="Arial" w:cs="Arial"/>
                <w:sz w:val="22"/>
                <w:szCs w:val="22"/>
              </w:rPr>
            </w:pPr>
            <w:r w:rsidRPr="00CA3294">
              <w:rPr>
                <w:rFonts w:ascii="Arial" w:hAnsi="Arial" w:cs="Arial"/>
                <w:sz w:val="22"/>
                <w:szCs w:val="22"/>
              </w:rPr>
              <w:t>Teamwork</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4D426348" w14:textId="77777777">
            <w:pPr>
              <w:pStyle w:val="p1"/>
              <w:spacing w:line="360" w:lineRule="auto"/>
              <w:rPr>
                <w:rFonts w:ascii="Arial" w:hAnsi="Arial" w:cs="Arial"/>
                <w:sz w:val="22"/>
                <w:szCs w:val="22"/>
              </w:rPr>
            </w:pPr>
            <w:r w:rsidRPr="00CA3294">
              <w:rPr>
                <w:rFonts w:ascii="Arial" w:hAnsi="Arial" w:cs="Arial"/>
                <w:sz w:val="22"/>
                <w:szCs w:val="22"/>
              </w:rPr>
              <w:t>Good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06E7AD95" w14:textId="77777777">
            <w:pPr>
              <w:pStyle w:val="p1"/>
              <w:spacing w:line="360" w:lineRule="auto"/>
              <w:rPr>
                <w:rFonts w:ascii="Arial" w:hAnsi="Arial" w:cs="Arial"/>
                <w:sz w:val="22"/>
                <w:szCs w:val="22"/>
              </w:rPr>
            </w:pPr>
            <w:r w:rsidRPr="00CA3294">
              <w:rPr>
                <w:rFonts w:ascii="Arial" w:hAnsi="Arial" w:cs="Arial"/>
                <w:sz w:val="22"/>
                <w:szCs w:val="22"/>
              </w:rPr>
              <w:t>Skills for the Workplace qualification and academic group work.</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00FADA3D" w14:textId="77777777">
            <w:pPr>
              <w:pStyle w:val="p1"/>
              <w:spacing w:line="360" w:lineRule="auto"/>
              <w:rPr>
                <w:rFonts w:ascii="Arial" w:hAnsi="Arial" w:cs="Arial"/>
                <w:sz w:val="22"/>
                <w:szCs w:val="22"/>
              </w:rPr>
            </w:pPr>
            <w:r w:rsidRPr="00CA3294">
              <w:rPr>
                <w:rFonts w:ascii="Arial" w:hAnsi="Arial" w:cs="Arial"/>
                <w:sz w:val="22"/>
                <w:szCs w:val="22"/>
              </w:rPr>
              <w:t>Gain experience working within multidisciplinary safeguarding teams.</w:t>
            </w:r>
          </w:p>
        </w:tc>
      </w:tr>
      <w:tr w:rsidRPr="00CA3294" w:rsidR="00CA3294" w14:paraId="62D96652"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4FE52CDE" w14:textId="77777777">
            <w:pPr>
              <w:pStyle w:val="p1"/>
              <w:spacing w:line="360" w:lineRule="auto"/>
              <w:rPr>
                <w:rFonts w:ascii="Arial" w:hAnsi="Arial" w:cs="Arial"/>
                <w:sz w:val="22"/>
                <w:szCs w:val="22"/>
              </w:rPr>
            </w:pPr>
            <w:r w:rsidRPr="00CA3294">
              <w:rPr>
                <w:rFonts w:ascii="Arial" w:hAnsi="Arial" w:cs="Arial"/>
                <w:sz w:val="22"/>
                <w:szCs w:val="22"/>
              </w:rPr>
              <w:t>Safeguarding Knowledge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25F720E5" w14:textId="77777777">
            <w:pPr>
              <w:pStyle w:val="p1"/>
              <w:spacing w:line="360" w:lineRule="auto"/>
              <w:rPr>
                <w:rFonts w:ascii="Arial" w:hAnsi="Arial" w:cs="Arial"/>
                <w:sz w:val="22"/>
                <w:szCs w:val="22"/>
              </w:rPr>
            </w:pPr>
            <w:r w:rsidRPr="00CA3294">
              <w:rPr>
                <w:rFonts w:ascii="Arial" w:hAnsi="Arial" w:cs="Arial"/>
                <w:sz w:val="22"/>
                <w:szCs w:val="22"/>
              </w:rPr>
              <w:t>Good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14B5C411" w14:textId="77777777">
            <w:pPr>
              <w:pStyle w:val="p1"/>
              <w:spacing w:line="360" w:lineRule="auto"/>
              <w:rPr>
                <w:rFonts w:ascii="Arial" w:hAnsi="Arial" w:cs="Arial"/>
                <w:sz w:val="22"/>
                <w:szCs w:val="22"/>
              </w:rPr>
            </w:pPr>
            <w:r w:rsidRPr="00CA3294">
              <w:rPr>
                <w:rFonts w:ascii="Arial" w:hAnsi="Arial" w:cs="Arial"/>
                <w:sz w:val="22"/>
                <w:szCs w:val="22"/>
              </w:rPr>
              <w:t>Level 5 Health &amp; Social Care modules.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1C2F6F9C" w14:textId="77777777">
            <w:pPr>
              <w:pStyle w:val="p1"/>
              <w:spacing w:line="360" w:lineRule="auto"/>
              <w:rPr>
                <w:rFonts w:ascii="Arial" w:hAnsi="Arial" w:cs="Arial"/>
                <w:sz w:val="22"/>
                <w:szCs w:val="22"/>
              </w:rPr>
            </w:pPr>
            <w:r w:rsidRPr="00CA3294">
              <w:rPr>
                <w:rFonts w:ascii="Arial" w:hAnsi="Arial" w:cs="Arial"/>
                <w:sz w:val="22"/>
                <w:szCs w:val="22"/>
              </w:rPr>
              <w:t>Apply legislation confidently in real practice.</w:t>
            </w:r>
          </w:p>
        </w:tc>
      </w:tr>
      <w:tr w:rsidRPr="00CA3294" w:rsidR="00CA3294" w14:paraId="2DCF7B37"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49374FE6" w14:textId="77777777">
            <w:pPr>
              <w:pStyle w:val="p1"/>
              <w:spacing w:line="360" w:lineRule="auto"/>
              <w:rPr>
                <w:rFonts w:ascii="Arial" w:hAnsi="Arial" w:cs="Arial"/>
                <w:sz w:val="22"/>
                <w:szCs w:val="22"/>
              </w:rPr>
            </w:pPr>
            <w:r w:rsidRPr="00CA3294">
              <w:rPr>
                <w:rFonts w:ascii="Arial" w:hAnsi="Arial" w:cs="Arial"/>
                <w:sz w:val="22"/>
                <w:szCs w:val="22"/>
              </w:rPr>
              <w:t>Professionalism</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6A010AE9" w14:textId="77777777">
            <w:pPr>
              <w:pStyle w:val="p1"/>
              <w:spacing w:line="360" w:lineRule="auto"/>
              <w:rPr>
                <w:rFonts w:ascii="Arial" w:hAnsi="Arial" w:cs="Arial"/>
                <w:sz w:val="22"/>
                <w:szCs w:val="22"/>
              </w:rPr>
            </w:pPr>
            <w:r w:rsidRPr="00CA3294">
              <w:rPr>
                <w:rFonts w:ascii="Arial" w:hAnsi="Arial" w:cs="Arial"/>
                <w:sz w:val="22"/>
                <w:szCs w:val="22"/>
              </w:rPr>
              <w:t>Good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450C7D1D" w14:textId="77777777">
            <w:pPr>
              <w:pStyle w:val="p1"/>
              <w:spacing w:line="360" w:lineRule="auto"/>
              <w:rPr>
                <w:rFonts w:ascii="Arial" w:hAnsi="Arial" w:cs="Arial"/>
                <w:sz w:val="22"/>
                <w:szCs w:val="22"/>
              </w:rPr>
            </w:pPr>
            <w:r w:rsidRPr="00CA3294">
              <w:rPr>
                <w:rFonts w:ascii="Arial" w:hAnsi="Arial" w:cs="Arial"/>
                <w:sz w:val="22"/>
                <w:szCs w:val="22"/>
              </w:rPr>
              <w:t>Oral Health Care qualification and academic studies.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0B288DAA" w14:textId="77777777">
            <w:pPr>
              <w:pStyle w:val="p1"/>
              <w:spacing w:line="360" w:lineRule="auto"/>
              <w:rPr>
                <w:rFonts w:ascii="Arial" w:hAnsi="Arial" w:cs="Arial"/>
                <w:sz w:val="22"/>
                <w:szCs w:val="22"/>
              </w:rPr>
            </w:pPr>
            <w:r w:rsidRPr="00CA3294">
              <w:rPr>
                <w:rFonts w:ascii="Arial" w:hAnsi="Arial" w:cs="Arial"/>
                <w:sz w:val="22"/>
                <w:szCs w:val="22"/>
              </w:rPr>
              <w:t>Continue developing confidence in professional decision-making.</w:t>
            </w:r>
          </w:p>
        </w:tc>
      </w:tr>
      <w:tr w:rsidRPr="00CA3294" w:rsidR="00CA3294" w14:paraId="7E12D86D"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0BB6B943" w14:textId="77777777">
            <w:pPr>
              <w:pStyle w:val="p1"/>
              <w:spacing w:line="360" w:lineRule="auto"/>
              <w:rPr>
                <w:rFonts w:ascii="Arial" w:hAnsi="Arial" w:cs="Arial"/>
                <w:sz w:val="22"/>
                <w:szCs w:val="22"/>
              </w:rPr>
            </w:pPr>
            <w:proofErr w:type="spellStart"/>
            <w:r w:rsidRPr="00CA3294">
              <w:rPr>
                <w:rFonts w:ascii="Arial" w:hAnsi="Arial" w:cs="Arial"/>
                <w:sz w:val="22"/>
                <w:szCs w:val="22"/>
              </w:rPr>
              <w:t>Organisation</w:t>
            </w:r>
            <w:proofErr w:type="spellEnd"/>
            <w:r w:rsidRPr="00CA3294">
              <w:rPr>
                <w:rFonts w:ascii="Arial" w:hAnsi="Arial" w:cs="Arial"/>
                <w:sz w:val="22"/>
                <w:szCs w:val="22"/>
              </w:rPr>
              <w:t xml:space="preserve"> &amp; Time Management</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7BEDEF5E" w14:textId="77777777">
            <w:pPr>
              <w:pStyle w:val="p1"/>
              <w:spacing w:line="360" w:lineRule="auto"/>
              <w:rPr>
                <w:rFonts w:ascii="Arial" w:hAnsi="Arial" w:cs="Arial"/>
                <w:sz w:val="22"/>
                <w:szCs w:val="22"/>
              </w:rPr>
            </w:pPr>
            <w:r w:rsidRPr="00CA3294">
              <w:rPr>
                <w:rFonts w:ascii="Arial" w:hAnsi="Arial" w:cs="Arial"/>
                <w:sz w:val="22"/>
                <w:szCs w:val="22"/>
              </w:rPr>
              <w:t>Good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7204D38B" w14:textId="77777777">
            <w:pPr>
              <w:pStyle w:val="p1"/>
              <w:spacing w:line="360" w:lineRule="auto"/>
              <w:rPr>
                <w:rFonts w:ascii="Arial" w:hAnsi="Arial" w:cs="Arial"/>
                <w:sz w:val="22"/>
                <w:szCs w:val="22"/>
              </w:rPr>
            </w:pPr>
            <w:r w:rsidRPr="00CA3294">
              <w:rPr>
                <w:rFonts w:ascii="Arial" w:hAnsi="Arial" w:cs="Arial"/>
                <w:sz w:val="22"/>
                <w:szCs w:val="22"/>
              </w:rPr>
              <w:t>Successfully balancing coursework and study deadlines.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3E347900" w14:textId="77777777">
            <w:pPr>
              <w:pStyle w:val="p1"/>
              <w:spacing w:line="360" w:lineRule="auto"/>
              <w:rPr>
                <w:rFonts w:ascii="Arial" w:hAnsi="Arial" w:cs="Arial"/>
                <w:sz w:val="22"/>
                <w:szCs w:val="22"/>
              </w:rPr>
            </w:pPr>
            <w:r w:rsidRPr="00CA3294">
              <w:rPr>
                <w:rFonts w:ascii="Arial" w:hAnsi="Arial" w:cs="Arial"/>
                <w:sz w:val="22"/>
                <w:szCs w:val="22"/>
              </w:rPr>
              <w:t>Improve caseload management during placements.</w:t>
            </w:r>
          </w:p>
        </w:tc>
      </w:tr>
      <w:tr w:rsidRPr="00CA3294" w:rsidR="00CA3294" w14:paraId="44EECA12"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3405CF3A" w14:textId="77777777">
            <w:pPr>
              <w:pStyle w:val="p1"/>
              <w:spacing w:line="360" w:lineRule="auto"/>
              <w:rPr>
                <w:rFonts w:ascii="Arial" w:hAnsi="Arial" w:cs="Arial"/>
                <w:sz w:val="22"/>
                <w:szCs w:val="22"/>
              </w:rPr>
            </w:pPr>
            <w:r w:rsidRPr="00CA3294">
              <w:rPr>
                <w:rFonts w:ascii="Arial" w:hAnsi="Arial" w:cs="Arial"/>
                <w:sz w:val="22"/>
                <w:szCs w:val="22"/>
              </w:rPr>
              <w:t>Critical Thinking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5DEBA0B0" w14:textId="77777777">
            <w:pPr>
              <w:pStyle w:val="p1"/>
              <w:spacing w:line="360" w:lineRule="auto"/>
              <w:rPr>
                <w:rFonts w:ascii="Arial" w:hAnsi="Arial" w:cs="Arial"/>
                <w:sz w:val="22"/>
                <w:szCs w:val="22"/>
              </w:rPr>
            </w:pPr>
            <w:r w:rsidRPr="00CA3294">
              <w:rPr>
                <w:rFonts w:ascii="Arial" w:hAnsi="Arial" w:cs="Arial"/>
                <w:sz w:val="22"/>
                <w:szCs w:val="22"/>
              </w:rPr>
              <w:t>Good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338057C1" w14:textId="77777777">
            <w:pPr>
              <w:pStyle w:val="p1"/>
              <w:spacing w:line="360" w:lineRule="auto"/>
              <w:rPr>
                <w:rFonts w:ascii="Arial" w:hAnsi="Arial" w:cs="Arial"/>
                <w:sz w:val="22"/>
                <w:szCs w:val="22"/>
              </w:rPr>
            </w:pPr>
            <w:r w:rsidRPr="00CA3294">
              <w:rPr>
                <w:rFonts w:ascii="Arial" w:hAnsi="Arial" w:cs="Arial"/>
                <w:sz w:val="22"/>
                <w:szCs w:val="22"/>
              </w:rPr>
              <w:t>Academic research and assignment writing.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5DB35C75" w14:textId="77777777">
            <w:pPr>
              <w:pStyle w:val="p1"/>
              <w:spacing w:line="360" w:lineRule="auto"/>
              <w:rPr>
                <w:rFonts w:ascii="Arial" w:hAnsi="Arial" w:cs="Arial"/>
                <w:sz w:val="22"/>
                <w:szCs w:val="22"/>
              </w:rPr>
            </w:pPr>
            <w:r w:rsidRPr="00CA3294">
              <w:rPr>
                <w:rFonts w:ascii="Arial" w:hAnsi="Arial" w:cs="Arial"/>
                <w:sz w:val="22"/>
                <w:szCs w:val="22"/>
              </w:rPr>
              <w:t>Develop confidence applying theory to complex safeguarding situations.</w:t>
            </w:r>
          </w:p>
        </w:tc>
      </w:tr>
      <w:tr w:rsidRPr="00CA3294" w:rsidR="00CA3294" w14:paraId="0704B6CF"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17CAFF04" w14:textId="77777777">
            <w:pPr>
              <w:pStyle w:val="p1"/>
              <w:spacing w:line="360" w:lineRule="auto"/>
              <w:rPr>
                <w:rFonts w:ascii="Arial" w:hAnsi="Arial" w:cs="Arial"/>
                <w:sz w:val="22"/>
                <w:szCs w:val="22"/>
              </w:rPr>
            </w:pPr>
            <w:r w:rsidRPr="00CA3294">
              <w:rPr>
                <w:rFonts w:ascii="Arial" w:hAnsi="Arial" w:cs="Arial"/>
                <w:sz w:val="22"/>
                <w:szCs w:val="22"/>
              </w:rPr>
              <w:t>Emotional Resilience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61A5F433" w14:textId="77777777">
            <w:pPr>
              <w:pStyle w:val="p1"/>
              <w:spacing w:line="360" w:lineRule="auto"/>
              <w:rPr>
                <w:rFonts w:ascii="Arial" w:hAnsi="Arial" w:cs="Arial"/>
                <w:sz w:val="22"/>
                <w:szCs w:val="22"/>
              </w:rPr>
            </w:pPr>
            <w:r w:rsidRPr="00CA3294">
              <w:rPr>
                <w:rFonts w:ascii="Arial" w:hAnsi="Arial" w:cs="Arial"/>
                <w:sz w:val="22"/>
                <w:szCs w:val="22"/>
              </w:rPr>
              <w:t>Developing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369627C3" w14:textId="77777777">
            <w:pPr>
              <w:pStyle w:val="p1"/>
              <w:spacing w:line="360" w:lineRule="auto"/>
              <w:rPr>
                <w:rFonts w:ascii="Arial" w:hAnsi="Arial" w:cs="Arial"/>
                <w:sz w:val="22"/>
                <w:szCs w:val="22"/>
              </w:rPr>
            </w:pPr>
            <w:r w:rsidRPr="00CA3294">
              <w:rPr>
                <w:rFonts w:ascii="Arial" w:hAnsi="Arial" w:cs="Arial"/>
                <w:sz w:val="22"/>
                <w:szCs w:val="22"/>
              </w:rPr>
              <w:t>Awareness of emotional impact of child protection work.</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39803882" w14:textId="77777777">
            <w:pPr>
              <w:pStyle w:val="p1"/>
              <w:spacing w:line="360" w:lineRule="auto"/>
              <w:rPr>
                <w:rFonts w:ascii="Arial" w:hAnsi="Arial" w:cs="Arial"/>
                <w:sz w:val="22"/>
                <w:szCs w:val="22"/>
              </w:rPr>
            </w:pPr>
            <w:r w:rsidRPr="00CA3294">
              <w:rPr>
                <w:rFonts w:ascii="Arial" w:hAnsi="Arial" w:cs="Arial"/>
                <w:sz w:val="22"/>
                <w:szCs w:val="22"/>
              </w:rPr>
              <w:t>Build resilience through reflective practice, supervision and experience.</w:t>
            </w:r>
          </w:p>
        </w:tc>
      </w:tr>
      <w:tr w:rsidRPr="00CA3294" w:rsidR="00CA3294" w14:paraId="0244A396"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5AE5E609" w14:textId="77777777">
            <w:pPr>
              <w:pStyle w:val="p1"/>
              <w:spacing w:line="360" w:lineRule="auto"/>
              <w:rPr>
                <w:rFonts w:ascii="Arial" w:hAnsi="Arial" w:cs="Arial"/>
                <w:sz w:val="22"/>
                <w:szCs w:val="22"/>
              </w:rPr>
            </w:pPr>
            <w:r w:rsidRPr="00CA3294">
              <w:rPr>
                <w:rFonts w:ascii="Arial" w:hAnsi="Arial" w:cs="Arial"/>
                <w:sz w:val="22"/>
                <w:szCs w:val="22"/>
              </w:rPr>
              <w:t>Leadership &amp; Decision-Making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40B6C202" w14:textId="77777777">
            <w:pPr>
              <w:pStyle w:val="p1"/>
              <w:spacing w:line="360" w:lineRule="auto"/>
              <w:rPr>
                <w:rFonts w:ascii="Arial" w:hAnsi="Arial" w:cs="Arial"/>
                <w:sz w:val="22"/>
                <w:szCs w:val="22"/>
              </w:rPr>
            </w:pPr>
            <w:r w:rsidRPr="00CA3294">
              <w:rPr>
                <w:rFonts w:ascii="Arial" w:hAnsi="Arial" w:cs="Arial"/>
                <w:sz w:val="22"/>
                <w:szCs w:val="22"/>
              </w:rPr>
              <w:t>Developing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3E3D9F4B" w14:textId="77777777">
            <w:pPr>
              <w:pStyle w:val="p1"/>
              <w:spacing w:line="360" w:lineRule="auto"/>
              <w:rPr>
                <w:rFonts w:ascii="Arial" w:hAnsi="Arial" w:cs="Arial"/>
                <w:sz w:val="22"/>
                <w:szCs w:val="22"/>
              </w:rPr>
            </w:pPr>
            <w:r w:rsidRPr="00CA3294">
              <w:rPr>
                <w:rFonts w:ascii="Arial" w:hAnsi="Arial" w:cs="Arial"/>
                <w:sz w:val="22"/>
                <w:szCs w:val="22"/>
              </w:rPr>
              <w:t>Experience taking responsibility in family settings.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CA3294" w:rsidR="00CA3294" w:rsidP="00CA3294" w:rsidRDefault="00CA3294" w14:paraId="5D14CE8B" w14:textId="77777777">
            <w:pPr>
              <w:pStyle w:val="p1"/>
              <w:spacing w:line="360" w:lineRule="auto"/>
              <w:rPr>
                <w:rFonts w:ascii="Arial" w:hAnsi="Arial" w:cs="Arial"/>
                <w:sz w:val="22"/>
                <w:szCs w:val="22"/>
              </w:rPr>
            </w:pPr>
            <w:r w:rsidRPr="00CA3294">
              <w:rPr>
                <w:rFonts w:ascii="Arial" w:hAnsi="Arial" w:cs="Arial"/>
                <w:sz w:val="22"/>
                <w:szCs w:val="22"/>
              </w:rPr>
              <w:t>Strengthen leadership through placements and supervised practice.</w:t>
            </w:r>
          </w:p>
        </w:tc>
      </w:tr>
    </w:tbl>
    <w:p w:rsidR="000420D4" w:rsidP="000420D4" w:rsidRDefault="000420D4" w14:paraId="366AFF1C" w14:textId="77777777">
      <w:pPr>
        <w:pStyle w:val="p1"/>
        <w:rPr>
          <w:rFonts w:ascii="Arial" w:hAnsi="Arial" w:cs="Arial"/>
          <w:b/>
          <w:bCs/>
          <w:sz w:val="22"/>
          <w:szCs w:val="22"/>
        </w:rPr>
      </w:pPr>
    </w:p>
    <w:p w:rsidR="2AEDC268" w:rsidP="2AEDC268" w:rsidRDefault="2AEDC268" w14:paraId="62025CB3" w14:textId="6F3D1E73">
      <w:pPr>
        <w:pStyle w:val="p1"/>
        <w:rPr>
          <w:rFonts w:ascii="Arial" w:hAnsi="Arial" w:cs="Arial"/>
          <w:b w:val="1"/>
          <w:bCs w:val="1"/>
          <w:sz w:val="22"/>
          <w:szCs w:val="22"/>
        </w:rPr>
      </w:pPr>
    </w:p>
    <w:p w:rsidR="2AEDC268" w:rsidP="2AEDC268" w:rsidRDefault="2AEDC268" w14:paraId="7E567033" w14:textId="6EA5FC52">
      <w:pPr>
        <w:pStyle w:val="p1"/>
        <w:rPr>
          <w:rFonts w:ascii="Arial" w:hAnsi="Arial" w:cs="Arial"/>
          <w:b w:val="1"/>
          <w:bCs w:val="1"/>
          <w:sz w:val="22"/>
          <w:szCs w:val="22"/>
        </w:rPr>
      </w:pPr>
    </w:p>
    <w:p w:rsidR="2AEDC268" w:rsidP="2AEDC268" w:rsidRDefault="2AEDC268" w14:paraId="71394B7D" w14:textId="4DD39563">
      <w:pPr>
        <w:pStyle w:val="p1"/>
        <w:rPr>
          <w:rFonts w:ascii="Arial" w:hAnsi="Arial" w:cs="Arial"/>
          <w:b w:val="1"/>
          <w:bCs w:val="1"/>
          <w:sz w:val="22"/>
          <w:szCs w:val="22"/>
        </w:rPr>
      </w:pPr>
    </w:p>
    <w:p w:rsidR="2AEDC268" w:rsidP="2AEDC268" w:rsidRDefault="2AEDC268" w14:paraId="15C5EF2E" w14:textId="0A28F710">
      <w:pPr>
        <w:pStyle w:val="p1"/>
        <w:rPr>
          <w:rFonts w:ascii="Arial" w:hAnsi="Arial" w:cs="Arial"/>
          <w:b w:val="1"/>
          <w:bCs w:val="1"/>
          <w:sz w:val="22"/>
          <w:szCs w:val="22"/>
        </w:rPr>
      </w:pPr>
    </w:p>
    <w:p w:rsidR="2AEDC268" w:rsidP="2AEDC268" w:rsidRDefault="2AEDC268" w14:paraId="08A98554" w14:textId="219B876E">
      <w:pPr>
        <w:pStyle w:val="p1"/>
        <w:rPr>
          <w:rFonts w:ascii="Arial" w:hAnsi="Arial" w:cs="Arial"/>
          <w:b w:val="1"/>
          <w:bCs w:val="1"/>
          <w:sz w:val="22"/>
          <w:szCs w:val="22"/>
        </w:rPr>
      </w:pPr>
    </w:p>
    <w:p w:rsidR="2AEDC268" w:rsidP="2AEDC268" w:rsidRDefault="2AEDC268" w14:paraId="54B6AB76" w14:textId="37BD7D63">
      <w:pPr>
        <w:pStyle w:val="p1"/>
        <w:rPr>
          <w:rFonts w:ascii="Arial" w:hAnsi="Arial" w:cs="Arial"/>
          <w:b w:val="1"/>
          <w:bCs w:val="1"/>
          <w:sz w:val="22"/>
          <w:szCs w:val="22"/>
        </w:rPr>
      </w:pPr>
    </w:p>
    <w:p w:rsidR="2AEDC268" w:rsidP="2AEDC268" w:rsidRDefault="2AEDC268" w14:paraId="31EDD0E9" w14:textId="5A53B97F">
      <w:pPr>
        <w:pStyle w:val="p1"/>
        <w:rPr>
          <w:rFonts w:ascii="Arial" w:hAnsi="Arial" w:cs="Arial"/>
          <w:b w:val="1"/>
          <w:bCs w:val="1"/>
          <w:sz w:val="22"/>
          <w:szCs w:val="22"/>
        </w:rPr>
      </w:pPr>
    </w:p>
    <w:p w:rsidRPr="00F4617F" w:rsidR="00F4617F" w:rsidP="00F4617F" w:rsidRDefault="00F4617F" w14:paraId="25515279" w14:textId="5AEE1DE2">
      <w:pPr>
        <w:pStyle w:val="p1"/>
      </w:pPr>
      <w:r w:rsidRPr="2AEDC268" w:rsidR="00F4617F">
        <w:rPr>
          <w:rFonts w:ascii="Arial" w:hAnsi="Arial" w:cs="Arial"/>
          <w:b w:val="1"/>
          <w:bCs w:val="1"/>
          <w:sz w:val="22"/>
          <w:szCs w:val="22"/>
        </w:rPr>
        <w:t>Appendix D – Five-Year Personal Development Timeline</w:t>
      </w:r>
    </w:p>
    <w:p w:rsidR="00F4617F" w:rsidP="2AEDC268" w:rsidRDefault="00F4617F" w14:textId="77777777" w14:paraId="0F6E7B88">
      <w:pPr>
        <w:pStyle w:val="p1"/>
        <w:spacing w:line="360" w:lineRule="auto"/>
        <w:rPr>
          <w:rFonts w:ascii="Arial" w:hAnsi="Arial" w:cs="Arial"/>
          <w:sz w:val="22"/>
          <w:szCs w:val="22"/>
        </w:rPr>
      </w:pPr>
      <w:r w:rsidRPr="2AEDC268" w:rsidR="10ED4696">
        <w:rPr>
          <w:rFonts w:ascii="Arial" w:hAnsi="Arial" w:cs="Arial"/>
          <w:sz w:val="22"/>
          <w:szCs w:val="22"/>
        </w:rPr>
        <w:t>The following timeline summarises the key stages of my professional development over the next five years and outlines the actions I will take to achieve my career goal of becoming a Children’s Social Worker within a Multi-Agency Child Protection Team.</w:t>
      </w:r>
    </w:p>
    <w:p w:rsidR="00F4617F" w:rsidP="00F4617F" w:rsidRDefault="00F4617F" w14:paraId="3BD5C439" w14:textId="02601E4B">
      <w:pPr>
        <w:pStyle w:val="p1"/>
        <w:rPr>
          <w:rFonts w:ascii="Arial" w:hAnsi="Arial" w:cs="Arial"/>
          <w:b w:val="1"/>
          <w:bCs w:val="1"/>
          <w:sz w:val="22"/>
          <w:szCs w:val="22"/>
        </w:rPr>
      </w:pPr>
      <w:r w:rsidRPr="2AEDC268" w:rsidR="00F4617F">
        <w:rPr>
          <w:rFonts w:ascii="Arial" w:hAnsi="Arial" w:cs="Arial"/>
          <w:b w:val="1"/>
          <w:bCs w:val="1"/>
          <w:sz w:val="22"/>
          <w:szCs w:val="22"/>
        </w:rPr>
        <w:t>Table D1. Five-Year Personal Development Timeline</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647"/>
        <w:gridCol w:w="2083"/>
        <w:gridCol w:w="3860"/>
        <w:gridCol w:w="2420"/>
      </w:tblGrid>
      <w:tr w:rsidRPr="003A1B52" w:rsidR="003A1B52" w14:paraId="233F9E82"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7FA589E8" w14:textId="77777777">
            <w:pPr>
              <w:spacing w:before="100" w:beforeAutospacing="1" w:after="100" w:afterAutospacing="1" w:line="240" w:lineRule="auto"/>
              <w:jc w:val="center"/>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Timeframe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0CA89699" w14:textId="77777777">
            <w:pPr>
              <w:spacing w:before="100" w:beforeAutospacing="1" w:after="100" w:afterAutospacing="1" w:line="240" w:lineRule="auto"/>
              <w:jc w:val="center"/>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Development Goal</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3AA63516" w14:textId="77777777">
            <w:pPr>
              <w:spacing w:before="100" w:beforeAutospacing="1" w:after="100" w:afterAutospacing="1" w:line="240" w:lineRule="auto"/>
              <w:jc w:val="center"/>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Action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154F6E1A" w14:textId="77777777">
            <w:pPr>
              <w:spacing w:before="100" w:beforeAutospacing="1" w:after="100" w:afterAutospacing="1" w:line="240" w:lineRule="auto"/>
              <w:jc w:val="center"/>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Expected Outcome</w:t>
            </w:r>
          </w:p>
        </w:tc>
      </w:tr>
      <w:tr w:rsidRPr="003A1B52" w:rsidR="003A1B52" w14:paraId="0FA6F208"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5AB0AA81"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Year 1</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468A096E"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Complete Level 5 Health &amp; Social Care studies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38989063"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Continue developing safeguarding knowledge, academic writing and professional communication skills.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4FE7EE1F"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 xml:space="preserve">Strong academic foundation and improved </w:t>
            </w:r>
            <w:r w:rsidRPr="003A1B52">
              <w:rPr>
                <w:rFonts w:ascii="Arial" w:hAnsi="Arial" w:eastAsia="Times New Roman" w:cs="Arial"/>
                <w:kern w:val="0"/>
                <w:sz w:val="22"/>
                <w:szCs w:val="22"/>
                <w:lang w:val="en-US"/>
                <w14:ligatures w14:val="none"/>
              </w:rPr>
              <w:t>understanding of child protection.</w:t>
            </w:r>
          </w:p>
        </w:tc>
      </w:tr>
      <w:tr w:rsidRPr="003A1B52" w:rsidR="003A1B52" w14:paraId="10373EEA"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129FDD6C"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Year 2</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19FE3AC6"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Complete degree and gain practical experience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49217CCB"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Undertake placements and seek opportunities to work or volunteer with children and families.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24BD60CC"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Increased confidence and practical experience working with children.</w:t>
            </w:r>
          </w:p>
        </w:tc>
      </w:tr>
      <w:tr w:rsidRPr="003A1B52" w:rsidR="003A1B52" w14:paraId="18FC3F40"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32755174"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Year 3</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59C29CB1"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Progress towards a professional social work career</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1A020C11"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Continue training or qualification pathway and build experience within children’s services.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5B95B2E1"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Enhanced professional competence and practical safeguarding skills.</w:t>
            </w:r>
          </w:p>
        </w:tc>
      </w:tr>
      <w:tr w:rsidRPr="003A1B52" w:rsidR="003A1B52" w14:paraId="28CA9B70"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2013481A"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Year 4</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1EC1DCB9"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Continue professional development</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0E3D5F6E"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Attend CPD courses, strengthen emotional resilience through supervision and reflective practice, and expand professional networks.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6382B79B"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Increased confidence, resilience and professional knowledge.</w:t>
            </w:r>
          </w:p>
        </w:tc>
      </w:tr>
      <w:tr w:rsidRPr="003A1B52" w:rsidR="003A1B52" w14:paraId="239FA9BC"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7FB9E143"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Year 5</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1903D5C8"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Secure employment within a Multi-Agency Child Protection Team</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432D18AC"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Apply for Children’s Social Worker positions and continue lifelong professional learning.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A1B52" w:rsidR="003A1B52" w:rsidP="003A1B52" w:rsidRDefault="003A1B52" w14:paraId="34184F1C" w14:textId="77777777">
            <w:pPr>
              <w:spacing w:before="100" w:beforeAutospacing="1" w:after="100" w:afterAutospacing="1" w:line="240" w:lineRule="auto"/>
              <w:rPr>
                <w:rFonts w:ascii="Arial" w:hAnsi="Arial" w:eastAsia="Times New Roman" w:cs="Arial"/>
                <w:kern w:val="0"/>
                <w:sz w:val="22"/>
                <w:szCs w:val="22"/>
                <w:lang w:val="en-US"/>
                <w14:ligatures w14:val="none"/>
              </w:rPr>
            </w:pPr>
            <w:r w:rsidRPr="003A1B52">
              <w:rPr>
                <w:rFonts w:ascii="Arial" w:hAnsi="Arial" w:eastAsia="Times New Roman" w:cs="Arial"/>
                <w:kern w:val="0"/>
                <w:sz w:val="22"/>
                <w:szCs w:val="22"/>
                <w:lang w:val="en-US"/>
                <w14:ligatures w14:val="none"/>
              </w:rPr>
              <w:t>Achievement of long-term career goal and ongoing professional development.</w:t>
            </w:r>
          </w:p>
        </w:tc>
      </w:tr>
    </w:tbl>
    <w:p w:rsidRPr="00F4617F" w:rsidR="00F4617F" w:rsidP="00F4617F" w:rsidRDefault="00F4617F" w14:paraId="2F6CB6D6" w14:textId="77777777">
      <w:pPr>
        <w:pStyle w:val="p1"/>
        <w:rPr>
          <w:rFonts w:ascii="Arial" w:hAnsi="Arial" w:cs="Arial"/>
          <w:b/>
          <w:bCs/>
          <w:sz w:val="22"/>
          <w:szCs w:val="22"/>
        </w:rPr>
      </w:pPr>
    </w:p>
    <w:p w:rsidRPr="000420D4" w:rsidR="00F4617F" w:rsidP="000420D4" w:rsidRDefault="00F4617F" w14:paraId="087412AF" w14:textId="77777777">
      <w:pPr>
        <w:pStyle w:val="p1"/>
        <w:rPr>
          <w:rFonts w:ascii="Arial" w:hAnsi="Arial" w:cs="Arial"/>
          <w:b/>
          <w:bCs/>
          <w:sz w:val="22"/>
          <w:szCs w:val="22"/>
        </w:rPr>
      </w:pPr>
    </w:p>
    <w:p w:rsidRPr="00FE4317" w:rsidR="009235F1" w:rsidP="009235F1" w:rsidRDefault="009235F1" w14:paraId="4AD69D11" w14:textId="77777777">
      <w:pPr>
        <w:rPr>
          <w:rFonts w:ascii="Arial" w:hAnsi="Arial" w:cs="Arial"/>
          <w:b/>
          <w:bCs/>
          <w:sz w:val="22"/>
          <w:szCs w:val="22"/>
        </w:rPr>
      </w:pPr>
    </w:p>
    <w:p w:rsidR="005B0A43" w:rsidRDefault="005B0A43" w14:paraId="7BBA46B1" w14:textId="77777777">
      <w:pPr>
        <w:rPr>
          <w:rFonts w:ascii="Arial" w:hAnsi="Arial" w:cs="Arial"/>
          <w:sz w:val="22"/>
          <w:szCs w:val="22"/>
        </w:rPr>
      </w:pPr>
    </w:p>
    <w:p w:rsidR="005B0A43" w:rsidRDefault="005B0A43" w14:paraId="3ADEAF94" w14:textId="77777777">
      <w:pPr>
        <w:rPr>
          <w:rFonts w:ascii="Arial" w:hAnsi="Arial" w:cs="Arial"/>
          <w:sz w:val="22"/>
          <w:szCs w:val="22"/>
        </w:rPr>
      </w:pPr>
    </w:p>
    <w:p w:rsidR="005B0A43" w:rsidRDefault="005B0A43" w14:paraId="5BF79236" w14:textId="77777777">
      <w:pPr>
        <w:rPr>
          <w:rFonts w:ascii="Arial" w:hAnsi="Arial" w:cs="Arial"/>
          <w:sz w:val="22"/>
          <w:szCs w:val="22"/>
        </w:rPr>
      </w:pPr>
    </w:p>
    <w:p w:rsidR="005B0A43" w:rsidRDefault="005B0A43" w14:paraId="78E4DB13" w14:textId="77777777">
      <w:pPr>
        <w:rPr>
          <w:rFonts w:ascii="Arial" w:hAnsi="Arial" w:cs="Arial"/>
          <w:sz w:val="22"/>
          <w:szCs w:val="22"/>
        </w:rPr>
      </w:pPr>
    </w:p>
    <w:p w:rsidR="005B0A43" w:rsidRDefault="005B0A43" w14:paraId="1202B2FD" w14:textId="77777777">
      <w:pPr>
        <w:rPr>
          <w:rFonts w:ascii="Arial" w:hAnsi="Arial" w:cs="Arial"/>
          <w:sz w:val="22"/>
          <w:szCs w:val="22"/>
        </w:rPr>
      </w:pPr>
    </w:p>
    <w:p w:rsidR="005B0A43" w:rsidRDefault="005B0A43" w14:paraId="72F208FE" w14:textId="77777777">
      <w:pPr>
        <w:rPr>
          <w:rFonts w:ascii="Arial" w:hAnsi="Arial" w:cs="Arial"/>
          <w:sz w:val="22"/>
          <w:szCs w:val="22"/>
        </w:rPr>
      </w:pPr>
    </w:p>
    <w:p w:rsidR="005B0A43" w:rsidRDefault="005B0A43" w14:paraId="7586D9E6" w14:textId="77777777">
      <w:pPr>
        <w:rPr>
          <w:rFonts w:ascii="Arial" w:hAnsi="Arial" w:cs="Arial"/>
          <w:sz w:val="22"/>
          <w:szCs w:val="22"/>
        </w:rPr>
      </w:pPr>
    </w:p>
    <w:p w:rsidR="005B0A43" w:rsidRDefault="005B0A43" w14:paraId="3EE0516C" w14:textId="77777777">
      <w:pPr>
        <w:rPr>
          <w:rFonts w:ascii="Arial" w:hAnsi="Arial" w:cs="Arial"/>
          <w:sz w:val="22"/>
          <w:szCs w:val="22"/>
        </w:rPr>
      </w:pPr>
    </w:p>
    <w:sectPr w:rsidR="005B0A43">
      <w:footerReference w:type="even" r:id="rId19"/>
      <w:footerReference w:type="default" r:id="rId20"/>
      <w:pgSz w:w="11906" w:h="16838" w:orient="portrait"/>
      <w:pgMar w:top="1440" w:right="1440" w:bottom="1440" w:left="1440" w:header="708" w:footer="708" w:gutter="0"/>
      <w:cols w:space="708"/>
      <w:docGrid w:linePitch="360"/>
      <w:headerReference w:type="default" r:id="R9a536160867b47f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81B9B" w:rsidP="00892B08" w:rsidRDefault="00681B9B" w14:paraId="64EA2284" w14:textId="77777777">
      <w:pPr>
        <w:spacing w:after="0" w:line="240" w:lineRule="auto"/>
      </w:pPr>
      <w:r>
        <w:separator/>
      </w:r>
    </w:p>
  </w:endnote>
  <w:endnote w:type="continuationSeparator" w:id="0">
    <w:p w:rsidR="00681B9B" w:rsidP="00892B08" w:rsidRDefault="00681B9B" w14:paraId="476C57C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1421915"/>
      <w:docPartObj>
        <w:docPartGallery w:val="Page Numbers (Bottom of Page)"/>
        <w:docPartUnique/>
      </w:docPartObj>
    </w:sdtPr>
    <w:sdtContent>
      <w:p w:rsidR="00892B08" w:rsidP="008A7C63" w:rsidRDefault="00892B08" w14:paraId="42EAC451" w14:textId="43EE7649">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892B08" w:rsidRDefault="00892B08" w14:paraId="7CAAE39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2AEDC268" w:rsidP="2AEDC268" w:rsidRDefault="2AEDC268" w14:paraId="1CF6BA66" w14:textId="77B4FE05">
    <w:pPr>
      <w:pStyle w:val="Footer"/>
      <w:jc w:val="center"/>
    </w:pPr>
    <w:r>
      <w:fldChar w:fldCharType="begin"/>
    </w:r>
    <w:r>
      <w:instrText xml:space="preserve">PAGE</w:instrText>
    </w:r>
    <w:r>
      <w:fldChar w:fldCharType="separate"/>
    </w:r>
    <w:r>
      <w:fldChar w:fldCharType="end"/>
    </w:r>
  </w:p>
  <w:sdt>
    <w:sdtPr>
      <w:rPr>
        <w:rStyle w:val="PageNumber"/>
      </w:rPr>
      <w:id w:val="520826780"/>
      <w:docPartObj>
        <w:docPartGallery w:val="Page Numbers (Bottom of Page)"/>
        <w:docPartUnique/>
      </w:docPartObj>
    </w:sdtPr>
    <w:sdtContent>
      <w:p w:rsidR="00892B08" w:rsidP="2AEDC268" w:rsidRDefault="00892B08" w14:paraId="18D6B5DB" w14:textId="3F6B248E">
        <w:pPr>
          <w:pStyle w:val="Footer"/>
          <w:framePr w:wrap="none" w:hAnchor="margin" w:vAnchor="text" w:xAlign="center" w:y="1"/>
          <w:rPr>
            <w:rStyle w:val="PageNumber"/>
            <w:noProof/>
          </w:rPr>
        </w:pPr>
      </w:p>
    </w:sdtContent>
    <w:sdtEndPr>
      <w:rPr>
        <w:rStyle w:val="PageNumber"/>
      </w:rPr>
    </w:sdtEndPr>
  </w:sdt>
  <w:p w:rsidR="00892B08" w:rsidRDefault="00892B08" w14:paraId="2F6034C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81B9B" w:rsidP="00892B08" w:rsidRDefault="00681B9B" w14:paraId="3E5181E2" w14:textId="77777777">
      <w:pPr>
        <w:spacing w:after="0" w:line="240" w:lineRule="auto"/>
      </w:pPr>
      <w:r>
        <w:separator/>
      </w:r>
    </w:p>
  </w:footnote>
  <w:footnote w:type="continuationSeparator" w:id="0">
    <w:p w:rsidR="00681B9B" w:rsidP="00892B08" w:rsidRDefault="00681B9B" w14:paraId="405B7815"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EDC268" w:rsidTr="2AEDC268" w14:paraId="43E3B37F">
      <w:trPr>
        <w:trHeight w:val="300"/>
      </w:trPr>
      <w:tc>
        <w:tcPr>
          <w:tcW w:w="3005" w:type="dxa"/>
          <w:tcMar/>
        </w:tcPr>
        <w:p w:rsidR="2AEDC268" w:rsidP="2AEDC268" w:rsidRDefault="2AEDC268" w14:paraId="061FA0F2" w14:textId="7E983408">
          <w:pPr>
            <w:pStyle w:val="Header"/>
            <w:bidi w:val="0"/>
            <w:ind w:left="-115"/>
            <w:jc w:val="left"/>
          </w:pPr>
        </w:p>
      </w:tc>
      <w:tc>
        <w:tcPr>
          <w:tcW w:w="3005" w:type="dxa"/>
          <w:tcMar/>
        </w:tcPr>
        <w:p w:rsidR="2AEDC268" w:rsidP="2AEDC268" w:rsidRDefault="2AEDC268" w14:paraId="76A4FBB3" w14:textId="66F39FC2">
          <w:pPr>
            <w:pStyle w:val="Header"/>
            <w:bidi w:val="0"/>
            <w:jc w:val="center"/>
          </w:pPr>
        </w:p>
      </w:tc>
      <w:tc>
        <w:tcPr>
          <w:tcW w:w="3005" w:type="dxa"/>
          <w:tcMar/>
        </w:tcPr>
        <w:p w:rsidR="2AEDC268" w:rsidP="2AEDC268" w:rsidRDefault="2AEDC268" w14:paraId="0C3E3FC6" w14:textId="27C49AC4">
          <w:pPr>
            <w:pStyle w:val="Header"/>
            <w:bidi w:val="0"/>
            <w:ind w:right="-115"/>
            <w:jc w:val="right"/>
          </w:pPr>
        </w:p>
      </w:tc>
    </w:tr>
  </w:tbl>
  <w:p w:rsidR="2AEDC268" w:rsidP="2AEDC268" w:rsidRDefault="2AEDC268" w14:paraId="0E7FA5CD" w14:textId="0E3834FA">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F0441"/>
    <w:multiLevelType w:val="multilevel"/>
    <w:tmpl w:val="E174CA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1314AAA"/>
    <w:multiLevelType w:val="multilevel"/>
    <w:tmpl w:val="35C4EF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0AC7E44"/>
    <w:multiLevelType w:val="multilevel"/>
    <w:tmpl w:val="8C948CB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D96536F"/>
    <w:multiLevelType w:val="multilevel"/>
    <w:tmpl w:val="44E800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3681E94"/>
    <w:multiLevelType w:val="multilevel"/>
    <w:tmpl w:val="77BAA6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BA23AB4"/>
    <w:multiLevelType w:val="multilevel"/>
    <w:tmpl w:val="8078EB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64F511A"/>
    <w:multiLevelType w:val="multilevel"/>
    <w:tmpl w:val="332C94D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679F7D21"/>
    <w:multiLevelType w:val="multilevel"/>
    <w:tmpl w:val="4A3C3D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C584037"/>
    <w:multiLevelType w:val="multilevel"/>
    <w:tmpl w:val="A07659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CF95C88"/>
    <w:multiLevelType w:val="multilevel"/>
    <w:tmpl w:val="3948D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F293C37"/>
    <w:multiLevelType w:val="multilevel"/>
    <w:tmpl w:val="AB78C6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66289877">
    <w:abstractNumId w:val="3"/>
  </w:num>
  <w:num w:numId="2" w16cid:durableId="23409441">
    <w:abstractNumId w:val="2"/>
  </w:num>
  <w:num w:numId="3" w16cid:durableId="1655256537">
    <w:abstractNumId w:val="4"/>
  </w:num>
  <w:num w:numId="4" w16cid:durableId="889462440">
    <w:abstractNumId w:val="1"/>
  </w:num>
  <w:num w:numId="5" w16cid:durableId="798106017">
    <w:abstractNumId w:val="5"/>
  </w:num>
  <w:num w:numId="6" w16cid:durableId="122697453">
    <w:abstractNumId w:val="7"/>
  </w:num>
  <w:num w:numId="7" w16cid:durableId="1421173742">
    <w:abstractNumId w:val="8"/>
  </w:num>
  <w:num w:numId="8" w16cid:durableId="80641852">
    <w:abstractNumId w:val="10"/>
  </w:num>
  <w:num w:numId="9" w16cid:durableId="1201478651">
    <w:abstractNumId w:val="9"/>
  </w:num>
  <w:num w:numId="10" w16cid:durableId="1145657747">
    <w:abstractNumId w:val="0"/>
  </w:num>
  <w:num w:numId="11" w16cid:durableId="1543785311">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DE8"/>
    <w:rsid w:val="0002682D"/>
    <w:rsid w:val="000420D4"/>
    <w:rsid w:val="000A57F3"/>
    <w:rsid w:val="000F7B13"/>
    <w:rsid w:val="00127A91"/>
    <w:rsid w:val="001434A0"/>
    <w:rsid w:val="00162BAD"/>
    <w:rsid w:val="0018370D"/>
    <w:rsid w:val="0019008A"/>
    <w:rsid w:val="001B107A"/>
    <w:rsid w:val="001C01C1"/>
    <w:rsid w:val="00205365"/>
    <w:rsid w:val="0021008C"/>
    <w:rsid w:val="0027684E"/>
    <w:rsid w:val="002B2983"/>
    <w:rsid w:val="002F76A9"/>
    <w:rsid w:val="0030200F"/>
    <w:rsid w:val="0032380D"/>
    <w:rsid w:val="00331516"/>
    <w:rsid w:val="00354906"/>
    <w:rsid w:val="0036480B"/>
    <w:rsid w:val="00376E5F"/>
    <w:rsid w:val="0039448D"/>
    <w:rsid w:val="003970C5"/>
    <w:rsid w:val="003A1B52"/>
    <w:rsid w:val="003B11CB"/>
    <w:rsid w:val="003C717C"/>
    <w:rsid w:val="003E4390"/>
    <w:rsid w:val="00403125"/>
    <w:rsid w:val="00411692"/>
    <w:rsid w:val="004147D5"/>
    <w:rsid w:val="00421FF6"/>
    <w:rsid w:val="00465376"/>
    <w:rsid w:val="004736B6"/>
    <w:rsid w:val="004932DC"/>
    <w:rsid w:val="004B4FFF"/>
    <w:rsid w:val="005263A6"/>
    <w:rsid w:val="00527491"/>
    <w:rsid w:val="0054167C"/>
    <w:rsid w:val="005A6876"/>
    <w:rsid w:val="005B0A43"/>
    <w:rsid w:val="00681B9B"/>
    <w:rsid w:val="00684415"/>
    <w:rsid w:val="00693DE8"/>
    <w:rsid w:val="00694821"/>
    <w:rsid w:val="006B038E"/>
    <w:rsid w:val="006B470E"/>
    <w:rsid w:val="006C2EF1"/>
    <w:rsid w:val="00705888"/>
    <w:rsid w:val="007136BF"/>
    <w:rsid w:val="00714142"/>
    <w:rsid w:val="007229FC"/>
    <w:rsid w:val="007252BB"/>
    <w:rsid w:val="007E3538"/>
    <w:rsid w:val="007E3A3E"/>
    <w:rsid w:val="008309C1"/>
    <w:rsid w:val="0083297A"/>
    <w:rsid w:val="008429CA"/>
    <w:rsid w:val="008573F9"/>
    <w:rsid w:val="008741FD"/>
    <w:rsid w:val="00876DD5"/>
    <w:rsid w:val="008776CB"/>
    <w:rsid w:val="00892B08"/>
    <w:rsid w:val="008B127D"/>
    <w:rsid w:val="008C35C3"/>
    <w:rsid w:val="008C5C28"/>
    <w:rsid w:val="008E7D69"/>
    <w:rsid w:val="008E7EF2"/>
    <w:rsid w:val="009235F1"/>
    <w:rsid w:val="00973FDB"/>
    <w:rsid w:val="009D08C5"/>
    <w:rsid w:val="009D0CFC"/>
    <w:rsid w:val="009D1580"/>
    <w:rsid w:val="009F7BD1"/>
    <w:rsid w:val="00A44D12"/>
    <w:rsid w:val="00A45D8D"/>
    <w:rsid w:val="00A721D5"/>
    <w:rsid w:val="00A73691"/>
    <w:rsid w:val="00A84418"/>
    <w:rsid w:val="00B0040E"/>
    <w:rsid w:val="00B20515"/>
    <w:rsid w:val="00B3025A"/>
    <w:rsid w:val="00B61E28"/>
    <w:rsid w:val="00B6471B"/>
    <w:rsid w:val="00B66849"/>
    <w:rsid w:val="00B72823"/>
    <w:rsid w:val="00B739B1"/>
    <w:rsid w:val="00B77515"/>
    <w:rsid w:val="00B83C71"/>
    <w:rsid w:val="00B90560"/>
    <w:rsid w:val="00BB1B25"/>
    <w:rsid w:val="00BC5DB3"/>
    <w:rsid w:val="00C57741"/>
    <w:rsid w:val="00CA3294"/>
    <w:rsid w:val="00CE33C5"/>
    <w:rsid w:val="00D32E6A"/>
    <w:rsid w:val="00D37EF7"/>
    <w:rsid w:val="00D516D4"/>
    <w:rsid w:val="00D54607"/>
    <w:rsid w:val="00D73B43"/>
    <w:rsid w:val="00D907BD"/>
    <w:rsid w:val="00DD1641"/>
    <w:rsid w:val="00DF600B"/>
    <w:rsid w:val="00E907C1"/>
    <w:rsid w:val="00EB0F84"/>
    <w:rsid w:val="00EE4D18"/>
    <w:rsid w:val="00EF0D19"/>
    <w:rsid w:val="00EF27CD"/>
    <w:rsid w:val="00F113A3"/>
    <w:rsid w:val="00F36A75"/>
    <w:rsid w:val="00F40485"/>
    <w:rsid w:val="00F40B8C"/>
    <w:rsid w:val="00F4307D"/>
    <w:rsid w:val="00F4617F"/>
    <w:rsid w:val="00F76856"/>
    <w:rsid w:val="00FE4317"/>
    <w:rsid w:val="014CF0DB"/>
    <w:rsid w:val="021FB7B4"/>
    <w:rsid w:val="02F2C1AA"/>
    <w:rsid w:val="0300C6BD"/>
    <w:rsid w:val="04996922"/>
    <w:rsid w:val="04F87B8A"/>
    <w:rsid w:val="06242BD5"/>
    <w:rsid w:val="06C4D35A"/>
    <w:rsid w:val="07503BA1"/>
    <w:rsid w:val="079C44DC"/>
    <w:rsid w:val="0A86C6F5"/>
    <w:rsid w:val="0EDF37B9"/>
    <w:rsid w:val="0FD83639"/>
    <w:rsid w:val="10ED4696"/>
    <w:rsid w:val="13B3795A"/>
    <w:rsid w:val="13E89E57"/>
    <w:rsid w:val="1444289A"/>
    <w:rsid w:val="1445DDD3"/>
    <w:rsid w:val="1458CCD3"/>
    <w:rsid w:val="19D81CC6"/>
    <w:rsid w:val="1BD722DC"/>
    <w:rsid w:val="1D2A65EC"/>
    <w:rsid w:val="1D74C548"/>
    <w:rsid w:val="1E412520"/>
    <w:rsid w:val="1FBDBEA4"/>
    <w:rsid w:val="20FCE0B6"/>
    <w:rsid w:val="2127BCCA"/>
    <w:rsid w:val="22B2E402"/>
    <w:rsid w:val="23A84F13"/>
    <w:rsid w:val="2483C973"/>
    <w:rsid w:val="26D27627"/>
    <w:rsid w:val="27AF8CEC"/>
    <w:rsid w:val="2834A2F3"/>
    <w:rsid w:val="2A5F17A4"/>
    <w:rsid w:val="2AD3957D"/>
    <w:rsid w:val="2AEDC268"/>
    <w:rsid w:val="2B5B5464"/>
    <w:rsid w:val="2B702377"/>
    <w:rsid w:val="2B723409"/>
    <w:rsid w:val="2DAF313A"/>
    <w:rsid w:val="352266A5"/>
    <w:rsid w:val="358E4903"/>
    <w:rsid w:val="36D8E62D"/>
    <w:rsid w:val="37E1C82E"/>
    <w:rsid w:val="38E9EA43"/>
    <w:rsid w:val="3AA8B6B9"/>
    <w:rsid w:val="3D4F2529"/>
    <w:rsid w:val="3D640E9C"/>
    <w:rsid w:val="3DA14E95"/>
    <w:rsid w:val="3F0106F9"/>
    <w:rsid w:val="3FC1AD52"/>
    <w:rsid w:val="407BBA66"/>
    <w:rsid w:val="42C34B3A"/>
    <w:rsid w:val="437CAECD"/>
    <w:rsid w:val="45518B5F"/>
    <w:rsid w:val="46E6BFEE"/>
    <w:rsid w:val="476DB171"/>
    <w:rsid w:val="47AC0974"/>
    <w:rsid w:val="47EC6528"/>
    <w:rsid w:val="48D5D2F9"/>
    <w:rsid w:val="49D6616F"/>
    <w:rsid w:val="4C6E571B"/>
    <w:rsid w:val="4FF1207C"/>
    <w:rsid w:val="50016E40"/>
    <w:rsid w:val="5077BED9"/>
    <w:rsid w:val="50944ED3"/>
    <w:rsid w:val="51B84C48"/>
    <w:rsid w:val="538A87A0"/>
    <w:rsid w:val="5415C3B4"/>
    <w:rsid w:val="587CC80F"/>
    <w:rsid w:val="5BFC138D"/>
    <w:rsid w:val="5D376BAF"/>
    <w:rsid w:val="5EEC2237"/>
    <w:rsid w:val="5F07D5DE"/>
    <w:rsid w:val="6032AF42"/>
    <w:rsid w:val="61AA674D"/>
    <w:rsid w:val="669A1675"/>
    <w:rsid w:val="67AD13B5"/>
    <w:rsid w:val="690BE407"/>
    <w:rsid w:val="6C22371F"/>
    <w:rsid w:val="6D0CAA83"/>
    <w:rsid w:val="6DD73C46"/>
    <w:rsid w:val="6F25A758"/>
    <w:rsid w:val="6F4E1008"/>
    <w:rsid w:val="701FCB3E"/>
    <w:rsid w:val="75181178"/>
    <w:rsid w:val="754D0117"/>
    <w:rsid w:val="770EED48"/>
    <w:rsid w:val="784CC899"/>
    <w:rsid w:val="78A62163"/>
    <w:rsid w:val="79BCA157"/>
    <w:rsid w:val="7C573120"/>
    <w:rsid w:val="7CCA024E"/>
    <w:rsid w:val="7CDAED25"/>
    <w:rsid w:val="7D067588"/>
    <w:rsid w:val="7D687654"/>
    <w:rsid w:val="7DC190AF"/>
    <w:rsid w:val="7DE53235"/>
    <w:rsid w:val="7FCE9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1B013"/>
  <w15:chartTrackingRefBased/>
  <w15:docId w15:val="{EAB6F5FA-93BA-7A4D-B87A-FA4DF661E6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93DE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DE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DE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93DE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693DE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93DE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93DE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93DE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93DE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93DE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93DE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93DE8"/>
    <w:rPr>
      <w:rFonts w:eastAsiaTheme="majorEastAsia" w:cstheme="majorBidi"/>
      <w:color w:val="272727" w:themeColor="text1" w:themeTint="D8"/>
    </w:rPr>
  </w:style>
  <w:style w:type="paragraph" w:styleId="Title">
    <w:name w:val="Title"/>
    <w:basedOn w:val="Normal"/>
    <w:next w:val="Normal"/>
    <w:link w:val="TitleChar"/>
    <w:uiPriority w:val="10"/>
    <w:qFormat/>
    <w:rsid w:val="00693DE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93DE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93DE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93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DE8"/>
    <w:pPr>
      <w:spacing w:before="160"/>
      <w:jc w:val="center"/>
    </w:pPr>
    <w:rPr>
      <w:i/>
      <w:iCs/>
      <w:color w:val="404040" w:themeColor="text1" w:themeTint="BF"/>
    </w:rPr>
  </w:style>
  <w:style w:type="character" w:styleId="QuoteChar" w:customStyle="1">
    <w:name w:val="Quote Char"/>
    <w:basedOn w:val="DefaultParagraphFont"/>
    <w:link w:val="Quote"/>
    <w:uiPriority w:val="29"/>
    <w:rsid w:val="00693DE8"/>
    <w:rPr>
      <w:i/>
      <w:iCs/>
      <w:color w:val="404040" w:themeColor="text1" w:themeTint="BF"/>
    </w:rPr>
  </w:style>
  <w:style w:type="paragraph" w:styleId="ListParagraph">
    <w:name w:val="List Paragraph"/>
    <w:basedOn w:val="Normal"/>
    <w:uiPriority w:val="34"/>
    <w:qFormat/>
    <w:rsid w:val="00693DE8"/>
    <w:pPr>
      <w:ind w:left="720"/>
      <w:contextualSpacing/>
    </w:pPr>
  </w:style>
  <w:style w:type="character" w:styleId="IntenseEmphasis">
    <w:name w:val="Intense Emphasis"/>
    <w:basedOn w:val="DefaultParagraphFont"/>
    <w:uiPriority w:val="21"/>
    <w:qFormat/>
    <w:rsid w:val="00693DE8"/>
    <w:rPr>
      <w:i/>
      <w:iCs/>
      <w:color w:val="0F4761" w:themeColor="accent1" w:themeShade="BF"/>
    </w:rPr>
  </w:style>
  <w:style w:type="paragraph" w:styleId="IntenseQuote">
    <w:name w:val="Intense Quote"/>
    <w:basedOn w:val="Normal"/>
    <w:next w:val="Normal"/>
    <w:link w:val="IntenseQuoteChar"/>
    <w:uiPriority w:val="30"/>
    <w:qFormat/>
    <w:rsid w:val="00693DE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93DE8"/>
    <w:rPr>
      <w:i/>
      <w:iCs/>
      <w:color w:val="0F4761" w:themeColor="accent1" w:themeShade="BF"/>
    </w:rPr>
  </w:style>
  <w:style w:type="character" w:styleId="IntenseReference">
    <w:name w:val="Intense Reference"/>
    <w:basedOn w:val="DefaultParagraphFont"/>
    <w:uiPriority w:val="32"/>
    <w:qFormat/>
    <w:rsid w:val="00693DE8"/>
    <w:rPr>
      <w:b/>
      <w:bCs/>
      <w:smallCaps/>
      <w:color w:val="0F4761" w:themeColor="accent1" w:themeShade="BF"/>
      <w:spacing w:val="5"/>
    </w:rPr>
  </w:style>
  <w:style w:type="table" w:styleId="TableGrid">
    <w:name w:val="Table Grid"/>
    <w:basedOn w:val="TableNormal"/>
    <w:uiPriority w:val="39"/>
    <w:rsid w:val="00693DE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693DE8"/>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693DE8"/>
    <w:rPr>
      <w:b/>
      <w:bCs/>
    </w:rPr>
  </w:style>
  <w:style w:type="character" w:styleId="apple-converted-space" w:customStyle="1">
    <w:name w:val="apple-converted-space"/>
    <w:basedOn w:val="DefaultParagraphFont"/>
    <w:rsid w:val="00693DE8"/>
  </w:style>
  <w:style w:type="character" w:styleId="Emphasis">
    <w:name w:val="Emphasis"/>
    <w:basedOn w:val="DefaultParagraphFont"/>
    <w:uiPriority w:val="20"/>
    <w:qFormat/>
    <w:rsid w:val="00693DE8"/>
    <w:rPr>
      <w:i/>
      <w:iCs/>
    </w:rPr>
  </w:style>
  <w:style w:type="paragraph" w:styleId="NoSpacing">
    <w:name w:val="No Spacing"/>
    <w:uiPriority w:val="1"/>
    <w:qFormat/>
    <w:rsid w:val="00693DE8"/>
    <w:pPr>
      <w:spacing w:after="0" w:line="240" w:lineRule="auto"/>
    </w:pPr>
  </w:style>
  <w:style w:type="paragraph" w:styleId="p1" w:customStyle="1">
    <w:name w:val="p1"/>
    <w:basedOn w:val="Normal"/>
    <w:rsid w:val="00FE4317"/>
    <w:pPr>
      <w:spacing w:before="100" w:beforeAutospacing="1" w:after="100" w:afterAutospacing="1" w:line="240" w:lineRule="auto"/>
    </w:pPr>
    <w:rPr>
      <w:rFonts w:ascii="Times New Roman" w:hAnsi="Times New Roman" w:eastAsia="Times New Roman" w:cs="Times New Roman"/>
      <w:kern w:val="0"/>
      <w:lang w:val="en-US"/>
      <w14:ligatures w14:val="none"/>
    </w:rPr>
  </w:style>
  <w:style w:type="character" w:styleId="Hyperlink">
    <w:name w:val="Hyperlink"/>
    <w:basedOn w:val="DefaultParagraphFont"/>
    <w:uiPriority w:val="99"/>
    <w:unhideWhenUsed/>
    <w:rsid w:val="009D0CFC"/>
    <w:rPr>
      <w:color w:val="467886" w:themeColor="hyperlink"/>
      <w:u w:val="single"/>
    </w:rPr>
  </w:style>
  <w:style w:type="character" w:styleId="UnresolvedMention">
    <w:name w:val="Unresolved Mention"/>
    <w:basedOn w:val="DefaultParagraphFont"/>
    <w:uiPriority w:val="99"/>
    <w:semiHidden/>
    <w:unhideWhenUsed/>
    <w:rsid w:val="009D0CFC"/>
    <w:rPr>
      <w:color w:val="605E5C"/>
      <w:shd w:val="clear" w:color="auto" w:fill="E1DFDD"/>
    </w:rPr>
  </w:style>
  <w:style w:type="paragraph" w:styleId="Footer">
    <w:name w:val="footer"/>
    <w:basedOn w:val="Normal"/>
    <w:link w:val="FooterChar"/>
    <w:uiPriority w:val="99"/>
    <w:unhideWhenUsed/>
    <w:rsid w:val="00892B08"/>
    <w:pPr>
      <w:tabs>
        <w:tab w:val="center" w:pos="4680"/>
        <w:tab w:val="right" w:pos="9360"/>
      </w:tabs>
      <w:spacing w:after="0" w:line="240" w:lineRule="auto"/>
    </w:pPr>
  </w:style>
  <w:style w:type="character" w:styleId="FooterChar" w:customStyle="1">
    <w:name w:val="Footer Char"/>
    <w:basedOn w:val="DefaultParagraphFont"/>
    <w:link w:val="Footer"/>
    <w:uiPriority w:val="99"/>
    <w:rsid w:val="00892B08"/>
  </w:style>
  <w:style w:type="character" w:styleId="PageNumber">
    <w:name w:val="page number"/>
    <w:basedOn w:val="DefaultParagraphFont"/>
    <w:uiPriority w:val="99"/>
    <w:semiHidden/>
    <w:unhideWhenUsed/>
    <w:rsid w:val="00892B08"/>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604346">
      <w:bodyDiv w:val="1"/>
      <w:marLeft w:val="0"/>
      <w:marRight w:val="0"/>
      <w:marTop w:val="0"/>
      <w:marBottom w:val="0"/>
      <w:divBdr>
        <w:top w:val="none" w:sz="0" w:space="0" w:color="auto"/>
        <w:left w:val="none" w:sz="0" w:space="0" w:color="auto"/>
        <w:bottom w:val="none" w:sz="0" w:space="0" w:color="auto"/>
        <w:right w:val="none" w:sz="0" w:space="0" w:color="auto"/>
      </w:divBdr>
    </w:div>
    <w:div w:id="785857238">
      <w:bodyDiv w:val="1"/>
      <w:marLeft w:val="0"/>
      <w:marRight w:val="0"/>
      <w:marTop w:val="0"/>
      <w:marBottom w:val="0"/>
      <w:divBdr>
        <w:top w:val="none" w:sz="0" w:space="0" w:color="auto"/>
        <w:left w:val="none" w:sz="0" w:space="0" w:color="auto"/>
        <w:bottom w:val="none" w:sz="0" w:space="0" w:color="auto"/>
        <w:right w:val="none" w:sz="0" w:space="0" w:color="auto"/>
      </w:divBdr>
    </w:div>
    <w:div w:id="1373070686">
      <w:bodyDiv w:val="1"/>
      <w:marLeft w:val="0"/>
      <w:marRight w:val="0"/>
      <w:marTop w:val="0"/>
      <w:marBottom w:val="0"/>
      <w:divBdr>
        <w:top w:val="none" w:sz="0" w:space="0" w:color="auto"/>
        <w:left w:val="none" w:sz="0" w:space="0" w:color="auto"/>
        <w:bottom w:val="none" w:sz="0" w:space="0" w:color="auto"/>
        <w:right w:val="none" w:sz="0" w:space="0" w:color="auto"/>
      </w:divBdr>
    </w:div>
    <w:div w:id="1701206456">
      <w:bodyDiv w:val="1"/>
      <w:marLeft w:val="0"/>
      <w:marRight w:val="0"/>
      <w:marTop w:val="0"/>
      <w:marBottom w:val="0"/>
      <w:divBdr>
        <w:top w:val="none" w:sz="0" w:space="0" w:color="auto"/>
        <w:left w:val="none" w:sz="0" w:space="0" w:color="auto"/>
        <w:bottom w:val="none" w:sz="0" w:space="0" w:color="auto"/>
        <w:right w:val="none" w:sz="0" w:space="0" w:color="auto"/>
      </w:divBdr>
    </w:div>
    <w:div w:id="1722052676">
      <w:bodyDiv w:val="1"/>
      <w:marLeft w:val="0"/>
      <w:marRight w:val="0"/>
      <w:marTop w:val="0"/>
      <w:marBottom w:val="0"/>
      <w:divBdr>
        <w:top w:val="none" w:sz="0" w:space="0" w:color="auto"/>
        <w:left w:val="none" w:sz="0" w:space="0" w:color="auto"/>
        <w:bottom w:val="none" w:sz="0" w:space="0" w:color="auto"/>
        <w:right w:val="none" w:sz="0" w:space="0" w:color="auto"/>
      </w:divBdr>
    </w:div>
    <w:div w:id="191747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tel:996-1005" TargetMode="External" Id="rId8" /><Relationship Type="http://schemas.openxmlformats.org/officeDocument/2006/relationships/hyperlink" Target="https://doi.org/10.1093/bjsw/bch277" TargetMode="External" Id="rId13" /><Relationship Type="http://schemas.openxmlformats.org/officeDocument/2006/relationships/image" Target="media/image2.png"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new.basw.co.uk/about-basw/code-ethics" TargetMode="External" Id="rId7" /><Relationship Type="http://schemas.openxmlformats.org/officeDocument/2006/relationships/hyperlink" Target="https://doi.org/10.1093/bjsw/bct210" TargetMode="External" Id="rId12" /><Relationship Type="http://schemas.openxmlformats.org/officeDocument/2006/relationships/image" Target="media/image1.png" Id="rId17" /><Relationship Type="http://schemas.openxmlformats.org/officeDocument/2006/relationships/styles" Target="styles.xml" Id="rId2" /><Relationship Type="http://schemas.openxmlformats.org/officeDocument/2006/relationships/hyperlink" Target="https://doi.org/10.1921/swssr.v16i3.536" TargetMode="External" Id="rId16" /><Relationship Type="http://schemas.openxmlformats.org/officeDocument/2006/relationships/footer" Target="footer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gov.uk/government/publications/keeping-children-safe-in-education%E2%80%932" TargetMode="External" Id="rId11" /><Relationship Type="http://schemas.openxmlformats.org/officeDocument/2006/relationships/footnotes" Target="footnotes.xml" Id="rId5" /><Relationship Type="http://schemas.openxmlformats.org/officeDocument/2006/relationships/hyperlink" Target="https://www.socialworkengland.org.uk/standards/professional-standards/" TargetMode="External" Id="rId15" /><Relationship Type="http://schemas.openxmlformats.org/officeDocument/2006/relationships/hyperlink" Target="https://www.gov.uk/government/publications/working-together-to-safeguard-children" TargetMode="External"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doi.org/10.1111/cfs.13233" TargetMode="External" Id="rId9" /><Relationship Type="http://schemas.openxmlformats.org/officeDocument/2006/relationships/hyperlink" Target="https://www.skillsforcare.org.uk/Support-for-leaders-and-managers/Managing-people/Code-of-Conduct.aspx" TargetMode="External" Id="rId14" /><Relationship Type="http://schemas.openxmlformats.org/officeDocument/2006/relationships/theme" Target="theme/theme1.xml" Id="rId22" /><Relationship Type="http://schemas.openxmlformats.org/officeDocument/2006/relationships/header" Target="header.xml" Id="R9a536160867b47f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Salami</dc:creator>
  <keywords/>
  <dc:description/>
  <lastModifiedBy>Sobia Hussain (2409460)</lastModifiedBy>
  <revision>110</revision>
  <dcterms:created xsi:type="dcterms:W3CDTF">2026-07-25T10:02:00.0000000Z</dcterms:created>
  <dcterms:modified xsi:type="dcterms:W3CDTF">2026-08-18T01:31:01.9936111Z</dcterms:modified>
</coreProperties>
</file>