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3"/>
        <w:gridCol w:w="1905"/>
        <w:gridCol w:w="1850"/>
        <w:gridCol w:w="1886"/>
        <w:gridCol w:w="1562"/>
      </w:tblGrid>
      <w:tr w:rsidR="000B1DB8" w:rsidRPr="000B1DB8" w14:paraId="727BC151" w14:textId="5C7F2D6C" w:rsidTr="000B1DB8">
        <w:tc>
          <w:tcPr>
            <w:tcW w:w="2903" w:type="dxa"/>
          </w:tcPr>
          <w:p w14:paraId="08D3BA2C" w14:textId="3F4FBF66" w:rsidR="000B1DB8" w:rsidRPr="000B1DB8" w:rsidRDefault="000B1DB8">
            <w:pPr>
              <w:rPr>
                <w:b/>
                <w:bCs/>
              </w:rPr>
            </w:pPr>
            <w:r w:rsidRPr="000B1DB8">
              <w:rPr>
                <w:b/>
                <w:bCs/>
              </w:rPr>
              <w:t>Information System</w:t>
            </w:r>
          </w:p>
        </w:tc>
        <w:tc>
          <w:tcPr>
            <w:tcW w:w="2843" w:type="dxa"/>
          </w:tcPr>
          <w:p w14:paraId="3D99D871" w14:textId="3C6F2A07" w:rsidR="000B1DB8" w:rsidRPr="000B1DB8" w:rsidRDefault="000B1DB8">
            <w:pPr>
              <w:rPr>
                <w:b/>
                <w:bCs/>
              </w:rPr>
            </w:pPr>
            <w:r w:rsidRPr="000B1DB8">
              <w:rPr>
                <w:b/>
                <w:bCs/>
              </w:rPr>
              <w:t>Trackable Element</w:t>
            </w:r>
          </w:p>
        </w:tc>
        <w:tc>
          <w:tcPr>
            <w:tcW w:w="2739" w:type="dxa"/>
          </w:tcPr>
          <w:p w14:paraId="52113234" w14:textId="72709198" w:rsidR="000B1DB8" w:rsidRPr="000B1DB8" w:rsidRDefault="000B1DB8">
            <w:pPr>
              <w:rPr>
                <w:b/>
                <w:bCs/>
              </w:rPr>
            </w:pPr>
            <w:r w:rsidRPr="000B1DB8">
              <w:rPr>
                <w:b/>
                <w:bCs/>
              </w:rPr>
              <w:t>KPI Name</w:t>
            </w:r>
          </w:p>
        </w:tc>
        <w:tc>
          <w:tcPr>
            <w:tcW w:w="2901" w:type="dxa"/>
          </w:tcPr>
          <w:p w14:paraId="78BFD5D8" w14:textId="75BDE23A" w:rsidR="000B1DB8" w:rsidRPr="000B1DB8" w:rsidRDefault="000B1DB8">
            <w:pPr>
              <w:rPr>
                <w:b/>
                <w:bCs/>
              </w:rPr>
            </w:pPr>
            <w:r w:rsidRPr="000B1DB8">
              <w:rPr>
                <w:b/>
                <w:bCs/>
              </w:rPr>
              <w:t>KPI Description</w:t>
            </w:r>
          </w:p>
        </w:tc>
        <w:tc>
          <w:tcPr>
            <w:tcW w:w="2562" w:type="dxa"/>
          </w:tcPr>
          <w:p w14:paraId="15FE7E06" w14:textId="115000EE" w:rsidR="000B1DB8" w:rsidRPr="000B1DB8" w:rsidRDefault="000B1DB8">
            <w:pPr>
              <w:rPr>
                <w:b/>
                <w:bCs/>
              </w:rPr>
            </w:pPr>
            <w:r w:rsidRPr="000B1DB8">
              <w:rPr>
                <w:b/>
                <w:bCs/>
              </w:rPr>
              <w:t>Target</w:t>
            </w:r>
          </w:p>
        </w:tc>
      </w:tr>
      <w:tr w:rsidR="000B1DB8" w:rsidRPr="000B1DB8" w14:paraId="704D9EC1" w14:textId="5F357456" w:rsidTr="000B1DB8">
        <w:tc>
          <w:tcPr>
            <w:tcW w:w="2903" w:type="dxa"/>
          </w:tcPr>
          <w:p w14:paraId="10B43864" w14:textId="48642CFB" w:rsidR="000B1DB8" w:rsidRPr="000B1DB8" w:rsidRDefault="000B1DB8">
            <w:pPr>
              <w:rPr>
                <w:color w:val="FF0000"/>
              </w:rPr>
            </w:pPr>
            <w:r w:rsidRPr="000B1DB8">
              <w:rPr>
                <w:color w:val="FF0000"/>
              </w:rPr>
              <w:t>EXAMPLE: TPS</w:t>
            </w:r>
          </w:p>
        </w:tc>
        <w:tc>
          <w:tcPr>
            <w:tcW w:w="2843" w:type="dxa"/>
          </w:tcPr>
          <w:p w14:paraId="6CE40075" w14:textId="3198E603" w:rsidR="000B1DB8" w:rsidRPr="000B1DB8" w:rsidRDefault="000B1DB8">
            <w:pPr>
              <w:rPr>
                <w:color w:val="FF0000"/>
              </w:rPr>
            </w:pPr>
            <w:r w:rsidRPr="000B1DB8">
              <w:rPr>
                <w:color w:val="FF0000"/>
              </w:rPr>
              <w:t>EXAMPLE: Energy Consumption</w:t>
            </w:r>
          </w:p>
        </w:tc>
        <w:tc>
          <w:tcPr>
            <w:tcW w:w="2739" w:type="dxa"/>
          </w:tcPr>
          <w:p w14:paraId="01F28830" w14:textId="7E6E276A" w:rsidR="000B1DB8" w:rsidRPr="000B1DB8" w:rsidRDefault="000B1DB8">
            <w:pPr>
              <w:rPr>
                <w:color w:val="FF0000"/>
              </w:rPr>
            </w:pPr>
            <w:r w:rsidRPr="000B1DB8">
              <w:rPr>
                <w:color w:val="FF0000"/>
              </w:rPr>
              <w:t>EXAMPLE: Reduction in energy consumption</w:t>
            </w:r>
          </w:p>
        </w:tc>
        <w:tc>
          <w:tcPr>
            <w:tcW w:w="2901" w:type="dxa"/>
          </w:tcPr>
          <w:p w14:paraId="505F3A55" w14:textId="352899F9" w:rsidR="000B1DB8" w:rsidRPr="000B1DB8" w:rsidRDefault="000B1DB8">
            <w:pPr>
              <w:rPr>
                <w:color w:val="FF0000"/>
              </w:rPr>
            </w:pPr>
            <w:r w:rsidRPr="000B1DB8">
              <w:rPr>
                <w:color w:val="FF0000"/>
              </w:rPr>
              <w:t>EXAMPLE: Measure the reduction in energy consumption</w:t>
            </w:r>
          </w:p>
        </w:tc>
        <w:tc>
          <w:tcPr>
            <w:tcW w:w="2562" w:type="dxa"/>
          </w:tcPr>
          <w:p w14:paraId="20BCDE03" w14:textId="78D5C42A" w:rsidR="000B1DB8" w:rsidRPr="000B1DB8" w:rsidRDefault="000B1DB8">
            <w:pPr>
              <w:rPr>
                <w:color w:val="FF0000"/>
              </w:rPr>
            </w:pPr>
            <w:r w:rsidRPr="000B1DB8">
              <w:rPr>
                <w:color w:val="FF0000"/>
              </w:rPr>
              <w:t>EXAMPLE: 10% reduction</w:t>
            </w:r>
          </w:p>
        </w:tc>
      </w:tr>
      <w:tr w:rsidR="000B1DB8" w14:paraId="0640351E" w14:textId="089DD99B" w:rsidTr="00BE06B5">
        <w:trPr>
          <w:trHeight w:val="1921"/>
        </w:trPr>
        <w:tc>
          <w:tcPr>
            <w:tcW w:w="2903" w:type="dxa"/>
          </w:tcPr>
          <w:p w14:paraId="6CD034B7" w14:textId="77777777" w:rsidR="000B1DB8" w:rsidRDefault="000B1DB8"/>
        </w:tc>
        <w:tc>
          <w:tcPr>
            <w:tcW w:w="2843" w:type="dxa"/>
          </w:tcPr>
          <w:p w14:paraId="0A83522F" w14:textId="77777777" w:rsidR="000B1DB8" w:rsidRDefault="000B1DB8"/>
        </w:tc>
        <w:tc>
          <w:tcPr>
            <w:tcW w:w="2739" w:type="dxa"/>
          </w:tcPr>
          <w:p w14:paraId="6AF498BB" w14:textId="77777777" w:rsidR="000B1DB8" w:rsidRDefault="000B1DB8"/>
        </w:tc>
        <w:tc>
          <w:tcPr>
            <w:tcW w:w="2901" w:type="dxa"/>
          </w:tcPr>
          <w:p w14:paraId="44943EF6" w14:textId="77777777" w:rsidR="000B1DB8" w:rsidRDefault="000B1DB8"/>
        </w:tc>
        <w:tc>
          <w:tcPr>
            <w:tcW w:w="2562" w:type="dxa"/>
          </w:tcPr>
          <w:p w14:paraId="2AB1D1D9" w14:textId="77777777" w:rsidR="000B1DB8" w:rsidRDefault="000B1DB8"/>
        </w:tc>
      </w:tr>
      <w:tr w:rsidR="000B1DB8" w14:paraId="57A9512D" w14:textId="02CC30B3" w:rsidTr="00BE06B5">
        <w:trPr>
          <w:trHeight w:val="1976"/>
        </w:trPr>
        <w:tc>
          <w:tcPr>
            <w:tcW w:w="2903" w:type="dxa"/>
          </w:tcPr>
          <w:p w14:paraId="684279E4" w14:textId="77777777" w:rsidR="000B1DB8" w:rsidRDefault="000B1DB8"/>
        </w:tc>
        <w:tc>
          <w:tcPr>
            <w:tcW w:w="2843" w:type="dxa"/>
          </w:tcPr>
          <w:p w14:paraId="594B104B" w14:textId="77777777" w:rsidR="000B1DB8" w:rsidRDefault="000B1DB8"/>
        </w:tc>
        <w:tc>
          <w:tcPr>
            <w:tcW w:w="2739" w:type="dxa"/>
          </w:tcPr>
          <w:p w14:paraId="2FBCFFBD" w14:textId="77777777" w:rsidR="000B1DB8" w:rsidRDefault="000B1DB8"/>
        </w:tc>
        <w:tc>
          <w:tcPr>
            <w:tcW w:w="2901" w:type="dxa"/>
          </w:tcPr>
          <w:p w14:paraId="00ABBE1F" w14:textId="77777777" w:rsidR="000B1DB8" w:rsidRDefault="000B1DB8"/>
        </w:tc>
        <w:tc>
          <w:tcPr>
            <w:tcW w:w="2562" w:type="dxa"/>
          </w:tcPr>
          <w:p w14:paraId="6E7505B6" w14:textId="77777777" w:rsidR="000B1DB8" w:rsidRDefault="000B1DB8"/>
        </w:tc>
      </w:tr>
      <w:tr w:rsidR="000B1DB8" w14:paraId="21B782EA" w14:textId="77777777" w:rsidTr="00BE06B5">
        <w:trPr>
          <w:trHeight w:val="2246"/>
        </w:trPr>
        <w:tc>
          <w:tcPr>
            <w:tcW w:w="2903" w:type="dxa"/>
          </w:tcPr>
          <w:p w14:paraId="52FCB626" w14:textId="77777777" w:rsidR="000B1DB8" w:rsidRDefault="000B1DB8"/>
        </w:tc>
        <w:tc>
          <w:tcPr>
            <w:tcW w:w="2843" w:type="dxa"/>
          </w:tcPr>
          <w:p w14:paraId="43E4AE37" w14:textId="77777777" w:rsidR="000B1DB8" w:rsidRDefault="000B1DB8"/>
        </w:tc>
        <w:tc>
          <w:tcPr>
            <w:tcW w:w="2739" w:type="dxa"/>
          </w:tcPr>
          <w:p w14:paraId="36FC48BA" w14:textId="77777777" w:rsidR="000B1DB8" w:rsidRDefault="000B1DB8"/>
        </w:tc>
        <w:tc>
          <w:tcPr>
            <w:tcW w:w="2901" w:type="dxa"/>
          </w:tcPr>
          <w:p w14:paraId="077ECBC2" w14:textId="77777777" w:rsidR="000B1DB8" w:rsidRDefault="000B1DB8"/>
        </w:tc>
        <w:tc>
          <w:tcPr>
            <w:tcW w:w="2562" w:type="dxa"/>
          </w:tcPr>
          <w:p w14:paraId="265B9032" w14:textId="77777777" w:rsidR="000B1DB8" w:rsidRDefault="000B1DB8"/>
        </w:tc>
      </w:tr>
      <w:tr w:rsidR="000B1DB8" w14:paraId="344972D2" w14:textId="77777777" w:rsidTr="00BE06B5">
        <w:trPr>
          <w:trHeight w:val="1555"/>
        </w:trPr>
        <w:tc>
          <w:tcPr>
            <w:tcW w:w="2903" w:type="dxa"/>
          </w:tcPr>
          <w:p w14:paraId="25173DE2" w14:textId="77777777" w:rsidR="000B1DB8" w:rsidRDefault="000B1DB8"/>
        </w:tc>
        <w:tc>
          <w:tcPr>
            <w:tcW w:w="2843" w:type="dxa"/>
          </w:tcPr>
          <w:p w14:paraId="07ADBEB4" w14:textId="77777777" w:rsidR="000B1DB8" w:rsidRDefault="000B1DB8"/>
        </w:tc>
        <w:tc>
          <w:tcPr>
            <w:tcW w:w="2739" w:type="dxa"/>
          </w:tcPr>
          <w:p w14:paraId="2F79AA53" w14:textId="77777777" w:rsidR="000B1DB8" w:rsidRDefault="000B1DB8"/>
        </w:tc>
        <w:tc>
          <w:tcPr>
            <w:tcW w:w="2901" w:type="dxa"/>
          </w:tcPr>
          <w:p w14:paraId="69880F10" w14:textId="77777777" w:rsidR="000B1DB8" w:rsidRDefault="000B1DB8"/>
        </w:tc>
        <w:tc>
          <w:tcPr>
            <w:tcW w:w="2562" w:type="dxa"/>
          </w:tcPr>
          <w:p w14:paraId="23B6BBA5" w14:textId="77777777" w:rsidR="000B1DB8" w:rsidRDefault="000B1DB8"/>
        </w:tc>
      </w:tr>
      <w:tr w:rsidR="000B1DB8" w14:paraId="4222A9D9" w14:textId="77777777" w:rsidTr="00BE06B5">
        <w:trPr>
          <w:trHeight w:val="2259"/>
        </w:trPr>
        <w:tc>
          <w:tcPr>
            <w:tcW w:w="2903" w:type="dxa"/>
          </w:tcPr>
          <w:p w14:paraId="5A284DAD" w14:textId="77777777" w:rsidR="000B1DB8" w:rsidRDefault="000B1DB8"/>
        </w:tc>
        <w:tc>
          <w:tcPr>
            <w:tcW w:w="2843" w:type="dxa"/>
          </w:tcPr>
          <w:p w14:paraId="5738C4DB" w14:textId="77777777" w:rsidR="000B1DB8" w:rsidRDefault="000B1DB8"/>
        </w:tc>
        <w:tc>
          <w:tcPr>
            <w:tcW w:w="2739" w:type="dxa"/>
          </w:tcPr>
          <w:p w14:paraId="37E4EBB0" w14:textId="77777777" w:rsidR="000B1DB8" w:rsidRDefault="000B1DB8"/>
        </w:tc>
        <w:tc>
          <w:tcPr>
            <w:tcW w:w="2901" w:type="dxa"/>
          </w:tcPr>
          <w:p w14:paraId="64328884" w14:textId="77777777" w:rsidR="000B1DB8" w:rsidRDefault="000B1DB8"/>
        </w:tc>
        <w:tc>
          <w:tcPr>
            <w:tcW w:w="2562" w:type="dxa"/>
          </w:tcPr>
          <w:p w14:paraId="01AC1808" w14:textId="77777777" w:rsidR="000B1DB8" w:rsidRDefault="000B1DB8"/>
        </w:tc>
      </w:tr>
      <w:tr w:rsidR="000B1DB8" w14:paraId="4DADC4F1" w14:textId="77777777" w:rsidTr="00BE06B5">
        <w:trPr>
          <w:trHeight w:val="2120"/>
        </w:trPr>
        <w:tc>
          <w:tcPr>
            <w:tcW w:w="2903" w:type="dxa"/>
          </w:tcPr>
          <w:p w14:paraId="6D0BBD9F" w14:textId="77777777" w:rsidR="000B1DB8" w:rsidRDefault="000B1DB8"/>
        </w:tc>
        <w:tc>
          <w:tcPr>
            <w:tcW w:w="2843" w:type="dxa"/>
          </w:tcPr>
          <w:p w14:paraId="7676801C" w14:textId="77777777" w:rsidR="000B1DB8" w:rsidRDefault="000B1DB8"/>
        </w:tc>
        <w:tc>
          <w:tcPr>
            <w:tcW w:w="2739" w:type="dxa"/>
          </w:tcPr>
          <w:p w14:paraId="3B1D9C0C" w14:textId="77777777" w:rsidR="000B1DB8" w:rsidRDefault="000B1DB8"/>
        </w:tc>
        <w:tc>
          <w:tcPr>
            <w:tcW w:w="2901" w:type="dxa"/>
          </w:tcPr>
          <w:p w14:paraId="79F84528" w14:textId="77777777" w:rsidR="000B1DB8" w:rsidRDefault="000B1DB8"/>
        </w:tc>
        <w:tc>
          <w:tcPr>
            <w:tcW w:w="2562" w:type="dxa"/>
          </w:tcPr>
          <w:p w14:paraId="448216B4" w14:textId="77777777" w:rsidR="000B1DB8" w:rsidRDefault="000B1DB8"/>
        </w:tc>
      </w:tr>
      <w:tr w:rsidR="000B1DB8" w14:paraId="38F7C978" w14:textId="77777777" w:rsidTr="00BE06B5">
        <w:trPr>
          <w:trHeight w:val="2250"/>
        </w:trPr>
        <w:tc>
          <w:tcPr>
            <w:tcW w:w="2903" w:type="dxa"/>
          </w:tcPr>
          <w:p w14:paraId="08C22C23" w14:textId="77777777" w:rsidR="000B1DB8" w:rsidRDefault="000B1DB8"/>
        </w:tc>
        <w:tc>
          <w:tcPr>
            <w:tcW w:w="2843" w:type="dxa"/>
          </w:tcPr>
          <w:p w14:paraId="1C23F8E8" w14:textId="77777777" w:rsidR="000B1DB8" w:rsidRDefault="000B1DB8"/>
        </w:tc>
        <w:tc>
          <w:tcPr>
            <w:tcW w:w="2739" w:type="dxa"/>
          </w:tcPr>
          <w:p w14:paraId="2B10ACFB" w14:textId="77777777" w:rsidR="000B1DB8" w:rsidRDefault="000B1DB8"/>
        </w:tc>
        <w:tc>
          <w:tcPr>
            <w:tcW w:w="2901" w:type="dxa"/>
          </w:tcPr>
          <w:p w14:paraId="39C8E4B6" w14:textId="77777777" w:rsidR="000B1DB8" w:rsidRDefault="000B1DB8"/>
        </w:tc>
        <w:tc>
          <w:tcPr>
            <w:tcW w:w="2562" w:type="dxa"/>
          </w:tcPr>
          <w:p w14:paraId="6AFAF78D" w14:textId="77777777" w:rsidR="000B1DB8" w:rsidRDefault="000B1DB8"/>
        </w:tc>
      </w:tr>
      <w:tr w:rsidR="000B1DB8" w14:paraId="69F7E9EF" w14:textId="77777777" w:rsidTr="00BE06B5">
        <w:trPr>
          <w:trHeight w:val="2114"/>
        </w:trPr>
        <w:tc>
          <w:tcPr>
            <w:tcW w:w="2903" w:type="dxa"/>
          </w:tcPr>
          <w:p w14:paraId="776A9277" w14:textId="77777777" w:rsidR="000B1DB8" w:rsidRDefault="000B1DB8"/>
        </w:tc>
        <w:tc>
          <w:tcPr>
            <w:tcW w:w="2843" w:type="dxa"/>
          </w:tcPr>
          <w:p w14:paraId="4E81D4F1" w14:textId="77777777" w:rsidR="000B1DB8" w:rsidRDefault="000B1DB8"/>
        </w:tc>
        <w:tc>
          <w:tcPr>
            <w:tcW w:w="2739" w:type="dxa"/>
          </w:tcPr>
          <w:p w14:paraId="65D3092D" w14:textId="77777777" w:rsidR="000B1DB8" w:rsidRDefault="000B1DB8"/>
        </w:tc>
        <w:tc>
          <w:tcPr>
            <w:tcW w:w="2901" w:type="dxa"/>
          </w:tcPr>
          <w:p w14:paraId="6C13E534" w14:textId="77777777" w:rsidR="000B1DB8" w:rsidRDefault="000B1DB8"/>
        </w:tc>
        <w:tc>
          <w:tcPr>
            <w:tcW w:w="2562" w:type="dxa"/>
          </w:tcPr>
          <w:p w14:paraId="524CDE45" w14:textId="77777777" w:rsidR="000B1DB8" w:rsidRDefault="000B1DB8"/>
        </w:tc>
      </w:tr>
    </w:tbl>
    <w:p w14:paraId="2B0A4604" w14:textId="77777777" w:rsidR="00872C9B" w:rsidRDefault="00872C9B"/>
    <w:sectPr w:rsidR="00872C9B" w:rsidSect="00BE06B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A33EB2B" w14:textId="77777777" w:rsidR="000B1DB8" w:rsidRDefault="000B1DB8" w:rsidP="000B1DB8">
      <w:pPr>
        <w:spacing w:after="0" w:line="240" w:lineRule="auto"/>
      </w:pPr>
      <w:r>
        <w:separator/>
      </w:r>
    </w:p>
  </w:endnote>
  <w:endnote w:type="continuationSeparator" w:id="0">
    <w:p w14:paraId="745C2466" w14:textId="77777777" w:rsidR="000B1DB8" w:rsidRDefault="000B1DB8" w:rsidP="000B1D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801D21" w14:textId="77777777" w:rsidR="000B1DB8" w:rsidRDefault="000B1DB8" w:rsidP="000B1DB8">
      <w:pPr>
        <w:spacing w:after="0" w:line="240" w:lineRule="auto"/>
      </w:pPr>
      <w:r>
        <w:separator/>
      </w:r>
    </w:p>
  </w:footnote>
  <w:footnote w:type="continuationSeparator" w:id="0">
    <w:p w14:paraId="64EFC859" w14:textId="77777777" w:rsidR="000B1DB8" w:rsidRDefault="000B1DB8" w:rsidP="000B1DB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099323" w14:textId="2280A08D" w:rsidR="000B1DB8" w:rsidRPr="00BE06B5" w:rsidRDefault="00BE06B5" w:rsidP="00BE06B5">
    <w:pPr>
      <w:pStyle w:val="Header"/>
      <w:rPr>
        <w:b/>
        <w:bCs/>
        <w:color w:val="0E2841" w:themeColor="text2"/>
        <w:sz w:val="32"/>
        <w:szCs w:val="32"/>
        <w:lang w:val="en-US"/>
      </w:rPr>
    </w:pPr>
    <w:r w:rsidRPr="00BE06B5">
      <w:rPr>
        <w:b/>
        <w:bCs/>
        <w:color w:val="0E2841" w:themeColor="text2"/>
        <w:sz w:val="32"/>
        <w:szCs w:val="32"/>
        <w:lang w:val="en-US"/>
      </w:rPr>
      <w:t>KPI Table for Climate Change Consideration Task</w:t>
    </w:r>
  </w:p>
  <w:p w14:paraId="7CED7732" w14:textId="77777777" w:rsidR="00BE06B5" w:rsidRPr="00BE06B5" w:rsidRDefault="00BE06B5" w:rsidP="00BE06B5">
    <w:pPr>
      <w:pStyle w:val="Header"/>
      <w:rPr>
        <w:lang w:val="en-US"/>
      </w:rPr>
    </w:pPr>
    <w:r w:rsidRPr="00BE06B5">
      <w:rPr>
        <w:lang w:val="en-US"/>
      </w:rPr>
      <w:t>This table outlines the KPIs for tracking climate change considerations using different information systems (TPS, ERP, CRM, KMS).</w:t>
    </w:r>
  </w:p>
  <w:p w14:paraId="6CD2DCFC" w14:textId="77777777" w:rsidR="00BE06B5" w:rsidRPr="00BE06B5" w:rsidRDefault="00BE06B5" w:rsidP="00BE06B5">
    <w:pPr>
      <w:pStyle w:val="Header"/>
      <w:rPr>
        <w:lang w:val="en-US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1DB8"/>
    <w:rsid w:val="000B1DB8"/>
    <w:rsid w:val="003D29A0"/>
    <w:rsid w:val="00784730"/>
    <w:rsid w:val="00872C9B"/>
    <w:rsid w:val="00992477"/>
    <w:rsid w:val="00BE06B5"/>
    <w:rsid w:val="00ED7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907D92E"/>
  <w15:chartTrackingRefBased/>
  <w15:docId w15:val="{9B03BE28-ADD1-40BC-943E-3BA971CA06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1D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1D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1D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1D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1D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1D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1D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1D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1D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octoralstandard">
    <w:name w:val="Doctoral standard"/>
    <w:basedOn w:val="Normal"/>
    <w:link w:val="DoctoralstandardChar"/>
    <w:autoRedefine/>
    <w:qFormat/>
    <w:rsid w:val="00ED7D08"/>
    <w:pPr>
      <w:spacing w:before="120" w:after="280" w:line="480" w:lineRule="auto"/>
    </w:pPr>
    <w:rPr>
      <w:rFonts w:asciiTheme="majorBidi" w:hAnsiTheme="majorBidi"/>
    </w:rPr>
  </w:style>
  <w:style w:type="character" w:customStyle="1" w:styleId="DoctoralstandardChar">
    <w:name w:val="Doctoral standard Char"/>
    <w:basedOn w:val="DefaultParagraphFont"/>
    <w:link w:val="Doctoralstandard"/>
    <w:rsid w:val="00ED7D08"/>
    <w:rPr>
      <w:rFonts w:asciiTheme="majorBidi" w:hAnsiTheme="majorBidi"/>
    </w:rPr>
  </w:style>
  <w:style w:type="character" w:customStyle="1" w:styleId="Heading1Char">
    <w:name w:val="Heading 1 Char"/>
    <w:basedOn w:val="DefaultParagraphFont"/>
    <w:link w:val="Heading1"/>
    <w:uiPriority w:val="9"/>
    <w:rsid w:val="000B1D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1D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1D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1D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1D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1D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1D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1D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1DB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1D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1D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1DB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1D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1D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1D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1D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1D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1D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1D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1DB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B1D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1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1DB8"/>
  </w:style>
  <w:style w:type="paragraph" w:styleId="Footer">
    <w:name w:val="footer"/>
    <w:basedOn w:val="Normal"/>
    <w:link w:val="FooterChar"/>
    <w:uiPriority w:val="99"/>
    <w:unhideWhenUsed/>
    <w:rsid w:val="000B1D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1DB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47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55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71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41</Words>
  <Characters>237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Christian Felices</dc:creator>
  <cp:keywords/>
  <dc:description/>
  <cp:lastModifiedBy>Christian Felices</cp:lastModifiedBy>
  <cp:revision>1</cp:revision>
  <dcterms:created xsi:type="dcterms:W3CDTF">2025-02-24T13:59:00Z</dcterms:created>
  <dcterms:modified xsi:type="dcterms:W3CDTF">2025-02-24T14:13:00Z</dcterms:modified>
</cp:coreProperties>
</file>