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0D71F2A" w14:paraId="2C078E63" wp14:textId="5962D69E">
      <w:pPr>
        <w:jc w:val="center"/>
        <w:rPr>
          <w:rFonts w:ascii="Algerian" w:hAnsi="Algerian" w:eastAsia="Algerian" w:cs="Algerian"/>
          <w:sz w:val="72"/>
          <w:szCs w:val="72"/>
        </w:rPr>
      </w:pPr>
      <w:bookmarkStart w:name="_GoBack" w:id="0"/>
      <w:bookmarkEnd w:id="0"/>
      <w:r w:rsidRPr="40D71F2A" w:rsidR="65AB9951">
        <w:rPr>
          <w:rFonts w:ascii="Algerian" w:hAnsi="Algerian" w:eastAsia="Algerian" w:cs="Algerian"/>
          <w:sz w:val="72"/>
          <w:szCs w:val="72"/>
        </w:rPr>
        <w:t>REPORT</w:t>
      </w:r>
    </w:p>
    <w:p w:rsidR="04A088C5" w:rsidP="04A088C5" w:rsidRDefault="04A088C5" w14:paraId="2B4ADD95" w14:textId="5185DD8C">
      <w:pPr>
        <w:pStyle w:val="Normal"/>
      </w:pPr>
    </w:p>
    <w:p w:rsidR="04A088C5" w:rsidP="0E4207FE" w:rsidRDefault="04A088C5" w14:paraId="5434565D" w14:textId="13634CBF">
      <w:pPr>
        <w:pStyle w:val="Normal"/>
        <w:jc w:val="both"/>
      </w:pPr>
      <w:r w:rsidR="34ABAD85">
        <w:rPr/>
        <w:t xml:space="preserve">                            </w:t>
      </w:r>
      <w:r w:rsidR="63D1B072">
        <w:drawing>
          <wp:inline wp14:editId="0E4207FE" wp14:anchorId="6E67254E">
            <wp:extent cx="4155010" cy="2457450"/>
            <wp:effectExtent l="0" t="0" r="0" b="0"/>
            <wp:docPr id="385169052" name="" title=""/>
            <wp:cNvGraphicFramePr>
              <a:graphicFrameLocks noChangeAspect="1"/>
            </wp:cNvGraphicFramePr>
            <a:graphic>
              <a:graphicData uri="http://schemas.openxmlformats.org/drawingml/2006/picture">
                <pic:pic>
                  <pic:nvPicPr>
                    <pic:cNvPr id="0" name=""/>
                    <pic:cNvPicPr/>
                  </pic:nvPicPr>
                  <pic:blipFill>
                    <a:blip r:embed="Rba4424fa0e0b42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55010" cy="2457450"/>
                    </a:xfrm>
                    <a:prstGeom prst="rect">
                      <a:avLst/>
                    </a:prstGeom>
                  </pic:spPr>
                </pic:pic>
              </a:graphicData>
            </a:graphic>
          </wp:inline>
        </w:drawing>
      </w:r>
    </w:p>
    <w:p w:rsidR="04A088C5" w:rsidP="04A088C5" w:rsidRDefault="04A088C5" w14:paraId="7BB13B20" w14:textId="21BE2ECC">
      <w:pPr>
        <w:pStyle w:val="Normal"/>
      </w:pPr>
    </w:p>
    <w:p w:rsidR="04A088C5" w:rsidP="04A088C5" w:rsidRDefault="04A088C5" w14:paraId="30B39443" w14:textId="33354ED0">
      <w:pPr>
        <w:pStyle w:val="Normal"/>
      </w:pPr>
    </w:p>
    <w:p w:rsidR="04A088C5" w:rsidP="04A088C5" w:rsidRDefault="04A088C5" w14:paraId="038F16C5" w14:textId="797B95A0">
      <w:pPr>
        <w:pStyle w:val="Normal"/>
      </w:pPr>
    </w:p>
    <w:p w:rsidR="04A088C5" w:rsidP="04A088C5" w:rsidRDefault="04A088C5" w14:paraId="175FB385" w14:textId="71AAD1EB">
      <w:pPr>
        <w:pStyle w:val="Normal"/>
      </w:pPr>
    </w:p>
    <w:p w:rsidR="0E4207FE" w:rsidP="0E4207FE" w:rsidRDefault="0E4207FE" w14:paraId="3AAF76C2" w14:textId="2D907ABA">
      <w:pPr>
        <w:pStyle w:val="Normal"/>
      </w:pPr>
    </w:p>
    <w:p w:rsidR="0E4207FE" w:rsidP="0E4207FE" w:rsidRDefault="0E4207FE" w14:paraId="05D8C6AD" w14:textId="43C9B9BD">
      <w:pPr>
        <w:pStyle w:val="Normal"/>
      </w:pPr>
    </w:p>
    <w:p w:rsidR="0E4207FE" w:rsidP="0E4207FE" w:rsidRDefault="0E4207FE" w14:paraId="79B65B9D" w14:textId="398A9538">
      <w:pPr>
        <w:pStyle w:val="Normal"/>
      </w:pPr>
    </w:p>
    <w:p w:rsidR="65AB9951" w:rsidP="40D71F2A" w:rsidRDefault="65AB9951" w14:paraId="4BEF6922" w14:textId="6B79057B">
      <w:pPr>
        <w:pStyle w:val="Normal"/>
        <w:spacing w:before="0" w:beforeAutospacing="off" w:after="160" w:afterAutospacing="off" w:line="259" w:lineRule="auto"/>
        <w:ind w:left="0" w:right="0"/>
        <w:jc w:val="left"/>
        <w:rPr>
          <w:rFonts w:ascii="Arial" w:hAnsi="Arial" w:eastAsia="Arial" w:cs="Arial"/>
          <w:b w:val="0"/>
          <w:bCs w:val="0"/>
          <w:sz w:val="28"/>
          <w:szCs w:val="28"/>
        </w:rPr>
      </w:pPr>
      <w:r w:rsidRPr="40D71F2A" w:rsidR="65AB9951">
        <w:rPr>
          <w:rFonts w:ascii="Arial" w:hAnsi="Arial" w:eastAsia="Arial" w:cs="Arial"/>
          <w:b w:val="1"/>
          <w:bCs w:val="1"/>
          <w:sz w:val="32"/>
          <w:szCs w:val="32"/>
        </w:rPr>
        <w:t>STUDENT NAME:</w:t>
      </w:r>
      <w:r w:rsidRPr="40D71F2A" w:rsidR="0299769F">
        <w:rPr>
          <w:rFonts w:ascii="Arial" w:hAnsi="Arial" w:eastAsia="Arial" w:cs="Arial"/>
          <w:b w:val="1"/>
          <w:bCs w:val="1"/>
          <w:sz w:val="32"/>
          <w:szCs w:val="32"/>
        </w:rPr>
        <w:t xml:space="preserve"> </w:t>
      </w:r>
      <w:r w:rsidRPr="40D71F2A" w:rsidR="0299769F">
        <w:rPr>
          <w:rFonts w:ascii="Arial" w:hAnsi="Arial" w:eastAsia="Arial" w:cs="Arial"/>
          <w:b w:val="0"/>
          <w:bCs w:val="0"/>
          <w:sz w:val="28"/>
          <w:szCs w:val="28"/>
        </w:rPr>
        <w:t>N</w:t>
      </w:r>
      <w:r w:rsidRPr="40D71F2A" w:rsidR="136E00BD">
        <w:rPr>
          <w:rFonts w:ascii="Arial" w:hAnsi="Arial" w:eastAsia="Arial" w:cs="Arial"/>
          <w:b w:val="0"/>
          <w:bCs w:val="0"/>
          <w:sz w:val="28"/>
          <w:szCs w:val="28"/>
        </w:rPr>
        <w:t>oreen</w:t>
      </w:r>
      <w:r w:rsidRPr="40D71F2A" w:rsidR="0299769F">
        <w:rPr>
          <w:rFonts w:ascii="Arial" w:hAnsi="Arial" w:eastAsia="Arial" w:cs="Arial"/>
          <w:b w:val="0"/>
          <w:bCs w:val="0"/>
          <w:sz w:val="28"/>
          <w:szCs w:val="28"/>
        </w:rPr>
        <w:t xml:space="preserve"> A</w:t>
      </w:r>
      <w:r w:rsidRPr="40D71F2A" w:rsidR="205E3280">
        <w:rPr>
          <w:rFonts w:ascii="Arial" w:hAnsi="Arial" w:eastAsia="Arial" w:cs="Arial"/>
          <w:b w:val="0"/>
          <w:bCs w:val="0"/>
          <w:sz w:val="28"/>
          <w:szCs w:val="28"/>
        </w:rPr>
        <w:t>khtar</w:t>
      </w:r>
    </w:p>
    <w:p w:rsidR="65AB9951" w:rsidP="40D71F2A" w:rsidRDefault="65AB9951" w14:paraId="118A7611" w14:textId="6A2C9D6B">
      <w:pPr>
        <w:pStyle w:val="Normal"/>
        <w:rPr>
          <w:rFonts w:ascii="Arial" w:hAnsi="Arial" w:eastAsia="Arial" w:cs="Arial"/>
          <w:b w:val="0"/>
          <w:bCs w:val="0"/>
          <w:sz w:val="28"/>
          <w:szCs w:val="28"/>
        </w:rPr>
      </w:pPr>
      <w:r w:rsidRPr="40D71F2A" w:rsidR="65AB9951">
        <w:rPr>
          <w:rFonts w:ascii="Arial" w:hAnsi="Arial" w:eastAsia="Arial" w:cs="Arial"/>
          <w:b w:val="1"/>
          <w:bCs w:val="1"/>
          <w:sz w:val="32"/>
          <w:szCs w:val="32"/>
        </w:rPr>
        <w:t>STUDENT NUMBER:</w:t>
      </w:r>
      <w:r w:rsidRPr="40D71F2A" w:rsidR="490382A8">
        <w:rPr>
          <w:rFonts w:ascii="Arial" w:hAnsi="Arial" w:eastAsia="Arial" w:cs="Arial"/>
          <w:b w:val="1"/>
          <w:bCs w:val="1"/>
          <w:sz w:val="32"/>
          <w:szCs w:val="32"/>
        </w:rPr>
        <w:t xml:space="preserve"> </w:t>
      </w:r>
      <w:r w:rsidRPr="40D71F2A" w:rsidR="490382A8">
        <w:rPr>
          <w:rFonts w:ascii="Arial" w:hAnsi="Arial" w:eastAsia="Arial" w:cs="Arial"/>
          <w:b w:val="0"/>
          <w:bCs w:val="0"/>
          <w:sz w:val="28"/>
          <w:szCs w:val="28"/>
        </w:rPr>
        <w:t>2016543</w:t>
      </w:r>
    </w:p>
    <w:p w:rsidR="65AB9951" w:rsidP="40D71F2A" w:rsidRDefault="65AB9951" w14:paraId="6833860F" w14:textId="2B4AAE9E">
      <w:pPr>
        <w:pStyle w:val="Normal"/>
        <w:rPr>
          <w:rFonts w:ascii="Arial" w:hAnsi="Arial" w:eastAsia="Arial" w:cs="Arial"/>
          <w:b w:val="0"/>
          <w:bCs w:val="0"/>
          <w:sz w:val="28"/>
          <w:szCs w:val="28"/>
        </w:rPr>
      </w:pPr>
      <w:r w:rsidRPr="40D71F2A" w:rsidR="65AB9951">
        <w:rPr>
          <w:rFonts w:ascii="Arial" w:hAnsi="Arial" w:eastAsia="Arial" w:cs="Arial"/>
          <w:b w:val="1"/>
          <w:bCs w:val="1"/>
          <w:sz w:val="32"/>
          <w:szCs w:val="32"/>
        </w:rPr>
        <w:t>MODULE:</w:t>
      </w:r>
      <w:r w:rsidRPr="40D71F2A" w:rsidR="0C917151">
        <w:rPr>
          <w:rFonts w:ascii="Arial" w:hAnsi="Arial" w:eastAsia="Arial" w:cs="Arial"/>
          <w:b w:val="1"/>
          <w:bCs w:val="1"/>
          <w:sz w:val="32"/>
          <w:szCs w:val="32"/>
        </w:rPr>
        <w:t xml:space="preserve"> </w:t>
      </w:r>
      <w:r w:rsidRPr="40D71F2A" w:rsidR="0C917151">
        <w:rPr>
          <w:rFonts w:ascii="Arial" w:hAnsi="Arial" w:eastAsia="Arial" w:cs="Arial"/>
          <w:b w:val="0"/>
          <w:bCs w:val="0"/>
          <w:sz w:val="28"/>
          <w:szCs w:val="28"/>
        </w:rPr>
        <w:t>BMHP6021</w:t>
      </w:r>
    </w:p>
    <w:p w:rsidR="65AB9951" w:rsidP="40D71F2A" w:rsidRDefault="65AB9951" w14:paraId="627FD1E1" w14:textId="57019243">
      <w:pPr>
        <w:pStyle w:val="Normal"/>
        <w:bidi w:val="0"/>
        <w:spacing w:before="0" w:beforeAutospacing="off" w:after="160" w:afterAutospacing="off" w:line="259" w:lineRule="auto"/>
        <w:ind w:left="0" w:right="0"/>
        <w:jc w:val="left"/>
        <w:rPr>
          <w:rFonts w:ascii="Arial" w:hAnsi="Arial" w:eastAsia="Arial" w:cs="Arial"/>
          <w:b w:val="0"/>
          <w:bCs w:val="0"/>
          <w:sz w:val="28"/>
          <w:szCs w:val="28"/>
        </w:rPr>
      </w:pPr>
      <w:r w:rsidRPr="40D71F2A" w:rsidR="65AB9951">
        <w:rPr>
          <w:rFonts w:ascii="Arial" w:hAnsi="Arial" w:eastAsia="Arial" w:cs="Arial"/>
          <w:b w:val="1"/>
          <w:bCs w:val="1"/>
          <w:sz w:val="32"/>
          <w:szCs w:val="32"/>
        </w:rPr>
        <w:t>ASSIG</w:t>
      </w:r>
      <w:r w:rsidRPr="40D71F2A" w:rsidR="560F8FD2">
        <w:rPr>
          <w:rFonts w:ascii="Arial" w:hAnsi="Arial" w:eastAsia="Arial" w:cs="Arial"/>
          <w:b w:val="1"/>
          <w:bCs w:val="1"/>
          <w:sz w:val="32"/>
          <w:szCs w:val="32"/>
        </w:rPr>
        <w:t>NMENT:</w:t>
      </w:r>
      <w:r w:rsidRPr="40D71F2A" w:rsidR="36B1930D">
        <w:rPr>
          <w:rFonts w:ascii="Arial" w:hAnsi="Arial" w:eastAsia="Arial" w:cs="Arial"/>
          <w:b w:val="1"/>
          <w:bCs w:val="1"/>
          <w:sz w:val="32"/>
          <w:szCs w:val="32"/>
        </w:rPr>
        <w:t xml:space="preserve"> </w:t>
      </w:r>
      <w:r w:rsidRPr="40D71F2A" w:rsidR="36B1930D">
        <w:rPr>
          <w:rFonts w:ascii="Arial" w:hAnsi="Arial" w:eastAsia="Arial" w:cs="Arial"/>
          <w:b w:val="0"/>
          <w:bCs w:val="0"/>
          <w:sz w:val="28"/>
          <w:szCs w:val="28"/>
        </w:rPr>
        <w:t>H</w:t>
      </w:r>
      <w:r w:rsidRPr="40D71F2A" w:rsidR="27D2937E">
        <w:rPr>
          <w:rFonts w:ascii="Arial" w:hAnsi="Arial" w:eastAsia="Arial" w:cs="Arial"/>
          <w:b w:val="0"/>
          <w:bCs w:val="0"/>
          <w:sz w:val="28"/>
          <w:szCs w:val="28"/>
        </w:rPr>
        <w:t>ealth</w:t>
      </w:r>
      <w:r w:rsidRPr="40D71F2A" w:rsidR="36B1930D">
        <w:rPr>
          <w:rFonts w:ascii="Arial" w:hAnsi="Arial" w:eastAsia="Arial" w:cs="Arial"/>
          <w:b w:val="0"/>
          <w:bCs w:val="0"/>
          <w:sz w:val="28"/>
          <w:szCs w:val="28"/>
        </w:rPr>
        <w:t>, W</w:t>
      </w:r>
      <w:r w:rsidRPr="40D71F2A" w:rsidR="0845B9D2">
        <w:rPr>
          <w:rFonts w:ascii="Arial" w:hAnsi="Arial" w:eastAsia="Arial" w:cs="Arial"/>
          <w:b w:val="0"/>
          <w:bCs w:val="0"/>
          <w:sz w:val="28"/>
          <w:szCs w:val="28"/>
        </w:rPr>
        <w:t>ellbeing and</w:t>
      </w:r>
      <w:r w:rsidRPr="40D71F2A" w:rsidR="36B1930D">
        <w:rPr>
          <w:rFonts w:ascii="Arial" w:hAnsi="Arial" w:eastAsia="Arial" w:cs="Arial"/>
          <w:b w:val="0"/>
          <w:bCs w:val="0"/>
          <w:sz w:val="28"/>
          <w:szCs w:val="28"/>
        </w:rPr>
        <w:t xml:space="preserve"> S</w:t>
      </w:r>
      <w:r w:rsidRPr="40D71F2A" w:rsidR="3FD19760">
        <w:rPr>
          <w:rFonts w:ascii="Arial" w:hAnsi="Arial" w:eastAsia="Arial" w:cs="Arial"/>
          <w:b w:val="0"/>
          <w:bCs w:val="0"/>
          <w:sz w:val="28"/>
          <w:szCs w:val="28"/>
        </w:rPr>
        <w:t>ustainable</w:t>
      </w:r>
      <w:r w:rsidRPr="40D71F2A" w:rsidR="36B1930D">
        <w:rPr>
          <w:rFonts w:ascii="Arial" w:hAnsi="Arial" w:eastAsia="Arial" w:cs="Arial"/>
          <w:b w:val="0"/>
          <w:bCs w:val="0"/>
          <w:sz w:val="28"/>
          <w:szCs w:val="28"/>
        </w:rPr>
        <w:t xml:space="preserve"> D</w:t>
      </w:r>
      <w:r w:rsidRPr="40D71F2A" w:rsidR="0F5CE38A">
        <w:rPr>
          <w:rFonts w:ascii="Arial" w:hAnsi="Arial" w:eastAsia="Arial" w:cs="Arial"/>
          <w:b w:val="0"/>
          <w:bCs w:val="0"/>
          <w:sz w:val="28"/>
          <w:szCs w:val="28"/>
        </w:rPr>
        <w:t>evelopment</w:t>
      </w:r>
    </w:p>
    <w:p w:rsidR="560F8FD2" w:rsidP="40D71F2A" w:rsidRDefault="560F8FD2" w14:paraId="7E50092A" w14:textId="37D2DFF2">
      <w:pPr>
        <w:pStyle w:val="Normal"/>
        <w:bidi w:val="0"/>
        <w:spacing w:before="0" w:beforeAutospacing="off" w:after="160" w:afterAutospacing="off" w:line="259" w:lineRule="auto"/>
        <w:ind w:left="0" w:right="0"/>
        <w:jc w:val="left"/>
        <w:rPr>
          <w:rFonts w:ascii="Arial" w:hAnsi="Arial" w:eastAsia="Arial" w:cs="Arial"/>
          <w:b w:val="0"/>
          <w:bCs w:val="0"/>
          <w:sz w:val="28"/>
          <w:szCs w:val="28"/>
        </w:rPr>
      </w:pPr>
      <w:r w:rsidRPr="40D71F2A" w:rsidR="560F8FD2">
        <w:rPr>
          <w:rFonts w:ascii="Arial" w:hAnsi="Arial" w:eastAsia="Arial" w:cs="Arial"/>
          <w:b w:val="1"/>
          <w:bCs w:val="1"/>
          <w:sz w:val="32"/>
          <w:szCs w:val="32"/>
        </w:rPr>
        <w:t>LECTURER:</w:t>
      </w:r>
      <w:r w:rsidRPr="40D71F2A" w:rsidR="6BE3E3E9">
        <w:rPr>
          <w:rFonts w:ascii="Arial" w:hAnsi="Arial" w:eastAsia="Arial" w:cs="Arial"/>
          <w:b w:val="1"/>
          <w:bCs w:val="1"/>
          <w:sz w:val="32"/>
          <w:szCs w:val="32"/>
        </w:rPr>
        <w:t xml:space="preserve"> </w:t>
      </w:r>
      <w:r w:rsidRPr="40D71F2A" w:rsidR="6BE3E3E9">
        <w:rPr>
          <w:rFonts w:ascii="Arial" w:hAnsi="Arial" w:eastAsia="Arial" w:cs="Arial"/>
          <w:b w:val="0"/>
          <w:bCs w:val="0"/>
          <w:sz w:val="28"/>
          <w:szCs w:val="28"/>
        </w:rPr>
        <w:t>G</w:t>
      </w:r>
      <w:r w:rsidRPr="40D71F2A" w:rsidR="6A909ACD">
        <w:rPr>
          <w:rFonts w:ascii="Arial" w:hAnsi="Arial" w:eastAsia="Arial" w:cs="Arial"/>
          <w:b w:val="0"/>
          <w:bCs w:val="0"/>
          <w:sz w:val="28"/>
          <w:szCs w:val="28"/>
        </w:rPr>
        <w:t>illian</w:t>
      </w:r>
      <w:r w:rsidRPr="40D71F2A" w:rsidR="6BE3E3E9">
        <w:rPr>
          <w:rFonts w:ascii="Arial" w:hAnsi="Arial" w:eastAsia="Arial" w:cs="Arial"/>
          <w:b w:val="0"/>
          <w:bCs w:val="0"/>
          <w:sz w:val="28"/>
          <w:szCs w:val="28"/>
        </w:rPr>
        <w:t xml:space="preserve"> W</w:t>
      </w:r>
      <w:r w:rsidRPr="40D71F2A" w:rsidR="45D88A60">
        <w:rPr>
          <w:rFonts w:ascii="Arial" w:hAnsi="Arial" w:eastAsia="Arial" w:cs="Arial"/>
          <w:b w:val="0"/>
          <w:bCs w:val="0"/>
          <w:sz w:val="28"/>
          <w:szCs w:val="28"/>
        </w:rPr>
        <w:t>eaver</w:t>
      </w:r>
    </w:p>
    <w:p w:rsidR="04A088C5" w:rsidP="04A088C5" w:rsidRDefault="04A088C5" w14:paraId="3F888224" w14:textId="335623AB">
      <w:pPr>
        <w:pStyle w:val="Normal"/>
      </w:pPr>
    </w:p>
    <w:p w:rsidR="04A088C5" w:rsidP="04A088C5" w:rsidRDefault="04A088C5" w14:paraId="52765E2E" w14:textId="07703062">
      <w:pPr>
        <w:pStyle w:val="Normal"/>
      </w:pPr>
    </w:p>
    <w:p w:rsidR="04A088C5" w:rsidP="04A088C5" w:rsidRDefault="04A088C5" w14:paraId="37D63CC2" w14:textId="606D6F88">
      <w:pPr>
        <w:pStyle w:val="Normal"/>
      </w:pPr>
    </w:p>
    <w:p w:rsidR="04A088C5" w:rsidP="04A088C5" w:rsidRDefault="04A088C5" w14:paraId="5E65A1C1" w14:textId="373E226F">
      <w:pPr>
        <w:pStyle w:val="Normal"/>
      </w:pPr>
    </w:p>
    <w:p w:rsidR="560F8FD2" w:rsidP="40D71F2A" w:rsidRDefault="560F8FD2" w14:paraId="2B0D57F8" w14:textId="118C0B9B">
      <w:pPr>
        <w:pStyle w:val="Normal"/>
        <w:rPr>
          <w:rFonts w:ascii="Algerian" w:hAnsi="Algerian" w:eastAsia="Algerian" w:cs="Algerian"/>
          <w:sz w:val="56"/>
          <w:szCs w:val="56"/>
        </w:rPr>
      </w:pPr>
      <w:r w:rsidRPr="40D71F2A" w:rsidR="560F8FD2">
        <w:rPr>
          <w:rFonts w:ascii="Algerian" w:hAnsi="Algerian" w:eastAsia="Algerian" w:cs="Algerian"/>
          <w:sz w:val="56"/>
          <w:szCs w:val="56"/>
        </w:rPr>
        <w:t>CONTENTS</w:t>
      </w:r>
    </w:p>
    <w:p w:rsidR="04A088C5" w:rsidP="04A088C5" w:rsidRDefault="04A088C5" w14:paraId="23AD4AB3" w14:textId="4664B89A">
      <w:pPr>
        <w:pStyle w:val="Normal"/>
      </w:pPr>
    </w:p>
    <w:p w:rsidR="04A088C5" w:rsidP="04A088C5" w:rsidRDefault="04A088C5" w14:paraId="624FD8EF" w14:textId="4683A2A2">
      <w:pPr>
        <w:pStyle w:val="Normal"/>
      </w:pPr>
    </w:p>
    <w:p w:rsidR="04A088C5" w:rsidP="04A088C5" w:rsidRDefault="04A088C5" w14:paraId="0FD94EDD" w14:textId="066342AE">
      <w:pPr>
        <w:pStyle w:val="Normal"/>
      </w:pPr>
    </w:p>
    <w:p w:rsidR="04A088C5" w:rsidP="20E7B4AE" w:rsidRDefault="04A088C5" w14:paraId="236EE406" w14:textId="46D31E90">
      <w:pPr>
        <w:pStyle w:val="Normal"/>
        <w:rPr>
          <w:rFonts w:ascii="Arial" w:hAnsi="Arial" w:eastAsia="Arial" w:cs="Arial"/>
          <w:sz w:val="28"/>
          <w:szCs w:val="28"/>
        </w:rPr>
      </w:pPr>
      <w:r w:rsidRPr="20E7B4AE" w:rsidR="2EAF22EA">
        <w:rPr>
          <w:rFonts w:ascii="Arial" w:hAnsi="Arial" w:eastAsia="Arial" w:cs="Arial"/>
          <w:sz w:val="28"/>
          <w:szCs w:val="28"/>
        </w:rPr>
        <w:t>Ab</w:t>
      </w:r>
      <w:r w:rsidRPr="20E7B4AE" w:rsidR="2EAF22EA">
        <w:rPr>
          <w:rFonts w:ascii="Arial" w:hAnsi="Arial" w:eastAsia="Arial" w:cs="Arial"/>
          <w:sz w:val="28"/>
          <w:szCs w:val="28"/>
        </w:rPr>
        <w:t>stract</w:t>
      </w:r>
      <w:r w:rsidRPr="20E7B4AE" w:rsidR="3BF82EF7">
        <w:rPr>
          <w:rFonts w:ascii="Arial" w:hAnsi="Arial" w:eastAsia="Arial" w:cs="Arial"/>
          <w:sz w:val="28"/>
          <w:szCs w:val="28"/>
        </w:rPr>
        <w:t>..............................................................................</w:t>
      </w:r>
      <w:r w:rsidRPr="20E7B4AE" w:rsidR="5421522C">
        <w:rPr>
          <w:rFonts w:ascii="Arial" w:hAnsi="Arial" w:eastAsia="Arial" w:cs="Arial"/>
          <w:sz w:val="28"/>
          <w:szCs w:val="28"/>
        </w:rPr>
        <w:t>3</w:t>
      </w:r>
    </w:p>
    <w:p w:rsidR="2EAF22EA" w:rsidP="20E7B4AE" w:rsidRDefault="2EAF22EA" w14:paraId="7715F3B5" w14:textId="2D61413D">
      <w:pPr>
        <w:pStyle w:val="Normal"/>
        <w:rPr>
          <w:rFonts w:ascii="Arial" w:hAnsi="Arial" w:eastAsia="Arial" w:cs="Arial"/>
          <w:sz w:val="28"/>
          <w:szCs w:val="28"/>
        </w:rPr>
      </w:pPr>
      <w:r w:rsidRPr="20E7B4AE" w:rsidR="2EAF22EA">
        <w:rPr>
          <w:rFonts w:ascii="Arial" w:hAnsi="Arial" w:eastAsia="Arial" w:cs="Arial"/>
          <w:sz w:val="28"/>
          <w:szCs w:val="28"/>
        </w:rPr>
        <w:t>Introduction</w:t>
      </w:r>
      <w:r w:rsidRPr="20E7B4AE" w:rsidR="656FE051">
        <w:rPr>
          <w:rFonts w:ascii="Arial" w:hAnsi="Arial" w:eastAsia="Arial" w:cs="Arial"/>
          <w:sz w:val="28"/>
          <w:szCs w:val="28"/>
        </w:rPr>
        <w:t>........................................................................</w:t>
      </w:r>
      <w:r w:rsidRPr="20E7B4AE" w:rsidR="2C670E85">
        <w:rPr>
          <w:rFonts w:ascii="Arial" w:hAnsi="Arial" w:eastAsia="Arial" w:cs="Arial"/>
          <w:sz w:val="28"/>
          <w:szCs w:val="28"/>
        </w:rPr>
        <w:t>4</w:t>
      </w:r>
    </w:p>
    <w:p w:rsidR="26D0B36A" w:rsidP="20E7B4AE" w:rsidRDefault="26D0B36A" w14:paraId="4E3FB91B" w14:textId="744EFDEB">
      <w:pPr>
        <w:pStyle w:val="Normal"/>
        <w:rPr>
          <w:rFonts w:ascii="Arial" w:hAnsi="Arial" w:eastAsia="Arial" w:cs="Arial"/>
          <w:sz w:val="28"/>
          <w:szCs w:val="28"/>
        </w:rPr>
      </w:pPr>
      <w:r w:rsidRPr="20E7B4AE" w:rsidR="143DE4BA">
        <w:rPr>
          <w:rFonts w:ascii="Arial" w:hAnsi="Arial" w:eastAsia="Arial" w:cs="Arial"/>
          <w:sz w:val="28"/>
          <w:szCs w:val="28"/>
        </w:rPr>
        <w:t xml:space="preserve">Introduction </w:t>
      </w:r>
      <w:r w:rsidRPr="20E7B4AE" w:rsidR="6C5C0C88">
        <w:rPr>
          <w:rFonts w:ascii="Arial" w:hAnsi="Arial" w:eastAsia="Arial" w:cs="Arial"/>
          <w:sz w:val="28"/>
          <w:szCs w:val="28"/>
        </w:rPr>
        <w:t xml:space="preserve">to </w:t>
      </w:r>
      <w:r w:rsidRPr="20E7B4AE" w:rsidR="6C5C0C88">
        <w:rPr>
          <w:rFonts w:ascii="Arial" w:hAnsi="Arial" w:eastAsia="Arial" w:cs="Arial"/>
          <w:sz w:val="28"/>
          <w:szCs w:val="28"/>
        </w:rPr>
        <w:t>concepts</w:t>
      </w:r>
      <w:r w:rsidRPr="20E7B4AE" w:rsidR="47699A2F">
        <w:rPr>
          <w:rFonts w:ascii="Arial" w:hAnsi="Arial" w:eastAsia="Arial" w:cs="Arial"/>
          <w:sz w:val="28"/>
          <w:szCs w:val="28"/>
        </w:rPr>
        <w:t>.....................................................</w:t>
      </w:r>
      <w:r w:rsidRPr="20E7B4AE" w:rsidR="5295A83C">
        <w:rPr>
          <w:rFonts w:ascii="Arial" w:hAnsi="Arial" w:eastAsia="Arial" w:cs="Arial"/>
          <w:sz w:val="28"/>
          <w:szCs w:val="28"/>
        </w:rPr>
        <w:t>5</w:t>
      </w:r>
    </w:p>
    <w:p w:rsidR="26D0B36A" w:rsidP="20E7B4AE" w:rsidRDefault="26D0B36A" w14:paraId="07F87B7B" w14:textId="4DD2724B">
      <w:pPr>
        <w:pStyle w:val="Normal"/>
        <w:rPr>
          <w:rFonts w:ascii="Arial" w:hAnsi="Arial" w:eastAsia="Arial" w:cs="Arial"/>
          <w:sz w:val="28"/>
          <w:szCs w:val="28"/>
        </w:rPr>
      </w:pPr>
      <w:r w:rsidRPr="20E7B4AE" w:rsidR="6C5C0C88">
        <w:rPr>
          <w:rFonts w:ascii="Arial" w:hAnsi="Arial" w:eastAsia="Arial" w:cs="Arial"/>
          <w:sz w:val="28"/>
          <w:szCs w:val="28"/>
        </w:rPr>
        <w:t>Sustainable Development</w:t>
      </w:r>
      <w:r w:rsidRPr="20E7B4AE" w:rsidR="144E95D7">
        <w:rPr>
          <w:rFonts w:ascii="Arial" w:hAnsi="Arial" w:eastAsia="Arial" w:cs="Arial"/>
          <w:sz w:val="28"/>
          <w:szCs w:val="28"/>
        </w:rPr>
        <w:t>................................................</w:t>
      </w:r>
      <w:r w:rsidRPr="20E7B4AE" w:rsidR="1607DACE">
        <w:rPr>
          <w:rFonts w:ascii="Arial" w:hAnsi="Arial" w:eastAsia="Arial" w:cs="Arial"/>
          <w:sz w:val="28"/>
          <w:szCs w:val="28"/>
        </w:rPr>
        <w:t>..</w:t>
      </w:r>
      <w:r w:rsidRPr="20E7B4AE" w:rsidR="6560F1F9">
        <w:rPr>
          <w:rFonts w:ascii="Arial" w:hAnsi="Arial" w:eastAsia="Arial" w:cs="Arial"/>
          <w:sz w:val="28"/>
          <w:szCs w:val="28"/>
        </w:rPr>
        <w:t>5</w:t>
      </w:r>
      <w:r w:rsidRPr="20E7B4AE" w:rsidR="5BD738BD">
        <w:rPr>
          <w:rFonts w:ascii="Arial" w:hAnsi="Arial" w:eastAsia="Arial" w:cs="Arial"/>
          <w:sz w:val="28"/>
          <w:szCs w:val="28"/>
        </w:rPr>
        <w:t>/6</w:t>
      </w:r>
    </w:p>
    <w:p w:rsidR="26D0B36A" w:rsidP="20E7B4AE" w:rsidRDefault="26D0B36A" w14:paraId="2A612AE6" w14:textId="5F672758">
      <w:pPr>
        <w:pStyle w:val="Normal"/>
        <w:rPr>
          <w:rFonts w:ascii="Arial" w:hAnsi="Arial" w:eastAsia="Arial" w:cs="Arial"/>
          <w:sz w:val="28"/>
          <w:szCs w:val="28"/>
        </w:rPr>
      </w:pPr>
      <w:r w:rsidRPr="20E7B4AE" w:rsidR="6C5C0C88">
        <w:rPr>
          <w:rFonts w:ascii="Arial" w:hAnsi="Arial" w:eastAsia="Arial" w:cs="Arial"/>
          <w:sz w:val="28"/>
          <w:szCs w:val="28"/>
        </w:rPr>
        <w:t>Sustainable Development Goal</w:t>
      </w:r>
      <w:r w:rsidRPr="20E7B4AE" w:rsidR="27D6A4CF">
        <w:rPr>
          <w:rFonts w:ascii="Arial" w:hAnsi="Arial" w:eastAsia="Arial" w:cs="Arial"/>
          <w:sz w:val="28"/>
          <w:szCs w:val="28"/>
        </w:rPr>
        <w:t>.........................................</w:t>
      </w:r>
      <w:r w:rsidRPr="20E7B4AE" w:rsidR="23F15057">
        <w:rPr>
          <w:rFonts w:ascii="Arial" w:hAnsi="Arial" w:eastAsia="Arial" w:cs="Arial"/>
          <w:sz w:val="28"/>
          <w:szCs w:val="28"/>
        </w:rPr>
        <w:t>.</w:t>
      </w:r>
      <w:r w:rsidRPr="20E7B4AE" w:rsidR="3B40931C">
        <w:rPr>
          <w:rFonts w:ascii="Arial" w:hAnsi="Arial" w:eastAsia="Arial" w:cs="Arial"/>
          <w:sz w:val="28"/>
          <w:szCs w:val="28"/>
        </w:rPr>
        <w:t>7</w:t>
      </w:r>
      <w:r w:rsidRPr="20E7B4AE" w:rsidR="2E63A256">
        <w:rPr>
          <w:rFonts w:ascii="Arial" w:hAnsi="Arial" w:eastAsia="Arial" w:cs="Arial"/>
          <w:sz w:val="28"/>
          <w:szCs w:val="28"/>
        </w:rPr>
        <w:t>/1</w:t>
      </w:r>
      <w:r w:rsidRPr="20E7B4AE" w:rsidR="4E6394DF">
        <w:rPr>
          <w:rFonts w:ascii="Arial" w:hAnsi="Arial" w:eastAsia="Arial" w:cs="Arial"/>
          <w:sz w:val="28"/>
          <w:szCs w:val="28"/>
        </w:rPr>
        <w:t>1</w:t>
      </w:r>
    </w:p>
    <w:p w:rsidR="1D71789F" w:rsidP="20E7B4AE" w:rsidRDefault="1D71789F" w14:paraId="34DBF493" w14:textId="12679FEE">
      <w:pPr>
        <w:pStyle w:val="Normal"/>
        <w:rPr>
          <w:rFonts w:ascii="Arial" w:hAnsi="Arial" w:eastAsia="Arial" w:cs="Arial"/>
          <w:sz w:val="28"/>
          <w:szCs w:val="28"/>
        </w:rPr>
      </w:pPr>
      <w:r w:rsidRPr="20E7B4AE" w:rsidR="1D71789F">
        <w:rPr>
          <w:rFonts w:ascii="Arial" w:hAnsi="Arial" w:eastAsia="Arial" w:cs="Arial"/>
          <w:sz w:val="28"/>
          <w:szCs w:val="28"/>
        </w:rPr>
        <w:t>Health</w:t>
      </w:r>
      <w:r w:rsidRPr="20E7B4AE" w:rsidR="296D1AFD">
        <w:rPr>
          <w:rFonts w:ascii="Arial" w:hAnsi="Arial" w:eastAsia="Arial" w:cs="Arial"/>
          <w:sz w:val="28"/>
          <w:szCs w:val="28"/>
        </w:rPr>
        <w:t>...........................................................................</w:t>
      </w:r>
      <w:r w:rsidRPr="20E7B4AE" w:rsidR="4447F3A3">
        <w:rPr>
          <w:rFonts w:ascii="Arial" w:hAnsi="Arial" w:eastAsia="Arial" w:cs="Arial"/>
          <w:sz w:val="28"/>
          <w:szCs w:val="28"/>
        </w:rPr>
        <w:t>.....</w:t>
      </w:r>
      <w:r w:rsidRPr="20E7B4AE" w:rsidR="296D1AFD">
        <w:rPr>
          <w:rFonts w:ascii="Arial" w:hAnsi="Arial" w:eastAsia="Arial" w:cs="Arial"/>
          <w:sz w:val="28"/>
          <w:szCs w:val="28"/>
        </w:rPr>
        <w:t>.</w:t>
      </w:r>
      <w:r w:rsidRPr="20E7B4AE" w:rsidR="16E5951F">
        <w:rPr>
          <w:rFonts w:ascii="Arial" w:hAnsi="Arial" w:eastAsia="Arial" w:cs="Arial"/>
          <w:sz w:val="28"/>
          <w:szCs w:val="28"/>
        </w:rPr>
        <w:t>11</w:t>
      </w:r>
      <w:r w:rsidRPr="20E7B4AE" w:rsidR="419F806F">
        <w:rPr>
          <w:rFonts w:ascii="Arial" w:hAnsi="Arial" w:eastAsia="Arial" w:cs="Arial"/>
          <w:sz w:val="28"/>
          <w:szCs w:val="28"/>
        </w:rPr>
        <w:t>/12</w:t>
      </w:r>
    </w:p>
    <w:p w:rsidR="1D71789F" w:rsidP="20E7B4AE" w:rsidRDefault="1D71789F" w14:paraId="1A27D854" w14:textId="3A3DF183">
      <w:pPr>
        <w:pStyle w:val="Normal"/>
        <w:rPr>
          <w:rFonts w:ascii="Arial" w:hAnsi="Arial" w:eastAsia="Arial" w:cs="Arial"/>
          <w:sz w:val="28"/>
          <w:szCs w:val="28"/>
        </w:rPr>
      </w:pPr>
      <w:r w:rsidRPr="20E7B4AE" w:rsidR="1D71789F">
        <w:rPr>
          <w:rFonts w:ascii="Arial" w:hAnsi="Arial" w:eastAsia="Arial" w:cs="Arial"/>
          <w:sz w:val="28"/>
          <w:szCs w:val="28"/>
        </w:rPr>
        <w:t>Wellbeing</w:t>
      </w:r>
      <w:r w:rsidRPr="20E7B4AE" w:rsidR="634FFA0B">
        <w:rPr>
          <w:rFonts w:ascii="Arial" w:hAnsi="Arial" w:eastAsia="Arial" w:cs="Arial"/>
          <w:sz w:val="28"/>
          <w:szCs w:val="28"/>
        </w:rPr>
        <w:t>........................................................................</w:t>
      </w:r>
      <w:r w:rsidRPr="20E7B4AE" w:rsidR="0D312761">
        <w:rPr>
          <w:rFonts w:ascii="Arial" w:hAnsi="Arial" w:eastAsia="Arial" w:cs="Arial"/>
          <w:sz w:val="28"/>
          <w:szCs w:val="28"/>
        </w:rPr>
        <w:t>.</w:t>
      </w:r>
      <w:r w:rsidRPr="20E7B4AE" w:rsidR="392C7DFF">
        <w:rPr>
          <w:rFonts w:ascii="Arial" w:hAnsi="Arial" w:eastAsia="Arial" w:cs="Arial"/>
          <w:sz w:val="28"/>
          <w:szCs w:val="28"/>
        </w:rPr>
        <w:t>.</w:t>
      </w:r>
      <w:r w:rsidRPr="20E7B4AE" w:rsidR="0D312761">
        <w:rPr>
          <w:rFonts w:ascii="Arial" w:hAnsi="Arial" w:eastAsia="Arial" w:cs="Arial"/>
          <w:sz w:val="28"/>
          <w:szCs w:val="28"/>
        </w:rPr>
        <w:t>.</w:t>
      </w:r>
      <w:r w:rsidRPr="20E7B4AE" w:rsidR="634FFA0B">
        <w:rPr>
          <w:rFonts w:ascii="Arial" w:hAnsi="Arial" w:eastAsia="Arial" w:cs="Arial"/>
          <w:sz w:val="28"/>
          <w:szCs w:val="28"/>
        </w:rPr>
        <w:t>.</w:t>
      </w:r>
      <w:r w:rsidRPr="20E7B4AE" w:rsidR="44B36492">
        <w:rPr>
          <w:rFonts w:ascii="Arial" w:hAnsi="Arial" w:eastAsia="Arial" w:cs="Arial"/>
          <w:sz w:val="28"/>
          <w:szCs w:val="28"/>
        </w:rPr>
        <w:t>13</w:t>
      </w:r>
    </w:p>
    <w:p w:rsidR="26D0B36A" w:rsidP="20E7B4AE" w:rsidRDefault="26D0B36A" w14:paraId="775DB218" w14:textId="795F5E9F">
      <w:pPr>
        <w:pStyle w:val="Normal"/>
        <w:rPr>
          <w:rFonts w:ascii="Arial" w:hAnsi="Arial" w:eastAsia="Arial" w:cs="Arial"/>
          <w:sz w:val="28"/>
          <w:szCs w:val="28"/>
        </w:rPr>
      </w:pPr>
      <w:r w:rsidRPr="20E7B4AE" w:rsidR="6FF43D7E">
        <w:rPr>
          <w:rFonts w:ascii="Arial" w:hAnsi="Arial" w:eastAsia="Arial" w:cs="Arial"/>
          <w:sz w:val="28"/>
          <w:szCs w:val="28"/>
        </w:rPr>
        <w:t>No Poverty</w:t>
      </w:r>
      <w:r w:rsidRPr="20E7B4AE" w:rsidR="33E72135">
        <w:rPr>
          <w:rFonts w:ascii="Arial" w:hAnsi="Arial" w:eastAsia="Arial" w:cs="Arial"/>
          <w:sz w:val="28"/>
          <w:szCs w:val="28"/>
        </w:rPr>
        <w:t>.......................................................................</w:t>
      </w:r>
      <w:r w:rsidRPr="20E7B4AE" w:rsidR="2296739B">
        <w:rPr>
          <w:rFonts w:ascii="Arial" w:hAnsi="Arial" w:eastAsia="Arial" w:cs="Arial"/>
          <w:sz w:val="28"/>
          <w:szCs w:val="28"/>
        </w:rPr>
        <w:t>...</w:t>
      </w:r>
      <w:r w:rsidRPr="20E7B4AE" w:rsidR="1E5A19B5">
        <w:rPr>
          <w:rFonts w:ascii="Arial" w:hAnsi="Arial" w:eastAsia="Arial" w:cs="Arial"/>
          <w:sz w:val="28"/>
          <w:szCs w:val="28"/>
        </w:rPr>
        <w:t>14/19</w:t>
      </w:r>
    </w:p>
    <w:p w:rsidR="26D0B36A" w:rsidP="20E7B4AE" w:rsidRDefault="26D0B36A" w14:paraId="61163971" w14:textId="1FAC6F76">
      <w:pPr>
        <w:pStyle w:val="Normal"/>
        <w:rPr>
          <w:rFonts w:ascii="Arial" w:hAnsi="Arial" w:eastAsia="Arial" w:cs="Arial"/>
          <w:sz w:val="28"/>
          <w:szCs w:val="28"/>
        </w:rPr>
      </w:pPr>
      <w:r w:rsidRPr="20E7B4AE" w:rsidR="6FF43D7E">
        <w:rPr>
          <w:rFonts w:ascii="Arial" w:hAnsi="Arial" w:eastAsia="Arial" w:cs="Arial"/>
          <w:sz w:val="28"/>
          <w:szCs w:val="28"/>
        </w:rPr>
        <w:t>Quality Education</w:t>
      </w:r>
      <w:r w:rsidRPr="20E7B4AE" w:rsidR="5680FB00">
        <w:rPr>
          <w:rFonts w:ascii="Arial" w:hAnsi="Arial" w:eastAsia="Arial" w:cs="Arial"/>
          <w:sz w:val="28"/>
          <w:szCs w:val="28"/>
        </w:rPr>
        <w:t>..........................................................</w:t>
      </w:r>
      <w:r w:rsidRPr="20E7B4AE" w:rsidR="4E46299B">
        <w:rPr>
          <w:rFonts w:ascii="Arial" w:hAnsi="Arial" w:eastAsia="Arial" w:cs="Arial"/>
          <w:sz w:val="28"/>
          <w:szCs w:val="28"/>
        </w:rPr>
        <w:t>.....</w:t>
      </w:r>
      <w:r w:rsidRPr="20E7B4AE" w:rsidR="170E8D36">
        <w:rPr>
          <w:rFonts w:ascii="Arial" w:hAnsi="Arial" w:eastAsia="Arial" w:cs="Arial"/>
          <w:sz w:val="28"/>
          <w:szCs w:val="28"/>
        </w:rPr>
        <w:t>19/24</w:t>
      </w:r>
    </w:p>
    <w:p w:rsidR="26D0B36A" w:rsidP="20E7B4AE" w:rsidRDefault="26D0B36A" w14:paraId="4EAB79E1" w14:textId="69D0671C">
      <w:pPr>
        <w:pStyle w:val="Normal"/>
        <w:rPr>
          <w:rFonts w:ascii="Arial" w:hAnsi="Arial" w:eastAsia="Arial" w:cs="Arial"/>
          <w:sz w:val="28"/>
          <w:szCs w:val="28"/>
        </w:rPr>
      </w:pPr>
      <w:r w:rsidRPr="20E7B4AE" w:rsidR="26D0B36A">
        <w:rPr>
          <w:rFonts w:ascii="Arial" w:hAnsi="Arial" w:eastAsia="Arial" w:cs="Arial"/>
          <w:sz w:val="28"/>
          <w:szCs w:val="28"/>
        </w:rPr>
        <w:t>Conclusion</w:t>
      </w:r>
      <w:r w:rsidRPr="20E7B4AE" w:rsidR="5CF1604E">
        <w:rPr>
          <w:rFonts w:ascii="Arial" w:hAnsi="Arial" w:eastAsia="Arial" w:cs="Arial"/>
          <w:sz w:val="28"/>
          <w:szCs w:val="28"/>
        </w:rPr>
        <w:t>......................................................................</w:t>
      </w:r>
      <w:r w:rsidRPr="20E7B4AE" w:rsidR="7DFB3543">
        <w:rPr>
          <w:rFonts w:ascii="Arial" w:hAnsi="Arial" w:eastAsia="Arial" w:cs="Arial"/>
          <w:sz w:val="28"/>
          <w:szCs w:val="28"/>
        </w:rPr>
        <w:t>....</w:t>
      </w:r>
      <w:r w:rsidRPr="20E7B4AE" w:rsidR="0560682B">
        <w:rPr>
          <w:rFonts w:ascii="Arial" w:hAnsi="Arial" w:eastAsia="Arial" w:cs="Arial"/>
          <w:sz w:val="28"/>
          <w:szCs w:val="28"/>
        </w:rPr>
        <w:t>25</w:t>
      </w:r>
    </w:p>
    <w:p w:rsidR="26D0B36A" w:rsidP="20E7B4AE" w:rsidRDefault="26D0B36A" w14:paraId="643803EA" w14:textId="540BCAE6">
      <w:pPr>
        <w:pStyle w:val="Normal"/>
        <w:rPr>
          <w:rFonts w:ascii="Arial" w:hAnsi="Arial" w:eastAsia="Arial" w:cs="Arial"/>
          <w:sz w:val="28"/>
          <w:szCs w:val="28"/>
        </w:rPr>
      </w:pPr>
      <w:r w:rsidRPr="20E7B4AE" w:rsidR="5FE8C1D3">
        <w:rPr>
          <w:rFonts w:ascii="Arial" w:hAnsi="Arial" w:eastAsia="Arial" w:cs="Arial"/>
          <w:sz w:val="28"/>
          <w:szCs w:val="28"/>
        </w:rPr>
        <w:t>R</w:t>
      </w:r>
      <w:r w:rsidRPr="20E7B4AE" w:rsidR="26D0B36A">
        <w:rPr>
          <w:rFonts w:ascii="Arial" w:hAnsi="Arial" w:eastAsia="Arial" w:cs="Arial"/>
          <w:sz w:val="28"/>
          <w:szCs w:val="28"/>
        </w:rPr>
        <w:t>eferences</w:t>
      </w:r>
      <w:r w:rsidRPr="20E7B4AE" w:rsidR="5FE8C1D3">
        <w:rPr>
          <w:rFonts w:ascii="Arial" w:hAnsi="Arial" w:eastAsia="Arial" w:cs="Arial"/>
          <w:sz w:val="28"/>
          <w:szCs w:val="28"/>
        </w:rPr>
        <w:t>........................................................................</w:t>
      </w:r>
      <w:r w:rsidRPr="20E7B4AE" w:rsidR="55377EF0">
        <w:rPr>
          <w:rFonts w:ascii="Arial" w:hAnsi="Arial" w:eastAsia="Arial" w:cs="Arial"/>
          <w:sz w:val="28"/>
          <w:szCs w:val="28"/>
        </w:rPr>
        <w:t>.</w:t>
      </w:r>
      <w:r w:rsidRPr="20E7B4AE" w:rsidR="3664AD3B">
        <w:rPr>
          <w:rFonts w:ascii="Arial" w:hAnsi="Arial" w:eastAsia="Arial" w:cs="Arial"/>
          <w:sz w:val="28"/>
          <w:szCs w:val="28"/>
        </w:rPr>
        <w:t>26/35</w:t>
      </w:r>
    </w:p>
    <w:p w:rsidR="04A088C5" w:rsidP="20E7B4AE" w:rsidRDefault="04A088C5" w14:paraId="084F3792" w14:textId="33D94B78">
      <w:pPr>
        <w:pStyle w:val="Normal"/>
        <w:rPr>
          <w:rFonts w:ascii="Arial" w:hAnsi="Arial" w:eastAsia="Arial" w:cs="Arial"/>
          <w:sz w:val="28"/>
          <w:szCs w:val="28"/>
        </w:rPr>
      </w:pPr>
    </w:p>
    <w:p w:rsidR="04A088C5" w:rsidP="04A088C5" w:rsidRDefault="04A088C5" w14:paraId="2CB356D7" w14:textId="6965E98A">
      <w:pPr>
        <w:pStyle w:val="Normal"/>
      </w:pPr>
    </w:p>
    <w:p w:rsidR="04A088C5" w:rsidP="04A088C5" w:rsidRDefault="04A088C5" w14:paraId="372A6C22" w14:textId="64D40198">
      <w:pPr>
        <w:pStyle w:val="Normal"/>
      </w:pPr>
    </w:p>
    <w:p w:rsidR="04A088C5" w:rsidP="04A088C5" w:rsidRDefault="04A088C5" w14:paraId="30B3B927" w14:textId="5F289261">
      <w:pPr>
        <w:pStyle w:val="Normal"/>
      </w:pPr>
    </w:p>
    <w:p w:rsidR="04A088C5" w:rsidP="04A088C5" w:rsidRDefault="04A088C5" w14:paraId="0DC70959" w14:textId="24230264">
      <w:pPr>
        <w:pStyle w:val="Normal"/>
      </w:pPr>
    </w:p>
    <w:p w:rsidR="04A088C5" w:rsidP="04A088C5" w:rsidRDefault="04A088C5" w14:paraId="5DE152E8" w14:textId="5CC3C6E9">
      <w:pPr>
        <w:pStyle w:val="Normal"/>
      </w:pPr>
    </w:p>
    <w:p w:rsidR="04A088C5" w:rsidP="04A088C5" w:rsidRDefault="04A088C5" w14:paraId="04B3610A" w14:textId="2095045F">
      <w:pPr>
        <w:pStyle w:val="Normal"/>
      </w:pPr>
    </w:p>
    <w:p w:rsidR="04A088C5" w:rsidP="04A088C5" w:rsidRDefault="04A088C5" w14:paraId="61676564" w14:textId="31A2B7C4">
      <w:pPr>
        <w:pStyle w:val="Normal"/>
      </w:pPr>
    </w:p>
    <w:p w:rsidR="04A088C5" w:rsidP="04A088C5" w:rsidRDefault="04A088C5" w14:paraId="4606B670" w14:textId="65594634">
      <w:pPr>
        <w:pStyle w:val="Normal"/>
      </w:pPr>
    </w:p>
    <w:p w:rsidR="04A088C5" w:rsidP="04A088C5" w:rsidRDefault="04A088C5" w14:paraId="31C8C4D9" w14:textId="550F88C2">
      <w:pPr>
        <w:pStyle w:val="Normal"/>
      </w:pPr>
    </w:p>
    <w:p w:rsidR="04A088C5" w:rsidP="04A088C5" w:rsidRDefault="04A088C5" w14:paraId="2F9AAB93" w14:textId="7F45C7BF">
      <w:pPr>
        <w:pStyle w:val="Normal"/>
      </w:pPr>
    </w:p>
    <w:p w:rsidR="04A088C5" w:rsidP="04A088C5" w:rsidRDefault="04A088C5" w14:paraId="696818A5" w14:textId="1A083109">
      <w:pPr>
        <w:pStyle w:val="Normal"/>
      </w:pPr>
    </w:p>
    <w:p w:rsidR="04A088C5" w:rsidP="40D71F2A" w:rsidRDefault="04A088C5" w14:paraId="6174481D" w14:textId="01F5B831">
      <w:pPr>
        <w:pStyle w:val="Normal"/>
        <w:rPr>
          <w:rFonts w:ascii="Algerian" w:hAnsi="Algerian" w:eastAsia="Algerian" w:cs="Algerian"/>
          <w:sz w:val="56"/>
          <w:szCs w:val="56"/>
        </w:rPr>
      </w:pPr>
      <w:r w:rsidRPr="40D71F2A" w:rsidR="560F8FD2">
        <w:rPr>
          <w:rFonts w:ascii="Algerian" w:hAnsi="Algerian" w:eastAsia="Algerian" w:cs="Algerian"/>
          <w:sz w:val="56"/>
          <w:szCs w:val="56"/>
        </w:rPr>
        <w:t>A</w:t>
      </w:r>
      <w:r w:rsidRPr="40D71F2A" w:rsidR="3CDABCDC">
        <w:rPr>
          <w:rFonts w:ascii="Algerian" w:hAnsi="Algerian" w:eastAsia="Algerian" w:cs="Algerian"/>
          <w:sz w:val="56"/>
          <w:szCs w:val="56"/>
        </w:rPr>
        <w:t>BSTRACT</w:t>
      </w:r>
    </w:p>
    <w:p w:rsidR="04A088C5" w:rsidP="04A088C5" w:rsidRDefault="04A088C5" w14:paraId="4DC76C62" w14:textId="1217574A">
      <w:pPr>
        <w:pStyle w:val="Normal"/>
      </w:pPr>
    </w:p>
    <w:p w:rsidR="04A088C5" w:rsidP="04A088C5" w:rsidRDefault="04A088C5" w14:paraId="5ED1B0CF" w14:textId="03E18177">
      <w:pPr>
        <w:pStyle w:val="Normal"/>
      </w:pPr>
    </w:p>
    <w:p w:rsidR="04A088C5" w:rsidP="04A088C5" w:rsidRDefault="04A088C5" w14:paraId="64DD23B6" w14:textId="304E4EB8">
      <w:pPr>
        <w:pStyle w:val="Normal"/>
      </w:pPr>
    </w:p>
    <w:p w:rsidR="04A088C5" w:rsidP="04A088C5" w:rsidRDefault="04A088C5" w14:paraId="7D123DD3" w14:textId="61CCF81C">
      <w:pPr>
        <w:pStyle w:val="Normal"/>
      </w:pPr>
    </w:p>
    <w:p w:rsidR="04A088C5" w:rsidP="20E7B4AE" w:rsidRDefault="04A088C5" w14:paraId="50023B0D" w14:textId="579BB604">
      <w:pPr>
        <w:pStyle w:val="Normal"/>
        <w:jc w:val="both"/>
        <w:rPr>
          <w:rFonts w:ascii="Arial" w:hAnsi="Arial" w:eastAsia="Arial" w:cs="Arial"/>
          <w:sz w:val="24"/>
          <w:szCs w:val="24"/>
        </w:rPr>
      </w:pPr>
      <w:r w:rsidRPr="20E7B4AE" w:rsidR="00265D76">
        <w:rPr>
          <w:rFonts w:ascii="Arial" w:hAnsi="Arial" w:eastAsia="Arial" w:cs="Arial"/>
          <w:sz w:val="24"/>
          <w:szCs w:val="24"/>
        </w:rPr>
        <w:t xml:space="preserve">Sustainable development is making decisions that protect the environment's sustainability. The foundation to sustainable development involves ensuring environmental sustainability, yet doing so is extremely difficult in underdeveloped nations. The three components make up sustainability: </w:t>
      </w:r>
      <w:r w:rsidRPr="20E7B4AE" w:rsidR="76A24F3F">
        <w:rPr>
          <w:rFonts w:ascii="Arial" w:hAnsi="Arial" w:eastAsia="Arial" w:cs="Arial"/>
          <w:sz w:val="24"/>
          <w:szCs w:val="24"/>
        </w:rPr>
        <w:t>economic</w:t>
      </w:r>
      <w:r w:rsidRPr="20E7B4AE" w:rsidR="00265D76">
        <w:rPr>
          <w:rFonts w:ascii="Arial" w:hAnsi="Arial" w:eastAsia="Arial" w:cs="Arial"/>
          <w:sz w:val="24"/>
          <w:szCs w:val="24"/>
        </w:rPr>
        <w:t xml:space="preserve">, social, </w:t>
      </w:r>
      <w:r w:rsidRPr="20E7B4AE" w:rsidR="23255605">
        <w:rPr>
          <w:rFonts w:ascii="Arial" w:hAnsi="Arial" w:eastAsia="Arial" w:cs="Arial"/>
          <w:sz w:val="24"/>
          <w:szCs w:val="24"/>
        </w:rPr>
        <w:t>plus</w:t>
      </w:r>
      <w:r w:rsidRPr="20E7B4AE" w:rsidR="00265D76">
        <w:rPr>
          <w:rFonts w:ascii="Arial" w:hAnsi="Arial" w:eastAsia="Arial" w:cs="Arial"/>
          <w:sz w:val="24"/>
          <w:szCs w:val="24"/>
        </w:rPr>
        <w:t xml:space="preserve"> </w:t>
      </w:r>
      <w:r w:rsidRPr="20E7B4AE" w:rsidR="00265D76">
        <w:rPr>
          <w:rFonts w:ascii="Arial" w:hAnsi="Arial" w:eastAsia="Arial" w:cs="Arial"/>
          <w:sz w:val="24"/>
          <w:szCs w:val="24"/>
        </w:rPr>
        <w:t xml:space="preserve">environment. The goal of sustainable development is to minimize the impact of </w:t>
      </w:r>
      <w:bookmarkStart w:name="_Int_ZqCwxMRW" w:id="494426924"/>
      <w:r w:rsidRPr="20E7B4AE" w:rsidR="00265D76">
        <w:rPr>
          <w:rFonts w:ascii="Arial" w:hAnsi="Arial" w:eastAsia="Arial" w:cs="Arial"/>
          <w:sz w:val="24"/>
          <w:szCs w:val="24"/>
        </w:rPr>
        <w:t>all the</w:t>
      </w:r>
      <w:bookmarkEnd w:id="494426924"/>
      <w:r w:rsidRPr="20E7B4AE" w:rsidR="00265D76">
        <w:rPr>
          <w:rFonts w:ascii="Arial" w:hAnsi="Arial" w:eastAsia="Arial" w:cs="Arial"/>
          <w:sz w:val="24"/>
          <w:szCs w:val="24"/>
        </w:rPr>
        <w:t xml:space="preserve"> three factors.</w:t>
      </w:r>
      <w:r w:rsidRPr="20E7B4AE" w:rsidR="211C6BCF">
        <w:rPr>
          <w:rFonts w:ascii="Arial" w:hAnsi="Arial" w:eastAsia="Arial" w:cs="Arial"/>
          <w:sz w:val="24"/>
          <w:szCs w:val="24"/>
        </w:rPr>
        <w:t xml:space="preserve"> </w:t>
      </w:r>
    </w:p>
    <w:p w:rsidR="7652E4A0" w:rsidP="20E7B4AE" w:rsidRDefault="7652E4A0" w14:paraId="3D32A2D5" w14:textId="7856A309">
      <w:pPr>
        <w:pStyle w:val="Normal"/>
        <w:jc w:val="both"/>
        <w:rPr>
          <w:rFonts w:ascii="Arial" w:hAnsi="Arial" w:eastAsia="Arial" w:cs="Arial"/>
          <w:sz w:val="24"/>
          <w:szCs w:val="24"/>
        </w:rPr>
      </w:pPr>
      <w:r w:rsidRPr="20E7B4AE" w:rsidR="7652E4A0">
        <w:rPr>
          <w:rFonts w:ascii="Arial" w:hAnsi="Arial" w:eastAsia="Arial" w:cs="Arial"/>
          <w:sz w:val="24"/>
          <w:szCs w:val="24"/>
        </w:rPr>
        <w:t xml:space="preserve">The </w:t>
      </w:r>
      <w:r w:rsidRPr="20E7B4AE" w:rsidR="2A0DC79A">
        <w:rPr>
          <w:rFonts w:ascii="Arial" w:hAnsi="Arial" w:eastAsia="Arial" w:cs="Arial"/>
          <w:sz w:val="24"/>
          <w:szCs w:val="24"/>
        </w:rPr>
        <w:t xml:space="preserve">capacity to </w:t>
      </w:r>
      <w:r w:rsidRPr="20E7B4AE" w:rsidR="755D9C85">
        <w:rPr>
          <w:rFonts w:ascii="Arial" w:hAnsi="Arial" w:eastAsia="Arial" w:cs="Arial"/>
          <w:sz w:val="24"/>
          <w:szCs w:val="24"/>
        </w:rPr>
        <w:t xml:space="preserve">sustain development for current and future </w:t>
      </w:r>
      <w:r w:rsidRPr="20E7B4AE" w:rsidR="755D9C85">
        <w:rPr>
          <w:rFonts w:ascii="Arial" w:hAnsi="Arial" w:eastAsia="Arial" w:cs="Arial"/>
          <w:sz w:val="24"/>
          <w:szCs w:val="24"/>
        </w:rPr>
        <w:t xml:space="preserve">generations </w:t>
      </w:r>
      <w:r w:rsidRPr="20E7B4AE" w:rsidR="3DA37FDA">
        <w:rPr>
          <w:rFonts w:ascii="Arial" w:hAnsi="Arial" w:eastAsia="Arial" w:cs="Arial"/>
          <w:sz w:val="24"/>
          <w:szCs w:val="24"/>
        </w:rPr>
        <w:t>for econ</w:t>
      </w:r>
      <w:r w:rsidRPr="20E7B4AE" w:rsidR="3DA37FDA">
        <w:rPr>
          <w:rFonts w:ascii="Arial" w:hAnsi="Arial" w:eastAsia="Arial" w:cs="Arial"/>
          <w:sz w:val="24"/>
          <w:szCs w:val="24"/>
        </w:rPr>
        <w:t xml:space="preserve">omic, </w:t>
      </w:r>
      <w:r w:rsidRPr="20E7B4AE" w:rsidR="3DA37FDA">
        <w:rPr>
          <w:rFonts w:ascii="Arial" w:hAnsi="Arial" w:eastAsia="Arial" w:cs="Arial"/>
          <w:sz w:val="24"/>
          <w:szCs w:val="24"/>
        </w:rPr>
        <w:t>social</w:t>
      </w:r>
      <w:r w:rsidRPr="20E7B4AE" w:rsidR="3DA37FDA">
        <w:rPr>
          <w:rFonts w:ascii="Arial" w:hAnsi="Arial" w:eastAsia="Arial" w:cs="Arial"/>
          <w:sz w:val="24"/>
          <w:szCs w:val="24"/>
        </w:rPr>
        <w:t xml:space="preserve"> and </w:t>
      </w:r>
      <w:r w:rsidRPr="20E7B4AE" w:rsidR="08DFB411">
        <w:rPr>
          <w:rFonts w:ascii="Arial" w:hAnsi="Arial" w:eastAsia="Arial" w:cs="Arial"/>
          <w:sz w:val="24"/>
          <w:szCs w:val="24"/>
        </w:rPr>
        <w:t>environmental</w:t>
      </w:r>
      <w:r w:rsidRPr="20E7B4AE" w:rsidR="3DA37FDA">
        <w:rPr>
          <w:rFonts w:ascii="Arial" w:hAnsi="Arial" w:eastAsia="Arial" w:cs="Arial"/>
          <w:sz w:val="24"/>
          <w:szCs w:val="24"/>
        </w:rPr>
        <w:t xml:space="preserve"> </w:t>
      </w:r>
      <w:r w:rsidRPr="20E7B4AE" w:rsidR="6560507C">
        <w:rPr>
          <w:rFonts w:ascii="Arial" w:hAnsi="Arial" w:eastAsia="Arial" w:cs="Arial"/>
          <w:sz w:val="24"/>
          <w:szCs w:val="24"/>
        </w:rPr>
        <w:t>components</w:t>
      </w:r>
      <w:r w:rsidRPr="20E7B4AE" w:rsidR="3B977FE7">
        <w:rPr>
          <w:rFonts w:ascii="Arial" w:hAnsi="Arial" w:eastAsia="Arial" w:cs="Arial"/>
          <w:sz w:val="24"/>
          <w:szCs w:val="24"/>
        </w:rPr>
        <w:t>,</w:t>
      </w:r>
      <w:r w:rsidRPr="20E7B4AE" w:rsidR="63B66FBF">
        <w:rPr>
          <w:rFonts w:ascii="Arial" w:hAnsi="Arial" w:eastAsia="Arial" w:cs="Arial"/>
          <w:sz w:val="24"/>
          <w:szCs w:val="24"/>
        </w:rPr>
        <w:t xml:space="preserve"> </w:t>
      </w:r>
      <w:r w:rsidRPr="20E7B4AE" w:rsidR="2D5223EC">
        <w:rPr>
          <w:rFonts w:ascii="Arial" w:hAnsi="Arial" w:eastAsia="Arial" w:cs="Arial"/>
          <w:sz w:val="24"/>
          <w:szCs w:val="24"/>
        </w:rPr>
        <w:t>weighs</w:t>
      </w:r>
      <w:r w:rsidRPr="20E7B4AE" w:rsidR="63B66FBF">
        <w:rPr>
          <w:rFonts w:ascii="Arial" w:hAnsi="Arial" w:eastAsia="Arial" w:cs="Arial"/>
          <w:sz w:val="24"/>
          <w:szCs w:val="24"/>
        </w:rPr>
        <w:t xml:space="preserve"> </w:t>
      </w:r>
      <w:r w:rsidRPr="20E7B4AE" w:rsidR="07061193">
        <w:rPr>
          <w:rFonts w:ascii="Arial" w:hAnsi="Arial" w:eastAsia="Arial" w:cs="Arial"/>
          <w:sz w:val="24"/>
          <w:szCs w:val="24"/>
        </w:rPr>
        <w:t>heavily</w:t>
      </w:r>
      <w:r w:rsidRPr="20E7B4AE" w:rsidR="63B66FBF">
        <w:rPr>
          <w:rFonts w:ascii="Arial" w:hAnsi="Arial" w:eastAsia="Arial" w:cs="Arial"/>
          <w:sz w:val="24"/>
          <w:szCs w:val="24"/>
        </w:rPr>
        <w:t xml:space="preserve"> on the ability</w:t>
      </w:r>
      <w:r w:rsidRPr="20E7B4AE" w:rsidR="4C0AB510">
        <w:rPr>
          <w:rFonts w:ascii="Arial" w:hAnsi="Arial" w:eastAsia="Arial" w:cs="Arial"/>
          <w:sz w:val="24"/>
          <w:szCs w:val="24"/>
        </w:rPr>
        <w:t xml:space="preserve"> of global unity to achieve </w:t>
      </w:r>
      <w:r w:rsidRPr="20E7B4AE" w:rsidR="1BFBEEEB">
        <w:rPr>
          <w:rFonts w:ascii="Arial" w:hAnsi="Arial" w:eastAsia="Arial" w:cs="Arial"/>
          <w:sz w:val="24"/>
          <w:szCs w:val="24"/>
        </w:rPr>
        <w:t xml:space="preserve">Sustainable development goals </w:t>
      </w:r>
      <w:r w:rsidRPr="20E7B4AE" w:rsidR="1BFBEEEB">
        <w:rPr>
          <w:rFonts w:ascii="Arial" w:hAnsi="Arial" w:eastAsia="Arial" w:cs="Arial"/>
          <w:sz w:val="24"/>
          <w:szCs w:val="24"/>
        </w:rPr>
        <w:t>agender</w:t>
      </w:r>
      <w:r w:rsidRPr="20E7B4AE" w:rsidR="1BFBEEEB">
        <w:rPr>
          <w:rFonts w:ascii="Arial" w:hAnsi="Arial" w:eastAsia="Arial" w:cs="Arial"/>
          <w:sz w:val="24"/>
          <w:szCs w:val="24"/>
        </w:rPr>
        <w:t xml:space="preserve"> 2022. </w:t>
      </w:r>
      <w:r w:rsidRPr="20E7B4AE" w:rsidR="2EAB7FF5">
        <w:rPr>
          <w:rFonts w:ascii="Arial" w:hAnsi="Arial" w:eastAsia="Arial" w:cs="Arial"/>
          <w:sz w:val="24"/>
          <w:szCs w:val="24"/>
        </w:rPr>
        <w:t>Looking at the impact health, wellbeing and sustainability has</w:t>
      </w:r>
      <w:r w:rsidRPr="20E7B4AE" w:rsidR="1CEEE9B7">
        <w:rPr>
          <w:rFonts w:ascii="Arial" w:hAnsi="Arial" w:eastAsia="Arial" w:cs="Arial"/>
          <w:sz w:val="24"/>
          <w:szCs w:val="24"/>
        </w:rPr>
        <w:t xml:space="preserve"> on SDG’s allows for progress </w:t>
      </w:r>
      <w:r w:rsidRPr="20E7B4AE" w:rsidR="6D006FA6">
        <w:rPr>
          <w:rFonts w:ascii="Arial" w:hAnsi="Arial" w:eastAsia="Arial" w:cs="Arial"/>
          <w:sz w:val="24"/>
          <w:szCs w:val="24"/>
        </w:rPr>
        <w:t>measurements in the UK</w:t>
      </w:r>
      <w:r w:rsidRPr="20E7B4AE" w:rsidR="296C20FF">
        <w:rPr>
          <w:rFonts w:ascii="Arial" w:hAnsi="Arial" w:eastAsia="Arial" w:cs="Arial"/>
          <w:sz w:val="24"/>
          <w:szCs w:val="24"/>
        </w:rPr>
        <w:t xml:space="preserve"> to be measured </w:t>
      </w:r>
      <w:r w:rsidRPr="20E7B4AE" w:rsidR="4D45DD0B">
        <w:rPr>
          <w:rFonts w:ascii="Arial" w:hAnsi="Arial" w:eastAsia="Arial" w:cs="Arial"/>
          <w:sz w:val="24"/>
          <w:szCs w:val="24"/>
        </w:rPr>
        <w:t>alongside</w:t>
      </w:r>
      <w:r w:rsidRPr="20E7B4AE" w:rsidR="296C20FF">
        <w:rPr>
          <w:rFonts w:ascii="Arial" w:hAnsi="Arial" w:eastAsia="Arial" w:cs="Arial"/>
          <w:sz w:val="24"/>
          <w:szCs w:val="24"/>
        </w:rPr>
        <w:t xml:space="preserve"> </w:t>
      </w:r>
      <w:r w:rsidRPr="20E7B4AE" w:rsidR="11526B37">
        <w:rPr>
          <w:rFonts w:ascii="Arial" w:hAnsi="Arial" w:eastAsia="Arial" w:cs="Arial"/>
          <w:sz w:val="24"/>
          <w:szCs w:val="24"/>
        </w:rPr>
        <w:t>its</w:t>
      </w:r>
      <w:r w:rsidRPr="20E7B4AE" w:rsidR="296C20FF">
        <w:rPr>
          <w:rFonts w:ascii="Arial" w:hAnsi="Arial" w:eastAsia="Arial" w:cs="Arial"/>
          <w:sz w:val="24"/>
          <w:szCs w:val="24"/>
        </w:rPr>
        <w:t xml:space="preserve"> target</w:t>
      </w:r>
      <w:r w:rsidRPr="20E7B4AE" w:rsidR="445CA708">
        <w:rPr>
          <w:rFonts w:ascii="Arial" w:hAnsi="Arial" w:eastAsia="Arial" w:cs="Arial"/>
          <w:sz w:val="24"/>
          <w:szCs w:val="24"/>
        </w:rPr>
        <w:t>s</w:t>
      </w:r>
      <w:r w:rsidRPr="20E7B4AE" w:rsidR="296C20FF">
        <w:rPr>
          <w:rFonts w:ascii="Arial" w:hAnsi="Arial" w:eastAsia="Arial" w:cs="Arial"/>
          <w:sz w:val="24"/>
          <w:szCs w:val="24"/>
        </w:rPr>
        <w:t xml:space="preserve"> of 2030</w:t>
      </w:r>
      <w:r w:rsidRPr="20E7B4AE" w:rsidR="5C36D434">
        <w:rPr>
          <w:rFonts w:ascii="Arial" w:hAnsi="Arial" w:eastAsia="Arial" w:cs="Arial"/>
          <w:sz w:val="24"/>
          <w:szCs w:val="24"/>
        </w:rPr>
        <w:t xml:space="preserve">. A review of </w:t>
      </w:r>
      <w:r w:rsidRPr="20E7B4AE" w:rsidR="295DE7E5">
        <w:rPr>
          <w:rFonts w:ascii="Arial" w:hAnsi="Arial" w:eastAsia="Arial" w:cs="Arial"/>
          <w:sz w:val="24"/>
          <w:szCs w:val="24"/>
        </w:rPr>
        <w:t>the goals ‘</w:t>
      </w:r>
      <w:r w:rsidRPr="20E7B4AE" w:rsidR="5C36D434">
        <w:rPr>
          <w:rFonts w:ascii="Arial" w:hAnsi="Arial" w:eastAsia="Arial" w:cs="Arial"/>
          <w:sz w:val="24"/>
          <w:szCs w:val="24"/>
        </w:rPr>
        <w:t xml:space="preserve">Quality </w:t>
      </w:r>
      <w:r w:rsidRPr="20E7B4AE" w:rsidR="7DEABE64">
        <w:rPr>
          <w:rFonts w:ascii="Arial" w:hAnsi="Arial" w:eastAsia="Arial" w:cs="Arial"/>
          <w:sz w:val="24"/>
          <w:szCs w:val="24"/>
        </w:rPr>
        <w:t>education</w:t>
      </w:r>
      <w:r w:rsidRPr="20E7B4AE" w:rsidR="3E46ACC8">
        <w:rPr>
          <w:rFonts w:ascii="Arial" w:hAnsi="Arial" w:eastAsia="Arial" w:cs="Arial"/>
          <w:sz w:val="24"/>
          <w:szCs w:val="24"/>
        </w:rPr>
        <w:t>’</w:t>
      </w:r>
      <w:r w:rsidRPr="20E7B4AE" w:rsidR="7DEABE64">
        <w:rPr>
          <w:rFonts w:ascii="Arial" w:hAnsi="Arial" w:eastAsia="Arial" w:cs="Arial"/>
          <w:sz w:val="24"/>
          <w:szCs w:val="24"/>
        </w:rPr>
        <w:t xml:space="preserve"> and </w:t>
      </w:r>
      <w:r w:rsidRPr="20E7B4AE" w:rsidR="663467FE">
        <w:rPr>
          <w:rFonts w:ascii="Arial" w:hAnsi="Arial" w:eastAsia="Arial" w:cs="Arial"/>
          <w:sz w:val="24"/>
          <w:szCs w:val="24"/>
        </w:rPr>
        <w:t>‘</w:t>
      </w:r>
      <w:r w:rsidRPr="20E7B4AE" w:rsidR="29F93F74">
        <w:rPr>
          <w:rFonts w:ascii="Arial" w:hAnsi="Arial" w:eastAsia="Arial" w:cs="Arial"/>
          <w:sz w:val="24"/>
          <w:szCs w:val="24"/>
        </w:rPr>
        <w:t>N</w:t>
      </w:r>
      <w:r w:rsidRPr="20E7B4AE" w:rsidR="7DEABE64">
        <w:rPr>
          <w:rFonts w:ascii="Arial" w:hAnsi="Arial" w:eastAsia="Arial" w:cs="Arial"/>
          <w:sz w:val="24"/>
          <w:szCs w:val="24"/>
        </w:rPr>
        <w:t>o poverty</w:t>
      </w:r>
      <w:r w:rsidRPr="20E7B4AE" w:rsidR="1D87BA13">
        <w:rPr>
          <w:rFonts w:ascii="Arial" w:hAnsi="Arial" w:eastAsia="Arial" w:cs="Arial"/>
          <w:sz w:val="24"/>
          <w:szCs w:val="24"/>
        </w:rPr>
        <w:t>’</w:t>
      </w:r>
      <w:r w:rsidRPr="20E7B4AE" w:rsidR="659072B9">
        <w:rPr>
          <w:rFonts w:ascii="Arial" w:hAnsi="Arial" w:eastAsia="Arial" w:cs="Arial"/>
          <w:sz w:val="24"/>
          <w:szCs w:val="24"/>
        </w:rPr>
        <w:t xml:space="preserve"> highlight the strategies that </w:t>
      </w:r>
      <w:r w:rsidRPr="20E7B4AE" w:rsidR="15B3296C">
        <w:rPr>
          <w:rFonts w:ascii="Arial" w:hAnsi="Arial" w:eastAsia="Arial" w:cs="Arial"/>
          <w:sz w:val="24"/>
          <w:szCs w:val="24"/>
        </w:rPr>
        <w:t xml:space="preserve">the UK </w:t>
      </w:r>
      <w:r w:rsidRPr="20E7B4AE" w:rsidR="15B3296C">
        <w:rPr>
          <w:rFonts w:ascii="Arial" w:hAnsi="Arial" w:eastAsia="Arial" w:cs="Arial"/>
          <w:sz w:val="24"/>
          <w:szCs w:val="24"/>
        </w:rPr>
        <w:t>have</w:t>
      </w:r>
      <w:r w:rsidRPr="20E7B4AE" w:rsidR="15B3296C">
        <w:rPr>
          <w:rFonts w:ascii="Arial" w:hAnsi="Arial" w:eastAsia="Arial" w:cs="Arial"/>
          <w:sz w:val="24"/>
          <w:szCs w:val="24"/>
        </w:rPr>
        <w:t xml:space="preserve"> taken to ensure that they meet some of the goal</w:t>
      </w:r>
      <w:r w:rsidRPr="20E7B4AE" w:rsidR="48590AC7">
        <w:rPr>
          <w:rFonts w:ascii="Arial" w:hAnsi="Arial" w:eastAsia="Arial" w:cs="Arial"/>
          <w:sz w:val="24"/>
          <w:szCs w:val="24"/>
        </w:rPr>
        <w:t xml:space="preserve"> deadlines for 2030</w:t>
      </w:r>
      <w:r w:rsidRPr="20E7B4AE" w:rsidR="15B3296C">
        <w:rPr>
          <w:rFonts w:ascii="Arial" w:hAnsi="Arial" w:eastAsia="Arial" w:cs="Arial"/>
          <w:sz w:val="24"/>
          <w:szCs w:val="24"/>
        </w:rPr>
        <w:t xml:space="preserve">. </w:t>
      </w:r>
    </w:p>
    <w:p w:rsidR="20E7B4AE" w:rsidP="20E7B4AE" w:rsidRDefault="20E7B4AE" w14:paraId="25933F4A" w14:textId="6447EB6E">
      <w:pPr>
        <w:pStyle w:val="Normal"/>
        <w:jc w:val="both"/>
        <w:rPr>
          <w:rFonts w:ascii="Arial" w:hAnsi="Arial" w:eastAsia="Arial" w:cs="Arial"/>
          <w:sz w:val="24"/>
          <w:szCs w:val="24"/>
        </w:rPr>
      </w:pPr>
    </w:p>
    <w:p w:rsidR="04A088C5" w:rsidP="20E7B4AE" w:rsidRDefault="04A088C5" w14:paraId="574535E2" w14:textId="304ABCB2">
      <w:pPr>
        <w:pStyle w:val="Normal"/>
        <w:jc w:val="both"/>
        <w:rPr>
          <w:rFonts w:ascii="Arial" w:hAnsi="Arial" w:eastAsia="Arial" w:cs="Arial"/>
          <w:sz w:val="24"/>
          <w:szCs w:val="24"/>
        </w:rPr>
      </w:pPr>
    </w:p>
    <w:p w:rsidR="04A088C5" w:rsidP="04A088C5" w:rsidRDefault="04A088C5" w14:paraId="7D0F2996" w14:textId="4E1860B5">
      <w:pPr>
        <w:pStyle w:val="Normal"/>
      </w:pPr>
    </w:p>
    <w:p w:rsidR="04A088C5" w:rsidP="04A088C5" w:rsidRDefault="04A088C5" w14:paraId="14A75136" w14:textId="692A01A2">
      <w:pPr>
        <w:pStyle w:val="Normal"/>
      </w:pPr>
    </w:p>
    <w:p w:rsidR="04A088C5" w:rsidP="04A088C5" w:rsidRDefault="04A088C5" w14:paraId="33FDE228" w14:textId="096C48DD">
      <w:pPr>
        <w:pStyle w:val="Normal"/>
      </w:pPr>
    </w:p>
    <w:p w:rsidR="04A088C5" w:rsidP="04A088C5" w:rsidRDefault="04A088C5" w14:paraId="0777E5FD" w14:textId="19CE9CD0">
      <w:pPr>
        <w:pStyle w:val="Normal"/>
      </w:pPr>
    </w:p>
    <w:p w:rsidR="04A088C5" w:rsidP="04A088C5" w:rsidRDefault="04A088C5" w14:paraId="0CB7D3C8" w14:textId="6ED9EAAA">
      <w:pPr>
        <w:pStyle w:val="Normal"/>
      </w:pPr>
    </w:p>
    <w:p w:rsidR="04A088C5" w:rsidP="04A088C5" w:rsidRDefault="04A088C5" w14:paraId="3B5B5CF0" w14:textId="3D2C288A">
      <w:pPr>
        <w:pStyle w:val="Normal"/>
      </w:pPr>
    </w:p>
    <w:p w:rsidR="04A088C5" w:rsidP="04A088C5" w:rsidRDefault="04A088C5" w14:paraId="6EC3B789" w14:textId="600D46B9">
      <w:pPr>
        <w:pStyle w:val="Normal"/>
      </w:pPr>
    </w:p>
    <w:p w:rsidR="04A088C5" w:rsidP="04A088C5" w:rsidRDefault="04A088C5" w14:paraId="70CE6764" w14:textId="627BCCEA">
      <w:pPr>
        <w:pStyle w:val="Normal"/>
      </w:pPr>
    </w:p>
    <w:p w:rsidR="04A088C5" w:rsidP="04A088C5" w:rsidRDefault="04A088C5" w14:paraId="7C52A9A9" w14:textId="11803877">
      <w:pPr>
        <w:pStyle w:val="Normal"/>
      </w:pPr>
    </w:p>
    <w:p w:rsidR="04A088C5" w:rsidP="04A088C5" w:rsidRDefault="04A088C5" w14:paraId="7129E298" w14:textId="3A7E018E">
      <w:pPr>
        <w:pStyle w:val="Normal"/>
      </w:pPr>
    </w:p>
    <w:p w:rsidR="5E7B450F" w:rsidP="40D71F2A" w:rsidRDefault="5E7B450F" w14:paraId="2C85B93C" w14:textId="2C840F04">
      <w:pPr>
        <w:pStyle w:val="Normal"/>
        <w:rPr>
          <w:rFonts w:ascii="Algerian" w:hAnsi="Algerian" w:eastAsia="Algerian" w:cs="Algerian"/>
          <w:sz w:val="56"/>
          <w:szCs w:val="56"/>
        </w:rPr>
      </w:pPr>
      <w:r w:rsidRPr="40D71F2A" w:rsidR="5E7B450F">
        <w:rPr>
          <w:rFonts w:ascii="Algerian" w:hAnsi="Algerian" w:eastAsia="Algerian" w:cs="Algerian"/>
          <w:sz w:val="56"/>
          <w:szCs w:val="56"/>
        </w:rPr>
        <w:t>INTRODUCTION</w:t>
      </w:r>
    </w:p>
    <w:p w:rsidR="04A088C5" w:rsidP="04A088C5" w:rsidRDefault="04A088C5" w14:paraId="1E7C3044" w14:textId="0A687BAA">
      <w:pPr>
        <w:pStyle w:val="Normal"/>
      </w:pPr>
    </w:p>
    <w:p w:rsidR="04A088C5" w:rsidP="04A088C5" w:rsidRDefault="04A088C5" w14:paraId="62EC8702" w14:textId="5612B9D2">
      <w:pPr>
        <w:pStyle w:val="Normal"/>
      </w:pPr>
    </w:p>
    <w:p w:rsidR="04A088C5" w:rsidP="04A088C5" w:rsidRDefault="04A088C5" w14:paraId="0181979B" w14:textId="2C97A3C6">
      <w:pPr>
        <w:pStyle w:val="Normal"/>
      </w:pPr>
    </w:p>
    <w:p w:rsidR="04A088C5" w:rsidP="20E7B4AE" w:rsidRDefault="04A088C5" w14:paraId="2389DA70" w14:textId="3965C5E1">
      <w:pPr>
        <w:pStyle w:val="Normal"/>
        <w:spacing w:line="360" w:lineRule="auto"/>
        <w:jc w:val="both"/>
        <w:rPr>
          <w:rFonts w:ascii="Arial" w:hAnsi="Arial" w:eastAsia="Arial" w:cs="Arial"/>
          <w:sz w:val="24"/>
          <w:szCs w:val="24"/>
        </w:rPr>
      </w:pPr>
      <w:r w:rsidRPr="20E7B4AE" w:rsidR="3D198069">
        <w:rPr>
          <w:rFonts w:ascii="Arial" w:hAnsi="Arial" w:eastAsia="Arial" w:cs="Arial"/>
          <w:sz w:val="24"/>
          <w:szCs w:val="24"/>
        </w:rPr>
        <w:t>In this report,</w:t>
      </w:r>
      <w:r w:rsidRPr="20E7B4AE" w:rsidR="3D198069">
        <w:rPr>
          <w:rFonts w:ascii="Arial" w:hAnsi="Arial" w:eastAsia="Arial" w:cs="Arial"/>
          <w:sz w:val="24"/>
          <w:szCs w:val="24"/>
        </w:rPr>
        <w:t xml:space="preserve"> we</w:t>
      </w:r>
      <w:r w:rsidRPr="20E7B4AE" w:rsidR="4766DF28">
        <w:rPr>
          <w:rFonts w:ascii="Arial" w:hAnsi="Arial" w:eastAsia="Arial" w:cs="Arial"/>
          <w:sz w:val="24"/>
          <w:szCs w:val="24"/>
        </w:rPr>
        <w:t xml:space="preserve"> will look at sustainability development needs.</w:t>
      </w:r>
      <w:r w:rsidRPr="20E7B4AE" w:rsidR="7A534980">
        <w:rPr>
          <w:rFonts w:ascii="Arial" w:hAnsi="Arial" w:eastAsia="Arial" w:cs="Arial"/>
          <w:sz w:val="24"/>
          <w:szCs w:val="24"/>
        </w:rPr>
        <w:t xml:space="preserve"> Sustainable </w:t>
      </w:r>
      <w:r w:rsidRPr="20E7B4AE" w:rsidR="278594A5">
        <w:rPr>
          <w:rFonts w:ascii="Arial" w:hAnsi="Arial" w:eastAsia="Arial" w:cs="Arial"/>
          <w:sz w:val="24"/>
          <w:szCs w:val="24"/>
        </w:rPr>
        <w:t>D</w:t>
      </w:r>
      <w:r w:rsidRPr="20E7B4AE" w:rsidR="7A534980">
        <w:rPr>
          <w:rFonts w:ascii="Arial" w:hAnsi="Arial" w:eastAsia="Arial" w:cs="Arial"/>
          <w:sz w:val="24"/>
          <w:szCs w:val="24"/>
        </w:rPr>
        <w:t xml:space="preserve">evelopment involves a process of fulfilling current needs without sacrificing the </w:t>
      </w:r>
      <w:r w:rsidRPr="20E7B4AE" w:rsidR="7A534980">
        <w:rPr>
          <w:rFonts w:ascii="Arial" w:hAnsi="Arial" w:eastAsia="Arial" w:cs="Arial"/>
          <w:sz w:val="24"/>
          <w:szCs w:val="24"/>
        </w:rPr>
        <w:t>capacity</w:t>
      </w:r>
      <w:r w:rsidRPr="20E7B4AE" w:rsidR="7A534980">
        <w:rPr>
          <w:rFonts w:ascii="Arial" w:hAnsi="Arial" w:eastAsia="Arial" w:cs="Arial"/>
          <w:sz w:val="24"/>
          <w:szCs w:val="24"/>
        </w:rPr>
        <w:t xml:space="preserve"> that future generations might have to fulfill their own requirements. </w:t>
      </w:r>
      <w:r w:rsidRPr="20E7B4AE" w:rsidR="2DEC2B09">
        <w:rPr>
          <w:rFonts w:ascii="Arial" w:hAnsi="Arial" w:eastAsia="Arial" w:cs="Arial"/>
          <w:sz w:val="24"/>
          <w:szCs w:val="24"/>
        </w:rPr>
        <w:t>The United</w:t>
      </w:r>
      <w:r w:rsidRPr="20E7B4AE" w:rsidR="11BB9894">
        <w:rPr>
          <w:rFonts w:ascii="Arial" w:hAnsi="Arial" w:eastAsia="Arial" w:cs="Arial"/>
          <w:sz w:val="24"/>
          <w:szCs w:val="24"/>
        </w:rPr>
        <w:t xml:space="preserve"> Nations approved these Sustainable Development Goals in </w:t>
      </w:r>
      <w:r w:rsidRPr="20E7B4AE" w:rsidR="3CB77596">
        <w:rPr>
          <w:rFonts w:ascii="Arial" w:hAnsi="Arial" w:eastAsia="Arial" w:cs="Arial"/>
          <w:sz w:val="24"/>
          <w:szCs w:val="24"/>
        </w:rPr>
        <w:t>the year</w:t>
      </w:r>
      <w:r w:rsidRPr="20E7B4AE" w:rsidR="11BB9894">
        <w:rPr>
          <w:rFonts w:ascii="Arial" w:hAnsi="Arial" w:eastAsia="Arial" w:cs="Arial"/>
          <w:sz w:val="24"/>
          <w:szCs w:val="24"/>
        </w:rPr>
        <w:t xml:space="preserve"> 2015 as a request for action for individuals worldwide in order to solve five crucial issues by the year 2030: people, planet, prosperity, peace, and partnership.</w:t>
      </w:r>
      <w:r w:rsidRPr="20E7B4AE" w:rsidR="7A534980">
        <w:rPr>
          <w:rFonts w:ascii="Arial" w:hAnsi="Arial" w:eastAsia="Arial" w:cs="Arial"/>
          <w:sz w:val="24"/>
          <w:szCs w:val="24"/>
        </w:rPr>
        <w:t xml:space="preserve"> </w:t>
      </w:r>
      <w:r w:rsidRPr="20E7B4AE" w:rsidR="662A79D6">
        <w:rPr>
          <w:rFonts w:ascii="Arial" w:hAnsi="Arial" w:eastAsia="Arial" w:cs="Arial"/>
          <w:sz w:val="24"/>
          <w:szCs w:val="24"/>
        </w:rPr>
        <w:t xml:space="preserve">There are 17 goals to </w:t>
      </w:r>
      <w:r w:rsidRPr="20E7B4AE" w:rsidR="4BE382D3">
        <w:rPr>
          <w:rFonts w:ascii="Arial" w:hAnsi="Arial" w:eastAsia="Arial" w:cs="Arial"/>
          <w:sz w:val="24"/>
          <w:szCs w:val="24"/>
        </w:rPr>
        <w:t>Sustainability</w:t>
      </w:r>
      <w:r w:rsidRPr="20E7B4AE" w:rsidR="662A79D6">
        <w:rPr>
          <w:rFonts w:ascii="Arial" w:hAnsi="Arial" w:eastAsia="Arial" w:cs="Arial"/>
          <w:sz w:val="24"/>
          <w:szCs w:val="24"/>
        </w:rPr>
        <w:t xml:space="preserve"> Development w</w:t>
      </w:r>
      <w:r w:rsidRPr="20E7B4AE" w:rsidR="536A9AD1">
        <w:rPr>
          <w:rFonts w:ascii="Arial" w:hAnsi="Arial" w:eastAsia="Arial" w:cs="Arial"/>
          <w:sz w:val="24"/>
          <w:szCs w:val="24"/>
        </w:rPr>
        <w:t>e will look at the</w:t>
      </w:r>
      <w:r w:rsidRPr="20E7B4AE" w:rsidR="6C91103A">
        <w:rPr>
          <w:rFonts w:ascii="Arial" w:hAnsi="Arial" w:eastAsia="Arial" w:cs="Arial"/>
          <w:sz w:val="24"/>
          <w:szCs w:val="24"/>
        </w:rPr>
        <w:t>se</w:t>
      </w:r>
      <w:r w:rsidRPr="20E7B4AE" w:rsidR="0440187D">
        <w:rPr>
          <w:rFonts w:ascii="Arial" w:hAnsi="Arial" w:eastAsia="Arial" w:cs="Arial"/>
          <w:sz w:val="24"/>
          <w:szCs w:val="24"/>
        </w:rPr>
        <w:t xml:space="preserve"> </w:t>
      </w:r>
      <w:r w:rsidRPr="20E7B4AE" w:rsidR="536A9AD1">
        <w:rPr>
          <w:rFonts w:ascii="Arial" w:hAnsi="Arial" w:eastAsia="Arial" w:cs="Arial"/>
          <w:sz w:val="24"/>
          <w:szCs w:val="24"/>
        </w:rPr>
        <w:t>goals</w:t>
      </w:r>
      <w:r w:rsidRPr="20E7B4AE" w:rsidR="41BD3785">
        <w:rPr>
          <w:rFonts w:ascii="Arial" w:hAnsi="Arial" w:eastAsia="Arial" w:cs="Arial"/>
          <w:sz w:val="24"/>
          <w:szCs w:val="24"/>
        </w:rPr>
        <w:t>.</w:t>
      </w:r>
      <w:r w:rsidRPr="20E7B4AE" w:rsidR="66D4891E">
        <w:rPr>
          <w:rFonts w:ascii="Arial" w:hAnsi="Arial" w:eastAsia="Arial" w:cs="Arial"/>
          <w:sz w:val="24"/>
          <w:szCs w:val="24"/>
        </w:rPr>
        <w:t xml:space="preserve"> The two goals that we will </w:t>
      </w:r>
      <w:r w:rsidRPr="20E7B4AE" w:rsidR="5D91DFF7">
        <w:rPr>
          <w:rFonts w:ascii="Arial" w:hAnsi="Arial" w:eastAsia="Arial" w:cs="Arial"/>
          <w:sz w:val="24"/>
          <w:szCs w:val="24"/>
        </w:rPr>
        <w:t>look at in</w:t>
      </w:r>
      <w:r w:rsidRPr="20E7B4AE" w:rsidR="66D4891E">
        <w:rPr>
          <w:rFonts w:ascii="Arial" w:hAnsi="Arial" w:eastAsia="Arial" w:cs="Arial"/>
          <w:sz w:val="24"/>
          <w:szCs w:val="24"/>
        </w:rPr>
        <w:t xml:space="preserve"> </w:t>
      </w:r>
      <w:r w:rsidRPr="20E7B4AE" w:rsidR="66D4891E">
        <w:rPr>
          <w:rFonts w:ascii="Arial" w:hAnsi="Arial" w:eastAsia="Arial" w:cs="Arial"/>
          <w:sz w:val="24"/>
          <w:szCs w:val="24"/>
        </w:rPr>
        <w:t>more</w:t>
      </w:r>
      <w:r w:rsidRPr="20E7B4AE" w:rsidR="66D4891E">
        <w:rPr>
          <w:rFonts w:ascii="Arial" w:hAnsi="Arial" w:eastAsia="Arial" w:cs="Arial"/>
          <w:sz w:val="24"/>
          <w:szCs w:val="24"/>
        </w:rPr>
        <w:t xml:space="preserve"> depth will be </w:t>
      </w:r>
      <w:r w:rsidRPr="20E7B4AE" w:rsidR="66D4891E">
        <w:rPr>
          <w:rFonts w:ascii="Arial" w:hAnsi="Arial" w:eastAsia="Arial" w:cs="Arial"/>
          <w:b w:val="1"/>
          <w:bCs w:val="1"/>
          <w:color w:val="FF0000"/>
          <w:sz w:val="24"/>
          <w:szCs w:val="24"/>
        </w:rPr>
        <w:t>No Poverty</w:t>
      </w:r>
      <w:r w:rsidRPr="20E7B4AE" w:rsidR="63744439">
        <w:rPr>
          <w:rFonts w:ascii="Arial" w:hAnsi="Arial" w:eastAsia="Arial" w:cs="Arial"/>
          <w:b w:val="1"/>
          <w:bCs w:val="1"/>
          <w:color w:val="FF0000"/>
          <w:sz w:val="24"/>
          <w:szCs w:val="24"/>
        </w:rPr>
        <w:t xml:space="preserve"> </w:t>
      </w:r>
      <w:r w:rsidRPr="20E7B4AE" w:rsidR="63744439">
        <w:rPr>
          <w:rFonts w:ascii="Arial" w:hAnsi="Arial" w:eastAsia="Arial" w:cs="Arial"/>
          <w:b w:val="0"/>
          <w:bCs w:val="0"/>
          <w:color w:val="000000" w:themeColor="text1" w:themeTint="FF" w:themeShade="FF"/>
          <w:sz w:val="24"/>
          <w:szCs w:val="24"/>
        </w:rPr>
        <w:t xml:space="preserve">and </w:t>
      </w:r>
      <w:r w:rsidRPr="20E7B4AE" w:rsidR="63744439">
        <w:rPr>
          <w:rFonts w:ascii="Arial" w:hAnsi="Arial" w:eastAsia="Arial" w:cs="Arial"/>
          <w:b w:val="1"/>
          <w:bCs w:val="1"/>
          <w:color w:val="FF0000"/>
          <w:sz w:val="24"/>
          <w:szCs w:val="24"/>
        </w:rPr>
        <w:t>Quality Education</w:t>
      </w:r>
      <w:r w:rsidRPr="20E7B4AE" w:rsidR="63744439">
        <w:rPr>
          <w:rFonts w:ascii="Arial" w:hAnsi="Arial" w:eastAsia="Arial" w:cs="Arial"/>
          <w:b w:val="0"/>
          <w:bCs w:val="0"/>
          <w:color w:val="000000" w:themeColor="text1" w:themeTint="FF" w:themeShade="FF"/>
          <w:sz w:val="24"/>
          <w:szCs w:val="24"/>
        </w:rPr>
        <w:t>.</w:t>
      </w:r>
    </w:p>
    <w:p w:rsidR="04A088C5" w:rsidP="20E7B4AE" w:rsidRDefault="04A088C5" w14:paraId="71BC06E5" w14:textId="700D5287">
      <w:pPr>
        <w:pStyle w:val="Normal"/>
        <w:spacing w:line="360" w:lineRule="auto"/>
        <w:jc w:val="both"/>
        <w:rPr>
          <w:rFonts w:ascii="Arial" w:hAnsi="Arial" w:eastAsia="Arial" w:cs="Arial"/>
          <w:sz w:val="24"/>
          <w:szCs w:val="24"/>
        </w:rPr>
      </w:pPr>
      <w:r w:rsidRPr="20E7B4AE" w:rsidR="1FC389B3">
        <w:rPr>
          <w:rFonts w:ascii="Arial" w:hAnsi="Arial" w:eastAsia="Arial" w:cs="Arial"/>
          <w:sz w:val="24"/>
          <w:szCs w:val="24"/>
        </w:rPr>
        <w:t>We will look at</w:t>
      </w:r>
      <w:r w:rsidRPr="20E7B4AE" w:rsidR="29542FE2">
        <w:rPr>
          <w:rFonts w:ascii="Arial" w:hAnsi="Arial" w:eastAsia="Arial" w:cs="Arial"/>
          <w:sz w:val="24"/>
          <w:szCs w:val="24"/>
        </w:rPr>
        <w:t xml:space="preserve"> what is classified as </w:t>
      </w:r>
      <w:r w:rsidRPr="20E7B4AE" w:rsidR="316FC7FD">
        <w:rPr>
          <w:rFonts w:ascii="Arial" w:hAnsi="Arial" w:eastAsia="Arial" w:cs="Arial"/>
          <w:sz w:val="24"/>
          <w:szCs w:val="24"/>
        </w:rPr>
        <w:t>poverty,</w:t>
      </w:r>
      <w:r w:rsidRPr="20E7B4AE" w:rsidR="5E66500A">
        <w:rPr>
          <w:rFonts w:ascii="Arial" w:hAnsi="Arial" w:eastAsia="Arial" w:cs="Arial"/>
          <w:sz w:val="24"/>
          <w:szCs w:val="24"/>
        </w:rPr>
        <w:t xml:space="preserve"> the </w:t>
      </w:r>
      <w:r w:rsidRPr="20E7B4AE" w:rsidR="5E66500A">
        <w:rPr>
          <w:rFonts w:ascii="Arial" w:hAnsi="Arial" w:eastAsia="Arial" w:cs="Arial"/>
          <w:sz w:val="24"/>
          <w:szCs w:val="24"/>
        </w:rPr>
        <w:t>m</w:t>
      </w:r>
      <w:r w:rsidRPr="20E7B4AE" w:rsidR="3A0A80B6">
        <w:rPr>
          <w:rFonts w:ascii="Arial" w:hAnsi="Arial" w:eastAsia="Arial" w:cs="Arial"/>
          <w:sz w:val="24"/>
          <w:szCs w:val="24"/>
        </w:rPr>
        <w:t xml:space="preserve">inimum Income </w:t>
      </w:r>
      <w:r w:rsidRPr="20E7B4AE" w:rsidR="033BC78C">
        <w:rPr>
          <w:rFonts w:ascii="Arial" w:hAnsi="Arial" w:eastAsia="Arial" w:cs="Arial"/>
          <w:sz w:val="24"/>
          <w:szCs w:val="24"/>
        </w:rPr>
        <w:t>requirement,</w:t>
      </w:r>
      <w:r w:rsidRPr="20E7B4AE" w:rsidR="3A0A80B6">
        <w:rPr>
          <w:rFonts w:ascii="Arial" w:hAnsi="Arial" w:eastAsia="Arial" w:cs="Arial"/>
          <w:sz w:val="24"/>
          <w:szCs w:val="24"/>
        </w:rPr>
        <w:t xml:space="preserve"> outlines the income levels that various households need to achieve a minimally respectable standard of living. When an average household earnings is 60% or less under the average for a household following housing expenditures for the year, it is said to be living under the poverty line within </w:t>
      </w:r>
      <w:r w:rsidRPr="20E7B4AE" w:rsidR="63C6A104">
        <w:rPr>
          <w:rFonts w:ascii="Arial" w:hAnsi="Arial" w:eastAsia="Arial" w:cs="Arial"/>
          <w:sz w:val="24"/>
          <w:szCs w:val="24"/>
        </w:rPr>
        <w:t xml:space="preserve">the </w:t>
      </w:r>
      <w:r w:rsidRPr="20E7B4AE" w:rsidR="134DF5A2">
        <w:rPr>
          <w:rFonts w:ascii="Arial" w:hAnsi="Arial" w:eastAsia="Arial" w:cs="Arial"/>
          <w:sz w:val="24"/>
          <w:szCs w:val="24"/>
        </w:rPr>
        <w:t>UK</w:t>
      </w:r>
    </w:p>
    <w:p w:rsidR="04A088C5" w:rsidP="20E7B4AE" w:rsidRDefault="04A088C5" w14:paraId="578793B7" w14:textId="3B50C430">
      <w:pPr>
        <w:pStyle w:val="Normal"/>
        <w:spacing w:line="360" w:lineRule="auto"/>
        <w:jc w:val="both"/>
        <w:rPr>
          <w:rFonts w:ascii="Arial" w:hAnsi="Arial" w:eastAsia="Arial" w:cs="Arial"/>
          <w:sz w:val="24"/>
          <w:szCs w:val="24"/>
        </w:rPr>
      </w:pPr>
      <w:r w:rsidRPr="20E7B4AE" w:rsidR="66A072DE">
        <w:rPr>
          <w:rFonts w:ascii="Arial" w:hAnsi="Arial" w:eastAsia="Arial" w:cs="Arial"/>
          <w:sz w:val="24"/>
          <w:szCs w:val="24"/>
        </w:rPr>
        <w:t>We will look at</w:t>
      </w:r>
      <w:r w:rsidRPr="20E7B4AE" w:rsidR="3D198069">
        <w:rPr>
          <w:rFonts w:ascii="Arial" w:hAnsi="Arial" w:eastAsia="Arial" w:cs="Arial"/>
          <w:sz w:val="24"/>
          <w:szCs w:val="24"/>
        </w:rPr>
        <w:t xml:space="preserve"> how the quality of education affects individuals' achievements, including their ability to access jobs and how those roles affect their income. </w:t>
      </w:r>
      <w:r w:rsidRPr="20E7B4AE" w:rsidR="3D198069">
        <w:rPr>
          <w:rFonts w:ascii="Arial" w:hAnsi="Arial" w:eastAsia="Arial" w:cs="Arial"/>
          <w:sz w:val="24"/>
          <w:szCs w:val="24"/>
        </w:rPr>
        <w:t>People's capacity to participate in and have an impact on their local communities, their capacity to adapt to a diverse environment, and their ability to positively contribute to both local and national strategic goals are abstract concepts.</w:t>
      </w:r>
    </w:p>
    <w:p w:rsidR="04A088C5" w:rsidP="20E7B4AE" w:rsidRDefault="04A088C5" w14:paraId="0B186A11" w14:textId="01459C7B">
      <w:pPr>
        <w:pStyle w:val="Normal"/>
        <w:spacing w:line="360" w:lineRule="auto"/>
        <w:jc w:val="both"/>
      </w:pPr>
    </w:p>
    <w:p w:rsidR="5E7B450F" w:rsidP="20E7B4AE" w:rsidRDefault="5E7B450F" w14:paraId="1094B8F4" w14:textId="2B7363F1">
      <w:pPr>
        <w:pStyle w:val="Normal"/>
        <w:spacing w:line="360" w:lineRule="auto"/>
        <w:jc w:val="both"/>
        <w:rPr>
          <w:rFonts w:ascii="Algerian" w:hAnsi="Algerian" w:eastAsia="Algerian" w:cs="Algerian"/>
          <w:sz w:val="56"/>
          <w:szCs w:val="56"/>
        </w:rPr>
      </w:pPr>
    </w:p>
    <w:p w:rsidR="5E7B450F" w:rsidP="20E7B4AE" w:rsidRDefault="5E7B450F" w14:paraId="46F7C44E" w14:textId="2A917E6B">
      <w:pPr>
        <w:pStyle w:val="Normal"/>
        <w:spacing w:line="360" w:lineRule="auto"/>
        <w:jc w:val="both"/>
        <w:rPr>
          <w:rFonts w:ascii="Algerian" w:hAnsi="Algerian" w:eastAsia="Algerian" w:cs="Algerian"/>
          <w:sz w:val="56"/>
          <w:szCs w:val="56"/>
        </w:rPr>
      </w:pPr>
      <w:r w:rsidRPr="20E7B4AE" w:rsidR="5E7B450F">
        <w:rPr>
          <w:rFonts w:ascii="Algerian" w:hAnsi="Algerian" w:eastAsia="Algerian" w:cs="Algerian"/>
          <w:sz w:val="56"/>
          <w:szCs w:val="56"/>
        </w:rPr>
        <w:t>INTRODUCTION TO CONCEPTS</w:t>
      </w:r>
    </w:p>
    <w:p w:rsidR="04A088C5" w:rsidP="20E7B4AE" w:rsidRDefault="04A088C5" w14:paraId="5E8F4F25" w14:textId="6A124D16">
      <w:pPr>
        <w:pStyle w:val="Normal"/>
        <w:spacing w:line="360" w:lineRule="auto"/>
        <w:jc w:val="both"/>
      </w:pPr>
    </w:p>
    <w:p w:rsidR="147E9B48" w:rsidP="20E7B4AE" w:rsidRDefault="147E9B48" w14:paraId="7A387674" w14:textId="162D2923">
      <w:pPr>
        <w:pStyle w:val="Normal"/>
        <w:spacing w:line="360" w:lineRule="auto"/>
        <w:jc w:val="both"/>
        <w:rPr>
          <w:rFonts w:ascii="Arial" w:hAnsi="Arial" w:eastAsia="Arial" w:cs="Arial"/>
          <w:sz w:val="24"/>
          <w:szCs w:val="24"/>
        </w:rPr>
      </w:pPr>
      <w:r w:rsidRPr="20E7B4AE" w:rsidR="2797B0F2">
        <w:rPr>
          <w:rFonts w:ascii="Arial" w:hAnsi="Arial" w:eastAsia="Arial" w:cs="Arial"/>
          <w:i w:val="0"/>
          <w:iCs w:val="0"/>
          <w:noProof w:val="0"/>
          <w:sz w:val="24"/>
          <w:szCs w:val="24"/>
          <w:lang w:val="en-US"/>
        </w:rPr>
        <w:t>Youmatter</w:t>
      </w:r>
      <w:r w:rsidRPr="20E7B4AE" w:rsidR="2797B0F2">
        <w:rPr>
          <w:rFonts w:ascii="Times New Roman" w:hAnsi="Times New Roman" w:eastAsia="Times New Roman" w:cs="Times New Roman"/>
          <w:i w:val="1"/>
          <w:iCs w:val="1"/>
          <w:noProof w:val="0"/>
          <w:sz w:val="24"/>
          <w:szCs w:val="24"/>
          <w:lang w:val="en-US"/>
        </w:rPr>
        <w:t xml:space="preserve"> (</w:t>
      </w:r>
      <w:r w:rsidRPr="20E7B4AE" w:rsidR="2797B0F2">
        <w:rPr>
          <w:rFonts w:ascii="Times New Roman" w:hAnsi="Times New Roman" w:eastAsia="Times New Roman" w:cs="Times New Roman"/>
          <w:noProof w:val="0"/>
          <w:sz w:val="24"/>
          <w:szCs w:val="24"/>
          <w:lang w:val="en-US"/>
        </w:rPr>
        <w:t xml:space="preserve">2020) </w:t>
      </w:r>
      <w:r w:rsidRPr="20E7B4AE" w:rsidR="1E7AE4F1">
        <w:rPr>
          <w:rFonts w:ascii="Arial" w:hAnsi="Arial" w:eastAsia="Arial" w:cs="Arial"/>
          <w:noProof w:val="0"/>
          <w:sz w:val="24"/>
          <w:szCs w:val="24"/>
          <w:lang w:val="en-US"/>
        </w:rPr>
        <w:t>acknowledges that</w:t>
      </w:r>
      <w:r w:rsidRPr="20E7B4AE" w:rsidR="2797B0F2">
        <w:rPr>
          <w:rFonts w:ascii="Times New Roman" w:hAnsi="Times New Roman" w:eastAsia="Times New Roman" w:cs="Times New Roman"/>
          <w:noProof w:val="0"/>
          <w:sz w:val="24"/>
          <w:szCs w:val="24"/>
          <w:lang w:val="en-US"/>
        </w:rPr>
        <w:t xml:space="preserve"> </w:t>
      </w:r>
      <w:r w:rsidRPr="20E7B4AE" w:rsidR="2797B0F2">
        <w:rPr>
          <w:rFonts w:ascii="Arial" w:hAnsi="Arial" w:eastAsia="Arial" w:cs="Arial"/>
          <w:noProof w:val="0"/>
          <w:sz w:val="24"/>
          <w:szCs w:val="24"/>
          <w:lang w:val="en-US"/>
        </w:rPr>
        <w:t>t</w:t>
      </w:r>
      <w:r w:rsidRPr="20E7B4AE" w:rsidR="147E9B48">
        <w:rPr>
          <w:rFonts w:ascii="Arial" w:hAnsi="Arial" w:eastAsia="Arial" w:cs="Arial"/>
          <w:sz w:val="24"/>
          <w:szCs w:val="24"/>
        </w:rPr>
        <w:t>he</w:t>
      </w:r>
      <w:r w:rsidRPr="20E7B4AE" w:rsidR="147E9B48">
        <w:rPr>
          <w:rFonts w:ascii="Arial" w:hAnsi="Arial" w:eastAsia="Arial" w:cs="Arial"/>
          <w:sz w:val="24"/>
          <w:szCs w:val="24"/>
        </w:rPr>
        <w:t xml:space="preserve"> concept of sustainable development holds that human civilizations must exist and satisfy their own requirements without endangering the potential for future generations to do the same. </w:t>
      </w:r>
      <w:r w:rsidRPr="20E7B4AE" w:rsidR="147E9B48">
        <w:rPr>
          <w:rFonts w:ascii="Arial" w:hAnsi="Arial" w:eastAsia="Arial" w:cs="Arial"/>
          <w:sz w:val="24"/>
          <w:szCs w:val="24"/>
        </w:rPr>
        <w:t xml:space="preserve">Sustainable development is a strategy for structuring the community in a manner that ensures its long-term survival. </w:t>
      </w:r>
      <w:r w:rsidRPr="20E7B4AE" w:rsidR="3C723CBB">
        <w:rPr>
          <w:rFonts w:ascii="Arial" w:hAnsi="Arial" w:eastAsia="Arial" w:cs="Arial"/>
          <w:i w:val="0"/>
          <w:iCs w:val="0"/>
          <w:noProof w:val="0"/>
          <w:sz w:val="24"/>
          <w:szCs w:val="24"/>
          <w:lang w:val="en-US"/>
        </w:rPr>
        <w:t>Youmatter</w:t>
      </w:r>
      <w:r w:rsidRPr="20E7B4AE" w:rsidR="3C723CBB">
        <w:rPr>
          <w:rFonts w:ascii="Times New Roman" w:hAnsi="Times New Roman" w:eastAsia="Times New Roman" w:cs="Times New Roman"/>
          <w:i w:val="1"/>
          <w:iCs w:val="1"/>
          <w:noProof w:val="0"/>
          <w:sz w:val="24"/>
          <w:szCs w:val="24"/>
          <w:lang w:val="en-US"/>
        </w:rPr>
        <w:t xml:space="preserve"> (</w:t>
      </w:r>
      <w:r w:rsidRPr="20E7B4AE" w:rsidR="3C723CBB">
        <w:rPr>
          <w:rFonts w:ascii="Times New Roman" w:hAnsi="Times New Roman" w:eastAsia="Times New Roman" w:cs="Times New Roman"/>
          <w:noProof w:val="0"/>
          <w:sz w:val="24"/>
          <w:szCs w:val="24"/>
          <w:lang w:val="en-US"/>
        </w:rPr>
        <w:t>2020)</w:t>
      </w:r>
      <w:r w:rsidRPr="20E7B4AE" w:rsidR="3C723CBB">
        <w:rPr>
          <w:rFonts w:ascii="Arial" w:hAnsi="Arial" w:eastAsia="Arial" w:cs="Arial"/>
          <w:sz w:val="24"/>
          <w:szCs w:val="24"/>
        </w:rPr>
        <w:t xml:space="preserve"> also admits that t</w:t>
      </w:r>
      <w:r w:rsidRPr="20E7B4AE" w:rsidR="147E9B48">
        <w:rPr>
          <w:rFonts w:ascii="Arial" w:hAnsi="Arial" w:eastAsia="Arial" w:cs="Arial"/>
          <w:sz w:val="24"/>
          <w:szCs w:val="24"/>
        </w:rPr>
        <w:t>his entails considering both the immediate and long-term implications, such as equality in society and the economy or the safeguarding of our planet and environmental assets</w:t>
      </w:r>
      <w:r w:rsidRPr="20E7B4AE" w:rsidR="147E9B48">
        <w:rPr>
          <w:rFonts w:ascii="Arial" w:hAnsi="Arial" w:eastAsia="Arial" w:cs="Arial"/>
          <w:sz w:val="24"/>
          <w:szCs w:val="24"/>
        </w:rPr>
        <w:t>.</w:t>
      </w:r>
    </w:p>
    <w:p w:rsidR="2EE94926" w:rsidP="20E7B4AE" w:rsidRDefault="2EE94926" w14:paraId="410154A9" w14:textId="0D683C7D">
      <w:pPr>
        <w:pStyle w:val="Normal"/>
        <w:spacing w:line="360" w:lineRule="auto"/>
        <w:jc w:val="both"/>
        <w:rPr>
          <w:rFonts w:ascii="Arial" w:hAnsi="Arial" w:eastAsia="Arial" w:cs="Arial"/>
          <w:sz w:val="24"/>
          <w:szCs w:val="24"/>
        </w:rPr>
      </w:pPr>
    </w:p>
    <w:p w:rsidR="5E7B450F" w:rsidP="20E7B4AE" w:rsidRDefault="5E7B450F" w14:paraId="62A3332D" w14:textId="6E6BB63A">
      <w:pPr>
        <w:pStyle w:val="Normal"/>
        <w:spacing w:line="360" w:lineRule="auto"/>
        <w:jc w:val="both"/>
        <w:rPr>
          <w:rFonts w:ascii="Arial" w:hAnsi="Arial" w:eastAsia="Arial" w:cs="Arial"/>
          <w:b w:val="1"/>
          <w:bCs w:val="1"/>
          <w:sz w:val="36"/>
          <w:szCs w:val="36"/>
        </w:rPr>
      </w:pPr>
      <w:r w:rsidRPr="20E7B4AE" w:rsidR="73FF1FFC">
        <w:rPr>
          <w:rFonts w:ascii="Arial" w:hAnsi="Arial" w:eastAsia="Arial" w:cs="Arial"/>
          <w:b w:val="1"/>
          <w:bCs w:val="1"/>
          <w:sz w:val="36"/>
          <w:szCs w:val="36"/>
        </w:rPr>
        <w:t>SUSTAINABLE DEVELOPMENT</w:t>
      </w:r>
    </w:p>
    <w:p w:rsidR="5FEC5F25" w:rsidP="20E7B4AE" w:rsidRDefault="5FEC5F25" w14:paraId="51C23754" w14:textId="3593C5CD">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5FEC5F25">
        <w:drawing>
          <wp:inline wp14:editId="1ECC8123" wp14:anchorId="1385A7A4">
            <wp:extent cx="2051462" cy="1812636"/>
            <wp:effectExtent l="0" t="0" r="0" b="0"/>
            <wp:docPr id="1638333748" name="" title=""/>
            <wp:cNvGraphicFramePr>
              <a:graphicFrameLocks noChangeAspect="1"/>
            </wp:cNvGraphicFramePr>
            <a:graphic>
              <a:graphicData uri="http://schemas.openxmlformats.org/drawingml/2006/picture">
                <pic:pic>
                  <pic:nvPicPr>
                    <pic:cNvPr id="0" name=""/>
                    <pic:cNvPicPr/>
                  </pic:nvPicPr>
                  <pic:blipFill>
                    <a:blip r:embed="R15c65de475204d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51462" cy="1812636"/>
                    </a:xfrm>
                    <a:prstGeom prst="rect">
                      <a:avLst/>
                    </a:prstGeom>
                  </pic:spPr>
                </pic:pic>
              </a:graphicData>
            </a:graphic>
          </wp:inline>
        </w:drawing>
      </w:r>
      <w:r w:rsidR="7EE4EAD5">
        <w:rPr/>
        <w:t xml:space="preserve">   </w:t>
      </w:r>
      <w:r w:rsidR="0193084A">
        <w:rPr/>
        <w:t xml:space="preserve"> </w:t>
      </w:r>
      <w:r w:rsidR="0193084A">
        <w:rPr/>
        <w:t xml:space="preserve">  </w:t>
      </w:r>
      <w:r w:rsidRPr="20E7B4AE" w:rsidR="0193084A">
        <w:rPr>
          <w:rFonts w:ascii="Arial" w:hAnsi="Arial" w:eastAsia="Arial" w:cs="Arial"/>
        </w:rPr>
        <w:t xml:space="preserve"> </w:t>
      </w:r>
      <w:r w:rsidRPr="20E7B4AE" w:rsidR="0193084A">
        <w:rPr>
          <w:rFonts w:ascii="Arial" w:hAnsi="Arial" w:eastAsia="Arial" w:cs="Arial"/>
          <w:sz w:val="24"/>
          <w:szCs w:val="24"/>
        </w:rPr>
        <w:t>(</w:t>
      </w:r>
      <w:r w:rsidRPr="20E7B4AE" w:rsidR="0193084A">
        <w:rPr>
          <w:rFonts w:ascii="Arial" w:hAnsi="Arial" w:eastAsia="Arial" w:cs="Arial"/>
          <w:noProof w:val="0"/>
          <w:sz w:val="24"/>
          <w:szCs w:val="24"/>
          <w:lang w:val="en-US"/>
        </w:rPr>
        <w:t>ecoLAN</w:t>
      </w:r>
      <w:r w:rsidRPr="20E7B4AE" w:rsidR="0193084A">
        <w:rPr>
          <w:rFonts w:ascii="Arial" w:hAnsi="Arial" w:eastAsia="Arial" w:cs="Arial"/>
          <w:noProof w:val="0"/>
          <w:sz w:val="24"/>
          <w:szCs w:val="24"/>
          <w:lang w:val="en-US"/>
        </w:rPr>
        <w:t>, no date)</w:t>
      </w:r>
    </w:p>
    <w:p w:rsidR="22613871" w:rsidP="20E7B4AE" w:rsidRDefault="22613871" w14:paraId="392260A2" w14:textId="2752E8AF">
      <w:pPr>
        <w:pStyle w:val="Normal"/>
        <w:spacing w:line="360" w:lineRule="auto"/>
        <w:jc w:val="both"/>
        <w:rPr>
          <w:rFonts w:ascii="Arial" w:hAnsi="Arial" w:eastAsia="Arial" w:cs="Arial"/>
          <w:sz w:val="24"/>
          <w:szCs w:val="24"/>
        </w:rPr>
      </w:pPr>
      <w:r w:rsidRPr="20E7B4AE" w:rsidR="46C8D172">
        <w:rPr>
          <w:rFonts w:ascii="Arial" w:hAnsi="Arial" w:eastAsia="Arial" w:cs="Arial"/>
          <w:sz w:val="24"/>
          <w:szCs w:val="24"/>
        </w:rPr>
        <w:t xml:space="preserve">Org.uk (2019) </w:t>
      </w:r>
      <w:r w:rsidRPr="20E7B4AE" w:rsidR="13EFE523">
        <w:rPr>
          <w:rFonts w:ascii="Arial" w:hAnsi="Arial" w:eastAsia="Arial" w:cs="Arial"/>
          <w:sz w:val="24"/>
          <w:szCs w:val="24"/>
        </w:rPr>
        <w:t xml:space="preserve">recognizes </w:t>
      </w:r>
      <w:r w:rsidRPr="20E7B4AE" w:rsidR="46C8D172">
        <w:rPr>
          <w:rFonts w:ascii="Arial" w:hAnsi="Arial" w:eastAsia="Arial" w:cs="Arial"/>
          <w:sz w:val="24"/>
          <w:szCs w:val="24"/>
        </w:rPr>
        <w:t>a</w:t>
      </w:r>
      <w:r w:rsidRPr="20E7B4AE" w:rsidR="22613871">
        <w:rPr>
          <w:rFonts w:ascii="Arial" w:hAnsi="Arial" w:eastAsia="Arial" w:cs="Arial"/>
          <w:sz w:val="24"/>
          <w:szCs w:val="24"/>
        </w:rPr>
        <w:t xml:space="preserve">lthough there are many methods of understanding the idea of sustainable development, being at core it refers to a method of growth that </w:t>
      </w:r>
      <w:r w:rsidRPr="20E7B4AE" w:rsidR="22613871">
        <w:rPr>
          <w:rFonts w:ascii="Arial" w:hAnsi="Arial" w:eastAsia="Arial" w:cs="Arial"/>
          <w:sz w:val="24"/>
          <w:szCs w:val="24"/>
        </w:rPr>
        <w:t>seeks</w:t>
      </w:r>
      <w:r w:rsidRPr="20E7B4AE" w:rsidR="22613871">
        <w:rPr>
          <w:rFonts w:ascii="Arial" w:hAnsi="Arial" w:eastAsia="Arial" w:cs="Arial"/>
          <w:sz w:val="24"/>
          <w:szCs w:val="24"/>
        </w:rPr>
        <w:t xml:space="preserve"> to strike a balance between various, </w:t>
      </w:r>
      <w:r w:rsidRPr="20E7B4AE" w:rsidR="22613871">
        <w:rPr>
          <w:rFonts w:ascii="Arial" w:hAnsi="Arial" w:eastAsia="Arial" w:cs="Arial"/>
          <w:sz w:val="24"/>
          <w:szCs w:val="24"/>
        </w:rPr>
        <w:t>frequently</w:t>
      </w:r>
      <w:r w:rsidRPr="20E7B4AE" w:rsidR="22613871">
        <w:rPr>
          <w:rFonts w:ascii="Arial" w:hAnsi="Arial" w:eastAsia="Arial" w:cs="Arial"/>
          <w:sz w:val="24"/>
          <w:szCs w:val="24"/>
        </w:rPr>
        <w:t xml:space="preserve"> incompatible requirements and an understanding of the </w:t>
      </w:r>
      <w:r w:rsidRPr="20E7B4AE" w:rsidR="1B9B25A6">
        <w:rPr>
          <w:rFonts w:ascii="Arial" w:hAnsi="Arial" w:eastAsia="Arial" w:cs="Arial"/>
          <w:sz w:val="24"/>
          <w:szCs w:val="24"/>
        </w:rPr>
        <w:t>socia</w:t>
      </w:r>
      <w:r w:rsidRPr="20E7B4AE" w:rsidR="22613871">
        <w:rPr>
          <w:rFonts w:ascii="Arial" w:hAnsi="Arial" w:eastAsia="Arial" w:cs="Arial"/>
          <w:sz w:val="24"/>
          <w:szCs w:val="24"/>
        </w:rPr>
        <w:t xml:space="preserve">l, </w:t>
      </w:r>
      <w:r w:rsidRPr="20E7B4AE" w:rsidR="71C23215">
        <w:rPr>
          <w:rFonts w:ascii="Arial" w:hAnsi="Arial" w:eastAsia="Arial" w:cs="Arial"/>
          <w:sz w:val="24"/>
          <w:szCs w:val="24"/>
        </w:rPr>
        <w:t>economic</w:t>
      </w:r>
      <w:r w:rsidRPr="20E7B4AE" w:rsidR="22613871">
        <w:rPr>
          <w:rFonts w:ascii="Arial" w:hAnsi="Arial" w:eastAsia="Arial" w:cs="Arial"/>
          <w:sz w:val="24"/>
          <w:szCs w:val="24"/>
        </w:rPr>
        <w:t xml:space="preserve"> and environmental constraints that our society is subject to</w:t>
      </w:r>
      <w:r w:rsidRPr="20E7B4AE" w:rsidR="22613871">
        <w:rPr>
          <w:rFonts w:ascii="Arial" w:hAnsi="Arial" w:eastAsia="Arial" w:cs="Arial"/>
          <w:sz w:val="24"/>
          <w:szCs w:val="24"/>
        </w:rPr>
        <w:t>.</w:t>
      </w:r>
      <w:r w:rsidRPr="20E7B4AE" w:rsidR="1E545E48">
        <w:rPr>
          <w:rFonts w:ascii="Arial" w:hAnsi="Arial" w:eastAsia="Arial" w:cs="Arial"/>
          <w:sz w:val="24"/>
          <w:szCs w:val="24"/>
        </w:rPr>
        <w:t xml:space="preserve"> Acc</w:t>
      </w:r>
      <w:r w:rsidRPr="20E7B4AE" w:rsidR="715DD63A">
        <w:rPr>
          <w:rFonts w:ascii="Arial" w:hAnsi="Arial" w:eastAsia="Arial" w:cs="Arial"/>
          <w:sz w:val="24"/>
          <w:szCs w:val="24"/>
        </w:rPr>
        <w:t xml:space="preserve">ording to </w:t>
      </w:r>
      <w:r w:rsidRPr="20E7B4AE" w:rsidR="47B44061">
        <w:rPr>
          <w:rFonts w:ascii="Arial" w:hAnsi="Arial" w:eastAsia="Arial" w:cs="Arial"/>
          <w:sz w:val="24"/>
          <w:szCs w:val="24"/>
        </w:rPr>
        <w:t>research</w:t>
      </w:r>
      <w:r w:rsidRPr="20E7B4AE" w:rsidR="41FB6AD8">
        <w:rPr>
          <w:rFonts w:ascii="Arial" w:hAnsi="Arial" w:eastAsia="Arial" w:cs="Arial"/>
          <w:sz w:val="24"/>
          <w:szCs w:val="24"/>
        </w:rPr>
        <w:t xml:space="preserve"> (Future Learn, 2017)</w:t>
      </w:r>
      <w:r w:rsidRPr="20E7B4AE" w:rsidR="715DD63A">
        <w:rPr>
          <w:rFonts w:ascii="Arial" w:hAnsi="Arial" w:eastAsia="Arial" w:cs="Arial"/>
          <w:sz w:val="24"/>
          <w:szCs w:val="24"/>
        </w:rPr>
        <w:t xml:space="preserve"> the</w:t>
      </w:r>
      <w:r w:rsidRPr="20E7B4AE" w:rsidR="6954D601">
        <w:rPr>
          <w:rFonts w:ascii="Arial" w:hAnsi="Arial" w:eastAsia="Arial" w:cs="Arial"/>
          <w:sz w:val="24"/>
          <w:szCs w:val="24"/>
        </w:rPr>
        <w:t xml:space="preserve"> phrase "sustainability" involves a series of steps, projects, and measures aimed at preserving a specific resource. </w:t>
      </w:r>
      <w:r w:rsidRPr="20E7B4AE" w:rsidR="6954D601">
        <w:rPr>
          <w:rFonts w:ascii="Arial" w:hAnsi="Arial" w:eastAsia="Arial" w:cs="Arial"/>
          <w:sz w:val="24"/>
          <w:szCs w:val="24"/>
        </w:rPr>
        <w:t>Nevertheless, it actually relates to four unique elements called the four pillars of sustainability: human, social, economic, and environmental.</w:t>
      </w:r>
    </w:p>
    <w:p w:rsidR="36D6AE23" w:rsidP="20E7B4AE" w:rsidRDefault="36D6AE23" w14:paraId="77AEA79B" w14:textId="04E8D89A">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20E7B4AE" w:rsidR="36D6AE23">
        <w:rPr>
          <w:rFonts w:ascii="Arial" w:hAnsi="Arial" w:eastAsia="Arial" w:cs="Arial"/>
          <w:color w:val="FF0000"/>
          <w:sz w:val="32"/>
          <w:szCs w:val="32"/>
        </w:rPr>
        <w:t>Human</w:t>
      </w:r>
      <w:r w:rsidRPr="20E7B4AE" w:rsidR="6F0EAD8A">
        <w:rPr>
          <w:rFonts w:ascii="Arial" w:hAnsi="Arial" w:eastAsia="Arial" w:cs="Arial"/>
          <w:sz w:val="36"/>
          <w:szCs w:val="36"/>
        </w:rPr>
        <w:t xml:space="preserve">- </w:t>
      </w:r>
      <w:r w:rsidRPr="20E7B4AE" w:rsidR="45AB4040">
        <w:rPr>
          <w:rFonts w:ascii="Arial" w:hAnsi="Arial" w:eastAsia="Arial" w:cs="Arial"/>
          <w:sz w:val="24"/>
          <w:szCs w:val="24"/>
        </w:rPr>
        <w:t>Human sustainability emphasizes the significance of everybody regardless of their role involved in the services, as well as broader stakeholders.</w:t>
      </w:r>
      <w:r w:rsidRPr="20E7B4AE" w:rsidR="67AE4868">
        <w:rPr>
          <w:rFonts w:ascii="Arial" w:hAnsi="Arial" w:eastAsia="Arial" w:cs="Arial"/>
          <w:sz w:val="24"/>
          <w:szCs w:val="24"/>
        </w:rPr>
        <w:t xml:space="preserve"> </w:t>
      </w:r>
      <w:r w:rsidRPr="20E7B4AE" w:rsidR="075AA1EA">
        <w:rPr>
          <w:rFonts w:ascii="Arial" w:hAnsi="Arial" w:eastAsia="Arial" w:cs="Arial"/>
          <w:sz w:val="24"/>
          <w:szCs w:val="24"/>
        </w:rPr>
        <w:t>Human sustainability includes the development of talents and human ability to enhance the organization's activities and sustainability, in addition to helping improve the wellbeing of people in the community</w:t>
      </w:r>
      <w:r w:rsidRPr="20E7B4AE" w:rsidR="45AB4040">
        <w:rPr>
          <w:rFonts w:ascii="Arial" w:hAnsi="Arial" w:eastAsia="Arial" w:cs="Arial"/>
          <w:sz w:val="24"/>
          <w:szCs w:val="24"/>
        </w:rPr>
        <w:t xml:space="preserve"> </w:t>
      </w:r>
      <w:r w:rsidRPr="20E7B4AE" w:rsidR="6F0EAD8A">
        <w:rPr>
          <w:rFonts w:ascii="Arial" w:hAnsi="Arial" w:eastAsia="Arial" w:cs="Arial"/>
          <w:sz w:val="24"/>
          <w:szCs w:val="24"/>
        </w:rPr>
        <w:t>(Benn et al. 2014)</w:t>
      </w:r>
      <w:r w:rsidRPr="20E7B4AE" w:rsidR="26AED1BE">
        <w:rPr>
          <w:rFonts w:ascii="Arial" w:hAnsi="Arial" w:eastAsia="Arial" w:cs="Arial"/>
          <w:sz w:val="24"/>
          <w:szCs w:val="24"/>
        </w:rPr>
        <w:t>.</w:t>
      </w:r>
    </w:p>
    <w:p w:rsidR="36D6AE23" w:rsidP="20E7B4AE" w:rsidRDefault="36D6AE23" w14:paraId="335F6058" w14:textId="0DD3BF2B">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20E7B4AE" w:rsidR="36D6AE23">
        <w:rPr>
          <w:rFonts w:ascii="Arial" w:hAnsi="Arial" w:eastAsia="Arial" w:cs="Arial"/>
          <w:color w:val="FF0000"/>
          <w:sz w:val="32"/>
          <w:szCs w:val="32"/>
        </w:rPr>
        <w:t>Social</w:t>
      </w:r>
      <w:r w:rsidRPr="20E7B4AE" w:rsidR="39B71059">
        <w:rPr>
          <w:rFonts w:ascii="Arial" w:hAnsi="Arial" w:eastAsia="Arial" w:cs="Arial"/>
          <w:sz w:val="36"/>
          <w:szCs w:val="36"/>
        </w:rPr>
        <w:t>-</w:t>
      </w:r>
      <w:r w:rsidRPr="20E7B4AE" w:rsidR="34D55C19">
        <w:rPr>
          <w:rFonts w:ascii="Arial" w:hAnsi="Arial" w:eastAsia="Arial" w:cs="Arial"/>
          <w:sz w:val="36"/>
          <w:szCs w:val="36"/>
        </w:rPr>
        <w:t xml:space="preserve"> </w:t>
      </w:r>
      <w:r w:rsidRPr="20E7B4AE" w:rsidR="5A648968">
        <w:rPr>
          <w:rFonts w:ascii="Arial" w:hAnsi="Arial" w:eastAsia="Arial" w:cs="Arial"/>
          <w:sz w:val="24"/>
          <w:szCs w:val="24"/>
        </w:rPr>
        <w:t xml:space="preserve">According to Hopwood et al, (2005) we can </w:t>
      </w:r>
      <w:r w:rsidRPr="20E7B4AE" w:rsidR="5A648968">
        <w:rPr>
          <w:rFonts w:ascii="Arial" w:hAnsi="Arial" w:eastAsia="Arial" w:cs="Arial"/>
          <w:sz w:val="24"/>
          <w:szCs w:val="24"/>
        </w:rPr>
        <w:t>de</w:t>
      </w:r>
      <w:r w:rsidRPr="20E7B4AE" w:rsidR="12A2D836">
        <w:rPr>
          <w:rFonts w:ascii="Arial" w:hAnsi="Arial" w:eastAsia="Arial" w:cs="Arial"/>
          <w:sz w:val="24"/>
          <w:szCs w:val="24"/>
        </w:rPr>
        <w:t>termine</w:t>
      </w:r>
      <w:r w:rsidRPr="20E7B4AE" w:rsidR="12A2D836">
        <w:rPr>
          <w:rFonts w:ascii="Arial" w:hAnsi="Arial" w:eastAsia="Arial" w:cs="Arial"/>
          <w:sz w:val="24"/>
          <w:szCs w:val="24"/>
        </w:rPr>
        <w:t xml:space="preserve"> that</w:t>
      </w:r>
      <w:r w:rsidRPr="20E7B4AE" w:rsidR="5A648968">
        <w:rPr>
          <w:rFonts w:ascii="Arial" w:hAnsi="Arial" w:eastAsia="Arial" w:cs="Arial"/>
          <w:sz w:val="24"/>
          <w:szCs w:val="24"/>
        </w:rPr>
        <w:t xml:space="preserve"> </w:t>
      </w:r>
      <w:r w:rsidRPr="20E7B4AE" w:rsidR="319B63E6">
        <w:rPr>
          <w:rFonts w:ascii="Arial" w:hAnsi="Arial" w:eastAsia="Arial" w:cs="Arial"/>
          <w:sz w:val="24"/>
          <w:szCs w:val="24"/>
        </w:rPr>
        <w:t>t</w:t>
      </w:r>
      <w:r w:rsidRPr="20E7B4AE" w:rsidR="68E0C56B">
        <w:rPr>
          <w:rFonts w:ascii="Arial" w:hAnsi="Arial" w:eastAsia="Arial" w:cs="Arial"/>
          <w:sz w:val="24"/>
          <w:szCs w:val="24"/>
        </w:rPr>
        <w:t xml:space="preserve">he goal of social sustainability is to protect social capital through investments in and producing services that form the foundation of our society. </w:t>
      </w:r>
      <w:r w:rsidRPr="20E7B4AE" w:rsidR="68E0C56B">
        <w:rPr>
          <w:rFonts w:ascii="Arial" w:hAnsi="Arial" w:eastAsia="Arial" w:cs="Arial"/>
          <w:sz w:val="24"/>
          <w:szCs w:val="24"/>
        </w:rPr>
        <w:t>It also focuses on sustaining and increasing social quality through principles such as unity, equality, and truth, as well as the value of personal interactions.</w:t>
      </w:r>
      <w:r w:rsidRPr="20E7B4AE" w:rsidR="68E0C56B">
        <w:rPr>
          <w:rFonts w:ascii="Arial" w:hAnsi="Arial" w:eastAsia="Arial" w:cs="Arial"/>
          <w:sz w:val="24"/>
          <w:szCs w:val="24"/>
        </w:rPr>
        <w:t xml:space="preserve"> </w:t>
      </w:r>
      <w:r w:rsidRPr="20E7B4AE" w:rsidR="68E0C56B">
        <w:rPr>
          <w:rFonts w:ascii="Arial" w:hAnsi="Arial" w:eastAsia="Arial" w:cs="Arial"/>
          <w:sz w:val="24"/>
          <w:szCs w:val="24"/>
        </w:rPr>
        <w:t>The concept of sustainable development targets social as well as economic improvement while preserving the natural world and promoting equality</w:t>
      </w:r>
      <w:r w:rsidRPr="20E7B4AE" w:rsidR="2151FA50">
        <w:rPr>
          <w:rFonts w:ascii="Arial" w:hAnsi="Arial" w:eastAsia="Arial" w:cs="Arial"/>
          <w:sz w:val="24"/>
          <w:szCs w:val="24"/>
        </w:rPr>
        <w:t>.</w:t>
      </w:r>
    </w:p>
    <w:p w:rsidR="36D6AE23" w:rsidP="20E7B4AE" w:rsidRDefault="36D6AE23" w14:paraId="754CC17B" w14:textId="4A2AC8E6">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36D6AE23">
        <w:rPr>
          <w:rFonts w:ascii="Arial" w:hAnsi="Arial" w:eastAsia="Arial" w:cs="Arial"/>
          <w:color w:val="FF0000"/>
          <w:sz w:val="32"/>
          <w:szCs w:val="32"/>
        </w:rPr>
        <w:t>Economic</w:t>
      </w:r>
      <w:r w:rsidRPr="20E7B4AE" w:rsidR="692C4948">
        <w:rPr>
          <w:rFonts w:ascii="Arial" w:hAnsi="Arial" w:eastAsia="Arial" w:cs="Arial"/>
          <w:sz w:val="36"/>
          <w:szCs w:val="36"/>
        </w:rPr>
        <w:t>-</w:t>
      </w:r>
      <w:r w:rsidRPr="20E7B4AE" w:rsidR="7EC27796">
        <w:rPr>
          <w:rFonts w:ascii="Arial" w:hAnsi="Arial" w:eastAsia="Arial" w:cs="Arial"/>
          <w:sz w:val="36"/>
          <w:szCs w:val="36"/>
        </w:rPr>
        <w:t xml:space="preserve"> </w:t>
      </w:r>
      <w:r w:rsidRPr="20E7B4AE" w:rsidR="3329FE58">
        <w:rPr>
          <w:rFonts w:ascii="Arial" w:hAnsi="Arial" w:eastAsia="Arial" w:cs="Arial"/>
          <w:sz w:val="24"/>
          <w:szCs w:val="24"/>
        </w:rPr>
        <w:t xml:space="preserve">According to the </w:t>
      </w:r>
      <w:r w:rsidRPr="20E7B4AE" w:rsidR="7F88C88A">
        <w:rPr>
          <w:rFonts w:ascii="Arial" w:hAnsi="Arial" w:eastAsia="Arial" w:cs="Arial"/>
          <w:sz w:val="24"/>
          <w:szCs w:val="24"/>
        </w:rPr>
        <w:t>UK</w:t>
      </w:r>
      <w:r w:rsidRPr="20E7B4AE" w:rsidR="3329FE58">
        <w:rPr>
          <w:rFonts w:ascii="Arial" w:hAnsi="Arial" w:eastAsia="Arial" w:cs="Arial"/>
          <w:sz w:val="24"/>
          <w:szCs w:val="24"/>
        </w:rPr>
        <w:t xml:space="preserve"> government</w:t>
      </w:r>
      <w:r w:rsidRPr="20E7B4AE" w:rsidR="627CCB1C">
        <w:rPr>
          <w:rFonts w:ascii="Arial" w:hAnsi="Arial" w:eastAsia="Arial" w:cs="Arial"/>
          <w:sz w:val="24"/>
          <w:szCs w:val="24"/>
        </w:rPr>
        <w:t xml:space="preserve"> (GOV, 2001)</w:t>
      </w:r>
      <w:r w:rsidRPr="20E7B4AE" w:rsidR="3329FE58">
        <w:rPr>
          <w:rFonts w:ascii="Arial" w:hAnsi="Arial" w:eastAsia="Arial" w:cs="Arial"/>
          <w:sz w:val="24"/>
          <w:szCs w:val="24"/>
        </w:rPr>
        <w:t xml:space="preserve"> t</w:t>
      </w:r>
      <w:r w:rsidRPr="20E7B4AE" w:rsidR="154273A1">
        <w:rPr>
          <w:rFonts w:ascii="Arial" w:hAnsi="Arial" w:eastAsia="Arial" w:cs="Arial"/>
          <w:sz w:val="24"/>
          <w:szCs w:val="24"/>
        </w:rPr>
        <w:t xml:space="preserve">he goal of economic sustainability is to keep capital together. </w:t>
      </w:r>
      <w:r w:rsidRPr="20E7B4AE" w:rsidR="123E03A1">
        <w:rPr>
          <w:rFonts w:ascii="Arial" w:hAnsi="Arial" w:eastAsia="Arial" w:cs="Arial"/>
          <w:sz w:val="24"/>
          <w:szCs w:val="24"/>
        </w:rPr>
        <w:t>S</w:t>
      </w:r>
      <w:r w:rsidRPr="20E7B4AE" w:rsidR="154273A1">
        <w:rPr>
          <w:rFonts w:ascii="Arial" w:hAnsi="Arial" w:eastAsia="Arial" w:cs="Arial"/>
          <w:sz w:val="24"/>
          <w:szCs w:val="24"/>
        </w:rPr>
        <w:t xml:space="preserve">ustainable growth </w:t>
      </w:r>
      <w:r w:rsidRPr="20E7B4AE" w:rsidR="154273A1">
        <w:rPr>
          <w:rFonts w:ascii="Arial" w:hAnsi="Arial" w:eastAsia="Arial" w:cs="Arial"/>
          <w:sz w:val="24"/>
          <w:szCs w:val="24"/>
        </w:rPr>
        <w:t>see</w:t>
      </w:r>
      <w:r w:rsidRPr="20E7B4AE" w:rsidR="154273A1">
        <w:rPr>
          <w:rFonts w:ascii="Arial" w:hAnsi="Arial" w:eastAsia="Arial" w:cs="Arial"/>
          <w:sz w:val="24"/>
          <w:szCs w:val="24"/>
        </w:rPr>
        <w:t>ks</w:t>
      </w:r>
      <w:r w:rsidRPr="20E7B4AE" w:rsidR="154273A1">
        <w:rPr>
          <w:rFonts w:ascii="Arial" w:hAnsi="Arial" w:eastAsia="Arial" w:cs="Arial"/>
          <w:sz w:val="24"/>
          <w:szCs w:val="24"/>
        </w:rPr>
        <w:t xml:space="preserve"> to</w:t>
      </w:r>
      <w:r w:rsidRPr="20E7B4AE" w:rsidR="154273A1">
        <w:rPr>
          <w:rFonts w:ascii="Arial" w:hAnsi="Arial" w:eastAsia="Arial" w:cs="Arial"/>
          <w:sz w:val="24"/>
          <w:szCs w:val="24"/>
        </w:rPr>
        <w:t xml:space="preserve"> create social equity</w:t>
      </w:r>
      <w:r w:rsidRPr="20E7B4AE" w:rsidR="6F0189ED">
        <w:rPr>
          <w:rFonts w:ascii="Arial" w:hAnsi="Arial" w:eastAsia="Arial" w:cs="Arial"/>
          <w:sz w:val="24"/>
          <w:szCs w:val="24"/>
        </w:rPr>
        <w:t xml:space="preserve"> and</w:t>
      </w:r>
      <w:r w:rsidRPr="20E7B4AE" w:rsidR="154273A1">
        <w:rPr>
          <w:rFonts w:ascii="Arial" w:hAnsi="Arial" w:eastAsia="Arial" w:cs="Arial"/>
          <w:sz w:val="24"/>
          <w:szCs w:val="24"/>
        </w:rPr>
        <w:t xml:space="preserve"> economic sustainability </w:t>
      </w:r>
      <w:r w:rsidRPr="20E7B4AE" w:rsidR="154273A1">
        <w:rPr>
          <w:rFonts w:ascii="Arial" w:hAnsi="Arial" w:eastAsia="Arial" w:cs="Arial"/>
          <w:sz w:val="24"/>
          <w:szCs w:val="24"/>
        </w:rPr>
        <w:t>see</w:t>
      </w:r>
      <w:r w:rsidRPr="20E7B4AE" w:rsidR="154273A1">
        <w:rPr>
          <w:rFonts w:ascii="Arial" w:hAnsi="Arial" w:eastAsia="Arial" w:cs="Arial"/>
          <w:sz w:val="24"/>
          <w:szCs w:val="24"/>
        </w:rPr>
        <w:t>ks</w:t>
      </w:r>
      <w:r w:rsidRPr="20E7B4AE" w:rsidR="154273A1">
        <w:rPr>
          <w:rFonts w:ascii="Arial" w:hAnsi="Arial" w:eastAsia="Arial" w:cs="Arial"/>
          <w:sz w:val="24"/>
          <w:szCs w:val="24"/>
        </w:rPr>
        <w:t xml:space="preserve"> to</w:t>
      </w:r>
      <w:r w:rsidRPr="20E7B4AE" w:rsidR="154273A1">
        <w:rPr>
          <w:rFonts w:ascii="Arial" w:hAnsi="Arial" w:eastAsia="Arial" w:cs="Arial"/>
          <w:sz w:val="24"/>
          <w:szCs w:val="24"/>
        </w:rPr>
        <w:t xml:space="preserve"> raise living standards</w:t>
      </w:r>
      <w:r w:rsidRPr="20E7B4AE" w:rsidR="154273A1">
        <w:rPr>
          <w:rFonts w:ascii="Arial" w:hAnsi="Arial" w:eastAsia="Arial" w:cs="Arial"/>
          <w:sz w:val="24"/>
          <w:szCs w:val="24"/>
        </w:rPr>
        <w:t>.</w:t>
      </w:r>
    </w:p>
    <w:p w:rsidR="36D6AE23" w:rsidP="20E7B4AE" w:rsidRDefault="36D6AE23" w14:paraId="7AB607CF" w14:textId="21424948">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36D6AE23">
        <w:rPr>
          <w:rFonts w:ascii="Arial" w:hAnsi="Arial" w:eastAsia="Arial" w:cs="Arial"/>
          <w:color w:val="FF0000"/>
          <w:sz w:val="32"/>
          <w:szCs w:val="32"/>
        </w:rPr>
        <w:t>Environment</w:t>
      </w:r>
      <w:r w:rsidRPr="20E7B4AE" w:rsidR="0F1D559F">
        <w:rPr>
          <w:rFonts w:ascii="Arial" w:hAnsi="Arial" w:eastAsia="Arial" w:cs="Arial"/>
          <w:sz w:val="36"/>
          <w:szCs w:val="36"/>
        </w:rPr>
        <w:t xml:space="preserve">- </w:t>
      </w:r>
      <w:r w:rsidRPr="20E7B4AE" w:rsidR="26F3106E">
        <w:rPr>
          <w:rFonts w:ascii="Arial" w:hAnsi="Arial" w:eastAsia="Arial" w:cs="Arial"/>
          <w:sz w:val="24"/>
          <w:szCs w:val="24"/>
        </w:rPr>
        <w:t xml:space="preserve">Environmental sustainability </w:t>
      </w:r>
      <w:r w:rsidRPr="20E7B4AE" w:rsidR="26F3106E">
        <w:rPr>
          <w:rFonts w:ascii="Arial" w:hAnsi="Arial" w:eastAsia="Arial" w:cs="Arial"/>
          <w:sz w:val="24"/>
          <w:szCs w:val="24"/>
        </w:rPr>
        <w:t>seeks</w:t>
      </w:r>
      <w:r w:rsidRPr="20E7B4AE" w:rsidR="26F3106E">
        <w:rPr>
          <w:rFonts w:ascii="Arial" w:hAnsi="Arial" w:eastAsia="Arial" w:cs="Arial"/>
          <w:sz w:val="24"/>
          <w:szCs w:val="24"/>
        </w:rPr>
        <w:t xml:space="preserve"> to increase human well-being by safeguarding natural resources, environmental and ecosystem resources. </w:t>
      </w:r>
      <w:r w:rsidRPr="20E7B4AE" w:rsidR="26F3106E">
        <w:rPr>
          <w:rFonts w:ascii="Arial" w:hAnsi="Arial" w:eastAsia="Arial" w:cs="Arial"/>
          <w:sz w:val="24"/>
          <w:szCs w:val="24"/>
        </w:rPr>
        <w:t>Environmentally sustainable approaches and programs provide that the requirements of the community are satisfied without jeopardizing the requirements for generations to come.</w:t>
      </w:r>
      <w:r w:rsidRPr="20E7B4AE" w:rsidR="2967B147">
        <w:rPr>
          <w:rFonts w:ascii="Arial" w:hAnsi="Arial" w:eastAsia="Arial" w:cs="Arial"/>
          <w:sz w:val="24"/>
          <w:szCs w:val="24"/>
        </w:rPr>
        <w:t xml:space="preserve"> </w:t>
      </w:r>
      <w:r w:rsidRPr="20E7B4AE" w:rsidR="2967B147">
        <w:rPr>
          <w:rFonts w:ascii="Arial" w:hAnsi="Arial" w:eastAsia="Arial" w:cs="Arial"/>
          <w:sz w:val="24"/>
          <w:szCs w:val="24"/>
        </w:rPr>
        <w:t>According to (Dunphy et al, 2003)</w:t>
      </w:r>
      <w:r w:rsidRPr="20E7B4AE" w:rsidR="7C712939">
        <w:rPr>
          <w:rFonts w:ascii="Arial" w:hAnsi="Arial" w:eastAsia="Arial" w:cs="Arial"/>
          <w:sz w:val="24"/>
          <w:szCs w:val="24"/>
        </w:rPr>
        <w:t xml:space="preserve"> </w:t>
      </w:r>
      <w:r w:rsidRPr="20E7B4AE" w:rsidR="7C712939">
        <w:rPr>
          <w:rFonts w:ascii="Arial" w:hAnsi="Arial" w:eastAsia="Arial" w:cs="Arial"/>
          <w:sz w:val="24"/>
          <w:szCs w:val="24"/>
        </w:rPr>
        <w:t>a</w:t>
      </w:r>
      <w:r w:rsidRPr="20E7B4AE" w:rsidR="26F3106E">
        <w:rPr>
          <w:rFonts w:ascii="Arial" w:hAnsi="Arial" w:eastAsia="Arial" w:cs="Arial"/>
          <w:sz w:val="24"/>
          <w:szCs w:val="24"/>
        </w:rPr>
        <w:t xml:space="preserve">n ecologically sustainable </w:t>
      </w:r>
      <w:r w:rsidRPr="20E7B4AE" w:rsidR="3E3357C8">
        <w:rPr>
          <w:rFonts w:ascii="Arial" w:hAnsi="Arial" w:eastAsia="Arial" w:cs="Arial"/>
          <w:sz w:val="24"/>
          <w:szCs w:val="24"/>
        </w:rPr>
        <w:t>company</w:t>
      </w:r>
      <w:r w:rsidRPr="20E7B4AE" w:rsidR="26F3106E">
        <w:rPr>
          <w:rFonts w:ascii="Arial" w:hAnsi="Arial" w:eastAsia="Arial" w:cs="Arial"/>
          <w:sz w:val="24"/>
          <w:szCs w:val="24"/>
        </w:rPr>
        <w:t xml:space="preserve"> strives to incorporate the four sustainability pillars, in which each must be handled equally </w:t>
      </w:r>
      <w:r w:rsidRPr="20E7B4AE" w:rsidR="26F3106E">
        <w:rPr>
          <w:rFonts w:ascii="Arial" w:hAnsi="Arial" w:eastAsia="Arial" w:cs="Arial"/>
          <w:sz w:val="24"/>
          <w:szCs w:val="24"/>
        </w:rPr>
        <w:t>in order to</w:t>
      </w:r>
      <w:r w:rsidRPr="20E7B4AE" w:rsidR="26F3106E">
        <w:rPr>
          <w:rFonts w:ascii="Arial" w:hAnsi="Arial" w:eastAsia="Arial" w:cs="Arial"/>
          <w:sz w:val="24"/>
          <w:szCs w:val="24"/>
        </w:rPr>
        <w:t xml:space="preserve"> achieve this goal.</w:t>
      </w:r>
    </w:p>
    <w:p w:rsidR="61C7AB6E" w:rsidP="20E7B4AE" w:rsidRDefault="61C7AB6E" w14:paraId="246ECC00" w14:textId="23264AF6">
      <w:pPr>
        <w:pStyle w:val="Normal"/>
        <w:bidi w:val="0"/>
        <w:spacing w:before="0" w:beforeAutospacing="off" w:after="160" w:afterAutospacing="off" w:line="360" w:lineRule="auto"/>
        <w:ind w:left="0" w:right="0"/>
        <w:jc w:val="both"/>
        <w:rPr>
          <w:rFonts w:ascii="Arial" w:hAnsi="Arial" w:eastAsia="Arial" w:cs="Arial"/>
          <w:color w:val="auto"/>
          <w:sz w:val="24"/>
          <w:szCs w:val="24"/>
        </w:rPr>
      </w:pPr>
      <w:r w:rsidRPr="20E7B4AE" w:rsidR="61C7AB6E">
        <w:rPr>
          <w:rFonts w:ascii="Arial" w:hAnsi="Arial" w:eastAsia="Arial" w:cs="Arial"/>
          <w:color w:val="auto"/>
          <w:sz w:val="24"/>
          <w:szCs w:val="24"/>
        </w:rPr>
        <w:t>The nation is experiencing devastating environmental threats. Sustainable development is critical because it prioritizes the handling and safeguarding of the surrounding ecosystem</w:t>
      </w:r>
      <w:r w:rsidRPr="20E7B4AE" w:rsidR="3617BFAD">
        <w:rPr>
          <w:rFonts w:ascii="Arial" w:hAnsi="Arial" w:eastAsia="Arial" w:cs="Arial"/>
          <w:color w:val="auto"/>
          <w:sz w:val="24"/>
          <w:szCs w:val="24"/>
        </w:rPr>
        <w:t>'</w:t>
      </w:r>
      <w:r w:rsidRPr="20E7B4AE" w:rsidR="61C7AB6E">
        <w:rPr>
          <w:rFonts w:ascii="Arial" w:hAnsi="Arial" w:eastAsia="Arial" w:cs="Arial"/>
          <w:color w:val="auto"/>
          <w:sz w:val="24"/>
          <w:szCs w:val="24"/>
        </w:rPr>
        <w:t xml:space="preserve">s assets for coming generations alongside all other species that exist on our </w:t>
      </w:r>
      <w:r w:rsidRPr="20E7B4AE" w:rsidR="61C7AB6E">
        <w:rPr>
          <w:rFonts w:ascii="Arial" w:hAnsi="Arial" w:eastAsia="Arial" w:cs="Arial"/>
          <w:color w:val="auto"/>
          <w:sz w:val="24"/>
          <w:szCs w:val="24"/>
        </w:rPr>
        <w:t>earth</w:t>
      </w:r>
      <w:r w:rsidRPr="20E7B4AE" w:rsidR="5AA475BA">
        <w:rPr>
          <w:rFonts w:ascii="Arial" w:hAnsi="Arial" w:eastAsia="Arial" w:cs="Arial"/>
          <w:color w:val="auto"/>
          <w:sz w:val="24"/>
          <w:szCs w:val="24"/>
        </w:rPr>
        <w:t xml:space="preserve"> </w:t>
      </w:r>
      <w:r w:rsidRPr="20E7B4AE" w:rsidR="7CD83CF9">
        <w:rPr>
          <w:rFonts w:ascii="Arial" w:hAnsi="Arial" w:eastAsia="Arial" w:cs="Arial"/>
          <w:color w:val="auto"/>
          <w:sz w:val="24"/>
          <w:szCs w:val="24"/>
        </w:rPr>
        <w:t>(</w:t>
      </w:r>
      <w:r w:rsidRPr="20E7B4AE" w:rsidR="5AA475BA">
        <w:rPr>
          <w:rFonts w:ascii="Arial" w:hAnsi="Arial" w:eastAsia="Arial" w:cs="Arial"/>
          <w:color w:val="auto"/>
          <w:sz w:val="24"/>
          <w:szCs w:val="24"/>
        </w:rPr>
        <w:t>Utopia 2022)</w:t>
      </w:r>
      <w:r w:rsidRPr="20E7B4AE" w:rsidR="61C7AB6E">
        <w:rPr>
          <w:rFonts w:ascii="Arial" w:hAnsi="Arial" w:eastAsia="Arial" w:cs="Arial"/>
          <w:color w:val="auto"/>
          <w:sz w:val="24"/>
          <w:szCs w:val="24"/>
        </w:rPr>
        <w:t>.</w:t>
      </w:r>
    </w:p>
    <w:p w:rsidR="2EE94926" w:rsidP="20E7B4AE" w:rsidRDefault="2EE94926" w14:paraId="114E247F" w14:textId="73FFE31B">
      <w:pPr>
        <w:pStyle w:val="Normal"/>
        <w:bidi w:val="0"/>
        <w:spacing w:before="0" w:beforeAutospacing="off" w:after="160" w:afterAutospacing="off" w:line="360" w:lineRule="auto"/>
        <w:ind w:left="0" w:right="0"/>
        <w:jc w:val="left"/>
        <w:rPr>
          <w:rFonts w:ascii="Arial" w:hAnsi="Arial" w:eastAsia="Arial" w:cs="Arial"/>
          <w:color w:val="auto"/>
          <w:sz w:val="24"/>
          <w:szCs w:val="24"/>
        </w:rPr>
      </w:pPr>
    </w:p>
    <w:p w:rsidR="7B69D4F5" w:rsidP="20E7B4AE" w:rsidRDefault="7B69D4F5" w14:paraId="35A0D7EF" w14:textId="70B8C9B3">
      <w:pPr>
        <w:pStyle w:val="Normal"/>
        <w:spacing w:line="360" w:lineRule="auto"/>
        <w:ind w:left="0"/>
        <w:rPr>
          <w:rFonts w:ascii="Arial" w:hAnsi="Arial" w:eastAsia="Arial" w:cs="Arial"/>
          <w:b w:val="1"/>
          <w:bCs w:val="1"/>
          <w:sz w:val="36"/>
          <w:szCs w:val="36"/>
        </w:rPr>
      </w:pPr>
      <w:r w:rsidRPr="20E7B4AE" w:rsidR="7B69D4F5">
        <w:rPr>
          <w:rFonts w:ascii="Arial" w:hAnsi="Arial" w:eastAsia="Arial" w:cs="Arial"/>
          <w:b w:val="1"/>
          <w:bCs w:val="1"/>
          <w:sz w:val="36"/>
          <w:szCs w:val="36"/>
        </w:rPr>
        <w:t>SUSTAINABLE DEVELOPMENT GOALS</w:t>
      </w:r>
    </w:p>
    <w:p w:rsidR="0E4207FE" w:rsidP="20E7B4AE" w:rsidRDefault="0E4207FE" w14:paraId="7BEEDB1F" w14:textId="43416699">
      <w:pPr>
        <w:pStyle w:val="Normal"/>
        <w:spacing w:line="360" w:lineRule="auto"/>
        <w:rPr>
          <w:rFonts w:ascii="Times New Roman" w:hAnsi="Times New Roman" w:eastAsia="Times New Roman" w:cs="Times New Roman"/>
          <w:noProof w:val="0"/>
          <w:sz w:val="24"/>
          <w:szCs w:val="24"/>
          <w:lang w:val="en-US"/>
        </w:rPr>
      </w:pPr>
      <w:r w:rsidRPr="20E7B4AE" w:rsidR="0255B3F6">
        <w:rPr>
          <w:rFonts w:ascii="Arial" w:hAnsi="Arial" w:eastAsia="Arial" w:cs="Arial"/>
          <w:sz w:val="36"/>
          <w:szCs w:val="36"/>
        </w:rPr>
        <w:t xml:space="preserve">       </w:t>
      </w:r>
      <w:r w:rsidR="0255B3F6">
        <w:drawing>
          <wp:inline wp14:editId="293D31A6" wp14:anchorId="7B68166F">
            <wp:extent cx="2920811" cy="2207168"/>
            <wp:effectExtent l="0" t="0" r="0" b="0"/>
            <wp:docPr id="996177137" name="" title=""/>
            <wp:cNvGraphicFramePr>
              <a:graphicFrameLocks noChangeAspect="1"/>
            </wp:cNvGraphicFramePr>
            <a:graphic>
              <a:graphicData uri="http://schemas.openxmlformats.org/drawingml/2006/picture">
                <pic:pic>
                  <pic:nvPicPr>
                    <pic:cNvPr id="0" name=""/>
                    <pic:cNvPicPr/>
                  </pic:nvPicPr>
                  <pic:blipFill>
                    <a:blip r:embed="R635611da582344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20811" cy="2207168"/>
                    </a:xfrm>
                    <a:prstGeom prst="rect">
                      <a:avLst/>
                    </a:prstGeom>
                  </pic:spPr>
                </pic:pic>
              </a:graphicData>
            </a:graphic>
          </wp:inline>
        </w:drawing>
      </w:r>
      <w:r w:rsidRPr="20E7B4AE" w:rsidR="6519ACD0">
        <w:rPr>
          <w:rFonts w:ascii="Arial" w:hAnsi="Arial" w:eastAsia="Arial" w:cs="Arial"/>
          <w:noProof w:val="0"/>
          <w:sz w:val="24"/>
          <w:szCs w:val="24"/>
          <w:lang w:val="en-US"/>
        </w:rPr>
        <w:t>(</w:t>
      </w:r>
      <w:r w:rsidRPr="20E7B4AE" w:rsidR="734DEDD0">
        <w:rPr>
          <w:rFonts w:ascii="Arial" w:hAnsi="Arial" w:eastAsia="Arial" w:cs="Arial"/>
          <w:noProof w:val="0"/>
          <w:sz w:val="24"/>
          <w:szCs w:val="24"/>
          <w:lang w:val="en-US"/>
        </w:rPr>
        <w:t>United Nations</w:t>
      </w:r>
      <w:r w:rsidRPr="20E7B4AE" w:rsidR="26D3EA82">
        <w:rPr>
          <w:rFonts w:ascii="Arial" w:hAnsi="Arial" w:eastAsia="Arial" w:cs="Arial"/>
          <w:noProof w:val="0"/>
          <w:sz w:val="24"/>
          <w:szCs w:val="24"/>
          <w:lang w:val="en-US"/>
        </w:rPr>
        <w:t xml:space="preserve">, </w:t>
      </w:r>
      <w:r w:rsidRPr="20E7B4AE" w:rsidR="734DEDD0">
        <w:rPr>
          <w:rFonts w:ascii="Arial" w:hAnsi="Arial" w:eastAsia="Arial" w:cs="Arial"/>
          <w:noProof w:val="0"/>
          <w:sz w:val="24"/>
          <w:szCs w:val="24"/>
          <w:lang w:val="en-US"/>
        </w:rPr>
        <w:t>2022</w:t>
      </w:r>
      <w:r w:rsidRPr="20E7B4AE" w:rsidR="2988CF6A">
        <w:rPr>
          <w:rFonts w:ascii="Arial" w:hAnsi="Arial" w:eastAsia="Arial" w:cs="Arial"/>
          <w:noProof w:val="0"/>
          <w:sz w:val="24"/>
          <w:szCs w:val="24"/>
          <w:lang w:val="en-US"/>
        </w:rPr>
        <w:t>c</w:t>
      </w:r>
      <w:r w:rsidRPr="20E7B4AE" w:rsidR="734DEDD0">
        <w:rPr>
          <w:rFonts w:ascii="Arial" w:hAnsi="Arial" w:eastAsia="Arial" w:cs="Arial"/>
          <w:noProof w:val="0"/>
          <w:sz w:val="24"/>
          <w:szCs w:val="24"/>
          <w:lang w:val="en-US"/>
        </w:rPr>
        <w:t>)</w:t>
      </w:r>
    </w:p>
    <w:p w:rsidR="5E7B450F" w:rsidP="20E7B4AE" w:rsidRDefault="5E7B450F" w14:paraId="27A37142" w14:textId="00A1CFB1">
      <w:pPr>
        <w:pStyle w:val="Normal"/>
        <w:spacing w:line="360" w:lineRule="auto"/>
        <w:rPr>
          <w:rFonts w:ascii="Arial" w:hAnsi="Arial" w:eastAsia="Arial" w:cs="Arial"/>
          <w:sz w:val="24"/>
          <w:szCs w:val="24"/>
        </w:rPr>
      </w:pPr>
    </w:p>
    <w:p w:rsidR="5E7B450F" w:rsidP="20E7B4AE" w:rsidRDefault="5E7B450F" w14:paraId="2E763099" w14:textId="25261D5B">
      <w:pPr>
        <w:pStyle w:val="Normal"/>
        <w:spacing w:line="360" w:lineRule="auto"/>
        <w:jc w:val="both"/>
        <w:rPr>
          <w:rFonts w:ascii="Arial" w:hAnsi="Arial" w:eastAsia="Arial" w:cs="Arial"/>
          <w:sz w:val="24"/>
          <w:szCs w:val="24"/>
        </w:rPr>
      </w:pPr>
      <w:r w:rsidRPr="20E7B4AE" w:rsidR="6F90F510">
        <w:rPr>
          <w:rFonts w:ascii="Arial" w:hAnsi="Arial" w:eastAsia="Arial" w:cs="Arial"/>
          <w:sz w:val="24"/>
          <w:szCs w:val="24"/>
        </w:rPr>
        <w:t>United Nations countries accepted the 2030 Agenda for Sustainable Development in 2015. It outlines 17</w:t>
      </w:r>
      <w:r w:rsidRPr="20E7B4AE" w:rsidR="6F90F510">
        <w:rPr>
          <w:rFonts w:ascii="Arial" w:hAnsi="Arial" w:eastAsia="Arial" w:cs="Arial"/>
          <w:sz w:val="24"/>
          <w:szCs w:val="24"/>
        </w:rPr>
        <w:t xml:space="preserve"> goals </w:t>
      </w:r>
      <w:r w:rsidRPr="20E7B4AE" w:rsidR="6F90F510">
        <w:rPr>
          <w:rFonts w:ascii="Arial" w:hAnsi="Arial" w:eastAsia="Arial" w:cs="Arial"/>
          <w:sz w:val="24"/>
          <w:szCs w:val="24"/>
        </w:rPr>
        <w:t xml:space="preserve">with 169 </w:t>
      </w:r>
      <w:r w:rsidRPr="20E7B4AE" w:rsidR="6F90F510">
        <w:rPr>
          <w:rFonts w:ascii="Arial" w:hAnsi="Arial" w:eastAsia="Arial" w:cs="Arial"/>
          <w:sz w:val="24"/>
          <w:szCs w:val="24"/>
        </w:rPr>
        <w:t>tar</w:t>
      </w:r>
      <w:r w:rsidRPr="20E7B4AE" w:rsidR="6F90F510">
        <w:rPr>
          <w:rFonts w:ascii="Arial" w:hAnsi="Arial" w:eastAsia="Arial" w:cs="Arial"/>
          <w:sz w:val="24"/>
          <w:szCs w:val="24"/>
        </w:rPr>
        <w:t>gets.</w:t>
      </w:r>
      <w:r w:rsidRPr="20E7B4AE" w:rsidR="6E077BB3">
        <w:rPr>
          <w:rFonts w:ascii="Arial" w:hAnsi="Arial" w:eastAsia="Arial" w:cs="Arial"/>
          <w:sz w:val="24"/>
          <w:szCs w:val="24"/>
        </w:rPr>
        <w:t xml:space="preserve"> </w:t>
      </w:r>
      <w:r w:rsidRPr="20E7B4AE" w:rsidR="6F90F510">
        <w:rPr>
          <w:rFonts w:ascii="Arial" w:hAnsi="Arial" w:eastAsia="Arial" w:cs="Arial"/>
          <w:sz w:val="24"/>
          <w:szCs w:val="24"/>
        </w:rPr>
        <w:t>These</w:t>
      </w:r>
      <w:r w:rsidRPr="20E7B4AE" w:rsidR="39B14185">
        <w:rPr>
          <w:rFonts w:ascii="Arial" w:hAnsi="Arial" w:eastAsia="Arial" w:cs="Arial"/>
          <w:sz w:val="24"/>
          <w:szCs w:val="24"/>
        </w:rPr>
        <w:t xml:space="preserve"> </w:t>
      </w:r>
      <w:r w:rsidRPr="20E7B4AE" w:rsidR="6F90F510">
        <w:rPr>
          <w:rFonts w:ascii="Arial" w:hAnsi="Arial" w:eastAsia="Arial" w:cs="Arial"/>
          <w:sz w:val="24"/>
          <w:szCs w:val="24"/>
        </w:rPr>
        <w:t>va</w:t>
      </w:r>
      <w:r w:rsidRPr="20E7B4AE" w:rsidR="6F90F510">
        <w:rPr>
          <w:rFonts w:ascii="Arial" w:hAnsi="Arial" w:eastAsia="Arial" w:cs="Arial"/>
          <w:sz w:val="24"/>
          <w:szCs w:val="24"/>
        </w:rPr>
        <w:t>rious and ambitious Goals are related.</w:t>
      </w:r>
      <w:r w:rsidRPr="20E7B4AE" w:rsidR="20BF1F0F">
        <w:rPr>
          <w:rFonts w:ascii="Arial" w:hAnsi="Arial" w:eastAsia="Arial" w:cs="Arial"/>
          <w:sz w:val="24"/>
          <w:szCs w:val="24"/>
        </w:rPr>
        <w:t xml:space="preserve"> </w:t>
      </w:r>
      <w:r w:rsidRPr="20E7B4AE" w:rsidR="20BF1F0F">
        <w:rPr>
          <w:rFonts w:ascii="Arial" w:hAnsi="Arial" w:eastAsia="Arial" w:cs="Arial"/>
          <w:sz w:val="24"/>
          <w:szCs w:val="24"/>
        </w:rPr>
        <w:t>WHO,</w:t>
      </w:r>
      <w:r w:rsidRPr="20E7B4AE" w:rsidR="0E30D6F9">
        <w:rPr>
          <w:rFonts w:ascii="Arial" w:hAnsi="Arial" w:eastAsia="Arial" w:cs="Arial"/>
          <w:sz w:val="24"/>
          <w:szCs w:val="24"/>
        </w:rPr>
        <w:t xml:space="preserve"> </w:t>
      </w:r>
      <w:r w:rsidRPr="20E7B4AE" w:rsidR="1111627A">
        <w:rPr>
          <w:rFonts w:ascii="Arial" w:hAnsi="Arial" w:eastAsia="Arial" w:cs="Arial"/>
          <w:sz w:val="24"/>
          <w:szCs w:val="24"/>
        </w:rPr>
        <w:t>(</w:t>
      </w:r>
      <w:r w:rsidRPr="20E7B4AE" w:rsidR="20BF1F0F">
        <w:rPr>
          <w:rFonts w:ascii="Arial" w:hAnsi="Arial" w:eastAsia="Arial" w:cs="Arial"/>
          <w:sz w:val="24"/>
          <w:szCs w:val="24"/>
        </w:rPr>
        <w:t>2022)</w:t>
      </w:r>
      <w:r w:rsidRPr="20E7B4AE" w:rsidR="0D16C31B">
        <w:rPr>
          <w:rFonts w:ascii="Arial" w:hAnsi="Arial" w:eastAsia="Arial" w:cs="Arial"/>
          <w:sz w:val="24"/>
          <w:szCs w:val="24"/>
        </w:rPr>
        <w:t xml:space="preserve"> </w:t>
      </w:r>
      <w:r w:rsidRPr="20E7B4AE" w:rsidR="0D16C31B">
        <w:rPr>
          <w:rFonts w:ascii="Arial" w:hAnsi="Arial" w:eastAsia="Arial" w:cs="Arial"/>
          <w:sz w:val="24"/>
          <w:szCs w:val="24"/>
        </w:rPr>
        <w:t>indicates</w:t>
      </w:r>
      <w:r w:rsidRPr="20E7B4AE" w:rsidR="0D16C31B">
        <w:rPr>
          <w:rFonts w:ascii="Arial" w:hAnsi="Arial" w:eastAsia="Arial" w:cs="Arial"/>
          <w:sz w:val="24"/>
          <w:szCs w:val="24"/>
        </w:rPr>
        <w:t xml:space="preserve"> </w:t>
      </w:r>
      <w:r w:rsidRPr="20E7B4AE" w:rsidR="3C0D3F70">
        <w:rPr>
          <w:rFonts w:ascii="Arial" w:hAnsi="Arial" w:eastAsia="Arial" w:cs="Arial"/>
          <w:sz w:val="24"/>
          <w:szCs w:val="24"/>
        </w:rPr>
        <w:t>that</w:t>
      </w:r>
      <w:r w:rsidRPr="20E7B4AE" w:rsidR="0D16C31B">
        <w:rPr>
          <w:rFonts w:ascii="Arial" w:hAnsi="Arial" w:eastAsia="Arial" w:cs="Arial"/>
          <w:sz w:val="24"/>
          <w:szCs w:val="24"/>
        </w:rPr>
        <w:t xml:space="preserve"> </w:t>
      </w:r>
      <w:r w:rsidRPr="20E7B4AE" w:rsidR="0811A033">
        <w:rPr>
          <w:rFonts w:ascii="Arial" w:hAnsi="Arial" w:eastAsia="Arial" w:cs="Arial"/>
          <w:sz w:val="24"/>
          <w:szCs w:val="24"/>
        </w:rPr>
        <w:t xml:space="preserve">Sustainable Development Goals (SDGs) aim to bring about global transformation. These statements serve as a call to action in the pursuit of eradicating poverty and injustice, preserving the environment, and ensuring </w:t>
      </w:r>
      <w:r w:rsidRPr="20E7B4AE" w:rsidR="0811A033">
        <w:rPr>
          <w:rFonts w:ascii="Arial" w:hAnsi="Arial" w:eastAsia="Arial" w:cs="Arial"/>
          <w:sz w:val="24"/>
          <w:szCs w:val="24"/>
        </w:rPr>
        <w:t>equitable</w:t>
      </w:r>
      <w:r w:rsidRPr="20E7B4AE" w:rsidR="0811A033">
        <w:rPr>
          <w:rFonts w:ascii="Arial" w:hAnsi="Arial" w:eastAsia="Arial" w:cs="Arial"/>
          <w:sz w:val="24"/>
          <w:szCs w:val="24"/>
        </w:rPr>
        <w:t xml:space="preserve"> access to healthcare, personal liberties, and prosperity for all individuals. Ensuring that no individual </w:t>
      </w:r>
      <w:r w:rsidRPr="20E7B4AE" w:rsidR="25C1985F">
        <w:rPr>
          <w:rFonts w:ascii="Arial" w:hAnsi="Arial" w:eastAsia="Arial" w:cs="Arial"/>
          <w:sz w:val="24"/>
          <w:szCs w:val="24"/>
        </w:rPr>
        <w:t>is left behind</w:t>
      </w:r>
      <w:r w:rsidRPr="20E7B4AE" w:rsidR="0811A033">
        <w:rPr>
          <w:rFonts w:ascii="Arial" w:hAnsi="Arial" w:eastAsia="Arial" w:cs="Arial"/>
          <w:sz w:val="24"/>
          <w:szCs w:val="24"/>
        </w:rPr>
        <w:t xml:space="preserve"> </w:t>
      </w:r>
      <w:r w:rsidRPr="20E7B4AE" w:rsidR="0811A033">
        <w:rPr>
          <w:rFonts w:ascii="Arial" w:hAnsi="Arial" w:eastAsia="Arial" w:cs="Arial"/>
          <w:sz w:val="24"/>
          <w:szCs w:val="24"/>
        </w:rPr>
        <w:t>is of utmost importance.</w:t>
      </w:r>
      <w:r w:rsidRPr="20E7B4AE" w:rsidR="0811A033">
        <w:rPr>
          <w:rFonts w:ascii="Arial" w:hAnsi="Arial" w:eastAsia="Arial" w:cs="Arial"/>
          <w:sz w:val="24"/>
          <w:szCs w:val="24"/>
        </w:rPr>
        <w:t xml:space="preserve"> </w:t>
      </w:r>
      <w:r w:rsidRPr="20E7B4AE" w:rsidR="2D84CEAC">
        <w:rPr>
          <w:rFonts w:ascii="Arial" w:hAnsi="Arial" w:eastAsia="Arial" w:cs="Arial"/>
          <w:sz w:val="24"/>
          <w:szCs w:val="24"/>
        </w:rPr>
        <w:t xml:space="preserve">According to </w:t>
      </w:r>
      <w:r w:rsidRPr="20E7B4AE" w:rsidR="3FE90F31">
        <w:rPr>
          <w:rFonts w:ascii="Arial" w:hAnsi="Arial" w:eastAsia="Arial" w:cs="Arial"/>
          <w:sz w:val="24"/>
          <w:szCs w:val="24"/>
        </w:rPr>
        <w:t>Gov.uk (2019</w:t>
      </w:r>
      <w:r w:rsidRPr="20E7B4AE" w:rsidR="11C85C77">
        <w:rPr>
          <w:rFonts w:ascii="Arial" w:hAnsi="Arial" w:eastAsia="Arial" w:cs="Arial"/>
          <w:sz w:val="24"/>
          <w:szCs w:val="24"/>
        </w:rPr>
        <w:t>) SDGs</w:t>
      </w:r>
      <w:r w:rsidRPr="20E7B4AE" w:rsidR="2D84CEAC">
        <w:rPr>
          <w:rFonts w:ascii="Arial" w:hAnsi="Arial" w:eastAsia="Arial" w:cs="Arial"/>
          <w:sz w:val="24"/>
          <w:szCs w:val="24"/>
        </w:rPr>
        <w:t xml:space="preserve"> </w:t>
      </w:r>
      <w:r w:rsidRPr="20E7B4AE" w:rsidR="0474CB9F">
        <w:rPr>
          <w:rFonts w:ascii="Arial" w:hAnsi="Arial" w:eastAsia="Arial" w:cs="Arial"/>
          <w:sz w:val="24"/>
          <w:szCs w:val="24"/>
        </w:rPr>
        <w:t>apply</w:t>
      </w:r>
      <w:r w:rsidRPr="20E7B4AE" w:rsidR="2D84CEAC">
        <w:rPr>
          <w:rFonts w:ascii="Arial" w:hAnsi="Arial" w:eastAsia="Arial" w:cs="Arial"/>
          <w:sz w:val="24"/>
          <w:szCs w:val="24"/>
        </w:rPr>
        <w:t xml:space="preserve"> to all nations, with all</w:t>
      </w:r>
      <w:r w:rsidRPr="20E7B4AE" w:rsidR="2D84CEAC">
        <w:rPr>
          <w:rFonts w:ascii="Arial" w:hAnsi="Arial" w:eastAsia="Arial" w:cs="Arial"/>
          <w:sz w:val="24"/>
          <w:szCs w:val="24"/>
        </w:rPr>
        <w:t xml:space="preserve"> areas contri</w:t>
      </w:r>
      <w:r w:rsidRPr="20E7B4AE" w:rsidR="2D84CEAC">
        <w:rPr>
          <w:rFonts w:ascii="Arial" w:hAnsi="Arial" w:eastAsia="Arial" w:cs="Arial"/>
          <w:sz w:val="24"/>
          <w:szCs w:val="24"/>
        </w:rPr>
        <w:t xml:space="preserve">buting to their achievement. The United Kingdom is accountable for </w:t>
      </w:r>
      <w:r w:rsidRPr="20E7B4AE" w:rsidR="2D84CEAC">
        <w:rPr>
          <w:rFonts w:ascii="Arial" w:hAnsi="Arial" w:eastAsia="Arial" w:cs="Arial"/>
          <w:sz w:val="24"/>
          <w:szCs w:val="24"/>
        </w:rPr>
        <w:t>accomplishing</w:t>
      </w:r>
      <w:r w:rsidRPr="20E7B4AE" w:rsidR="2D84CEAC">
        <w:rPr>
          <w:rFonts w:ascii="Arial" w:hAnsi="Arial" w:eastAsia="Arial" w:cs="Arial"/>
          <w:sz w:val="24"/>
          <w:szCs w:val="24"/>
        </w:rPr>
        <w:t xml:space="preserve"> the Objectives both locally and globally</w:t>
      </w:r>
      <w:r w:rsidRPr="20E7B4AE" w:rsidR="4CA0D281">
        <w:rPr>
          <w:rFonts w:ascii="Arial" w:hAnsi="Arial" w:eastAsia="Arial" w:cs="Arial"/>
          <w:sz w:val="24"/>
          <w:szCs w:val="24"/>
        </w:rPr>
        <w:t xml:space="preserve">. </w:t>
      </w:r>
      <w:r w:rsidRPr="20E7B4AE" w:rsidR="7702FEC0">
        <w:rPr>
          <w:rFonts w:ascii="Arial" w:hAnsi="Arial" w:eastAsia="Arial" w:cs="Arial"/>
          <w:sz w:val="24"/>
          <w:szCs w:val="24"/>
        </w:rPr>
        <w:t xml:space="preserve">The Goals make a core commitment to Forget Nobody Left Behind, which involves providing that progression </w:t>
      </w:r>
      <w:r w:rsidRPr="20E7B4AE" w:rsidR="7702FEC0">
        <w:rPr>
          <w:rFonts w:ascii="Arial" w:hAnsi="Arial" w:eastAsia="Arial" w:cs="Arial"/>
          <w:sz w:val="24"/>
          <w:szCs w:val="24"/>
        </w:rPr>
        <w:t>impacts</w:t>
      </w:r>
      <w:r w:rsidRPr="20E7B4AE" w:rsidR="7702FEC0">
        <w:rPr>
          <w:rFonts w:ascii="Arial" w:hAnsi="Arial" w:eastAsia="Arial" w:cs="Arial"/>
          <w:sz w:val="24"/>
          <w:szCs w:val="24"/>
        </w:rPr>
        <w:t xml:space="preserve"> the most underprivileged and disadvantaged groups.</w:t>
      </w:r>
    </w:p>
    <w:p w:rsidR="5E7B450F" w:rsidP="20E7B4AE" w:rsidRDefault="5E7B450F" w14:paraId="2A89FCA8" w14:textId="6EB3A3D0">
      <w:pPr>
        <w:pStyle w:val="Normal"/>
        <w:spacing w:line="360" w:lineRule="auto"/>
        <w:ind w:left="0"/>
        <w:jc w:val="both"/>
        <w:rPr>
          <w:rFonts w:ascii="Arial" w:hAnsi="Arial" w:eastAsia="Arial" w:cs="Arial"/>
          <w:sz w:val="24"/>
          <w:szCs w:val="24"/>
        </w:rPr>
      </w:pPr>
      <w:r w:rsidRPr="20E7B4AE" w:rsidR="7702FEC0">
        <w:rPr>
          <w:rFonts w:ascii="Arial" w:hAnsi="Arial" w:eastAsia="Arial" w:cs="Arial"/>
          <w:sz w:val="24"/>
          <w:szCs w:val="24"/>
        </w:rPr>
        <w:t xml:space="preserve"> </w:t>
      </w:r>
    </w:p>
    <w:p w:rsidR="5E7B450F" w:rsidP="20E7B4AE" w:rsidRDefault="5E7B450F" w14:paraId="12EC967D" w14:textId="0DB50863">
      <w:pPr>
        <w:pStyle w:val="ListParagraph"/>
        <w:numPr>
          <w:ilvl w:val="0"/>
          <w:numId w:val="12"/>
        </w:numPr>
        <w:spacing w:line="360" w:lineRule="auto"/>
        <w:jc w:val="both"/>
        <w:rPr>
          <w:rFonts w:ascii="Arial" w:hAnsi="Arial" w:eastAsia="Arial" w:cs="Arial"/>
          <w:i w:val="0"/>
          <w:iCs w:val="0"/>
          <w:sz w:val="24"/>
          <w:szCs w:val="24"/>
        </w:rPr>
      </w:pPr>
      <w:r w:rsidRPr="20E7B4AE" w:rsidR="0D64A9CB">
        <w:rPr>
          <w:rFonts w:ascii="Arial" w:hAnsi="Arial" w:eastAsia="Arial" w:cs="Arial"/>
          <w:sz w:val="32"/>
          <w:szCs w:val="32"/>
        </w:rPr>
        <w:t>No poverty-</w:t>
      </w:r>
      <w:r w:rsidRPr="20E7B4AE" w:rsidR="74F00F19">
        <w:rPr>
          <w:rFonts w:ascii="Arial" w:hAnsi="Arial" w:eastAsia="Arial" w:cs="Arial"/>
          <w:sz w:val="32"/>
          <w:szCs w:val="32"/>
        </w:rPr>
        <w:t xml:space="preserve"> </w:t>
      </w:r>
      <w:r w:rsidRPr="20E7B4AE" w:rsidR="74F00F19">
        <w:rPr>
          <w:rFonts w:ascii="Arial" w:hAnsi="Arial" w:eastAsia="Arial" w:cs="Arial"/>
          <w:sz w:val="24"/>
          <w:szCs w:val="24"/>
        </w:rPr>
        <w:t>Poverty in all aspects continues to be one of the most difficult concerns among society.</w:t>
      </w:r>
      <w:r w:rsidRPr="20E7B4AE" w:rsidR="797B8C43">
        <w:rPr>
          <w:rFonts w:ascii="Arial" w:hAnsi="Arial" w:eastAsia="Arial" w:cs="Arial"/>
          <w:sz w:val="24"/>
          <w:szCs w:val="24"/>
        </w:rPr>
        <w:t xml:space="preserve"> </w:t>
      </w:r>
      <w:r w:rsidRPr="20E7B4AE" w:rsidR="797B8C43">
        <w:rPr>
          <w:rFonts w:ascii="Arial" w:hAnsi="Arial" w:eastAsia="Arial" w:cs="Arial"/>
          <w:sz w:val="24"/>
          <w:szCs w:val="24"/>
        </w:rPr>
        <w:t xml:space="preserve">SDGs promise to </w:t>
      </w:r>
      <w:r w:rsidRPr="20E7B4AE" w:rsidR="797B8C43">
        <w:rPr>
          <w:rFonts w:ascii="Arial" w:hAnsi="Arial" w:eastAsia="Arial" w:cs="Arial"/>
          <w:sz w:val="24"/>
          <w:szCs w:val="24"/>
        </w:rPr>
        <w:t>accomplish</w:t>
      </w:r>
      <w:r w:rsidRPr="20E7B4AE" w:rsidR="797B8C43">
        <w:rPr>
          <w:rFonts w:ascii="Arial" w:hAnsi="Arial" w:eastAsia="Arial" w:cs="Arial"/>
          <w:sz w:val="24"/>
          <w:szCs w:val="24"/>
        </w:rPr>
        <w:t xml:space="preserve"> what they began by 2030</w:t>
      </w:r>
      <w:r w:rsidRPr="20E7B4AE" w:rsidR="39404A10">
        <w:rPr>
          <w:rFonts w:ascii="Arial" w:hAnsi="Arial" w:eastAsia="Arial" w:cs="Arial"/>
          <w:sz w:val="24"/>
          <w:szCs w:val="24"/>
        </w:rPr>
        <w:t>.</w:t>
      </w:r>
      <w:r w:rsidRPr="20E7B4AE" w:rsidR="797B8C43">
        <w:rPr>
          <w:rFonts w:ascii="Arial" w:hAnsi="Arial" w:eastAsia="Arial" w:cs="Arial"/>
          <w:sz w:val="24"/>
          <w:szCs w:val="24"/>
        </w:rPr>
        <w:t xml:space="preserve"> To </w:t>
      </w:r>
      <w:r w:rsidRPr="20E7B4AE" w:rsidR="797B8C43">
        <w:rPr>
          <w:rFonts w:ascii="Arial" w:hAnsi="Arial" w:eastAsia="Arial" w:cs="Arial"/>
          <w:sz w:val="24"/>
          <w:szCs w:val="24"/>
        </w:rPr>
        <w:t>accomplish</w:t>
      </w:r>
      <w:r w:rsidRPr="20E7B4AE" w:rsidR="797B8C43">
        <w:rPr>
          <w:rFonts w:ascii="Arial" w:hAnsi="Arial" w:eastAsia="Arial" w:cs="Arial"/>
          <w:sz w:val="24"/>
          <w:szCs w:val="24"/>
        </w:rPr>
        <w:t xml:space="preserve"> the SDGs, they must focus on people who are vulnerable, increase provision to basic materials and facilities, and </w:t>
      </w:r>
      <w:r w:rsidRPr="20E7B4AE" w:rsidR="797B8C43">
        <w:rPr>
          <w:rFonts w:ascii="Arial" w:hAnsi="Arial" w:eastAsia="Arial" w:cs="Arial"/>
          <w:sz w:val="24"/>
          <w:szCs w:val="24"/>
        </w:rPr>
        <w:t>assist</w:t>
      </w:r>
      <w:r w:rsidRPr="20E7B4AE" w:rsidR="797B8C43">
        <w:rPr>
          <w:rFonts w:ascii="Arial" w:hAnsi="Arial" w:eastAsia="Arial" w:cs="Arial"/>
          <w:sz w:val="24"/>
          <w:szCs w:val="24"/>
        </w:rPr>
        <w:t xml:space="preserve"> communities </w:t>
      </w:r>
      <w:r w:rsidRPr="20E7B4AE" w:rsidR="797B8C43">
        <w:rPr>
          <w:rFonts w:ascii="Arial" w:hAnsi="Arial" w:eastAsia="Arial" w:cs="Arial"/>
          <w:sz w:val="24"/>
          <w:szCs w:val="24"/>
        </w:rPr>
        <w:t>impacted</w:t>
      </w:r>
      <w:r w:rsidRPr="20E7B4AE" w:rsidR="797B8C43">
        <w:rPr>
          <w:rFonts w:ascii="Arial" w:hAnsi="Arial" w:eastAsia="Arial" w:cs="Arial"/>
          <w:sz w:val="24"/>
          <w:szCs w:val="24"/>
        </w:rPr>
        <w:t xml:space="preserve"> by crisis and environment disasters</w:t>
      </w:r>
      <w:r w:rsidRPr="20E7B4AE" w:rsidR="17272C42">
        <w:rPr>
          <w:rFonts w:ascii="Arial" w:hAnsi="Arial" w:eastAsia="Arial" w:cs="Arial"/>
          <w:sz w:val="24"/>
          <w:szCs w:val="24"/>
        </w:rPr>
        <w:t xml:space="preserve"> </w:t>
      </w:r>
      <w:r w:rsidRPr="20E7B4AE" w:rsidR="17272C42">
        <w:rPr>
          <w:rFonts w:ascii="Arial" w:hAnsi="Arial" w:eastAsia="Arial" w:cs="Arial"/>
          <w:i w:val="0"/>
          <w:iCs w:val="0"/>
          <w:sz w:val="24"/>
          <w:szCs w:val="24"/>
        </w:rPr>
        <w:t>(</w:t>
      </w:r>
      <w:r w:rsidRPr="20E7B4AE" w:rsidR="17272C42">
        <w:rPr>
          <w:rFonts w:ascii="Arial" w:hAnsi="Arial" w:eastAsia="Arial" w:cs="Arial"/>
          <w:i w:val="0"/>
          <w:iCs w:val="0"/>
          <w:noProof w:val="0"/>
          <w:sz w:val="24"/>
          <w:szCs w:val="24"/>
          <w:lang w:val="en-US"/>
        </w:rPr>
        <w:t>Goal 1</w:t>
      </w:r>
      <w:r w:rsidRPr="20E7B4AE" w:rsidR="17272C42">
        <w:rPr>
          <w:rFonts w:ascii="Arial" w:hAnsi="Arial" w:eastAsia="Arial" w:cs="Arial"/>
          <w:i w:val="0"/>
          <w:iCs w:val="0"/>
          <w:noProof w:val="0"/>
          <w:sz w:val="24"/>
          <w:szCs w:val="24"/>
          <w:lang w:val="en-US"/>
        </w:rPr>
        <w:t xml:space="preserve"> no date)</w:t>
      </w:r>
      <w:r w:rsidRPr="20E7B4AE" w:rsidR="797B8C43">
        <w:rPr>
          <w:rFonts w:ascii="Arial" w:hAnsi="Arial" w:eastAsia="Arial" w:cs="Arial"/>
          <w:i w:val="0"/>
          <w:iCs w:val="0"/>
          <w:sz w:val="24"/>
          <w:szCs w:val="24"/>
        </w:rPr>
        <w:t>.</w:t>
      </w:r>
    </w:p>
    <w:p w:rsidR="5E7B450F" w:rsidP="20E7B4AE" w:rsidRDefault="5E7B450F" w14:paraId="06CCB55A" w14:textId="68F68889">
      <w:pPr>
        <w:pStyle w:val="Normal"/>
        <w:spacing w:line="360" w:lineRule="auto"/>
        <w:ind w:left="0"/>
        <w:jc w:val="both"/>
        <w:rPr>
          <w:rFonts w:ascii="Arial" w:hAnsi="Arial" w:eastAsia="Arial" w:cs="Arial"/>
          <w:sz w:val="24"/>
          <w:szCs w:val="24"/>
        </w:rPr>
      </w:pPr>
    </w:p>
    <w:p w:rsidR="5E7B450F" w:rsidP="20E7B4AE" w:rsidRDefault="5E7B450F" w14:paraId="77CDA07C" w14:textId="3F324BC0">
      <w:pPr>
        <w:pStyle w:val="ListParagraph"/>
        <w:numPr>
          <w:ilvl w:val="0"/>
          <w:numId w:val="12"/>
        </w:numPr>
        <w:spacing w:line="360" w:lineRule="auto"/>
        <w:jc w:val="both"/>
        <w:rPr>
          <w:rFonts w:ascii="Arial" w:hAnsi="Arial" w:eastAsia="Arial" w:cs="Arial"/>
          <w:b w:val="0"/>
          <w:bCs w:val="0"/>
          <w:i w:val="0"/>
          <w:iCs w:val="0"/>
          <w:caps w:val="0"/>
          <w:smallCaps w:val="0"/>
          <w:noProof w:val="0"/>
          <w:color w:val="222222"/>
          <w:sz w:val="24"/>
          <w:szCs w:val="24"/>
          <w:lang w:val="en-US"/>
        </w:rPr>
      </w:pPr>
      <w:r w:rsidRPr="20E7B4AE" w:rsidR="0D64A9CB">
        <w:rPr>
          <w:rFonts w:ascii="Arial" w:hAnsi="Arial" w:eastAsia="Arial" w:cs="Arial"/>
          <w:sz w:val="32"/>
          <w:szCs w:val="32"/>
        </w:rPr>
        <w:t>Zero hunger</w:t>
      </w:r>
      <w:r w:rsidRPr="20E7B4AE" w:rsidR="501A7F53">
        <w:rPr>
          <w:rFonts w:ascii="Arial" w:hAnsi="Arial" w:eastAsia="Arial" w:cs="Arial"/>
          <w:sz w:val="32"/>
          <w:szCs w:val="32"/>
        </w:rPr>
        <w:t>-</w:t>
      </w:r>
      <w:r w:rsidRPr="20E7B4AE" w:rsidR="5BAE75B5">
        <w:rPr>
          <w:rFonts w:ascii="Arial" w:hAnsi="Arial" w:eastAsia="Arial" w:cs="Arial"/>
          <w:sz w:val="32"/>
          <w:szCs w:val="32"/>
        </w:rPr>
        <w:t xml:space="preserve"> </w:t>
      </w:r>
      <w:r w:rsidRPr="20E7B4AE" w:rsidR="15668E04">
        <w:rPr>
          <w:rFonts w:ascii="Arial" w:hAnsi="Arial" w:eastAsia="Arial" w:cs="Arial"/>
          <w:sz w:val="24"/>
          <w:szCs w:val="24"/>
        </w:rPr>
        <w:t>aims to secure nutrition and food availability through sustainable food systems</w:t>
      </w:r>
      <w:r w:rsidRPr="20E7B4AE" w:rsidR="56B36FB8">
        <w:rPr>
          <w:rFonts w:ascii="Arial" w:hAnsi="Arial" w:eastAsia="Arial" w:cs="Arial"/>
          <w:sz w:val="24"/>
          <w:szCs w:val="24"/>
        </w:rPr>
        <w:t xml:space="preserve"> </w:t>
      </w:r>
      <w:r w:rsidRPr="20E7B4AE" w:rsidR="7581E1CE">
        <w:rPr>
          <w:rFonts w:ascii="Arial" w:hAnsi="Arial" w:eastAsia="Arial" w:cs="Arial"/>
          <w:sz w:val="24"/>
          <w:szCs w:val="24"/>
        </w:rPr>
        <w:t>(</w:t>
      </w:r>
      <w:r w:rsidRPr="20E7B4AE" w:rsidR="7581E1CE">
        <w:rPr>
          <w:rFonts w:ascii="Arial" w:hAnsi="Arial" w:eastAsia="Arial" w:cs="Arial"/>
          <w:b w:val="0"/>
          <w:bCs w:val="0"/>
          <w:i w:val="0"/>
          <w:iCs w:val="0"/>
          <w:caps w:val="0"/>
          <w:smallCaps w:val="0"/>
          <w:noProof w:val="0"/>
          <w:color w:val="222222"/>
          <w:sz w:val="24"/>
          <w:szCs w:val="24"/>
          <w:lang w:val="en-US"/>
        </w:rPr>
        <w:t>Gil et al, 2019).</w:t>
      </w:r>
    </w:p>
    <w:p w:rsidR="5E7B450F" w:rsidP="20E7B4AE" w:rsidRDefault="5E7B450F" w14:paraId="08074D54" w14:textId="443911CE">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5E7B450F" w:rsidP="20E7B4AE" w:rsidRDefault="5E7B450F" w14:paraId="683F51C5" w14:textId="7571B9C4">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Good health and wellbeing</w:t>
      </w:r>
      <w:r w:rsidRPr="20E7B4AE" w:rsidR="58E23F8B">
        <w:rPr>
          <w:rFonts w:ascii="Arial" w:hAnsi="Arial" w:eastAsia="Arial" w:cs="Arial"/>
          <w:sz w:val="32"/>
          <w:szCs w:val="32"/>
        </w:rPr>
        <w:t>-</w:t>
      </w:r>
      <w:r w:rsidRPr="20E7B4AE" w:rsidR="3326FEF3">
        <w:rPr>
          <w:rFonts w:ascii="Arial" w:hAnsi="Arial" w:eastAsia="Arial" w:cs="Arial"/>
          <w:sz w:val="32"/>
          <w:szCs w:val="32"/>
        </w:rPr>
        <w:t xml:space="preserve"> </w:t>
      </w:r>
      <w:r w:rsidRPr="20E7B4AE" w:rsidR="3326FEF3">
        <w:rPr>
          <w:rFonts w:ascii="Arial" w:hAnsi="Arial" w:eastAsia="Arial" w:cs="Arial"/>
          <w:sz w:val="24"/>
          <w:szCs w:val="24"/>
        </w:rPr>
        <w:t xml:space="preserve">This aim and its </w:t>
      </w:r>
      <w:r w:rsidRPr="20E7B4AE" w:rsidR="3326FEF3">
        <w:rPr>
          <w:rFonts w:ascii="Arial" w:hAnsi="Arial" w:eastAsia="Arial" w:cs="Arial"/>
          <w:sz w:val="24"/>
          <w:szCs w:val="24"/>
        </w:rPr>
        <w:t>objectives</w:t>
      </w:r>
      <w:r w:rsidRPr="20E7B4AE" w:rsidR="3326FEF3">
        <w:rPr>
          <w:rFonts w:ascii="Arial" w:hAnsi="Arial" w:eastAsia="Arial" w:cs="Arial"/>
          <w:sz w:val="24"/>
          <w:szCs w:val="24"/>
        </w:rPr>
        <w:t xml:space="preserve"> are particularly concerned with the requirements for good health and wellbeing. Much work continues to be done in developed countries to guarantee that poorer and more vulnerable people have sufficient medical treatment, to encourage healthier lives, to reduce significant reasons for illness, and to ensure fast and equal medical care</w:t>
      </w:r>
      <w:r w:rsidRPr="20E7B4AE" w:rsidR="15CB2600">
        <w:rPr>
          <w:rFonts w:ascii="Arial" w:hAnsi="Arial" w:eastAsia="Arial" w:cs="Arial"/>
          <w:sz w:val="24"/>
          <w:szCs w:val="24"/>
        </w:rPr>
        <w:t xml:space="preserve"> (</w:t>
      </w:r>
      <w:r w:rsidRPr="20E7B4AE" w:rsidR="15CB2600">
        <w:rPr>
          <w:rFonts w:ascii="Arial" w:hAnsi="Arial" w:eastAsia="Arial" w:cs="Arial"/>
          <w:b w:val="0"/>
          <w:bCs w:val="0"/>
          <w:i w:val="0"/>
          <w:iCs w:val="0"/>
          <w:caps w:val="0"/>
          <w:smallCaps w:val="0"/>
          <w:noProof w:val="0"/>
          <w:color w:val="222222"/>
          <w:sz w:val="24"/>
          <w:szCs w:val="24"/>
          <w:lang w:val="en-US"/>
        </w:rPr>
        <w:t>Osborn et al, 2015)</w:t>
      </w:r>
      <w:r w:rsidRPr="20E7B4AE" w:rsidR="3326FEF3">
        <w:rPr>
          <w:rFonts w:ascii="Arial" w:hAnsi="Arial" w:eastAsia="Arial" w:cs="Arial"/>
          <w:sz w:val="24"/>
          <w:szCs w:val="24"/>
        </w:rPr>
        <w:t>.</w:t>
      </w:r>
    </w:p>
    <w:p w:rsidR="5E7B450F" w:rsidP="20E7B4AE" w:rsidRDefault="5E7B450F" w14:paraId="35E22068" w14:textId="0031FB06">
      <w:pPr>
        <w:pStyle w:val="Normal"/>
        <w:spacing w:line="360" w:lineRule="auto"/>
        <w:jc w:val="both"/>
        <w:rPr>
          <w:rFonts w:ascii="Arial" w:hAnsi="Arial" w:eastAsia="Arial" w:cs="Arial"/>
          <w:sz w:val="24"/>
          <w:szCs w:val="24"/>
        </w:rPr>
      </w:pPr>
    </w:p>
    <w:p w:rsidR="5E7B450F" w:rsidP="20E7B4AE" w:rsidRDefault="5E7B450F" w14:paraId="403DCE1C" w14:textId="5DA4844D">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Quality education</w:t>
      </w:r>
      <w:r w:rsidRPr="20E7B4AE" w:rsidR="11636FDE">
        <w:rPr>
          <w:rFonts w:ascii="Arial" w:hAnsi="Arial" w:eastAsia="Arial" w:cs="Arial"/>
          <w:sz w:val="32"/>
          <w:szCs w:val="32"/>
        </w:rPr>
        <w:t>-</w:t>
      </w:r>
      <w:r w:rsidRPr="20E7B4AE" w:rsidR="0D64A9CB">
        <w:rPr>
          <w:rFonts w:ascii="Arial" w:hAnsi="Arial" w:eastAsia="Arial" w:cs="Arial"/>
          <w:sz w:val="32"/>
          <w:szCs w:val="32"/>
        </w:rPr>
        <w:t xml:space="preserve"> </w:t>
      </w:r>
      <w:r w:rsidRPr="20E7B4AE" w:rsidR="5E377C71">
        <w:rPr>
          <w:rFonts w:ascii="Arial" w:hAnsi="Arial" w:eastAsia="Arial" w:cs="Arial"/>
          <w:sz w:val="24"/>
          <w:szCs w:val="24"/>
        </w:rPr>
        <w:t>According to OECD (2019)</w:t>
      </w:r>
      <w:r w:rsidRPr="20E7B4AE" w:rsidR="5E377C71">
        <w:rPr>
          <w:rFonts w:ascii="Arial" w:hAnsi="Arial" w:eastAsia="Arial" w:cs="Arial"/>
          <w:sz w:val="32"/>
          <w:szCs w:val="32"/>
        </w:rPr>
        <w:t xml:space="preserve"> t</w:t>
      </w:r>
      <w:r w:rsidRPr="20E7B4AE" w:rsidR="11C25355">
        <w:rPr>
          <w:rFonts w:ascii="Arial" w:hAnsi="Arial" w:eastAsia="Arial" w:cs="Arial"/>
          <w:sz w:val="24"/>
          <w:szCs w:val="24"/>
        </w:rPr>
        <w:t xml:space="preserve">he necessity of ensuring equal educational accessibility and opportunities for continuous learning that result in successful learning outcomes is </w:t>
      </w:r>
      <w:r w:rsidRPr="20E7B4AE" w:rsidR="1828E9B9">
        <w:rPr>
          <w:rFonts w:ascii="Arial" w:hAnsi="Arial" w:eastAsia="Arial" w:cs="Arial"/>
          <w:sz w:val="24"/>
          <w:szCs w:val="24"/>
        </w:rPr>
        <w:t>emphasized</w:t>
      </w:r>
      <w:r w:rsidRPr="20E7B4AE" w:rsidR="11C25355">
        <w:rPr>
          <w:rFonts w:ascii="Arial" w:hAnsi="Arial" w:eastAsia="Arial" w:cs="Arial"/>
          <w:sz w:val="24"/>
          <w:szCs w:val="24"/>
        </w:rPr>
        <w:t xml:space="preserve"> by Sustainable Development Goal 4. This even highlights the necessity of changing the curriculum to include </w:t>
      </w:r>
      <w:r w:rsidRPr="20E7B4AE" w:rsidR="11C25355">
        <w:rPr>
          <w:rFonts w:ascii="Arial" w:hAnsi="Arial" w:eastAsia="Arial" w:cs="Arial"/>
          <w:sz w:val="24"/>
          <w:szCs w:val="24"/>
        </w:rPr>
        <w:t>timely</w:t>
      </w:r>
      <w:r w:rsidRPr="20E7B4AE" w:rsidR="11C25355">
        <w:rPr>
          <w:rFonts w:ascii="Arial" w:hAnsi="Arial" w:eastAsia="Arial" w:cs="Arial"/>
          <w:sz w:val="24"/>
          <w:szCs w:val="24"/>
        </w:rPr>
        <w:t xml:space="preserve"> subjects like gender equality as well as human rights.</w:t>
      </w:r>
    </w:p>
    <w:p w:rsidR="5E7B450F" w:rsidP="20E7B4AE" w:rsidRDefault="5E7B450F" w14:paraId="691A7DDD" w14:textId="630D7096">
      <w:pPr>
        <w:pStyle w:val="Normal"/>
        <w:spacing w:line="360" w:lineRule="auto"/>
        <w:ind w:left="0"/>
        <w:jc w:val="both"/>
        <w:rPr>
          <w:rFonts w:ascii="Arial" w:hAnsi="Arial" w:eastAsia="Arial" w:cs="Arial"/>
          <w:sz w:val="24"/>
          <w:szCs w:val="24"/>
        </w:rPr>
      </w:pPr>
    </w:p>
    <w:p w:rsidR="5E7B450F" w:rsidP="20E7B4AE" w:rsidRDefault="5E7B450F" w14:paraId="72D0B4F6" w14:textId="3C35E4E7">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Gender equality</w:t>
      </w:r>
      <w:r w:rsidRPr="20E7B4AE" w:rsidR="748E740E">
        <w:rPr>
          <w:rFonts w:ascii="Arial" w:hAnsi="Arial" w:eastAsia="Arial" w:cs="Arial"/>
          <w:sz w:val="32"/>
          <w:szCs w:val="32"/>
        </w:rPr>
        <w:t>-</w:t>
      </w:r>
      <w:r w:rsidRPr="20E7B4AE" w:rsidR="06D5EC94">
        <w:rPr>
          <w:rFonts w:ascii="Arial" w:hAnsi="Arial" w:eastAsia="Arial" w:cs="Arial"/>
          <w:sz w:val="32"/>
          <w:szCs w:val="32"/>
        </w:rPr>
        <w:t xml:space="preserve"> </w:t>
      </w:r>
      <w:r w:rsidRPr="20E7B4AE" w:rsidR="06D5EC94">
        <w:rPr>
          <w:rFonts w:ascii="Arial" w:hAnsi="Arial" w:eastAsia="Arial" w:cs="Arial"/>
          <w:sz w:val="24"/>
          <w:szCs w:val="24"/>
        </w:rPr>
        <w:t xml:space="preserve">strives to promote gender equality through bringing an end among all types of prejudice, harassment, and harmful behaviors directed at females. This also advocates for </w:t>
      </w:r>
      <w:r w:rsidRPr="20E7B4AE" w:rsidR="06D5EC94">
        <w:rPr>
          <w:rFonts w:ascii="Arial" w:hAnsi="Arial" w:eastAsia="Arial" w:cs="Arial"/>
          <w:sz w:val="24"/>
          <w:szCs w:val="24"/>
        </w:rPr>
        <w:t>female's</w:t>
      </w:r>
      <w:r w:rsidRPr="20E7B4AE" w:rsidR="06D5EC94">
        <w:rPr>
          <w:rFonts w:ascii="Arial" w:hAnsi="Arial" w:eastAsia="Arial" w:cs="Arial"/>
          <w:sz w:val="24"/>
          <w:szCs w:val="24"/>
        </w:rPr>
        <w:t xml:space="preserve"> full involvement and </w:t>
      </w:r>
      <w:r w:rsidRPr="20E7B4AE" w:rsidR="06D5EC94">
        <w:rPr>
          <w:rFonts w:ascii="Arial" w:hAnsi="Arial" w:eastAsia="Arial" w:cs="Arial"/>
          <w:sz w:val="24"/>
          <w:szCs w:val="24"/>
        </w:rPr>
        <w:t>equitable</w:t>
      </w:r>
      <w:r w:rsidRPr="20E7B4AE" w:rsidR="06D5EC94">
        <w:rPr>
          <w:rFonts w:ascii="Arial" w:hAnsi="Arial" w:eastAsia="Arial" w:cs="Arial"/>
          <w:sz w:val="24"/>
          <w:szCs w:val="24"/>
        </w:rPr>
        <w:t xml:space="preserve"> professional growth in all areas of decision-making</w:t>
      </w:r>
      <w:r w:rsidRPr="20E7B4AE" w:rsidR="21804B57">
        <w:rPr>
          <w:rFonts w:ascii="Arial" w:hAnsi="Arial" w:eastAsia="Arial" w:cs="Arial"/>
          <w:sz w:val="24"/>
          <w:szCs w:val="24"/>
        </w:rPr>
        <w:t xml:space="preserve"> (</w:t>
      </w:r>
      <w:r w:rsidRPr="20E7B4AE" w:rsidR="21804B57">
        <w:rPr>
          <w:rFonts w:ascii="Arial" w:hAnsi="Arial" w:eastAsia="Arial" w:cs="Arial"/>
          <w:noProof w:val="0"/>
          <w:sz w:val="24"/>
          <w:szCs w:val="24"/>
          <w:lang w:val="en-US"/>
        </w:rPr>
        <w:t>eurosats</w:t>
      </w:r>
      <w:r w:rsidRPr="20E7B4AE" w:rsidR="21804B57">
        <w:rPr>
          <w:rFonts w:ascii="Arial" w:hAnsi="Arial" w:eastAsia="Arial" w:cs="Arial"/>
          <w:noProof w:val="0"/>
          <w:sz w:val="24"/>
          <w:szCs w:val="24"/>
          <w:lang w:val="en-US"/>
        </w:rPr>
        <w:t>, 2023)</w:t>
      </w:r>
      <w:r w:rsidRPr="20E7B4AE" w:rsidR="06D5EC94">
        <w:rPr>
          <w:rFonts w:ascii="Arial" w:hAnsi="Arial" w:eastAsia="Arial" w:cs="Arial"/>
          <w:sz w:val="24"/>
          <w:szCs w:val="24"/>
        </w:rPr>
        <w:t>.</w:t>
      </w:r>
    </w:p>
    <w:p w:rsidR="5E7B450F" w:rsidP="20E7B4AE" w:rsidRDefault="5E7B450F" w14:paraId="690AA41F" w14:textId="496B6199">
      <w:pPr>
        <w:pStyle w:val="Normal"/>
        <w:spacing w:line="360" w:lineRule="auto"/>
        <w:ind w:left="0"/>
        <w:jc w:val="both"/>
        <w:rPr>
          <w:rFonts w:ascii="Arial" w:hAnsi="Arial" w:eastAsia="Arial" w:cs="Arial"/>
          <w:sz w:val="32"/>
          <w:szCs w:val="32"/>
        </w:rPr>
      </w:pPr>
    </w:p>
    <w:p w:rsidR="5E7B450F" w:rsidP="20E7B4AE" w:rsidRDefault="5E7B450F" w14:paraId="19CFAD26" w14:textId="5959C2E8">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Clean water and sanitation</w:t>
      </w:r>
      <w:r w:rsidRPr="20E7B4AE" w:rsidR="12236A0C">
        <w:rPr>
          <w:rFonts w:ascii="Arial" w:hAnsi="Arial" w:eastAsia="Arial" w:cs="Arial"/>
          <w:sz w:val="32"/>
          <w:szCs w:val="32"/>
        </w:rPr>
        <w:t>-</w:t>
      </w:r>
      <w:r w:rsidRPr="20E7B4AE" w:rsidR="0D64A9CB">
        <w:rPr>
          <w:rFonts w:ascii="Arial" w:hAnsi="Arial" w:eastAsia="Arial" w:cs="Arial"/>
          <w:sz w:val="32"/>
          <w:szCs w:val="32"/>
        </w:rPr>
        <w:t xml:space="preserve"> </w:t>
      </w:r>
      <w:r w:rsidRPr="20E7B4AE" w:rsidR="4C9DD904">
        <w:rPr>
          <w:rFonts w:ascii="Arial" w:hAnsi="Arial" w:eastAsia="Arial" w:cs="Arial"/>
          <w:sz w:val="24"/>
          <w:szCs w:val="24"/>
        </w:rPr>
        <w:t xml:space="preserve">to allow safe hygiene and clean water for everyone, concentrating on the environmentally friendly handling of freshwater resources, </w:t>
      </w:r>
      <w:r w:rsidRPr="20E7B4AE" w:rsidR="4C9DD904">
        <w:rPr>
          <w:rFonts w:ascii="Arial" w:hAnsi="Arial" w:eastAsia="Arial" w:cs="Arial"/>
          <w:sz w:val="24"/>
          <w:szCs w:val="24"/>
        </w:rPr>
        <w:t>drainage</w:t>
      </w:r>
      <w:r w:rsidRPr="20E7B4AE" w:rsidR="4C9DD904">
        <w:rPr>
          <w:rFonts w:ascii="Arial" w:hAnsi="Arial" w:eastAsia="Arial" w:cs="Arial"/>
          <w:sz w:val="24"/>
          <w:szCs w:val="24"/>
        </w:rPr>
        <w:t xml:space="preserve"> and ecosystems, and understanding the role of </w:t>
      </w:r>
      <w:r w:rsidRPr="20E7B4AE" w:rsidR="4C9DD904">
        <w:rPr>
          <w:rFonts w:ascii="Arial" w:hAnsi="Arial" w:eastAsia="Arial" w:cs="Arial"/>
          <w:sz w:val="24"/>
          <w:szCs w:val="24"/>
        </w:rPr>
        <w:t>an appropriate environment</w:t>
      </w:r>
      <w:r w:rsidRPr="20E7B4AE" w:rsidR="668A890A">
        <w:rPr>
          <w:rFonts w:ascii="Arial" w:hAnsi="Arial" w:eastAsia="Arial" w:cs="Arial"/>
          <w:sz w:val="24"/>
          <w:szCs w:val="24"/>
        </w:rPr>
        <w:t xml:space="preserve"> </w:t>
      </w:r>
      <w:r w:rsidRPr="20E7B4AE" w:rsidR="668A890A">
        <w:rPr>
          <w:rFonts w:ascii="Arial" w:hAnsi="Arial" w:eastAsia="Arial" w:cs="Arial"/>
          <w:sz w:val="24"/>
          <w:szCs w:val="24"/>
        </w:rPr>
        <w:t>(</w:t>
      </w:r>
      <w:r w:rsidRPr="20E7B4AE" w:rsidR="668A890A">
        <w:rPr>
          <w:rFonts w:ascii="Arial" w:hAnsi="Arial" w:eastAsia="Arial" w:cs="Arial"/>
          <w:noProof w:val="0"/>
          <w:sz w:val="24"/>
          <w:szCs w:val="24"/>
          <w:lang w:val="en-US"/>
        </w:rPr>
        <w:t>united nations, no date)</w:t>
      </w:r>
      <w:r w:rsidRPr="20E7B4AE" w:rsidR="4C9DD904">
        <w:rPr>
          <w:rFonts w:ascii="Arial" w:hAnsi="Arial" w:eastAsia="Arial" w:cs="Arial"/>
          <w:sz w:val="24"/>
          <w:szCs w:val="24"/>
        </w:rPr>
        <w:t>.</w:t>
      </w:r>
    </w:p>
    <w:p w:rsidR="5E7B450F" w:rsidP="20E7B4AE" w:rsidRDefault="5E7B450F" w14:paraId="5EBBCAA8" w14:textId="5A15606B">
      <w:pPr>
        <w:pStyle w:val="Normal"/>
        <w:spacing w:line="360" w:lineRule="auto"/>
        <w:jc w:val="both"/>
        <w:rPr>
          <w:rFonts w:ascii="Arial" w:hAnsi="Arial" w:eastAsia="Arial" w:cs="Arial"/>
          <w:sz w:val="24"/>
          <w:szCs w:val="24"/>
        </w:rPr>
      </w:pPr>
    </w:p>
    <w:p w:rsidR="5E7B450F" w:rsidP="20E7B4AE" w:rsidRDefault="5E7B450F" w14:paraId="4578E8F5" w14:textId="73F3E3A8">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Affordable and clean energy</w:t>
      </w:r>
      <w:r w:rsidRPr="20E7B4AE" w:rsidR="4CE74097">
        <w:rPr>
          <w:rFonts w:ascii="Arial" w:hAnsi="Arial" w:eastAsia="Arial" w:cs="Arial"/>
          <w:sz w:val="32"/>
          <w:szCs w:val="32"/>
        </w:rPr>
        <w:t>-</w:t>
      </w:r>
      <w:r w:rsidRPr="20E7B4AE" w:rsidR="4B1FCA7E">
        <w:rPr>
          <w:rFonts w:ascii="Arial" w:hAnsi="Arial" w:eastAsia="Arial" w:cs="Arial"/>
          <w:sz w:val="32"/>
          <w:szCs w:val="32"/>
        </w:rPr>
        <w:t xml:space="preserve"> </w:t>
      </w:r>
      <w:r w:rsidRPr="20E7B4AE" w:rsidR="2015AF11">
        <w:rPr>
          <w:rFonts w:ascii="Arial" w:hAnsi="Arial" w:eastAsia="Arial" w:cs="Arial"/>
          <w:sz w:val="24"/>
          <w:szCs w:val="24"/>
        </w:rPr>
        <w:t xml:space="preserve">Considering our current dependence on natural fuels is unsustainable as well as damaging to the environment, nations must transform the way people create and </w:t>
      </w:r>
      <w:r w:rsidRPr="20E7B4AE" w:rsidR="2015AF11">
        <w:rPr>
          <w:rFonts w:ascii="Arial" w:hAnsi="Arial" w:eastAsia="Arial" w:cs="Arial"/>
          <w:sz w:val="24"/>
          <w:szCs w:val="24"/>
        </w:rPr>
        <w:t>utilize</w:t>
      </w:r>
      <w:r w:rsidRPr="20E7B4AE" w:rsidR="2015AF11">
        <w:rPr>
          <w:rFonts w:ascii="Arial" w:hAnsi="Arial" w:eastAsia="Arial" w:cs="Arial"/>
          <w:sz w:val="24"/>
          <w:szCs w:val="24"/>
        </w:rPr>
        <w:t xml:space="preserve"> energy. Adopting these new energy options as soon as possible is critical to preventing climate change from becoming one of the most serious challenges to our </w:t>
      </w:r>
      <w:r w:rsidRPr="20E7B4AE" w:rsidR="2015AF11">
        <w:rPr>
          <w:rFonts w:ascii="Arial" w:hAnsi="Arial" w:eastAsia="Arial" w:cs="Arial"/>
          <w:sz w:val="24"/>
          <w:szCs w:val="24"/>
        </w:rPr>
        <w:t>future</w:t>
      </w:r>
      <w:r w:rsidRPr="20E7B4AE" w:rsidR="5E402AAD">
        <w:rPr>
          <w:rFonts w:ascii="Arial" w:hAnsi="Arial" w:eastAsia="Arial" w:cs="Arial"/>
          <w:sz w:val="24"/>
          <w:szCs w:val="24"/>
        </w:rPr>
        <w:t xml:space="preserve"> </w:t>
      </w:r>
      <w:r w:rsidRPr="20E7B4AE" w:rsidR="7E3DAA19">
        <w:rPr>
          <w:rFonts w:ascii="Arial" w:hAnsi="Arial" w:eastAsia="Arial" w:cs="Arial"/>
          <w:sz w:val="24"/>
          <w:szCs w:val="24"/>
        </w:rPr>
        <w:t>(</w:t>
      </w:r>
      <w:r w:rsidRPr="20E7B4AE" w:rsidR="5E402AAD">
        <w:rPr>
          <w:rFonts w:ascii="Arial" w:hAnsi="Arial" w:eastAsia="Arial" w:cs="Arial"/>
          <w:noProof w:val="0"/>
          <w:sz w:val="24"/>
          <w:szCs w:val="24"/>
          <w:lang w:val="en-US"/>
        </w:rPr>
        <w:t>The Global Goals</w:t>
      </w:r>
      <w:r w:rsidRPr="20E7B4AE" w:rsidR="3C066EBF">
        <w:rPr>
          <w:rFonts w:ascii="Arial" w:hAnsi="Arial" w:eastAsia="Arial" w:cs="Arial"/>
          <w:noProof w:val="0"/>
          <w:sz w:val="24"/>
          <w:szCs w:val="24"/>
          <w:lang w:val="en-US"/>
        </w:rPr>
        <w:t>,</w:t>
      </w:r>
      <w:r w:rsidRPr="20E7B4AE" w:rsidR="5E402AAD">
        <w:rPr>
          <w:rFonts w:ascii="Arial" w:hAnsi="Arial" w:eastAsia="Arial" w:cs="Arial"/>
          <w:noProof w:val="0"/>
          <w:sz w:val="24"/>
          <w:szCs w:val="24"/>
          <w:lang w:val="en-US"/>
        </w:rPr>
        <w:t xml:space="preserve"> 2023)</w:t>
      </w:r>
      <w:r w:rsidRPr="20E7B4AE" w:rsidR="2015AF11">
        <w:rPr>
          <w:rFonts w:ascii="Arial" w:hAnsi="Arial" w:eastAsia="Arial" w:cs="Arial"/>
          <w:sz w:val="24"/>
          <w:szCs w:val="24"/>
        </w:rPr>
        <w:t>.</w:t>
      </w:r>
    </w:p>
    <w:p w:rsidR="5E7B450F" w:rsidP="20E7B4AE" w:rsidRDefault="5E7B450F" w14:paraId="0085146B" w14:textId="1920A67E">
      <w:pPr>
        <w:pStyle w:val="Normal"/>
        <w:spacing w:line="360" w:lineRule="auto"/>
        <w:jc w:val="both"/>
        <w:rPr>
          <w:rFonts w:ascii="Arial" w:hAnsi="Arial" w:eastAsia="Arial" w:cs="Arial"/>
          <w:sz w:val="24"/>
          <w:szCs w:val="24"/>
        </w:rPr>
      </w:pPr>
    </w:p>
    <w:p w:rsidR="5E7B450F" w:rsidP="20E7B4AE" w:rsidRDefault="5E7B450F" w14:paraId="21DC32FB" w14:textId="453B1AF7">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Decent work and economic growth</w:t>
      </w:r>
      <w:r w:rsidRPr="20E7B4AE" w:rsidR="43E6EE25">
        <w:rPr>
          <w:rFonts w:ascii="Arial" w:hAnsi="Arial" w:eastAsia="Arial" w:cs="Arial"/>
          <w:sz w:val="32"/>
          <w:szCs w:val="32"/>
        </w:rPr>
        <w:t>-</w:t>
      </w:r>
      <w:r w:rsidRPr="20E7B4AE" w:rsidR="6B87C10A">
        <w:rPr>
          <w:rFonts w:ascii="Arial" w:hAnsi="Arial" w:eastAsia="Arial" w:cs="Arial"/>
          <w:sz w:val="32"/>
          <w:szCs w:val="32"/>
        </w:rPr>
        <w:t xml:space="preserve"> </w:t>
      </w:r>
      <w:r w:rsidRPr="20E7B4AE" w:rsidR="4309B5BE">
        <w:rPr>
          <w:rFonts w:ascii="Arial" w:hAnsi="Arial" w:eastAsia="Arial" w:cs="Arial"/>
          <w:sz w:val="24"/>
          <w:szCs w:val="24"/>
        </w:rPr>
        <w:t xml:space="preserve">The </w:t>
      </w:r>
      <w:r w:rsidRPr="20E7B4AE" w:rsidR="21A33921">
        <w:rPr>
          <w:rFonts w:ascii="Arial" w:hAnsi="Arial" w:eastAsia="Arial" w:cs="Arial"/>
          <w:sz w:val="24"/>
          <w:szCs w:val="24"/>
        </w:rPr>
        <w:t xml:space="preserve">Global Goals (2022) </w:t>
      </w:r>
      <w:r w:rsidRPr="20E7B4AE" w:rsidR="42D4F8AA">
        <w:rPr>
          <w:rFonts w:ascii="Arial" w:hAnsi="Arial" w:eastAsia="Arial" w:cs="Arial"/>
          <w:sz w:val="24"/>
          <w:szCs w:val="24"/>
        </w:rPr>
        <w:t xml:space="preserve">considers the </w:t>
      </w:r>
      <w:r w:rsidRPr="20E7B4AE" w:rsidR="4309B5BE">
        <w:rPr>
          <w:rFonts w:ascii="Arial" w:hAnsi="Arial" w:eastAsia="Arial" w:cs="Arial"/>
          <w:sz w:val="24"/>
          <w:szCs w:val="24"/>
        </w:rPr>
        <w:t xml:space="preserve">world as a whole should benefit from economic </w:t>
      </w:r>
      <w:r w:rsidRPr="20E7B4AE" w:rsidR="4309B5BE">
        <w:rPr>
          <w:rFonts w:ascii="Arial" w:hAnsi="Arial" w:eastAsia="Arial" w:cs="Arial"/>
          <w:sz w:val="24"/>
          <w:szCs w:val="24"/>
        </w:rPr>
        <w:t>prosperity.</w:t>
      </w:r>
      <w:r w:rsidRPr="20E7B4AE" w:rsidR="4309B5BE">
        <w:rPr>
          <w:rFonts w:ascii="Arial" w:hAnsi="Arial" w:eastAsia="Arial" w:cs="Arial"/>
          <w:sz w:val="24"/>
          <w:szCs w:val="24"/>
        </w:rPr>
        <w:t xml:space="preserve"> Because</w:t>
      </w:r>
      <w:r w:rsidRPr="20E7B4AE" w:rsidR="4309B5BE">
        <w:rPr>
          <w:rFonts w:ascii="Arial" w:hAnsi="Arial" w:eastAsia="Arial" w:cs="Arial"/>
          <w:sz w:val="24"/>
          <w:szCs w:val="24"/>
        </w:rPr>
        <w:t xml:space="preserve"> of this, we need to take steps to ensure that economic development produces respectable and satisfying jobs without endangering the environment. </w:t>
      </w:r>
      <w:r w:rsidRPr="20E7B4AE" w:rsidR="4309B5BE">
        <w:rPr>
          <w:rFonts w:ascii="Arial" w:hAnsi="Arial" w:eastAsia="Arial" w:cs="Arial"/>
          <w:sz w:val="24"/>
          <w:szCs w:val="24"/>
        </w:rPr>
        <w:t xml:space="preserve">We have to safeguard workers' rights and end modern-day slavery and adolescent </w:t>
      </w:r>
      <w:r w:rsidRPr="20E7B4AE" w:rsidR="13A53CC4">
        <w:rPr>
          <w:rFonts w:ascii="Arial" w:hAnsi="Arial" w:eastAsia="Arial" w:cs="Arial"/>
          <w:sz w:val="24"/>
          <w:szCs w:val="24"/>
        </w:rPr>
        <w:t>labor</w:t>
      </w:r>
      <w:r w:rsidRPr="20E7B4AE" w:rsidR="4309B5BE">
        <w:rPr>
          <w:rFonts w:ascii="Arial" w:hAnsi="Arial" w:eastAsia="Arial" w:cs="Arial"/>
          <w:sz w:val="24"/>
          <w:szCs w:val="24"/>
        </w:rPr>
        <w:t xml:space="preserve"> forever</w:t>
      </w:r>
      <w:r w:rsidRPr="20E7B4AE" w:rsidR="744DF344">
        <w:rPr>
          <w:rFonts w:ascii="Arial" w:hAnsi="Arial" w:eastAsia="Arial" w:cs="Arial"/>
          <w:sz w:val="24"/>
          <w:szCs w:val="24"/>
        </w:rPr>
        <w:t>.</w:t>
      </w:r>
    </w:p>
    <w:p w:rsidR="20E7B4AE" w:rsidP="20E7B4AE" w:rsidRDefault="20E7B4AE" w14:paraId="7E531F8F" w14:textId="42244911">
      <w:pPr>
        <w:pStyle w:val="Normal"/>
        <w:spacing w:line="360" w:lineRule="auto"/>
        <w:ind w:left="0"/>
        <w:jc w:val="both"/>
        <w:rPr>
          <w:rFonts w:ascii="Arial" w:hAnsi="Arial" w:eastAsia="Arial" w:cs="Arial"/>
          <w:sz w:val="24"/>
          <w:szCs w:val="24"/>
        </w:rPr>
      </w:pPr>
    </w:p>
    <w:p w:rsidR="5E7B450F" w:rsidP="20E7B4AE" w:rsidRDefault="5E7B450F" w14:paraId="5B56CC3F" w14:textId="4CF7CE61">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 xml:space="preserve">Industry, </w:t>
      </w:r>
      <w:r w:rsidRPr="20E7B4AE" w:rsidR="0D64A9CB">
        <w:rPr>
          <w:rFonts w:ascii="Arial" w:hAnsi="Arial" w:eastAsia="Arial" w:cs="Arial"/>
          <w:sz w:val="32"/>
          <w:szCs w:val="32"/>
        </w:rPr>
        <w:t>innovation</w:t>
      </w:r>
      <w:r w:rsidRPr="20E7B4AE" w:rsidR="0D64A9CB">
        <w:rPr>
          <w:rFonts w:ascii="Arial" w:hAnsi="Arial" w:eastAsia="Arial" w:cs="Arial"/>
          <w:sz w:val="32"/>
          <w:szCs w:val="32"/>
        </w:rPr>
        <w:t xml:space="preserve"> and infrastructure</w:t>
      </w:r>
      <w:r w:rsidRPr="20E7B4AE" w:rsidR="3723E2A1">
        <w:rPr>
          <w:rFonts w:ascii="Arial" w:hAnsi="Arial" w:eastAsia="Arial" w:cs="Arial"/>
          <w:sz w:val="32"/>
          <w:szCs w:val="32"/>
        </w:rPr>
        <w:t>-</w:t>
      </w:r>
      <w:r w:rsidRPr="20E7B4AE" w:rsidR="3A3B4B44">
        <w:rPr>
          <w:rFonts w:ascii="Arial" w:hAnsi="Arial" w:eastAsia="Arial" w:cs="Arial"/>
          <w:sz w:val="32"/>
          <w:szCs w:val="32"/>
        </w:rPr>
        <w:t xml:space="preserve"> </w:t>
      </w:r>
      <w:r w:rsidRPr="20E7B4AE" w:rsidR="3A3B4B44">
        <w:rPr>
          <w:rFonts w:ascii="Arial" w:hAnsi="Arial" w:eastAsia="Arial" w:cs="Arial"/>
          <w:sz w:val="24"/>
          <w:szCs w:val="24"/>
        </w:rPr>
        <w:t xml:space="preserve">Building resilient infrastructure, advancing sustainable industry, and encouraging innovation are all part of Goal 9 industry, </w:t>
      </w:r>
      <w:r w:rsidRPr="20E7B4AE" w:rsidR="3A3B4B44">
        <w:rPr>
          <w:rFonts w:ascii="Arial" w:hAnsi="Arial" w:eastAsia="Arial" w:cs="Arial"/>
          <w:sz w:val="24"/>
          <w:szCs w:val="24"/>
        </w:rPr>
        <w:t>innovation</w:t>
      </w:r>
      <w:r w:rsidRPr="20E7B4AE" w:rsidR="3A3B4B44">
        <w:rPr>
          <w:rFonts w:ascii="Arial" w:hAnsi="Arial" w:eastAsia="Arial" w:cs="Arial"/>
          <w:sz w:val="24"/>
          <w:szCs w:val="24"/>
        </w:rPr>
        <w:t xml:space="preserve"> and infrastructure. Excellent infrastructure and a broad industrial base helped economies suffer fewer effects and recover more quickly</w:t>
      </w:r>
      <w:r w:rsidRPr="20E7B4AE" w:rsidR="549B57BF">
        <w:rPr>
          <w:rFonts w:ascii="Arial" w:hAnsi="Arial" w:eastAsia="Arial" w:cs="Arial"/>
          <w:sz w:val="24"/>
          <w:szCs w:val="24"/>
        </w:rPr>
        <w:t xml:space="preserve"> </w:t>
      </w:r>
      <w:r w:rsidRPr="20E7B4AE" w:rsidR="549B57BF">
        <w:rPr>
          <w:rFonts w:ascii="Arial" w:hAnsi="Arial" w:eastAsia="Arial" w:cs="Arial"/>
          <w:sz w:val="24"/>
          <w:szCs w:val="24"/>
        </w:rPr>
        <w:t>(</w:t>
      </w:r>
      <w:r w:rsidRPr="20E7B4AE" w:rsidR="7102C414">
        <w:rPr>
          <w:rFonts w:ascii="Arial" w:hAnsi="Arial" w:eastAsia="Arial" w:cs="Arial"/>
          <w:noProof w:val="0"/>
          <w:sz w:val="24"/>
          <w:szCs w:val="24"/>
          <w:lang w:val="en-US"/>
        </w:rPr>
        <w:t>United Nations, 2018)</w:t>
      </w:r>
      <w:r w:rsidRPr="20E7B4AE" w:rsidR="3A3B4B44">
        <w:rPr>
          <w:rFonts w:ascii="Arial" w:hAnsi="Arial" w:eastAsia="Arial" w:cs="Arial"/>
          <w:sz w:val="24"/>
          <w:szCs w:val="24"/>
        </w:rPr>
        <w:t>.</w:t>
      </w:r>
    </w:p>
    <w:p w:rsidR="5E7B450F" w:rsidP="20E7B4AE" w:rsidRDefault="5E7B450F" w14:paraId="050E5CAF" w14:textId="7E16E6E3">
      <w:pPr>
        <w:pStyle w:val="Normal"/>
        <w:spacing w:line="360" w:lineRule="auto"/>
        <w:ind w:left="0"/>
        <w:jc w:val="both"/>
        <w:rPr>
          <w:rFonts w:ascii="Arial" w:hAnsi="Arial" w:eastAsia="Arial" w:cs="Arial"/>
          <w:sz w:val="32"/>
          <w:szCs w:val="32"/>
        </w:rPr>
      </w:pPr>
    </w:p>
    <w:p w:rsidR="5E7B450F" w:rsidP="20E7B4AE" w:rsidRDefault="5E7B450F" w14:paraId="1AD9B863" w14:textId="52D7F66A">
      <w:pPr>
        <w:pStyle w:val="Normal"/>
        <w:spacing w:line="360" w:lineRule="auto"/>
        <w:ind w:left="0"/>
        <w:jc w:val="both"/>
        <w:rPr>
          <w:rFonts w:ascii="Arial" w:hAnsi="Arial" w:eastAsia="Arial" w:cs="Arial"/>
          <w:sz w:val="24"/>
          <w:szCs w:val="24"/>
        </w:rPr>
      </w:pPr>
    </w:p>
    <w:p w:rsidR="5E7B450F" w:rsidP="20E7B4AE" w:rsidRDefault="5E7B450F" w14:paraId="77CD0ABE" w14:textId="04070F4B">
      <w:pPr>
        <w:pStyle w:val="ListParagraph"/>
        <w:numPr>
          <w:ilvl w:val="0"/>
          <w:numId w:val="12"/>
        </w:numPr>
        <w:spacing w:line="360" w:lineRule="auto"/>
        <w:jc w:val="both"/>
        <w:rPr>
          <w:rFonts w:ascii="Arial" w:hAnsi="Arial" w:eastAsia="Arial" w:cs="Arial"/>
          <w:sz w:val="32"/>
          <w:szCs w:val="32"/>
        </w:rPr>
      </w:pPr>
      <w:r w:rsidRPr="20E7B4AE" w:rsidR="0A533B79">
        <w:rPr>
          <w:rFonts w:ascii="Arial" w:hAnsi="Arial" w:eastAsia="Arial" w:cs="Arial"/>
          <w:sz w:val="32"/>
          <w:szCs w:val="32"/>
        </w:rPr>
        <w:t xml:space="preserve">Reduced inequalities- </w:t>
      </w:r>
      <w:r w:rsidRPr="20E7B4AE" w:rsidR="0A533B79">
        <w:rPr>
          <w:rFonts w:ascii="Arial" w:hAnsi="Arial" w:eastAsia="Arial" w:cs="Arial"/>
          <w:sz w:val="24"/>
          <w:szCs w:val="24"/>
        </w:rPr>
        <w:t>attempts</w:t>
      </w:r>
      <w:r w:rsidRPr="20E7B4AE" w:rsidR="0A533B79">
        <w:rPr>
          <w:rFonts w:ascii="Arial" w:hAnsi="Arial" w:eastAsia="Arial" w:cs="Arial"/>
          <w:sz w:val="24"/>
          <w:szCs w:val="24"/>
        </w:rPr>
        <w:t xml:space="preserve"> to minimize inequality both within and across nations. Reducing financial gaps including those due to age, sex, impairment, </w:t>
      </w:r>
      <w:r w:rsidRPr="20E7B4AE" w:rsidR="0A533B79">
        <w:rPr>
          <w:rFonts w:ascii="Arial" w:hAnsi="Arial" w:eastAsia="Arial" w:cs="Arial"/>
          <w:sz w:val="24"/>
          <w:szCs w:val="24"/>
        </w:rPr>
        <w:t>colour</w:t>
      </w:r>
      <w:r w:rsidRPr="20E7B4AE" w:rsidR="0A533B79">
        <w:rPr>
          <w:rFonts w:ascii="Arial" w:hAnsi="Arial" w:eastAsia="Arial" w:cs="Arial"/>
          <w:sz w:val="24"/>
          <w:szCs w:val="24"/>
        </w:rPr>
        <w:t>, ethnic background, religion, or social status inside a country are all encouraged by this SDG. The aim is to tackle inequalities between nations, such as those concerning representation, immigration, and development aid (United Nations, 2022).</w:t>
      </w:r>
    </w:p>
    <w:p w:rsidR="5E7B450F" w:rsidP="20E7B4AE" w:rsidRDefault="5E7B450F" w14:paraId="45D40F1C" w14:textId="1F8229A3">
      <w:pPr>
        <w:pStyle w:val="Normal"/>
        <w:spacing w:line="360" w:lineRule="auto"/>
        <w:ind w:left="0"/>
        <w:jc w:val="both"/>
        <w:rPr>
          <w:rFonts w:ascii="Arial" w:hAnsi="Arial" w:eastAsia="Arial" w:cs="Arial"/>
          <w:sz w:val="32"/>
          <w:szCs w:val="32"/>
        </w:rPr>
      </w:pPr>
    </w:p>
    <w:p w:rsidR="5E7B450F" w:rsidP="20E7B4AE" w:rsidRDefault="5E7B450F" w14:paraId="68EC734A" w14:textId="359329D4">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Sustainable cities and communities</w:t>
      </w:r>
      <w:r w:rsidRPr="20E7B4AE" w:rsidR="03382942">
        <w:rPr>
          <w:rFonts w:ascii="Arial" w:hAnsi="Arial" w:eastAsia="Arial" w:cs="Arial"/>
          <w:sz w:val="32"/>
          <w:szCs w:val="32"/>
        </w:rPr>
        <w:t>-</w:t>
      </w:r>
      <w:r w:rsidRPr="20E7B4AE" w:rsidR="3330334B">
        <w:rPr>
          <w:rFonts w:ascii="Arial" w:hAnsi="Arial" w:eastAsia="Arial" w:cs="Arial"/>
          <w:sz w:val="32"/>
          <w:szCs w:val="32"/>
        </w:rPr>
        <w:t xml:space="preserve"> </w:t>
      </w:r>
      <w:r w:rsidRPr="20E7B4AE" w:rsidR="7FE11F7E">
        <w:rPr>
          <w:rFonts w:ascii="Arial" w:hAnsi="Arial" w:eastAsia="Arial" w:cs="Arial"/>
          <w:sz w:val="24"/>
          <w:szCs w:val="24"/>
        </w:rPr>
        <w:t>According to the United Nations (2022</w:t>
      </w:r>
      <w:r w:rsidRPr="20E7B4AE" w:rsidR="4C6F90AA">
        <w:rPr>
          <w:rFonts w:ascii="Arial" w:hAnsi="Arial" w:eastAsia="Arial" w:cs="Arial"/>
          <w:sz w:val="24"/>
          <w:szCs w:val="24"/>
        </w:rPr>
        <w:t>b</w:t>
      </w:r>
      <w:r w:rsidRPr="20E7B4AE" w:rsidR="7FE11F7E">
        <w:rPr>
          <w:rFonts w:ascii="Arial" w:hAnsi="Arial" w:eastAsia="Arial" w:cs="Arial"/>
          <w:sz w:val="24"/>
          <w:szCs w:val="24"/>
        </w:rPr>
        <w:t>)</w:t>
      </w:r>
      <w:r w:rsidRPr="20E7B4AE" w:rsidR="7FE11F7E">
        <w:rPr>
          <w:rFonts w:ascii="Arial" w:hAnsi="Arial" w:eastAsia="Arial" w:cs="Arial"/>
          <w:sz w:val="24"/>
          <w:szCs w:val="24"/>
        </w:rPr>
        <w:t xml:space="preserve"> </w:t>
      </w:r>
      <w:r w:rsidRPr="20E7B4AE" w:rsidR="1DD87749">
        <w:rPr>
          <w:rFonts w:ascii="Arial" w:hAnsi="Arial" w:eastAsia="Arial" w:cs="Arial"/>
          <w:sz w:val="24"/>
          <w:szCs w:val="24"/>
        </w:rPr>
        <w:t xml:space="preserve">this goal is </w:t>
      </w:r>
      <w:r w:rsidRPr="20E7B4AE" w:rsidR="51A838D9">
        <w:rPr>
          <w:rFonts w:ascii="Arial" w:hAnsi="Arial" w:eastAsia="Arial" w:cs="Arial"/>
          <w:sz w:val="24"/>
          <w:szCs w:val="24"/>
        </w:rPr>
        <w:t>to m</w:t>
      </w:r>
      <w:r w:rsidRPr="20E7B4AE" w:rsidR="51A838D9">
        <w:rPr>
          <w:rFonts w:ascii="Arial" w:hAnsi="Arial" w:eastAsia="Arial" w:cs="Arial"/>
          <w:noProof w:val="0"/>
          <w:sz w:val="24"/>
          <w:szCs w:val="24"/>
          <w:lang w:val="en-US"/>
        </w:rPr>
        <w:t xml:space="preserve">ake populated areas inclusive, secure, resilient, </w:t>
      </w:r>
      <w:r w:rsidRPr="20E7B4AE" w:rsidR="51A838D9">
        <w:rPr>
          <w:rFonts w:ascii="Arial" w:hAnsi="Arial" w:eastAsia="Arial" w:cs="Arial"/>
          <w:noProof w:val="0"/>
          <w:sz w:val="24"/>
          <w:szCs w:val="24"/>
          <w:lang w:val="en-US"/>
        </w:rPr>
        <w:t>and</w:t>
      </w:r>
      <w:r w:rsidRPr="20E7B4AE" w:rsidR="51A838D9">
        <w:rPr>
          <w:rFonts w:ascii="Arial" w:hAnsi="Arial" w:eastAsia="Arial" w:cs="Arial"/>
          <w:noProof w:val="0"/>
          <w:sz w:val="24"/>
          <w:szCs w:val="24"/>
          <w:lang w:val="en-US"/>
        </w:rPr>
        <w:t xml:space="preserve"> sustainable. Also, k</w:t>
      </w:r>
      <w:r w:rsidRPr="20E7B4AE" w:rsidR="51A838D9">
        <w:rPr>
          <w:rFonts w:ascii="Arial" w:hAnsi="Arial" w:eastAsia="Arial" w:cs="Arial"/>
          <w:sz w:val="24"/>
          <w:szCs w:val="24"/>
        </w:rPr>
        <w:t>eeping cities and communities inclusive, secure, strong, and sustainable</w:t>
      </w:r>
      <w:r w:rsidRPr="20E7B4AE" w:rsidR="72C57A74">
        <w:rPr>
          <w:rFonts w:ascii="Arial" w:hAnsi="Arial" w:eastAsia="Arial" w:cs="Arial"/>
          <w:sz w:val="24"/>
          <w:szCs w:val="24"/>
        </w:rPr>
        <w:t>.</w:t>
      </w:r>
    </w:p>
    <w:p w:rsidR="20E7B4AE" w:rsidP="20E7B4AE" w:rsidRDefault="20E7B4AE" w14:paraId="0B77B1E4" w14:textId="1B0681DE">
      <w:pPr>
        <w:pStyle w:val="Normal"/>
        <w:spacing w:line="360" w:lineRule="auto"/>
        <w:ind w:left="0"/>
        <w:jc w:val="both"/>
        <w:rPr>
          <w:rFonts w:ascii="Arial" w:hAnsi="Arial" w:eastAsia="Arial" w:cs="Arial"/>
          <w:sz w:val="24"/>
          <w:szCs w:val="24"/>
        </w:rPr>
      </w:pPr>
    </w:p>
    <w:p w:rsidR="5E7B450F" w:rsidP="20E7B4AE" w:rsidRDefault="5E7B450F" w14:paraId="1DC9A1EA" w14:textId="6C4E1017">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Responsible consumption and production</w:t>
      </w:r>
      <w:r w:rsidRPr="20E7B4AE" w:rsidR="43111B6D">
        <w:rPr>
          <w:rFonts w:ascii="Arial" w:hAnsi="Arial" w:eastAsia="Arial" w:cs="Arial"/>
          <w:sz w:val="32"/>
          <w:szCs w:val="32"/>
        </w:rPr>
        <w:t>-</w:t>
      </w:r>
      <w:r w:rsidRPr="20E7B4AE" w:rsidR="7336AD7D">
        <w:rPr>
          <w:rFonts w:ascii="Arial" w:hAnsi="Arial" w:eastAsia="Arial" w:cs="Arial"/>
          <w:sz w:val="32"/>
          <w:szCs w:val="32"/>
        </w:rPr>
        <w:t xml:space="preserve"> </w:t>
      </w:r>
      <w:r w:rsidRPr="20E7B4AE" w:rsidR="4F54A4E3">
        <w:rPr>
          <w:rFonts w:ascii="Arial" w:hAnsi="Arial" w:eastAsia="Arial" w:cs="Arial"/>
          <w:sz w:val="24"/>
          <w:szCs w:val="24"/>
        </w:rPr>
        <w:t xml:space="preserve">Un.org (no date) </w:t>
      </w:r>
      <w:r w:rsidRPr="20E7B4AE" w:rsidR="5DB76E84">
        <w:rPr>
          <w:rFonts w:ascii="Arial" w:hAnsi="Arial" w:eastAsia="Arial" w:cs="Arial"/>
          <w:sz w:val="24"/>
          <w:szCs w:val="24"/>
        </w:rPr>
        <w:t xml:space="preserve">admits </w:t>
      </w:r>
      <w:r w:rsidRPr="20E7B4AE" w:rsidR="5DB76E84">
        <w:rPr>
          <w:rFonts w:ascii="Arial" w:hAnsi="Arial" w:eastAsia="Arial" w:cs="Arial"/>
          <w:sz w:val="24"/>
          <w:szCs w:val="24"/>
        </w:rPr>
        <w:t>maintaining</w:t>
      </w:r>
      <w:r w:rsidRPr="20E7B4AE" w:rsidR="7336AD7D">
        <w:rPr>
          <w:rFonts w:ascii="Arial" w:hAnsi="Arial" w:eastAsia="Arial" w:cs="Arial"/>
          <w:sz w:val="24"/>
          <w:szCs w:val="24"/>
        </w:rPr>
        <w:t xml:space="preserve"> the way of life</w:t>
      </w:r>
      <w:r w:rsidRPr="20E7B4AE" w:rsidR="7FB7BF3A">
        <w:rPr>
          <w:rFonts w:ascii="Arial" w:hAnsi="Arial" w:eastAsia="Arial" w:cs="Arial"/>
          <w:sz w:val="24"/>
          <w:szCs w:val="24"/>
        </w:rPr>
        <w:t xml:space="preserve"> for both present and future generations, this goal calls for sustainable </w:t>
      </w:r>
      <w:r w:rsidRPr="20E7B4AE" w:rsidR="7FB7BF3A">
        <w:rPr>
          <w:rFonts w:ascii="Arial" w:hAnsi="Arial" w:eastAsia="Arial" w:cs="Arial"/>
          <w:sz w:val="24"/>
          <w:szCs w:val="24"/>
        </w:rPr>
        <w:t>consumption</w:t>
      </w:r>
      <w:r w:rsidRPr="20E7B4AE" w:rsidR="7FB7BF3A">
        <w:rPr>
          <w:rFonts w:ascii="Arial" w:hAnsi="Arial" w:eastAsia="Arial" w:cs="Arial"/>
          <w:sz w:val="24"/>
          <w:szCs w:val="24"/>
        </w:rPr>
        <w:t xml:space="preserve"> a</w:t>
      </w:r>
      <w:r w:rsidRPr="20E7B4AE" w:rsidR="7587E761">
        <w:rPr>
          <w:rFonts w:ascii="Arial" w:hAnsi="Arial" w:eastAsia="Arial" w:cs="Arial"/>
          <w:sz w:val="24"/>
          <w:szCs w:val="24"/>
        </w:rPr>
        <w:t xml:space="preserve">nd </w:t>
      </w:r>
      <w:r w:rsidRPr="20E7B4AE" w:rsidR="7FB7BF3A">
        <w:rPr>
          <w:rFonts w:ascii="Arial" w:hAnsi="Arial" w:eastAsia="Arial" w:cs="Arial"/>
          <w:sz w:val="24"/>
          <w:szCs w:val="24"/>
        </w:rPr>
        <w:t xml:space="preserve">production </w:t>
      </w:r>
      <w:r w:rsidRPr="20E7B4AE" w:rsidR="4617BE94">
        <w:rPr>
          <w:rFonts w:ascii="Arial" w:hAnsi="Arial" w:eastAsia="Arial" w:cs="Arial"/>
          <w:sz w:val="24"/>
          <w:szCs w:val="24"/>
        </w:rPr>
        <w:t>practices</w:t>
      </w:r>
      <w:r w:rsidRPr="20E7B4AE" w:rsidR="7FB7BF3A">
        <w:rPr>
          <w:rFonts w:ascii="Arial" w:hAnsi="Arial" w:eastAsia="Arial" w:cs="Arial"/>
          <w:sz w:val="24"/>
          <w:szCs w:val="24"/>
        </w:rPr>
        <w:t>.</w:t>
      </w:r>
    </w:p>
    <w:p w:rsidR="5E7B450F" w:rsidP="20E7B4AE" w:rsidRDefault="5E7B450F" w14:paraId="12C74391" w14:textId="1F1224F8">
      <w:pPr>
        <w:pStyle w:val="Normal"/>
        <w:spacing w:line="360" w:lineRule="auto"/>
        <w:ind w:left="0"/>
        <w:jc w:val="both"/>
        <w:rPr>
          <w:rFonts w:ascii="Arial" w:hAnsi="Arial" w:eastAsia="Arial" w:cs="Arial"/>
          <w:sz w:val="32"/>
          <w:szCs w:val="32"/>
        </w:rPr>
      </w:pPr>
    </w:p>
    <w:p w:rsidR="5E7B450F" w:rsidP="20E7B4AE" w:rsidRDefault="5E7B450F" w14:paraId="39019E9A" w14:textId="37F1CC1A">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Climate action</w:t>
      </w:r>
      <w:r w:rsidRPr="20E7B4AE" w:rsidR="50405F06">
        <w:rPr>
          <w:rFonts w:ascii="Arial" w:hAnsi="Arial" w:eastAsia="Arial" w:cs="Arial"/>
          <w:sz w:val="32"/>
          <w:szCs w:val="32"/>
        </w:rPr>
        <w:t>-</w:t>
      </w:r>
      <w:r w:rsidRPr="20E7B4AE" w:rsidR="089A9F8C">
        <w:rPr>
          <w:rFonts w:ascii="Arial" w:hAnsi="Arial" w:eastAsia="Arial" w:cs="Arial"/>
          <w:sz w:val="32"/>
          <w:szCs w:val="32"/>
        </w:rPr>
        <w:t xml:space="preserve"> </w:t>
      </w:r>
      <w:r w:rsidRPr="20E7B4AE" w:rsidR="66B28596">
        <w:rPr>
          <w:rFonts w:ascii="Arial" w:hAnsi="Arial" w:eastAsia="Arial" w:cs="Arial"/>
          <w:sz w:val="24"/>
          <w:szCs w:val="24"/>
        </w:rPr>
        <w:t xml:space="preserve">The 13th Sustainable Development Goal should be to slow down and prepare for climate change. This goal's purpose is to "Start taking immediate steps to avoid global change and its effects." </w:t>
      </w:r>
      <w:r w:rsidRPr="20E7B4AE" w:rsidR="66B28596">
        <w:rPr>
          <w:rFonts w:ascii="Arial" w:hAnsi="Arial" w:eastAsia="Arial" w:cs="Arial"/>
          <w:sz w:val="24"/>
          <w:szCs w:val="24"/>
        </w:rPr>
        <w:t xml:space="preserve">Ice is dissolving and the sea levels are increasing </w:t>
      </w:r>
      <w:r w:rsidRPr="20E7B4AE" w:rsidR="66B28596">
        <w:rPr>
          <w:rFonts w:ascii="Arial" w:hAnsi="Arial" w:eastAsia="Arial" w:cs="Arial"/>
          <w:sz w:val="24"/>
          <w:szCs w:val="24"/>
        </w:rPr>
        <w:t>as a result of</w:t>
      </w:r>
      <w:r w:rsidRPr="20E7B4AE" w:rsidR="66B28596">
        <w:rPr>
          <w:rFonts w:ascii="Arial" w:hAnsi="Arial" w:eastAsia="Arial" w:cs="Arial"/>
          <w:sz w:val="24"/>
          <w:szCs w:val="24"/>
        </w:rPr>
        <w:t xml:space="preserve"> the worldwide temperature already being 1.1oC higher than it was before civilization</w:t>
      </w:r>
      <w:r w:rsidRPr="20E7B4AE" w:rsidR="0C8C4EF8">
        <w:rPr>
          <w:rFonts w:ascii="Arial" w:hAnsi="Arial" w:eastAsia="Arial" w:cs="Arial"/>
          <w:sz w:val="24"/>
          <w:szCs w:val="24"/>
        </w:rPr>
        <w:t xml:space="preserve"> </w:t>
      </w:r>
      <w:r w:rsidRPr="20E7B4AE" w:rsidR="0C8C4EF8">
        <w:rPr>
          <w:rFonts w:ascii="Arial" w:hAnsi="Arial" w:eastAsia="Arial" w:cs="Arial"/>
          <w:sz w:val="24"/>
          <w:szCs w:val="24"/>
        </w:rPr>
        <w:t>(</w:t>
      </w:r>
      <w:r w:rsidRPr="20E7B4AE" w:rsidR="0C8C4EF8">
        <w:rPr>
          <w:rFonts w:ascii="Arial" w:hAnsi="Arial" w:eastAsia="Arial" w:cs="Arial"/>
          <w:noProof w:val="0"/>
          <w:sz w:val="24"/>
          <w:szCs w:val="24"/>
          <w:lang w:val="en-US"/>
        </w:rPr>
        <w:t>United Nations, 2022a)</w:t>
      </w:r>
      <w:r w:rsidRPr="20E7B4AE" w:rsidR="66B28596">
        <w:rPr>
          <w:rFonts w:ascii="Arial" w:hAnsi="Arial" w:eastAsia="Arial" w:cs="Arial"/>
          <w:sz w:val="24"/>
          <w:szCs w:val="24"/>
        </w:rPr>
        <w:t>.</w:t>
      </w:r>
    </w:p>
    <w:p w:rsidR="5E7B450F" w:rsidP="20E7B4AE" w:rsidRDefault="5E7B450F" w14:paraId="0955D60A" w14:textId="0D7D9B6C">
      <w:pPr>
        <w:pStyle w:val="Normal"/>
        <w:spacing w:line="360" w:lineRule="auto"/>
        <w:ind w:left="0"/>
        <w:jc w:val="both"/>
        <w:rPr>
          <w:rFonts w:ascii="Arial" w:hAnsi="Arial" w:eastAsia="Arial" w:cs="Arial"/>
          <w:sz w:val="24"/>
          <w:szCs w:val="24"/>
        </w:rPr>
      </w:pPr>
    </w:p>
    <w:p w:rsidR="5E7B450F" w:rsidP="20E7B4AE" w:rsidRDefault="5E7B450F" w14:paraId="5A8CFB24" w14:textId="3004EA31">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Life below water</w:t>
      </w:r>
      <w:r w:rsidRPr="20E7B4AE" w:rsidR="307ACEFE">
        <w:rPr>
          <w:rFonts w:ascii="Arial" w:hAnsi="Arial" w:eastAsia="Arial" w:cs="Arial"/>
          <w:sz w:val="32"/>
          <w:szCs w:val="32"/>
        </w:rPr>
        <w:t>-</w:t>
      </w:r>
      <w:r w:rsidRPr="20E7B4AE" w:rsidR="557ACD2A">
        <w:rPr>
          <w:rFonts w:ascii="Arial" w:hAnsi="Arial" w:eastAsia="Arial" w:cs="Arial"/>
          <w:sz w:val="32"/>
          <w:szCs w:val="32"/>
        </w:rPr>
        <w:t xml:space="preserve"> </w:t>
      </w:r>
      <w:r w:rsidRPr="20E7B4AE" w:rsidR="557ACD2A">
        <w:rPr>
          <w:rFonts w:ascii="Arial" w:hAnsi="Arial" w:eastAsia="Arial" w:cs="Arial"/>
          <w:sz w:val="24"/>
          <w:szCs w:val="24"/>
        </w:rPr>
        <w:t>attempts</w:t>
      </w:r>
      <w:r w:rsidRPr="20E7B4AE" w:rsidR="557ACD2A">
        <w:rPr>
          <w:rFonts w:ascii="Arial" w:hAnsi="Arial" w:eastAsia="Arial" w:cs="Arial"/>
          <w:sz w:val="24"/>
          <w:szCs w:val="24"/>
        </w:rPr>
        <w:t xml:space="preserve"> to sustainably use and </w:t>
      </w:r>
      <w:r w:rsidRPr="20E7B4AE" w:rsidR="557ACD2A">
        <w:rPr>
          <w:rFonts w:ascii="Arial" w:hAnsi="Arial" w:eastAsia="Arial" w:cs="Arial"/>
          <w:sz w:val="24"/>
          <w:szCs w:val="24"/>
        </w:rPr>
        <w:t>maintain</w:t>
      </w:r>
      <w:r w:rsidRPr="20E7B4AE" w:rsidR="557ACD2A">
        <w:rPr>
          <w:rFonts w:ascii="Arial" w:hAnsi="Arial" w:eastAsia="Arial" w:cs="Arial"/>
          <w:sz w:val="24"/>
          <w:szCs w:val="24"/>
        </w:rPr>
        <w:t xml:space="preserve"> the rivers, seas, and water areas. So, along with other goals, it aims to control fisheries, </w:t>
      </w:r>
      <w:r w:rsidRPr="20E7B4AE" w:rsidR="557ACD2A">
        <w:rPr>
          <w:rFonts w:ascii="Arial" w:hAnsi="Arial" w:eastAsia="Arial" w:cs="Arial"/>
          <w:sz w:val="24"/>
          <w:szCs w:val="24"/>
        </w:rPr>
        <w:t>limit</w:t>
      </w:r>
      <w:r w:rsidRPr="20E7B4AE" w:rsidR="557ACD2A">
        <w:rPr>
          <w:rFonts w:ascii="Arial" w:hAnsi="Arial" w:eastAsia="Arial" w:cs="Arial"/>
          <w:sz w:val="24"/>
          <w:szCs w:val="24"/>
        </w:rPr>
        <w:t xml:space="preserve"> and treat the impacts of acidification involving the oceans, and avoid or minimize all forms of marine pollution </w:t>
      </w:r>
      <w:r w:rsidRPr="20E7B4AE" w:rsidR="49E987F2">
        <w:rPr>
          <w:rFonts w:ascii="Arial" w:hAnsi="Arial" w:eastAsia="Arial" w:cs="Arial"/>
          <w:sz w:val="24"/>
          <w:szCs w:val="24"/>
        </w:rPr>
        <w:t>(</w:t>
      </w:r>
      <w:r w:rsidRPr="20E7B4AE" w:rsidR="49E987F2">
        <w:rPr>
          <w:rFonts w:ascii="Times New Roman" w:hAnsi="Times New Roman" w:eastAsia="Times New Roman" w:cs="Times New Roman"/>
          <w:i w:val="1"/>
          <w:iCs w:val="1"/>
          <w:noProof w:val="0"/>
          <w:sz w:val="24"/>
          <w:szCs w:val="24"/>
          <w:lang w:val="en-US"/>
        </w:rPr>
        <w:t xml:space="preserve">Iberdrola, </w:t>
      </w:r>
      <w:r w:rsidRPr="20E7B4AE" w:rsidR="49E987F2">
        <w:rPr>
          <w:rFonts w:ascii="Times New Roman" w:hAnsi="Times New Roman" w:eastAsia="Times New Roman" w:cs="Times New Roman"/>
          <w:noProof w:val="0"/>
          <w:sz w:val="24"/>
          <w:szCs w:val="24"/>
          <w:lang w:val="en-US"/>
        </w:rPr>
        <w:t>no date)</w:t>
      </w:r>
      <w:r w:rsidRPr="20E7B4AE" w:rsidR="557ACD2A">
        <w:rPr>
          <w:rFonts w:ascii="Arial" w:hAnsi="Arial" w:eastAsia="Arial" w:cs="Arial"/>
          <w:sz w:val="24"/>
          <w:szCs w:val="24"/>
        </w:rPr>
        <w:t>.</w:t>
      </w:r>
    </w:p>
    <w:p w:rsidR="5E7B450F" w:rsidP="20E7B4AE" w:rsidRDefault="5E7B450F" w14:paraId="4D15E008" w14:textId="4B2B6D05">
      <w:pPr>
        <w:pStyle w:val="Normal"/>
        <w:spacing w:line="360" w:lineRule="auto"/>
        <w:ind w:left="0"/>
        <w:jc w:val="both"/>
        <w:rPr>
          <w:rFonts w:ascii="Arial" w:hAnsi="Arial" w:eastAsia="Arial" w:cs="Arial"/>
          <w:sz w:val="32"/>
          <w:szCs w:val="32"/>
        </w:rPr>
      </w:pPr>
    </w:p>
    <w:p w:rsidR="5E7B450F" w:rsidP="20E7B4AE" w:rsidRDefault="5E7B450F" w14:paraId="7D722F5B" w14:textId="42D3EEA6">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Life on land</w:t>
      </w:r>
      <w:r w:rsidRPr="20E7B4AE" w:rsidR="1123FBE1">
        <w:rPr>
          <w:rFonts w:ascii="Arial" w:hAnsi="Arial" w:eastAsia="Arial" w:cs="Arial"/>
          <w:sz w:val="32"/>
          <w:szCs w:val="32"/>
        </w:rPr>
        <w:t>-</w:t>
      </w:r>
      <w:r w:rsidRPr="20E7B4AE" w:rsidR="278010E7">
        <w:rPr>
          <w:rFonts w:ascii="Arial" w:hAnsi="Arial" w:eastAsia="Arial" w:cs="Arial"/>
          <w:sz w:val="32"/>
          <w:szCs w:val="32"/>
        </w:rPr>
        <w:t xml:space="preserve"> </w:t>
      </w:r>
      <w:r w:rsidRPr="20E7B4AE" w:rsidR="569FD818">
        <w:rPr>
          <w:rFonts w:ascii="Arial" w:hAnsi="Arial" w:eastAsia="Arial" w:cs="Arial"/>
          <w:sz w:val="24"/>
          <w:szCs w:val="24"/>
        </w:rPr>
        <w:t>According to the FAO (2023)</w:t>
      </w:r>
      <w:r w:rsidRPr="20E7B4AE" w:rsidR="569FD818">
        <w:rPr>
          <w:rFonts w:ascii="Arial" w:hAnsi="Arial" w:eastAsia="Arial" w:cs="Arial"/>
          <w:sz w:val="24"/>
          <w:szCs w:val="24"/>
        </w:rPr>
        <w:t xml:space="preserve"> </w:t>
      </w:r>
      <w:r w:rsidRPr="20E7B4AE" w:rsidR="27701C32">
        <w:rPr>
          <w:rFonts w:ascii="Arial" w:hAnsi="Arial" w:eastAsia="Arial" w:cs="Arial"/>
          <w:sz w:val="24"/>
          <w:szCs w:val="24"/>
        </w:rPr>
        <w:t>t</w:t>
      </w:r>
      <w:r w:rsidRPr="20E7B4AE" w:rsidR="278010E7">
        <w:rPr>
          <w:rFonts w:ascii="Arial" w:hAnsi="Arial" w:eastAsia="Arial" w:cs="Arial"/>
          <w:sz w:val="24"/>
          <w:szCs w:val="24"/>
        </w:rPr>
        <w:t>he maintenance and restoration of the forest's ecosystems would be a crucial task for nations around the world,</w:t>
      </w:r>
      <w:r w:rsidRPr="20E7B4AE" w:rsidR="71CA03A7">
        <w:rPr>
          <w:rFonts w:ascii="Arial" w:hAnsi="Arial" w:eastAsia="Arial" w:cs="Arial"/>
          <w:sz w:val="24"/>
          <w:szCs w:val="24"/>
        </w:rPr>
        <w:t xml:space="preserve"> </w:t>
      </w:r>
      <w:r w:rsidRPr="20E7B4AE" w:rsidR="71CA03A7">
        <w:rPr>
          <w:rFonts w:ascii="Arial" w:hAnsi="Arial" w:eastAsia="Arial" w:cs="Arial"/>
          <w:sz w:val="24"/>
          <w:szCs w:val="24"/>
        </w:rPr>
        <w:t>whereas</w:t>
      </w:r>
      <w:r w:rsidRPr="20E7B4AE" w:rsidR="71CA03A7">
        <w:rPr>
          <w:rFonts w:ascii="Arial" w:hAnsi="Arial" w:eastAsia="Arial" w:cs="Arial"/>
          <w:sz w:val="24"/>
          <w:szCs w:val="24"/>
        </w:rPr>
        <w:t xml:space="preserve"> describing tactics to stop deforestation</w:t>
      </w:r>
      <w:r w:rsidRPr="20E7B4AE" w:rsidR="278010E7">
        <w:rPr>
          <w:rFonts w:ascii="Arial" w:hAnsi="Arial" w:eastAsia="Arial" w:cs="Arial"/>
          <w:sz w:val="24"/>
          <w:szCs w:val="24"/>
        </w:rPr>
        <w:t>.</w:t>
      </w:r>
    </w:p>
    <w:p w:rsidR="5E7B450F" w:rsidP="20E7B4AE" w:rsidRDefault="5E7B450F" w14:paraId="0D5988A6" w14:textId="2D31A772">
      <w:pPr>
        <w:pStyle w:val="Normal"/>
        <w:spacing w:line="360" w:lineRule="auto"/>
        <w:ind w:left="0"/>
        <w:jc w:val="both"/>
        <w:rPr>
          <w:rFonts w:ascii="Arial" w:hAnsi="Arial" w:eastAsia="Arial" w:cs="Arial"/>
          <w:sz w:val="32"/>
          <w:szCs w:val="32"/>
        </w:rPr>
      </w:pPr>
    </w:p>
    <w:p w:rsidR="5E7B450F" w:rsidP="20E7B4AE" w:rsidRDefault="5E7B450F" w14:paraId="45AD5588" w14:textId="17138DDD">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 xml:space="preserve">Peace, </w:t>
      </w:r>
      <w:r w:rsidRPr="20E7B4AE" w:rsidR="0D64A9CB">
        <w:rPr>
          <w:rFonts w:ascii="Arial" w:hAnsi="Arial" w:eastAsia="Arial" w:cs="Arial"/>
          <w:sz w:val="32"/>
          <w:szCs w:val="32"/>
        </w:rPr>
        <w:t>justice</w:t>
      </w:r>
      <w:r w:rsidRPr="20E7B4AE" w:rsidR="0D64A9CB">
        <w:rPr>
          <w:rFonts w:ascii="Arial" w:hAnsi="Arial" w:eastAsia="Arial" w:cs="Arial"/>
          <w:sz w:val="32"/>
          <w:szCs w:val="32"/>
        </w:rPr>
        <w:t xml:space="preserve"> and strong institutions</w:t>
      </w:r>
      <w:r w:rsidRPr="20E7B4AE" w:rsidR="640FE6A0">
        <w:rPr>
          <w:rFonts w:ascii="Arial" w:hAnsi="Arial" w:eastAsia="Arial" w:cs="Arial"/>
          <w:sz w:val="32"/>
          <w:szCs w:val="32"/>
        </w:rPr>
        <w:t>-</w:t>
      </w:r>
      <w:r w:rsidRPr="20E7B4AE" w:rsidR="300FE66F">
        <w:rPr>
          <w:rFonts w:ascii="Arial" w:hAnsi="Arial" w:eastAsia="Arial" w:cs="Arial"/>
          <w:sz w:val="32"/>
          <w:szCs w:val="32"/>
        </w:rPr>
        <w:t xml:space="preserve"> </w:t>
      </w:r>
      <w:r w:rsidRPr="20E7B4AE" w:rsidR="192A3BAB">
        <w:rPr>
          <w:rFonts w:ascii="Arial" w:hAnsi="Arial" w:eastAsia="Arial" w:cs="Arial"/>
          <w:sz w:val="24"/>
          <w:szCs w:val="24"/>
        </w:rPr>
        <w:t xml:space="preserve">For the purposes of this goal aims to encourage peaceful and equal societies, ensure fair availability to justice, and </w:t>
      </w:r>
      <w:r w:rsidRPr="20E7B4AE" w:rsidR="192A3BAB">
        <w:rPr>
          <w:rFonts w:ascii="Arial" w:hAnsi="Arial" w:eastAsia="Arial" w:cs="Arial"/>
          <w:sz w:val="24"/>
          <w:szCs w:val="24"/>
        </w:rPr>
        <w:t>establish</w:t>
      </w:r>
      <w:r w:rsidRPr="20E7B4AE" w:rsidR="192A3BAB">
        <w:rPr>
          <w:rFonts w:ascii="Arial" w:hAnsi="Arial" w:eastAsia="Arial" w:cs="Arial"/>
          <w:sz w:val="24"/>
          <w:szCs w:val="24"/>
        </w:rPr>
        <w:t xml:space="preserve"> inclusive, effective, and transparent organizations at all levels</w:t>
      </w:r>
      <w:r w:rsidRPr="20E7B4AE" w:rsidR="39056A33">
        <w:rPr>
          <w:rFonts w:ascii="Arial" w:hAnsi="Arial" w:eastAsia="Arial" w:cs="Arial"/>
          <w:sz w:val="24"/>
          <w:szCs w:val="24"/>
        </w:rPr>
        <w:t xml:space="preserve"> (</w:t>
      </w:r>
      <w:r w:rsidRPr="20E7B4AE" w:rsidR="39056A33">
        <w:rPr>
          <w:rFonts w:ascii="Times New Roman" w:hAnsi="Times New Roman" w:eastAsia="Times New Roman" w:cs="Times New Roman"/>
          <w:noProof w:val="0"/>
          <w:sz w:val="24"/>
          <w:szCs w:val="24"/>
          <w:lang w:val="en-US"/>
        </w:rPr>
        <w:t>Dasandi</w:t>
      </w:r>
      <w:r w:rsidRPr="20E7B4AE" w:rsidR="39056A33">
        <w:rPr>
          <w:rFonts w:ascii="Times New Roman" w:hAnsi="Times New Roman" w:eastAsia="Times New Roman" w:cs="Times New Roman"/>
          <w:noProof w:val="0"/>
          <w:sz w:val="24"/>
          <w:szCs w:val="24"/>
          <w:lang w:val="en-US"/>
        </w:rPr>
        <w:t xml:space="preserve"> and Mikhaylov, 2019)</w:t>
      </w:r>
      <w:r w:rsidRPr="20E7B4AE" w:rsidR="192A3BAB">
        <w:rPr>
          <w:rFonts w:ascii="Arial" w:hAnsi="Arial" w:eastAsia="Arial" w:cs="Arial"/>
          <w:sz w:val="24"/>
          <w:szCs w:val="24"/>
        </w:rPr>
        <w:t>.</w:t>
      </w:r>
    </w:p>
    <w:p w:rsidR="5E7B450F" w:rsidP="20E7B4AE" w:rsidRDefault="5E7B450F" w14:paraId="615664F4" w14:textId="393A1822">
      <w:pPr>
        <w:pStyle w:val="Normal"/>
        <w:spacing w:line="360" w:lineRule="auto"/>
        <w:ind w:left="0"/>
        <w:jc w:val="both"/>
        <w:rPr>
          <w:rFonts w:ascii="Arial" w:hAnsi="Arial" w:eastAsia="Arial" w:cs="Arial"/>
          <w:sz w:val="32"/>
          <w:szCs w:val="32"/>
        </w:rPr>
      </w:pPr>
    </w:p>
    <w:p w:rsidR="5E7B450F" w:rsidP="20E7B4AE" w:rsidRDefault="5E7B450F" w14:paraId="52DEED65" w14:textId="690832EA">
      <w:pPr>
        <w:pStyle w:val="ListParagraph"/>
        <w:numPr>
          <w:ilvl w:val="0"/>
          <w:numId w:val="12"/>
        </w:numPr>
        <w:spacing w:line="360" w:lineRule="auto"/>
        <w:jc w:val="both"/>
        <w:rPr>
          <w:rFonts w:ascii="Arial" w:hAnsi="Arial" w:eastAsia="Arial" w:cs="Arial"/>
          <w:sz w:val="24"/>
          <w:szCs w:val="24"/>
        </w:rPr>
      </w:pPr>
      <w:r w:rsidRPr="20E7B4AE" w:rsidR="0D64A9CB">
        <w:rPr>
          <w:rFonts w:ascii="Arial" w:hAnsi="Arial" w:eastAsia="Arial" w:cs="Arial"/>
          <w:sz w:val="32"/>
          <w:szCs w:val="32"/>
        </w:rPr>
        <w:t>Partnerships for the goals</w:t>
      </w:r>
      <w:r w:rsidRPr="20E7B4AE" w:rsidR="1AD1432A">
        <w:rPr>
          <w:rFonts w:ascii="Arial" w:hAnsi="Arial" w:eastAsia="Arial" w:cs="Arial"/>
          <w:sz w:val="32"/>
          <w:szCs w:val="32"/>
        </w:rPr>
        <w:t>-</w:t>
      </w:r>
      <w:r w:rsidRPr="20E7B4AE" w:rsidR="03619825">
        <w:rPr>
          <w:rFonts w:ascii="Arial" w:hAnsi="Arial" w:eastAsia="Arial" w:cs="Arial"/>
          <w:sz w:val="32"/>
          <w:szCs w:val="32"/>
        </w:rPr>
        <w:t xml:space="preserve"> </w:t>
      </w:r>
      <w:r w:rsidRPr="20E7B4AE" w:rsidR="587F7777">
        <w:rPr>
          <w:rFonts w:ascii="Arial" w:hAnsi="Arial" w:eastAsia="Arial" w:cs="Arial"/>
          <w:sz w:val="24"/>
          <w:szCs w:val="24"/>
        </w:rPr>
        <w:t xml:space="preserve">According to </w:t>
      </w:r>
      <w:r w:rsidRPr="20E7B4AE" w:rsidR="587F7777">
        <w:rPr>
          <w:rFonts w:ascii="Arial" w:hAnsi="Arial" w:eastAsia="Arial" w:cs="Arial"/>
          <w:noProof w:val="0"/>
          <w:sz w:val="24"/>
          <w:szCs w:val="24"/>
          <w:lang w:val="en-US"/>
        </w:rPr>
        <w:t xml:space="preserve">Stafford-Smith </w:t>
      </w:r>
      <w:r w:rsidRPr="20E7B4AE" w:rsidR="587F7777">
        <w:rPr>
          <w:rFonts w:ascii="Arial" w:hAnsi="Arial" w:eastAsia="Arial" w:cs="Arial"/>
          <w:i w:val="0"/>
          <w:iCs w:val="0"/>
          <w:noProof w:val="0"/>
          <w:sz w:val="24"/>
          <w:szCs w:val="24"/>
          <w:lang w:val="en-US"/>
        </w:rPr>
        <w:t>et al.</w:t>
      </w:r>
      <w:r w:rsidRPr="20E7B4AE" w:rsidR="587F7777">
        <w:rPr>
          <w:rFonts w:ascii="Arial" w:hAnsi="Arial" w:eastAsia="Arial" w:cs="Arial"/>
          <w:noProof w:val="0"/>
          <w:sz w:val="24"/>
          <w:szCs w:val="24"/>
          <w:lang w:val="en-US"/>
        </w:rPr>
        <w:t xml:space="preserve"> (2016)</w:t>
      </w:r>
      <w:r w:rsidRPr="20E7B4AE" w:rsidR="587F7777">
        <w:rPr>
          <w:rFonts w:ascii="Arial" w:hAnsi="Arial" w:eastAsia="Arial" w:cs="Arial"/>
          <w:noProof w:val="0"/>
          <w:sz w:val="24"/>
          <w:szCs w:val="24"/>
          <w:lang w:val="en-US"/>
        </w:rPr>
        <w:t xml:space="preserve"> t</w:t>
      </w:r>
      <w:r w:rsidRPr="20E7B4AE" w:rsidR="03619825">
        <w:rPr>
          <w:rFonts w:ascii="Arial" w:hAnsi="Arial" w:eastAsia="Arial" w:cs="Arial"/>
          <w:sz w:val="24"/>
          <w:szCs w:val="24"/>
        </w:rPr>
        <w:t xml:space="preserve">his goal is entirely focused on how it will be implemented. Unfortunately, the interconnections and relationships between goals are </w:t>
      </w:r>
      <w:r w:rsidRPr="20E7B4AE" w:rsidR="03619825">
        <w:rPr>
          <w:rFonts w:ascii="Arial" w:hAnsi="Arial" w:eastAsia="Arial" w:cs="Arial"/>
          <w:sz w:val="24"/>
          <w:szCs w:val="24"/>
        </w:rPr>
        <w:t>largely ignored</w:t>
      </w:r>
      <w:r w:rsidRPr="20E7B4AE" w:rsidR="03619825">
        <w:rPr>
          <w:rFonts w:ascii="Arial" w:hAnsi="Arial" w:eastAsia="Arial" w:cs="Arial"/>
          <w:sz w:val="24"/>
          <w:szCs w:val="24"/>
        </w:rPr>
        <w:t xml:space="preserve"> by these implementation aims. This raises the prospect of undesirable effects and missed opportunities.</w:t>
      </w:r>
    </w:p>
    <w:p w:rsidR="0E4207FE" w:rsidP="20E7B4AE" w:rsidRDefault="0E4207FE" w14:paraId="5DF14A1F" w14:textId="39478C8F">
      <w:pPr>
        <w:pStyle w:val="Normal"/>
        <w:spacing w:line="360" w:lineRule="auto"/>
        <w:ind w:left="0"/>
        <w:jc w:val="both"/>
        <w:rPr>
          <w:rFonts w:ascii="Arial" w:hAnsi="Arial" w:eastAsia="Arial" w:cs="Arial"/>
          <w:noProof w:val="0"/>
          <w:sz w:val="24"/>
          <w:szCs w:val="24"/>
          <w:lang w:val="en-US"/>
        </w:rPr>
      </w:pPr>
      <w:r w:rsidRPr="20E7B4AE" w:rsidR="73FF1FFC">
        <w:rPr>
          <w:rFonts w:ascii="Arial" w:hAnsi="Arial" w:eastAsia="Arial" w:cs="Arial"/>
          <w:b w:val="1"/>
          <w:bCs w:val="1"/>
          <w:sz w:val="36"/>
          <w:szCs w:val="36"/>
        </w:rPr>
        <w:t>HEALTH</w:t>
      </w:r>
      <w:r w:rsidRPr="20E7B4AE" w:rsidR="45EB400A">
        <w:rPr>
          <w:rFonts w:ascii="Arial" w:hAnsi="Arial" w:eastAsia="Arial" w:cs="Arial"/>
          <w:b w:val="1"/>
          <w:bCs w:val="1"/>
          <w:sz w:val="36"/>
          <w:szCs w:val="36"/>
        </w:rPr>
        <w:t xml:space="preserve">     </w:t>
      </w:r>
      <w:r w:rsidRPr="20E7B4AE" w:rsidR="45EB400A">
        <w:rPr>
          <w:rFonts w:ascii="Arial" w:hAnsi="Arial" w:eastAsia="Arial" w:cs="Arial"/>
          <w:sz w:val="36"/>
          <w:szCs w:val="36"/>
        </w:rPr>
        <w:t xml:space="preserve">                      </w:t>
      </w:r>
      <w:r w:rsidR="5F050647">
        <w:rPr/>
        <w:t xml:space="preserve"> </w:t>
      </w:r>
      <w:r w:rsidR="00F0C01F">
        <w:rPr/>
        <w:t xml:space="preserve">   </w:t>
      </w:r>
      <w:r w:rsidR="4228FA20">
        <w:drawing>
          <wp:inline wp14:editId="549E8A0D" wp14:anchorId="6C111EB8">
            <wp:extent cx="1666875" cy="1500188"/>
            <wp:effectExtent l="0" t="0" r="0" b="0"/>
            <wp:docPr id="888713852" name="" title=""/>
            <wp:cNvGraphicFramePr>
              <a:graphicFrameLocks noChangeAspect="1"/>
            </wp:cNvGraphicFramePr>
            <a:graphic>
              <a:graphicData uri="http://schemas.openxmlformats.org/drawingml/2006/picture">
                <pic:pic>
                  <pic:nvPicPr>
                    <pic:cNvPr id="0" name=""/>
                    <pic:cNvPicPr/>
                  </pic:nvPicPr>
                  <pic:blipFill>
                    <a:blip r:embed="R321a48590aea4c64">
                      <a:extLst xmlns:a="http://schemas.openxmlformats.org/drawingml/2006/main">
                        <a:ext xmlns:a="http://schemas.openxmlformats.org/drawingml/2006/main" uri="{28A0092B-C50C-407E-A947-70E740481C1C}">
                          <a14:useLocalDpi xmlns:a14="http://schemas.microsoft.com/office/drawing/2010/main" val="0"/>
                        </a:ext>
                      </a:extLst>
                    </a:blip>
                    <a:srcRect l="19375" t="0" r="18750" b="0"/>
                    <a:stretch>
                      <a:fillRect/>
                    </a:stretch>
                  </pic:blipFill>
                  <pic:spPr>
                    <a:xfrm rot="0" flipH="0" flipV="0">
                      <a:off x="0" y="0"/>
                      <a:ext cx="1666875" cy="1500188"/>
                    </a:xfrm>
                    <a:prstGeom prst="rect">
                      <a:avLst/>
                    </a:prstGeom>
                  </pic:spPr>
                </pic:pic>
              </a:graphicData>
            </a:graphic>
          </wp:inline>
        </w:drawing>
      </w:r>
      <w:r w:rsidR="4228FA20">
        <w:rPr/>
        <w:t xml:space="preserve">  </w:t>
      </w:r>
      <w:r w:rsidR="4228FA20">
        <w:rPr/>
        <w:t xml:space="preserve">   </w:t>
      </w:r>
      <w:r w:rsidRPr="20E7B4AE" w:rsidR="7B166879">
        <w:rPr>
          <w:rFonts w:ascii="Arial" w:hAnsi="Arial" w:eastAsia="Arial" w:cs="Arial"/>
          <w:sz w:val="24"/>
          <w:szCs w:val="24"/>
        </w:rPr>
        <w:t>(</w:t>
      </w:r>
      <w:r w:rsidRPr="20E7B4AE" w:rsidR="7B166879">
        <w:rPr>
          <w:rFonts w:ascii="Arial" w:hAnsi="Arial" w:eastAsia="Arial" w:cs="Arial"/>
          <w:i w:val="1"/>
          <w:iCs w:val="1"/>
          <w:noProof w:val="0"/>
          <w:sz w:val="24"/>
          <w:szCs w:val="24"/>
          <w:lang w:val="en-US"/>
        </w:rPr>
        <w:t xml:space="preserve">One Health, </w:t>
      </w:r>
      <w:r w:rsidRPr="20E7B4AE" w:rsidR="7B166879">
        <w:rPr>
          <w:rFonts w:ascii="Arial" w:hAnsi="Arial" w:eastAsia="Arial" w:cs="Arial"/>
          <w:noProof w:val="0"/>
          <w:sz w:val="24"/>
          <w:szCs w:val="24"/>
          <w:lang w:val="en-US"/>
        </w:rPr>
        <w:t>2023)</w:t>
      </w:r>
    </w:p>
    <w:p w:rsidR="0E4207FE" w:rsidP="20E7B4AE" w:rsidRDefault="0E4207FE" w14:paraId="6E9A38B7" w14:textId="4907D45B">
      <w:pPr>
        <w:pStyle w:val="Normal"/>
        <w:spacing w:line="360" w:lineRule="auto"/>
        <w:rPr>
          <w:rFonts w:ascii="Arial" w:hAnsi="Arial" w:eastAsia="Arial" w:cs="Arial"/>
          <w:sz w:val="36"/>
          <w:szCs w:val="36"/>
        </w:rPr>
      </w:pPr>
    </w:p>
    <w:p w:rsidR="0E4207FE" w:rsidP="20E7B4AE" w:rsidRDefault="0E4207FE" w14:paraId="139BD1DE" w14:textId="645ACABF">
      <w:pPr>
        <w:pStyle w:val="Normal"/>
        <w:spacing w:line="360" w:lineRule="auto"/>
        <w:jc w:val="both"/>
        <w:rPr>
          <w:rFonts w:ascii="Times New Roman" w:hAnsi="Times New Roman" w:eastAsia="Times New Roman" w:cs="Times New Roman"/>
          <w:noProof w:val="0"/>
          <w:sz w:val="24"/>
          <w:szCs w:val="24"/>
          <w:lang w:val="en-US"/>
        </w:rPr>
      </w:pPr>
      <w:r w:rsidRPr="20E7B4AE" w:rsidR="075C72C1">
        <w:rPr>
          <w:rFonts w:ascii="Arial" w:hAnsi="Arial" w:eastAsia="Arial" w:cs="Arial"/>
          <w:sz w:val="24"/>
          <w:szCs w:val="24"/>
        </w:rPr>
        <w:t>Three different definitions of health are currently being used. The primary one is that being healthy means not having any illness or disability. The next is that being in a healthy state enables a person to successfully manage the whole of life's obligations. According to the third meaning, being healthy is a condition of stability that a person has achieved both inside themselves and with their social and physical surroundings</w:t>
      </w:r>
      <w:r w:rsidRPr="20E7B4AE" w:rsidR="696E6A2E">
        <w:rPr>
          <w:rFonts w:ascii="Arial" w:hAnsi="Arial" w:eastAsia="Arial" w:cs="Arial"/>
          <w:sz w:val="24"/>
          <w:szCs w:val="24"/>
        </w:rPr>
        <w:t xml:space="preserve"> </w:t>
      </w:r>
      <w:r w:rsidRPr="20E7B4AE" w:rsidR="696E6A2E">
        <w:rPr>
          <w:rFonts w:ascii="Arial" w:hAnsi="Arial" w:eastAsia="Arial" w:cs="Arial"/>
          <w:sz w:val="24"/>
          <w:szCs w:val="24"/>
        </w:rPr>
        <w:t>(</w:t>
      </w:r>
      <w:r w:rsidRPr="20E7B4AE" w:rsidR="696E6A2E">
        <w:rPr>
          <w:rFonts w:ascii="Arial" w:hAnsi="Arial" w:eastAsia="Arial" w:cs="Arial"/>
          <w:b w:val="0"/>
          <w:bCs w:val="0"/>
          <w:i w:val="0"/>
          <w:iCs w:val="0"/>
          <w:caps w:val="0"/>
          <w:smallCaps w:val="0"/>
          <w:noProof w:val="0"/>
          <w:color w:val="212121"/>
          <w:sz w:val="24"/>
          <w:szCs w:val="24"/>
          <w:lang w:val="en-US"/>
        </w:rPr>
        <w:t>Sartorius, 2006)</w:t>
      </w:r>
      <w:r w:rsidRPr="20E7B4AE" w:rsidR="075C72C1">
        <w:rPr>
          <w:rFonts w:ascii="Arial" w:hAnsi="Arial" w:eastAsia="Arial" w:cs="Arial"/>
          <w:sz w:val="24"/>
          <w:szCs w:val="24"/>
        </w:rPr>
        <w:t>.</w:t>
      </w:r>
      <w:r w:rsidRPr="20E7B4AE" w:rsidR="1D22D9EB">
        <w:rPr>
          <w:rFonts w:ascii="Arial" w:hAnsi="Arial" w:eastAsia="Arial" w:cs="Arial"/>
          <w:sz w:val="24"/>
          <w:szCs w:val="24"/>
        </w:rPr>
        <w:t xml:space="preserve"> According to </w:t>
      </w:r>
      <w:r w:rsidRPr="20E7B4AE" w:rsidR="142B0F2D">
        <w:rPr>
          <w:rFonts w:ascii="Arial" w:hAnsi="Arial" w:eastAsia="Arial" w:cs="Arial"/>
          <w:sz w:val="24"/>
          <w:szCs w:val="24"/>
        </w:rPr>
        <w:t>the World</w:t>
      </w:r>
      <w:r w:rsidRPr="20E7B4AE" w:rsidR="56D948E6">
        <w:rPr>
          <w:rFonts w:ascii="Arial" w:hAnsi="Arial" w:eastAsia="Arial" w:cs="Arial"/>
          <w:sz w:val="24"/>
          <w:szCs w:val="24"/>
        </w:rPr>
        <w:t xml:space="preserve"> Health Organization (2023)</w:t>
      </w:r>
      <w:r w:rsidRPr="20E7B4AE" w:rsidR="1D22D9EB">
        <w:rPr>
          <w:rFonts w:ascii="Arial" w:hAnsi="Arial" w:eastAsia="Arial" w:cs="Arial"/>
          <w:sz w:val="24"/>
          <w:szCs w:val="24"/>
        </w:rPr>
        <w:t xml:space="preserve"> </w:t>
      </w:r>
      <w:r w:rsidRPr="20E7B4AE" w:rsidR="6D2EF752">
        <w:rPr>
          <w:rFonts w:ascii="Arial" w:hAnsi="Arial" w:eastAsia="Arial" w:cs="Arial"/>
          <w:sz w:val="24"/>
          <w:szCs w:val="24"/>
        </w:rPr>
        <w:t>h</w:t>
      </w:r>
      <w:r w:rsidRPr="20E7B4AE" w:rsidR="6FD7D5BA">
        <w:rPr>
          <w:rFonts w:ascii="Arial" w:hAnsi="Arial" w:eastAsia="Arial" w:cs="Arial"/>
          <w:sz w:val="24"/>
          <w:szCs w:val="24"/>
        </w:rPr>
        <w:t>ealth is an entire condition of emotional, psychological, and social well-being, which includes the lack of illness or disability. Every</w:t>
      </w:r>
      <w:r w:rsidRPr="20E7B4AE" w:rsidR="1D22D9EB">
        <w:rPr>
          <w:rFonts w:ascii="Arial" w:hAnsi="Arial" w:eastAsia="Arial" w:cs="Arial"/>
          <w:sz w:val="24"/>
          <w:szCs w:val="24"/>
        </w:rPr>
        <w:t xml:space="preserve"> individual regardless of ethnicity, religion, political beliefs, economic situation, or social standing, has the human right to the achievement of the highest degree of health that is reasonably </w:t>
      </w:r>
      <w:r w:rsidRPr="20E7B4AE" w:rsidR="1D22D9EB">
        <w:rPr>
          <w:rFonts w:ascii="Arial" w:hAnsi="Arial" w:eastAsia="Arial" w:cs="Arial"/>
          <w:sz w:val="24"/>
          <w:szCs w:val="24"/>
        </w:rPr>
        <w:t>practicable</w:t>
      </w:r>
      <w:r w:rsidRPr="20E7B4AE" w:rsidR="1D22D9EB">
        <w:rPr>
          <w:rFonts w:ascii="Arial" w:hAnsi="Arial" w:eastAsia="Arial" w:cs="Arial"/>
          <w:sz w:val="24"/>
          <w:szCs w:val="24"/>
        </w:rPr>
        <w:t>.</w:t>
      </w:r>
    </w:p>
    <w:p w:rsidR="0E4207FE" w:rsidP="20E7B4AE" w:rsidRDefault="0E4207FE" w14:paraId="6E584E90" w14:textId="71570246">
      <w:pPr>
        <w:pStyle w:val="Normal"/>
        <w:spacing w:line="360" w:lineRule="auto"/>
        <w:jc w:val="both"/>
        <w:rPr>
          <w:rFonts w:ascii="Arial" w:hAnsi="Arial" w:eastAsia="Arial" w:cs="Arial"/>
          <w:sz w:val="24"/>
          <w:szCs w:val="24"/>
        </w:rPr>
      </w:pPr>
    </w:p>
    <w:p w:rsidR="0E4207FE" w:rsidP="20E7B4AE" w:rsidRDefault="0E4207FE" w14:paraId="34A925D1" w14:textId="2844D5AB">
      <w:pPr>
        <w:pStyle w:val="Normal"/>
        <w:spacing w:line="360" w:lineRule="auto"/>
        <w:jc w:val="both"/>
        <w:rPr>
          <w:rFonts w:ascii="Times New Roman" w:hAnsi="Times New Roman" w:eastAsia="Times New Roman" w:cs="Times New Roman"/>
          <w:noProof w:val="0"/>
          <w:sz w:val="24"/>
          <w:szCs w:val="24"/>
          <w:lang w:val="en-US"/>
        </w:rPr>
      </w:pPr>
      <w:r w:rsidR="005EA20D">
        <w:drawing>
          <wp:inline wp14:editId="225BCF86" wp14:anchorId="56E806A2">
            <wp:extent cx="4063494" cy="2829282"/>
            <wp:effectExtent l="0" t="0" r="0" b="0"/>
            <wp:docPr id="1271880265" name="" title=""/>
            <wp:cNvGraphicFramePr>
              <a:graphicFrameLocks noChangeAspect="1"/>
            </wp:cNvGraphicFramePr>
            <a:graphic>
              <a:graphicData uri="http://schemas.openxmlformats.org/drawingml/2006/picture">
                <pic:pic>
                  <pic:nvPicPr>
                    <pic:cNvPr id="0" name=""/>
                    <pic:cNvPicPr/>
                  </pic:nvPicPr>
                  <pic:blipFill>
                    <a:blip r:embed="R8ac9daa7ce9d42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63494" cy="2829282"/>
                    </a:xfrm>
                    <a:prstGeom prst="rect">
                      <a:avLst/>
                    </a:prstGeom>
                  </pic:spPr>
                </pic:pic>
              </a:graphicData>
            </a:graphic>
          </wp:inline>
        </w:drawing>
      </w:r>
      <w:r w:rsidR="7C783B62">
        <w:rPr/>
        <w:t xml:space="preserve">   </w:t>
      </w:r>
      <w:r w:rsidRPr="20E7B4AE" w:rsidR="7C783B62">
        <w:rPr>
          <w:rFonts w:ascii="Arial" w:hAnsi="Arial" w:eastAsia="Arial" w:cs="Arial"/>
          <w:sz w:val="24"/>
          <w:szCs w:val="24"/>
        </w:rPr>
        <w:t>(</w:t>
      </w:r>
      <w:r w:rsidRPr="20E7B4AE" w:rsidR="7C783B62">
        <w:rPr>
          <w:rFonts w:ascii="Arial" w:hAnsi="Arial" w:eastAsia="Arial" w:cs="Arial"/>
          <w:noProof w:val="0"/>
          <w:sz w:val="24"/>
          <w:szCs w:val="24"/>
          <w:lang w:val="en-US"/>
        </w:rPr>
        <w:t xml:space="preserve">Clare </w:t>
      </w:r>
      <w:r w:rsidRPr="20E7B4AE" w:rsidR="7C783B62">
        <w:rPr>
          <w:rFonts w:ascii="Arial" w:hAnsi="Arial" w:eastAsia="Arial" w:cs="Arial"/>
          <w:noProof w:val="0"/>
          <w:sz w:val="24"/>
          <w:szCs w:val="24"/>
          <w:lang w:val="en-US"/>
        </w:rPr>
        <w:t>et al</w:t>
      </w:r>
      <w:r w:rsidRPr="20E7B4AE" w:rsidR="7C783B62">
        <w:rPr>
          <w:rFonts w:ascii="Arial" w:hAnsi="Arial" w:eastAsia="Arial" w:cs="Arial"/>
          <w:noProof w:val="0"/>
          <w:sz w:val="24"/>
          <w:szCs w:val="24"/>
          <w:lang w:val="en-US"/>
        </w:rPr>
        <w:t>, 2011)</w:t>
      </w:r>
    </w:p>
    <w:p w:rsidR="0E4207FE" w:rsidP="20E7B4AE" w:rsidRDefault="0E4207FE" w14:paraId="1882187A" w14:textId="4D451989">
      <w:pPr>
        <w:pStyle w:val="Normal"/>
        <w:spacing w:before="0" w:beforeAutospacing="off" w:line="360" w:lineRule="auto"/>
        <w:ind/>
        <w:jc w:val="both"/>
        <w:rPr>
          <w:rFonts w:ascii="Arial" w:hAnsi="Arial" w:eastAsia="Arial" w:cs="Arial"/>
          <w:noProof w:val="0"/>
          <w:sz w:val="24"/>
          <w:szCs w:val="24"/>
          <w:lang w:val="en-US"/>
        </w:rPr>
      </w:pPr>
      <w:r w:rsidRPr="20E7B4AE" w:rsidR="02CE9614">
        <w:rPr>
          <w:rFonts w:ascii="Arial" w:hAnsi="Arial" w:eastAsia="Arial" w:cs="Arial"/>
          <w:noProof w:val="0"/>
          <w:sz w:val="24"/>
          <w:szCs w:val="24"/>
          <w:lang w:val="en-US"/>
        </w:rPr>
        <w:t>However, the model</w:t>
      </w:r>
      <w:r w:rsidRPr="20E7B4AE" w:rsidR="07C2FB22">
        <w:rPr>
          <w:rFonts w:ascii="Arial" w:hAnsi="Arial" w:eastAsia="Arial" w:cs="Arial"/>
          <w:noProof w:val="0"/>
          <w:sz w:val="24"/>
          <w:szCs w:val="24"/>
          <w:lang w:val="en-US"/>
        </w:rPr>
        <w:t xml:space="preserve"> of the major factors affecting health developed by Dahlgren and Whitehead, also referred to as "The Rainbow Model".</w:t>
      </w:r>
      <w:r w:rsidRPr="20E7B4AE" w:rsidR="07C2FB22">
        <w:rPr>
          <w:rFonts w:ascii="Arial" w:hAnsi="Arial" w:eastAsia="Arial" w:cs="Arial"/>
          <w:noProof w:val="0"/>
          <w:sz w:val="24"/>
          <w:szCs w:val="24"/>
          <w:lang w:val="en-US"/>
        </w:rPr>
        <w:t xml:space="preserve"> This model of the important variables that </w:t>
      </w:r>
      <w:r w:rsidRPr="20E7B4AE" w:rsidR="07C2FB22">
        <w:rPr>
          <w:rFonts w:ascii="Arial" w:hAnsi="Arial" w:eastAsia="Arial" w:cs="Arial"/>
          <w:noProof w:val="0"/>
          <w:sz w:val="24"/>
          <w:szCs w:val="24"/>
          <w:lang w:val="en-US"/>
        </w:rPr>
        <w:t>impact</w:t>
      </w:r>
      <w:r w:rsidRPr="20E7B4AE" w:rsidR="07C2FB22">
        <w:rPr>
          <w:rFonts w:ascii="Arial" w:hAnsi="Arial" w:eastAsia="Arial" w:cs="Arial"/>
          <w:noProof w:val="0"/>
          <w:sz w:val="24"/>
          <w:szCs w:val="24"/>
          <w:lang w:val="en-US"/>
        </w:rPr>
        <w:t xml:space="preserve"> population health has since become the foremost used model among its sort globally, but it </w:t>
      </w:r>
      <w:r w:rsidRPr="20E7B4AE" w:rsidR="07C2FB22">
        <w:rPr>
          <w:rFonts w:ascii="Arial" w:hAnsi="Arial" w:eastAsia="Arial" w:cs="Arial"/>
          <w:noProof w:val="0"/>
          <w:sz w:val="24"/>
          <w:szCs w:val="24"/>
          <w:lang w:val="en-US"/>
        </w:rPr>
        <w:t>didn't</w:t>
      </w:r>
      <w:r w:rsidRPr="20E7B4AE" w:rsidR="07C2FB22">
        <w:rPr>
          <w:rFonts w:ascii="Arial" w:hAnsi="Arial" w:eastAsia="Arial" w:cs="Arial"/>
          <w:noProof w:val="0"/>
          <w:sz w:val="24"/>
          <w:szCs w:val="24"/>
          <w:lang w:val="en-US"/>
        </w:rPr>
        <w:t xml:space="preserve"> exactly have a bright beginning. The rainbow model is considered to broaden perspectives by persuading people to consider social factors that affect health that are more common in local communities and society at large rather than just health care and the medical sector</w:t>
      </w:r>
      <w:r w:rsidRPr="20E7B4AE" w:rsidR="7A65E536">
        <w:rPr>
          <w:rFonts w:ascii="Arial" w:hAnsi="Arial" w:eastAsia="Arial" w:cs="Arial"/>
          <w:noProof w:val="0"/>
          <w:sz w:val="24"/>
          <w:szCs w:val="24"/>
          <w:lang w:val="en-US"/>
        </w:rPr>
        <w:t xml:space="preserve"> (Dahlgren and Whitehead, 2021).</w:t>
      </w:r>
    </w:p>
    <w:p w:rsidR="0E4207FE" w:rsidP="20E7B4AE" w:rsidRDefault="0E4207FE" w14:paraId="181DB0EF" w14:textId="18BEAB4E">
      <w:pPr>
        <w:pStyle w:val="Normal"/>
        <w:spacing w:line="360" w:lineRule="auto"/>
        <w:ind w:left="0"/>
        <w:rPr>
          <w:rFonts w:ascii="Arial" w:hAnsi="Arial" w:eastAsia="Arial" w:cs="Arial"/>
          <w:b w:val="1"/>
          <w:bCs w:val="1"/>
          <w:sz w:val="36"/>
          <w:szCs w:val="36"/>
        </w:rPr>
      </w:pPr>
      <w:r w:rsidRPr="20E7B4AE" w:rsidR="3448E042">
        <w:rPr>
          <w:rFonts w:ascii="Arial" w:hAnsi="Arial" w:eastAsia="Arial" w:cs="Arial"/>
          <w:b w:val="1"/>
          <w:bCs w:val="1"/>
          <w:sz w:val="36"/>
          <w:szCs w:val="36"/>
        </w:rPr>
        <w:t>WELLBEING</w:t>
      </w:r>
    </w:p>
    <w:p w:rsidR="04A088C5" w:rsidP="20E7B4AE" w:rsidRDefault="04A088C5" w14:paraId="076E3756" w14:textId="04E8EF39">
      <w:pPr>
        <w:pStyle w:val="Normal"/>
        <w:spacing w:line="360" w:lineRule="auto"/>
        <w:rPr>
          <w:rFonts w:ascii="Arial" w:hAnsi="Arial" w:eastAsia="Arial" w:cs="Arial"/>
          <w:noProof w:val="0"/>
          <w:sz w:val="24"/>
          <w:szCs w:val="24"/>
          <w:lang w:val="en-US"/>
        </w:rPr>
      </w:pPr>
      <w:r w:rsidR="24293416">
        <w:drawing>
          <wp:inline wp14:editId="211002D7" wp14:anchorId="2B0BB790">
            <wp:extent cx="2275550" cy="1938991"/>
            <wp:effectExtent l="0" t="0" r="0" b="0"/>
            <wp:docPr id="713171687" name="" title=""/>
            <wp:cNvGraphicFramePr>
              <a:graphicFrameLocks noChangeAspect="1"/>
            </wp:cNvGraphicFramePr>
            <a:graphic>
              <a:graphicData uri="http://schemas.openxmlformats.org/drawingml/2006/picture">
                <pic:pic>
                  <pic:nvPicPr>
                    <pic:cNvPr id="0" name=""/>
                    <pic:cNvPicPr/>
                  </pic:nvPicPr>
                  <pic:blipFill>
                    <a:blip r:embed="R43774fc0608c40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75550" cy="1938991"/>
                    </a:xfrm>
                    <a:prstGeom prst="rect">
                      <a:avLst/>
                    </a:prstGeom>
                  </pic:spPr>
                </pic:pic>
              </a:graphicData>
            </a:graphic>
          </wp:inline>
        </w:drawing>
      </w:r>
      <w:r w:rsidR="2AE6088D">
        <w:rPr/>
        <w:t xml:space="preserve"> </w:t>
      </w:r>
      <w:r w:rsidRPr="20E7B4AE" w:rsidR="2AE6088D">
        <w:rPr>
          <w:rFonts w:ascii="Arial" w:hAnsi="Arial" w:eastAsia="Arial" w:cs="Arial"/>
          <w:sz w:val="24"/>
          <w:szCs w:val="24"/>
        </w:rPr>
        <w:t>(</w:t>
      </w:r>
      <w:r w:rsidRPr="20E7B4AE" w:rsidR="2AE6088D">
        <w:rPr>
          <w:rFonts w:ascii="Arial" w:hAnsi="Arial" w:eastAsia="Arial" w:cs="Arial"/>
          <w:noProof w:val="0"/>
          <w:sz w:val="24"/>
          <w:szCs w:val="24"/>
          <w:lang w:val="en-US"/>
        </w:rPr>
        <w:t>Gruppen and Fogarasi, 2021)</w:t>
      </w:r>
    </w:p>
    <w:p w:rsidR="2EE94926" w:rsidP="20E7B4AE" w:rsidRDefault="2EE94926" w14:paraId="150F205A" w14:textId="5571956F">
      <w:pPr>
        <w:pStyle w:val="Normal"/>
        <w:spacing w:line="360" w:lineRule="auto"/>
        <w:jc w:val="both"/>
        <w:rPr>
          <w:rFonts w:ascii="Arial" w:hAnsi="Arial" w:eastAsia="Arial" w:cs="Arial"/>
          <w:sz w:val="24"/>
          <w:szCs w:val="24"/>
        </w:rPr>
      </w:pPr>
      <w:r w:rsidRPr="20E7B4AE" w:rsidR="287D878C">
        <w:rPr>
          <w:rFonts w:ascii="Arial" w:hAnsi="Arial" w:eastAsia="Arial" w:cs="Arial"/>
          <w:sz w:val="24"/>
          <w:szCs w:val="24"/>
        </w:rPr>
        <w:t>The Care Act of 2014 requires local governments to encourage every person's "wellbeing." This implies they must always consider a human's well-being when passing judgment about them or preparing to care for them.</w:t>
      </w:r>
      <w:r w:rsidRPr="20E7B4AE" w:rsidR="730839E7">
        <w:rPr>
          <w:rFonts w:ascii="Arial" w:hAnsi="Arial" w:eastAsia="Arial" w:cs="Arial"/>
          <w:sz w:val="24"/>
          <w:szCs w:val="24"/>
        </w:rPr>
        <w:t xml:space="preserve"> </w:t>
      </w:r>
      <w:r w:rsidRPr="20E7B4AE" w:rsidR="730839E7">
        <w:rPr>
          <w:rFonts w:ascii="Arial" w:hAnsi="Arial" w:eastAsia="Arial" w:cs="Arial"/>
          <w:sz w:val="24"/>
          <w:szCs w:val="24"/>
        </w:rPr>
        <w:t xml:space="preserve">Personal dignity, which includes honoring the person with respect, is a </w:t>
      </w:r>
      <w:r w:rsidRPr="20E7B4AE" w:rsidR="730839E7">
        <w:rPr>
          <w:rFonts w:ascii="Arial" w:hAnsi="Arial" w:eastAsia="Arial" w:cs="Arial"/>
          <w:sz w:val="24"/>
          <w:szCs w:val="24"/>
        </w:rPr>
        <w:t>component</w:t>
      </w:r>
      <w:r w:rsidRPr="20E7B4AE" w:rsidR="730839E7">
        <w:rPr>
          <w:rFonts w:ascii="Arial" w:hAnsi="Arial" w:eastAsia="Arial" w:cs="Arial"/>
          <w:sz w:val="24"/>
          <w:szCs w:val="24"/>
        </w:rPr>
        <w:t xml:space="preserve"> of wellbeing. Also, a state of great physical, psychological, and emotional health, safeguard from mistreatment and neglect, personal control over daily activities, involving care and support, involvement in employment, education, learning, or leisure</w:t>
      </w:r>
      <w:r w:rsidRPr="20E7B4AE" w:rsidR="6AECA1CC">
        <w:rPr>
          <w:rFonts w:ascii="Arial" w:hAnsi="Arial" w:eastAsia="Arial" w:cs="Arial"/>
          <w:sz w:val="24"/>
          <w:szCs w:val="24"/>
        </w:rPr>
        <w:t xml:space="preserve"> and t</w:t>
      </w:r>
      <w:r w:rsidRPr="20E7B4AE" w:rsidR="730839E7">
        <w:rPr>
          <w:rFonts w:ascii="Arial" w:hAnsi="Arial" w:eastAsia="Arial" w:cs="Arial"/>
          <w:sz w:val="24"/>
          <w:szCs w:val="24"/>
        </w:rPr>
        <w:t>he social contribution of the individual</w:t>
      </w:r>
      <w:r w:rsidRPr="20E7B4AE" w:rsidR="4CE710E8">
        <w:rPr>
          <w:rFonts w:ascii="Arial" w:hAnsi="Arial" w:eastAsia="Arial" w:cs="Arial"/>
          <w:sz w:val="24"/>
          <w:szCs w:val="24"/>
        </w:rPr>
        <w:t xml:space="preserve"> (Lee, 2021).</w:t>
      </w:r>
    </w:p>
    <w:p w:rsidR="5E7B450F" w:rsidP="20E7B4AE" w:rsidRDefault="5E7B450F" w14:paraId="66BC5E6A" w14:textId="03C37085">
      <w:pPr>
        <w:pStyle w:val="Normal"/>
        <w:spacing w:line="360" w:lineRule="auto"/>
        <w:jc w:val="both"/>
      </w:pPr>
      <w:r w:rsidRPr="20E7B4AE" w:rsidR="7AC6C64F">
        <w:rPr>
          <w:rFonts w:ascii="Arial" w:hAnsi="Arial" w:eastAsia="Arial" w:cs="Arial"/>
          <w:sz w:val="24"/>
          <w:szCs w:val="24"/>
        </w:rPr>
        <w:t xml:space="preserve">The concept of well-being could be defined as an individual 's feelings, behaviors, and overall assessment of their private and social situations. However, </w:t>
      </w:r>
      <w:r w:rsidRPr="20E7B4AE" w:rsidR="6E141483">
        <w:rPr>
          <w:rFonts w:ascii="Arial" w:hAnsi="Arial" w:eastAsia="Arial" w:cs="Arial"/>
          <w:sz w:val="24"/>
          <w:szCs w:val="24"/>
        </w:rPr>
        <w:t>according to the Mental Health Foundation (2021)</w:t>
      </w:r>
      <w:r w:rsidRPr="20E7B4AE" w:rsidR="6E141483">
        <w:rPr>
          <w:rFonts w:ascii="Arial" w:hAnsi="Arial" w:eastAsia="Arial" w:cs="Arial"/>
          <w:sz w:val="24"/>
          <w:szCs w:val="24"/>
        </w:rPr>
        <w:t xml:space="preserve"> </w:t>
      </w:r>
      <w:r w:rsidRPr="20E7B4AE" w:rsidR="6E141483">
        <w:rPr>
          <w:rFonts w:ascii="Arial" w:hAnsi="Arial" w:eastAsia="Arial" w:cs="Arial"/>
          <w:sz w:val="24"/>
          <w:szCs w:val="24"/>
        </w:rPr>
        <w:t>i</w:t>
      </w:r>
      <w:r w:rsidRPr="20E7B4AE" w:rsidR="7AC6C64F">
        <w:rPr>
          <w:rFonts w:ascii="Arial" w:hAnsi="Arial" w:eastAsia="Arial" w:cs="Arial"/>
          <w:sz w:val="24"/>
          <w:szCs w:val="24"/>
        </w:rPr>
        <w:t>t's</w:t>
      </w:r>
      <w:r w:rsidRPr="20E7B4AE" w:rsidR="7AC6C64F">
        <w:rPr>
          <w:rFonts w:ascii="Arial" w:hAnsi="Arial" w:eastAsia="Arial" w:cs="Arial"/>
          <w:sz w:val="24"/>
          <w:szCs w:val="24"/>
        </w:rPr>
        <w:t xml:space="preserve"> crucial to understand that well-being entails much more than simply being happy in the present. While happiness </w:t>
      </w:r>
      <w:r w:rsidRPr="20E7B4AE" w:rsidR="7AC6C64F">
        <w:rPr>
          <w:rFonts w:ascii="Arial" w:hAnsi="Arial" w:eastAsia="Arial" w:cs="Arial"/>
          <w:sz w:val="24"/>
          <w:szCs w:val="24"/>
        </w:rPr>
        <w:t>seems to be</w:t>
      </w:r>
      <w:r w:rsidRPr="20E7B4AE" w:rsidR="7AC6C64F">
        <w:rPr>
          <w:rFonts w:ascii="Arial" w:hAnsi="Arial" w:eastAsia="Arial" w:cs="Arial"/>
          <w:sz w:val="24"/>
          <w:szCs w:val="24"/>
        </w:rPr>
        <w:t xml:space="preserve"> a part of it, there are other elements as well, such as </w:t>
      </w:r>
      <w:r w:rsidRPr="20E7B4AE" w:rsidR="7AC6C64F">
        <w:rPr>
          <w:rFonts w:ascii="Arial" w:hAnsi="Arial" w:eastAsia="Arial" w:cs="Arial"/>
          <w:sz w:val="24"/>
          <w:szCs w:val="24"/>
        </w:rPr>
        <w:t>individuals'</w:t>
      </w:r>
      <w:r w:rsidRPr="20E7B4AE" w:rsidR="7AC6C64F">
        <w:rPr>
          <w:rFonts w:ascii="Arial" w:hAnsi="Arial" w:eastAsia="Arial" w:cs="Arial"/>
          <w:sz w:val="24"/>
          <w:szCs w:val="24"/>
        </w:rPr>
        <w:t xml:space="preserve"> understanding of life satisfaction, sense of meaning, and a feeling of authority.</w:t>
      </w:r>
    </w:p>
    <w:p w:rsidR="5E7B450F" w:rsidP="20E7B4AE" w:rsidRDefault="5E7B450F" w14:paraId="5EAB64FF" w14:textId="3B3AF98A">
      <w:pPr>
        <w:pStyle w:val="Normal"/>
        <w:spacing w:line="360" w:lineRule="auto"/>
        <w:jc w:val="both"/>
      </w:pPr>
      <w:r w:rsidRPr="20E7B4AE" w:rsidR="7AC6C64F">
        <w:rPr>
          <w:rFonts w:ascii="Arial" w:hAnsi="Arial" w:eastAsia="Arial" w:cs="Arial"/>
          <w:sz w:val="24"/>
          <w:szCs w:val="24"/>
        </w:rPr>
        <w:t xml:space="preserve"> </w:t>
      </w:r>
    </w:p>
    <w:p w:rsidR="5E7B450F" w:rsidP="20E7B4AE" w:rsidRDefault="5E7B450F" w14:paraId="1F22DC72" w14:textId="0C111F24">
      <w:pPr>
        <w:pStyle w:val="Normal"/>
        <w:spacing w:line="360" w:lineRule="auto"/>
        <w:rPr>
          <w:rFonts w:ascii="Algerian" w:hAnsi="Algerian" w:eastAsia="Algerian" w:cs="Algerian"/>
          <w:sz w:val="56"/>
          <w:szCs w:val="56"/>
        </w:rPr>
      </w:pPr>
    </w:p>
    <w:p w:rsidR="5E7B450F" w:rsidP="20E7B4AE" w:rsidRDefault="5E7B450F" w14:paraId="78FCAF7A" w14:textId="0496E455">
      <w:pPr>
        <w:pStyle w:val="Normal"/>
        <w:spacing w:line="360" w:lineRule="auto"/>
        <w:rPr>
          <w:rFonts w:ascii="Algerian" w:hAnsi="Algerian" w:eastAsia="Algerian" w:cs="Algerian"/>
          <w:sz w:val="56"/>
          <w:szCs w:val="56"/>
        </w:rPr>
      </w:pPr>
      <w:r w:rsidRPr="20E7B4AE" w:rsidR="37B5EEB1">
        <w:rPr>
          <w:rFonts w:ascii="Algerian" w:hAnsi="Algerian" w:eastAsia="Algerian" w:cs="Algerian"/>
          <w:sz w:val="56"/>
          <w:szCs w:val="56"/>
        </w:rPr>
        <w:t>NO POVERTY</w:t>
      </w:r>
    </w:p>
    <w:p w:rsidR="04A088C5" w:rsidP="20E7B4AE" w:rsidRDefault="04A088C5" w14:paraId="5D24573C" w14:textId="7E767DE4">
      <w:pPr>
        <w:pStyle w:val="Normal"/>
        <w:spacing w:line="360" w:lineRule="auto"/>
        <w:rPr>
          <w:rFonts w:ascii="Arial" w:hAnsi="Arial" w:eastAsia="Arial" w:cs="Arial"/>
          <w:sz w:val="24"/>
          <w:szCs w:val="24"/>
        </w:rPr>
      </w:pPr>
      <w:r w:rsidRPr="20E7B4AE" w:rsidR="335D9A2D">
        <w:rPr>
          <w:rFonts w:ascii="Algerian" w:hAnsi="Algerian" w:eastAsia="Algerian" w:cs="Algerian"/>
          <w:sz w:val="56"/>
          <w:szCs w:val="56"/>
        </w:rPr>
        <w:t xml:space="preserve"> </w:t>
      </w:r>
      <w:r w:rsidR="606AD998">
        <w:drawing>
          <wp:inline wp14:editId="3E8BF40C" wp14:anchorId="666A822C">
            <wp:extent cx="3120376" cy="1838673"/>
            <wp:effectExtent l="0" t="0" r="0" b="0"/>
            <wp:docPr id="1086801428" name="" title=""/>
            <wp:cNvGraphicFramePr>
              <a:graphicFrameLocks noChangeAspect="1"/>
            </wp:cNvGraphicFramePr>
            <a:graphic>
              <a:graphicData uri="http://schemas.openxmlformats.org/drawingml/2006/picture">
                <pic:pic>
                  <pic:nvPicPr>
                    <pic:cNvPr id="0" name=""/>
                    <pic:cNvPicPr/>
                  </pic:nvPicPr>
                  <pic:blipFill>
                    <a:blip r:embed="Rc90374162fc046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0376" cy="1838673"/>
                    </a:xfrm>
                    <a:prstGeom prst="rect">
                      <a:avLst/>
                    </a:prstGeom>
                  </pic:spPr>
                </pic:pic>
              </a:graphicData>
            </a:graphic>
          </wp:inline>
        </w:drawing>
      </w:r>
      <w:r w:rsidRPr="20E7B4AE" w:rsidR="0209CDD3">
        <w:rPr>
          <w:rFonts w:ascii="Algerian" w:hAnsi="Algerian" w:eastAsia="Algerian" w:cs="Algerian"/>
          <w:sz w:val="56"/>
          <w:szCs w:val="56"/>
        </w:rPr>
        <w:t xml:space="preserve">  </w:t>
      </w:r>
      <w:r w:rsidRPr="20E7B4AE" w:rsidR="0209CDD3">
        <w:rPr>
          <w:rFonts w:ascii="Arial" w:hAnsi="Arial" w:eastAsia="Arial" w:cs="Arial"/>
          <w:sz w:val="24"/>
          <w:szCs w:val="24"/>
        </w:rPr>
        <w:t>(</w:t>
      </w:r>
      <w:r w:rsidRPr="20E7B4AE" w:rsidR="0209CDD3">
        <w:rPr>
          <w:rFonts w:ascii="Times New Roman" w:hAnsi="Times New Roman" w:eastAsia="Times New Roman" w:cs="Times New Roman"/>
          <w:noProof w:val="0"/>
          <w:sz w:val="24"/>
          <w:szCs w:val="24"/>
          <w:lang w:val="en-US"/>
        </w:rPr>
        <w:t>JRF, 2015)</w:t>
      </w:r>
    </w:p>
    <w:p w:rsidR="12D8A93E" w:rsidP="20E7B4AE" w:rsidRDefault="12D8A93E" w14:paraId="6A52D642" w14:textId="2D3EDFC4">
      <w:pPr>
        <w:pStyle w:val="Normal"/>
        <w:spacing w:line="360" w:lineRule="auto"/>
        <w:jc w:val="both"/>
        <w:rPr>
          <w:rFonts w:ascii="Arial" w:hAnsi="Arial" w:eastAsia="Arial" w:cs="Arial"/>
          <w:sz w:val="24"/>
          <w:szCs w:val="24"/>
        </w:rPr>
      </w:pPr>
      <w:r w:rsidRPr="20E7B4AE" w:rsidR="12D8A93E">
        <w:rPr>
          <w:rFonts w:ascii="Arial" w:hAnsi="Arial" w:eastAsia="Arial" w:cs="Arial"/>
          <w:sz w:val="24"/>
          <w:szCs w:val="24"/>
        </w:rPr>
        <w:t xml:space="preserve">In the UK, many individuals suffer from poverty. </w:t>
      </w:r>
      <w:r w:rsidRPr="20E7B4AE" w:rsidR="690993E9">
        <w:rPr>
          <w:rFonts w:ascii="Arial" w:hAnsi="Arial" w:eastAsia="Arial" w:cs="Arial"/>
          <w:sz w:val="24"/>
          <w:szCs w:val="24"/>
        </w:rPr>
        <w:t>JRF (2015)</w:t>
      </w:r>
      <w:r w:rsidRPr="20E7B4AE" w:rsidR="690993E9">
        <w:rPr>
          <w:rFonts w:ascii="Arial" w:hAnsi="Arial" w:eastAsia="Arial" w:cs="Arial"/>
          <w:sz w:val="24"/>
          <w:szCs w:val="24"/>
        </w:rPr>
        <w:t xml:space="preserve"> highlights s</w:t>
      </w:r>
      <w:r w:rsidRPr="20E7B4AE" w:rsidR="12D8A93E">
        <w:rPr>
          <w:rFonts w:ascii="Arial" w:hAnsi="Arial" w:eastAsia="Arial" w:cs="Arial"/>
          <w:sz w:val="24"/>
          <w:szCs w:val="24"/>
        </w:rPr>
        <w:t xml:space="preserve">omeone who is in poverty entails not always being able to afford their rent, heat their house, or provide their kids with the necessities. It entails having to make difficult financial decisions daily while dealing with instability and uncertainty. It entails dealing with isolation and </w:t>
      </w:r>
      <w:r w:rsidRPr="20E7B4AE" w:rsidR="12D8A93E">
        <w:rPr>
          <w:rFonts w:ascii="Arial" w:hAnsi="Arial" w:eastAsia="Arial" w:cs="Arial"/>
          <w:sz w:val="24"/>
          <w:szCs w:val="24"/>
        </w:rPr>
        <w:t>possibly even</w:t>
      </w:r>
      <w:r w:rsidRPr="20E7B4AE" w:rsidR="12D8A93E">
        <w:rPr>
          <w:rFonts w:ascii="Arial" w:hAnsi="Arial" w:eastAsia="Arial" w:cs="Arial"/>
          <w:sz w:val="24"/>
          <w:szCs w:val="24"/>
        </w:rPr>
        <w:t xml:space="preserve"> discrimination </w:t>
      </w:r>
      <w:r w:rsidRPr="20E7B4AE" w:rsidR="722B1BD6">
        <w:rPr>
          <w:rFonts w:ascii="Arial" w:hAnsi="Arial" w:eastAsia="Arial" w:cs="Arial"/>
          <w:sz w:val="24"/>
          <w:szCs w:val="24"/>
        </w:rPr>
        <w:t>because of</w:t>
      </w:r>
      <w:r w:rsidRPr="20E7B4AE" w:rsidR="12D8A93E">
        <w:rPr>
          <w:rFonts w:ascii="Arial" w:hAnsi="Arial" w:eastAsia="Arial" w:cs="Arial"/>
          <w:sz w:val="24"/>
          <w:szCs w:val="24"/>
        </w:rPr>
        <w:t xml:space="preserve"> their financial situation. Because of the ongoing stress it generates, some people may experience issues that prevent them from fully </w:t>
      </w:r>
      <w:r w:rsidRPr="20E7B4AE" w:rsidR="12D8A93E">
        <w:rPr>
          <w:rFonts w:ascii="Arial" w:hAnsi="Arial" w:eastAsia="Arial" w:cs="Arial"/>
          <w:sz w:val="24"/>
          <w:szCs w:val="24"/>
        </w:rPr>
        <w:t>participating</w:t>
      </w:r>
      <w:r w:rsidRPr="20E7B4AE" w:rsidR="12D8A93E">
        <w:rPr>
          <w:rFonts w:ascii="Arial" w:hAnsi="Arial" w:eastAsia="Arial" w:cs="Arial"/>
          <w:sz w:val="24"/>
          <w:szCs w:val="24"/>
        </w:rPr>
        <w:t xml:space="preserve"> in society</w:t>
      </w:r>
      <w:r w:rsidRPr="20E7B4AE" w:rsidR="12D8A93E">
        <w:rPr>
          <w:rFonts w:ascii="Arial" w:hAnsi="Arial" w:eastAsia="Arial" w:cs="Arial"/>
          <w:sz w:val="24"/>
          <w:szCs w:val="24"/>
        </w:rPr>
        <w:t>.</w:t>
      </w:r>
      <w:r w:rsidRPr="20E7B4AE" w:rsidR="517EC57E">
        <w:rPr>
          <w:rFonts w:ascii="Arial" w:hAnsi="Arial" w:eastAsia="Arial" w:cs="Arial"/>
          <w:sz w:val="24"/>
          <w:szCs w:val="24"/>
        </w:rPr>
        <w:t xml:space="preserve"> According to </w:t>
      </w:r>
      <w:r w:rsidRPr="20E7B4AE" w:rsidR="1F550536">
        <w:rPr>
          <w:rFonts w:ascii="Arial" w:hAnsi="Arial" w:eastAsia="Arial" w:cs="Arial"/>
          <w:sz w:val="24"/>
          <w:szCs w:val="24"/>
        </w:rPr>
        <w:t>the Government</w:t>
      </w:r>
      <w:r w:rsidRPr="20E7B4AE" w:rsidR="1F550536">
        <w:rPr>
          <w:rFonts w:ascii="Arial" w:hAnsi="Arial" w:eastAsia="Arial" w:cs="Arial"/>
          <w:sz w:val="24"/>
          <w:szCs w:val="24"/>
        </w:rPr>
        <w:t xml:space="preserve"> of New Brunswick (2009)</w:t>
      </w:r>
      <w:r w:rsidRPr="20E7B4AE" w:rsidR="517EC57E">
        <w:rPr>
          <w:rFonts w:ascii="Arial" w:hAnsi="Arial" w:eastAsia="Arial" w:cs="Arial"/>
          <w:sz w:val="24"/>
          <w:szCs w:val="24"/>
        </w:rPr>
        <w:t xml:space="preserve"> hunger is poverty. Lacking shelters is poverty. Feeling sick and unable to visit a </w:t>
      </w:r>
      <w:r w:rsidRPr="20E7B4AE" w:rsidR="517EC57E">
        <w:rPr>
          <w:rFonts w:ascii="Arial" w:hAnsi="Arial" w:eastAsia="Arial" w:cs="Arial"/>
          <w:sz w:val="24"/>
          <w:szCs w:val="24"/>
        </w:rPr>
        <w:t>GP</w:t>
      </w:r>
      <w:r w:rsidRPr="20E7B4AE" w:rsidR="517EC57E">
        <w:rPr>
          <w:rFonts w:ascii="Arial" w:hAnsi="Arial" w:eastAsia="Arial" w:cs="Arial"/>
          <w:sz w:val="24"/>
          <w:szCs w:val="24"/>
        </w:rPr>
        <w:t xml:space="preserve"> is poverty. Being illiterate and lacking access to education are both aspects of poverty. Living day by day and not being employed are all signs of poverty.</w:t>
      </w:r>
    </w:p>
    <w:p w:rsidR="2EE94926" w:rsidP="20E7B4AE" w:rsidRDefault="2EE94926" w14:paraId="725DC4AD" w14:textId="0CDDF186">
      <w:pPr>
        <w:pStyle w:val="Normal"/>
        <w:bidi w:val="0"/>
        <w:spacing w:before="0" w:beforeAutospacing="off" w:after="160" w:afterAutospacing="off" w:line="360" w:lineRule="auto"/>
        <w:ind w:left="0" w:right="0"/>
        <w:jc w:val="both"/>
        <w:rPr>
          <w:rFonts w:ascii="Arial" w:hAnsi="Arial" w:eastAsia="Arial" w:cs="Arial"/>
          <w:b w:val="1"/>
          <w:bCs w:val="1"/>
          <w:sz w:val="36"/>
          <w:szCs w:val="36"/>
        </w:rPr>
      </w:pPr>
    </w:p>
    <w:p w:rsidR="1CBB511B" w:rsidP="20E7B4AE" w:rsidRDefault="1CBB511B" w14:paraId="617625FA" w14:textId="64A4D07F">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20E7B4AE" w:rsidR="1CBB511B">
        <w:rPr>
          <w:rFonts w:ascii="Arial" w:hAnsi="Arial" w:eastAsia="Arial" w:cs="Arial"/>
          <w:b w:val="1"/>
          <w:bCs w:val="1"/>
          <w:sz w:val="36"/>
          <w:szCs w:val="36"/>
        </w:rPr>
        <w:t xml:space="preserve">Target 1- </w:t>
      </w:r>
      <w:r w:rsidRPr="20E7B4AE" w:rsidR="1CBB511B">
        <w:rPr>
          <w:rFonts w:ascii="Arial" w:hAnsi="Arial" w:eastAsia="Arial" w:cs="Arial"/>
          <w:b w:val="0"/>
          <w:bCs w:val="0"/>
          <w:i w:val="0"/>
          <w:iCs w:val="0"/>
          <w:caps w:val="0"/>
          <w:smallCaps w:val="0"/>
          <w:noProof w:val="0"/>
          <w:color w:val="auto"/>
          <w:sz w:val="24"/>
          <w:szCs w:val="24"/>
          <w:lang w:val="en-US"/>
        </w:rPr>
        <w:t xml:space="preserve">1.1 </w:t>
      </w:r>
      <w:r w:rsidRPr="20E7B4AE" w:rsidR="1CBB511B">
        <w:rPr>
          <w:rFonts w:ascii="Arial" w:hAnsi="Arial" w:eastAsia="Arial" w:cs="Arial"/>
          <w:b w:val="0"/>
          <w:bCs w:val="0"/>
          <w:i w:val="0"/>
          <w:iCs w:val="0"/>
          <w:caps w:val="0"/>
          <w:smallCaps w:val="0"/>
          <w:noProof w:val="0"/>
          <w:color w:val="auto"/>
          <w:sz w:val="24"/>
          <w:szCs w:val="24"/>
          <w:lang w:val="en-US"/>
        </w:rPr>
        <w:t>By 2030, eradicate extreme poverty for all people everywhere, currently measured as people living on less than $1.25 a day</w:t>
      </w:r>
      <w:r w:rsidRPr="20E7B4AE" w:rsidR="0C4E4322">
        <w:rPr>
          <w:rFonts w:ascii="Arial" w:hAnsi="Arial" w:eastAsia="Arial" w:cs="Arial"/>
          <w:b w:val="0"/>
          <w:bCs w:val="0"/>
          <w:i w:val="0"/>
          <w:iCs w:val="0"/>
          <w:caps w:val="0"/>
          <w:smallCaps w:val="0"/>
          <w:noProof w:val="0"/>
          <w:color w:val="auto"/>
          <w:sz w:val="24"/>
          <w:szCs w:val="24"/>
          <w:lang w:val="en-US"/>
        </w:rPr>
        <w:t xml:space="preserve"> </w:t>
      </w:r>
      <w:r w:rsidRPr="20E7B4AE" w:rsidR="1FC03E56">
        <w:rPr>
          <w:rFonts w:ascii="Arial" w:hAnsi="Arial" w:eastAsia="Arial" w:cs="Arial"/>
          <w:b w:val="0"/>
          <w:bCs w:val="0"/>
          <w:i w:val="0"/>
          <w:iCs w:val="0"/>
          <w:caps w:val="0"/>
          <w:smallCaps w:val="0"/>
          <w:noProof w:val="0"/>
          <w:color w:val="auto"/>
          <w:sz w:val="24"/>
          <w:szCs w:val="24"/>
          <w:lang w:val="en-US"/>
        </w:rPr>
        <w:t>(</w:t>
      </w:r>
      <w:r w:rsidRPr="20E7B4AE" w:rsidR="1FC03E56">
        <w:rPr>
          <w:rFonts w:ascii="Arial" w:hAnsi="Arial" w:eastAsia="Arial" w:cs="Arial"/>
          <w:noProof w:val="0"/>
          <w:sz w:val="24"/>
          <w:szCs w:val="24"/>
          <w:lang w:val="en-US"/>
        </w:rPr>
        <w:t>European Commission, no date)</w:t>
      </w:r>
      <w:r w:rsidRPr="20E7B4AE" w:rsidR="1CBB511B">
        <w:rPr>
          <w:rFonts w:ascii="Arial" w:hAnsi="Arial" w:eastAsia="Arial" w:cs="Arial"/>
          <w:b w:val="0"/>
          <w:bCs w:val="0"/>
          <w:i w:val="0"/>
          <w:iCs w:val="0"/>
          <w:caps w:val="0"/>
          <w:smallCaps w:val="0"/>
          <w:noProof w:val="0"/>
          <w:color w:val="auto"/>
          <w:sz w:val="24"/>
          <w:szCs w:val="24"/>
          <w:lang w:val="en-US"/>
        </w:rPr>
        <w:t>.</w:t>
      </w:r>
    </w:p>
    <w:p w:rsidR="70489443" w:rsidP="20E7B4AE" w:rsidRDefault="70489443" w14:paraId="104C0D12" w14:textId="3DACDFA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US"/>
        </w:rPr>
      </w:pPr>
      <w:r w:rsidRPr="20E7B4AE" w:rsidR="70489443">
        <w:rPr>
          <w:rFonts w:ascii="Arial" w:hAnsi="Arial" w:eastAsia="Arial" w:cs="Arial"/>
          <w:b w:val="0"/>
          <w:bCs w:val="0"/>
          <w:i w:val="0"/>
          <w:iCs w:val="0"/>
          <w:caps w:val="0"/>
          <w:smallCaps w:val="0"/>
          <w:noProof w:val="0"/>
          <w:color w:val="auto"/>
          <w:sz w:val="24"/>
          <w:szCs w:val="24"/>
          <w:lang w:val="en-US"/>
        </w:rPr>
        <w:t>This is an issue that has to be addressed yet is frequently overlooked.</w:t>
      </w:r>
      <w:r w:rsidRPr="20E7B4AE" w:rsidR="70489443">
        <w:rPr>
          <w:rFonts w:ascii="Arial" w:hAnsi="Arial" w:eastAsia="Arial" w:cs="Arial"/>
          <w:b w:val="0"/>
          <w:bCs w:val="0"/>
          <w:i w:val="0"/>
          <w:iCs w:val="0"/>
          <w:caps w:val="0"/>
          <w:smallCaps w:val="0"/>
          <w:noProof w:val="0"/>
          <w:color w:val="auto"/>
          <w:sz w:val="24"/>
          <w:szCs w:val="24"/>
          <w:lang w:val="en-US"/>
        </w:rPr>
        <w:t xml:space="preserve"> Undoubtedly, individuals who are impoverished pay a tremendous price for it.</w:t>
      </w:r>
      <w:r w:rsidRPr="20E7B4AE" w:rsidR="73A14AA0">
        <w:rPr>
          <w:rFonts w:ascii="Arial" w:hAnsi="Arial" w:eastAsia="Arial" w:cs="Arial"/>
          <w:b w:val="0"/>
          <w:bCs w:val="0"/>
          <w:i w:val="0"/>
          <w:iCs w:val="0"/>
          <w:caps w:val="0"/>
          <w:smallCaps w:val="0"/>
          <w:noProof w:val="0"/>
          <w:color w:val="auto"/>
          <w:sz w:val="24"/>
          <w:szCs w:val="24"/>
          <w:lang w:val="en-US"/>
        </w:rPr>
        <w:t xml:space="preserve"> Unfortunately, it is incredibly difficult to gauge the size of the expenses associated with a problem like poverty. Yet, in a study conducted, Michael McLaughlin and Mark Rank determined the spending of childhood poverty in terms of elevated health care expenses, higher law enforcement costs, and charges related to decreased productivity and economic production</w:t>
      </w:r>
      <w:r w:rsidRPr="20E7B4AE" w:rsidR="045C56E2">
        <w:rPr>
          <w:rFonts w:ascii="Arial" w:hAnsi="Arial" w:eastAsia="Arial" w:cs="Arial"/>
          <w:b w:val="0"/>
          <w:bCs w:val="0"/>
          <w:i w:val="0"/>
          <w:iCs w:val="0"/>
          <w:caps w:val="0"/>
          <w:smallCaps w:val="0"/>
          <w:noProof w:val="0"/>
          <w:color w:val="auto"/>
          <w:sz w:val="24"/>
          <w:szCs w:val="24"/>
          <w:lang w:val="en-US"/>
        </w:rPr>
        <w:t xml:space="preserve"> (</w:t>
      </w:r>
      <w:r w:rsidRPr="20E7B4AE" w:rsidR="045C56E2">
        <w:rPr>
          <w:rFonts w:ascii="Arial" w:hAnsi="Arial" w:eastAsia="Arial" w:cs="Arial"/>
          <w:noProof w:val="0"/>
          <w:sz w:val="24"/>
          <w:szCs w:val="24"/>
          <w:lang w:val="en-US"/>
        </w:rPr>
        <w:t>Confronting Poverty, 2022)</w:t>
      </w:r>
      <w:r w:rsidRPr="20E7B4AE" w:rsidR="73A14AA0">
        <w:rPr>
          <w:rFonts w:ascii="Arial" w:hAnsi="Arial" w:eastAsia="Arial" w:cs="Arial"/>
          <w:b w:val="0"/>
          <w:bCs w:val="0"/>
          <w:i w:val="0"/>
          <w:iCs w:val="0"/>
          <w:caps w:val="0"/>
          <w:smallCaps w:val="0"/>
          <w:noProof w:val="0"/>
          <w:color w:val="auto"/>
          <w:sz w:val="24"/>
          <w:szCs w:val="24"/>
          <w:lang w:val="en-US"/>
        </w:rPr>
        <w:t>.</w:t>
      </w:r>
    </w:p>
    <w:p w:rsidR="331AE515" w:rsidP="20E7B4AE" w:rsidRDefault="331AE515" w14:paraId="3219645C" w14:textId="3228B312">
      <w:pPr>
        <w:pStyle w:val="Normal"/>
        <w:bidi w:val="0"/>
        <w:spacing w:before="0" w:beforeAutospacing="off" w:after="160" w:afterAutospacing="off" w:line="360" w:lineRule="auto"/>
        <w:ind w:left="0" w:right="0"/>
        <w:jc w:val="both"/>
      </w:pPr>
      <w:r w:rsidR="331AE515">
        <w:drawing>
          <wp:inline wp14:editId="0F5FE5D1" wp14:anchorId="2073C9B6">
            <wp:extent cx="4048125" cy="2079897"/>
            <wp:effectExtent l="0" t="0" r="0" b="0"/>
            <wp:docPr id="1949033042" name="" title=""/>
            <wp:cNvGraphicFramePr>
              <a:graphicFrameLocks noChangeAspect="1"/>
            </wp:cNvGraphicFramePr>
            <a:graphic>
              <a:graphicData uri="http://schemas.openxmlformats.org/drawingml/2006/picture">
                <pic:pic>
                  <pic:nvPicPr>
                    <pic:cNvPr id="0" name=""/>
                    <pic:cNvPicPr/>
                  </pic:nvPicPr>
                  <pic:blipFill>
                    <a:blip r:embed="R3a1905ebba334e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48125" cy="2079897"/>
                    </a:xfrm>
                    <a:prstGeom prst="rect">
                      <a:avLst/>
                    </a:prstGeom>
                  </pic:spPr>
                </pic:pic>
              </a:graphicData>
            </a:graphic>
          </wp:inline>
        </w:drawing>
      </w:r>
      <w:r w:rsidRPr="20E7B4AE" w:rsidR="5DFFA255">
        <w:rPr>
          <w:rFonts w:ascii="Arial" w:hAnsi="Arial" w:eastAsia="Arial" w:cs="Arial"/>
          <w:noProof w:val="0"/>
          <w:sz w:val="24"/>
          <w:szCs w:val="24"/>
          <w:lang w:val="en-US"/>
        </w:rPr>
        <w:t>(</w:t>
      </w:r>
      <w:r w:rsidRPr="20E7B4AE" w:rsidR="5DFFA255">
        <w:rPr>
          <w:rFonts w:ascii="Arial" w:hAnsi="Arial" w:eastAsia="Arial" w:cs="Arial"/>
          <w:noProof w:val="0"/>
          <w:sz w:val="24"/>
          <w:szCs w:val="24"/>
          <w:lang w:val="en-US"/>
        </w:rPr>
        <w:t>UNCTAD, 2016)</w:t>
      </w:r>
      <w:r w:rsidR="331AE515">
        <w:rPr/>
        <w:t xml:space="preserve"> </w:t>
      </w:r>
    </w:p>
    <w:p w:rsidR="7F47C6C8" w:rsidP="20E7B4AE" w:rsidRDefault="7F47C6C8" w14:paraId="4E9872DD" w14:textId="2F7D3522">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7F47C6C8">
        <w:rPr>
          <w:rFonts w:ascii="Arial" w:hAnsi="Arial" w:eastAsia="Arial" w:cs="Arial"/>
          <w:sz w:val="24"/>
          <w:szCs w:val="24"/>
        </w:rPr>
        <w:t xml:space="preserve">These </w:t>
      </w:r>
      <w:r w:rsidRPr="20E7B4AE" w:rsidR="3B1CB4B7">
        <w:rPr>
          <w:rFonts w:ascii="Arial" w:hAnsi="Arial" w:eastAsia="Arial" w:cs="Arial"/>
          <w:sz w:val="24"/>
          <w:szCs w:val="24"/>
        </w:rPr>
        <w:t>actual</w:t>
      </w:r>
      <w:r w:rsidRPr="20E7B4AE" w:rsidR="7F47C6C8">
        <w:rPr>
          <w:rFonts w:ascii="Arial" w:hAnsi="Arial" w:eastAsia="Arial" w:cs="Arial"/>
          <w:sz w:val="24"/>
          <w:szCs w:val="24"/>
        </w:rPr>
        <w:t xml:space="preserve"> global poverty l</w:t>
      </w:r>
      <w:r w:rsidRPr="20E7B4AE" w:rsidR="1A6F2750">
        <w:rPr>
          <w:rFonts w:ascii="Arial" w:hAnsi="Arial" w:eastAsia="Arial" w:cs="Arial"/>
          <w:sz w:val="24"/>
          <w:szCs w:val="24"/>
        </w:rPr>
        <w:t>ines</w:t>
      </w:r>
      <w:r w:rsidRPr="20E7B4AE" w:rsidR="7F47C6C8">
        <w:rPr>
          <w:rFonts w:ascii="Arial" w:hAnsi="Arial" w:eastAsia="Arial" w:cs="Arial"/>
          <w:sz w:val="24"/>
          <w:szCs w:val="24"/>
        </w:rPr>
        <w:t xml:space="preserve"> are often </w:t>
      </w:r>
      <w:r w:rsidRPr="20E7B4AE" w:rsidR="7F47C6C8">
        <w:rPr>
          <w:rFonts w:ascii="Arial" w:hAnsi="Arial" w:eastAsia="Arial" w:cs="Arial"/>
          <w:sz w:val="24"/>
          <w:szCs w:val="24"/>
        </w:rPr>
        <w:t>established</w:t>
      </w:r>
      <w:r w:rsidRPr="20E7B4AE" w:rsidR="7F47C6C8">
        <w:rPr>
          <w:rFonts w:ascii="Arial" w:hAnsi="Arial" w:eastAsia="Arial" w:cs="Arial"/>
          <w:sz w:val="24"/>
          <w:szCs w:val="24"/>
        </w:rPr>
        <w:t xml:space="preserve"> by calculating the price of a selection of </w:t>
      </w:r>
      <w:r w:rsidRPr="20E7B4AE" w:rsidR="798678DB">
        <w:rPr>
          <w:rFonts w:ascii="Arial" w:hAnsi="Arial" w:eastAsia="Arial" w:cs="Arial"/>
          <w:sz w:val="24"/>
          <w:szCs w:val="24"/>
        </w:rPr>
        <w:t>necessities</w:t>
      </w:r>
      <w:r w:rsidRPr="20E7B4AE" w:rsidR="7F47C6C8">
        <w:rPr>
          <w:rFonts w:ascii="Arial" w:hAnsi="Arial" w:eastAsia="Arial" w:cs="Arial"/>
          <w:sz w:val="24"/>
          <w:szCs w:val="24"/>
        </w:rPr>
        <w:t xml:space="preserve">, such as a list of products and services. Usually, two methods are used. The first technique, known as the </w:t>
      </w:r>
      <w:r w:rsidRPr="20E7B4AE" w:rsidR="7F47C6C8">
        <w:rPr>
          <w:rFonts w:ascii="Arial" w:hAnsi="Arial" w:eastAsia="Arial" w:cs="Arial"/>
          <w:color w:val="FF0000"/>
          <w:sz w:val="24"/>
          <w:szCs w:val="24"/>
          <w:u w:val="single"/>
        </w:rPr>
        <w:t>cost-of-basic-needs</w:t>
      </w:r>
      <w:r w:rsidRPr="20E7B4AE" w:rsidR="7F47C6C8">
        <w:rPr>
          <w:rFonts w:ascii="Arial" w:hAnsi="Arial" w:eastAsia="Arial" w:cs="Arial"/>
          <w:color w:val="FF0000"/>
          <w:sz w:val="24"/>
          <w:szCs w:val="24"/>
        </w:rPr>
        <w:t xml:space="preserve"> </w:t>
      </w:r>
      <w:r w:rsidRPr="20E7B4AE" w:rsidR="7F47C6C8">
        <w:rPr>
          <w:rFonts w:ascii="Arial" w:hAnsi="Arial" w:eastAsia="Arial" w:cs="Arial"/>
          <w:sz w:val="24"/>
          <w:szCs w:val="24"/>
        </w:rPr>
        <w:t xml:space="preserve">method, is commonly computed using a price per individual for a daily intake of </w:t>
      </w:r>
      <w:r w:rsidRPr="20E7B4AE" w:rsidR="7F47C6C8">
        <w:rPr>
          <w:rFonts w:ascii="Arial" w:hAnsi="Arial" w:eastAsia="Arial" w:cs="Arial"/>
          <w:sz w:val="24"/>
          <w:szCs w:val="24"/>
        </w:rPr>
        <w:t>2,100 calories</w:t>
      </w:r>
      <w:r w:rsidRPr="20E7B4AE" w:rsidR="7F47C6C8">
        <w:rPr>
          <w:rFonts w:ascii="Arial" w:hAnsi="Arial" w:eastAsia="Arial" w:cs="Arial"/>
          <w:sz w:val="24"/>
          <w:szCs w:val="24"/>
        </w:rPr>
        <w:t xml:space="preserve"> including </w:t>
      </w:r>
      <w:r w:rsidRPr="20E7B4AE" w:rsidR="7F47C6C8">
        <w:rPr>
          <w:rFonts w:ascii="Arial" w:hAnsi="Arial" w:eastAsia="Arial" w:cs="Arial"/>
          <w:sz w:val="24"/>
          <w:szCs w:val="24"/>
        </w:rPr>
        <w:t>additional</w:t>
      </w:r>
      <w:r w:rsidRPr="20E7B4AE" w:rsidR="7F47C6C8">
        <w:rPr>
          <w:rFonts w:ascii="Arial" w:hAnsi="Arial" w:eastAsia="Arial" w:cs="Arial"/>
          <w:sz w:val="24"/>
          <w:szCs w:val="24"/>
        </w:rPr>
        <w:t xml:space="preserve"> charges for </w:t>
      </w:r>
      <w:r w:rsidRPr="20E7B4AE" w:rsidR="7F47C6C8">
        <w:rPr>
          <w:rFonts w:ascii="Arial" w:hAnsi="Arial" w:eastAsia="Arial" w:cs="Arial"/>
          <w:sz w:val="24"/>
          <w:szCs w:val="24"/>
        </w:rPr>
        <w:t>basic necessities</w:t>
      </w:r>
      <w:r w:rsidRPr="20E7B4AE" w:rsidR="7F47C6C8">
        <w:rPr>
          <w:rFonts w:ascii="Arial" w:hAnsi="Arial" w:eastAsia="Arial" w:cs="Arial"/>
          <w:sz w:val="24"/>
          <w:szCs w:val="24"/>
        </w:rPr>
        <w:t xml:space="preserve"> including heat, shelter, and clothes. </w:t>
      </w:r>
      <w:r w:rsidRPr="20E7B4AE" w:rsidR="7F47C6C8">
        <w:rPr>
          <w:rFonts w:ascii="Arial" w:hAnsi="Arial" w:eastAsia="Arial" w:cs="Arial"/>
          <w:sz w:val="24"/>
          <w:szCs w:val="24"/>
        </w:rPr>
        <w:t xml:space="preserve">The </w:t>
      </w:r>
      <w:r w:rsidRPr="20E7B4AE" w:rsidR="7F47C6C8">
        <w:rPr>
          <w:rFonts w:ascii="Arial" w:hAnsi="Arial" w:eastAsia="Arial" w:cs="Arial"/>
          <w:color w:val="FF0000"/>
          <w:sz w:val="24"/>
          <w:szCs w:val="24"/>
          <w:u w:val="single"/>
        </w:rPr>
        <w:t>food-energy-intake</w:t>
      </w:r>
      <w:r w:rsidRPr="20E7B4AE" w:rsidR="7F47C6C8">
        <w:rPr>
          <w:rFonts w:ascii="Arial" w:hAnsi="Arial" w:eastAsia="Arial" w:cs="Arial"/>
          <w:sz w:val="24"/>
          <w:szCs w:val="24"/>
        </w:rPr>
        <w:t xml:space="preserve"> </w:t>
      </w:r>
      <w:r w:rsidRPr="20E7B4AE" w:rsidR="34B61E53">
        <w:rPr>
          <w:rFonts w:ascii="Arial" w:hAnsi="Arial" w:eastAsia="Arial" w:cs="Arial"/>
          <w:sz w:val="24"/>
          <w:szCs w:val="24"/>
        </w:rPr>
        <w:t>strategy</w:t>
      </w:r>
      <w:r w:rsidRPr="20E7B4AE" w:rsidR="7F47C6C8">
        <w:rPr>
          <w:rFonts w:ascii="Arial" w:hAnsi="Arial" w:eastAsia="Arial" w:cs="Arial"/>
          <w:sz w:val="24"/>
          <w:szCs w:val="24"/>
        </w:rPr>
        <w:t xml:space="preserve"> </w:t>
      </w:r>
      <w:r w:rsidRPr="20E7B4AE" w:rsidR="7F47C6C8">
        <w:rPr>
          <w:rFonts w:ascii="Arial" w:hAnsi="Arial" w:eastAsia="Arial" w:cs="Arial"/>
          <w:sz w:val="24"/>
          <w:szCs w:val="24"/>
        </w:rPr>
        <w:t xml:space="preserve">is a second </w:t>
      </w:r>
      <w:r w:rsidRPr="20E7B4AE" w:rsidR="3A6EA86E">
        <w:rPr>
          <w:rFonts w:ascii="Arial" w:hAnsi="Arial" w:eastAsia="Arial" w:cs="Arial"/>
          <w:sz w:val="24"/>
          <w:szCs w:val="24"/>
        </w:rPr>
        <w:t>technique</w:t>
      </w:r>
      <w:r w:rsidRPr="20E7B4AE" w:rsidR="7F47C6C8">
        <w:rPr>
          <w:rFonts w:ascii="Arial" w:hAnsi="Arial" w:eastAsia="Arial" w:cs="Arial"/>
          <w:sz w:val="24"/>
          <w:szCs w:val="24"/>
        </w:rPr>
        <w:t xml:space="preserve"> that is </w:t>
      </w:r>
      <w:r w:rsidRPr="20E7B4AE" w:rsidR="7F47C6C8">
        <w:rPr>
          <w:rFonts w:ascii="Arial" w:hAnsi="Arial" w:eastAsia="Arial" w:cs="Arial"/>
          <w:sz w:val="24"/>
          <w:szCs w:val="24"/>
        </w:rPr>
        <w:t>frequently</w:t>
      </w:r>
      <w:r w:rsidRPr="20E7B4AE" w:rsidR="7F47C6C8">
        <w:rPr>
          <w:rFonts w:ascii="Arial" w:hAnsi="Arial" w:eastAsia="Arial" w:cs="Arial"/>
          <w:sz w:val="24"/>
          <w:szCs w:val="24"/>
        </w:rPr>
        <w:t xml:space="preserve"> </w:t>
      </w:r>
      <w:r w:rsidRPr="20E7B4AE" w:rsidR="7F47C6C8">
        <w:rPr>
          <w:rFonts w:ascii="Arial" w:hAnsi="Arial" w:eastAsia="Arial" w:cs="Arial"/>
          <w:sz w:val="24"/>
          <w:szCs w:val="24"/>
        </w:rPr>
        <w:t>utilized</w:t>
      </w:r>
      <w:r w:rsidRPr="20E7B4AE" w:rsidR="7F47C6C8">
        <w:rPr>
          <w:rFonts w:ascii="Arial" w:hAnsi="Arial" w:eastAsia="Arial" w:cs="Arial"/>
          <w:sz w:val="24"/>
          <w:szCs w:val="24"/>
        </w:rPr>
        <w:t xml:space="preserve"> when pricing data is unavailable</w:t>
      </w:r>
      <w:r w:rsidRPr="20E7B4AE" w:rsidR="7D7387D5">
        <w:rPr>
          <w:rFonts w:ascii="Arial" w:hAnsi="Arial" w:eastAsia="Arial" w:cs="Arial"/>
          <w:sz w:val="24"/>
          <w:szCs w:val="24"/>
        </w:rPr>
        <w:t xml:space="preserve"> (</w:t>
      </w:r>
      <w:r w:rsidRPr="20E7B4AE" w:rsidR="7D7387D5">
        <w:rPr>
          <w:rFonts w:ascii="Arial" w:hAnsi="Arial" w:eastAsia="Arial" w:cs="Arial"/>
          <w:noProof w:val="0"/>
          <w:sz w:val="24"/>
          <w:szCs w:val="24"/>
          <w:lang w:val="en-US"/>
        </w:rPr>
        <w:t>Rosa, no date</w:t>
      </w:r>
      <w:r w:rsidRPr="20E7B4AE" w:rsidR="290F9BF5">
        <w:rPr>
          <w:rFonts w:ascii="Arial" w:hAnsi="Arial" w:eastAsia="Arial" w:cs="Arial"/>
          <w:noProof w:val="0"/>
          <w:sz w:val="24"/>
          <w:szCs w:val="24"/>
          <w:lang w:val="en-US"/>
        </w:rPr>
        <w:t>)</w:t>
      </w:r>
      <w:r w:rsidRPr="20E7B4AE" w:rsidR="6CC11E30">
        <w:rPr>
          <w:rFonts w:ascii="Arial" w:hAnsi="Arial" w:eastAsia="Arial" w:cs="Arial"/>
          <w:noProof w:val="0"/>
          <w:sz w:val="24"/>
          <w:szCs w:val="24"/>
          <w:lang w:val="en-US"/>
        </w:rPr>
        <w:t xml:space="preserve">, </w:t>
      </w:r>
      <w:r w:rsidRPr="20E7B4AE" w:rsidR="50478B2C">
        <w:rPr>
          <w:rFonts w:ascii="Arial" w:hAnsi="Arial" w:eastAsia="Arial" w:cs="Arial"/>
          <w:noProof w:val="0"/>
          <w:sz w:val="24"/>
          <w:szCs w:val="24"/>
          <w:lang w:val="en-US"/>
        </w:rPr>
        <w:t>(</w:t>
      </w:r>
      <w:r w:rsidRPr="20E7B4AE" w:rsidR="6CC11E30">
        <w:rPr>
          <w:rFonts w:ascii="Arial" w:hAnsi="Arial" w:eastAsia="Arial" w:cs="Arial"/>
          <w:noProof w:val="0"/>
          <w:sz w:val="24"/>
          <w:szCs w:val="24"/>
          <w:lang w:val="en-US"/>
        </w:rPr>
        <w:t>Deaton, 2005)</w:t>
      </w:r>
      <w:r w:rsidRPr="20E7B4AE" w:rsidR="7F47C6C8">
        <w:rPr>
          <w:rFonts w:ascii="Arial" w:hAnsi="Arial" w:eastAsia="Arial" w:cs="Arial"/>
          <w:sz w:val="24"/>
          <w:szCs w:val="24"/>
        </w:rPr>
        <w:t>.</w:t>
      </w:r>
    </w:p>
    <w:p w:rsidR="2EE94926" w:rsidP="20E7B4AE" w:rsidRDefault="2EE94926" w14:paraId="3F011A62" w14:textId="12FFD8EF">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42725D5F">
        <w:rPr>
          <w:rFonts w:ascii="Arial" w:hAnsi="Arial" w:eastAsia="Arial" w:cs="Arial"/>
          <w:sz w:val="24"/>
          <w:szCs w:val="24"/>
        </w:rPr>
        <w:t>According to the European Commission (no date)</w:t>
      </w:r>
      <w:r w:rsidRPr="20E7B4AE" w:rsidR="42725D5F">
        <w:rPr>
          <w:rFonts w:ascii="Arial" w:hAnsi="Arial" w:eastAsia="Arial" w:cs="Arial"/>
          <w:sz w:val="24"/>
          <w:szCs w:val="24"/>
        </w:rPr>
        <w:t xml:space="preserve"> t</w:t>
      </w:r>
      <w:r w:rsidRPr="20E7B4AE" w:rsidR="42725D5F">
        <w:rPr>
          <w:rFonts w:ascii="Arial" w:hAnsi="Arial" w:eastAsia="Arial" w:cs="Arial"/>
          <w:sz w:val="24"/>
          <w:szCs w:val="24"/>
        </w:rPr>
        <w:t>he</w:t>
      </w:r>
      <w:r w:rsidRPr="20E7B4AE" w:rsidR="42725D5F">
        <w:rPr>
          <w:rFonts w:ascii="Arial" w:hAnsi="Arial" w:eastAsia="Arial" w:cs="Arial"/>
          <w:sz w:val="24"/>
          <w:szCs w:val="24"/>
        </w:rPr>
        <w:t xml:space="preserve"> ratio of people living under the poverty line globally, broken down by gender, age, work status, and place of residence (urban/rural).</w:t>
      </w:r>
    </w:p>
    <w:p w:rsidR="2EE94926" w:rsidP="20E7B4AE" w:rsidRDefault="2EE94926" w14:paraId="4DD7C6E0" w14:textId="2C3387C0">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20E7B4AE" w:rsidR="1E954A80">
        <w:rPr>
          <w:rFonts w:ascii="Arial" w:hAnsi="Arial" w:eastAsia="Arial" w:cs="Arial"/>
          <w:sz w:val="24"/>
          <w:szCs w:val="24"/>
        </w:rPr>
        <w:t xml:space="preserve">The daily amount </w:t>
      </w:r>
      <w:r w:rsidRPr="20E7B4AE" w:rsidR="1E954A80">
        <w:rPr>
          <w:rFonts w:ascii="Arial" w:hAnsi="Arial" w:eastAsia="Arial" w:cs="Arial"/>
          <w:sz w:val="24"/>
          <w:szCs w:val="24"/>
        </w:rPr>
        <w:t>designated</w:t>
      </w:r>
      <w:r w:rsidRPr="20E7B4AE" w:rsidR="1E954A80">
        <w:rPr>
          <w:rFonts w:ascii="Arial" w:hAnsi="Arial" w:eastAsia="Arial" w:cs="Arial"/>
          <w:sz w:val="24"/>
          <w:szCs w:val="24"/>
        </w:rPr>
        <w:t xml:space="preserve"> as the "international poverty line" is $1.90 (changed from the original poverty line of $1.25 to $1.90 in 2015).</w:t>
      </w:r>
      <w:r w:rsidRPr="20E7B4AE" w:rsidR="3D051043">
        <w:rPr>
          <w:rFonts w:ascii="Arial" w:hAnsi="Arial" w:eastAsia="Arial" w:cs="Arial"/>
          <w:sz w:val="24"/>
          <w:szCs w:val="24"/>
        </w:rPr>
        <w:t xml:space="preserve"> The </w:t>
      </w:r>
      <w:r w:rsidRPr="20E7B4AE" w:rsidR="3D051043">
        <w:rPr>
          <w:rFonts w:ascii="Arial" w:hAnsi="Arial" w:eastAsia="Arial" w:cs="Arial"/>
          <w:sz w:val="24"/>
          <w:szCs w:val="24"/>
        </w:rPr>
        <w:t>poverty</w:t>
      </w:r>
      <w:r w:rsidRPr="20E7B4AE" w:rsidR="1E954A80">
        <w:rPr>
          <w:rFonts w:ascii="Arial" w:hAnsi="Arial" w:eastAsia="Arial" w:cs="Arial"/>
          <w:sz w:val="24"/>
          <w:szCs w:val="24"/>
        </w:rPr>
        <w:t xml:space="preserve"> </w:t>
      </w:r>
      <w:r w:rsidRPr="20E7B4AE" w:rsidR="1E954A80">
        <w:rPr>
          <w:rFonts w:ascii="Arial" w:hAnsi="Arial" w:eastAsia="Arial" w:cs="Arial"/>
          <w:sz w:val="24"/>
          <w:szCs w:val="24"/>
        </w:rPr>
        <w:t>li</w:t>
      </w:r>
      <w:r w:rsidRPr="20E7B4AE" w:rsidR="1E954A80">
        <w:rPr>
          <w:rFonts w:ascii="Arial" w:hAnsi="Arial" w:eastAsia="Arial" w:cs="Arial"/>
          <w:sz w:val="24"/>
          <w:szCs w:val="24"/>
        </w:rPr>
        <w:t>n</w:t>
      </w:r>
      <w:r w:rsidRPr="20E7B4AE" w:rsidR="1E954A80">
        <w:rPr>
          <w:rFonts w:ascii="Arial" w:hAnsi="Arial" w:eastAsia="Arial" w:cs="Arial"/>
          <w:sz w:val="24"/>
          <w:szCs w:val="24"/>
        </w:rPr>
        <w:t>e is calcul</w:t>
      </w:r>
      <w:r w:rsidRPr="20E7B4AE" w:rsidR="1E954A80">
        <w:rPr>
          <w:rFonts w:ascii="Arial" w:hAnsi="Arial" w:eastAsia="Arial" w:cs="Arial"/>
          <w:sz w:val="24"/>
          <w:szCs w:val="24"/>
        </w:rPr>
        <w:t>ated in "dollar terms," a hypothetical currency which accounts for price variations across nations PPP (</w:t>
      </w:r>
      <w:r w:rsidRPr="20E7B4AE" w:rsidR="1E954A80">
        <w:rPr>
          <w:rFonts w:ascii="Arial" w:hAnsi="Arial" w:eastAsia="Arial" w:cs="Arial"/>
          <w:sz w:val="24"/>
          <w:szCs w:val="24"/>
        </w:rPr>
        <w:t>purchasing</w:t>
      </w:r>
      <w:r w:rsidRPr="20E7B4AE" w:rsidR="1E954A80">
        <w:rPr>
          <w:rFonts w:ascii="Arial" w:hAnsi="Arial" w:eastAsia="Arial" w:cs="Arial"/>
          <w:sz w:val="24"/>
          <w:szCs w:val="24"/>
        </w:rPr>
        <w:t xml:space="preserve"> power par</w:t>
      </w:r>
      <w:r w:rsidRPr="20E7B4AE" w:rsidR="1E954A80">
        <w:rPr>
          <w:rFonts w:ascii="Arial" w:hAnsi="Arial" w:eastAsia="Arial" w:cs="Arial"/>
          <w:sz w:val="24"/>
          <w:szCs w:val="24"/>
        </w:rPr>
        <w:t>ity), as well as calculated using 2011 values to account for inflation.</w:t>
      </w:r>
      <w:r w:rsidRPr="20E7B4AE" w:rsidR="1E954A80">
        <w:rPr>
          <w:rFonts w:ascii="Arial" w:hAnsi="Arial" w:eastAsia="Arial" w:cs="Arial"/>
          <w:sz w:val="24"/>
          <w:szCs w:val="24"/>
        </w:rPr>
        <w:t xml:space="preserve"> </w:t>
      </w:r>
      <w:r w:rsidRPr="20E7B4AE" w:rsidR="5024FDF0">
        <w:rPr>
          <w:rFonts w:ascii="Arial" w:hAnsi="Arial" w:eastAsia="Arial" w:cs="Arial"/>
          <w:sz w:val="24"/>
          <w:szCs w:val="24"/>
        </w:rPr>
        <w:t xml:space="preserve">According to the UN, from 1990, the percentage of extreme poverty has decreased by even more than half. </w:t>
      </w:r>
      <w:r w:rsidRPr="20E7B4AE" w:rsidR="5024FDF0">
        <w:rPr>
          <w:rFonts w:ascii="Arial" w:hAnsi="Arial" w:eastAsia="Arial" w:cs="Arial"/>
          <w:sz w:val="24"/>
          <w:szCs w:val="24"/>
        </w:rPr>
        <w:t>Despite th</w:t>
      </w:r>
      <w:r w:rsidRPr="20E7B4AE" w:rsidR="5024FDF0">
        <w:rPr>
          <w:rFonts w:ascii="Arial" w:hAnsi="Arial" w:eastAsia="Arial" w:cs="Arial"/>
          <w:sz w:val="24"/>
          <w:szCs w:val="24"/>
        </w:rPr>
        <w:t>e fact that this is an amazing accomplishment, one in five individuals in underdeveloped countries still survive with much less than $1.90 per day.</w:t>
      </w:r>
      <w:r w:rsidRPr="20E7B4AE" w:rsidR="5024FDF0">
        <w:rPr>
          <w:rFonts w:ascii="Arial" w:hAnsi="Arial" w:eastAsia="Arial" w:cs="Arial"/>
          <w:sz w:val="24"/>
          <w:szCs w:val="24"/>
        </w:rPr>
        <w:t xml:space="preserve"> Thousands</w:t>
      </w:r>
      <w:r w:rsidRPr="20E7B4AE" w:rsidR="5024FDF0">
        <w:rPr>
          <w:rFonts w:ascii="Arial" w:hAnsi="Arial" w:eastAsia="Arial" w:cs="Arial"/>
          <w:sz w:val="24"/>
          <w:szCs w:val="24"/>
        </w:rPr>
        <w:t xml:space="preserve"> of others are at threat of returning to extreme poverty since they only make slightly more than this each day (</w:t>
      </w:r>
      <w:r w:rsidRPr="20E7B4AE" w:rsidR="5024FDF0">
        <w:rPr>
          <w:rFonts w:ascii="Arial" w:hAnsi="Arial" w:eastAsia="Arial" w:cs="Arial"/>
          <w:noProof w:val="0"/>
          <w:sz w:val="24"/>
          <w:szCs w:val="24"/>
          <w:lang w:val="en-US"/>
        </w:rPr>
        <w:t>SDG Tracker, 2015)</w:t>
      </w:r>
      <w:r w:rsidRPr="20E7B4AE" w:rsidR="5024FDF0">
        <w:rPr>
          <w:rFonts w:ascii="Arial" w:hAnsi="Arial" w:eastAsia="Arial" w:cs="Arial"/>
          <w:sz w:val="24"/>
          <w:szCs w:val="24"/>
        </w:rPr>
        <w:t>.</w:t>
      </w:r>
    </w:p>
    <w:p w:rsidR="2EE94926" w:rsidP="20E7B4AE" w:rsidRDefault="2EE94926" w14:paraId="0B85A0B3" w14:textId="01E604FD">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5024FDF0">
        <w:drawing>
          <wp:inline wp14:editId="3D8E10B1" wp14:anchorId="152C2690">
            <wp:extent cx="3721554" cy="1871736"/>
            <wp:effectExtent l="0" t="0" r="0" b="0"/>
            <wp:docPr id="243908910" name="" title=""/>
            <wp:cNvGraphicFramePr>
              <a:graphicFrameLocks noChangeAspect="1"/>
            </wp:cNvGraphicFramePr>
            <a:graphic>
              <a:graphicData uri="http://schemas.openxmlformats.org/drawingml/2006/picture">
                <pic:pic>
                  <pic:nvPicPr>
                    <pic:cNvPr id="0" name=""/>
                    <pic:cNvPicPr/>
                  </pic:nvPicPr>
                  <pic:blipFill>
                    <a:blip r:embed="Rbcb1380398094aa9">
                      <a:extLst>
                        <a:ext xmlns:a="http://schemas.openxmlformats.org/drawingml/2006/main" uri="{28A0092B-C50C-407E-A947-70E740481C1C}">
                          <a14:useLocalDpi val="0"/>
                        </a:ext>
                      </a:extLst>
                    </a:blip>
                    <a:srcRect l="0" t="0" r="0" b="12185"/>
                    <a:stretch>
                      <a:fillRect/>
                    </a:stretch>
                  </pic:blipFill>
                  <pic:spPr>
                    <a:xfrm>
                      <a:off x="0" y="0"/>
                      <a:ext cx="3721554" cy="1871736"/>
                    </a:xfrm>
                    <a:prstGeom prst="rect">
                      <a:avLst/>
                    </a:prstGeom>
                  </pic:spPr>
                </pic:pic>
              </a:graphicData>
            </a:graphic>
          </wp:inline>
        </w:drawing>
      </w:r>
      <w:r w:rsidR="5024FDF0">
        <w:rPr/>
        <w:t xml:space="preserve">  (</w:t>
      </w:r>
      <w:r w:rsidRPr="20E7B4AE" w:rsidR="5024FDF0">
        <w:rPr>
          <w:rFonts w:ascii="Times New Roman" w:hAnsi="Times New Roman" w:eastAsia="Times New Roman" w:cs="Times New Roman"/>
          <w:noProof w:val="0"/>
          <w:sz w:val="24"/>
          <w:szCs w:val="24"/>
          <w:lang w:val="en-US"/>
        </w:rPr>
        <w:t>SDG Tracker, 2015)</w:t>
      </w:r>
    </w:p>
    <w:p w:rsidR="2FF1A64E" w:rsidP="20E7B4AE" w:rsidRDefault="2FF1A64E" w14:paraId="60DE3456" w14:textId="203847FA">
      <w:pPr>
        <w:pStyle w:val="Normal"/>
        <w:bidi w:val="0"/>
        <w:spacing w:before="0" w:beforeAutospacing="off" w:line="360" w:lineRule="auto"/>
        <w:jc w:val="both"/>
        <w:rPr>
          <w:rFonts w:ascii="Arial" w:hAnsi="Arial" w:eastAsia="Arial" w:cs="Arial"/>
          <w:noProof w:val="0"/>
          <w:sz w:val="24"/>
          <w:szCs w:val="24"/>
          <w:lang w:val="en-US"/>
        </w:rPr>
      </w:pPr>
      <w:r w:rsidRPr="20E7B4AE" w:rsidR="2FF1A64E">
        <w:rPr>
          <w:rFonts w:ascii="Arial" w:hAnsi="Arial" w:eastAsia="Arial" w:cs="Arial"/>
          <w:sz w:val="24"/>
          <w:szCs w:val="24"/>
        </w:rPr>
        <w:t xml:space="preserve">The following information was taken from </w:t>
      </w:r>
      <w:r w:rsidRPr="20E7B4AE" w:rsidR="2FF1A64E">
        <w:rPr>
          <w:rFonts w:ascii="Arial" w:hAnsi="Arial" w:eastAsia="Arial" w:cs="Arial"/>
          <w:noProof w:val="0"/>
          <w:sz w:val="24"/>
          <w:szCs w:val="24"/>
          <w:lang w:val="en-US"/>
        </w:rPr>
        <w:t>House of Commons (2019):</w:t>
      </w:r>
    </w:p>
    <w:p w:rsidR="2EE94926" w:rsidP="20E7B4AE" w:rsidRDefault="2EE94926" w14:paraId="419EE415" w14:textId="1D522C8A">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679BD517">
        <w:rPr>
          <w:rFonts w:ascii="Arial" w:hAnsi="Arial" w:eastAsia="Arial" w:cs="Arial"/>
          <w:sz w:val="24"/>
          <w:szCs w:val="24"/>
        </w:rPr>
        <w:t>According on disposable income, there are two commonly mentioned indicators of poverty:</w:t>
      </w:r>
    </w:p>
    <w:p w:rsidR="679BD517" w:rsidP="20E7B4AE" w:rsidRDefault="679BD517" w14:paraId="3382A67C" w14:textId="21578C6A">
      <w:pPr>
        <w:pStyle w:val="ListParagraph"/>
        <w:numPr>
          <w:ilvl w:val="0"/>
          <w:numId w:val="3"/>
        </w:numPr>
        <w:bidi w:val="0"/>
        <w:spacing w:before="0" w:beforeAutospacing="off" w:after="0" w:afterAutospacing="off" w:line="360" w:lineRule="auto"/>
        <w:jc w:val="both"/>
        <w:rPr>
          <w:rFonts w:ascii="Arial" w:hAnsi="Arial" w:eastAsia="Arial" w:cs="Arial"/>
          <w:sz w:val="24"/>
          <w:szCs w:val="24"/>
        </w:rPr>
      </w:pPr>
      <w:r w:rsidRPr="20E7B4AE" w:rsidR="679BD517">
        <w:rPr>
          <w:rFonts w:ascii="Arial" w:hAnsi="Arial" w:eastAsia="Arial" w:cs="Arial"/>
          <w:b w:val="0"/>
          <w:bCs w:val="0"/>
          <w:i w:val="0"/>
          <w:iCs w:val="0"/>
          <w:caps w:val="0"/>
          <w:smallCaps w:val="0"/>
          <w:noProof w:val="0"/>
          <w:color w:val="393939"/>
          <w:sz w:val="24"/>
          <w:szCs w:val="24"/>
          <w:lang w:val="en-US"/>
        </w:rPr>
        <w:t>Relative low income</w:t>
      </w:r>
      <w:r w:rsidRPr="20E7B4AE" w:rsidR="679BD517">
        <w:rPr>
          <w:rFonts w:ascii="Arial" w:hAnsi="Arial" w:eastAsia="Arial" w:cs="Arial"/>
          <w:b w:val="0"/>
          <w:bCs w:val="0"/>
          <w:i w:val="0"/>
          <w:iCs w:val="0"/>
          <w:caps w:val="0"/>
          <w:smallCaps w:val="0"/>
          <w:noProof w:val="0"/>
          <w:color w:val="393939"/>
          <w:sz w:val="24"/>
          <w:szCs w:val="24"/>
          <w:lang w:val="en-US"/>
        </w:rPr>
        <w:t xml:space="preserve">: </w:t>
      </w:r>
      <w:r w:rsidRPr="20E7B4AE" w:rsidR="4A8A4E6C">
        <w:rPr>
          <w:rFonts w:ascii="Arial" w:hAnsi="Arial" w:eastAsia="Arial" w:cs="Arial"/>
          <w:sz w:val="24"/>
          <w:szCs w:val="24"/>
        </w:rPr>
        <w:t>Those who fall into this category are those whose household income falls below the median for that year by 60%.</w:t>
      </w:r>
    </w:p>
    <w:p w:rsidR="20E7B4AE" w:rsidP="20E7B4AE" w:rsidRDefault="20E7B4AE" w14:paraId="43379429" w14:textId="78C40369">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393939"/>
          <w:sz w:val="24"/>
          <w:szCs w:val="24"/>
          <w:lang w:val="en-US"/>
        </w:rPr>
      </w:pPr>
    </w:p>
    <w:p w:rsidR="679BD517" w:rsidP="20E7B4AE" w:rsidRDefault="679BD517" w14:paraId="0FE2A06E" w14:textId="20D534A0">
      <w:pPr>
        <w:pStyle w:val="ListParagraph"/>
        <w:numPr>
          <w:ilvl w:val="0"/>
          <w:numId w:val="3"/>
        </w:numPr>
        <w:bidi w:val="0"/>
        <w:spacing w:before="0" w:beforeAutospacing="off" w:after="0" w:afterAutospacing="off" w:line="360" w:lineRule="auto"/>
        <w:jc w:val="both"/>
        <w:rPr>
          <w:rFonts w:ascii="Arial" w:hAnsi="Arial" w:eastAsia="Arial" w:cs="Arial"/>
          <w:sz w:val="24"/>
          <w:szCs w:val="24"/>
        </w:rPr>
      </w:pPr>
      <w:r w:rsidRPr="20E7B4AE" w:rsidR="679BD517">
        <w:rPr>
          <w:rFonts w:ascii="Arial" w:hAnsi="Arial" w:eastAsia="Arial" w:cs="Arial"/>
          <w:b w:val="0"/>
          <w:bCs w:val="0"/>
          <w:i w:val="0"/>
          <w:iCs w:val="0"/>
          <w:caps w:val="0"/>
          <w:smallCaps w:val="0"/>
          <w:noProof w:val="0"/>
          <w:color w:val="393939"/>
          <w:sz w:val="24"/>
          <w:szCs w:val="24"/>
          <w:lang w:val="en-US"/>
        </w:rPr>
        <w:t>Absolute low income</w:t>
      </w:r>
      <w:r w:rsidRPr="20E7B4AE" w:rsidR="679BD517">
        <w:rPr>
          <w:rFonts w:ascii="Arial" w:hAnsi="Arial" w:eastAsia="Arial" w:cs="Arial"/>
          <w:b w:val="0"/>
          <w:bCs w:val="0"/>
          <w:i w:val="0"/>
          <w:iCs w:val="0"/>
          <w:caps w:val="0"/>
          <w:smallCaps w:val="0"/>
          <w:noProof w:val="0"/>
          <w:color w:val="393939"/>
          <w:sz w:val="24"/>
          <w:szCs w:val="24"/>
          <w:lang w:val="en-US"/>
        </w:rPr>
        <w:t xml:space="preserve">: </w:t>
      </w:r>
      <w:r w:rsidRPr="20E7B4AE" w:rsidR="4972FE80">
        <w:rPr>
          <w:rFonts w:ascii="Arial" w:hAnsi="Arial" w:eastAsia="Arial" w:cs="Arial"/>
          <w:sz w:val="24"/>
          <w:szCs w:val="24"/>
        </w:rPr>
        <w:t xml:space="preserve">Those that fall within this category typically have incomes that are below 60% of the median wage in a basis year, usually 2010–2011. For inflation, this measurement has been </w:t>
      </w:r>
      <w:r w:rsidRPr="20E7B4AE" w:rsidR="4972FE80">
        <w:rPr>
          <w:rFonts w:ascii="Arial" w:hAnsi="Arial" w:eastAsia="Arial" w:cs="Arial"/>
          <w:sz w:val="24"/>
          <w:szCs w:val="24"/>
        </w:rPr>
        <w:t>modified</w:t>
      </w:r>
      <w:r w:rsidRPr="20E7B4AE" w:rsidR="4972FE80">
        <w:rPr>
          <w:rFonts w:ascii="Arial" w:hAnsi="Arial" w:eastAsia="Arial" w:cs="Arial"/>
          <w:sz w:val="24"/>
          <w:szCs w:val="24"/>
        </w:rPr>
        <w:t>.</w:t>
      </w:r>
    </w:p>
    <w:p w:rsidR="20E7B4AE" w:rsidP="20E7B4AE" w:rsidRDefault="20E7B4AE" w14:paraId="0B26AC06" w14:textId="4B67E035">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393939"/>
          <w:sz w:val="24"/>
          <w:szCs w:val="24"/>
          <w:lang w:val="en-US"/>
        </w:rPr>
      </w:pPr>
    </w:p>
    <w:p w:rsidR="3AC37406" w:rsidP="20E7B4AE" w:rsidRDefault="3AC37406" w14:paraId="7DFD5BD5" w14:textId="49108EC2">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3AC37406">
        <w:rPr>
          <w:rFonts w:ascii="Arial" w:hAnsi="Arial" w:eastAsia="Arial" w:cs="Arial"/>
          <w:sz w:val="24"/>
          <w:szCs w:val="24"/>
        </w:rPr>
        <w:t xml:space="preserve">According to data from the Department for Work and Pensions (DWP), </w:t>
      </w:r>
      <w:r w:rsidRPr="20E7B4AE" w:rsidR="3AC37406">
        <w:rPr>
          <w:rFonts w:ascii="Arial" w:hAnsi="Arial" w:eastAsia="Arial" w:cs="Arial"/>
          <w:sz w:val="24"/>
          <w:szCs w:val="24"/>
        </w:rPr>
        <w:t>roughly one out of six</w:t>
      </w:r>
      <w:r w:rsidRPr="20E7B4AE" w:rsidR="3AC37406">
        <w:rPr>
          <w:rFonts w:ascii="Arial" w:hAnsi="Arial" w:eastAsia="Arial" w:cs="Arial"/>
          <w:sz w:val="24"/>
          <w:szCs w:val="24"/>
        </w:rPr>
        <w:t xml:space="preserve"> UK citizens experienced </w:t>
      </w:r>
      <w:r w:rsidRPr="20E7B4AE" w:rsidR="3AC37406">
        <w:rPr>
          <w:rFonts w:ascii="Arial" w:hAnsi="Arial" w:eastAsia="Arial" w:cs="Arial"/>
          <w:sz w:val="24"/>
          <w:szCs w:val="24"/>
        </w:rPr>
        <w:t>relatively low</w:t>
      </w:r>
      <w:r w:rsidRPr="20E7B4AE" w:rsidR="3AC37406">
        <w:rPr>
          <w:rFonts w:ascii="Arial" w:hAnsi="Arial" w:eastAsia="Arial" w:cs="Arial"/>
          <w:sz w:val="24"/>
          <w:szCs w:val="24"/>
        </w:rPr>
        <w:t xml:space="preserve"> wages (relative poverty) prior to housing costs in 2021–2022. </w:t>
      </w:r>
      <w:r w:rsidRPr="20E7B4AE" w:rsidR="3AC37406">
        <w:rPr>
          <w:rFonts w:ascii="Arial" w:hAnsi="Arial" w:eastAsia="Arial" w:cs="Arial"/>
          <w:sz w:val="24"/>
          <w:szCs w:val="24"/>
        </w:rPr>
        <w:t>Once housing prices are taken into consideration, this number jumps to a little above one in five individuals.</w:t>
      </w:r>
    </w:p>
    <w:p w:rsidR="32B424A0" w:rsidP="20E7B4AE" w:rsidRDefault="32B424A0" w14:paraId="75A972EB" w14:textId="5F53C3CB">
      <w:pPr>
        <w:pStyle w:val="Normal"/>
        <w:bidi w:val="0"/>
        <w:spacing w:before="0" w:beforeAutospacing="off" w:after="160" w:afterAutospacing="off" w:line="360" w:lineRule="auto"/>
        <w:ind w:left="0" w:right="0"/>
        <w:jc w:val="both"/>
      </w:pPr>
      <w:r w:rsidR="32B424A0">
        <w:drawing>
          <wp:inline wp14:editId="167AF3FB" wp14:anchorId="323551E4">
            <wp:extent cx="4011839" cy="2051277"/>
            <wp:effectExtent l="0" t="0" r="0" b="0"/>
            <wp:docPr id="34296830" name="" title=""/>
            <wp:cNvGraphicFramePr>
              <a:graphicFrameLocks noChangeAspect="1"/>
            </wp:cNvGraphicFramePr>
            <a:graphic>
              <a:graphicData uri="http://schemas.openxmlformats.org/drawingml/2006/picture">
                <pic:pic>
                  <pic:nvPicPr>
                    <pic:cNvPr id="0" name=""/>
                    <pic:cNvPicPr/>
                  </pic:nvPicPr>
                  <pic:blipFill>
                    <a:blip r:embed="Rc6ed4febdbaa45ec">
                      <a:extLst>
                        <a:ext xmlns:a="http://schemas.openxmlformats.org/drawingml/2006/main" uri="{28A0092B-C50C-407E-A947-70E740481C1C}">
                          <a14:useLocalDpi val="0"/>
                        </a:ext>
                      </a:extLst>
                    </a:blip>
                    <a:stretch>
                      <a:fillRect/>
                    </a:stretch>
                  </pic:blipFill>
                  <pic:spPr>
                    <a:xfrm>
                      <a:off x="0" y="0"/>
                      <a:ext cx="4011839" cy="2051277"/>
                    </a:xfrm>
                    <a:prstGeom prst="rect">
                      <a:avLst/>
                    </a:prstGeom>
                  </pic:spPr>
                </pic:pic>
              </a:graphicData>
            </a:graphic>
          </wp:inline>
        </w:drawing>
      </w:r>
    </w:p>
    <w:p w:rsidR="2231D2A1" w:rsidP="20E7B4AE" w:rsidRDefault="2231D2A1" w14:paraId="63DD9A24" w14:textId="77C69830">
      <w:pPr>
        <w:pStyle w:val="Normal"/>
        <w:bidi w:val="0"/>
        <w:spacing w:before="0" w:beforeAutospacing="off" w:after="160" w:afterAutospacing="off" w:line="360" w:lineRule="auto"/>
        <w:ind w:left="0" w:right="0"/>
        <w:jc w:val="both"/>
      </w:pPr>
      <w:r w:rsidRPr="20E7B4AE" w:rsidR="2231D2A1">
        <w:rPr>
          <w:rFonts w:ascii="Arial" w:hAnsi="Arial" w:eastAsia="Arial" w:cs="Arial"/>
          <w:sz w:val="24"/>
          <w:szCs w:val="24"/>
        </w:rPr>
        <w:t>Throughout the UK, 17% of individuals had an extremely low wage (absolute poverty) following living costs in 2021/22 compared to 13% prior to housing costs.</w:t>
      </w:r>
    </w:p>
    <w:p w:rsidR="32B424A0" w:rsidP="20E7B4AE" w:rsidRDefault="32B424A0" w14:paraId="290962F7" w14:textId="0C441D9E">
      <w:pPr>
        <w:pStyle w:val="Normal"/>
        <w:bidi w:val="0"/>
        <w:spacing w:before="0" w:beforeAutospacing="off" w:after="160" w:afterAutospacing="off" w:line="360" w:lineRule="auto"/>
        <w:ind w:left="0" w:right="0"/>
        <w:jc w:val="both"/>
      </w:pPr>
      <w:r w:rsidR="32B424A0">
        <w:drawing>
          <wp:inline wp14:editId="4FC4CC19" wp14:anchorId="5BEB97F2">
            <wp:extent cx="4408714" cy="1935389"/>
            <wp:effectExtent l="0" t="0" r="0" b="0"/>
            <wp:docPr id="1587853717" name="" title=""/>
            <wp:cNvGraphicFramePr>
              <a:graphicFrameLocks noChangeAspect="1"/>
            </wp:cNvGraphicFramePr>
            <a:graphic>
              <a:graphicData uri="http://schemas.openxmlformats.org/drawingml/2006/picture">
                <pic:pic>
                  <pic:nvPicPr>
                    <pic:cNvPr id="0" name=""/>
                    <pic:cNvPicPr/>
                  </pic:nvPicPr>
                  <pic:blipFill>
                    <a:blip r:embed="R9392f19942d64867">
                      <a:extLst>
                        <a:ext xmlns:a="http://schemas.openxmlformats.org/drawingml/2006/main" uri="{28A0092B-C50C-407E-A947-70E740481C1C}">
                          <a14:useLocalDpi val="0"/>
                        </a:ext>
                      </a:extLst>
                    </a:blip>
                    <a:stretch>
                      <a:fillRect/>
                    </a:stretch>
                  </pic:blipFill>
                  <pic:spPr>
                    <a:xfrm>
                      <a:off x="0" y="0"/>
                      <a:ext cx="4408714" cy="1935389"/>
                    </a:xfrm>
                    <a:prstGeom prst="rect">
                      <a:avLst/>
                    </a:prstGeom>
                  </pic:spPr>
                </pic:pic>
              </a:graphicData>
            </a:graphic>
          </wp:inline>
        </w:drawing>
      </w:r>
    </w:p>
    <w:p w:rsidR="7F4ABD79" w:rsidP="20E7B4AE" w:rsidRDefault="7F4ABD79" w14:paraId="7036BB1C" w14:textId="41706F4C">
      <w:pPr>
        <w:pStyle w:val="Normal"/>
        <w:bidi w:val="0"/>
        <w:spacing w:before="0" w:beforeAutospacing="off" w:after="160" w:afterAutospacing="off" w:line="360" w:lineRule="auto"/>
        <w:ind w:left="0" w:right="0"/>
        <w:jc w:val="both"/>
      </w:pPr>
      <w:r w:rsidRPr="20E7B4AE" w:rsidR="7F4ABD79">
        <w:rPr>
          <w:rFonts w:ascii="Arial" w:hAnsi="Arial" w:eastAsia="Arial" w:cs="Arial"/>
          <w:sz w:val="24"/>
          <w:szCs w:val="24"/>
        </w:rPr>
        <w:t xml:space="preserve">From the late 1990s, poverty levels for kids, pensioners, and families (mum and dad) have reduced for over a long time. Yet, the risk of having a </w:t>
      </w:r>
      <w:r w:rsidRPr="20E7B4AE" w:rsidR="7F4ABD79">
        <w:rPr>
          <w:rFonts w:ascii="Arial" w:hAnsi="Arial" w:eastAsia="Arial" w:cs="Arial"/>
          <w:sz w:val="24"/>
          <w:szCs w:val="24"/>
        </w:rPr>
        <w:t>relatively low</w:t>
      </w:r>
      <w:r w:rsidRPr="20E7B4AE" w:rsidR="7F4ABD79">
        <w:rPr>
          <w:rFonts w:ascii="Arial" w:hAnsi="Arial" w:eastAsia="Arial" w:cs="Arial"/>
          <w:sz w:val="24"/>
          <w:szCs w:val="24"/>
        </w:rPr>
        <w:t xml:space="preserve"> income has grown among working individuals without dependent children.</w:t>
      </w:r>
    </w:p>
    <w:p w:rsidR="20E7B4AE" w:rsidP="20E7B4AE" w:rsidRDefault="20E7B4AE" w14:paraId="16F95418" w14:textId="4FAAD38C">
      <w:pPr>
        <w:pStyle w:val="Normal"/>
        <w:bidi w:val="0"/>
        <w:spacing w:before="0" w:beforeAutospacing="off" w:after="160" w:afterAutospacing="off" w:line="360" w:lineRule="auto"/>
        <w:ind w:left="0" w:right="0"/>
        <w:jc w:val="both"/>
      </w:pPr>
    </w:p>
    <w:p w:rsidR="1C396575" w:rsidP="20E7B4AE" w:rsidRDefault="1C396575" w14:paraId="3B57B9BD" w14:textId="7FCFD79D">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r w:rsidRPr="20E7B4AE" w:rsidR="1C396575">
        <w:rPr>
          <w:rFonts w:ascii="Arial" w:hAnsi="Arial" w:eastAsia="Arial" w:cs="Arial"/>
          <w:b w:val="1"/>
          <w:bCs w:val="1"/>
          <w:sz w:val="36"/>
          <w:szCs w:val="36"/>
        </w:rPr>
        <w:t>Target 2-</w:t>
      </w:r>
      <w:r w:rsidRPr="20E7B4AE" w:rsidR="329D595D">
        <w:rPr>
          <w:rFonts w:ascii="Arial" w:hAnsi="Arial" w:eastAsia="Arial" w:cs="Arial"/>
          <w:b w:val="1"/>
          <w:bCs w:val="1"/>
          <w:sz w:val="36"/>
          <w:szCs w:val="36"/>
        </w:rPr>
        <w:t xml:space="preserve"> </w:t>
      </w:r>
      <w:r w:rsidRPr="20E7B4AE" w:rsidR="329D595D">
        <w:rPr>
          <w:rFonts w:ascii="Arial" w:hAnsi="Arial" w:eastAsia="Arial" w:cs="Arial"/>
          <w:b w:val="0"/>
          <w:bCs w:val="0"/>
          <w:i w:val="0"/>
          <w:iCs w:val="0"/>
          <w:caps w:val="0"/>
          <w:smallCaps w:val="0"/>
          <w:noProof w:val="0"/>
          <w:color w:val="auto"/>
          <w:sz w:val="24"/>
          <w:szCs w:val="24"/>
          <w:lang w:val="en-US"/>
        </w:rPr>
        <w:t xml:space="preserve">1.3 Implement nationally </w:t>
      </w:r>
      <w:r w:rsidRPr="20E7B4AE" w:rsidR="329D595D">
        <w:rPr>
          <w:rFonts w:ascii="Arial" w:hAnsi="Arial" w:eastAsia="Arial" w:cs="Arial"/>
          <w:b w:val="0"/>
          <w:bCs w:val="0"/>
          <w:i w:val="0"/>
          <w:iCs w:val="0"/>
          <w:caps w:val="0"/>
          <w:smallCaps w:val="0"/>
          <w:noProof w:val="0"/>
          <w:color w:val="auto"/>
          <w:sz w:val="24"/>
          <w:szCs w:val="24"/>
          <w:lang w:val="en-US"/>
        </w:rPr>
        <w:t>appropriate social</w:t>
      </w:r>
      <w:r w:rsidRPr="20E7B4AE" w:rsidR="329D595D">
        <w:rPr>
          <w:rFonts w:ascii="Arial" w:hAnsi="Arial" w:eastAsia="Arial" w:cs="Arial"/>
          <w:b w:val="0"/>
          <w:bCs w:val="0"/>
          <w:i w:val="0"/>
          <w:iCs w:val="0"/>
          <w:caps w:val="0"/>
          <w:smallCaps w:val="0"/>
          <w:noProof w:val="0"/>
          <w:color w:val="auto"/>
          <w:sz w:val="24"/>
          <w:szCs w:val="24"/>
          <w:lang w:val="en-US"/>
        </w:rPr>
        <w:t xml:space="preserve"> protection systems and measures for all, including floors, and by 2030 achieve substantial coverage of the poor and the vulnerable</w:t>
      </w:r>
      <w:r w:rsidRPr="20E7B4AE" w:rsidR="0BC0F692">
        <w:rPr>
          <w:rFonts w:ascii="Arial" w:hAnsi="Arial" w:eastAsia="Arial" w:cs="Arial"/>
          <w:b w:val="0"/>
          <w:bCs w:val="0"/>
          <w:i w:val="0"/>
          <w:iCs w:val="0"/>
          <w:caps w:val="0"/>
          <w:smallCaps w:val="0"/>
          <w:noProof w:val="0"/>
          <w:color w:val="auto"/>
          <w:sz w:val="24"/>
          <w:szCs w:val="24"/>
          <w:lang w:val="en-US"/>
        </w:rPr>
        <w:t xml:space="preserve"> (</w:t>
      </w:r>
      <w:r w:rsidRPr="20E7B4AE" w:rsidR="0BC0F692">
        <w:rPr>
          <w:rFonts w:ascii="Arial" w:hAnsi="Arial" w:eastAsia="Arial" w:cs="Arial"/>
          <w:noProof w:val="0"/>
          <w:sz w:val="24"/>
          <w:szCs w:val="24"/>
          <w:lang w:val="en-US"/>
        </w:rPr>
        <w:t>European Commission, no date)</w:t>
      </w:r>
      <w:r w:rsidRPr="20E7B4AE" w:rsidR="329D595D">
        <w:rPr>
          <w:rFonts w:ascii="Arial" w:hAnsi="Arial" w:eastAsia="Arial" w:cs="Arial"/>
          <w:b w:val="0"/>
          <w:bCs w:val="0"/>
          <w:i w:val="0"/>
          <w:iCs w:val="0"/>
          <w:caps w:val="0"/>
          <w:smallCaps w:val="0"/>
          <w:noProof w:val="0"/>
          <w:color w:val="auto"/>
          <w:sz w:val="24"/>
          <w:szCs w:val="24"/>
          <w:lang w:val="en-US"/>
        </w:rPr>
        <w:t>.</w:t>
      </w:r>
    </w:p>
    <w:p w:rsidR="32621C2A" w:rsidP="20E7B4AE" w:rsidRDefault="32621C2A" w14:paraId="1A6925F9" w14:textId="4C055B07">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20E7B4AE" w:rsidR="32621C2A">
        <w:rPr>
          <w:rFonts w:ascii="Arial" w:hAnsi="Arial" w:eastAsia="Arial" w:cs="Arial"/>
          <w:b w:val="0"/>
          <w:bCs w:val="0"/>
          <w:sz w:val="24"/>
          <w:szCs w:val="24"/>
        </w:rPr>
        <w:t xml:space="preserve">So, what does the term "social protection" mean? They are </w:t>
      </w:r>
      <w:r w:rsidRPr="20E7B4AE" w:rsidR="32621C2A">
        <w:rPr>
          <w:rFonts w:ascii="Arial" w:hAnsi="Arial" w:eastAsia="Arial" w:cs="Arial"/>
          <w:b w:val="0"/>
          <w:bCs w:val="0"/>
          <w:sz w:val="24"/>
          <w:szCs w:val="24"/>
        </w:rPr>
        <w:t>essentially government-sponsored</w:t>
      </w:r>
      <w:r w:rsidRPr="20E7B4AE" w:rsidR="32621C2A">
        <w:rPr>
          <w:rFonts w:ascii="Arial" w:hAnsi="Arial" w:eastAsia="Arial" w:cs="Arial"/>
          <w:b w:val="0"/>
          <w:bCs w:val="0"/>
          <w:sz w:val="24"/>
          <w:szCs w:val="24"/>
        </w:rPr>
        <w:t xml:space="preserve"> initiatives created to protect the weak against factors that can compromise their health and status of poverty. This involves minimizing any circumstances that would restrict someone from engaging in the working population, including unemployment, social exclusion as a member of a vulnerable minority, disability, illness, or old age</w:t>
      </w:r>
      <w:r w:rsidRPr="20E7B4AE" w:rsidR="39441331">
        <w:rPr>
          <w:rFonts w:ascii="Arial" w:hAnsi="Arial" w:eastAsia="Arial" w:cs="Arial"/>
          <w:b w:val="0"/>
          <w:bCs w:val="0"/>
          <w:sz w:val="24"/>
          <w:szCs w:val="24"/>
        </w:rPr>
        <w:t xml:space="preserve"> (Billings, no date)</w:t>
      </w:r>
      <w:r w:rsidRPr="20E7B4AE" w:rsidR="32621C2A">
        <w:rPr>
          <w:rFonts w:ascii="Arial" w:hAnsi="Arial" w:eastAsia="Arial" w:cs="Arial"/>
          <w:b w:val="0"/>
          <w:bCs w:val="0"/>
          <w:sz w:val="24"/>
          <w:szCs w:val="24"/>
        </w:rPr>
        <w:t>.</w:t>
      </w:r>
    </w:p>
    <w:p w:rsidR="47CD4399" w:rsidP="20E7B4AE" w:rsidRDefault="47CD4399" w14:paraId="09DE69A0" w14:textId="5B181654">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47CD4399">
        <w:drawing>
          <wp:inline wp14:editId="45FC6D0F" wp14:anchorId="2DD9C9C2">
            <wp:extent cx="5053614" cy="2587638"/>
            <wp:effectExtent l="0" t="0" r="0" b="0"/>
            <wp:docPr id="930087493" name="" title=""/>
            <wp:cNvGraphicFramePr>
              <a:graphicFrameLocks noChangeAspect="1"/>
            </wp:cNvGraphicFramePr>
            <a:graphic>
              <a:graphicData uri="http://schemas.openxmlformats.org/drawingml/2006/picture">
                <pic:pic>
                  <pic:nvPicPr>
                    <pic:cNvPr id="0" name=""/>
                    <pic:cNvPicPr/>
                  </pic:nvPicPr>
                  <pic:blipFill>
                    <a:blip r:embed="R4a5bfd3f9c2f49bf">
                      <a:extLst xmlns:a="http://schemas.openxmlformats.org/drawingml/2006/main">
                        <a:ext xmlns:a="http://schemas.openxmlformats.org/drawingml/2006/main" uri="{28A0092B-C50C-407E-A947-70E740481C1C}">
                          <a14:useLocalDpi xmlns:a14="http://schemas.microsoft.com/office/drawing/2010/main" val="0"/>
                        </a:ext>
                      </a:extLst>
                    </a:blip>
                    <a:srcRect l="28816" t="37037" r="28274" b="26337"/>
                    <a:stretch>
                      <a:fillRect/>
                    </a:stretch>
                  </pic:blipFill>
                  <pic:spPr>
                    <a:xfrm rot="0" flipH="0" flipV="0">
                      <a:off x="0" y="0"/>
                      <a:ext cx="5053614" cy="2587638"/>
                    </a:xfrm>
                    <a:prstGeom prst="rect">
                      <a:avLst/>
                    </a:prstGeom>
                  </pic:spPr>
                </pic:pic>
              </a:graphicData>
            </a:graphic>
          </wp:inline>
        </w:drawing>
      </w:r>
      <w:r w:rsidRPr="20E7B4AE" w:rsidR="740D804B">
        <w:rPr>
          <w:rFonts w:ascii="Arial" w:hAnsi="Arial" w:eastAsia="Arial" w:cs="Arial"/>
        </w:rPr>
        <w:t xml:space="preserve"> (</w:t>
      </w:r>
      <w:r w:rsidRPr="20E7B4AE" w:rsidR="740D804B">
        <w:rPr>
          <w:rFonts w:ascii="Arial" w:hAnsi="Arial" w:eastAsia="Arial" w:cs="Arial"/>
          <w:noProof w:val="0"/>
          <w:sz w:val="24"/>
          <w:szCs w:val="24"/>
          <w:lang w:val="en-US"/>
        </w:rPr>
        <w:t>ILO, 2017)</w:t>
      </w:r>
    </w:p>
    <w:p w:rsidR="4375D49C" w:rsidP="20E7B4AE" w:rsidRDefault="4375D49C" w14:paraId="140E16C2" w14:textId="3356727F">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6E645ECD">
        <w:rPr>
          <w:rFonts w:ascii="Arial" w:hAnsi="Arial" w:eastAsia="Arial" w:cs="Arial"/>
          <w:sz w:val="24"/>
          <w:szCs w:val="24"/>
        </w:rPr>
        <w:t>According to UN (2017) t</w:t>
      </w:r>
      <w:r w:rsidRPr="20E7B4AE" w:rsidR="4375D49C">
        <w:rPr>
          <w:rFonts w:ascii="Arial" w:hAnsi="Arial" w:eastAsia="Arial" w:cs="Arial"/>
          <w:sz w:val="24"/>
          <w:szCs w:val="24"/>
        </w:rPr>
        <w:t>his graph aims to contribute to efforts being made somewhere at national and international levels to ensure the provision of rising social security statistics, particularly to aid ILO member States with monitoring and evaluating their social protection systems</w:t>
      </w:r>
      <w:r w:rsidRPr="20E7B4AE" w:rsidR="29DD155A">
        <w:rPr>
          <w:rFonts w:ascii="Arial" w:hAnsi="Arial" w:eastAsia="Arial" w:cs="Arial"/>
          <w:sz w:val="24"/>
          <w:szCs w:val="24"/>
        </w:rPr>
        <w:t>.</w:t>
      </w:r>
      <w:r w:rsidRPr="20E7B4AE" w:rsidR="1013201B">
        <w:rPr>
          <w:rFonts w:ascii="Arial" w:hAnsi="Arial" w:eastAsia="Arial" w:cs="Arial"/>
          <w:sz w:val="24"/>
          <w:szCs w:val="24"/>
        </w:rPr>
        <w:t xml:space="preserve"> </w:t>
      </w:r>
      <w:r w:rsidRPr="20E7B4AE" w:rsidR="5E308150">
        <w:rPr>
          <w:rFonts w:ascii="Arial" w:hAnsi="Arial" w:eastAsia="Arial" w:cs="Arial"/>
          <w:sz w:val="24"/>
          <w:szCs w:val="24"/>
        </w:rPr>
        <w:t>E</w:t>
      </w:r>
      <w:r w:rsidRPr="20E7B4AE" w:rsidR="4375D49C">
        <w:rPr>
          <w:rFonts w:ascii="Arial" w:hAnsi="Arial" w:eastAsia="Arial" w:cs="Arial"/>
          <w:sz w:val="24"/>
          <w:szCs w:val="24"/>
        </w:rPr>
        <w:t>nsuring the success and usefulness of floors and social security systems in serving the social protection demands of local populations</w:t>
      </w:r>
      <w:r w:rsidRPr="20E7B4AE" w:rsidR="63AF2F79">
        <w:rPr>
          <w:rFonts w:ascii="Arial" w:hAnsi="Arial" w:eastAsia="Arial" w:cs="Arial"/>
          <w:sz w:val="24"/>
          <w:szCs w:val="24"/>
        </w:rPr>
        <w:t>.</w:t>
      </w:r>
    </w:p>
    <w:p w:rsidR="65E69FF9" w:rsidP="20E7B4AE" w:rsidRDefault="65E69FF9" w14:paraId="09E7F753" w14:textId="2FCCD0BD">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65E69FF9">
        <w:rPr>
          <w:rFonts w:ascii="Arial" w:hAnsi="Arial" w:eastAsia="Arial" w:cs="Arial"/>
          <w:sz w:val="24"/>
          <w:szCs w:val="24"/>
        </w:rPr>
        <w:t xml:space="preserve">According to the </w:t>
      </w:r>
      <w:r w:rsidRPr="20E7B4AE" w:rsidR="65E69FF9">
        <w:rPr>
          <w:rFonts w:ascii="Arial" w:hAnsi="Arial" w:eastAsia="Arial" w:cs="Arial"/>
          <w:sz w:val="24"/>
          <w:szCs w:val="24"/>
        </w:rPr>
        <w:t>European Commission (no date)</w:t>
      </w:r>
      <w:r w:rsidRPr="20E7B4AE" w:rsidR="65E69FF9">
        <w:rPr>
          <w:rFonts w:ascii="Arial" w:hAnsi="Arial" w:eastAsia="Arial" w:cs="Arial"/>
          <w:sz w:val="24"/>
          <w:szCs w:val="24"/>
        </w:rPr>
        <w:t xml:space="preserve"> the percentage of the population that is supported under social protection systems, broken down by sex and discriminating between children, the elderly, the disabled, pregnant women, new mothers, workers who have been injured on the job, </w:t>
      </w:r>
      <w:r w:rsidRPr="20E7B4AE" w:rsidR="65E69FF9">
        <w:rPr>
          <w:rFonts w:ascii="Arial" w:hAnsi="Arial" w:eastAsia="Arial" w:cs="Arial"/>
          <w:sz w:val="24"/>
          <w:szCs w:val="24"/>
        </w:rPr>
        <w:t>and</w:t>
      </w:r>
      <w:r w:rsidRPr="20E7B4AE" w:rsidR="65E69FF9">
        <w:rPr>
          <w:rFonts w:ascii="Arial" w:hAnsi="Arial" w:eastAsia="Arial" w:cs="Arial"/>
          <w:sz w:val="24"/>
          <w:szCs w:val="24"/>
        </w:rPr>
        <w:t xml:space="preserve"> the poor as well as vulnerable.</w:t>
      </w:r>
    </w:p>
    <w:p w:rsidR="1CECD9EF" w:rsidP="20E7B4AE" w:rsidRDefault="1CECD9EF" w14:paraId="7C8F1DE3" w14:textId="01B24139">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1CECD9EF">
        <w:rPr>
          <w:rFonts w:ascii="Arial" w:hAnsi="Arial" w:eastAsia="Arial" w:cs="Arial"/>
          <w:sz w:val="24"/>
          <w:szCs w:val="24"/>
        </w:rPr>
        <w:t xml:space="preserve">According to the </w:t>
      </w:r>
      <w:r w:rsidRPr="20E7B4AE" w:rsidR="1CECD9EF">
        <w:rPr>
          <w:rFonts w:ascii="Arial" w:hAnsi="Arial" w:eastAsia="Arial" w:cs="Arial"/>
          <w:noProof w:val="0"/>
          <w:sz w:val="24"/>
          <w:szCs w:val="24"/>
          <w:lang w:val="en-US"/>
        </w:rPr>
        <w:t>SDG Tracker (2015)</w:t>
      </w:r>
      <w:r w:rsidRPr="20E7B4AE" w:rsidR="1CECD9EF">
        <w:rPr>
          <w:rFonts w:ascii="Arial" w:hAnsi="Arial" w:eastAsia="Arial" w:cs="Arial"/>
          <w:sz w:val="24"/>
          <w:szCs w:val="24"/>
        </w:rPr>
        <w:t xml:space="preserve"> </w:t>
      </w:r>
      <w:r w:rsidRPr="20E7B4AE" w:rsidR="03EC1BF9">
        <w:rPr>
          <w:rFonts w:ascii="Arial" w:hAnsi="Arial" w:eastAsia="Arial" w:cs="Arial"/>
          <w:sz w:val="24"/>
          <w:szCs w:val="24"/>
        </w:rPr>
        <w:t xml:space="preserve">the percentage of the population that is protected by institutions of social </w:t>
      </w:r>
      <w:r w:rsidRPr="20E7B4AE" w:rsidR="03EC1BF9">
        <w:rPr>
          <w:rFonts w:ascii="Arial" w:hAnsi="Arial" w:eastAsia="Arial" w:cs="Arial"/>
          <w:sz w:val="24"/>
          <w:szCs w:val="24"/>
        </w:rPr>
        <w:t xml:space="preserve">protection, broken down by sex and discriminating between children, the elderly, the disabled, pregnant women, mothers, workers who have been injured at work, and indeed the destitute and the vulnerable. These are represented by the population's share that is protected by social insurance schemes that offer benefits including retirement benefits, social welfare, and medical insurance. They expect the results by 2030, </w:t>
      </w:r>
      <w:r w:rsidRPr="20E7B4AE" w:rsidR="03EC1BF9">
        <w:rPr>
          <w:rFonts w:ascii="Arial" w:hAnsi="Arial" w:eastAsia="Arial" w:cs="Arial"/>
          <w:sz w:val="24"/>
          <w:szCs w:val="24"/>
        </w:rPr>
        <w:t>attain</w:t>
      </w:r>
      <w:r w:rsidRPr="20E7B4AE" w:rsidR="03EC1BF9">
        <w:rPr>
          <w:rFonts w:ascii="Arial" w:hAnsi="Arial" w:eastAsia="Arial" w:cs="Arial"/>
          <w:sz w:val="24"/>
          <w:szCs w:val="24"/>
        </w:rPr>
        <w:t xml:space="preserve"> significant coverage of the underprivileged and vulnerable by putting in place social protection systems also policies that are </w:t>
      </w:r>
      <w:r w:rsidRPr="20E7B4AE" w:rsidR="03EC1BF9">
        <w:rPr>
          <w:rFonts w:ascii="Arial" w:hAnsi="Arial" w:eastAsia="Arial" w:cs="Arial"/>
          <w:sz w:val="24"/>
          <w:szCs w:val="24"/>
        </w:rPr>
        <w:t>appropriate for</w:t>
      </w:r>
      <w:r w:rsidRPr="20E7B4AE" w:rsidR="03EC1BF9">
        <w:rPr>
          <w:rFonts w:ascii="Arial" w:hAnsi="Arial" w:eastAsia="Arial" w:cs="Arial"/>
          <w:sz w:val="24"/>
          <w:szCs w:val="24"/>
        </w:rPr>
        <w:t xml:space="preserve"> every</w:t>
      </w:r>
      <w:r w:rsidRPr="20E7B4AE" w:rsidR="5D44BD49">
        <w:rPr>
          <w:rFonts w:ascii="Arial" w:hAnsi="Arial" w:eastAsia="Arial" w:cs="Arial"/>
          <w:sz w:val="24"/>
          <w:szCs w:val="24"/>
        </w:rPr>
        <w:t xml:space="preserve"> </w:t>
      </w:r>
      <w:r w:rsidRPr="20E7B4AE" w:rsidR="3D1B6204">
        <w:rPr>
          <w:rFonts w:ascii="Arial" w:hAnsi="Arial" w:eastAsia="Arial" w:cs="Arial"/>
          <w:sz w:val="24"/>
          <w:szCs w:val="24"/>
        </w:rPr>
        <w:t>country, including</w:t>
      </w:r>
      <w:r w:rsidRPr="20E7B4AE" w:rsidR="4536FA1F">
        <w:rPr>
          <w:rFonts w:ascii="Arial" w:hAnsi="Arial" w:eastAsia="Arial" w:cs="Arial"/>
          <w:sz w:val="24"/>
          <w:szCs w:val="24"/>
        </w:rPr>
        <w:t xml:space="preserve"> </w:t>
      </w:r>
      <w:r w:rsidRPr="20E7B4AE" w:rsidR="681AA44A">
        <w:rPr>
          <w:rFonts w:ascii="Arial" w:hAnsi="Arial" w:eastAsia="Arial" w:cs="Arial"/>
          <w:sz w:val="24"/>
          <w:szCs w:val="24"/>
        </w:rPr>
        <w:t>f</w:t>
      </w:r>
      <w:r w:rsidRPr="20E7B4AE" w:rsidR="5D44BD49">
        <w:rPr>
          <w:rFonts w:ascii="Arial" w:hAnsi="Arial" w:eastAsia="Arial" w:cs="Arial"/>
          <w:sz w:val="24"/>
          <w:szCs w:val="24"/>
        </w:rPr>
        <w:t>loors.</w:t>
      </w:r>
      <w:r w:rsidRPr="20E7B4AE" w:rsidR="172D3CED">
        <w:rPr>
          <w:rFonts w:ascii="Arial" w:hAnsi="Arial" w:eastAsia="Arial" w:cs="Arial"/>
          <w:sz w:val="24"/>
          <w:szCs w:val="24"/>
        </w:rPr>
        <w:t xml:space="preserve"> </w:t>
      </w:r>
    </w:p>
    <w:p w:rsidR="60163A61" w:rsidP="20E7B4AE" w:rsidRDefault="60163A61" w14:paraId="1110B96B" w14:textId="7B7E66D6">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60163A61">
        <w:drawing>
          <wp:inline wp14:editId="124E516F" wp14:anchorId="53C41937">
            <wp:extent cx="3435854" cy="1965112"/>
            <wp:effectExtent l="0" t="0" r="0" b="0"/>
            <wp:docPr id="1529865050" name="" title=""/>
            <wp:cNvGraphicFramePr>
              <a:graphicFrameLocks noChangeAspect="1"/>
            </wp:cNvGraphicFramePr>
            <a:graphic>
              <a:graphicData uri="http://schemas.openxmlformats.org/drawingml/2006/picture">
                <pic:pic>
                  <pic:nvPicPr>
                    <pic:cNvPr id="0" name=""/>
                    <pic:cNvPicPr/>
                  </pic:nvPicPr>
                  <pic:blipFill>
                    <a:blip r:embed="R1028bf96fcae44da">
                      <a:extLst>
                        <a:ext xmlns:a="http://schemas.openxmlformats.org/drawingml/2006/main" uri="{28A0092B-C50C-407E-A947-70E740481C1C}">
                          <a14:useLocalDpi val="0"/>
                        </a:ext>
                      </a:extLst>
                    </a:blip>
                    <a:srcRect l="51339" t="8730" r="12648" b="30952"/>
                    <a:stretch>
                      <a:fillRect/>
                    </a:stretch>
                  </pic:blipFill>
                  <pic:spPr>
                    <a:xfrm>
                      <a:off x="0" y="0"/>
                      <a:ext cx="3435854" cy="1965112"/>
                    </a:xfrm>
                    <a:prstGeom prst="rect">
                      <a:avLst/>
                    </a:prstGeom>
                  </pic:spPr>
                </pic:pic>
              </a:graphicData>
            </a:graphic>
          </wp:inline>
        </w:drawing>
      </w:r>
      <w:r w:rsidRPr="20E7B4AE" w:rsidR="42A7E207">
        <w:rPr>
          <w:rFonts w:ascii="Arial" w:hAnsi="Arial" w:eastAsia="Arial" w:cs="Arial"/>
          <w:sz w:val="24"/>
          <w:szCs w:val="24"/>
        </w:rPr>
        <w:t xml:space="preserve">  </w:t>
      </w:r>
      <w:r w:rsidR="42A7E207">
        <w:rPr/>
        <w:t>(</w:t>
      </w:r>
      <w:r w:rsidRPr="20E7B4AE" w:rsidR="42A7E207">
        <w:rPr>
          <w:rFonts w:ascii="Times New Roman" w:hAnsi="Times New Roman" w:eastAsia="Times New Roman" w:cs="Times New Roman"/>
          <w:noProof w:val="0"/>
          <w:sz w:val="24"/>
          <w:szCs w:val="24"/>
          <w:lang w:val="en-US"/>
        </w:rPr>
        <w:t>SDG Tracker, 2015)</w:t>
      </w:r>
    </w:p>
    <w:p w:rsidR="2EE94926" w:rsidP="20E7B4AE" w:rsidRDefault="2EE94926" w14:paraId="61A88A49" w14:textId="5948CCC6">
      <w:pPr>
        <w:pStyle w:val="Normal"/>
        <w:bidi w:val="0"/>
        <w:spacing w:before="0" w:beforeAutospacing="off" w:after="160" w:afterAutospacing="off" w:line="360" w:lineRule="auto"/>
        <w:ind w:left="0" w:right="0"/>
        <w:jc w:val="left"/>
        <w:rPr>
          <w:rFonts w:ascii="Arial" w:hAnsi="Arial" w:eastAsia="Arial" w:cs="Arial"/>
          <w:sz w:val="24"/>
          <w:szCs w:val="24"/>
        </w:rPr>
      </w:pPr>
    </w:p>
    <w:p w:rsidR="2EE94926" w:rsidP="20E7B4AE" w:rsidRDefault="2EE94926" w14:paraId="33BF22DA" w14:textId="5BE662F4">
      <w:pPr>
        <w:pStyle w:val="Normal"/>
        <w:bidi w:val="0"/>
        <w:spacing w:before="0" w:beforeAutospacing="off" w:after="160" w:afterAutospacing="off" w:line="360" w:lineRule="auto"/>
        <w:ind w:left="0" w:right="0"/>
        <w:jc w:val="left"/>
        <w:rPr>
          <w:rFonts w:ascii="Arial" w:hAnsi="Arial" w:eastAsia="Arial" w:cs="Arial"/>
          <w:sz w:val="24"/>
          <w:szCs w:val="24"/>
        </w:rPr>
      </w:pPr>
    </w:p>
    <w:p w:rsidR="04A088C5" w:rsidP="20E7B4AE" w:rsidRDefault="04A088C5" w14:paraId="55ACD4AD" w14:textId="3C5D4FBA">
      <w:pPr>
        <w:pStyle w:val="Normal"/>
        <w:spacing w:before="0" w:beforeAutospacing="off" w:after="160" w:afterAutospacing="off" w:line="360" w:lineRule="auto"/>
        <w:ind w:left="0" w:right="0"/>
        <w:jc w:val="left"/>
        <w:rPr>
          <w:rFonts w:ascii="Algerian" w:hAnsi="Algerian" w:eastAsia="Algerian" w:cs="Algerian"/>
          <w:sz w:val="56"/>
          <w:szCs w:val="56"/>
        </w:rPr>
      </w:pPr>
      <w:r w:rsidRPr="20E7B4AE" w:rsidR="37B5EEB1">
        <w:rPr>
          <w:rFonts w:ascii="Algerian" w:hAnsi="Algerian" w:eastAsia="Algerian" w:cs="Algerian"/>
          <w:sz w:val="56"/>
          <w:szCs w:val="56"/>
        </w:rPr>
        <w:t xml:space="preserve">QUALITY </w:t>
      </w:r>
      <w:r w:rsidRPr="20E7B4AE" w:rsidR="0F75A507">
        <w:rPr>
          <w:rFonts w:ascii="Algerian" w:hAnsi="Algerian" w:eastAsia="Algerian" w:cs="Algerian"/>
          <w:sz w:val="56"/>
          <w:szCs w:val="56"/>
        </w:rPr>
        <w:t>Education</w:t>
      </w:r>
    </w:p>
    <w:p w:rsidR="2EE94926" w:rsidP="20E7B4AE" w:rsidRDefault="2EE94926" w14:paraId="2731DA41" w14:textId="28F5F98A">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648D520A">
        <w:drawing>
          <wp:inline wp14:editId="72453821" wp14:anchorId="6AEDE899">
            <wp:extent cx="2952750" cy="1928813"/>
            <wp:effectExtent l="0" t="0" r="0" b="0"/>
            <wp:docPr id="1007338450" name="" title=""/>
            <wp:cNvGraphicFramePr>
              <a:graphicFrameLocks noChangeAspect="1"/>
            </wp:cNvGraphicFramePr>
            <a:graphic>
              <a:graphicData uri="http://schemas.openxmlformats.org/drawingml/2006/picture">
                <pic:pic>
                  <pic:nvPicPr>
                    <pic:cNvPr id="0" name=""/>
                    <pic:cNvPicPr/>
                  </pic:nvPicPr>
                  <pic:blipFill>
                    <a:blip r:embed="R15d85494603e4b01">
                      <a:extLst>
                        <a:ext xmlns:a="http://schemas.openxmlformats.org/drawingml/2006/main" uri="{28A0092B-C50C-407E-A947-70E740481C1C}">
                          <a14:useLocalDpi val="0"/>
                        </a:ext>
                      </a:extLst>
                    </a:blip>
                    <a:stretch>
                      <a:fillRect/>
                    </a:stretch>
                  </pic:blipFill>
                  <pic:spPr>
                    <a:xfrm>
                      <a:off x="0" y="0"/>
                      <a:ext cx="2952750" cy="1928813"/>
                    </a:xfrm>
                    <a:prstGeom prst="rect">
                      <a:avLst/>
                    </a:prstGeom>
                  </pic:spPr>
                </pic:pic>
              </a:graphicData>
            </a:graphic>
          </wp:inline>
        </w:drawing>
      </w:r>
      <w:r w:rsidR="4F2B9AA2">
        <w:rPr/>
        <w:t xml:space="preserve"> </w:t>
      </w:r>
      <w:r w:rsidRPr="20E7B4AE" w:rsidR="4F2B9AA2">
        <w:rPr>
          <w:rFonts w:ascii="Arial" w:hAnsi="Arial" w:eastAsia="Arial" w:cs="Arial"/>
          <w:sz w:val="24"/>
          <w:szCs w:val="24"/>
        </w:rPr>
        <w:t>(P</w:t>
      </w:r>
      <w:r w:rsidRPr="20E7B4AE" w:rsidR="4F2B9AA2">
        <w:rPr>
          <w:rFonts w:ascii="Arial" w:hAnsi="Arial" w:eastAsia="Arial" w:cs="Arial"/>
          <w:noProof w:val="0"/>
          <w:sz w:val="24"/>
          <w:szCs w:val="24"/>
          <w:lang w:val="en-US"/>
        </w:rPr>
        <w:t>awan, 2020)</w:t>
      </w:r>
    </w:p>
    <w:p w:rsidR="2EE94926" w:rsidP="20E7B4AE" w:rsidRDefault="2EE94926" w14:paraId="056B5121" w14:textId="6275FF68">
      <w:pPr>
        <w:pStyle w:val="Normal"/>
        <w:bidi w:val="0"/>
        <w:spacing w:before="0" w:beforeAutospacing="off" w:after="160" w:afterAutospacing="off" w:line="360" w:lineRule="auto"/>
        <w:ind w:left="0" w:right="0"/>
        <w:jc w:val="left"/>
      </w:pPr>
    </w:p>
    <w:p w:rsidR="169D40FB" w:rsidP="20E7B4AE" w:rsidRDefault="169D40FB" w14:paraId="1AAFA681" w14:textId="3059FA91">
      <w:pPr>
        <w:pStyle w:val="Normal"/>
        <w:bidi w:val="0"/>
        <w:spacing w:before="0" w:beforeAutospacing="off" w:after="160" w:afterAutospacing="off" w:line="360" w:lineRule="auto"/>
        <w:ind w:left="0" w:right="0"/>
        <w:jc w:val="both"/>
        <w:rPr>
          <w:rFonts w:ascii="Arial" w:hAnsi="Arial" w:eastAsia="Arial" w:cs="Arial"/>
          <w:sz w:val="24"/>
          <w:szCs w:val="24"/>
        </w:rPr>
      </w:pPr>
      <w:r w:rsidRPr="20E7B4AE" w:rsidR="169D40FB">
        <w:rPr>
          <w:rFonts w:ascii="Arial" w:hAnsi="Arial" w:eastAsia="Arial" w:cs="Arial"/>
          <w:sz w:val="24"/>
          <w:szCs w:val="24"/>
        </w:rPr>
        <w:t>Literally the</w:t>
      </w:r>
      <w:r w:rsidRPr="20E7B4AE" w:rsidR="169D40FB">
        <w:rPr>
          <w:rFonts w:ascii="Arial" w:hAnsi="Arial" w:eastAsia="Arial" w:cs="Arial"/>
          <w:sz w:val="24"/>
          <w:szCs w:val="24"/>
        </w:rPr>
        <w:t xml:space="preserve"> entire individual, including their social, emotional, mental, physical, and cognitive growth, no matter their race, </w:t>
      </w:r>
      <w:r w:rsidRPr="20E7B4AE" w:rsidR="169D40FB">
        <w:rPr>
          <w:rFonts w:ascii="Arial" w:hAnsi="Arial" w:eastAsia="Arial" w:cs="Arial"/>
          <w:sz w:val="24"/>
          <w:szCs w:val="24"/>
        </w:rPr>
        <w:t>colour</w:t>
      </w:r>
      <w:r w:rsidRPr="20E7B4AE" w:rsidR="169D40FB">
        <w:rPr>
          <w:rFonts w:ascii="Arial" w:hAnsi="Arial" w:eastAsia="Arial" w:cs="Arial"/>
          <w:sz w:val="24"/>
          <w:szCs w:val="24"/>
        </w:rPr>
        <w:t xml:space="preserve">, ethnicity, financial situation, is the aim of such a quality education, </w:t>
      </w:r>
      <w:r w:rsidRPr="20E7B4AE" w:rsidR="169D40FB">
        <w:rPr>
          <w:rFonts w:ascii="Arial" w:hAnsi="Arial" w:eastAsia="Arial" w:cs="Arial"/>
          <w:sz w:val="24"/>
          <w:szCs w:val="24"/>
        </w:rPr>
        <w:t>in accordance with</w:t>
      </w:r>
      <w:r w:rsidRPr="20E7B4AE" w:rsidR="169D40FB">
        <w:rPr>
          <w:rFonts w:ascii="Arial" w:hAnsi="Arial" w:eastAsia="Arial" w:cs="Arial"/>
          <w:sz w:val="24"/>
          <w:szCs w:val="24"/>
        </w:rPr>
        <w:t xml:space="preserve"> this purpose. A quality education produces the results required for people, communities, </w:t>
      </w:r>
      <w:r w:rsidRPr="20E7B4AE" w:rsidR="169D40FB">
        <w:rPr>
          <w:rFonts w:ascii="Arial" w:hAnsi="Arial" w:eastAsia="Arial" w:cs="Arial"/>
          <w:sz w:val="24"/>
          <w:szCs w:val="24"/>
        </w:rPr>
        <w:t>and also</w:t>
      </w:r>
      <w:r w:rsidRPr="20E7B4AE" w:rsidR="169D40FB">
        <w:rPr>
          <w:rFonts w:ascii="Arial" w:hAnsi="Arial" w:eastAsia="Arial" w:cs="Arial"/>
          <w:sz w:val="24"/>
          <w:szCs w:val="24"/>
        </w:rPr>
        <w:t xml:space="preserve"> societies to succeed because it is built on the foundations of delivering great teaching, </w:t>
      </w:r>
      <w:r w:rsidRPr="20E7B4AE" w:rsidR="169D40FB">
        <w:rPr>
          <w:rFonts w:ascii="Arial" w:hAnsi="Arial" w:eastAsia="Arial" w:cs="Arial"/>
          <w:sz w:val="24"/>
          <w:szCs w:val="24"/>
        </w:rPr>
        <w:t>utilizing</w:t>
      </w:r>
      <w:r w:rsidRPr="20E7B4AE" w:rsidR="169D40FB">
        <w:rPr>
          <w:rFonts w:ascii="Arial" w:hAnsi="Arial" w:eastAsia="Arial" w:cs="Arial"/>
          <w:sz w:val="24"/>
          <w:szCs w:val="24"/>
        </w:rPr>
        <w:t xml:space="preserve"> and giving access to child development suitable and successful learning tools, as well as creating supportive learning environments</w:t>
      </w:r>
      <w:r w:rsidRPr="20E7B4AE" w:rsidR="25ED9DCD">
        <w:rPr>
          <w:rFonts w:ascii="Arial" w:hAnsi="Arial" w:eastAsia="Arial" w:cs="Arial"/>
          <w:sz w:val="24"/>
          <w:szCs w:val="24"/>
        </w:rPr>
        <w:t xml:space="preserve"> (</w:t>
      </w:r>
      <w:r w:rsidRPr="20E7B4AE" w:rsidR="25ED9DCD">
        <w:rPr>
          <w:rFonts w:ascii="Arial" w:hAnsi="Arial" w:eastAsia="Arial" w:cs="Arial"/>
          <w:i w:val="0"/>
          <w:iCs w:val="0"/>
          <w:noProof w:val="0"/>
          <w:sz w:val="24"/>
          <w:szCs w:val="24"/>
          <w:lang w:val="en-US"/>
        </w:rPr>
        <w:t>The Wellspring Foundation for Education., 2023)</w:t>
      </w:r>
      <w:r w:rsidRPr="20E7B4AE" w:rsidR="169D40FB">
        <w:rPr>
          <w:rFonts w:ascii="Arial" w:hAnsi="Arial" w:eastAsia="Arial" w:cs="Arial"/>
          <w:sz w:val="24"/>
          <w:szCs w:val="24"/>
        </w:rPr>
        <w:t>.</w:t>
      </w:r>
    </w:p>
    <w:p w:rsidR="33073C40" w:rsidP="20E7B4AE" w:rsidRDefault="33073C40" w14:paraId="34BF7FC2" w14:textId="6F422095">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r w:rsidRPr="20E7B4AE" w:rsidR="33073C40">
        <w:rPr>
          <w:rFonts w:ascii="Arial" w:hAnsi="Arial" w:eastAsia="Arial" w:cs="Arial"/>
          <w:b w:val="1"/>
          <w:bCs w:val="1"/>
          <w:sz w:val="36"/>
          <w:szCs w:val="36"/>
        </w:rPr>
        <w:t>Target 1-</w:t>
      </w:r>
      <w:r w:rsidRPr="20E7B4AE" w:rsidR="33073C40">
        <w:rPr>
          <w:rFonts w:ascii="Arial" w:hAnsi="Arial" w:eastAsia="Arial" w:cs="Arial"/>
          <w:noProof w:val="0"/>
          <w:sz w:val="24"/>
          <w:szCs w:val="24"/>
          <w:lang w:val="en-US"/>
        </w:rPr>
        <w:t xml:space="preserve"> </w:t>
      </w:r>
      <w:r w:rsidRPr="20E7B4AE" w:rsidR="0F691E57">
        <w:rPr>
          <w:rFonts w:ascii="Arial" w:hAnsi="Arial" w:eastAsia="Arial" w:cs="Arial"/>
          <w:noProof w:val="0"/>
          <w:color w:val="0D0D0D" w:themeColor="text1" w:themeTint="F2" w:themeShade="FF"/>
          <w:sz w:val="24"/>
          <w:szCs w:val="24"/>
          <w:lang w:val="en-US"/>
        </w:rPr>
        <w:t xml:space="preserve">4.1 </w:t>
      </w:r>
      <w:r w:rsidRPr="20E7B4AE" w:rsidR="33073C40">
        <w:rPr>
          <w:rFonts w:ascii="Arial" w:hAnsi="Arial" w:eastAsia="Arial" w:cs="Arial"/>
          <w:noProof w:val="0"/>
          <w:color w:val="0D0D0D" w:themeColor="text1" w:themeTint="F2" w:themeShade="FF"/>
          <w:sz w:val="24"/>
          <w:szCs w:val="24"/>
          <w:lang w:val="en-US"/>
        </w:rPr>
        <w:t xml:space="preserve">By 2030, ensure that all girls and boys complete free, </w:t>
      </w:r>
      <w:r w:rsidRPr="20E7B4AE" w:rsidR="33073C40">
        <w:rPr>
          <w:rFonts w:ascii="Arial" w:hAnsi="Arial" w:eastAsia="Arial" w:cs="Arial"/>
          <w:noProof w:val="0"/>
          <w:color w:val="0D0D0D" w:themeColor="text1" w:themeTint="F2" w:themeShade="FF"/>
          <w:sz w:val="24"/>
          <w:szCs w:val="24"/>
          <w:lang w:val="en-US"/>
        </w:rPr>
        <w:t>equitable</w:t>
      </w:r>
      <w:r w:rsidRPr="20E7B4AE" w:rsidR="33073C40">
        <w:rPr>
          <w:rFonts w:ascii="Arial" w:hAnsi="Arial" w:eastAsia="Arial" w:cs="Arial"/>
          <w:noProof w:val="0"/>
          <w:color w:val="0D0D0D" w:themeColor="text1" w:themeTint="F2" w:themeShade="FF"/>
          <w:sz w:val="24"/>
          <w:szCs w:val="24"/>
          <w:lang w:val="en-US"/>
        </w:rPr>
        <w:t xml:space="preserve"> and quality primary and secondary education leading to relevant and effective learning outcomes</w:t>
      </w:r>
      <w:r w:rsidRPr="20E7B4AE" w:rsidR="6996F98B">
        <w:rPr>
          <w:rFonts w:ascii="Arial" w:hAnsi="Arial" w:eastAsia="Arial" w:cs="Arial"/>
          <w:noProof w:val="0"/>
          <w:color w:val="0D0D0D" w:themeColor="text1" w:themeTint="F2" w:themeShade="FF"/>
          <w:sz w:val="24"/>
          <w:szCs w:val="24"/>
          <w:lang w:val="en-US"/>
        </w:rPr>
        <w:t xml:space="preserve"> </w:t>
      </w:r>
      <w:r w:rsidRPr="20E7B4AE" w:rsidR="6996F98B">
        <w:rPr>
          <w:rFonts w:ascii="Arial" w:hAnsi="Arial" w:eastAsia="Arial" w:cs="Arial"/>
          <w:noProof w:val="0"/>
          <w:color w:val="0D0D0D" w:themeColor="text1" w:themeTint="F2" w:themeShade="FF"/>
          <w:sz w:val="24"/>
          <w:szCs w:val="24"/>
          <w:lang w:val="en-US"/>
        </w:rPr>
        <w:t>(</w:t>
      </w:r>
      <w:r w:rsidRPr="20E7B4AE" w:rsidR="6996F98B">
        <w:rPr>
          <w:rFonts w:ascii="Arial" w:hAnsi="Arial" w:eastAsia="Arial" w:cs="Arial"/>
          <w:noProof w:val="0"/>
          <w:color w:val="0D0D0D" w:themeColor="text1" w:themeTint="F2" w:themeShade="FF"/>
          <w:sz w:val="24"/>
          <w:szCs w:val="24"/>
          <w:lang w:val="en-US"/>
        </w:rPr>
        <w:t>sdgdata</w:t>
      </w:r>
      <w:r w:rsidRPr="20E7B4AE" w:rsidR="6996F98B">
        <w:rPr>
          <w:rFonts w:ascii="Arial" w:hAnsi="Arial" w:eastAsia="Arial" w:cs="Arial"/>
          <w:noProof w:val="0"/>
          <w:color w:val="0D0D0D" w:themeColor="text1" w:themeTint="F2" w:themeShade="FF"/>
          <w:sz w:val="24"/>
          <w:szCs w:val="24"/>
          <w:lang w:val="en-US"/>
        </w:rPr>
        <w:t>, no date)</w:t>
      </w:r>
      <w:r w:rsidRPr="20E7B4AE" w:rsidR="33073C40">
        <w:rPr>
          <w:rFonts w:ascii="Arial" w:hAnsi="Arial" w:eastAsia="Arial" w:cs="Arial"/>
          <w:noProof w:val="0"/>
          <w:color w:val="0D0D0D" w:themeColor="text1" w:themeTint="F2" w:themeShade="FF"/>
          <w:sz w:val="24"/>
          <w:szCs w:val="24"/>
          <w:lang w:val="en-US"/>
        </w:rPr>
        <w:t>.</w:t>
      </w:r>
      <w:r w:rsidRPr="20E7B4AE" w:rsidR="3856EFEF">
        <w:rPr>
          <w:rFonts w:ascii="Arial" w:hAnsi="Arial" w:eastAsia="Arial" w:cs="Arial"/>
          <w:noProof w:val="0"/>
          <w:color w:val="0D0D0D" w:themeColor="text1" w:themeTint="F2" w:themeShade="FF"/>
          <w:sz w:val="24"/>
          <w:szCs w:val="24"/>
          <w:lang w:val="en-US"/>
        </w:rPr>
        <w:t xml:space="preserve">  </w:t>
      </w:r>
    </w:p>
    <w:p w:rsidR="20E7B4AE" w:rsidP="20E7B4AE" w:rsidRDefault="20E7B4AE" w14:paraId="3565BCAA" w14:textId="4D588F77">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p>
    <w:p w:rsidR="4762BC3C" w:rsidP="20E7B4AE" w:rsidRDefault="4762BC3C" w14:paraId="35258632" w14:textId="50A76CE3">
      <w:pPr>
        <w:pStyle w:val="ListParagraph"/>
        <w:numPr>
          <w:ilvl w:val="0"/>
          <w:numId w:val="8"/>
        </w:numPr>
        <w:bidi w:val="0"/>
        <w:spacing w:before="0" w:beforeAutospacing="off" w:after="160" w:afterAutospacing="off" w:line="360" w:lineRule="auto"/>
        <w:ind w:right="0"/>
        <w:jc w:val="both"/>
        <w:rPr>
          <w:rFonts w:ascii="Arial" w:hAnsi="Arial" w:eastAsia="Arial" w:cs="Arial"/>
          <w:noProof w:val="0"/>
          <w:color w:val="auto"/>
          <w:sz w:val="24"/>
          <w:szCs w:val="24"/>
          <w:lang w:val="en-US"/>
        </w:rPr>
      </w:pPr>
      <w:r w:rsidRPr="20E7B4AE" w:rsidR="4762BC3C">
        <w:rPr>
          <w:rFonts w:ascii="Arial" w:hAnsi="Arial" w:eastAsia="Arial" w:cs="Arial"/>
          <w:b w:val="1"/>
          <w:bCs w:val="1"/>
          <w:noProof w:val="0"/>
          <w:color w:val="FF0000"/>
          <w:sz w:val="24"/>
          <w:szCs w:val="24"/>
          <w:lang w:val="en-US"/>
        </w:rPr>
        <w:t>Attendance</w:t>
      </w:r>
      <w:r w:rsidRPr="20E7B4AE" w:rsidR="42012D60">
        <w:rPr>
          <w:rFonts w:ascii="Arial" w:hAnsi="Arial" w:eastAsia="Arial" w:cs="Arial"/>
          <w:noProof w:val="0"/>
          <w:color w:val="auto"/>
          <w:sz w:val="24"/>
          <w:szCs w:val="24"/>
          <w:lang w:val="en-US"/>
        </w:rPr>
        <w:t xml:space="preserve">- </w:t>
      </w:r>
      <w:r w:rsidRPr="20E7B4AE" w:rsidR="0FA4B121">
        <w:rPr>
          <w:rFonts w:ascii="Arial" w:hAnsi="Arial" w:eastAsia="Arial" w:cs="Arial"/>
          <w:noProof w:val="0"/>
          <w:color w:val="auto"/>
          <w:sz w:val="24"/>
          <w:szCs w:val="24"/>
          <w:lang w:val="en-US"/>
        </w:rPr>
        <w:t xml:space="preserve">Every second at school matters, so missed days total up rapidly. </w:t>
      </w:r>
      <w:r w:rsidRPr="20E7B4AE" w:rsidR="0FA4B121">
        <w:rPr>
          <w:rFonts w:ascii="Arial" w:hAnsi="Arial" w:eastAsia="Arial" w:cs="Arial"/>
          <w:noProof w:val="0"/>
          <w:color w:val="auto"/>
          <w:sz w:val="24"/>
          <w:szCs w:val="24"/>
          <w:lang w:val="en-US"/>
        </w:rPr>
        <w:t xml:space="preserve">For example, if a </w:t>
      </w:r>
      <w:r w:rsidRPr="20E7B4AE" w:rsidR="0FA4B121">
        <w:rPr>
          <w:rFonts w:ascii="Arial" w:hAnsi="Arial" w:eastAsia="Arial" w:cs="Arial"/>
          <w:noProof w:val="0"/>
          <w:color w:val="auto"/>
          <w:sz w:val="24"/>
          <w:szCs w:val="24"/>
          <w:lang w:val="en-US"/>
        </w:rPr>
        <w:t>student who</w:t>
      </w:r>
      <w:r w:rsidRPr="20E7B4AE" w:rsidR="0FA4B121">
        <w:rPr>
          <w:rFonts w:ascii="Arial" w:hAnsi="Arial" w:eastAsia="Arial" w:cs="Arial"/>
          <w:noProof w:val="0"/>
          <w:color w:val="auto"/>
          <w:sz w:val="24"/>
          <w:szCs w:val="24"/>
          <w:lang w:val="en-US"/>
        </w:rPr>
        <w:t xml:space="preserve"> is away for three days during a half-term may lose a total of 15 lessons.</w:t>
      </w:r>
      <w:r w:rsidRPr="20E7B4AE" w:rsidR="0FA4B121">
        <w:rPr>
          <w:rFonts w:ascii="Arial" w:hAnsi="Arial" w:eastAsia="Arial" w:cs="Arial"/>
          <w:noProof w:val="0"/>
          <w:color w:val="auto"/>
          <w:sz w:val="24"/>
          <w:szCs w:val="24"/>
          <w:lang w:val="en-US"/>
        </w:rPr>
        <w:t xml:space="preserve">  The higher a student's attendance, the higher their chances of gaining knowledge and performing much better in tests and assessment tasks. </w:t>
      </w:r>
      <w:r w:rsidRPr="20E7B4AE" w:rsidR="0E0D526C">
        <w:rPr>
          <w:rFonts w:ascii="Arial" w:hAnsi="Arial" w:eastAsia="Arial" w:cs="Arial"/>
          <w:noProof w:val="0"/>
          <w:color w:val="auto"/>
          <w:sz w:val="24"/>
          <w:szCs w:val="24"/>
          <w:lang w:val="en-US"/>
        </w:rPr>
        <w:t xml:space="preserve">GOV.UK (2023) </w:t>
      </w:r>
      <w:r w:rsidRPr="20E7B4AE" w:rsidR="7FF9EC96">
        <w:rPr>
          <w:rFonts w:ascii="Arial" w:hAnsi="Arial" w:eastAsia="Arial" w:cs="Arial"/>
          <w:noProof w:val="0"/>
          <w:color w:val="auto"/>
          <w:sz w:val="24"/>
          <w:szCs w:val="24"/>
          <w:lang w:val="en-US"/>
        </w:rPr>
        <w:t>clarifies</w:t>
      </w:r>
      <w:r w:rsidRPr="20E7B4AE" w:rsidR="0FA4B121">
        <w:rPr>
          <w:rFonts w:ascii="Arial" w:hAnsi="Arial" w:eastAsia="Arial" w:cs="Arial"/>
          <w:noProof w:val="0"/>
          <w:color w:val="auto"/>
          <w:sz w:val="24"/>
          <w:szCs w:val="24"/>
          <w:lang w:val="en-US"/>
        </w:rPr>
        <w:t xml:space="preserve"> t</w:t>
      </w:r>
      <w:r w:rsidRPr="20E7B4AE" w:rsidR="4CB2379D">
        <w:rPr>
          <w:rFonts w:ascii="Arial" w:hAnsi="Arial" w:eastAsia="Arial" w:cs="Arial"/>
          <w:noProof w:val="0"/>
          <w:color w:val="auto"/>
          <w:sz w:val="24"/>
          <w:szCs w:val="24"/>
          <w:lang w:val="en-US"/>
        </w:rPr>
        <w:t>he</w:t>
      </w:r>
      <w:r w:rsidRPr="20E7B4AE" w:rsidR="0FA4B121">
        <w:rPr>
          <w:rFonts w:ascii="Arial" w:hAnsi="Arial" w:eastAsia="Arial" w:cs="Arial"/>
          <w:noProof w:val="0"/>
          <w:color w:val="auto"/>
          <w:sz w:val="24"/>
          <w:szCs w:val="24"/>
          <w:lang w:val="en-US"/>
        </w:rPr>
        <w:t xml:space="preserve"> 2019 data, </w:t>
      </w:r>
      <w:r w:rsidRPr="20E7B4AE" w:rsidR="4212A144">
        <w:rPr>
          <w:rFonts w:ascii="Arial" w:hAnsi="Arial" w:eastAsia="Arial" w:cs="Arial"/>
          <w:noProof w:val="0"/>
          <w:color w:val="auto"/>
          <w:sz w:val="24"/>
          <w:szCs w:val="24"/>
          <w:lang w:val="en-US"/>
        </w:rPr>
        <w:t>“</w:t>
      </w:r>
      <w:r w:rsidRPr="20E7B4AE" w:rsidR="0FA4B121">
        <w:rPr>
          <w:rFonts w:ascii="Arial" w:hAnsi="Arial" w:eastAsia="Arial" w:cs="Arial"/>
          <w:noProof w:val="0"/>
          <w:color w:val="auto"/>
          <w:sz w:val="24"/>
          <w:szCs w:val="24"/>
          <w:lang w:val="en-US"/>
        </w:rPr>
        <w:t>84% of Key Stage 2 students who seemed to have 100% attendance met the required level, compared to 40% of students who were continuously absent throughout the key stage</w:t>
      </w:r>
      <w:r w:rsidRPr="20E7B4AE" w:rsidR="3A86D8B5">
        <w:rPr>
          <w:rFonts w:ascii="Arial" w:hAnsi="Arial" w:eastAsia="Arial" w:cs="Arial"/>
          <w:noProof w:val="0"/>
          <w:color w:val="auto"/>
          <w:sz w:val="24"/>
          <w:szCs w:val="24"/>
          <w:lang w:val="en-US"/>
        </w:rPr>
        <w:t>”.</w:t>
      </w:r>
    </w:p>
    <w:p w:rsidR="20E7B4AE" w:rsidP="20E7B4AE" w:rsidRDefault="20E7B4AE" w14:paraId="4CBC2814" w14:textId="5382EBAC">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p>
    <w:p w:rsidR="51A38A91" w:rsidP="20E7B4AE" w:rsidRDefault="51A38A91" w14:paraId="17FF8389" w14:textId="42417E4C">
      <w:pPr>
        <w:pStyle w:val="ListParagraph"/>
        <w:numPr>
          <w:ilvl w:val="0"/>
          <w:numId w:val="8"/>
        </w:numPr>
        <w:bidi w:val="0"/>
        <w:spacing w:before="0" w:beforeAutospacing="off" w:after="160" w:afterAutospacing="off" w:line="360" w:lineRule="auto"/>
        <w:ind w:right="0"/>
        <w:jc w:val="both"/>
        <w:rPr>
          <w:rFonts w:ascii="Arial" w:hAnsi="Arial" w:eastAsia="Arial" w:cs="Arial"/>
          <w:noProof w:val="0"/>
          <w:color w:val="auto"/>
          <w:sz w:val="24"/>
          <w:szCs w:val="24"/>
          <w:lang w:val="en-US"/>
        </w:rPr>
      </w:pPr>
      <w:r w:rsidRPr="20E7B4AE" w:rsidR="51A38A91">
        <w:rPr>
          <w:rFonts w:ascii="Arial" w:hAnsi="Arial" w:eastAsia="Arial" w:cs="Arial"/>
          <w:b w:val="1"/>
          <w:bCs w:val="1"/>
          <w:noProof w:val="0"/>
          <w:color w:val="FF0000"/>
          <w:sz w:val="24"/>
          <w:szCs w:val="24"/>
          <w:lang w:val="en-US"/>
        </w:rPr>
        <w:t>Punctuality</w:t>
      </w:r>
      <w:r w:rsidRPr="20E7B4AE" w:rsidR="6A0F40B8">
        <w:rPr>
          <w:rFonts w:ascii="Arial" w:hAnsi="Arial" w:eastAsia="Arial" w:cs="Arial"/>
          <w:noProof w:val="0"/>
          <w:color w:val="auto"/>
          <w:sz w:val="24"/>
          <w:szCs w:val="24"/>
          <w:lang w:val="en-US"/>
        </w:rPr>
        <w:t xml:space="preserve">- </w:t>
      </w:r>
      <w:r w:rsidRPr="20E7B4AE" w:rsidR="0A46508C">
        <w:rPr>
          <w:rFonts w:ascii="Arial" w:hAnsi="Arial" w:eastAsia="Arial" w:cs="Arial"/>
          <w:noProof w:val="0"/>
          <w:color w:val="auto"/>
          <w:sz w:val="24"/>
          <w:szCs w:val="24"/>
          <w:lang w:val="en-US"/>
        </w:rPr>
        <w:t xml:space="preserve">Being on time for school involves having your child there and preparing for learning before the bell sounds. There are </w:t>
      </w:r>
      <w:r w:rsidRPr="20E7B4AE" w:rsidR="0A46508C">
        <w:rPr>
          <w:rFonts w:ascii="Arial" w:hAnsi="Arial" w:eastAsia="Arial" w:cs="Arial"/>
          <w:noProof w:val="0"/>
          <w:color w:val="auto"/>
          <w:sz w:val="24"/>
          <w:szCs w:val="24"/>
          <w:lang w:val="en-US"/>
        </w:rPr>
        <w:t>numerous</w:t>
      </w:r>
      <w:r w:rsidRPr="20E7B4AE" w:rsidR="0A46508C">
        <w:rPr>
          <w:rFonts w:ascii="Arial" w:hAnsi="Arial" w:eastAsia="Arial" w:cs="Arial"/>
          <w:noProof w:val="0"/>
          <w:color w:val="auto"/>
          <w:sz w:val="24"/>
          <w:szCs w:val="24"/>
          <w:lang w:val="en-US"/>
        </w:rPr>
        <w:t xml:space="preserve"> methods for trying to make sure the children arrive on time for school in the morning, from ensuring their bookbags are prepared the previous night before to ensuring they wake up with enough time for breakfast and preparation. Missed minutes equal to lost learning. 15 minutes late every day is equivalent to missing two weeks of school and over duration of an academic year? Just several minutes here and there may not seem like much, but every minute matters, and wasted opportunities </w:t>
      </w:r>
      <w:r w:rsidRPr="20E7B4AE" w:rsidR="4E6D8828">
        <w:rPr>
          <w:rFonts w:ascii="Arial" w:hAnsi="Arial" w:eastAsia="Arial" w:cs="Arial"/>
          <w:noProof w:val="0"/>
          <w:color w:val="auto"/>
          <w:sz w:val="24"/>
          <w:szCs w:val="24"/>
          <w:lang w:val="en-US"/>
        </w:rPr>
        <w:t>add</w:t>
      </w:r>
      <w:r w:rsidRPr="20E7B4AE" w:rsidR="0A46508C">
        <w:rPr>
          <w:rFonts w:ascii="Arial" w:hAnsi="Arial" w:eastAsia="Arial" w:cs="Arial"/>
          <w:noProof w:val="0"/>
          <w:color w:val="auto"/>
          <w:sz w:val="24"/>
          <w:szCs w:val="24"/>
          <w:lang w:val="en-US"/>
        </w:rPr>
        <w:t xml:space="preserve"> up</w:t>
      </w:r>
      <w:r w:rsidRPr="20E7B4AE" w:rsidR="24B167DA">
        <w:rPr>
          <w:rFonts w:ascii="Arial" w:hAnsi="Arial" w:eastAsia="Arial" w:cs="Arial"/>
          <w:noProof w:val="0"/>
          <w:color w:val="auto"/>
          <w:sz w:val="24"/>
          <w:szCs w:val="24"/>
          <w:lang w:val="en-US"/>
        </w:rPr>
        <w:t xml:space="preserve"> (Council, 2022)</w:t>
      </w:r>
      <w:r w:rsidRPr="20E7B4AE" w:rsidR="0A46508C">
        <w:rPr>
          <w:rFonts w:ascii="Arial" w:hAnsi="Arial" w:eastAsia="Arial" w:cs="Arial"/>
          <w:noProof w:val="0"/>
          <w:color w:val="auto"/>
          <w:sz w:val="24"/>
          <w:szCs w:val="24"/>
          <w:lang w:val="en-US"/>
        </w:rPr>
        <w:t>.</w:t>
      </w:r>
    </w:p>
    <w:p w:rsidR="20E7B4AE" w:rsidP="20E7B4AE" w:rsidRDefault="20E7B4AE" w14:paraId="0D574285" w14:textId="1942EA89">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p>
    <w:p w:rsidR="4762BC3C" w:rsidP="20E7B4AE" w:rsidRDefault="4762BC3C" w14:paraId="7AD55B31" w14:textId="116885E2">
      <w:pPr>
        <w:pStyle w:val="ListParagraph"/>
        <w:numPr>
          <w:ilvl w:val="0"/>
          <w:numId w:val="8"/>
        </w:numPr>
        <w:bidi w:val="0"/>
        <w:spacing w:before="0" w:beforeAutospacing="off" w:after="160" w:afterAutospacing="off" w:line="360" w:lineRule="auto"/>
        <w:ind w:right="0"/>
        <w:jc w:val="both"/>
        <w:rPr>
          <w:rFonts w:ascii="Arial" w:hAnsi="Arial" w:eastAsia="Arial" w:cs="Arial"/>
          <w:noProof w:val="0"/>
          <w:color w:val="auto"/>
          <w:sz w:val="24"/>
          <w:szCs w:val="24"/>
          <w:lang w:val="en-US"/>
        </w:rPr>
      </w:pPr>
      <w:r w:rsidRPr="20E7B4AE" w:rsidR="4762BC3C">
        <w:rPr>
          <w:rFonts w:ascii="Arial" w:hAnsi="Arial" w:eastAsia="Arial" w:cs="Arial"/>
          <w:b w:val="1"/>
          <w:bCs w:val="1"/>
          <w:noProof w:val="0"/>
          <w:color w:val="FF0000"/>
          <w:sz w:val="24"/>
          <w:szCs w:val="24"/>
          <w:lang w:val="en-US"/>
        </w:rPr>
        <w:t>Absents</w:t>
      </w:r>
      <w:r w:rsidRPr="20E7B4AE" w:rsidR="55AAADF7">
        <w:rPr>
          <w:rFonts w:ascii="Arial" w:hAnsi="Arial" w:eastAsia="Arial" w:cs="Arial"/>
          <w:noProof w:val="0"/>
          <w:color w:val="auto"/>
          <w:sz w:val="24"/>
          <w:szCs w:val="24"/>
          <w:lang w:val="en-US"/>
        </w:rPr>
        <w:t>-</w:t>
      </w:r>
      <w:r w:rsidRPr="20E7B4AE" w:rsidR="5CF5EE67">
        <w:rPr>
          <w:rFonts w:ascii="Arial" w:hAnsi="Arial" w:eastAsia="Arial" w:cs="Arial"/>
          <w:noProof w:val="0"/>
          <w:color w:val="auto"/>
          <w:sz w:val="24"/>
          <w:szCs w:val="24"/>
          <w:lang w:val="en-US"/>
        </w:rPr>
        <w:t xml:space="preserve"> </w:t>
      </w:r>
      <w:r w:rsidRPr="20E7B4AE" w:rsidR="3D532C8F">
        <w:rPr>
          <w:rFonts w:ascii="Arial" w:hAnsi="Arial" w:eastAsia="Arial" w:cs="Arial"/>
          <w:noProof w:val="0"/>
          <w:color w:val="auto"/>
          <w:sz w:val="24"/>
          <w:szCs w:val="24"/>
          <w:lang w:val="en-US"/>
        </w:rPr>
        <w:t>According to GOV.UK (2023)</w:t>
      </w:r>
      <w:r w:rsidRPr="20E7B4AE" w:rsidR="7F7FC544">
        <w:rPr>
          <w:rFonts w:ascii="Arial" w:hAnsi="Arial" w:eastAsia="Arial" w:cs="Arial"/>
          <w:noProof w:val="0"/>
          <w:color w:val="auto"/>
          <w:sz w:val="24"/>
          <w:szCs w:val="24"/>
          <w:lang w:val="en-US"/>
        </w:rPr>
        <w:t xml:space="preserve"> your child's academic success, general well-being, and overall development, attending school is crucial. The pupils who </w:t>
      </w:r>
      <w:r w:rsidRPr="20E7B4AE" w:rsidR="7F7FC544">
        <w:rPr>
          <w:rFonts w:ascii="Arial" w:hAnsi="Arial" w:eastAsia="Arial" w:cs="Arial"/>
          <w:noProof w:val="0"/>
          <w:color w:val="auto"/>
          <w:sz w:val="24"/>
          <w:szCs w:val="24"/>
          <w:lang w:val="en-US"/>
        </w:rPr>
        <w:t>maintain</w:t>
      </w:r>
      <w:r w:rsidRPr="20E7B4AE" w:rsidR="7F7FC544">
        <w:rPr>
          <w:rFonts w:ascii="Arial" w:hAnsi="Arial" w:eastAsia="Arial" w:cs="Arial"/>
          <w:noProof w:val="0"/>
          <w:color w:val="auto"/>
          <w:sz w:val="24"/>
          <w:szCs w:val="24"/>
          <w:lang w:val="en-US"/>
        </w:rPr>
        <w:t xml:space="preserve"> the highest attendance levels during their school years have top GCSE as Well as a Level grades, according to the evidence. According to our study, pupils who achieved better than their peers at the conclusion between both primary education and secondary education missed less days in comparison to those who missed </w:t>
      </w:r>
      <w:r w:rsidRPr="20E7B4AE" w:rsidR="37A90DD9">
        <w:rPr>
          <w:rFonts w:ascii="Arial" w:hAnsi="Arial" w:eastAsia="Arial" w:cs="Arial"/>
          <w:noProof w:val="0"/>
          <w:color w:val="auto"/>
          <w:sz w:val="24"/>
          <w:szCs w:val="24"/>
          <w:lang w:val="en-US"/>
        </w:rPr>
        <w:t>a lot</w:t>
      </w:r>
      <w:r w:rsidRPr="20E7B4AE" w:rsidR="7F7FC544">
        <w:rPr>
          <w:rFonts w:ascii="Arial" w:hAnsi="Arial" w:eastAsia="Arial" w:cs="Arial"/>
          <w:noProof w:val="0"/>
          <w:color w:val="auto"/>
          <w:sz w:val="24"/>
          <w:szCs w:val="24"/>
          <w:lang w:val="en-US"/>
        </w:rPr>
        <w:t xml:space="preserve"> of days.</w:t>
      </w:r>
      <w:r w:rsidRPr="20E7B4AE" w:rsidR="2F67E91C">
        <w:rPr>
          <w:rFonts w:ascii="Arial" w:hAnsi="Arial" w:eastAsia="Arial" w:cs="Arial"/>
          <w:noProof w:val="0"/>
          <w:color w:val="auto"/>
          <w:sz w:val="24"/>
          <w:szCs w:val="24"/>
          <w:lang w:val="en-US"/>
        </w:rPr>
        <w:t xml:space="preserve"> According to bristol.gov.uk (2012) </w:t>
      </w:r>
      <w:r w:rsidRPr="20E7B4AE" w:rsidR="19127D92">
        <w:rPr>
          <w:rFonts w:ascii="Arial" w:hAnsi="Arial" w:eastAsia="Arial" w:cs="Arial"/>
          <w:noProof w:val="0"/>
          <w:color w:val="auto"/>
          <w:sz w:val="24"/>
          <w:szCs w:val="24"/>
          <w:lang w:val="en-US"/>
        </w:rPr>
        <w:t>kids,</w:t>
      </w:r>
      <w:r w:rsidRPr="20E7B4AE" w:rsidR="571D21CE">
        <w:rPr>
          <w:rFonts w:ascii="Arial" w:hAnsi="Arial" w:eastAsia="Arial" w:cs="Arial"/>
          <w:noProof w:val="0"/>
          <w:color w:val="auto"/>
          <w:sz w:val="24"/>
          <w:szCs w:val="24"/>
          <w:lang w:val="en-US"/>
        </w:rPr>
        <w:t xml:space="preserve"> at</w:t>
      </w:r>
      <w:r w:rsidRPr="20E7B4AE" w:rsidR="58A9A869">
        <w:rPr>
          <w:rFonts w:ascii="Arial" w:hAnsi="Arial" w:eastAsia="Arial" w:cs="Arial"/>
          <w:noProof w:val="0"/>
          <w:color w:val="auto"/>
          <w:sz w:val="24"/>
          <w:szCs w:val="24"/>
          <w:lang w:val="en-US"/>
        </w:rPr>
        <w:t xml:space="preserve"> the best possible beginning in </w:t>
      </w:r>
      <w:r w:rsidRPr="20E7B4AE" w:rsidR="5CEEA33A">
        <w:rPr>
          <w:rFonts w:ascii="Arial" w:hAnsi="Arial" w:eastAsia="Arial" w:cs="Arial"/>
          <w:noProof w:val="0"/>
          <w:color w:val="auto"/>
          <w:sz w:val="24"/>
          <w:szCs w:val="24"/>
          <w:lang w:val="en-US"/>
        </w:rPr>
        <w:t>life,</w:t>
      </w:r>
      <w:r w:rsidRPr="20E7B4AE" w:rsidR="58A9A869">
        <w:rPr>
          <w:rFonts w:ascii="Arial" w:hAnsi="Arial" w:eastAsia="Arial" w:cs="Arial"/>
          <w:noProof w:val="0"/>
          <w:color w:val="auto"/>
          <w:sz w:val="24"/>
          <w:szCs w:val="24"/>
          <w:lang w:val="en-US"/>
        </w:rPr>
        <w:t xml:space="preserve"> </w:t>
      </w:r>
      <w:r w:rsidRPr="20E7B4AE" w:rsidR="47629EF0">
        <w:rPr>
          <w:rFonts w:ascii="Arial" w:hAnsi="Arial" w:eastAsia="Arial" w:cs="Arial"/>
          <w:noProof w:val="0"/>
          <w:color w:val="auto"/>
          <w:sz w:val="24"/>
          <w:szCs w:val="24"/>
          <w:lang w:val="en-US"/>
        </w:rPr>
        <w:t>need</w:t>
      </w:r>
      <w:r w:rsidRPr="20E7B4AE" w:rsidR="58A9A869">
        <w:rPr>
          <w:rFonts w:ascii="Arial" w:hAnsi="Arial" w:eastAsia="Arial" w:cs="Arial"/>
          <w:noProof w:val="0"/>
          <w:color w:val="auto"/>
          <w:sz w:val="24"/>
          <w:szCs w:val="24"/>
          <w:lang w:val="en-US"/>
        </w:rPr>
        <w:t xml:space="preserve"> constant attendance at school. </w:t>
      </w:r>
      <w:r w:rsidRPr="20E7B4AE" w:rsidR="58A9A869">
        <w:rPr>
          <w:rFonts w:ascii="Arial" w:hAnsi="Arial" w:eastAsia="Arial" w:cs="Arial"/>
          <w:noProof w:val="0"/>
          <w:color w:val="auto"/>
          <w:sz w:val="24"/>
          <w:szCs w:val="24"/>
          <w:lang w:val="en-US"/>
        </w:rPr>
        <w:t>To be present at all times should be the goal.</w:t>
      </w:r>
      <w:r w:rsidRPr="20E7B4AE" w:rsidR="58A9A869">
        <w:rPr>
          <w:rFonts w:ascii="Arial" w:hAnsi="Arial" w:eastAsia="Arial" w:cs="Arial"/>
          <w:noProof w:val="0"/>
          <w:color w:val="auto"/>
          <w:sz w:val="24"/>
          <w:szCs w:val="24"/>
          <w:lang w:val="en-US"/>
        </w:rPr>
        <w:t xml:space="preserve">  Frequent absences from school might cause students to slip behind on their assignments and perform less well on exams. High attendance also </w:t>
      </w:r>
      <w:r w:rsidRPr="20E7B4AE" w:rsidR="58A9A869">
        <w:rPr>
          <w:rFonts w:ascii="Arial" w:hAnsi="Arial" w:eastAsia="Arial" w:cs="Arial"/>
          <w:noProof w:val="0"/>
          <w:color w:val="auto"/>
          <w:sz w:val="24"/>
          <w:szCs w:val="24"/>
          <w:lang w:val="en-US"/>
        </w:rPr>
        <w:t>demonstrates</w:t>
      </w:r>
      <w:r w:rsidRPr="20E7B4AE" w:rsidR="58A9A869">
        <w:rPr>
          <w:rFonts w:ascii="Arial" w:hAnsi="Arial" w:eastAsia="Arial" w:cs="Arial"/>
          <w:noProof w:val="0"/>
          <w:color w:val="auto"/>
          <w:sz w:val="24"/>
          <w:szCs w:val="24"/>
          <w:lang w:val="en-US"/>
        </w:rPr>
        <w:t xml:space="preserve"> a young child's dependability </w:t>
      </w:r>
      <w:r w:rsidRPr="20E7B4AE" w:rsidR="015D743F">
        <w:rPr>
          <w:rFonts w:ascii="Arial" w:hAnsi="Arial" w:eastAsia="Arial" w:cs="Arial"/>
          <w:noProof w:val="0"/>
          <w:color w:val="auto"/>
          <w:sz w:val="24"/>
          <w:szCs w:val="24"/>
          <w:lang w:val="en-US"/>
        </w:rPr>
        <w:t>on</w:t>
      </w:r>
      <w:r w:rsidRPr="20E7B4AE" w:rsidR="58A9A869">
        <w:rPr>
          <w:rFonts w:ascii="Arial" w:hAnsi="Arial" w:eastAsia="Arial" w:cs="Arial"/>
          <w:noProof w:val="0"/>
          <w:color w:val="auto"/>
          <w:sz w:val="24"/>
          <w:szCs w:val="24"/>
          <w:lang w:val="en-US"/>
        </w:rPr>
        <w:t xml:space="preserve"> prospective employers. Regular school attendance may also reduce a student's likelihood of engaging in criminal or disruptive </w:t>
      </w:r>
      <w:r w:rsidRPr="20E7B4AE" w:rsidR="7257139D">
        <w:rPr>
          <w:rFonts w:ascii="Arial" w:hAnsi="Arial" w:eastAsia="Arial" w:cs="Arial"/>
          <w:noProof w:val="0"/>
          <w:color w:val="auto"/>
          <w:sz w:val="24"/>
          <w:szCs w:val="24"/>
          <w:lang w:val="en-US"/>
        </w:rPr>
        <w:t>behavior</w:t>
      </w:r>
      <w:r w:rsidRPr="20E7B4AE" w:rsidR="58A9A869">
        <w:rPr>
          <w:rFonts w:ascii="Arial" w:hAnsi="Arial" w:eastAsia="Arial" w:cs="Arial"/>
          <w:noProof w:val="0"/>
          <w:color w:val="auto"/>
          <w:sz w:val="24"/>
          <w:szCs w:val="24"/>
          <w:lang w:val="en-US"/>
        </w:rPr>
        <w:t xml:space="preserve">, according to research. The table below </w:t>
      </w:r>
      <w:r w:rsidRPr="20E7B4AE" w:rsidR="58A9A869">
        <w:rPr>
          <w:rFonts w:ascii="Arial" w:hAnsi="Arial" w:eastAsia="Arial" w:cs="Arial"/>
          <w:noProof w:val="0"/>
          <w:color w:val="auto"/>
          <w:sz w:val="24"/>
          <w:szCs w:val="24"/>
          <w:lang w:val="en-US"/>
        </w:rPr>
        <w:t>demonstrates</w:t>
      </w:r>
      <w:r w:rsidRPr="20E7B4AE" w:rsidR="58A9A869">
        <w:rPr>
          <w:rFonts w:ascii="Arial" w:hAnsi="Arial" w:eastAsia="Arial" w:cs="Arial"/>
          <w:noProof w:val="0"/>
          <w:color w:val="auto"/>
          <w:sz w:val="24"/>
          <w:szCs w:val="24"/>
          <w:lang w:val="en-US"/>
        </w:rPr>
        <w:t xml:space="preserve"> how students' percentage attendance relates towards the amount of lost class time.</w:t>
      </w:r>
    </w:p>
    <w:p w:rsidR="1F54CC09" w:rsidP="20E7B4AE" w:rsidRDefault="1F54CC09" w14:paraId="0B95F787" w14:textId="6391A313">
      <w:pPr>
        <w:pStyle w:val="Normal"/>
        <w:bidi w:val="0"/>
        <w:spacing w:before="0" w:beforeAutospacing="off" w:after="160" w:afterAutospacing="off" w:line="360" w:lineRule="auto"/>
        <w:ind w:left="0" w:right="0"/>
        <w:jc w:val="both"/>
      </w:pPr>
      <w:r w:rsidRPr="20E7B4AE" w:rsidR="1F54CC09">
        <w:rPr>
          <w:rFonts w:ascii="Arial" w:hAnsi="Arial" w:eastAsia="Arial" w:cs="Arial"/>
          <w:noProof w:val="0"/>
          <w:color w:val="auto"/>
          <w:sz w:val="24"/>
          <w:szCs w:val="24"/>
          <w:lang w:val="en-US"/>
        </w:rPr>
        <w:t xml:space="preserve">            </w:t>
      </w:r>
    </w:p>
    <w:p w:rsidR="5466EC31" w:rsidP="20E7B4AE" w:rsidRDefault="5466EC31" w14:paraId="24569AA2" w14:textId="1A926269">
      <w:pPr>
        <w:pStyle w:val="Normal"/>
        <w:bidi w:val="0"/>
        <w:spacing w:before="0" w:beforeAutospacing="off" w:after="160" w:afterAutospacing="off" w:line="360" w:lineRule="auto"/>
        <w:ind w:left="720" w:right="0" w:hanging="720"/>
        <w:jc w:val="both"/>
        <w:rPr>
          <w:rFonts w:ascii="Arial" w:hAnsi="Arial" w:eastAsia="Arial" w:cs="Arial"/>
          <w:noProof w:val="0"/>
          <w:sz w:val="24"/>
          <w:szCs w:val="24"/>
          <w:lang w:val="en-US"/>
        </w:rPr>
      </w:pPr>
      <w:r w:rsidRPr="20E7B4AE" w:rsidR="5466EC31">
        <w:rPr>
          <w:rFonts w:ascii="Arial" w:hAnsi="Arial" w:eastAsia="Arial" w:cs="Arial"/>
          <w:noProof w:val="0"/>
          <w:color w:val="auto"/>
          <w:sz w:val="24"/>
          <w:szCs w:val="24"/>
          <w:lang w:val="en-US"/>
        </w:rPr>
        <w:t xml:space="preserve">                 </w:t>
      </w:r>
      <w:r w:rsidR="5466EC31">
        <w:drawing>
          <wp:inline wp14:editId="0B89A06D" wp14:anchorId="3342DE97">
            <wp:extent cx="3603658" cy="1397040"/>
            <wp:effectExtent l="0" t="0" r="0" b="0"/>
            <wp:docPr id="1122394008" name="" title=""/>
            <wp:cNvGraphicFramePr>
              <a:graphicFrameLocks noChangeAspect="1"/>
            </wp:cNvGraphicFramePr>
            <a:graphic>
              <a:graphicData uri="http://schemas.openxmlformats.org/drawingml/2006/picture">
                <pic:pic>
                  <pic:nvPicPr>
                    <pic:cNvPr id="0" name=""/>
                    <pic:cNvPicPr/>
                  </pic:nvPicPr>
                  <pic:blipFill>
                    <a:blip r:embed="R637a58b7072a43af">
                      <a:extLst>
                        <a:ext xmlns:a="http://schemas.openxmlformats.org/drawingml/2006/main" uri="{28A0092B-C50C-407E-A947-70E740481C1C}">
                          <a14:useLocalDpi val="0"/>
                        </a:ext>
                      </a:extLst>
                    </a:blip>
                    <a:srcRect l="27951" t="51234" r="30208" b="24999"/>
                    <a:stretch>
                      <a:fillRect/>
                    </a:stretch>
                  </pic:blipFill>
                  <pic:spPr>
                    <a:xfrm>
                      <a:off x="0" y="0"/>
                      <a:ext cx="3603658" cy="1397040"/>
                    </a:xfrm>
                    <a:prstGeom prst="rect">
                      <a:avLst/>
                    </a:prstGeom>
                  </pic:spPr>
                </pic:pic>
              </a:graphicData>
            </a:graphic>
          </wp:inline>
        </w:drawing>
      </w:r>
      <w:r w:rsidRPr="20E7B4AE" w:rsidR="2E1372C4">
        <w:rPr>
          <w:rFonts w:ascii="Arial" w:hAnsi="Arial" w:eastAsia="Arial" w:cs="Arial"/>
          <w:noProof w:val="0"/>
          <w:color w:val="auto"/>
          <w:sz w:val="24"/>
          <w:szCs w:val="24"/>
          <w:lang w:val="en-US"/>
        </w:rPr>
        <w:t xml:space="preserve">  (bristol.gov.uk, 2019)</w:t>
      </w:r>
    </w:p>
    <w:p w:rsidR="20E7B4AE" w:rsidP="20E7B4AE" w:rsidRDefault="20E7B4AE" w14:paraId="243C913C" w14:textId="26D8067B">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p>
    <w:p w:rsidR="74AFD873" w:rsidP="20E7B4AE" w:rsidRDefault="74AFD873" w14:paraId="431C0C0E" w14:textId="62BDB7C5">
      <w:pPr>
        <w:pStyle w:val="ListParagraph"/>
        <w:numPr>
          <w:ilvl w:val="0"/>
          <w:numId w:val="8"/>
        </w:numPr>
        <w:bidi w:val="0"/>
        <w:spacing w:before="0" w:beforeAutospacing="off" w:after="160" w:afterAutospacing="off" w:line="360" w:lineRule="auto"/>
        <w:ind w:right="0"/>
        <w:jc w:val="both"/>
        <w:rPr>
          <w:rFonts w:ascii="Arial" w:hAnsi="Arial" w:eastAsia="Arial" w:cs="Arial"/>
          <w:noProof w:val="0"/>
          <w:color w:val="auto"/>
          <w:sz w:val="24"/>
          <w:szCs w:val="24"/>
          <w:lang w:val="en-US"/>
        </w:rPr>
      </w:pPr>
      <w:r w:rsidRPr="20E7B4AE" w:rsidR="74AFD873">
        <w:rPr>
          <w:rFonts w:ascii="Arial" w:hAnsi="Arial" w:eastAsia="Arial" w:cs="Arial"/>
          <w:b w:val="1"/>
          <w:bCs w:val="1"/>
          <w:noProof w:val="0"/>
          <w:color w:val="FF0000"/>
          <w:sz w:val="24"/>
          <w:szCs w:val="24"/>
          <w:lang w:val="en-US"/>
        </w:rPr>
        <w:t>Staff</w:t>
      </w:r>
      <w:r w:rsidRPr="20E7B4AE" w:rsidR="62557845">
        <w:rPr>
          <w:rFonts w:ascii="Arial" w:hAnsi="Arial" w:eastAsia="Arial" w:cs="Arial"/>
          <w:noProof w:val="0"/>
          <w:color w:val="auto"/>
          <w:sz w:val="24"/>
          <w:szCs w:val="24"/>
          <w:lang w:val="en-US"/>
        </w:rPr>
        <w:t>-</w:t>
      </w:r>
      <w:r w:rsidRPr="20E7B4AE" w:rsidR="3812B759">
        <w:rPr>
          <w:rFonts w:ascii="Arial" w:hAnsi="Arial" w:eastAsia="Arial" w:cs="Arial"/>
          <w:noProof w:val="0"/>
          <w:color w:val="auto"/>
          <w:sz w:val="24"/>
          <w:szCs w:val="24"/>
          <w:lang w:val="en-US"/>
        </w:rPr>
        <w:t xml:space="preserve"> </w:t>
      </w:r>
      <w:r w:rsidRPr="20E7B4AE" w:rsidR="36935604">
        <w:rPr>
          <w:rFonts w:ascii="Arial" w:hAnsi="Arial" w:eastAsia="Arial" w:cs="Arial"/>
          <w:noProof w:val="0"/>
          <w:color w:val="auto"/>
          <w:sz w:val="24"/>
          <w:szCs w:val="24"/>
          <w:lang w:val="en-US"/>
        </w:rPr>
        <w:t xml:space="preserve">Department for Education (2022) </w:t>
      </w:r>
      <w:r w:rsidRPr="20E7B4AE" w:rsidR="1D0F1F42">
        <w:rPr>
          <w:rFonts w:ascii="Arial" w:hAnsi="Arial" w:eastAsia="Arial" w:cs="Arial"/>
          <w:noProof w:val="0"/>
          <w:color w:val="auto"/>
          <w:sz w:val="24"/>
          <w:szCs w:val="24"/>
          <w:lang w:val="en-US"/>
        </w:rPr>
        <w:t>feels the s</w:t>
      </w:r>
      <w:r w:rsidRPr="20E7B4AE" w:rsidR="3812B759">
        <w:rPr>
          <w:rFonts w:ascii="Arial" w:hAnsi="Arial" w:eastAsia="Arial" w:cs="Arial"/>
          <w:noProof w:val="0"/>
          <w:color w:val="auto"/>
          <w:sz w:val="24"/>
          <w:szCs w:val="24"/>
          <w:lang w:val="en-US"/>
        </w:rPr>
        <w:t xml:space="preserve">taff in higher education institutions are particularly crucial because they may spot problems before they become serious, </w:t>
      </w:r>
      <w:r w:rsidRPr="20E7B4AE" w:rsidR="3812B759">
        <w:rPr>
          <w:rFonts w:ascii="Arial" w:hAnsi="Arial" w:eastAsia="Arial" w:cs="Arial"/>
          <w:noProof w:val="0"/>
          <w:color w:val="auto"/>
          <w:sz w:val="24"/>
          <w:szCs w:val="24"/>
          <w:lang w:val="en-US"/>
        </w:rPr>
        <w:t>assist</w:t>
      </w:r>
      <w:r w:rsidRPr="20E7B4AE" w:rsidR="3812B759">
        <w:rPr>
          <w:rFonts w:ascii="Arial" w:hAnsi="Arial" w:eastAsia="Arial" w:cs="Arial"/>
          <w:noProof w:val="0"/>
          <w:color w:val="auto"/>
          <w:sz w:val="24"/>
          <w:szCs w:val="24"/>
          <w:lang w:val="en-US"/>
        </w:rPr>
        <w:t xml:space="preserve"> kids, promote their welfare, and stop problems from getting worse. To ensure that children may study in a secure setting, all staff members have a duty to do so. Every member of the staff should be able to spot kids who could use some early </w:t>
      </w:r>
      <w:r w:rsidRPr="20E7B4AE" w:rsidR="3812B759">
        <w:rPr>
          <w:rFonts w:ascii="Arial" w:hAnsi="Arial" w:eastAsia="Arial" w:cs="Arial"/>
          <w:noProof w:val="0"/>
          <w:color w:val="auto"/>
          <w:sz w:val="24"/>
          <w:szCs w:val="24"/>
          <w:lang w:val="en-US"/>
        </w:rPr>
        <w:t>assistance</w:t>
      </w:r>
      <w:r w:rsidRPr="20E7B4AE" w:rsidR="3812B759">
        <w:rPr>
          <w:rFonts w:ascii="Arial" w:hAnsi="Arial" w:eastAsia="Arial" w:cs="Arial"/>
          <w:noProof w:val="0"/>
          <w:color w:val="auto"/>
          <w:sz w:val="24"/>
          <w:szCs w:val="24"/>
          <w:lang w:val="en-US"/>
        </w:rPr>
        <w:t xml:space="preserve">. Early </w:t>
      </w:r>
      <w:r w:rsidRPr="20E7B4AE" w:rsidR="3812B759">
        <w:rPr>
          <w:rFonts w:ascii="Arial" w:hAnsi="Arial" w:eastAsia="Arial" w:cs="Arial"/>
          <w:noProof w:val="0"/>
          <w:color w:val="auto"/>
          <w:sz w:val="24"/>
          <w:szCs w:val="24"/>
          <w:lang w:val="en-US"/>
        </w:rPr>
        <w:t>assistance</w:t>
      </w:r>
      <w:r w:rsidRPr="20E7B4AE" w:rsidR="3812B759">
        <w:rPr>
          <w:rFonts w:ascii="Arial" w:hAnsi="Arial" w:eastAsia="Arial" w:cs="Arial"/>
          <w:noProof w:val="0"/>
          <w:color w:val="auto"/>
          <w:sz w:val="24"/>
          <w:szCs w:val="24"/>
          <w:lang w:val="en-US"/>
        </w:rPr>
        <w:t xml:space="preserve"> refers to offering help as quickly as an issue arises, from early years of development until adolescence. </w:t>
      </w:r>
      <w:r w:rsidRPr="20E7B4AE" w:rsidR="3812B759">
        <w:rPr>
          <w:rFonts w:ascii="Arial" w:hAnsi="Arial" w:eastAsia="Arial" w:cs="Arial"/>
          <w:noProof w:val="0"/>
          <w:color w:val="auto"/>
          <w:sz w:val="24"/>
          <w:szCs w:val="24"/>
          <w:lang w:val="en-US"/>
        </w:rPr>
        <w:t xml:space="preserve">Every staff member should comply </w:t>
      </w:r>
      <w:r w:rsidRPr="20E7B4AE" w:rsidR="40B28196">
        <w:rPr>
          <w:rFonts w:ascii="Arial" w:hAnsi="Arial" w:eastAsia="Arial" w:cs="Arial"/>
          <w:noProof w:val="0"/>
          <w:color w:val="auto"/>
          <w:sz w:val="24"/>
          <w:szCs w:val="24"/>
          <w:lang w:val="en-US"/>
        </w:rPr>
        <w:t>with</w:t>
      </w:r>
      <w:r w:rsidRPr="20E7B4AE" w:rsidR="3812B759">
        <w:rPr>
          <w:rFonts w:ascii="Arial" w:hAnsi="Arial" w:eastAsia="Arial" w:cs="Arial"/>
          <w:noProof w:val="0"/>
          <w:color w:val="auto"/>
          <w:sz w:val="24"/>
          <w:szCs w:val="24"/>
          <w:lang w:val="en-US"/>
        </w:rPr>
        <w:t xml:space="preserve"> the policies and procedures if they have any concerns regarding the welfare of a child.</w:t>
      </w:r>
      <w:r w:rsidRPr="20E7B4AE" w:rsidR="3812B759">
        <w:rPr>
          <w:rFonts w:ascii="Arial" w:hAnsi="Arial" w:eastAsia="Arial" w:cs="Arial"/>
          <w:noProof w:val="0"/>
          <w:color w:val="auto"/>
          <w:sz w:val="24"/>
          <w:szCs w:val="24"/>
          <w:lang w:val="en-US"/>
        </w:rPr>
        <w:t xml:space="preserve"> </w:t>
      </w:r>
      <w:r w:rsidRPr="20E7B4AE" w:rsidR="3812B759">
        <w:rPr>
          <w:rFonts w:ascii="Arial" w:hAnsi="Arial" w:eastAsia="Arial" w:cs="Arial"/>
          <w:noProof w:val="0"/>
          <w:color w:val="auto"/>
          <w:sz w:val="24"/>
          <w:szCs w:val="24"/>
          <w:lang w:val="en-US"/>
        </w:rPr>
        <w:t>Upon any referral, staff must expect to provide</w:t>
      </w:r>
      <w:r w:rsidRPr="20E7B4AE" w:rsidR="560A0F23">
        <w:rPr>
          <w:rFonts w:ascii="Arial" w:hAnsi="Arial" w:eastAsia="Arial" w:cs="Arial"/>
          <w:noProof w:val="0"/>
          <w:color w:val="auto"/>
          <w:sz w:val="24"/>
          <w:szCs w:val="24"/>
          <w:lang w:val="en-US"/>
        </w:rPr>
        <w:t xml:space="preserve"> support</w:t>
      </w:r>
      <w:r w:rsidRPr="20E7B4AE" w:rsidR="3812B759">
        <w:rPr>
          <w:rFonts w:ascii="Arial" w:hAnsi="Arial" w:eastAsia="Arial" w:cs="Arial"/>
          <w:noProof w:val="0"/>
          <w:color w:val="auto"/>
          <w:sz w:val="24"/>
          <w:szCs w:val="24"/>
          <w:lang w:val="en-US"/>
        </w:rPr>
        <w:t xml:space="preserve"> for social workers </w:t>
      </w:r>
      <w:r w:rsidRPr="20E7B4AE" w:rsidR="3812B759">
        <w:rPr>
          <w:rFonts w:ascii="Arial" w:hAnsi="Arial" w:eastAsia="Arial" w:cs="Arial"/>
          <w:noProof w:val="0"/>
          <w:color w:val="auto"/>
          <w:sz w:val="24"/>
          <w:szCs w:val="24"/>
          <w:lang w:val="en-US"/>
        </w:rPr>
        <w:t>and also</w:t>
      </w:r>
      <w:r w:rsidRPr="20E7B4AE" w:rsidR="3812B759">
        <w:rPr>
          <w:rFonts w:ascii="Arial" w:hAnsi="Arial" w:eastAsia="Arial" w:cs="Arial"/>
          <w:noProof w:val="0"/>
          <w:color w:val="auto"/>
          <w:sz w:val="24"/>
          <w:szCs w:val="24"/>
          <w:lang w:val="en-US"/>
        </w:rPr>
        <w:t xml:space="preserve"> other </w:t>
      </w:r>
      <w:r w:rsidRPr="20E7B4AE" w:rsidR="0F4991D7">
        <w:rPr>
          <w:rFonts w:ascii="Arial" w:hAnsi="Arial" w:eastAsia="Arial" w:cs="Arial"/>
          <w:noProof w:val="0"/>
          <w:color w:val="auto"/>
          <w:sz w:val="24"/>
          <w:szCs w:val="24"/>
          <w:lang w:val="en-US"/>
        </w:rPr>
        <w:t>organizations</w:t>
      </w:r>
      <w:r w:rsidRPr="20E7B4AE" w:rsidR="12CC5B79">
        <w:rPr>
          <w:rFonts w:ascii="Arial" w:hAnsi="Arial" w:eastAsia="Arial" w:cs="Arial"/>
          <w:noProof w:val="0"/>
          <w:color w:val="auto"/>
          <w:sz w:val="24"/>
          <w:szCs w:val="24"/>
          <w:lang w:val="en-US"/>
        </w:rPr>
        <w:t>.</w:t>
      </w:r>
    </w:p>
    <w:p w:rsidR="20E7B4AE" w:rsidP="20E7B4AE" w:rsidRDefault="20E7B4AE" w14:paraId="464AA07A" w14:textId="1D24F149">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p>
    <w:p w:rsidR="594FD165" w:rsidP="20E7B4AE" w:rsidRDefault="594FD165" w14:paraId="7C20DCA0" w14:textId="43088B9A">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r w:rsidRPr="20E7B4AE" w:rsidR="594FD165">
        <w:rPr>
          <w:rFonts w:ascii="Arial" w:hAnsi="Arial" w:eastAsia="Arial" w:cs="Arial"/>
          <w:noProof w:val="0"/>
          <w:color w:val="auto"/>
          <w:sz w:val="24"/>
          <w:szCs w:val="24"/>
          <w:lang w:val="en-US"/>
        </w:rPr>
        <w:t xml:space="preserve">Prior to the coronavirus pandemic, </w:t>
      </w:r>
      <w:r w:rsidRPr="20E7B4AE" w:rsidR="172CBB00">
        <w:rPr>
          <w:rFonts w:ascii="Arial" w:hAnsi="Arial" w:eastAsia="Arial" w:cs="Arial"/>
          <w:noProof w:val="0"/>
          <w:color w:val="auto"/>
          <w:sz w:val="24"/>
          <w:szCs w:val="24"/>
          <w:lang w:val="en-US"/>
        </w:rPr>
        <w:t xml:space="preserve">JOINT SDG FUND (2021) proves the </w:t>
      </w:r>
      <w:r w:rsidRPr="20E7B4AE" w:rsidR="594FD165">
        <w:rPr>
          <w:rFonts w:ascii="Arial" w:hAnsi="Arial" w:eastAsia="Arial" w:cs="Arial"/>
          <w:noProof w:val="0"/>
          <w:color w:val="auto"/>
          <w:sz w:val="24"/>
          <w:szCs w:val="24"/>
          <w:lang w:val="en-US"/>
        </w:rPr>
        <w:t xml:space="preserve">calculations </w:t>
      </w:r>
      <w:r w:rsidRPr="20E7B4AE" w:rsidR="594FD165">
        <w:rPr>
          <w:rFonts w:ascii="Arial" w:hAnsi="Arial" w:eastAsia="Arial" w:cs="Arial"/>
          <w:noProof w:val="0"/>
          <w:color w:val="auto"/>
          <w:sz w:val="24"/>
          <w:szCs w:val="24"/>
          <w:lang w:val="en-US"/>
        </w:rPr>
        <w:t>indicated</w:t>
      </w:r>
      <w:r w:rsidRPr="20E7B4AE" w:rsidR="594FD165">
        <w:rPr>
          <w:rFonts w:ascii="Arial" w:hAnsi="Arial" w:eastAsia="Arial" w:cs="Arial"/>
          <w:noProof w:val="0"/>
          <w:color w:val="auto"/>
          <w:sz w:val="24"/>
          <w:szCs w:val="24"/>
          <w:lang w:val="en-US"/>
        </w:rPr>
        <w:t xml:space="preserve"> that by 2030, </w:t>
      </w:r>
      <w:r w:rsidRPr="20E7B4AE" w:rsidR="594FD165">
        <w:rPr>
          <w:rFonts w:ascii="Arial" w:hAnsi="Arial" w:eastAsia="Arial" w:cs="Arial"/>
          <w:noProof w:val="0"/>
          <w:color w:val="auto"/>
          <w:sz w:val="24"/>
          <w:szCs w:val="24"/>
          <w:lang w:val="en-US"/>
        </w:rPr>
        <w:t>over than 200 million kids worldwide would not be attending school and that just 60% of teenagers will have completed secondary school.</w:t>
      </w:r>
      <w:r w:rsidRPr="20E7B4AE" w:rsidR="594FD165">
        <w:rPr>
          <w:rFonts w:ascii="Arial" w:hAnsi="Arial" w:eastAsia="Arial" w:cs="Arial"/>
          <w:noProof w:val="0"/>
          <w:color w:val="auto"/>
          <w:sz w:val="24"/>
          <w:szCs w:val="24"/>
          <w:lang w:val="en-US"/>
        </w:rPr>
        <w:t xml:space="preserve"> </w:t>
      </w:r>
      <w:r w:rsidRPr="20E7B4AE" w:rsidR="2FBA9BFE">
        <w:rPr>
          <w:rFonts w:ascii="Arial" w:hAnsi="Arial" w:eastAsia="Arial" w:cs="Arial"/>
          <w:noProof w:val="0"/>
          <w:color w:val="auto"/>
          <w:sz w:val="24"/>
          <w:szCs w:val="24"/>
          <w:lang w:val="en-US"/>
        </w:rPr>
        <w:t>T</w:t>
      </w:r>
      <w:r w:rsidRPr="20E7B4AE" w:rsidR="594FD165">
        <w:rPr>
          <w:rFonts w:ascii="Arial" w:hAnsi="Arial" w:eastAsia="Arial" w:cs="Arial"/>
          <w:noProof w:val="0"/>
          <w:color w:val="auto"/>
          <w:sz w:val="24"/>
          <w:szCs w:val="24"/>
          <w:lang w:val="en-US"/>
        </w:rPr>
        <w:t>he percentage of kids and teens not attending either primary or secondary education had decreased from</w:t>
      </w:r>
      <w:r w:rsidRPr="20E7B4AE" w:rsidR="594FD165">
        <w:rPr>
          <w:rFonts w:ascii="Arial" w:hAnsi="Arial" w:eastAsia="Arial" w:cs="Arial"/>
          <w:noProof w:val="0"/>
          <w:color w:val="auto"/>
          <w:sz w:val="24"/>
          <w:szCs w:val="24"/>
          <w:lang w:val="en-US"/>
        </w:rPr>
        <w:t xml:space="preserve"> </w:t>
      </w:r>
      <w:r w:rsidRPr="20E7B4AE" w:rsidR="1A58E9A5">
        <w:rPr>
          <w:rFonts w:ascii="Arial" w:hAnsi="Arial" w:eastAsia="Arial" w:cs="Arial"/>
          <w:noProof w:val="0"/>
          <w:color w:val="auto"/>
          <w:sz w:val="24"/>
          <w:szCs w:val="24"/>
          <w:lang w:val="en-US"/>
        </w:rPr>
        <w:t>“</w:t>
      </w:r>
      <w:r w:rsidRPr="20E7B4AE" w:rsidR="594FD165">
        <w:rPr>
          <w:rFonts w:ascii="Arial" w:hAnsi="Arial" w:eastAsia="Arial" w:cs="Arial"/>
          <w:noProof w:val="0"/>
          <w:color w:val="auto"/>
          <w:sz w:val="24"/>
          <w:szCs w:val="24"/>
          <w:lang w:val="en-US"/>
        </w:rPr>
        <w:t>26% in 2000 down to 19% in 2010 and then to 17% in 2018</w:t>
      </w:r>
      <w:r w:rsidRPr="20E7B4AE" w:rsidR="35B23FDE">
        <w:rPr>
          <w:rFonts w:ascii="Arial" w:hAnsi="Arial" w:eastAsia="Arial" w:cs="Arial"/>
          <w:noProof w:val="0"/>
          <w:color w:val="auto"/>
          <w:sz w:val="24"/>
          <w:szCs w:val="24"/>
          <w:lang w:val="en-US"/>
        </w:rPr>
        <w:t>”</w:t>
      </w:r>
      <w:r w:rsidRPr="20E7B4AE" w:rsidR="594FD165">
        <w:rPr>
          <w:rFonts w:ascii="Arial" w:hAnsi="Arial" w:eastAsia="Arial" w:cs="Arial"/>
          <w:noProof w:val="0"/>
          <w:color w:val="auto"/>
          <w:sz w:val="24"/>
          <w:szCs w:val="24"/>
          <w:lang w:val="en-US"/>
        </w:rPr>
        <w:t>.</w:t>
      </w:r>
      <w:r w:rsidRPr="20E7B4AE" w:rsidR="191CD564">
        <w:rPr>
          <w:rFonts w:ascii="Arial" w:hAnsi="Arial" w:eastAsia="Arial" w:cs="Arial"/>
          <w:noProof w:val="0"/>
          <w:color w:val="auto"/>
          <w:sz w:val="24"/>
          <w:szCs w:val="24"/>
          <w:lang w:val="en-US"/>
        </w:rPr>
        <w:t xml:space="preserve"> </w:t>
      </w:r>
      <w:r w:rsidRPr="20E7B4AE" w:rsidR="594FD165">
        <w:rPr>
          <w:rFonts w:ascii="Arial" w:hAnsi="Arial" w:eastAsia="Arial" w:cs="Arial"/>
          <w:noProof w:val="0"/>
          <w:color w:val="auto"/>
          <w:sz w:val="24"/>
          <w:szCs w:val="24"/>
          <w:lang w:val="en-US"/>
        </w:rPr>
        <w:t xml:space="preserve">Africa is where </w:t>
      </w:r>
      <w:r w:rsidRPr="20E7B4AE" w:rsidR="594FD165">
        <w:rPr>
          <w:rFonts w:ascii="Arial" w:hAnsi="Arial" w:eastAsia="Arial" w:cs="Arial"/>
          <w:noProof w:val="0"/>
          <w:color w:val="auto"/>
          <w:sz w:val="24"/>
          <w:szCs w:val="24"/>
          <w:lang w:val="en-US"/>
        </w:rPr>
        <w:t>you'll</w:t>
      </w:r>
      <w:r w:rsidRPr="20E7B4AE" w:rsidR="594FD165">
        <w:rPr>
          <w:rFonts w:ascii="Arial" w:hAnsi="Arial" w:eastAsia="Arial" w:cs="Arial"/>
          <w:noProof w:val="0"/>
          <w:color w:val="auto"/>
          <w:sz w:val="24"/>
          <w:szCs w:val="24"/>
          <w:lang w:val="en-US"/>
        </w:rPr>
        <w:t xml:space="preserve"> find over half of the world's unenrolled youngsters, and even more than 85% among these youngsters are not receiving the required amount of education.</w:t>
      </w:r>
      <w:r w:rsidRPr="20E7B4AE" w:rsidR="7EA26189">
        <w:rPr>
          <w:rFonts w:ascii="Arial" w:hAnsi="Arial" w:eastAsia="Arial" w:cs="Arial"/>
          <w:noProof w:val="0"/>
          <w:color w:val="auto"/>
          <w:sz w:val="24"/>
          <w:szCs w:val="24"/>
          <w:lang w:val="en-US"/>
        </w:rPr>
        <w:t xml:space="preserve"> </w:t>
      </w:r>
      <w:r w:rsidRPr="20E7B4AE" w:rsidR="5F650CC5">
        <w:rPr>
          <w:rFonts w:ascii="Arial" w:hAnsi="Arial" w:eastAsia="Arial" w:cs="Arial"/>
          <w:noProof w:val="0"/>
          <w:color w:val="auto"/>
          <w:sz w:val="24"/>
          <w:szCs w:val="24"/>
          <w:lang w:val="en-US"/>
        </w:rPr>
        <w:t xml:space="preserve">617 million young people globally lack basic </w:t>
      </w:r>
      <w:r w:rsidRPr="20E7B4AE" w:rsidR="5F650CC5">
        <w:rPr>
          <w:rFonts w:ascii="Arial" w:hAnsi="Arial" w:eastAsia="Arial" w:cs="Arial"/>
          <w:noProof w:val="0"/>
          <w:color w:val="auto"/>
          <w:sz w:val="24"/>
          <w:szCs w:val="24"/>
          <w:lang w:val="en-US"/>
        </w:rPr>
        <w:t>math's</w:t>
      </w:r>
      <w:r w:rsidRPr="20E7B4AE" w:rsidR="5F650CC5">
        <w:rPr>
          <w:rFonts w:ascii="Arial" w:hAnsi="Arial" w:eastAsia="Arial" w:cs="Arial"/>
          <w:noProof w:val="0"/>
          <w:color w:val="auto"/>
          <w:sz w:val="24"/>
          <w:szCs w:val="24"/>
          <w:lang w:val="en-US"/>
        </w:rPr>
        <w:t xml:space="preserve"> and literacy abilities</w:t>
      </w:r>
      <w:r w:rsidRPr="20E7B4AE" w:rsidR="79AB5C3D">
        <w:rPr>
          <w:rFonts w:ascii="Arial" w:hAnsi="Arial" w:eastAsia="Arial" w:cs="Arial"/>
          <w:noProof w:val="0"/>
          <w:color w:val="auto"/>
          <w:sz w:val="24"/>
          <w:szCs w:val="24"/>
          <w:lang w:val="en-US"/>
        </w:rPr>
        <w:t>.</w:t>
      </w:r>
    </w:p>
    <w:p w:rsidR="07161BBF" w:rsidP="20E7B4AE" w:rsidRDefault="07161BBF" w14:paraId="277BC2D4" w14:textId="29EB6363">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r w:rsidRPr="20E7B4AE" w:rsidR="07161BBF">
        <w:rPr>
          <w:rFonts w:ascii="Arial" w:hAnsi="Arial" w:eastAsia="Arial" w:cs="Arial"/>
          <w:noProof w:val="0"/>
          <w:color w:val="auto"/>
          <w:sz w:val="24"/>
          <w:szCs w:val="24"/>
          <w:lang w:val="en-US"/>
        </w:rPr>
        <w:t xml:space="preserve">According to </w:t>
      </w:r>
      <w:r w:rsidRPr="20E7B4AE" w:rsidR="07161BBF">
        <w:rPr>
          <w:rFonts w:ascii="Times New Roman" w:hAnsi="Times New Roman" w:eastAsia="Times New Roman" w:cs="Times New Roman"/>
          <w:noProof w:val="0"/>
          <w:sz w:val="24"/>
          <w:szCs w:val="24"/>
          <w:lang w:val="en-US"/>
        </w:rPr>
        <w:t>UNICEF (2019)</w:t>
      </w:r>
      <w:r w:rsidRPr="20E7B4AE" w:rsidR="07161BBF">
        <w:rPr>
          <w:rFonts w:ascii="Arial" w:hAnsi="Arial" w:eastAsia="Arial" w:cs="Arial"/>
          <w:noProof w:val="0"/>
          <w:color w:val="auto"/>
          <w:sz w:val="24"/>
          <w:szCs w:val="24"/>
          <w:lang w:val="en-US"/>
        </w:rPr>
        <w:t xml:space="preserve"> </w:t>
      </w:r>
      <w:r w:rsidRPr="20E7B4AE" w:rsidR="3856EFEF">
        <w:rPr>
          <w:rFonts w:ascii="Arial" w:hAnsi="Arial" w:eastAsia="Arial" w:cs="Arial"/>
          <w:noProof w:val="0"/>
          <w:color w:val="auto"/>
          <w:sz w:val="24"/>
          <w:szCs w:val="24"/>
          <w:lang w:val="en-US"/>
        </w:rPr>
        <w:t xml:space="preserve">Education is a basic human right. </w:t>
      </w:r>
      <w:r w:rsidRPr="20E7B4AE" w:rsidR="3856EFEF">
        <w:rPr>
          <w:rFonts w:ascii="Arial" w:hAnsi="Arial" w:eastAsia="Arial" w:cs="Arial"/>
          <w:noProof w:val="0"/>
          <w:color w:val="auto"/>
          <w:sz w:val="24"/>
          <w:szCs w:val="24"/>
          <w:lang w:val="en-US"/>
        </w:rPr>
        <w:t>In 147 nations worldwide UNICEF strives to do is provide excellent learning opportunities that educate young people and teens with both the understanding and abilities they need to succeed.</w:t>
      </w:r>
    </w:p>
    <w:p w:rsidR="6AD1578D" w:rsidP="20E7B4AE" w:rsidRDefault="6AD1578D" w14:paraId="25245494" w14:textId="3CDA5938">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r w:rsidRPr="20E7B4AE" w:rsidR="6AD1578D">
        <w:rPr>
          <w:rFonts w:ascii="Arial" w:hAnsi="Arial" w:eastAsia="Arial" w:cs="Arial"/>
          <w:b w:val="1"/>
          <w:bCs w:val="1"/>
          <w:noProof w:val="0"/>
          <w:color w:val="auto"/>
          <w:sz w:val="24"/>
          <w:szCs w:val="24"/>
          <w:lang w:val="en-US"/>
        </w:rPr>
        <w:t>Equitable access:</w:t>
      </w:r>
      <w:r w:rsidRPr="20E7B4AE" w:rsidR="6AD1578D">
        <w:rPr>
          <w:rFonts w:ascii="Arial" w:hAnsi="Arial" w:eastAsia="Arial" w:cs="Arial"/>
          <w:noProof w:val="0"/>
          <w:color w:val="auto"/>
          <w:sz w:val="24"/>
          <w:szCs w:val="24"/>
          <w:lang w:val="en-US"/>
        </w:rPr>
        <w:t xml:space="preserve"> </w:t>
      </w:r>
      <w:r w:rsidRPr="20E7B4AE" w:rsidR="5BB244B3">
        <w:rPr>
          <w:rFonts w:ascii="Arial" w:hAnsi="Arial" w:eastAsia="Arial" w:cs="Arial"/>
          <w:noProof w:val="0"/>
          <w:color w:val="auto"/>
          <w:sz w:val="24"/>
          <w:szCs w:val="24"/>
          <w:lang w:val="en-US"/>
        </w:rPr>
        <w:t>No matter who they are as well as where they live, both kids and teenagers must have equal access to high-quality learning and growth of skills</w:t>
      </w:r>
      <w:r w:rsidRPr="20E7B4AE" w:rsidR="44A7F4AC">
        <w:rPr>
          <w:rFonts w:ascii="Arial" w:hAnsi="Arial" w:eastAsia="Arial" w:cs="Arial"/>
          <w:noProof w:val="0"/>
          <w:color w:val="auto"/>
          <w:sz w:val="24"/>
          <w:szCs w:val="24"/>
          <w:lang w:val="en-US"/>
        </w:rPr>
        <w:t xml:space="preserve"> </w:t>
      </w:r>
      <w:r w:rsidRPr="20E7B4AE" w:rsidR="46B43F4B">
        <w:rPr>
          <w:rFonts w:ascii="Arial" w:hAnsi="Arial" w:eastAsia="Arial" w:cs="Arial"/>
          <w:noProof w:val="0"/>
          <w:color w:val="auto"/>
          <w:sz w:val="24"/>
          <w:szCs w:val="24"/>
          <w:lang w:val="en-US"/>
        </w:rPr>
        <w:t>(</w:t>
      </w:r>
      <w:r w:rsidRPr="20E7B4AE" w:rsidR="46B43F4B">
        <w:rPr>
          <w:rFonts w:ascii="Times New Roman" w:hAnsi="Times New Roman" w:eastAsia="Times New Roman" w:cs="Times New Roman"/>
          <w:noProof w:val="0"/>
          <w:sz w:val="24"/>
          <w:szCs w:val="24"/>
          <w:lang w:val="en-US"/>
        </w:rPr>
        <w:t>UNICEF, 2019)</w:t>
      </w:r>
      <w:r w:rsidRPr="20E7B4AE" w:rsidR="5BB244B3">
        <w:rPr>
          <w:rFonts w:ascii="Arial" w:hAnsi="Arial" w:eastAsia="Arial" w:cs="Arial"/>
          <w:noProof w:val="0"/>
          <w:color w:val="auto"/>
          <w:sz w:val="24"/>
          <w:szCs w:val="24"/>
          <w:lang w:val="en-US"/>
        </w:rPr>
        <w:t>.</w:t>
      </w:r>
    </w:p>
    <w:p w:rsidR="1E9D3EA9" w:rsidP="20E7B4AE" w:rsidRDefault="1E9D3EA9" w14:paraId="3040BA63" w14:textId="340599F9">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20E7B4AE" w:rsidR="1E9D3EA9">
        <w:rPr>
          <w:rFonts w:ascii="Arial" w:hAnsi="Arial" w:eastAsia="Arial" w:cs="Arial"/>
          <w:b w:val="1"/>
          <w:bCs w:val="1"/>
          <w:noProof w:val="0"/>
          <w:color w:val="auto"/>
          <w:sz w:val="24"/>
          <w:szCs w:val="24"/>
          <w:lang w:val="en-US"/>
        </w:rPr>
        <w:t xml:space="preserve">Quality learning: </w:t>
      </w:r>
      <w:r w:rsidRPr="20E7B4AE" w:rsidR="6D5A5271">
        <w:rPr>
          <w:rFonts w:ascii="Arial" w:hAnsi="Arial" w:eastAsia="Arial" w:cs="Arial"/>
          <w:b w:val="0"/>
          <w:bCs w:val="0"/>
          <w:i w:val="0"/>
          <w:iCs w:val="0"/>
          <w:caps w:val="0"/>
          <w:smallCaps w:val="0"/>
          <w:noProof w:val="0"/>
          <w:color w:val="333333"/>
          <w:sz w:val="24"/>
          <w:szCs w:val="24"/>
          <w:lang w:val="en-US"/>
        </w:rPr>
        <w:t>For the first time in history, there are more non-learners in school than out of school</w:t>
      </w:r>
      <w:r w:rsidRPr="20E7B4AE" w:rsidR="3B06F689">
        <w:rPr>
          <w:rFonts w:ascii="Arial" w:hAnsi="Arial" w:eastAsia="Arial" w:cs="Arial"/>
          <w:b w:val="0"/>
          <w:bCs w:val="0"/>
          <w:i w:val="0"/>
          <w:iCs w:val="0"/>
          <w:caps w:val="0"/>
          <w:smallCaps w:val="0"/>
          <w:noProof w:val="0"/>
          <w:color w:val="333333"/>
          <w:sz w:val="24"/>
          <w:szCs w:val="24"/>
          <w:lang w:val="en-US"/>
        </w:rPr>
        <w:t xml:space="preserve"> </w:t>
      </w:r>
      <w:r w:rsidRPr="20E7B4AE" w:rsidR="3669F3AD">
        <w:rPr>
          <w:rFonts w:ascii="Arial" w:hAnsi="Arial" w:eastAsia="Arial" w:cs="Arial"/>
          <w:b w:val="0"/>
          <w:bCs w:val="0"/>
          <w:noProof w:val="0"/>
          <w:color w:val="auto"/>
          <w:sz w:val="24"/>
          <w:szCs w:val="24"/>
          <w:lang w:val="en-US"/>
        </w:rPr>
        <w:t>(</w:t>
      </w:r>
      <w:r w:rsidRPr="20E7B4AE" w:rsidR="3669F3AD">
        <w:rPr>
          <w:rFonts w:ascii="Times New Roman" w:hAnsi="Times New Roman" w:eastAsia="Times New Roman" w:cs="Times New Roman"/>
          <w:noProof w:val="0"/>
          <w:sz w:val="24"/>
          <w:szCs w:val="24"/>
          <w:lang w:val="en-US"/>
        </w:rPr>
        <w:t>UNICEF, 2019)</w:t>
      </w:r>
      <w:r w:rsidRPr="20E7B4AE" w:rsidR="6D5A5271">
        <w:rPr>
          <w:rFonts w:ascii="Arial" w:hAnsi="Arial" w:eastAsia="Arial" w:cs="Arial"/>
          <w:b w:val="0"/>
          <w:bCs w:val="0"/>
          <w:i w:val="0"/>
          <w:iCs w:val="0"/>
          <w:caps w:val="0"/>
          <w:smallCaps w:val="0"/>
          <w:noProof w:val="0"/>
          <w:color w:val="333333"/>
          <w:sz w:val="24"/>
          <w:szCs w:val="24"/>
          <w:lang w:val="en-US"/>
        </w:rPr>
        <w:t>.</w:t>
      </w:r>
    </w:p>
    <w:p w:rsidR="1E9D3EA9" w:rsidP="20E7B4AE" w:rsidRDefault="1E9D3EA9" w14:paraId="0D9F171D" w14:textId="4AF31885">
      <w:pPr>
        <w:pStyle w:val="Normal"/>
        <w:bidi w:val="0"/>
        <w:spacing w:before="0" w:beforeAutospacing="off" w:after="160" w:afterAutospacing="off" w:line="360" w:lineRule="auto"/>
        <w:ind w:left="0" w:right="0"/>
        <w:jc w:val="both"/>
        <w:rPr>
          <w:rFonts w:ascii="Arial" w:hAnsi="Arial" w:eastAsia="Arial" w:cs="Arial"/>
          <w:b w:val="0"/>
          <w:bCs w:val="0"/>
          <w:noProof w:val="0"/>
          <w:color w:val="auto"/>
          <w:sz w:val="24"/>
          <w:szCs w:val="24"/>
          <w:lang w:val="en-US"/>
        </w:rPr>
      </w:pPr>
      <w:r w:rsidRPr="20E7B4AE" w:rsidR="1E9D3EA9">
        <w:rPr>
          <w:rFonts w:ascii="Arial" w:hAnsi="Arial" w:eastAsia="Arial" w:cs="Arial"/>
          <w:b w:val="1"/>
          <w:bCs w:val="1"/>
          <w:noProof w:val="0"/>
          <w:color w:val="auto"/>
          <w:sz w:val="24"/>
          <w:szCs w:val="24"/>
          <w:lang w:val="en-US"/>
        </w:rPr>
        <w:t>Education in</w:t>
      </w:r>
      <w:r w:rsidRPr="20E7B4AE" w:rsidR="0DA7A660">
        <w:rPr>
          <w:rFonts w:ascii="Arial" w:hAnsi="Arial" w:eastAsia="Arial" w:cs="Arial"/>
          <w:b w:val="1"/>
          <w:bCs w:val="1"/>
          <w:noProof w:val="0"/>
          <w:color w:val="auto"/>
          <w:sz w:val="24"/>
          <w:szCs w:val="24"/>
          <w:lang w:val="en-US"/>
        </w:rPr>
        <w:t xml:space="preserve"> emergencies:</w:t>
      </w:r>
      <w:r w:rsidRPr="20E7B4AE" w:rsidR="724ECD98">
        <w:rPr>
          <w:rFonts w:ascii="Arial" w:hAnsi="Arial" w:eastAsia="Arial" w:cs="Arial"/>
          <w:b w:val="1"/>
          <w:bCs w:val="1"/>
          <w:noProof w:val="0"/>
          <w:color w:val="auto"/>
          <w:sz w:val="24"/>
          <w:szCs w:val="24"/>
          <w:lang w:val="en-US"/>
        </w:rPr>
        <w:t xml:space="preserve"> </w:t>
      </w:r>
      <w:r w:rsidRPr="20E7B4AE" w:rsidR="5F2F7172">
        <w:rPr>
          <w:rFonts w:ascii="Arial" w:hAnsi="Arial" w:eastAsia="Arial" w:cs="Arial"/>
          <w:b w:val="0"/>
          <w:bCs w:val="0"/>
          <w:noProof w:val="0"/>
          <w:color w:val="auto"/>
          <w:sz w:val="24"/>
          <w:szCs w:val="24"/>
          <w:lang w:val="en-US"/>
        </w:rPr>
        <w:t>Children who have gone through conflict, tragedy, or migration urgently require educational support</w:t>
      </w:r>
      <w:r w:rsidRPr="20E7B4AE" w:rsidR="1D0F9EBF">
        <w:rPr>
          <w:rFonts w:ascii="Arial" w:hAnsi="Arial" w:eastAsia="Arial" w:cs="Arial"/>
          <w:b w:val="0"/>
          <w:bCs w:val="0"/>
          <w:noProof w:val="0"/>
          <w:color w:val="auto"/>
          <w:sz w:val="24"/>
          <w:szCs w:val="24"/>
          <w:lang w:val="en-US"/>
        </w:rPr>
        <w:t xml:space="preserve"> </w:t>
      </w:r>
      <w:r w:rsidRPr="20E7B4AE" w:rsidR="599B618F">
        <w:rPr>
          <w:rFonts w:ascii="Arial" w:hAnsi="Arial" w:eastAsia="Arial" w:cs="Arial"/>
          <w:b w:val="0"/>
          <w:bCs w:val="0"/>
          <w:noProof w:val="0"/>
          <w:color w:val="auto"/>
          <w:sz w:val="24"/>
          <w:szCs w:val="24"/>
          <w:lang w:val="en-US"/>
        </w:rPr>
        <w:t>(</w:t>
      </w:r>
      <w:r w:rsidRPr="20E7B4AE" w:rsidR="599B618F">
        <w:rPr>
          <w:rFonts w:ascii="Times New Roman" w:hAnsi="Times New Roman" w:eastAsia="Times New Roman" w:cs="Times New Roman"/>
          <w:noProof w:val="0"/>
          <w:sz w:val="24"/>
          <w:szCs w:val="24"/>
          <w:lang w:val="en-US"/>
        </w:rPr>
        <w:t>UNICEF, 2019)</w:t>
      </w:r>
      <w:r w:rsidRPr="20E7B4AE" w:rsidR="59FAEE6E">
        <w:rPr>
          <w:rFonts w:ascii="Times New Roman" w:hAnsi="Times New Roman" w:eastAsia="Times New Roman" w:cs="Times New Roman"/>
          <w:noProof w:val="0"/>
          <w:sz w:val="24"/>
          <w:szCs w:val="24"/>
          <w:lang w:val="en-US"/>
        </w:rPr>
        <w:t>.</w:t>
      </w:r>
    </w:p>
    <w:p w:rsidR="33073C40" w:rsidP="20E7B4AE" w:rsidRDefault="33073C40" w14:paraId="10C3340A" w14:textId="51449650">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US"/>
        </w:rPr>
      </w:pPr>
      <w:r w:rsidRPr="20E7B4AE" w:rsidR="33073C40">
        <w:rPr>
          <w:rFonts w:ascii="Arial" w:hAnsi="Arial" w:eastAsia="Arial" w:cs="Arial"/>
          <w:b w:val="1"/>
          <w:bCs w:val="1"/>
          <w:sz w:val="36"/>
          <w:szCs w:val="36"/>
        </w:rPr>
        <w:t xml:space="preserve">Target 2- </w:t>
      </w:r>
      <w:r w:rsidRPr="20E7B4AE" w:rsidR="1E10D2A5">
        <w:rPr>
          <w:rFonts w:ascii="Arial" w:hAnsi="Arial" w:eastAsia="Arial" w:cs="Arial"/>
          <w:b w:val="0"/>
          <w:bCs w:val="0"/>
          <w:sz w:val="24"/>
          <w:szCs w:val="24"/>
        </w:rPr>
        <w:t>4.6</w:t>
      </w:r>
      <w:r w:rsidRPr="20E7B4AE" w:rsidR="1E10D2A5">
        <w:rPr>
          <w:rFonts w:ascii="Arial" w:hAnsi="Arial" w:eastAsia="Arial" w:cs="Arial"/>
          <w:b w:val="1"/>
          <w:bCs w:val="1"/>
          <w:sz w:val="36"/>
          <w:szCs w:val="36"/>
        </w:rPr>
        <w:t xml:space="preserve"> </w:t>
      </w:r>
      <w:r w:rsidRPr="20E7B4AE" w:rsidR="6DE4C339">
        <w:rPr>
          <w:rFonts w:ascii="Arial" w:hAnsi="Arial" w:eastAsia="Arial" w:cs="Arial"/>
          <w:b w:val="0"/>
          <w:bCs w:val="0"/>
          <w:i w:val="0"/>
          <w:iCs w:val="0"/>
          <w:caps w:val="0"/>
          <w:smallCaps w:val="0"/>
          <w:noProof w:val="0"/>
          <w:color w:val="auto"/>
          <w:sz w:val="24"/>
          <w:szCs w:val="24"/>
          <w:lang w:val="en-US"/>
        </w:rPr>
        <w:t>By 2030, ensure that all youth and a substantial proportion of adults, both men and women, achieve literacy and numeracy</w:t>
      </w:r>
      <w:r w:rsidRPr="20E7B4AE" w:rsidR="1F9C1480">
        <w:rPr>
          <w:rFonts w:ascii="Arial" w:hAnsi="Arial" w:eastAsia="Arial" w:cs="Arial"/>
          <w:b w:val="0"/>
          <w:bCs w:val="0"/>
          <w:i w:val="0"/>
          <w:iCs w:val="0"/>
          <w:caps w:val="0"/>
          <w:smallCaps w:val="0"/>
          <w:noProof w:val="0"/>
          <w:color w:val="auto"/>
          <w:sz w:val="24"/>
          <w:szCs w:val="24"/>
          <w:lang w:val="en-US"/>
        </w:rPr>
        <w:t xml:space="preserve"> </w:t>
      </w:r>
      <w:r w:rsidRPr="20E7B4AE" w:rsidR="1F9C1480">
        <w:rPr>
          <w:rFonts w:ascii="Arial" w:hAnsi="Arial" w:eastAsia="Arial" w:cs="Arial"/>
          <w:b w:val="0"/>
          <w:bCs w:val="0"/>
          <w:i w:val="0"/>
          <w:iCs w:val="0"/>
          <w:caps w:val="0"/>
          <w:smallCaps w:val="0"/>
          <w:noProof w:val="0"/>
          <w:color w:val="auto"/>
          <w:sz w:val="24"/>
          <w:szCs w:val="24"/>
          <w:lang w:val="en-US"/>
        </w:rPr>
        <w:t>(</w:t>
      </w:r>
      <w:r w:rsidRPr="20E7B4AE" w:rsidR="1F9C1480">
        <w:rPr>
          <w:rFonts w:ascii="Arial" w:hAnsi="Arial" w:eastAsia="Arial" w:cs="Arial"/>
          <w:noProof w:val="0"/>
          <w:color w:val="auto"/>
          <w:sz w:val="24"/>
          <w:szCs w:val="24"/>
          <w:lang w:val="en-US"/>
        </w:rPr>
        <w:t>sdgdata</w:t>
      </w:r>
      <w:r w:rsidRPr="20E7B4AE" w:rsidR="1F9C1480">
        <w:rPr>
          <w:rFonts w:ascii="Arial" w:hAnsi="Arial" w:eastAsia="Arial" w:cs="Arial"/>
          <w:noProof w:val="0"/>
          <w:color w:val="auto"/>
          <w:sz w:val="24"/>
          <w:szCs w:val="24"/>
          <w:lang w:val="en-US"/>
        </w:rPr>
        <w:t>, no date).</w:t>
      </w:r>
    </w:p>
    <w:p w:rsidR="04A088C5" w:rsidP="20E7B4AE" w:rsidRDefault="04A088C5" w14:paraId="78CD9B80" w14:textId="29266654">
      <w:pPr>
        <w:pStyle w:val="Normal"/>
        <w:spacing w:line="360" w:lineRule="auto"/>
        <w:jc w:val="both"/>
        <w:rPr>
          <w:rFonts w:ascii="Arial" w:hAnsi="Arial" w:eastAsia="Arial" w:cs="Arial"/>
          <w:color w:val="0D0D0D" w:themeColor="text1" w:themeTint="F2" w:themeShade="FF"/>
          <w:sz w:val="24"/>
          <w:szCs w:val="24"/>
        </w:rPr>
      </w:pPr>
      <w:r w:rsidRPr="20E7B4AE" w:rsidR="32543747">
        <w:rPr>
          <w:rFonts w:ascii="Arial" w:hAnsi="Arial" w:eastAsia="Arial" w:cs="Arial"/>
          <w:color w:val="0D0D0D" w:themeColor="text1" w:themeTint="F2" w:themeShade="FF"/>
          <w:sz w:val="24"/>
          <w:szCs w:val="24"/>
        </w:rPr>
        <w:t xml:space="preserve">It is especially crucial for disadvantaged people or populations that have been left out of formal education or who have not succeeded in developing fundamental skills. </w:t>
      </w:r>
      <w:r w:rsidRPr="20E7B4AE" w:rsidR="32543747">
        <w:rPr>
          <w:rFonts w:ascii="Arial" w:hAnsi="Arial" w:eastAsia="Arial" w:cs="Arial"/>
          <w:color w:val="0D0D0D" w:themeColor="text1" w:themeTint="F2" w:themeShade="FF"/>
          <w:sz w:val="24"/>
          <w:szCs w:val="24"/>
        </w:rPr>
        <w:t>Maths</w:t>
      </w:r>
      <w:r w:rsidRPr="20E7B4AE" w:rsidR="32543747">
        <w:rPr>
          <w:rFonts w:ascii="Arial" w:hAnsi="Arial" w:eastAsia="Arial" w:cs="Arial"/>
          <w:color w:val="0D0D0D" w:themeColor="text1" w:themeTint="F2" w:themeShade="FF"/>
          <w:sz w:val="24"/>
          <w:szCs w:val="24"/>
        </w:rPr>
        <w:t xml:space="preserve"> and literacy are considered to be the foundation of fundamental abilities inside a continuous improvement framework.  For full engagement in society, education is essential</w:t>
      </w:r>
      <w:r w:rsidRPr="20E7B4AE" w:rsidR="366D6769">
        <w:rPr>
          <w:rFonts w:ascii="Arial" w:hAnsi="Arial" w:eastAsia="Arial" w:cs="Arial"/>
          <w:color w:val="0D0D0D" w:themeColor="text1" w:themeTint="F2" w:themeShade="FF"/>
          <w:sz w:val="24"/>
          <w:szCs w:val="24"/>
        </w:rPr>
        <w:t xml:space="preserve"> (</w:t>
      </w:r>
      <w:r w:rsidRPr="20E7B4AE" w:rsidR="366D6769">
        <w:rPr>
          <w:rFonts w:ascii="Arial" w:hAnsi="Arial" w:eastAsia="Arial" w:cs="Arial"/>
          <w:noProof w:val="0"/>
          <w:sz w:val="24"/>
          <w:szCs w:val="24"/>
          <w:lang w:val="en-US"/>
        </w:rPr>
        <w:t>Hinzen</w:t>
      </w:r>
      <w:r w:rsidRPr="20E7B4AE" w:rsidR="366D6769">
        <w:rPr>
          <w:rFonts w:ascii="Arial" w:hAnsi="Arial" w:eastAsia="Arial" w:cs="Arial"/>
          <w:noProof w:val="0"/>
          <w:sz w:val="24"/>
          <w:szCs w:val="24"/>
          <w:lang w:val="en-US"/>
        </w:rPr>
        <w:t xml:space="preserve"> and Schmitt, (2012)</w:t>
      </w:r>
      <w:r w:rsidRPr="20E7B4AE" w:rsidR="32543747">
        <w:rPr>
          <w:rFonts w:ascii="Arial" w:hAnsi="Arial" w:eastAsia="Arial" w:cs="Arial"/>
          <w:color w:val="0D0D0D" w:themeColor="text1" w:themeTint="F2" w:themeShade="FF"/>
          <w:sz w:val="24"/>
          <w:szCs w:val="24"/>
        </w:rPr>
        <w:t>.</w:t>
      </w:r>
      <w:r w:rsidRPr="20E7B4AE" w:rsidR="42B25DBE">
        <w:rPr>
          <w:rFonts w:ascii="Arial" w:hAnsi="Arial" w:eastAsia="Arial" w:cs="Arial"/>
          <w:color w:val="0D0D0D" w:themeColor="text1" w:themeTint="F2" w:themeShade="FF"/>
          <w:sz w:val="24"/>
          <w:szCs w:val="24"/>
        </w:rPr>
        <w:t xml:space="preserve"> </w:t>
      </w:r>
    </w:p>
    <w:p w:rsidR="5E7B450F" w:rsidP="20E7B4AE" w:rsidRDefault="5E7B450F" w14:paraId="5F0752AF" w14:textId="7474CDBB">
      <w:pPr>
        <w:pStyle w:val="Normal"/>
        <w:spacing w:line="360" w:lineRule="auto"/>
        <w:jc w:val="both"/>
        <w:rPr>
          <w:rFonts w:ascii="Arial" w:hAnsi="Arial" w:eastAsia="Arial" w:cs="Arial"/>
          <w:noProof w:val="0"/>
          <w:sz w:val="24"/>
          <w:szCs w:val="24"/>
          <w:lang w:val="en-US"/>
        </w:rPr>
      </w:pPr>
      <w:r w:rsidR="42B25DBE">
        <w:drawing>
          <wp:inline wp14:editId="653B89A1" wp14:anchorId="40E1E411">
            <wp:extent cx="2284412" cy="2571750"/>
            <wp:effectExtent l="0" t="0" r="0" b="0"/>
            <wp:docPr id="851054617" name="" title=""/>
            <wp:cNvGraphicFramePr>
              <a:graphicFrameLocks noChangeAspect="1"/>
            </wp:cNvGraphicFramePr>
            <a:graphic>
              <a:graphicData uri="http://schemas.openxmlformats.org/drawingml/2006/picture">
                <pic:pic>
                  <pic:nvPicPr>
                    <pic:cNvPr id="0" name=""/>
                    <pic:cNvPicPr/>
                  </pic:nvPicPr>
                  <pic:blipFill>
                    <a:blip r:embed="R6b676462fe064bfe">
                      <a:extLst>
                        <a:ext xmlns:a="http://schemas.openxmlformats.org/drawingml/2006/main" uri="{28A0092B-C50C-407E-A947-70E740481C1C}">
                          <a14:useLocalDpi val="0"/>
                        </a:ext>
                      </a:extLst>
                    </a:blip>
                    <a:stretch>
                      <a:fillRect/>
                    </a:stretch>
                  </pic:blipFill>
                  <pic:spPr>
                    <a:xfrm>
                      <a:off x="0" y="0"/>
                      <a:ext cx="2284412" cy="2571750"/>
                    </a:xfrm>
                    <a:prstGeom prst="rect">
                      <a:avLst/>
                    </a:prstGeom>
                  </pic:spPr>
                </pic:pic>
              </a:graphicData>
            </a:graphic>
          </wp:inline>
        </w:drawing>
      </w:r>
      <w:r w:rsidRPr="20E7B4AE" w:rsidR="5C529CA2">
        <w:rPr>
          <w:rFonts w:ascii="Arial" w:hAnsi="Arial" w:eastAsia="Arial" w:cs="Arial"/>
          <w:noProof w:val="0"/>
          <w:sz w:val="24"/>
          <w:szCs w:val="24"/>
          <w:lang w:val="en-US"/>
        </w:rPr>
        <w:t>(BCS70, no date)</w:t>
      </w:r>
    </w:p>
    <w:p w:rsidR="5E7B450F" w:rsidP="20E7B4AE" w:rsidRDefault="5E7B450F" w14:paraId="696DBBFD" w14:textId="69DE2282">
      <w:pPr>
        <w:pStyle w:val="Normal"/>
        <w:spacing w:line="360" w:lineRule="auto"/>
        <w:jc w:val="both"/>
        <w:rPr>
          <w:rFonts w:ascii="Arial" w:hAnsi="Arial" w:eastAsia="Arial" w:cs="Arial"/>
          <w:color w:val="0D0D0D" w:themeColor="text1" w:themeTint="F2" w:themeShade="FF"/>
          <w:sz w:val="24"/>
          <w:szCs w:val="24"/>
        </w:rPr>
      </w:pPr>
      <w:r w:rsidRPr="20E7B4AE" w:rsidR="2A6C632C">
        <w:rPr>
          <w:rFonts w:ascii="Arial" w:hAnsi="Arial" w:eastAsia="Arial" w:cs="Arial"/>
          <w:color w:val="0D0D0D" w:themeColor="text1" w:themeTint="F2" w:themeShade="FF"/>
          <w:sz w:val="24"/>
          <w:szCs w:val="24"/>
        </w:rPr>
        <w:t xml:space="preserve">According to </w:t>
      </w:r>
      <w:r w:rsidRPr="20E7B4AE" w:rsidR="2A6C632C">
        <w:rPr>
          <w:rFonts w:ascii="Arial" w:hAnsi="Arial" w:eastAsia="Arial" w:cs="Arial"/>
          <w:noProof w:val="0"/>
          <w:sz w:val="24"/>
          <w:szCs w:val="24"/>
          <w:lang w:val="en-US"/>
        </w:rPr>
        <w:t>Kangan Institute (2022)</w:t>
      </w:r>
      <w:r w:rsidRPr="20E7B4AE" w:rsidR="2A6C632C">
        <w:rPr>
          <w:rFonts w:ascii="Arial" w:hAnsi="Arial" w:eastAsia="Arial" w:cs="Arial"/>
          <w:color w:val="0D0D0D" w:themeColor="text1" w:themeTint="F2" w:themeShade="FF"/>
          <w:sz w:val="24"/>
          <w:szCs w:val="24"/>
        </w:rPr>
        <w:t xml:space="preserve"> l</w:t>
      </w:r>
      <w:r w:rsidRPr="20E7B4AE" w:rsidR="35B4EA15">
        <w:rPr>
          <w:rFonts w:ascii="Arial" w:hAnsi="Arial" w:eastAsia="Arial" w:cs="Arial"/>
          <w:color w:val="0D0D0D" w:themeColor="text1" w:themeTint="F2" w:themeShade="FF"/>
          <w:sz w:val="24"/>
          <w:szCs w:val="24"/>
        </w:rPr>
        <w:t xml:space="preserve">iteracy refers to our skill to read, write, talk, and listen in methods that allow us to </w:t>
      </w:r>
      <w:r w:rsidRPr="20E7B4AE" w:rsidR="35B4EA15">
        <w:rPr>
          <w:rFonts w:ascii="Arial" w:hAnsi="Arial" w:eastAsia="Arial" w:cs="Arial"/>
          <w:color w:val="0D0D0D" w:themeColor="text1" w:themeTint="F2" w:themeShade="FF"/>
          <w:sz w:val="24"/>
          <w:szCs w:val="24"/>
        </w:rPr>
        <w:t>comprehend</w:t>
      </w:r>
      <w:r w:rsidRPr="20E7B4AE" w:rsidR="35B4EA15">
        <w:rPr>
          <w:rFonts w:ascii="Arial" w:hAnsi="Arial" w:eastAsia="Arial" w:cs="Arial"/>
          <w:color w:val="0D0D0D" w:themeColor="text1" w:themeTint="F2" w:themeShade="FF"/>
          <w:sz w:val="24"/>
          <w:szCs w:val="24"/>
        </w:rPr>
        <w:t xml:space="preserve"> what is going on and communicate clearly with a wide variety of people. The skills of reading and writing are combined with speaking, listening, </w:t>
      </w:r>
      <w:r w:rsidRPr="20E7B4AE" w:rsidR="35B4EA15">
        <w:rPr>
          <w:rFonts w:ascii="Arial" w:hAnsi="Arial" w:eastAsia="Arial" w:cs="Arial"/>
          <w:color w:val="0D0D0D" w:themeColor="text1" w:themeTint="F2" w:themeShade="FF"/>
          <w:sz w:val="24"/>
          <w:szCs w:val="24"/>
        </w:rPr>
        <w:t>observing</w:t>
      </w:r>
      <w:r w:rsidRPr="20E7B4AE" w:rsidR="35B4EA15">
        <w:rPr>
          <w:rFonts w:ascii="Arial" w:hAnsi="Arial" w:eastAsia="Arial" w:cs="Arial"/>
          <w:color w:val="0D0D0D" w:themeColor="text1" w:themeTint="F2" w:themeShade="FF"/>
          <w:sz w:val="24"/>
          <w:szCs w:val="24"/>
        </w:rPr>
        <w:t xml:space="preserve">, and </w:t>
      </w:r>
      <w:r w:rsidRPr="20E7B4AE" w:rsidR="2601B064">
        <w:rPr>
          <w:rFonts w:ascii="Arial" w:hAnsi="Arial" w:eastAsia="Arial" w:cs="Arial"/>
          <w:color w:val="0D0D0D" w:themeColor="text1" w:themeTint="F2" w:themeShade="FF"/>
          <w:sz w:val="24"/>
          <w:szCs w:val="24"/>
        </w:rPr>
        <w:t>critical</w:t>
      </w:r>
      <w:r w:rsidRPr="20E7B4AE" w:rsidR="35B4EA15">
        <w:rPr>
          <w:rFonts w:ascii="Arial" w:hAnsi="Arial" w:eastAsia="Arial" w:cs="Arial"/>
          <w:color w:val="0D0D0D" w:themeColor="text1" w:themeTint="F2" w:themeShade="FF"/>
          <w:sz w:val="24"/>
          <w:szCs w:val="24"/>
        </w:rPr>
        <w:t xml:space="preserve"> thinking, they form important components of literacy in contemporary life. To guarantee that all children get the best chance of succeeding in their education and daily lives, literacy is a crucial </w:t>
      </w:r>
      <w:r w:rsidRPr="20E7B4AE" w:rsidR="35B4EA15">
        <w:rPr>
          <w:rFonts w:ascii="Arial" w:hAnsi="Arial" w:eastAsia="Arial" w:cs="Arial"/>
          <w:color w:val="0D0D0D" w:themeColor="text1" w:themeTint="F2" w:themeShade="FF"/>
          <w:sz w:val="24"/>
          <w:szCs w:val="24"/>
        </w:rPr>
        <w:t>component</w:t>
      </w:r>
      <w:r w:rsidRPr="20E7B4AE" w:rsidR="35B4EA15">
        <w:rPr>
          <w:rFonts w:ascii="Arial" w:hAnsi="Arial" w:eastAsia="Arial" w:cs="Arial"/>
          <w:color w:val="0D0D0D" w:themeColor="text1" w:themeTint="F2" w:themeShade="FF"/>
          <w:sz w:val="24"/>
          <w:szCs w:val="24"/>
        </w:rPr>
        <w:t>.</w:t>
      </w:r>
      <w:r w:rsidRPr="20E7B4AE" w:rsidR="4A038ED2">
        <w:rPr>
          <w:rFonts w:ascii="Arial" w:hAnsi="Arial" w:eastAsia="Arial" w:cs="Arial"/>
          <w:color w:val="0D0D0D" w:themeColor="text1" w:themeTint="F2" w:themeShade="FF"/>
          <w:sz w:val="24"/>
          <w:szCs w:val="24"/>
        </w:rPr>
        <w:t xml:space="preserve"> </w:t>
      </w:r>
      <w:r w:rsidRPr="20E7B4AE" w:rsidR="6DC36196">
        <w:rPr>
          <w:rFonts w:ascii="Arial" w:hAnsi="Arial" w:eastAsia="Arial" w:cs="Arial"/>
          <w:color w:val="0D0D0D" w:themeColor="text1" w:themeTint="F2" w:themeShade="FF"/>
          <w:sz w:val="24"/>
          <w:szCs w:val="24"/>
        </w:rPr>
        <w:t>To grow their rational thinking and reasoning techniques in their daily activities, people need to be successful in mathematics. For tasks such as cooking, reading receipts, completing tasks, and even playing sports, we require the ability to use numbers, time, patterns, also images to solve issues.</w:t>
      </w:r>
    </w:p>
    <w:p w:rsidR="5E7B450F" w:rsidP="20E7B4AE" w:rsidRDefault="5E7B450F" w14:paraId="5B7348D2" w14:textId="0A54FB12">
      <w:pPr>
        <w:pStyle w:val="Normal"/>
        <w:spacing w:line="360" w:lineRule="auto"/>
        <w:jc w:val="both"/>
        <w:rPr>
          <w:rFonts w:ascii="Arial" w:hAnsi="Arial" w:eastAsia="Arial" w:cs="Arial"/>
          <w:color w:val="0D0D0D" w:themeColor="text1" w:themeTint="F2" w:themeShade="FF"/>
          <w:sz w:val="24"/>
          <w:szCs w:val="24"/>
        </w:rPr>
      </w:pPr>
      <w:r w:rsidRPr="20E7B4AE" w:rsidR="2775F02B">
        <w:rPr>
          <w:rFonts w:ascii="Arial" w:hAnsi="Arial" w:eastAsia="Arial" w:cs="Arial"/>
          <w:color w:val="0D0D0D" w:themeColor="text1" w:themeTint="F2" w:themeShade="FF"/>
          <w:sz w:val="24"/>
          <w:szCs w:val="24"/>
        </w:rPr>
        <w:t xml:space="preserve">The National Strategy must be implemented with national efforts. Although the Department of Education and Employment should take the lead, </w:t>
      </w:r>
      <w:r w:rsidRPr="20E7B4AE" w:rsidR="2775F02B">
        <w:rPr>
          <w:rFonts w:ascii="Arial" w:hAnsi="Arial" w:eastAsia="Arial" w:cs="Arial"/>
          <w:color w:val="0D0D0D" w:themeColor="text1" w:themeTint="F2" w:themeShade="FF"/>
          <w:sz w:val="24"/>
          <w:szCs w:val="24"/>
        </w:rPr>
        <w:t>additional</w:t>
      </w:r>
      <w:r w:rsidRPr="20E7B4AE" w:rsidR="2775F02B">
        <w:rPr>
          <w:rFonts w:ascii="Arial" w:hAnsi="Arial" w:eastAsia="Arial" w:cs="Arial"/>
          <w:color w:val="0D0D0D" w:themeColor="text1" w:themeTint="F2" w:themeShade="FF"/>
          <w:sz w:val="24"/>
          <w:szCs w:val="24"/>
        </w:rPr>
        <w:t xml:space="preserve"> government agencies will also have significant roles to play. However, many other organizations will need to get involved, including businesses, unions, community </w:t>
      </w:r>
      <w:r w:rsidRPr="20E7B4AE" w:rsidR="2785B66B">
        <w:rPr>
          <w:rFonts w:ascii="Arial" w:hAnsi="Arial" w:eastAsia="Arial" w:cs="Arial"/>
          <w:color w:val="0D0D0D" w:themeColor="text1" w:themeTint="F2" w:themeShade="FF"/>
          <w:sz w:val="24"/>
          <w:szCs w:val="24"/>
        </w:rPr>
        <w:t>organizations</w:t>
      </w:r>
      <w:r w:rsidRPr="20E7B4AE" w:rsidR="2775F02B">
        <w:rPr>
          <w:rFonts w:ascii="Arial" w:hAnsi="Arial" w:eastAsia="Arial" w:cs="Arial"/>
          <w:color w:val="0D0D0D" w:themeColor="text1" w:themeTint="F2" w:themeShade="FF"/>
          <w:sz w:val="24"/>
          <w:szCs w:val="24"/>
        </w:rPr>
        <w:t xml:space="preserve">, charities, </w:t>
      </w:r>
      <w:r w:rsidRPr="20E7B4AE" w:rsidR="2775F02B">
        <w:rPr>
          <w:rFonts w:ascii="Arial" w:hAnsi="Arial" w:eastAsia="Arial" w:cs="Arial"/>
          <w:color w:val="0D0D0D" w:themeColor="text1" w:themeTint="F2" w:themeShade="FF"/>
          <w:sz w:val="24"/>
          <w:szCs w:val="24"/>
        </w:rPr>
        <w:t>and also</w:t>
      </w:r>
      <w:r w:rsidRPr="20E7B4AE" w:rsidR="2775F02B">
        <w:rPr>
          <w:rFonts w:ascii="Arial" w:hAnsi="Arial" w:eastAsia="Arial" w:cs="Arial"/>
          <w:color w:val="0D0D0D" w:themeColor="text1" w:themeTint="F2" w:themeShade="FF"/>
          <w:sz w:val="24"/>
          <w:szCs w:val="24"/>
        </w:rPr>
        <w:t xml:space="preserve"> the media in addition to learning and training institutes. Both locally and nationally, cooperation and consistency will be </w:t>
      </w:r>
      <w:r w:rsidRPr="20E7B4AE" w:rsidR="2775F02B">
        <w:rPr>
          <w:rFonts w:ascii="Arial" w:hAnsi="Arial" w:eastAsia="Arial" w:cs="Arial"/>
          <w:color w:val="0D0D0D" w:themeColor="text1" w:themeTint="F2" w:themeShade="FF"/>
          <w:sz w:val="24"/>
          <w:szCs w:val="24"/>
        </w:rPr>
        <w:t>required</w:t>
      </w:r>
      <w:r w:rsidRPr="20E7B4AE" w:rsidR="2775F02B">
        <w:rPr>
          <w:rFonts w:ascii="Arial" w:hAnsi="Arial" w:eastAsia="Arial" w:cs="Arial"/>
          <w:color w:val="0D0D0D" w:themeColor="text1" w:themeTint="F2" w:themeShade="FF"/>
          <w:sz w:val="24"/>
          <w:szCs w:val="24"/>
        </w:rPr>
        <w:t>.</w:t>
      </w:r>
    </w:p>
    <w:p w:rsidR="5E7B450F" w:rsidP="20E7B4AE" w:rsidRDefault="5E7B450F" w14:paraId="17F484DD" w14:textId="20F7B055">
      <w:pPr>
        <w:pStyle w:val="Normal"/>
        <w:spacing w:line="360" w:lineRule="auto"/>
        <w:jc w:val="both"/>
        <w:rPr>
          <w:rFonts w:ascii="Arial" w:hAnsi="Arial" w:eastAsia="Arial" w:cs="Arial"/>
          <w:color w:val="0D0D0D" w:themeColor="text1" w:themeTint="F2" w:themeShade="FF"/>
          <w:sz w:val="24"/>
          <w:szCs w:val="24"/>
        </w:rPr>
      </w:pPr>
    </w:p>
    <w:p w:rsidR="5E7B450F" w:rsidP="20E7B4AE" w:rsidRDefault="5E7B450F" w14:paraId="3ACC6977" w14:textId="7A0F704B">
      <w:pPr>
        <w:pStyle w:val="Normal"/>
        <w:spacing w:line="360" w:lineRule="auto"/>
        <w:jc w:val="both"/>
        <w:rPr>
          <w:rFonts w:ascii="Arial" w:hAnsi="Arial" w:eastAsia="Arial" w:cs="Arial"/>
          <w:color w:val="0D0D0D" w:themeColor="text1" w:themeTint="F2" w:themeShade="FF"/>
          <w:sz w:val="24"/>
          <w:szCs w:val="24"/>
        </w:rPr>
      </w:pPr>
      <w:r w:rsidRPr="20E7B4AE" w:rsidR="0CA09C41">
        <w:rPr>
          <w:rFonts w:ascii="Arial" w:hAnsi="Arial" w:eastAsia="Arial" w:cs="Arial"/>
          <w:color w:val="0D0D0D" w:themeColor="text1" w:themeTint="F2" w:themeShade="FF"/>
          <w:sz w:val="24"/>
          <w:szCs w:val="24"/>
        </w:rPr>
        <w:t xml:space="preserve">From 1997–1998 and 2001–2021, the government made a commitment to a significant expansion of basic skills </w:t>
      </w:r>
      <w:r w:rsidRPr="20E7B4AE" w:rsidR="0CA09C41">
        <w:rPr>
          <w:rFonts w:ascii="Arial" w:hAnsi="Arial" w:eastAsia="Arial" w:cs="Arial"/>
          <w:color w:val="0D0D0D" w:themeColor="text1" w:themeTint="F2" w:themeShade="FF"/>
          <w:sz w:val="24"/>
          <w:szCs w:val="24"/>
        </w:rPr>
        <w:t>programmes</w:t>
      </w:r>
      <w:r w:rsidRPr="20E7B4AE" w:rsidR="0CA09C41">
        <w:rPr>
          <w:rFonts w:ascii="Arial" w:hAnsi="Arial" w:eastAsia="Arial" w:cs="Arial"/>
          <w:color w:val="0D0D0D" w:themeColor="text1" w:themeTint="F2" w:themeShade="FF"/>
          <w:sz w:val="24"/>
          <w:szCs w:val="24"/>
        </w:rPr>
        <w:t xml:space="preserve">. By 2001/02, the goal would be to increase the number of students by half, from 250,000 to 500,000 annually. It is reasonable to </w:t>
      </w:r>
      <w:r w:rsidRPr="20E7B4AE" w:rsidR="0CA09C41">
        <w:rPr>
          <w:rFonts w:ascii="Arial" w:hAnsi="Arial" w:eastAsia="Arial" w:cs="Arial"/>
          <w:color w:val="0D0D0D" w:themeColor="text1" w:themeTint="F2" w:themeShade="FF"/>
          <w:sz w:val="24"/>
          <w:szCs w:val="24"/>
        </w:rPr>
        <w:t>anticipate</w:t>
      </w:r>
      <w:r w:rsidRPr="20E7B4AE" w:rsidR="0CA09C41">
        <w:rPr>
          <w:rFonts w:ascii="Arial" w:hAnsi="Arial" w:eastAsia="Arial" w:cs="Arial"/>
          <w:color w:val="0D0D0D" w:themeColor="text1" w:themeTint="F2" w:themeShade="FF"/>
          <w:sz w:val="24"/>
          <w:szCs w:val="24"/>
        </w:rPr>
        <w:t xml:space="preserve"> that</w:t>
      </w:r>
      <w:r w:rsidRPr="20E7B4AE" w:rsidR="72739642">
        <w:rPr>
          <w:rFonts w:ascii="Arial" w:hAnsi="Arial" w:eastAsia="Arial" w:cs="Arial"/>
          <w:color w:val="0D0D0D" w:themeColor="text1" w:themeTint="F2" w:themeShade="FF"/>
          <w:sz w:val="24"/>
          <w:szCs w:val="24"/>
        </w:rPr>
        <w:t xml:space="preserve"> FEFC</w:t>
      </w:r>
      <w:r w:rsidRPr="20E7B4AE" w:rsidR="0CA09C41">
        <w:rPr>
          <w:rFonts w:ascii="Arial" w:hAnsi="Arial" w:eastAsia="Arial" w:cs="Arial"/>
          <w:color w:val="0D0D0D" w:themeColor="text1" w:themeTint="F2" w:themeShade="FF"/>
          <w:sz w:val="24"/>
          <w:szCs w:val="24"/>
        </w:rPr>
        <w:t xml:space="preserve"> </w:t>
      </w:r>
      <w:r w:rsidRPr="20E7B4AE" w:rsidR="673BF5E6">
        <w:rPr>
          <w:rFonts w:ascii="Arial" w:hAnsi="Arial" w:eastAsia="Arial" w:cs="Arial"/>
          <w:color w:val="0D0D0D" w:themeColor="text1" w:themeTint="F2" w:themeShade="FF"/>
          <w:sz w:val="24"/>
          <w:szCs w:val="24"/>
        </w:rPr>
        <w:t>(</w:t>
      </w:r>
      <w:r w:rsidRPr="20E7B4AE" w:rsidR="06D82904">
        <w:rPr>
          <w:rFonts w:ascii="Arial" w:hAnsi="Arial" w:eastAsia="Arial" w:cs="Arial"/>
          <w:color w:val="0D0D0D" w:themeColor="text1" w:themeTint="F2" w:themeShade="FF"/>
          <w:sz w:val="24"/>
          <w:szCs w:val="24"/>
        </w:rPr>
        <w:t>further funding educational council</w:t>
      </w:r>
      <w:r w:rsidRPr="20E7B4AE" w:rsidR="3FF22198">
        <w:rPr>
          <w:rFonts w:ascii="Arial" w:hAnsi="Arial" w:eastAsia="Arial" w:cs="Arial"/>
          <w:color w:val="0D0D0D" w:themeColor="text1" w:themeTint="F2" w:themeShade="FF"/>
          <w:sz w:val="24"/>
          <w:szCs w:val="24"/>
        </w:rPr>
        <w:t>)</w:t>
      </w:r>
      <w:r w:rsidRPr="20E7B4AE" w:rsidR="0CA09C41">
        <w:rPr>
          <w:rFonts w:ascii="Arial" w:hAnsi="Arial" w:eastAsia="Arial" w:cs="Arial"/>
          <w:color w:val="0D0D0D" w:themeColor="text1" w:themeTint="F2" w:themeShade="FF"/>
          <w:sz w:val="24"/>
          <w:szCs w:val="24"/>
        </w:rPr>
        <w:t xml:space="preserve"> spending will increase by the same amount, from £180 million to more than £350 million</w:t>
      </w:r>
      <w:r w:rsidRPr="20E7B4AE" w:rsidR="48B9031A">
        <w:rPr>
          <w:rFonts w:ascii="Arial" w:hAnsi="Arial" w:eastAsia="Arial" w:cs="Arial"/>
          <w:color w:val="0D0D0D" w:themeColor="text1" w:themeTint="F2" w:themeShade="FF"/>
          <w:sz w:val="24"/>
          <w:szCs w:val="24"/>
        </w:rPr>
        <w:t xml:space="preserve"> (</w:t>
      </w:r>
      <w:r w:rsidRPr="20E7B4AE" w:rsidR="48B9031A">
        <w:rPr>
          <w:rFonts w:ascii="Arial" w:hAnsi="Arial" w:eastAsia="Arial" w:cs="Arial"/>
          <w:noProof w:val="0"/>
          <w:sz w:val="24"/>
          <w:szCs w:val="24"/>
          <w:lang w:val="en-US"/>
        </w:rPr>
        <w:t>Claus Moser, 1999)</w:t>
      </w:r>
      <w:r w:rsidRPr="20E7B4AE" w:rsidR="0CA09C41">
        <w:rPr>
          <w:rFonts w:ascii="Arial" w:hAnsi="Arial" w:eastAsia="Arial" w:cs="Arial"/>
          <w:color w:val="0D0D0D" w:themeColor="text1" w:themeTint="F2" w:themeShade="FF"/>
          <w:sz w:val="24"/>
          <w:szCs w:val="24"/>
        </w:rPr>
        <w:t>.</w:t>
      </w:r>
    </w:p>
    <w:p w:rsidR="5E7B450F" w:rsidP="20E7B4AE" w:rsidRDefault="5E7B450F" w14:paraId="1C56C101" w14:textId="20845A37">
      <w:pPr>
        <w:pStyle w:val="Normal"/>
        <w:spacing w:line="360" w:lineRule="auto"/>
        <w:rPr>
          <w:rFonts w:ascii="Arial" w:hAnsi="Arial" w:eastAsia="Arial" w:cs="Arial"/>
          <w:color w:val="0D0D0D" w:themeColor="text1" w:themeTint="F2" w:themeShade="FF"/>
          <w:sz w:val="24"/>
          <w:szCs w:val="24"/>
        </w:rPr>
      </w:pPr>
      <w:r w:rsidR="51C608DB">
        <w:drawing>
          <wp:inline wp14:editId="64961413" wp14:anchorId="5BB40E8C">
            <wp:extent cx="2809875" cy="2493962"/>
            <wp:effectExtent l="0" t="0" r="0" b="0"/>
            <wp:docPr id="1987764187" name="" title=""/>
            <wp:cNvGraphicFramePr>
              <a:graphicFrameLocks noChangeAspect="1"/>
            </wp:cNvGraphicFramePr>
            <a:graphic>
              <a:graphicData uri="http://schemas.openxmlformats.org/drawingml/2006/picture">
                <pic:pic>
                  <pic:nvPicPr>
                    <pic:cNvPr id="0" name=""/>
                    <pic:cNvPicPr/>
                  </pic:nvPicPr>
                  <pic:blipFill>
                    <a:blip r:embed="R57d42115b54a491e">
                      <a:extLst>
                        <a:ext xmlns:a="http://schemas.openxmlformats.org/drawingml/2006/main" uri="{28A0092B-C50C-407E-A947-70E740481C1C}">
                          <a14:useLocalDpi val="0"/>
                        </a:ext>
                      </a:extLst>
                    </a:blip>
                    <a:stretch>
                      <a:fillRect/>
                    </a:stretch>
                  </pic:blipFill>
                  <pic:spPr>
                    <a:xfrm>
                      <a:off x="0" y="0"/>
                      <a:ext cx="2809875" cy="2493962"/>
                    </a:xfrm>
                    <a:prstGeom prst="rect">
                      <a:avLst/>
                    </a:prstGeom>
                  </pic:spPr>
                </pic:pic>
              </a:graphicData>
            </a:graphic>
          </wp:inline>
        </w:drawing>
      </w:r>
      <w:r w:rsidR="34547059">
        <w:rPr/>
        <w:t xml:space="preserve">  </w:t>
      </w:r>
      <w:r w:rsidRPr="20E7B4AE" w:rsidR="34547059">
        <w:rPr>
          <w:rFonts w:ascii="Arial" w:hAnsi="Arial" w:eastAsia="Arial" w:cs="Arial"/>
          <w:color w:val="0D0D0D" w:themeColor="text1" w:themeTint="F2" w:themeShade="FF"/>
          <w:sz w:val="24"/>
          <w:szCs w:val="24"/>
        </w:rPr>
        <w:t>(</w:t>
      </w:r>
      <w:r w:rsidRPr="20E7B4AE" w:rsidR="34547059">
        <w:rPr>
          <w:rFonts w:ascii="Arial" w:hAnsi="Arial" w:eastAsia="Arial" w:cs="Arial"/>
          <w:noProof w:val="0"/>
          <w:sz w:val="24"/>
          <w:szCs w:val="24"/>
          <w:lang w:val="en-US"/>
        </w:rPr>
        <w:t>Claus Moser, 1999)</w:t>
      </w:r>
    </w:p>
    <w:p w:rsidR="5E7B450F" w:rsidP="20E7B4AE" w:rsidRDefault="5E7B450F" w14:paraId="41D10CA0" w14:textId="68E05FB3">
      <w:pPr>
        <w:pStyle w:val="Normal"/>
        <w:spacing w:line="360" w:lineRule="auto"/>
        <w:rPr>
          <w:rFonts w:ascii="Arial" w:hAnsi="Arial" w:eastAsia="Arial" w:cs="Arial"/>
          <w:color w:val="0D0D0D" w:themeColor="text1" w:themeTint="F2" w:themeShade="FF"/>
          <w:sz w:val="24"/>
          <w:szCs w:val="24"/>
        </w:rPr>
      </w:pPr>
    </w:p>
    <w:p w:rsidR="5E7B450F" w:rsidP="20E7B4AE" w:rsidRDefault="5E7B450F" w14:paraId="68B51C9E" w14:textId="45FF5FA6">
      <w:pPr>
        <w:pStyle w:val="Normal"/>
        <w:spacing w:line="360" w:lineRule="auto"/>
        <w:jc w:val="both"/>
        <w:rPr>
          <w:rFonts w:ascii="Arial" w:hAnsi="Arial" w:eastAsia="Arial" w:cs="Arial"/>
          <w:color w:val="0D0D0D" w:themeColor="text1" w:themeTint="F2" w:themeShade="FF"/>
          <w:sz w:val="24"/>
          <w:szCs w:val="24"/>
        </w:rPr>
      </w:pPr>
      <w:r w:rsidRPr="20E7B4AE" w:rsidR="5F45CBE7">
        <w:rPr>
          <w:rFonts w:ascii="Arial" w:hAnsi="Arial" w:eastAsia="Arial" w:cs="Arial"/>
          <w:color w:val="0D0D0D" w:themeColor="text1" w:themeTint="F2" w:themeShade="FF"/>
          <w:sz w:val="24"/>
          <w:szCs w:val="24"/>
        </w:rPr>
        <w:t>According to the Department of BIS (2011)</w:t>
      </w:r>
      <w:r w:rsidRPr="20E7B4AE" w:rsidR="5F45CBE7">
        <w:rPr>
          <w:rFonts w:ascii="Arial" w:hAnsi="Arial" w:eastAsia="Arial" w:cs="Arial"/>
          <w:color w:val="0D0D0D" w:themeColor="text1" w:themeTint="F2" w:themeShade="FF"/>
          <w:sz w:val="24"/>
          <w:szCs w:val="24"/>
        </w:rPr>
        <w:t xml:space="preserve"> a</w:t>
      </w:r>
      <w:r w:rsidRPr="20E7B4AE" w:rsidR="7BF8D4B4">
        <w:rPr>
          <w:rFonts w:ascii="Arial" w:hAnsi="Arial" w:eastAsia="Arial" w:cs="Arial"/>
          <w:color w:val="0D0D0D" w:themeColor="text1" w:themeTint="F2" w:themeShade="FF"/>
          <w:sz w:val="24"/>
          <w:szCs w:val="24"/>
        </w:rPr>
        <w:t>dult basic skills education did not appear to be a primary concern for national government till the International Adult Literacy Study data of 1996 showed the poor rates of both literacy and numeracy throughout the UK when compared to other</w:t>
      </w:r>
      <w:r w:rsidRPr="20E7B4AE" w:rsidR="6D890908">
        <w:rPr>
          <w:rFonts w:ascii="Arial" w:hAnsi="Arial" w:eastAsia="Arial" w:cs="Arial"/>
          <w:color w:val="0D0D0D" w:themeColor="text1" w:themeTint="F2" w:themeShade="FF"/>
          <w:sz w:val="24"/>
          <w:szCs w:val="24"/>
        </w:rPr>
        <w:t xml:space="preserve"> Organization for Economic Co-operation an</w:t>
      </w:r>
      <w:r w:rsidRPr="20E7B4AE" w:rsidR="1FE4F394">
        <w:rPr>
          <w:rFonts w:ascii="Arial" w:hAnsi="Arial" w:eastAsia="Arial" w:cs="Arial"/>
          <w:color w:val="0D0D0D" w:themeColor="text1" w:themeTint="F2" w:themeShade="FF"/>
          <w:sz w:val="24"/>
          <w:szCs w:val="24"/>
        </w:rPr>
        <w:t>d</w:t>
      </w:r>
      <w:r w:rsidRPr="20E7B4AE" w:rsidR="6D890908">
        <w:rPr>
          <w:rFonts w:ascii="Arial" w:hAnsi="Arial" w:eastAsia="Arial" w:cs="Arial"/>
          <w:color w:val="0D0D0D" w:themeColor="text1" w:themeTint="F2" w:themeShade="FF"/>
          <w:sz w:val="24"/>
          <w:szCs w:val="24"/>
        </w:rPr>
        <w:t xml:space="preserve"> Development</w:t>
      </w:r>
      <w:r w:rsidRPr="20E7B4AE" w:rsidR="60AA071A">
        <w:rPr>
          <w:rFonts w:ascii="Arial" w:hAnsi="Arial" w:eastAsia="Arial" w:cs="Arial"/>
          <w:color w:val="0D0D0D" w:themeColor="text1" w:themeTint="F2" w:themeShade="FF"/>
          <w:sz w:val="24"/>
          <w:szCs w:val="24"/>
        </w:rPr>
        <w:t xml:space="preserve"> (OECD) </w:t>
      </w:r>
      <w:r w:rsidRPr="20E7B4AE" w:rsidR="7BF8D4B4">
        <w:rPr>
          <w:rFonts w:ascii="Arial" w:hAnsi="Arial" w:eastAsia="Arial" w:cs="Arial"/>
          <w:color w:val="0D0D0D" w:themeColor="text1" w:themeTint="F2" w:themeShade="FF"/>
          <w:sz w:val="24"/>
          <w:szCs w:val="24"/>
        </w:rPr>
        <w:t xml:space="preserve">nations. Adult basic skill education was an unfunded and marginalized effort, with most tutors being volunteers. The Skills for Life strategy for England, a significant government effort to improve the language, literacy, and numeracy (LLN) abilities of both the youth and the adult population, was introduced in 2001 </w:t>
      </w:r>
      <w:r w:rsidRPr="20E7B4AE" w:rsidR="44576A42">
        <w:rPr>
          <w:rFonts w:ascii="Arial" w:hAnsi="Arial" w:eastAsia="Arial" w:cs="Arial"/>
          <w:color w:val="0D0D0D" w:themeColor="text1" w:themeTint="F2" w:themeShade="FF"/>
          <w:sz w:val="24"/>
          <w:szCs w:val="24"/>
        </w:rPr>
        <w:t>because of a study</w:t>
      </w:r>
      <w:r w:rsidRPr="20E7B4AE" w:rsidR="7BF8D4B4">
        <w:rPr>
          <w:rFonts w:ascii="Arial" w:hAnsi="Arial" w:eastAsia="Arial" w:cs="Arial"/>
          <w:color w:val="0D0D0D" w:themeColor="text1" w:themeTint="F2" w:themeShade="FF"/>
          <w:sz w:val="24"/>
          <w:szCs w:val="24"/>
        </w:rPr>
        <w:t xml:space="preserve"> into the alleged basic skills crisis conducted by Sir Claus Moser's research group.</w:t>
      </w:r>
      <w:r w:rsidRPr="20E7B4AE" w:rsidR="75D64132">
        <w:rPr>
          <w:rFonts w:ascii="Arial" w:hAnsi="Arial" w:eastAsia="Arial" w:cs="Arial"/>
          <w:color w:val="0D0D0D" w:themeColor="text1" w:themeTint="F2" w:themeShade="FF"/>
          <w:sz w:val="24"/>
          <w:szCs w:val="24"/>
        </w:rPr>
        <w:t xml:space="preserve"> A significant amount of evidence </w:t>
      </w:r>
      <w:r w:rsidRPr="20E7B4AE" w:rsidR="75D64132">
        <w:rPr>
          <w:rFonts w:ascii="Arial" w:hAnsi="Arial" w:eastAsia="Arial" w:cs="Arial"/>
          <w:color w:val="0D0D0D" w:themeColor="text1" w:themeTint="F2" w:themeShade="FF"/>
          <w:sz w:val="24"/>
          <w:szCs w:val="24"/>
        </w:rPr>
        <w:t>indicates</w:t>
      </w:r>
      <w:r w:rsidRPr="20E7B4AE" w:rsidR="75D64132">
        <w:rPr>
          <w:rFonts w:ascii="Arial" w:hAnsi="Arial" w:eastAsia="Arial" w:cs="Arial"/>
          <w:color w:val="0D0D0D" w:themeColor="text1" w:themeTint="F2" w:themeShade="FF"/>
          <w:sz w:val="24"/>
          <w:szCs w:val="24"/>
        </w:rPr>
        <w:t xml:space="preserve"> that developing abilities in math and literacy as either youth or an adult benefit one's income and job.</w:t>
      </w:r>
      <w:r w:rsidRPr="20E7B4AE" w:rsidR="736B6D4A">
        <w:rPr>
          <w:rFonts w:ascii="Arial" w:hAnsi="Arial" w:eastAsia="Arial" w:cs="Arial"/>
          <w:color w:val="0D0D0D" w:themeColor="text1" w:themeTint="F2" w:themeShade="FF"/>
          <w:sz w:val="24"/>
          <w:szCs w:val="24"/>
        </w:rPr>
        <w:t xml:space="preserve"> The development of both literacy and numeracy skills in youth and adulthood is still not linked to significant improvements in earnings or employment, nevertheless.</w:t>
      </w:r>
    </w:p>
    <w:p w:rsidR="5E7B450F" w:rsidP="20E7B4AE" w:rsidRDefault="5E7B450F" w14:paraId="4C9EE759" w14:textId="3DF121D9">
      <w:pPr>
        <w:pStyle w:val="Normal"/>
        <w:rPr>
          <w:rFonts w:ascii="Arial" w:hAnsi="Arial" w:eastAsia="Arial" w:cs="Arial"/>
          <w:color w:val="0D0D0D" w:themeColor="text1" w:themeTint="F2" w:themeShade="FF"/>
          <w:sz w:val="24"/>
          <w:szCs w:val="24"/>
        </w:rPr>
      </w:pPr>
    </w:p>
    <w:p w:rsidR="5E7B450F" w:rsidP="40D71F2A" w:rsidRDefault="5E7B450F" w14:paraId="4B4146C3" w14:textId="04186B00">
      <w:pPr>
        <w:pStyle w:val="Normal"/>
        <w:rPr>
          <w:rFonts w:ascii="Algerian" w:hAnsi="Algerian" w:eastAsia="Algerian" w:cs="Algerian"/>
          <w:sz w:val="56"/>
          <w:szCs w:val="56"/>
        </w:rPr>
      </w:pPr>
      <w:r w:rsidRPr="20E7B4AE" w:rsidR="5E7B450F">
        <w:rPr>
          <w:rFonts w:ascii="Algerian" w:hAnsi="Algerian" w:eastAsia="Algerian" w:cs="Algerian"/>
          <w:sz w:val="56"/>
          <w:szCs w:val="56"/>
        </w:rPr>
        <w:t>CONCLUSION</w:t>
      </w:r>
    </w:p>
    <w:p w:rsidR="04A088C5" w:rsidP="40D71F2A" w:rsidRDefault="04A088C5" w14:paraId="17BD3B55" w14:textId="6B7BA989">
      <w:pPr>
        <w:pStyle w:val="Normal"/>
        <w:rPr>
          <w:rFonts w:ascii="Algerian" w:hAnsi="Algerian" w:eastAsia="Algerian" w:cs="Algerian"/>
          <w:sz w:val="56"/>
          <w:szCs w:val="56"/>
        </w:rPr>
      </w:pPr>
    </w:p>
    <w:p w:rsidR="0E4207FE" w:rsidP="20E7B4AE" w:rsidRDefault="0E4207FE" w14:paraId="613E945D" w14:textId="1875A20D">
      <w:pPr>
        <w:pStyle w:val="Normal"/>
        <w:spacing w:before="0" w:beforeAutospacing="off" w:after="0" w:afterAutospacing="off" w:line="360" w:lineRule="auto"/>
        <w:jc w:val="both"/>
        <w:rPr>
          <w:rFonts w:ascii="Arial" w:hAnsi="Arial" w:eastAsia="Arial" w:cs="Arial"/>
          <w:sz w:val="24"/>
          <w:szCs w:val="24"/>
        </w:rPr>
      </w:pPr>
      <w:r w:rsidRPr="20E7B4AE" w:rsidR="223CB784">
        <w:rPr>
          <w:rFonts w:ascii="Arial" w:hAnsi="Arial" w:eastAsia="Arial" w:cs="Arial"/>
          <w:sz w:val="24"/>
          <w:szCs w:val="24"/>
        </w:rPr>
        <w:t xml:space="preserve">Poverty is a major issue in the UK. We need to work with </w:t>
      </w:r>
      <w:r w:rsidRPr="20E7B4AE" w:rsidR="223CB784">
        <w:rPr>
          <w:rFonts w:ascii="Arial" w:hAnsi="Arial" w:eastAsia="Arial" w:cs="Arial"/>
          <w:sz w:val="24"/>
          <w:szCs w:val="24"/>
        </w:rPr>
        <w:t xml:space="preserve">appropriate </w:t>
      </w:r>
      <w:r w:rsidRPr="20E7B4AE" w:rsidR="60E19CB5">
        <w:rPr>
          <w:rFonts w:ascii="Arial" w:hAnsi="Arial" w:eastAsia="Arial" w:cs="Arial"/>
          <w:sz w:val="24"/>
          <w:szCs w:val="24"/>
        </w:rPr>
        <w:t>support</w:t>
      </w:r>
      <w:r w:rsidRPr="20E7B4AE" w:rsidR="60E19CB5">
        <w:rPr>
          <w:rFonts w:ascii="Arial" w:hAnsi="Arial" w:eastAsia="Arial" w:cs="Arial"/>
          <w:sz w:val="24"/>
          <w:szCs w:val="24"/>
        </w:rPr>
        <w:t xml:space="preserve"> networks like the government, </w:t>
      </w:r>
      <w:r w:rsidRPr="20E7B4AE" w:rsidR="31B1E0CF">
        <w:rPr>
          <w:rFonts w:ascii="Arial" w:hAnsi="Arial" w:eastAsia="Arial" w:cs="Arial"/>
          <w:sz w:val="24"/>
          <w:szCs w:val="24"/>
        </w:rPr>
        <w:t xml:space="preserve">local </w:t>
      </w:r>
      <w:r w:rsidRPr="20E7B4AE" w:rsidR="4B7BD60E">
        <w:rPr>
          <w:rFonts w:ascii="Arial" w:hAnsi="Arial" w:eastAsia="Arial" w:cs="Arial"/>
          <w:sz w:val="24"/>
          <w:szCs w:val="24"/>
        </w:rPr>
        <w:t>authorities</w:t>
      </w:r>
      <w:r w:rsidRPr="20E7B4AE" w:rsidR="31B1E0CF">
        <w:rPr>
          <w:rFonts w:ascii="Arial" w:hAnsi="Arial" w:eastAsia="Arial" w:cs="Arial"/>
          <w:sz w:val="24"/>
          <w:szCs w:val="24"/>
        </w:rPr>
        <w:t xml:space="preserve">, </w:t>
      </w:r>
      <w:r w:rsidRPr="20E7B4AE" w:rsidR="60E19CB5">
        <w:rPr>
          <w:rFonts w:ascii="Arial" w:hAnsi="Arial" w:eastAsia="Arial" w:cs="Arial"/>
          <w:sz w:val="24"/>
          <w:szCs w:val="24"/>
        </w:rPr>
        <w:t>businesses,</w:t>
      </w:r>
      <w:r w:rsidRPr="20E7B4AE" w:rsidR="09F0B33F">
        <w:rPr>
          <w:rFonts w:ascii="Arial" w:hAnsi="Arial" w:eastAsia="Arial" w:cs="Arial"/>
          <w:sz w:val="24"/>
          <w:szCs w:val="24"/>
        </w:rPr>
        <w:t xml:space="preserve"> </w:t>
      </w:r>
      <w:r w:rsidRPr="20E7B4AE" w:rsidR="09F0B33F">
        <w:rPr>
          <w:rFonts w:ascii="Arial" w:hAnsi="Arial" w:eastAsia="Arial" w:cs="Arial"/>
          <w:sz w:val="24"/>
          <w:szCs w:val="24"/>
        </w:rPr>
        <w:t>communities</w:t>
      </w:r>
      <w:r w:rsidRPr="20E7B4AE" w:rsidR="63FA9831">
        <w:rPr>
          <w:rFonts w:ascii="Arial" w:hAnsi="Arial" w:eastAsia="Arial" w:cs="Arial"/>
          <w:sz w:val="24"/>
          <w:szCs w:val="24"/>
        </w:rPr>
        <w:t xml:space="preserve"> and work as a team. With their help we need to </w:t>
      </w:r>
      <w:r w:rsidRPr="20E7B4AE" w:rsidR="108751A4">
        <w:rPr>
          <w:rFonts w:ascii="Arial" w:hAnsi="Arial" w:eastAsia="Arial" w:cs="Arial"/>
          <w:sz w:val="24"/>
          <w:szCs w:val="24"/>
        </w:rPr>
        <w:t>raise</w:t>
      </w:r>
      <w:r w:rsidRPr="20E7B4AE" w:rsidR="63FA9831">
        <w:rPr>
          <w:rFonts w:ascii="Arial" w:hAnsi="Arial" w:eastAsia="Arial" w:cs="Arial"/>
          <w:sz w:val="24"/>
          <w:szCs w:val="24"/>
        </w:rPr>
        <w:t xml:space="preserve"> some </w:t>
      </w:r>
      <w:r w:rsidRPr="20E7B4AE" w:rsidR="13FC371D">
        <w:rPr>
          <w:rFonts w:ascii="Arial" w:hAnsi="Arial" w:eastAsia="Arial" w:cs="Arial"/>
          <w:sz w:val="24"/>
          <w:szCs w:val="24"/>
        </w:rPr>
        <w:t>income</w:t>
      </w:r>
      <w:r w:rsidRPr="20E7B4AE" w:rsidR="63FA9831">
        <w:rPr>
          <w:rFonts w:ascii="Arial" w:hAnsi="Arial" w:eastAsia="Arial" w:cs="Arial"/>
          <w:sz w:val="24"/>
          <w:szCs w:val="24"/>
        </w:rPr>
        <w:t xml:space="preserve"> and reduce costs </w:t>
      </w:r>
      <w:r w:rsidRPr="20E7B4AE" w:rsidR="3134DF0B">
        <w:rPr>
          <w:rFonts w:ascii="Arial" w:hAnsi="Arial" w:eastAsia="Arial" w:cs="Arial"/>
          <w:sz w:val="24"/>
          <w:szCs w:val="24"/>
        </w:rPr>
        <w:t xml:space="preserve">of living to help the more </w:t>
      </w:r>
      <w:r w:rsidRPr="20E7B4AE" w:rsidR="09F1B6F6">
        <w:rPr>
          <w:rFonts w:ascii="Arial" w:hAnsi="Arial" w:eastAsia="Arial" w:cs="Arial"/>
          <w:sz w:val="24"/>
          <w:szCs w:val="24"/>
        </w:rPr>
        <w:t>vulnerable</w:t>
      </w:r>
      <w:r w:rsidRPr="20E7B4AE" w:rsidR="3134DF0B">
        <w:rPr>
          <w:rFonts w:ascii="Arial" w:hAnsi="Arial" w:eastAsia="Arial" w:cs="Arial"/>
          <w:sz w:val="24"/>
          <w:szCs w:val="24"/>
        </w:rPr>
        <w:t xml:space="preserve">. </w:t>
      </w:r>
      <w:r w:rsidRPr="20E7B4AE" w:rsidR="799C0A7A">
        <w:rPr>
          <w:rFonts w:ascii="Arial" w:hAnsi="Arial" w:eastAsia="Arial" w:cs="Arial"/>
          <w:sz w:val="24"/>
          <w:szCs w:val="24"/>
        </w:rPr>
        <w:t xml:space="preserve">Get more hostels and homes built to help the homeless people living on the streets. There should be a rise in the benefits that could help with poverty. </w:t>
      </w:r>
      <w:r w:rsidRPr="20E7B4AE" w:rsidR="032ECF84">
        <w:rPr>
          <w:rFonts w:ascii="Arial" w:hAnsi="Arial" w:eastAsia="Arial" w:cs="Arial"/>
          <w:sz w:val="24"/>
          <w:szCs w:val="24"/>
        </w:rPr>
        <w:t>More food banks should be advertised to help</w:t>
      </w:r>
      <w:r w:rsidRPr="20E7B4AE" w:rsidR="29D0DAC1">
        <w:rPr>
          <w:rFonts w:ascii="Arial" w:hAnsi="Arial" w:eastAsia="Arial" w:cs="Arial"/>
          <w:sz w:val="24"/>
          <w:szCs w:val="24"/>
        </w:rPr>
        <w:t xml:space="preserve"> (Thomas, 2019)</w:t>
      </w:r>
      <w:r w:rsidRPr="20E7B4AE" w:rsidR="032ECF84">
        <w:rPr>
          <w:rFonts w:ascii="Arial" w:hAnsi="Arial" w:eastAsia="Arial" w:cs="Arial"/>
          <w:sz w:val="24"/>
          <w:szCs w:val="24"/>
        </w:rPr>
        <w:t xml:space="preserve">. </w:t>
      </w:r>
      <w:r w:rsidRPr="20E7B4AE" w:rsidR="358ABA0F">
        <w:rPr>
          <w:rFonts w:ascii="Arial" w:hAnsi="Arial" w:eastAsia="Arial" w:cs="Arial"/>
          <w:sz w:val="24"/>
          <w:szCs w:val="24"/>
        </w:rPr>
        <w:t>There should be more j</w:t>
      </w:r>
      <w:r w:rsidRPr="20E7B4AE" w:rsidR="032ECF84">
        <w:rPr>
          <w:rFonts w:ascii="Arial" w:hAnsi="Arial" w:eastAsia="Arial" w:cs="Arial"/>
          <w:sz w:val="24"/>
          <w:szCs w:val="24"/>
        </w:rPr>
        <w:t>ob opportunities</w:t>
      </w:r>
      <w:r w:rsidRPr="20E7B4AE" w:rsidR="0CBE80C1">
        <w:rPr>
          <w:rFonts w:ascii="Arial" w:hAnsi="Arial" w:eastAsia="Arial" w:cs="Arial"/>
          <w:sz w:val="24"/>
          <w:szCs w:val="24"/>
        </w:rPr>
        <w:t xml:space="preserve"> for </w:t>
      </w:r>
      <w:r w:rsidRPr="20E7B4AE" w:rsidR="0CBE80C1">
        <w:rPr>
          <w:rFonts w:ascii="Arial" w:hAnsi="Arial" w:eastAsia="Arial" w:cs="Arial"/>
          <w:sz w:val="24"/>
          <w:szCs w:val="24"/>
        </w:rPr>
        <w:t xml:space="preserve">the </w:t>
      </w:r>
      <w:r w:rsidRPr="20E7B4AE" w:rsidR="032ECF84">
        <w:rPr>
          <w:rFonts w:ascii="Arial" w:hAnsi="Arial" w:eastAsia="Arial" w:cs="Arial"/>
          <w:sz w:val="24"/>
          <w:szCs w:val="24"/>
        </w:rPr>
        <w:t>poor</w:t>
      </w:r>
      <w:r w:rsidRPr="20E7B4AE" w:rsidR="52FDDFB7">
        <w:rPr>
          <w:rFonts w:ascii="Arial" w:hAnsi="Arial" w:eastAsia="Arial" w:cs="Arial"/>
          <w:sz w:val="24"/>
          <w:szCs w:val="24"/>
        </w:rPr>
        <w:t>. Families and communities should work together to help and support each other. Imp</w:t>
      </w:r>
      <w:r w:rsidRPr="20E7B4AE" w:rsidR="5964761B">
        <w:rPr>
          <w:rFonts w:ascii="Arial" w:hAnsi="Arial" w:eastAsia="Arial" w:cs="Arial"/>
          <w:sz w:val="24"/>
          <w:szCs w:val="24"/>
        </w:rPr>
        <w:t xml:space="preserve">rove education standards </w:t>
      </w:r>
      <w:r w:rsidRPr="20E7B4AE" w:rsidR="268B89CC">
        <w:rPr>
          <w:rFonts w:ascii="Arial" w:hAnsi="Arial" w:eastAsia="Arial" w:cs="Arial"/>
          <w:sz w:val="24"/>
          <w:szCs w:val="24"/>
        </w:rPr>
        <w:t>and give free education to adults</w:t>
      </w:r>
      <w:r w:rsidRPr="20E7B4AE" w:rsidR="5964761B">
        <w:rPr>
          <w:rFonts w:ascii="Arial" w:hAnsi="Arial" w:eastAsia="Arial" w:cs="Arial"/>
          <w:sz w:val="24"/>
          <w:szCs w:val="24"/>
        </w:rPr>
        <w:t xml:space="preserve"> to</w:t>
      </w:r>
      <w:r w:rsidRPr="20E7B4AE" w:rsidR="5964761B">
        <w:rPr>
          <w:rFonts w:ascii="Arial" w:hAnsi="Arial" w:eastAsia="Arial" w:cs="Arial"/>
          <w:sz w:val="24"/>
          <w:szCs w:val="24"/>
        </w:rPr>
        <w:t xml:space="preserve"> raise skills</w:t>
      </w:r>
      <w:r w:rsidRPr="20E7B4AE" w:rsidR="6B12D33F">
        <w:rPr>
          <w:rFonts w:ascii="Arial" w:hAnsi="Arial" w:eastAsia="Arial" w:cs="Arial"/>
          <w:sz w:val="24"/>
          <w:szCs w:val="24"/>
        </w:rPr>
        <w:t xml:space="preserve"> and knowledge to get a better job to improve their living standards.</w:t>
      </w:r>
      <w:r w:rsidRPr="20E7B4AE" w:rsidR="5964761B">
        <w:rPr>
          <w:rFonts w:ascii="Arial" w:hAnsi="Arial" w:eastAsia="Arial" w:cs="Arial"/>
          <w:sz w:val="24"/>
          <w:szCs w:val="24"/>
        </w:rPr>
        <w:t xml:space="preserve"> </w:t>
      </w:r>
    </w:p>
    <w:p w:rsidR="0E4207FE" w:rsidP="20E7B4AE" w:rsidRDefault="0E4207FE" w14:paraId="58C1806F" w14:textId="6F6F19C8">
      <w:pPr>
        <w:pStyle w:val="Normal"/>
        <w:spacing w:before="0" w:beforeAutospacing="off" w:after="0" w:afterAutospacing="off" w:line="360" w:lineRule="auto"/>
        <w:jc w:val="both"/>
        <w:rPr>
          <w:rFonts w:ascii="Arial" w:hAnsi="Arial" w:eastAsia="Arial" w:cs="Arial"/>
          <w:color w:val="0D0D0D" w:themeColor="text1" w:themeTint="F2" w:themeShade="FF"/>
          <w:sz w:val="24"/>
          <w:szCs w:val="24"/>
        </w:rPr>
      </w:pPr>
      <w:r w:rsidRPr="20E7B4AE" w:rsidR="5DF24699">
        <w:rPr>
          <w:rFonts w:ascii="Arial" w:hAnsi="Arial" w:eastAsia="Arial" w:cs="Arial"/>
          <w:color w:val="0D0D0D" w:themeColor="text1" w:themeTint="F2" w:themeShade="FF"/>
          <w:sz w:val="24"/>
          <w:szCs w:val="24"/>
        </w:rPr>
        <w:t xml:space="preserve">According to </w:t>
      </w:r>
      <w:r w:rsidRPr="20E7B4AE" w:rsidR="5DF24699">
        <w:rPr>
          <w:rFonts w:ascii="Arial" w:hAnsi="Arial" w:eastAsia="Arial" w:cs="Arial"/>
          <w:noProof w:val="0"/>
          <w:sz w:val="24"/>
          <w:szCs w:val="24"/>
          <w:lang w:val="en-US"/>
        </w:rPr>
        <w:t>Gov.UK (2022)</w:t>
      </w:r>
      <w:r w:rsidRPr="20E7B4AE" w:rsidR="5DF24699">
        <w:rPr>
          <w:rFonts w:ascii="Arial" w:hAnsi="Arial" w:eastAsia="Arial" w:cs="Arial"/>
          <w:color w:val="0D0D0D" w:themeColor="text1" w:themeTint="F2" w:themeShade="FF"/>
          <w:sz w:val="24"/>
          <w:szCs w:val="24"/>
        </w:rPr>
        <w:t xml:space="preserve"> e</w:t>
      </w:r>
      <w:r w:rsidRPr="20E7B4AE" w:rsidR="7446BD80">
        <w:rPr>
          <w:rFonts w:ascii="Arial" w:hAnsi="Arial" w:eastAsia="Arial" w:cs="Arial"/>
          <w:color w:val="0D0D0D" w:themeColor="text1" w:themeTint="F2" w:themeShade="FF"/>
          <w:sz w:val="24"/>
          <w:szCs w:val="24"/>
        </w:rPr>
        <w:t>ducation covers a wide range</w:t>
      </w:r>
      <w:r w:rsidRPr="20E7B4AE" w:rsidR="77F71E47">
        <w:rPr>
          <w:rFonts w:ascii="Arial" w:hAnsi="Arial" w:eastAsia="Arial" w:cs="Arial"/>
          <w:color w:val="0D0D0D" w:themeColor="text1" w:themeTint="F2" w:themeShade="FF"/>
          <w:sz w:val="24"/>
          <w:szCs w:val="24"/>
        </w:rPr>
        <w:t>. It</w:t>
      </w:r>
      <w:r w:rsidRPr="20E7B4AE" w:rsidR="7446BD80">
        <w:rPr>
          <w:rFonts w:ascii="Arial" w:hAnsi="Arial" w:eastAsia="Arial" w:cs="Arial"/>
          <w:color w:val="0D0D0D" w:themeColor="text1" w:themeTint="F2" w:themeShade="FF"/>
          <w:sz w:val="24"/>
          <w:szCs w:val="24"/>
        </w:rPr>
        <w:t xml:space="preserve"> not only involves </w:t>
      </w:r>
      <w:r w:rsidRPr="20E7B4AE" w:rsidR="7AAD53E4">
        <w:rPr>
          <w:rFonts w:ascii="Arial" w:hAnsi="Arial" w:eastAsia="Arial" w:cs="Arial"/>
          <w:color w:val="0D0D0D" w:themeColor="text1" w:themeTint="F2" w:themeShade="FF"/>
          <w:sz w:val="24"/>
          <w:szCs w:val="24"/>
        </w:rPr>
        <w:t>children, but it also involves parents' youths, adults, staff</w:t>
      </w:r>
      <w:r w:rsidRPr="20E7B4AE" w:rsidR="5CA7C300">
        <w:rPr>
          <w:rFonts w:ascii="Arial" w:hAnsi="Arial" w:eastAsia="Arial" w:cs="Arial"/>
          <w:color w:val="0D0D0D" w:themeColor="text1" w:themeTint="F2" w:themeShade="FF"/>
          <w:sz w:val="24"/>
          <w:szCs w:val="24"/>
        </w:rPr>
        <w:t xml:space="preserve">, school governors, </w:t>
      </w:r>
      <w:r w:rsidRPr="20E7B4AE" w:rsidR="5CA7C300">
        <w:rPr>
          <w:rFonts w:ascii="Arial" w:hAnsi="Arial" w:eastAsia="Arial" w:cs="Arial"/>
          <w:color w:val="0D0D0D" w:themeColor="text1" w:themeTint="F2" w:themeShade="FF"/>
          <w:sz w:val="24"/>
          <w:szCs w:val="24"/>
        </w:rPr>
        <w:t>policy</w:t>
      </w:r>
      <w:r w:rsidRPr="20E7B4AE" w:rsidR="5CA7C300">
        <w:rPr>
          <w:rFonts w:ascii="Arial" w:hAnsi="Arial" w:eastAsia="Arial" w:cs="Arial"/>
          <w:color w:val="0D0D0D" w:themeColor="text1" w:themeTint="F2" w:themeShade="FF"/>
          <w:sz w:val="24"/>
          <w:szCs w:val="24"/>
        </w:rPr>
        <w:t xml:space="preserve"> and procedures and much more</w:t>
      </w:r>
      <w:r w:rsidRPr="20E7B4AE" w:rsidR="5CA7C300">
        <w:rPr>
          <w:rFonts w:ascii="Arial" w:hAnsi="Arial" w:eastAsia="Arial" w:cs="Arial"/>
          <w:color w:val="0D0D0D" w:themeColor="text1" w:themeTint="F2" w:themeShade="FF"/>
          <w:sz w:val="24"/>
          <w:szCs w:val="24"/>
        </w:rPr>
        <w:t xml:space="preserve">.  </w:t>
      </w:r>
      <w:r w:rsidRPr="20E7B4AE" w:rsidR="7446BD80">
        <w:rPr>
          <w:rFonts w:ascii="Arial" w:hAnsi="Arial" w:eastAsia="Arial" w:cs="Arial"/>
          <w:color w:val="0D0D0D" w:themeColor="text1" w:themeTint="F2" w:themeShade="FF"/>
          <w:sz w:val="24"/>
          <w:szCs w:val="24"/>
        </w:rPr>
        <w:t xml:space="preserve"> </w:t>
      </w:r>
      <w:r w:rsidRPr="20E7B4AE" w:rsidR="41E7F6B7">
        <w:rPr>
          <w:rFonts w:ascii="Arial" w:hAnsi="Arial" w:eastAsia="Arial" w:cs="Arial"/>
          <w:color w:val="0D0D0D" w:themeColor="text1" w:themeTint="F2" w:themeShade="FF"/>
          <w:sz w:val="24"/>
          <w:szCs w:val="24"/>
        </w:rPr>
        <w:t xml:space="preserve">People can </w:t>
      </w:r>
      <w:r w:rsidRPr="20E7B4AE" w:rsidR="41E7F6B7">
        <w:rPr>
          <w:rFonts w:ascii="Arial" w:hAnsi="Arial" w:eastAsia="Arial" w:cs="Arial"/>
          <w:color w:val="0D0D0D" w:themeColor="text1" w:themeTint="F2" w:themeShade="FF"/>
          <w:sz w:val="24"/>
          <w:szCs w:val="24"/>
        </w:rPr>
        <w:t>acquire</w:t>
      </w:r>
      <w:r w:rsidRPr="20E7B4AE" w:rsidR="41E7F6B7">
        <w:rPr>
          <w:rFonts w:ascii="Arial" w:hAnsi="Arial" w:eastAsia="Arial" w:cs="Arial"/>
          <w:color w:val="0D0D0D" w:themeColor="text1" w:themeTint="F2" w:themeShade="FF"/>
          <w:sz w:val="24"/>
          <w:szCs w:val="24"/>
        </w:rPr>
        <w:t xml:space="preserve"> the core abilities </w:t>
      </w:r>
      <w:r w:rsidRPr="20E7B4AE" w:rsidR="41E7F6B7">
        <w:rPr>
          <w:rFonts w:ascii="Arial" w:hAnsi="Arial" w:eastAsia="Arial" w:cs="Arial"/>
          <w:color w:val="0D0D0D" w:themeColor="text1" w:themeTint="F2" w:themeShade="FF"/>
          <w:sz w:val="24"/>
          <w:szCs w:val="24"/>
        </w:rPr>
        <w:t>required</w:t>
      </w:r>
      <w:r w:rsidRPr="20E7B4AE" w:rsidR="41E7F6B7">
        <w:rPr>
          <w:rFonts w:ascii="Arial" w:hAnsi="Arial" w:eastAsia="Arial" w:cs="Arial"/>
          <w:color w:val="0D0D0D" w:themeColor="text1" w:themeTint="F2" w:themeShade="FF"/>
          <w:sz w:val="24"/>
          <w:szCs w:val="24"/>
        </w:rPr>
        <w:t xml:space="preserve"> for success in life by learning to read, write, and do math's. A sizable national strategy has been developed to boost literacy and numeracy that supports students in leading fulfilling lives and </w:t>
      </w:r>
      <w:r w:rsidRPr="20E7B4AE" w:rsidR="41E7F6B7">
        <w:rPr>
          <w:rFonts w:ascii="Arial" w:hAnsi="Arial" w:eastAsia="Arial" w:cs="Arial"/>
          <w:color w:val="0D0D0D" w:themeColor="text1" w:themeTint="F2" w:themeShade="FF"/>
          <w:sz w:val="24"/>
          <w:szCs w:val="24"/>
        </w:rPr>
        <w:t>participating</w:t>
      </w:r>
      <w:r w:rsidRPr="20E7B4AE" w:rsidR="41E7F6B7">
        <w:rPr>
          <w:rFonts w:ascii="Arial" w:hAnsi="Arial" w:eastAsia="Arial" w:cs="Arial"/>
          <w:color w:val="0D0D0D" w:themeColor="text1" w:themeTint="F2" w:themeShade="FF"/>
          <w:sz w:val="24"/>
          <w:szCs w:val="24"/>
        </w:rPr>
        <w:t xml:space="preserve"> fully as informed and engaged citizens. Literacy, numeracy, and employment abilities are </w:t>
      </w:r>
      <w:r w:rsidRPr="20E7B4AE" w:rsidR="41E7F6B7">
        <w:rPr>
          <w:rFonts w:ascii="Arial" w:hAnsi="Arial" w:eastAsia="Arial" w:cs="Arial"/>
          <w:color w:val="0D0D0D" w:themeColor="text1" w:themeTint="F2" w:themeShade="FF"/>
          <w:sz w:val="24"/>
          <w:szCs w:val="24"/>
        </w:rPr>
        <w:t>frequently</w:t>
      </w:r>
      <w:r w:rsidRPr="20E7B4AE" w:rsidR="41E7F6B7">
        <w:rPr>
          <w:rFonts w:ascii="Arial" w:hAnsi="Arial" w:eastAsia="Arial" w:cs="Arial"/>
          <w:color w:val="0D0D0D" w:themeColor="text1" w:themeTint="F2" w:themeShade="FF"/>
          <w:sz w:val="24"/>
          <w:szCs w:val="24"/>
        </w:rPr>
        <w:t xml:space="preserve"> combined in the workplace.</w:t>
      </w:r>
      <w:r w:rsidRPr="20E7B4AE" w:rsidR="7378678B">
        <w:rPr>
          <w:rFonts w:ascii="Arial" w:hAnsi="Arial" w:eastAsia="Arial" w:cs="Arial"/>
          <w:color w:val="0D0D0D" w:themeColor="text1" w:themeTint="F2" w:themeShade="FF"/>
          <w:sz w:val="24"/>
          <w:szCs w:val="24"/>
        </w:rPr>
        <w:t xml:space="preserve"> </w:t>
      </w:r>
      <w:r w:rsidRPr="20E7B4AE" w:rsidR="7378678B">
        <w:rPr>
          <w:rFonts w:ascii="Arial" w:hAnsi="Arial" w:eastAsia="Arial" w:cs="Arial"/>
          <w:color w:val="0D0D0D" w:themeColor="text1" w:themeTint="F2" w:themeShade="FF"/>
          <w:sz w:val="24"/>
          <w:szCs w:val="24"/>
        </w:rPr>
        <w:t>It will</w:t>
      </w:r>
      <w:r w:rsidRPr="20E7B4AE" w:rsidR="5CE483D0">
        <w:rPr>
          <w:rFonts w:ascii="Arial" w:hAnsi="Arial" w:eastAsia="Arial" w:cs="Arial"/>
          <w:color w:val="0D0D0D" w:themeColor="text1" w:themeTint="F2" w:themeShade="FF"/>
          <w:sz w:val="24"/>
          <w:szCs w:val="24"/>
        </w:rPr>
        <w:t xml:space="preserve"> improve self-esteem, independence, continuation of learning, as well as willingness to embrace change.</w:t>
      </w:r>
      <w:r w:rsidRPr="20E7B4AE" w:rsidR="5CE483D0">
        <w:rPr>
          <w:rFonts w:ascii="Arial" w:hAnsi="Arial" w:eastAsia="Arial" w:cs="Arial"/>
          <w:color w:val="0D0D0D" w:themeColor="text1" w:themeTint="F2" w:themeShade="FF"/>
          <w:sz w:val="24"/>
          <w:szCs w:val="24"/>
        </w:rPr>
        <w:t xml:space="preserve"> Tolerance for variety and the avoidance of conflict are strongly influenced by literacy and numeracy education</w:t>
      </w:r>
      <w:r w:rsidRPr="20E7B4AE" w:rsidR="23EC726F">
        <w:rPr>
          <w:rFonts w:ascii="Arial" w:hAnsi="Arial" w:eastAsia="Arial" w:cs="Arial"/>
          <w:color w:val="0D0D0D" w:themeColor="text1" w:themeTint="F2" w:themeShade="FF"/>
          <w:sz w:val="24"/>
          <w:szCs w:val="24"/>
        </w:rPr>
        <w:t xml:space="preserve">. </w:t>
      </w:r>
    </w:p>
    <w:p w:rsidR="0E4207FE" w:rsidP="20E7B4AE" w:rsidRDefault="0E4207FE" w14:paraId="2BF965E2" w14:textId="3048C49E">
      <w:pPr>
        <w:pStyle w:val="Normal"/>
        <w:spacing w:before="0" w:beforeAutospacing="off" w:after="0" w:afterAutospacing="off" w:line="360" w:lineRule="auto"/>
        <w:jc w:val="both"/>
        <w:rPr>
          <w:rFonts w:ascii="Algerian" w:hAnsi="Algerian" w:eastAsia="Algerian" w:cs="Algerian"/>
          <w:sz w:val="56"/>
          <w:szCs w:val="56"/>
        </w:rPr>
      </w:pPr>
      <w:r w:rsidRPr="20E7B4AE" w:rsidR="23EC726F">
        <w:rPr>
          <w:rFonts w:ascii="Arial" w:hAnsi="Arial" w:eastAsia="Arial" w:cs="Arial"/>
          <w:color w:val="0D0D0D" w:themeColor="text1" w:themeTint="F2" w:themeShade="FF"/>
          <w:sz w:val="24"/>
          <w:szCs w:val="24"/>
        </w:rPr>
        <w:t xml:space="preserve">For sustainability Devlopment Goals to achieve these goals and targets all comes </w:t>
      </w:r>
      <w:r w:rsidRPr="20E7B4AE" w:rsidR="629157A0">
        <w:rPr>
          <w:rFonts w:ascii="Arial" w:hAnsi="Arial" w:eastAsia="Arial" w:cs="Arial"/>
          <w:color w:val="0D0D0D" w:themeColor="text1" w:themeTint="F2" w:themeShade="FF"/>
          <w:sz w:val="24"/>
          <w:szCs w:val="24"/>
        </w:rPr>
        <w:t xml:space="preserve">down to funding and the right support networks to work alongside each other. It might take longer </w:t>
      </w:r>
      <w:r w:rsidRPr="20E7B4AE" w:rsidR="41E3CA39">
        <w:rPr>
          <w:rFonts w:ascii="Arial" w:hAnsi="Arial" w:eastAsia="Arial" w:cs="Arial"/>
          <w:color w:val="0D0D0D" w:themeColor="text1" w:themeTint="F2" w:themeShade="FF"/>
          <w:sz w:val="24"/>
          <w:szCs w:val="24"/>
        </w:rPr>
        <w:t xml:space="preserve">due to Covid 19 and a major loss to the economic system and </w:t>
      </w:r>
      <w:r w:rsidRPr="20E7B4AE" w:rsidR="06EF45CF">
        <w:rPr>
          <w:rFonts w:ascii="Arial" w:hAnsi="Arial" w:eastAsia="Arial" w:cs="Arial"/>
          <w:color w:val="0D0D0D" w:themeColor="text1" w:themeTint="F2" w:themeShade="FF"/>
          <w:sz w:val="24"/>
          <w:szCs w:val="24"/>
        </w:rPr>
        <w:t>things</w:t>
      </w:r>
      <w:r w:rsidRPr="20E7B4AE" w:rsidR="41E3CA39">
        <w:rPr>
          <w:rFonts w:ascii="Arial" w:hAnsi="Arial" w:eastAsia="Arial" w:cs="Arial"/>
          <w:color w:val="0D0D0D" w:themeColor="text1" w:themeTint="F2" w:themeShade="FF"/>
          <w:sz w:val="24"/>
          <w:szCs w:val="24"/>
        </w:rPr>
        <w:t xml:space="preserve"> </w:t>
      </w:r>
      <w:r w:rsidRPr="20E7B4AE" w:rsidR="33E5CDDC">
        <w:rPr>
          <w:rFonts w:ascii="Arial" w:hAnsi="Arial" w:eastAsia="Arial" w:cs="Arial"/>
          <w:color w:val="0D0D0D" w:themeColor="text1" w:themeTint="F2" w:themeShade="FF"/>
          <w:sz w:val="24"/>
          <w:szCs w:val="24"/>
        </w:rPr>
        <w:t>started going</w:t>
      </w:r>
      <w:r w:rsidRPr="20E7B4AE" w:rsidR="41E3CA39">
        <w:rPr>
          <w:rFonts w:ascii="Arial" w:hAnsi="Arial" w:eastAsia="Arial" w:cs="Arial"/>
          <w:color w:val="0D0D0D" w:themeColor="text1" w:themeTint="F2" w:themeShade="FF"/>
          <w:sz w:val="24"/>
          <w:szCs w:val="24"/>
        </w:rPr>
        <w:t xml:space="preserve"> backwards instead of </w:t>
      </w:r>
      <w:r w:rsidRPr="20E7B4AE" w:rsidR="280DF369">
        <w:rPr>
          <w:rFonts w:ascii="Arial" w:hAnsi="Arial" w:eastAsia="Arial" w:cs="Arial"/>
          <w:color w:val="0D0D0D" w:themeColor="text1" w:themeTint="F2" w:themeShade="FF"/>
          <w:sz w:val="24"/>
          <w:szCs w:val="24"/>
        </w:rPr>
        <w:t>forward</w:t>
      </w:r>
      <w:r w:rsidRPr="20E7B4AE" w:rsidR="6CE9089C">
        <w:rPr>
          <w:rFonts w:ascii="Arial" w:hAnsi="Arial" w:eastAsia="Arial" w:cs="Arial"/>
          <w:color w:val="0D0D0D" w:themeColor="text1" w:themeTint="F2" w:themeShade="FF"/>
          <w:sz w:val="24"/>
          <w:szCs w:val="24"/>
        </w:rPr>
        <w:t xml:space="preserve"> </w:t>
      </w:r>
      <w:r w:rsidRPr="20E7B4AE" w:rsidR="6CE9089C">
        <w:rPr>
          <w:rFonts w:ascii="Arial" w:hAnsi="Arial" w:eastAsia="Arial" w:cs="Arial"/>
          <w:noProof w:val="0"/>
          <w:sz w:val="24"/>
          <w:szCs w:val="24"/>
          <w:lang w:val="en-US"/>
        </w:rPr>
        <w:t xml:space="preserve">Yuan, </w:t>
      </w:r>
      <w:r w:rsidRPr="20E7B4AE" w:rsidR="6CE9089C">
        <w:rPr>
          <w:rFonts w:ascii="Arial" w:hAnsi="Arial" w:eastAsia="Arial" w:cs="Arial"/>
          <w:i w:val="1"/>
          <w:iCs w:val="1"/>
          <w:noProof w:val="0"/>
          <w:sz w:val="24"/>
          <w:szCs w:val="24"/>
          <w:lang w:val="en-US"/>
        </w:rPr>
        <w:t>et al.</w:t>
      </w:r>
      <w:r w:rsidRPr="20E7B4AE" w:rsidR="6CE9089C">
        <w:rPr>
          <w:rFonts w:ascii="Arial" w:hAnsi="Arial" w:eastAsia="Arial" w:cs="Arial"/>
          <w:noProof w:val="0"/>
          <w:sz w:val="24"/>
          <w:szCs w:val="24"/>
          <w:lang w:val="en-US"/>
        </w:rPr>
        <w:t xml:space="preserve"> (2023)</w:t>
      </w:r>
      <w:r w:rsidRPr="20E7B4AE" w:rsidR="1F674CCB">
        <w:rPr>
          <w:rFonts w:ascii="Arial" w:hAnsi="Arial" w:eastAsia="Arial" w:cs="Arial"/>
          <w:color w:val="0D0D0D" w:themeColor="text1" w:themeTint="F2" w:themeShade="FF"/>
          <w:sz w:val="24"/>
          <w:szCs w:val="24"/>
        </w:rPr>
        <w:t xml:space="preserve">. Since Covid </w:t>
      </w:r>
      <w:r w:rsidRPr="20E7B4AE" w:rsidR="2D0235B4">
        <w:rPr>
          <w:rFonts w:ascii="Arial" w:hAnsi="Arial" w:eastAsia="Arial" w:cs="Arial"/>
          <w:color w:val="0D0D0D" w:themeColor="text1" w:themeTint="F2" w:themeShade="FF"/>
          <w:sz w:val="24"/>
          <w:szCs w:val="24"/>
        </w:rPr>
        <w:t>things</w:t>
      </w:r>
      <w:r w:rsidRPr="20E7B4AE" w:rsidR="1F674CCB">
        <w:rPr>
          <w:rFonts w:ascii="Arial" w:hAnsi="Arial" w:eastAsia="Arial" w:cs="Arial"/>
          <w:color w:val="0D0D0D" w:themeColor="text1" w:themeTint="F2" w:themeShade="FF"/>
          <w:sz w:val="24"/>
          <w:szCs w:val="24"/>
        </w:rPr>
        <w:t xml:space="preserve"> have improved but are taking longer to achieve.</w:t>
      </w:r>
    </w:p>
    <w:p w:rsidR="0E4207FE" w:rsidP="20E7B4AE" w:rsidRDefault="0E4207FE" w14:paraId="5D8B2EE6" w14:textId="2064F660">
      <w:pPr>
        <w:pStyle w:val="Normal"/>
        <w:spacing w:before="0" w:beforeAutospacing="off" w:after="0" w:afterAutospacing="off" w:line="360" w:lineRule="auto"/>
        <w:jc w:val="both"/>
        <w:rPr>
          <w:rFonts w:ascii="Algerian" w:hAnsi="Algerian" w:eastAsia="Algerian" w:cs="Algerian"/>
          <w:sz w:val="56"/>
          <w:szCs w:val="56"/>
        </w:rPr>
      </w:pPr>
      <w:r w:rsidRPr="20E7B4AE" w:rsidR="73FF1FFC">
        <w:rPr>
          <w:rFonts w:ascii="Algerian" w:hAnsi="Algerian" w:eastAsia="Algerian" w:cs="Algerian"/>
          <w:sz w:val="56"/>
          <w:szCs w:val="56"/>
        </w:rPr>
        <w:t>REFERENCE</w:t>
      </w:r>
      <w:r w:rsidRPr="20E7B4AE" w:rsidR="242703FE">
        <w:rPr>
          <w:rFonts w:ascii="Algerian" w:hAnsi="Algerian" w:eastAsia="Algerian" w:cs="Algerian"/>
          <w:sz w:val="56"/>
          <w:szCs w:val="56"/>
        </w:rPr>
        <w:t>s</w:t>
      </w:r>
    </w:p>
    <w:p w:rsidR="20E7B4AE" w:rsidP="20E7B4AE" w:rsidRDefault="20E7B4AE" w14:paraId="648F31C9" w14:textId="644D1B96">
      <w:pPr>
        <w:spacing w:before="0" w:beforeAutospacing="off" w:line="360" w:lineRule="auto"/>
        <w:jc w:val="both"/>
        <w:rPr>
          <w:rFonts w:ascii="Arial" w:hAnsi="Arial" w:eastAsia="Arial" w:cs="Arial"/>
          <w:noProof w:val="0"/>
          <w:sz w:val="24"/>
          <w:szCs w:val="24"/>
          <w:lang w:val="en-US"/>
        </w:rPr>
      </w:pPr>
    </w:p>
    <w:p w:rsidR="061CF60B" w:rsidP="20E7B4AE" w:rsidRDefault="061CF60B" w14:paraId="080AC612" w14:textId="763172FF">
      <w:pPr>
        <w:spacing w:before="0" w:beforeAutospacing="off" w:line="360" w:lineRule="auto"/>
        <w:jc w:val="both"/>
        <w:rPr>
          <w:rFonts w:ascii="Arial" w:hAnsi="Arial" w:eastAsia="Arial" w:cs="Arial"/>
          <w:noProof w:val="0"/>
          <w:sz w:val="24"/>
          <w:szCs w:val="24"/>
          <w:lang w:val="en-US"/>
        </w:rPr>
      </w:pPr>
      <w:r w:rsidRPr="20E7B4AE" w:rsidR="061CF60B">
        <w:rPr>
          <w:rFonts w:ascii="Arial" w:hAnsi="Arial" w:eastAsia="Arial" w:cs="Arial"/>
          <w:noProof w:val="0"/>
          <w:sz w:val="24"/>
          <w:szCs w:val="24"/>
          <w:lang w:val="en-US"/>
        </w:rPr>
        <w:t xml:space="preserve">BCS70 (no date) </w:t>
      </w:r>
      <w:r w:rsidRPr="20E7B4AE" w:rsidR="061CF60B">
        <w:rPr>
          <w:rFonts w:ascii="Arial" w:hAnsi="Arial" w:eastAsia="Arial" w:cs="Arial"/>
          <w:i w:val="1"/>
          <w:iCs w:val="1"/>
          <w:noProof w:val="0"/>
          <w:sz w:val="24"/>
          <w:szCs w:val="24"/>
          <w:lang w:val="en-US"/>
        </w:rPr>
        <w:t>BCS70</w:t>
      </w:r>
      <w:r w:rsidRPr="20E7B4AE" w:rsidR="061CF60B">
        <w:rPr>
          <w:rFonts w:ascii="Arial" w:hAnsi="Arial" w:eastAsia="Arial" w:cs="Arial"/>
          <w:noProof w:val="0"/>
          <w:sz w:val="24"/>
          <w:szCs w:val="24"/>
          <w:lang w:val="en-US"/>
        </w:rPr>
        <w:t xml:space="preserve">, </w:t>
      </w:r>
      <w:r w:rsidRPr="20E7B4AE" w:rsidR="061CF60B">
        <w:rPr>
          <w:rFonts w:ascii="Arial" w:hAnsi="Arial" w:eastAsia="Arial" w:cs="Arial"/>
          <w:i w:val="1"/>
          <w:iCs w:val="1"/>
          <w:noProof w:val="0"/>
          <w:sz w:val="24"/>
          <w:szCs w:val="24"/>
          <w:lang w:val="en-US"/>
        </w:rPr>
        <w:t>bcs70.info</w:t>
      </w:r>
      <w:r w:rsidRPr="20E7B4AE" w:rsidR="061CF60B">
        <w:rPr>
          <w:rFonts w:ascii="Arial" w:hAnsi="Arial" w:eastAsia="Arial" w:cs="Arial"/>
          <w:noProof w:val="0"/>
          <w:sz w:val="24"/>
          <w:szCs w:val="24"/>
          <w:lang w:val="en-US"/>
        </w:rPr>
        <w:t xml:space="preserve">. Available at: </w:t>
      </w:r>
      <w:hyperlink r:id="R542223b450dc4ad6">
        <w:r w:rsidRPr="20E7B4AE" w:rsidR="061CF60B">
          <w:rPr>
            <w:rStyle w:val="Hyperlink"/>
            <w:rFonts w:ascii="Arial" w:hAnsi="Arial" w:eastAsia="Arial" w:cs="Arial"/>
            <w:noProof w:val="0"/>
            <w:sz w:val="24"/>
            <w:szCs w:val="24"/>
            <w:lang w:val="en-US"/>
          </w:rPr>
          <w:t>https://bcs70.info/</w:t>
        </w:r>
      </w:hyperlink>
      <w:r w:rsidRPr="20E7B4AE" w:rsidR="061CF60B">
        <w:rPr>
          <w:rFonts w:ascii="Arial" w:hAnsi="Arial" w:eastAsia="Arial" w:cs="Arial"/>
          <w:noProof w:val="0"/>
          <w:sz w:val="24"/>
          <w:szCs w:val="24"/>
          <w:lang w:val="en-US"/>
        </w:rPr>
        <w:t xml:space="preserve"> (Accessed: 15 July 2023).</w:t>
      </w:r>
    </w:p>
    <w:p w:rsidR="20E7B4AE" w:rsidP="20E7B4AE" w:rsidRDefault="20E7B4AE" w14:paraId="020C151B" w14:textId="01868073">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31979EE5" w14:textId="764C0658">
      <w:pPr>
        <w:spacing w:before="0" w:beforeAutospacing="off" w:line="360" w:lineRule="auto"/>
        <w:jc w:val="both"/>
        <w:rPr>
          <w:rFonts w:ascii="Arial" w:hAnsi="Arial" w:eastAsia="Arial" w:cs="Arial"/>
          <w:noProof w:val="0"/>
          <w:sz w:val="24"/>
          <w:szCs w:val="24"/>
          <w:lang w:val="en-US"/>
        </w:rPr>
      </w:pPr>
      <w:r w:rsidRPr="20E7B4AE" w:rsidR="0D514E6D">
        <w:rPr>
          <w:rFonts w:ascii="Arial" w:hAnsi="Arial" w:eastAsia="Arial" w:cs="Arial"/>
          <w:noProof w:val="0"/>
          <w:sz w:val="24"/>
          <w:szCs w:val="24"/>
          <w:lang w:val="en-US"/>
        </w:rPr>
        <w:t xml:space="preserve">Benn, et al. (2014) </w:t>
      </w:r>
      <w:r w:rsidRPr="20E7B4AE" w:rsidR="0D514E6D">
        <w:rPr>
          <w:rFonts w:ascii="Arial" w:hAnsi="Arial" w:eastAsia="Arial" w:cs="Arial"/>
          <w:i w:val="1"/>
          <w:iCs w:val="1"/>
          <w:noProof w:val="0"/>
          <w:sz w:val="24"/>
          <w:szCs w:val="24"/>
          <w:lang w:val="en-US"/>
        </w:rPr>
        <w:t>Organizational Change for Corporate Sustainability</w:t>
      </w:r>
      <w:r w:rsidRPr="20E7B4AE" w:rsidR="0D514E6D">
        <w:rPr>
          <w:rFonts w:ascii="Arial" w:hAnsi="Arial" w:eastAsia="Arial" w:cs="Arial"/>
          <w:noProof w:val="0"/>
          <w:sz w:val="24"/>
          <w:szCs w:val="24"/>
          <w:lang w:val="en-US"/>
        </w:rPr>
        <w:t xml:space="preserve">. 3rd </w:t>
      </w:r>
      <w:r w:rsidRPr="20E7B4AE" w:rsidR="0D514E6D">
        <w:rPr>
          <w:rFonts w:ascii="Arial" w:hAnsi="Arial" w:eastAsia="Arial" w:cs="Arial"/>
          <w:noProof w:val="0"/>
          <w:sz w:val="24"/>
          <w:szCs w:val="24"/>
          <w:lang w:val="en-US"/>
        </w:rPr>
        <w:t>edn</w:t>
      </w:r>
      <w:r w:rsidRPr="20E7B4AE" w:rsidR="0D514E6D">
        <w:rPr>
          <w:rFonts w:ascii="Arial" w:hAnsi="Arial" w:eastAsia="Arial" w:cs="Arial"/>
          <w:noProof w:val="0"/>
          <w:sz w:val="24"/>
          <w:szCs w:val="24"/>
          <w:lang w:val="en-US"/>
        </w:rPr>
        <w:t>. Routledge.</w:t>
      </w:r>
    </w:p>
    <w:p w:rsidR="20E7B4AE" w:rsidP="20E7B4AE" w:rsidRDefault="20E7B4AE" w14:paraId="05701DCE" w14:textId="16BC7EB9">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79356BD" w14:textId="069B35CC">
      <w:pPr>
        <w:spacing w:before="0" w:beforeAutospacing="off" w:line="360" w:lineRule="auto"/>
        <w:jc w:val="both"/>
        <w:rPr>
          <w:rFonts w:ascii="Arial" w:hAnsi="Arial" w:eastAsia="Arial" w:cs="Arial"/>
          <w:noProof w:val="0"/>
          <w:sz w:val="24"/>
          <w:szCs w:val="24"/>
          <w:lang w:val="en-US"/>
        </w:rPr>
      </w:pPr>
      <w:r w:rsidRPr="20E7B4AE" w:rsidR="0105C464">
        <w:rPr>
          <w:rFonts w:ascii="Arial" w:hAnsi="Arial" w:eastAsia="Arial" w:cs="Arial"/>
          <w:noProof w:val="0"/>
          <w:sz w:val="24"/>
          <w:szCs w:val="24"/>
          <w:lang w:val="en-US"/>
        </w:rPr>
        <w:t xml:space="preserve">Billings, D. (no date) </w:t>
      </w:r>
      <w:r w:rsidRPr="20E7B4AE" w:rsidR="0105C464">
        <w:rPr>
          <w:rFonts w:ascii="Arial" w:hAnsi="Arial" w:eastAsia="Arial" w:cs="Arial"/>
          <w:i w:val="1"/>
          <w:iCs w:val="1"/>
          <w:noProof w:val="0"/>
          <w:sz w:val="24"/>
          <w:szCs w:val="24"/>
          <w:lang w:val="en-US"/>
        </w:rPr>
        <w:t>SDG Target #1.3</w:t>
      </w:r>
      <w:r w:rsidRPr="20E7B4AE" w:rsidR="0105C464">
        <w:rPr>
          <w:rFonts w:ascii="Arial" w:hAnsi="Arial" w:eastAsia="Arial" w:cs="Arial"/>
          <w:noProof w:val="0"/>
          <w:sz w:val="24"/>
          <w:szCs w:val="24"/>
          <w:lang w:val="en-US"/>
        </w:rPr>
        <w:t xml:space="preserve">, </w:t>
      </w:r>
      <w:r w:rsidRPr="20E7B4AE" w:rsidR="0105C464">
        <w:rPr>
          <w:rFonts w:ascii="Arial" w:hAnsi="Arial" w:eastAsia="Arial" w:cs="Arial"/>
          <w:i w:val="1"/>
          <w:iCs w:val="1"/>
          <w:noProof w:val="0"/>
          <w:sz w:val="24"/>
          <w:szCs w:val="24"/>
          <w:lang w:val="en-US"/>
        </w:rPr>
        <w:t xml:space="preserve">UN </w:t>
      </w:r>
      <w:r w:rsidRPr="20E7B4AE" w:rsidR="0105C464">
        <w:rPr>
          <w:rFonts w:ascii="Arial" w:hAnsi="Arial" w:eastAsia="Arial" w:cs="Arial"/>
          <w:i w:val="1"/>
          <w:iCs w:val="1"/>
          <w:noProof w:val="0"/>
          <w:sz w:val="24"/>
          <w:szCs w:val="24"/>
          <w:lang w:val="en-US"/>
        </w:rPr>
        <w:t>SDGS</w:t>
      </w:r>
      <w:r w:rsidRPr="20E7B4AE" w:rsidR="0105C464">
        <w:rPr>
          <w:rFonts w:ascii="Arial" w:hAnsi="Arial" w:eastAsia="Arial" w:cs="Arial"/>
          <w:noProof w:val="0"/>
          <w:sz w:val="24"/>
          <w:szCs w:val="24"/>
          <w:lang w:val="en-US"/>
        </w:rPr>
        <w:t xml:space="preserve">. Available at: </w:t>
      </w:r>
      <w:hyperlink r:id="R474e541bbe5a47e6">
        <w:r w:rsidRPr="20E7B4AE" w:rsidR="0105C464">
          <w:rPr>
            <w:rStyle w:val="Hyperlink"/>
            <w:rFonts w:ascii="Arial" w:hAnsi="Arial" w:eastAsia="Arial" w:cs="Arial"/>
            <w:noProof w:val="0"/>
            <w:sz w:val="24"/>
            <w:szCs w:val="24"/>
            <w:lang w:val="en-US"/>
          </w:rPr>
          <w:t>https://www.unsustainabledevelopmentgoals.org/podcast/sdg-target-13</w:t>
        </w:r>
      </w:hyperlink>
      <w:r w:rsidRPr="20E7B4AE" w:rsidR="0105C464">
        <w:rPr>
          <w:rFonts w:ascii="Arial" w:hAnsi="Arial" w:eastAsia="Arial" w:cs="Arial"/>
          <w:noProof w:val="0"/>
          <w:sz w:val="24"/>
          <w:szCs w:val="24"/>
          <w:lang w:val="en-US"/>
        </w:rPr>
        <w:t xml:space="preserve"> (Accessed: 7 July 2023).</w:t>
      </w:r>
    </w:p>
    <w:p w:rsidR="0E4207FE" w:rsidP="20E7B4AE" w:rsidRDefault="0E4207FE" w14:paraId="4D585DC5" w14:textId="3DF9BC31">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31CBD800" w14:textId="7AF2D0F2">
      <w:pPr>
        <w:spacing w:before="0" w:beforeAutospacing="off" w:line="360" w:lineRule="auto"/>
        <w:jc w:val="both"/>
        <w:rPr>
          <w:rFonts w:ascii="Arial" w:hAnsi="Arial" w:eastAsia="Arial" w:cs="Arial"/>
          <w:noProof w:val="0"/>
          <w:sz w:val="24"/>
          <w:szCs w:val="24"/>
          <w:lang w:val="en-US"/>
        </w:rPr>
      </w:pPr>
      <w:r w:rsidRPr="20E7B4AE" w:rsidR="354A4D5E">
        <w:rPr>
          <w:rFonts w:ascii="Arial" w:hAnsi="Arial" w:eastAsia="Arial" w:cs="Arial"/>
          <w:noProof w:val="0"/>
          <w:sz w:val="24"/>
          <w:szCs w:val="24"/>
          <w:lang w:val="en-US"/>
        </w:rPr>
        <w:t xml:space="preserve">bristol.gov.uk (2019) </w:t>
      </w:r>
      <w:r w:rsidRPr="20E7B4AE" w:rsidR="354A4D5E">
        <w:rPr>
          <w:rFonts w:ascii="Arial" w:hAnsi="Arial" w:eastAsia="Arial" w:cs="Arial"/>
          <w:i w:val="1"/>
          <w:iCs w:val="1"/>
          <w:noProof w:val="0"/>
          <w:sz w:val="24"/>
          <w:szCs w:val="24"/>
          <w:lang w:val="en-US"/>
        </w:rPr>
        <w:t>Bristol City Council home page - bristol.gov.uk</w:t>
      </w:r>
      <w:r w:rsidRPr="20E7B4AE" w:rsidR="354A4D5E">
        <w:rPr>
          <w:rFonts w:ascii="Arial" w:hAnsi="Arial" w:eastAsia="Arial" w:cs="Arial"/>
          <w:noProof w:val="0"/>
          <w:sz w:val="24"/>
          <w:szCs w:val="24"/>
          <w:lang w:val="en-US"/>
        </w:rPr>
        <w:t xml:space="preserve">, </w:t>
      </w:r>
      <w:r w:rsidRPr="20E7B4AE" w:rsidR="354A4D5E">
        <w:rPr>
          <w:rFonts w:ascii="Arial" w:hAnsi="Arial" w:eastAsia="Arial" w:cs="Arial"/>
          <w:i w:val="1"/>
          <w:iCs w:val="1"/>
          <w:noProof w:val="0"/>
          <w:sz w:val="24"/>
          <w:szCs w:val="24"/>
          <w:lang w:val="en-US"/>
        </w:rPr>
        <w:t>Bristol.gov.uk</w:t>
      </w:r>
      <w:r w:rsidRPr="20E7B4AE" w:rsidR="354A4D5E">
        <w:rPr>
          <w:rFonts w:ascii="Arial" w:hAnsi="Arial" w:eastAsia="Arial" w:cs="Arial"/>
          <w:noProof w:val="0"/>
          <w:sz w:val="24"/>
          <w:szCs w:val="24"/>
          <w:lang w:val="en-US"/>
        </w:rPr>
        <w:t xml:space="preserve">. Available at: </w:t>
      </w:r>
      <w:hyperlink r:id="R3dc1aa0f572642b9">
        <w:r w:rsidRPr="20E7B4AE" w:rsidR="354A4D5E">
          <w:rPr>
            <w:rStyle w:val="Hyperlink"/>
            <w:rFonts w:ascii="Arial" w:hAnsi="Arial" w:eastAsia="Arial" w:cs="Arial"/>
            <w:noProof w:val="0"/>
            <w:sz w:val="24"/>
            <w:szCs w:val="24"/>
            <w:lang w:val="en-US"/>
          </w:rPr>
          <w:t>https://www.bristol.gov.uk/</w:t>
        </w:r>
      </w:hyperlink>
      <w:r w:rsidRPr="20E7B4AE" w:rsidR="354A4D5E">
        <w:rPr>
          <w:rFonts w:ascii="Arial" w:hAnsi="Arial" w:eastAsia="Arial" w:cs="Arial"/>
          <w:noProof w:val="0"/>
          <w:sz w:val="24"/>
          <w:szCs w:val="24"/>
          <w:lang w:val="en-US"/>
        </w:rPr>
        <w:t xml:space="preserve"> (Accessed: 13 July 2023).</w:t>
      </w:r>
    </w:p>
    <w:p w:rsidR="20E7B4AE" w:rsidP="20E7B4AE" w:rsidRDefault="20E7B4AE" w14:paraId="72BEBDB5" w14:textId="43266E85">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77EBAE6F" w14:textId="65318C59">
      <w:pPr>
        <w:spacing w:before="0" w:beforeAutospacing="off" w:line="360" w:lineRule="auto"/>
        <w:jc w:val="both"/>
        <w:rPr>
          <w:rFonts w:ascii="Arial" w:hAnsi="Arial" w:eastAsia="Arial" w:cs="Arial"/>
          <w:noProof w:val="0"/>
          <w:sz w:val="24"/>
          <w:szCs w:val="24"/>
          <w:lang w:val="en-US"/>
        </w:rPr>
      </w:pPr>
      <w:r w:rsidRPr="20E7B4AE" w:rsidR="723A1764">
        <w:rPr>
          <w:rFonts w:ascii="Arial" w:hAnsi="Arial" w:eastAsia="Arial" w:cs="Arial"/>
          <w:noProof w:val="0"/>
          <w:sz w:val="24"/>
          <w:szCs w:val="24"/>
          <w:lang w:val="en-US"/>
        </w:rPr>
        <w:t xml:space="preserve">Clare et al (2011) </w:t>
      </w:r>
      <w:r w:rsidRPr="20E7B4AE" w:rsidR="723A1764">
        <w:rPr>
          <w:rFonts w:ascii="Arial" w:hAnsi="Arial" w:eastAsia="Arial" w:cs="Arial"/>
          <w:i w:val="1"/>
          <w:iCs w:val="1"/>
          <w:noProof w:val="0"/>
          <w:sz w:val="24"/>
          <w:szCs w:val="24"/>
          <w:lang w:val="en-US"/>
        </w:rPr>
        <w:t>(PDF) Politics and health.</w:t>
      </w:r>
      <w:r w:rsidRPr="20E7B4AE" w:rsidR="723A1764">
        <w:rPr>
          <w:rFonts w:ascii="Arial" w:hAnsi="Arial" w:eastAsia="Arial" w:cs="Arial"/>
          <w:noProof w:val="0"/>
          <w:sz w:val="24"/>
          <w:szCs w:val="24"/>
          <w:lang w:val="en-US"/>
        </w:rPr>
        <w:t xml:space="preserve">, </w:t>
      </w:r>
      <w:r w:rsidRPr="20E7B4AE" w:rsidR="723A1764">
        <w:rPr>
          <w:rFonts w:ascii="Arial" w:hAnsi="Arial" w:eastAsia="Arial" w:cs="Arial"/>
          <w:i w:val="1"/>
          <w:iCs w:val="1"/>
          <w:noProof w:val="0"/>
          <w:sz w:val="24"/>
          <w:szCs w:val="24"/>
          <w:lang w:val="en-US"/>
        </w:rPr>
        <w:t>ResearchGate</w:t>
      </w:r>
      <w:r w:rsidRPr="20E7B4AE" w:rsidR="723A1764">
        <w:rPr>
          <w:rFonts w:ascii="Arial" w:hAnsi="Arial" w:eastAsia="Arial" w:cs="Arial"/>
          <w:noProof w:val="0"/>
          <w:sz w:val="24"/>
          <w:szCs w:val="24"/>
          <w:lang w:val="en-US"/>
        </w:rPr>
        <w:t xml:space="preserve">. Nursing, Medical Sciences and Health at </w:t>
      </w:r>
      <w:r w:rsidRPr="20E7B4AE" w:rsidR="723A1764">
        <w:rPr>
          <w:rFonts w:ascii="Arial" w:hAnsi="Arial" w:eastAsia="Arial" w:cs="Arial"/>
          <w:noProof w:val="0"/>
          <w:sz w:val="24"/>
          <w:szCs w:val="24"/>
          <w:lang w:val="en-US"/>
        </w:rPr>
        <w:t>Glyndŵr</w:t>
      </w:r>
      <w:r w:rsidRPr="20E7B4AE" w:rsidR="723A1764">
        <w:rPr>
          <w:rFonts w:ascii="Arial" w:hAnsi="Arial" w:eastAsia="Arial" w:cs="Arial"/>
          <w:noProof w:val="0"/>
          <w:sz w:val="24"/>
          <w:szCs w:val="24"/>
          <w:lang w:val="en-US"/>
        </w:rPr>
        <w:t xml:space="preserve"> University </w:t>
      </w:r>
      <w:r w:rsidRPr="20E7B4AE" w:rsidR="723A1764">
        <w:rPr>
          <w:rFonts w:ascii="Arial" w:hAnsi="Arial" w:eastAsia="Arial" w:cs="Arial"/>
          <w:noProof w:val="0"/>
          <w:sz w:val="24"/>
          <w:szCs w:val="24"/>
          <w:lang w:val="en-US"/>
        </w:rPr>
        <w:t>ResearchOnline</w:t>
      </w:r>
      <w:r w:rsidRPr="20E7B4AE" w:rsidR="723A1764">
        <w:rPr>
          <w:rFonts w:ascii="Arial" w:hAnsi="Arial" w:eastAsia="Arial" w:cs="Arial"/>
          <w:noProof w:val="0"/>
          <w:sz w:val="24"/>
          <w:szCs w:val="24"/>
          <w:lang w:val="en-US"/>
        </w:rPr>
        <w:t xml:space="preserve">. Available at: </w:t>
      </w:r>
      <w:hyperlink r:id="Rbc7b74a154b543e8">
        <w:r w:rsidRPr="20E7B4AE" w:rsidR="723A1764">
          <w:rPr>
            <w:rStyle w:val="Hyperlink"/>
            <w:rFonts w:ascii="Arial" w:hAnsi="Arial" w:eastAsia="Arial" w:cs="Arial"/>
            <w:noProof w:val="0"/>
            <w:sz w:val="24"/>
            <w:szCs w:val="24"/>
            <w:lang w:val="en-US"/>
          </w:rPr>
          <w:t>https://www.researchgate.net/publication/49951184_Politics_and_health</w:t>
        </w:r>
      </w:hyperlink>
      <w:r w:rsidRPr="20E7B4AE" w:rsidR="723A1764">
        <w:rPr>
          <w:rFonts w:ascii="Arial" w:hAnsi="Arial" w:eastAsia="Arial" w:cs="Arial"/>
          <w:noProof w:val="0"/>
          <w:sz w:val="24"/>
          <w:szCs w:val="24"/>
          <w:lang w:val="en-US"/>
        </w:rPr>
        <w:t xml:space="preserve"> (Accessed: 21 June 2023).</w:t>
      </w:r>
    </w:p>
    <w:p w:rsidR="0E4207FE" w:rsidP="20E7B4AE" w:rsidRDefault="0E4207FE" w14:paraId="428C7959" w14:textId="4F58F1CC">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13BD23C" w14:textId="159BC655">
      <w:pPr>
        <w:spacing w:before="0" w:beforeAutospacing="off" w:line="360" w:lineRule="auto"/>
        <w:jc w:val="both"/>
        <w:rPr>
          <w:rFonts w:ascii="Arial" w:hAnsi="Arial" w:eastAsia="Arial" w:cs="Arial"/>
          <w:noProof w:val="0"/>
          <w:sz w:val="24"/>
          <w:szCs w:val="24"/>
          <w:lang w:val="en-US"/>
        </w:rPr>
      </w:pPr>
      <w:r w:rsidRPr="20E7B4AE" w:rsidR="75AF8B27">
        <w:rPr>
          <w:rFonts w:ascii="Arial" w:hAnsi="Arial" w:eastAsia="Arial" w:cs="Arial"/>
          <w:noProof w:val="0"/>
          <w:sz w:val="24"/>
          <w:szCs w:val="24"/>
          <w:lang w:val="en-US"/>
        </w:rPr>
        <w:t xml:space="preserve">Claus Moser (1999) </w:t>
      </w:r>
      <w:r w:rsidRPr="20E7B4AE" w:rsidR="75AF8B27">
        <w:rPr>
          <w:rFonts w:ascii="Arial" w:hAnsi="Arial" w:eastAsia="Arial" w:cs="Arial"/>
          <w:i w:val="1"/>
          <w:iCs w:val="1"/>
          <w:noProof w:val="0"/>
          <w:sz w:val="24"/>
          <w:szCs w:val="24"/>
          <w:lang w:val="en-US"/>
        </w:rPr>
        <w:t xml:space="preserve">Improving literacy and </w:t>
      </w:r>
      <w:r w:rsidRPr="20E7B4AE" w:rsidR="75AF8B27">
        <w:rPr>
          <w:rFonts w:ascii="Arial" w:hAnsi="Arial" w:eastAsia="Arial" w:cs="Arial"/>
          <w:i w:val="1"/>
          <w:iCs w:val="1"/>
          <w:noProof w:val="0"/>
          <w:sz w:val="24"/>
          <w:szCs w:val="24"/>
          <w:lang w:val="en-US"/>
        </w:rPr>
        <w:t>numeracy :</w:t>
      </w:r>
      <w:r w:rsidRPr="20E7B4AE" w:rsidR="75AF8B27">
        <w:rPr>
          <w:rFonts w:ascii="Arial" w:hAnsi="Arial" w:eastAsia="Arial" w:cs="Arial"/>
          <w:i w:val="1"/>
          <w:iCs w:val="1"/>
          <w:noProof w:val="0"/>
          <w:sz w:val="24"/>
          <w:szCs w:val="24"/>
          <w:lang w:val="en-US"/>
        </w:rPr>
        <w:t xml:space="preserve"> a fresh </w:t>
      </w:r>
      <w:r w:rsidRPr="20E7B4AE" w:rsidR="75AF8B27">
        <w:rPr>
          <w:rFonts w:ascii="Arial" w:hAnsi="Arial" w:eastAsia="Arial" w:cs="Arial"/>
          <w:i w:val="1"/>
          <w:iCs w:val="1"/>
          <w:noProof w:val="0"/>
          <w:sz w:val="24"/>
          <w:szCs w:val="24"/>
          <w:lang w:val="en-US"/>
        </w:rPr>
        <w:t>start ;</w:t>
      </w:r>
      <w:r w:rsidRPr="20E7B4AE" w:rsidR="75AF8B27">
        <w:rPr>
          <w:rFonts w:ascii="Arial" w:hAnsi="Arial" w:eastAsia="Arial" w:cs="Arial"/>
          <w:i w:val="1"/>
          <w:iCs w:val="1"/>
          <w:noProof w:val="0"/>
          <w:sz w:val="24"/>
          <w:szCs w:val="24"/>
          <w:lang w:val="en-US"/>
        </w:rPr>
        <w:t xml:space="preserve"> the report of the Working Group on Post-School Basic Skills</w:t>
      </w:r>
      <w:r w:rsidRPr="20E7B4AE" w:rsidR="75AF8B27">
        <w:rPr>
          <w:rFonts w:ascii="Arial" w:hAnsi="Arial" w:eastAsia="Arial" w:cs="Arial"/>
          <w:noProof w:val="0"/>
          <w:sz w:val="24"/>
          <w:szCs w:val="24"/>
          <w:lang w:val="en-US"/>
        </w:rPr>
        <w:t xml:space="preserve">. Sudbury: </w:t>
      </w:r>
      <w:r w:rsidRPr="20E7B4AE" w:rsidR="75AF8B27">
        <w:rPr>
          <w:rFonts w:ascii="Arial" w:hAnsi="Arial" w:eastAsia="Arial" w:cs="Arial"/>
          <w:noProof w:val="0"/>
          <w:sz w:val="24"/>
          <w:szCs w:val="24"/>
          <w:lang w:val="en-US"/>
        </w:rPr>
        <w:t>Dfee</w:t>
      </w:r>
      <w:r w:rsidRPr="20E7B4AE" w:rsidR="75AF8B27">
        <w:rPr>
          <w:rFonts w:ascii="Arial" w:hAnsi="Arial" w:eastAsia="Arial" w:cs="Arial"/>
          <w:noProof w:val="0"/>
          <w:sz w:val="24"/>
          <w:szCs w:val="24"/>
          <w:lang w:val="en-US"/>
        </w:rPr>
        <w:t>.</w:t>
      </w:r>
    </w:p>
    <w:p w:rsidR="0E4207FE" w:rsidP="20E7B4AE" w:rsidRDefault="0E4207FE" w14:paraId="074AB3A2" w14:textId="691E7114">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301CFA7B" w14:textId="78296368">
      <w:pPr>
        <w:pStyle w:val="Normal"/>
        <w:spacing w:before="0" w:beforeAutospacing="off" w:line="360" w:lineRule="auto"/>
        <w:jc w:val="both"/>
        <w:rPr>
          <w:rFonts w:ascii="Arial" w:hAnsi="Arial" w:eastAsia="Arial" w:cs="Arial"/>
          <w:noProof w:val="0"/>
          <w:sz w:val="24"/>
          <w:szCs w:val="24"/>
          <w:lang w:val="en-US"/>
        </w:rPr>
      </w:pPr>
      <w:r w:rsidRPr="20E7B4AE" w:rsidR="366F8A9A">
        <w:rPr>
          <w:rFonts w:ascii="Arial" w:hAnsi="Arial" w:eastAsia="Arial" w:cs="Arial"/>
          <w:noProof w:val="0"/>
          <w:sz w:val="24"/>
          <w:szCs w:val="24"/>
          <w:lang w:val="en-US"/>
        </w:rPr>
        <w:t xml:space="preserve">Confronting Poverty (2022) </w:t>
      </w:r>
      <w:r w:rsidRPr="20E7B4AE" w:rsidR="366F8A9A">
        <w:rPr>
          <w:rFonts w:ascii="Arial" w:hAnsi="Arial" w:eastAsia="Arial" w:cs="Arial"/>
          <w:i w:val="1"/>
          <w:iCs w:val="1"/>
          <w:noProof w:val="0"/>
          <w:sz w:val="24"/>
          <w:szCs w:val="24"/>
          <w:lang w:val="en-US"/>
        </w:rPr>
        <w:t xml:space="preserve">Why is it important to reduce </w:t>
      </w:r>
      <w:r w:rsidRPr="20E7B4AE" w:rsidR="7785C8F5">
        <w:rPr>
          <w:rFonts w:ascii="Arial" w:hAnsi="Arial" w:eastAsia="Arial" w:cs="Arial"/>
          <w:i w:val="1"/>
          <w:iCs w:val="1"/>
          <w:noProof w:val="0"/>
          <w:sz w:val="24"/>
          <w:szCs w:val="24"/>
          <w:lang w:val="en-US"/>
        </w:rPr>
        <w:t>poverty?</w:t>
      </w:r>
      <w:r w:rsidRPr="20E7B4AE" w:rsidR="366F8A9A">
        <w:rPr>
          <w:rFonts w:ascii="Arial" w:hAnsi="Arial" w:eastAsia="Arial" w:cs="Arial"/>
          <w:noProof w:val="0"/>
          <w:sz w:val="24"/>
          <w:szCs w:val="24"/>
          <w:lang w:val="en-US"/>
        </w:rPr>
        <w:t xml:space="preserve"> </w:t>
      </w:r>
      <w:r w:rsidRPr="20E7B4AE" w:rsidR="366F8A9A">
        <w:rPr>
          <w:rFonts w:ascii="Arial" w:hAnsi="Arial" w:eastAsia="Arial" w:cs="Arial"/>
          <w:i w:val="1"/>
          <w:iCs w:val="1"/>
          <w:noProof w:val="0"/>
          <w:sz w:val="24"/>
          <w:szCs w:val="24"/>
          <w:lang w:val="en-US"/>
        </w:rPr>
        <w:t>Confronting Poverty</w:t>
      </w:r>
      <w:r w:rsidRPr="20E7B4AE" w:rsidR="366F8A9A">
        <w:rPr>
          <w:rFonts w:ascii="Arial" w:hAnsi="Arial" w:eastAsia="Arial" w:cs="Arial"/>
          <w:noProof w:val="0"/>
          <w:sz w:val="24"/>
          <w:szCs w:val="24"/>
          <w:lang w:val="en-US"/>
        </w:rPr>
        <w:t xml:space="preserve">. Available at: </w:t>
      </w:r>
      <w:hyperlink r:id="Ra5b3213190fb4f4a">
        <w:r w:rsidRPr="20E7B4AE" w:rsidR="366F8A9A">
          <w:rPr>
            <w:rStyle w:val="Hyperlink"/>
            <w:rFonts w:ascii="Arial" w:hAnsi="Arial" w:eastAsia="Arial" w:cs="Arial"/>
            <w:noProof w:val="0"/>
            <w:sz w:val="24"/>
            <w:szCs w:val="24"/>
            <w:lang w:val="en-US"/>
          </w:rPr>
          <w:t>https://confrontingpoverty.org/poverty-discussion-guide/can-we-estimate-the-overall-costs-of-poverty/</w:t>
        </w:r>
      </w:hyperlink>
      <w:r w:rsidRPr="20E7B4AE" w:rsidR="366F8A9A">
        <w:rPr>
          <w:rFonts w:ascii="Arial" w:hAnsi="Arial" w:eastAsia="Arial" w:cs="Arial"/>
          <w:noProof w:val="0"/>
          <w:sz w:val="24"/>
          <w:szCs w:val="24"/>
          <w:lang w:val="en-US"/>
        </w:rPr>
        <w:t xml:space="preserve"> (Accessed: 7 July 2023).</w:t>
      </w:r>
    </w:p>
    <w:p w:rsidR="0E4207FE" w:rsidP="20E7B4AE" w:rsidRDefault="0E4207FE" w14:paraId="7097C1B1" w14:textId="71F9B0AC">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2C655BE2" w14:textId="200C00CF">
      <w:pPr>
        <w:pStyle w:val="Normal"/>
        <w:spacing w:before="0" w:beforeAutospacing="off" w:line="360" w:lineRule="auto"/>
        <w:jc w:val="both"/>
        <w:rPr>
          <w:rFonts w:ascii="Arial" w:hAnsi="Arial" w:eastAsia="Arial" w:cs="Arial"/>
          <w:noProof w:val="0"/>
          <w:sz w:val="24"/>
          <w:szCs w:val="24"/>
          <w:lang w:val="en-US"/>
        </w:rPr>
      </w:pPr>
      <w:r w:rsidRPr="20E7B4AE" w:rsidR="3D19B1C4">
        <w:rPr>
          <w:rFonts w:ascii="Arial" w:hAnsi="Arial" w:eastAsia="Arial" w:cs="Arial"/>
          <w:noProof w:val="0"/>
          <w:sz w:val="24"/>
          <w:szCs w:val="24"/>
          <w:lang w:val="en-US"/>
        </w:rPr>
        <w:t xml:space="preserve">Council, D. (2022) </w:t>
      </w:r>
      <w:r w:rsidRPr="20E7B4AE" w:rsidR="3D19B1C4">
        <w:rPr>
          <w:rFonts w:ascii="Arial" w:hAnsi="Arial" w:eastAsia="Arial" w:cs="Arial"/>
          <w:i w:val="1"/>
          <w:iCs w:val="1"/>
          <w:noProof w:val="0"/>
          <w:sz w:val="24"/>
          <w:szCs w:val="24"/>
          <w:lang w:val="en-US"/>
        </w:rPr>
        <w:t>Punctuality at School - Doncaster Council</w:t>
      </w:r>
      <w:r w:rsidRPr="20E7B4AE" w:rsidR="3D19B1C4">
        <w:rPr>
          <w:rFonts w:ascii="Arial" w:hAnsi="Arial" w:eastAsia="Arial" w:cs="Arial"/>
          <w:noProof w:val="0"/>
          <w:sz w:val="24"/>
          <w:szCs w:val="24"/>
          <w:lang w:val="en-US"/>
        </w:rPr>
        <w:t xml:space="preserve">, </w:t>
      </w:r>
      <w:hyperlink>
        <w:r w:rsidRPr="20E7B4AE" w:rsidR="3D19B1C4">
          <w:rPr>
            <w:rStyle w:val="Hyperlink"/>
            <w:rFonts w:ascii="Arial" w:hAnsi="Arial" w:eastAsia="Arial" w:cs="Arial"/>
            <w:i w:val="1"/>
            <w:iCs w:val="1"/>
            <w:noProof w:val="0"/>
            <w:sz w:val="24"/>
            <w:szCs w:val="24"/>
            <w:lang w:val="en-US"/>
          </w:rPr>
          <w:t>www.doncaster.gov.uk</w:t>
        </w:r>
      </w:hyperlink>
      <w:r w:rsidRPr="20E7B4AE" w:rsidR="3D19B1C4">
        <w:rPr>
          <w:rFonts w:ascii="Arial" w:hAnsi="Arial" w:eastAsia="Arial" w:cs="Arial"/>
          <w:noProof w:val="0"/>
          <w:sz w:val="24"/>
          <w:szCs w:val="24"/>
          <w:lang w:val="en-US"/>
        </w:rPr>
        <w:t xml:space="preserve">. Available at: </w:t>
      </w:r>
      <w:hyperlink r:id="R3ae982d5ca9e4e97">
        <w:r w:rsidRPr="20E7B4AE" w:rsidR="3D19B1C4">
          <w:rPr>
            <w:rStyle w:val="Hyperlink"/>
            <w:rFonts w:ascii="Arial" w:hAnsi="Arial" w:eastAsia="Arial" w:cs="Arial"/>
            <w:noProof w:val="0"/>
            <w:sz w:val="24"/>
            <w:szCs w:val="24"/>
            <w:lang w:val="en-US"/>
          </w:rPr>
          <w:t>https://www.doncaster.gov.uk/services/schools/punctuality</w:t>
        </w:r>
      </w:hyperlink>
      <w:r w:rsidRPr="20E7B4AE" w:rsidR="3D19B1C4">
        <w:rPr>
          <w:rFonts w:ascii="Arial" w:hAnsi="Arial" w:eastAsia="Arial" w:cs="Arial"/>
          <w:noProof w:val="0"/>
          <w:sz w:val="24"/>
          <w:szCs w:val="24"/>
          <w:lang w:val="en-US"/>
        </w:rPr>
        <w:t xml:space="preserve"> (Accessed: 13 July 2023).</w:t>
      </w:r>
    </w:p>
    <w:p w:rsidR="0E4207FE" w:rsidP="20E7B4AE" w:rsidRDefault="0E4207FE" w14:paraId="06B13944" w14:textId="59E95FE2">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00DB2941" w14:textId="77B48E8A">
      <w:pPr>
        <w:pStyle w:val="Normal"/>
        <w:spacing w:before="0" w:beforeAutospacing="off" w:line="360" w:lineRule="auto"/>
        <w:jc w:val="both"/>
        <w:rPr>
          <w:rFonts w:ascii="Arial" w:hAnsi="Arial" w:eastAsia="Arial" w:cs="Arial"/>
          <w:noProof w:val="0"/>
          <w:sz w:val="24"/>
          <w:szCs w:val="24"/>
          <w:lang w:val="en-US"/>
        </w:rPr>
      </w:pPr>
      <w:r w:rsidRPr="20E7B4AE" w:rsidR="723A1764">
        <w:rPr>
          <w:rFonts w:ascii="Arial" w:hAnsi="Arial" w:eastAsia="Arial" w:cs="Arial"/>
          <w:noProof w:val="0"/>
          <w:sz w:val="24"/>
          <w:szCs w:val="24"/>
          <w:lang w:val="en-US"/>
        </w:rPr>
        <w:t xml:space="preserve">Dahlgren, G. and Whitehead, M. (2021) </w:t>
      </w:r>
      <w:r w:rsidRPr="20E7B4AE" w:rsidR="723A1764">
        <w:rPr>
          <w:rFonts w:ascii="Arial" w:hAnsi="Arial" w:eastAsia="Arial" w:cs="Arial"/>
          <w:i w:val="1"/>
          <w:iCs w:val="1"/>
          <w:noProof w:val="0"/>
          <w:sz w:val="24"/>
          <w:szCs w:val="24"/>
          <w:lang w:val="en-US"/>
        </w:rPr>
        <w:t>ScienceDirect.com | Science, health and medical journals, full text articles and books.</w:t>
      </w:r>
      <w:r w:rsidRPr="20E7B4AE" w:rsidR="723A1764">
        <w:rPr>
          <w:rFonts w:ascii="Arial" w:hAnsi="Arial" w:eastAsia="Arial" w:cs="Arial"/>
          <w:noProof w:val="0"/>
          <w:sz w:val="24"/>
          <w:szCs w:val="24"/>
          <w:lang w:val="en-US"/>
        </w:rPr>
        <w:t xml:space="preserve">, </w:t>
      </w:r>
      <w:hyperlink r:id="R0403d92eaf2c4687">
        <w:r w:rsidRPr="20E7B4AE" w:rsidR="723A1764">
          <w:rPr>
            <w:rStyle w:val="Hyperlink"/>
            <w:rFonts w:ascii="Arial" w:hAnsi="Arial" w:eastAsia="Arial" w:cs="Arial"/>
            <w:i w:val="1"/>
            <w:iCs w:val="1"/>
            <w:noProof w:val="0"/>
            <w:sz w:val="24"/>
            <w:szCs w:val="24"/>
            <w:lang w:val="en-US"/>
          </w:rPr>
          <w:t>www.sciencedirect.com</w:t>
        </w:r>
      </w:hyperlink>
      <w:r w:rsidRPr="20E7B4AE" w:rsidR="723A1764">
        <w:rPr>
          <w:rFonts w:ascii="Arial" w:hAnsi="Arial" w:eastAsia="Arial" w:cs="Arial"/>
          <w:noProof w:val="0"/>
          <w:sz w:val="24"/>
          <w:szCs w:val="24"/>
          <w:lang w:val="en-US"/>
        </w:rPr>
        <w:t xml:space="preserve">. Available at: </w:t>
      </w:r>
      <w:hyperlink r:id="Raad7da9c79a74de6">
        <w:r w:rsidRPr="20E7B4AE" w:rsidR="723A1764">
          <w:rPr>
            <w:rStyle w:val="Hyperlink"/>
            <w:rFonts w:ascii="Arial" w:hAnsi="Arial" w:eastAsia="Arial" w:cs="Arial"/>
            <w:noProof w:val="0"/>
            <w:sz w:val="24"/>
            <w:szCs w:val="24"/>
            <w:lang w:val="en-US"/>
          </w:rPr>
          <w:t>https://pdf.sciencedirectassets.com/272854/1</w:t>
        </w:r>
      </w:hyperlink>
      <w:r w:rsidRPr="20E7B4AE" w:rsidR="723A1764">
        <w:rPr>
          <w:rFonts w:ascii="Arial" w:hAnsi="Arial" w:eastAsia="Arial" w:cs="Arial"/>
          <w:noProof w:val="0"/>
          <w:sz w:val="24"/>
          <w:szCs w:val="24"/>
          <w:lang w:val="en-US"/>
        </w:rPr>
        <w:t xml:space="preserve"> (Accessed: 21 June 2023).</w:t>
      </w:r>
    </w:p>
    <w:p w:rsidR="0E4207FE" w:rsidP="20E7B4AE" w:rsidRDefault="0E4207FE" w14:paraId="3545ECE8" w14:textId="15B66944">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16768B84" w14:textId="323044D0">
      <w:pPr>
        <w:pStyle w:val="Normal"/>
        <w:spacing w:before="0" w:beforeAutospacing="off" w:line="360" w:lineRule="auto"/>
        <w:jc w:val="both"/>
        <w:rPr>
          <w:rFonts w:ascii="Arial" w:hAnsi="Arial" w:eastAsia="Arial" w:cs="Arial"/>
          <w:noProof w:val="0"/>
          <w:sz w:val="24"/>
          <w:szCs w:val="24"/>
          <w:lang w:val="en-US"/>
        </w:rPr>
      </w:pPr>
      <w:r w:rsidRPr="20E7B4AE" w:rsidR="600EE01E">
        <w:rPr>
          <w:rFonts w:ascii="Arial" w:hAnsi="Arial" w:eastAsia="Arial" w:cs="Arial"/>
          <w:noProof w:val="0"/>
          <w:sz w:val="24"/>
          <w:szCs w:val="24"/>
          <w:lang w:val="en-US"/>
        </w:rPr>
        <w:t>Dasandi</w:t>
      </w:r>
      <w:r w:rsidRPr="20E7B4AE" w:rsidR="600EE01E">
        <w:rPr>
          <w:rFonts w:ascii="Arial" w:hAnsi="Arial" w:eastAsia="Arial" w:cs="Arial"/>
          <w:noProof w:val="0"/>
          <w:sz w:val="24"/>
          <w:szCs w:val="24"/>
          <w:lang w:val="en-US"/>
        </w:rPr>
        <w:t xml:space="preserve">, N. and Mikhaylov, S.J. (2019) </w:t>
      </w:r>
      <w:r w:rsidRPr="20E7B4AE" w:rsidR="600EE01E">
        <w:rPr>
          <w:rFonts w:ascii="Arial" w:hAnsi="Arial" w:eastAsia="Arial" w:cs="Arial"/>
          <w:i w:val="1"/>
          <w:iCs w:val="1"/>
          <w:noProof w:val="0"/>
          <w:sz w:val="24"/>
          <w:szCs w:val="24"/>
          <w:lang w:val="en-US"/>
        </w:rPr>
        <w:t>AI</w:t>
      </w:r>
      <w:r w:rsidRPr="20E7B4AE" w:rsidR="600EE01E">
        <w:rPr>
          <w:rFonts w:ascii="Arial" w:hAnsi="Arial" w:eastAsia="Arial" w:cs="Arial"/>
          <w:i w:val="1"/>
          <w:iCs w:val="1"/>
          <w:noProof w:val="0"/>
          <w:sz w:val="24"/>
          <w:szCs w:val="24"/>
          <w:lang w:val="en-US"/>
        </w:rPr>
        <w:t xml:space="preserve"> for SDG 16 on Peace, Justice, and Strong Institutions: Tracking Progress and Assessing Impact *</w:t>
      </w:r>
      <w:r w:rsidRPr="20E7B4AE" w:rsidR="600EE01E">
        <w:rPr>
          <w:rFonts w:ascii="Arial" w:hAnsi="Arial" w:eastAsia="Arial" w:cs="Arial"/>
          <w:noProof w:val="0"/>
          <w:sz w:val="24"/>
          <w:szCs w:val="24"/>
          <w:lang w:val="en-US"/>
        </w:rPr>
        <w:t xml:space="preserve">. Available at: </w:t>
      </w:r>
      <w:hyperlink r:id="R1dcc9e5d3cea4629">
        <w:r w:rsidRPr="20E7B4AE" w:rsidR="600EE01E">
          <w:rPr>
            <w:rStyle w:val="Hyperlink"/>
            <w:rFonts w:ascii="Arial" w:hAnsi="Arial" w:eastAsia="Arial" w:cs="Arial"/>
            <w:noProof w:val="0"/>
            <w:sz w:val="24"/>
            <w:szCs w:val="24"/>
            <w:lang w:val="en-US"/>
          </w:rPr>
          <w:t>https://sjankin.com/assets/img/research/ijcai19-sdg16.pdf</w:t>
        </w:r>
      </w:hyperlink>
      <w:r w:rsidRPr="20E7B4AE" w:rsidR="600EE01E">
        <w:rPr>
          <w:rFonts w:ascii="Arial" w:hAnsi="Arial" w:eastAsia="Arial" w:cs="Arial"/>
          <w:noProof w:val="0"/>
          <w:sz w:val="24"/>
          <w:szCs w:val="24"/>
          <w:lang w:val="en-US"/>
        </w:rPr>
        <w:t xml:space="preserve"> (Accessed: 28 June 2023).</w:t>
      </w:r>
    </w:p>
    <w:p w:rsidR="0E4207FE" w:rsidP="20E7B4AE" w:rsidRDefault="0E4207FE" w14:paraId="10B04760" w14:textId="2FA9D8B6">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138A150D" w14:textId="7543726F">
      <w:pPr>
        <w:pStyle w:val="Normal"/>
        <w:spacing w:before="0" w:beforeAutospacing="off" w:line="360" w:lineRule="auto"/>
        <w:jc w:val="both"/>
        <w:rPr>
          <w:rFonts w:ascii="Arial" w:hAnsi="Arial" w:eastAsia="Arial" w:cs="Arial"/>
          <w:noProof w:val="0"/>
          <w:sz w:val="24"/>
          <w:szCs w:val="24"/>
          <w:lang w:val="en-US"/>
        </w:rPr>
      </w:pPr>
      <w:r w:rsidRPr="20E7B4AE" w:rsidR="32503362">
        <w:rPr>
          <w:rFonts w:ascii="Arial" w:hAnsi="Arial" w:eastAsia="Arial" w:cs="Arial"/>
          <w:noProof w:val="0"/>
          <w:sz w:val="24"/>
          <w:szCs w:val="24"/>
          <w:lang w:val="en-US"/>
        </w:rPr>
        <w:t xml:space="preserve">Deaton, A. (2005) </w:t>
      </w:r>
      <w:r w:rsidRPr="20E7B4AE" w:rsidR="32503362">
        <w:rPr>
          <w:rFonts w:ascii="Arial" w:hAnsi="Arial" w:eastAsia="Arial" w:cs="Arial"/>
          <w:i w:val="1"/>
          <w:iCs w:val="1"/>
          <w:noProof w:val="0"/>
          <w:sz w:val="24"/>
          <w:szCs w:val="24"/>
          <w:lang w:val="en-US"/>
        </w:rPr>
        <w:t>Documents &amp; Reports - All Documents | The World Bank</w:t>
      </w:r>
      <w:r w:rsidRPr="20E7B4AE" w:rsidR="32503362">
        <w:rPr>
          <w:rFonts w:ascii="Arial" w:hAnsi="Arial" w:eastAsia="Arial" w:cs="Arial"/>
          <w:noProof w:val="0"/>
          <w:sz w:val="24"/>
          <w:szCs w:val="24"/>
          <w:lang w:val="en-US"/>
        </w:rPr>
        <w:t xml:space="preserve">, </w:t>
      </w:r>
      <w:r w:rsidRPr="20E7B4AE" w:rsidR="32503362">
        <w:rPr>
          <w:rFonts w:ascii="Arial" w:hAnsi="Arial" w:eastAsia="Arial" w:cs="Arial"/>
          <w:i w:val="1"/>
          <w:iCs w:val="1"/>
          <w:noProof w:val="0"/>
          <w:sz w:val="24"/>
          <w:szCs w:val="24"/>
          <w:lang w:val="en-US"/>
        </w:rPr>
        <w:t>World Bank</w:t>
      </w:r>
      <w:r w:rsidRPr="20E7B4AE" w:rsidR="32503362">
        <w:rPr>
          <w:rFonts w:ascii="Arial" w:hAnsi="Arial" w:eastAsia="Arial" w:cs="Arial"/>
          <w:noProof w:val="0"/>
          <w:sz w:val="24"/>
          <w:szCs w:val="24"/>
          <w:lang w:val="en-US"/>
        </w:rPr>
        <w:t xml:space="preserve">. Available at: </w:t>
      </w:r>
      <w:hyperlink r:id="R56b8d4a97b724505">
        <w:r w:rsidRPr="20E7B4AE" w:rsidR="32503362">
          <w:rPr>
            <w:rStyle w:val="Hyperlink"/>
            <w:rFonts w:ascii="Arial" w:hAnsi="Arial" w:eastAsia="Arial" w:cs="Arial"/>
            <w:noProof w:val="0"/>
            <w:sz w:val="24"/>
            <w:szCs w:val="24"/>
            <w:lang w:val="en-US"/>
          </w:rPr>
          <w:t>https://documents1.worldbank.org/</w:t>
        </w:r>
      </w:hyperlink>
      <w:r w:rsidRPr="20E7B4AE" w:rsidR="32503362">
        <w:rPr>
          <w:rFonts w:ascii="Arial" w:hAnsi="Arial" w:eastAsia="Arial" w:cs="Arial"/>
          <w:noProof w:val="0"/>
          <w:sz w:val="24"/>
          <w:szCs w:val="24"/>
          <w:lang w:val="en-US"/>
        </w:rPr>
        <w:t xml:space="preserve"> (Accessed: 9 July 2023).</w:t>
      </w:r>
    </w:p>
    <w:p w:rsidR="0E4207FE" w:rsidP="20E7B4AE" w:rsidRDefault="0E4207FE" w14:paraId="5164D87F" w14:textId="64BACB4F">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1C70F58B" w14:textId="500682A5">
      <w:pPr>
        <w:pStyle w:val="Normal"/>
        <w:spacing w:before="0" w:beforeAutospacing="off" w:line="360" w:lineRule="auto"/>
        <w:jc w:val="both"/>
        <w:rPr>
          <w:rFonts w:ascii="Arial" w:hAnsi="Arial" w:eastAsia="Arial" w:cs="Arial"/>
          <w:noProof w:val="0"/>
          <w:sz w:val="24"/>
          <w:szCs w:val="24"/>
          <w:lang w:val="en-US"/>
        </w:rPr>
      </w:pPr>
      <w:r w:rsidRPr="20E7B4AE" w:rsidR="71BDB0FF">
        <w:rPr>
          <w:rFonts w:ascii="Arial" w:hAnsi="Arial" w:eastAsia="Arial" w:cs="Arial"/>
          <w:noProof w:val="0"/>
          <w:sz w:val="24"/>
          <w:szCs w:val="24"/>
          <w:lang w:val="en-US"/>
        </w:rPr>
        <w:t xml:space="preserve">Department for Education (2022) </w:t>
      </w:r>
      <w:r w:rsidRPr="20E7B4AE" w:rsidR="71BDB0FF">
        <w:rPr>
          <w:rFonts w:ascii="Arial" w:hAnsi="Arial" w:eastAsia="Arial" w:cs="Arial"/>
          <w:i w:val="1"/>
          <w:iCs w:val="1"/>
          <w:noProof w:val="0"/>
          <w:sz w:val="24"/>
          <w:szCs w:val="24"/>
          <w:lang w:val="en-US"/>
        </w:rPr>
        <w:t>Keeping Children Safe in Education 2022 Statutory Guidance for Schools and Colleges Part one: Information for All School and College Staff</w:t>
      </w:r>
      <w:r w:rsidRPr="20E7B4AE" w:rsidR="71BDB0FF">
        <w:rPr>
          <w:rFonts w:ascii="Arial" w:hAnsi="Arial" w:eastAsia="Arial" w:cs="Arial"/>
          <w:noProof w:val="0"/>
          <w:sz w:val="24"/>
          <w:szCs w:val="24"/>
          <w:lang w:val="en-US"/>
        </w:rPr>
        <w:t xml:space="preserve">. Available at: </w:t>
      </w:r>
      <w:hyperlink r:id="Rd2fddede32ac4ca6">
        <w:r w:rsidRPr="20E7B4AE" w:rsidR="71BDB0FF">
          <w:rPr>
            <w:rStyle w:val="Hyperlink"/>
            <w:rFonts w:ascii="Arial" w:hAnsi="Arial" w:eastAsia="Arial" w:cs="Arial"/>
            <w:noProof w:val="0"/>
            <w:sz w:val="24"/>
            <w:szCs w:val="24"/>
            <w:lang w:val="en-US"/>
          </w:rPr>
          <w:t>https://assets.publishing.service.gov.uk/government/uploads/system/uploads/attachment_data/file/1101457/KCSIE_2022_Part_One.pdf</w:t>
        </w:r>
      </w:hyperlink>
      <w:r w:rsidRPr="20E7B4AE" w:rsidR="71BDB0FF">
        <w:rPr>
          <w:rFonts w:ascii="Arial" w:hAnsi="Arial" w:eastAsia="Arial" w:cs="Arial"/>
          <w:noProof w:val="0"/>
          <w:sz w:val="24"/>
          <w:szCs w:val="24"/>
          <w:lang w:val="en-US"/>
        </w:rPr>
        <w:t xml:space="preserve"> (Accessed: 13 July 2023).</w:t>
      </w:r>
    </w:p>
    <w:p w:rsidR="0E4207FE" w:rsidP="20E7B4AE" w:rsidRDefault="0E4207FE" w14:paraId="57828506" w14:textId="26BFE073">
      <w:pPr>
        <w:pStyle w:val="Normal"/>
        <w:spacing w:before="0" w:beforeAutospacing="off" w:line="360" w:lineRule="auto"/>
        <w:jc w:val="both"/>
        <w:rPr>
          <w:rFonts w:ascii="Arial" w:hAnsi="Arial" w:eastAsia="Arial" w:cs="Arial"/>
          <w:i w:val="1"/>
          <w:iCs w:val="1"/>
          <w:noProof w:val="0"/>
          <w:sz w:val="24"/>
          <w:szCs w:val="24"/>
          <w:lang w:val="en-US"/>
        </w:rPr>
      </w:pPr>
    </w:p>
    <w:p w:rsidR="0E4207FE" w:rsidP="20E7B4AE" w:rsidRDefault="0E4207FE" w14:paraId="4C0B9B43" w14:textId="428117B9">
      <w:pPr>
        <w:pStyle w:val="Normal"/>
        <w:spacing w:before="0" w:beforeAutospacing="off" w:line="360" w:lineRule="auto"/>
        <w:jc w:val="both"/>
        <w:rPr>
          <w:rFonts w:ascii="Arial" w:hAnsi="Arial" w:eastAsia="Arial" w:cs="Arial"/>
          <w:noProof w:val="0"/>
          <w:sz w:val="24"/>
          <w:szCs w:val="24"/>
          <w:lang w:val="en-US"/>
        </w:rPr>
      </w:pPr>
      <w:r w:rsidRPr="20E7B4AE" w:rsidR="45710207">
        <w:rPr>
          <w:rFonts w:ascii="Arial" w:hAnsi="Arial" w:eastAsia="Arial" w:cs="Arial"/>
          <w:i w:val="1"/>
          <w:iCs w:val="1"/>
          <w:noProof w:val="0"/>
          <w:sz w:val="24"/>
          <w:szCs w:val="24"/>
          <w:lang w:val="en-US"/>
        </w:rPr>
        <w:t>Documents &amp; Reports - All Documents | The World Bank</w:t>
      </w:r>
      <w:r w:rsidRPr="20E7B4AE" w:rsidR="45710207">
        <w:rPr>
          <w:rFonts w:ascii="Arial" w:hAnsi="Arial" w:eastAsia="Arial" w:cs="Arial"/>
          <w:noProof w:val="0"/>
          <w:sz w:val="24"/>
          <w:szCs w:val="24"/>
          <w:lang w:val="en-US"/>
        </w:rPr>
        <w:t xml:space="preserve"> (no date) </w:t>
      </w:r>
      <w:r w:rsidRPr="20E7B4AE" w:rsidR="45710207">
        <w:rPr>
          <w:rFonts w:ascii="Arial" w:hAnsi="Arial" w:eastAsia="Arial" w:cs="Arial"/>
          <w:i w:val="1"/>
          <w:iCs w:val="1"/>
          <w:noProof w:val="0"/>
          <w:sz w:val="24"/>
          <w:szCs w:val="24"/>
          <w:lang w:val="en-US"/>
        </w:rPr>
        <w:t>World Bank</w:t>
      </w:r>
      <w:r w:rsidRPr="20E7B4AE" w:rsidR="45710207">
        <w:rPr>
          <w:rFonts w:ascii="Arial" w:hAnsi="Arial" w:eastAsia="Arial" w:cs="Arial"/>
          <w:noProof w:val="0"/>
          <w:sz w:val="24"/>
          <w:szCs w:val="24"/>
          <w:lang w:val="en-US"/>
        </w:rPr>
        <w:t xml:space="preserve">. Available at: </w:t>
      </w:r>
      <w:hyperlink r:id="Rcfd6a85b775f4ff5">
        <w:r w:rsidRPr="20E7B4AE" w:rsidR="45710207">
          <w:rPr>
            <w:rStyle w:val="Hyperlink"/>
            <w:rFonts w:ascii="Arial" w:hAnsi="Arial" w:eastAsia="Arial" w:cs="Arial"/>
            <w:noProof w:val="0"/>
            <w:sz w:val="24"/>
            <w:szCs w:val="24"/>
            <w:lang w:val="en-US"/>
          </w:rPr>
          <w:t>https://documents1.worldbank.org/</w:t>
        </w:r>
      </w:hyperlink>
      <w:r w:rsidRPr="20E7B4AE" w:rsidR="45710207">
        <w:rPr>
          <w:rFonts w:ascii="Arial" w:hAnsi="Arial" w:eastAsia="Arial" w:cs="Arial"/>
          <w:noProof w:val="0"/>
          <w:sz w:val="24"/>
          <w:szCs w:val="24"/>
          <w:lang w:val="en-US"/>
        </w:rPr>
        <w:t>.</w:t>
      </w:r>
    </w:p>
    <w:p w:rsidR="0E4207FE" w:rsidP="20E7B4AE" w:rsidRDefault="0E4207FE" w14:paraId="45F0BFD3" w14:textId="6DF6B4FE">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1EBADD7E" w14:textId="7A5AC9AA">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20E7B4AE" w:rsidR="4C963ADD">
        <w:rPr>
          <w:rFonts w:ascii="Arial" w:hAnsi="Arial" w:eastAsia="Arial" w:cs="Arial"/>
          <w:noProof w:val="0"/>
          <w:sz w:val="24"/>
          <w:szCs w:val="24"/>
          <w:lang w:val="en-US"/>
        </w:rPr>
        <w:t xml:space="preserve">Department of BIS (2011) </w:t>
      </w:r>
      <w:r w:rsidRPr="20E7B4AE" w:rsidR="4C963ADD">
        <w:rPr>
          <w:rFonts w:ascii="Arial" w:hAnsi="Arial" w:eastAsia="Arial" w:cs="Arial"/>
          <w:i w:val="1"/>
          <w:iCs w:val="1"/>
          <w:noProof w:val="0"/>
          <w:sz w:val="24"/>
          <w:szCs w:val="24"/>
          <w:lang w:val="en-US"/>
        </w:rPr>
        <w:t>Review of Research and Evaluation on Improving Adult Literacy and Numeracy Skills</w:t>
      </w:r>
      <w:r w:rsidRPr="20E7B4AE" w:rsidR="4C963ADD">
        <w:rPr>
          <w:rFonts w:ascii="Arial" w:hAnsi="Arial" w:eastAsia="Arial" w:cs="Arial"/>
          <w:noProof w:val="0"/>
          <w:sz w:val="24"/>
          <w:szCs w:val="24"/>
          <w:lang w:val="en-US"/>
        </w:rPr>
        <w:t xml:space="preserve">. Available at: </w:t>
      </w:r>
      <w:hyperlink r:id="R6a4e5311ddd24322">
        <w:r w:rsidRPr="20E7B4AE" w:rsidR="4C963ADD">
          <w:rPr>
            <w:rStyle w:val="Hyperlink"/>
            <w:rFonts w:ascii="Arial" w:hAnsi="Arial" w:eastAsia="Arial" w:cs="Arial"/>
            <w:noProof w:val="0"/>
            <w:sz w:val="24"/>
            <w:szCs w:val="24"/>
            <w:lang w:val="en-US"/>
          </w:rPr>
          <w:t>https://assets.publishing.service.gov.uk/government/uploads/system/uploads/attachment_data/file/32356/11-1418-review-research-on-improving-adult-skills.pdf</w:t>
        </w:r>
      </w:hyperlink>
      <w:r w:rsidRPr="20E7B4AE" w:rsidR="4C963ADD">
        <w:rPr>
          <w:rFonts w:ascii="Arial" w:hAnsi="Arial" w:eastAsia="Arial" w:cs="Arial"/>
          <w:noProof w:val="0"/>
          <w:sz w:val="24"/>
          <w:szCs w:val="24"/>
          <w:lang w:val="en-US"/>
        </w:rPr>
        <w:t xml:space="preserve"> (Accessed: 15 July 2023).</w:t>
      </w:r>
    </w:p>
    <w:p w:rsidR="20E7B4AE" w:rsidP="20E7B4AE" w:rsidRDefault="20E7B4AE" w14:paraId="7CDB6602" w14:textId="0B16C975">
      <w:pPr>
        <w:pStyle w:val="Normal"/>
        <w:spacing w:before="0" w:beforeAutospacing="off" w:after="160" w:afterAutospacing="off" w:line="360" w:lineRule="auto"/>
        <w:ind w:left="0"/>
        <w:jc w:val="both"/>
        <w:rPr>
          <w:rFonts w:ascii="Arial" w:hAnsi="Arial" w:eastAsia="Arial" w:cs="Arial"/>
          <w:noProof w:val="0"/>
          <w:sz w:val="24"/>
          <w:szCs w:val="24"/>
          <w:lang w:val="en-US"/>
        </w:rPr>
      </w:pPr>
    </w:p>
    <w:p w:rsidR="0E4207FE" w:rsidP="20E7B4AE" w:rsidRDefault="0E4207FE" w14:paraId="6AA0B38B" w14:textId="025EF828">
      <w:pPr>
        <w:spacing w:before="0" w:beforeAutospacing="off" w:line="360" w:lineRule="auto"/>
        <w:jc w:val="both"/>
        <w:rPr>
          <w:rFonts w:ascii="Arial" w:hAnsi="Arial" w:eastAsia="Arial" w:cs="Arial"/>
          <w:noProof w:val="0"/>
          <w:sz w:val="24"/>
          <w:szCs w:val="24"/>
          <w:lang w:val="en-US"/>
        </w:rPr>
      </w:pPr>
      <w:r w:rsidRPr="20E7B4AE" w:rsidR="723A1764">
        <w:rPr>
          <w:rFonts w:ascii="Arial" w:hAnsi="Arial" w:eastAsia="Arial" w:cs="Arial"/>
          <w:noProof w:val="0"/>
          <w:sz w:val="24"/>
          <w:szCs w:val="24"/>
          <w:lang w:val="en-US"/>
        </w:rPr>
        <w:t xml:space="preserve">Dunphy et al, (2003) </w:t>
      </w:r>
      <w:r w:rsidRPr="20E7B4AE" w:rsidR="723A1764">
        <w:rPr>
          <w:rFonts w:ascii="Arial" w:hAnsi="Arial" w:eastAsia="Arial" w:cs="Arial"/>
          <w:i w:val="1"/>
          <w:iCs w:val="1"/>
          <w:noProof w:val="0"/>
          <w:sz w:val="24"/>
          <w:szCs w:val="24"/>
          <w:lang w:val="en-US"/>
        </w:rPr>
        <w:t>Organizational change for corporate sustainability: a guide for leaders and change agents of the future</w:t>
      </w:r>
      <w:r w:rsidRPr="20E7B4AE" w:rsidR="723A1764">
        <w:rPr>
          <w:rFonts w:ascii="Arial" w:hAnsi="Arial" w:eastAsia="Arial" w:cs="Arial"/>
          <w:noProof w:val="0"/>
          <w:sz w:val="24"/>
          <w:szCs w:val="24"/>
          <w:lang w:val="en-US"/>
        </w:rPr>
        <w:t>. London: Routledge.</w:t>
      </w:r>
    </w:p>
    <w:p w:rsidR="0E4207FE" w:rsidP="20E7B4AE" w:rsidRDefault="0E4207FE" w14:paraId="41B8609E" w14:textId="1BCA51A9">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7369DED0" w14:textId="2A4DE77C">
      <w:pPr>
        <w:pStyle w:val="Normal"/>
        <w:spacing w:before="0" w:beforeAutospacing="off" w:line="360" w:lineRule="auto"/>
        <w:jc w:val="both"/>
        <w:rPr>
          <w:rFonts w:ascii="Arial" w:hAnsi="Arial" w:eastAsia="Arial" w:cs="Arial"/>
          <w:noProof w:val="0"/>
          <w:sz w:val="24"/>
          <w:szCs w:val="24"/>
          <w:lang w:val="en-US"/>
        </w:rPr>
      </w:pPr>
      <w:r w:rsidRPr="20E7B4AE" w:rsidR="0D514E6D">
        <w:rPr>
          <w:rFonts w:ascii="Arial" w:hAnsi="Arial" w:eastAsia="Arial" w:cs="Arial"/>
          <w:noProof w:val="0"/>
          <w:sz w:val="24"/>
          <w:szCs w:val="24"/>
          <w:lang w:val="en-US"/>
        </w:rPr>
        <w:t>ecoLAN</w:t>
      </w:r>
      <w:r w:rsidRPr="20E7B4AE" w:rsidR="0D514E6D">
        <w:rPr>
          <w:rFonts w:ascii="Arial" w:hAnsi="Arial" w:eastAsia="Arial" w:cs="Arial"/>
          <w:noProof w:val="0"/>
          <w:sz w:val="24"/>
          <w:szCs w:val="24"/>
          <w:lang w:val="en-US"/>
        </w:rPr>
        <w:t xml:space="preserve"> (no date)</w:t>
      </w:r>
      <w:r w:rsidRPr="20E7B4AE" w:rsidR="0D514E6D">
        <w:rPr>
          <w:rFonts w:ascii="Arial" w:hAnsi="Arial" w:eastAsia="Arial" w:cs="Arial"/>
          <w:i w:val="1"/>
          <w:iCs w:val="1"/>
          <w:noProof w:val="0"/>
          <w:sz w:val="24"/>
          <w:szCs w:val="24"/>
          <w:lang w:val="en-US"/>
        </w:rPr>
        <w:t xml:space="preserve"> Sustainable development</w:t>
      </w:r>
      <w:r w:rsidRPr="20E7B4AE" w:rsidR="0D514E6D">
        <w:rPr>
          <w:rFonts w:ascii="Arial" w:hAnsi="Arial" w:eastAsia="Arial" w:cs="Arial"/>
          <w:noProof w:val="0"/>
          <w:sz w:val="24"/>
          <w:szCs w:val="24"/>
          <w:lang w:val="en-US"/>
        </w:rPr>
        <w:t xml:space="preserve">. Available at: </w:t>
      </w:r>
      <w:hyperlink r:id="Rd10db97a4b4d4672">
        <w:r w:rsidRPr="20E7B4AE" w:rsidR="0D514E6D">
          <w:rPr>
            <w:rStyle w:val="Hyperlink"/>
            <w:rFonts w:ascii="Arial" w:hAnsi="Arial" w:eastAsia="Arial" w:cs="Arial"/>
            <w:noProof w:val="0"/>
            <w:sz w:val="24"/>
            <w:szCs w:val="24"/>
            <w:lang w:val="en-US"/>
          </w:rPr>
          <w:t>https://www.ecolaningenieria.com/en/environmental-engineering/sustainable-development.html</w:t>
        </w:r>
      </w:hyperlink>
      <w:r w:rsidRPr="20E7B4AE" w:rsidR="0D514E6D">
        <w:rPr>
          <w:rFonts w:ascii="Arial" w:hAnsi="Arial" w:eastAsia="Arial" w:cs="Arial"/>
          <w:noProof w:val="0"/>
          <w:sz w:val="24"/>
          <w:szCs w:val="24"/>
          <w:lang w:val="en-US"/>
        </w:rPr>
        <w:t xml:space="preserve"> (Accessed: 12 June 2023). </w:t>
      </w:r>
    </w:p>
    <w:p w:rsidR="0E4207FE" w:rsidP="20E7B4AE" w:rsidRDefault="0E4207FE" w14:paraId="08AEA177" w14:textId="5257A0BF">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9956DDE" w14:textId="200BEB7F">
      <w:pPr>
        <w:spacing w:before="0" w:beforeAutospacing="off" w:line="360" w:lineRule="auto"/>
        <w:jc w:val="both"/>
        <w:rPr>
          <w:rFonts w:ascii="Arial" w:hAnsi="Arial" w:eastAsia="Arial" w:cs="Arial"/>
          <w:noProof w:val="0"/>
          <w:sz w:val="24"/>
          <w:szCs w:val="24"/>
          <w:lang w:val="en-US"/>
        </w:rPr>
      </w:pPr>
      <w:r w:rsidRPr="20E7B4AE" w:rsidR="420ADE1A">
        <w:rPr>
          <w:rFonts w:ascii="Arial" w:hAnsi="Arial" w:eastAsia="Arial" w:cs="Arial"/>
          <w:noProof w:val="0"/>
          <w:sz w:val="24"/>
          <w:szCs w:val="24"/>
          <w:lang w:val="en-US"/>
        </w:rPr>
        <w:t xml:space="preserve">European Commission (no date) </w:t>
      </w:r>
      <w:r w:rsidRPr="20E7B4AE" w:rsidR="420ADE1A">
        <w:rPr>
          <w:rFonts w:ascii="Arial" w:hAnsi="Arial" w:eastAsia="Arial" w:cs="Arial"/>
          <w:i w:val="1"/>
          <w:iCs w:val="1"/>
          <w:noProof w:val="0"/>
          <w:sz w:val="24"/>
          <w:szCs w:val="24"/>
          <w:lang w:val="en-US"/>
        </w:rPr>
        <w:t xml:space="preserve">SDGs | </w:t>
      </w:r>
      <w:r w:rsidRPr="20E7B4AE" w:rsidR="420ADE1A">
        <w:rPr>
          <w:rFonts w:ascii="Arial" w:hAnsi="Arial" w:eastAsia="Arial" w:cs="Arial"/>
          <w:i w:val="1"/>
          <w:iCs w:val="1"/>
          <w:noProof w:val="0"/>
          <w:sz w:val="24"/>
          <w:szCs w:val="24"/>
          <w:lang w:val="en-US"/>
        </w:rPr>
        <w:t>KnowSDGs</w:t>
      </w:r>
      <w:r w:rsidRPr="20E7B4AE" w:rsidR="420ADE1A">
        <w:rPr>
          <w:rFonts w:ascii="Arial" w:hAnsi="Arial" w:eastAsia="Arial" w:cs="Arial"/>
          <w:noProof w:val="0"/>
          <w:sz w:val="24"/>
          <w:szCs w:val="24"/>
          <w:lang w:val="en-US"/>
        </w:rPr>
        <w:t xml:space="preserve">, </w:t>
      </w:r>
      <w:r w:rsidRPr="20E7B4AE" w:rsidR="420ADE1A">
        <w:rPr>
          <w:rFonts w:ascii="Arial" w:hAnsi="Arial" w:eastAsia="Arial" w:cs="Arial"/>
          <w:i w:val="1"/>
          <w:iCs w:val="1"/>
          <w:noProof w:val="0"/>
          <w:sz w:val="24"/>
          <w:szCs w:val="24"/>
          <w:lang w:val="en-US"/>
        </w:rPr>
        <w:t>knowsdgs.jrc.ec.europa.eu</w:t>
      </w:r>
      <w:r w:rsidRPr="20E7B4AE" w:rsidR="420ADE1A">
        <w:rPr>
          <w:rFonts w:ascii="Arial" w:hAnsi="Arial" w:eastAsia="Arial" w:cs="Arial"/>
          <w:noProof w:val="0"/>
          <w:sz w:val="24"/>
          <w:szCs w:val="24"/>
          <w:lang w:val="en-US"/>
        </w:rPr>
        <w:t xml:space="preserve">. Available at: </w:t>
      </w:r>
      <w:hyperlink r:id="Rd81cc455ece74572">
        <w:r w:rsidRPr="20E7B4AE" w:rsidR="420ADE1A">
          <w:rPr>
            <w:rStyle w:val="Hyperlink"/>
            <w:rFonts w:ascii="Arial" w:hAnsi="Arial" w:eastAsia="Arial" w:cs="Arial"/>
            <w:noProof w:val="0"/>
            <w:sz w:val="24"/>
            <w:szCs w:val="24"/>
            <w:lang w:val="en-US"/>
          </w:rPr>
          <w:t>https://knowsdgs.jrc.ec.europa.eu/sdg/1</w:t>
        </w:r>
      </w:hyperlink>
      <w:r w:rsidRPr="20E7B4AE" w:rsidR="420ADE1A">
        <w:rPr>
          <w:rFonts w:ascii="Arial" w:hAnsi="Arial" w:eastAsia="Arial" w:cs="Arial"/>
          <w:noProof w:val="0"/>
          <w:sz w:val="24"/>
          <w:szCs w:val="24"/>
          <w:lang w:val="en-US"/>
        </w:rPr>
        <w:t xml:space="preserve"> (Accessed: 5 July 2023).</w:t>
      </w:r>
    </w:p>
    <w:p w:rsidR="0E4207FE" w:rsidP="20E7B4AE" w:rsidRDefault="0E4207FE" w14:paraId="3DD8BB2E" w14:textId="534786CD">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E16D720" w14:textId="7BC0B2B0">
      <w:pPr>
        <w:pStyle w:val="Normal"/>
        <w:spacing w:before="0" w:beforeAutospacing="off" w:line="360" w:lineRule="auto"/>
        <w:jc w:val="both"/>
        <w:rPr>
          <w:rFonts w:ascii="Arial" w:hAnsi="Arial" w:eastAsia="Arial" w:cs="Arial"/>
          <w:noProof w:val="0"/>
          <w:sz w:val="24"/>
          <w:szCs w:val="24"/>
          <w:lang w:val="en-US"/>
        </w:rPr>
      </w:pPr>
      <w:r w:rsidRPr="20E7B4AE" w:rsidR="1A94743D">
        <w:rPr>
          <w:rFonts w:ascii="Arial" w:hAnsi="Arial" w:eastAsia="Arial" w:cs="Arial"/>
          <w:noProof w:val="0"/>
          <w:sz w:val="24"/>
          <w:szCs w:val="24"/>
          <w:lang w:val="en-US"/>
        </w:rPr>
        <w:t>eurosats</w:t>
      </w:r>
      <w:r w:rsidRPr="20E7B4AE" w:rsidR="1A94743D">
        <w:rPr>
          <w:rFonts w:ascii="Arial" w:hAnsi="Arial" w:eastAsia="Arial" w:cs="Arial"/>
          <w:noProof w:val="0"/>
          <w:sz w:val="24"/>
          <w:szCs w:val="24"/>
          <w:lang w:val="en-US"/>
        </w:rPr>
        <w:t xml:space="preserve"> (2023) </w:t>
      </w:r>
      <w:r w:rsidRPr="20E7B4AE" w:rsidR="1A94743D">
        <w:rPr>
          <w:rFonts w:ascii="Arial" w:hAnsi="Arial" w:eastAsia="Arial" w:cs="Arial"/>
          <w:i w:val="1"/>
          <w:iCs w:val="1"/>
          <w:noProof w:val="0"/>
          <w:sz w:val="24"/>
          <w:szCs w:val="24"/>
          <w:lang w:val="en-US"/>
        </w:rPr>
        <w:t>SDG 5 - Gender equality</w:t>
      </w:r>
      <w:r w:rsidRPr="20E7B4AE" w:rsidR="1A94743D">
        <w:rPr>
          <w:rFonts w:ascii="Arial" w:hAnsi="Arial" w:eastAsia="Arial" w:cs="Arial"/>
          <w:noProof w:val="0"/>
          <w:sz w:val="24"/>
          <w:szCs w:val="24"/>
          <w:lang w:val="en-US"/>
        </w:rPr>
        <w:t xml:space="preserve">, </w:t>
      </w:r>
      <w:r w:rsidRPr="20E7B4AE" w:rsidR="1A94743D">
        <w:rPr>
          <w:rFonts w:ascii="Arial" w:hAnsi="Arial" w:eastAsia="Arial" w:cs="Arial"/>
          <w:i w:val="1"/>
          <w:iCs w:val="1"/>
          <w:noProof w:val="0"/>
          <w:sz w:val="24"/>
          <w:szCs w:val="24"/>
          <w:lang w:val="en-US"/>
        </w:rPr>
        <w:t>ec.europa.eu</w:t>
      </w:r>
      <w:r w:rsidRPr="20E7B4AE" w:rsidR="1A94743D">
        <w:rPr>
          <w:rFonts w:ascii="Arial" w:hAnsi="Arial" w:eastAsia="Arial" w:cs="Arial"/>
          <w:noProof w:val="0"/>
          <w:sz w:val="24"/>
          <w:szCs w:val="24"/>
          <w:lang w:val="en-US"/>
        </w:rPr>
        <w:t xml:space="preserve">. Available at: </w:t>
      </w:r>
      <w:hyperlink r:id="Rc1d318b408cb46a7">
        <w:r w:rsidRPr="20E7B4AE" w:rsidR="1A94743D">
          <w:rPr>
            <w:rStyle w:val="Hyperlink"/>
            <w:rFonts w:ascii="Arial" w:hAnsi="Arial" w:eastAsia="Arial" w:cs="Arial"/>
            <w:noProof w:val="0"/>
            <w:sz w:val="24"/>
            <w:szCs w:val="24"/>
            <w:lang w:val="en-US"/>
          </w:rPr>
          <w:t>https://ec.europa.eu/eurostat/statistics-explained/index.php?title=SDG_5_-_Gender_equality</w:t>
        </w:r>
      </w:hyperlink>
      <w:r w:rsidRPr="20E7B4AE" w:rsidR="1A94743D">
        <w:rPr>
          <w:rFonts w:ascii="Arial" w:hAnsi="Arial" w:eastAsia="Arial" w:cs="Arial"/>
          <w:noProof w:val="0"/>
          <w:sz w:val="24"/>
          <w:szCs w:val="24"/>
          <w:lang w:val="en-US"/>
        </w:rPr>
        <w:t xml:space="preserve"> (Accessed: 21 June 2023).</w:t>
      </w:r>
    </w:p>
    <w:p w:rsidR="0E4207FE" w:rsidP="20E7B4AE" w:rsidRDefault="0E4207FE" w14:paraId="66A1E401" w14:textId="64C0DDF6">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FE9B159" w14:textId="75A9E9C9">
      <w:pPr>
        <w:spacing w:before="0" w:beforeAutospacing="off" w:line="360" w:lineRule="auto"/>
        <w:jc w:val="both"/>
        <w:rPr>
          <w:rFonts w:ascii="Arial" w:hAnsi="Arial" w:eastAsia="Arial" w:cs="Arial"/>
          <w:noProof w:val="0"/>
          <w:sz w:val="24"/>
          <w:szCs w:val="24"/>
          <w:lang w:val="en-US"/>
        </w:rPr>
      </w:pPr>
      <w:r w:rsidRPr="20E7B4AE" w:rsidR="6BD3A8A2">
        <w:rPr>
          <w:rFonts w:ascii="Arial" w:hAnsi="Arial" w:eastAsia="Arial" w:cs="Arial"/>
          <w:noProof w:val="0"/>
          <w:sz w:val="24"/>
          <w:szCs w:val="24"/>
          <w:lang w:val="en-US"/>
        </w:rPr>
        <w:t xml:space="preserve">FAO (2023) </w:t>
      </w:r>
      <w:r w:rsidRPr="20E7B4AE" w:rsidR="6BD3A8A2">
        <w:rPr>
          <w:rFonts w:ascii="Arial" w:hAnsi="Arial" w:eastAsia="Arial" w:cs="Arial"/>
          <w:i w:val="1"/>
          <w:iCs w:val="1"/>
          <w:noProof w:val="0"/>
          <w:sz w:val="24"/>
          <w:szCs w:val="24"/>
          <w:lang w:val="en-US"/>
        </w:rPr>
        <w:t>The State of the World’s Forests</w:t>
      </w:r>
      <w:r w:rsidRPr="20E7B4AE" w:rsidR="6BD3A8A2">
        <w:rPr>
          <w:rFonts w:ascii="Arial" w:hAnsi="Arial" w:eastAsia="Arial" w:cs="Arial"/>
          <w:noProof w:val="0"/>
          <w:sz w:val="24"/>
          <w:szCs w:val="24"/>
          <w:lang w:val="en-US"/>
        </w:rPr>
        <w:t xml:space="preserve">, </w:t>
      </w:r>
      <w:r w:rsidRPr="20E7B4AE" w:rsidR="6BD3A8A2">
        <w:rPr>
          <w:rFonts w:ascii="Arial" w:hAnsi="Arial" w:eastAsia="Arial" w:cs="Arial"/>
          <w:i w:val="1"/>
          <w:iCs w:val="1"/>
          <w:noProof w:val="0"/>
          <w:sz w:val="24"/>
          <w:szCs w:val="24"/>
          <w:lang w:val="en-US"/>
        </w:rPr>
        <w:t>Publications</w:t>
      </w:r>
      <w:r w:rsidRPr="20E7B4AE" w:rsidR="6BD3A8A2">
        <w:rPr>
          <w:rFonts w:ascii="Arial" w:hAnsi="Arial" w:eastAsia="Arial" w:cs="Arial"/>
          <w:noProof w:val="0"/>
          <w:sz w:val="24"/>
          <w:szCs w:val="24"/>
          <w:lang w:val="en-US"/>
        </w:rPr>
        <w:t xml:space="preserve">. Available at: </w:t>
      </w:r>
      <w:hyperlink r:id="R9c009198a3624b36">
        <w:r w:rsidRPr="20E7B4AE" w:rsidR="6BD3A8A2">
          <w:rPr>
            <w:rStyle w:val="Hyperlink"/>
            <w:rFonts w:ascii="Arial" w:hAnsi="Arial" w:eastAsia="Arial" w:cs="Arial"/>
            <w:noProof w:val="0"/>
            <w:sz w:val="24"/>
            <w:szCs w:val="24"/>
            <w:lang w:val="en-US"/>
          </w:rPr>
          <w:t>https://www.fao.org/publications/home/fao-flagship-publications/the-state-of-the-worlds-forests/en</w:t>
        </w:r>
      </w:hyperlink>
      <w:r w:rsidRPr="20E7B4AE" w:rsidR="6BD3A8A2">
        <w:rPr>
          <w:rFonts w:ascii="Arial" w:hAnsi="Arial" w:eastAsia="Arial" w:cs="Arial"/>
          <w:noProof w:val="0"/>
          <w:sz w:val="24"/>
          <w:szCs w:val="24"/>
          <w:lang w:val="en-US"/>
        </w:rPr>
        <w:t xml:space="preserve"> (Accessed: 28 June 2023).</w:t>
      </w:r>
    </w:p>
    <w:p w:rsidR="0E4207FE" w:rsidP="20E7B4AE" w:rsidRDefault="0E4207FE" w14:paraId="41277AB0" w14:textId="11C2B17B">
      <w:pPr>
        <w:pStyle w:val="Normal"/>
        <w:spacing w:before="0" w:beforeAutospacing="off" w:line="360" w:lineRule="auto"/>
        <w:jc w:val="both"/>
        <w:rPr>
          <w:rFonts w:ascii="Arial" w:hAnsi="Arial" w:eastAsia="Arial" w:cs="Arial"/>
          <w:noProof w:val="0"/>
          <w:sz w:val="24"/>
          <w:szCs w:val="24"/>
          <w:lang w:val="en-US"/>
        </w:rPr>
      </w:pPr>
      <w:r w:rsidRPr="20E7B4AE" w:rsidR="0D514E6D">
        <w:rPr>
          <w:rFonts w:ascii="Arial" w:hAnsi="Arial" w:eastAsia="Arial" w:cs="Arial"/>
          <w:noProof w:val="0"/>
          <w:sz w:val="24"/>
          <w:szCs w:val="24"/>
          <w:lang w:val="en-US"/>
        </w:rPr>
        <w:t xml:space="preserve">Future Learn (2017) </w:t>
      </w:r>
      <w:r w:rsidRPr="20E7B4AE" w:rsidR="0D514E6D">
        <w:rPr>
          <w:rFonts w:ascii="Arial" w:hAnsi="Arial" w:eastAsia="Arial" w:cs="Arial"/>
          <w:i w:val="1"/>
          <w:iCs w:val="1"/>
          <w:noProof w:val="0"/>
          <w:sz w:val="24"/>
          <w:szCs w:val="24"/>
          <w:lang w:val="en-US"/>
        </w:rPr>
        <w:t>The four pillars of sustainability</w:t>
      </w:r>
      <w:r w:rsidRPr="20E7B4AE" w:rsidR="0D514E6D">
        <w:rPr>
          <w:rFonts w:ascii="Arial" w:hAnsi="Arial" w:eastAsia="Arial" w:cs="Arial"/>
          <w:noProof w:val="0"/>
          <w:sz w:val="24"/>
          <w:szCs w:val="24"/>
          <w:lang w:val="en-US"/>
        </w:rPr>
        <w:t xml:space="preserve">, </w:t>
      </w:r>
      <w:r w:rsidRPr="20E7B4AE" w:rsidR="0D514E6D">
        <w:rPr>
          <w:rFonts w:ascii="Arial" w:hAnsi="Arial" w:eastAsia="Arial" w:cs="Arial"/>
          <w:i w:val="1"/>
          <w:iCs w:val="1"/>
          <w:noProof w:val="0"/>
          <w:sz w:val="24"/>
          <w:szCs w:val="24"/>
          <w:lang w:val="en-US"/>
        </w:rPr>
        <w:t>FutureLearn</w:t>
      </w:r>
      <w:r w:rsidRPr="20E7B4AE" w:rsidR="0D514E6D">
        <w:rPr>
          <w:rFonts w:ascii="Arial" w:hAnsi="Arial" w:eastAsia="Arial" w:cs="Arial"/>
          <w:noProof w:val="0"/>
          <w:sz w:val="24"/>
          <w:szCs w:val="24"/>
          <w:lang w:val="en-US"/>
        </w:rPr>
        <w:t xml:space="preserve">. RMIT University. Available at: </w:t>
      </w:r>
      <w:hyperlink r:id="Rc7d98021992147c4">
        <w:r w:rsidRPr="20E7B4AE" w:rsidR="0D514E6D">
          <w:rPr>
            <w:rStyle w:val="Hyperlink"/>
            <w:rFonts w:ascii="Arial" w:hAnsi="Arial" w:eastAsia="Arial" w:cs="Arial"/>
            <w:noProof w:val="0"/>
            <w:sz w:val="24"/>
            <w:szCs w:val="24"/>
            <w:lang w:val="en-US"/>
          </w:rPr>
          <w:t>https://www.futurelearn.com/info/courses/sustainable-business/0/steps/78337</w:t>
        </w:r>
      </w:hyperlink>
      <w:r w:rsidRPr="20E7B4AE" w:rsidR="0D514E6D">
        <w:rPr>
          <w:rFonts w:ascii="Arial" w:hAnsi="Arial" w:eastAsia="Arial" w:cs="Arial"/>
          <w:noProof w:val="0"/>
          <w:sz w:val="24"/>
          <w:szCs w:val="24"/>
          <w:lang w:val="en-US"/>
        </w:rPr>
        <w:t xml:space="preserve"> (Accessed: 12 June 2023).</w:t>
      </w:r>
    </w:p>
    <w:p w:rsidR="0E4207FE" w:rsidP="20E7B4AE" w:rsidRDefault="0E4207FE" w14:paraId="523085FA" w14:textId="10E0DA23">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C91D7B7" w14:textId="03BEB507">
      <w:pPr>
        <w:spacing w:before="0" w:beforeAutospacing="off" w:line="360" w:lineRule="auto"/>
        <w:jc w:val="both"/>
        <w:rPr>
          <w:rFonts w:ascii="Arial" w:hAnsi="Arial" w:eastAsia="Arial" w:cs="Arial"/>
          <w:noProof w:val="0"/>
          <w:sz w:val="24"/>
          <w:szCs w:val="24"/>
          <w:lang w:val="en-US"/>
        </w:rPr>
      </w:pPr>
      <w:r w:rsidRPr="20E7B4AE" w:rsidR="08E61719">
        <w:rPr>
          <w:rFonts w:ascii="Arial" w:hAnsi="Arial" w:eastAsia="Arial" w:cs="Arial"/>
          <w:noProof w:val="0"/>
          <w:sz w:val="24"/>
          <w:szCs w:val="24"/>
          <w:lang w:val="en-US"/>
        </w:rPr>
        <w:t xml:space="preserve">Gruppen, L.D. and Fogarasi, M.C. (2021) ‘Considerations on Conducting Research on Wellness in the Context of the Learning Environment’, </w:t>
      </w:r>
      <w:r w:rsidRPr="20E7B4AE" w:rsidR="08E61719">
        <w:rPr>
          <w:rFonts w:ascii="Arial" w:hAnsi="Arial" w:eastAsia="Arial" w:cs="Arial"/>
          <w:i w:val="1"/>
          <w:iCs w:val="1"/>
          <w:noProof w:val="0"/>
          <w:sz w:val="24"/>
          <w:szCs w:val="24"/>
          <w:lang w:val="en-US"/>
        </w:rPr>
        <w:t>Global Advances in Health and Medicine</w:t>
      </w:r>
      <w:r w:rsidRPr="20E7B4AE" w:rsidR="08E61719">
        <w:rPr>
          <w:rFonts w:ascii="Arial" w:hAnsi="Arial" w:eastAsia="Arial" w:cs="Arial"/>
          <w:noProof w:val="0"/>
          <w:sz w:val="24"/>
          <w:szCs w:val="24"/>
          <w:lang w:val="en-US"/>
        </w:rPr>
        <w:t xml:space="preserve">, 10, p. 216495612198970. Available at: </w:t>
      </w:r>
      <w:hyperlink r:id="R06fdcb13367f41a8">
        <w:r w:rsidRPr="20E7B4AE" w:rsidR="08E61719">
          <w:rPr>
            <w:rStyle w:val="Hyperlink"/>
            <w:rFonts w:ascii="Arial" w:hAnsi="Arial" w:eastAsia="Arial" w:cs="Arial"/>
            <w:noProof w:val="0"/>
            <w:sz w:val="24"/>
            <w:szCs w:val="24"/>
            <w:lang w:val="en-US"/>
          </w:rPr>
          <w:t>https://doi.org/10.1177/2164956121989708</w:t>
        </w:r>
      </w:hyperlink>
      <w:r w:rsidRPr="20E7B4AE" w:rsidR="08E61719">
        <w:rPr>
          <w:rFonts w:ascii="Arial" w:hAnsi="Arial" w:eastAsia="Arial" w:cs="Arial"/>
          <w:noProof w:val="0"/>
          <w:sz w:val="24"/>
          <w:szCs w:val="24"/>
          <w:lang w:val="en-US"/>
        </w:rPr>
        <w:t>.</w:t>
      </w:r>
    </w:p>
    <w:p w:rsidR="0E4207FE" w:rsidP="20E7B4AE" w:rsidRDefault="0E4207FE" w14:paraId="6287EDFA" w14:textId="3BE118CE">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276AD724" w14:textId="6B2F4C17">
      <w:pPr>
        <w:pStyle w:val="Normal"/>
        <w:spacing w:before="0" w:beforeAutospacing="off" w:line="360" w:lineRule="auto"/>
        <w:jc w:val="both"/>
        <w:rPr>
          <w:rFonts w:ascii="Arial" w:hAnsi="Arial" w:eastAsia="Arial" w:cs="Arial"/>
          <w:noProof w:val="0"/>
          <w:sz w:val="24"/>
          <w:szCs w:val="24"/>
          <w:lang w:val="en-US"/>
        </w:rPr>
      </w:pPr>
      <w:r w:rsidRPr="20E7B4AE" w:rsidR="2AC0802F">
        <w:rPr>
          <w:rFonts w:ascii="Arial" w:hAnsi="Arial" w:eastAsia="Arial" w:cs="Arial"/>
          <w:b w:val="0"/>
          <w:bCs w:val="0"/>
          <w:i w:val="0"/>
          <w:iCs w:val="0"/>
          <w:caps w:val="0"/>
          <w:smallCaps w:val="0"/>
          <w:noProof w:val="0"/>
          <w:color w:val="222222"/>
          <w:sz w:val="24"/>
          <w:szCs w:val="24"/>
          <w:lang w:val="en-US"/>
        </w:rPr>
        <w:t xml:space="preserve">Gil et al, (2019). Sustainable development goal 2: Improved targets and indicators for agriculture and food security. </w:t>
      </w:r>
      <w:r w:rsidRPr="20E7B4AE" w:rsidR="2AC0802F">
        <w:rPr>
          <w:rFonts w:ascii="Arial" w:hAnsi="Arial" w:eastAsia="Arial" w:cs="Arial"/>
          <w:b w:val="0"/>
          <w:bCs w:val="0"/>
          <w:i w:val="1"/>
          <w:iCs w:val="1"/>
          <w:caps w:val="0"/>
          <w:smallCaps w:val="0"/>
          <w:noProof w:val="0"/>
          <w:color w:val="222222"/>
          <w:sz w:val="24"/>
          <w:szCs w:val="24"/>
          <w:lang w:val="en-US"/>
        </w:rPr>
        <w:t>Ambio</w:t>
      </w:r>
      <w:r w:rsidRPr="20E7B4AE" w:rsidR="2AC0802F">
        <w:rPr>
          <w:rFonts w:ascii="Arial" w:hAnsi="Arial" w:eastAsia="Arial" w:cs="Arial"/>
          <w:b w:val="0"/>
          <w:bCs w:val="0"/>
          <w:i w:val="0"/>
          <w:iCs w:val="0"/>
          <w:caps w:val="0"/>
          <w:smallCaps w:val="0"/>
          <w:noProof w:val="0"/>
          <w:color w:val="222222"/>
          <w:sz w:val="24"/>
          <w:szCs w:val="24"/>
          <w:lang w:val="en-US"/>
        </w:rPr>
        <w:t xml:space="preserve">, </w:t>
      </w:r>
      <w:r w:rsidRPr="20E7B4AE" w:rsidR="2AC0802F">
        <w:rPr>
          <w:rFonts w:ascii="Arial" w:hAnsi="Arial" w:eastAsia="Arial" w:cs="Arial"/>
          <w:b w:val="0"/>
          <w:bCs w:val="0"/>
          <w:i w:val="1"/>
          <w:iCs w:val="1"/>
          <w:caps w:val="0"/>
          <w:smallCaps w:val="0"/>
          <w:noProof w:val="0"/>
          <w:color w:val="222222"/>
          <w:sz w:val="24"/>
          <w:szCs w:val="24"/>
          <w:lang w:val="en-US"/>
        </w:rPr>
        <w:t>48</w:t>
      </w:r>
      <w:r w:rsidRPr="20E7B4AE" w:rsidR="2AC0802F">
        <w:rPr>
          <w:rFonts w:ascii="Arial" w:hAnsi="Arial" w:eastAsia="Arial" w:cs="Arial"/>
          <w:b w:val="0"/>
          <w:bCs w:val="0"/>
          <w:i w:val="0"/>
          <w:iCs w:val="0"/>
          <w:caps w:val="0"/>
          <w:smallCaps w:val="0"/>
          <w:noProof w:val="0"/>
          <w:color w:val="222222"/>
          <w:sz w:val="24"/>
          <w:szCs w:val="24"/>
          <w:lang w:val="en-US"/>
        </w:rPr>
        <w:t>(7), pp.685-698. (Accessed: 19 June 2023).</w:t>
      </w:r>
    </w:p>
    <w:p w:rsidR="0E4207FE" w:rsidP="20E7B4AE" w:rsidRDefault="0E4207FE" w14:paraId="142B900B" w14:textId="7C553771">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0AA17A5" w14:textId="2E828353">
      <w:pPr>
        <w:spacing w:before="0" w:beforeAutospacing="off" w:line="360" w:lineRule="auto"/>
        <w:jc w:val="both"/>
        <w:rPr>
          <w:rFonts w:ascii="Arial" w:hAnsi="Arial" w:eastAsia="Arial" w:cs="Arial"/>
          <w:noProof w:val="0"/>
          <w:sz w:val="24"/>
          <w:szCs w:val="24"/>
          <w:lang w:val="en-US"/>
        </w:rPr>
      </w:pPr>
      <w:r w:rsidRPr="20E7B4AE" w:rsidR="07E4E333">
        <w:rPr>
          <w:rFonts w:ascii="Arial" w:hAnsi="Arial" w:eastAsia="Arial" w:cs="Arial"/>
          <w:i w:val="1"/>
          <w:iCs w:val="1"/>
          <w:noProof w:val="0"/>
          <w:sz w:val="24"/>
          <w:szCs w:val="24"/>
          <w:lang w:val="en-US"/>
        </w:rPr>
        <w:t>Goal 1</w:t>
      </w:r>
      <w:r w:rsidRPr="20E7B4AE" w:rsidR="07E4E333">
        <w:rPr>
          <w:rFonts w:ascii="Arial" w:hAnsi="Arial" w:eastAsia="Arial" w:cs="Arial"/>
          <w:noProof w:val="0"/>
          <w:sz w:val="24"/>
          <w:szCs w:val="24"/>
          <w:lang w:val="en-US"/>
        </w:rPr>
        <w:t xml:space="preserve"> (no date) </w:t>
      </w:r>
      <w:r w:rsidRPr="20E7B4AE" w:rsidR="07E4E333">
        <w:rPr>
          <w:rFonts w:ascii="Arial" w:hAnsi="Arial" w:eastAsia="Arial" w:cs="Arial"/>
          <w:i w:val="1"/>
          <w:iCs w:val="1"/>
          <w:noProof w:val="0"/>
          <w:sz w:val="24"/>
          <w:szCs w:val="24"/>
          <w:lang w:val="en-US"/>
        </w:rPr>
        <w:t>Goal 1: No poverty | Joint SDG Fund</w:t>
      </w:r>
      <w:r w:rsidRPr="20E7B4AE" w:rsidR="07E4E333">
        <w:rPr>
          <w:rFonts w:ascii="Arial" w:hAnsi="Arial" w:eastAsia="Arial" w:cs="Arial"/>
          <w:noProof w:val="0"/>
          <w:sz w:val="24"/>
          <w:szCs w:val="24"/>
          <w:lang w:val="en-US"/>
        </w:rPr>
        <w:t xml:space="preserve">. Available at: </w:t>
      </w:r>
      <w:hyperlink r:id="R38c07dbf217241ba">
        <w:r w:rsidRPr="20E7B4AE" w:rsidR="07E4E333">
          <w:rPr>
            <w:rStyle w:val="Hyperlink"/>
            <w:rFonts w:ascii="Arial" w:hAnsi="Arial" w:eastAsia="Arial" w:cs="Arial"/>
            <w:noProof w:val="0"/>
            <w:sz w:val="24"/>
            <w:szCs w:val="24"/>
            <w:lang w:val="en-US"/>
          </w:rPr>
          <w:t>https://jointsdgfund.org/sustainable-development-goals/goal-1-no-poverty</w:t>
        </w:r>
      </w:hyperlink>
      <w:r w:rsidRPr="20E7B4AE" w:rsidR="07E4E333">
        <w:rPr>
          <w:rFonts w:ascii="Arial" w:hAnsi="Arial" w:eastAsia="Arial" w:cs="Arial"/>
          <w:noProof w:val="0"/>
          <w:sz w:val="24"/>
          <w:szCs w:val="24"/>
          <w:lang w:val="en-US"/>
        </w:rPr>
        <w:t xml:space="preserve"> (Accessed: 19 June 2023).</w:t>
      </w:r>
    </w:p>
    <w:p w:rsidR="0E4207FE" w:rsidP="20E7B4AE" w:rsidRDefault="0E4207FE" w14:paraId="7D15B7E1" w14:textId="41598166">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194FFA5B" w14:textId="7C137A33">
      <w:pPr>
        <w:spacing w:before="0" w:beforeAutospacing="off" w:line="360" w:lineRule="auto"/>
        <w:jc w:val="both"/>
        <w:rPr>
          <w:rFonts w:ascii="Arial" w:hAnsi="Arial" w:eastAsia="Arial" w:cs="Arial"/>
          <w:noProof w:val="0"/>
          <w:sz w:val="24"/>
          <w:szCs w:val="24"/>
          <w:lang w:val="en-US"/>
        </w:rPr>
      </w:pPr>
      <w:r w:rsidRPr="20E7B4AE" w:rsidR="5377024F">
        <w:rPr>
          <w:rFonts w:ascii="Arial" w:hAnsi="Arial" w:eastAsia="Arial" w:cs="Arial"/>
          <w:noProof w:val="0"/>
          <w:sz w:val="24"/>
          <w:szCs w:val="24"/>
          <w:lang w:val="en-US"/>
        </w:rPr>
        <w:t xml:space="preserve">GOV.UK (2023) </w:t>
      </w:r>
      <w:r w:rsidRPr="20E7B4AE" w:rsidR="5377024F">
        <w:rPr>
          <w:rFonts w:ascii="Arial" w:hAnsi="Arial" w:eastAsia="Arial" w:cs="Arial"/>
          <w:i w:val="1"/>
          <w:iCs w:val="1"/>
          <w:noProof w:val="0"/>
          <w:sz w:val="24"/>
          <w:szCs w:val="24"/>
          <w:lang w:val="en-US"/>
        </w:rPr>
        <w:t>The Education Hub</w:t>
      </w:r>
      <w:r w:rsidRPr="20E7B4AE" w:rsidR="5377024F">
        <w:rPr>
          <w:rFonts w:ascii="Arial" w:hAnsi="Arial" w:eastAsia="Arial" w:cs="Arial"/>
          <w:noProof w:val="0"/>
          <w:sz w:val="24"/>
          <w:szCs w:val="24"/>
          <w:lang w:val="en-US"/>
        </w:rPr>
        <w:t xml:space="preserve">, </w:t>
      </w:r>
      <w:r w:rsidRPr="20E7B4AE" w:rsidR="5377024F">
        <w:rPr>
          <w:rFonts w:ascii="Arial" w:hAnsi="Arial" w:eastAsia="Arial" w:cs="Arial"/>
          <w:i w:val="1"/>
          <w:iCs w:val="1"/>
          <w:noProof w:val="0"/>
          <w:sz w:val="24"/>
          <w:szCs w:val="24"/>
          <w:lang w:val="en-US"/>
        </w:rPr>
        <w:t>educationhub.blog.gov.uk</w:t>
      </w:r>
      <w:r w:rsidRPr="20E7B4AE" w:rsidR="5377024F">
        <w:rPr>
          <w:rFonts w:ascii="Arial" w:hAnsi="Arial" w:eastAsia="Arial" w:cs="Arial"/>
          <w:noProof w:val="0"/>
          <w:sz w:val="24"/>
          <w:szCs w:val="24"/>
          <w:lang w:val="en-US"/>
        </w:rPr>
        <w:t xml:space="preserve">. Available at: </w:t>
      </w:r>
      <w:hyperlink r:id="Rec4efdc0f8f243e9">
        <w:r w:rsidRPr="20E7B4AE" w:rsidR="5377024F">
          <w:rPr>
            <w:rStyle w:val="Hyperlink"/>
            <w:rFonts w:ascii="Arial" w:hAnsi="Arial" w:eastAsia="Arial" w:cs="Arial"/>
            <w:noProof w:val="0"/>
            <w:sz w:val="24"/>
            <w:szCs w:val="24"/>
            <w:lang w:val="en-US"/>
          </w:rPr>
          <w:t>https://educationhub.blog.gov.uk/</w:t>
        </w:r>
      </w:hyperlink>
      <w:r w:rsidRPr="20E7B4AE" w:rsidR="5377024F">
        <w:rPr>
          <w:rFonts w:ascii="Arial" w:hAnsi="Arial" w:eastAsia="Arial" w:cs="Arial"/>
          <w:noProof w:val="0"/>
          <w:sz w:val="24"/>
          <w:szCs w:val="24"/>
          <w:lang w:val="en-US"/>
        </w:rPr>
        <w:t xml:space="preserve"> (Accessed: 13 July 2023).</w:t>
      </w:r>
    </w:p>
    <w:p w:rsidR="0E4207FE" w:rsidP="20E7B4AE" w:rsidRDefault="0E4207FE" w14:paraId="67EEF121" w14:textId="32CE815E">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05B539C7" w14:textId="228A5983">
      <w:pPr>
        <w:spacing w:before="0" w:beforeAutospacing="off" w:line="360" w:lineRule="auto"/>
        <w:jc w:val="both"/>
        <w:rPr>
          <w:rFonts w:ascii="Arial" w:hAnsi="Arial" w:eastAsia="Arial" w:cs="Arial"/>
          <w:noProof w:val="0"/>
          <w:sz w:val="24"/>
          <w:szCs w:val="24"/>
          <w:lang w:val="en-US"/>
        </w:rPr>
      </w:pPr>
      <w:r w:rsidRPr="20E7B4AE" w:rsidR="366F5A24">
        <w:rPr>
          <w:rFonts w:ascii="Arial" w:hAnsi="Arial" w:eastAsia="Arial" w:cs="Arial"/>
          <w:noProof w:val="0"/>
          <w:sz w:val="24"/>
          <w:szCs w:val="24"/>
          <w:lang w:val="en-US"/>
        </w:rPr>
        <w:t xml:space="preserve">Gov.UK (2022) </w:t>
      </w:r>
      <w:r w:rsidRPr="20E7B4AE" w:rsidR="366F5A24">
        <w:rPr>
          <w:rFonts w:ascii="Arial" w:hAnsi="Arial" w:eastAsia="Arial" w:cs="Arial"/>
          <w:i w:val="1"/>
          <w:iCs w:val="1"/>
          <w:noProof w:val="0"/>
          <w:sz w:val="24"/>
          <w:szCs w:val="24"/>
          <w:lang w:val="en-US"/>
        </w:rPr>
        <w:t>Welcome to GOV.UK</w:t>
      </w:r>
      <w:r w:rsidRPr="20E7B4AE" w:rsidR="366F5A24">
        <w:rPr>
          <w:rFonts w:ascii="Arial" w:hAnsi="Arial" w:eastAsia="Arial" w:cs="Arial"/>
          <w:noProof w:val="0"/>
          <w:sz w:val="24"/>
          <w:szCs w:val="24"/>
          <w:lang w:val="en-US"/>
        </w:rPr>
        <w:t xml:space="preserve">, </w:t>
      </w:r>
      <w:hyperlink>
        <w:r w:rsidRPr="20E7B4AE" w:rsidR="366F5A24">
          <w:rPr>
            <w:rStyle w:val="Hyperlink"/>
            <w:rFonts w:ascii="Arial" w:hAnsi="Arial" w:eastAsia="Arial" w:cs="Arial"/>
            <w:i w:val="1"/>
            <w:iCs w:val="1"/>
            <w:noProof w:val="0"/>
            <w:sz w:val="24"/>
            <w:szCs w:val="24"/>
            <w:lang w:val="en-US"/>
          </w:rPr>
          <w:t>Www.gov.uk</w:t>
        </w:r>
      </w:hyperlink>
      <w:r w:rsidRPr="20E7B4AE" w:rsidR="366F5A24">
        <w:rPr>
          <w:rFonts w:ascii="Arial" w:hAnsi="Arial" w:eastAsia="Arial" w:cs="Arial"/>
          <w:noProof w:val="0"/>
          <w:sz w:val="24"/>
          <w:szCs w:val="24"/>
          <w:lang w:val="en-US"/>
        </w:rPr>
        <w:t xml:space="preserve">. Available at: </w:t>
      </w:r>
      <w:hyperlink r:id="R3789c46d2ade4daa">
        <w:r w:rsidRPr="20E7B4AE" w:rsidR="366F5A24">
          <w:rPr>
            <w:rStyle w:val="Hyperlink"/>
            <w:rFonts w:ascii="Arial" w:hAnsi="Arial" w:eastAsia="Arial" w:cs="Arial"/>
            <w:noProof w:val="0"/>
            <w:sz w:val="24"/>
            <w:szCs w:val="24"/>
            <w:lang w:val="en-US"/>
          </w:rPr>
          <w:t>https://www.gov.uk/</w:t>
        </w:r>
      </w:hyperlink>
      <w:r w:rsidRPr="20E7B4AE" w:rsidR="366F5A24">
        <w:rPr>
          <w:rFonts w:ascii="Arial" w:hAnsi="Arial" w:eastAsia="Arial" w:cs="Arial"/>
          <w:noProof w:val="0"/>
          <w:sz w:val="24"/>
          <w:szCs w:val="24"/>
          <w:lang w:val="en-US"/>
        </w:rPr>
        <w:t xml:space="preserve"> (Accessed: 19 July 2023).</w:t>
      </w:r>
    </w:p>
    <w:p w:rsidR="0E4207FE" w:rsidP="20E7B4AE" w:rsidRDefault="0E4207FE" w14:paraId="00EEDA42" w14:textId="6BCC5435">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515A67C" w14:textId="23C4A617">
      <w:pPr>
        <w:spacing w:before="0" w:beforeAutospacing="off" w:line="360" w:lineRule="auto"/>
        <w:jc w:val="both"/>
        <w:rPr>
          <w:rFonts w:ascii="Arial" w:hAnsi="Arial" w:eastAsia="Arial" w:cs="Arial"/>
          <w:noProof w:val="0"/>
          <w:sz w:val="24"/>
          <w:szCs w:val="24"/>
          <w:lang w:val="en-US"/>
        </w:rPr>
      </w:pPr>
      <w:r w:rsidRPr="20E7B4AE" w:rsidR="07E4E333">
        <w:rPr>
          <w:rFonts w:ascii="Arial" w:hAnsi="Arial" w:eastAsia="Arial" w:cs="Arial"/>
          <w:noProof w:val="0"/>
          <w:sz w:val="24"/>
          <w:szCs w:val="24"/>
          <w:lang w:val="en-US"/>
        </w:rPr>
        <w:t xml:space="preserve">Gov.uk (2019) </w:t>
      </w:r>
      <w:r w:rsidRPr="20E7B4AE" w:rsidR="07E4E333">
        <w:rPr>
          <w:rFonts w:ascii="Arial" w:hAnsi="Arial" w:eastAsia="Arial" w:cs="Arial"/>
          <w:i w:val="1"/>
          <w:iCs w:val="1"/>
          <w:noProof w:val="0"/>
          <w:sz w:val="24"/>
          <w:szCs w:val="24"/>
          <w:lang w:val="en-US"/>
        </w:rPr>
        <w:t>UK Voluntary National Review of Progress Towards the Sustainable Development Goals - GOV.UK</w:t>
      </w:r>
      <w:r w:rsidRPr="20E7B4AE" w:rsidR="07E4E333">
        <w:rPr>
          <w:rFonts w:ascii="Arial" w:hAnsi="Arial" w:eastAsia="Arial" w:cs="Arial"/>
          <w:noProof w:val="0"/>
          <w:sz w:val="24"/>
          <w:szCs w:val="24"/>
          <w:lang w:val="en-US"/>
        </w:rPr>
        <w:t xml:space="preserve">, </w:t>
      </w:r>
      <w:hyperlink r:id="Rc429d74365094127">
        <w:r w:rsidRPr="20E7B4AE" w:rsidR="07E4E333">
          <w:rPr>
            <w:rStyle w:val="Hyperlink"/>
            <w:rFonts w:ascii="Arial" w:hAnsi="Arial" w:eastAsia="Arial" w:cs="Arial"/>
            <w:i w:val="1"/>
            <w:iCs w:val="1"/>
            <w:noProof w:val="0"/>
            <w:sz w:val="24"/>
            <w:szCs w:val="24"/>
            <w:lang w:val="en-US"/>
          </w:rPr>
          <w:t>Www.gov.uk</w:t>
        </w:r>
      </w:hyperlink>
      <w:r w:rsidRPr="20E7B4AE" w:rsidR="07E4E333">
        <w:rPr>
          <w:rFonts w:ascii="Arial" w:hAnsi="Arial" w:eastAsia="Arial" w:cs="Arial"/>
          <w:noProof w:val="0"/>
          <w:sz w:val="24"/>
          <w:szCs w:val="24"/>
          <w:lang w:val="en-US"/>
        </w:rPr>
        <w:t xml:space="preserve">. Available at: </w:t>
      </w:r>
      <w:hyperlink r:id="Rc256c60a842f4988">
        <w:r w:rsidRPr="20E7B4AE" w:rsidR="07E4E333">
          <w:rPr>
            <w:rStyle w:val="Hyperlink"/>
            <w:rFonts w:ascii="Arial" w:hAnsi="Arial" w:eastAsia="Arial" w:cs="Arial"/>
            <w:noProof w:val="0"/>
            <w:sz w:val="24"/>
            <w:szCs w:val="24"/>
            <w:lang w:val="en-US"/>
          </w:rPr>
          <w:t>https://www.gov.uk/government/topical-events/uk-voluntary-national-review-of-progress-towards-the-sustainable-development-goals</w:t>
        </w:r>
      </w:hyperlink>
      <w:r w:rsidRPr="20E7B4AE" w:rsidR="07E4E333">
        <w:rPr>
          <w:rFonts w:ascii="Arial" w:hAnsi="Arial" w:eastAsia="Arial" w:cs="Arial"/>
          <w:noProof w:val="0"/>
          <w:sz w:val="24"/>
          <w:szCs w:val="24"/>
          <w:lang w:val="en-US"/>
        </w:rPr>
        <w:t xml:space="preserve"> (Accessed: 21 June 2023).</w:t>
      </w:r>
    </w:p>
    <w:p w:rsidR="0E4207FE" w:rsidP="20E7B4AE" w:rsidRDefault="0E4207FE" w14:paraId="4F35A369" w14:textId="118AED8D">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35ADF20" w14:textId="36C98D7F">
      <w:pPr>
        <w:spacing w:before="0" w:beforeAutospacing="off" w:line="360" w:lineRule="auto"/>
        <w:jc w:val="both"/>
        <w:rPr>
          <w:rFonts w:ascii="Arial" w:hAnsi="Arial" w:eastAsia="Arial" w:cs="Arial"/>
          <w:noProof w:val="0"/>
          <w:sz w:val="24"/>
          <w:szCs w:val="24"/>
          <w:lang w:val="en-US"/>
        </w:rPr>
      </w:pPr>
      <w:r w:rsidRPr="20E7B4AE" w:rsidR="302220D3">
        <w:rPr>
          <w:rFonts w:ascii="Arial" w:hAnsi="Arial" w:eastAsia="Arial" w:cs="Arial"/>
          <w:noProof w:val="0"/>
          <w:sz w:val="24"/>
          <w:szCs w:val="24"/>
          <w:lang w:val="en-US"/>
        </w:rPr>
        <w:t>Hinzen</w:t>
      </w:r>
      <w:r w:rsidRPr="20E7B4AE" w:rsidR="302220D3">
        <w:rPr>
          <w:rFonts w:ascii="Arial" w:hAnsi="Arial" w:eastAsia="Arial" w:cs="Arial"/>
          <w:noProof w:val="0"/>
          <w:sz w:val="24"/>
          <w:szCs w:val="24"/>
          <w:lang w:val="en-US"/>
        </w:rPr>
        <w:t xml:space="preserve"> , H. and Schmitt, S. (2012) </w:t>
      </w:r>
      <w:r w:rsidRPr="20E7B4AE" w:rsidR="302220D3">
        <w:rPr>
          <w:rFonts w:ascii="Arial" w:hAnsi="Arial" w:eastAsia="Arial" w:cs="Arial"/>
          <w:i w:val="1"/>
          <w:iCs w:val="1"/>
          <w:noProof w:val="0"/>
          <w:sz w:val="24"/>
          <w:szCs w:val="24"/>
          <w:lang w:val="en-US"/>
        </w:rPr>
        <w:t xml:space="preserve">Youth and Skills Putting Education to </w:t>
      </w:r>
      <w:r w:rsidRPr="20E7B4AE" w:rsidR="6424E2C7">
        <w:rPr>
          <w:rFonts w:ascii="Arial" w:hAnsi="Arial" w:eastAsia="Arial" w:cs="Arial"/>
          <w:i w:val="1"/>
          <w:iCs w:val="1"/>
          <w:noProof w:val="0"/>
          <w:sz w:val="24"/>
          <w:szCs w:val="24"/>
          <w:lang w:val="en-US"/>
        </w:rPr>
        <w:t>Work:</w:t>
      </w:r>
      <w:r w:rsidRPr="20E7B4AE" w:rsidR="302220D3">
        <w:rPr>
          <w:rFonts w:ascii="Arial" w:hAnsi="Arial" w:eastAsia="Arial" w:cs="Arial"/>
          <w:i w:val="1"/>
          <w:iCs w:val="1"/>
          <w:noProof w:val="0"/>
          <w:sz w:val="24"/>
          <w:szCs w:val="24"/>
          <w:lang w:val="en-US"/>
        </w:rPr>
        <w:t xml:space="preserve"> Summary.</w:t>
      </w:r>
      <w:r w:rsidRPr="20E7B4AE" w:rsidR="302220D3">
        <w:rPr>
          <w:rFonts w:ascii="Arial" w:hAnsi="Arial" w:eastAsia="Arial" w:cs="Arial"/>
          <w:noProof w:val="0"/>
          <w:sz w:val="24"/>
          <w:szCs w:val="24"/>
          <w:lang w:val="en-US"/>
        </w:rPr>
        <w:t xml:space="preserve"> Paris: </w:t>
      </w:r>
      <w:r w:rsidRPr="20E7B4AE" w:rsidR="302220D3">
        <w:rPr>
          <w:rFonts w:ascii="Arial" w:hAnsi="Arial" w:eastAsia="Arial" w:cs="Arial"/>
          <w:noProof w:val="0"/>
          <w:sz w:val="24"/>
          <w:szCs w:val="24"/>
          <w:lang w:val="en-US"/>
        </w:rPr>
        <w:t>Unesco</w:t>
      </w:r>
      <w:r w:rsidRPr="20E7B4AE" w:rsidR="302220D3">
        <w:rPr>
          <w:rFonts w:ascii="Arial" w:hAnsi="Arial" w:eastAsia="Arial" w:cs="Arial"/>
          <w:noProof w:val="0"/>
          <w:sz w:val="24"/>
          <w:szCs w:val="24"/>
          <w:lang w:val="en-US"/>
        </w:rPr>
        <w:t>.</w:t>
      </w:r>
    </w:p>
    <w:p w:rsidR="0E4207FE" w:rsidP="20E7B4AE" w:rsidRDefault="0E4207FE" w14:paraId="62BDE424" w14:textId="4F029F55">
      <w:pPr>
        <w:pStyle w:val="Normal"/>
        <w:spacing w:before="0" w:beforeAutospacing="off" w:line="360" w:lineRule="auto"/>
        <w:jc w:val="both"/>
        <w:rPr>
          <w:rFonts w:ascii="Arial" w:hAnsi="Arial" w:eastAsia="Arial" w:cs="Arial"/>
          <w:noProof w:val="0"/>
          <w:sz w:val="24"/>
          <w:szCs w:val="24"/>
          <w:lang w:val="en-US"/>
        </w:rPr>
      </w:pPr>
      <w:r w:rsidRPr="20E7B4AE" w:rsidR="0D514E6D">
        <w:rPr>
          <w:rFonts w:ascii="Arial" w:hAnsi="Arial" w:eastAsia="Arial" w:cs="Arial"/>
          <w:noProof w:val="0"/>
          <w:sz w:val="24"/>
          <w:szCs w:val="24"/>
          <w:lang w:val="en-US"/>
        </w:rPr>
        <w:t xml:space="preserve">Hopwood et al, (2005) ‘Sustainable development: mapping different approaches’, </w:t>
      </w:r>
      <w:r w:rsidRPr="20E7B4AE" w:rsidR="0D514E6D">
        <w:rPr>
          <w:rFonts w:ascii="Arial" w:hAnsi="Arial" w:eastAsia="Arial" w:cs="Arial"/>
          <w:i w:val="1"/>
          <w:iCs w:val="1"/>
          <w:noProof w:val="0"/>
          <w:sz w:val="24"/>
          <w:szCs w:val="24"/>
          <w:lang w:val="en-US"/>
        </w:rPr>
        <w:t>Sustainable Development</w:t>
      </w:r>
      <w:r w:rsidRPr="20E7B4AE" w:rsidR="0D514E6D">
        <w:rPr>
          <w:rFonts w:ascii="Arial" w:hAnsi="Arial" w:eastAsia="Arial" w:cs="Arial"/>
          <w:noProof w:val="0"/>
          <w:sz w:val="24"/>
          <w:szCs w:val="24"/>
          <w:lang w:val="en-US"/>
        </w:rPr>
        <w:t xml:space="preserve">, 13(1), pp. 38–52. Available at: </w:t>
      </w:r>
      <w:hyperlink r:id="R50e40e2be67c4c5a">
        <w:r w:rsidRPr="20E7B4AE" w:rsidR="0D514E6D">
          <w:rPr>
            <w:rStyle w:val="Hyperlink"/>
            <w:rFonts w:ascii="Arial" w:hAnsi="Arial" w:eastAsia="Arial" w:cs="Arial"/>
            <w:noProof w:val="0"/>
            <w:sz w:val="24"/>
            <w:szCs w:val="24"/>
            <w:lang w:val="en-US"/>
          </w:rPr>
          <w:t>https://doi.org/10.1002/sd.244</w:t>
        </w:r>
      </w:hyperlink>
      <w:r w:rsidRPr="20E7B4AE" w:rsidR="0D514E6D">
        <w:rPr>
          <w:rFonts w:ascii="Arial" w:hAnsi="Arial" w:eastAsia="Arial" w:cs="Arial"/>
          <w:noProof w:val="0"/>
          <w:sz w:val="24"/>
          <w:szCs w:val="24"/>
          <w:lang w:val="en-US"/>
        </w:rPr>
        <w:t>.</w:t>
      </w:r>
    </w:p>
    <w:p w:rsidR="20E7B4AE" w:rsidP="20E7B4AE" w:rsidRDefault="20E7B4AE" w14:paraId="417C2B87" w14:textId="3D22981F">
      <w:pPr>
        <w:pStyle w:val="Normal"/>
        <w:spacing w:before="0" w:beforeAutospacing="off" w:line="360" w:lineRule="auto"/>
        <w:jc w:val="both"/>
        <w:rPr>
          <w:rFonts w:ascii="Arial" w:hAnsi="Arial" w:eastAsia="Arial" w:cs="Arial"/>
          <w:noProof w:val="0"/>
          <w:sz w:val="24"/>
          <w:szCs w:val="24"/>
          <w:lang w:val="en-US"/>
        </w:rPr>
      </w:pPr>
    </w:p>
    <w:p w:rsidR="298B0FEA" w:rsidP="20E7B4AE" w:rsidRDefault="298B0FEA" w14:paraId="448FFA2D" w14:textId="4DD22172">
      <w:pPr>
        <w:spacing w:before="0" w:beforeAutospacing="off" w:line="360" w:lineRule="auto"/>
        <w:jc w:val="both"/>
        <w:rPr>
          <w:rFonts w:ascii="Arial" w:hAnsi="Arial" w:eastAsia="Arial" w:cs="Arial"/>
          <w:noProof w:val="0"/>
          <w:sz w:val="24"/>
          <w:szCs w:val="24"/>
          <w:lang w:val="en-US"/>
        </w:rPr>
      </w:pPr>
      <w:r w:rsidRPr="20E7B4AE" w:rsidR="298B0FEA">
        <w:rPr>
          <w:rFonts w:ascii="Arial" w:hAnsi="Arial" w:eastAsia="Arial" w:cs="Arial"/>
          <w:noProof w:val="0"/>
          <w:sz w:val="24"/>
          <w:szCs w:val="24"/>
          <w:lang w:val="en-US"/>
        </w:rPr>
        <w:t xml:space="preserve">House of Commons (2019) </w:t>
      </w:r>
      <w:r w:rsidRPr="20E7B4AE" w:rsidR="298B0FEA">
        <w:rPr>
          <w:rFonts w:ascii="Arial" w:hAnsi="Arial" w:eastAsia="Arial" w:cs="Arial"/>
          <w:i w:val="1"/>
          <w:iCs w:val="1"/>
          <w:noProof w:val="0"/>
          <w:sz w:val="24"/>
          <w:szCs w:val="24"/>
          <w:lang w:val="en-US"/>
        </w:rPr>
        <w:t>House of Commons Library</w:t>
      </w:r>
      <w:r w:rsidRPr="20E7B4AE" w:rsidR="298B0FEA">
        <w:rPr>
          <w:rFonts w:ascii="Arial" w:hAnsi="Arial" w:eastAsia="Arial" w:cs="Arial"/>
          <w:noProof w:val="0"/>
          <w:sz w:val="24"/>
          <w:szCs w:val="24"/>
          <w:lang w:val="en-US"/>
        </w:rPr>
        <w:t xml:space="preserve">, </w:t>
      </w:r>
      <w:r w:rsidRPr="20E7B4AE" w:rsidR="298B0FEA">
        <w:rPr>
          <w:rFonts w:ascii="Arial" w:hAnsi="Arial" w:eastAsia="Arial" w:cs="Arial"/>
          <w:i w:val="1"/>
          <w:iCs w:val="1"/>
          <w:noProof w:val="0"/>
          <w:sz w:val="24"/>
          <w:szCs w:val="24"/>
          <w:lang w:val="en-US"/>
        </w:rPr>
        <w:t>House of Commons Library</w:t>
      </w:r>
      <w:r w:rsidRPr="20E7B4AE" w:rsidR="298B0FEA">
        <w:rPr>
          <w:rFonts w:ascii="Arial" w:hAnsi="Arial" w:eastAsia="Arial" w:cs="Arial"/>
          <w:noProof w:val="0"/>
          <w:sz w:val="24"/>
          <w:szCs w:val="24"/>
          <w:lang w:val="en-US"/>
        </w:rPr>
        <w:t xml:space="preserve">. Available at: </w:t>
      </w:r>
      <w:hyperlink r:id="R378725dcc3174c5c">
        <w:r w:rsidRPr="20E7B4AE" w:rsidR="298B0FEA">
          <w:rPr>
            <w:rStyle w:val="Hyperlink"/>
            <w:rFonts w:ascii="Arial" w:hAnsi="Arial" w:eastAsia="Arial" w:cs="Arial"/>
            <w:noProof w:val="0"/>
            <w:sz w:val="24"/>
            <w:szCs w:val="24"/>
            <w:lang w:val="en-US"/>
          </w:rPr>
          <w:t>https://commonslibrary.parliament.uk/</w:t>
        </w:r>
      </w:hyperlink>
      <w:r w:rsidRPr="20E7B4AE" w:rsidR="298B0FEA">
        <w:rPr>
          <w:rFonts w:ascii="Arial" w:hAnsi="Arial" w:eastAsia="Arial" w:cs="Arial"/>
          <w:noProof w:val="0"/>
          <w:sz w:val="24"/>
          <w:szCs w:val="24"/>
          <w:lang w:val="en-US"/>
        </w:rPr>
        <w:t xml:space="preserve"> (Accessed: 16 July 2023).</w:t>
      </w:r>
    </w:p>
    <w:p w:rsidR="0E4207FE" w:rsidP="20E7B4AE" w:rsidRDefault="0E4207FE" w14:paraId="1C256BE9" w14:textId="6D4F5242">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3888C5D8" w14:textId="1D17C6BE">
      <w:pPr>
        <w:pStyle w:val="Normal"/>
        <w:spacing w:before="0" w:beforeAutospacing="off" w:line="360" w:lineRule="auto"/>
        <w:jc w:val="both"/>
        <w:rPr>
          <w:rFonts w:ascii="Arial" w:hAnsi="Arial" w:eastAsia="Arial" w:cs="Arial"/>
          <w:noProof w:val="0"/>
          <w:sz w:val="24"/>
          <w:szCs w:val="24"/>
          <w:lang w:val="en-US"/>
        </w:rPr>
      </w:pPr>
      <w:r w:rsidRPr="20E7B4AE" w:rsidR="5AA97DA0">
        <w:rPr>
          <w:rFonts w:ascii="Arial" w:hAnsi="Arial" w:eastAsia="Arial" w:cs="Arial"/>
          <w:i w:val="1"/>
          <w:iCs w:val="1"/>
          <w:noProof w:val="0"/>
          <w:sz w:val="24"/>
          <w:szCs w:val="24"/>
          <w:lang w:val="en-US"/>
        </w:rPr>
        <w:t xml:space="preserve">Iberdrola, </w:t>
      </w:r>
      <w:r w:rsidRPr="20E7B4AE" w:rsidR="5AA97DA0">
        <w:rPr>
          <w:rFonts w:ascii="Arial" w:hAnsi="Arial" w:eastAsia="Arial" w:cs="Arial"/>
          <w:noProof w:val="0"/>
          <w:sz w:val="24"/>
          <w:szCs w:val="24"/>
          <w:lang w:val="en-US"/>
        </w:rPr>
        <w:t>(no date).</w:t>
      </w:r>
      <w:r w:rsidRPr="20E7B4AE" w:rsidR="5AA97DA0">
        <w:rPr>
          <w:rFonts w:ascii="Arial" w:hAnsi="Arial" w:eastAsia="Arial" w:cs="Arial"/>
          <w:i w:val="1"/>
          <w:iCs w:val="1"/>
          <w:noProof w:val="0"/>
          <w:sz w:val="24"/>
          <w:szCs w:val="24"/>
          <w:lang w:val="en-US"/>
        </w:rPr>
        <w:t xml:space="preserve"> Iberdrola works to </w:t>
      </w:r>
      <w:r w:rsidRPr="20E7B4AE" w:rsidR="5AA97DA0">
        <w:rPr>
          <w:rFonts w:ascii="Arial" w:hAnsi="Arial" w:eastAsia="Arial" w:cs="Arial"/>
          <w:i w:val="1"/>
          <w:iCs w:val="1"/>
          <w:noProof w:val="0"/>
          <w:sz w:val="24"/>
          <w:szCs w:val="24"/>
          <w:lang w:val="en-US"/>
        </w:rPr>
        <w:t>minimise</w:t>
      </w:r>
      <w:r w:rsidRPr="20E7B4AE" w:rsidR="5AA97DA0">
        <w:rPr>
          <w:rFonts w:ascii="Arial" w:hAnsi="Arial" w:eastAsia="Arial" w:cs="Arial"/>
          <w:i w:val="1"/>
          <w:iCs w:val="1"/>
          <w:noProof w:val="0"/>
          <w:sz w:val="24"/>
          <w:szCs w:val="24"/>
          <w:lang w:val="en-US"/>
        </w:rPr>
        <w:t xml:space="preserve"> impacts on maritime areas</w:t>
      </w:r>
      <w:r w:rsidRPr="20E7B4AE" w:rsidR="5AA97DA0">
        <w:rPr>
          <w:rFonts w:ascii="Arial" w:hAnsi="Arial" w:eastAsia="Arial" w:cs="Arial"/>
          <w:noProof w:val="0"/>
          <w:sz w:val="24"/>
          <w:szCs w:val="24"/>
          <w:lang w:val="en-US"/>
        </w:rPr>
        <w:t xml:space="preserve">. Available at: </w:t>
      </w:r>
      <w:hyperlink r:id="Rf5b5f0a3f70846b0">
        <w:r w:rsidRPr="20E7B4AE" w:rsidR="5AA97DA0">
          <w:rPr>
            <w:rStyle w:val="Hyperlink"/>
            <w:rFonts w:ascii="Arial" w:hAnsi="Arial" w:eastAsia="Arial" w:cs="Arial"/>
            <w:noProof w:val="0"/>
            <w:sz w:val="24"/>
            <w:szCs w:val="24"/>
            <w:lang w:val="en-US"/>
          </w:rPr>
          <w:t>https://www.iberdrola.com/sustainability/committed-sustainable-development-goals/sdg-14-life-below-water</w:t>
        </w:r>
      </w:hyperlink>
      <w:r w:rsidRPr="20E7B4AE" w:rsidR="5AA97DA0">
        <w:rPr>
          <w:rFonts w:ascii="Arial" w:hAnsi="Arial" w:eastAsia="Arial" w:cs="Arial"/>
          <w:noProof w:val="0"/>
          <w:sz w:val="24"/>
          <w:szCs w:val="24"/>
          <w:lang w:val="en-US"/>
        </w:rPr>
        <w:t xml:space="preserve"> (Accessed: 28 June 2023).</w:t>
      </w:r>
    </w:p>
    <w:p w:rsidR="0E4207FE" w:rsidP="20E7B4AE" w:rsidRDefault="0E4207FE" w14:paraId="231FFC51" w14:textId="6E60CFD0">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33EABCAB" w14:textId="6C8D2323">
      <w:pPr>
        <w:spacing w:before="0" w:beforeAutospacing="off" w:line="360" w:lineRule="auto"/>
        <w:jc w:val="both"/>
        <w:rPr>
          <w:rFonts w:ascii="Arial" w:hAnsi="Arial" w:eastAsia="Arial" w:cs="Arial"/>
          <w:noProof w:val="0"/>
          <w:sz w:val="24"/>
          <w:szCs w:val="24"/>
          <w:lang w:val="en-US"/>
        </w:rPr>
      </w:pPr>
      <w:r w:rsidRPr="20E7B4AE" w:rsidR="13B16984">
        <w:rPr>
          <w:rFonts w:ascii="Arial" w:hAnsi="Arial" w:eastAsia="Arial" w:cs="Arial"/>
          <w:noProof w:val="0"/>
          <w:sz w:val="24"/>
          <w:szCs w:val="24"/>
          <w:lang w:val="en-US"/>
        </w:rPr>
        <w:t xml:space="preserve">ILO (2017) </w:t>
      </w:r>
      <w:r w:rsidRPr="20E7B4AE" w:rsidR="13B16984">
        <w:rPr>
          <w:rFonts w:ascii="Arial" w:hAnsi="Arial" w:eastAsia="Arial" w:cs="Arial"/>
          <w:i w:val="1"/>
          <w:iCs w:val="1"/>
          <w:noProof w:val="0"/>
          <w:sz w:val="24"/>
          <w:szCs w:val="24"/>
          <w:lang w:val="en-US"/>
        </w:rPr>
        <w:t>Universal social protection to achieve the Sustainable Development Goals</w:t>
      </w:r>
      <w:r w:rsidRPr="20E7B4AE" w:rsidR="13B16984">
        <w:rPr>
          <w:rFonts w:ascii="Arial" w:hAnsi="Arial" w:eastAsia="Arial" w:cs="Arial"/>
          <w:noProof w:val="0"/>
          <w:sz w:val="24"/>
          <w:szCs w:val="24"/>
          <w:lang w:val="en-US"/>
        </w:rPr>
        <w:t xml:space="preserve">. Available at: </w:t>
      </w:r>
      <w:hyperlink r:id="Rb265c834245743e7">
        <w:r w:rsidRPr="20E7B4AE" w:rsidR="13B16984">
          <w:rPr>
            <w:rStyle w:val="Hyperlink"/>
            <w:rFonts w:ascii="Arial" w:hAnsi="Arial" w:eastAsia="Arial" w:cs="Arial"/>
            <w:noProof w:val="0"/>
            <w:sz w:val="24"/>
            <w:szCs w:val="24"/>
            <w:lang w:val="en-US"/>
          </w:rPr>
          <w:t>https://www.ilo.org/wcmsp5/groups/public/---dgreports/---dcomm/---publ/documents/publication/wcms_604882.pdf</w:t>
        </w:r>
      </w:hyperlink>
      <w:r w:rsidRPr="20E7B4AE" w:rsidR="4527BB11">
        <w:rPr>
          <w:rFonts w:ascii="Arial" w:hAnsi="Arial" w:eastAsia="Arial" w:cs="Arial"/>
          <w:noProof w:val="0"/>
          <w:sz w:val="24"/>
          <w:szCs w:val="24"/>
          <w:lang w:val="en-US"/>
        </w:rPr>
        <w:t xml:space="preserve"> </w:t>
      </w:r>
      <w:r w:rsidRPr="20E7B4AE" w:rsidR="4527BB11">
        <w:rPr>
          <w:rFonts w:ascii="Arial" w:hAnsi="Arial" w:eastAsia="Arial" w:cs="Arial"/>
          <w:noProof w:val="0"/>
          <w:sz w:val="24"/>
          <w:szCs w:val="24"/>
          <w:lang w:val="en-US"/>
        </w:rPr>
        <w:t xml:space="preserve">(Accessed 12 </w:t>
      </w:r>
      <w:r w:rsidRPr="20E7B4AE" w:rsidR="4527BB11">
        <w:rPr>
          <w:rFonts w:ascii="Arial" w:hAnsi="Arial" w:eastAsia="Arial" w:cs="Arial"/>
          <w:noProof w:val="0"/>
          <w:sz w:val="24"/>
          <w:szCs w:val="24"/>
          <w:lang w:val="en-US"/>
        </w:rPr>
        <w:t>July</w:t>
      </w:r>
      <w:r w:rsidRPr="20E7B4AE" w:rsidR="4527BB11">
        <w:rPr>
          <w:rFonts w:ascii="Arial" w:hAnsi="Arial" w:eastAsia="Arial" w:cs="Arial"/>
          <w:noProof w:val="0"/>
          <w:sz w:val="24"/>
          <w:szCs w:val="24"/>
          <w:lang w:val="en-US"/>
        </w:rPr>
        <w:t xml:space="preserve"> 2023)</w:t>
      </w:r>
    </w:p>
    <w:p w:rsidR="0E4207FE" w:rsidP="20E7B4AE" w:rsidRDefault="0E4207FE" w14:paraId="6E4A9A51" w14:textId="75DD1DE0">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72936672" w14:textId="5FC08CDF">
      <w:pPr>
        <w:spacing w:before="0" w:beforeAutospacing="off" w:line="360" w:lineRule="auto"/>
        <w:jc w:val="both"/>
        <w:rPr>
          <w:rFonts w:ascii="Arial" w:hAnsi="Arial" w:eastAsia="Arial" w:cs="Arial"/>
          <w:noProof w:val="0"/>
          <w:sz w:val="24"/>
          <w:szCs w:val="24"/>
          <w:lang w:val="en-US"/>
        </w:rPr>
      </w:pPr>
      <w:r w:rsidRPr="20E7B4AE" w:rsidR="4527BB11">
        <w:rPr>
          <w:rFonts w:ascii="Arial" w:hAnsi="Arial" w:eastAsia="Arial" w:cs="Arial"/>
          <w:noProof w:val="0"/>
          <w:sz w:val="24"/>
          <w:szCs w:val="24"/>
          <w:lang w:val="en-US"/>
        </w:rPr>
        <w:t xml:space="preserve">JOINT SDG FUND (2021) </w:t>
      </w:r>
      <w:r w:rsidRPr="20E7B4AE" w:rsidR="4527BB11">
        <w:rPr>
          <w:rFonts w:ascii="Arial" w:hAnsi="Arial" w:eastAsia="Arial" w:cs="Arial"/>
          <w:i w:val="1"/>
          <w:iCs w:val="1"/>
          <w:noProof w:val="0"/>
          <w:sz w:val="24"/>
          <w:szCs w:val="24"/>
          <w:lang w:val="en-US"/>
        </w:rPr>
        <w:t>Goal 4: Quality education</w:t>
      </w:r>
      <w:r w:rsidRPr="20E7B4AE" w:rsidR="4527BB11">
        <w:rPr>
          <w:rFonts w:ascii="Arial" w:hAnsi="Arial" w:eastAsia="Arial" w:cs="Arial"/>
          <w:noProof w:val="0"/>
          <w:sz w:val="24"/>
          <w:szCs w:val="24"/>
          <w:lang w:val="en-US"/>
        </w:rPr>
        <w:t xml:space="preserve">, </w:t>
      </w:r>
      <w:r w:rsidRPr="20E7B4AE" w:rsidR="4527BB11">
        <w:rPr>
          <w:rFonts w:ascii="Arial" w:hAnsi="Arial" w:eastAsia="Arial" w:cs="Arial"/>
          <w:i w:val="1"/>
          <w:iCs w:val="1"/>
          <w:noProof w:val="0"/>
          <w:sz w:val="24"/>
          <w:szCs w:val="24"/>
          <w:lang w:val="en-US"/>
        </w:rPr>
        <w:t>Goal 4: Quality education | Joint SDG Fund</w:t>
      </w:r>
      <w:r w:rsidRPr="20E7B4AE" w:rsidR="4527BB11">
        <w:rPr>
          <w:rFonts w:ascii="Arial" w:hAnsi="Arial" w:eastAsia="Arial" w:cs="Arial"/>
          <w:noProof w:val="0"/>
          <w:sz w:val="24"/>
          <w:szCs w:val="24"/>
          <w:lang w:val="en-US"/>
        </w:rPr>
        <w:t xml:space="preserve">. Available at: </w:t>
      </w:r>
      <w:hyperlink r:id="R3a4c59f3dfc64816">
        <w:r w:rsidRPr="20E7B4AE" w:rsidR="4527BB11">
          <w:rPr>
            <w:rStyle w:val="Hyperlink"/>
            <w:rFonts w:ascii="Arial" w:hAnsi="Arial" w:eastAsia="Arial" w:cs="Arial"/>
            <w:noProof w:val="0"/>
            <w:sz w:val="24"/>
            <w:szCs w:val="24"/>
            <w:lang w:val="en-US"/>
          </w:rPr>
          <w:t>https://www.jointsdgfund.org/sustainable-development-goals/goal-4-quality-education</w:t>
        </w:r>
      </w:hyperlink>
      <w:r w:rsidRPr="20E7B4AE" w:rsidR="4527BB11">
        <w:rPr>
          <w:rFonts w:ascii="Arial" w:hAnsi="Arial" w:eastAsia="Arial" w:cs="Arial"/>
          <w:noProof w:val="0"/>
          <w:sz w:val="24"/>
          <w:szCs w:val="24"/>
          <w:lang w:val="en-US"/>
        </w:rPr>
        <w:t xml:space="preserve"> (Accessed: 12 July 2023).</w:t>
      </w:r>
    </w:p>
    <w:p w:rsidR="20E7B4AE" w:rsidP="20E7B4AE" w:rsidRDefault="20E7B4AE" w14:paraId="6EEE7530" w14:textId="027A2AF2">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A026812" w14:textId="519A5332">
      <w:pPr>
        <w:pStyle w:val="Normal"/>
        <w:spacing w:before="0" w:beforeAutospacing="off" w:line="360" w:lineRule="auto"/>
        <w:jc w:val="both"/>
        <w:rPr>
          <w:rFonts w:ascii="Arial" w:hAnsi="Arial" w:eastAsia="Arial" w:cs="Arial"/>
          <w:noProof w:val="0"/>
          <w:sz w:val="24"/>
          <w:szCs w:val="24"/>
          <w:lang w:val="en-US"/>
        </w:rPr>
      </w:pPr>
      <w:r w:rsidRPr="20E7B4AE" w:rsidR="0CF72F12">
        <w:rPr>
          <w:rFonts w:ascii="Arial" w:hAnsi="Arial" w:eastAsia="Arial" w:cs="Arial"/>
          <w:noProof w:val="0"/>
          <w:sz w:val="24"/>
          <w:szCs w:val="24"/>
          <w:lang w:val="en-US"/>
        </w:rPr>
        <w:t xml:space="preserve">JRF (2015) </w:t>
      </w:r>
      <w:r w:rsidRPr="20E7B4AE" w:rsidR="0CF72F12">
        <w:rPr>
          <w:rFonts w:ascii="Arial" w:hAnsi="Arial" w:eastAsia="Arial" w:cs="Arial"/>
          <w:i w:val="1"/>
          <w:iCs w:val="1"/>
          <w:noProof w:val="0"/>
          <w:sz w:val="24"/>
          <w:szCs w:val="24"/>
          <w:lang w:val="en-US"/>
        </w:rPr>
        <w:t>What is poverty? |</w:t>
      </w:r>
      <w:r w:rsidRPr="20E7B4AE" w:rsidR="0CF72F12">
        <w:rPr>
          <w:rFonts w:ascii="Arial" w:hAnsi="Arial" w:eastAsia="Arial" w:cs="Arial"/>
          <w:i w:val="0"/>
          <w:iCs w:val="0"/>
          <w:noProof w:val="0"/>
          <w:sz w:val="24"/>
          <w:szCs w:val="24"/>
          <w:lang w:val="en-US"/>
        </w:rPr>
        <w:t xml:space="preserve"> </w:t>
      </w:r>
      <w:r w:rsidRPr="20E7B4AE" w:rsidR="0CF72F12">
        <w:rPr>
          <w:rFonts w:ascii="Arial" w:hAnsi="Arial" w:eastAsia="Arial" w:cs="Arial"/>
          <w:i w:val="1"/>
          <w:iCs w:val="1"/>
          <w:noProof w:val="0"/>
          <w:sz w:val="24"/>
          <w:szCs w:val="24"/>
          <w:lang w:val="en-US"/>
        </w:rPr>
        <w:t>Joseph Rowntree Foundation</w:t>
      </w:r>
      <w:r w:rsidRPr="20E7B4AE" w:rsidR="0CF72F12">
        <w:rPr>
          <w:rFonts w:ascii="Arial" w:hAnsi="Arial" w:eastAsia="Arial" w:cs="Arial"/>
          <w:noProof w:val="0"/>
          <w:sz w:val="24"/>
          <w:szCs w:val="24"/>
          <w:lang w:val="en-US"/>
        </w:rPr>
        <w:t xml:space="preserve">, </w:t>
      </w:r>
      <w:hyperlink r:id="Rb548cc16a4174b9a">
        <w:r w:rsidRPr="20E7B4AE" w:rsidR="0CF72F12">
          <w:rPr>
            <w:rStyle w:val="Hyperlink"/>
            <w:rFonts w:ascii="Arial" w:hAnsi="Arial" w:eastAsia="Arial" w:cs="Arial"/>
            <w:i w:val="1"/>
            <w:iCs w:val="1"/>
            <w:noProof w:val="0"/>
            <w:sz w:val="24"/>
            <w:szCs w:val="24"/>
            <w:lang w:val="en-US"/>
          </w:rPr>
          <w:t>www.jrf.org.uk</w:t>
        </w:r>
      </w:hyperlink>
      <w:r w:rsidRPr="20E7B4AE" w:rsidR="0CF72F12">
        <w:rPr>
          <w:rFonts w:ascii="Arial" w:hAnsi="Arial" w:eastAsia="Arial" w:cs="Arial"/>
          <w:noProof w:val="0"/>
          <w:sz w:val="24"/>
          <w:szCs w:val="24"/>
          <w:lang w:val="en-US"/>
        </w:rPr>
        <w:t xml:space="preserve">. Available at: </w:t>
      </w:r>
      <w:hyperlink r:id="Rb7b6de631f604d8d">
        <w:r w:rsidRPr="20E7B4AE" w:rsidR="0CF72F12">
          <w:rPr>
            <w:rStyle w:val="Hyperlink"/>
            <w:rFonts w:ascii="Arial" w:hAnsi="Arial" w:eastAsia="Arial" w:cs="Arial"/>
            <w:noProof w:val="0"/>
            <w:sz w:val="24"/>
            <w:szCs w:val="24"/>
            <w:lang w:val="en-US"/>
          </w:rPr>
          <w:t>https://www.jrf.org.uk/about-us/what-is-poverty</w:t>
        </w:r>
      </w:hyperlink>
      <w:r w:rsidRPr="20E7B4AE" w:rsidR="0CF72F12">
        <w:rPr>
          <w:rFonts w:ascii="Arial" w:hAnsi="Arial" w:eastAsia="Arial" w:cs="Arial"/>
          <w:noProof w:val="0"/>
          <w:sz w:val="24"/>
          <w:szCs w:val="24"/>
          <w:lang w:val="en-US"/>
        </w:rPr>
        <w:t xml:space="preserve"> (Accessed: 1 July 2023).</w:t>
      </w:r>
    </w:p>
    <w:p w:rsidR="0E4207FE" w:rsidP="20E7B4AE" w:rsidRDefault="0E4207FE" w14:paraId="4FADD382" w14:textId="35C77A4A">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3378E27" w14:textId="4D065EA6">
      <w:pPr>
        <w:pStyle w:val="Normal"/>
        <w:spacing w:before="0" w:beforeAutospacing="off" w:line="360" w:lineRule="auto"/>
        <w:jc w:val="both"/>
        <w:rPr>
          <w:rFonts w:ascii="Arial" w:hAnsi="Arial" w:eastAsia="Arial" w:cs="Arial"/>
          <w:noProof w:val="0"/>
          <w:sz w:val="24"/>
          <w:szCs w:val="24"/>
          <w:lang w:val="en-US"/>
        </w:rPr>
      </w:pPr>
      <w:r w:rsidRPr="20E7B4AE" w:rsidR="6F86DD12">
        <w:rPr>
          <w:rFonts w:ascii="Arial" w:hAnsi="Arial" w:eastAsia="Arial" w:cs="Arial"/>
          <w:noProof w:val="0"/>
          <w:sz w:val="24"/>
          <w:szCs w:val="24"/>
          <w:lang w:val="en-US"/>
        </w:rPr>
        <w:t xml:space="preserve">Kangan Institute (2022) </w:t>
      </w:r>
      <w:r w:rsidRPr="20E7B4AE" w:rsidR="6F86DD12">
        <w:rPr>
          <w:rFonts w:ascii="Arial" w:hAnsi="Arial" w:eastAsia="Arial" w:cs="Arial"/>
          <w:i w:val="1"/>
          <w:iCs w:val="1"/>
          <w:noProof w:val="0"/>
          <w:sz w:val="24"/>
          <w:szCs w:val="24"/>
          <w:lang w:val="en-US"/>
        </w:rPr>
        <w:t>TAFE Courses Melbourne | Apprenticeships | Short Courses</w:t>
      </w:r>
      <w:r w:rsidRPr="20E7B4AE" w:rsidR="6F86DD12">
        <w:rPr>
          <w:rFonts w:ascii="Arial" w:hAnsi="Arial" w:eastAsia="Arial" w:cs="Arial"/>
          <w:noProof w:val="0"/>
          <w:sz w:val="24"/>
          <w:szCs w:val="24"/>
          <w:lang w:val="en-US"/>
        </w:rPr>
        <w:t xml:space="preserve">, </w:t>
      </w:r>
      <w:hyperlink>
        <w:r w:rsidRPr="20E7B4AE" w:rsidR="6F86DD12">
          <w:rPr>
            <w:rStyle w:val="Hyperlink"/>
            <w:rFonts w:ascii="Arial" w:hAnsi="Arial" w:eastAsia="Arial" w:cs="Arial"/>
            <w:i w:val="1"/>
            <w:iCs w:val="1"/>
            <w:noProof w:val="0"/>
            <w:sz w:val="24"/>
            <w:szCs w:val="24"/>
            <w:lang w:val="en-US"/>
          </w:rPr>
          <w:t>www.kangan.edu.au</w:t>
        </w:r>
      </w:hyperlink>
      <w:r w:rsidRPr="20E7B4AE" w:rsidR="6F86DD12">
        <w:rPr>
          <w:rFonts w:ascii="Arial" w:hAnsi="Arial" w:eastAsia="Arial" w:cs="Arial"/>
          <w:noProof w:val="0"/>
          <w:sz w:val="24"/>
          <w:szCs w:val="24"/>
          <w:lang w:val="en-US"/>
        </w:rPr>
        <w:t xml:space="preserve">. Available at: </w:t>
      </w:r>
      <w:hyperlink r:id="Rb74fedd27cbd40fa">
        <w:r w:rsidRPr="20E7B4AE" w:rsidR="6F86DD12">
          <w:rPr>
            <w:rStyle w:val="Hyperlink"/>
            <w:rFonts w:ascii="Arial" w:hAnsi="Arial" w:eastAsia="Arial" w:cs="Arial"/>
            <w:noProof w:val="0"/>
            <w:sz w:val="24"/>
            <w:szCs w:val="24"/>
            <w:lang w:val="en-US"/>
          </w:rPr>
          <w:t>https://www.kangan.edu.au/</w:t>
        </w:r>
      </w:hyperlink>
      <w:r w:rsidRPr="20E7B4AE" w:rsidR="6F86DD12">
        <w:rPr>
          <w:rFonts w:ascii="Arial" w:hAnsi="Arial" w:eastAsia="Arial" w:cs="Arial"/>
          <w:noProof w:val="0"/>
          <w:sz w:val="24"/>
          <w:szCs w:val="24"/>
          <w:lang w:val="en-US"/>
        </w:rPr>
        <w:t xml:space="preserve"> (Accessed: 15 July 2023).</w:t>
      </w:r>
    </w:p>
    <w:p w:rsidR="0E4207FE" w:rsidP="20E7B4AE" w:rsidRDefault="0E4207FE" w14:paraId="2CFE58FC" w14:textId="7D7AE79B">
      <w:pPr>
        <w:pStyle w:val="Normal"/>
        <w:spacing w:before="0" w:beforeAutospacing="off" w:line="360" w:lineRule="auto"/>
        <w:jc w:val="both"/>
        <w:rPr>
          <w:rFonts w:ascii="Arial" w:hAnsi="Arial" w:eastAsia="Arial" w:cs="Arial"/>
          <w:noProof w:val="0"/>
          <w:sz w:val="24"/>
          <w:szCs w:val="24"/>
          <w:lang w:val="en-US"/>
        </w:rPr>
      </w:pPr>
      <w:r w:rsidRPr="20E7B4AE" w:rsidR="2420308A">
        <w:rPr>
          <w:rFonts w:ascii="Arial" w:hAnsi="Arial" w:eastAsia="Arial" w:cs="Arial"/>
          <w:noProof w:val="0"/>
          <w:sz w:val="24"/>
          <w:szCs w:val="24"/>
          <w:lang w:val="en-US"/>
        </w:rPr>
        <w:t xml:space="preserve">Lee, E. (2021) </w:t>
      </w:r>
      <w:r w:rsidRPr="20E7B4AE" w:rsidR="2420308A">
        <w:rPr>
          <w:rFonts w:ascii="Arial" w:hAnsi="Arial" w:eastAsia="Arial" w:cs="Arial"/>
          <w:i w:val="1"/>
          <w:iCs w:val="1"/>
          <w:noProof w:val="0"/>
          <w:sz w:val="24"/>
          <w:szCs w:val="24"/>
          <w:lang w:val="en-US"/>
        </w:rPr>
        <w:t>Care Act 2014 Principles</w:t>
      </w:r>
      <w:r w:rsidRPr="20E7B4AE" w:rsidR="2420308A">
        <w:rPr>
          <w:rFonts w:ascii="Arial" w:hAnsi="Arial" w:eastAsia="Arial" w:cs="Arial"/>
          <w:noProof w:val="0"/>
          <w:sz w:val="24"/>
          <w:szCs w:val="24"/>
          <w:lang w:val="en-US"/>
        </w:rPr>
        <w:t xml:space="preserve">, </w:t>
      </w:r>
      <w:r w:rsidRPr="20E7B4AE" w:rsidR="2420308A">
        <w:rPr>
          <w:rFonts w:ascii="Arial" w:hAnsi="Arial" w:eastAsia="Arial" w:cs="Arial"/>
          <w:i w:val="1"/>
          <w:iCs w:val="1"/>
          <w:noProof w:val="0"/>
          <w:sz w:val="24"/>
          <w:szCs w:val="24"/>
          <w:lang w:val="en-US"/>
        </w:rPr>
        <w:t>CPD Online College</w:t>
      </w:r>
      <w:r w:rsidRPr="20E7B4AE" w:rsidR="2420308A">
        <w:rPr>
          <w:rFonts w:ascii="Arial" w:hAnsi="Arial" w:eastAsia="Arial" w:cs="Arial"/>
          <w:noProof w:val="0"/>
          <w:sz w:val="24"/>
          <w:szCs w:val="24"/>
          <w:lang w:val="en-US"/>
        </w:rPr>
        <w:t xml:space="preserve">. Available at: </w:t>
      </w:r>
      <w:hyperlink r:id="R65ca25c1abb54303">
        <w:r w:rsidRPr="20E7B4AE" w:rsidR="2420308A">
          <w:rPr>
            <w:rStyle w:val="Hyperlink"/>
            <w:rFonts w:ascii="Arial" w:hAnsi="Arial" w:eastAsia="Arial" w:cs="Arial"/>
            <w:noProof w:val="0"/>
            <w:sz w:val="24"/>
            <w:szCs w:val="24"/>
            <w:lang w:val="en-US"/>
          </w:rPr>
          <w:t>https://cpdonline.co.uk/knowledge-base/care/care-act-2014-principles</w:t>
        </w:r>
      </w:hyperlink>
      <w:r w:rsidRPr="20E7B4AE" w:rsidR="2420308A">
        <w:rPr>
          <w:rFonts w:ascii="Arial" w:hAnsi="Arial" w:eastAsia="Arial" w:cs="Arial"/>
          <w:noProof w:val="0"/>
          <w:sz w:val="24"/>
          <w:szCs w:val="24"/>
          <w:lang w:val="en-US"/>
        </w:rPr>
        <w:t xml:space="preserve"> (Accessed: 26 June 2023).</w:t>
      </w:r>
    </w:p>
    <w:p w:rsidR="0E4207FE" w:rsidP="20E7B4AE" w:rsidRDefault="0E4207FE" w14:paraId="0A7396D2" w14:textId="710F97D5">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9DE78D6" w14:textId="3A14F12D">
      <w:pPr>
        <w:spacing w:before="0" w:beforeAutospacing="off" w:line="360" w:lineRule="auto"/>
        <w:jc w:val="both"/>
      </w:pPr>
      <w:r w:rsidRPr="20E7B4AE" w:rsidR="6B6C1800">
        <w:rPr>
          <w:rFonts w:ascii="Arial" w:hAnsi="Arial" w:eastAsia="Arial" w:cs="Arial"/>
          <w:noProof w:val="0"/>
          <w:sz w:val="24"/>
          <w:szCs w:val="24"/>
          <w:lang w:val="en-US"/>
        </w:rPr>
        <w:t xml:space="preserve">Mental Health Foundation (2021) </w:t>
      </w:r>
      <w:r w:rsidRPr="20E7B4AE" w:rsidR="6B6C1800">
        <w:rPr>
          <w:rFonts w:ascii="Arial" w:hAnsi="Arial" w:eastAsia="Arial" w:cs="Arial"/>
          <w:i w:val="1"/>
          <w:iCs w:val="1"/>
          <w:noProof w:val="0"/>
          <w:sz w:val="24"/>
          <w:szCs w:val="24"/>
          <w:lang w:val="en-US"/>
        </w:rPr>
        <w:t>Home | Mental Health Foundation</w:t>
      </w:r>
      <w:r w:rsidRPr="20E7B4AE" w:rsidR="6B6C1800">
        <w:rPr>
          <w:rFonts w:ascii="Arial" w:hAnsi="Arial" w:eastAsia="Arial" w:cs="Arial"/>
          <w:noProof w:val="0"/>
          <w:sz w:val="24"/>
          <w:szCs w:val="24"/>
          <w:lang w:val="en-US"/>
        </w:rPr>
        <w:t xml:space="preserve">, </w:t>
      </w:r>
      <w:r w:rsidRPr="20E7B4AE" w:rsidR="6B6C1800">
        <w:rPr>
          <w:rFonts w:ascii="Arial" w:hAnsi="Arial" w:eastAsia="Arial" w:cs="Arial"/>
          <w:i w:val="1"/>
          <w:iCs w:val="1"/>
          <w:noProof w:val="0"/>
          <w:sz w:val="24"/>
          <w:szCs w:val="24"/>
          <w:lang w:val="en-US"/>
        </w:rPr>
        <w:t>Mental Health Foundation</w:t>
      </w:r>
      <w:r w:rsidRPr="20E7B4AE" w:rsidR="6B6C1800">
        <w:rPr>
          <w:rFonts w:ascii="Arial" w:hAnsi="Arial" w:eastAsia="Arial" w:cs="Arial"/>
          <w:noProof w:val="0"/>
          <w:sz w:val="24"/>
          <w:szCs w:val="24"/>
          <w:lang w:val="en-US"/>
        </w:rPr>
        <w:t xml:space="preserve">. Available at: </w:t>
      </w:r>
      <w:hyperlink r:id="Rcecfceca88784bb7">
        <w:r w:rsidRPr="20E7B4AE" w:rsidR="6B6C1800">
          <w:rPr>
            <w:rStyle w:val="Hyperlink"/>
            <w:rFonts w:ascii="Arial" w:hAnsi="Arial" w:eastAsia="Arial" w:cs="Arial"/>
            <w:noProof w:val="0"/>
            <w:sz w:val="24"/>
            <w:szCs w:val="24"/>
            <w:lang w:val="en-US"/>
          </w:rPr>
          <w:t>https://www.mentalhealth.org.uk/</w:t>
        </w:r>
      </w:hyperlink>
      <w:r w:rsidRPr="20E7B4AE" w:rsidR="6B6C1800">
        <w:rPr>
          <w:rFonts w:ascii="Arial" w:hAnsi="Arial" w:eastAsia="Arial" w:cs="Arial"/>
          <w:noProof w:val="0"/>
          <w:sz w:val="24"/>
          <w:szCs w:val="24"/>
          <w:lang w:val="en-US"/>
        </w:rPr>
        <w:t xml:space="preserve"> (Accessed: 19 July 2023).</w:t>
      </w:r>
    </w:p>
    <w:p w:rsidR="20E7B4AE" w:rsidP="20E7B4AE" w:rsidRDefault="20E7B4AE" w14:paraId="36F1601D" w14:textId="28330B50">
      <w:pPr>
        <w:pStyle w:val="Normal"/>
        <w:spacing w:before="0" w:beforeAutospacing="off" w:line="360" w:lineRule="auto"/>
        <w:jc w:val="both"/>
        <w:rPr>
          <w:rFonts w:ascii="Times New Roman" w:hAnsi="Times New Roman" w:eastAsia="Times New Roman" w:cs="Times New Roman"/>
          <w:noProof w:val="0"/>
          <w:sz w:val="24"/>
          <w:szCs w:val="24"/>
          <w:lang w:val="en-US"/>
        </w:rPr>
      </w:pPr>
    </w:p>
    <w:p w:rsidR="0E4207FE" w:rsidP="2EE94926" w:rsidRDefault="0E4207FE" w14:paraId="1DDA6F02" w14:textId="2590E572">
      <w:pPr>
        <w:pStyle w:val="Normal"/>
        <w:spacing w:before="0" w:beforeAutospacing="off" w:line="360" w:lineRule="auto"/>
        <w:rPr>
          <w:rFonts w:ascii="Arial" w:hAnsi="Arial" w:eastAsia="Arial" w:cs="Arial"/>
          <w:noProof w:val="0"/>
          <w:sz w:val="24"/>
          <w:szCs w:val="24"/>
          <w:lang w:val="en-US"/>
        </w:rPr>
      </w:pPr>
      <w:r w:rsidRPr="20E7B4AE" w:rsidR="714E4CF6">
        <w:rPr>
          <w:rFonts w:ascii="Arial" w:hAnsi="Arial" w:eastAsia="Arial" w:cs="Arial"/>
          <w:noProof w:val="0"/>
          <w:sz w:val="24"/>
          <w:szCs w:val="24"/>
          <w:lang w:val="en-US"/>
        </w:rPr>
        <w:t xml:space="preserve">OECD (2019) ‘Why does the Sustainable Development Goal on Education (SDG 4) matter for OECD countries?’, </w:t>
      </w:r>
      <w:hyperlink r:id="Rbc722bed778d4972">
        <w:r w:rsidRPr="20E7B4AE" w:rsidR="714E4CF6">
          <w:rPr>
            <w:rStyle w:val="Hyperlink"/>
            <w:rFonts w:ascii="Arial" w:hAnsi="Arial" w:eastAsia="Arial" w:cs="Arial"/>
            <w:i w:val="1"/>
            <w:iCs w:val="1"/>
            <w:noProof w:val="0"/>
            <w:sz w:val="24"/>
            <w:szCs w:val="24"/>
            <w:lang w:val="en-US"/>
          </w:rPr>
          <w:t>www.oecd-ilibrary.org</w:t>
        </w:r>
      </w:hyperlink>
      <w:r w:rsidRPr="20E7B4AE" w:rsidR="714E4CF6">
        <w:rPr>
          <w:rFonts w:ascii="Arial" w:hAnsi="Arial" w:eastAsia="Arial" w:cs="Arial"/>
          <w:noProof w:val="0"/>
          <w:sz w:val="24"/>
          <w:szCs w:val="24"/>
          <w:lang w:val="en-US"/>
        </w:rPr>
        <w:t xml:space="preserve"> [Preprint]. Available at: </w:t>
      </w:r>
      <w:hyperlink r:id="R251f6813ad8c4a05">
        <w:r w:rsidRPr="20E7B4AE" w:rsidR="714E4CF6">
          <w:rPr>
            <w:rStyle w:val="Hyperlink"/>
            <w:rFonts w:ascii="Arial" w:hAnsi="Arial" w:eastAsia="Arial" w:cs="Arial"/>
            <w:noProof w:val="0"/>
            <w:sz w:val="24"/>
            <w:szCs w:val="24"/>
            <w:lang w:val="en-US"/>
          </w:rPr>
          <w:t>https://doi.org/10.1787/cdc2482b-en</w:t>
        </w:r>
      </w:hyperlink>
      <w:r w:rsidRPr="20E7B4AE" w:rsidR="714E4CF6">
        <w:rPr>
          <w:rFonts w:ascii="Arial" w:hAnsi="Arial" w:eastAsia="Arial" w:cs="Arial"/>
          <w:noProof w:val="0"/>
          <w:sz w:val="24"/>
          <w:szCs w:val="24"/>
          <w:lang w:val="en-US"/>
        </w:rPr>
        <w:t>.</w:t>
      </w:r>
    </w:p>
    <w:p w:rsidR="0E4207FE" w:rsidP="2EE94926" w:rsidRDefault="0E4207FE" w14:paraId="1FE0EADA" w14:textId="5A76A170">
      <w:pPr>
        <w:pStyle w:val="Normal"/>
        <w:spacing w:before="0" w:beforeAutospacing="off" w:line="360" w:lineRule="auto"/>
        <w:rPr>
          <w:rFonts w:ascii="Arial" w:hAnsi="Arial" w:eastAsia="Arial" w:cs="Arial"/>
          <w:noProof w:val="0"/>
          <w:sz w:val="24"/>
          <w:szCs w:val="24"/>
          <w:lang w:val="en-US"/>
        </w:rPr>
      </w:pPr>
    </w:p>
    <w:p w:rsidR="0E4207FE" w:rsidP="2EE94926" w:rsidRDefault="0E4207FE" w14:paraId="40B58CD3" w14:textId="5D4FAA2E">
      <w:pPr>
        <w:spacing w:before="0" w:beforeAutospacing="off" w:line="360" w:lineRule="auto"/>
        <w:rPr>
          <w:rFonts w:ascii="Arial" w:hAnsi="Arial" w:eastAsia="Arial" w:cs="Arial"/>
          <w:noProof w:val="0"/>
          <w:sz w:val="24"/>
          <w:szCs w:val="24"/>
          <w:lang w:val="en-US"/>
        </w:rPr>
      </w:pPr>
      <w:r w:rsidRPr="20E7B4AE" w:rsidR="714E4CF6">
        <w:rPr>
          <w:rFonts w:ascii="Arial" w:hAnsi="Arial" w:eastAsia="Arial" w:cs="Arial"/>
          <w:i w:val="1"/>
          <w:iCs w:val="1"/>
          <w:noProof w:val="0"/>
          <w:sz w:val="24"/>
          <w:szCs w:val="24"/>
          <w:lang w:val="en-US"/>
        </w:rPr>
        <w:t>One Health</w:t>
      </w:r>
      <w:r w:rsidRPr="20E7B4AE" w:rsidR="714E4CF6">
        <w:rPr>
          <w:rFonts w:ascii="Arial" w:hAnsi="Arial" w:eastAsia="Arial" w:cs="Arial"/>
          <w:noProof w:val="0"/>
          <w:sz w:val="24"/>
          <w:szCs w:val="24"/>
          <w:lang w:val="en-US"/>
        </w:rPr>
        <w:t xml:space="preserve"> (2023) </w:t>
      </w:r>
      <w:r w:rsidRPr="20E7B4AE" w:rsidR="714E4CF6">
        <w:rPr>
          <w:rFonts w:ascii="Arial" w:hAnsi="Arial" w:eastAsia="Arial" w:cs="Arial"/>
          <w:i w:val="1"/>
          <w:iCs w:val="1"/>
          <w:noProof w:val="0"/>
          <w:sz w:val="24"/>
          <w:szCs w:val="24"/>
          <w:lang w:val="en-US"/>
        </w:rPr>
        <w:t>Federal Ministry for Economic Cooperation and Development</w:t>
      </w:r>
      <w:r w:rsidRPr="20E7B4AE" w:rsidR="714E4CF6">
        <w:rPr>
          <w:rFonts w:ascii="Arial" w:hAnsi="Arial" w:eastAsia="Arial" w:cs="Arial"/>
          <w:noProof w:val="0"/>
          <w:sz w:val="24"/>
          <w:szCs w:val="24"/>
          <w:lang w:val="en-US"/>
        </w:rPr>
        <w:t xml:space="preserve">. Available at: </w:t>
      </w:r>
      <w:hyperlink r:id="R933c36fd1b344680">
        <w:r w:rsidRPr="20E7B4AE" w:rsidR="714E4CF6">
          <w:rPr>
            <w:rStyle w:val="Hyperlink"/>
            <w:rFonts w:ascii="Arial" w:hAnsi="Arial" w:eastAsia="Arial" w:cs="Arial"/>
            <w:noProof w:val="0"/>
            <w:sz w:val="24"/>
            <w:szCs w:val="24"/>
            <w:lang w:val="en-US"/>
          </w:rPr>
          <w:t>https://www.bmz.de/en/issues/one-health</w:t>
        </w:r>
      </w:hyperlink>
      <w:r w:rsidRPr="20E7B4AE" w:rsidR="714E4CF6">
        <w:rPr>
          <w:rFonts w:ascii="Arial" w:hAnsi="Arial" w:eastAsia="Arial" w:cs="Arial"/>
          <w:noProof w:val="0"/>
          <w:sz w:val="24"/>
          <w:szCs w:val="24"/>
          <w:lang w:val="en-US"/>
        </w:rPr>
        <w:t xml:space="preserve"> (Accessed: 17 June 2023).</w:t>
      </w:r>
    </w:p>
    <w:p w:rsidR="0E4207FE" w:rsidP="20E7B4AE" w:rsidRDefault="0E4207FE" w14:paraId="15D0F436" w14:textId="16F191E6">
      <w:pPr>
        <w:pStyle w:val="Normal"/>
        <w:spacing w:before="0" w:beforeAutospacing="off" w:line="360" w:lineRule="auto"/>
        <w:rPr>
          <w:rFonts w:ascii="Arial" w:hAnsi="Arial" w:eastAsia="Arial" w:cs="Arial"/>
          <w:i w:val="1"/>
          <w:iCs w:val="1"/>
          <w:noProof w:val="0"/>
          <w:sz w:val="24"/>
          <w:szCs w:val="24"/>
          <w:lang w:val="en-US"/>
        </w:rPr>
      </w:pPr>
    </w:p>
    <w:p w:rsidR="0E4207FE" w:rsidP="2EE94926" w:rsidRDefault="0E4207FE" w14:paraId="31B0F56C" w14:textId="6E022AB1">
      <w:pPr>
        <w:pStyle w:val="Normal"/>
        <w:spacing w:before="0" w:beforeAutospacing="off" w:line="360" w:lineRule="auto"/>
        <w:rPr>
          <w:rFonts w:ascii="Arial" w:hAnsi="Arial" w:eastAsia="Arial" w:cs="Arial"/>
          <w:noProof w:val="0"/>
          <w:sz w:val="24"/>
          <w:szCs w:val="24"/>
          <w:lang w:val="en-US"/>
        </w:rPr>
      </w:pPr>
      <w:r w:rsidRPr="20E7B4AE" w:rsidR="62AA451D">
        <w:rPr>
          <w:rFonts w:ascii="Arial" w:hAnsi="Arial" w:eastAsia="Arial" w:cs="Arial"/>
          <w:i w:val="1"/>
          <w:iCs w:val="1"/>
          <w:noProof w:val="0"/>
          <w:sz w:val="24"/>
          <w:szCs w:val="24"/>
          <w:lang w:val="en-US"/>
        </w:rPr>
        <w:t>Org.uk,</w:t>
      </w:r>
      <w:r w:rsidRPr="20E7B4AE" w:rsidR="62AA451D">
        <w:rPr>
          <w:rFonts w:ascii="Arial" w:hAnsi="Arial" w:eastAsia="Arial" w:cs="Arial"/>
          <w:noProof w:val="0"/>
          <w:sz w:val="24"/>
          <w:szCs w:val="24"/>
          <w:lang w:val="en-US"/>
        </w:rPr>
        <w:t xml:space="preserve"> (2019) </w:t>
      </w:r>
      <w:r w:rsidRPr="20E7B4AE" w:rsidR="62AA451D">
        <w:rPr>
          <w:rFonts w:ascii="Arial" w:hAnsi="Arial" w:eastAsia="Arial" w:cs="Arial"/>
          <w:i w:val="1"/>
          <w:iCs w:val="1"/>
          <w:noProof w:val="0"/>
          <w:sz w:val="24"/>
          <w:szCs w:val="24"/>
          <w:lang w:val="en-US"/>
        </w:rPr>
        <w:t>What is Sustainable Development</w:t>
      </w:r>
      <w:r w:rsidRPr="20E7B4AE" w:rsidR="62AA451D">
        <w:rPr>
          <w:rFonts w:ascii="Arial" w:hAnsi="Arial" w:eastAsia="Arial" w:cs="Arial"/>
          <w:noProof w:val="0"/>
          <w:sz w:val="24"/>
          <w:szCs w:val="24"/>
          <w:lang w:val="en-US"/>
        </w:rPr>
        <w:t xml:space="preserve">, </w:t>
      </w:r>
      <w:r w:rsidRPr="20E7B4AE" w:rsidR="62AA451D">
        <w:rPr>
          <w:rFonts w:ascii="Arial" w:hAnsi="Arial" w:eastAsia="Arial" w:cs="Arial"/>
          <w:i w:val="1"/>
          <w:iCs w:val="1"/>
          <w:noProof w:val="0"/>
          <w:sz w:val="24"/>
          <w:szCs w:val="24"/>
          <w:lang w:val="en-US"/>
        </w:rPr>
        <w:t>Adoption UK Charity</w:t>
      </w:r>
      <w:r w:rsidRPr="20E7B4AE" w:rsidR="62AA451D">
        <w:rPr>
          <w:rFonts w:ascii="Arial" w:hAnsi="Arial" w:eastAsia="Arial" w:cs="Arial"/>
          <w:noProof w:val="0"/>
          <w:sz w:val="24"/>
          <w:szCs w:val="24"/>
          <w:lang w:val="en-US"/>
        </w:rPr>
        <w:t xml:space="preserve">. Available at: </w:t>
      </w:r>
      <w:hyperlink r:id="R14da0bfd51ff44ea">
        <w:r w:rsidRPr="20E7B4AE" w:rsidR="62AA451D">
          <w:rPr>
            <w:rStyle w:val="Hyperlink"/>
            <w:rFonts w:ascii="Arial" w:hAnsi="Arial" w:eastAsia="Arial" w:cs="Arial"/>
            <w:noProof w:val="0"/>
            <w:sz w:val="24"/>
            <w:szCs w:val="24"/>
            <w:lang w:val="en-US"/>
          </w:rPr>
          <w:t>https://www.sd-commission.org.uk/pages/what-is-sustainable-development.html</w:t>
        </w:r>
      </w:hyperlink>
      <w:r w:rsidRPr="20E7B4AE" w:rsidR="62AA451D">
        <w:rPr>
          <w:rFonts w:ascii="Arial" w:hAnsi="Arial" w:eastAsia="Arial" w:cs="Arial"/>
          <w:noProof w:val="0"/>
          <w:sz w:val="24"/>
          <w:szCs w:val="24"/>
          <w:lang w:val="en-US"/>
        </w:rPr>
        <w:t xml:space="preserve"> (Accessed: 12 June 2023).</w:t>
      </w:r>
    </w:p>
    <w:p w:rsidR="0E4207FE" w:rsidP="2EE94926" w:rsidRDefault="0E4207FE" w14:paraId="71A8F277" w14:textId="736D226A">
      <w:pPr>
        <w:pStyle w:val="Normal"/>
        <w:spacing w:before="0" w:beforeAutospacing="off" w:line="360" w:lineRule="auto"/>
        <w:rPr>
          <w:rFonts w:ascii="Arial" w:hAnsi="Arial" w:eastAsia="Arial" w:cs="Arial"/>
          <w:noProof w:val="0"/>
          <w:sz w:val="24"/>
          <w:szCs w:val="24"/>
          <w:lang w:val="en-US"/>
        </w:rPr>
      </w:pPr>
    </w:p>
    <w:p w:rsidR="0E4207FE" w:rsidP="20E7B4AE" w:rsidRDefault="0E4207FE" w14:paraId="1CE97A3A" w14:textId="1228074B">
      <w:pPr>
        <w:pStyle w:val="Normal"/>
        <w:spacing w:before="0" w:beforeAutospacing="off" w:line="360" w:lineRule="auto"/>
        <w:rPr>
          <w:rFonts w:ascii="Arial" w:hAnsi="Arial" w:eastAsia="Arial" w:cs="Arial"/>
          <w:b w:val="0"/>
          <w:bCs w:val="0"/>
          <w:i w:val="0"/>
          <w:iCs w:val="0"/>
          <w:caps w:val="0"/>
          <w:smallCaps w:val="0"/>
          <w:noProof w:val="0"/>
          <w:color w:val="222222"/>
          <w:sz w:val="24"/>
          <w:szCs w:val="24"/>
          <w:lang w:val="en-US"/>
        </w:rPr>
      </w:pPr>
      <w:r w:rsidRPr="20E7B4AE" w:rsidR="7A5CDFDD">
        <w:rPr>
          <w:rFonts w:ascii="Arial" w:hAnsi="Arial" w:eastAsia="Arial" w:cs="Arial"/>
          <w:b w:val="0"/>
          <w:bCs w:val="0"/>
          <w:i w:val="0"/>
          <w:iCs w:val="0"/>
          <w:caps w:val="0"/>
          <w:smallCaps w:val="0"/>
          <w:noProof w:val="0"/>
          <w:color w:val="222222"/>
          <w:sz w:val="24"/>
          <w:szCs w:val="24"/>
          <w:lang w:val="en-US"/>
        </w:rPr>
        <w:t xml:space="preserve">Osborn et al, (2015). Universal sustainable development goals. </w:t>
      </w:r>
      <w:r w:rsidRPr="20E7B4AE" w:rsidR="7A5CDFDD">
        <w:rPr>
          <w:rFonts w:ascii="Arial" w:hAnsi="Arial" w:eastAsia="Arial" w:cs="Arial"/>
          <w:b w:val="0"/>
          <w:bCs w:val="0"/>
          <w:i w:val="1"/>
          <w:iCs w:val="1"/>
          <w:caps w:val="0"/>
          <w:smallCaps w:val="0"/>
          <w:noProof w:val="0"/>
          <w:color w:val="222222"/>
          <w:sz w:val="24"/>
          <w:szCs w:val="24"/>
          <w:lang w:val="en-US"/>
        </w:rPr>
        <w:t>Understanding the transformational challenge for developed countries</w:t>
      </w:r>
      <w:r w:rsidRPr="20E7B4AE" w:rsidR="7A5CDFDD">
        <w:rPr>
          <w:rFonts w:ascii="Arial" w:hAnsi="Arial" w:eastAsia="Arial" w:cs="Arial"/>
          <w:b w:val="0"/>
          <w:bCs w:val="0"/>
          <w:i w:val="0"/>
          <w:iCs w:val="0"/>
          <w:caps w:val="0"/>
          <w:smallCaps w:val="0"/>
          <w:noProof w:val="0"/>
          <w:color w:val="222222"/>
          <w:sz w:val="24"/>
          <w:szCs w:val="24"/>
          <w:lang w:val="en-US"/>
        </w:rPr>
        <w:t>. (Accessed: 19 June 2023).</w:t>
      </w:r>
      <w:r w:rsidRPr="20E7B4AE" w:rsidR="1B37213D">
        <w:rPr>
          <w:rFonts w:ascii="Arial" w:hAnsi="Arial" w:eastAsia="Arial" w:cs="Arial"/>
          <w:b w:val="0"/>
          <w:bCs w:val="0"/>
          <w:i w:val="0"/>
          <w:iCs w:val="0"/>
          <w:caps w:val="0"/>
          <w:smallCaps w:val="0"/>
          <w:noProof w:val="0"/>
          <w:color w:val="222222"/>
          <w:sz w:val="24"/>
          <w:szCs w:val="24"/>
          <w:lang w:val="en-US"/>
        </w:rPr>
        <w:t xml:space="preserve"> </w:t>
      </w:r>
    </w:p>
    <w:p w:rsidR="0E4207FE" w:rsidP="20E7B4AE" w:rsidRDefault="0E4207FE" w14:paraId="3B597C4B" w14:textId="101B4104">
      <w:pPr>
        <w:pStyle w:val="Normal"/>
        <w:spacing w:before="0" w:beforeAutospacing="off" w:line="360" w:lineRule="auto"/>
        <w:rPr>
          <w:rFonts w:ascii="Arial" w:hAnsi="Arial" w:eastAsia="Arial" w:cs="Arial"/>
          <w:b w:val="0"/>
          <w:bCs w:val="0"/>
          <w:i w:val="0"/>
          <w:iCs w:val="0"/>
          <w:caps w:val="0"/>
          <w:smallCaps w:val="0"/>
          <w:noProof w:val="0"/>
          <w:color w:val="222222"/>
          <w:sz w:val="24"/>
          <w:szCs w:val="24"/>
          <w:lang w:val="en-US"/>
        </w:rPr>
      </w:pPr>
    </w:p>
    <w:p w:rsidR="0E4207FE" w:rsidP="20E7B4AE" w:rsidRDefault="0E4207FE" w14:paraId="73269297" w14:textId="03126CC7">
      <w:pPr>
        <w:spacing w:before="0" w:beforeAutospacing="off" w:line="360" w:lineRule="auto"/>
        <w:rPr>
          <w:rFonts w:ascii="Arial" w:hAnsi="Arial" w:eastAsia="Arial" w:cs="Arial"/>
          <w:noProof w:val="0"/>
          <w:sz w:val="24"/>
          <w:szCs w:val="24"/>
          <w:lang w:val="en-US"/>
        </w:rPr>
      </w:pPr>
    </w:p>
    <w:p w:rsidR="0E4207FE" w:rsidP="20E7B4AE" w:rsidRDefault="0E4207FE" w14:paraId="322618AE" w14:textId="566C40D0">
      <w:pPr>
        <w:spacing w:before="0" w:beforeAutospacing="off" w:line="360" w:lineRule="auto"/>
        <w:rPr>
          <w:rFonts w:ascii="Arial" w:hAnsi="Arial" w:eastAsia="Arial" w:cs="Arial"/>
          <w:noProof w:val="0"/>
          <w:sz w:val="24"/>
          <w:szCs w:val="24"/>
          <w:lang w:val="en-US"/>
        </w:rPr>
      </w:pPr>
      <w:r w:rsidRPr="20E7B4AE" w:rsidR="15EC17EF">
        <w:rPr>
          <w:rFonts w:ascii="Arial" w:hAnsi="Arial" w:eastAsia="Arial" w:cs="Arial"/>
          <w:noProof w:val="0"/>
          <w:sz w:val="24"/>
          <w:szCs w:val="24"/>
          <w:lang w:val="en-US"/>
        </w:rPr>
        <w:t>Pawan</w:t>
      </w:r>
      <w:r w:rsidRPr="20E7B4AE" w:rsidR="65C9613C">
        <w:rPr>
          <w:rFonts w:ascii="Arial" w:hAnsi="Arial" w:eastAsia="Arial" w:cs="Arial"/>
          <w:noProof w:val="0"/>
          <w:sz w:val="24"/>
          <w:szCs w:val="24"/>
          <w:lang w:val="en-US"/>
        </w:rPr>
        <w:t xml:space="preserve">, </w:t>
      </w:r>
      <w:r w:rsidRPr="20E7B4AE" w:rsidR="5A736162">
        <w:rPr>
          <w:rFonts w:ascii="Arial" w:hAnsi="Arial" w:eastAsia="Arial" w:cs="Arial"/>
          <w:noProof w:val="0"/>
          <w:sz w:val="24"/>
          <w:szCs w:val="24"/>
          <w:lang w:val="en-US"/>
        </w:rPr>
        <w:t>Mishra</w:t>
      </w:r>
      <w:r w:rsidRPr="20E7B4AE" w:rsidR="65C9613C">
        <w:rPr>
          <w:rFonts w:ascii="Arial" w:hAnsi="Arial" w:eastAsia="Arial" w:cs="Arial"/>
          <w:noProof w:val="0"/>
          <w:sz w:val="24"/>
          <w:szCs w:val="24"/>
          <w:lang w:val="en-US"/>
        </w:rPr>
        <w:t xml:space="preserve"> (2020) </w:t>
      </w:r>
      <w:r w:rsidRPr="20E7B4AE" w:rsidR="65C9613C">
        <w:rPr>
          <w:rFonts w:ascii="Arial" w:hAnsi="Arial" w:eastAsia="Arial" w:cs="Arial"/>
          <w:i w:val="1"/>
          <w:iCs w:val="1"/>
          <w:noProof w:val="0"/>
          <w:sz w:val="24"/>
          <w:szCs w:val="24"/>
          <w:lang w:val="en-US"/>
        </w:rPr>
        <w:t>Sustainable Development Goal 4: Quality Education</w:t>
      </w:r>
      <w:r w:rsidRPr="20E7B4AE" w:rsidR="65C9613C">
        <w:rPr>
          <w:rFonts w:ascii="Arial" w:hAnsi="Arial" w:eastAsia="Arial" w:cs="Arial"/>
          <w:noProof w:val="0"/>
          <w:sz w:val="24"/>
          <w:szCs w:val="24"/>
          <w:lang w:val="en-US"/>
        </w:rPr>
        <w:t xml:space="preserve">, </w:t>
      </w:r>
      <w:r w:rsidRPr="20E7B4AE" w:rsidR="65C9613C">
        <w:rPr>
          <w:rFonts w:ascii="Arial" w:hAnsi="Arial" w:eastAsia="Arial" w:cs="Arial"/>
          <w:i w:val="1"/>
          <w:iCs w:val="1"/>
          <w:noProof w:val="0"/>
          <w:sz w:val="24"/>
          <w:szCs w:val="24"/>
          <w:lang w:val="en-US"/>
        </w:rPr>
        <w:t>mishrapawan</w:t>
      </w:r>
      <w:r w:rsidRPr="20E7B4AE" w:rsidR="65C9613C">
        <w:rPr>
          <w:rFonts w:ascii="Arial" w:hAnsi="Arial" w:eastAsia="Arial" w:cs="Arial"/>
          <w:noProof w:val="0"/>
          <w:sz w:val="24"/>
          <w:szCs w:val="24"/>
          <w:lang w:val="en-US"/>
        </w:rPr>
        <w:t>. Available at:</w:t>
      </w:r>
      <w:hyperlink r:id="R62047746a1344d12">
        <w:r w:rsidRPr="20E7B4AE" w:rsidR="65C9613C">
          <w:rPr>
            <w:rStyle w:val="Hyperlink"/>
            <w:rFonts w:ascii="Arial" w:hAnsi="Arial" w:eastAsia="Arial" w:cs="Arial"/>
            <w:noProof w:val="0"/>
            <w:sz w:val="24"/>
            <w:szCs w:val="24"/>
            <w:lang w:val="en-US"/>
          </w:rPr>
          <w:t>https://mishrapawan.wordpress.com/2020/01/30/sustainable-development-goal-4-quality-education/</w:t>
        </w:r>
      </w:hyperlink>
      <w:r w:rsidRPr="20E7B4AE" w:rsidR="65C9613C">
        <w:rPr>
          <w:rFonts w:ascii="Arial" w:hAnsi="Arial" w:eastAsia="Arial" w:cs="Arial"/>
          <w:noProof w:val="0"/>
          <w:sz w:val="24"/>
          <w:szCs w:val="24"/>
          <w:lang w:val="en-US"/>
        </w:rPr>
        <w:t xml:space="preserve"> (Accessed: 13 July 2023).</w:t>
      </w:r>
    </w:p>
    <w:p w:rsidR="0E4207FE" w:rsidP="20E7B4AE" w:rsidRDefault="0E4207FE" w14:paraId="12F38BE2" w14:textId="50EF0DBC">
      <w:pPr>
        <w:pStyle w:val="Normal"/>
        <w:spacing w:before="0" w:beforeAutospacing="off" w:line="360" w:lineRule="auto"/>
        <w:rPr>
          <w:rFonts w:ascii="Arial" w:hAnsi="Arial" w:eastAsia="Arial" w:cs="Arial"/>
          <w:noProof w:val="0"/>
          <w:sz w:val="24"/>
          <w:szCs w:val="24"/>
          <w:lang w:val="en-US"/>
        </w:rPr>
      </w:pPr>
    </w:p>
    <w:p w:rsidR="0E4207FE" w:rsidP="20E7B4AE" w:rsidRDefault="0E4207FE" w14:paraId="01B86F9C" w14:textId="7E0F716F">
      <w:pPr>
        <w:pStyle w:val="Normal"/>
        <w:spacing w:before="0" w:beforeAutospacing="off" w:line="360" w:lineRule="auto"/>
        <w:jc w:val="both"/>
        <w:rPr>
          <w:rFonts w:ascii="Arial" w:hAnsi="Arial" w:eastAsia="Arial" w:cs="Arial"/>
          <w:noProof w:val="0"/>
          <w:sz w:val="24"/>
          <w:szCs w:val="24"/>
          <w:lang w:val="en-US"/>
        </w:rPr>
      </w:pPr>
      <w:r w:rsidRPr="20E7B4AE" w:rsidR="1B37213D">
        <w:rPr>
          <w:rFonts w:ascii="Arial" w:hAnsi="Arial" w:eastAsia="Arial" w:cs="Arial"/>
          <w:noProof w:val="0"/>
          <w:sz w:val="24"/>
          <w:szCs w:val="24"/>
          <w:lang w:val="en-US"/>
        </w:rPr>
        <w:t xml:space="preserve">Rosa, B. (no date) </w:t>
      </w:r>
      <w:r w:rsidRPr="20E7B4AE" w:rsidR="1B37213D">
        <w:rPr>
          <w:rFonts w:ascii="Arial" w:hAnsi="Arial" w:eastAsia="Arial" w:cs="Arial"/>
          <w:i w:val="1"/>
          <w:iCs w:val="1"/>
          <w:noProof w:val="0"/>
          <w:sz w:val="24"/>
          <w:szCs w:val="24"/>
          <w:lang w:val="en-US"/>
        </w:rPr>
        <w:t>LITlmS</w:t>
      </w:r>
      <w:r w:rsidRPr="20E7B4AE" w:rsidR="1B37213D">
        <w:rPr>
          <w:rFonts w:ascii="Arial" w:hAnsi="Arial" w:eastAsia="Arial" w:cs="Arial"/>
          <w:noProof w:val="0"/>
          <w:sz w:val="24"/>
          <w:szCs w:val="24"/>
          <w:lang w:val="en-US"/>
        </w:rPr>
        <w:t>. Available at</w:t>
      </w:r>
      <w:r w:rsidRPr="20E7B4AE" w:rsidR="305D487B">
        <w:rPr>
          <w:rFonts w:ascii="Arial" w:hAnsi="Arial" w:eastAsia="Arial" w:cs="Arial"/>
          <w:noProof w:val="0"/>
          <w:sz w:val="24"/>
          <w:szCs w:val="24"/>
          <w:lang w:val="en-US"/>
        </w:rPr>
        <w:t xml:space="preserve">: </w:t>
      </w:r>
      <w:hyperlink r:id="R0883f4e9580549f9">
        <w:r w:rsidRPr="20E7B4AE" w:rsidR="1B37213D">
          <w:rPr>
            <w:rStyle w:val="Hyperlink"/>
            <w:rFonts w:ascii="Arial" w:hAnsi="Arial" w:eastAsia="Arial" w:cs="Arial"/>
            <w:noProof w:val="0"/>
            <w:sz w:val="24"/>
            <w:szCs w:val="24"/>
            <w:lang w:val="en-US"/>
          </w:rPr>
          <w:t>https://documents1.worldbank.org/curated/fr/110621468765625768/pdf/multi-page.pdf</w:t>
        </w:r>
      </w:hyperlink>
      <w:r w:rsidRPr="20E7B4AE" w:rsidR="1B37213D">
        <w:rPr>
          <w:rFonts w:ascii="Arial" w:hAnsi="Arial" w:eastAsia="Arial" w:cs="Arial"/>
          <w:noProof w:val="0"/>
          <w:sz w:val="24"/>
          <w:szCs w:val="24"/>
          <w:lang w:val="en-US"/>
        </w:rPr>
        <w:t xml:space="preserve"> (Accessed: 9 July 2023).</w:t>
      </w:r>
    </w:p>
    <w:p w:rsidR="0E4207FE" w:rsidP="20E7B4AE" w:rsidRDefault="0E4207FE" w14:paraId="16F808EF" w14:textId="27A1CC81">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73BEA55D" w14:textId="10B7ED6B">
      <w:pPr>
        <w:pStyle w:val="Normal"/>
        <w:spacing w:before="0" w:beforeAutospacing="off" w:line="360" w:lineRule="auto"/>
        <w:jc w:val="both"/>
        <w:rPr>
          <w:rFonts w:ascii="Arial" w:hAnsi="Arial" w:eastAsia="Arial" w:cs="Arial"/>
          <w:b w:val="0"/>
          <w:bCs w:val="0"/>
          <w:i w:val="0"/>
          <w:iCs w:val="0"/>
          <w:caps w:val="0"/>
          <w:smallCaps w:val="0"/>
          <w:noProof w:val="0"/>
          <w:color w:val="212121"/>
          <w:sz w:val="24"/>
          <w:szCs w:val="24"/>
          <w:lang w:val="en-US"/>
        </w:rPr>
      </w:pPr>
      <w:r w:rsidRPr="20E7B4AE" w:rsidR="1E369BEA">
        <w:rPr>
          <w:rFonts w:ascii="Arial" w:hAnsi="Arial" w:eastAsia="Arial" w:cs="Arial"/>
          <w:b w:val="0"/>
          <w:bCs w:val="0"/>
          <w:i w:val="0"/>
          <w:iCs w:val="0"/>
          <w:caps w:val="0"/>
          <w:smallCaps w:val="0"/>
          <w:noProof w:val="0"/>
          <w:color w:val="212121"/>
          <w:sz w:val="24"/>
          <w:szCs w:val="24"/>
          <w:lang w:val="en-US"/>
        </w:rPr>
        <w:t xml:space="preserve">Sartorius N. (2006). The meanings of health and its promotion. </w:t>
      </w:r>
      <w:r w:rsidRPr="20E7B4AE" w:rsidR="1E369BEA">
        <w:rPr>
          <w:rFonts w:ascii="Arial" w:hAnsi="Arial" w:eastAsia="Arial" w:cs="Arial"/>
          <w:b w:val="0"/>
          <w:bCs w:val="0"/>
          <w:i w:val="1"/>
          <w:iCs w:val="1"/>
          <w:caps w:val="0"/>
          <w:smallCaps w:val="0"/>
          <w:noProof w:val="0"/>
          <w:color w:val="212121"/>
          <w:sz w:val="24"/>
          <w:szCs w:val="24"/>
          <w:lang w:val="en-US"/>
        </w:rPr>
        <w:t>Croatian medical journal</w:t>
      </w:r>
      <w:r w:rsidRPr="20E7B4AE" w:rsidR="1E369BEA">
        <w:rPr>
          <w:rFonts w:ascii="Arial" w:hAnsi="Arial" w:eastAsia="Arial" w:cs="Arial"/>
          <w:b w:val="0"/>
          <w:bCs w:val="0"/>
          <w:i w:val="0"/>
          <w:iCs w:val="0"/>
          <w:caps w:val="0"/>
          <w:smallCaps w:val="0"/>
          <w:noProof w:val="0"/>
          <w:color w:val="212121"/>
          <w:sz w:val="24"/>
          <w:szCs w:val="24"/>
          <w:lang w:val="en-US"/>
        </w:rPr>
        <w:t xml:space="preserve">, </w:t>
      </w:r>
      <w:r w:rsidRPr="20E7B4AE" w:rsidR="1E369BEA">
        <w:rPr>
          <w:rFonts w:ascii="Arial" w:hAnsi="Arial" w:eastAsia="Arial" w:cs="Arial"/>
          <w:b w:val="0"/>
          <w:bCs w:val="0"/>
          <w:i w:val="1"/>
          <w:iCs w:val="1"/>
          <w:caps w:val="0"/>
          <w:smallCaps w:val="0"/>
          <w:noProof w:val="0"/>
          <w:color w:val="212121"/>
          <w:sz w:val="24"/>
          <w:szCs w:val="24"/>
          <w:lang w:val="en-US"/>
        </w:rPr>
        <w:t>47</w:t>
      </w:r>
      <w:r w:rsidRPr="20E7B4AE" w:rsidR="1E369BEA">
        <w:rPr>
          <w:rFonts w:ascii="Arial" w:hAnsi="Arial" w:eastAsia="Arial" w:cs="Arial"/>
          <w:b w:val="0"/>
          <w:bCs w:val="0"/>
          <w:i w:val="0"/>
          <w:iCs w:val="0"/>
          <w:caps w:val="0"/>
          <w:smallCaps w:val="0"/>
          <w:noProof w:val="0"/>
          <w:color w:val="212121"/>
          <w:sz w:val="24"/>
          <w:szCs w:val="24"/>
          <w:lang w:val="en-US"/>
        </w:rPr>
        <w:t>(4), 662–664.</w:t>
      </w:r>
    </w:p>
    <w:p w:rsidR="0E4207FE" w:rsidP="20E7B4AE" w:rsidRDefault="0E4207FE" w14:paraId="33279775" w14:textId="1C8A3224">
      <w:pPr>
        <w:pStyle w:val="Normal"/>
        <w:spacing w:before="0" w:beforeAutospacing="off" w:line="360" w:lineRule="auto"/>
        <w:jc w:val="both"/>
        <w:rPr>
          <w:rFonts w:ascii="Arial" w:hAnsi="Arial" w:eastAsia="Arial" w:cs="Arial"/>
          <w:b w:val="0"/>
          <w:bCs w:val="0"/>
          <w:i w:val="0"/>
          <w:iCs w:val="0"/>
          <w:caps w:val="0"/>
          <w:smallCaps w:val="0"/>
          <w:noProof w:val="0"/>
          <w:color w:val="212121"/>
          <w:sz w:val="24"/>
          <w:szCs w:val="24"/>
          <w:lang w:val="en-US"/>
        </w:rPr>
      </w:pPr>
    </w:p>
    <w:p w:rsidR="0E4207FE" w:rsidP="20E7B4AE" w:rsidRDefault="0E4207FE" w14:paraId="02A3A98E" w14:textId="40832556">
      <w:pPr>
        <w:spacing w:before="0" w:beforeAutospacing="off" w:line="360" w:lineRule="auto"/>
        <w:jc w:val="both"/>
        <w:rPr>
          <w:rFonts w:ascii="Arial" w:hAnsi="Arial" w:eastAsia="Arial" w:cs="Arial"/>
          <w:noProof w:val="0"/>
          <w:sz w:val="24"/>
          <w:szCs w:val="24"/>
          <w:lang w:val="en-US"/>
        </w:rPr>
      </w:pPr>
      <w:r w:rsidRPr="20E7B4AE" w:rsidR="63E3A88B">
        <w:rPr>
          <w:rFonts w:ascii="Arial" w:hAnsi="Arial" w:eastAsia="Arial" w:cs="Arial"/>
          <w:noProof w:val="0"/>
          <w:sz w:val="24"/>
          <w:szCs w:val="24"/>
          <w:lang w:val="en-US"/>
        </w:rPr>
        <w:t>sdgdata</w:t>
      </w:r>
      <w:r w:rsidRPr="20E7B4AE" w:rsidR="63E3A88B">
        <w:rPr>
          <w:rFonts w:ascii="Arial" w:hAnsi="Arial" w:eastAsia="Arial" w:cs="Arial"/>
          <w:noProof w:val="0"/>
          <w:sz w:val="24"/>
          <w:szCs w:val="24"/>
          <w:lang w:val="en-US"/>
        </w:rPr>
        <w:t xml:space="preserve"> (no date) </w:t>
      </w:r>
      <w:r w:rsidRPr="20E7B4AE" w:rsidR="63E3A88B">
        <w:rPr>
          <w:rFonts w:ascii="Arial" w:hAnsi="Arial" w:eastAsia="Arial" w:cs="Arial"/>
          <w:i w:val="1"/>
          <w:iCs w:val="1"/>
          <w:noProof w:val="0"/>
          <w:sz w:val="24"/>
          <w:szCs w:val="24"/>
          <w:lang w:val="en-US"/>
        </w:rPr>
        <w:t xml:space="preserve">Goal 4 - Quality education - </w:t>
      </w:r>
      <w:r w:rsidRPr="20E7B4AE" w:rsidR="63E3A88B">
        <w:rPr>
          <w:rFonts w:ascii="Arial" w:hAnsi="Arial" w:eastAsia="Arial" w:cs="Arial"/>
          <w:i w:val="1"/>
          <w:iCs w:val="1"/>
          <w:noProof w:val="0"/>
          <w:sz w:val="24"/>
          <w:szCs w:val="24"/>
          <w:lang w:val="en-US"/>
        </w:rPr>
        <w:t>U.K</w:t>
      </w:r>
      <w:r w:rsidRPr="20E7B4AE" w:rsidR="63E3A88B">
        <w:rPr>
          <w:rFonts w:ascii="Arial" w:hAnsi="Arial" w:eastAsia="Arial" w:cs="Arial"/>
          <w:i w:val="1"/>
          <w:iCs w:val="1"/>
          <w:noProof w:val="0"/>
          <w:sz w:val="24"/>
          <w:szCs w:val="24"/>
          <w:lang w:val="en-US"/>
        </w:rPr>
        <w:t xml:space="preserve">. Indicators </w:t>
      </w:r>
      <w:r w:rsidRPr="20E7B4AE" w:rsidR="63E3A88B">
        <w:rPr>
          <w:rFonts w:ascii="Arial" w:hAnsi="Arial" w:eastAsia="Arial" w:cs="Arial"/>
          <w:i w:val="1"/>
          <w:iCs w:val="1"/>
          <w:noProof w:val="0"/>
          <w:sz w:val="24"/>
          <w:szCs w:val="24"/>
          <w:lang w:val="en-US"/>
        </w:rPr>
        <w:t>For</w:t>
      </w:r>
      <w:r w:rsidRPr="20E7B4AE" w:rsidR="63E3A88B">
        <w:rPr>
          <w:rFonts w:ascii="Arial" w:hAnsi="Arial" w:eastAsia="Arial" w:cs="Arial"/>
          <w:i w:val="1"/>
          <w:iCs w:val="1"/>
          <w:noProof w:val="0"/>
          <w:sz w:val="24"/>
          <w:szCs w:val="24"/>
          <w:lang w:val="en-US"/>
        </w:rPr>
        <w:t xml:space="preserve"> </w:t>
      </w:r>
      <w:r w:rsidRPr="20E7B4AE" w:rsidR="63E3A88B">
        <w:rPr>
          <w:rFonts w:ascii="Arial" w:hAnsi="Arial" w:eastAsia="Arial" w:cs="Arial"/>
          <w:i w:val="1"/>
          <w:iCs w:val="1"/>
          <w:noProof w:val="0"/>
          <w:sz w:val="24"/>
          <w:szCs w:val="24"/>
          <w:lang w:val="en-US"/>
        </w:rPr>
        <w:t>The</w:t>
      </w:r>
      <w:r w:rsidRPr="20E7B4AE" w:rsidR="63E3A88B">
        <w:rPr>
          <w:rFonts w:ascii="Arial" w:hAnsi="Arial" w:eastAsia="Arial" w:cs="Arial"/>
          <w:i w:val="1"/>
          <w:iCs w:val="1"/>
          <w:noProof w:val="0"/>
          <w:sz w:val="24"/>
          <w:szCs w:val="24"/>
          <w:lang w:val="en-US"/>
        </w:rPr>
        <w:t xml:space="preserve"> Sustainable Development Goals</w:t>
      </w:r>
      <w:r w:rsidRPr="20E7B4AE" w:rsidR="63E3A88B">
        <w:rPr>
          <w:rFonts w:ascii="Arial" w:hAnsi="Arial" w:eastAsia="Arial" w:cs="Arial"/>
          <w:noProof w:val="0"/>
          <w:sz w:val="24"/>
          <w:szCs w:val="24"/>
          <w:lang w:val="en-US"/>
        </w:rPr>
        <w:t xml:space="preserve">, </w:t>
      </w:r>
      <w:r w:rsidRPr="20E7B4AE" w:rsidR="63E3A88B">
        <w:rPr>
          <w:rFonts w:ascii="Arial" w:hAnsi="Arial" w:eastAsia="Arial" w:cs="Arial"/>
          <w:i w:val="1"/>
          <w:iCs w:val="1"/>
          <w:noProof w:val="0"/>
          <w:sz w:val="24"/>
          <w:szCs w:val="24"/>
          <w:lang w:val="en-US"/>
        </w:rPr>
        <w:t>sdgdata.gov.uk</w:t>
      </w:r>
      <w:r w:rsidRPr="20E7B4AE" w:rsidR="63E3A88B">
        <w:rPr>
          <w:rFonts w:ascii="Arial" w:hAnsi="Arial" w:eastAsia="Arial" w:cs="Arial"/>
          <w:noProof w:val="0"/>
          <w:sz w:val="24"/>
          <w:szCs w:val="24"/>
          <w:lang w:val="en-US"/>
        </w:rPr>
        <w:t xml:space="preserve">. Available at: </w:t>
      </w:r>
      <w:hyperlink r:id="Rfe0558538e9742b3">
        <w:r w:rsidRPr="20E7B4AE" w:rsidR="63E3A88B">
          <w:rPr>
            <w:rStyle w:val="Hyperlink"/>
            <w:rFonts w:ascii="Arial" w:hAnsi="Arial" w:eastAsia="Arial" w:cs="Arial"/>
            <w:noProof w:val="0"/>
            <w:sz w:val="24"/>
            <w:szCs w:val="24"/>
            <w:lang w:val="en-US"/>
          </w:rPr>
          <w:t>https://sdgdata.gov.uk/4/</w:t>
        </w:r>
      </w:hyperlink>
      <w:r w:rsidRPr="20E7B4AE" w:rsidR="63E3A88B">
        <w:rPr>
          <w:rFonts w:ascii="Arial" w:hAnsi="Arial" w:eastAsia="Arial" w:cs="Arial"/>
          <w:noProof w:val="0"/>
          <w:sz w:val="24"/>
          <w:szCs w:val="24"/>
          <w:lang w:val="en-US"/>
        </w:rPr>
        <w:t xml:space="preserve"> (Accessed: 10 July 2023).</w:t>
      </w:r>
    </w:p>
    <w:p w:rsidR="0E4207FE" w:rsidP="20E7B4AE" w:rsidRDefault="0E4207FE" w14:paraId="28C4A7A6" w14:textId="38DAB931">
      <w:pPr>
        <w:pStyle w:val="Normal"/>
        <w:spacing w:before="0" w:beforeAutospacing="off" w:line="360" w:lineRule="auto"/>
        <w:jc w:val="both"/>
        <w:rPr>
          <w:rFonts w:ascii="Arial" w:hAnsi="Arial" w:eastAsia="Arial" w:cs="Arial"/>
          <w:b w:val="0"/>
          <w:bCs w:val="0"/>
          <w:i w:val="0"/>
          <w:iCs w:val="0"/>
          <w:caps w:val="0"/>
          <w:smallCaps w:val="0"/>
          <w:noProof w:val="0"/>
          <w:color w:val="212121"/>
          <w:sz w:val="24"/>
          <w:szCs w:val="24"/>
          <w:lang w:val="en-US"/>
        </w:rPr>
      </w:pPr>
    </w:p>
    <w:p w:rsidR="0E4207FE" w:rsidP="20E7B4AE" w:rsidRDefault="0E4207FE" w14:paraId="3EC1E6D0" w14:textId="12D05468">
      <w:pPr>
        <w:spacing w:before="0" w:beforeAutospacing="off" w:line="360" w:lineRule="auto"/>
        <w:jc w:val="both"/>
        <w:rPr>
          <w:rFonts w:ascii="Arial" w:hAnsi="Arial" w:eastAsia="Arial" w:cs="Arial"/>
          <w:noProof w:val="0"/>
          <w:sz w:val="24"/>
          <w:szCs w:val="24"/>
          <w:lang w:val="en-US"/>
        </w:rPr>
      </w:pPr>
      <w:r w:rsidRPr="20E7B4AE" w:rsidR="48C0E0D1">
        <w:rPr>
          <w:rFonts w:ascii="Arial" w:hAnsi="Arial" w:eastAsia="Arial" w:cs="Arial"/>
          <w:noProof w:val="0"/>
          <w:sz w:val="24"/>
          <w:szCs w:val="24"/>
          <w:lang w:val="en-US"/>
        </w:rPr>
        <w:t xml:space="preserve">SDG Tracker (2015) </w:t>
      </w:r>
      <w:r w:rsidRPr="20E7B4AE" w:rsidR="48C0E0D1">
        <w:rPr>
          <w:rFonts w:ascii="Arial" w:hAnsi="Arial" w:eastAsia="Arial" w:cs="Arial"/>
          <w:i w:val="1"/>
          <w:iCs w:val="1"/>
          <w:noProof w:val="0"/>
          <w:sz w:val="24"/>
          <w:szCs w:val="24"/>
          <w:lang w:val="en-US"/>
        </w:rPr>
        <w:t>Goal 1: No Poverty - SDG Tracker</w:t>
      </w:r>
      <w:r w:rsidRPr="20E7B4AE" w:rsidR="48C0E0D1">
        <w:rPr>
          <w:rFonts w:ascii="Arial" w:hAnsi="Arial" w:eastAsia="Arial" w:cs="Arial"/>
          <w:noProof w:val="0"/>
          <w:sz w:val="24"/>
          <w:szCs w:val="24"/>
          <w:lang w:val="en-US"/>
        </w:rPr>
        <w:t xml:space="preserve">, </w:t>
      </w:r>
      <w:r w:rsidRPr="20E7B4AE" w:rsidR="48C0E0D1">
        <w:rPr>
          <w:rFonts w:ascii="Arial" w:hAnsi="Arial" w:eastAsia="Arial" w:cs="Arial"/>
          <w:i w:val="1"/>
          <w:iCs w:val="1"/>
          <w:noProof w:val="0"/>
          <w:sz w:val="24"/>
          <w:szCs w:val="24"/>
          <w:lang w:val="en-US"/>
        </w:rPr>
        <w:t>Our World in Data</w:t>
      </w:r>
      <w:r w:rsidRPr="20E7B4AE" w:rsidR="48C0E0D1">
        <w:rPr>
          <w:rFonts w:ascii="Arial" w:hAnsi="Arial" w:eastAsia="Arial" w:cs="Arial"/>
          <w:noProof w:val="0"/>
          <w:sz w:val="24"/>
          <w:szCs w:val="24"/>
          <w:lang w:val="en-US"/>
        </w:rPr>
        <w:t xml:space="preserve">. Available at: </w:t>
      </w:r>
      <w:hyperlink r:id="Refa7656b9ae540bf">
        <w:r w:rsidRPr="20E7B4AE" w:rsidR="48C0E0D1">
          <w:rPr>
            <w:rStyle w:val="Hyperlink"/>
            <w:rFonts w:ascii="Arial" w:hAnsi="Arial" w:eastAsia="Arial" w:cs="Arial"/>
            <w:noProof w:val="0"/>
            <w:sz w:val="24"/>
            <w:szCs w:val="24"/>
            <w:lang w:val="en-US"/>
          </w:rPr>
          <w:t>https://sdg-tracker.org/no-poverty</w:t>
        </w:r>
      </w:hyperlink>
      <w:r w:rsidRPr="20E7B4AE" w:rsidR="48C0E0D1">
        <w:rPr>
          <w:rFonts w:ascii="Arial" w:hAnsi="Arial" w:eastAsia="Arial" w:cs="Arial"/>
          <w:noProof w:val="0"/>
          <w:sz w:val="24"/>
          <w:szCs w:val="24"/>
          <w:lang w:val="en-US"/>
        </w:rPr>
        <w:t xml:space="preserve"> (Accessed: 10 July 2023).</w:t>
      </w:r>
    </w:p>
    <w:p w:rsidR="0E4207FE" w:rsidP="20E7B4AE" w:rsidRDefault="0E4207FE" w14:paraId="4B50AEAC" w14:textId="6A526455">
      <w:pPr>
        <w:pStyle w:val="Normal"/>
        <w:spacing w:before="0" w:beforeAutospacing="off" w:line="360" w:lineRule="auto"/>
        <w:jc w:val="both"/>
        <w:rPr>
          <w:rFonts w:ascii="Arial" w:hAnsi="Arial" w:eastAsia="Arial" w:cs="Arial"/>
          <w:b w:val="0"/>
          <w:bCs w:val="0"/>
          <w:i w:val="0"/>
          <w:iCs w:val="0"/>
          <w:caps w:val="0"/>
          <w:smallCaps w:val="0"/>
          <w:noProof w:val="0"/>
          <w:color w:val="212121"/>
          <w:sz w:val="24"/>
          <w:szCs w:val="24"/>
          <w:lang w:val="en-US"/>
        </w:rPr>
      </w:pPr>
    </w:p>
    <w:p w:rsidR="0E4207FE" w:rsidP="20E7B4AE" w:rsidRDefault="0E4207FE" w14:paraId="6652C307" w14:textId="66C43F07">
      <w:pPr>
        <w:spacing w:before="0" w:beforeAutospacing="off" w:line="360" w:lineRule="auto"/>
        <w:jc w:val="both"/>
        <w:rPr>
          <w:rFonts w:ascii="Arial" w:hAnsi="Arial" w:eastAsia="Arial" w:cs="Arial"/>
          <w:noProof w:val="0"/>
          <w:sz w:val="24"/>
          <w:szCs w:val="24"/>
          <w:lang w:val="en-US"/>
        </w:rPr>
      </w:pPr>
      <w:r w:rsidRPr="20E7B4AE" w:rsidR="4636B1C5">
        <w:rPr>
          <w:rFonts w:ascii="Arial" w:hAnsi="Arial" w:eastAsia="Arial" w:cs="Arial"/>
          <w:noProof w:val="0"/>
          <w:sz w:val="24"/>
          <w:szCs w:val="24"/>
          <w:lang w:val="en-US"/>
        </w:rPr>
        <w:t xml:space="preserve">Stafford-Smith, M. </w:t>
      </w:r>
      <w:r w:rsidRPr="20E7B4AE" w:rsidR="4636B1C5">
        <w:rPr>
          <w:rFonts w:ascii="Arial" w:hAnsi="Arial" w:eastAsia="Arial" w:cs="Arial"/>
          <w:i w:val="1"/>
          <w:iCs w:val="1"/>
          <w:noProof w:val="0"/>
          <w:sz w:val="24"/>
          <w:szCs w:val="24"/>
          <w:lang w:val="en-US"/>
        </w:rPr>
        <w:t>et al.</w:t>
      </w:r>
      <w:r w:rsidRPr="20E7B4AE" w:rsidR="4636B1C5">
        <w:rPr>
          <w:rFonts w:ascii="Arial" w:hAnsi="Arial" w:eastAsia="Arial" w:cs="Arial"/>
          <w:noProof w:val="0"/>
          <w:sz w:val="24"/>
          <w:szCs w:val="24"/>
          <w:lang w:val="en-US"/>
        </w:rPr>
        <w:t xml:space="preserve"> (2016) ‘Integration: the key to implementing the Sustainable Development Goals’, </w:t>
      </w:r>
      <w:r w:rsidRPr="20E7B4AE" w:rsidR="4636B1C5">
        <w:rPr>
          <w:rFonts w:ascii="Arial" w:hAnsi="Arial" w:eastAsia="Arial" w:cs="Arial"/>
          <w:i w:val="1"/>
          <w:iCs w:val="1"/>
          <w:noProof w:val="0"/>
          <w:sz w:val="24"/>
          <w:szCs w:val="24"/>
          <w:lang w:val="en-US"/>
        </w:rPr>
        <w:t>Sustainability Science</w:t>
      </w:r>
      <w:r w:rsidRPr="20E7B4AE" w:rsidR="4636B1C5">
        <w:rPr>
          <w:rFonts w:ascii="Arial" w:hAnsi="Arial" w:eastAsia="Arial" w:cs="Arial"/>
          <w:noProof w:val="0"/>
          <w:sz w:val="24"/>
          <w:szCs w:val="24"/>
          <w:lang w:val="en-US"/>
        </w:rPr>
        <w:t xml:space="preserve">, 12(6), pp. 911–919. Available at: </w:t>
      </w:r>
      <w:hyperlink r:id="R0bc97a5859544f26">
        <w:r w:rsidRPr="20E7B4AE" w:rsidR="4636B1C5">
          <w:rPr>
            <w:rStyle w:val="Hyperlink"/>
            <w:rFonts w:ascii="Arial" w:hAnsi="Arial" w:eastAsia="Arial" w:cs="Arial"/>
            <w:noProof w:val="0"/>
            <w:sz w:val="24"/>
            <w:szCs w:val="24"/>
            <w:lang w:val="en-US"/>
          </w:rPr>
          <w:t>https://doi.org/10.1007/s11625-016-0383-3</w:t>
        </w:r>
      </w:hyperlink>
      <w:r w:rsidRPr="20E7B4AE" w:rsidR="4636B1C5">
        <w:rPr>
          <w:rFonts w:ascii="Arial" w:hAnsi="Arial" w:eastAsia="Arial" w:cs="Arial"/>
          <w:noProof w:val="0"/>
          <w:sz w:val="24"/>
          <w:szCs w:val="24"/>
          <w:lang w:val="en-US"/>
        </w:rPr>
        <w:t>.</w:t>
      </w:r>
    </w:p>
    <w:p w:rsidR="20E7B4AE" w:rsidP="20E7B4AE" w:rsidRDefault="20E7B4AE" w14:paraId="31B7E92B" w14:textId="0B4500D6">
      <w:pPr>
        <w:pStyle w:val="Normal"/>
        <w:spacing w:before="0" w:beforeAutospacing="off" w:line="360" w:lineRule="auto"/>
        <w:jc w:val="both"/>
        <w:rPr>
          <w:rFonts w:ascii="Arial" w:hAnsi="Arial" w:eastAsia="Arial" w:cs="Arial"/>
          <w:noProof w:val="0"/>
          <w:sz w:val="24"/>
          <w:szCs w:val="24"/>
          <w:lang w:val="en-US"/>
        </w:rPr>
      </w:pPr>
    </w:p>
    <w:p w:rsidR="6782C526" w:rsidP="20E7B4AE" w:rsidRDefault="6782C526" w14:paraId="18FA6A08" w14:textId="3FB29309">
      <w:pPr>
        <w:spacing w:before="0" w:beforeAutospacing="off" w:line="360" w:lineRule="auto"/>
        <w:jc w:val="both"/>
      </w:pPr>
      <w:r w:rsidRPr="20E7B4AE" w:rsidR="6782C526">
        <w:rPr>
          <w:rFonts w:ascii="Arial" w:hAnsi="Arial" w:eastAsia="Arial" w:cs="Arial"/>
          <w:noProof w:val="0"/>
          <w:sz w:val="24"/>
          <w:szCs w:val="24"/>
          <w:lang w:val="en-US"/>
        </w:rPr>
        <w:t xml:space="preserve">Thomas, L. (2019) </w:t>
      </w:r>
      <w:r w:rsidRPr="20E7B4AE" w:rsidR="6782C526">
        <w:rPr>
          <w:rFonts w:ascii="Arial" w:hAnsi="Arial" w:eastAsia="Arial" w:cs="Arial"/>
          <w:i w:val="1"/>
          <w:iCs w:val="1"/>
          <w:noProof w:val="0"/>
          <w:sz w:val="24"/>
          <w:szCs w:val="24"/>
          <w:lang w:val="en-US"/>
        </w:rPr>
        <w:t>Medical News | Medical Articles</w:t>
      </w:r>
      <w:r w:rsidRPr="20E7B4AE" w:rsidR="6782C526">
        <w:rPr>
          <w:rFonts w:ascii="Arial" w:hAnsi="Arial" w:eastAsia="Arial" w:cs="Arial"/>
          <w:noProof w:val="0"/>
          <w:sz w:val="24"/>
          <w:szCs w:val="24"/>
          <w:lang w:val="en-US"/>
        </w:rPr>
        <w:t xml:space="preserve">, </w:t>
      </w:r>
      <w:r w:rsidRPr="20E7B4AE" w:rsidR="6782C526">
        <w:rPr>
          <w:rFonts w:ascii="Arial" w:hAnsi="Arial" w:eastAsia="Arial" w:cs="Arial"/>
          <w:i w:val="1"/>
          <w:iCs w:val="1"/>
          <w:noProof w:val="0"/>
          <w:sz w:val="24"/>
          <w:szCs w:val="24"/>
          <w:lang w:val="en-US"/>
        </w:rPr>
        <w:t>News-Medical.net</w:t>
      </w:r>
      <w:r w:rsidRPr="20E7B4AE" w:rsidR="6782C526">
        <w:rPr>
          <w:rFonts w:ascii="Arial" w:hAnsi="Arial" w:eastAsia="Arial" w:cs="Arial"/>
          <w:noProof w:val="0"/>
          <w:sz w:val="24"/>
          <w:szCs w:val="24"/>
          <w:lang w:val="en-US"/>
        </w:rPr>
        <w:t xml:space="preserve">. Available at: </w:t>
      </w:r>
      <w:hyperlink r:id="R8eff39acd9f54ebc">
        <w:r w:rsidRPr="20E7B4AE" w:rsidR="6782C526">
          <w:rPr>
            <w:rStyle w:val="Hyperlink"/>
            <w:rFonts w:ascii="Arial" w:hAnsi="Arial" w:eastAsia="Arial" w:cs="Arial"/>
            <w:noProof w:val="0"/>
            <w:sz w:val="24"/>
            <w:szCs w:val="24"/>
            <w:lang w:val="en-US"/>
          </w:rPr>
          <w:t>https://www.news-medical.net/</w:t>
        </w:r>
      </w:hyperlink>
      <w:r w:rsidRPr="20E7B4AE" w:rsidR="6782C526">
        <w:rPr>
          <w:rFonts w:ascii="Arial" w:hAnsi="Arial" w:eastAsia="Arial" w:cs="Arial"/>
          <w:noProof w:val="0"/>
          <w:sz w:val="24"/>
          <w:szCs w:val="24"/>
          <w:lang w:val="en-US"/>
        </w:rPr>
        <w:t xml:space="preserve"> (Accessed: 19 July 2023).</w:t>
      </w:r>
    </w:p>
    <w:p w:rsidR="20E7B4AE" w:rsidP="20E7B4AE" w:rsidRDefault="20E7B4AE" w14:paraId="2C363C3F" w14:textId="40458BDC">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45B9A0C" w14:textId="29F53925">
      <w:pPr>
        <w:pStyle w:val="Normal"/>
        <w:spacing w:before="0" w:beforeAutospacing="off" w:line="360" w:lineRule="auto"/>
        <w:jc w:val="both"/>
        <w:rPr>
          <w:rFonts w:ascii="Arial" w:hAnsi="Arial" w:eastAsia="Arial" w:cs="Arial"/>
          <w:b w:val="0"/>
          <w:bCs w:val="0"/>
          <w:i w:val="0"/>
          <w:iCs w:val="0"/>
          <w:caps w:val="0"/>
          <w:smallCaps w:val="0"/>
          <w:noProof w:val="0"/>
          <w:color w:val="212121"/>
          <w:sz w:val="24"/>
          <w:szCs w:val="24"/>
          <w:lang w:val="en-US"/>
        </w:rPr>
      </w:pPr>
    </w:p>
    <w:p w:rsidR="0E4207FE" w:rsidP="20E7B4AE" w:rsidRDefault="0E4207FE" w14:paraId="1A4C94BC" w14:textId="14C568EF">
      <w:pPr>
        <w:spacing w:before="0" w:beforeAutospacing="off" w:line="360" w:lineRule="auto"/>
        <w:jc w:val="both"/>
        <w:rPr>
          <w:rFonts w:ascii="Arial" w:hAnsi="Arial" w:eastAsia="Arial" w:cs="Arial"/>
          <w:noProof w:val="0"/>
          <w:sz w:val="24"/>
          <w:szCs w:val="24"/>
          <w:lang w:val="en-US"/>
        </w:rPr>
      </w:pPr>
      <w:r w:rsidRPr="20E7B4AE" w:rsidR="1E369BEA">
        <w:rPr>
          <w:rFonts w:ascii="Arial" w:hAnsi="Arial" w:eastAsia="Arial" w:cs="Arial"/>
          <w:noProof w:val="0"/>
          <w:sz w:val="24"/>
          <w:szCs w:val="24"/>
          <w:lang w:val="en-US"/>
        </w:rPr>
        <w:t xml:space="preserve">The Global Goals (2023) </w:t>
      </w:r>
      <w:r w:rsidRPr="20E7B4AE" w:rsidR="1E369BEA">
        <w:rPr>
          <w:rFonts w:ascii="Arial" w:hAnsi="Arial" w:eastAsia="Arial" w:cs="Arial"/>
          <w:i w:val="1"/>
          <w:iCs w:val="1"/>
          <w:noProof w:val="0"/>
          <w:sz w:val="24"/>
          <w:szCs w:val="24"/>
          <w:lang w:val="en-US"/>
        </w:rPr>
        <w:t>Goal 7: Affordable and clean energy</w:t>
      </w:r>
      <w:r w:rsidRPr="20E7B4AE" w:rsidR="1E369BEA">
        <w:rPr>
          <w:rFonts w:ascii="Arial" w:hAnsi="Arial" w:eastAsia="Arial" w:cs="Arial"/>
          <w:noProof w:val="0"/>
          <w:sz w:val="24"/>
          <w:szCs w:val="24"/>
          <w:lang w:val="en-US"/>
        </w:rPr>
        <w:t xml:space="preserve">, </w:t>
      </w:r>
      <w:r w:rsidRPr="20E7B4AE" w:rsidR="1E369BEA">
        <w:rPr>
          <w:rFonts w:ascii="Arial" w:hAnsi="Arial" w:eastAsia="Arial" w:cs="Arial"/>
          <w:i w:val="1"/>
          <w:iCs w:val="1"/>
          <w:noProof w:val="0"/>
          <w:sz w:val="24"/>
          <w:szCs w:val="24"/>
          <w:lang w:val="en-US"/>
        </w:rPr>
        <w:t>The Global Goals</w:t>
      </w:r>
      <w:r w:rsidRPr="20E7B4AE" w:rsidR="1E369BEA">
        <w:rPr>
          <w:rFonts w:ascii="Arial" w:hAnsi="Arial" w:eastAsia="Arial" w:cs="Arial"/>
          <w:noProof w:val="0"/>
          <w:sz w:val="24"/>
          <w:szCs w:val="24"/>
          <w:lang w:val="en-US"/>
        </w:rPr>
        <w:t xml:space="preserve">. Available at: </w:t>
      </w:r>
      <w:hyperlink r:id="Rf37f528536e64199">
        <w:r w:rsidRPr="20E7B4AE" w:rsidR="1E369BEA">
          <w:rPr>
            <w:rStyle w:val="Hyperlink"/>
            <w:rFonts w:ascii="Arial" w:hAnsi="Arial" w:eastAsia="Arial" w:cs="Arial"/>
            <w:noProof w:val="0"/>
            <w:sz w:val="24"/>
            <w:szCs w:val="24"/>
            <w:lang w:val="en-US"/>
          </w:rPr>
          <w:t>https://www.globalgoals.org/goals/7-affordable-and-clean-energy/</w:t>
        </w:r>
      </w:hyperlink>
      <w:r w:rsidRPr="20E7B4AE" w:rsidR="1E369BEA">
        <w:rPr>
          <w:rFonts w:ascii="Arial" w:hAnsi="Arial" w:eastAsia="Arial" w:cs="Arial"/>
          <w:noProof w:val="0"/>
          <w:sz w:val="24"/>
          <w:szCs w:val="24"/>
          <w:lang w:val="en-US"/>
        </w:rPr>
        <w:t xml:space="preserve"> (Accessed: 21 June 2023).</w:t>
      </w:r>
    </w:p>
    <w:p w:rsidR="0E4207FE" w:rsidP="20E7B4AE" w:rsidRDefault="0E4207FE" w14:paraId="15721D22" w14:textId="3664B443">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1F6B77D3" w14:textId="58B2B40C">
      <w:pPr>
        <w:spacing w:before="0" w:beforeAutospacing="off" w:line="360" w:lineRule="auto"/>
        <w:jc w:val="both"/>
        <w:rPr>
          <w:rFonts w:ascii="Arial" w:hAnsi="Arial" w:eastAsia="Arial" w:cs="Arial"/>
          <w:noProof w:val="0"/>
          <w:sz w:val="24"/>
          <w:szCs w:val="24"/>
          <w:lang w:val="en-US"/>
        </w:rPr>
      </w:pPr>
      <w:r w:rsidRPr="20E7B4AE" w:rsidR="6A8D6F95">
        <w:rPr>
          <w:rFonts w:ascii="Arial" w:hAnsi="Arial" w:eastAsia="Arial" w:cs="Arial"/>
          <w:noProof w:val="0"/>
          <w:sz w:val="24"/>
          <w:szCs w:val="24"/>
          <w:lang w:val="en-US"/>
        </w:rPr>
        <w:t xml:space="preserve">The Global Goals (2022) </w:t>
      </w:r>
      <w:r w:rsidRPr="20E7B4AE" w:rsidR="6A8D6F95">
        <w:rPr>
          <w:rFonts w:ascii="Arial" w:hAnsi="Arial" w:eastAsia="Arial" w:cs="Arial"/>
          <w:i w:val="1"/>
          <w:iCs w:val="1"/>
          <w:noProof w:val="0"/>
          <w:sz w:val="24"/>
          <w:szCs w:val="24"/>
          <w:lang w:val="en-US"/>
        </w:rPr>
        <w:t>Goal 8: Decent work and economic growth</w:t>
      </w:r>
      <w:r w:rsidRPr="20E7B4AE" w:rsidR="6A8D6F95">
        <w:rPr>
          <w:rFonts w:ascii="Arial" w:hAnsi="Arial" w:eastAsia="Arial" w:cs="Arial"/>
          <w:noProof w:val="0"/>
          <w:sz w:val="24"/>
          <w:szCs w:val="24"/>
          <w:lang w:val="en-US"/>
        </w:rPr>
        <w:t xml:space="preserve">, </w:t>
      </w:r>
      <w:r w:rsidRPr="20E7B4AE" w:rsidR="6A8D6F95">
        <w:rPr>
          <w:rFonts w:ascii="Arial" w:hAnsi="Arial" w:eastAsia="Arial" w:cs="Arial"/>
          <w:i w:val="1"/>
          <w:iCs w:val="1"/>
          <w:noProof w:val="0"/>
          <w:sz w:val="24"/>
          <w:szCs w:val="24"/>
          <w:lang w:val="en-US"/>
        </w:rPr>
        <w:t>The Global Goals</w:t>
      </w:r>
      <w:r w:rsidRPr="20E7B4AE" w:rsidR="6A8D6F95">
        <w:rPr>
          <w:rFonts w:ascii="Arial" w:hAnsi="Arial" w:eastAsia="Arial" w:cs="Arial"/>
          <w:noProof w:val="0"/>
          <w:sz w:val="24"/>
          <w:szCs w:val="24"/>
          <w:lang w:val="en-US"/>
        </w:rPr>
        <w:t xml:space="preserve">. Available at: </w:t>
      </w:r>
      <w:hyperlink r:id="R873f5bcfe5fe4815">
        <w:r w:rsidRPr="20E7B4AE" w:rsidR="6A8D6F95">
          <w:rPr>
            <w:rStyle w:val="Hyperlink"/>
            <w:rFonts w:ascii="Arial" w:hAnsi="Arial" w:eastAsia="Arial" w:cs="Arial"/>
            <w:noProof w:val="0"/>
            <w:sz w:val="24"/>
            <w:szCs w:val="24"/>
            <w:lang w:val="en-US"/>
          </w:rPr>
          <w:t>https://www.globalgoals.org/goals/8-decent-work-and-economic-growth/</w:t>
        </w:r>
      </w:hyperlink>
      <w:r w:rsidRPr="20E7B4AE" w:rsidR="6A8D6F95">
        <w:rPr>
          <w:rFonts w:ascii="Arial" w:hAnsi="Arial" w:eastAsia="Arial" w:cs="Arial"/>
          <w:noProof w:val="0"/>
          <w:sz w:val="24"/>
          <w:szCs w:val="24"/>
          <w:lang w:val="en-US"/>
        </w:rPr>
        <w:t xml:space="preserve"> (Accessed: 26 June 2023).</w:t>
      </w:r>
    </w:p>
    <w:p w:rsidR="20E7B4AE" w:rsidP="20E7B4AE" w:rsidRDefault="20E7B4AE" w14:paraId="1477F9F5" w14:textId="75DA77A1">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73AC91FD" w14:textId="18F1E73F">
      <w:pPr>
        <w:pStyle w:val="Normal"/>
        <w:spacing w:before="0" w:beforeAutospacing="off" w:line="360" w:lineRule="auto"/>
        <w:ind w:left="0" w:hanging="0"/>
        <w:jc w:val="both"/>
        <w:rPr>
          <w:rFonts w:ascii="Arial" w:hAnsi="Arial" w:eastAsia="Arial" w:cs="Arial"/>
          <w:noProof w:val="0"/>
          <w:sz w:val="24"/>
          <w:szCs w:val="24"/>
          <w:lang w:val="en-US"/>
        </w:rPr>
      </w:pPr>
      <w:r w:rsidRPr="20E7B4AE" w:rsidR="1E369BEA">
        <w:rPr>
          <w:rFonts w:ascii="Arial" w:hAnsi="Arial" w:eastAsia="Arial" w:cs="Arial"/>
          <w:i w:val="0"/>
          <w:iCs w:val="0"/>
          <w:noProof w:val="0"/>
          <w:sz w:val="24"/>
          <w:szCs w:val="24"/>
          <w:lang w:val="en-US"/>
        </w:rPr>
        <w:t>The Wellspring Foundation for Education. (2023)</w:t>
      </w:r>
      <w:r w:rsidRPr="20E7B4AE" w:rsidR="1E369BEA">
        <w:rPr>
          <w:rFonts w:ascii="Arial" w:hAnsi="Arial" w:eastAsia="Arial" w:cs="Arial"/>
          <w:i w:val="1"/>
          <w:iCs w:val="1"/>
          <w:noProof w:val="0"/>
          <w:sz w:val="24"/>
          <w:szCs w:val="24"/>
          <w:lang w:val="en-US"/>
        </w:rPr>
        <w:t xml:space="preserve"> What do we mean by Quality Education</w:t>
      </w:r>
      <w:r w:rsidRPr="20E7B4AE" w:rsidR="1E369BEA">
        <w:rPr>
          <w:rFonts w:ascii="Arial" w:hAnsi="Arial" w:eastAsia="Arial" w:cs="Arial"/>
          <w:i w:val="1"/>
          <w:iCs w:val="1"/>
          <w:noProof w:val="0"/>
          <w:sz w:val="24"/>
          <w:szCs w:val="24"/>
          <w:lang w:val="en-US"/>
        </w:rPr>
        <w:t>?</w:t>
      </w:r>
      <w:r w:rsidRPr="20E7B4AE" w:rsidR="1E369BEA">
        <w:rPr>
          <w:rFonts w:ascii="Arial" w:hAnsi="Arial" w:eastAsia="Arial" w:cs="Arial"/>
          <w:noProof w:val="0"/>
          <w:sz w:val="24"/>
          <w:szCs w:val="24"/>
          <w:lang w:val="en-US"/>
        </w:rPr>
        <w:t xml:space="preserve">  </w:t>
      </w:r>
      <w:r w:rsidRPr="20E7B4AE" w:rsidR="1E369BEA">
        <w:rPr>
          <w:rFonts w:ascii="Arial" w:hAnsi="Arial" w:eastAsia="Arial" w:cs="Arial"/>
          <w:noProof w:val="0"/>
          <w:sz w:val="24"/>
          <w:szCs w:val="24"/>
          <w:lang w:val="en-US"/>
        </w:rPr>
        <w:t xml:space="preserve"> Available at: </w:t>
      </w:r>
      <w:hyperlink r:id="R5f3d6aa41f624323">
        <w:r w:rsidRPr="20E7B4AE" w:rsidR="1E369BEA">
          <w:rPr>
            <w:rStyle w:val="Hyperlink"/>
            <w:rFonts w:ascii="Arial" w:hAnsi="Arial" w:eastAsia="Arial" w:cs="Arial"/>
            <w:noProof w:val="0"/>
            <w:sz w:val="24"/>
            <w:szCs w:val="24"/>
            <w:lang w:val="en-US"/>
          </w:rPr>
          <w:t>https://thewellspringfoundation.org/resources/what-do-we-mean-by-quality-education</w:t>
        </w:r>
      </w:hyperlink>
      <w:r w:rsidRPr="20E7B4AE" w:rsidR="1E369BEA">
        <w:rPr>
          <w:rFonts w:ascii="Arial" w:hAnsi="Arial" w:eastAsia="Arial" w:cs="Arial"/>
          <w:noProof w:val="0"/>
          <w:sz w:val="24"/>
          <w:szCs w:val="24"/>
          <w:lang w:val="en-US"/>
        </w:rPr>
        <w:t xml:space="preserve"> (Accessed: 3 July 2023).</w:t>
      </w:r>
    </w:p>
    <w:p w:rsidR="0E4207FE" w:rsidP="20E7B4AE" w:rsidRDefault="0E4207FE" w14:paraId="7E020505" w14:textId="0603F2E5">
      <w:pPr>
        <w:pStyle w:val="Normal"/>
        <w:spacing w:before="0" w:beforeAutospacing="off" w:line="360" w:lineRule="auto"/>
        <w:ind w:left="0" w:hanging="0"/>
        <w:jc w:val="both"/>
        <w:rPr>
          <w:rFonts w:ascii="Arial" w:hAnsi="Arial" w:eastAsia="Arial" w:cs="Arial"/>
          <w:noProof w:val="0"/>
          <w:sz w:val="24"/>
          <w:szCs w:val="24"/>
          <w:lang w:val="en-US"/>
        </w:rPr>
      </w:pPr>
    </w:p>
    <w:p w:rsidR="0E4207FE" w:rsidP="20E7B4AE" w:rsidRDefault="0E4207FE" w14:paraId="799AE6EC" w14:textId="66AB59CD">
      <w:pPr>
        <w:pStyle w:val="Normal"/>
        <w:spacing w:before="0" w:beforeAutospacing="off" w:line="360" w:lineRule="auto"/>
        <w:jc w:val="both"/>
        <w:rPr>
          <w:rFonts w:ascii="Arial" w:hAnsi="Arial" w:eastAsia="Arial" w:cs="Arial"/>
          <w:noProof w:val="0"/>
          <w:sz w:val="24"/>
          <w:szCs w:val="24"/>
          <w:lang w:val="en-US"/>
        </w:rPr>
      </w:pPr>
      <w:r w:rsidRPr="20E7B4AE" w:rsidR="36A311C4">
        <w:rPr>
          <w:rFonts w:ascii="Arial" w:hAnsi="Arial" w:eastAsia="Arial" w:cs="Arial"/>
          <w:noProof w:val="0"/>
          <w:sz w:val="24"/>
          <w:szCs w:val="24"/>
          <w:lang w:val="en-US"/>
        </w:rPr>
        <w:t>UN (United Nations),</w:t>
      </w:r>
      <w:r w:rsidRPr="20E7B4AE" w:rsidR="36A311C4">
        <w:rPr>
          <w:rFonts w:ascii="Arial" w:hAnsi="Arial" w:eastAsia="Arial" w:cs="Arial"/>
          <w:noProof w:val="0"/>
          <w:sz w:val="24"/>
          <w:szCs w:val="24"/>
          <w:lang w:val="en-US"/>
        </w:rPr>
        <w:t xml:space="preserve"> (</w:t>
      </w:r>
      <w:r w:rsidRPr="20E7B4AE" w:rsidR="009DF6D0">
        <w:rPr>
          <w:rFonts w:ascii="Arial" w:hAnsi="Arial" w:eastAsia="Arial" w:cs="Arial"/>
          <w:noProof w:val="0"/>
          <w:sz w:val="24"/>
          <w:szCs w:val="24"/>
          <w:lang w:val="en-US"/>
        </w:rPr>
        <w:t>2017). Report of the Special Rapporteur on extreme poverty and human rights on universal basic income, Human Rights Council Document A/HRC/35/26 (Geneva)</w:t>
      </w:r>
      <w:r w:rsidRPr="20E7B4AE" w:rsidR="57990BF1">
        <w:rPr>
          <w:rFonts w:ascii="Arial" w:hAnsi="Arial" w:eastAsia="Arial" w:cs="Arial"/>
          <w:noProof w:val="0"/>
          <w:sz w:val="24"/>
          <w:szCs w:val="24"/>
          <w:lang w:val="en-US"/>
        </w:rPr>
        <w:t xml:space="preserve"> </w:t>
      </w:r>
    </w:p>
    <w:p w:rsidR="0E4207FE" w:rsidP="20E7B4AE" w:rsidRDefault="0E4207FE" w14:paraId="19FBF357" w14:textId="3D0E7395">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483A88E1" w14:textId="2E598147">
      <w:pPr>
        <w:spacing w:before="0" w:beforeAutospacing="off" w:line="360" w:lineRule="auto"/>
        <w:jc w:val="both"/>
        <w:rPr>
          <w:rFonts w:ascii="Arial" w:hAnsi="Arial" w:eastAsia="Arial" w:cs="Arial"/>
          <w:noProof w:val="0"/>
          <w:sz w:val="24"/>
          <w:szCs w:val="24"/>
          <w:lang w:val="en-US"/>
        </w:rPr>
      </w:pPr>
      <w:r w:rsidRPr="20E7B4AE" w:rsidR="57990BF1">
        <w:rPr>
          <w:rFonts w:ascii="Arial" w:hAnsi="Arial" w:eastAsia="Arial" w:cs="Arial"/>
          <w:noProof w:val="0"/>
          <w:sz w:val="24"/>
          <w:szCs w:val="24"/>
          <w:lang w:val="en-US"/>
        </w:rPr>
        <w:t xml:space="preserve">UNCTAD (2016) </w:t>
      </w:r>
      <w:r w:rsidRPr="20E7B4AE" w:rsidR="57990BF1">
        <w:rPr>
          <w:rFonts w:ascii="Arial" w:hAnsi="Arial" w:eastAsia="Arial" w:cs="Arial"/>
          <w:i w:val="1"/>
          <w:iCs w:val="1"/>
          <w:noProof w:val="0"/>
          <w:sz w:val="24"/>
          <w:szCs w:val="24"/>
          <w:lang w:val="en-US"/>
        </w:rPr>
        <w:t>UNCTAD DGFF2016 SDG Goal 1 - No poverty</w:t>
      </w:r>
      <w:r w:rsidRPr="20E7B4AE" w:rsidR="57990BF1">
        <w:rPr>
          <w:rFonts w:ascii="Arial" w:hAnsi="Arial" w:eastAsia="Arial" w:cs="Arial"/>
          <w:noProof w:val="0"/>
          <w:sz w:val="24"/>
          <w:szCs w:val="24"/>
          <w:lang w:val="en-US"/>
        </w:rPr>
        <w:t xml:space="preserve">, </w:t>
      </w:r>
      <w:r w:rsidRPr="20E7B4AE" w:rsidR="57990BF1">
        <w:rPr>
          <w:rFonts w:ascii="Arial" w:hAnsi="Arial" w:eastAsia="Arial" w:cs="Arial"/>
          <w:i w:val="1"/>
          <w:iCs w:val="1"/>
          <w:noProof w:val="0"/>
          <w:sz w:val="24"/>
          <w:szCs w:val="24"/>
          <w:lang w:val="en-US"/>
        </w:rPr>
        <w:t>UNCTAD DGFF 2016</w:t>
      </w:r>
      <w:r w:rsidRPr="20E7B4AE" w:rsidR="57990BF1">
        <w:rPr>
          <w:rFonts w:ascii="Arial" w:hAnsi="Arial" w:eastAsia="Arial" w:cs="Arial"/>
          <w:noProof w:val="0"/>
          <w:sz w:val="24"/>
          <w:szCs w:val="24"/>
          <w:lang w:val="en-US"/>
        </w:rPr>
        <w:t xml:space="preserve">. Available at: </w:t>
      </w:r>
      <w:hyperlink r:id="Rcc5ebe1a06ac49e6">
        <w:r w:rsidRPr="20E7B4AE" w:rsidR="57990BF1">
          <w:rPr>
            <w:rStyle w:val="Hyperlink"/>
            <w:rFonts w:ascii="Arial" w:hAnsi="Arial" w:eastAsia="Arial" w:cs="Arial"/>
            <w:noProof w:val="0"/>
            <w:sz w:val="24"/>
            <w:szCs w:val="24"/>
            <w:lang w:val="en-US"/>
          </w:rPr>
          <w:t>https://stats.unctad.org/Dgff2016/people/goal1/index.html</w:t>
        </w:r>
      </w:hyperlink>
      <w:r w:rsidRPr="20E7B4AE" w:rsidR="57990BF1">
        <w:rPr>
          <w:rFonts w:ascii="Arial" w:hAnsi="Arial" w:eastAsia="Arial" w:cs="Arial"/>
          <w:noProof w:val="0"/>
          <w:sz w:val="24"/>
          <w:szCs w:val="24"/>
          <w:lang w:val="en-US"/>
        </w:rPr>
        <w:t xml:space="preserve"> (Accessed: 9 July 2023).</w:t>
      </w:r>
    </w:p>
    <w:p w:rsidR="0E4207FE" w:rsidP="20E7B4AE" w:rsidRDefault="0E4207FE" w14:paraId="09D503B4" w14:textId="370E6A9F">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053FAB8" w14:textId="5544B489">
      <w:pPr>
        <w:spacing w:before="0" w:beforeAutospacing="off" w:line="360" w:lineRule="auto"/>
        <w:jc w:val="both"/>
        <w:rPr>
          <w:rFonts w:ascii="Arial" w:hAnsi="Arial" w:eastAsia="Arial" w:cs="Arial"/>
          <w:noProof w:val="0"/>
          <w:sz w:val="24"/>
          <w:szCs w:val="24"/>
          <w:lang w:val="en-US"/>
        </w:rPr>
      </w:pPr>
      <w:r w:rsidRPr="20E7B4AE" w:rsidR="3C283BE7">
        <w:rPr>
          <w:rFonts w:ascii="Arial" w:hAnsi="Arial" w:eastAsia="Arial" w:cs="Arial"/>
          <w:noProof w:val="0"/>
          <w:sz w:val="24"/>
          <w:szCs w:val="24"/>
          <w:lang w:val="en-US"/>
        </w:rPr>
        <w:t xml:space="preserve">UNICEF (2019) </w:t>
      </w:r>
      <w:r w:rsidRPr="20E7B4AE" w:rsidR="3C283BE7">
        <w:rPr>
          <w:rFonts w:ascii="Arial" w:hAnsi="Arial" w:eastAsia="Arial" w:cs="Arial"/>
          <w:i w:val="1"/>
          <w:iCs w:val="1"/>
          <w:noProof w:val="0"/>
          <w:sz w:val="24"/>
          <w:szCs w:val="24"/>
          <w:lang w:val="en-US"/>
        </w:rPr>
        <w:t>Education</w:t>
      </w:r>
      <w:r w:rsidRPr="20E7B4AE" w:rsidR="3C283BE7">
        <w:rPr>
          <w:rFonts w:ascii="Arial" w:hAnsi="Arial" w:eastAsia="Arial" w:cs="Arial"/>
          <w:noProof w:val="0"/>
          <w:sz w:val="24"/>
          <w:szCs w:val="24"/>
          <w:lang w:val="en-US"/>
        </w:rPr>
        <w:t xml:space="preserve">, </w:t>
      </w:r>
      <w:r w:rsidRPr="20E7B4AE" w:rsidR="3C283BE7">
        <w:rPr>
          <w:rFonts w:ascii="Arial" w:hAnsi="Arial" w:eastAsia="Arial" w:cs="Arial"/>
          <w:i w:val="1"/>
          <w:iCs w:val="1"/>
          <w:noProof w:val="0"/>
          <w:sz w:val="24"/>
          <w:szCs w:val="24"/>
          <w:lang w:val="en-US"/>
        </w:rPr>
        <w:t>Unicef.org</w:t>
      </w:r>
      <w:r w:rsidRPr="20E7B4AE" w:rsidR="3C283BE7">
        <w:rPr>
          <w:rFonts w:ascii="Arial" w:hAnsi="Arial" w:eastAsia="Arial" w:cs="Arial"/>
          <w:noProof w:val="0"/>
          <w:sz w:val="24"/>
          <w:szCs w:val="24"/>
          <w:lang w:val="en-US"/>
        </w:rPr>
        <w:t xml:space="preserve">. UNICEF. Available at: </w:t>
      </w:r>
      <w:hyperlink r:id="Rba7e9d8efda94a5b">
        <w:r w:rsidRPr="20E7B4AE" w:rsidR="3C283BE7">
          <w:rPr>
            <w:rStyle w:val="Hyperlink"/>
            <w:rFonts w:ascii="Arial" w:hAnsi="Arial" w:eastAsia="Arial" w:cs="Arial"/>
            <w:noProof w:val="0"/>
            <w:sz w:val="24"/>
            <w:szCs w:val="24"/>
            <w:lang w:val="en-US"/>
          </w:rPr>
          <w:t>https://www.unicef.org/education</w:t>
        </w:r>
      </w:hyperlink>
      <w:r w:rsidRPr="20E7B4AE" w:rsidR="3C283BE7">
        <w:rPr>
          <w:rFonts w:ascii="Arial" w:hAnsi="Arial" w:eastAsia="Arial" w:cs="Arial"/>
          <w:noProof w:val="0"/>
          <w:sz w:val="24"/>
          <w:szCs w:val="24"/>
          <w:lang w:val="en-US"/>
        </w:rPr>
        <w:t xml:space="preserve"> (Accessed: 12 July 2023).</w:t>
      </w:r>
    </w:p>
    <w:p w:rsidR="0E4207FE" w:rsidP="20E7B4AE" w:rsidRDefault="0E4207FE" w14:paraId="31C013E8" w14:textId="34A41451">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0ADDE7E" w14:textId="7B8A8B28">
      <w:pPr>
        <w:pStyle w:val="Normal"/>
        <w:spacing w:before="0" w:beforeAutospacing="off" w:line="360" w:lineRule="auto"/>
        <w:jc w:val="both"/>
        <w:rPr>
          <w:rFonts w:ascii="Arial" w:hAnsi="Arial" w:eastAsia="Arial" w:cs="Arial"/>
          <w:noProof w:val="0"/>
          <w:sz w:val="24"/>
          <w:szCs w:val="24"/>
          <w:lang w:val="en-US"/>
        </w:rPr>
      </w:pPr>
      <w:r w:rsidRPr="20E7B4AE" w:rsidR="4FD6C81D">
        <w:rPr>
          <w:rFonts w:ascii="Arial" w:hAnsi="Arial" w:eastAsia="Arial" w:cs="Arial"/>
          <w:noProof w:val="0"/>
          <w:sz w:val="24"/>
          <w:szCs w:val="24"/>
          <w:lang w:val="en-US"/>
        </w:rPr>
        <w:t xml:space="preserve">UNITED NATIONS (2022) </w:t>
      </w:r>
      <w:r w:rsidRPr="20E7B4AE" w:rsidR="4FD6C81D">
        <w:rPr>
          <w:rFonts w:ascii="Arial" w:hAnsi="Arial" w:eastAsia="Arial" w:cs="Arial"/>
          <w:i w:val="1"/>
          <w:iCs w:val="1"/>
          <w:noProof w:val="0"/>
          <w:sz w:val="24"/>
          <w:szCs w:val="24"/>
          <w:lang w:val="en-US"/>
        </w:rPr>
        <w:t>Sustainable Development Goal 10: Reduced Inequalities</w:t>
      </w:r>
      <w:r w:rsidRPr="20E7B4AE" w:rsidR="4FD6C81D">
        <w:rPr>
          <w:rFonts w:ascii="Arial" w:hAnsi="Arial" w:eastAsia="Arial" w:cs="Arial"/>
          <w:noProof w:val="0"/>
          <w:sz w:val="24"/>
          <w:szCs w:val="24"/>
          <w:lang w:val="en-US"/>
        </w:rPr>
        <w:t xml:space="preserve">, </w:t>
      </w:r>
      <w:hyperlink r:id="R5947a0e40ef444ca">
        <w:r w:rsidRPr="20E7B4AE" w:rsidR="4FD6C81D">
          <w:rPr>
            <w:rStyle w:val="Hyperlink"/>
            <w:rFonts w:ascii="Arial" w:hAnsi="Arial" w:eastAsia="Arial" w:cs="Arial"/>
            <w:i w:val="1"/>
            <w:iCs w:val="1"/>
            <w:noProof w:val="0"/>
            <w:sz w:val="24"/>
            <w:szCs w:val="24"/>
            <w:lang w:val="en-US"/>
          </w:rPr>
          <w:t>www.unoosa.org</w:t>
        </w:r>
      </w:hyperlink>
      <w:r w:rsidRPr="20E7B4AE" w:rsidR="4FD6C81D">
        <w:rPr>
          <w:rFonts w:ascii="Arial" w:hAnsi="Arial" w:eastAsia="Arial" w:cs="Arial"/>
          <w:noProof w:val="0"/>
          <w:sz w:val="24"/>
          <w:szCs w:val="24"/>
          <w:lang w:val="en-US"/>
        </w:rPr>
        <w:t xml:space="preserve">. Available at: </w:t>
      </w:r>
      <w:hyperlink r:id="Rdccfe7a7aa4d47e9">
        <w:r w:rsidRPr="20E7B4AE" w:rsidR="4FD6C81D">
          <w:rPr>
            <w:rStyle w:val="Hyperlink"/>
            <w:rFonts w:ascii="Arial" w:hAnsi="Arial" w:eastAsia="Arial" w:cs="Arial"/>
            <w:noProof w:val="0"/>
            <w:sz w:val="24"/>
            <w:szCs w:val="24"/>
            <w:lang w:val="en-US"/>
          </w:rPr>
          <w:t>https://www.unoosa.org/oosa/en/ourwork/space4sdgs/sdg10.html</w:t>
        </w:r>
      </w:hyperlink>
      <w:r w:rsidRPr="20E7B4AE" w:rsidR="4FD6C81D">
        <w:rPr>
          <w:rFonts w:ascii="Arial" w:hAnsi="Arial" w:eastAsia="Arial" w:cs="Arial"/>
          <w:noProof w:val="0"/>
          <w:sz w:val="24"/>
          <w:szCs w:val="24"/>
          <w:lang w:val="en-US"/>
        </w:rPr>
        <w:t xml:space="preserve"> (Accessed: 26 June 2023).</w:t>
      </w:r>
    </w:p>
    <w:p w:rsidR="0E4207FE" w:rsidP="20E7B4AE" w:rsidRDefault="0E4207FE" w14:paraId="7A6F75E6" w14:textId="2362BD09">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607F063B" w14:textId="4D11F899">
      <w:pPr>
        <w:spacing w:before="0" w:beforeAutospacing="off" w:line="360" w:lineRule="auto"/>
        <w:jc w:val="both"/>
        <w:rPr>
          <w:rFonts w:ascii="Arial" w:hAnsi="Arial" w:eastAsia="Arial" w:cs="Arial"/>
          <w:noProof w:val="0"/>
          <w:sz w:val="24"/>
          <w:szCs w:val="24"/>
          <w:lang w:val="en-US"/>
        </w:rPr>
      </w:pPr>
      <w:r w:rsidRPr="20E7B4AE" w:rsidR="4FD6C81D">
        <w:rPr>
          <w:rFonts w:ascii="Arial" w:hAnsi="Arial" w:eastAsia="Arial" w:cs="Arial"/>
          <w:noProof w:val="0"/>
          <w:sz w:val="24"/>
          <w:szCs w:val="24"/>
          <w:lang w:val="en-US"/>
        </w:rPr>
        <w:t xml:space="preserve">United Nations (2018) </w:t>
      </w:r>
      <w:r w:rsidRPr="20E7B4AE" w:rsidR="4FD6C81D">
        <w:rPr>
          <w:rFonts w:ascii="Arial" w:hAnsi="Arial" w:eastAsia="Arial" w:cs="Arial"/>
          <w:i w:val="1"/>
          <w:iCs w:val="1"/>
          <w:noProof w:val="0"/>
          <w:sz w:val="24"/>
          <w:szCs w:val="24"/>
          <w:lang w:val="en-US"/>
        </w:rPr>
        <w:t>Infrastructure and Industrialization - United Nations Sustainable Development</w:t>
      </w:r>
      <w:r w:rsidRPr="20E7B4AE" w:rsidR="4FD6C81D">
        <w:rPr>
          <w:rFonts w:ascii="Arial" w:hAnsi="Arial" w:eastAsia="Arial" w:cs="Arial"/>
          <w:noProof w:val="0"/>
          <w:sz w:val="24"/>
          <w:szCs w:val="24"/>
          <w:lang w:val="en-US"/>
        </w:rPr>
        <w:t xml:space="preserve">, </w:t>
      </w:r>
      <w:r w:rsidRPr="20E7B4AE" w:rsidR="4FD6C81D">
        <w:rPr>
          <w:rFonts w:ascii="Arial" w:hAnsi="Arial" w:eastAsia="Arial" w:cs="Arial"/>
          <w:i w:val="1"/>
          <w:iCs w:val="1"/>
          <w:noProof w:val="0"/>
          <w:sz w:val="24"/>
          <w:szCs w:val="24"/>
          <w:lang w:val="en-US"/>
        </w:rPr>
        <w:t>United Nations Sustainable Development</w:t>
      </w:r>
      <w:r w:rsidRPr="20E7B4AE" w:rsidR="4FD6C81D">
        <w:rPr>
          <w:rFonts w:ascii="Arial" w:hAnsi="Arial" w:eastAsia="Arial" w:cs="Arial"/>
          <w:noProof w:val="0"/>
          <w:sz w:val="24"/>
          <w:szCs w:val="24"/>
          <w:lang w:val="en-US"/>
        </w:rPr>
        <w:t xml:space="preserve">. United Nations. Available at: </w:t>
      </w:r>
      <w:hyperlink r:id="R3739bd3a9ccc4f14">
        <w:r w:rsidRPr="20E7B4AE" w:rsidR="4FD6C81D">
          <w:rPr>
            <w:rStyle w:val="Hyperlink"/>
            <w:rFonts w:ascii="Arial" w:hAnsi="Arial" w:eastAsia="Arial" w:cs="Arial"/>
            <w:noProof w:val="0"/>
            <w:sz w:val="24"/>
            <w:szCs w:val="24"/>
            <w:lang w:val="en-US"/>
          </w:rPr>
          <w:t>https://www.un.org/sustainabledevelopment/infrastructure-industrialization/</w:t>
        </w:r>
      </w:hyperlink>
      <w:r w:rsidRPr="20E7B4AE" w:rsidR="4FD6C81D">
        <w:rPr>
          <w:rFonts w:ascii="Arial" w:hAnsi="Arial" w:eastAsia="Arial" w:cs="Arial"/>
          <w:noProof w:val="0"/>
          <w:sz w:val="24"/>
          <w:szCs w:val="24"/>
          <w:lang w:val="en-US"/>
        </w:rPr>
        <w:t xml:space="preserve"> (Accessed: 26 June 2023).</w:t>
      </w:r>
    </w:p>
    <w:p w:rsidR="0E4207FE" w:rsidP="20E7B4AE" w:rsidRDefault="0E4207FE" w14:paraId="56819693" w14:textId="1DAC0899">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349D3995" w14:textId="42E6C853">
      <w:pPr>
        <w:spacing w:before="0" w:beforeAutospacing="off" w:line="360" w:lineRule="auto"/>
        <w:jc w:val="both"/>
        <w:rPr>
          <w:rFonts w:ascii="Arial" w:hAnsi="Arial" w:eastAsia="Arial" w:cs="Arial"/>
          <w:noProof w:val="0"/>
          <w:sz w:val="24"/>
          <w:szCs w:val="24"/>
          <w:lang w:val="en-US"/>
        </w:rPr>
      </w:pPr>
      <w:r w:rsidRPr="20E7B4AE" w:rsidR="3AC9B47A">
        <w:rPr>
          <w:rFonts w:ascii="Arial" w:hAnsi="Arial" w:eastAsia="Arial" w:cs="Arial"/>
          <w:noProof w:val="0"/>
          <w:sz w:val="24"/>
          <w:szCs w:val="24"/>
          <w:lang w:val="en-US"/>
        </w:rPr>
        <w:t xml:space="preserve">United Nations (2022a) </w:t>
      </w:r>
      <w:r w:rsidRPr="20E7B4AE" w:rsidR="3AC9B47A">
        <w:rPr>
          <w:rFonts w:ascii="Arial" w:hAnsi="Arial" w:eastAsia="Arial" w:cs="Arial"/>
          <w:i w:val="1"/>
          <w:iCs w:val="1"/>
          <w:noProof w:val="0"/>
          <w:sz w:val="24"/>
          <w:szCs w:val="24"/>
          <w:lang w:val="en-US"/>
        </w:rPr>
        <w:t>Climate Change - United Nations Sustainable Development</w:t>
      </w:r>
      <w:r w:rsidRPr="20E7B4AE" w:rsidR="3AC9B47A">
        <w:rPr>
          <w:rFonts w:ascii="Arial" w:hAnsi="Arial" w:eastAsia="Arial" w:cs="Arial"/>
          <w:noProof w:val="0"/>
          <w:sz w:val="24"/>
          <w:szCs w:val="24"/>
          <w:lang w:val="en-US"/>
        </w:rPr>
        <w:t xml:space="preserve">, </w:t>
      </w:r>
      <w:r w:rsidRPr="20E7B4AE" w:rsidR="3AC9B47A">
        <w:rPr>
          <w:rFonts w:ascii="Arial" w:hAnsi="Arial" w:eastAsia="Arial" w:cs="Arial"/>
          <w:i w:val="1"/>
          <w:iCs w:val="1"/>
          <w:noProof w:val="0"/>
          <w:sz w:val="24"/>
          <w:szCs w:val="24"/>
          <w:lang w:val="en-US"/>
        </w:rPr>
        <w:t>Sustainable Development Goals</w:t>
      </w:r>
      <w:r w:rsidRPr="20E7B4AE" w:rsidR="3AC9B47A">
        <w:rPr>
          <w:rFonts w:ascii="Arial" w:hAnsi="Arial" w:eastAsia="Arial" w:cs="Arial"/>
          <w:noProof w:val="0"/>
          <w:sz w:val="24"/>
          <w:szCs w:val="24"/>
          <w:lang w:val="en-US"/>
        </w:rPr>
        <w:t xml:space="preserve">. United Nations. Available at: </w:t>
      </w:r>
      <w:hyperlink r:id="R55ec2fc5555d4562">
        <w:r w:rsidRPr="20E7B4AE" w:rsidR="3AC9B47A">
          <w:rPr>
            <w:rStyle w:val="Hyperlink"/>
            <w:rFonts w:ascii="Arial" w:hAnsi="Arial" w:eastAsia="Arial" w:cs="Arial"/>
            <w:noProof w:val="0"/>
            <w:sz w:val="24"/>
            <w:szCs w:val="24"/>
            <w:lang w:val="en-US"/>
          </w:rPr>
          <w:t>https://www.un.org/sustainabledevelopment/climate-change/</w:t>
        </w:r>
      </w:hyperlink>
      <w:r w:rsidRPr="20E7B4AE" w:rsidR="3AC9B47A">
        <w:rPr>
          <w:rFonts w:ascii="Arial" w:hAnsi="Arial" w:eastAsia="Arial" w:cs="Arial"/>
          <w:noProof w:val="0"/>
          <w:sz w:val="24"/>
          <w:szCs w:val="24"/>
          <w:lang w:val="en-US"/>
        </w:rPr>
        <w:t xml:space="preserve"> (Accessed: 28 June 2023).</w:t>
      </w:r>
    </w:p>
    <w:p w:rsidR="0E4207FE" w:rsidP="20E7B4AE" w:rsidRDefault="0E4207FE" w14:paraId="544B36D3" w14:textId="4F4D521F">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2480A3E5" w14:textId="3912732A">
      <w:pPr>
        <w:spacing w:before="0" w:beforeAutospacing="off" w:line="360" w:lineRule="auto"/>
        <w:jc w:val="both"/>
        <w:rPr>
          <w:rFonts w:ascii="Arial" w:hAnsi="Arial" w:eastAsia="Arial" w:cs="Arial"/>
          <w:noProof w:val="0"/>
          <w:sz w:val="24"/>
          <w:szCs w:val="24"/>
          <w:lang w:val="en-US"/>
        </w:rPr>
      </w:pPr>
      <w:r w:rsidRPr="20E7B4AE" w:rsidR="4FD6C81D">
        <w:rPr>
          <w:rFonts w:ascii="Arial" w:hAnsi="Arial" w:eastAsia="Arial" w:cs="Arial"/>
          <w:noProof w:val="0"/>
          <w:sz w:val="24"/>
          <w:szCs w:val="24"/>
          <w:lang w:val="en-US"/>
        </w:rPr>
        <w:t>United Nations (2022</w:t>
      </w:r>
      <w:r w:rsidRPr="20E7B4AE" w:rsidR="75E47809">
        <w:rPr>
          <w:rFonts w:ascii="Arial" w:hAnsi="Arial" w:eastAsia="Arial" w:cs="Arial"/>
          <w:noProof w:val="0"/>
          <w:sz w:val="24"/>
          <w:szCs w:val="24"/>
          <w:lang w:val="en-US"/>
        </w:rPr>
        <w:t>b</w:t>
      </w:r>
      <w:r w:rsidRPr="20E7B4AE" w:rsidR="4FD6C81D">
        <w:rPr>
          <w:rFonts w:ascii="Arial" w:hAnsi="Arial" w:eastAsia="Arial" w:cs="Arial"/>
          <w:noProof w:val="0"/>
          <w:sz w:val="24"/>
          <w:szCs w:val="24"/>
          <w:lang w:val="en-US"/>
        </w:rPr>
        <w:t xml:space="preserve">) </w:t>
      </w:r>
      <w:r w:rsidRPr="20E7B4AE" w:rsidR="4FD6C81D">
        <w:rPr>
          <w:rFonts w:ascii="Arial" w:hAnsi="Arial" w:eastAsia="Arial" w:cs="Arial"/>
          <w:i w:val="1"/>
          <w:iCs w:val="1"/>
          <w:noProof w:val="0"/>
          <w:sz w:val="24"/>
          <w:szCs w:val="24"/>
          <w:lang w:val="en-US"/>
        </w:rPr>
        <w:t xml:space="preserve">Goal 11: Make cities inclusive, safe, </w:t>
      </w:r>
      <w:r w:rsidRPr="20E7B4AE" w:rsidR="4FD6C81D">
        <w:rPr>
          <w:rFonts w:ascii="Arial" w:hAnsi="Arial" w:eastAsia="Arial" w:cs="Arial"/>
          <w:i w:val="1"/>
          <w:iCs w:val="1"/>
          <w:noProof w:val="0"/>
          <w:sz w:val="24"/>
          <w:szCs w:val="24"/>
          <w:lang w:val="en-US"/>
        </w:rPr>
        <w:t>resilient</w:t>
      </w:r>
      <w:r w:rsidRPr="20E7B4AE" w:rsidR="4FD6C81D">
        <w:rPr>
          <w:rFonts w:ascii="Arial" w:hAnsi="Arial" w:eastAsia="Arial" w:cs="Arial"/>
          <w:i w:val="1"/>
          <w:iCs w:val="1"/>
          <w:noProof w:val="0"/>
          <w:sz w:val="24"/>
          <w:szCs w:val="24"/>
          <w:lang w:val="en-US"/>
        </w:rPr>
        <w:t xml:space="preserve"> and sustainable</w:t>
      </w:r>
      <w:r w:rsidRPr="20E7B4AE" w:rsidR="4FD6C81D">
        <w:rPr>
          <w:rFonts w:ascii="Arial" w:hAnsi="Arial" w:eastAsia="Arial" w:cs="Arial"/>
          <w:noProof w:val="0"/>
          <w:sz w:val="24"/>
          <w:szCs w:val="24"/>
          <w:lang w:val="en-US"/>
        </w:rPr>
        <w:t xml:space="preserve">, </w:t>
      </w:r>
      <w:r w:rsidRPr="20E7B4AE" w:rsidR="4FD6C81D">
        <w:rPr>
          <w:rFonts w:ascii="Arial" w:hAnsi="Arial" w:eastAsia="Arial" w:cs="Arial"/>
          <w:i w:val="1"/>
          <w:iCs w:val="1"/>
          <w:noProof w:val="0"/>
          <w:sz w:val="24"/>
          <w:szCs w:val="24"/>
          <w:lang w:val="en-US"/>
        </w:rPr>
        <w:t>United Nations Sustainable Development</w:t>
      </w:r>
      <w:r w:rsidRPr="20E7B4AE" w:rsidR="4FD6C81D">
        <w:rPr>
          <w:rFonts w:ascii="Arial" w:hAnsi="Arial" w:eastAsia="Arial" w:cs="Arial"/>
          <w:noProof w:val="0"/>
          <w:sz w:val="24"/>
          <w:szCs w:val="24"/>
          <w:lang w:val="en-US"/>
        </w:rPr>
        <w:t xml:space="preserve">. United Nations. Available at: </w:t>
      </w:r>
      <w:hyperlink r:id="R3e8205b704ff45c9">
        <w:r w:rsidRPr="20E7B4AE" w:rsidR="4FD6C81D">
          <w:rPr>
            <w:rStyle w:val="Hyperlink"/>
            <w:rFonts w:ascii="Arial" w:hAnsi="Arial" w:eastAsia="Arial" w:cs="Arial"/>
            <w:noProof w:val="0"/>
            <w:sz w:val="24"/>
            <w:szCs w:val="24"/>
            <w:lang w:val="en-US"/>
          </w:rPr>
          <w:t>https://www.un.org/sustainabledevelopment/cities/</w:t>
        </w:r>
      </w:hyperlink>
      <w:r w:rsidRPr="20E7B4AE" w:rsidR="4FD6C81D">
        <w:rPr>
          <w:rFonts w:ascii="Arial" w:hAnsi="Arial" w:eastAsia="Arial" w:cs="Arial"/>
          <w:noProof w:val="0"/>
          <w:sz w:val="24"/>
          <w:szCs w:val="24"/>
          <w:lang w:val="en-US"/>
        </w:rPr>
        <w:t xml:space="preserve"> (Accessed: 27 June 2023).</w:t>
      </w:r>
    </w:p>
    <w:p w:rsidR="0E4207FE" w:rsidP="20E7B4AE" w:rsidRDefault="0E4207FE" w14:paraId="16C960EE" w14:textId="05480472">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14039CEF" w14:textId="18DAC4CC">
      <w:pPr>
        <w:spacing w:before="0" w:beforeAutospacing="off" w:line="360" w:lineRule="auto"/>
        <w:jc w:val="both"/>
        <w:rPr>
          <w:rFonts w:ascii="Arial" w:hAnsi="Arial" w:eastAsia="Arial" w:cs="Arial"/>
          <w:noProof w:val="0"/>
          <w:sz w:val="24"/>
          <w:szCs w:val="24"/>
          <w:lang w:val="en-US"/>
        </w:rPr>
      </w:pPr>
      <w:r w:rsidRPr="20E7B4AE" w:rsidR="4FD6C81D">
        <w:rPr>
          <w:rFonts w:ascii="Arial" w:hAnsi="Arial" w:eastAsia="Arial" w:cs="Arial"/>
          <w:noProof w:val="0"/>
          <w:sz w:val="24"/>
          <w:szCs w:val="24"/>
          <w:lang w:val="en-US"/>
        </w:rPr>
        <w:t>United Nations (2022</w:t>
      </w:r>
      <w:r w:rsidRPr="20E7B4AE" w:rsidR="2F9F33BE">
        <w:rPr>
          <w:rFonts w:ascii="Arial" w:hAnsi="Arial" w:eastAsia="Arial" w:cs="Arial"/>
          <w:noProof w:val="0"/>
          <w:sz w:val="24"/>
          <w:szCs w:val="24"/>
          <w:lang w:val="en-US"/>
        </w:rPr>
        <w:t>c</w:t>
      </w:r>
      <w:r w:rsidRPr="20E7B4AE" w:rsidR="4FD6C81D">
        <w:rPr>
          <w:rFonts w:ascii="Arial" w:hAnsi="Arial" w:eastAsia="Arial" w:cs="Arial"/>
          <w:noProof w:val="0"/>
          <w:sz w:val="24"/>
          <w:szCs w:val="24"/>
          <w:lang w:val="en-US"/>
        </w:rPr>
        <w:t xml:space="preserve">) </w:t>
      </w:r>
      <w:r w:rsidRPr="20E7B4AE" w:rsidR="4FD6C81D">
        <w:rPr>
          <w:rFonts w:ascii="Arial" w:hAnsi="Arial" w:eastAsia="Arial" w:cs="Arial"/>
          <w:i w:val="1"/>
          <w:iCs w:val="1"/>
          <w:noProof w:val="0"/>
          <w:sz w:val="24"/>
          <w:szCs w:val="24"/>
          <w:lang w:val="en-US"/>
        </w:rPr>
        <w:t>Sustainable Development Goals</w:t>
      </w:r>
      <w:r w:rsidRPr="20E7B4AE" w:rsidR="4FD6C81D">
        <w:rPr>
          <w:rFonts w:ascii="Arial" w:hAnsi="Arial" w:eastAsia="Arial" w:cs="Arial"/>
          <w:noProof w:val="0"/>
          <w:sz w:val="24"/>
          <w:szCs w:val="24"/>
          <w:lang w:val="en-US"/>
        </w:rPr>
        <w:t xml:space="preserve">, </w:t>
      </w:r>
      <w:r w:rsidRPr="20E7B4AE" w:rsidR="4FD6C81D">
        <w:rPr>
          <w:rFonts w:ascii="Arial" w:hAnsi="Arial" w:eastAsia="Arial" w:cs="Arial"/>
          <w:i w:val="1"/>
          <w:iCs w:val="1"/>
          <w:noProof w:val="0"/>
          <w:sz w:val="24"/>
          <w:szCs w:val="24"/>
          <w:lang w:val="en-US"/>
        </w:rPr>
        <w:t>United Nations</w:t>
      </w:r>
      <w:r w:rsidRPr="20E7B4AE" w:rsidR="4FD6C81D">
        <w:rPr>
          <w:rFonts w:ascii="Arial" w:hAnsi="Arial" w:eastAsia="Arial" w:cs="Arial"/>
          <w:noProof w:val="0"/>
          <w:sz w:val="24"/>
          <w:szCs w:val="24"/>
          <w:lang w:val="en-US"/>
        </w:rPr>
        <w:t xml:space="preserve">. Available at: </w:t>
      </w:r>
      <w:hyperlink r:id="R96b19840662f4447">
        <w:r w:rsidRPr="20E7B4AE" w:rsidR="4FD6C81D">
          <w:rPr>
            <w:rStyle w:val="Hyperlink"/>
            <w:rFonts w:ascii="Arial" w:hAnsi="Arial" w:eastAsia="Arial" w:cs="Arial"/>
            <w:noProof w:val="0"/>
            <w:sz w:val="24"/>
            <w:szCs w:val="24"/>
            <w:lang w:val="en-US"/>
          </w:rPr>
          <w:t>https://www.un.org/en/sustainable-development-goals</w:t>
        </w:r>
      </w:hyperlink>
      <w:r w:rsidRPr="20E7B4AE" w:rsidR="4FD6C81D">
        <w:rPr>
          <w:rFonts w:ascii="Arial" w:hAnsi="Arial" w:eastAsia="Arial" w:cs="Arial"/>
          <w:noProof w:val="0"/>
          <w:sz w:val="24"/>
          <w:szCs w:val="24"/>
          <w:lang w:val="en-US"/>
        </w:rPr>
        <w:t xml:space="preserve"> (Accessed: 17 June 2023).</w:t>
      </w:r>
    </w:p>
    <w:p w:rsidR="0E4207FE" w:rsidP="20E7B4AE" w:rsidRDefault="0E4207FE" w14:paraId="7D503144" w14:textId="7F163DE7">
      <w:pPr>
        <w:pStyle w:val="Normal"/>
        <w:spacing w:before="0" w:beforeAutospacing="off" w:line="360" w:lineRule="auto"/>
        <w:jc w:val="both"/>
        <w:rPr>
          <w:rFonts w:ascii="Arial" w:hAnsi="Arial" w:eastAsia="Arial" w:cs="Arial"/>
          <w:noProof w:val="0"/>
          <w:sz w:val="24"/>
          <w:szCs w:val="24"/>
          <w:lang w:val="en-US"/>
        </w:rPr>
      </w:pPr>
    </w:p>
    <w:p w:rsidR="0E4207FE" w:rsidP="20E7B4AE" w:rsidRDefault="0E4207FE" w14:paraId="5CF84BAA" w14:textId="4DA0B0D1">
      <w:pPr>
        <w:spacing w:before="0" w:beforeAutospacing="off" w:line="360" w:lineRule="auto"/>
        <w:jc w:val="both"/>
        <w:rPr>
          <w:rFonts w:ascii="Arial" w:hAnsi="Arial" w:eastAsia="Arial" w:cs="Arial"/>
          <w:noProof w:val="0"/>
          <w:sz w:val="24"/>
          <w:szCs w:val="24"/>
          <w:lang w:val="en-US"/>
        </w:rPr>
      </w:pPr>
      <w:r w:rsidRPr="20E7B4AE" w:rsidR="1E369BEA">
        <w:rPr>
          <w:rFonts w:ascii="Arial" w:hAnsi="Arial" w:eastAsia="Arial" w:cs="Arial"/>
          <w:noProof w:val="0"/>
          <w:sz w:val="24"/>
          <w:szCs w:val="24"/>
          <w:lang w:val="en-US"/>
        </w:rPr>
        <w:t xml:space="preserve">united nations (no date) </w:t>
      </w:r>
      <w:r w:rsidRPr="20E7B4AE" w:rsidR="1E369BEA">
        <w:rPr>
          <w:rFonts w:ascii="Arial" w:hAnsi="Arial" w:eastAsia="Arial" w:cs="Arial"/>
          <w:i w:val="1"/>
          <w:iCs w:val="1"/>
          <w:noProof w:val="0"/>
          <w:sz w:val="24"/>
          <w:szCs w:val="24"/>
          <w:lang w:val="en-US"/>
        </w:rPr>
        <w:t>Home | SDG 6 Data</w:t>
      </w:r>
      <w:r w:rsidRPr="20E7B4AE" w:rsidR="1E369BEA">
        <w:rPr>
          <w:rFonts w:ascii="Arial" w:hAnsi="Arial" w:eastAsia="Arial" w:cs="Arial"/>
          <w:noProof w:val="0"/>
          <w:sz w:val="24"/>
          <w:szCs w:val="24"/>
          <w:lang w:val="en-US"/>
        </w:rPr>
        <w:t xml:space="preserve">, </w:t>
      </w:r>
      <w:hyperlink r:id="Ra7aaeb35d6374d53">
        <w:r w:rsidRPr="20E7B4AE" w:rsidR="1E369BEA">
          <w:rPr>
            <w:rStyle w:val="Hyperlink"/>
            <w:rFonts w:ascii="Arial" w:hAnsi="Arial" w:eastAsia="Arial" w:cs="Arial"/>
            <w:i w:val="1"/>
            <w:iCs w:val="1"/>
            <w:noProof w:val="0"/>
            <w:sz w:val="24"/>
            <w:szCs w:val="24"/>
            <w:lang w:val="en-US"/>
          </w:rPr>
          <w:t>www.sdg6data.org</w:t>
        </w:r>
      </w:hyperlink>
      <w:r w:rsidRPr="20E7B4AE" w:rsidR="1E369BEA">
        <w:rPr>
          <w:rFonts w:ascii="Arial" w:hAnsi="Arial" w:eastAsia="Arial" w:cs="Arial"/>
          <w:noProof w:val="0"/>
          <w:sz w:val="24"/>
          <w:szCs w:val="24"/>
          <w:lang w:val="en-US"/>
        </w:rPr>
        <w:t xml:space="preserve">. Available at: </w:t>
      </w:r>
      <w:hyperlink r:id="Rc7e4d318e6fc4d66">
        <w:r w:rsidRPr="20E7B4AE" w:rsidR="1E369BEA">
          <w:rPr>
            <w:rStyle w:val="Hyperlink"/>
            <w:rFonts w:ascii="Arial" w:hAnsi="Arial" w:eastAsia="Arial" w:cs="Arial"/>
            <w:noProof w:val="0"/>
            <w:sz w:val="24"/>
            <w:szCs w:val="24"/>
            <w:lang w:val="en-US"/>
          </w:rPr>
          <w:t>https://www.sdg6data.org/en/node/1</w:t>
        </w:r>
      </w:hyperlink>
      <w:r w:rsidRPr="20E7B4AE" w:rsidR="1E369BEA">
        <w:rPr>
          <w:rFonts w:ascii="Arial" w:hAnsi="Arial" w:eastAsia="Arial" w:cs="Arial"/>
          <w:noProof w:val="0"/>
          <w:sz w:val="24"/>
          <w:szCs w:val="24"/>
          <w:lang w:val="en-US"/>
        </w:rPr>
        <w:t xml:space="preserve"> (Accessed: 21 June 2023). </w:t>
      </w:r>
    </w:p>
    <w:p w:rsidR="0E4207FE" w:rsidP="20E7B4AE" w:rsidRDefault="0E4207FE" w14:paraId="06ABC525" w14:textId="16B9B1B1">
      <w:pPr>
        <w:pStyle w:val="Normal"/>
        <w:spacing w:before="0" w:beforeAutospacing="off" w:line="360" w:lineRule="auto"/>
        <w:jc w:val="both"/>
        <w:rPr>
          <w:rFonts w:ascii="Arial" w:hAnsi="Arial" w:eastAsia="Arial" w:cs="Arial"/>
          <w:noProof w:val="0"/>
          <w:sz w:val="24"/>
          <w:szCs w:val="24"/>
          <w:lang w:val="en-US"/>
        </w:rPr>
      </w:pPr>
    </w:p>
    <w:p w:rsidR="4313B454" w:rsidP="20E7B4AE" w:rsidRDefault="4313B454" w14:paraId="3D4530D8" w14:textId="11E01E55">
      <w:pPr>
        <w:pStyle w:val="Normal"/>
        <w:spacing w:before="0" w:beforeAutospacing="off" w:line="360" w:lineRule="auto"/>
        <w:jc w:val="both"/>
        <w:rPr>
          <w:rFonts w:ascii="Arial" w:hAnsi="Arial" w:eastAsia="Arial" w:cs="Arial"/>
          <w:noProof w:val="0"/>
          <w:sz w:val="24"/>
          <w:szCs w:val="24"/>
          <w:lang w:val="en-US"/>
        </w:rPr>
      </w:pPr>
      <w:r w:rsidRPr="20E7B4AE" w:rsidR="2A096840">
        <w:rPr>
          <w:rFonts w:ascii="Arial" w:hAnsi="Arial" w:eastAsia="Arial" w:cs="Arial"/>
          <w:noProof w:val="0"/>
          <w:sz w:val="24"/>
          <w:szCs w:val="24"/>
          <w:lang w:val="en-US"/>
        </w:rPr>
        <w:t xml:space="preserve">un.org (no date). </w:t>
      </w:r>
      <w:r w:rsidRPr="20E7B4AE" w:rsidR="2A096840">
        <w:rPr>
          <w:rFonts w:ascii="Arial" w:hAnsi="Arial" w:eastAsia="Arial" w:cs="Arial"/>
          <w:i w:val="1"/>
          <w:iCs w:val="1"/>
          <w:noProof w:val="0"/>
          <w:sz w:val="24"/>
          <w:szCs w:val="24"/>
          <w:lang w:val="en-US"/>
        </w:rPr>
        <w:t>If the global population reaches</w:t>
      </w:r>
      <w:r w:rsidRPr="20E7B4AE" w:rsidR="2A096840">
        <w:rPr>
          <w:rFonts w:ascii="Arial" w:hAnsi="Arial" w:eastAsia="Arial" w:cs="Arial"/>
          <w:noProof w:val="0"/>
          <w:sz w:val="24"/>
          <w:szCs w:val="24"/>
          <w:lang w:val="en-US"/>
        </w:rPr>
        <w:t xml:space="preserve">. Available at: </w:t>
      </w:r>
      <w:hyperlink r:id="Rdb77b988c45a4b57">
        <w:r w:rsidRPr="20E7B4AE" w:rsidR="2A096840">
          <w:rPr>
            <w:rStyle w:val="Hyperlink"/>
            <w:rFonts w:ascii="Arial" w:hAnsi="Arial" w:eastAsia="Arial" w:cs="Arial"/>
            <w:noProof w:val="0"/>
            <w:sz w:val="24"/>
            <w:szCs w:val="24"/>
            <w:lang w:val="en-US"/>
          </w:rPr>
          <w:t>https://www.un.org/sustainabledevelopment/wp-content/uploads/2018/09/Goal-12.pdf</w:t>
        </w:r>
      </w:hyperlink>
      <w:r w:rsidRPr="20E7B4AE" w:rsidR="2A096840">
        <w:rPr>
          <w:rFonts w:ascii="Arial" w:hAnsi="Arial" w:eastAsia="Arial" w:cs="Arial"/>
          <w:noProof w:val="0"/>
          <w:sz w:val="24"/>
          <w:szCs w:val="24"/>
          <w:lang w:val="en-US"/>
        </w:rPr>
        <w:t xml:space="preserve"> (Accessed: 27 June 2023).</w:t>
      </w:r>
    </w:p>
    <w:p w:rsidR="20E7B4AE" w:rsidP="20E7B4AE" w:rsidRDefault="20E7B4AE" w14:paraId="005E2F48" w14:textId="699B7437">
      <w:pPr>
        <w:pStyle w:val="Normal"/>
        <w:spacing w:before="0" w:beforeAutospacing="off" w:line="360" w:lineRule="auto"/>
        <w:jc w:val="both"/>
        <w:rPr>
          <w:rFonts w:ascii="Arial" w:hAnsi="Arial" w:eastAsia="Arial" w:cs="Arial"/>
          <w:noProof w:val="0"/>
          <w:sz w:val="24"/>
          <w:szCs w:val="24"/>
          <w:lang w:val="en-US"/>
        </w:rPr>
      </w:pPr>
    </w:p>
    <w:p w:rsidR="4313B454" w:rsidP="20E7B4AE" w:rsidRDefault="4313B454" w14:paraId="336A69FD" w14:textId="4B8DA3A3">
      <w:pPr>
        <w:pStyle w:val="Normal"/>
        <w:spacing w:before="0" w:beforeAutospacing="off" w:line="360" w:lineRule="auto"/>
        <w:jc w:val="both"/>
        <w:rPr>
          <w:rFonts w:ascii="Arial" w:hAnsi="Arial" w:eastAsia="Arial" w:cs="Arial"/>
          <w:noProof w:val="0"/>
          <w:sz w:val="24"/>
          <w:szCs w:val="24"/>
          <w:lang w:val="en-US"/>
        </w:rPr>
      </w:pPr>
      <w:r w:rsidRPr="20E7B4AE" w:rsidR="4313B454">
        <w:rPr>
          <w:rFonts w:ascii="Arial" w:hAnsi="Arial" w:eastAsia="Arial" w:cs="Arial"/>
          <w:noProof w:val="0"/>
          <w:sz w:val="24"/>
          <w:szCs w:val="24"/>
          <w:lang w:val="en-US"/>
        </w:rPr>
        <w:t xml:space="preserve">Utopia (2022) </w:t>
      </w:r>
      <w:r w:rsidRPr="20E7B4AE" w:rsidR="4313B454">
        <w:rPr>
          <w:rFonts w:ascii="Arial" w:hAnsi="Arial" w:eastAsia="Arial" w:cs="Arial"/>
          <w:i w:val="1"/>
          <w:iCs w:val="1"/>
          <w:noProof w:val="0"/>
          <w:sz w:val="24"/>
          <w:szCs w:val="24"/>
          <w:lang w:val="en-US"/>
        </w:rPr>
        <w:t xml:space="preserve">What is Sustainable Development and Why Is It </w:t>
      </w:r>
      <w:r w:rsidRPr="20E7B4AE" w:rsidR="028B65AD">
        <w:rPr>
          <w:rFonts w:ascii="Arial" w:hAnsi="Arial" w:eastAsia="Arial" w:cs="Arial"/>
          <w:i w:val="1"/>
          <w:iCs w:val="1"/>
          <w:noProof w:val="0"/>
          <w:sz w:val="24"/>
          <w:szCs w:val="24"/>
          <w:lang w:val="en-US"/>
        </w:rPr>
        <w:t>Necessary?</w:t>
      </w:r>
      <w:r w:rsidRPr="20E7B4AE" w:rsidR="4313B454">
        <w:rPr>
          <w:rFonts w:ascii="Arial" w:hAnsi="Arial" w:eastAsia="Arial" w:cs="Arial"/>
          <w:noProof w:val="0"/>
          <w:sz w:val="24"/>
          <w:szCs w:val="24"/>
          <w:lang w:val="en-US"/>
        </w:rPr>
        <w:t xml:space="preserve"> </w:t>
      </w:r>
      <w:r w:rsidRPr="20E7B4AE" w:rsidR="4313B454">
        <w:rPr>
          <w:rFonts w:ascii="Arial" w:hAnsi="Arial" w:eastAsia="Arial" w:cs="Arial"/>
          <w:i w:val="1"/>
          <w:iCs w:val="1"/>
          <w:noProof w:val="0"/>
          <w:sz w:val="24"/>
          <w:szCs w:val="24"/>
          <w:lang w:val="en-US"/>
        </w:rPr>
        <w:t>Utopia</w:t>
      </w:r>
      <w:r w:rsidRPr="20E7B4AE" w:rsidR="4313B454">
        <w:rPr>
          <w:rFonts w:ascii="Arial" w:hAnsi="Arial" w:eastAsia="Arial" w:cs="Arial"/>
          <w:noProof w:val="0"/>
          <w:sz w:val="24"/>
          <w:szCs w:val="24"/>
          <w:lang w:val="en-US"/>
        </w:rPr>
        <w:t xml:space="preserve">. Available at: </w:t>
      </w:r>
      <w:hyperlink r:id="Rac7af0b9485b47c8">
        <w:r w:rsidRPr="20E7B4AE" w:rsidR="4313B454">
          <w:rPr>
            <w:rStyle w:val="Hyperlink"/>
            <w:rFonts w:ascii="Arial" w:hAnsi="Arial" w:eastAsia="Arial" w:cs="Arial"/>
            <w:noProof w:val="0"/>
            <w:sz w:val="24"/>
            <w:szCs w:val="24"/>
            <w:lang w:val="en-US"/>
          </w:rPr>
          <w:t>https://utopia.org/guide/what-is-sustainable-development-and-why-is-it-necessary/</w:t>
        </w:r>
      </w:hyperlink>
      <w:r w:rsidRPr="20E7B4AE" w:rsidR="4313B454">
        <w:rPr>
          <w:rFonts w:ascii="Arial" w:hAnsi="Arial" w:eastAsia="Arial" w:cs="Arial"/>
          <w:noProof w:val="0"/>
          <w:sz w:val="24"/>
          <w:szCs w:val="24"/>
          <w:lang w:val="en-US"/>
        </w:rPr>
        <w:t xml:space="preserve"> (Accessed: 14 June 2023).</w:t>
      </w:r>
    </w:p>
    <w:p w:rsidR="0E4207FE" w:rsidP="20E7B4AE" w:rsidRDefault="0E4207FE" w14:paraId="6B0CB5E4" w14:textId="1F7177AB">
      <w:pPr>
        <w:pStyle w:val="Normal"/>
        <w:spacing w:before="0" w:beforeAutospacing="off" w:after="0" w:afterAutospacing="off" w:line="360" w:lineRule="auto"/>
        <w:ind/>
        <w:jc w:val="both"/>
        <w:rPr>
          <w:rFonts w:ascii="Arial" w:hAnsi="Arial" w:eastAsia="Arial" w:cs="Arial"/>
          <w:noProof w:val="0"/>
          <w:sz w:val="24"/>
          <w:szCs w:val="24"/>
          <w:lang w:val="en-US"/>
        </w:rPr>
      </w:pPr>
    </w:p>
    <w:p w:rsidR="0E4207FE" w:rsidP="20E7B4AE" w:rsidRDefault="0E4207FE" w14:paraId="43D230CB" w14:textId="6855C246">
      <w:pPr>
        <w:spacing w:before="0" w:beforeAutospacing="off" w:after="0" w:afterAutospacing="off" w:line="360" w:lineRule="auto"/>
        <w:ind/>
        <w:jc w:val="both"/>
        <w:rPr>
          <w:rFonts w:ascii="Arial" w:hAnsi="Arial" w:eastAsia="Arial" w:cs="Arial"/>
          <w:noProof w:val="0"/>
          <w:sz w:val="24"/>
          <w:szCs w:val="24"/>
          <w:lang w:val="en-US"/>
        </w:rPr>
      </w:pPr>
      <w:r w:rsidRPr="20E7B4AE" w:rsidR="55BDB690">
        <w:rPr>
          <w:rFonts w:ascii="Arial" w:hAnsi="Arial" w:eastAsia="Arial" w:cs="Arial"/>
          <w:noProof w:val="0"/>
          <w:sz w:val="24"/>
          <w:szCs w:val="24"/>
          <w:lang w:val="en-US"/>
        </w:rPr>
        <w:t xml:space="preserve">WHO (2022) </w:t>
      </w:r>
      <w:r w:rsidRPr="20E7B4AE" w:rsidR="55BDB690">
        <w:rPr>
          <w:rFonts w:ascii="Arial" w:hAnsi="Arial" w:eastAsia="Arial" w:cs="Arial"/>
          <w:i w:val="1"/>
          <w:iCs w:val="1"/>
          <w:noProof w:val="0"/>
          <w:sz w:val="24"/>
          <w:szCs w:val="24"/>
          <w:lang w:val="en-US"/>
        </w:rPr>
        <w:t>Sustainable Development Goals</w:t>
      </w:r>
      <w:r w:rsidRPr="20E7B4AE" w:rsidR="55BDB690">
        <w:rPr>
          <w:rFonts w:ascii="Arial" w:hAnsi="Arial" w:eastAsia="Arial" w:cs="Arial"/>
          <w:noProof w:val="0"/>
          <w:sz w:val="24"/>
          <w:szCs w:val="24"/>
          <w:lang w:val="en-US"/>
        </w:rPr>
        <w:t xml:space="preserve">, </w:t>
      </w:r>
      <w:hyperlink r:id="Rc3a9b592222c4226">
        <w:r w:rsidRPr="20E7B4AE" w:rsidR="55BDB690">
          <w:rPr>
            <w:rStyle w:val="Hyperlink"/>
            <w:rFonts w:ascii="Arial" w:hAnsi="Arial" w:eastAsia="Arial" w:cs="Arial"/>
            <w:i w:val="1"/>
            <w:iCs w:val="1"/>
            <w:noProof w:val="0"/>
            <w:sz w:val="24"/>
            <w:szCs w:val="24"/>
            <w:lang w:val="en-US"/>
          </w:rPr>
          <w:t>www.who.int</w:t>
        </w:r>
      </w:hyperlink>
      <w:r w:rsidRPr="20E7B4AE" w:rsidR="55BDB690">
        <w:rPr>
          <w:rFonts w:ascii="Arial" w:hAnsi="Arial" w:eastAsia="Arial" w:cs="Arial"/>
          <w:noProof w:val="0"/>
          <w:sz w:val="24"/>
          <w:szCs w:val="24"/>
          <w:lang w:val="en-US"/>
        </w:rPr>
        <w:t xml:space="preserve">. Available at: </w:t>
      </w:r>
      <w:hyperlink r:id="Rdf0267f895a8445d">
        <w:r w:rsidRPr="20E7B4AE" w:rsidR="55BDB690">
          <w:rPr>
            <w:rStyle w:val="Hyperlink"/>
            <w:rFonts w:ascii="Arial" w:hAnsi="Arial" w:eastAsia="Arial" w:cs="Arial"/>
            <w:noProof w:val="0"/>
            <w:sz w:val="24"/>
            <w:szCs w:val="24"/>
            <w:lang w:val="en-US"/>
          </w:rPr>
          <w:t>https://www.who.int/europe/about-us/our-work/sustainable-development-goals</w:t>
        </w:r>
      </w:hyperlink>
      <w:r w:rsidRPr="20E7B4AE" w:rsidR="55BDB690">
        <w:rPr>
          <w:rFonts w:ascii="Arial" w:hAnsi="Arial" w:eastAsia="Arial" w:cs="Arial"/>
          <w:noProof w:val="0"/>
          <w:sz w:val="24"/>
          <w:szCs w:val="24"/>
          <w:lang w:val="en-US"/>
        </w:rPr>
        <w:t xml:space="preserve"> (Accessed: 17 June 2023).</w:t>
      </w:r>
    </w:p>
    <w:p w:rsidR="20E7B4AE" w:rsidP="20E7B4AE" w:rsidRDefault="20E7B4AE" w14:paraId="558CDDDE" w14:textId="196C47D8">
      <w:pPr>
        <w:pStyle w:val="Normal"/>
        <w:spacing w:before="0" w:beforeAutospacing="off" w:after="0" w:afterAutospacing="off" w:line="360" w:lineRule="auto"/>
        <w:jc w:val="both"/>
        <w:rPr>
          <w:rFonts w:ascii="Arial" w:hAnsi="Arial" w:eastAsia="Arial" w:cs="Arial"/>
          <w:noProof w:val="0"/>
          <w:sz w:val="24"/>
          <w:szCs w:val="24"/>
          <w:lang w:val="en-US"/>
        </w:rPr>
      </w:pPr>
    </w:p>
    <w:p w:rsidR="0E4207FE" w:rsidP="20E7B4AE" w:rsidRDefault="0E4207FE" w14:paraId="1B128C68" w14:textId="555C024F">
      <w:pPr>
        <w:pStyle w:val="Normal"/>
        <w:spacing w:before="0" w:beforeAutospacing="off" w:after="0" w:afterAutospacing="off" w:line="360" w:lineRule="auto"/>
        <w:ind/>
        <w:jc w:val="both"/>
        <w:rPr>
          <w:rFonts w:ascii="Arial" w:hAnsi="Arial" w:eastAsia="Arial" w:cs="Arial"/>
          <w:noProof w:val="0"/>
          <w:sz w:val="24"/>
          <w:szCs w:val="24"/>
          <w:lang w:val="en-US"/>
        </w:rPr>
      </w:pPr>
      <w:r w:rsidRPr="20E7B4AE" w:rsidR="5D5FB33D">
        <w:rPr>
          <w:rFonts w:ascii="Arial" w:hAnsi="Arial" w:eastAsia="Arial" w:cs="Arial"/>
          <w:noProof w:val="0"/>
          <w:sz w:val="24"/>
          <w:szCs w:val="24"/>
          <w:lang w:val="en-US"/>
        </w:rPr>
        <w:t xml:space="preserve">World Health Organization (2023) </w:t>
      </w:r>
      <w:r w:rsidRPr="20E7B4AE" w:rsidR="5D5FB33D">
        <w:rPr>
          <w:rFonts w:ascii="Arial" w:hAnsi="Arial" w:eastAsia="Arial" w:cs="Arial"/>
          <w:i w:val="1"/>
          <w:iCs w:val="1"/>
          <w:noProof w:val="0"/>
          <w:sz w:val="24"/>
          <w:szCs w:val="24"/>
          <w:lang w:val="en-US"/>
        </w:rPr>
        <w:t>Constitution of the World Health Organization</w:t>
      </w:r>
      <w:r w:rsidRPr="20E7B4AE" w:rsidR="5D5FB33D">
        <w:rPr>
          <w:rFonts w:ascii="Arial" w:hAnsi="Arial" w:eastAsia="Arial" w:cs="Arial"/>
          <w:noProof w:val="0"/>
          <w:sz w:val="24"/>
          <w:szCs w:val="24"/>
          <w:lang w:val="en-US"/>
        </w:rPr>
        <w:t xml:space="preserve">, </w:t>
      </w:r>
      <w:r w:rsidRPr="20E7B4AE" w:rsidR="5D5FB33D">
        <w:rPr>
          <w:rFonts w:ascii="Arial" w:hAnsi="Arial" w:eastAsia="Arial" w:cs="Arial"/>
          <w:i w:val="1"/>
          <w:iCs w:val="1"/>
          <w:noProof w:val="0"/>
          <w:sz w:val="24"/>
          <w:szCs w:val="24"/>
          <w:lang w:val="en-US"/>
        </w:rPr>
        <w:t>World Health Organization</w:t>
      </w:r>
      <w:r w:rsidRPr="20E7B4AE" w:rsidR="5D5FB33D">
        <w:rPr>
          <w:rFonts w:ascii="Arial" w:hAnsi="Arial" w:eastAsia="Arial" w:cs="Arial"/>
          <w:noProof w:val="0"/>
          <w:sz w:val="24"/>
          <w:szCs w:val="24"/>
          <w:lang w:val="en-US"/>
        </w:rPr>
        <w:t xml:space="preserve">. Available at: </w:t>
      </w:r>
      <w:hyperlink r:id="R959d7235d0684a66">
        <w:r w:rsidRPr="20E7B4AE" w:rsidR="5D5FB33D">
          <w:rPr>
            <w:rStyle w:val="Hyperlink"/>
            <w:rFonts w:ascii="Arial" w:hAnsi="Arial" w:eastAsia="Arial" w:cs="Arial"/>
            <w:noProof w:val="0"/>
            <w:sz w:val="24"/>
            <w:szCs w:val="24"/>
            <w:lang w:val="en-US"/>
          </w:rPr>
          <w:t>https://www.who.int/about/governance/constitution</w:t>
        </w:r>
      </w:hyperlink>
      <w:r w:rsidRPr="20E7B4AE" w:rsidR="5D5FB33D">
        <w:rPr>
          <w:rFonts w:ascii="Arial" w:hAnsi="Arial" w:eastAsia="Arial" w:cs="Arial"/>
          <w:noProof w:val="0"/>
          <w:sz w:val="24"/>
          <w:szCs w:val="24"/>
          <w:lang w:val="en-US"/>
        </w:rPr>
        <w:t xml:space="preserve"> (Accessed: 26 June 2023).</w:t>
      </w:r>
    </w:p>
    <w:p w:rsidR="0E4207FE" w:rsidP="20E7B4AE" w:rsidRDefault="0E4207FE" w14:paraId="6FDC870E" w14:textId="621AE553">
      <w:pPr>
        <w:pStyle w:val="Normal"/>
        <w:spacing w:before="0" w:beforeAutospacing="off" w:after="0" w:afterAutospacing="off" w:line="360" w:lineRule="auto"/>
        <w:ind/>
        <w:jc w:val="both"/>
        <w:rPr>
          <w:rFonts w:ascii="Arial" w:hAnsi="Arial" w:eastAsia="Arial" w:cs="Arial"/>
          <w:noProof w:val="0"/>
          <w:sz w:val="24"/>
          <w:szCs w:val="24"/>
          <w:lang w:val="en-US"/>
        </w:rPr>
      </w:pPr>
    </w:p>
    <w:p w:rsidR="0E4207FE" w:rsidP="20E7B4AE" w:rsidRDefault="0E4207FE" w14:paraId="7D240B71" w14:textId="6D0AE8D7">
      <w:pPr>
        <w:pStyle w:val="Normal"/>
        <w:spacing w:before="0" w:beforeAutospacing="off" w:after="0" w:afterAutospacing="off" w:line="360" w:lineRule="auto"/>
        <w:ind w:left="0" w:hanging="0"/>
        <w:jc w:val="both"/>
        <w:rPr>
          <w:rFonts w:ascii="Arial" w:hAnsi="Arial" w:eastAsia="Arial" w:cs="Arial"/>
          <w:noProof w:val="0"/>
          <w:sz w:val="24"/>
          <w:szCs w:val="24"/>
          <w:lang w:val="en-US"/>
        </w:rPr>
      </w:pPr>
      <w:r w:rsidRPr="20E7B4AE" w:rsidR="2FBC5220">
        <w:rPr>
          <w:rFonts w:ascii="Arial" w:hAnsi="Arial" w:eastAsia="Arial" w:cs="Arial"/>
          <w:i w:val="0"/>
          <w:iCs w:val="0"/>
          <w:noProof w:val="0"/>
          <w:sz w:val="24"/>
          <w:szCs w:val="24"/>
          <w:lang w:val="en-US"/>
        </w:rPr>
        <w:t>Youmatter</w:t>
      </w:r>
      <w:r w:rsidRPr="20E7B4AE" w:rsidR="2FBC5220">
        <w:rPr>
          <w:rFonts w:ascii="Arial" w:hAnsi="Arial" w:eastAsia="Arial" w:cs="Arial"/>
          <w:i w:val="1"/>
          <w:iCs w:val="1"/>
          <w:noProof w:val="0"/>
          <w:sz w:val="24"/>
          <w:szCs w:val="24"/>
          <w:lang w:val="en-US"/>
        </w:rPr>
        <w:t xml:space="preserve"> </w:t>
      </w:r>
      <w:r w:rsidRPr="20E7B4AE" w:rsidR="2FBC5220">
        <w:rPr>
          <w:rFonts w:ascii="Arial" w:hAnsi="Arial" w:eastAsia="Arial" w:cs="Arial"/>
          <w:noProof w:val="0"/>
          <w:sz w:val="24"/>
          <w:szCs w:val="24"/>
          <w:lang w:val="en-US"/>
        </w:rPr>
        <w:t>(2020).</w:t>
      </w:r>
      <w:r w:rsidRPr="20E7B4AE" w:rsidR="2FBC5220">
        <w:rPr>
          <w:rFonts w:ascii="Arial" w:hAnsi="Arial" w:eastAsia="Arial" w:cs="Arial"/>
          <w:i w:val="1"/>
          <w:iCs w:val="1"/>
          <w:noProof w:val="0"/>
          <w:sz w:val="24"/>
          <w:szCs w:val="24"/>
          <w:lang w:val="en-US"/>
        </w:rPr>
        <w:t xml:space="preserve"> </w:t>
      </w:r>
      <w:r w:rsidRPr="20E7B4AE" w:rsidR="2FBC5220">
        <w:rPr>
          <w:rFonts w:ascii="Arial" w:hAnsi="Arial" w:eastAsia="Arial" w:cs="Arial"/>
          <w:i w:val="1"/>
          <w:iCs w:val="1"/>
          <w:noProof w:val="0"/>
          <w:sz w:val="24"/>
          <w:szCs w:val="24"/>
          <w:lang w:val="en-US"/>
        </w:rPr>
        <w:t>Understand today better, take action for our future</w:t>
      </w:r>
      <w:r w:rsidRPr="20E7B4AE" w:rsidR="2FBC5220">
        <w:rPr>
          <w:rFonts w:ascii="Arial" w:hAnsi="Arial" w:eastAsia="Arial" w:cs="Arial"/>
          <w:noProof w:val="0"/>
          <w:sz w:val="24"/>
          <w:szCs w:val="24"/>
          <w:lang w:val="en-US"/>
        </w:rPr>
        <w:t>.</w:t>
      </w:r>
      <w:r w:rsidRPr="20E7B4AE" w:rsidR="2FBC5220">
        <w:rPr>
          <w:rFonts w:ascii="Arial" w:hAnsi="Arial" w:eastAsia="Arial" w:cs="Arial"/>
          <w:noProof w:val="0"/>
          <w:sz w:val="24"/>
          <w:szCs w:val="24"/>
          <w:lang w:val="en-US"/>
        </w:rPr>
        <w:t xml:space="preserve"> Available at: </w:t>
      </w:r>
      <w:hyperlink r:id="R5a9bdd96ae454098">
        <w:r w:rsidRPr="20E7B4AE" w:rsidR="2FBC5220">
          <w:rPr>
            <w:rStyle w:val="Hyperlink"/>
            <w:rFonts w:ascii="Arial" w:hAnsi="Arial" w:eastAsia="Arial" w:cs="Arial"/>
            <w:noProof w:val="0"/>
            <w:sz w:val="24"/>
            <w:szCs w:val="24"/>
            <w:lang w:val="en-US"/>
          </w:rPr>
          <w:t>https://youmatter.world/</w:t>
        </w:r>
      </w:hyperlink>
      <w:r w:rsidRPr="20E7B4AE" w:rsidR="2FBC5220">
        <w:rPr>
          <w:rFonts w:ascii="Arial" w:hAnsi="Arial" w:eastAsia="Arial" w:cs="Arial"/>
          <w:noProof w:val="0"/>
          <w:sz w:val="24"/>
          <w:szCs w:val="24"/>
          <w:lang w:val="en-US"/>
        </w:rPr>
        <w:t xml:space="preserve"> (Accessed: 27 June 2023).</w:t>
      </w:r>
    </w:p>
    <w:p w:rsidR="0E4207FE" w:rsidP="20E7B4AE" w:rsidRDefault="0E4207FE" w14:paraId="1C125B52" w14:textId="5E13B651">
      <w:pPr>
        <w:pStyle w:val="Normal"/>
        <w:spacing w:before="0" w:beforeAutospacing="off" w:after="0" w:afterAutospacing="off" w:line="360" w:lineRule="auto"/>
        <w:ind/>
        <w:rPr>
          <w:rFonts w:ascii="Arial" w:hAnsi="Arial" w:eastAsia="Arial" w:cs="Arial"/>
          <w:noProof w:val="0"/>
          <w:sz w:val="24"/>
          <w:szCs w:val="24"/>
          <w:lang w:val="en-US"/>
        </w:rPr>
      </w:pPr>
    </w:p>
    <w:p w:rsidR="0FCFC9DD" w:rsidP="20E7B4AE" w:rsidRDefault="0FCFC9DD" w14:paraId="6D854B3C" w14:textId="05AD3944">
      <w:pPr>
        <w:spacing w:before="0" w:beforeAutospacing="off" w:line="360" w:lineRule="auto"/>
        <w:rPr>
          <w:rFonts w:ascii="Arial" w:hAnsi="Arial" w:eastAsia="Arial" w:cs="Arial"/>
          <w:noProof w:val="0"/>
          <w:sz w:val="24"/>
          <w:szCs w:val="24"/>
          <w:lang w:val="en-US"/>
        </w:rPr>
      </w:pPr>
      <w:r w:rsidRPr="20E7B4AE" w:rsidR="0FCFC9DD">
        <w:rPr>
          <w:rFonts w:ascii="Arial" w:hAnsi="Arial" w:eastAsia="Arial" w:cs="Arial"/>
          <w:noProof w:val="0"/>
          <w:sz w:val="24"/>
          <w:szCs w:val="24"/>
          <w:lang w:val="en-US"/>
        </w:rPr>
        <w:t xml:space="preserve">Yuan, H. </w:t>
      </w:r>
      <w:r w:rsidRPr="20E7B4AE" w:rsidR="0FCFC9DD">
        <w:rPr>
          <w:rFonts w:ascii="Arial" w:hAnsi="Arial" w:eastAsia="Arial" w:cs="Arial"/>
          <w:i w:val="1"/>
          <w:iCs w:val="1"/>
          <w:noProof w:val="0"/>
          <w:sz w:val="24"/>
          <w:szCs w:val="24"/>
          <w:lang w:val="en-US"/>
        </w:rPr>
        <w:t>et al.</w:t>
      </w:r>
      <w:r w:rsidRPr="20E7B4AE" w:rsidR="0FCFC9DD">
        <w:rPr>
          <w:rFonts w:ascii="Arial" w:hAnsi="Arial" w:eastAsia="Arial" w:cs="Arial"/>
          <w:noProof w:val="0"/>
          <w:sz w:val="24"/>
          <w:szCs w:val="24"/>
          <w:lang w:val="en-US"/>
        </w:rPr>
        <w:t xml:space="preserve"> (2023) </w:t>
      </w:r>
      <w:r w:rsidRPr="20E7B4AE" w:rsidR="0FCFC9DD">
        <w:rPr>
          <w:rFonts w:ascii="Arial" w:hAnsi="Arial" w:eastAsia="Arial" w:cs="Arial"/>
          <w:i w:val="1"/>
          <w:iCs w:val="1"/>
          <w:noProof w:val="0"/>
          <w:sz w:val="24"/>
          <w:szCs w:val="24"/>
          <w:lang w:val="en-US"/>
        </w:rPr>
        <w:t xml:space="preserve">‘Progress towards the Sustainable Development Goals has been slowed by indirect effects of the COVID-19 pandemic’, </w:t>
      </w:r>
      <w:r w:rsidRPr="20E7B4AE" w:rsidR="0FCFC9DD">
        <w:rPr>
          <w:rFonts w:ascii="Arial" w:hAnsi="Arial" w:eastAsia="Arial" w:cs="Arial"/>
          <w:i w:val="1"/>
          <w:iCs w:val="1"/>
          <w:noProof w:val="0"/>
          <w:sz w:val="24"/>
          <w:szCs w:val="24"/>
          <w:lang w:val="en-US"/>
        </w:rPr>
        <w:t>Progress towards the Sustainable Development Goals has been slowed by indirect effects of the COVID-19 pandemic</w:t>
      </w:r>
      <w:r w:rsidRPr="20E7B4AE" w:rsidR="0FCFC9DD">
        <w:rPr>
          <w:rFonts w:ascii="Arial" w:hAnsi="Arial" w:eastAsia="Arial" w:cs="Arial"/>
          <w:i w:val="1"/>
          <w:iCs w:val="1"/>
          <w:noProof w:val="0"/>
          <w:sz w:val="24"/>
          <w:szCs w:val="24"/>
          <w:lang w:val="en-US"/>
        </w:rPr>
        <w:t>, 4</w:t>
      </w:r>
      <w:r w:rsidRPr="20E7B4AE" w:rsidR="0FCFC9DD">
        <w:rPr>
          <w:rFonts w:ascii="Arial" w:hAnsi="Arial" w:eastAsia="Arial" w:cs="Arial"/>
          <w:noProof w:val="0"/>
          <w:sz w:val="24"/>
          <w:szCs w:val="24"/>
          <w:lang w:val="en-US"/>
        </w:rPr>
        <w:t xml:space="preserve">(1). Available at: </w:t>
      </w:r>
      <w:hyperlink r:id="R39b90abe5be4413e">
        <w:r w:rsidRPr="20E7B4AE" w:rsidR="0FCFC9DD">
          <w:rPr>
            <w:rStyle w:val="Hyperlink"/>
            <w:rFonts w:ascii="Arial" w:hAnsi="Arial" w:eastAsia="Arial" w:cs="Arial"/>
            <w:noProof w:val="0"/>
            <w:sz w:val="24"/>
            <w:szCs w:val="24"/>
            <w:lang w:val="en-US"/>
          </w:rPr>
          <w:t>https://doi.org/10.1038/s43247-023-00846-x</w:t>
        </w:r>
      </w:hyperlink>
      <w:r w:rsidRPr="20E7B4AE" w:rsidR="0FCFC9DD">
        <w:rPr>
          <w:rFonts w:ascii="Arial" w:hAnsi="Arial" w:eastAsia="Arial" w:cs="Arial"/>
          <w:noProof w:val="0"/>
          <w:sz w:val="24"/>
          <w:szCs w:val="24"/>
          <w:lang w:val="en-US"/>
        </w:rPr>
        <w:t>.</w:t>
      </w:r>
    </w:p>
    <w:p w:rsidR="20E7B4AE" w:rsidP="20E7B4AE" w:rsidRDefault="20E7B4AE" w14:paraId="215A13DC" w14:textId="7A79B205">
      <w:pPr>
        <w:pStyle w:val="Normal"/>
        <w:spacing w:before="0" w:beforeAutospacing="off" w:after="0" w:afterAutospacing="off" w:line="360" w:lineRule="auto"/>
        <w:rPr>
          <w:rFonts w:ascii="Arial" w:hAnsi="Arial" w:eastAsia="Arial" w:cs="Arial"/>
          <w:noProof w:val="0"/>
          <w:sz w:val="24"/>
          <w:szCs w:val="24"/>
          <w:lang w:val="en-US"/>
        </w:rPr>
      </w:pPr>
    </w:p>
    <w:p w:rsidR="0E4207FE" w:rsidP="20E7B4AE" w:rsidRDefault="0E4207FE" w14:paraId="0435165C" w14:textId="0DA9002C">
      <w:pPr>
        <w:pStyle w:val="Normal"/>
        <w:spacing w:before="0" w:beforeAutospacing="off" w:after="0" w:afterAutospacing="off" w:line="360" w:lineRule="auto"/>
        <w:ind/>
        <w:rPr>
          <w:rFonts w:ascii="Arial" w:hAnsi="Arial" w:eastAsia="Arial" w:cs="Arial"/>
          <w:b w:val="0"/>
          <w:bCs w:val="0"/>
          <w:i w:val="0"/>
          <w:iCs w:val="0"/>
          <w:caps w:val="0"/>
          <w:smallCaps w:val="0"/>
          <w:noProof w:val="0"/>
          <w:color w:val="222222"/>
          <w:sz w:val="24"/>
          <w:szCs w:val="24"/>
          <w:lang w:val="en-US"/>
        </w:rPr>
      </w:pPr>
    </w:p>
    <w:p w:rsidR="0E4207FE" w:rsidP="20E7B4AE" w:rsidRDefault="0E4207FE" w14:paraId="6695BC97" w14:textId="2827B3DB">
      <w:pPr>
        <w:pStyle w:val="Normal"/>
        <w:spacing w:before="0" w:beforeAutospacing="off" w:after="0" w:afterAutospacing="off" w:line="360" w:lineRule="auto"/>
        <w:ind/>
        <w:rPr>
          <w:rFonts w:ascii="Arial" w:hAnsi="Arial" w:eastAsia="Arial" w:cs="Arial"/>
          <w:noProof w:val="0"/>
          <w:sz w:val="24"/>
          <w:szCs w:val="24"/>
          <w:lang w:val="en-US"/>
        </w:rPr>
      </w:pPr>
      <w:r w:rsidRPr="20E7B4AE" w:rsidR="3C34619E">
        <w:rPr>
          <w:rFonts w:ascii="Arial" w:hAnsi="Arial" w:eastAsia="Arial" w:cs="Arial"/>
          <w:noProof w:val="0"/>
          <w:sz w:val="24"/>
          <w:szCs w:val="24"/>
          <w:lang w:val="en-US"/>
        </w:rPr>
        <w:t xml:space="preserve"> </w:t>
      </w:r>
    </w:p>
    <w:p w:rsidR="0E4207FE" w:rsidP="20E7B4AE" w:rsidRDefault="0E4207FE" w14:paraId="1B490EE4" w14:textId="65952EAA">
      <w:pPr>
        <w:pStyle w:val="Normal"/>
        <w:spacing w:before="0" w:beforeAutospacing="off" w:after="0" w:afterAutospacing="off" w:line="360" w:lineRule="auto"/>
        <w:ind/>
        <w:rPr>
          <w:rFonts w:ascii="Arial" w:hAnsi="Arial" w:eastAsia="Arial" w:cs="Arial"/>
          <w:noProof w:val="0"/>
          <w:sz w:val="24"/>
          <w:szCs w:val="24"/>
          <w:lang w:val="en-US"/>
        </w:rPr>
      </w:pPr>
    </w:p>
    <w:p w:rsidR="0E4207FE" w:rsidP="20E7B4AE" w:rsidRDefault="0E4207FE" w14:paraId="0DE3B1FE" w14:textId="5D373A10">
      <w:pPr>
        <w:pStyle w:val="Normal"/>
        <w:spacing w:before="0" w:beforeAutospacing="off" w:after="0" w:afterAutospacing="off" w:line="360" w:lineRule="auto"/>
        <w:ind/>
        <w:rPr>
          <w:rFonts w:ascii="Arial" w:hAnsi="Arial" w:eastAsia="Arial" w:cs="Arial"/>
          <w:noProof w:val="0"/>
          <w:sz w:val="24"/>
          <w:szCs w:val="24"/>
          <w:lang w:val="en-US"/>
        </w:rPr>
      </w:pPr>
    </w:p>
    <w:p w:rsidR="0E4207FE" w:rsidP="20E7B4AE" w:rsidRDefault="0E4207FE" w14:paraId="68071FDA" w14:textId="59B9CAAF">
      <w:pPr>
        <w:pStyle w:val="Normal"/>
        <w:spacing w:before="0" w:beforeAutospacing="off" w:after="0" w:afterAutospacing="off" w:line="360" w:lineRule="auto"/>
        <w:ind/>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a227128f8000437c"/>
      <w:footerReference w:type="default" r:id="R014b6c6742d94c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E4207FE" w:rsidTr="20E7B4AE" w14:paraId="555AD0CA">
      <w:trPr>
        <w:trHeight w:val="300"/>
      </w:trPr>
      <w:tc>
        <w:tcPr>
          <w:tcW w:w="3120" w:type="dxa"/>
          <w:tcMar/>
        </w:tcPr>
        <w:p w:rsidR="0E4207FE" w:rsidP="0E4207FE" w:rsidRDefault="0E4207FE" w14:paraId="41122317" w14:textId="10080A09">
          <w:pPr>
            <w:pStyle w:val="Header"/>
            <w:bidi w:val="0"/>
            <w:ind w:left="-115"/>
            <w:jc w:val="left"/>
          </w:pPr>
        </w:p>
      </w:tc>
      <w:tc>
        <w:tcPr>
          <w:tcW w:w="3120" w:type="dxa"/>
          <w:tcMar/>
        </w:tcPr>
        <w:p w:rsidR="0E4207FE" w:rsidP="0E4207FE" w:rsidRDefault="0E4207FE" w14:paraId="7ED77B2E" w14:textId="3D994776">
          <w:pPr>
            <w:pStyle w:val="Header"/>
            <w:bidi w:val="0"/>
            <w:jc w:val="center"/>
          </w:pPr>
        </w:p>
      </w:tc>
      <w:tc>
        <w:tcPr>
          <w:tcW w:w="3120" w:type="dxa"/>
          <w:tcMar/>
        </w:tcPr>
        <w:p w:rsidR="0E4207FE" w:rsidP="0E4207FE" w:rsidRDefault="0E4207FE" w14:paraId="28C6F371" w14:textId="16269CE1">
          <w:pPr>
            <w:pStyle w:val="Header"/>
            <w:bidi w:val="0"/>
            <w:ind w:right="-115"/>
            <w:jc w:val="right"/>
          </w:pPr>
          <w:r>
            <w:fldChar w:fldCharType="begin"/>
          </w:r>
          <w:r>
            <w:instrText xml:space="preserve">PAGE</w:instrText>
          </w:r>
          <w:r>
            <w:fldChar w:fldCharType="separate"/>
          </w:r>
          <w:r>
            <w:fldChar w:fldCharType="end"/>
          </w:r>
        </w:p>
      </w:tc>
    </w:tr>
  </w:tbl>
  <w:p w:rsidR="0E4207FE" w:rsidP="0E4207FE" w:rsidRDefault="0E4207FE" w14:paraId="313BC319" w14:textId="06564B15">
    <w:pPr>
      <w:pStyle w:val="Footer"/>
      <w:bidi w:val="0"/>
    </w:pPr>
  </w:p>
  <w:p w:rsidR="20E7B4AE" w:rsidP="20E7B4AE" w:rsidRDefault="20E7B4AE" w14:paraId="0E1C3F9D" w14:textId="3AC39A40">
    <w:pPr>
      <w:pStyle w:val="Foote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E4207FE" w:rsidTr="0E4207FE" w14:paraId="28E9F5A9">
      <w:trPr>
        <w:trHeight w:val="300"/>
      </w:trPr>
      <w:tc>
        <w:tcPr>
          <w:tcW w:w="3120" w:type="dxa"/>
          <w:tcMar/>
        </w:tcPr>
        <w:p w:rsidR="0E4207FE" w:rsidP="0E4207FE" w:rsidRDefault="0E4207FE" w14:paraId="080411FE" w14:textId="714AF2A3">
          <w:pPr>
            <w:pStyle w:val="Header"/>
            <w:bidi w:val="0"/>
            <w:ind w:left="-115"/>
            <w:jc w:val="left"/>
          </w:pPr>
        </w:p>
      </w:tc>
      <w:tc>
        <w:tcPr>
          <w:tcW w:w="3120" w:type="dxa"/>
          <w:tcMar/>
        </w:tcPr>
        <w:p w:rsidR="0E4207FE" w:rsidP="0E4207FE" w:rsidRDefault="0E4207FE" w14:paraId="4FF39BCA" w14:textId="0DC7BC33">
          <w:pPr>
            <w:pStyle w:val="Header"/>
            <w:bidi w:val="0"/>
            <w:jc w:val="center"/>
          </w:pPr>
        </w:p>
      </w:tc>
      <w:tc>
        <w:tcPr>
          <w:tcW w:w="3120" w:type="dxa"/>
          <w:tcMar/>
        </w:tcPr>
        <w:p w:rsidR="0E4207FE" w:rsidP="0E4207FE" w:rsidRDefault="0E4207FE" w14:paraId="3C8AF053" w14:textId="7E4B77B4">
          <w:pPr>
            <w:pStyle w:val="Header"/>
            <w:bidi w:val="0"/>
            <w:ind w:right="-115"/>
            <w:jc w:val="right"/>
          </w:pPr>
        </w:p>
      </w:tc>
    </w:tr>
  </w:tbl>
  <w:p w:rsidR="0E4207FE" w:rsidP="0E4207FE" w:rsidRDefault="0E4207FE" w14:paraId="13DED10F" w14:textId="2F6593AD">
    <w:pPr>
      <w:pStyle w:val="Header"/>
      <w:bidi w:val="0"/>
    </w:pPr>
  </w:p>
</w:hdr>
</file>

<file path=word/intelligence2.xml><?xml version="1.0" encoding="utf-8"?>
<int2:intelligence xmlns:int2="http://schemas.microsoft.com/office/intelligence/2020/intelligence">
  <int2:observations>
    <int2:textHash int2:hashCode="4cYJyBK4tJial4" int2:id="Kucvi1rL">
      <int2:state int2:type="AugLoop_Text_Critique" int2:value="Rejected"/>
    </int2:textHash>
    <int2:textHash int2:hashCode="OrtZNwJC/JiGrS" int2:id="uIwsLGIt">
      <int2:state int2:type="AugLoop_Text_Critique" int2:value="Rejected"/>
    </int2:textHash>
    <int2:textHash int2:hashCode="8LTZ8KejK/eOkE" int2:id="Edx3TfmF">
      <int2:state int2:type="AugLoop_Text_Critique" int2:value="Rejected"/>
    </int2:textHash>
    <int2:textHash int2:hashCode="0NesIzQmH+tsHG" int2:id="UVzFSYuC">
      <int2:state int2:type="AugLoop_Text_Critique" int2:value="Rejected"/>
    </int2:textHash>
    <int2:textHash int2:hashCode="K9X7Xd4L2h5wl4" int2:id="xLEhtZxA">
      <int2:state int2:type="AugLoop_Text_Critique" int2:value="Rejected"/>
    </int2:textHash>
    <int2:textHash int2:hashCode="edQaR+j+xVhWpq" int2:id="wJR8ESea">
      <int2:state int2:type="AugLoop_Text_Critique" int2:value="Rejected"/>
    </int2:textHash>
    <int2:textHash int2:hashCode="nM8mDa2rsDoLQi" int2:id="dfdf3IxB">
      <int2:state int2:type="AugLoop_Text_Critique" int2:value="Rejected"/>
    </int2:textHash>
    <int2:textHash int2:hashCode="s91cIAnPxblTo3" int2:id="Bil2hOGQ">
      <int2:state int2:type="AugLoop_Text_Critique" int2:value="Rejected"/>
    </int2:textHash>
    <int2:bookmark int2:bookmarkName="_Int_ZqCwxMRW" int2:invalidationBookmarkName="" int2:hashCode="w0KNVKMCsCYWIp" int2:id="gZzw59O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d5b71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94e9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37199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8a595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15a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cfb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e6f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8e5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db8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26a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968e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8f59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9B47E"/>
    <w:rsid w:val="00265D76"/>
    <w:rsid w:val="0039A2B5"/>
    <w:rsid w:val="004118E4"/>
    <w:rsid w:val="005EA20D"/>
    <w:rsid w:val="00768BB4"/>
    <w:rsid w:val="009DF6D0"/>
    <w:rsid w:val="00A3A5DC"/>
    <w:rsid w:val="00BCCE39"/>
    <w:rsid w:val="00F0C01F"/>
    <w:rsid w:val="0105C464"/>
    <w:rsid w:val="012498EC"/>
    <w:rsid w:val="014B1B4F"/>
    <w:rsid w:val="015D743F"/>
    <w:rsid w:val="0193084A"/>
    <w:rsid w:val="01CE9F93"/>
    <w:rsid w:val="01E9D991"/>
    <w:rsid w:val="01F20887"/>
    <w:rsid w:val="0208885F"/>
    <w:rsid w:val="0209CDD3"/>
    <w:rsid w:val="0226F793"/>
    <w:rsid w:val="023B2911"/>
    <w:rsid w:val="023F763D"/>
    <w:rsid w:val="0255B3F6"/>
    <w:rsid w:val="0266C1DD"/>
    <w:rsid w:val="02691ABB"/>
    <w:rsid w:val="028B65AD"/>
    <w:rsid w:val="0299769F"/>
    <w:rsid w:val="02A7858C"/>
    <w:rsid w:val="02C548C5"/>
    <w:rsid w:val="02CE9614"/>
    <w:rsid w:val="02ED763C"/>
    <w:rsid w:val="032ECF84"/>
    <w:rsid w:val="03358B7D"/>
    <w:rsid w:val="03382942"/>
    <w:rsid w:val="033BC78C"/>
    <w:rsid w:val="035B3241"/>
    <w:rsid w:val="036144C9"/>
    <w:rsid w:val="03619825"/>
    <w:rsid w:val="036D4C80"/>
    <w:rsid w:val="0385F497"/>
    <w:rsid w:val="0391E203"/>
    <w:rsid w:val="03BF1B19"/>
    <w:rsid w:val="03E77DCD"/>
    <w:rsid w:val="03EA6600"/>
    <w:rsid w:val="03EC1BF9"/>
    <w:rsid w:val="0429574C"/>
    <w:rsid w:val="0430DF30"/>
    <w:rsid w:val="0440187D"/>
    <w:rsid w:val="045C56E2"/>
    <w:rsid w:val="0474CB9F"/>
    <w:rsid w:val="0485A417"/>
    <w:rsid w:val="049B72FB"/>
    <w:rsid w:val="04A088C5"/>
    <w:rsid w:val="04E05FBF"/>
    <w:rsid w:val="0510E013"/>
    <w:rsid w:val="0560682B"/>
    <w:rsid w:val="0564FCAF"/>
    <w:rsid w:val="057716FF"/>
    <w:rsid w:val="0589796F"/>
    <w:rsid w:val="058FA761"/>
    <w:rsid w:val="05C1F112"/>
    <w:rsid w:val="05CB61E0"/>
    <w:rsid w:val="05D0C17A"/>
    <w:rsid w:val="061826B2"/>
    <w:rsid w:val="061CF60B"/>
    <w:rsid w:val="0647D1E2"/>
    <w:rsid w:val="065377FD"/>
    <w:rsid w:val="065425A0"/>
    <w:rsid w:val="06894066"/>
    <w:rsid w:val="068F2142"/>
    <w:rsid w:val="06C570D1"/>
    <w:rsid w:val="06C9D8A1"/>
    <w:rsid w:val="06CC6C91"/>
    <w:rsid w:val="06CD648C"/>
    <w:rsid w:val="06D5EC94"/>
    <w:rsid w:val="06D82904"/>
    <w:rsid w:val="06EF45CF"/>
    <w:rsid w:val="07061193"/>
    <w:rsid w:val="07161BBF"/>
    <w:rsid w:val="07307073"/>
    <w:rsid w:val="075AA1EA"/>
    <w:rsid w:val="075C72C1"/>
    <w:rsid w:val="07AADDCC"/>
    <w:rsid w:val="07B3F713"/>
    <w:rsid w:val="07BE9528"/>
    <w:rsid w:val="07C0E75F"/>
    <w:rsid w:val="07C2FB22"/>
    <w:rsid w:val="07CA4095"/>
    <w:rsid w:val="07E4E333"/>
    <w:rsid w:val="07FB9D9E"/>
    <w:rsid w:val="0811A033"/>
    <w:rsid w:val="0845B9D2"/>
    <w:rsid w:val="084E72B7"/>
    <w:rsid w:val="08655326"/>
    <w:rsid w:val="08852A53"/>
    <w:rsid w:val="089A9F8C"/>
    <w:rsid w:val="08AB0BFE"/>
    <w:rsid w:val="08AEB7C1"/>
    <w:rsid w:val="08DFB411"/>
    <w:rsid w:val="08E61719"/>
    <w:rsid w:val="08F3202A"/>
    <w:rsid w:val="090CED4C"/>
    <w:rsid w:val="090E3C36"/>
    <w:rsid w:val="094A3748"/>
    <w:rsid w:val="09526479"/>
    <w:rsid w:val="0959ED42"/>
    <w:rsid w:val="0986C0C9"/>
    <w:rsid w:val="09997022"/>
    <w:rsid w:val="09C7DA40"/>
    <w:rsid w:val="09D0B852"/>
    <w:rsid w:val="09D85B4A"/>
    <w:rsid w:val="09DD05F2"/>
    <w:rsid w:val="09EC7A23"/>
    <w:rsid w:val="09F0B33F"/>
    <w:rsid w:val="09F1B6F6"/>
    <w:rsid w:val="09F5CE32"/>
    <w:rsid w:val="0A282E38"/>
    <w:rsid w:val="0A3F9A58"/>
    <w:rsid w:val="0A46508C"/>
    <w:rsid w:val="0A4A8822"/>
    <w:rsid w:val="0A508DB7"/>
    <w:rsid w:val="0A533B79"/>
    <w:rsid w:val="0A5E13E3"/>
    <w:rsid w:val="0A86F857"/>
    <w:rsid w:val="0ABA9A6A"/>
    <w:rsid w:val="0ABF89BF"/>
    <w:rsid w:val="0ADB832B"/>
    <w:rsid w:val="0B0A673C"/>
    <w:rsid w:val="0B26E920"/>
    <w:rsid w:val="0B28E63F"/>
    <w:rsid w:val="0B629265"/>
    <w:rsid w:val="0B773594"/>
    <w:rsid w:val="0B98E1F4"/>
    <w:rsid w:val="0BC0F692"/>
    <w:rsid w:val="0BC3FE99"/>
    <w:rsid w:val="0BF027F2"/>
    <w:rsid w:val="0C09634B"/>
    <w:rsid w:val="0C296B47"/>
    <w:rsid w:val="0C346055"/>
    <w:rsid w:val="0C4B4A46"/>
    <w:rsid w:val="0C4C2F2B"/>
    <w:rsid w:val="0C4E4322"/>
    <w:rsid w:val="0C616911"/>
    <w:rsid w:val="0C7AC1C5"/>
    <w:rsid w:val="0C8C4EF8"/>
    <w:rsid w:val="0C8CAB1C"/>
    <w:rsid w:val="0C917151"/>
    <w:rsid w:val="0C9F1242"/>
    <w:rsid w:val="0CA09C41"/>
    <w:rsid w:val="0CB30BB0"/>
    <w:rsid w:val="0CBE80C1"/>
    <w:rsid w:val="0CC2B981"/>
    <w:rsid w:val="0CD702D6"/>
    <w:rsid w:val="0CF72F12"/>
    <w:rsid w:val="0CFE62C6"/>
    <w:rsid w:val="0D16C31B"/>
    <w:rsid w:val="0D312761"/>
    <w:rsid w:val="0D514E6D"/>
    <w:rsid w:val="0D64A9CB"/>
    <w:rsid w:val="0D8CC105"/>
    <w:rsid w:val="0D9F370F"/>
    <w:rsid w:val="0DA7A660"/>
    <w:rsid w:val="0DCFD3F0"/>
    <w:rsid w:val="0DF6E641"/>
    <w:rsid w:val="0E0D526C"/>
    <w:rsid w:val="0E169226"/>
    <w:rsid w:val="0E24266E"/>
    <w:rsid w:val="0E25D59C"/>
    <w:rsid w:val="0E287B7D"/>
    <w:rsid w:val="0E2C873C"/>
    <w:rsid w:val="0E2EBC8A"/>
    <w:rsid w:val="0E30D6F9"/>
    <w:rsid w:val="0E32D18F"/>
    <w:rsid w:val="0E4207FE"/>
    <w:rsid w:val="0E47E4E7"/>
    <w:rsid w:val="0E51E43B"/>
    <w:rsid w:val="0E7D54FD"/>
    <w:rsid w:val="0E921EA6"/>
    <w:rsid w:val="0E9EA3E4"/>
    <w:rsid w:val="0ECB8469"/>
    <w:rsid w:val="0EF6E6F4"/>
    <w:rsid w:val="0F0083BC"/>
    <w:rsid w:val="0F130B7B"/>
    <w:rsid w:val="0F15B910"/>
    <w:rsid w:val="0F1B078C"/>
    <w:rsid w:val="0F1D559F"/>
    <w:rsid w:val="0F393561"/>
    <w:rsid w:val="0F3A098F"/>
    <w:rsid w:val="0F43F532"/>
    <w:rsid w:val="0F4991D7"/>
    <w:rsid w:val="0F5CE38A"/>
    <w:rsid w:val="0F691E57"/>
    <w:rsid w:val="0F75A507"/>
    <w:rsid w:val="0F9CC754"/>
    <w:rsid w:val="0FA4B121"/>
    <w:rsid w:val="0FB79755"/>
    <w:rsid w:val="0FC1A5FD"/>
    <w:rsid w:val="0FCA8CEB"/>
    <w:rsid w:val="0FCF7040"/>
    <w:rsid w:val="0FCFC9DD"/>
    <w:rsid w:val="1013201B"/>
    <w:rsid w:val="1076AB17"/>
    <w:rsid w:val="10795A57"/>
    <w:rsid w:val="108751A4"/>
    <w:rsid w:val="10A287F1"/>
    <w:rsid w:val="10A5D14A"/>
    <w:rsid w:val="10C7FE12"/>
    <w:rsid w:val="1111627A"/>
    <w:rsid w:val="1123FBE1"/>
    <w:rsid w:val="11526B37"/>
    <w:rsid w:val="11636FDE"/>
    <w:rsid w:val="116D7CAF"/>
    <w:rsid w:val="1196678A"/>
    <w:rsid w:val="11A4BE16"/>
    <w:rsid w:val="11BB1634"/>
    <w:rsid w:val="11BB9894"/>
    <w:rsid w:val="11C25355"/>
    <w:rsid w:val="11C85C77"/>
    <w:rsid w:val="1217B2B4"/>
    <w:rsid w:val="12236A0C"/>
    <w:rsid w:val="123166E3"/>
    <w:rsid w:val="123E03A1"/>
    <w:rsid w:val="123E5852"/>
    <w:rsid w:val="12577A07"/>
    <w:rsid w:val="125F9B8F"/>
    <w:rsid w:val="128635B2"/>
    <w:rsid w:val="12A2D836"/>
    <w:rsid w:val="12AB3299"/>
    <w:rsid w:val="12AC50B4"/>
    <w:rsid w:val="12AE393B"/>
    <w:rsid w:val="12BFB600"/>
    <w:rsid w:val="12CC5B79"/>
    <w:rsid w:val="12D8A93E"/>
    <w:rsid w:val="12EDAD2A"/>
    <w:rsid w:val="130995D5"/>
    <w:rsid w:val="130CE8BF"/>
    <w:rsid w:val="131A4403"/>
    <w:rsid w:val="1322A326"/>
    <w:rsid w:val="133A7D4C"/>
    <w:rsid w:val="133D8741"/>
    <w:rsid w:val="134DF5A2"/>
    <w:rsid w:val="136E00BD"/>
    <w:rsid w:val="138F54C7"/>
    <w:rsid w:val="13970806"/>
    <w:rsid w:val="13A53CC4"/>
    <w:rsid w:val="13B16984"/>
    <w:rsid w:val="13BB6297"/>
    <w:rsid w:val="13C6D300"/>
    <w:rsid w:val="13EFE523"/>
    <w:rsid w:val="13F76FFD"/>
    <w:rsid w:val="13FC371D"/>
    <w:rsid w:val="142B0F2D"/>
    <w:rsid w:val="142DDA9D"/>
    <w:rsid w:val="143889AF"/>
    <w:rsid w:val="143DE4BA"/>
    <w:rsid w:val="143F1574"/>
    <w:rsid w:val="14410E91"/>
    <w:rsid w:val="144E95D7"/>
    <w:rsid w:val="147A5FEB"/>
    <w:rsid w:val="147E9748"/>
    <w:rsid w:val="147E9B48"/>
    <w:rsid w:val="14897D8B"/>
    <w:rsid w:val="14AD096C"/>
    <w:rsid w:val="14D8694F"/>
    <w:rsid w:val="14DA33EA"/>
    <w:rsid w:val="15179345"/>
    <w:rsid w:val="154273A1"/>
    <w:rsid w:val="155D2811"/>
    <w:rsid w:val="15668E04"/>
    <w:rsid w:val="156AFFE3"/>
    <w:rsid w:val="1577BC0F"/>
    <w:rsid w:val="157DE1DB"/>
    <w:rsid w:val="15B3296C"/>
    <w:rsid w:val="15C20700"/>
    <w:rsid w:val="15C39631"/>
    <w:rsid w:val="15CB2600"/>
    <w:rsid w:val="15EC17EF"/>
    <w:rsid w:val="1607DACE"/>
    <w:rsid w:val="1612DB7B"/>
    <w:rsid w:val="1648D574"/>
    <w:rsid w:val="167439B0"/>
    <w:rsid w:val="16799B5A"/>
    <w:rsid w:val="169D40FB"/>
    <w:rsid w:val="16E5951F"/>
    <w:rsid w:val="16FA1A80"/>
    <w:rsid w:val="16FBEA71"/>
    <w:rsid w:val="170E8D36"/>
    <w:rsid w:val="17272C42"/>
    <w:rsid w:val="172CBB00"/>
    <w:rsid w:val="172D3CED"/>
    <w:rsid w:val="1738FEA4"/>
    <w:rsid w:val="17469D86"/>
    <w:rsid w:val="174C4DEF"/>
    <w:rsid w:val="1765E101"/>
    <w:rsid w:val="1776B636"/>
    <w:rsid w:val="17C8D1FE"/>
    <w:rsid w:val="18093C5F"/>
    <w:rsid w:val="18168FF7"/>
    <w:rsid w:val="181FD88F"/>
    <w:rsid w:val="1828E9B9"/>
    <w:rsid w:val="1841F9E2"/>
    <w:rsid w:val="1855B89C"/>
    <w:rsid w:val="1856A30E"/>
    <w:rsid w:val="1897BAD2"/>
    <w:rsid w:val="18C7C378"/>
    <w:rsid w:val="18CE1C02"/>
    <w:rsid w:val="18CE6489"/>
    <w:rsid w:val="18DCA2C9"/>
    <w:rsid w:val="18E006BE"/>
    <w:rsid w:val="18E1DE52"/>
    <w:rsid w:val="18EE30D8"/>
    <w:rsid w:val="19127D92"/>
    <w:rsid w:val="191CD564"/>
    <w:rsid w:val="192A3BAB"/>
    <w:rsid w:val="19688843"/>
    <w:rsid w:val="1984C9F9"/>
    <w:rsid w:val="19B7623F"/>
    <w:rsid w:val="19D556B7"/>
    <w:rsid w:val="19FB29B8"/>
    <w:rsid w:val="1A0393CF"/>
    <w:rsid w:val="1A58E9A5"/>
    <w:rsid w:val="1A6F2750"/>
    <w:rsid w:val="1A7A9B39"/>
    <w:rsid w:val="1A94743D"/>
    <w:rsid w:val="1AD1432A"/>
    <w:rsid w:val="1AE696BD"/>
    <w:rsid w:val="1B25BCED"/>
    <w:rsid w:val="1B2EC712"/>
    <w:rsid w:val="1B37213D"/>
    <w:rsid w:val="1B4E23A4"/>
    <w:rsid w:val="1B6790CB"/>
    <w:rsid w:val="1B726D42"/>
    <w:rsid w:val="1B76EED1"/>
    <w:rsid w:val="1B88B04B"/>
    <w:rsid w:val="1B9B25A6"/>
    <w:rsid w:val="1BCBE065"/>
    <w:rsid w:val="1BFB72DF"/>
    <w:rsid w:val="1BFBEEEB"/>
    <w:rsid w:val="1C053598"/>
    <w:rsid w:val="1C17A780"/>
    <w:rsid w:val="1C29EDFF"/>
    <w:rsid w:val="1C396575"/>
    <w:rsid w:val="1C5350C5"/>
    <w:rsid w:val="1C6D6D02"/>
    <w:rsid w:val="1CAA3EE3"/>
    <w:rsid w:val="1CB8B78C"/>
    <w:rsid w:val="1CBB511B"/>
    <w:rsid w:val="1CDE84F3"/>
    <w:rsid w:val="1CECD9EF"/>
    <w:rsid w:val="1CEEE9B7"/>
    <w:rsid w:val="1CFE2EA6"/>
    <w:rsid w:val="1D0F1F42"/>
    <w:rsid w:val="1D0F9EBF"/>
    <w:rsid w:val="1D22D9EB"/>
    <w:rsid w:val="1D49DEE6"/>
    <w:rsid w:val="1D52C3A5"/>
    <w:rsid w:val="1D71789F"/>
    <w:rsid w:val="1D8063EA"/>
    <w:rsid w:val="1D87BA13"/>
    <w:rsid w:val="1DD87749"/>
    <w:rsid w:val="1DF8E56F"/>
    <w:rsid w:val="1E10D2A5"/>
    <w:rsid w:val="1E369BEA"/>
    <w:rsid w:val="1E545E48"/>
    <w:rsid w:val="1E5A19B5"/>
    <w:rsid w:val="1E5A222B"/>
    <w:rsid w:val="1E7AE4F1"/>
    <w:rsid w:val="1E954A80"/>
    <w:rsid w:val="1E9D3EA9"/>
    <w:rsid w:val="1EC8B463"/>
    <w:rsid w:val="1EFCF152"/>
    <w:rsid w:val="1F4BE44D"/>
    <w:rsid w:val="1F54CC09"/>
    <w:rsid w:val="1F550536"/>
    <w:rsid w:val="1F5F155D"/>
    <w:rsid w:val="1F662649"/>
    <w:rsid w:val="1F674CCB"/>
    <w:rsid w:val="1F704C01"/>
    <w:rsid w:val="1F94B5D0"/>
    <w:rsid w:val="1F9A6500"/>
    <w:rsid w:val="1F9C1480"/>
    <w:rsid w:val="1FA974C8"/>
    <w:rsid w:val="1FAD29D7"/>
    <w:rsid w:val="1FC03E56"/>
    <w:rsid w:val="1FC389B3"/>
    <w:rsid w:val="1FD78A1C"/>
    <w:rsid w:val="1FE4F394"/>
    <w:rsid w:val="1FE7CE7A"/>
    <w:rsid w:val="200EB7A5"/>
    <w:rsid w:val="2015AF11"/>
    <w:rsid w:val="2033E36A"/>
    <w:rsid w:val="20597F99"/>
    <w:rsid w:val="205DDC59"/>
    <w:rsid w:val="205E3280"/>
    <w:rsid w:val="206E0409"/>
    <w:rsid w:val="2073E57F"/>
    <w:rsid w:val="20B659C2"/>
    <w:rsid w:val="20BF1F0F"/>
    <w:rsid w:val="20C78CBA"/>
    <w:rsid w:val="20DB7665"/>
    <w:rsid w:val="20E5050F"/>
    <w:rsid w:val="20E7B4AE"/>
    <w:rsid w:val="210C5DA5"/>
    <w:rsid w:val="211C6BCF"/>
    <w:rsid w:val="2127DA24"/>
    <w:rsid w:val="213D05D6"/>
    <w:rsid w:val="213D4703"/>
    <w:rsid w:val="2151FA50"/>
    <w:rsid w:val="21739A28"/>
    <w:rsid w:val="21804B57"/>
    <w:rsid w:val="21A33921"/>
    <w:rsid w:val="21E345C7"/>
    <w:rsid w:val="21FA2ACF"/>
    <w:rsid w:val="222634C8"/>
    <w:rsid w:val="2231D2A1"/>
    <w:rsid w:val="223CB784"/>
    <w:rsid w:val="22613871"/>
    <w:rsid w:val="2296739B"/>
    <w:rsid w:val="22A893A8"/>
    <w:rsid w:val="22E1158A"/>
    <w:rsid w:val="23070266"/>
    <w:rsid w:val="23231EC1"/>
    <w:rsid w:val="23255605"/>
    <w:rsid w:val="233042ED"/>
    <w:rsid w:val="2335B34C"/>
    <w:rsid w:val="23857CB1"/>
    <w:rsid w:val="2391327A"/>
    <w:rsid w:val="23AF24ED"/>
    <w:rsid w:val="23B22566"/>
    <w:rsid w:val="23C6538B"/>
    <w:rsid w:val="23DDD4B1"/>
    <w:rsid w:val="23E677FB"/>
    <w:rsid w:val="23EC726F"/>
    <w:rsid w:val="23ECAB00"/>
    <w:rsid w:val="23F15057"/>
    <w:rsid w:val="2405D72B"/>
    <w:rsid w:val="2420308A"/>
    <w:rsid w:val="242703FE"/>
    <w:rsid w:val="24293416"/>
    <w:rsid w:val="242B3BAC"/>
    <w:rsid w:val="242BEFAE"/>
    <w:rsid w:val="243C2AD2"/>
    <w:rsid w:val="248D6ED8"/>
    <w:rsid w:val="24B167DA"/>
    <w:rsid w:val="24F5B489"/>
    <w:rsid w:val="259FB1E5"/>
    <w:rsid w:val="25C1985F"/>
    <w:rsid w:val="25C70C0D"/>
    <w:rsid w:val="25D5577A"/>
    <w:rsid w:val="25ED9DCD"/>
    <w:rsid w:val="25FC2338"/>
    <w:rsid w:val="25FEA3C8"/>
    <w:rsid w:val="2601B064"/>
    <w:rsid w:val="260E0FE9"/>
    <w:rsid w:val="264EF8D1"/>
    <w:rsid w:val="266D7B4C"/>
    <w:rsid w:val="268B89CC"/>
    <w:rsid w:val="268D10AD"/>
    <w:rsid w:val="26AED1BE"/>
    <w:rsid w:val="26C10BED"/>
    <w:rsid w:val="26D0B36A"/>
    <w:rsid w:val="26D391BB"/>
    <w:rsid w:val="26D3EA82"/>
    <w:rsid w:val="26F3106E"/>
    <w:rsid w:val="27625896"/>
    <w:rsid w:val="27701C32"/>
    <w:rsid w:val="2775F02B"/>
    <w:rsid w:val="278010E7"/>
    <w:rsid w:val="278594A5"/>
    <w:rsid w:val="2785B66B"/>
    <w:rsid w:val="2797B0F2"/>
    <w:rsid w:val="279B609A"/>
    <w:rsid w:val="27BBD9D7"/>
    <w:rsid w:val="27BD40AE"/>
    <w:rsid w:val="27D2937E"/>
    <w:rsid w:val="27D6A4CF"/>
    <w:rsid w:val="27F2C931"/>
    <w:rsid w:val="27F6D85A"/>
    <w:rsid w:val="28009453"/>
    <w:rsid w:val="280DF369"/>
    <w:rsid w:val="2879B47E"/>
    <w:rsid w:val="287D878C"/>
    <w:rsid w:val="288F92B6"/>
    <w:rsid w:val="28AE0692"/>
    <w:rsid w:val="28F2E055"/>
    <w:rsid w:val="29045AF0"/>
    <w:rsid w:val="290F9BF5"/>
    <w:rsid w:val="293C45CF"/>
    <w:rsid w:val="29542FE2"/>
    <w:rsid w:val="295DE7E5"/>
    <w:rsid w:val="2967B147"/>
    <w:rsid w:val="296C20FF"/>
    <w:rsid w:val="296D1AFD"/>
    <w:rsid w:val="2982B3AF"/>
    <w:rsid w:val="29869993"/>
    <w:rsid w:val="2988CF6A"/>
    <w:rsid w:val="2989A716"/>
    <w:rsid w:val="298B0FEA"/>
    <w:rsid w:val="29997FD5"/>
    <w:rsid w:val="29B7A939"/>
    <w:rsid w:val="29CD53AD"/>
    <w:rsid w:val="29D0DAC1"/>
    <w:rsid w:val="29D802BF"/>
    <w:rsid w:val="29DD155A"/>
    <w:rsid w:val="29F93F74"/>
    <w:rsid w:val="2A096840"/>
    <w:rsid w:val="2A0DC79A"/>
    <w:rsid w:val="2A15C10F"/>
    <w:rsid w:val="2A1C6D54"/>
    <w:rsid w:val="2A2D6C97"/>
    <w:rsid w:val="2A384E8E"/>
    <w:rsid w:val="2A481F56"/>
    <w:rsid w:val="2A6C632C"/>
    <w:rsid w:val="2A75EF5B"/>
    <w:rsid w:val="2A93AB3F"/>
    <w:rsid w:val="2AB33FEB"/>
    <w:rsid w:val="2AC0802F"/>
    <w:rsid w:val="2AE6088D"/>
    <w:rsid w:val="2B2269F4"/>
    <w:rsid w:val="2B394A86"/>
    <w:rsid w:val="2B4E7893"/>
    <w:rsid w:val="2B758AA1"/>
    <w:rsid w:val="2B9F721E"/>
    <w:rsid w:val="2C050EE3"/>
    <w:rsid w:val="2C23E532"/>
    <w:rsid w:val="2C2854B6"/>
    <w:rsid w:val="2C670E85"/>
    <w:rsid w:val="2CAC9AC1"/>
    <w:rsid w:val="2CBD423D"/>
    <w:rsid w:val="2CC80E0B"/>
    <w:rsid w:val="2CD12097"/>
    <w:rsid w:val="2D0235B4"/>
    <w:rsid w:val="2D2F1360"/>
    <w:rsid w:val="2D4A4660"/>
    <w:rsid w:val="2D4D78C5"/>
    <w:rsid w:val="2D50DBCA"/>
    <w:rsid w:val="2D5223EC"/>
    <w:rsid w:val="2D5923C9"/>
    <w:rsid w:val="2D6D45AF"/>
    <w:rsid w:val="2D84CEAC"/>
    <w:rsid w:val="2DBCC88E"/>
    <w:rsid w:val="2DEC2B09"/>
    <w:rsid w:val="2E1372C4"/>
    <w:rsid w:val="2E274EB3"/>
    <w:rsid w:val="2E3F1159"/>
    <w:rsid w:val="2E52C832"/>
    <w:rsid w:val="2E63A256"/>
    <w:rsid w:val="2EAB7FF5"/>
    <w:rsid w:val="2EAF22EA"/>
    <w:rsid w:val="2EC19EAA"/>
    <w:rsid w:val="2EE94926"/>
    <w:rsid w:val="2F044BF3"/>
    <w:rsid w:val="2F07D91D"/>
    <w:rsid w:val="2F2CCD6E"/>
    <w:rsid w:val="2F33A676"/>
    <w:rsid w:val="2F5898EF"/>
    <w:rsid w:val="2F5B85F4"/>
    <w:rsid w:val="2F67E91C"/>
    <w:rsid w:val="2F798656"/>
    <w:rsid w:val="2F9F33BE"/>
    <w:rsid w:val="2FA2522D"/>
    <w:rsid w:val="2FB35EDB"/>
    <w:rsid w:val="2FBA9BFE"/>
    <w:rsid w:val="2FBC5220"/>
    <w:rsid w:val="2FDAE1BA"/>
    <w:rsid w:val="2FF1A64E"/>
    <w:rsid w:val="30027BD6"/>
    <w:rsid w:val="300FE66F"/>
    <w:rsid w:val="302220D3"/>
    <w:rsid w:val="302AE104"/>
    <w:rsid w:val="3044F27C"/>
    <w:rsid w:val="305D487B"/>
    <w:rsid w:val="307ACEFE"/>
    <w:rsid w:val="3090E6A3"/>
    <w:rsid w:val="3099D730"/>
    <w:rsid w:val="30A2B2A1"/>
    <w:rsid w:val="30B1E5E3"/>
    <w:rsid w:val="30CF8FA3"/>
    <w:rsid w:val="30D7973F"/>
    <w:rsid w:val="3126E38D"/>
    <w:rsid w:val="3134DF0B"/>
    <w:rsid w:val="31620343"/>
    <w:rsid w:val="316C0E43"/>
    <w:rsid w:val="316FC7FD"/>
    <w:rsid w:val="317B2BA0"/>
    <w:rsid w:val="319B63E6"/>
    <w:rsid w:val="31B152E2"/>
    <w:rsid w:val="31B1E0CF"/>
    <w:rsid w:val="31B23380"/>
    <w:rsid w:val="31DAA561"/>
    <w:rsid w:val="31E5518F"/>
    <w:rsid w:val="31F7334B"/>
    <w:rsid w:val="3216031F"/>
    <w:rsid w:val="32164462"/>
    <w:rsid w:val="32186ACE"/>
    <w:rsid w:val="321A04C4"/>
    <w:rsid w:val="32230411"/>
    <w:rsid w:val="324E6BDE"/>
    <w:rsid w:val="32503362"/>
    <w:rsid w:val="32543747"/>
    <w:rsid w:val="32621C2A"/>
    <w:rsid w:val="32713067"/>
    <w:rsid w:val="3278BEC6"/>
    <w:rsid w:val="328D1ACA"/>
    <w:rsid w:val="329326B6"/>
    <w:rsid w:val="3299D95D"/>
    <w:rsid w:val="329D595D"/>
    <w:rsid w:val="32A3F0E6"/>
    <w:rsid w:val="32AE309D"/>
    <w:rsid w:val="32B424A0"/>
    <w:rsid w:val="32BE25FD"/>
    <w:rsid w:val="33044362"/>
    <w:rsid w:val="3305076E"/>
    <w:rsid w:val="33073C40"/>
    <w:rsid w:val="331AE515"/>
    <w:rsid w:val="3326FEF3"/>
    <w:rsid w:val="3329FE58"/>
    <w:rsid w:val="3330334B"/>
    <w:rsid w:val="335D9A2D"/>
    <w:rsid w:val="3391A898"/>
    <w:rsid w:val="33E5CDDC"/>
    <w:rsid w:val="33E72135"/>
    <w:rsid w:val="33EA3C3F"/>
    <w:rsid w:val="340D00C8"/>
    <w:rsid w:val="341D1935"/>
    <w:rsid w:val="342EF717"/>
    <w:rsid w:val="3448E042"/>
    <w:rsid w:val="34547059"/>
    <w:rsid w:val="34ABAD85"/>
    <w:rsid w:val="34B61E53"/>
    <w:rsid w:val="34D55C19"/>
    <w:rsid w:val="34DC327C"/>
    <w:rsid w:val="34E9B29D"/>
    <w:rsid w:val="352522D6"/>
    <w:rsid w:val="354A4D5E"/>
    <w:rsid w:val="354B5194"/>
    <w:rsid w:val="355484F9"/>
    <w:rsid w:val="35597D0E"/>
    <w:rsid w:val="3571DB0E"/>
    <w:rsid w:val="358ABA0F"/>
    <w:rsid w:val="35A3E6D0"/>
    <w:rsid w:val="35AA9791"/>
    <w:rsid w:val="35B23FDE"/>
    <w:rsid w:val="35B4EA15"/>
    <w:rsid w:val="35BB6489"/>
    <w:rsid w:val="35BD5D93"/>
    <w:rsid w:val="35DC9B16"/>
    <w:rsid w:val="35E5D15F"/>
    <w:rsid w:val="36002609"/>
    <w:rsid w:val="3617BFAD"/>
    <w:rsid w:val="361BCA3E"/>
    <w:rsid w:val="362CE78A"/>
    <w:rsid w:val="3636C79C"/>
    <w:rsid w:val="3664AD3B"/>
    <w:rsid w:val="3669F3AD"/>
    <w:rsid w:val="366D6769"/>
    <w:rsid w:val="366F5A24"/>
    <w:rsid w:val="366F8A9A"/>
    <w:rsid w:val="3688121D"/>
    <w:rsid w:val="36935604"/>
    <w:rsid w:val="36A311C4"/>
    <w:rsid w:val="36B1930D"/>
    <w:rsid w:val="36CDE9D4"/>
    <w:rsid w:val="36D6AE23"/>
    <w:rsid w:val="36E029D0"/>
    <w:rsid w:val="36F1D798"/>
    <w:rsid w:val="3711D3A5"/>
    <w:rsid w:val="3723E2A1"/>
    <w:rsid w:val="377E3156"/>
    <w:rsid w:val="37A90DD9"/>
    <w:rsid w:val="37B5EEB1"/>
    <w:rsid w:val="37C8B7EB"/>
    <w:rsid w:val="3800ECFC"/>
    <w:rsid w:val="3806ADF5"/>
    <w:rsid w:val="3812B759"/>
    <w:rsid w:val="383892FF"/>
    <w:rsid w:val="3856EFEF"/>
    <w:rsid w:val="387A6ACD"/>
    <w:rsid w:val="38AB6193"/>
    <w:rsid w:val="38C49320"/>
    <w:rsid w:val="39056A33"/>
    <w:rsid w:val="3925BF95"/>
    <w:rsid w:val="392C7DFF"/>
    <w:rsid w:val="39404A10"/>
    <w:rsid w:val="39441331"/>
    <w:rsid w:val="396588FA"/>
    <w:rsid w:val="39722609"/>
    <w:rsid w:val="39766CA9"/>
    <w:rsid w:val="397CAFCE"/>
    <w:rsid w:val="3989B186"/>
    <w:rsid w:val="399B82F3"/>
    <w:rsid w:val="39B14185"/>
    <w:rsid w:val="39B1F298"/>
    <w:rsid w:val="39B71059"/>
    <w:rsid w:val="39BC6986"/>
    <w:rsid w:val="39C8BD71"/>
    <w:rsid w:val="39D66C73"/>
    <w:rsid w:val="3A0A80B6"/>
    <w:rsid w:val="3A1E854E"/>
    <w:rsid w:val="3A3B4B44"/>
    <w:rsid w:val="3A460D2F"/>
    <w:rsid w:val="3A48ACD8"/>
    <w:rsid w:val="3A54857F"/>
    <w:rsid w:val="3A6EA86E"/>
    <w:rsid w:val="3A86D8B5"/>
    <w:rsid w:val="3AC37406"/>
    <w:rsid w:val="3AC9B47A"/>
    <w:rsid w:val="3AD8BE35"/>
    <w:rsid w:val="3AFD50C5"/>
    <w:rsid w:val="3B06F689"/>
    <w:rsid w:val="3B0CEEA4"/>
    <w:rsid w:val="3B0E83BD"/>
    <w:rsid w:val="3B1CB4B7"/>
    <w:rsid w:val="3B40931C"/>
    <w:rsid w:val="3B4DC2F9"/>
    <w:rsid w:val="3B977FE7"/>
    <w:rsid w:val="3BB39AF3"/>
    <w:rsid w:val="3BF82EF7"/>
    <w:rsid w:val="3C006980"/>
    <w:rsid w:val="3C066EBF"/>
    <w:rsid w:val="3C078EBF"/>
    <w:rsid w:val="3C0D3F70"/>
    <w:rsid w:val="3C1CFC0A"/>
    <w:rsid w:val="3C2088EE"/>
    <w:rsid w:val="3C283BE7"/>
    <w:rsid w:val="3C34619E"/>
    <w:rsid w:val="3C5A3454"/>
    <w:rsid w:val="3C723CBB"/>
    <w:rsid w:val="3C732173"/>
    <w:rsid w:val="3CAE0D6B"/>
    <w:rsid w:val="3CB77596"/>
    <w:rsid w:val="3CDABCDC"/>
    <w:rsid w:val="3D051043"/>
    <w:rsid w:val="3D198069"/>
    <w:rsid w:val="3D19B1C4"/>
    <w:rsid w:val="3D1B6204"/>
    <w:rsid w:val="3D532C8F"/>
    <w:rsid w:val="3D5F901D"/>
    <w:rsid w:val="3D9DD168"/>
    <w:rsid w:val="3DA1E790"/>
    <w:rsid w:val="3DA37FDA"/>
    <w:rsid w:val="3DCF3241"/>
    <w:rsid w:val="3DD1F4C8"/>
    <w:rsid w:val="3DFCED2A"/>
    <w:rsid w:val="3E27C6FD"/>
    <w:rsid w:val="3E3357C8"/>
    <w:rsid w:val="3E46ACC8"/>
    <w:rsid w:val="3E5D22A9"/>
    <w:rsid w:val="3E71DEA7"/>
    <w:rsid w:val="3E9DD827"/>
    <w:rsid w:val="3EF4C76A"/>
    <w:rsid w:val="3F06A451"/>
    <w:rsid w:val="3F2E4018"/>
    <w:rsid w:val="3F31A0B9"/>
    <w:rsid w:val="3F38517A"/>
    <w:rsid w:val="3F53B004"/>
    <w:rsid w:val="3F549CCC"/>
    <w:rsid w:val="3F668467"/>
    <w:rsid w:val="3F936A7A"/>
    <w:rsid w:val="3FBBA221"/>
    <w:rsid w:val="3FD19760"/>
    <w:rsid w:val="3FD3C9D0"/>
    <w:rsid w:val="3FE05FC7"/>
    <w:rsid w:val="3FE90F31"/>
    <w:rsid w:val="3FF22198"/>
    <w:rsid w:val="3FF8F30A"/>
    <w:rsid w:val="400DAF08"/>
    <w:rsid w:val="4017AA12"/>
    <w:rsid w:val="403337AA"/>
    <w:rsid w:val="4042ECBF"/>
    <w:rsid w:val="40B28196"/>
    <w:rsid w:val="40D016FB"/>
    <w:rsid w:val="40D71F2A"/>
    <w:rsid w:val="40E2B393"/>
    <w:rsid w:val="40E69977"/>
    <w:rsid w:val="40F06D2D"/>
    <w:rsid w:val="410C6293"/>
    <w:rsid w:val="413802A3"/>
    <w:rsid w:val="41445321"/>
    <w:rsid w:val="416F9A31"/>
    <w:rsid w:val="41751A21"/>
    <w:rsid w:val="4194C36B"/>
    <w:rsid w:val="41961983"/>
    <w:rsid w:val="419F806F"/>
    <w:rsid w:val="41A10A1B"/>
    <w:rsid w:val="41BD3785"/>
    <w:rsid w:val="41D2874F"/>
    <w:rsid w:val="41E3CA39"/>
    <w:rsid w:val="41E7F6B7"/>
    <w:rsid w:val="41E8BEA8"/>
    <w:rsid w:val="41FB6AD8"/>
    <w:rsid w:val="42012D60"/>
    <w:rsid w:val="420ADE1A"/>
    <w:rsid w:val="420CFD1C"/>
    <w:rsid w:val="4212A144"/>
    <w:rsid w:val="4214FAB3"/>
    <w:rsid w:val="4228FA20"/>
    <w:rsid w:val="42459089"/>
    <w:rsid w:val="426BE75C"/>
    <w:rsid w:val="42725D5F"/>
    <w:rsid w:val="4290FEA4"/>
    <w:rsid w:val="42A7E207"/>
    <w:rsid w:val="42B25DBE"/>
    <w:rsid w:val="42D4F8AA"/>
    <w:rsid w:val="42D4F8BC"/>
    <w:rsid w:val="42E02382"/>
    <w:rsid w:val="4309B5BE"/>
    <w:rsid w:val="43111B6D"/>
    <w:rsid w:val="4313B454"/>
    <w:rsid w:val="434D6CC8"/>
    <w:rsid w:val="4350E747"/>
    <w:rsid w:val="43561C3C"/>
    <w:rsid w:val="4375D49C"/>
    <w:rsid w:val="43826C37"/>
    <w:rsid w:val="4383E516"/>
    <w:rsid w:val="43964D75"/>
    <w:rsid w:val="43A3B9CC"/>
    <w:rsid w:val="43A3E2CE"/>
    <w:rsid w:val="43A73C9B"/>
    <w:rsid w:val="43DD5151"/>
    <w:rsid w:val="43E6EE25"/>
    <w:rsid w:val="43EB24F0"/>
    <w:rsid w:val="4447C54F"/>
    <w:rsid w:val="4447F3A3"/>
    <w:rsid w:val="44576A42"/>
    <w:rsid w:val="4457C8F9"/>
    <w:rsid w:val="445CA708"/>
    <w:rsid w:val="446CCFF5"/>
    <w:rsid w:val="44A4326D"/>
    <w:rsid w:val="44A73AF3"/>
    <w:rsid w:val="44A7F4AC"/>
    <w:rsid w:val="44B36492"/>
    <w:rsid w:val="44E64B2A"/>
    <w:rsid w:val="4527BB11"/>
    <w:rsid w:val="4536FA1F"/>
    <w:rsid w:val="45710207"/>
    <w:rsid w:val="4575AD16"/>
    <w:rsid w:val="45AB4040"/>
    <w:rsid w:val="45D88A60"/>
    <w:rsid w:val="45EB400A"/>
    <w:rsid w:val="4617BE94"/>
    <w:rsid w:val="4619A69D"/>
    <w:rsid w:val="4636B1C5"/>
    <w:rsid w:val="46679279"/>
    <w:rsid w:val="4696142D"/>
    <w:rsid w:val="46B43F4B"/>
    <w:rsid w:val="46C8D172"/>
    <w:rsid w:val="46D68FBF"/>
    <w:rsid w:val="46FD7FE8"/>
    <w:rsid w:val="472CBFDD"/>
    <w:rsid w:val="4732A3F6"/>
    <w:rsid w:val="4746B54E"/>
    <w:rsid w:val="47629EF0"/>
    <w:rsid w:val="4762BC3C"/>
    <w:rsid w:val="4766DF28"/>
    <w:rsid w:val="47699A2F"/>
    <w:rsid w:val="4777173A"/>
    <w:rsid w:val="47A470B7"/>
    <w:rsid w:val="47B44061"/>
    <w:rsid w:val="47CD4399"/>
    <w:rsid w:val="47EF5617"/>
    <w:rsid w:val="48499DEE"/>
    <w:rsid w:val="48590AC7"/>
    <w:rsid w:val="486929D7"/>
    <w:rsid w:val="48726020"/>
    <w:rsid w:val="48857400"/>
    <w:rsid w:val="48B9031A"/>
    <w:rsid w:val="48C0E0D1"/>
    <w:rsid w:val="48D34733"/>
    <w:rsid w:val="48EDC578"/>
    <w:rsid w:val="490382A8"/>
    <w:rsid w:val="4909994F"/>
    <w:rsid w:val="49169ADB"/>
    <w:rsid w:val="4919B98C"/>
    <w:rsid w:val="496C2F0A"/>
    <w:rsid w:val="4972FE80"/>
    <w:rsid w:val="497AAC16"/>
    <w:rsid w:val="498303F5"/>
    <w:rsid w:val="49A7983F"/>
    <w:rsid w:val="49BA0C45"/>
    <w:rsid w:val="49E987F2"/>
    <w:rsid w:val="49F3269A"/>
    <w:rsid w:val="4A038ED2"/>
    <w:rsid w:val="4A058EF9"/>
    <w:rsid w:val="4A24EAC8"/>
    <w:rsid w:val="4A384D76"/>
    <w:rsid w:val="4A4099BF"/>
    <w:rsid w:val="4A79F977"/>
    <w:rsid w:val="4A8A4E6C"/>
    <w:rsid w:val="4A9EA14E"/>
    <w:rsid w:val="4AC4699B"/>
    <w:rsid w:val="4B07DF2A"/>
    <w:rsid w:val="4B1FCA7E"/>
    <w:rsid w:val="4B288749"/>
    <w:rsid w:val="4B2CE176"/>
    <w:rsid w:val="4B587EAD"/>
    <w:rsid w:val="4B6ABC34"/>
    <w:rsid w:val="4B7BD60E"/>
    <w:rsid w:val="4B95247E"/>
    <w:rsid w:val="4BCB7C62"/>
    <w:rsid w:val="4BCF3AD9"/>
    <w:rsid w:val="4BE382D3"/>
    <w:rsid w:val="4BFDAD04"/>
    <w:rsid w:val="4C08F3AA"/>
    <w:rsid w:val="4C0AB510"/>
    <w:rsid w:val="4C103969"/>
    <w:rsid w:val="4C3361FC"/>
    <w:rsid w:val="4C47BB52"/>
    <w:rsid w:val="4C525008"/>
    <w:rsid w:val="4C6F90AA"/>
    <w:rsid w:val="4C963ADD"/>
    <w:rsid w:val="4C9DD904"/>
    <w:rsid w:val="4CA0D281"/>
    <w:rsid w:val="4CADA3C5"/>
    <w:rsid w:val="4CB06163"/>
    <w:rsid w:val="4CB2379D"/>
    <w:rsid w:val="4CE710E8"/>
    <w:rsid w:val="4CE74097"/>
    <w:rsid w:val="4CEE1FB6"/>
    <w:rsid w:val="4D0E39FB"/>
    <w:rsid w:val="4D15218B"/>
    <w:rsid w:val="4D2CBF2D"/>
    <w:rsid w:val="4D41219F"/>
    <w:rsid w:val="4D45DD0B"/>
    <w:rsid w:val="4D5214FE"/>
    <w:rsid w:val="4D6B0B3A"/>
    <w:rsid w:val="4D7AC8BB"/>
    <w:rsid w:val="4D80978C"/>
    <w:rsid w:val="4D8A6FFB"/>
    <w:rsid w:val="4D997D65"/>
    <w:rsid w:val="4D9BE408"/>
    <w:rsid w:val="4DA6B856"/>
    <w:rsid w:val="4DAC09CA"/>
    <w:rsid w:val="4DC51C7F"/>
    <w:rsid w:val="4E0E1668"/>
    <w:rsid w:val="4E39F9D3"/>
    <w:rsid w:val="4E46299B"/>
    <w:rsid w:val="4E6394DF"/>
    <w:rsid w:val="4E6D8828"/>
    <w:rsid w:val="4E735945"/>
    <w:rsid w:val="4E9386A7"/>
    <w:rsid w:val="4E9A9750"/>
    <w:rsid w:val="4EB40B45"/>
    <w:rsid w:val="4EC697BD"/>
    <w:rsid w:val="4EE0EDA2"/>
    <w:rsid w:val="4EF2033C"/>
    <w:rsid w:val="4EFD70BF"/>
    <w:rsid w:val="4F222549"/>
    <w:rsid w:val="4F2B9AA2"/>
    <w:rsid w:val="4F5257EA"/>
    <w:rsid w:val="4F54A4E3"/>
    <w:rsid w:val="4FA782A0"/>
    <w:rsid w:val="4FC7C155"/>
    <w:rsid w:val="4FD6C81D"/>
    <w:rsid w:val="4FE2B4D1"/>
    <w:rsid w:val="501A7F53"/>
    <w:rsid w:val="501D3CFB"/>
    <w:rsid w:val="5024FDF0"/>
    <w:rsid w:val="50405F06"/>
    <w:rsid w:val="50478B2C"/>
    <w:rsid w:val="509580BE"/>
    <w:rsid w:val="50A8AACD"/>
    <w:rsid w:val="50A9AC18"/>
    <w:rsid w:val="50D11E27"/>
    <w:rsid w:val="50E394E4"/>
    <w:rsid w:val="51366C57"/>
    <w:rsid w:val="513E4340"/>
    <w:rsid w:val="516C8E8C"/>
    <w:rsid w:val="51783908"/>
    <w:rsid w:val="517EC57E"/>
    <w:rsid w:val="51A38A91"/>
    <w:rsid w:val="51A838D9"/>
    <w:rsid w:val="51C608DB"/>
    <w:rsid w:val="52036676"/>
    <w:rsid w:val="52892016"/>
    <w:rsid w:val="5295A83C"/>
    <w:rsid w:val="52DD9EC3"/>
    <w:rsid w:val="52E78728"/>
    <w:rsid w:val="52FDDFB7"/>
    <w:rsid w:val="530D025F"/>
    <w:rsid w:val="5329EEB5"/>
    <w:rsid w:val="53488896"/>
    <w:rsid w:val="53678EA3"/>
    <w:rsid w:val="536A9AD1"/>
    <w:rsid w:val="5377024F"/>
    <w:rsid w:val="53833F59"/>
    <w:rsid w:val="538F502C"/>
    <w:rsid w:val="53B0B416"/>
    <w:rsid w:val="53CAA799"/>
    <w:rsid w:val="53CE5D66"/>
    <w:rsid w:val="53D0DE6E"/>
    <w:rsid w:val="53E40143"/>
    <w:rsid w:val="53E42966"/>
    <w:rsid w:val="53E879A3"/>
    <w:rsid w:val="53E89DFF"/>
    <w:rsid w:val="53FC28F2"/>
    <w:rsid w:val="5421522C"/>
    <w:rsid w:val="5435F7FF"/>
    <w:rsid w:val="5466EC31"/>
    <w:rsid w:val="546B4BE1"/>
    <w:rsid w:val="549B57BF"/>
    <w:rsid w:val="54C72DFA"/>
    <w:rsid w:val="5511A11E"/>
    <w:rsid w:val="551FC41B"/>
    <w:rsid w:val="55311A32"/>
    <w:rsid w:val="55377EF0"/>
    <w:rsid w:val="55502F26"/>
    <w:rsid w:val="55644CEB"/>
    <w:rsid w:val="557ACD2A"/>
    <w:rsid w:val="5597F953"/>
    <w:rsid w:val="559DB422"/>
    <w:rsid w:val="55AAADF7"/>
    <w:rsid w:val="55BD228D"/>
    <w:rsid w:val="55BDB690"/>
    <w:rsid w:val="55C5FA24"/>
    <w:rsid w:val="55D3E3EE"/>
    <w:rsid w:val="560A0F23"/>
    <w:rsid w:val="560F8FD2"/>
    <w:rsid w:val="562BDE08"/>
    <w:rsid w:val="5680FB00"/>
    <w:rsid w:val="569AD639"/>
    <w:rsid w:val="569F2F65"/>
    <w:rsid w:val="569FD818"/>
    <w:rsid w:val="56B06F11"/>
    <w:rsid w:val="56B36FB8"/>
    <w:rsid w:val="56C3B3D8"/>
    <w:rsid w:val="56D61835"/>
    <w:rsid w:val="56D948E6"/>
    <w:rsid w:val="5705FE28"/>
    <w:rsid w:val="570E5175"/>
    <w:rsid w:val="571D21CE"/>
    <w:rsid w:val="57201A65"/>
    <w:rsid w:val="5797FED9"/>
    <w:rsid w:val="57990BF1"/>
    <w:rsid w:val="581893FD"/>
    <w:rsid w:val="582528CF"/>
    <w:rsid w:val="582EA4AD"/>
    <w:rsid w:val="585576CA"/>
    <w:rsid w:val="58727A84"/>
    <w:rsid w:val="5879D70D"/>
    <w:rsid w:val="587F7777"/>
    <w:rsid w:val="58A9A869"/>
    <w:rsid w:val="58BBEAC6"/>
    <w:rsid w:val="58E05BB3"/>
    <w:rsid w:val="58E23F8B"/>
    <w:rsid w:val="58FE4DB5"/>
    <w:rsid w:val="590F1852"/>
    <w:rsid w:val="5912CA2F"/>
    <w:rsid w:val="593D1A19"/>
    <w:rsid w:val="594FD165"/>
    <w:rsid w:val="5964761B"/>
    <w:rsid w:val="5967957D"/>
    <w:rsid w:val="599B618F"/>
    <w:rsid w:val="59BD15C6"/>
    <w:rsid w:val="59D0FAC5"/>
    <w:rsid w:val="59FAEE6E"/>
    <w:rsid w:val="5A02A348"/>
    <w:rsid w:val="5A30DE8B"/>
    <w:rsid w:val="5A348F6F"/>
    <w:rsid w:val="5A37BE0E"/>
    <w:rsid w:val="5A3D9EEA"/>
    <w:rsid w:val="5A648124"/>
    <w:rsid w:val="5A648968"/>
    <w:rsid w:val="5A736162"/>
    <w:rsid w:val="5AA25A02"/>
    <w:rsid w:val="5AA475BA"/>
    <w:rsid w:val="5AA97DA0"/>
    <w:rsid w:val="5ACD90A9"/>
    <w:rsid w:val="5ADA8D65"/>
    <w:rsid w:val="5AE69649"/>
    <w:rsid w:val="5AEF7B68"/>
    <w:rsid w:val="5B1E498F"/>
    <w:rsid w:val="5B3025F7"/>
    <w:rsid w:val="5B595B74"/>
    <w:rsid w:val="5B880DD3"/>
    <w:rsid w:val="5B887389"/>
    <w:rsid w:val="5B9DC606"/>
    <w:rsid w:val="5BAE75B5"/>
    <w:rsid w:val="5BB244B3"/>
    <w:rsid w:val="5BCCBC68"/>
    <w:rsid w:val="5BD738BD"/>
    <w:rsid w:val="5BFFF6D7"/>
    <w:rsid w:val="5C005185"/>
    <w:rsid w:val="5C037A72"/>
    <w:rsid w:val="5C073AD7"/>
    <w:rsid w:val="5C13D0CE"/>
    <w:rsid w:val="5C241D77"/>
    <w:rsid w:val="5C2DBA29"/>
    <w:rsid w:val="5C36D434"/>
    <w:rsid w:val="5C4BC65E"/>
    <w:rsid w:val="5C529CA2"/>
    <w:rsid w:val="5C8CEADA"/>
    <w:rsid w:val="5CA6F971"/>
    <w:rsid w:val="5CA7C300"/>
    <w:rsid w:val="5CCF5D4D"/>
    <w:rsid w:val="5CE2386E"/>
    <w:rsid w:val="5CE483D0"/>
    <w:rsid w:val="5CEEA33A"/>
    <w:rsid w:val="5CF1604E"/>
    <w:rsid w:val="5CF5EE67"/>
    <w:rsid w:val="5D0B3568"/>
    <w:rsid w:val="5D16249A"/>
    <w:rsid w:val="5D43F1FE"/>
    <w:rsid w:val="5D44BD49"/>
    <w:rsid w:val="5D5FB33D"/>
    <w:rsid w:val="5D6B73AA"/>
    <w:rsid w:val="5D7403C6"/>
    <w:rsid w:val="5D91DFF7"/>
    <w:rsid w:val="5D9FBF11"/>
    <w:rsid w:val="5DB76E84"/>
    <w:rsid w:val="5DD1BED8"/>
    <w:rsid w:val="5DDDA772"/>
    <w:rsid w:val="5DEB7C4A"/>
    <w:rsid w:val="5DF24699"/>
    <w:rsid w:val="5DF61411"/>
    <w:rsid w:val="5DF77DB0"/>
    <w:rsid w:val="5DFFA255"/>
    <w:rsid w:val="5E308150"/>
    <w:rsid w:val="5E377C71"/>
    <w:rsid w:val="5E3ADE7D"/>
    <w:rsid w:val="5E402AAD"/>
    <w:rsid w:val="5E45B9A4"/>
    <w:rsid w:val="5E4E9E5C"/>
    <w:rsid w:val="5E66500A"/>
    <w:rsid w:val="5E7B450F"/>
    <w:rsid w:val="5E90FC36"/>
    <w:rsid w:val="5ECA411D"/>
    <w:rsid w:val="5EDD6537"/>
    <w:rsid w:val="5EF2C624"/>
    <w:rsid w:val="5F050647"/>
    <w:rsid w:val="5F160EF9"/>
    <w:rsid w:val="5F2F7172"/>
    <w:rsid w:val="5F379799"/>
    <w:rsid w:val="5F3DDABE"/>
    <w:rsid w:val="5F45CBE7"/>
    <w:rsid w:val="5F535F16"/>
    <w:rsid w:val="5F540E1C"/>
    <w:rsid w:val="5F6404D3"/>
    <w:rsid w:val="5F650CC5"/>
    <w:rsid w:val="5FDAD4CC"/>
    <w:rsid w:val="5FDE9A33"/>
    <w:rsid w:val="5FE8C1D3"/>
    <w:rsid w:val="5FEC5F25"/>
    <w:rsid w:val="600EE01E"/>
    <w:rsid w:val="60163A61"/>
    <w:rsid w:val="60400BAC"/>
    <w:rsid w:val="604DC55C"/>
    <w:rsid w:val="60547901"/>
    <w:rsid w:val="6066BFFE"/>
    <w:rsid w:val="606AD39D"/>
    <w:rsid w:val="606AD998"/>
    <w:rsid w:val="6086B12D"/>
    <w:rsid w:val="60AA071A"/>
    <w:rsid w:val="60DAABFA"/>
    <w:rsid w:val="60E19CB5"/>
    <w:rsid w:val="60FC6A68"/>
    <w:rsid w:val="611CAE30"/>
    <w:rsid w:val="613FBE10"/>
    <w:rsid w:val="615B9F7C"/>
    <w:rsid w:val="615FE4C5"/>
    <w:rsid w:val="61AB95CE"/>
    <w:rsid w:val="61C7AB6E"/>
    <w:rsid w:val="61F46523"/>
    <w:rsid w:val="61F6628F"/>
    <w:rsid w:val="621A9AD7"/>
    <w:rsid w:val="62302545"/>
    <w:rsid w:val="62557845"/>
    <w:rsid w:val="626F385B"/>
    <w:rsid w:val="627B18BB"/>
    <w:rsid w:val="627CCB1C"/>
    <w:rsid w:val="62801D16"/>
    <w:rsid w:val="629157A0"/>
    <w:rsid w:val="62AA451D"/>
    <w:rsid w:val="62B11895"/>
    <w:rsid w:val="62F52462"/>
    <w:rsid w:val="630254F8"/>
    <w:rsid w:val="630E4FA0"/>
    <w:rsid w:val="634FFA0B"/>
    <w:rsid w:val="63744439"/>
    <w:rsid w:val="63AF2F79"/>
    <w:rsid w:val="63B66FBF"/>
    <w:rsid w:val="63C6A104"/>
    <w:rsid w:val="63D1B072"/>
    <w:rsid w:val="63E3A88B"/>
    <w:rsid w:val="63F54CC1"/>
    <w:rsid w:val="63FA9831"/>
    <w:rsid w:val="640FE6A0"/>
    <w:rsid w:val="641EE2B3"/>
    <w:rsid w:val="6424E2C7"/>
    <w:rsid w:val="642528BF"/>
    <w:rsid w:val="6426D039"/>
    <w:rsid w:val="642936DC"/>
    <w:rsid w:val="6429616B"/>
    <w:rsid w:val="648A0AE8"/>
    <w:rsid w:val="648D520A"/>
    <w:rsid w:val="64C5CD66"/>
    <w:rsid w:val="64DBEC07"/>
    <w:rsid w:val="64EFA3BA"/>
    <w:rsid w:val="64F6C764"/>
    <w:rsid w:val="65119A1D"/>
    <w:rsid w:val="6519ACD0"/>
    <w:rsid w:val="653D210A"/>
    <w:rsid w:val="6560507C"/>
    <w:rsid w:val="6560F1F9"/>
    <w:rsid w:val="656FE051"/>
    <w:rsid w:val="659072B9"/>
    <w:rsid w:val="65AB9951"/>
    <w:rsid w:val="65AE1D1D"/>
    <w:rsid w:val="65B1E052"/>
    <w:rsid w:val="65C9613C"/>
    <w:rsid w:val="65E69FF9"/>
    <w:rsid w:val="660374EF"/>
    <w:rsid w:val="6623F153"/>
    <w:rsid w:val="662A79D6"/>
    <w:rsid w:val="663467FE"/>
    <w:rsid w:val="663C9623"/>
    <w:rsid w:val="6641A188"/>
    <w:rsid w:val="6641E5CB"/>
    <w:rsid w:val="66456C74"/>
    <w:rsid w:val="668A890A"/>
    <w:rsid w:val="668B043A"/>
    <w:rsid w:val="668D124A"/>
    <w:rsid w:val="66A072DE"/>
    <w:rsid w:val="66B28596"/>
    <w:rsid w:val="66D4891E"/>
    <w:rsid w:val="66D5D63D"/>
    <w:rsid w:val="6717301D"/>
    <w:rsid w:val="671AE60C"/>
    <w:rsid w:val="6739420F"/>
    <w:rsid w:val="673BF5E6"/>
    <w:rsid w:val="673EF0E3"/>
    <w:rsid w:val="6749ED7E"/>
    <w:rsid w:val="6759F2E6"/>
    <w:rsid w:val="675EAE0B"/>
    <w:rsid w:val="67707160"/>
    <w:rsid w:val="6782C526"/>
    <w:rsid w:val="6795D737"/>
    <w:rsid w:val="679BD517"/>
    <w:rsid w:val="67AE4868"/>
    <w:rsid w:val="67CB9614"/>
    <w:rsid w:val="67F53F5F"/>
    <w:rsid w:val="68167858"/>
    <w:rsid w:val="681AA44A"/>
    <w:rsid w:val="681CE00C"/>
    <w:rsid w:val="682B1C18"/>
    <w:rsid w:val="683948A1"/>
    <w:rsid w:val="686E7E61"/>
    <w:rsid w:val="6871A69E"/>
    <w:rsid w:val="68998DDC"/>
    <w:rsid w:val="68B277B3"/>
    <w:rsid w:val="68BBACDB"/>
    <w:rsid w:val="68C26455"/>
    <w:rsid w:val="68DEC27F"/>
    <w:rsid w:val="68E0C56B"/>
    <w:rsid w:val="68E2CFB7"/>
    <w:rsid w:val="690993E9"/>
    <w:rsid w:val="69106F8F"/>
    <w:rsid w:val="692C4948"/>
    <w:rsid w:val="69458C9F"/>
    <w:rsid w:val="6954D601"/>
    <w:rsid w:val="69596706"/>
    <w:rsid w:val="69650DBE"/>
    <w:rsid w:val="696E6A2E"/>
    <w:rsid w:val="6979424A"/>
    <w:rsid w:val="6996F98B"/>
    <w:rsid w:val="69E9F890"/>
    <w:rsid w:val="6A0E454F"/>
    <w:rsid w:val="6A0F40B8"/>
    <w:rsid w:val="6A3E06EA"/>
    <w:rsid w:val="6A571AEC"/>
    <w:rsid w:val="6A5E34B6"/>
    <w:rsid w:val="6A60A0B8"/>
    <w:rsid w:val="6A8D6F95"/>
    <w:rsid w:val="6A909ACD"/>
    <w:rsid w:val="6A9EE1E1"/>
    <w:rsid w:val="6AA7761A"/>
    <w:rsid w:val="6AAF34EC"/>
    <w:rsid w:val="6AB4DDA1"/>
    <w:rsid w:val="6AD1578D"/>
    <w:rsid w:val="6AECA1CC"/>
    <w:rsid w:val="6B12D33F"/>
    <w:rsid w:val="6B6C1800"/>
    <w:rsid w:val="6B6D5C12"/>
    <w:rsid w:val="6B87C10A"/>
    <w:rsid w:val="6B9BD085"/>
    <w:rsid w:val="6BA61F23"/>
    <w:rsid w:val="6BD3A8A2"/>
    <w:rsid w:val="6BE3E3E9"/>
    <w:rsid w:val="6BE6E33A"/>
    <w:rsid w:val="6BFA0517"/>
    <w:rsid w:val="6C1133CD"/>
    <w:rsid w:val="6C22D64C"/>
    <w:rsid w:val="6C254C27"/>
    <w:rsid w:val="6C31E21E"/>
    <w:rsid w:val="6C5C0C88"/>
    <w:rsid w:val="6C91103A"/>
    <w:rsid w:val="6CA16C5B"/>
    <w:rsid w:val="6CC11E30"/>
    <w:rsid w:val="6CD0DF4B"/>
    <w:rsid w:val="6CE9089C"/>
    <w:rsid w:val="6D006FA6"/>
    <w:rsid w:val="6D0FD5D4"/>
    <w:rsid w:val="6D219952"/>
    <w:rsid w:val="6D2C8239"/>
    <w:rsid w:val="6D2EF752"/>
    <w:rsid w:val="6D5A5271"/>
    <w:rsid w:val="6D5DE4EA"/>
    <w:rsid w:val="6D7EF150"/>
    <w:rsid w:val="6D890908"/>
    <w:rsid w:val="6D9B0239"/>
    <w:rsid w:val="6DA38C5B"/>
    <w:rsid w:val="6DBCB759"/>
    <w:rsid w:val="6DC36196"/>
    <w:rsid w:val="6DE0108C"/>
    <w:rsid w:val="6DE4C339"/>
    <w:rsid w:val="6DF4BD30"/>
    <w:rsid w:val="6E077BB3"/>
    <w:rsid w:val="6E0CCE4D"/>
    <w:rsid w:val="6E141483"/>
    <w:rsid w:val="6E26F0D2"/>
    <w:rsid w:val="6E3A21E2"/>
    <w:rsid w:val="6E645ECD"/>
    <w:rsid w:val="6ED7A9DA"/>
    <w:rsid w:val="6EE9EF7C"/>
    <w:rsid w:val="6EEBAAD2"/>
    <w:rsid w:val="6EFDA5C7"/>
    <w:rsid w:val="6F0189ED"/>
    <w:rsid w:val="6F0EAD8A"/>
    <w:rsid w:val="6F3917AB"/>
    <w:rsid w:val="6F48EB28"/>
    <w:rsid w:val="6F5BE9B0"/>
    <w:rsid w:val="6F762507"/>
    <w:rsid w:val="6F7771E5"/>
    <w:rsid w:val="6F86DD12"/>
    <w:rsid w:val="6F908D91"/>
    <w:rsid w:val="6F90F510"/>
    <w:rsid w:val="6F917C7A"/>
    <w:rsid w:val="6FC2C133"/>
    <w:rsid w:val="6FD416FA"/>
    <w:rsid w:val="6FD7D5BA"/>
    <w:rsid w:val="6FF43D7E"/>
    <w:rsid w:val="70009287"/>
    <w:rsid w:val="7031D14E"/>
    <w:rsid w:val="70489443"/>
    <w:rsid w:val="70A05121"/>
    <w:rsid w:val="7102C414"/>
    <w:rsid w:val="711227C7"/>
    <w:rsid w:val="711D15AA"/>
    <w:rsid w:val="7138EF8F"/>
    <w:rsid w:val="7147AAB4"/>
    <w:rsid w:val="714E4CF6"/>
    <w:rsid w:val="715B91FD"/>
    <w:rsid w:val="715DD63A"/>
    <w:rsid w:val="71831C55"/>
    <w:rsid w:val="7189BCC2"/>
    <w:rsid w:val="71A4506E"/>
    <w:rsid w:val="71B58B45"/>
    <w:rsid w:val="71BDB0FF"/>
    <w:rsid w:val="71BDE016"/>
    <w:rsid w:val="71C23215"/>
    <w:rsid w:val="71C48108"/>
    <w:rsid w:val="71C9CC87"/>
    <w:rsid w:val="71CA03A7"/>
    <w:rsid w:val="71F1C15F"/>
    <w:rsid w:val="71F9ED5D"/>
    <w:rsid w:val="72027BB5"/>
    <w:rsid w:val="721560A7"/>
    <w:rsid w:val="72250546"/>
    <w:rsid w:val="722B1BD6"/>
    <w:rsid w:val="722BF83D"/>
    <w:rsid w:val="7234F0AD"/>
    <w:rsid w:val="72354689"/>
    <w:rsid w:val="7238933F"/>
    <w:rsid w:val="723A1764"/>
    <w:rsid w:val="723CDE33"/>
    <w:rsid w:val="724ECD98"/>
    <w:rsid w:val="7257139D"/>
    <w:rsid w:val="72608936"/>
    <w:rsid w:val="7269469B"/>
    <w:rsid w:val="7270B86D"/>
    <w:rsid w:val="72739642"/>
    <w:rsid w:val="7276FD7E"/>
    <w:rsid w:val="72A160B2"/>
    <w:rsid w:val="72C57A74"/>
    <w:rsid w:val="730839E7"/>
    <w:rsid w:val="73189E9D"/>
    <w:rsid w:val="73281216"/>
    <w:rsid w:val="7336AD7D"/>
    <w:rsid w:val="734DEDD0"/>
    <w:rsid w:val="736B6D4A"/>
    <w:rsid w:val="73782947"/>
    <w:rsid w:val="7378678B"/>
    <w:rsid w:val="7395EE5B"/>
    <w:rsid w:val="73A14AA0"/>
    <w:rsid w:val="73A76D00"/>
    <w:rsid w:val="73AF4B59"/>
    <w:rsid w:val="73C0D5A7"/>
    <w:rsid w:val="73DFB53F"/>
    <w:rsid w:val="73FF1FFC"/>
    <w:rsid w:val="740D804B"/>
    <w:rsid w:val="743CF403"/>
    <w:rsid w:val="7446BD80"/>
    <w:rsid w:val="744DF344"/>
    <w:rsid w:val="7454B66C"/>
    <w:rsid w:val="747CD823"/>
    <w:rsid w:val="747D1467"/>
    <w:rsid w:val="7489F40D"/>
    <w:rsid w:val="748E740E"/>
    <w:rsid w:val="749A6F22"/>
    <w:rsid w:val="74A96366"/>
    <w:rsid w:val="74AFD873"/>
    <w:rsid w:val="74CF5EB4"/>
    <w:rsid w:val="74F00F19"/>
    <w:rsid w:val="75178DBA"/>
    <w:rsid w:val="755D9C85"/>
    <w:rsid w:val="7581E1CE"/>
    <w:rsid w:val="7587E761"/>
    <w:rsid w:val="759ADE61"/>
    <w:rsid w:val="75AF8B27"/>
    <w:rsid w:val="75B5F60A"/>
    <w:rsid w:val="75BD945F"/>
    <w:rsid w:val="75D64132"/>
    <w:rsid w:val="75E47809"/>
    <w:rsid w:val="75FFCF15"/>
    <w:rsid w:val="76404931"/>
    <w:rsid w:val="7652E4A0"/>
    <w:rsid w:val="766B2F15"/>
    <w:rsid w:val="768B1CC3"/>
    <w:rsid w:val="76A24F3F"/>
    <w:rsid w:val="76D77CD5"/>
    <w:rsid w:val="76FADBA4"/>
    <w:rsid w:val="7702FEC0"/>
    <w:rsid w:val="7714B3E6"/>
    <w:rsid w:val="77321EC1"/>
    <w:rsid w:val="774C32E2"/>
    <w:rsid w:val="775964C0"/>
    <w:rsid w:val="775F3648"/>
    <w:rsid w:val="777C4D30"/>
    <w:rsid w:val="7785C8F5"/>
    <w:rsid w:val="77B478E5"/>
    <w:rsid w:val="77BDF960"/>
    <w:rsid w:val="77F71E47"/>
    <w:rsid w:val="7854C5C2"/>
    <w:rsid w:val="78A4F847"/>
    <w:rsid w:val="78CD2E78"/>
    <w:rsid w:val="78CDEF22"/>
    <w:rsid w:val="78DEAE42"/>
    <w:rsid w:val="78FCED78"/>
    <w:rsid w:val="7903CF2F"/>
    <w:rsid w:val="79289CDC"/>
    <w:rsid w:val="7931B777"/>
    <w:rsid w:val="795FBC52"/>
    <w:rsid w:val="7977E9F3"/>
    <w:rsid w:val="797B8C43"/>
    <w:rsid w:val="79827A17"/>
    <w:rsid w:val="798678DB"/>
    <w:rsid w:val="799C0A7A"/>
    <w:rsid w:val="79AB5C3D"/>
    <w:rsid w:val="79C7FF33"/>
    <w:rsid w:val="7A065D67"/>
    <w:rsid w:val="7A327C66"/>
    <w:rsid w:val="7A364640"/>
    <w:rsid w:val="7A40C8A8"/>
    <w:rsid w:val="7A534980"/>
    <w:rsid w:val="7A5CDFDD"/>
    <w:rsid w:val="7A5F98BF"/>
    <w:rsid w:val="7A65E536"/>
    <w:rsid w:val="7A763AD9"/>
    <w:rsid w:val="7A7A7EA3"/>
    <w:rsid w:val="7AAD53E4"/>
    <w:rsid w:val="7AC4DB9C"/>
    <w:rsid w:val="7AC6C64F"/>
    <w:rsid w:val="7AF1E47D"/>
    <w:rsid w:val="7AF6D9BB"/>
    <w:rsid w:val="7B10D63E"/>
    <w:rsid w:val="7B166879"/>
    <w:rsid w:val="7B69D4F5"/>
    <w:rsid w:val="7B700B3C"/>
    <w:rsid w:val="7B73A7A0"/>
    <w:rsid w:val="7B7CD6D2"/>
    <w:rsid w:val="7BA55602"/>
    <w:rsid w:val="7BB2BF2F"/>
    <w:rsid w:val="7BCE4CC7"/>
    <w:rsid w:val="7BF7856B"/>
    <w:rsid w:val="7BF8D4B4"/>
    <w:rsid w:val="7C2489C1"/>
    <w:rsid w:val="7C2D7C6C"/>
    <w:rsid w:val="7C343728"/>
    <w:rsid w:val="7C36C6DE"/>
    <w:rsid w:val="7C370821"/>
    <w:rsid w:val="7C64C3D3"/>
    <w:rsid w:val="7C6CAD6D"/>
    <w:rsid w:val="7C712939"/>
    <w:rsid w:val="7C783B62"/>
    <w:rsid w:val="7CD83CF9"/>
    <w:rsid w:val="7D1E9763"/>
    <w:rsid w:val="7D412663"/>
    <w:rsid w:val="7D442653"/>
    <w:rsid w:val="7D48B93B"/>
    <w:rsid w:val="7D6A1D28"/>
    <w:rsid w:val="7D7387D5"/>
    <w:rsid w:val="7D986B23"/>
    <w:rsid w:val="7DA1E5AF"/>
    <w:rsid w:val="7DC43EB7"/>
    <w:rsid w:val="7DCA4AC1"/>
    <w:rsid w:val="7DD74052"/>
    <w:rsid w:val="7DEABE64"/>
    <w:rsid w:val="7DFB3543"/>
    <w:rsid w:val="7DFC7C5E"/>
    <w:rsid w:val="7E09DA14"/>
    <w:rsid w:val="7E332D75"/>
    <w:rsid w:val="7E3DAA19"/>
    <w:rsid w:val="7E63964C"/>
    <w:rsid w:val="7E8693D8"/>
    <w:rsid w:val="7EA26189"/>
    <w:rsid w:val="7EB7F970"/>
    <w:rsid w:val="7EBA67C4"/>
    <w:rsid w:val="7EC27796"/>
    <w:rsid w:val="7EE4EAD5"/>
    <w:rsid w:val="7EFC732F"/>
    <w:rsid w:val="7F47C6C8"/>
    <w:rsid w:val="7F4ABD79"/>
    <w:rsid w:val="7F6C3004"/>
    <w:rsid w:val="7F7FC544"/>
    <w:rsid w:val="7F88C88A"/>
    <w:rsid w:val="7F984CBF"/>
    <w:rsid w:val="7FB7BF3A"/>
    <w:rsid w:val="7FC4AA8F"/>
    <w:rsid w:val="7FD1D411"/>
    <w:rsid w:val="7FE11F7E"/>
    <w:rsid w:val="7FE5C0F3"/>
    <w:rsid w:val="7FF9E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9B47E"/>
  <w15:chartTrackingRefBased/>
  <w15:docId w15:val="{005CC4F0-A480-4B16-84F0-03F29106E6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d901f734b9f481b" /><Relationship Type="http://schemas.openxmlformats.org/officeDocument/2006/relationships/image" Target="/media/image2.png" Id="Rba4424fa0e0b420d" /><Relationship Type="http://schemas.openxmlformats.org/officeDocument/2006/relationships/header" Target="header.xml" Id="Ra227128f8000437c" /><Relationship Type="http://schemas.openxmlformats.org/officeDocument/2006/relationships/footer" Target="footer.xml" Id="R014b6c6742d94c57" /><Relationship Type="http://schemas.microsoft.com/office/2020/10/relationships/intelligence" Target="intelligence2.xml" Id="R77b78391da5e46c4" /><Relationship Type="http://schemas.openxmlformats.org/officeDocument/2006/relationships/image" Target="/media/imagec.png" Id="R15c65de475204d51" /><Relationship Type="http://schemas.openxmlformats.org/officeDocument/2006/relationships/image" Target="/media/imaged.png" Id="R635611da58234415" /><Relationship Type="http://schemas.openxmlformats.org/officeDocument/2006/relationships/image" Target="/media/imagee.png" Id="R321a48590aea4c64" /><Relationship Type="http://schemas.openxmlformats.org/officeDocument/2006/relationships/image" Target="/media/imagef.png" Id="R8ac9daa7ce9d4281" /><Relationship Type="http://schemas.openxmlformats.org/officeDocument/2006/relationships/image" Target="/media/image10.png" Id="R43774fc0608c4066" /><Relationship Type="http://schemas.openxmlformats.org/officeDocument/2006/relationships/image" Target="/media/image11.png" Id="Rc90374162fc04610" /><Relationship Type="http://schemas.openxmlformats.org/officeDocument/2006/relationships/image" Target="/media/image12.png" Id="R3a1905ebba334eca" /><Relationship Type="http://schemas.openxmlformats.org/officeDocument/2006/relationships/image" Target="/media/image13.png" Id="Rbcb1380398094aa9" /><Relationship Type="http://schemas.openxmlformats.org/officeDocument/2006/relationships/image" Target="/media/image14.png" Id="Rc6ed4febdbaa45ec" /><Relationship Type="http://schemas.openxmlformats.org/officeDocument/2006/relationships/image" Target="/media/image15.png" Id="R9392f19942d64867" /><Relationship Type="http://schemas.openxmlformats.org/officeDocument/2006/relationships/image" Target="/media/image16.png" Id="R4a5bfd3f9c2f49bf" /><Relationship Type="http://schemas.openxmlformats.org/officeDocument/2006/relationships/image" Target="/media/image17.png" Id="R1028bf96fcae44da" /><Relationship Type="http://schemas.openxmlformats.org/officeDocument/2006/relationships/image" Target="/media/image18.png" Id="R15d85494603e4b01" /><Relationship Type="http://schemas.openxmlformats.org/officeDocument/2006/relationships/image" Target="/media/image19.png" Id="R637a58b7072a43af" /><Relationship Type="http://schemas.openxmlformats.org/officeDocument/2006/relationships/image" Target="/media/image1a.png" Id="R6b676462fe064bfe" /><Relationship Type="http://schemas.openxmlformats.org/officeDocument/2006/relationships/image" Target="/media/image1b.png" Id="R57d42115b54a491e" /><Relationship Type="http://schemas.openxmlformats.org/officeDocument/2006/relationships/hyperlink" Target="https://bcs70.info/" TargetMode="External" Id="R542223b450dc4ad6" /><Relationship Type="http://schemas.openxmlformats.org/officeDocument/2006/relationships/hyperlink" Target="https://www.unsustainabledevelopmentgoals.org/podcast/sdg-target-13" TargetMode="External" Id="R474e541bbe5a47e6" /><Relationship Type="http://schemas.openxmlformats.org/officeDocument/2006/relationships/hyperlink" Target="https://www.bristol.gov.uk/" TargetMode="External" Id="R3dc1aa0f572642b9" /><Relationship Type="http://schemas.openxmlformats.org/officeDocument/2006/relationships/hyperlink" Target="https://www.researchgate.net/publication/49951184_Politics_and_health" TargetMode="External" Id="Rbc7b74a154b543e8" /><Relationship Type="http://schemas.openxmlformats.org/officeDocument/2006/relationships/hyperlink" Target="https://confrontingpoverty.org/poverty-discussion-guide/can-we-estimate-the-overall-costs-of-poverty/" TargetMode="External" Id="Ra5b3213190fb4f4a" /><Relationship Type="http://schemas.openxmlformats.org/officeDocument/2006/relationships/hyperlink" Target="https://www.doncaster.gov.uk/services/schools/punctuality" TargetMode="External" Id="R3ae982d5ca9e4e97" /><Relationship Type="http://schemas.openxmlformats.org/officeDocument/2006/relationships/hyperlink" Target="http://www.sciencedirect.com" TargetMode="External" Id="R0403d92eaf2c4687" /><Relationship Type="http://schemas.openxmlformats.org/officeDocument/2006/relationships/hyperlink" Target="https://pdf.sciencedirectassets.com/272854/1" TargetMode="External" Id="Raad7da9c79a74de6" /><Relationship Type="http://schemas.openxmlformats.org/officeDocument/2006/relationships/hyperlink" Target="https://sjankin.com/assets/img/research/ijcai19-sdg16.pdf" TargetMode="External" Id="R1dcc9e5d3cea4629" /><Relationship Type="http://schemas.openxmlformats.org/officeDocument/2006/relationships/hyperlink" Target="https://documents1.worldbank.org/" TargetMode="External" Id="R56b8d4a97b724505" /><Relationship Type="http://schemas.openxmlformats.org/officeDocument/2006/relationships/hyperlink" Target="https://assets.publishing.service.gov.uk/government/uploads/system/uploads/attachment_data/file/1101457/KCSIE_2022_Part_One.pdf" TargetMode="External" Id="Rd2fddede32ac4ca6" /><Relationship Type="http://schemas.openxmlformats.org/officeDocument/2006/relationships/hyperlink" Target="https://documents1.worldbank.org/" TargetMode="External" Id="Rcfd6a85b775f4ff5" /><Relationship Type="http://schemas.openxmlformats.org/officeDocument/2006/relationships/hyperlink" Target="https://assets.publishing.service.gov.uk/government/uploads/system/uploads/attachment_data/file/32356/11-1418-review-research-on-improving-adult-skills.pdf" TargetMode="External" Id="R6a4e5311ddd24322" /><Relationship Type="http://schemas.openxmlformats.org/officeDocument/2006/relationships/hyperlink" Target="https://www.ecolaningenieria.com/en/environmental-engineering/sustainable-development.html" TargetMode="External" Id="Rd10db97a4b4d4672" /><Relationship Type="http://schemas.openxmlformats.org/officeDocument/2006/relationships/hyperlink" Target="https://knowsdgs.jrc.ec.europa.eu/sdg/1" TargetMode="External" Id="Rd81cc455ece74572" /><Relationship Type="http://schemas.openxmlformats.org/officeDocument/2006/relationships/hyperlink" Target="https://ec.europa.eu/eurostat/statistics-explained/index.php?title=SDG_5_-_Gender_equality" TargetMode="External" Id="Rc1d318b408cb46a7" /><Relationship Type="http://schemas.openxmlformats.org/officeDocument/2006/relationships/hyperlink" Target="https://www.fao.org/publications/home/fao-flagship-publications/the-state-of-the-worlds-forests/en" TargetMode="External" Id="R9c009198a3624b36" /><Relationship Type="http://schemas.openxmlformats.org/officeDocument/2006/relationships/hyperlink" Target="https://www.futurelearn.com/info/courses/sustainable-business/0/steps/78337" TargetMode="External" Id="Rc7d98021992147c4" /><Relationship Type="http://schemas.openxmlformats.org/officeDocument/2006/relationships/hyperlink" Target="https://doi.org/10.1177/2164956121989708" TargetMode="External" Id="R06fdcb13367f41a8" /><Relationship Type="http://schemas.openxmlformats.org/officeDocument/2006/relationships/hyperlink" Target="https://jointsdgfund.org/sustainable-development-goals/goal-1-no-poverty" TargetMode="External" Id="R38c07dbf217241ba" /><Relationship Type="http://schemas.openxmlformats.org/officeDocument/2006/relationships/hyperlink" Target="https://educationhub.blog.gov.uk/" TargetMode="External" Id="Rec4efdc0f8f243e9" /><Relationship Type="http://schemas.openxmlformats.org/officeDocument/2006/relationships/hyperlink" Target="https://www.gov.uk/" TargetMode="External" Id="R3789c46d2ade4daa" /><Relationship Type="http://schemas.openxmlformats.org/officeDocument/2006/relationships/hyperlink" Target="http://Www.gov.uk" TargetMode="External" Id="Rc429d74365094127" /><Relationship Type="http://schemas.openxmlformats.org/officeDocument/2006/relationships/hyperlink" Target="https://www.gov.uk/government/topical-events/uk-voluntary-national-review-of-progress-towards-the-sustainable-development-goals" TargetMode="External" Id="Rc256c60a842f4988" /><Relationship Type="http://schemas.openxmlformats.org/officeDocument/2006/relationships/hyperlink" Target="https://doi.org/10.1002/sd.244" TargetMode="External" Id="R50e40e2be67c4c5a" /><Relationship Type="http://schemas.openxmlformats.org/officeDocument/2006/relationships/hyperlink" Target="https://commonslibrary.parliament.uk/" TargetMode="External" Id="R378725dcc3174c5c" /><Relationship Type="http://schemas.openxmlformats.org/officeDocument/2006/relationships/hyperlink" Target="https://www.iberdrola.com/sustainability/committed-sustainable-development-goals/sdg-14-life-below-water" TargetMode="External" Id="Rf5b5f0a3f70846b0" /><Relationship Type="http://schemas.openxmlformats.org/officeDocument/2006/relationships/hyperlink" Target="https://www.ilo.org/wcmsp5/groups/public/---dgreports/---dcomm/---publ/documents/publication/wcms_604882.pdf" TargetMode="External" Id="Rb265c834245743e7" /><Relationship Type="http://schemas.openxmlformats.org/officeDocument/2006/relationships/hyperlink" Target="https://www.jointsdgfund.org/sustainable-development-goals/goal-4-quality-education" TargetMode="External" Id="R3a4c59f3dfc64816" /><Relationship Type="http://schemas.openxmlformats.org/officeDocument/2006/relationships/hyperlink" Target="http://www.jrf.org.uk" TargetMode="External" Id="Rb548cc16a4174b9a" /><Relationship Type="http://schemas.openxmlformats.org/officeDocument/2006/relationships/hyperlink" Target="https://www.jrf.org.uk/about-us/what-is-poverty" TargetMode="External" Id="Rb7b6de631f604d8d" /><Relationship Type="http://schemas.openxmlformats.org/officeDocument/2006/relationships/hyperlink" Target="https://www.kangan.edu.au/" TargetMode="External" Id="Rb74fedd27cbd40fa" /><Relationship Type="http://schemas.openxmlformats.org/officeDocument/2006/relationships/hyperlink" Target="https://cpdonline.co.uk/knowledge-base/care/care-act-2014-principles" TargetMode="External" Id="R65ca25c1abb54303" /><Relationship Type="http://schemas.openxmlformats.org/officeDocument/2006/relationships/hyperlink" Target="https://www.mentalhealth.org.uk/" TargetMode="External" Id="Rcecfceca88784bb7" /><Relationship Type="http://schemas.openxmlformats.org/officeDocument/2006/relationships/hyperlink" Target="http://www.oecd-ilibrary.org" TargetMode="External" Id="Rbc722bed778d4972" /><Relationship Type="http://schemas.openxmlformats.org/officeDocument/2006/relationships/hyperlink" Target="https://doi.org/10.1787/cdc2482b-en" TargetMode="External" Id="R251f6813ad8c4a05" /><Relationship Type="http://schemas.openxmlformats.org/officeDocument/2006/relationships/hyperlink" Target="https://www.bmz.de/en/issues/one-health" TargetMode="External" Id="R933c36fd1b344680" /><Relationship Type="http://schemas.openxmlformats.org/officeDocument/2006/relationships/hyperlink" Target="https://www.sd-commission.org.uk/pages/what-is-sustainable-development.html" TargetMode="External" Id="R14da0bfd51ff44ea" /><Relationship Type="http://schemas.openxmlformats.org/officeDocument/2006/relationships/hyperlink" Target="https://mishrapawan.wordpress.com/2020/01/30/sustainable-development-goal-4-quality-education/" TargetMode="External" Id="R62047746a1344d12" /><Relationship Type="http://schemas.openxmlformats.org/officeDocument/2006/relationships/hyperlink" Target="https://documents1.worldbank.org/curated/fr/110621468765625768/pdf/multi-page.pdf" TargetMode="External" Id="R0883f4e9580549f9" /><Relationship Type="http://schemas.openxmlformats.org/officeDocument/2006/relationships/hyperlink" Target="https://sdgdata.gov.uk/4/" TargetMode="External" Id="Rfe0558538e9742b3" /><Relationship Type="http://schemas.openxmlformats.org/officeDocument/2006/relationships/hyperlink" Target="https://sdg-tracker.org/no-poverty" TargetMode="External" Id="Refa7656b9ae540bf" /><Relationship Type="http://schemas.openxmlformats.org/officeDocument/2006/relationships/hyperlink" Target="https://doi.org/10.1007/s11625-016-0383-3" TargetMode="External" Id="R0bc97a5859544f26" /><Relationship Type="http://schemas.openxmlformats.org/officeDocument/2006/relationships/hyperlink" Target="https://www.news-medical.net/" TargetMode="External" Id="R8eff39acd9f54ebc" /><Relationship Type="http://schemas.openxmlformats.org/officeDocument/2006/relationships/hyperlink" Target="https://www.globalgoals.org/goals/7-affordable-and-clean-energy/" TargetMode="External" Id="Rf37f528536e64199" /><Relationship Type="http://schemas.openxmlformats.org/officeDocument/2006/relationships/hyperlink" Target="https://www.globalgoals.org/goals/8-decent-work-and-economic-growth/" TargetMode="External" Id="R873f5bcfe5fe4815" /><Relationship Type="http://schemas.openxmlformats.org/officeDocument/2006/relationships/hyperlink" Target="https://thewellspringfoundation.org/resources/what-do-we-mean-by-quality-education" TargetMode="External" Id="R5f3d6aa41f624323" /><Relationship Type="http://schemas.openxmlformats.org/officeDocument/2006/relationships/hyperlink" Target="https://stats.unctad.org/Dgff2016/people/goal1/index.html" TargetMode="External" Id="Rcc5ebe1a06ac49e6" /><Relationship Type="http://schemas.openxmlformats.org/officeDocument/2006/relationships/hyperlink" Target="https://www.unicef.org/education" TargetMode="External" Id="Rba7e9d8efda94a5b" /><Relationship Type="http://schemas.openxmlformats.org/officeDocument/2006/relationships/hyperlink" Target="http://www.unoosa.org" TargetMode="External" Id="R5947a0e40ef444ca" /><Relationship Type="http://schemas.openxmlformats.org/officeDocument/2006/relationships/hyperlink" Target="https://www.unoosa.org/oosa/en/ourwork/space4sdgs/sdg10.html" TargetMode="External" Id="Rdccfe7a7aa4d47e9" /><Relationship Type="http://schemas.openxmlformats.org/officeDocument/2006/relationships/hyperlink" Target="https://www.un.org/sustainabledevelopment/infrastructure-industrialization/" TargetMode="External" Id="R3739bd3a9ccc4f14" /><Relationship Type="http://schemas.openxmlformats.org/officeDocument/2006/relationships/hyperlink" Target="https://www.un.org/sustainabledevelopment/climate-change/" TargetMode="External" Id="R55ec2fc5555d4562" /><Relationship Type="http://schemas.openxmlformats.org/officeDocument/2006/relationships/hyperlink" Target="https://www.un.org/sustainabledevelopment/cities/" TargetMode="External" Id="R3e8205b704ff45c9" /><Relationship Type="http://schemas.openxmlformats.org/officeDocument/2006/relationships/hyperlink" Target="https://www.un.org/en/sustainable-development-goals" TargetMode="External" Id="R96b19840662f4447" /><Relationship Type="http://schemas.openxmlformats.org/officeDocument/2006/relationships/hyperlink" Target="http://www.sdg6data.org" TargetMode="External" Id="Ra7aaeb35d6374d53" /><Relationship Type="http://schemas.openxmlformats.org/officeDocument/2006/relationships/hyperlink" Target="https://www.sdg6data.org/en/node/1" TargetMode="External" Id="Rc7e4d318e6fc4d66" /><Relationship Type="http://schemas.openxmlformats.org/officeDocument/2006/relationships/hyperlink" Target="https://www.un.org/sustainabledevelopment/wp-content/uploads/2018/09/Goal-12.pdf" TargetMode="External" Id="Rdb77b988c45a4b57" /><Relationship Type="http://schemas.openxmlformats.org/officeDocument/2006/relationships/hyperlink" Target="https://utopia.org/guide/what-is-sustainable-development-and-why-is-it-necessary/" TargetMode="External" Id="Rac7af0b9485b47c8" /><Relationship Type="http://schemas.openxmlformats.org/officeDocument/2006/relationships/hyperlink" Target="http://www.who.int" TargetMode="External" Id="Rc3a9b592222c4226" /><Relationship Type="http://schemas.openxmlformats.org/officeDocument/2006/relationships/hyperlink" Target="https://www.who.int/europe/about-us/our-work/sustainable-development-goals" TargetMode="External" Id="Rdf0267f895a8445d" /><Relationship Type="http://schemas.openxmlformats.org/officeDocument/2006/relationships/hyperlink" Target="https://www.who.int/about/governance/constitution" TargetMode="External" Id="R959d7235d0684a66" /><Relationship Type="http://schemas.openxmlformats.org/officeDocument/2006/relationships/hyperlink" Target="https://youmatter.world/" TargetMode="External" Id="R5a9bdd96ae454098" /><Relationship Type="http://schemas.openxmlformats.org/officeDocument/2006/relationships/hyperlink" Target="https://doi.org/10.1038/s43247-023-00846-x" TargetMode="External" Id="R39b90abe5be441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2023-06-07T14:02:54.9712109Z</dcterms:created>
  <dcterms:modified xsi:type="dcterms:W3CDTF">2023-07-19T23:15:42.3761717Z</dcterms:modified>
  <dc:creator>Noreen Akhtar (2016543)</dc:creator>
  <lastModifiedBy>Noreen Akhtar (2016543)</lastModifiedBy>
</coreProperties>
</file>