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95E7F" w14:textId="32F7FB35" w:rsidR="00332678" w:rsidRPr="00646053" w:rsidRDefault="00520EEA" w:rsidP="00646053">
      <w:pPr>
        <w:pStyle w:val="Heading1"/>
        <w:rPr>
          <w:rStyle w:val="Heading2Char"/>
        </w:rPr>
      </w:pPr>
      <w:r>
        <w:rPr>
          <w:noProof/>
          <w:sz w:val="40"/>
          <w:szCs w:val="40"/>
          <w:bdr w:val="none" w:sz="0" w:space="0" w:color="auto" w:frame="1"/>
        </w:rPr>
        <w:drawing>
          <wp:anchor distT="0" distB="0" distL="114300" distR="114300" simplePos="0" relativeHeight="251681792" behindDoc="0" locked="0" layoutInCell="1" allowOverlap="1" wp14:anchorId="04EFE967" wp14:editId="7F2424C4">
            <wp:simplePos x="0" y="0"/>
            <wp:positionH relativeFrom="margin">
              <wp:align>center</wp:align>
            </wp:positionH>
            <wp:positionV relativeFrom="paragraph">
              <wp:posOffset>647700</wp:posOffset>
            </wp:positionV>
            <wp:extent cx="4804187" cy="3492500"/>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04187" cy="3492500"/>
                    </a:xfrm>
                    <a:prstGeom prst="rect">
                      <a:avLst/>
                    </a:prstGeom>
                    <a:noFill/>
                    <a:ln>
                      <a:noFill/>
                    </a:ln>
                  </pic:spPr>
                </pic:pic>
              </a:graphicData>
            </a:graphic>
          </wp:anchor>
        </w:drawing>
      </w:r>
      <w:r w:rsidR="00332678" w:rsidRPr="00646053">
        <w:rPr>
          <w:rFonts w:eastAsia="Times New Roman"/>
          <w:sz w:val="40"/>
          <w:szCs w:val="40"/>
          <w:lang w:eastAsia="en-GB"/>
        </w:rPr>
        <w:t>Art; The Body</w:t>
      </w:r>
    </w:p>
    <w:p w14:paraId="13BA3EC7" w14:textId="3E433293" w:rsidR="00332678" w:rsidRPr="00332678" w:rsidRDefault="00646053" w:rsidP="00B87F6F">
      <w:pPr>
        <w:spacing w:line="480" w:lineRule="auto"/>
        <w:rPr>
          <w:lang w:eastAsia="en-GB"/>
        </w:rPr>
      </w:pPr>
      <w:r w:rsidRPr="00646053">
        <w:rPr>
          <w:noProof/>
          <w:sz w:val="40"/>
          <w:szCs w:val="40"/>
        </w:rPr>
        <mc:AlternateContent>
          <mc:Choice Requires="wps">
            <w:drawing>
              <wp:anchor distT="0" distB="0" distL="114300" distR="114300" simplePos="0" relativeHeight="251663360" behindDoc="0" locked="0" layoutInCell="1" allowOverlap="1" wp14:anchorId="34F37CB0" wp14:editId="32BCAC10">
                <wp:simplePos x="0" y="0"/>
                <wp:positionH relativeFrom="margin">
                  <wp:align>center</wp:align>
                </wp:positionH>
                <wp:positionV relativeFrom="paragraph">
                  <wp:posOffset>3296285</wp:posOffset>
                </wp:positionV>
                <wp:extent cx="4523105" cy="635"/>
                <wp:effectExtent l="0" t="0" r="0" b="0"/>
                <wp:wrapTopAndBottom/>
                <wp:docPr id="3" name="Text Box 3"/>
                <wp:cNvGraphicFramePr/>
                <a:graphic xmlns:a="http://schemas.openxmlformats.org/drawingml/2006/main">
                  <a:graphicData uri="http://schemas.microsoft.com/office/word/2010/wordprocessingShape">
                    <wps:wsp>
                      <wps:cNvSpPr txBox="1"/>
                      <wps:spPr>
                        <a:xfrm>
                          <a:off x="0" y="0"/>
                          <a:ext cx="4523105" cy="635"/>
                        </a:xfrm>
                        <a:prstGeom prst="rect">
                          <a:avLst/>
                        </a:prstGeom>
                        <a:solidFill>
                          <a:prstClr val="white"/>
                        </a:solidFill>
                        <a:ln>
                          <a:noFill/>
                        </a:ln>
                      </wps:spPr>
                      <wps:txbx>
                        <w:txbxContent>
                          <w:p w14:paraId="55D1392E" w14:textId="62FC018B" w:rsidR="00B87F6F" w:rsidRPr="004C52EB" w:rsidRDefault="00B87F6F" w:rsidP="005D3260">
                            <w:pPr>
                              <w:pStyle w:val="Caption"/>
                              <w:rPr>
                                <w:noProof/>
                                <w:bdr w:val="none" w:sz="0" w:space="0" w:color="auto" w:frame="1"/>
                              </w:rPr>
                            </w:pPr>
                            <w:r>
                              <w:t xml:space="preserve">Figure </w:t>
                            </w:r>
                            <w:fldSimple w:instr=" SEQ Figure \* ARABIC ">
                              <w:r w:rsidR="00C8491E">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4F37CB0" id="_x0000_t202" coordsize="21600,21600" o:spt="202" path="m,l,21600r21600,l21600,xe">
                <v:stroke joinstyle="miter"/>
                <v:path gradientshapeok="t" o:connecttype="rect"/>
              </v:shapetype>
              <v:shape id="Text Box 3" o:spid="_x0000_s1026" type="#_x0000_t202" style="position:absolute;margin-left:0;margin-top:259.55pt;width:356.15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" stroked="f">
                <v:textbox style="mso-fit-shape-to-text:t" inset="0,0,0,0">
                  <w:txbxContent>
                    <w:p w14:paraId="55D1392E" w14:textId="62FC018B" w:rsidR="00B87F6F" w:rsidRPr="004C52EB" w:rsidRDefault="00B87F6F" w:rsidP="005D3260">
                      <w:pPr>
                        <w:pStyle w:val="Caption"/>
                        <w:rPr>
                          <w:noProof/>
                          <w:bdr w:val="none" w:sz="0" w:space="0" w:color="auto" w:frame="1"/>
                        </w:rPr>
                      </w:pPr>
                      <w:r>
                        <w:t xml:space="preserve">Figure </w:t>
                      </w:r>
                      <w:fldSimple w:instr=" SEQ Figure \* ARABIC ">
                        <w:r w:rsidR="00C8491E">
                          <w:rPr>
                            <w:noProof/>
                          </w:rPr>
                          <w:t>1</w:t>
                        </w:r>
                      </w:fldSimple>
                    </w:p>
                  </w:txbxContent>
                </v:textbox>
                <w10:wrap type="topAndBottom" anchorx="margin"/>
              </v:shape>
            </w:pict>
          </mc:Fallback>
        </mc:AlternateContent>
      </w:r>
    </w:p>
    <w:p w14:paraId="6B4B19CE" w14:textId="5E1ED615" w:rsidR="00332678" w:rsidRDefault="00332678" w:rsidP="00B87F6F">
      <w:pPr>
        <w:spacing w:after="0" w:line="480" w:lineRule="auto"/>
        <w:rPr>
          <w:rFonts w:ascii="Arial" w:eastAsia="Times New Roman" w:hAnsi="Arial" w:cs="Arial"/>
          <w:color w:val="000000"/>
          <w:sz w:val="20"/>
          <w:szCs w:val="20"/>
          <w:lang w:eastAsia="en-GB"/>
        </w:rPr>
      </w:pPr>
      <w:r w:rsidRPr="00332678">
        <w:rPr>
          <w:rFonts w:ascii="Arial" w:eastAsia="Times New Roman" w:hAnsi="Arial" w:cs="Arial"/>
          <w:color w:val="000000"/>
          <w:sz w:val="20"/>
          <w:szCs w:val="20"/>
          <w:lang w:eastAsia="en-GB"/>
        </w:rPr>
        <w:t xml:space="preserve">For my curatorial space, I have selected the depiction of the human body to be the </w:t>
      </w:r>
      <w:r w:rsidR="00646053">
        <w:rPr>
          <w:rFonts w:ascii="Arial" w:eastAsia="Times New Roman" w:hAnsi="Arial" w:cs="Arial"/>
          <w:color w:val="000000"/>
          <w:sz w:val="20"/>
          <w:szCs w:val="20"/>
          <w:lang w:eastAsia="en-GB"/>
        </w:rPr>
        <w:t>primary</w:t>
      </w:r>
      <w:r w:rsidRPr="00332678">
        <w:rPr>
          <w:rFonts w:ascii="Arial" w:eastAsia="Times New Roman" w:hAnsi="Arial" w:cs="Arial"/>
          <w:color w:val="000000"/>
          <w:sz w:val="20"/>
          <w:szCs w:val="20"/>
          <w:lang w:eastAsia="en-GB"/>
        </w:rPr>
        <w:t xml:space="preserve"> focus and theme of curation. I also want to encompass an underlying theme of escapism which will be demonstrated in the layout which I will discuss in this essay. </w:t>
      </w:r>
    </w:p>
    <w:p w14:paraId="7AC9F408" w14:textId="66FB368D" w:rsidR="00FC3850" w:rsidRDefault="00FC3850" w:rsidP="00B87F6F">
      <w:pPr>
        <w:spacing w:after="0" w:line="480" w:lineRule="auto"/>
        <w:rPr>
          <w:rFonts w:ascii="Arial" w:eastAsia="Times New Roman" w:hAnsi="Arial" w:cs="Arial"/>
          <w:color w:val="000000"/>
          <w:sz w:val="20"/>
          <w:szCs w:val="20"/>
          <w:lang w:eastAsia="en-GB"/>
        </w:rPr>
      </w:pPr>
    </w:p>
    <w:p w14:paraId="16AE73DF" w14:textId="3242B73B" w:rsidR="00FC3850" w:rsidRDefault="00FC3850" w:rsidP="00B87F6F">
      <w:pPr>
        <w:spacing w:after="0" w:line="480"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Since prehistoric times we, as humans, have been fascinated with documenting the events and the history around us; as evident by the paintings on cave walls of</w:t>
      </w:r>
      <w:r w:rsidR="00646053">
        <w:rPr>
          <w:rFonts w:ascii="Arial" w:eastAsia="Times New Roman" w:hAnsi="Arial" w:cs="Arial"/>
          <w:color w:val="000000"/>
          <w:sz w:val="20"/>
          <w:szCs w:val="20"/>
          <w:lang w:eastAsia="en-GB"/>
        </w:rPr>
        <w:t xml:space="preserve"> human figures hunting, gathering and </w:t>
      </w:r>
      <w:r w:rsidR="00F026A5">
        <w:rPr>
          <w:rFonts w:ascii="Arial" w:eastAsia="Times New Roman" w:hAnsi="Arial" w:cs="Arial"/>
          <w:color w:val="000000"/>
          <w:sz w:val="20"/>
          <w:szCs w:val="20"/>
          <w:lang w:eastAsia="en-GB"/>
        </w:rPr>
        <w:t>communicating with one another</w:t>
      </w:r>
      <w:r>
        <w:rPr>
          <w:rFonts w:ascii="Arial" w:eastAsia="Times New Roman" w:hAnsi="Arial" w:cs="Arial"/>
          <w:color w:val="000000"/>
          <w:sz w:val="20"/>
          <w:szCs w:val="20"/>
          <w:lang w:eastAsia="en-GB"/>
        </w:rPr>
        <w:t xml:space="preserve">. The documentation only evolved from there and emerged differently through various cultures. The Greeks depict tales on pottery, the </w:t>
      </w:r>
      <w:r w:rsidR="005D31C5">
        <w:rPr>
          <w:rFonts w:ascii="Arial" w:eastAsia="Times New Roman" w:hAnsi="Arial" w:cs="Arial"/>
          <w:color w:val="000000"/>
          <w:sz w:val="20"/>
          <w:szCs w:val="20"/>
          <w:lang w:eastAsia="en-GB"/>
        </w:rPr>
        <w:t>Assyrian</w:t>
      </w:r>
      <w:r>
        <w:rPr>
          <w:rFonts w:ascii="Arial" w:eastAsia="Times New Roman" w:hAnsi="Arial" w:cs="Arial"/>
          <w:color w:val="000000"/>
          <w:sz w:val="20"/>
          <w:szCs w:val="20"/>
          <w:lang w:eastAsia="en-GB"/>
        </w:rPr>
        <w:t xml:space="preserve"> palace has history carved into the building, early dynastic </w:t>
      </w:r>
      <w:r w:rsidR="005D31C5">
        <w:rPr>
          <w:rFonts w:ascii="Arial" w:eastAsia="Times New Roman" w:hAnsi="Arial" w:cs="Arial"/>
          <w:color w:val="000000"/>
          <w:sz w:val="20"/>
          <w:szCs w:val="20"/>
          <w:lang w:eastAsia="en-GB"/>
        </w:rPr>
        <w:t xml:space="preserve">period Egyptians and Sumerians carved into stone tablets, the Japanese on hand scrolls, the </w:t>
      </w:r>
      <w:r w:rsidR="008C5F62">
        <w:rPr>
          <w:rFonts w:ascii="Arial" w:eastAsia="Times New Roman" w:hAnsi="Arial" w:cs="Arial"/>
          <w:color w:val="000000"/>
          <w:sz w:val="20"/>
          <w:szCs w:val="20"/>
          <w:lang w:eastAsia="en-GB"/>
        </w:rPr>
        <w:t>E</w:t>
      </w:r>
      <w:r w:rsidR="005D31C5">
        <w:rPr>
          <w:rFonts w:ascii="Arial" w:eastAsia="Times New Roman" w:hAnsi="Arial" w:cs="Arial"/>
          <w:color w:val="000000"/>
          <w:sz w:val="20"/>
          <w:szCs w:val="20"/>
          <w:lang w:eastAsia="en-GB"/>
        </w:rPr>
        <w:t>n</w:t>
      </w:r>
      <w:r w:rsidR="00AD01E9">
        <w:rPr>
          <w:rFonts w:ascii="Arial" w:eastAsia="Times New Roman" w:hAnsi="Arial" w:cs="Arial"/>
          <w:color w:val="000000"/>
          <w:sz w:val="20"/>
          <w:szCs w:val="20"/>
          <w:lang w:eastAsia="en-GB"/>
        </w:rPr>
        <w:t>glish on tapestries</w:t>
      </w:r>
      <w:r w:rsidR="008C5F62">
        <w:rPr>
          <w:rFonts w:ascii="Arial" w:eastAsia="Times New Roman" w:hAnsi="Arial" w:cs="Arial"/>
          <w:color w:val="000000"/>
          <w:sz w:val="20"/>
          <w:szCs w:val="20"/>
          <w:lang w:eastAsia="en-GB"/>
        </w:rPr>
        <w:t xml:space="preserve"> and</w:t>
      </w:r>
      <w:r w:rsidR="00AD01E9">
        <w:rPr>
          <w:rFonts w:ascii="Arial" w:eastAsia="Times New Roman" w:hAnsi="Arial" w:cs="Arial"/>
          <w:color w:val="000000"/>
          <w:sz w:val="20"/>
          <w:szCs w:val="20"/>
          <w:lang w:eastAsia="en-GB"/>
        </w:rPr>
        <w:t xml:space="preserve"> the Italians in sculpture and painting. The fascination humanity ha</w:t>
      </w:r>
      <w:r w:rsidR="008C5F62">
        <w:rPr>
          <w:rFonts w:ascii="Arial" w:eastAsia="Times New Roman" w:hAnsi="Arial" w:cs="Arial"/>
          <w:color w:val="000000"/>
          <w:sz w:val="20"/>
          <w:szCs w:val="20"/>
          <w:lang w:eastAsia="en-GB"/>
        </w:rPr>
        <w:t>s</w:t>
      </w:r>
      <w:r w:rsidR="00AD01E9">
        <w:rPr>
          <w:rFonts w:ascii="Arial" w:eastAsia="Times New Roman" w:hAnsi="Arial" w:cs="Arial"/>
          <w:color w:val="000000"/>
          <w:sz w:val="20"/>
          <w:szCs w:val="20"/>
          <w:lang w:eastAsia="en-GB"/>
        </w:rPr>
        <w:t xml:space="preserve"> with depicting, in </w:t>
      </w:r>
      <w:r w:rsidR="008C5F62">
        <w:rPr>
          <w:rFonts w:ascii="Arial" w:eastAsia="Times New Roman" w:hAnsi="Arial" w:cs="Arial"/>
          <w:color w:val="000000"/>
          <w:sz w:val="20"/>
          <w:szCs w:val="20"/>
          <w:lang w:eastAsia="en-GB"/>
        </w:rPr>
        <w:t>detail</w:t>
      </w:r>
      <w:r w:rsidR="00AD01E9">
        <w:rPr>
          <w:rFonts w:ascii="Arial" w:eastAsia="Times New Roman" w:hAnsi="Arial" w:cs="Arial"/>
          <w:color w:val="000000"/>
          <w:sz w:val="20"/>
          <w:szCs w:val="20"/>
          <w:lang w:eastAsia="en-GB"/>
        </w:rPr>
        <w:t>, history and the people of the time</w:t>
      </w:r>
      <w:r w:rsidR="00FD3F87">
        <w:rPr>
          <w:rFonts w:ascii="Arial" w:eastAsia="Times New Roman" w:hAnsi="Arial" w:cs="Arial"/>
          <w:color w:val="000000"/>
          <w:sz w:val="20"/>
          <w:szCs w:val="20"/>
          <w:lang w:eastAsia="en-GB"/>
        </w:rPr>
        <w:t xml:space="preserve"> was rendered </w:t>
      </w:r>
      <w:r w:rsidR="008C5F62">
        <w:rPr>
          <w:rFonts w:ascii="Arial" w:eastAsia="Times New Roman" w:hAnsi="Arial" w:cs="Arial"/>
          <w:color w:val="000000"/>
          <w:sz w:val="20"/>
          <w:szCs w:val="20"/>
          <w:lang w:eastAsia="en-GB"/>
        </w:rPr>
        <w:t>unnecessary</w:t>
      </w:r>
      <w:r w:rsidR="00FD3F87">
        <w:rPr>
          <w:rFonts w:ascii="Arial" w:eastAsia="Times New Roman" w:hAnsi="Arial" w:cs="Arial"/>
          <w:color w:val="000000"/>
          <w:sz w:val="20"/>
          <w:szCs w:val="20"/>
          <w:lang w:eastAsia="en-GB"/>
        </w:rPr>
        <w:t xml:space="preserve"> in 1888 when the first camera was developed. Camera’s now act as an ‘objective reality’ </w:t>
      </w:r>
      <w:r w:rsidR="004229D3">
        <w:rPr>
          <w:rFonts w:ascii="Arial" w:eastAsia="Times New Roman" w:hAnsi="Arial" w:cs="Arial"/>
          <w:color w:val="000000"/>
          <w:sz w:val="20"/>
          <w:szCs w:val="20"/>
          <w:lang w:eastAsia="en-GB"/>
        </w:rPr>
        <w:t>believed to capture the world “as is”</w:t>
      </w:r>
      <w:r w:rsidR="00C54BD5">
        <w:rPr>
          <w:rFonts w:ascii="Arial" w:eastAsia="Times New Roman" w:hAnsi="Arial" w:cs="Arial"/>
          <w:color w:val="000000"/>
          <w:sz w:val="20"/>
          <w:szCs w:val="20"/>
          <w:lang w:eastAsia="en-GB"/>
        </w:rPr>
        <w:t xml:space="preserve"> </w:t>
      </w:r>
      <w:sdt>
        <w:sdtPr>
          <w:rPr>
            <w:rFonts w:ascii="Arial" w:eastAsia="Times New Roman" w:hAnsi="Arial" w:cs="Arial"/>
            <w:color w:val="000000"/>
            <w:sz w:val="20"/>
            <w:szCs w:val="20"/>
            <w:lang w:eastAsia="en-GB"/>
          </w:rPr>
          <w:id w:val="-909386690"/>
          <w:citation/>
        </w:sdtPr>
        <w:sdtContent>
          <w:r w:rsidR="00C54BD5">
            <w:rPr>
              <w:rFonts w:ascii="Arial" w:eastAsia="Times New Roman" w:hAnsi="Arial" w:cs="Arial"/>
              <w:color w:val="000000"/>
              <w:sz w:val="20"/>
              <w:szCs w:val="20"/>
              <w:lang w:eastAsia="en-GB"/>
            </w:rPr>
            <w:fldChar w:fldCharType="begin"/>
          </w:r>
          <w:r w:rsidR="00C54BD5">
            <w:rPr>
              <w:rFonts w:ascii="Arial" w:eastAsia="Times New Roman" w:hAnsi="Arial" w:cs="Arial"/>
              <w:color w:val="000000"/>
              <w:sz w:val="20"/>
              <w:szCs w:val="20"/>
              <w:lang w:eastAsia="en-GB"/>
            </w:rPr>
            <w:instrText xml:space="preserve"> CITATION Zel10 \l 2057 </w:instrText>
          </w:r>
          <w:r w:rsidR="00C54BD5">
            <w:rPr>
              <w:rFonts w:ascii="Arial" w:eastAsia="Times New Roman" w:hAnsi="Arial" w:cs="Arial"/>
              <w:color w:val="000000"/>
              <w:sz w:val="20"/>
              <w:szCs w:val="20"/>
              <w:lang w:eastAsia="en-GB"/>
            </w:rPr>
            <w:fldChar w:fldCharType="separate"/>
          </w:r>
          <w:r w:rsidR="00C54BD5" w:rsidRPr="00C54BD5">
            <w:rPr>
              <w:rFonts w:ascii="Arial" w:eastAsia="Times New Roman" w:hAnsi="Arial" w:cs="Arial"/>
              <w:noProof/>
              <w:color w:val="000000"/>
              <w:sz w:val="20"/>
              <w:szCs w:val="20"/>
              <w:lang w:eastAsia="en-GB"/>
            </w:rPr>
            <w:t>(Zelizer, 2010)</w:t>
          </w:r>
          <w:r w:rsidR="00C54BD5">
            <w:rPr>
              <w:rFonts w:ascii="Arial" w:eastAsia="Times New Roman" w:hAnsi="Arial" w:cs="Arial"/>
              <w:color w:val="000000"/>
              <w:sz w:val="20"/>
              <w:szCs w:val="20"/>
              <w:lang w:eastAsia="en-GB"/>
            </w:rPr>
            <w:fldChar w:fldCharType="end"/>
          </w:r>
        </w:sdtContent>
      </w:sdt>
      <w:r w:rsidR="004229D3">
        <w:rPr>
          <w:rFonts w:ascii="Arial" w:eastAsia="Times New Roman" w:hAnsi="Arial" w:cs="Arial"/>
          <w:color w:val="000000"/>
          <w:sz w:val="20"/>
          <w:szCs w:val="20"/>
          <w:lang w:eastAsia="en-GB"/>
        </w:rPr>
        <w:t xml:space="preserve"> where fine art is subjective as it has come from the imagination of the artist alone.</w:t>
      </w:r>
    </w:p>
    <w:p w14:paraId="18611E22" w14:textId="0A9FFE8B" w:rsidR="008C5F62" w:rsidRDefault="008C5F62" w:rsidP="00B87F6F">
      <w:pPr>
        <w:spacing w:after="0" w:line="480" w:lineRule="auto"/>
        <w:rPr>
          <w:rFonts w:ascii="Arial" w:eastAsia="Times New Roman" w:hAnsi="Arial" w:cs="Arial"/>
          <w:color w:val="000000"/>
          <w:sz w:val="20"/>
          <w:szCs w:val="20"/>
          <w:lang w:eastAsia="en-GB"/>
        </w:rPr>
      </w:pPr>
    </w:p>
    <w:p w14:paraId="450484DC" w14:textId="6795E508" w:rsidR="00FD3F87" w:rsidRPr="00332678" w:rsidRDefault="00FD3F87" w:rsidP="00B87F6F">
      <w:pPr>
        <w:spacing w:after="0" w:line="480" w:lineRule="auto"/>
        <w:rPr>
          <w:lang w:eastAsia="en-GB"/>
        </w:rPr>
      </w:pPr>
      <w:r>
        <w:rPr>
          <w:rFonts w:ascii="Arial" w:eastAsia="Times New Roman" w:hAnsi="Arial" w:cs="Arial"/>
          <w:color w:val="000000"/>
          <w:sz w:val="20"/>
          <w:szCs w:val="20"/>
          <w:lang w:eastAsia="en-GB"/>
        </w:rPr>
        <w:lastRenderedPageBreak/>
        <w:t xml:space="preserve">Now that the need for realism is no longer necessary, </w:t>
      </w:r>
      <w:r w:rsidR="008C5F62">
        <w:rPr>
          <w:rFonts w:ascii="Arial" w:eastAsia="Times New Roman" w:hAnsi="Arial" w:cs="Arial"/>
          <w:color w:val="000000"/>
          <w:sz w:val="20"/>
          <w:szCs w:val="20"/>
          <w:lang w:eastAsia="en-GB"/>
        </w:rPr>
        <w:t xml:space="preserve">artists </w:t>
      </w:r>
      <w:r w:rsidR="00F026A5">
        <w:rPr>
          <w:rFonts w:ascii="Arial" w:eastAsia="Times New Roman" w:hAnsi="Arial" w:cs="Arial"/>
          <w:color w:val="000000"/>
          <w:sz w:val="20"/>
          <w:szCs w:val="20"/>
          <w:lang w:eastAsia="en-GB"/>
        </w:rPr>
        <w:t>over the past 100 years</w:t>
      </w:r>
      <w:r w:rsidR="008C5F62">
        <w:rPr>
          <w:rFonts w:ascii="Arial" w:eastAsia="Times New Roman" w:hAnsi="Arial" w:cs="Arial"/>
          <w:color w:val="000000"/>
          <w:sz w:val="20"/>
          <w:szCs w:val="20"/>
          <w:lang w:eastAsia="en-GB"/>
        </w:rPr>
        <w:t xml:space="preserve"> </w:t>
      </w:r>
      <w:r w:rsidR="00F026A5">
        <w:rPr>
          <w:rFonts w:ascii="Arial" w:eastAsia="Times New Roman" w:hAnsi="Arial" w:cs="Arial"/>
          <w:color w:val="000000"/>
          <w:sz w:val="20"/>
          <w:szCs w:val="20"/>
          <w:lang w:eastAsia="en-GB"/>
        </w:rPr>
        <w:t xml:space="preserve">have been </w:t>
      </w:r>
      <w:r w:rsidR="008C5F62">
        <w:rPr>
          <w:rFonts w:ascii="Arial" w:eastAsia="Times New Roman" w:hAnsi="Arial" w:cs="Arial"/>
          <w:color w:val="000000"/>
          <w:sz w:val="20"/>
          <w:szCs w:val="20"/>
          <w:lang w:eastAsia="en-GB"/>
        </w:rPr>
        <w:t xml:space="preserve">able to </w:t>
      </w:r>
      <w:r>
        <w:rPr>
          <w:rFonts w:ascii="Arial" w:eastAsia="Times New Roman" w:hAnsi="Arial" w:cs="Arial"/>
          <w:color w:val="000000"/>
          <w:sz w:val="20"/>
          <w:szCs w:val="20"/>
          <w:lang w:eastAsia="en-GB"/>
        </w:rPr>
        <w:t>move forward with capturing an idea, story or history in an unconventional</w:t>
      </w:r>
      <w:r w:rsidR="00C5083A">
        <w:rPr>
          <w:rFonts w:ascii="Arial" w:eastAsia="Times New Roman" w:hAnsi="Arial" w:cs="Arial"/>
          <w:color w:val="000000"/>
          <w:sz w:val="20"/>
          <w:szCs w:val="20"/>
          <w:lang w:eastAsia="en-GB"/>
        </w:rPr>
        <w:t>,</w:t>
      </w:r>
      <w:r>
        <w:rPr>
          <w:rFonts w:ascii="Arial" w:eastAsia="Times New Roman" w:hAnsi="Arial" w:cs="Arial"/>
          <w:color w:val="000000"/>
          <w:sz w:val="20"/>
          <w:szCs w:val="20"/>
          <w:lang w:eastAsia="en-GB"/>
        </w:rPr>
        <w:t xml:space="preserve"> </w:t>
      </w:r>
      <w:r w:rsidR="008C5F62">
        <w:rPr>
          <w:rFonts w:ascii="Arial" w:eastAsia="Times New Roman" w:hAnsi="Arial" w:cs="Arial"/>
          <w:color w:val="000000"/>
          <w:sz w:val="20"/>
          <w:szCs w:val="20"/>
          <w:lang w:eastAsia="en-GB"/>
        </w:rPr>
        <w:t xml:space="preserve">less realistic </w:t>
      </w:r>
      <w:r w:rsidR="00C5083A">
        <w:rPr>
          <w:rFonts w:ascii="Arial" w:eastAsia="Times New Roman" w:hAnsi="Arial" w:cs="Arial"/>
          <w:color w:val="000000"/>
          <w:sz w:val="20"/>
          <w:szCs w:val="20"/>
          <w:lang w:eastAsia="en-GB"/>
        </w:rPr>
        <w:t>form</w:t>
      </w:r>
      <w:r>
        <w:rPr>
          <w:rFonts w:ascii="Arial" w:eastAsia="Times New Roman" w:hAnsi="Arial" w:cs="Arial"/>
          <w:color w:val="000000"/>
          <w:sz w:val="20"/>
          <w:szCs w:val="20"/>
          <w:lang w:eastAsia="en-GB"/>
        </w:rPr>
        <w:t xml:space="preserve"> that </w:t>
      </w:r>
      <w:r w:rsidR="008C5F62">
        <w:rPr>
          <w:rFonts w:ascii="Arial" w:eastAsia="Times New Roman" w:hAnsi="Arial" w:cs="Arial"/>
          <w:color w:val="000000"/>
          <w:sz w:val="20"/>
          <w:szCs w:val="20"/>
          <w:lang w:eastAsia="en-GB"/>
        </w:rPr>
        <w:t xml:space="preserve">could </w:t>
      </w:r>
      <w:r w:rsidR="00C5083A">
        <w:rPr>
          <w:rFonts w:ascii="Arial" w:eastAsia="Times New Roman" w:hAnsi="Arial" w:cs="Arial"/>
          <w:color w:val="000000"/>
          <w:sz w:val="20"/>
          <w:szCs w:val="20"/>
          <w:lang w:eastAsia="en-GB"/>
        </w:rPr>
        <w:t xml:space="preserve">lead to a </w:t>
      </w:r>
      <w:r w:rsidR="008C5F62">
        <w:rPr>
          <w:rFonts w:ascii="Arial" w:eastAsia="Times New Roman" w:hAnsi="Arial" w:cs="Arial"/>
          <w:color w:val="000000"/>
          <w:sz w:val="20"/>
          <w:szCs w:val="20"/>
          <w:lang w:eastAsia="en-GB"/>
        </w:rPr>
        <w:t xml:space="preserve">deeper </w:t>
      </w:r>
      <w:r>
        <w:rPr>
          <w:rFonts w:ascii="Arial" w:eastAsia="Times New Roman" w:hAnsi="Arial" w:cs="Arial"/>
          <w:color w:val="000000"/>
          <w:sz w:val="20"/>
          <w:szCs w:val="20"/>
          <w:lang w:eastAsia="en-GB"/>
        </w:rPr>
        <w:t xml:space="preserve">thought and allow for further engagement </w:t>
      </w:r>
      <w:r w:rsidR="008C5F62">
        <w:rPr>
          <w:rFonts w:ascii="Arial" w:eastAsia="Times New Roman" w:hAnsi="Arial" w:cs="Arial"/>
          <w:color w:val="000000"/>
          <w:sz w:val="20"/>
          <w:szCs w:val="20"/>
          <w:lang w:eastAsia="en-GB"/>
        </w:rPr>
        <w:t>and</w:t>
      </w:r>
      <w:r>
        <w:rPr>
          <w:rFonts w:ascii="Arial" w:eastAsia="Times New Roman" w:hAnsi="Arial" w:cs="Arial"/>
          <w:color w:val="000000"/>
          <w:sz w:val="20"/>
          <w:szCs w:val="20"/>
          <w:lang w:eastAsia="en-GB"/>
        </w:rPr>
        <w:t xml:space="preserve"> reflection. </w:t>
      </w:r>
      <w:r w:rsidR="00C5083A">
        <w:rPr>
          <w:rFonts w:ascii="Arial" w:eastAsia="Times New Roman" w:hAnsi="Arial" w:cs="Arial"/>
          <w:color w:val="000000"/>
          <w:sz w:val="20"/>
          <w:szCs w:val="20"/>
          <w:lang w:eastAsia="en-GB"/>
        </w:rPr>
        <w:t xml:space="preserve">I want my curator practise to engage with the spectators and allow them the ability to contemplate and analyse any of the pieces I have chosen, comfortably and without distraction. </w:t>
      </w:r>
    </w:p>
    <w:p w14:paraId="3B29F4B7" w14:textId="0ECEC85B" w:rsidR="00332678" w:rsidRPr="00332678" w:rsidRDefault="00332678" w:rsidP="00B87F6F">
      <w:pPr>
        <w:spacing w:after="0" w:line="480" w:lineRule="auto"/>
        <w:rPr>
          <w:rFonts w:ascii="Times New Roman" w:eastAsia="Times New Roman" w:hAnsi="Times New Roman" w:cs="Times New Roman"/>
          <w:sz w:val="20"/>
          <w:szCs w:val="20"/>
          <w:lang w:eastAsia="en-GB"/>
        </w:rPr>
      </w:pPr>
    </w:p>
    <w:p w14:paraId="539DD424" w14:textId="5DD7A44E" w:rsidR="00332678" w:rsidRPr="00332678" w:rsidRDefault="00332678" w:rsidP="00B87F6F">
      <w:pPr>
        <w:spacing w:after="0" w:line="480" w:lineRule="auto"/>
        <w:rPr>
          <w:rFonts w:ascii="Times New Roman" w:eastAsia="Times New Roman" w:hAnsi="Times New Roman" w:cs="Times New Roman"/>
          <w:sz w:val="20"/>
          <w:szCs w:val="20"/>
          <w:lang w:eastAsia="en-GB"/>
        </w:rPr>
      </w:pPr>
      <w:r w:rsidRPr="00332678">
        <w:rPr>
          <w:rFonts w:ascii="Arial" w:eastAsia="Times New Roman" w:hAnsi="Arial" w:cs="Arial"/>
          <w:color w:val="000000"/>
          <w:sz w:val="20"/>
          <w:szCs w:val="20"/>
          <w:lang w:eastAsia="en-GB"/>
        </w:rPr>
        <w:t xml:space="preserve">I </w:t>
      </w:r>
      <w:r w:rsidR="00FC3850">
        <w:rPr>
          <w:rFonts w:ascii="Arial" w:eastAsia="Times New Roman" w:hAnsi="Arial" w:cs="Arial"/>
          <w:color w:val="000000"/>
          <w:sz w:val="20"/>
          <w:szCs w:val="20"/>
          <w:lang w:eastAsia="en-GB"/>
        </w:rPr>
        <w:t>believe</w:t>
      </w:r>
      <w:r w:rsidRPr="00332678">
        <w:rPr>
          <w:rFonts w:ascii="Arial" w:eastAsia="Times New Roman" w:hAnsi="Arial" w:cs="Arial"/>
          <w:color w:val="000000"/>
          <w:sz w:val="20"/>
          <w:szCs w:val="20"/>
          <w:lang w:eastAsia="en-GB"/>
        </w:rPr>
        <w:t xml:space="preserve"> keeping a minimalistic modernized </w:t>
      </w:r>
      <w:r w:rsidR="006D34F8">
        <w:rPr>
          <w:rFonts w:ascii="Arial" w:eastAsia="Times New Roman" w:hAnsi="Arial" w:cs="Arial"/>
          <w:color w:val="000000"/>
          <w:sz w:val="20"/>
          <w:szCs w:val="20"/>
          <w:lang w:eastAsia="en-GB"/>
        </w:rPr>
        <w:t>‘</w:t>
      </w:r>
      <w:r w:rsidRPr="00332678">
        <w:rPr>
          <w:rFonts w:ascii="Arial" w:eastAsia="Times New Roman" w:hAnsi="Arial" w:cs="Arial"/>
          <w:color w:val="000000"/>
          <w:sz w:val="20"/>
          <w:szCs w:val="20"/>
          <w:lang w:eastAsia="en-GB"/>
        </w:rPr>
        <w:t>white cube</w:t>
      </w:r>
      <w:r w:rsidR="006D34F8">
        <w:rPr>
          <w:rFonts w:ascii="Arial" w:eastAsia="Times New Roman" w:hAnsi="Arial" w:cs="Arial"/>
          <w:color w:val="000000"/>
          <w:sz w:val="20"/>
          <w:szCs w:val="20"/>
          <w:lang w:eastAsia="en-GB"/>
        </w:rPr>
        <w:t>’</w:t>
      </w:r>
      <w:r w:rsidRPr="00332678">
        <w:rPr>
          <w:rFonts w:ascii="Arial" w:eastAsia="Times New Roman" w:hAnsi="Arial" w:cs="Arial"/>
          <w:color w:val="000000"/>
          <w:sz w:val="20"/>
          <w:szCs w:val="20"/>
          <w:lang w:eastAsia="en-GB"/>
        </w:rPr>
        <w:t xml:space="preserve"> space most appropriate for the mood and atmosphere I want to set in the Gallery. I want spectators to recognise this as a safe place where they have come to view certain </w:t>
      </w:r>
      <w:r w:rsidR="00FC3850">
        <w:rPr>
          <w:rFonts w:ascii="Arial" w:eastAsia="Times New Roman" w:hAnsi="Arial" w:cs="Arial"/>
          <w:color w:val="000000"/>
          <w:sz w:val="20"/>
          <w:szCs w:val="20"/>
          <w:lang w:eastAsia="en-GB"/>
        </w:rPr>
        <w:t>artworks without judgement</w:t>
      </w:r>
      <w:r w:rsidR="00A736B6">
        <w:rPr>
          <w:rFonts w:ascii="Arial" w:eastAsia="Times New Roman" w:hAnsi="Arial" w:cs="Arial"/>
          <w:color w:val="000000"/>
          <w:sz w:val="20"/>
          <w:szCs w:val="20"/>
          <w:lang w:eastAsia="en-GB"/>
        </w:rPr>
        <w:t xml:space="preserve"> or interruption</w:t>
      </w:r>
      <w:r w:rsidRPr="00332678">
        <w:rPr>
          <w:rFonts w:ascii="Arial" w:eastAsia="Times New Roman" w:hAnsi="Arial" w:cs="Arial"/>
          <w:color w:val="000000"/>
          <w:sz w:val="20"/>
          <w:szCs w:val="20"/>
          <w:lang w:eastAsia="en-GB"/>
        </w:rPr>
        <w:t>. A gallery space has become recognisable to those not affiliated with the art industry with clean one coloured walls</w:t>
      </w:r>
      <w:r w:rsidR="00F026A5">
        <w:rPr>
          <w:rFonts w:ascii="Arial" w:eastAsia="Times New Roman" w:hAnsi="Arial" w:cs="Arial"/>
          <w:color w:val="000000"/>
          <w:sz w:val="20"/>
          <w:szCs w:val="20"/>
          <w:lang w:eastAsia="en-GB"/>
        </w:rPr>
        <w:t xml:space="preserve"> (usually white)</w:t>
      </w:r>
      <w:r w:rsidRPr="00332678">
        <w:rPr>
          <w:rFonts w:ascii="Arial" w:eastAsia="Times New Roman" w:hAnsi="Arial" w:cs="Arial"/>
          <w:color w:val="000000"/>
          <w:sz w:val="20"/>
          <w:szCs w:val="20"/>
          <w:lang w:eastAsia="en-GB"/>
        </w:rPr>
        <w:t xml:space="preserve">, </w:t>
      </w:r>
      <w:r w:rsidR="00F026A5">
        <w:rPr>
          <w:rFonts w:ascii="Arial" w:eastAsia="Times New Roman" w:hAnsi="Arial" w:cs="Arial"/>
          <w:color w:val="000000"/>
          <w:sz w:val="20"/>
          <w:szCs w:val="20"/>
          <w:lang w:eastAsia="en-GB"/>
        </w:rPr>
        <w:t>work that is evenly spaced and hanged</w:t>
      </w:r>
      <w:r w:rsidRPr="00332678">
        <w:rPr>
          <w:rFonts w:ascii="Arial" w:eastAsia="Times New Roman" w:hAnsi="Arial" w:cs="Arial"/>
          <w:color w:val="000000"/>
          <w:sz w:val="20"/>
          <w:szCs w:val="20"/>
          <w:lang w:eastAsia="en-GB"/>
        </w:rPr>
        <w:t xml:space="preserve"> sophisticated and professional. Bombarding </w:t>
      </w:r>
      <w:r w:rsidR="00FC3850">
        <w:rPr>
          <w:rFonts w:ascii="Arial" w:eastAsia="Times New Roman" w:hAnsi="Arial" w:cs="Arial"/>
          <w:color w:val="000000"/>
          <w:sz w:val="20"/>
          <w:szCs w:val="20"/>
          <w:lang w:eastAsia="en-GB"/>
        </w:rPr>
        <w:t>spectators</w:t>
      </w:r>
      <w:r w:rsidRPr="00332678">
        <w:rPr>
          <w:rFonts w:ascii="Arial" w:eastAsia="Times New Roman" w:hAnsi="Arial" w:cs="Arial"/>
          <w:color w:val="000000"/>
          <w:sz w:val="20"/>
          <w:szCs w:val="20"/>
          <w:lang w:eastAsia="en-GB"/>
        </w:rPr>
        <w:t xml:space="preserve"> with a complicated and unstructured presentation of art </w:t>
      </w:r>
      <w:r w:rsidR="00F026A5">
        <w:rPr>
          <w:rFonts w:ascii="Arial" w:eastAsia="Times New Roman" w:hAnsi="Arial" w:cs="Arial"/>
          <w:color w:val="000000"/>
          <w:sz w:val="20"/>
          <w:szCs w:val="20"/>
          <w:lang w:eastAsia="en-GB"/>
        </w:rPr>
        <w:t xml:space="preserve">can disrupt the senses of the spectators in the space and </w:t>
      </w:r>
      <w:r w:rsidRPr="00332678">
        <w:rPr>
          <w:rFonts w:ascii="Arial" w:eastAsia="Times New Roman" w:hAnsi="Arial" w:cs="Arial"/>
          <w:color w:val="000000"/>
          <w:sz w:val="20"/>
          <w:szCs w:val="20"/>
          <w:lang w:eastAsia="en-GB"/>
        </w:rPr>
        <w:t>goes against the undertones of escapism that I want to enforce. </w:t>
      </w:r>
    </w:p>
    <w:p w14:paraId="68E043BD" w14:textId="41485B81" w:rsidR="00332678" w:rsidRPr="00332678" w:rsidRDefault="00332678" w:rsidP="00332678">
      <w:pPr>
        <w:spacing w:after="0" w:line="240" w:lineRule="auto"/>
        <w:rPr>
          <w:rFonts w:ascii="Times New Roman" w:eastAsia="Times New Roman" w:hAnsi="Times New Roman" w:cs="Times New Roman"/>
          <w:sz w:val="20"/>
          <w:szCs w:val="20"/>
          <w:lang w:eastAsia="en-GB"/>
        </w:rPr>
      </w:pPr>
    </w:p>
    <w:p w14:paraId="00AC2330" w14:textId="1D958F62" w:rsidR="00332678" w:rsidRDefault="00332678" w:rsidP="00332678">
      <w:pPr>
        <w:spacing w:after="0" w:line="240" w:lineRule="auto"/>
        <w:jc w:val="center"/>
        <w:rPr>
          <w:rFonts w:ascii="Arial" w:eastAsia="Times New Roman" w:hAnsi="Arial" w:cs="Arial"/>
          <w:color w:val="000000"/>
          <w:sz w:val="20"/>
          <w:szCs w:val="20"/>
          <w:lang w:eastAsia="en-GB"/>
        </w:rPr>
      </w:pPr>
      <w:r w:rsidRPr="00B87F6F">
        <w:rPr>
          <w:rFonts w:ascii="Arial" w:eastAsia="Times New Roman" w:hAnsi="Arial" w:cs="Arial"/>
          <w:i/>
          <w:iCs/>
          <w:color w:val="000000"/>
          <w:sz w:val="20"/>
          <w:szCs w:val="20"/>
          <w:lang w:eastAsia="en-GB"/>
        </w:rPr>
        <w:t>“visual rhetoricians consider the temporal and spatial implications of context: the ways in which the meaning of a single image can alter dramatically due to placement, context, cropping, and captioning”.</w:t>
      </w:r>
      <w:r w:rsidRPr="00332678">
        <w:rPr>
          <w:rFonts w:ascii="Arial" w:eastAsia="Times New Roman" w:hAnsi="Arial" w:cs="Arial"/>
          <w:color w:val="000000"/>
          <w:sz w:val="20"/>
          <w:szCs w:val="20"/>
          <w:lang w:eastAsia="en-GB"/>
        </w:rPr>
        <w:t> </w:t>
      </w:r>
      <w:sdt>
        <w:sdtPr>
          <w:rPr>
            <w:rFonts w:ascii="Arial" w:eastAsia="Times New Roman" w:hAnsi="Arial" w:cs="Arial"/>
            <w:color w:val="000000"/>
            <w:sz w:val="20"/>
            <w:szCs w:val="20"/>
            <w:lang w:eastAsia="en-GB"/>
          </w:rPr>
          <w:id w:val="-827586562"/>
          <w:citation/>
        </w:sdtPr>
        <w:sdtContent>
          <w:r>
            <w:rPr>
              <w:rFonts w:ascii="Arial" w:eastAsia="Times New Roman" w:hAnsi="Arial" w:cs="Arial"/>
              <w:color w:val="000000"/>
              <w:sz w:val="20"/>
              <w:szCs w:val="20"/>
              <w:lang w:eastAsia="en-GB"/>
            </w:rPr>
            <w:fldChar w:fldCharType="begin"/>
          </w:r>
          <w:r>
            <w:rPr>
              <w:rFonts w:ascii="Arial" w:eastAsia="Times New Roman" w:hAnsi="Arial" w:cs="Arial"/>
              <w:color w:val="000000"/>
              <w:sz w:val="20"/>
              <w:szCs w:val="20"/>
              <w:lang w:eastAsia="en-GB"/>
            </w:rPr>
            <w:instrText xml:space="preserve"> CITATION Hel04 \l 2057 </w:instrText>
          </w:r>
          <w:r>
            <w:rPr>
              <w:rFonts w:ascii="Arial" w:eastAsia="Times New Roman" w:hAnsi="Arial" w:cs="Arial"/>
              <w:color w:val="000000"/>
              <w:sz w:val="20"/>
              <w:szCs w:val="20"/>
              <w:lang w:eastAsia="en-GB"/>
            </w:rPr>
            <w:fldChar w:fldCharType="separate"/>
          </w:r>
          <w:r w:rsidRPr="00332678">
            <w:rPr>
              <w:rFonts w:ascii="Arial" w:eastAsia="Times New Roman" w:hAnsi="Arial" w:cs="Arial"/>
              <w:noProof/>
              <w:color w:val="000000"/>
              <w:sz w:val="20"/>
              <w:szCs w:val="20"/>
              <w:lang w:eastAsia="en-GB"/>
            </w:rPr>
            <w:t>(Helmers, 2004)</w:t>
          </w:r>
          <w:r>
            <w:rPr>
              <w:rFonts w:ascii="Arial" w:eastAsia="Times New Roman" w:hAnsi="Arial" w:cs="Arial"/>
              <w:color w:val="000000"/>
              <w:sz w:val="20"/>
              <w:szCs w:val="20"/>
              <w:lang w:eastAsia="en-GB"/>
            </w:rPr>
            <w:fldChar w:fldCharType="end"/>
          </w:r>
        </w:sdtContent>
      </w:sdt>
    </w:p>
    <w:p w14:paraId="1BF940D2" w14:textId="48B5198D" w:rsidR="00332678" w:rsidRDefault="00332678" w:rsidP="00332678">
      <w:pPr>
        <w:spacing w:after="0" w:line="240" w:lineRule="auto"/>
        <w:rPr>
          <w:rFonts w:ascii="Arial" w:eastAsia="Times New Roman" w:hAnsi="Arial" w:cs="Arial"/>
          <w:color w:val="000000"/>
          <w:sz w:val="20"/>
          <w:szCs w:val="20"/>
          <w:lang w:eastAsia="en-GB"/>
        </w:rPr>
      </w:pPr>
    </w:p>
    <w:p w14:paraId="676F6E00" w14:textId="35413474" w:rsidR="00332678" w:rsidRDefault="00332678" w:rsidP="00B87F6F">
      <w:pPr>
        <w:spacing w:after="0" w:line="480"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Helmers believed that how we view the art and the information given can have an impact on how we feel about it. </w:t>
      </w:r>
      <w:r w:rsidR="006D5852">
        <w:rPr>
          <w:rFonts w:ascii="Arial" w:eastAsia="Times New Roman" w:hAnsi="Arial" w:cs="Arial"/>
          <w:color w:val="000000"/>
          <w:sz w:val="20"/>
          <w:szCs w:val="20"/>
          <w:lang w:eastAsia="en-GB"/>
        </w:rPr>
        <w:t>By k</w:t>
      </w:r>
      <w:r>
        <w:rPr>
          <w:rFonts w:ascii="Arial" w:eastAsia="Times New Roman" w:hAnsi="Arial" w:cs="Arial"/>
          <w:color w:val="000000"/>
          <w:sz w:val="20"/>
          <w:szCs w:val="20"/>
          <w:lang w:eastAsia="en-GB"/>
        </w:rPr>
        <w:t xml:space="preserve">eeping the </w:t>
      </w:r>
      <w:proofErr w:type="gramStart"/>
      <w:r w:rsidR="00742BC0">
        <w:rPr>
          <w:rFonts w:ascii="Arial" w:eastAsia="Times New Roman" w:hAnsi="Arial" w:cs="Arial"/>
          <w:color w:val="000000"/>
          <w:sz w:val="20"/>
          <w:szCs w:val="20"/>
          <w:lang w:eastAsia="en-GB"/>
        </w:rPr>
        <w:t>walls</w:t>
      </w:r>
      <w:proofErr w:type="gramEnd"/>
      <w:r w:rsidR="00742BC0">
        <w:rPr>
          <w:rFonts w:ascii="Arial" w:eastAsia="Times New Roman" w:hAnsi="Arial" w:cs="Arial"/>
          <w:color w:val="000000"/>
          <w:sz w:val="20"/>
          <w:szCs w:val="20"/>
          <w:lang w:eastAsia="en-GB"/>
        </w:rPr>
        <w:t xml:space="preserve"> </w:t>
      </w:r>
      <w:r>
        <w:rPr>
          <w:rFonts w:ascii="Arial" w:eastAsia="Times New Roman" w:hAnsi="Arial" w:cs="Arial"/>
          <w:color w:val="000000"/>
          <w:sz w:val="20"/>
          <w:szCs w:val="20"/>
          <w:lang w:eastAsia="en-GB"/>
        </w:rPr>
        <w:t>a single colour, spacing the art pieces equally and professionally, spectators would then be able to appreciate the art in deeper thought without any distractions</w:t>
      </w:r>
      <w:r w:rsidR="00742BC0">
        <w:rPr>
          <w:rFonts w:ascii="Arial" w:eastAsia="Times New Roman" w:hAnsi="Arial" w:cs="Arial"/>
          <w:color w:val="000000"/>
          <w:sz w:val="20"/>
          <w:szCs w:val="20"/>
          <w:lang w:eastAsia="en-GB"/>
        </w:rPr>
        <w:t xml:space="preserve"> or interruptions from their surroundings</w:t>
      </w:r>
      <w:r>
        <w:rPr>
          <w:rFonts w:ascii="Arial" w:eastAsia="Times New Roman" w:hAnsi="Arial" w:cs="Arial"/>
          <w:color w:val="000000"/>
          <w:sz w:val="20"/>
          <w:szCs w:val="20"/>
          <w:lang w:eastAsia="en-GB"/>
        </w:rPr>
        <w:t>.</w:t>
      </w:r>
      <w:r w:rsidR="004D5376">
        <w:rPr>
          <w:rFonts w:ascii="Arial" w:eastAsia="Times New Roman" w:hAnsi="Arial" w:cs="Arial"/>
          <w:color w:val="000000"/>
          <w:sz w:val="20"/>
          <w:szCs w:val="20"/>
          <w:lang w:eastAsia="en-GB"/>
        </w:rPr>
        <w:t xml:space="preserve"> In the centre of the room</w:t>
      </w:r>
      <w:r w:rsidR="00C54BD5">
        <w:rPr>
          <w:rFonts w:ascii="Arial" w:eastAsia="Times New Roman" w:hAnsi="Arial" w:cs="Arial"/>
          <w:color w:val="000000"/>
          <w:sz w:val="20"/>
          <w:szCs w:val="20"/>
          <w:lang w:eastAsia="en-GB"/>
        </w:rPr>
        <w:t>,</w:t>
      </w:r>
      <w:r w:rsidR="004D5376">
        <w:rPr>
          <w:rFonts w:ascii="Arial" w:eastAsia="Times New Roman" w:hAnsi="Arial" w:cs="Arial"/>
          <w:color w:val="000000"/>
          <w:sz w:val="20"/>
          <w:szCs w:val="20"/>
          <w:lang w:eastAsia="en-GB"/>
        </w:rPr>
        <w:t xml:space="preserve"> I would have a small number of benches (as shown in fig.</w:t>
      </w:r>
      <w:r w:rsidR="00C54BD5">
        <w:rPr>
          <w:rFonts w:ascii="Arial" w:eastAsia="Times New Roman" w:hAnsi="Arial" w:cs="Arial"/>
          <w:color w:val="000000"/>
          <w:sz w:val="20"/>
          <w:szCs w:val="20"/>
          <w:lang w:eastAsia="en-GB"/>
        </w:rPr>
        <w:t>2</w:t>
      </w:r>
      <w:r w:rsidR="004D5376">
        <w:rPr>
          <w:rFonts w:ascii="Arial" w:eastAsia="Times New Roman" w:hAnsi="Arial" w:cs="Arial"/>
          <w:color w:val="000000"/>
          <w:sz w:val="20"/>
          <w:szCs w:val="20"/>
          <w:lang w:eastAsia="en-GB"/>
        </w:rPr>
        <w:t>)</w:t>
      </w:r>
      <w:r w:rsidR="00F64081">
        <w:rPr>
          <w:rFonts w:ascii="Arial" w:eastAsia="Times New Roman" w:hAnsi="Arial" w:cs="Arial"/>
          <w:color w:val="000000"/>
          <w:sz w:val="20"/>
          <w:szCs w:val="20"/>
          <w:lang w:eastAsia="en-GB"/>
        </w:rPr>
        <w:t>.</w:t>
      </w:r>
      <w:r>
        <w:rPr>
          <w:rFonts w:ascii="Arial" w:eastAsia="Times New Roman" w:hAnsi="Arial" w:cs="Arial"/>
          <w:color w:val="000000"/>
          <w:sz w:val="20"/>
          <w:szCs w:val="20"/>
          <w:lang w:eastAsia="en-GB"/>
        </w:rPr>
        <w:t xml:space="preserve"> </w:t>
      </w:r>
      <w:r w:rsidR="004D5376">
        <w:rPr>
          <w:rFonts w:ascii="Arial" w:eastAsia="Times New Roman" w:hAnsi="Arial" w:cs="Arial"/>
          <w:color w:val="000000"/>
          <w:sz w:val="20"/>
          <w:szCs w:val="20"/>
          <w:lang w:eastAsia="en-GB"/>
        </w:rPr>
        <w:t xml:space="preserve">I believe having the artworks at a seated eye level would encourage </w:t>
      </w:r>
      <w:r w:rsidR="00C54BD5">
        <w:rPr>
          <w:rFonts w:ascii="Arial" w:eastAsia="Times New Roman" w:hAnsi="Arial" w:cs="Arial"/>
          <w:color w:val="000000"/>
          <w:sz w:val="20"/>
          <w:szCs w:val="20"/>
          <w:lang w:eastAsia="en-GB"/>
        </w:rPr>
        <w:t>spectators</w:t>
      </w:r>
      <w:r w:rsidR="004D5376">
        <w:rPr>
          <w:rFonts w:ascii="Arial" w:eastAsia="Times New Roman" w:hAnsi="Arial" w:cs="Arial"/>
          <w:color w:val="000000"/>
          <w:sz w:val="20"/>
          <w:szCs w:val="20"/>
          <w:lang w:eastAsia="en-GB"/>
        </w:rPr>
        <w:t xml:space="preserve"> to sit and admire </w:t>
      </w:r>
      <w:r w:rsidR="00C54BD5">
        <w:rPr>
          <w:rFonts w:ascii="Arial" w:eastAsia="Times New Roman" w:hAnsi="Arial" w:cs="Arial"/>
          <w:color w:val="000000"/>
          <w:sz w:val="20"/>
          <w:szCs w:val="20"/>
          <w:lang w:eastAsia="en-GB"/>
        </w:rPr>
        <w:t>the artwork</w:t>
      </w:r>
      <w:r w:rsidR="004D5376">
        <w:rPr>
          <w:rFonts w:ascii="Arial" w:eastAsia="Times New Roman" w:hAnsi="Arial" w:cs="Arial"/>
          <w:color w:val="000000"/>
          <w:sz w:val="20"/>
          <w:szCs w:val="20"/>
          <w:lang w:eastAsia="en-GB"/>
        </w:rPr>
        <w:t xml:space="preserve"> for longer, which in turn would encourage further thought. </w:t>
      </w:r>
    </w:p>
    <w:p w14:paraId="0B2211DA" w14:textId="1FAB0E09" w:rsidR="00F64081" w:rsidRDefault="00F026A5" w:rsidP="00B87F6F">
      <w:pPr>
        <w:spacing w:after="0" w:line="480" w:lineRule="auto"/>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 xml:space="preserve">In my vision of the curatorial practise, I imagine soft music playing. I have come to find museums and galleries to easily become uncomfortable due to silence and </w:t>
      </w:r>
      <w:r w:rsidR="00F64081">
        <w:rPr>
          <w:rFonts w:ascii="Arial" w:eastAsia="Times New Roman" w:hAnsi="Arial" w:cs="Arial"/>
          <w:color w:val="000000"/>
          <w:sz w:val="20"/>
          <w:szCs w:val="20"/>
          <w:lang w:eastAsia="en-GB"/>
        </w:rPr>
        <w:t>people’s</w:t>
      </w:r>
      <w:r>
        <w:rPr>
          <w:rFonts w:ascii="Arial" w:eastAsia="Times New Roman" w:hAnsi="Arial" w:cs="Arial"/>
          <w:color w:val="000000"/>
          <w:sz w:val="20"/>
          <w:szCs w:val="20"/>
          <w:lang w:eastAsia="en-GB"/>
        </w:rPr>
        <w:t xml:space="preserve"> unwillingness to disrupt that silence. Considering a </w:t>
      </w:r>
      <w:r w:rsidR="00F64081">
        <w:rPr>
          <w:rFonts w:ascii="Arial" w:eastAsia="Times New Roman" w:hAnsi="Arial" w:cs="Arial"/>
          <w:color w:val="000000"/>
          <w:sz w:val="20"/>
          <w:szCs w:val="20"/>
          <w:lang w:eastAsia="en-GB"/>
        </w:rPr>
        <w:t>curation set during a time of Covid-19, and the size of the mission gallery, only a few spectators would be allowed to enter and view the pieces at a time, which ultimately means less noise and people thinking more about not making noise than analysing and enjoying the artworks. The music would encourage those in the room to walk freely and hopefully openly discuss the pieces with each other, further developing their opinions on art that they do or do</w:t>
      </w:r>
      <w:r w:rsidR="00447C89">
        <w:rPr>
          <w:rFonts w:ascii="Arial" w:eastAsia="Times New Roman" w:hAnsi="Arial" w:cs="Arial"/>
          <w:color w:val="000000"/>
          <w:sz w:val="20"/>
          <w:szCs w:val="20"/>
          <w:lang w:eastAsia="en-GB"/>
        </w:rPr>
        <w:t xml:space="preserve"> no</w:t>
      </w:r>
      <w:r w:rsidR="00F64081">
        <w:rPr>
          <w:rFonts w:ascii="Arial" w:eastAsia="Times New Roman" w:hAnsi="Arial" w:cs="Arial"/>
          <w:color w:val="000000"/>
          <w:sz w:val="20"/>
          <w:szCs w:val="20"/>
          <w:lang w:eastAsia="en-GB"/>
        </w:rPr>
        <w:t xml:space="preserve">t like. I believe galleries are places where we </w:t>
      </w:r>
      <w:proofErr w:type="gramStart"/>
      <w:r w:rsidR="00F64081">
        <w:rPr>
          <w:rFonts w:ascii="Arial" w:eastAsia="Times New Roman" w:hAnsi="Arial" w:cs="Arial"/>
          <w:color w:val="000000"/>
          <w:sz w:val="20"/>
          <w:szCs w:val="20"/>
          <w:lang w:eastAsia="en-GB"/>
        </w:rPr>
        <w:t>are able to</w:t>
      </w:r>
      <w:proofErr w:type="gramEnd"/>
      <w:r w:rsidR="00F64081">
        <w:rPr>
          <w:rFonts w:ascii="Arial" w:eastAsia="Times New Roman" w:hAnsi="Arial" w:cs="Arial"/>
          <w:color w:val="000000"/>
          <w:sz w:val="20"/>
          <w:szCs w:val="20"/>
          <w:lang w:eastAsia="en-GB"/>
        </w:rPr>
        <w:t xml:space="preserve"> store visual representations </w:t>
      </w:r>
      <w:r w:rsidR="00447C89">
        <w:rPr>
          <w:rFonts w:ascii="Arial" w:eastAsia="Times New Roman" w:hAnsi="Arial" w:cs="Arial"/>
          <w:color w:val="000000"/>
          <w:sz w:val="20"/>
          <w:szCs w:val="20"/>
          <w:lang w:eastAsia="en-GB"/>
        </w:rPr>
        <w:t xml:space="preserve">of ideas and beliefs and discuss them in further detail and expand our own understanding of the world and what we believe. Having open </w:t>
      </w:r>
      <w:r w:rsidR="00447C89">
        <w:rPr>
          <w:rFonts w:ascii="Arial" w:eastAsia="Times New Roman" w:hAnsi="Arial" w:cs="Arial"/>
          <w:color w:val="000000"/>
          <w:sz w:val="20"/>
          <w:szCs w:val="20"/>
          <w:lang w:eastAsia="en-GB"/>
        </w:rPr>
        <w:lastRenderedPageBreak/>
        <w:t xml:space="preserve">discussions allows growth as well as having our ideals challenged which can strengthen our beliefs or possibly change them. Music allows a subconscious permission that you </w:t>
      </w:r>
      <w:proofErr w:type="gramStart"/>
      <w:r w:rsidR="00447C89">
        <w:rPr>
          <w:rFonts w:ascii="Arial" w:eastAsia="Times New Roman" w:hAnsi="Arial" w:cs="Arial"/>
          <w:color w:val="000000"/>
          <w:sz w:val="20"/>
          <w:szCs w:val="20"/>
          <w:lang w:eastAsia="en-GB"/>
        </w:rPr>
        <w:t>are able to</w:t>
      </w:r>
      <w:proofErr w:type="gramEnd"/>
      <w:r w:rsidR="00447C89">
        <w:rPr>
          <w:rFonts w:ascii="Arial" w:eastAsia="Times New Roman" w:hAnsi="Arial" w:cs="Arial"/>
          <w:color w:val="000000"/>
          <w:sz w:val="20"/>
          <w:szCs w:val="20"/>
          <w:lang w:eastAsia="en-GB"/>
        </w:rPr>
        <w:t xml:space="preserve"> speak freely with no need to sit in silence, further emphasising the ideals of escapism allowing us to distract ourselves by engaging with others. </w:t>
      </w:r>
    </w:p>
    <w:p w14:paraId="49AB27C5" w14:textId="77777777" w:rsidR="00BB7862" w:rsidRDefault="00BB7862" w:rsidP="00B87F6F">
      <w:pPr>
        <w:spacing w:after="0" w:line="480" w:lineRule="auto"/>
        <w:rPr>
          <w:rFonts w:ascii="Arial" w:eastAsia="Times New Roman" w:hAnsi="Arial" w:cs="Arial"/>
          <w:color w:val="000000"/>
          <w:sz w:val="20"/>
          <w:szCs w:val="20"/>
          <w:lang w:eastAsia="en-GB"/>
        </w:rPr>
      </w:pPr>
    </w:p>
    <w:p w14:paraId="004638C7" w14:textId="59A4D867" w:rsidR="00BB7862" w:rsidRDefault="00056D51" w:rsidP="00B87F6F">
      <w:pPr>
        <w:spacing w:after="0" w:line="480" w:lineRule="auto"/>
        <w:rPr>
          <w:rFonts w:ascii="Arial" w:eastAsia="Times New Roman" w:hAnsi="Arial" w:cs="Arial"/>
          <w:color w:val="000000"/>
          <w:sz w:val="20"/>
          <w:szCs w:val="20"/>
          <w:lang w:eastAsia="en-GB"/>
        </w:rPr>
      </w:pPr>
      <w:r w:rsidRPr="00056D51">
        <w:rPr>
          <w:rFonts w:ascii="Arial" w:eastAsia="Times New Roman" w:hAnsi="Arial" w:cs="Arial"/>
          <w:noProof/>
          <w:color w:val="000000"/>
          <w:sz w:val="20"/>
          <w:szCs w:val="20"/>
          <w:lang w:eastAsia="en-GB"/>
        </w:rPr>
        <mc:AlternateContent>
          <mc:Choice Requires="wps">
            <w:drawing>
              <wp:anchor distT="45720" distB="45720" distL="114300" distR="114300" simplePos="0" relativeHeight="251703296" behindDoc="0" locked="0" layoutInCell="1" allowOverlap="1" wp14:anchorId="240EBFAF" wp14:editId="0B44BB5E">
                <wp:simplePos x="0" y="0"/>
                <wp:positionH relativeFrom="column">
                  <wp:posOffset>1130300</wp:posOffset>
                </wp:positionH>
                <wp:positionV relativeFrom="paragraph">
                  <wp:posOffset>2120900</wp:posOffset>
                </wp:positionV>
                <wp:extent cx="825500" cy="260350"/>
                <wp:effectExtent l="0" t="0" r="12700" b="2540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5500" cy="260350"/>
                        </a:xfrm>
                        <a:prstGeom prst="rect">
                          <a:avLst/>
                        </a:prstGeom>
                        <a:solidFill>
                          <a:srgbClr val="FFFFFF"/>
                        </a:solidFill>
                        <a:ln w="9525">
                          <a:solidFill>
                            <a:srgbClr val="000000"/>
                          </a:solidFill>
                          <a:miter lim="800000"/>
                          <a:headEnd/>
                          <a:tailEnd/>
                        </a:ln>
                      </wps:spPr>
                      <wps:txbx>
                        <w:txbxContent>
                          <w:p w14:paraId="6D9250D4" w14:textId="5AA8D4EF" w:rsidR="00056D51" w:rsidRDefault="00056D51">
                            <w:r>
                              <w:t>Figures 3-4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0EBFAF" id="Text Box 2" o:spid="_x0000_s1027" type="#_x0000_t202" style="position:absolute;margin-left:89pt;margin-top:167pt;width:65pt;height:20.5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">
                <v:textbox>
                  <w:txbxContent>
                    <w:p w14:paraId="6D9250D4" w14:textId="5AA8D4EF" w:rsidR="00056D51" w:rsidRDefault="00056D51">
                      <w:r>
                        <w:t>Figures 3-4</w:t>
                      </w:r>
                    </w:p>
                  </w:txbxContent>
                </v:textbox>
                <w10:wrap type="square"/>
              </v:shape>
            </w:pict>
          </mc:Fallback>
        </mc:AlternateContent>
      </w:r>
      <w:r w:rsidRPr="00056D51">
        <w:rPr>
          <w:rFonts w:cstheme="minorHAnsi"/>
          <w:noProof/>
        </w:rPr>
        <mc:AlternateContent>
          <mc:Choice Requires="wps">
            <w:drawing>
              <wp:anchor distT="45720" distB="45720" distL="114300" distR="114300" simplePos="0" relativeHeight="251701248" behindDoc="0" locked="0" layoutInCell="1" allowOverlap="1" wp14:anchorId="142BD532" wp14:editId="4C72DCED">
                <wp:simplePos x="0" y="0"/>
                <wp:positionH relativeFrom="column">
                  <wp:posOffset>1187450</wp:posOffset>
                </wp:positionH>
                <wp:positionV relativeFrom="paragraph">
                  <wp:posOffset>4838700</wp:posOffset>
                </wp:positionV>
                <wp:extent cx="990600" cy="266700"/>
                <wp:effectExtent l="0" t="0" r="19050" b="1905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66700"/>
                        </a:xfrm>
                        <a:prstGeom prst="rect">
                          <a:avLst/>
                        </a:prstGeom>
                        <a:solidFill>
                          <a:srgbClr val="FFFFFF"/>
                        </a:solidFill>
                        <a:ln w="9525">
                          <a:solidFill>
                            <a:srgbClr val="000000"/>
                          </a:solidFill>
                          <a:miter lim="800000"/>
                          <a:headEnd/>
                          <a:tailEnd/>
                        </a:ln>
                      </wps:spPr>
                      <wps:txbx>
                        <w:txbxContent>
                          <w:p w14:paraId="7179A8DC" w14:textId="6A1FAAB0" w:rsidR="00056D51" w:rsidRDefault="00056D51">
                            <w:r>
                              <w:t>Figures 5 - 10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2BD532" id="_x0000_s1028" type="#_x0000_t202" style="position:absolute;margin-left:93.5pt;margin-top:381pt;width:78pt;height:21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">
                <v:textbox>
                  <w:txbxContent>
                    <w:p w14:paraId="7179A8DC" w14:textId="6A1FAAB0" w:rsidR="00056D51" w:rsidRDefault="00056D51">
                      <w:r>
                        <w:t>Figures 5 - 10</w:t>
                      </w:r>
                    </w:p>
                  </w:txbxContent>
                </v:textbox>
                <w10:wrap type="square"/>
              </v:shape>
            </w:pict>
          </mc:Fallback>
        </mc:AlternateContent>
      </w:r>
      <w:r w:rsidRPr="00056D51">
        <w:rPr>
          <w:rFonts w:ascii="Arial" w:eastAsia="Times New Roman" w:hAnsi="Arial" w:cs="Arial"/>
          <w:noProof/>
          <w:color w:val="000000"/>
          <w:sz w:val="20"/>
          <w:szCs w:val="20"/>
          <w:lang w:eastAsia="en-GB"/>
        </w:rPr>
        <mc:AlternateContent>
          <mc:Choice Requires="wps">
            <w:drawing>
              <wp:anchor distT="45720" distB="45720" distL="114300" distR="114300" simplePos="0" relativeHeight="251699200" behindDoc="0" locked="0" layoutInCell="1" allowOverlap="1" wp14:anchorId="0BD2C3E8" wp14:editId="4B56273C">
                <wp:simplePos x="0" y="0"/>
                <wp:positionH relativeFrom="column">
                  <wp:posOffset>2940050</wp:posOffset>
                </wp:positionH>
                <wp:positionV relativeFrom="paragraph">
                  <wp:posOffset>3943350</wp:posOffset>
                </wp:positionV>
                <wp:extent cx="749300" cy="298450"/>
                <wp:effectExtent l="0" t="0" r="12700" b="2540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9300" cy="298450"/>
                        </a:xfrm>
                        <a:prstGeom prst="rect">
                          <a:avLst/>
                        </a:prstGeom>
                        <a:solidFill>
                          <a:srgbClr val="FFFFFF"/>
                        </a:solidFill>
                        <a:ln w="9525">
                          <a:solidFill>
                            <a:srgbClr val="000000"/>
                          </a:solidFill>
                          <a:miter lim="800000"/>
                          <a:headEnd/>
                          <a:tailEnd/>
                        </a:ln>
                      </wps:spPr>
                      <wps:txbx>
                        <w:txbxContent>
                          <w:p w14:paraId="50D265CA" w14:textId="24106320" w:rsidR="00056D51" w:rsidRDefault="00056D51">
                            <w:r>
                              <w:t>Figure 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D2C3E8" id="_x0000_s1029" type="#_x0000_t202" style="position:absolute;margin-left:231.5pt;margin-top:310.5pt;width:59pt;height:23.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">
                <v:textbox>
                  <w:txbxContent>
                    <w:p w14:paraId="50D265CA" w14:textId="24106320" w:rsidR="00056D51" w:rsidRDefault="00056D51">
                      <w:r>
                        <w:t>Figure 14</w:t>
                      </w:r>
                    </w:p>
                  </w:txbxContent>
                </v:textbox>
                <w10:wrap type="square"/>
              </v:shape>
            </w:pict>
          </mc:Fallback>
        </mc:AlternateContent>
      </w:r>
      <w:r w:rsidRPr="00056D51">
        <w:rPr>
          <w:rFonts w:ascii="Arial" w:hAnsi="Arial" w:cs="Arial"/>
          <w:noProof/>
          <w:sz w:val="20"/>
          <w:szCs w:val="20"/>
        </w:rPr>
        <mc:AlternateContent>
          <mc:Choice Requires="wps">
            <w:drawing>
              <wp:anchor distT="45720" distB="45720" distL="114300" distR="114300" simplePos="0" relativeHeight="251693056" behindDoc="0" locked="0" layoutInCell="1" allowOverlap="1" wp14:anchorId="5492E0F2" wp14:editId="43A79604">
                <wp:simplePos x="0" y="0"/>
                <wp:positionH relativeFrom="column">
                  <wp:posOffset>3441700</wp:posOffset>
                </wp:positionH>
                <wp:positionV relativeFrom="paragraph">
                  <wp:posOffset>2190750</wp:posOffset>
                </wp:positionV>
                <wp:extent cx="749300" cy="28575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9300" cy="285750"/>
                        </a:xfrm>
                        <a:prstGeom prst="rect">
                          <a:avLst/>
                        </a:prstGeom>
                        <a:solidFill>
                          <a:srgbClr val="FFFFFF"/>
                        </a:solidFill>
                        <a:ln w="9525">
                          <a:solidFill>
                            <a:srgbClr val="000000"/>
                          </a:solidFill>
                          <a:miter lim="800000"/>
                          <a:headEnd/>
                          <a:tailEnd/>
                        </a:ln>
                      </wps:spPr>
                      <wps:txbx>
                        <w:txbxContent>
                          <w:p w14:paraId="158788FD" w14:textId="3036C576" w:rsidR="00056D51" w:rsidRDefault="00056D51">
                            <w:r>
                              <w:t>Figure 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92E0F2" id="_x0000_s1030" type="#_x0000_t202" style="position:absolute;margin-left:271pt;margin-top:172.5pt;width:59pt;height:22.5pt;z-index:2516930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">
                <v:textbox>
                  <w:txbxContent>
                    <w:p w14:paraId="158788FD" w14:textId="3036C576" w:rsidR="00056D51" w:rsidRDefault="00056D51">
                      <w:r>
                        <w:t>Figure 11</w:t>
                      </w:r>
                    </w:p>
                  </w:txbxContent>
                </v:textbox>
                <w10:wrap type="square"/>
              </v:shape>
            </w:pict>
          </mc:Fallback>
        </mc:AlternateContent>
      </w:r>
      <w:r w:rsidRPr="00056D51">
        <w:rPr>
          <w:rFonts w:ascii="Arial" w:eastAsia="Times New Roman" w:hAnsi="Arial" w:cs="Arial"/>
          <w:noProof/>
          <w:color w:val="000000"/>
          <w:sz w:val="20"/>
          <w:szCs w:val="20"/>
          <w:lang w:eastAsia="en-GB"/>
        </w:rPr>
        <mc:AlternateContent>
          <mc:Choice Requires="wps">
            <w:drawing>
              <wp:anchor distT="45720" distB="45720" distL="114300" distR="114300" simplePos="0" relativeHeight="251695104" behindDoc="0" locked="0" layoutInCell="1" allowOverlap="1" wp14:anchorId="6C76E82B" wp14:editId="28968288">
                <wp:simplePos x="0" y="0"/>
                <wp:positionH relativeFrom="column">
                  <wp:posOffset>3975100</wp:posOffset>
                </wp:positionH>
                <wp:positionV relativeFrom="paragraph">
                  <wp:posOffset>3600450</wp:posOffset>
                </wp:positionV>
                <wp:extent cx="739140" cy="266700"/>
                <wp:effectExtent l="0" t="0" r="22860" b="1905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140" cy="266700"/>
                        </a:xfrm>
                        <a:prstGeom prst="rect">
                          <a:avLst/>
                        </a:prstGeom>
                        <a:solidFill>
                          <a:srgbClr val="FFFFFF"/>
                        </a:solidFill>
                        <a:ln w="9525">
                          <a:solidFill>
                            <a:srgbClr val="000000"/>
                          </a:solidFill>
                          <a:miter lim="800000"/>
                          <a:headEnd/>
                          <a:tailEnd/>
                        </a:ln>
                      </wps:spPr>
                      <wps:txbx>
                        <w:txbxContent>
                          <w:p w14:paraId="571A415C" w14:textId="636C0671" w:rsidR="00056D51" w:rsidRDefault="00056D51">
                            <w:r>
                              <w:t>Figure 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76E82B" id="_x0000_s1031" type="#_x0000_t202" style="position:absolute;margin-left:313pt;margin-top:283.5pt;width:58.2pt;height:21pt;z-index:2516951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">
                <v:textbox>
                  <w:txbxContent>
                    <w:p w14:paraId="571A415C" w14:textId="636C0671" w:rsidR="00056D51" w:rsidRDefault="00056D51">
                      <w:r>
                        <w:t>Figure 13</w:t>
                      </w:r>
                    </w:p>
                  </w:txbxContent>
                </v:textbox>
                <w10:wrap type="square"/>
              </v:shape>
            </w:pict>
          </mc:Fallback>
        </mc:AlternateContent>
      </w:r>
      <w:r w:rsidRPr="00056D51">
        <w:rPr>
          <w:rFonts w:ascii="Arial" w:eastAsia="Times New Roman" w:hAnsi="Arial" w:cs="Arial"/>
          <w:noProof/>
          <w:color w:val="000000"/>
          <w:sz w:val="20"/>
          <w:szCs w:val="20"/>
          <w:lang w:eastAsia="en-GB"/>
        </w:rPr>
        <mc:AlternateContent>
          <mc:Choice Requires="wps">
            <w:drawing>
              <wp:anchor distT="45720" distB="45720" distL="114300" distR="114300" simplePos="0" relativeHeight="251697152" behindDoc="0" locked="0" layoutInCell="1" allowOverlap="1" wp14:anchorId="24857044" wp14:editId="60274F9E">
                <wp:simplePos x="0" y="0"/>
                <wp:positionH relativeFrom="column">
                  <wp:posOffset>4787900</wp:posOffset>
                </wp:positionH>
                <wp:positionV relativeFrom="paragraph">
                  <wp:posOffset>2724150</wp:posOffset>
                </wp:positionV>
                <wp:extent cx="736600" cy="266700"/>
                <wp:effectExtent l="0" t="0" r="25400" b="1905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 cy="266700"/>
                        </a:xfrm>
                        <a:prstGeom prst="rect">
                          <a:avLst/>
                        </a:prstGeom>
                        <a:solidFill>
                          <a:srgbClr val="FFFFFF"/>
                        </a:solidFill>
                        <a:ln w="9525">
                          <a:solidFill>
                            <a:srgbClr val="000000"/>
                          </a:solidFill>
                          <a:miter lim="800000"/>
                          <a:headEnd/>
                          <a:tailEnd/>
                        </a:ln>
                      </wps:spPr>
                      <wps:txbx>
                        <w:txbxContent>
                          <w:p w14:paraId="4042125D" w14:textId="3688D63E" w:rsidR="00056D51" w:rsidRDefault="00056D51">
                            <w:r>
                              <w:t>Figure 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57044" id="_x0000_s1032" type="#_x0000_t202" style="position:absolute;margin-left:377pt;margin-top:214.5pt;width:58pt;height:21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">
                <v:textbox>
                  <w:txbxContent>
                    <w:p w14:paraId="4042125D" w14:textId="3688D63E" w:rsidR="00056D51" w:rsidRDefault="00056D51">
                      <w:r>
                        <w:t>Figure 12</w:t>
                      </w:r>
                    </w:p>
                  </w:txbxContent>
                </v:textbox>
                <w10:wrap type="square"/>
              </v:shape>
            </w:pict>
          </mc:Fallback>
        </mc:AlternateContent>
      </w:r>
      <w:r w:rsidR="003E6445">
        <w:rPr>
          <w:noProof/>
        </w:rPr>
        <mc:AlternateContent>
          <mc:Choice Requires="wps">
            <w:drawing>
              <wp:anchor distT="0" distB="0" distL="114300" distR="114300" simplePos="0" relativeHeight="251665408" behindDoc="0" locked="0" layoutInCell="1" allowOverlap="1" wp14:anchorId="645F8006" wp14:editId="05672752">
                <wp:simplePos x="0" y="0"/>
                <wp:positionH relativeFrom="margin">
                  <wp:posOffset>4093210</wp:posOffset>
                </wp:positionH>
                <wp:positionV relativeFrom="paragraph">
                  <wp:posOffset>4316730</wp:posOffset>
                </wp:positionV>
                <wp:extent cx="933450" cy="273050"/>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933450" cy="273050"/>
                        </a:xfrm>
                        <a:prstGeom prst="rect">
                          <a:avLst/>
                        </a:prstGeom>
                        <a:solidFill>
                          <a:prstClr val="white"/>
                        </a:solidFill>
                        <a:ln>
                          <a:noFill/>
                        </a:ln>
                      </wps:spPr>
                      <wps:txbx>
                        <w:txbxContent>
                          <w:p w14:paraId="0C3B01B5" w14:textId="6987ADA5" w:rsidR="00B87F6F" w:rsidRPr="00C54BD5" w:rsidRDefault="00B87F6F" w:rsidP="005D3260">
                            <w:pPr>
                              <w:pStyle w:val="Caption"/>
                              <w:rPr>
                                <w:noProof/>
                                <w:sz w:val="32"/>
                                <w:szCs w:val="32"/>
                              </w:rPr>
                            </w:pPr>
                            <w:r w:rsidRPr="00C54BD5">
                              <w:rPr>
                                <w:sz w:val="32"/>
                                <w:szCs w:val="32"/>
                              </w:rPr>
                              <w:t xml:space="preserve">Figure </w:t>
                            </w:r>
                            <w:r w:rsidRPr="00C54BD5">
                              <w:rPr>
                                <w:sz w:val="32"/>
                                <w:szCs w:val="32"/>
                              </w:rPr>
                              <w:fldChar w:fldCharType="begin"/>
                            </w:r>
                            <w:r w:rsidRPr="00C54BD5">
                              <w:rPr>
                                <w:sz w:val="32"/>
                                <w:szCs w:val="32"/>
                              </w:rPr>
                              <w:instrText xml:space="preserve"> SEQ Figure \* ARABIC </w:instrText>
                            </w:r>
                            <w:r w:rsidRPr="00C54BD5">
                              <w:rPr>
                                <w:sz w:val="32"/>
                                <w:szCs w:val="32"/>
                              </w:rPr>
                              <w:fldChar w:fldCharType="separate"/>
                            </w:r>
                            <w:r w:rsidR="00C8491E">
                              <w:rPr>
                                <w:noProof/>
                                <w:sz w:val="32"/>
                                <w:szCs w:val="32"/>
                              </w:rPr>
                              <w:t>2</w:t>
                            </w:r>
                            <w:r w:rsidRPr="00C54BD5">
                              <w:rPr>
                                <w:sz w:val="32"/>
                                <w:szCs w:val="32"/>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F8006" id="Text Box 4" o:spid="_x0000_s1033" type="#_x0000_t202" style="position:absolute;margin-left:322.3pt;margin-top:339.9pt;width:73.5pt;height:21.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" stroked="f">
                <v:textbox inset="0,0,0,0">
                  <w:txbxContent>
                    <w:p w14:paraId="0C3B01B5" w14:textId="6987ADA5" w:rsidR="00B87F6F" w:rsidRPr="00C54BD5" w:rsidRDefault="00B87F6F" w:rsidP="005D3260">
                      <w:pPr>
                        <w:pStyle w:val="Caption"/>
                        <w:rPr>
                          <w:noProof/>
                          <w:sz w:val="32"/>
                          <w:szCs w:val="32"/>
                        </w:rPr>
                      </w:pPr>
                      <w:r w:rsidRPr="00C54BD5">
                        <w:rPr>
                          <w:sz w:val="32"/>
                          <w:szCs w:val="32"/>
                        </w:rPr>
                        <w:t xml:space="preserve">Figure </w:t>
                      </w:r>
                      <w:r w:rsidRPr="00C54BD5">
                        <w:rPr>
                          <w:sz w:val="32"/>
                          <w:szCs w:val="32"/>
                        </w:rPr>
                        <w:fldChar w:fldCharType="begin"/>
                      </w:r>
                      <w:r w:rsidRPr="00C54BD5">
                        <w:rPr>
                          <w:sz w:val="32"/>
                          <w:szCs w:val="32"/>
                        </w:rPr>
                        <w:instrText xml:space="preserve"> SEQ Figure \* ARABIC </w:instrText>
                      </w:r>
                      <w:r w:rsidRPr="00C54BD5">
                        <w:rPr>
                          <w:sz w:val="32"/>
                          <w:szCs w:val="32"/>
                        </w:rPr>
                        <w:fldChar w:fldCharType="separate"/>
                      </w:r>
                      <w:r w:rsidR="00C8491E">
                        <w:rPr>
                          <w:noProof/>
                          <w:sz w:val="32"/>
                          <w:szCs w:val="32"/>
                        </w:rPr>
                        <w:t>2</w:t>
                      </w:r>
                      <w:r w:rsidRPr="00C54BD5">
                        <w:rPr>
                          <w:sz w:val="32"/>
                          <w:szCs w:val="32"/>
                        </w:rPr>
                        <w:fldChar w:fldCharType="end"/>
                      </w:r>
                    </w:p>
                  </w:txbxContent>
                </v:textbox>
                <w10:wrap type="topAndBottom" anchorx="margin"/>
              </v:shape>
            </w:pict>
          </mc:Fallback>
        </mc:AlternateContent>
      </w:r>
      <w:r w:rsidR="003E6445">
        <w:rPr>
          <w:noProof/>
          <w:lang w:eastAsia="en-GB"/>
        </w:rPr>
        <w:drawing>
          <wp:anchor distT="0" distB="0" distL="114300" distR="114300" simplePos="0" relativeHeight="251661312" behindDoc="0" locked="0" layoutInCell="1" allowOverlap="1" wp14:anchorId="6ABEB423" wp14:editId="358E5F06">
            <wp:simplePos x="0" y="0"/>
            <wp:positionH relativeFrom="margin">
              <wp:align>center</wp:align>
            </wp:positionH>
            <wp:positionV relativeFrom="paragraph">
              <wp:posOffset>1231265</wp:posOffset>
            </wp:positionV>
            <wp:extent cx="5731510" cy="4086225"/>
            <wp:effectExtent l="0" t="0" r="2540" b="9525"/>
            <wp:wrapTopAndBottom/>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086225"/>
                    </a:xfrm>
                    <a:prstGeom prst="rect">
                      <a:avLst/>
                    </a:prstGeom>
                  </pic:spPr>
                </pic:pic>
              </a:graphicData>
            </a:graphic>
          </wp:anchor>
        </w:drawing>
      </w:r>
      <w:r w:rsidR="00BB7862">
        <w:rPr>
          <w:rFonts w:ascii="Arial" w:eastAsia="Times New Roman" w:hAnsi="Arial" w:cs="Arial"/>
          <w:color w:val="000000"/>
          <w:sz w:val="20"/>
          <w:szCs w:val="20"/>
          <w:lang w:eastAsia="en-GB"/>
        </w:rPr>
        <w:t xml:space="preserve">The artist I have decided to focus on for my curation are Frank Auerbach, Antony Gormley and Tracey </w:t>
      </w:r>
      <w:proofErr w:type="spellStart"/>
      <w:r w:rsidR="00BB7862">
        <w:rPr>
          <w:rFonts w:ascii="Arial" w:eastAsia="Times New Roman" w:hAnsi="Arial" w:cs="Arial"/>
          <w:color w:val="000000"/>
          <w:sz w:val="20"/>
          <w:szCs w:val="20"/>
          <w:lang w:eastAsia="en-GB"/>
        </w:rPr>
        <w:t>Emin</w:t>
      </w:r>
      <w:proofErr w:type="spellEnd"/>
      <w:r w:rsidR="00BB7862">
        <w:rPr>
          <w:rFonts w:ascii="Arial" w:eastAsia="Times New Roman" w:hAnsi="Arial" w:cs="Arial"/>
          <w:color w:val="000000"/>
          <w:sz w:val="20"/>
          <w:szCs w:val="20"/>
          <w:lang w:eastAsia="en-GB"/>
        </w:rPr>
        <w:t xml:space="preserve">. Each of the artist demonstrate a different form of depicting the human body that stems from my original point that even though we do not need to document the form anymore we are still able to capture parts of the human form in different, unconventional mediums.  </w:t>
      </w:r>
    </w:p>
    <w:p w14:paraId="066FAB7F" w14:textId="7A75B7EC" w:rsidR="00742BC0" w:rsidRDefault="00742BC0" w:rsidP="00332678">
      <w:pPr>
        <w:spacing w:after="0" w:line="240" w:lineRule="auto"/>
        <w:rPr>
          <w:rFonts w:ascii="Arial" w:eastAsia="Times New Roman" w:hAnsi="Arial" w:cs="Arial"/>
          <w:color w:val="000000"/>
          <w:sz w:val="20"/>
          <w:szCs w:val="20"/>
          <w:lang w:eastAsia="en-GB"/>
        </w:rPr>
      </w:pPr>
    </w:p>
    <w:p w14:paraId="42D31827" w14:textId="2A4B0B07" w:rsidR="00332678" w:rsidRPr="00332678" w:rsidRDefault="00332678" w:rsidP="00332678">
      <w:pPr>
        <w:spacing w:after="0" w:line="240" w:lineRule="auto"/>
        <w:rPr>
          <w:rFonts w:ascii="Arial" w:eastAsia="Times New Roman" w:hAnsi="Arial" w:cs="Arial"/>
          <w:color w:val="000000"/>
          <w:sz w:val="20"/>
          <w:szCs w:val="20"/>
          <w:lang w:eastAsia="en-GB"/>
        </w:rPr>
      </w:pPr>
    </w:p>
    <w:p w14:paraId="0477EBFA" w14:textId="666F397A" w:rsidR="00C8491E" w:rsidRPr="00C8491E" w:rsidRDefault="00C8491E" w:rsidP="00C8491E">
      <w:pPr>
        <w:pStyle w:val="Heading1"/>
      </w:pPr>
      <w:r w:rsidRPr="00C8491E">
        <w:lastRenderedPageBreak/>
        <w:t>Frank Auerbach</w:t>
      </w:r>
    </w:p>
    <w:p w14:paraId="63A3927E" w14:textId="2F360AF0" w:rsidR="0078467B" w:rsidRDefault="00C8491E" w:rsidP="00C8491E">
      <w:pPr>
        <w:keepNext/>
      </w:pPr>
      <w:r w:rsidRPr="003E6445">
        <w:drawing>
          <wp:anchor distT="0" distB="0" distL="114300" distR="114300" simplePos="0" relativeHeight="251688960" behindDoc="0" locked="0" layoutInCell="1" allowOverlap="1" wp14:anchorId="7FEAF4AF" wp14:editId="767E5FAF">
            <wp:simplePos x="0" y="0"/>
            <wp:positionH relativeFrom="margin">
              <wp:align>center</wp:align>
            </wp:positionH>
            <wp:positionV relativeFrom="paragraph">
              <wp:posOffset>6350</wp:posOffset>
            </wp:positionV>
            <wp:extent cx="2590413" cy="2774950"/>
            <wp:effectExtent l="0" t="0" r="635"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90413" cy="2774950"/>
                    </a:xfrm>
                    <a:prstGeom prst="rect">
                      <a:avLst/>
                    </a:prstGeom>
                  </pic:spPr>
                </pic:pic>
              </a:graphicData>
            </a:graphic>
          </wp:anchor>
        </w:drawing>
      </w:r>
      <w:r>
        <w:br w:type="textWrapping" w:clear="all"/>
      </w:r>
    </w:p>
    <w:p w14:paraId="1537EA41" w14:textId="5180575A" w:rsidR="0078467B" w:rsidRDefault="0078467B" w:rsidP="0078467B">
      <w:pPr>
        <w:pStyle w:val="Caption"/>
        <w:jc w:val="center"/>
      </w:pPr>
      <w:r>
        <w:t xml:space="preserve">Figure </w:t>
      </w:r>
      <w:fldSimple w:instr=" SEQ Figure \* ARABIC ">
        <w:r w:rsidR="00C8491E">
          <w:rPr>
            <w:noProof/>
          </w:rPr>
          <w:t>3</w:t>
        </w:r>
      </w:fldSimple>
      <w:r>
        <w:t xml:space="preserve"> - J.Y.M Seated II</w:t>
      </w:r>
    </w:p>
    <w:p w14:paraId="3020BB7F" w14:textId="6D394118" w:rsidR="0078467B" w:rsidRDefault="003E6445" w:rsidP="0078467B">
      <w:pPr>
        <w:keepNext/>
        <w:jc w:val="center"/>
      </w:pPr>
      <w:r>
        <w:rPr>
          <w:noProof/>
        </w:rPr>
        <w:drawing>
          <wp:inline distT="0" distB="0" distL="0" distR="0" wp14:anchorId="3B9495D3" wp14:editId="055F57C9">
            <wp:extent cx="2350144" cy="2787650"/>
            <wp:effectExtent l="0" t="0" r="0" b="0"/>
            <wp:docPr id="6" name="Picture 6" descr="Frank Auerbach (German, born 1931) Portrait of J.Y.M. Seated 40.6 x 33 cm. (16 x 13 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ank Auerbach (German, born 1931) Portrait of J.Y.M. Seated 40.6 x 33 cm. (16 x 13 i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77336" cy="2819904"/>
                    </a:xfrm>
                    <a:prstGeom prst="rect">
                      <a:avLst/>
                    </a:prstGeom>
                    <a:noFill/>
                    <a:ln>
                      <a:noFill/>
                    </a:ln>
                  </pic:spPr>
                </pic:pic>
              </a:graphicData>
            </a:graphic>
          </wp:inline>
        </w:drawing>
      </w:r>
    </w:p>
    <w:p w14:paraId="21DEC785" w14:textId="69507E23" w:rsidR="003E6445" w:rsidRDefault="0078467B" w:rsidP="0078467B">
      <w:pPr>
        <w:pStyle w:val="Caption"/>
        <w:jc w:val="center"/>
      </w:pPr>
      <w:r>
        <w:t xml:space="preserve">Figure </w:t>
      </w:r>
      <w:fldSimple w:instr=" SEQ Figure \* ARABIC ">
        <w:r w:rsidR="00C8491E">
          <w:rPr>
            <w:noProof/>
          </w:rPr>
          <w:t>4</w:t>
        </w:r>
      </w:fldSimple>
      <w:r>
        <w:t xml:space="preserve"> - Portrait of J.Y.M. </w:t>
      </w:r>
      <w:r>
        <w:rPr>
          <w:noProof/>
        </w:rPr>
        <w:t>Seated.</w:t>
      </w:r>
    </w:p>
    <w:p w14:paraId="37E2747A" w14:textId="204E342C" w:rsidR="00332678" w:rsidRPr="00834E2E" w:rsidRDefault="00834E2E" w:rsidP="00332678">
      <w:pPr>
        <w:rPr>
          <w:rFonts w:ascii="Arial" w:hAnsi="Arial" w:cs="Arial"/>
          <w:sz w:val="20"/>
          <w:szCs w:val="20"/>
        </w:rPr>
      </w:pPr>
      <w:r w:rsidRPr="00834E2E">
        <w:rPr>
          <w:rFonts w:ascii="Arial" w:hAnsi="Arial" w:cs="Arial"/>
          <w:noProof/>
          <w:sz w:val="20"/>
          <w:szCs w:val="20"/>
        </w:rPr>
        <mc:AlternateContent>
          <mc:Choice Requires="wpi">
            <w:drawing>
              <wp:anchor distT="0" distB="0" distL="114300" distR="114300" simplePos="0" relativeHeight="251691008" behindDoc="0" locked="0" layoutInCell="1" allowOverlap="1" wp14:anchorId="07F81277" wp14:editId="4F7FFEB8">
                <wp:simplePos x="0" y="0"/>
                <wp:positionH relativeFrom="column">
                  <wp:posOffset>1454080</wp:posOffset>
                </wp:positionH>
                <wp:positionV relativeFrom="paragraph">
                  <wp:posOffset>582630</wp:posOffset>
                </wp:positionV>
                <wp:extent cx="360" cy="360"/>
                <wp:effectExtent l="38100" t="38100" r="57150" b="57150"/>
                <wp:wrapNone/>
                <wp:docPr id="25" name="Ink 25"/>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type w14:anchorId="1F89E7E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5" o:spid="_x0000_s1026" type="#_x0000_t75" style="position:absolute;margin-left:113.8pt;margin-top:45.2pt;width:1.45pt;height:1.45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">
                <v:imagedata r:id="rId15" o:title=""/>
              </v:shape>
            </w:pict>
          </mc:Fallback>
        </mc:AlternateContent>
      </w:r>
      <w:r w:rsidRPr="00834E2E">
        <w:rPr>
          <w:rFonts w:ascii="Arial" w:hAnsi="Arial" w:cs="Arial"/>
          <w:noProof/>
          <w:sz w:val="20"/>
          <w:szCs w:val="20"/>
        </w:rPr>
        <mc:AlternateContent>
          <mc:Choice Requires="wpi">
            <w:drawing>
              <wp:anchor distT="0" distB="0" distL="114300" distR="114300" simplePos="0" relativeHeight="251689984" behindDoc="0" locked="0" layoutInCell="1" allowOverlap="1" wp14:anchorId="5D6E1B84" wp14:editId="093624C4">
                <wp:simplePos x="0" y="0"/>
                <wp:positionH relativeFrom="column">
                  <wp:posOffset>1974640</wp:posOffset>
                </wp:positionH>
                <wp:positionV relativeFrom="paragraph">
                  <wp:posOffset>627270</wp:posOffset>
                </wp:positionV>
                <wp:extent cx="360" cy="360"/>
                <wp:effectExtent l="38100" t="38100" r="57150" b="57150"/>
                <wp:wrapNone/>
                <wp:docPr id="24" name="Ink 24"/>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3AA8E7BF" id="Ink 24" o:spid="_x0000_s1026" type="#_x0000_t75" style="position:absolute;margin-left:154.8pt;margin-top:48.7pt;width:1.45pt;height:1.4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">
                <v:imagedata r:id="rId15" o:title=""/>
              </v:shape>
            </w:pict>
          </mc:Fallback>
        </mc:AlternateContent>
      </w:r>
      <w:r w:rsidR="00CB5C2E" w:rsidRPr="00834E2E">
        <w:rPr>
          <w:rFonts w:ascii="Arial" w:hAnsi="Arial" w:cs="Arial"/>
          <w:sz w:val="20"/>
          <w:szCs w:val="20"/>
        </w:rPr>
        <w:t xml:space="preserve">Frank Auerbach is a German-British Painter born in Germany and became a British citizen in 1947 after </w:t>
      </w:r>
      <w:r w:rsidR="00751915" w:rsidRPr="00834E2E">
        <w:rPr>
          <w:rFonts w:ascii="Arial" w:hAnsi="Arial" w:cs="Arial"/>
          <w:sz w:val="20"/>
          <w:szCs w:val="20"/>
        </w:rPr>
        <w:t>evacuating</w:t>
      </w:r>
      <w:r w:rsidR="00CB5C2E" w:rsidRPr="00834E2E">
        <w:rPr>
          <w:rFonts w:ascii="Arial" w:hAnsi="Arial" w:cs="Arial"/>
          <w:sz w:val="20"/>
          <w:szCs w:val="20"/>
        </w:rPr>
        <w:t xml:space="preserve"> to Britain</w:t>
      </w:r>
      <w:r w:rsidR="00751915" w:rsidRPr="00834E2E">
        <w:rPr>
          <w:rFonts w:ascii="Arial" w:hAnsi="Arial" w:cs="Arial"/>
          <w:sz w:val="20"/>
          <w:szCs w:val="20"/>
        </w:rPr>
        <w:t xml:space="preserve"> as a young boy</w:t>
      </w:r>
      <w:r w:rsidR="00CB5C2E" w:rsidRPr="00834E2E">
        <w:rPr>
          <w:rFonts w:ascii="Arial" w:hAnsi="Arial" w:cs="Arial"/>
          <w:sz w:val="20"/>
          <w:szCs w:val="20"/>
        </w:rPr>
        <w:t xml:space="preserve"> </w:t>
      </w:r>
      <w:r w:rsidR="00751915" w:rsidRPr="00834E2E">
        <w:rPr>
          <w:rFonts w:ascii="Arial" w:hAnsi="Arial" w:cs="Arial"/>
          <w:sz w:val="20"/>
          <w:szCs w:val="20"/>
        </w:rPr>
        <w:t>to escape</w:t>
      </w:r>
      <w:r w:rsidR="00CB5C2E" w:rsidRPr="00834E2E">
        <w:rPr>
          <w:rFonts w:ascii="Arial" w:hAnsi="Arial" w:cs="Arial"/>
          <w:sz w:val="20"/>
          <w:szCs w:val="20"/>
        </w:rPr>
        <w:t xml:space="preserve"> the second world war.</w:t>
      </w:r>
      <w:r w:rsidR="003E6445" w:rsidRPr="00834E2E">
        <w:rPr>
          <w:rFonts w:ascii="Arial" w:hAnsi="Arial" w:cs="Arial"/>
          <w:sz w:val="20"/>
          <w:szCs w:val="20"/>
        </w:rPr>
        <w:t xml:space="preserve"> Auerbach is best known for his work in modern and expressionism art.</w:t>
      </w:r>
      <w:r w:rsidR="00CB5C2E" w:rsidRPr="00834E2E">
        <w:rPr>
          <w:rFonts w:ascii="Arial" w:hAnsi="Arial" w:cs="Arial"/>
          <w:sz w:val="20"/>
          <w:szCs w:val="20"/>
        </w:rPr>
        <w:t xml:space="preserve"> </w:t>
      </w:r>
      <w:r w:rsidR="003E6445" w:rsidRPr="00834E2E">
        <w:rPr>
          <w:rFonts w:ascii="Arial" w:hAnsi="Arial" w:cs="Arial"/>
          <w:sz w:val="20"/>
          <w:szCs w:val="20"/>
        </w:rPr>
        <w:t xml:space="preserve">For my curation I will be focusing </w:t>
      </w:r>
      <w:r w:rsidR="0078467B" w:rsidRPr="00834E2E">
        <w:rPr>
          <w:rFonts w:ascii="Arial" w:hAnsi="Arial" w:cs="Arial"/>
          <w:sz w:val="20"/>
          <w:szCs w:val="20"/>
        </w:rPr>
        <w:t xml:space="preserve">on the portraits done of </w:t>
      </w:r>
      <w:r w:rsidR="0078467B" w:rsidRPr="00834E2E">
        <w:rPr>
          <w:rFonts w:ascii="Arial" w:hAnsi="Arial" w:cs="Arial"/>
          <w:sz w:val="20"/>
          <w:szCs w:val="20"/>
        </w:rPr>
        <w:t>Juliet Yardley Mills</w:t>
      </w:r>
      <w:r w:rsidR="0078467B" w:rsidRPr="00834E2E">
        <w:rPr>
          <w:rFonts w:ascii="Arial" w:hAnsi="Arial" w:cs="Arial"/>
          <w:sz w:val="20"/>
          <w:szCs w:val="20"/>
        </w:rPr>
        <w:t xml:space="preserve"> (known as J.Y.M) who became the focus of many Auerbach paintings for up to four decades in this time also becoming a good friend to him. </w:t>
      </w:r>
    </w:p>
    <w:p w14:paraId="682FE01B" w14:textId="570DF85A" w:rsidR="0078467B" w:rsidRPr="00834E2E" w:rsidRDefault="0078467B" w:rsidP="00332678">
      <w:pPr>
        <w:rPr>
          <w:rFonts w:ascii="Arial" w:hAnsi="Arial" w:cs="Arial"/>
          <w:sz w:val="20"/>
          <w:szCs w:val="20"/>
        </w:rPr>
      </w:pPr>
      <w:r w:rsidRPr="00834E2E">
        <w:rPr>
          <w:rFonts w:ascii="Arial" w:hAnsi="Arial" w:cs="Arial"/>
          <w:sz w:val="20"/>
          <w:szCs w:val="20"/>
        </w:rPr>
        <w:t>Auerbach’s strong use of Oil paint on his canvas paired with a very abstract depiction of the human form is such an interesting</w:t>
      </w:r>
      <w:r w:rsidR="00CD70CD" w:rsidRPr="00834E2E">
        <w:rPr>
          <w:rFonts w:ascii="Arial" w:hAnsi="Arial" w:cs="Arial"/>
          <w:sz w:val="20"/>
          <w:szCs w:val="20"/>
        </w:rPr>
        <w:t xml:space="preserve"> combination, the thickness of the paint allows for a very characterised pose that is very easily readable, especially in </w:t>
      </w:r>
      <w:r w:rsidR="00CD70CD" w:rsidRPr="00834E2E">
        <w:rPr>
          <w:rFonts w:ascii="Arial" w:hAnsi="Arial" w:cs="Arial"/>
          <w:i/>
          <w:iCs/>
          <w:sz w:val="20"/>
          <w:szCs w:val="20"/>
        </w:rPr>
        <w:t xml:space="preserve">Portrait of J.Y.M. Seated. </w:t>
      </w:r>
      <w:r w:rsidR="00CD70CD" w:rsidRPr="00834E2E">
        <w:rPr>
          <w:rFonts w:ascii="Arial" w:hAnsi="Arial" w:cs="Arial"/>
          <w:sz w:val="20"/>
          <w:szCs w:val="20"/>
        </w:rPr>
        <w:t xml:space="preserve">While abstract the facial features in </w:t>
      </w:r>
      <w:r w:rsidR="00CD70CD" w:rsidRPr="00834E2E">
        <w:rPr>
          <w:rFonts w:ascii="Arial" w:hAnsi="Arial" w:cs="Arial"/>
          <w:i/>
          <w:iCs/>
          <w:sz w:val="20"/>
          <w:szCs w:val="20"/>
        </w:rPr>
        <w:t xml:space="preserve">Portrait of J.Y.M. Seated. </w:t>
      </w:r>
      <w:r w:rsidR="00CD70CD" w:rsidRPr="00834E2E">
        <w:rPr>
          <w:rFonts w:ascii="Arial" w:hAnsi="Arial" w:cs="Arial"/>
          <w:sz w:val="20"/>
          <w:szCs w:val="20"/>
        </w:rPr>
        <w:t xml:space="preserve">are clear and recognisable, almost showing singular strokes which is simplistic but effective. </w:t>
      </w:r>
      <w:r w:rsidR="00836A4D" w:rsidRPr="00834E2E">
        <w:rPr>
          <w:rFonts w:ascii="Arial" w:hAnsi="Arial" w:cs="Arial"/>
          <w:sz w:val="20"/>
          <w:szCs w:val="20"/>
        </w:rPr>
        <w:t xml:space="preserve">Auerbach has a very incredible skill of using very strait clear brushstrokes and yet still gain a level of dynamism in the pose. </w:t>
      </w:r>
    </w:p>
    <w:p w14:paraId="3E578E30" w14:textId="16CC787F" w:rsidR="00C8491E" w:rsidRPr="00834E2E" w:rsidRDefault="00C8491E" w:rsidP="00834E2E">
      <w:pPr>
        <w:pStyle w:val="Heading1"/>
      </w:pPr>
      <w:r w:rsidRPr="00834E2E">
        <w:lastRenderedPageBreak/>
        <w:t xml:space="preserve">Tracey </w:t>
      </w:r>
      <w:proofErr w:type="spellStart"/>
      <w:r w:rsidRPr="00834E2E">
        <w:t>Emin</w:t>
      </w:r>
      <w:proofErr w:type="spellEnd"/>
    </w:p>
    <w:p w14:paraId="358F1759" w14:textId="027CEA9A" w:rsidR="00C574FD" w:rsidRPr="00834E2E" w:rsidRDefault="000A44FD" w:rsidP="00332678">
      <w:pPr>
        <w:rPr>
          <w:rFonts w:ascii="Arial" w:hAnsi="Arial" w:cs="Arial"/>
          <w:sz w:val="20"/>
          <w:szCs w:val="20"/>
        </w:rPr>
      </w:pPr>
      <w:r w:rsidRPr="00834E2E">
        <w:rPr>
          <w:rFonts w:ascii="Arial" w:hAnsi="Arial" w:cs="Arial"/>
          <w:noProof/>
          <w:sz w:val="20"/>
          <w:szCs w:val="20"/>
        </w:rPr>
        <mc:AlternateContent>
          <mc:Choice Requires="wps">
            <w:drawing>
              <wp:anchor distT="0" distB="0" distL="114300" distR="114300" simplePos="0" relativeHeight="251671552" behindDoc="0" locked="0" layoutInCell="1" allowOverlap="1" wp14:anchorId="0AA53A9B" wp14:editId="1D0D933B">
                <wp:simplePos x="0" y="0"/>
                <wp:positionH relativeFrom="column">
                  <wp:posOffset>3346450</wp:posOffset>
                </wp:positionH>
                <wp:positionV relativeFrom="paragraph">
                  <wp:posOffset>1830705</wp:posOffset>
                </wp:positionV>
                <wp:extent cx="238252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382520" cy="635"/>
                        </a:xfrm>
                        <a:prstGeom prst="rect">
                          <a:avLst/>
                        </a:prstGeom>
                        <a:solidFill>
                          <a:prstClr val="white"/>
                        </a:solidFill>
                        <a:ln>
                          <a:noFill/>
                        </a:ln>
                      </wps:spPr>
                      <wps:txbx>
                        <w:txbxContent>
                          <w:p w14:paraId="373E7104" w14:textId="66086BD5" w:rsidR="000A44FD" w:rsidRPr="00987079" w:rsidRDefault="000A44FD" w:rsidP="000A44FD">
                            <w:pPr>
                              <w:pStyle w:val="Caption"/>
                              <w:rPr>
                                <w:noProof/>
                              </w:rPr>
                            </w:pPr>
                            <w:r>
                              <w:t xml:space="preserve">Figure </w:t>
                            </w:r>
                            <w:r w:rsidR="00056D51">
                              <w:t>6</w:t>
                            </w:r>
                            <w:r>
                              <w:t xml:space="preserve"> - Total reverse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A53A9B" id="Text Box 14" o:spid="_x0000_s1034" type="#_x0000_t202" style="position:absolute;margin-left:263.5pt;margin-top:144.15pt;width:187.6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" stroked="f">
                <v:textbox style="mso-fit-shape-to-text:t" inset="0,0,0,0">
                  <w:txbxContent>
                    <w:p w14:paraId="373E7104" w14:textId="66086BD5" w:rsidR="000A44FD" w:rsidRPr="00987079" w:rsidRDefault="000A44FD" w:rsidP="000A44FD">
                      <w:pPr>
                        <w:pStyle w:val="Caption"/>
                        <w:rPr>
                          <w:noProof/>
                        </w:rPr>
                      </w:pPr>
                      <w:r>
                        <w:t xml:space="preserve">Figure </w:t>
                      </w:r>
                      <w:r w:rsidR="00056D51">
                        <w:t>6</w:t>
                      </w:r>
                      <w:r>
                        <w:t xml:space="preserve"> - Total reverse</w:t>
                      </w:r>
                    </w:p>
                  </w:txbxContent>
                </v:textbox>
                <w10:wrap type="square"/>
              </v:shape>
            </w:pict>
          </mc:Fallback>
        </mc:AlternateContent>
      </w:r>
      <w:r w:rsidRPr="00834E2E">
        <w:rPr>
          <w:rFonts w:ascii="Arial" w:hAnsi="Arial" w:cs="Arial"/>
          <w:noProof/>
          <w:sz w:val="20"/>
          <w:szCs w:val="20"/>
        </w:rPr>
        <w:drawing>
          <wp:anchor distT="0" distB="0" distL="114300" distR="114300" simplePos="0" relativeHeight="251669504" behindDoc="0" locked="0" layoutInCell="1" allowOverlap="1" wp14:anchorId="1EC5B368" wp14:editId="4DCE99F2">
            <wp:simplePos x="0" y="0"/>
            <wp:positionH relativeFrom="margin">
              <wp:posOffset>3346450</wp:posOffset>
            </wp:positionH>
            <wp:positionV relativeFrom="paragraph">
              <wp:posOffset>0</wp:posOffset>
            </wp:positionV>
            <wp:extent cx="2382520" cy="1773555"/>
            <wp:effectExtent l="0" t="0" r="0" b="0"/>
            <wp:wrapSquare wrapText="bothSides"/>
            <wp:docPr id="11" name="Picture 11" descr="Total Reverse', Tracey Emin, 2014 | 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otal Reverse', Tracey Emin, 2014 | Tat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82520" cy="1773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4E2E">
        <w:rPr>
          <w:rFonts w:ascii="Arial" w:hAnsi="Arial" w:cs="Arial"/>
          <w:noProof/>
          <w:sz w:val="20"/>
          <w:szCs w:val="20"/>
        </w:rPr>
        <w:drawing>
          <wp:anchor distT="0" distB="0" distL="114300" distR="114300" simplePos="0" relativeHeight="251666432" behindDoc="0" locked="0" layoutInCell="1" allowOverlap="1" wp14:anchorId="57F8BA32" wp14:editId="3EB72C72">
            <wp:simplePos x="0" y="0"/>
            <wp:positionH relativeFrom="margin">
              <wp:align>left</wp:align>
            </wp:positionH>
            <wp:positionV relativeFrom="paragraph">
              <wp:posOffset>0</wp:posOffset>
            </wp:positionV>
            <wp:extent cx="2357755" cy="1771650"/>
            <wp:effectExtent l="0" t="0" r="4445" b="0"/>
            <wp:wrapSquare wrapText="bothSides"/>
            <wp:docPr id="7" name="Picture 7" descr="I Could Feel You', Tracey Emin, 2014 | 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 Could Feel You', Tracey Emin, 2014 | Tat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376403" cy="178535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12E910" w14:textId="51D63F7D" w:rsidR="000A44FD" w:rsidRPr="00834E2E" w:rsidRDefault="000A44FD" w:rsidP="000A44FD">
      <w:pPr>
        <w:keepNext/>
        <w:rPr>
          <w:rFonts w:ascii="Arial" w:hAnsi="Arial" w:cs="Arial"/>
          <w:sz w:val="20"/>
          <w:szCs w:val="20"/>
        </w:rPr>
      </w:pPr>
      <w:r w:rsidRPr="00834E2E">
        <w:rPr>
          <w:rFonts w:ascii="Arial" w:hAnsi="Arial" w:cs="Arial"/>
          <w:noProof/>
          <w:sz w:val="20"/>
          <w:szCs w:val="20"/>
        </w:rPr>
        <mc:AlternateContent>
          <mc:Choice Requires="wps">
            <w:drawing>
              <wp:anchor distT="0" distB="0" distL="114300" distR="114300" simplePos="0" relativeHeight="251668480" behindDoc="0" locked="0" layoutInCell="1" allowOverlap="1" wp14:anchorId="57979D9E" wp14:editId="51E13AD9">
                <wp:simplePos x="0" y="0"/>
                <wp:positionH relativeFrom="margin">
                  <wp:align>left</wp:align>
                </wp:positionH>
                <wp:positionV relativeFrom="paragraph">
                  <wp:posOffset>1487805</wp:posOffset>
                </wp:positionV>
                <wp:extent cx="2721610" cy="635"/>
                <wp:effectExtent l="0" t="0" r="2540" b="0"/>
                <wp:wrapTopAndBottom/>
                <wp:docPr id="13" name="Text Box 13"/>
                <wp:cNvGraphicFramePr/>
                <a:graphic xmlns:a="http://schemas.openxmlformats.org/drawingml/2006/main">
                  <a:graphicData uri="http://schemas.microsoft.com/office/word/2010/wordprocessingShape">
                    <wps:wsp>
                      <wps:cNvSpPr txBox="1"/>
                      <wps:spPr>
                        <a:xfrm>
                          <a:off x="0" y="0"/>
                          <a:ext cx="2721610" cy="635"/>
                        </a:xfrm>
                        <a:prstGeom prst="rect">
                          <a:avLst/>
                        </a:prstGeom>
                        <a:solidFill>
                          <a:prstClr val="white"/>
                        </a:solidFill>
                        <a:ln>
                          <a:noFill/>
                        </a:ln>
                      </wps:spPr>
                      <wps:txbx>
                        <w:txbxContent>
                          <w:p w14:paraId="690147A4" w14:textId="71F10877" w:rsidR="00C70DA4" w:rsidRPr="00B038EB" w:rsidRDefault="00C70DA4" w:rsidP="00C70DA4">
                            <w:pPr>
                              <w:pStyle w:val="Caption"/>
                              <w:rPr>
                                <w:noProof/>
                              </w:rPr>
                            </w:pPr>
                            <w:r>
                              <w:t xml:space="preserve">Figure </w:t>
                            </w:r>
                            <w:r w:rsidR="00056D51">
                              <w:t>5</w:t>
                            </w:r>
                            <w:r>
                              <w:t xml:space="preserve"> - I could feel </w:t>
                            </w:r>
                            <w:proofErr w:type="gramStart"/>
                            <w:r>
                              <w:t>you</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979D9E" id="Text Box 13" o:spid="_x0000_s1035" type="#_x0000_t202" style="position:absolute;margin-left:0;margin-top:117.15pt;width:214.3pt;height:.05pt;z-index:2516684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" stroked="f">
                <v:textbox style="mso-fit-shape-to-text:t" inset="0,0,0,0">
                  <w:txbxContent>
                    <w:p w14:paraId="690147A4" w14:textId="71F10877" w:rsidR="00C70DA4" w:rsidRPr="00B038EB" w:rsidRDefault="00C70DA4" w:rsidP="00C70DA4">
                      <w:pPr>
                        <w:pStyle w:val="Caption"/>
                        <w:rPr>
                          <w:noProof/>
                        </w:rPr>
                      </w:pPr>
                      <w:r>
                        <w:t xml:space="preserve">Figure </w:t>
                      </w:r>
                      <w:r w:rsidR="00056D51">
                        <w:t>5</w:t>
                      </w:r>
                      <w:r>
                        <w:t xml:space="preserve"> - I could feel </w:t>
                      </w:r>
                      <w:proofErr w:type="gramStart"/>
                      <w:r>
                        <w:t>you</w:t>
                      </w:r>
                      <w:proofErr w:type="gramEnd"/>
                    </w:p>
                  </w:txbxContent>
                </v:textbox>
                <w10:wrap type="topAndBottom" anchorx="margin"/>
              </v:shape>
            </w:pict>
          </mc:Fallback>
        </mc:AlternateContent>
      </w:r>
    </w:p>
    <w:p w14:paraId="07FB21D3" w14:textId="6BD711F1" w:rsidR="000A44FD" w:rsidRPr="00834E2E" w:rsidRDefault="000A44FD" w:rsidP="000A44FD">
      <w:pPr>
        <w:pStyle w:val="Caption"/>
        <w:keepNext/>
        <w:rPr>
          <w:rFonts w:ascii="Arial" w:hAnsi="Arial" w:cs="Arial"/>
          <w:sz w:val="20"/>
          <w:szCs w:val="20"/>
        </w:rPr>
      </w:pPr>
      <w:r w:rsidRPr="00834E2E">
        <w:rPr>
          <w:rFonts w:ascii="Arial" w:hAnsi="Arial" w:cs="Arial"/>
          <w:noProof/>
          <w:sz w:val="20"/>
          <w:szCs w:val="20"/>
        </w:rPr>
        <mc:AlternateContent>
          <mc:Choice Requires="wps">
            <w:drawing>
              <wp:anchor distT="0" distB="0" distL="114300" distR="114300" simplePos="0" relativeHeight="251676672" behindDoc="0" locked="0" layoutInCell="1" allowOverlap="1" wp14:anchorId="728F0F33" wp14:editId="5E3A3154">
                <wp:simplePos x="0" y="0"/>
                <wp:positionH relativeFrom="column">
                  <wp:posOffset>3331210</wp:posOffset>
                </wp:positionH>
                <wp:positionV relativeFrom="paragraph">
                  <wp:posOffset>3330575</wp:posOffset>
                </wp:positionV>
                <wp:extent cx="2395855"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2395855" cy="635"/>
                        </a:xfrm>
                        <a:prstGeom prst="rect">
                          <a:avLst/>
                        </a:prstGeom>
                        <a:solidFill>
                          <a:prstClr val="white"/>
                        </a:solidFill>
                        <a:ln>
                          <a:noFill/>
                        </a:ln>
                      </wps:spPr>
                      <wps:txbx>
                        <w:txbxContent>
                          <w:p w14:paraId="14626318" w14:textId="72310E26" w:rsidR="000A44FD" w:rsidRPr="00811232" w:rsidRDefault="000A44FD" w:rsidP="000A44FD">
                            <w:pPr>
                              <w:pStyle w:val="Caption"/>
                              <w:rPr>
                                <w:noProof/>
                              </w:rPr>
                            </w:pPr>
                            <w:r>
                              <w:t xml:space="preserve">Figure </w:t>
                            </w:r>
                            <w:r w:rsidR="00056D51">
                              <w:t>8</w:t>
                            </w:r>
                            <w:r>
                              <w:t xml:space="preserve"> - Stay up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8F0F33" id="Text Box 15" o:spid="_x0000_s1036" type="#_x0000_t202" style="position:absolute;margin-left:262.3pt;margin-top:262.25pt;width:188.6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" stroked="f">
                <v:textbox style="mso-fit-shape-to-text:t" inset="0,0,0,0">
                  <w:txbxContent>
                    <w:p w14:paraId="14626318" w14:textId="72310E26" w:rsidR="000A44FD" w:rsidRPr="00811232" w:rsidRDefault="000A44FD" w:rsidP="000A44FD">
                      <w:pPr>
                        <w:pStyle w:val="Caption"/>
                        <w:rPr>
                          <w:noProof/>
                        </w:rPr>
                      </w:pPr>
                      <w:r>
                        <w:t xml:space="preserve">Figure </w:t>
                      </w:r>
                      <w:r w:rsidR="00056D51">
                        <w:t>8</w:t>
                      </w:r>
                      <w:r>
                        <w:t xml:space="preserve"> - Stay up</w:t>
                      </w:r>
                    </w:p>
                  </w:txbxContent>
                </v:textbox>
                <w10:wrap type="square"/>
              </v:shape>
            </w:pict>
          </mc:Fallback>
        </mc:AlternateContent>
      </w:r>
      <w:r w:rsidRPr="00834E2E">
        <w:rPr>
          <w:rFonts w:ascii="Arial" w:hAnsi="Arial" w:cs="Arial"/>
          <w:noProof/>
          <w:sz w:val="20"/>
          <w:szCs w:val="20"/>
        </w:rPr>
        <w:drawing>
          <wp:anchor distT="0" distB="0" distL="114300" distR="114300" simplePos="0" relativeHeight="251672576" behindDoc="0" locked="0" layoutInCell="1" allowOverlap="1" wp14:anchorId="665FF277" wp14:editId="35BD661C">
            <wp:simplePos x="0" y="0"/>
            <wp:positionH relativeFrom="margin">
              <wp:align>right</wp:align>
            </wp:positionH>
            <wp:positionV relativeFrom="paragraph">
              <wp:posOffset>1473200</wp:posOffset>
            </wp:positionV>
            <wp:extent cx="2395855" cy="1800225"/>
            <wp:effectExtent l="0" t="0" r="4445" b="9525"/>
            <wp:wrapSquare wrapText="bothSides"/>
            <wp:docPr id="10" name="Picture 10" descr="Stay Up', Tracey Emin, 2014 | 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tay Up', Tracey Emin, 2014 | Tat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395855" cy="1800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0DA4" w:rsidRPr="00834E2E">
        <w:rPr>
          <w:rFonts w:ascii="Arial" w:hAnsi="Arial" w:cs="Arial"/>
          <w:noProof/>
          <w:sz w:val="20"/>
          <w:szCs w:val="20"/>
        </w:rPr>
        <w:drawing>
          <wp:inline distT="0" distB="0" distL="0" distR="0" wp14:anchorId="3A956D9A" wp14:editId="15F2E0D2">
            <wp:extent cx="2356804" cy="1771650"/>
            <wp:effectExtent l="0" t="0" r="5715" b="0"/>
            <wp:docPr id="12" name="Picture 12" descr="Just Waiting', Tracey Emin, 2014 | 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Just Waiting', Tracey Emin, 2014 | Tat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356804" cy="1771650"/>
                    </a:xfrm>
                    <a:prstGeom prst="rect">
                      <a:avLst/>
                    </a:prstGeom>
                    <a:noFill/>
                    <a:ln>
                      <a:noFill/>
                    </a:ln>
                  </pic:spPr>
                </pic:pic>
              </a:graphicData>
            </a:graphic>
          </wp:inline>
        </w:drawing>
      </w:r>
    </w:p>
    <w:p w14:paraId="484D4EAE" w14:textId="0B7A664D" w:rsidR="000A44FD" w:rsidRPr="00056D51" w:rsidRDefault="000A44FD" w:rsidP="000A44FD">
      <w:pPr>
        <w:pStyle w:val="Caption"/>
        <w:rPr>
          <w:rFonts w:cstheme="minorHAnsi"/>
        </w:rPr>
      </w:pPr>
      <w:r w:rsidRPr="00056D51">
        <w:rPr>
          <w:rFonts w:cstheme="minorHAnsi"/>
        </w:rPr>
        <w:t xml:space="preserve">Figure </w:t>
      </w:r>
      <w:r w:rsidR="00056D51" w:rsidRPr="00056D51">
        <w:rPr>
          <w:rFonts w:cstheme="minorHAnsi"/>
        </w:rPr>
        <w:t>7</w:t>
      </w:r>
      <w:r w:rsidRPr="00056D51">
        <w:rPr>
          <w:rFonts w:cstheme="minorHAnsi"/>
        </w:rPr>
        <w:t xml:space="preserve"> - Just waiting</w:t>
      </w:r>
    </w:p>
    <w:p w14:paraId="071E954B" w14:textId="62461AA0" w:rsidR="000A44FD" w:rsidRPr="00834E2E" w:rsidRDefault="000A44FD" w:rsidP="000A44FD">
      <w:pPr>
        <w:pStyle w:val="Caption"/>
        <w:rPr>
          <w:rFonts w:ascii="Arial" w:hAnsi="Arial" w:cs="Arial"/>
          <w:sz w:val="20"/>
          <w:szCs w:val="20"/>
        </w:rPr>
      </w:pPr>
      <w:r w:rsidRPr="00834E2E">
        <w:rPr>
          <w:rFonts w:ascii="Arial" w:hAnsi="Arial" w:cs="Arial"/>
          <w:noProof/>
          <w:sz w:val="20"/>
          <w:szCs w:val="20"/>
        </w:rPr>
        <mc:AlternateContent>
          <mc:Choice Requires="wps">
            <w:drawing>
              <wp:anchor distT="0" distB="0" distL="114300" distR="114300" simplePos="0" relativeHeight="251680768" behindDoc="0" locked="0" layoutInCell="1" allowOverlap="1" wp14:anchorId="36784571" wp14:editId="30A5EAC5">
                <wp:simplePos x="0" y="0"/>
                <wp:positionH relativeFrom="column">
                  <wp:posOffset>3361055</wp:posOffset>
                </wp:positionH>
                <wp:positionV relativeFrom="paragraph">
                  <wp:posOffset>1845945</wp:posOffset>
                </wp:positionV>
                <wp:extent cx="237045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370455" cy="635"/>
                        </a:xfrm>
                        <a:prstGeom prst="rect">
                          <a:avLst/>
                        </a:prstGeom>
                        <a:solidFill>
                          <a:prstClr val="white"/>
                        </a:solidFill>
                        <a:ln>
                          <a:noFill/>
                        </a:ln>
                      </wps:spPr>
                      <wps:txbx>
                        <w:txbxContent>
                          <w:p w14:paraId="4F66C81B" w14:textId="2D678088" w:rsidR="000A44FD" w:rsidRPr="001F2D19" w:rsidRDefault="000A44FD" w:rsidP="000A44FD">
                            <w:pPr>
                              <w:pStyle w:val="Caption"/>
                              <w:rPr>
                                <w:noProof/>
                              </w:rPr>
                            </w:pPr>
                            <w:r>
                              <w:t xml:space="preserve">Figure </w:t>
                            </w:r>
                            <w:r w:rsidR="00056D51">
                              <w:t>10</w:t>
                            </w:r>
                            <w:r>
                              <w:t xml:space="preserve"> - On her side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784571" id="Text Box 17" o:spid="_x0000_s1037" type="#_x0000_t202" style="position:absolute;margin-left:264.65pt;margin-top:145.35pt;width:186.6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" stroked="f">
                <v:textbox style="mso-fit-shape-to-text:t" inset="0,0,0,0">
                  <w:txbxContent>
                    <w:p w14:paraId="4F66C81B" w14:textId="2D678088" w:rsidR="000A44FD" w:rsidRPr="001F2D19" w:rsidRDefault="000A44FD" w:rsidP="000A44FD">
                      <w:pPr>
                        <w:pStyle w:val="Caption"/>
                        <w:rPr>
                          <w:noProof/>
                        </w:rPr>
                      </w:pPr>
                      <w:r>
                        <w:t xml:space="preserve">Figure </w:t>
                      </w:r>
                      <w:r w:rsidR="00056D51">
                        <w:t>10</w:t>
                      </w:r>
                      <w:r>
                        <w:t xml:space="preserve"> - On her side</w:t>
                      </w:r>
                    </w:p>
                  </w:txbxContent>
                </v:textbox>
                <w10:wrap type="square"/>
              </v:shape>
            </w:pict>
          </mc:Fallback>
        </mc:AlternateContent>
      </w:r>
      <w:r w:rsidRPr="00834E2E">
        <w:rPr>
          <w:rFonts w:ascii="Arial" w:hAnsi="Arial" w:cs="Arial"/>
          <w:noProof/>
          <w:sz w:val="20"/>
          <w:szCs w:val="20"/>
        </w:rPr>
        <w:drawing>
          <wp:anchor distT="0" distB="0" distL="114300" distR="114300" simplePos="0" relativeHeight="251674624" behindDoc="0" locked="0" layoutInCell="1" allowOverlap="1" wp14:anchorId="2C66B078" wp14:editId="443DDA58">
            <wp:simplePos x="0" y="0"/>
            <wp:positionH relativeFrom="margin">
              <wp:align>right</wp:align>
            </wp:positionH>
            <wp:positionV relativeFrom="paragraph">
              <wp:posOffset>4445</wp:posOffset>
            </wp:positionV>
            <wp:extent cx="2370455" cy="1784350"/>
            <wp:effectExtent l="0" t="0" r="0" b="6350"/>
            <wp:wrapSquare wrapText="bothSides"/>
            <wp:docPr id="9" name="Picture 9" descr="On her Side', Tracey Emin, 2014 | 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n her Side', Tracey Emin, 2014 | Tat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70455" cy="1784350"/>
                    </a:xfrm>
                    <a:prstGeom prst="rect">
                      <a:avLst/>
                    </a:prstGeom>
                    <a:noFill/>
                    <a:ln>
                      <a:noFill/>
                    </a:ln>
                  </pic:spPr>
                </pic:pic>
              </a:graphicData>
            </a:graphic>
          </wp:anchor>
        </w:drawing>
      </w:r>
      <w:r w:rsidRPr="00834E2E">
        <w:rPr>
          <w:rFonts w:ascii="Arial" w:hAnsi="Arial" w:cs="Arial"/>
          <w:noProof/>
          <w:sz w:val="20"/>
          <w:szCs w:val="20"/>
        </w:rPr>
        <mc:AlternateContent>
          <mc:Choice Requires="wps">
            <w:drawing>
              <wp:anchor distT="0" distB="0" distL="114300" distR="114300" simplePos="0" relativeHeight="251678720" behindDoc="0" locked="0" layoutInCell="1" allowOverlap="1" wp14:anchorId="26FC039B" wp14:editId="365BB71F">
                <wp:simplePos x="0" y="0"/>
                <wp:positionH relativeFrom="column">
                  <wp:posOffset>0</wp:posOffset>
                </wp:positionH>
                <wp:positionV relativeFrom="paragraph">
                  <wp:posOffset>1823720</wp:posOffset>
                </wp:positionV>
                <wp:extent cx="234950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349500" cy="635"/>
                        </a:xfrm>
                        <a:prstGeom prst="rect">
                          <a:avLst/>
                        </a:prstGeom>
                        <a:solidFill>
                          <a:prstClr val="white"/>
                        </a:solidFill>
                        <a:ln>
                          <a:noFill/>
                        </a:ln>
                      </wps:spPr>
                      <wps:txbx>
                        <w:txbxContent>
                          <w:p w14:paraId="0C93EC68" w14:textId="0585EFDD" w:rsidR="000A44FD" w:rsidRPr="00FA07CD" w:rsidRDefault="000A44FD" w:rsidP="000A44FD">
                            <w:pPr>
                              <w:pStyle w:val="Caption"/>
                              <w:rPr>
                                <w:noProof/>
                              </w:rPr>
                            </w:pPr>
                            <w:r>
                              <w:t xml:space="preserve">Figure </w:t>
                            </w:r>
                            <w:r w:rsidR="00056D51">
                              <w:t>9</w:t>
                            </w:r>
                            <w:r>
                              <w:t xml:space="preserve"> - All for you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FC039B" id="Text Box 16" o:spid="_x0000_s1038" type="#_x0000_t202" style="position:absolute;margin-left:0;margin-top:143.6pt;width:18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" stroked="f">
                <v:textbox style="mso-fit-shape-to-text:t" inset="0,0,0,0">
                  <w:txbxContent>
                    <w:p w14:paraId="0C93EC68" w14:textId="0585EFDD" w:rsidR="000A44FD" w:rsidRPr="00FA07CD" w:rsidRDefault="000A44FD" w:rsidP="000A44FD">
                      <w:pPr>
                        <w:pStyle w:val="Caption"/>
                        <w:rPr>
                          <w:noProof/>
                        </w:rPr>
                      </w:pPr>
                      <w:r>
                        <w:t xml:space="preserve">Figure </w:t>
                      </w:r>
                      <w:r w:rsidR="00056D51">
                        <w:t>9</w:t>
                      </w:r>
                      <w:r>
                        <w:t xml:space="preserve"> - All for you</w:t>
                      </w:r>
                    </w:p>
                  </w:txbxContent>
                </v:textbox>
                <w10:wrap type="square"/>
              </v:shape>
            </w:pict>
          </mc:Fallback>
        </mc:AlternateContent>
      </w:r>
      <w:r w:rsidRPr="00834E2E">
        <w:rPr>
          <w:rFonts w:ascii="Arial" w:hAnsi="Arial" w:cs="Arial"/>
          <w:noProof/>
          <w:sz w:val="20"/>
          <w:szCs w:val="20"/>
        </w:rPr>
        <w:drawing>
          <wp:anchor distT="0" distB="0" distL="114300" distR="114300" simplePos="0" relativeHeight="251673600" behindDoc="0" locked="0" layoutInCell="1" allowOverlap="1" wp14:anchorId="0F7DB8A0" wp14:editId="791F1BCD">
            <wp:simplePos x="0" y="0"/>
            <wp:positionH relativeFrom="margin">
              <wp:align>left</wp:align>
            </wp:positionH>
            <wp:positionV relativeFrom="paragraph">
              <wp:posOffset>4445</wp:posOffset>
            </wp:positionV>
            <wp:extent cx="2349500" cy="1762125"/>
            <wp:effectExtent l="0" t="0" r="0" b="9525"/>
            <wp:wrapSquare wrapText="bothSides"/>
            <wp:docPr id="8" name="Picture 8" descr="All for You', Tracey Emin, 2014 | T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ll for You', Tracey Emin, 2014 | Tat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49500" cy="1762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4E2E">
        <w:rPr>
          <w:rFonts w:ascii="Arial" w:hAnsi="Arial" w:cs="Arial"/>
          <w:sz w:val="20"/>
          <w:szCs w:val="20"/>
        </w:rPr>
        <w:t xml:space="preserve"> </w:t>
      </w:r>
    </w:p>
    <w:p w14:paraId="594A4EDA" w14:textId="484B9850" w:rsidR="000A44FD" w:rsidRPr="00834E2E" w:rsidRDefault="000A44FD" w:rsidP="000A44FD">
      <w:pPr>
        <w:keepNext/>
        <w:rPr>
          <w:rFonts w:ascii="Arial" w:hAnsi="Arial" w:cs="Arial"/>
          <w:sz w:val="20"/>
          <w:szCs w:val="20"/>
        </w:rPr>
      </w:pPr>
    </w:p>
    <w:p w14:paraId="21AA9B56" w14:textId="6DE1DF7F" w:rsidR="000A44FD" w:rsidRPr="00834E2E" w:rsidRDefault="000A44FD" w:rsidP="000A44FD">
      <w:pPr>
        <w:keepNext/>
        <w:rPr>
          <w:rFonts w:ascii="Arial" w:hAnsi="Arial" w:cs="Arial"/>
          <w:sz w:val="20"/>
          <w:szCs w:val="20"/>
        </w:rPr>
      </w:pPr>
    </w:p>
    <w:p w14:paraId="40889436" w14:textId="49432F95" w:rsidR="00C70DA4" w:rsidRPr="00834E2E" w:rsidRDefault="00C70DA4" w:rsidP="00332678">
      <w:pPr>
        <w:rPr>
          <w:rFonts w:ascii="Arial" w:hAnsi="Arial" w:cs="Arial"/>
          <w:sz w:val="20"/>
          <w:szCs w:val="20"/>
        </w:rPr>
      </w:pPr>
    </w:p>
    <w:p w14:paraId="31854F48" w14:textId="623F4310" w:rsidR="00384D28" w:rsidRPr="00834E2E" w:rsidRDefault="00384D28" w:rsidP="00384D28">
      <w:pPr>
        <w:rPr>
          <w:rFonts w:ascii="Arial" w:hAnsi="Arial" w:cs="Arial"/>
          <w:sz w:val="20"/>
          <w:szCs w:val="20"/>
        </w:rPr>
      </w:pPr>
    </w:p>
    <w:p w14:paraId="2FFCA8B6" w14:textId="0AE1172D" w:rsidR="00384D28" w:rsidRPr="00834E2E" w:rsidRDefault="00384D28" w:rsidP="00384D28">
      <w:pPr>
        <w:rPr>
          <w:rFonts w:ascii="Arial" w:hAnsi="Arial" w:cs="Arial"/>
          <w:sz w:val="20"/>
          <w:szCs w:val="20"/>
        </w:rPr>
      </w:pPr>
    </w:p>
    <w:p w14:paraId="7842D0A4" w14:textId="364B25BB" w:rsidR="00384D28" w:rsidRPr="00834E2E" w:rsidRDefault="00384D28" w:rsidP="00384D28">
      <w:pPr>
        <w:rPr>
          <w:rFonts w:ascii="Arial" w:hAnsi="Arial" w:cs="Arial"/>
          <w:sz w:val="20"/>
          <w:szCs w:val="20"/>
        </w:rPr>
      </w:pPr>
    </w:p>
    <w:p w14:paraId="7BF33E0A" w14:textId="3D9FEDEF" w:rsidR="00384D28" w:rsidRPr="00834E2E" w:rsidRDefault="00384D28" w:rsidP="00384D28">
      <w:pPr>
        <w:rPr>
          <w:rFonts w:ascii="Arial" w:hAnsi="Arial" w:cs="Arial"/>
          <w:sz w:val="20"/>
          <w:szCs w:val="20"/>
        </w:rPr>
      </w:pPr>
    </w:p>
    <w:p w14:paraId="3B77BDAB" w14:textId="7BB42CC6" w:rsidR="00384D28" w:rsidRPr="00834E2E" w:rsidRDefault="00384D28" w:rsidP="00384D28">
      <w:pPr>
        <w:rPr>
          <w:rFonts w:ascii="Arial" w:hAnsi="Arial" w:cs="Arial"/>
          <w:sz w:val="20"/>
          <w:szCs w:val="20"/>
        </w:rPr>
      </w:pPr>
    </w:p>
    <w:p w14:paraId="4A269819" w14:textId="45A5CDC6" w:rsidR="00384D28" w:rsidRPr="00834E2E" w:rsidRDefault="00384D28" w:rsidP="00384D28">
      <w:pPr>
        <w:rPr>
          <w:rFonts w:ascii="Arial" w:hAnsi="Arial" w:cs="Arial"/>
          <w:sz w:val="20"/>
          <w:szCs w:val="20"/>
        </w:rPr>
      </w:pPr>
    </w:p>
    <w:p w14:paraId="6D3E7C67" w14:textId="62E5B719" w:rsidR="008920AA" w:rsidRPr="00834E2E" w:rsidRDefault="00384D28" w:rsidP="00384D28">
      <w:pPr>
        <w:rPr>
          <w:rFonts w:ascii="Arial" w:hAnsi="Arial" w:cs="Arial"/>
          <w:sz w:val="20"/>
          <w:szCs w:val="20"/>
        </w:rPr>
      </w:pPr>
      <w:r w:rsidRPr="00834E2E">
        <w:rPr>
          <w:rFonts w:ascii="Arial" w:hAnsi="Arial" w:cs="Arial"/>
          <w:sz w:val="20"/>
          <w:szCs w:val="20"/>
        </w:rPr>
        <w:t xml:space="preserve">Tracey </w:t>
      </w:r>
      <w:proofErr w:type="spellStart"/>
      <w:r w:rsidRPr="00834E2E">
        <w:rPr>
          <w:rFonts w:ascii="Arial" w:hAnsi="Arial" w:cs="Arial"/>
          <w:sz w:val="20"/>
          <w:szCs w:val="20"/>
        </w:rPr>
        <w:t>Emin</w:t>
      </w:r>
      <w:proofErr w:type="spellEnd"/>
      <w:r w:rsidRPr="00834E2E">
        <w:rPr>
          <w:rFonts w:ascii="Arial" w:hAnsi="Arial" w:cs="Arial"/>
          <w:sz w:val="20"/>
          <w:szCs w:val="20"/>
        </w:rPr>
        <w:t xml:space="preserve"> is an English artist best known for her autobiographical artworks as well as her confessional work. She uses her life in many of her pieces and the 6 artworks </w:t>
      </w:r>
      <w:r w:rsidRPr="00834E2E">
        <w:rPr>
          <w:rFonts w:ascii="Arial" w:hAnsi="Arial" w:cs="Arial"/>
          <w:i/>
          <w:iCs/>
          <w:sz w:val="20"/>
          <w:szCs w:val="20"/>
        </w:rPr>
        <w:t xml:space="preserve">‘I could feel you, Total reverse, </w:t>
      </w:r>
      <w:proofErr w:type="gramStart"/>
      <w:r w:rsidRPr="00834E2E">
        <w:rPr>
          <w:rFonts w:ascii="Arial" w:hAnsi="Arial" w:cs="Arial"/>
          <w:i/>
          <w:iCs/>
          <w:sz w:val="20"/>
          <w:szCs w:val="20"/>
        </w:rPr>
        <w:t>Just</w:t>
      </w:r>
      <w:proofErr w:type="gramEnd"/>
      <w:r w:rsidRPr="00834E2E">
        <w:rPr>
          <w:rFonts w:ascii="Arial" w:hAnsi="Arial" w:cs="Arial"/>
          <w:i/>
          <w:iCs/>
          <w:sz w:val="20"/>
          <w:szCs w:val="20"/>
        </w:rPr>
        <w:t xml:space="preserve"> waiting, Stay up, All for you, On her side’ </w:t>
      </w:r>
      <w:r w:rsidRPr="00834E2E">
        <w:rPr>
          <w:rFonts w:ascii="Arial" w:hAnsi="Arial" w:cs="Arial"/>
          <w:sz w:val="20"/>
          <w:szCs w:val="20"/>
        </w:rPr>
        <w:t xml:space="preserve">is a demonstration of her </w:t>
      </w:r>
      <w:r w:rsidR="008920AA" w:rsidRPr="00834E2E">
        <w:rPr>
          <w:rFonts w:ascii="Arial" w:hAnsi="Arial" w:cs="Arial"/>
          <w:sz w:val="20"/>
          <w:szCs w:val="20"/>
        </w:rPr>
        <w:t xml:space="preserve">attempt to understand her own body by exploring how the female figure changes over time. Her use of black </w:t>
      </w:r>
      <w:proofErr w:type="spellStart"/>
      <w:r w:rsidR="008920AA" w:rsidRPr="00834E2E">
        <w:rPr>
          <w:rFonts w:ascii="Arial" w:hAnsi="Arial" w:cs="Arial"/>
          <w:sz w:val="20"/>
          <w:szCs w:val="20"/>
        </w:rPr>
        <w:t>gouche</w:t>
      </w:r>
      <w:proofErr w:type="spellEnd"/>
      <w:r w:rsidR="008920AA" w:rsidRPr="00834E2E">
        <w:rPr>
          <w:rFonts w:ascii="Arial" w:hAnsi="Arial" w:cs="Arial"/>
          <w:sz w:val="20"/>
          <w:szCs w:val="20"/>
        </w:rPr>
        <w:t xml:space="preserve"> on white paper allows a strong contrast and the fluidity </w:t>
      </w:r>
      <w:proofErr w:type="gramStart"/>
      <w:r w:rsidR="00227B5A" w:rsidRPr="00834E2E">
        <w:rPr>
          <w:rFonts w:ascii="Arial" w:hAnsi="Arial" w:cs="Arial"/>
          <w:sz w:val="20"/>
          <w:szCs w:val="20"/>
        </w:rPr>
        <w:t>of,</w:t>
      </w:r>
      <w:proofErr w:type="gramEnd"/>
      <w:r w:rsidR="008920AA" w:rsidRPr="00834E2E">
        <w:rPr>
          <w:rFonts w:ascii="Arial" w:hAnsi="Arial" w:cs="Arial"/>
          <w:sz w:val="20"/>
          <w:szCs w:val="20"/>
        </w:rPr>
        <w:t xml:space="preserve"> what appears to be</w:t>
      </w:r>
      <w:r w:rsidR="00227B5A" w:rsidRPr="00834E2E">
        <w:rPr>
          <w:rFonts w:ascii="Arial" w:hAnsi="Arial" w:cs="Arial"/>
          <w:sz w:val="20"/>
          <w:szCs w:val="20"/>
        </w:rPr>
        <w:t>,</w:t>
      </w:r>
      <w:r w:rsidR="008920AA" w:rsidRPr="00834E2E">
        <w:rPr>
          <w:rFonts w:ascii="Arial" w:hAnsi="Arial" w:cs="Arial"/>
          <w:sz w:val="20"/>
          <w:szCs w:val="20"/>
        </w:rPr>
        <w:t xml:space="preserve"> a single line painting adds character to the pose. The paintings are opposite to Auerbach as the minimalistic depiction of </w:t>
      </w:r>
      <w:proofErr w:type="spellStart"/>
      <w:r w:rsidR="008920AA" w:rsidRPr="00834E2E">
        <w:rPr>
          <w:rFonts w:ascii="Arial" w:hAnsi="Arial" w:cs="Arial"/>
          <w:sz w:val="20"/>
          <w:szCs w:val="20"/>
        </w:rPr>
        <w:t>Emin’s</w:t>
      </w:r>
      <w:proofErr w:type="spellEnd"/>
      <w:r w:rsidR="008920AA" w:rsidRPr="00834E2E">
        <w:rPr>
          <w:rFonts w:ascii="Arial" w:hAnsi="Arial" w:cs="Arial"/>
          <w:sz w:val="20"/>
          <w:szCs w:val="20"/>
        </w:rPr>
        <w:t xml:space="preserve"> human form counters Auerbach’s very bold, thick paint strokes. </w:t>
      </w:r>
      <w:proofErr w:type="gramStart"/>
      <w:r w:rsidR="00227B5A" w:rsidRPr="00834E2E">
        <w:rPr>
          <w:rFonts w:ascii="Arial" w:hAnsi="Arial" w:cs="Arial"/>
          <w:sz w:val="20"/>
          <w:szCs w:val="20"/>
        </w:rPr>
        <w:t>Similarly</w:t>
      </w:r>
      <w:proofErr w:type="gramEnd"/>
      <w:r w:rsidR="00227B5A" w:rsidRPr="00834E2E">
        <w:rPr>
          <w:rFonts w:ascii="Arial" w:hAnsi="Arial" w:cs="Arial"/>
          <w:sz w:val="20"/>
          <w:szCs w:val="20"/>
        </w:rPr>
        <w:t xml:space="preserve"> both artist focus on the waist and torso and create very dynamic shapes but ultimately in composition they differ drastically. </w:t>
      </w:r>
    </w:p>
    <w:p w14:paraId="04D404D8" w14:textId="5D2CBDC9" w:rsidR="00384D28" w:rsidRPr="00834E2E" w:rsidRDefault="008920AA" w:rsidP="00384D28">
      <w:pPr>
        <w:rPr>
          <w:rFonts w:ascii="Arial" w:hAnsi="Arial" w:cs="Arial"/>
          <w:sz w:val="20"/>
          <w:szCs w:val="20"/>
        </w:rPr>
      </w:pPr>
      <w:r w:rsidRPr="00834E2E">
        <w:rPr>
          <w:rFonts w:ascii="Arial" w:hAnsi="Arial" w:cs="Arial"/>
          <w:sz w:val="20"/>
          <w:szCs w:val="20"/>
        </w:rPr>
        <w:lastRenderedPageBreak/>
        <w:t xml:space="preserve">In the curation, I would have Auerbach and </w:t>
      </w:r>
      <w:proofErr w:type="spellStart"/>
      <w:r w:rsidRPr="00834E2E">
        <w:rPr>
          <w:rFonts w:ascii="Arial" w:hAnsi="Arial" w:cs="Arial"/>
          <w:sz w:val="20"/>
          <w:szCs w:val="20"/>
        </w:rPr>
        <w:t>Emin’s</w:t>
      </w:r>
      <w:proofErr w:type="spellEnd"/>
      <w:r w:rsidRPr="00834E2E">
        <w:rPr>
          <w:rFonts w:ascii="Arial" w:hAnsi="Arial" w:cs="Arial"/>
          <w:sz w:val="20"/>
          <w:szCs w:val="20"/>
        </w:rPr>
        <w:t xml:space="preserve"> artwork on opposing walls to symbolise the contrast physically as well as metaphorically</w:t>
      </w:r>
      <w:r w:rsidR="00520EEA" w:rsidRPr="00834E2E">
        <w:rPr>
          <w:rFonts w:ascii="Arial" w:hAnsi="Arial" w:cs="Arial"/>
          <w:sz w:val="20"/>
          <w:szCs w:val="20"/>
        </w:rPr>
        <w:t xml:space="preserve"> (as shown in figure 2)</w:t>
      </w:r>
      <w:r w:rsidRPr="00834E2E">
        <w:rPr>
          <w:rFonts w:ascii="Arial" w:hAnsi="Arial" w:cs="Arial"/>
          <w:sz w:val="20"/>
          <w:szCs w:val="20"/>
        </w:rPr>
        <w:t xml:space="preserve">. </w:t>
      </w:r>
      <w:r w:rsidR="00227B5A" w:rsidRPr="00834E2E">
        <w:rPr>
          <w:rFonts w:ascii="Arial" w:hAnsi="Arial" w:cs="Arial"/>
          <w:sz w:val="20"/>
          <w:szCs w:val="20"/>
        </w:rPr>
        <w:t xml:space="preserve">Having these pieces together in the same exhibition allows the spectator to see two opposite ends of how the body is represented in more expressionist ways and mentally come to some understanding </w:t>
      </w:r>
      <w:r w:rsidR="00520EEA" w:rsidRPr="00834E2E">
        <w:rPr>
          <w:rFonts w:ascii="Arial" w:hAnsi="Arial" w:cs="Arial"/>
          <w:sz w:val="20"/>
          <w:szCs w:val="20"/>
        </w:rPr>
        <w:t xml:space="preserve">of how they themselves perceive the human form and how they would ultimately depict it. </w:t>
      </w:r>
    </w:p>
    <w:p w14:paraId="1879C108" w14:textId="212F93BF" w:rsidR="00834E2E" w:rsidRPr="00834E2E" w:rsidRDefault="00834E2E" w:rsidP="00834E2E">
      <w:pPr>
        <w:pStyle w:val="Heading1"/>
      </w:pPr>
      <w:r w:rsidRPr="00834E2E">
        <w:t>Antony Gormley</w:t>
      </w:r>
    </w:p>
    <w:p w14:paraId="7B43C702" w14:textId="2E5DEDAA" w:rsidR="00520EEA" w:rsidRPr="00834E2E" w:rsidRDefault="00520EEA" w:rsidP="00384D28">
      <w:pPr>
        <w:rPr>
          <w:rFonts w:ascii="Arial" w:hAnsi="Arial" w:cs="Arial"/>
          <w:sz w:val="20"/>
          <w:szCs w:val="20"/>
        </w:rPr>
      </w:pPr>
    </w:p>
    <w:p w14:paraId="13081AE7" w14:textId="742FDA47" w:rsidR="00520EEA" w:rsidRPr="00834E2E" w:rsidRDefault="00AE6FFD" w:rsidP="00AE6FFD">
      <w:pPr>
        <w:keepNext/>
        <w:jc w:val="both"/>
        <w:rPr>
          <w:rFonts w:ascii="Arial" w:hAnsi="Arial" w:cs="Arial"/>
          <w:sz w:val="20"/>
          <w:szCs w:val="20"/>
        </w:rPr>
      </w:pPr>
      <w:r w:rsidRPr="00834E2E">
        <w:rPr>
          <w:rFonts w:ascii="Arial" w:hAnsi="Arial" w:cs="Arial"/>
          <w:noProof/>
          <w:sz w:val="20"/>
          <w:szCs w:val="20"/>
        </w:rPr>
        <mc:AlternateContent>
          <mc:Choice Requires="wps">
            <w:drawing>
              <wp:anchor distT="0" distB="0" distL="114300" distR="114300" simplePos="0" relativeHeight="251687936" behindDoc="0" locked="0" layoutInCell="1" allowOverlap="1" wp14:anchorId="6AD5C848" wp14:editId="3AAE123F">
                <wp:simplePos x="0" y="0"/>
                <wp:positionH relativeFrom="column">
                  <wp:posOffset>2956560</wp:posOffset>
                </wp:positionH>
                <wp:positionV relativeFrom="paragraph">
                  <wp:posOffset>2153285</wp:posOffset>
                </wp:positionV>
                <wp:extent cx="2784475" cy="63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2784475" cy="635"/>
                        </a:xfrm>
                        <a:prstGeom prst="rect">
                          <a:avLst/>
                        </a:prstGeom>
                        <a:solidFill>
                          <a:prstClr val="white"/>
                        </a:solidFill>
                        <a:ln>
                          <a:noFill/>
                        </a:ln>
                      </wps:spPr>
                      <wps:txbx>
                        <w:txbxContent>
                          <w:p w14:paraId="6B060C4A" w14:textId="7E631865" w:rsidR="00AE6FFD" w:rsidRPr="00AB5663" w:rsidRDefault="00AE6FFD" w:rsidP="00AE6FFD">
                            <w:pPr>
                              <w:pStyle w:val="Caption"/>
                              <w:rPr>
                                <w:noProof/>
                              </w:rPr>
                            </w:pPr>
                            <w:r>
                              <w:t xml:space="preserve">Figure </w:t>
                            </w:r>
                            <w:fldSimple w:instr=" SEQ Figure \* ARABIC ">
                              <w:r w:rsidR="00C8491E">
                                <w:rPr>
                                  <w:noProof/>
                                </w:rPr>
                                <w:t>1</w:t>
                              </w:r>
                            </w:fldSimple>
                            <w:r w:rsidR="00BA539D">
                              <w:t>2</w:t>
                            </w:r>
                            <w:r>
                              <w:t xml:space="preserve"> - Object 2,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D5C848" id="Text Box 23" o:spid="_x0000_s1039" type="#_x0000_t202" style="position:absolute;left:0;text-align:left;margin-left:232.8pt;margin-top:169.55pt;width:219.2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" stroked="f">
                <v:textbox style="mso-fit-shape-to-text:t" inset="0,0,0,0">
                  <w:txbxContent>
                    <w:p w14:paraId="6B060C4A" w14:textId="7E631865" w:rsidR="00AE6FFD" w:rsidRPr="00AB5663" w:rsidRDefault="00AE6FFD" w:rsidP="00AE6FFD">
                      <w:pPr>
                        <w:pStyle w:val="Caption"/>
                        <w:rPr>
                          <w:noProof/>
                        </w:rPr>
                      </w:pPr>
                      <w:r>
                        <w:t xml:space="preserve">Figure </w:t>
                      </w:r>
                      <w:fldSimple w:instr=" SEQ Figure \* ARABIC ">
                        <w:r w:rsidR="00C8491E">
                          <w:rPr>
                            <w:noProof/>
                          </w:rPr>
                          <w:t>1</w:t>
                        </w:r>
                      </w:fldSimple>
                      <w:r w:rsidR="00BA539D">
                        <w:t>2</w:t>
                      </w:r>
                      <w:r>
                        <w:t xml:space="preserve"> - Object 2, 2019</w:t>
                      </w:r>
                    </w:p>
                  </w:txbxContent>
                </v:textbox>
                <w10:wrap type="square"/>
              </v:shape>
            </w:pict>
          </mc:Fallback>
        </mc:AlternateContent>
      </w:r>
      <w:r w:rsidRPr="00834E2E">
        <w:rPr>
          <w:rFonts w:ascii="Arial" w:hAnsi="Arial" w:cs="Arial"/>
          <w:noProof/>
          <w:sz w:val="20"/>
          <w:szCs w:val="20"/>
        </w:rPr>
        <w:drawing>
          <wp:anchor distT="0" distB="0" distL="114300" distR="114300" simplePos="0" relativeHeight="251682816" behindDoc="0" locked="0" layoutInCell="1" allowOverlap="1" wp14:anchorId="1C2A9D64" wp14:editId="21F30549">
            <wp:simplePos x="0" y="0"/>
            <wp:positionH relativeFrom="column">
              <wp:posOffset>2956560</wp:posOffset>
            </wp:positionH>
            <wp:positionV relativeFrom="paragraph">
              <wp:posOffset>6985</wp:posOffset>
            </wp:positionV>
            <wp:extent cx="2784475" cy="2089150"/>
            <wp:effectExtent l="0" t="0" r="0" b="6350"/>
            <wp:wrapSquare wrapText="bothSides"/>
            <wp:docPr id="20" name="Picture 20" descr="OBJECT 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OBJECT II"/>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84475" cy="2089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0EEA" w:rsidRPr="00834E2E">
        <w:rPr>
          <w:rFonts w:ascii="Arial" w:hAnsi="Arial" w:cs="Arial"/>
          <w:noProof/>
          <w:sz w:val="20"/>
          <w:szCs w:val="20"/>
        </w:rPr>
        <w:drawing>
          <wp:inline distT="0" distB="0" distL="0" distR="0" wp14:anchorId="4D00BE3D" wp14:editId="75342019">
            <wp:extent cx="2759931" cy="2070100"/>
            <wp:effectExtent l="0" t="0" r="2540" b="6350"/>
            <wp:docPr id="19" name="Picture 19" descr="What Sold at FIAC 2019 - Arts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What Sold at FIAC 2019 - Artsy"/>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765871" cy="2074556"/>
                    </a:xfrm>
                    <a:prstGeom prst="rect">
                      <a:avLst/>
                    </a:prstGeom>
                    <a:noFill/>
                    <a:ln>
                      <a:noFill/>
                    </a:ln>
                  </pic:spPr>
                </pic:pic>
              </a:graphicData>
            </a:graphic>
          </wp:inline>
        </w:drawing>
      </w:r>
    </w:p>
    <w:p w14:paraId="2A1BA2C0" w14:textId="2BE2E089" w:rsidR="00520EEA" w:rsidRPr="00BA539D" w:rsidRDefault="00520EEA" w:rsidP="00520EEA">
      <w:pPr>
        <w:pStyle w:val="Caption"/>
        <w:rPr>
          <w:rFonts w:cstheme="minorHAnsi"/>
        </w:rPr>
      </w:pPr>
      <w:r w:rsidRPr="00BA539D">
        <w:rPr>
          <w:rFonts w:cstheme="minorHAnsi"/>
        </w:rPr>
        <w:t xml:space="preserve">Figure </w:t>
      </w:r>
      <w:r w:rsidR="00BA539D">
        <w:rPr>
          <w:rFonts w:cstheme="minorHAnsi"/>
        </w:rPr>
        <w:t>11</w:t>
      </w:r>
      <w:r w:rsidRPr="00BA539D">
        <w:rPr>
          <w:rFonts w:cstheme="minorHAnsi"/>
        </w:rPr>
        <w:t xml:space="preserve"> - Open Introvert V</w:t>
      </w:r>
    </w:p>
    <w:p w14:paraId="6A9D5796" w14:textId="00FE865A" w:rsidR="00AE6FFD" w:rsidRPr="00834E2E" w:rsidRDefault="00AE6FFD" w:rsidP="00AE6FFD">
      <w:pPr>
        <w:keepNext/>
        <w:jc w:val="both"/>
        <w:rPr>
          <w:rFonts w:ascii="Arial" w:hAnsi="Arial" w:cs="Arial"/>
          <w:sz w:val="20"/>
          <w:szCs w:val="20"/>
        </w:rPr>
      </w:pPr>
    </w:p>
    <w:p w14:paraId="24D8AF45" w14:textId="77777777" w:rsidR="00C8491E" w:rsidRPr="00834E2E" w:rsidRDefault="00AE6FFD" w:rsidP="00C8491E">
      <w:pPr>
        <w:keepNext/>
        <w:rPr>
          <w:rFonts w:ascii="Arial" w:hAnsi="Arial" w:cs="Arial"/>
          <w:sz w:val="20"/>
          <w:szCs w:val="20"/>
        </w:rPr>
      </w:pPr>
      <w:r w:rsidRPr="00834E2E">
        <w:rPr>
          <w:rFonts w:ascii="Arial" w:hAnsi="Arial" w:cs="Arial"/>
          <w:noProof/>
          <w:sz w:val="20"/>
          <w:szCs w:val="20"/>
        </w:rPr>
        <mc:AlternateContent>
          <mc:Choice Requires="wps">
            <w:drawing>
              <wp:anchor distT="0" distB="0" distL="114300" distR="114300" simplePos="0" relativeHeight="251685888" behindDoc="0" locked="0" layoutInCell="1" allowOverlap="1" wp14:anchorId="5000F42D" wp14:editId="5B481C85">
                <wp:simplePos x="0" y="0"/>
                <wp:positionH relativeFrom="column">
                  <wp:posOffset>2940050</wp:posOffset>
                </wp:positionH>
                <wp:positionV relativeFrom="paragraph">
                  <wp:posOffset>2161540</wp:posOffset>
                </wp:positionV>
                <wp:extent cx="278066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780665" cy="635"/>
                        </a:xfrm>
                        <a:prstGeom prst="rect">
                          <a:avLst/>
                        </a:prstGeom>
                        <a:solidFill>
                          <a:prstClr val="white"/>
                        </a:solidFill>
                        <a:ln>
                          <a:noFill/>
                        </a:ln>
                      </wps:spPr>
                      <wps:txbx>
                        <w:txbxContent>
                          <w:p w14:paraId="2BDDB408" w14:textId="052E37BF" w:rsidR="00AE6FFD" w:rsidRPr="00050F75" w:rsidRDefault="00AE6FFD" w:rsidP="00AE6FFD">
                            <w:pPr>
                              <w:pStyle w:val="Caption"/>
                              <w:rPr>
                                <w:noProof/>
                              </w:rPr>
                            </w:pPr>
                            <w:r>
                              <w:t xml:space="preserve">Figure </w:t>
                            </w:r>
                            <w:r w:rsidR="00BA539D">
                              <w:t>14</w:t>
                            </w:r>
                            <w:r>
                              <w:t xml:space="preserve"> - Big Pluck 2</w:t>
                            </w:r>
                            <w:r w:rsidR="00C8491E">
                              <w:t>, 2016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00F42D" id="Text Box 1" o:spid="_x0000_s1040" type="#_x0000_t202" style="position:absolute;margin-left:231.5pt;margin-top:170.2pt;width:218.95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" stroked="f">
                <v:textbox style="mso-fit-shape-to-text:t" inset="0,0,0,0">
                  <w:txbxContent>
                    <w:p w14:paraId="2BDDB408" w14:textId="052E37BF" w:rsidR="00AE6FFD" w:rsidRPr="00050F75" w:rsidRDefault="00AE6FFD" w:rsidP="00AE6FFD">
                      <w:pPr>
                        <w:pStyle w:val="Caption"/>
                        <w:rPr>
                          <w:noProof/>
                        </w:rPr>
                      </w:pPr>
                      <w:r>
                        <w:t xml:space="preserve">Figure </w:t>
                      </w:r>
                      <w:r w:rsidR="00BA539D">
                        <w:t>14</w:t>
                      </w:r>
                      <w:r>
                        <w:t xml:space="preserve"> - Big Pluck 2</w:t>
                      </w:r>
                      <w:r w:rsidR="00C8491E">
                        <w:t>, 2016</w:t>
                      </w:r>
                    </w:p>
                  </w:txbxContent>
                </v:textbox>
                <w10:wrap type="square"/>
              </v:shape>
            </w:pict>
          </mc:Fallback>
        </mc:AlternateContent>
      </w:r>
      <w:r w:rsidRPr="00834E2E">
        <w:rPr>
          <w:rFonts w:ascii="Arial" w:hAnsi="Arial" w:cs="Arial"/>
          <w:noProof/>
          <w:sz w:val="20"/>
          <w:szCs w:val="20"/>
        </w:rPr>
        <w:drawing>
          <wp:anchor distT="0" distB="0" distL="114300" distR="114300" simplePos="0" relativeHeight="251683840" behindDoc="0" locked="0" layoutInCell="1" allowOverlap="1" wp14:anchorId="469B2CC6" wp14:editId="5400F00B">
            <wp:simplePos x="0" y="0"/>
            <wp:positionH relativeFrom="column">
              <wp:posOffset>2940050</wp:posOffset>
            </wp:positionH>
            <wp:positionV relativeFrom="paragraph">
              <wp:posOffset>19050</wp:posOffset>
            </wp:positionV>
            <wp:extent cx="2780665" cy="2085340"/>
            <wp:effectExtent l="0" t="0" r="635" b="0"/>
            <wp:wrapSquare wrapText="bothSides"/>
            <wp:docPr id="22" name="Picture 22" descr="BIG PLUCK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BIG PLUCK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780665" cy="2085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4E2E">
        <w:rPr>
          <w:rFonts w:ascii="Arial" w:hAnsi="Arial" w:cs="Arial"/>
          <w:noProof/>
          <w:sz w:val="20"/>
          <w:szCs w:val="20"/>
        </w:rPr>
        <w:drawing>
          <wp:inline distT="0" distB="0" distL="0" distR="0" wp14:anchorId="0E0352E5" wp14:editId="7BA1DBF5">
            <wp:extent cx="2802260" cy="2101850"/>
            <wp:effectExtent l="0" t="0" r="0" b="0"/>
            <wp:docPr id="21" name="Picture 21" descr="PROP 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ROP V"/>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808913" cy="2106840"/>
                    </a:xfrm>
                    <a:prstGeom prst="rect">
                      <a:avLst/>
                    </a:prstGeom>
                    <a:noFill/>
                    <a:ln>
                      <a:noFill/>
                    </a:ln>
                  </pic:spPr>
                </pic:pic>
              </a:graphicData>
            </a:graphic>
          </wp:inline>
        </w:drawing>
      </w:r>
    </w:p>
    <w:p w14:paraId="5C1A7DD4" w14:textId="23F96524" w:rsidR="00AE6FFD" w:rsidRPr="00BA539D" w:rsidRDefault="00C8491E" w:rsidP="00C8491E">
      <w:pPr>
        <w:pStyle w:val="Caption"/>
        <w:rPr>
          <w:rFonts w:cstheme="minorHAnsi"/>
        </w:rPr>
      </w:pPr>
      <w:r w:rsidRPr="00BA539D">
        <w:rPr>
          <w:rFonts w:cstheme="minorHAnsi"/>
        </w:rPr>
        <w:t xml:space="preserve">Figure </w:t>
      </w:r>
      <w:r w:rsidR="00BA539D">
        <w:rPr>
          <w:rFonts w:cstheme="minorHAnsi"/>
        </w:rPr>
        <w:t>13</w:t>
      </w:r>
      <w:r w:rsidRPr="00BA539D">
        <w:rPr>
          <w:rFonts w:cstheme="minorHAnsi"/>
        </w:rPr>
        <w:t xml:space="preserve"> - Prop V, 2012 - 2017</w:t>
      </w:r>
    </w:p>
    <w:p w14:paraId="66177294" w14:textId="081A63B3" w:rsidR="00AE6FFD" w:rsidRDefault="00834E2E" w:rsidP="00834E2E">
      <w:pPr>
        <w:keepNext/>
        <w:spacing w:line="480" w:lineRule="auto"/>
        <w:rPr>
          <w:rFonts w:ascii="Arial" w:hAnsi="Arial" w:cs="Arial"/>
          <w:sz w:val="20"/>
          <w:szCs w:val="20"/>
        </w:rPr>
      </w:pPr>
      <w:r w:rsidRPr="00834E2E">
        <w:rPr>
          <w:rFonts w:ascii="Arial" w:hAnsi="Arial" w:cs="Arial"/>
          <w:sz w:val="20"/>
          <w:szCs w:val="20"/>
        </w:rPr>
        <w:t xml:space="preserve">I </w:t>
      </w:r>
      <w:r>
        <w:rPr>
          <w:rFonts w:ascii="Arial" w:hAnsi="Arial" w:cs="Arial"/>
          <w:sz w:val="20"/>
          <w:szCs w:val="20"/>
        </w:rPr>
        <w:t xml:space="preserve">want to strive for a variety in depictions of the human body. The Renaissance Period is most famous for their accurate marble sculptures like </w:t>
      </w:r>
      <w:r>
        <w:rPr>
          <w:rFonts w:ascii="Arial" w:hAnsi="Arial" w:cs="Arial"/>
          <w:i/>
          <w:iCs/>
          <w:sz w:val="20"/>
          <w:szCs w:val="20"/>
        </w:rPr>
        <w:t xml:space="preserve">The David of Michelangelo </w:t>
      </w:r>
      <w:r>
        <w:rPr>
          <w:rFonts w:ascii="Arial" w:hAnsi="Arial" w:cs="Arial"/>
          <w:sz w:val="20"/>
          <w:szCs w:val="20"/>
        </w:rPr>
        <w:t xml:space="preserve">and </w:t>
      </w:r>
      <w:r w:rsidR="00BA539D">
        <w:rPr>
          <w:rFonts w:ascii="Arial" w:hAnsi="Arial" w:cs="Arial"/>
          <w:i/>
          <w:iCs/>
          <w:sz w:val="20"/>
          <w:szCs w:val="20"/>
        </w:rPr>
        <w:t>Hercules and the centaur Nessus</w:t>
      </w:r>
      <w:r>
        <w:rPr>
          <w:rFonts w:ascii="Arial" w:hAnsi="Arial" w:cs="Arial"/>
          <w:sz w:val="20"/>
          <w:szCs w:val="20"/>
        </w:rPr>
        <w:t xml:space="preserve">, that contain </w:t>
      </w:r>
      <w:r w:rsidR="00BA539D">
        <w:rPr>
          <w:rFonts w:ascii="Arial" w:hAnsi="Arial" w:cs="Arial"/>
          <w:sz w:val="20"/>
          <w:szCs w:val="20"/>
        </w:rPr>
        <w:t xml:space="preserve">life-like representations of man. Antony Gormley stands on the other side of the spectrum. When he first </w:t>
      </w:r>
      <w:proofErr w:type="gramStart"/>
      <w:r w:rsidR="00BA539D">
        <w:rPr>
          <w:rFonts w:ascii="Arial" w:hAnsi="Arial" w:cs="Arial"/>
          <w:sz w:val="20"/>
          <w:szCs w:val="20"/>
        </w:rPr>
        <w:t>started</w:t>
      </w:r>
      <w:proofErr w:type="gramEnd"/>
      <w:r w:rsidR="00BA539D">
        <w:rPr>
          <w:rFonts w:ascii="Arial" w:hAnsi="Arial" w:cs="Arial"/>
          <w:sz w:val="20"/>
          <w:szCs w:val="20"/>
        </w:rPr>
        <w:t xml:space="preserve"> he used his body to create full casts of himself, capturing the human </w:t>
      </w:r>
      <w:r w:rsidR="00BA539D">
        <w:rPr>
          <w:rFonts w:ascii="Arial" w:hAnsi="Arial" w:cs="Arial"/>
          <w:sz w:val="20"/>
          <w:szCs w:val="20"/>
        </w:rPr>
        <w:lastRenderedPageBreak/>
        <w:t>form in its physicality and later moving on to more abstract recreations, as shown in figures 1</w:t>
      </w:r>
      <w:r w:rsidR="00056D51">
        <w:rPr>
          <w:rFonts w:ascii="Arial" w:hAnsi="Arial" w:cs="Arial"/>
          <w:sz w:val="20"/>
          <w:szCs w:val="20"/>
        </w:rPr>
        <w:t>1</w:t>
      </w:r>
      <w:r w:rsidR="00BA539D">
        <w:rPr>
          <w:rFonts w:ascii="Arial" w:hAnsi="Arial" w:cs="Arial"/>
          <w:sz w:val="20"/>
          <w:szCs w:val="20"/>
        </w:rPr>
        <w:t xml:space="preserve">-14. </w:t>
      </w:r>
      <w:r w:rsidR="004C3B4A">
        <w:rPr>
          <w:rFonts w:ascii="Arial" w:hAnsi="Arial" w:cs="Arial"/>
          <w:sz w:val="20"/>
          <w:szCs w:val="20"/>
        </w:rPr>
        <w:t xml:space="preserve">In an interview in 2011 Gormley states: </w:t>
      </w:r>
    </w:p>
    <w:p w14:paraId="2C2F7D3B" w14:textId="3333F364" w:rsidR="004C3B4A" w:rsidRDefault="004C3B4A" w:rsidP="004C3B4A">
      <w:pPr>
        <w:keepNext/>
        <w:spacing w:line="240" w:lineRule="auto"/>
        <w:jc w:val="center"/>
        <w:rPr>
          <w:rFonts w:ascii="Arial" w:hAnsi="Arial" w:cs="Arial"/>
          <w:sz w:val="20"/>
          <w:szCs w:val="20"/>
        </w:rPr>
      </w:pPr>
      <w:r>
        <w:rPr>
          <w:rFonts w:ascii="Arial" w:hAnsi="Arial" w:cs="Arial"/>
          <w:sz w:val="20"/>
          <w:szCs w:val="20"/>
        </w:rPr>
        <w:t>“</w:t>
      </w:r>
      <w:r w:rsidRPr="004C3B4A">
        <w:rPr>
          <w:rFonts w:ascii="Arial" w:hAnsi="Arial" w:cs="Arial"/>
          <w:sz w:val="20"/>
          <w:szCs w:val="20"/>
        </w:rPr>
        <w:t>We have now evolved from the duty of art to simply mirror a retinal image of the world to something more critical, something that moves behind the appearance of things</w:t>
      </w:r>
      <w:r>
        <w:rPr>
          <w:rFonts w:ascii="Arial" w:hAnsi="Arial" w:cs="Arial"/>
          <w:sz w:val="20"/>
          <w:szCs w:val="20"/>
        </w:rPr>
        <w:t>”</w:t>
      </w:r>
      <w:sdt>
        <w:sdtPr>
          <w:rPr>
            <w:rFonts w:ascii="Arial" w:hAnsi="Arial" w:cs="Arial"/>
            <w:sz w:val="20"/>
            <w:szCs w:val="20"/>
          </w:rPr>
          <w:id w:val="-681814729"/>
          <w:citation/>
        </w:sdtPr>
        <w:sdtContent>
          <w:r>
            <w:rPr>
              <w:rFonts w:ascii="Arial" w:hAnsi="Arial" w:cs="Arial"/>
              <w:sz w:val="20"/>
              <w:szCs w:val="20"/>
            </w:rPr>
            <w:fldChar w:fldCharType="begin"/>
          </w:r>
          <w:r>
            <w:rPr>
              <w:rFonts w:ascii="Arial" w:hAnsi="Arial" w:cs="Arial"/>
              <w:sz w:val="20"/>
              <w:szCs w:val="20"/>
            </w:rPr>
            <w:instrText xml:space="preserve"> CITATION Gor11 \l 2057 </w:instrText>
          </w:r>
          <w:r>
            <w:rPr>
              <w:rFonts w:ascii="Arial" w:hAnsi="Arial" w:cs="Arial"/>
              <w:sz w:val="20"/>
              <w:szCs w:val="20"/>
            </w:rPr>
            <w:fldChar w:fldCharType="separate"/>
          </w:r>
          <w:r>
            <w:rPr>
              <w:rFonts w:ascii="Arial" w:hAnsi="Arial" w:cs="Arial"/>
              <w:noProof/>
              <w:sz w:val="20"/>
              <w:szCs w:val="20"/>
            </w:rPr>
            <w:t xml:space="preserve"> </w:t>
          </w:r>
          <w:r w:rsidRPr="004C3B4A">
            <w:rPr>
              <w:rFonts w:ascii="Arial" w:hAnsi="Arial" w:cs="Arial"/>
              <w:noProof/>
              <w:sz w:val="20"/>
              <w:szCs w:val="20"/>
            </w:rPr>
            <w:t>(Gormley, 2011)</w:t>
          </w:r>
          <w:r>
            <w:rPr>
              <w:rFonts w:ascii="Arial" w:hAnsi="Arial" w:cs="Arial"/>
              <w:sz w:val="20"/>
              <w:szCs w:val="20"/>
            </w:rPr>
            <w:fldChar w:fldCharType="end"/>
          </w:r>
        </w:sdtContent>
      </w:sdt>
      <w:r>
        <w:rPr>
          <w:rFonts w:ascii="Arial" w:hAnsi="Arial" w:cs="Arial"/>
          <w:sz w:val="20"/>
          <w:szCs w:val="20"/>
        </w:rPr>
        <w:t>.</w:t>
      </w:r>
    </w:p>
    <w:p w14:paraId="714EE597" w14:textId="6EFAF880" w:rsidR="004C3B4A" w:rsidRDefault="004C3B4A" w:rsidP="004C3B4A">
      <w:pPr>
        <w:keepNext/>
        <w:spacing w:line="480" w:lineRule="auto"/>
        <w:rPr>
          <w:rFonts w:ascii="Arial" w:hAnsi="Arial" w:cs="Arial"/>
          <w:sz w:val="20"/>
          <w:szCs w:val="20"/>
        </w:rPr>
      </w:pPr>
      <w:r>
        <w:rPr>
          <w:rFonts w:ascii="Arial" w:hAnsi="Arial" w:cs="Arial"/>
          <w:sz w:val="20"/>
          <w:szCs w:val="20"/>
        </w:rPr>
        <w:t>Because of this belief, it was impossible not to include him in this exhibition as his work is an accurate reflection of how we now do not need to document, we can now interpret. Gormley has created over 750+ different</w:t>
      </w:r>
      <w:r w:rsidR="00427C26">
        <w:rPr>
          <w:rFonts w:ascii="Arial" w:hAnsi="Arial" w:cs="Arial"/>
          <w:sz w:val="20"/>
          <w:szCs w:val="20"/>
        </w:rPr>
        <w:t xml:space="preserve"> cubic figures, and in my exhibition, I have selected four that I believe reflect most accurately how spectators use art to escape. The physicality of the figures 1</w:t>
      </w:r>
      <w:r w:rsidR="00056D51">
        <w:rPr>
          <w:rFonts w:ascii="Arial" w:hAnsi="Arial" w:cs="Arial"/>
          <w:sz w:val="20"/>
          <w:szCs w:val="20"/>
        </w:rPr>
        <w:t>1</w:t>
      </w:r>
      <w:r w:rsidR="00427C26">
        <w:rPr>
          <w:rFonts w:ascii="Arial" w:hAnsi="Arial" w:cs="Arial"/>
          <w:sz w:val="20"/>
          <w:szCs w:val="20"/>
        </w:rPr>
        <w:t>-14 and body language they portray will serve as an appearance of the viewer themselves. Each figure acts as though they are looking at something and need to be placed very specifically to enact the feeling that they too use art as an escape</w:t>
      </w:r>
      <w:r w:rsidR="00056D51">
        <w:rPr>
          <w:rFonts w:ascii="Arial" w:hAnsi="Arial" w:cs="Arial"/>
          <w:sz w:val="20"/>
          <w:szCs w:val="20"/>
        </w:rPr>
        <w:t xml:space="preserve"> (as shown in Figure 2)</w:t>
      </w:r>
      <w:r w:rsidR="00427C26">
        <w:rPr>
          <w:rFonts w:ascii="Arial" w:hAnsi="Arial" w:cs="Arial"/>
          <w:sz w:val="20"/>
          <w:szCs w:val="20"/>
        </w:rPr>
        <w:t>. Each figure will be faced towards a wall as if observing a piece of art. There will be no artwork displayed with the sculpture and will only serve to mirror the other room of spectators. Viewers will be able to walk freely around them and view from all angles.</w:t>
      </w:r>
    </w:p>
    <w:p w14:paraId="1C0DCA27" w14:textId="20BAB5B4" w:rsidR="00427C26" w:rsidRDefault="00427C26" w:rsidP="004C3B4A">
      <w:pPr>
        <w:keepNext/>
        <w:spacing w:line="480" w:lineRule="auto"/>
        <w:rPr>
          <w:rFonts w:ascii="Arial" w:hAnsi="Arial" w:cs="Arial"/>
          <w:sz w:val="20"/>
          <w:szCs w:val="20"/>
        </w:rPr>
      </w:pPr>
      <w:r>
        <w:rPr>
          <w:rFonts w:ascii="Arial" w:hAnsi="Arial" w:cs="Arial"/>
          <w:sz w:val="20"/>
          <w:szCs w:val="20"/>
        </w:rPr>
        <w:t xml:space="preserve">I believe the artists I have used will allow me to </w:t>
      </w:r>
      <w:r w:rsidR="00056D51">
        <w:rPr>
          <w:rFonts w:ascii="Arial" w:hAnsi="Arial" w:cs="Arial"/>
          <w:sz w:val="20"/>
          <w:szCs w:val="20"/>
        </w:rPr>
        <w:t>clearly demonstrate</w:t>
      </w:r>
      <w:r>
        <w:rPr>
          <w:rFonts w:ascii="Arial" w:hAnsi="Arial" w:cs="Arial"/>
          <w:sz w:val="20"/>
          <w:szCs w:val="20"/>
        </w:rPr>
        <w:t xml:space="preserve"> the theme of the human body and the underlaying t</w:t>
      </w:r>
      <w:r w:rsidR="00056D51">
        <w:rPr>
          <w:rFonts w:ascii="Arial" w:hAnsi="Arial" w:cs="Arial"/>
          <w:sz w:val="20"/>
          <w:szCs w:val="20"/>
        </w:rPr>
        <w:t>heme</w:t>
      </w:r>
      <w:r>
        <w:rPr>
          <w:rFonts w:ascii="Arial" w:hAnsi="Arial" w:cs="Arial"/>
          <w:sz w:val="20"/>
          <w:szCs w:val="20"/>
        </w:rPr>
        <w:t xml:space="preserve"> of escapism. The simplicity of the setting with the bodies of art will create an environment where people are able to examine, ponder and possibly articulate any thoughts, feelings and opinions they may have.</w:t>
      </w:r>
    </w:p>
    <w:p w14:paraId="621BC611" w14:textId="77777777" w:rsidR="004C3B4A" w:rsidRDefault="004C3B4A" w:rsidP="004C3B4A">
      <w:pPr>
        <w:keepNext/>
        <w:spacing w:line="240" w:lineRule="auto"/>
        <w:rPr>
          <w:rFonts w:ascii="Arial" w:hAnsi="Arial" w:cs="Arial"/>
          <w:sz w:val="20"/>
          <w:szCs w:val="20"/>
        </w:rPr>
      </w:pPr>
    </w:p>
    <w:p w14:paraId="3B6CE464" w14:textId="77777777" w:rsidR="004C3B4A" w:rsidRPr="00834E2E" w:rsidRDefault="004C3B4A" w:rsidP="004C3B4A">
      <w:pPr>
        <w:keepNext/>
        <w:spacing w:line="480" w:lineRule="auto"/>
        <w:rPr>
          <w:rFonts w:ascii="Arial" w:hAnsi="Arial" w:cs="Arial"/>
          <w:sz w:val="20"/>
          <w:szCs w:val="20"/>
        </w:rPr>
      </w:pPr>
    </w:p>
    <w:p w14:paraId="3C6B34A9" w14:textId="7878814F" w:rsidR="00520EEA" w:rsidRPr="00C8491E" w:rsidRDefault="00520EEA" w:rsidP="00C8491E">
      <w:pPr>
        <w:jc w:val="center"/>
        <w:rPr>
          <w:i/>
          <w:iCs/>
        </w:rPr>
      </w:pPr>
    </w:p>
    <w:sectPr w:rsidR="00520EEA" w:rsidRPr="00C849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276714" w14:textId="77777777" w:rsidR="009C1F32" w:rsidRDefault="009C1F32" w:rsidP="00C8491E">
      <w:pPr>
        <w:spacing w:after="0" w:line="240" w:lineRule="auto"/>
      </w:pPr>
      <w:r>
        <w:separator/>
      </w:r>
    </w:p>
  </w:endnote>
  <w:endnote w:type="continuationSeparator" w:id="0">
    <w:p w14:paraId="5005EED2" w14:textId="77777777" w:rsidR="009C1F32" w:rsidRDefault="009C1F32" w:rsidP="00C849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423A1F" w14:textId="77777777" w:rsidR="009C1F32" w:rsidRDefault="009C1F32" w:rsidP="00C8491E">
      <w:pPr>
        <w:spacing w:after="0" w:line="240" w:lineRule="auto"/>
      </w:pPr>
      <w:r>
        <w:separator/>
      </w:r>
    </w:p>
  </w:footnote>
  <w:footnote w:type="continuationSeparator" w:id="0">
    <w:p w14:paraId="4750B605" w14:textId="77777777" w:rsidR="009C1F32" w:rsidRDefault="009C1F32" w:rsidP="00C849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678"/>
    <w:rsid w:val="00056D51"/>
    <w:rsid w:val="000A44FD"/>
    <w:rsid w:val="00196530"/>
    <w:rsid w:val="00227B5A"/>
    <w:rsid w:val="00332678"/>
    <w:rsid w:val="00384D28"/>
    <w:rsid w:val="003E6445"/>
    <w:rsid w:val="004229D3"/>
    <w:rsid w:val="00427C26"/>
    <w:rsid w:val="00447C89"/>
    <w:rsid w:val="004C3B4A"/>
    <w:rsid w:val="004D5376"/>
    <w:rsid w:val="00520EEA"/>
    <w:rsid w:val="005D31C5"/>
    <w:rsid w:val="005D3260"/>
    <w:rsid w:val="00646053"/>
    <w:rsid w:val="006D34F8"/>
    <w:rsid w:val="006D5852"/>
    <w:rsid w:val="00742BC0"/>
    <w:rsid w:val="00751915"/>
    <w:rsid w:val="0078467B"/>
    <w:rsid w:val="00834E2E"/>
    <w:rsid w:val="00836A4D"/>
    <w:rsid w:val="008920AA"/>
    <w:rsid w:val="008C5F62"/>
    <w:rsid w:val="009C1F32"/>
    <w:rsid w:val="00A736B6"/>
    <w:rsid w:val="00AD01E9"/>
    <w:rsid w:val="00AE6FFD"/>
    <w:rsid w:val="00B87F6F"/>
    <w:rsid w:val="00BA539D"/>
    <w:rsid w:val="00BB7862"/>
    <w:rsid w:val="00C5083A"/>
    <w:rsid w:val="00C54BD5"/>
    <w:rsid w:val="00C574FD"/>
    <w:rsid w:val="00C70DA4"/>
    <w:rsid w:val="00C8491E"/>
    <w:rsid w:val="00CB5C2E"/>
    <w:rsid w:val="00CD70CD"/>
    <w:rsid w:val="00F026A5"/>
    <w:rsid w:val="00F64081"/>
    <w:rsid w:val="00FC3850"/>
    <w:rsid w:val="00FD3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1C80F"/>
  <w15:chartTrackingRefBased/>
  <w15:docId w15:val="{3D0E96EA-1E01-439D-AC4D-7302E0616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6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60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26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32678"/>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5D3260"/>
    <w:pPr>
      <w:spacing w:after="200" w:line="240" w:lineRule="auto"/>
    </w:pPr>
    <w:rPr>
      <w:i/>
      <w:iCs/>
      <w:color w:val="44546A" w:themeColor="text2"/>
      <w:sz w:val="18"/>
      <w:szCs w:val="18"/>
    </w:rPr>
  </w:style>
  <w:style w:type="character" w:styleId="Strong">
    <w:name w:val="Strong"/>
    <w:basedOn w:val="DefaultParagraphFont"/>
    <w:uiPriority w:val="22"/>
    <w:qFormat/>
    <w:rsid w:val="00C54BD5"/>
    <w:rPr>
      <w:b/>
      <w:bCs/>
    </w:rPr>
  </w:style>
  <w:style w:type="character" w:customStyle="1" w:styleId="Heading2Char">
    <w:name w:val="Heading 2 Char"/>
    <w:basedOn w:val="DefaultParagraphFont"/>
    <w:link w:val="Heading2"/>
    <w:uiPriority w:val="9"/>
    <w:rsid w:val="0064605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849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91E"/>
  </w:style>
  <w:style w:type="paragraph" w:styleId="Footer">
    <w:name w:val="footer"/>
    <w:basedOn w:val="Normal"/>
    <w:link w:val="FooterChar"/>
    <w:uiPriority w:val="99"/>
    <w:unhideWhenUsed/>
    <w:rsid w:val="00C849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9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20012">
      <w:bodyDiv w:val="1"/>
      <w:marLeft w:val="0"/>
      <w:marRight w:val="0"/>
      <w:marTop w:val="0"/>
      <w:marBottom w:val="0"/>
      <w:divBdr>
        <w:top w:val="none" w:sz="0" w:space="0" w:color="auto"/>
        <w:left w:val="none" w:sz="0" w:space="0" w:color="auto"/>
        <w:bottom w:val="none" w:sz="0" w:space="0" w:color="auto"/>
        <w:right w:val="none" w:sz="0" w:space="0" w:color="auto"/>
      </w:divBdr>
    </w:div>
    <w:div w:id="1046756468">
      <w:bodyDiv w:val="1"/>
      <w:marLeft w:val="0"/>
      <w:marRight w:val="0"/>
      <w:marTop w:val="0"/>
      <w:marBottom w:val="0"/>
      <w:divBdr>
        <w:top w:val="none" w:sz="0" w:space="0" w:color="auto"/>
        <w:left w:val="none" w:sz="0" w:space="0" w:color="auto"/>
        <w:bottom w:val="none" w:sz="0" w:space="0" w:color="auto"/>
        <w:right w:val="none" w:sz="0" w:space="0" w:color="auto"/>
      </w:divBdr>
    </w:div>
    <w:div w:id="1298489596">
      <w:bodyDiv w:val="1"/>
      <w:marLeft w:val="0"/>
      <w:marRight w:val="0"/>
      <w:marTop w:val="0"/>
      <w:marBottom w:val="0"/>
      <w:divBdr>
        <w:top w:val="none" w:sz="0" w:space="0" w:color="auto"/>
        <w:left w:val="none" w:sz="0" w:space="0" w:color="auto"/>
        <w:bottom w:val="none" w:sz="0" w:space="0" w:color="auto"/>
        <w:right w:val="none" w:sz="0" w:space="0" w:color="auto"/>
      </w:divBdr>
    </w:div>
    <w:div w:id="1836724366">
      <w:bodyDiv w:val="1"/>
      <w:marLeft w:val="0"/>
      <w:marRight w:val="0"/>
      <w:marTop w:val="0"/>
      <w:marBottom w:val="0"/>
      <w:divBdr>
        <w:top w:val="none" w:sz="0" w:space="0" w:color="auto"/>
        <w:left w:val="none" w:sz="0" w:space="0" w:color="auto"/>
        <w:bottom w:val="none" w:sz="0" w:space="0" w:color="auto"/>
        <w:right w:val="none" w:sz="0" w:space="0" w:color="auto"/>
      </w:divBdr>
    </w:div>
    <w:div w:id="2118017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image" Target="media/image14.jpeg"/><Relationship Id="rId2" Type="http://schemas.openxmlformats.org/officeDocument/2006/relationships/customXml" Target="../customXml/item2.xml"/><Relationship Id="rId16" Type="http://schemas.openxmlformats.org/officeDocument/2006/relationships/customXml" Target="ink/ink2.xml"/><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3.jpeg"/><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2.jpeg"/><Relationship Id="rId28"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customXml" Target="ink/ink1.xml"/><Relationship Id="rId22" Type="http://schemas.openxmlformats.org/officeDocument/2006/relationships/image" Target="media/image11.jpeg"/><Relationship Id="rId2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30T14:37:07.390"/>
    </inkml:context>
    <inkml:brush xml:id="br0">
      <inkml:brushProperty name="width" value="0.05" units="cm"/>
      <inkml:brushProperty name="height" value="0.05" units="cm"/>
      <inkml:brushProperty name="ignorePressure" value="1"/>
    </inkml:brush>
  </inkml:definitions>
  <inkml:trace contextRef="#ctx0" brushRef="#br0">0 1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4-30T14:37:06.487"/>
    </inkml:context>
    <inkml:brush xml:id="br0">
      <inkml:brushProperty name="width" value="0.05" units="cm"/>
      <inkml:brushProperty name="height" value="0.05" units="cm"/>
      <inkml:brushProperty name="ignorePressure" value="1"/>
    </inkml:brush>
  </inkml:definitions>
  <inkml:trace contextRef="#ctx0" brushRef="#br0">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Hel04</b:Tag>
    <b:SourceType>Book</b:SourceType>
    <b:Guid>{10255FE4-981E-4F3E-B2D7-A052F43F7A8B}</b:Guid>
    <b:Title>Framing the Fine Arts Through Rhetoric</b:Title>
    <b:Year>2004</b:Year>
    <b:Author>
      <b:Author>
        <b:NameList>
          <b:Person>
            <b:Last>Helmers</b:Last>
            <b:First>Marguerite</b:First>
            <b:Middle>H</b:Middle>
          </b:Person>
        </b:NameList>
      </b:Author>
    </b:Author>
    <b:Publisher>Mahwah, NJ: Lawerence Erlbaum</b:Publisher>
    <b:RefOrder>2</b:RefOrder>
  </b:Source>
  <b:Source>
    <b:Tag>Zel10</b:Tag>
    <b:SourceType>Book</b:SourceType>
    <b:Guid>{4D1D9B8F-9B30-418A-840C-BA41D72AA703}</b:Guid>
    <b:Author>
      <b:Author>
        <b:NameList>
          <b:Person>
            <b:Last>Zelizer</b:Last>
            <b:First>Barbie</b:First>
          </b:Person>
        </b:NameList>
      </b:Author>
    </b:Author>
    <b:Title>“Journalism, Memory, and the Voice of the Visual</b:Title>
    <b:Year>2010</b:Year>
    <b:City>New York</b:City>
    <b:Publisher>Oxford UP</b:Publisher>
    <b:RefOrder>1</b:RefOrder>
  </b:Source>
  <b:Source>
    <b:Tag>Gor18</b:Tag>
    <b:SourceType>InternetSite</b:SourceType>
    <b:Guid>{5110AE20-702C-4976-806F-0947C377E4D6}</b:Guid>
    <b:Title>Antony Gormley , Open blockworks</b:Title>
    <b:Year>2014-2018</b:Year>
    <b:Author>
      <b:Author>
        <b:NameList>
          <b:Person>
            <b:Last>Gormley</b:Last>
            <b:First>Antony</b:First>
          </b:Person>
        </b:NameList>
      </b:Author>
    </b:Author>
    <b:URL>https://www.antonygormley.com/sculpture/item-view/id/317#p0</b:URL>
    <b:RefOrder>4</b:RefOrder>
  </b:Source>
  <b:Source>
    <b:Tag>Gor11</b:Tag>
    <b:SourceType>Interview</b:SourceType>
    <b:Guid>{A5115A6F-EE2C-4357-827B-426A2D3F0E21}</b:Guid>
    <b:Title>Interview with Antony Gormley</b:Title>
    <b:Year>2011</b:Year>
    <b:Author>
      <b:Interviewee>
        <b:NameList>
          <b:Person>
            <b:Last>Gormley</b:Last>
            <b:First>Antony</b:First>
          </b:Person>
        </b:NameList>
      </b:Interviewee>
    </b:Author>
    <b:Month>November</b:Month>
    <b:Day>17</b:Day>
    <b:RefOrder>3</b:RefOrder>
  </b:Source>
</b:Sources>
</file>

<file path=customXml/itemProps1.xml><?xml version="1.0" encoding="utf-8"?>
<ds:datastoreItem xmlns:ds="http://schemas.openxmlformats.org/officeDocument/2006/customXml" ds:itemID="{A48EB7E1-83AB-431E-9ECF-852818C4AE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EFD51F-0DC3-4CC2-90BB-3340365B445F}">
  <ds:schemaRefs>
    <ds:schemaRef ds:uri="http://schemas.microsoft.com/sharepoint/v3/contenttype/forms"/>
  </ds:schemaRefs>
</ds:datastoreItem>
</file>

<file path=customXml/itemProps3.xml><?xml version="1.0" encoding="utf-8"?>
<ds:datastoreItem xmlns:ds="http://schemas.openxmlformats.org/officeDocument/2006/customXml" ds:itemID="{0F92FB01-0D4E-4260-AE22-AFC0D138B35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BAF39F4-8041-4E25-A613-FC917AEBC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1405</Words>
  <Characters>8009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Dawson Edwards (1905122)</dc:creator>
  <cp:keywords/>
  <dc:description/>
  <cp:lastModifiedBy>Dawson Edwards (1905122)</cp:lastModifiedBy>
  <cp:revision>2</cp:revision>
  <dcterms:created xsi:type="dcterms:W3CDTF">2021-04-30T15:36:00Z</dcterms:created>
  <dcterms:modified xsi:type="dcterms:W3CDTF">2021-04-30T15:36:00Z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