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7A783" w14:textId="77777777" w:rsidR="003F24F5" w:rsidRDefault="003F24F5" w:rsidP="008A1CF2">
      <w:pPr>
        <w:jc w:val="center"/>
      </w:pPr>
      <w:r w:rsidRPr="008640D5">
        <w:rPr>
          <w:b/>
        </w:rPr>
        <w:t>Programmes</w:t>
      </w:r>
      <w:r>
        <w:t>: BA International Hotel Management</w:t>
      </w:r>
    </w:p>
    <w:p w14:paraId="62423D94" w14:textId="77777777" w:rsidR="008A1CF2" w:rsidRDefault="008A1CF2" w:rsidP="008A1CF2">
      <w:pPr>
        <w:jc w:val="center"/>
      </w:pPr>
    </w:p>
    <w:p w14:paraId="224153AC" w14:textId="77777777" w:rsidR="00D91DCC" w:rsidRDefault="00D91DCC" w:rsidP="008A1CF2">
      <w:pPr>
        <w:jc w:val="center"/>
        <w:rPr>
          <w:b/>
        </w:rPr>
      </w:pPr>
    </w:p>
    <w:p w14:paraId="3F33BF75" w14:textId="77777777" w:rsidR="00D91DCC" w:rsidRDefault="00D91DCC" w:rsidP="008A1CF2">
      <w:pPr>
        <w:jc w:val="center"/>
        <w:rPr>
          <w:b/>
        </w:rPr>
      </w:pPr>
    </w:p>
    <w:p w14:paraId="3F44BA67" w14:textId="77777777" w:rsidR="008A1CF2" w:rsidRDefault="003F24F5" w:rsidP="00D91DCC">
      <w:pPr>
        <w:jc w:val="center"/>
      </w:pPr>
      <w:r w:rsidRPr="008640D5">
        <w:rPr>
          <w:b/>
        </w:rPr>
        <w:t>Module</w:t>
      </w:r>
      <w:r w:rsidR="00CA2814">
        <w:rPr>
          <w:b/>
        </w:rPr>
        <w:t xml:space="preserve"> Name</w:t>
      </w:r>
      <w:r>
        <w:t>: Food &amp; Beverage Operations</w:t>
      </w:r>
    </w:p>
    <w:p w14:paraId="4AAFE586" w14:textId="77777777" w:rsidR="003F24F5" w:rsidRDefault="000F5FCD" w:rsidP="008A1CF2">
      <w:pPr>
        <w:jc w:val="center"/>
      </w:pPr>
      <w:r w:rsidRPr="008640D5">
        <w:rPr>
          <w:b/>
        </w:rPr>
        <w:t>Module Level</w:t>
      </w:r>
      <w:r w:rsidR="003F24F5">
        <w:t>: 4</w:t>
      </w:r>
    </w:p>
    <w:p w14:paraId="590512EE" w14:textId="01835931" w:rsidR="00785D0B" w:rsidRDefault="003F24F5" w:rsidP="008A1CF2">
      <w:pPr>
        <w:jc w:val="center"/>
      </w:pPr>
      <w:r w:rsidRPr="008640D5">
        <w:rPr>
          <w:b/>
        </w:rPr>
        <w:t>Module code</w:t>
      </w:r>
      <w:r>
        <w:t>: BMIH</w:t>
      </w:r>
      <w:r w:rsidR="009A6347">
        <w:t xml:space="preserve"> </w:t>
      </w:r>
      <w:r>
        <w:t>4002</w:t>
      </w:r>
    </w:p>
    <w:p w14:paraId="32B418B7" w14:textId="77777777" w:rsidR="004E22F8" w:rsidRDefault="004E22F8" w:rsidP="008A1CF2">
      <w:pPr>
        <w:jc w:val="center"/>
      </w:pPr>
    </w:p>
    <w:p w14:paraId="4224FFAB" w14:textId="77777777" w:rsidR="004E22F8" w:rsidRDefault="004E22F8" w:rsidP="008A1CF2">
      <w:pPr>
        <w:jc w:val="center"/>
      </w:pPr>
    </w:p>
    <w:p w14:paraId="438E80C0" w14:textId="77777777" w:rsidR="008A1CF2" w:rsidRDefault="008A1CF2" w:rsidP="009A6347"/>
    <w:p w14:paraId="4CEE0E5B" w14:textId="77777777" w:rsidR="008A1CF2" w:rsidRDefault="008A1CF2" w:rsidP="008A1CF2">
      <w:pPr>
        <w:jc w:val="center"/>
      </w:pPr>
    </w:p>
    <w:p w14:paraId="63A99345" w14:textId="0286F2DD" w:rsidR="004E22F8" w:rsidRDefault="004E22F8" w:rsidP="008A1CF2">
      <w:pPr>
        <w:jc w:val="center"/>
      </w:pPr>
      <w:r w:rsidRPr="008640D5">
        <w:rPr>
          <w:b/>
        </w:rPr>
        <w:t>Student Name</w:t>
      </w:r>
      <w:r>
        <w:t>:</w:t>
      </w:r>
      <w:r w:rsidR="009A6347">
        <w:t xml:space="preserve"> Mubeen Rashid</w:t>
      </w:r>
    </w:p>
    <w:p w14:paraId="7B83B294" w14:textId="6CC94C5C" w:rsidR="006E7609" w:rsidRDefault="004E22F8" w:rsidP="008A1CF2">
      <w:pPr>
        <w:jc w:val="center"/>
      </w:pPr>
      <w:r w:rsidRPr="008640D5">
        <w:rPr>
          <w:b/>
        </w:rPr>
        <w:t>Student ID</w:t>
      </w:r>
      <w:r>
        <w:t>:</w:t>
      </w:r>
      <w:r w:rsidR="009A6347">
        <w:t xml:space="preserve"> 2126975</w:t>
      </w:r>
    </w:p>
    <w:p w14:paraId="0666C2EB" w14:textId="77777777" w:rsidR="006E7609" w:rsidRDefault="006E7609">
      <w:pPr>
        <w:spacing w:line="259" w:lineRule="auto"/>
        <w:jc w:val="left"/>
      </w:pPr>
      <w:r>
        <w:br w:type="page"/>
      </w:r>
    </w:p>
    <w:sdt>
      <w:sdtPr>
        <w:rPr>
          <w:b/>
          <w:sz w:val="28"/>
        </w:rPr>
        <w:id w:val="-592326693"/>
        <w:docPartObj>
          <w:docPartGallery w:val="Table of Contents"/>
          <w:docPartUnique/>
        </w:docPartObj>
      </w:sdtPr>
      <w:sdtEndPr>
        <w:rPr>
          <w:bCs/>
          <w:noProof/>
          <w:sz w:val="24"/>
        </w:rPr>
      </w:sdtEndPr>
      <w:sdtContent>
        <w:p w14:paraId="2F505B42" w14:textId="77777777" w:rsidR="0082168A" w:rsidRPr="0082168A" w:rsidRDefault="0082168A" w:rsidP="0082168A">
          <w:pPr>
            <w:jc w:val="center"/>
            <w:rPr>
              <w:b/>
              <w:sz w:val="28"/>
            </w:rPr>
          </w:pPr>
          <w:r w:rsidRPr="0082168A">
            <w:rPr>
              <w:b/>
              <w:sz w:val="28"/>
            </w:rPr>
            <w:t>Table of Contents</w:t>
          </w:r>
        </w:p>
        <w:p w14:paraId="38C9BB0F" w14:textId="77777777" w:rsidR="0082168A" w:rsidRDefault="0082168A">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8649723" w:history="1">
            <w:r w:rsidRPr="003D3C24">
              <w:rPr>
                <w:rStyle w:val="Hyperlink"/>
                <w:noProof/>
              </w:rPr>
              <w:t>Introduction</w:t>
            </w:r>
            <w:r>
              <w:rPr>
                <w:noProof/>
                <w:webHidden/>
              </w:rPr>
              <w:tab/>
            </w:r>
            <w:r>
              <w:rPr>
                <w:noProof/>
                <w:webHidden/>
              </w:rPr>
              <w:fldChar w:fldCharType="begin"/>
            </w:r>
            <w:r>
              <w:rPr>
                <w:noProof/>
                <w:webHidden/>
              </w:rPr>
              <w:instrText xml:space="preserve"> PAGEREF _Toc128649723 \h </w:instrText>
            </w:r>
            <w:r>
              <w:rPr>
                <w:noProof/>
                <w:webHidden/>
              </w:rPr>
            </w:r>
            <w:r>
              <w:rPr>
                <w:noProof/>
                <w:webHidden/>
              </w:rPr>
              <w:fldChar w:fldCharType="separate"/>
            </w:r>
            <w:r>
              <w:rPr>
                <w:noProof/>
                <w:webHidden/>
              </w:rPr>
              <w:t>3</w:t>
            </w:r>
            <w:r>
              <w:rPr>
                <w:noProof/>
                <w:webHidden/>
              </w:rPr>
              <w:fldChar w:fldCharType="end"/>
            </w:r>
          </w:hyperlink>
        </w:p>
        <w:p w14:paraId="2E19FE40" w14:textId="77777777" w:rsidR="0082168A" w:rsidRDefault="00000000">
          <w:pPr>
            <w:pStyle w:val="TOC1"/>
            <w:tabs>
              <w:tab w:val="right" w:leader="dot" w:pos="9016"/>
            </w:tabs>
            <w:rPr>
              <w:rFonts w:asciiTheme="minorHAnsi" w:eastAsiaTheme="minorEastAsia" w:hAnsiTheme="minorHAnsi"/>
              <w:noProof/>
              <w:sz w:val="22"/>
              <w:lang w:eastAsia="en-GB"/>
            </w:rPr>
          </w:pPr>
          <w:hyperlink w:anchor="_Toc128649724" w:history="1">
            <w:r w:rsidR="0082168A" w:rsidRPr="003D3C24">
              <w:rPr>
                <w:rStyle w:val="Hyperlink"/>
                <w:noProof/>
              </w:rPr>
              <w:t>Main Body</w:t>
            </w:r>
            <w:r w:rsidR="0082168A">
              <w:rPr>
                <w:noProof/>
                <w:webHidden/>
              </w:rPr>
              <w:tab/>
            </w:r>
            <w:r w:rsidR="0082168A">
              <w:rPr>
                <w:noProof/>
                <w:webHidden/>
              </w:rPr>
              <w:fldChar w:fldCharType="begin"/>
            </w:r>
            <w:r w:rsidR="0082168A">
              <w:rPr>
                <w:noProof/>
                <w:webHidden/>
              </w:rPr>
              <w:instrText xml:space="preserve"> PAGEREF _Toc128649724 \h </w:instrText>
            </w:r>
            <w:r w:rsidR="0082168A">
              <w:rPr>
                <w:noProof/>
                <w:webHidden/>
              </w:rPr>
            </w:r>
            <w:r w:rsidR="0082168A">
              <w:rPr>
                <w:noProof/>
                <w:webHidden/>
              </w:rPr>
              <w:fldChar w:fldCharType="separate"/>
            </w:r>
            <w:r w:rsidR="0082168A">
              <w:rPr>
                <w:noProof/>
                <w:webHidden/>
              </w:rPr>
              <w:t>3</w:t>
            </w:r>
            <w:r w:rsidR="0082168A">
              <w:rPr>
                <w:noProof/>
                <w:webHidden/>
              </w:rPr>
              <w:fldChar w:fldCharType="end"/>
            </w:r>
          </w:hyperlink>
        </w:p>
        <w:p w14:paraId="363BA1E3" w14:textId="77777777" w:rsidR="0082168A" w:rsidRDefault="00000000">
          <w:pPr>
            <w:pStyle w:val="TOC1"/>
            <w:tabs>
              <w:tab w:val="right" w:leader="dot" w:pos="9016"/>
            </w:tabs>
            <w:rPr>
              <w:rFonts w:asciiTheme="minorHAnsi" w:eastAsiaTheme="minorEastAsia" w:hAnsiTheme="minorHAnsi"/>
              <w:noProof/>
              <w:sz w:val="22"/>
              <w:lang w:eastAsia="en-GB"/>
            </w:rPr>
          </w:pPr>
          <w:hyperlink w:anchor="_Toc128649725" w:history="1">
            <w:r w:rsidR="0082168A" w:rsidRPr="003D3C24">
              <w:rPr>
                <w:rStyle w:val="Hyperlink"/>
                <w:noProof/>
              </w:rPr>
              <w:t>Conclusion</w:t>
            </w:r>
            <w:r w:rsidR="0082168A">
              <w:rPr>
                <w:noProof/>
                <w:webHidden/>
              </w:rPr>
              <w:tab/>
            </w:r>
            <w:r w:rsidR="0082168A">
              <w:rPr>
                <w:noProof/>
                <w:webHidden/>
              </w:rPr>
              <w:fldChar w:fldCharType="begin"/>
            </w:r>
            <w:r w:rsidR="0082168A">
              <w:rPr>
                <w:noProof/>
                <w:webHidden/>
              </w:rPr>
              <w:instrText xml:space="preserve"> PAGEREF _Toc128649725 \h </w:instrText>
            </w:r>
            <w:r w:rsidR="0082168A">
              <w:rPr>
                <w:noProof/>
                <w:webHidden/>
              </w:rPr>
            </w:r>
            <w:r w:rsidR="0082168A">
              <w:rPr>
                <w:noProof/>
                <w:webHidden/>
              </w:rPr>
              <w:fldChar w:fldCharType="separate"/>
            </w:r>
            <w:r w:rsidR="0082168A">
              <w:rPr>
                <w:noProof/>
                <w:webHidden/>
              </w:rPr>
              <w:t>4</w:t>
            </w:r>
            <w:r w:rsidR="0082168A">
              <w:rPr>
                <w:noProof/>
                <w:webHidden/>
              </w:rPr>
              <w:fldChar w:fldCharType="end"/>
            </w:r>
          </w:hyperlink>
        </w:p>
        <w:p w14:paraId="28BE43A1" w14:textId="77777777" w:rsidR="0082168A" w:rsidRDefault="00000000">
          <w:pPr>
            <w:pStyle w:val="TOC1"/>
            <w:tabs>
              <w:tab w:val="right" w:leader="dot" w:pos="9016"/>
            </w:tabs>
            <w:rPr>
              <w:rFonts w:asciiTheme="minorHAnsi" w:eastAsiaTheme="minorEastAsia" w:hAnsiTheme="minorHAnsi"/>
              <w:noProof/>
              <w:sz w:val="22"/>
              <w:lang w:eastAsia="en-GB"/>
            </w:rPr>
          </w:pPr>
          <w:hyperlink w:anchor="_Toc128649726" w:history="1">
            <w:r w:rsidR="0082168A" w:rsidRPr="003D3C24">
              <w:rPr>
                <w:rStyle w:val="Hyperlink"/>
                <w:noProof/>
              </w:rPr>
              <w:t>Reference List</w:t>
            </w:r>
            <w:r w:rsidR="0082168A">
              <w:rPr>
                <w:noProof/>
                <w:webHidden/>
              </w:rPr>
              <w:tab/>
            </w:r>
            <w:r w:rsidR="0082168A">
              <w:rPr>
                <w:noProof/>
                <w:webHidden/>
              </w:rPr>
              <w:fldChar w:fldCharType="begin"/>
            </w:r>
            <w:r w:rsidR="0082168A">
              <w:rPr>
                <w:noProof/>
                <w:webHidden/>
              </w:rPr>
              <w:instrText xml:space="preserve"> PAGEREF _Toc128649726 \h </w:instrText>
            </w:r>
            <w:r w:rsidR="0082168A">
              <w:rPr>
                <w:noProof/>
                <w:webHidden/>
              </w:rPr>
            </w:r>
            <w:r w:rsidR="0082168A">
              <w:rPr>
                <w:noProof/>
                <w:webHidden/>
              </w:rPr>
              <w:fldChar w:fldCharType="separate"/>
            </w:r>
            <w:r w:rsidR="0082168A">
              <w:rPr>
                <w:noProof/>
                <w:webHidden/>
              </w:rPr>
              <w:t>5</w:t>
            </w:r>
            <w:r w:rsidR="0082168A">
              <w:rPr>
                <w:noProof/>
                <w:webHidden/>
              </w:rPr>
              <w:fldChar w:fldCharType="end"/>
            </w:r>
          </w:hyperlink>
        </w:p>
        <w:p w14:paraId="263539E0" w14:textId="77777777" w:rsidR="0082168A" w:rsidRDefault="0082168A">
          <w:r>
            <w:rPr>
              <w:b/>
              <w:bCs/>
              <w:noProof/>
            </w:rPr>
            <w:fldChar w:fldCharType="end"/>
          </w:r>
        </w:p>
      </w:sdtContent>
    </w:sdt>
    <w:p w14:paraId="62FA1DAA" w14:textId="77777777" w:rsidR="00365482" w:rsidRDefault="00365482" w:rsidP="008A1CF2">
      <w:pPr>
        <w:jc w:val="center"/>
      </w:pPr>
    </w:p>
    <w:p w14:paraId="3050F40D" w14:textId="77777777" w:rsidR="00365482" w:rsidRDefault="00365482">
      <w:pPr>
        <w:spacing w:line="259" w:lineRule="auto"/>
        <w:jc w:val="left"/>
      </w:pPr>
      <w:r>
        <w:br w:type="page"/>
      </w:r>
    </w:p>
    <w:p w14:paraId="2CAF62C7" w14:textId="77777777" w:rsidR="004E22F8" w:rsidRPr="009A6347" w:rsidRDefault="00365482" w:rsidP="0061376B">
      <w:pPr>
        <w:pStyle w:val="Heading1"/>
        <w:rPr>
          <w:u w:val="single"/>
        </w:rPr>
      </w:pPr>
      <w:bookmarkStart w:id="0" w:name="_Toc128649723"/>
      <w:r w:rsidRPr="009A6347">
        <w:rPr>
          <w:u w:val="single"/>
        </w:rPr>
        <w:lastRenderedPageBreak/>
        <w:t>Introduction</w:t>
      </w:r>
      <w:bookmarkEnd w:id="0"/>
    </w:p>
    <w:p w14:paraId="5F6D2DC7" w14:textId="6B808BB3" w:rsidR="00D12C04" w:rsidRDefault="0003374B" w:rsidP="00D12C04">
      <w:r w:rsidRPr="0003374B">
        <w:t xml:space="preserve">Restaurant management encompasses overseeing all areas of a restaurant's operation, from employees to food and beverage service to keeping a clean and safe dining environment. An effective restaurant manager must be able to lead others and be knowledgeable about food preparation, inventory management, and customer service. </w:t>
      </w:r>
      <w:r w:rsidR="006A1D3E" w:rsidRPr="006A1D3E">
        <w:t xml:space="preserve">Restaurant managers must concentrate on customer service and the </w:t>
      </w:r>
      <w:r w:rsidR="00C521AA" w:rsidRPr="006A1D3E">
        <w:t>calibre</w:t>
      </w:r>
      <w:r w:rsidR="006A1D3E" w:rsidRPr="006A1D3E">
        <w:t xml:space="preserve"> of the client experience they provide in order to optimize success</w:t>
      </w:r>
      <w:r w:rsidR="00B912F7">
        <w:t xml:space="preserve"> (</w:t>
      </w:r>
      <w:proofErr w:type="spellStart"/>
      <w:r w:rsidR="00B912F7">
        <w:t>Zutshi</w:t>
      </w:r>
      <w:proofErr w:type="spellEnd"/>
      <w:r w:rsidR="00B912F7">
        <w:t>, 2019)</w:t>
      </w:r>
      <w:r w:rsidR="006A1D3E" w:rsidRPr="006A1D3E">
        <w:t>.</w:t>
      </w:r>
      <w:r w:rsidR="00E74D13">
        <w:t xml:space="preserve"> </w:t>
      </w:r>
      <w:r w:rsidR="00951B66">
        <w:t xml:space="preserve">In this study, I </w:t>
      </w:r>
      <w:r w:rsidR="003F0CD0">
        <w:t>will reflect my experience with guests when I was engaged with restaurant management and its various services.</w:t>
      </w:r>
    </w:p>
    <w:p w14:paraId="7A82220D" w14:textId="77777777" w:rsidR="00800070" w:rsidRPr="009A6347" w:rsidRDefault="00800070" w:rsidP="00D5217B">
      <w:pPr>
        <w:pStyle w:val="Heading1"/>
        <w:rPr>
          <w:u w:val="single"/>
        </w:rPr>
      </w:pPr>
      <w:bookmarkStart w:id="1" w:name="_Toc128649724"/>
      <w:r w:rsidRPr="009A6347">
        <w:rPr>
          <w:u w:val="single"/>
        </w:rPr>
        <w:t>Main Body</w:t>
      </w:r>
      <w:bookmarkEnd w:id="1"/>
    </w:p>
    <w:p w14:paraId="6D61491A" w14:textId="77777777" w:rsidR="00800070" w:rsidRDefault="0094306F" w:rsidP="00D12C04">
      <w:r w:rsidRPr="0094306F">
        <w:t>As managers in this business are in charge of a wide range of duties on a daily basis, I believe that the area of restaurant management is essential. So, having a top-notch restaurant management is crucial to the success of the business and has several benefits. First and foremost, I understood that in order to be successful in the hospitality sector, one must truly like helping people. All hospitality-related businesses exist to serve customers, thus anybody aspiring to management roles in restaurants should have a strong desire to delight customers at every opportunity</w:t>
      </w:r>
      <w:r w:rsidR="00DB6A86">
        <w:t xml:space="preserve"> (Davis et al., 2018)</w:t>
      </w:r>
      <w:r w:rsidRPr="0094306F">
        <w:t>. It should come as no surprise that restaurant managers need to be able to communicate effectively because it is one of the most in-demand skills</w:t>
      </w:r>
      <w:r w:rsidR="00BB27D3">
        <w:t xml:space="preserve"> (</w:t>
      </w:r>
      <w:proofErr w:type="spellStart"/>
      <w:r w:rsidR="00BB27D3">
        <w:t>Boussard</w:t>
      </w:r>
      <w:proofErr w:type="spellEnd"/>
      <w:r w:rsidR="00BB27D3">
        <w:t>, 2021)</w:t>
      </w:r>
      <w:r w:rsidRPr="0094306F">
        <w:t xml:space="preserve">. It was essential that I could express my ideas clearly and provide my colleagues justifications. On the other side, I needed to be able to motivate my </w:t>
      </w:r>
      <w:r w:rsidR="00055574" w:rsidRPr="0094306F">
        <w:t>co-workers</w:t>
      </w:r>
      <w:r w:rsidRPr="0094306F">
        <w:t xml:space="preserve"> and come up with answers when problems emerged. I had to be extremely organized to work in the hospitality sector, which is a talent with numerous sides. I needed to be able to multitask well without losing sight of the larger picture, for instance, and I needed to be very good at time management. It's important to keep in mind that those who work in management roles in restaurants typically serve as leaders in such businesses. My prior boss helped me see the value of managers having teaching abilities to assist their subordinates in acquiring the knowledge required to perform their duties. To do this, managers need the capacity for education, patience, and understanding.</w:t>
      </w:r>
    </w:p>
    <w:p w14:paraId="483E585D" w14:textId="77777777" w:rsidR="001170F2" w:rsidRDefault="00957D6D" w:rsidP="00E32D19">
      <w:r>
        <w:t xml:space="preserve">Most of the time I was required to present the English service also known as the ‘’Host Service’’. </w:t>
      </w:r>
      <w:r w:rsidR="00E32D19">
        <w:t>I took food platters to the table and showed them to the host so that he could inspect them. After that, I arranged the plates and bowls on the tables. When it's my turn to serve, both the host and I utilize plates that have already been d</w:t>
      </w:r>
      <w:r w:rsidR="00BE0769">
        <w:t xml:space="preserve">ivided up. </w:t>
      </w:r>
      <w:r w:rsidR="00E32D19">
        <w:t>During my time working in a restaurant, the majority of my duties</w:t>
      </w:r>
      <w:r w:rsidR="00DA7825">
        <w:t xml:space="preserve"> consisted of tasks like these. </w:t>
      </w:r>
      <w:r w:rsidR="00E32D19">
        <w:t xml:space="preserve">Even though it was often a </w:t>
      </w:r>
      <w:r w:rsidR="00E32D19">
        <w:lastRenderedPageBreak/>
        <w:t xml:space="preserve">specialist service, presenting it in French was not difficult at all. </w:t>
      </w:r>
      <w:r w:rsidR="00F639E1">
        <w:t>Here</w:t>
      </w:r>
      <w:r w:rsidR="00E32D19">
        <w:t>, we would provide the food to the visitors on platters and salvers, and they would help themselves to the appropriate portion size that they desired. It was up to us to set the tone and pace for the patrons as we s</w:t>
      </w:r>
      <w:r w:rsidR="00DA7825">
        <w:t xml:space="preserve">erved them throughout the meal. </w:t>
      </w:r>
      <w:r w:rsidR="00E32D19">
        <w:t>The Silver service was without a doubt one of the most challenging things I've ever had to accomplish. All of the appetizers, the soup, the main course, and the dessert are served on sterling silverware, and the temperature of each dish is kept at a level that is pleasant by placing it next to a sideboard that has burners or hot plates</w:t>
      </w:r>
      <w:r w:rsidR="000D62F4">
        <w:t xml:space="preserve"> (Cousins et al., 2020)</w:t>
      </w:r>
      <w:r w:rsidR="00E32D19">
        <w:t>. As part of my responsibilities, I was responsible for delivering the lunch to the host, ensuring that it remained warm, dividing it out equally, and engaging in conversation with the other guests.</w:t>
      </w:r>
    </w:p>
    <w:p w14:paraId="1AD0D39C" w14:textId="77777777" w:rsidR="00E37148" w:rsidRDefault="00B30C6F" w:rsidP="008267BE">
      <w:r>
        <w:t xml:space="preserve">We had to understand the foundational concepts of restaurant management. The picture includes fundamental responsibilities, hospitality management practices, new hospitality trends, and </w:t>
      </w:r>
      <w:r w:rsidR="008267BE">
        <w:t>efficient marketing strategies</w:t>
      </w:r>
      <w:r w:rsidR="00E664E8">
        <w:t xml:space="preserve"> (</w:t>
      </w:r>
      <w:proofErr w:type="spellStart"/>
      <w:r w:rsidR="00E664E8">
        <w:t>Zutshi</w:t>
      </w:r>
      <w:proofErr w:type="spellEnd"/>
      <w:r w:rsidR="00E664E8">
        <w:t>, 2019)</w:t>
      </w:r>
      <w:r w:rsidR="008267BE">
        <w:t>.</w:t>
      </w:r>
      <w:r w:rsidR="00585D9B">
        <w:t xml:space="preserve"> </w:t>
      </w:r>
      <w:r>
        <w:t>Giving consumers what they want, handling customer perceptions, enhancing the public's picture of the business, and putting in place efficient PR and marketing efforts are just a few examples of what this includes. A smart investment in point-of-sale systems, customer relationship management tools, and other management software is also required of restaurant managers.</w:t>
      </w:r>
    </w:p>
    <w:p w14:paraId="5852C9C2" w14:textId="77777777" w:rsidR="00FA298F" w:rsidRPr="009A6347" w:rsidRDefault="00FA298F" w:rsidP="00D67BFF">
      <w:pPr>
        <w:pStyle w:val="Heading1"/>
        <w:rPr>
          <w:u w:val="single"/>
        </w:rPr>
      </w:pPr>
      <w:bookmarkStart w:id="2" w:name="_Toc128649725"/>
      <w:r w:rsidRPr="009A6347">
        <w:rPr>
          <w:u w:val="single"/>
        </w:rPr>
        <w:t>Conclusion</w:t>
      </w:r>
      <w:bookmarkEnd w:id="2"/>
    </w:p>
    <w:p w14:paraId="7B12F941" w14:textId="77777777" w:rsidR="00CF60F7" w:rsidRDefault="00AE6E02" w:rsidP="00D67BFF">
      <w:r>
        <w:t>In conclusion, t</w:t>
      </w:r>
      <w:r w:rsidR="00334E83" w:rsidRPr="00334E83">
        <w:t>he management of a restaurant includes both the routine operations of operating a company and the long-term financial posture of the company. Restaurant managers may be responsible for a wide range of duties, including as creating budgets for employees and supplies, monitoring inventory, advertising their businesses, and resolving any concerns that may emerge at the point of sale. The management of a restaurant are responsible for its success. They invest a lot of effort into making sure every customer has a satisfying dinner that enhances the restaurant's reputation. Their diligent effort, which includes effective employee management, is done primarily to ensure the restaurant's financial stability.</w:t>
      </w:r>
    </w:p>
    <w:p w14:paraId="21F13464" w14:textId="77777777" w:rsidR="00CF60F7" w:rsidRDefault="00CF60F7">
      <w:pPr>
        <w:spacing w:line="259" w:lineRule="auto"/>
        <w:jc w:val="left"/>
      </w:pPr>
      <w:r>
        <w:br w:type="page"/>
      </w:r>
    </w:p>
    <w:p w14:paraId="3D73AAE2" w14:textId="77777777" w:rsidR="00D67BFF" w:rsidRDefault="00CF60F7" w:rsidP="00C70457">
      <w:pPr>
        <w:pStyle w:val="Heading1"/>
      </w:pPr>
      <w:bookmarkStart w:id="3" w:name="_Toc128649726"/>
      <w:r>
        <w:lastRenderedPageBreak/>
        <w:t>Reference List</w:t>
      </w:r>
      <w:bookmarkEnd w:id="3"/>
    </w:p>
    <w:p w14:paraId="196F6FAE" w14:textId="77777777" w:rsidR="00581277" w:rsidRDefault="00581277" w:rsidP="009217F2">
      <w:proofErr w:type="spellStart"/>
      <w:r>
        <w:t>Boussard</w:t>
      </w:r>
      <w:proofErr w:type="spellEnd"/>
      <w:r>
        <w:t xml:space="preserve">, S. (2021) Food and beverage management in the luxury hotel industry. New York: Business Expert Press. </w:t>
      </w:r>
    </w:p>
    <w:p w14:paraId="631C15F0" w14:textId="77777777" w:rsidR="00581277" w:rsidRDefault="00581277" w:rsidP="009217F2">
      <w:r>
        <w:t xml:space="preserve">Cousins, J. et al. (2020) Food and beverage service. Abingdon: Hodder Education. </w:t>
      </w:r>
    </w:p>
    <w:p w14:paraId="47828D13" w14:textId="77777777" w:rsidR="00581277" w:rsidRDefault="00581277" w:rsidP="009217F2">
      <w:r>
        <w:t xml:space="preserve">Davis, B. et al. (2018) Food and beverage management. London etc.: Routledge. </w:t>
      </w:r>
    </w:p>
    <w:p w14:paraId="766AF986" w14:textId="77777777" w:rsidR="00581277" w:rsidRDefault="00581277" w:rsidP="009217F2">
      <w:proofErr w:type="spellStart"/>
      <w:r>
        <w:t>Zutshi</w:t>
      </w:r>
      <w:proofErr w:type="spellEnd"/>
      <w:r>
        <w:t xml:space="preserve">, A. (2019) “How to develop well-informed and assured teams to embed food safety compliance in the UK catering and Hospitality Industry,” Perspectives in Public Health, 139(6), pp. 294–295. Available at: https://doi.org/10.1177/1757913919872783. </w:t>
      </w:r>
    </w:p>
    <w:p w14:paraId="00F391E7" w14:textId="77777777" w:rsidR="00C70457" w:rsidRPr="00C70457" w:rsidRDefault="00581277" w:rsidP="009217F2">
      <w:proofErr w:type="spellStart"/>
      <w:r>
        <w:t>Zutshi</w:t>
      </w:r>
      <w:proofErr w:type="spellEnd"/>
      <w:r>
        <w:t>, A. (2019) “How to develop well-informed and assured teams to embed food safety compliance in the UK catering and Hospitality Industry,” Perspectives in Public Health, 139(6), pp. 294–295. Available at: https://do</w:t>
      </w:r>
      <w:r w:rsidR="00162D46">
        <w:t>i.org/10.1177/1757913919872783.</w:t>
      </w:r>
    </w:p>
    <w:sectPr w:rsidR="00C70457" w:rsidRPr="00C704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4F5"/>
    <w:rsid w:val="0003374B"/>
    <w:rsid w:val="00055574"/>
    <w:rsid w:val="000B4E31"/>
    <w:rsid w:val="000D62F4"/>
    <w:rsid w:val="000F5FCD"/>
    <w:rsid w:val="001170F2"/>
    <w:rsid w:val="00162D46"/>
    <w:rsid w:val="00181137"/>
    <w:rsid w:val="0018753A"/>
    <w:rsid w:val="001F596C"/>
    <w:rsid w:val="00212C8F"/>
    <w:rsid w:val="002329D0"/>
    <w:rsid w:val="00242BC8"/>
    <w:rsid w:val="00250CEB"/>
    <w:rsid w:val="00262B5F"/>
    <w:rsid w:val="002B306D"/>
    <w:rsid w:val="002F44A0"/>
    <w:rsid w:val="0030332F"/>
    <w:rsid w:val="00326450"/>
    <w:rsid w:val="00334E83"/>
    <w:rsid w:val="0033600A"/>
    <w:rsid w:val="00365482"/>
    <w:rsid w:val="003F0CD0"/>
    <w:rsid w:val="003F24F5"/>
    <w:rsid w:val="004E22F8"/>
    <w:rsid w:val="00504A0A"/>
    <w:rsid w:val="00581277"/>
    <w:rsid w:val="00585D9B"/>
    <w:rsid w:val="0061005D"/>
    <w:rsid w:val="0061376B"/>
    <w:rsid w:val="00625717"/>
    <w:rsid w:val="00673EE4"/>
    <w:rsid w:val="006A1D3E"/>
    <w:rsid w:val="006C479D"/>
    <w:rsid w:val="006E7609"/>
    <w:rsid w:val="00760441"/>
    <w:rsid w:val="00785D0B"/>
    <w:rsid w:val="00800070"/>
    <w:rsid w:val="0082168A"/>
    <w:rsid w:val="008267BE"/>
    <w:rsid w:val="008640D5"/>
    <w:rsid w:val="00882B73"/>
    <w:rsid w:val="008A1CF2"/>
    <w:rsid w:val="009217F2"/>
    <w:rsid w:val="0094306F"/>
    <w:rsid w:val="00951B66"/>
    <w:rsid w:val="00957D6D"/>
    <w:rsid w:val="00982CB6"/>
    <w:rsid w:val="009A6347"/>
    <w:rsid w:val="009B5D42"/>
    <w:rsid w:val="009F5CBF"/>
    <w:rsid w:val="00A5068B"/>
    <w:rsid w:val="00A908F0"/>
    <w:rsid w:val="00A92E2E"/>
    <w:rsid w:val="00A94DE6"/>
    <w:rsid w:val="00AD165C"/>
    <w:rsid w:val="00AE6E02"/>
    <w:rsid w:val="00B30C6F"/>
    <w:rsid w:val="00B50E4F"/>
    <w:rsid w:val="00B77896"/>
    <w:rsid w:val="00B912F7"/>
    <w:rsid w:val="00BA3B68"/>
    <w:rsid w:val="00BA4BCD"/>
    <w:rsid w:val="00BB27D3"/>
    <w:rsid w:val="00BD68A6"/>
    <w:rsid w:val="00BD71EB"/>
    <w:rsid w:val="00BE0769"/>
    <w:rsid w:val="00BF63BA"/>
    <w:rsid w:val="00C24461"/>
    <w:rsid w:val="00C51E59"/>
    <w:rsid w:val="00C521AA"/>
    <w:rsid w:val="00C56060"/>
    <w:rsid w:val="00C632CF"/>
    <w:rsid w:val="00C70457"/>
    <w:rsid w:val="00CA2814"/>
    <w:rsid w:val="00CF1EC2"/>
    <w:rsid w:val="00CF60F7"/>
    <w:rsid w:val="00D12C04"/>
    <w:rsid w:val="00D15BC2"/>
    <w:rsid w:val="00D5217B"/>
    <w:rsid w:val="00D67BFF"/>
    <w:rsid w:val="00D91DCC"/>
    <w:rsid w:val="00DA7825"/>
    <w:rsid w:val="00DB6A86"/>
    <w:rsid w:val="00DD7380"/>
    <w:rsid w:val="00DE00F6"/>
    <w:rsid w:val="00E32D19"/>
    <w:rsid w:val="00E37148"/>
    <w:rsid w:val="00E664E8"/>
    <w:rsid w:val="00E74D13"/>
    <w:rsid w:val="00EB7F3B"/>
    <w:rsid w:val="00EF4209"/>
    <w:rsid w:val="00F57BB7"/>
    <w:rsid w:val="00F639E1"/>
    <w:rsid w:val="00FA298F"/>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9AB5D"/>
  <w15:chartTrackingRefBased/>
  <w15:docId w15:val="{4AB32207-C8C2-46E7-9FD0-B4194936C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3E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73EE4"/>
    <w:pPr>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EE4"/>
    <w:rPr>
      <w:rFonts w:ascii="Times New Roman" w:hAnsi="Times New Roman"/>
      <w:b/>
      <w:sz w:val="24"/>
    </w:rPr>
  </w:style>
  <w:style w:type="paragraph" w:styleId="NormalWeb">
    <w:name w:val="Normal (Web)"/>
    <w:basedOn w:val="Normal"/>
    <w:uiPriority w:val="99"/>
    <w:semiHidden/>
    <w:unhideWhenUsed/>
    <w:rsid w:val="00581277"/>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82168A"/>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82168A"/>
    <w:pPr>
      <w:spacing w:after="100"/>
    </w:pPr>
  </w:style>
  <w:style w:type="character" w:styleId="Hyperlink">
    <w:name w:val="Hyperlink"/>
    <w:basedOn w:val="DefaultParagraphFont"/>
    <w:uiPriority w:val="99"/>
    <w:unhideWhenUsed/>
    <w:rsid w:val="008216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222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A3C8-1461-4B13-BB00-C409837B9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963</Words>
  <Characters>5302</Characters>
  <Application>Microsoft Office Word</Application>
  <DocSecurity>0</DocSecurity>
  <Lines>160</Lines>
  <Paragraphs>51</Paragraphs>
  <ScaleCrop>false</ScaleCrop>
  <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Mubeen Rashid</cp:lastModifiedBy>
  <cp:revision>3</cp:revision>
  <dcterms:created xsi:type="dcterms:W3CDTF">2023-03-02T23:06:00Z</dcterms:created>
  <dcterms:modified xsi:type="dcterms:W3CDTF">2023-03-02T23:17:00Z</dcterms:modified>
</cp:coreProperties>
</file>