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399485309"/>
        <w:docPartObj>
          <w:docPartGallery w:val="Cover Pages"/>
          <w:docPartUnique/>
        </w:docPartObj>
      </w:sdtPr>
      <w:sdtEndPr>
        <w:rPr>
          <w:rFonts w:asciiTheme="majorHAnsi" w:hAnsiTheme="majorHAnsi"/>
          <w:b/>
          <w:noProof/>
          <w:sz w:val="80"/>
          <w:szCs w:val="80"/>
        </w:rPr>
      </w:sdtEndPr>
      <w:sdtContent>
        <w:p w14:paraId="7740EDE3" w14:textId="69047CEB" w:rsidR="00AD34F1" w:rsidRPr="006F6C90" w:rsidRDefault="006F6C90" w:rsidP="006F6C90">
          <w:pPr>
            <w:jc w:val="center"/>
            <w:rPr>
              <w:rFonts w:cs="Times New Roman"/>
              <w:color w:val="FFFFFF" w:themeColor="background1"/>
              <w:sz w:val="28"/>
              <w:szCs w:val="28"/>
            </w:rPr>
          </w:pPr>
          <w:r w:rsidRPr="006F6C90">
            <w:rPr>
              <w:noProof/>
            </w:rPr>
            <mc:AlternateContent>
              <mc:Choice Requires="wpg">
                <w:drawing>
                  <wp:anchor distT="0" distB="0" distL="114300" distR="114300" simplePos="0" relativeHeight="251675648" behindDoc="1" locked="0" layoutInCell="1" allowOverlap="1" wp14:anchorId="5AEE0D9F" wp14:editId="6FB4A3D0">
                    <wp:simplePos x="0" y="0"/>
                    <wp:positionH relativeFrom="margin">
                      <wp:align>center</wp:align>
                    </wp:positionH>
                    <wp:positionV relativeFrom="page">
                      <wp:posOffset>57150</wp:posOffset>
                    </wp:positionV>
                    <wp:extent cx="6940560" cy="665797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940560" cy="6657975"/>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2769E37" w14:textId="3C827131" w:rsidR="00AD34F1" w:rsidRPr="006F6C90" w:rsidRDefault="00AD34F1" w:rsidP="006F6C90">
                                  <w:pPr>
                                    <w:jc w:val="center"/>
                                    <w:rPr>
                                      <w:color w:val="FF0000"/>
                                      <w:sz w:val="36"/>
                                      <w:szCs w:val="36"/>
                                    </w:rPr>
                                  </w:pPr>
                                  <w:sdt>
                                    <w:sdtPr>
                                      <w:rPr>
                                        <w:color w:val="FF0000"/>
                                        <w:sz w:val="36"/>
                                        <w:szCs w:val="36"/>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6F6C90" w:rsidRPr="006F6C90">
                                        <w:rPr>
                                          <w:color w:val="FF0000"/>
                                          <w:sz w:val="36"/>
                                          <w:szCs w:val="36"/>
                                        </w:rPr>
                                        <w:t>EFFECTIVE TEAM WORKING AND COMMUNICATIO</w:t>
                                      </w:r>
                                    </w:sdtContent>
                                  </w:sdt>
                                  <w:r w:rsidR="006F6C90" w:rsidRPr="006F6C90">
                                    <w:rPr>
                                      <w:color w:val="FF0000"/>
                                      <w:sz w:val="36"/>
                                      <w:szCs w:val="36"/>
                                    </w:rPr>
                                    <w:t>N</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5AEE0D9F" id="Group 125" o:spid="_x0000_s1026" style="position:absolute;left:0;text-align:left;margin-left:0;margin-top:4.5pt;width:546.5pt;height:524.25pt;z-index:-251640832;mso-position-horizontal:center;mso-position-horizontal-relative:margin;mso-position-vertical-relative:page;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" adj="-11796480,,5400" path="m,c,644,,644,,644v23,6,62,14,113,21c250,685,476,700,720,644v,-27,,-27,,-27c720,,720,,720,,,,,,,e" fillcolor="#7e7e7e [2578]" stroked="f">
                      <v:fill color2="#1c1c1c [962]" rotate="t" focusposition=".5,.5" focussize="" focus="100%" type="gradientRadial"/>
                      <v:stroke joinstyle="miter"/>
                      <v:formulas/>
                      <v:path arrowok="t" o:connecttype="custom" o:connectlocs="0,0;0,4972126;872222,5134261;5557520,4972126;5557520,4763667;5557520,0;0,0" o:connectangles="0,0,0,0,0,0,0" textboxrect="0,0,720,700"/>
                      <v:textbox inset="1in,86.4pt,86.4pt,86.4pt">
                        <w:txbxContent>
                          <w:p w14:paraId="52769E37" w14:textId="3C827131" w:rsidR="00AD34F1" w:rsidRPr="006F6C90" w:rsidRDefault="00AD34F1" w:rsidP="006F6C90">
                            <w:pPr>
                              <w:jc w:val="center"/>
                              <w:rPr>
                                <w:color w:val="FF0000"/>
                                <w:sz w:val="36"/>
                                <w:szCs w:val="36"/>
                              </w:rPr>
                            </w:pPr>
                            <w:sdt>
                              <w:sdtPr>
                                <w:rPr>
                                  <w:color w:val="FF0000"/>
                                  <w:sz w:val="36"/>
                                  <w:szCs w:val="36"/>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6F6C90" w:rsidRPr="006F6C90">
                                  <w:rPr>
                                    <w:color w:val="FF0000"/>
                                    <w:sz w:val="36"/>
                                    <w:szCs w:val="36"/>
                                  </w:rPr>
                                  <w:t>EFFECTIVE TEAM WORKING AND COMMUNICATIO</w:t>
                                </w:r>
                              </w:sdtContent>
                            </w:sdt>
                            <w:r w:rsidR="006F6C90" w:rsidRPr="006F6C90">
                              <w:rPr>
                                <w:color w:val="FF0000"/>
                                <w:sz w:val="36"/>
                                <w:szCs w:val="36"/>
                              </w:rPr>
                              <w:t>N</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AD34F1" w:rsidRPr="006F6C90">
            <w:rPr>
              <w:rFonts w:cs="Times New Roman"/>
              <w:color w:val="FFFFFF" w:themeColor="background1"/>
              <w:sz w:val="28"/>
              <w:szCs w:val="28"/>
            </w:rPr>
            <w:t>B</w:t>
          </w:r>
          <w:r w:rsidRPr="006F6C90">
            <w:rPr>
              <w:rFonts w:cs="Times New Roman"/>
              <w:color w:val="FFFFFF" w:themeColor="background1"/>
              <w:sz w:val="28"/>
              <w:szCs w:val="28"/>
            </w:rPr>
            <w:t>MSW4002_LON</w:t>
          </w:r>
        </w:p>
        <w:p w14:paraId="09DE2297" w14:textId="0FDDAE4A" w:rsidR="00AD34F1" w:rsidRDefault="001740CE">
          <w:pPr>
            <w:rPr>
              <w:rFonts w:asciiTheme="majorHAnsi" w:hAnsiTheme="majorHAnsi"/>
              <w:b/>
              <w:noProof/>
              <w:sz w:val="80"/>
              <w:szCs w:val="80"/>
            </w:rPr>
          </w:pPr>
          <w:r w:rsidRPr="001740CE">
            <w:rPr>
              <w:rFonts w:asciiTheme="majorHAnsi" w:hAnsiTheme="majorHAnsi"/>
              <w:b/>
              <w:noProof/>
              <w:sz w:val="80"/>
              <w:szCs w:val="80"/>
            </w:rPr>
            <mc:AlternateContent>
              <mc:Choice Requires="wps">
                <w:drawing>
                  <wp:anchor distT="45720" distB="45720" distL="114300" distR="114300" simplePos="0" relativeHeight="251680768" behindDoc="0" locked="0" layoutInCell="1" allowOverlap="1" wp14:anchorId="4673F831" wp14:editId="189C6BEE">
                    <wp:simplePos x="0" y="0"/>
                    <wp:positionH relativeFrom="margin">
                      <wp:align>right</wp:align>
                    </wp:positionH>
                    <wp:positionV relativeFrom="paragraph">
                      <wp:posOffset>9142095</wp:posOffset>
                    </wp:positionV>
                    <wp:extent cx="2360930" cy="381000"/>
                    <wp:effectExtent l="0" t="0" r="889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81000"/>
                            </a:xfrm>
                            <a:prstGeom prst="rect">
                              <a:avLst/>
                            </a:prstGeom>
                            <a:solidFill>
                              <a:srgbClr val="FFFFFF"/>
                            </a:solidFill>
                            <a:ln w="9525">
                              <a:noFill/>
                              <a:miter lim="800000"/>
                              <a:headEnd/>
                              <a:tailEnd/>
                            </a:ln>
                          </wps:spPr>
                          <wps:txbx>
                            <w:txbxContent>
                              <w:p w14:paraId="4173BB1A" w14:textId="39672D97" w:rsidR="001740CE" w:rsidRPr="001740CE" w:rsidRDefault="001740CE">
                                <w:pPr>
                                  <w:rPr>
                                    <w:b/>
                                    <w:sz w:val="28"/>
                                    <w:szCs w:val="28"/>
                                    <w:lang w:val="it-IT"/>
                                  </w:rPr>
                                </w:pPr>
                                <w:r w:rsidRPr="001740CE">
                                  <w:rPr>
                                    <w:b/>
                                    <w:sz w:val="28"/>
                                    <w:szCs w:val="28"/>
                                    <w:lang w:val="it-IT"/>
                                  </w:rPr>
                                  <w:t>STUDENT NO: 1916556</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4673F831" id="_x0000_t202" coordsize="21600,21600" o:spt="202" path="m,l,21600r21600,l21600,xe">
                    <v:stroke joinstyle="miter"/>
                    <v:path gradientshapeok="t" o:connecttype="rect"/>
                  </v:shapetype>
                  <v:shape id="Text Box 2" o:spid="_x0000_s1029" type="#_x0000_t202" style="position:absolute;margin-left:134.7pt;margin-top:719.85pt;width:185.9pt;height:30pt;z-index:251680768;visibility:visible;mso-wrap-style:square;mso-width-percent:400;mso-height-percent:0;mso-wrap-distance-left:9pt;mso-wrap-distance-top:3.6pt;mso-wrap-distance-right:9pt;mso-wrap-distance-bottom:3.6pt;mso-position-horizontal:righ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" stroked="f">
                    <v:textbox>
                      <w:txbxContent>
                        <w:p w14:paraId="4173BB1A" w14:textId="39672D97" w:rsidR="001740CE" w:rsidRPr="001740CE" w:rsidRDefault="001740CE">
                          <w:pPr>
                            <w:rPr>
                              <w:b/>
                              <w:sz w:val="28"/>
                              <w:szCs w:val="28"/>
                              <w:lang w:val="it-IT"/>
                            </w:rPr>
                          </w:pPr>
                          <w:r w:rsidRPr="001740CE">
                            <w:rPr>
                              <w:b/>
                              <w:sz w:val="28"/>
                              <w:szCs w:val="28"/>
                              <w:lang w:val="it-IT"/>
                            </w:rPr>
                            <w:t>STUDENT NO: 1916556</w:t>
                          </w:r>
                        </w:p>
                      </w:txbxContent>
                    </v:textbox>
                    <w10:wrap type="square" anchorx="margin"/>
                  </v:shape>
                </w:pict>
              </mc:Fallback>
            </mc:AlternateContent>
          </w:r>
          <w:r w:rsidR="00D319BB">
            <w:rPr>
              <w:noProof/>
            </w:rPr>
            <mc:AlternateContent>
              <mc:Choice Requires="wps">
                <w:drawing>
                  <wp:anchor distT="0" distB="0" distL="114300" distR="114300" simplePos="0" relativeHeight="251677696" behindDoc="0" locked="0" layoutInCell="1" allowOverlap="1" wp14:anchorId="5BDB7A49" wp14:editId="54F13C17">
                    <wp:simplePos x="0" y="0"/>
                    <wp:positionH relativeFrom="page">
                      <wp:posOffset>326390</wp:posOffset>
                    </wp:positionH>
                    <wp:positionV relativeFrom="page">
                      <wp:posOffset>7037070</wp:posOffset>
                    </wp:positionV>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E2B80F"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4DA9941C" w14:textId="58AFDA6E" w:rsidR="00AD34F1" w:rsidRDefault="006F6C90">
                                    <w:pPr>
                                      <w:pStyle w:val="NoSpacing"/>
                                      <w:spacing w:before="40" w:after="40"/>
                                      <w:rPr>
                                        <w:caps/>
                                        <w:color w:val="E2B80F" w:themeColor="accent1"/>
                                        <w:sz w:val="28"/>
                                        <w:szCs w:val="28"/>
                                      </w:rPr>
                                    </w:pPr>
                                    <w:r>
                                      <w:rPr>
                                        <w:caps/>
                                        <w:color w:val="E2B80F" w:themeColor="accent1"/>
                                        <w:sz w:val="28"/>
                                        <w:szCs w:val="28"/>
                                      </w:rPr>
                                      <w:t xml:space="preserve">STUDENT NAME: ROSEMOND </w:t>
                                    </w:r>
                                    <w:r w:rsidR="001740CE">
                                      <w:rPr>
                                        <w:caps/>
                                        <w:color w:val="E2B80F" w:themeColor="accent1"/>
                                        <w:sz w:val="28"/>
                                        <w:szCs w:val="28"/>
                                      </w:rPr>
                                      <w:t xml:space="preserve">YAA </w:t>
                                    </w:r>
                                    <w:r>
                                      <w:rPr>
                                        <w:caps/>
                                        <w:color w:val="E2B80F" w:themeColor="accent1"/>
                                        <w:sz w:val="28"/>
                                        <w:szCs w:val="28"/>
                                      </w:rPr>
                                      <w:t>ASANTE</w:t>
                                    </w:r>
                                  </w:p>
                                </w:sdtContent>
                              </w:sdt>
                              <w:sdt>
                                <w:sdtPr>
                                  <w:rPr>
                                    <w:caps/>
                                    <w:color w:val="004B67" w:themeColor="accent5"/>
                                    <w:sz w:val="28"/>
                                    <w:szCs w:val="28"/>
                                  </w:rPr>
                                  <w:alias w:val="Author"/>
                                  <w:tag w:val=""/>
                                  <w:id w:val="-954487662"/>
                                  <w:showingPlcHdr/>
                                  <w:dataBinding w:prefixMappings="xmlns:ns0='http://purl.org/dc/elements/1.1/' xmlns:ns1='http://schemas.openxmlformats.org/package/2006/metadata/core-properties' " w:xpath="/ns1:coreProperties[1]/ns0:creator[1]" w:storeItemID="{6C3C8BC8-F283-45AE-878A-BAB7291924A1}"/>
                                  <w:text/>
                                </w:sdtPr>
                                <w:sdtContent>
                                  <w:p w14:paraId="7DA3E61C" w14:textId="4B547790" w:rsidR="00AD34F1" w:rsidRPr="006F6C90" w:rsidRDefault="0067724A">
                                    <w:pPr>
                                      <w:pStyle w:val="NoSpacing"/>
                                      <w:spacing w:before="40" w:after="40"/>
                                      <w:rPr>
                                        <w:caps/>
                                        <w:color w:val="004B67" w:themeColor="accent5"/>
                                        <w:sz w:val="28"/>
                                        <w:szCs w:val="28"/>
                                      </w:rPr>
                                    </w:pPr>
                                    <w:r>
                                      <w:rPr>
                                        <w:caps/>
                                        <w:color w:val="004B67" w:themeColor="accent5"/>
                                        <w:sz w:val="28"/>
                                        <w:szCs w:val="28"/>
                                      </w:rPr>
                                      <w:t xml:space="preserve">     </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5BDB7A49" id="Text Box 129" o:spid="_x0000_s1030" type="#_x0000_t202" style="position:absolute;margin-left:25.7pt;margin-top:554.1pt;width:453pt;height:38.15pt;z-index:251677696;visibility:visible;mso-wrap-style:square;mso-width-percent:1154;mso-height-percent:0;mso-wrap-distance-left:9pt;mso-wrap-distance-top:0;mso-wrap-distance-right:9pt;mso-wrap-distance-bottom:0;mso-position-horizontal:absolute;mso-position-horizontal-relative:page;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" filled="f" stroked="f" strokeweight=".5pt">
                    <v:textbox style="mso-fit-shape-to-text:t" inset="1in,0,86.4pt,0">
                      <w:txbxContent>
                        <w:sdt>
                          <w:sdtPr>
                            <w:rPr>
                              <w:caps/>
                              <w:color w:val="E2B80F"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4DA9941C" w14:textId="58AFDA6E" w:rsidR="00AD34F1" w:rsidRDefault="006F6C90">
                              <w:pPr>
                                <w:pStyle w:val="NoSpacing"/>
                                <w:spacing w:before="40" w:after="40"/>
                                <w:rPr>
                                  <w:caps/>
                                  <w:color w:val="E2B80F" w:themeColor="accent1"/>
                                  <w:sz w:val="28"/>
                                  <w:szCs w:val="28"/>
                                </w:rPr>
                              </w:pPr>
                              <w:r>
                                <w:rPr>
                                  <w:caps/>
                                  <w:color w:val="E2B80F" w:themeColor="accent1"/>
                                  <w:sz w:val="28"/>
                                  <w:szCs w:val="28"/>
                                </w:rPr>
                                <w:t xml:space="preserve">STUDENT NAME: ROSEMOND </w:t>
                              </w:r>
                              <w:r w:rsidR="001740CE">
                                <w:rPr>
                                  <w:caps/>
                                  <w:color w:val="E2B80F" w:themeColor="accent1"/>
                                  <w:sz w:val="28"/>
                                  <w:szCs w:val="28"/>
                                </w:rPr>
                                <w:t xml:space="preserve">YAA </w:t>
                              </w:r>
                              <w:r>
                                <w:rPr>
                                  <w:caps/>
                                  <w:color w:val="E2B80F" w:themeColor="accent1"/>
                                  <w:sz w:val="28"/>
                                  <w:szCs w:val="28"/>
                                </w:rPr>
                                <w:t>ASANTE</w:t>
                              </w:r>
                            </w:p>
                          </w:sdtContent>
                        </w:sdt>
                        <w:sdt>
                          <w:sdtPr>
                            <w:rPr>
                              <w:caps/>
                              <w:color w:val="004B67" w:themeColor="accent5"/>
                              <w:sz w:val="28"/>
                              <w:szCs w:val="28"/>
                            </w:rPr>
                            <w:alias w:val="Author"/>
                            <w:tag w:val=""/>
                            <w:id w:val="-954487662"/>
                            <w:showingPlcHdr/>
                            <w:dataBinding w:prefixMappings="xmlns:ns0='http://purl.org/dc/elements/1.1/' xmlns:ns1='http://schemas.openxmlformats.org/package/2006/metadata/core-properties' " w:xpath="/ns1:coreProperties[1]/ns0:creator[1]" w:storeItemID="{6C3C8BC8-F283-45AE-878A-BAB7291924A1}"/>
                            <w:text/>
                          </w:sdtPr>
                          <w:sdtContent>
                            <w:p w14:paraId="7DA3E61C" w14:textId="4B547790" w:rsidR="00AD34F1" w:rsidRPr="006F6C90" w:rsidRDefault="0067724A">
                              <w:pPr>
                                <w:pStyle w:val="NoSpacing"/>
                                <w:spacing w:before="40" w:after="40"/>
                                <w:rPr>
                                  <w:caps/>
                                  <w:color w:val="004B67" w:themeColor="accent5"/>
                                  <w:sz w:val="28"/>
                                  <w:szCs w:val="28"/>
                                </w:rPr>
                              </w:pPr>
                              <w:r>
                                <w:rPr>
                                  <w:caps/>
                                  <w:color w:val="004B67" w:themeColor="accent5"/>
                                  <w:sz w:val="28"/>
                                  <w:szCs w:val="28"/>
                                </w:rPr>
                                <w:t xml:space="preserve">     </w:t>
                              </w:r>
                            </w:p>
                          </w:sdtContent>
                        </w:sdt>
                      </w:txbxContent>
                    </v:textbox>
                    <w10:wrap type="square" anchorx="page" anchory="page"/>
                  </v:shape>
                </w:pict>
              </mc:Fallback>
            </mc:AlternateContent>
          </w:r>
          <w:r w:rsidR="00AD34F1">
            <w:rPr>
              <w:noProof/>
            </w:rPr>
            <mc:AlternateContent>
              <mc:Choice Requires="wps">
                <w:drawing>
                  <wp:anchor distT="0" distB="0" distL="114300" distR="114300" simplePos="0" relativeHeight="251678720" behindDoc="0" locked="0" layoutInCell="1" allowOverlap="1" wp14:anchorId="424C809B" wp14:editId="6AAA79ED">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726532" w14:textId="5DD8860B" w:rsidR="00AD34F1" w:rsidRDefault="00AD34F1">
                                <w:pPr>
                                  <w:pStyle w:val="NoSpacing"/>
                                  <w:rPr>
                                    <w:color w:val="7F7F7F" w:themeColor="text1" w:themeTint="80"/>
                                    <w:sz w:val="18"/>
                                    <w:szCs w:val="18"/>
                                  </w:rPr>
                                </w:pPr>
                                <w:sdt>
                                  <w:sdtPr>
                                    <w:rPr>
                                      <w:caps/>
                                      <w:color w:val="7F7F7F" w:themeColor="text1" w:themeTint="80"/>
                                      <w:sz w:val="28"/>
                                      <w:szCs w:val="28"/>
                                    </w:rPr>
                                    <w:alias w:val="Company"/>
                                    <w:tag w:val=""/>
                                    <w:id w:val="-1880927279"/>
                                    <w:showingPlcHdr/>
                                    <w:dataBinding w:prefixMappings="xmlns:ns0='http://schemas.openxmlformats.org/officeDocument/2006/extended-properties' " w:xpath="/ns0:Properties[1]/ns0:Company[1]" w:storeItemID="{6668398D-A668-4E3E-A5EB-62B293D839F1}"/>
                                    <w:text/>
                                  </w:sdtPr>
                                  <w:sdtContent>
                                    <w:r w:rsidR="0067724A">
                                      <w:rPr>
                                        <w:caps/>
                                        <w:color w:val="7F7F7F" w:themeColor="text1" w:themeTint="80"/>
                                        <w:sz w:val="28"/>
                                        <w:szCs w:val="28"/>
                                      </w:rPr>
                                      <w:t xml:space="preserve">     </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28"/>
                                      <w:szCs w:val="28"/>
                                    </w:rPr>
                                    <w:alias w:val="Address"/>
                                    <w:tag w:val=""/>
                                    <w:id w:val="-1023088507"/>
                                    <w:dataBinding w:prefixMappings="xmlns:ns0='http://schemas.microsoft.com/office/2006/coverPageProps' " w:xpath="/ns0:CoverPageProperties[1]/ns0:CompanyAddress[1]" w:storeItemID="{55AF091B-3C7A-41E3-B477-F2FDAA23CFDA}"/>
                                    <w:text/>
                                  </w:sdtPr>
                                  <w:sdtContent>
                                    <w:r w:rsidR="006F6C90" w:rsidRPr="006F6C90">
                                      <w:rPr>
                                        <w:color w:val="7F7F7F" w:themeColor="text1" w:themeTint="80"/>
                                        <w:sz w:val="28"/>
                                        <w:szCs w:val="28"/>
                                      </w:rPr>
                                      <w:t>LIOYD BEHARRY</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424C809B" id="Text Box 128" o:spid="_x0000_s1031" type="#_x0000_t202" style="position:absolute;margin-left:0;margin-top:0;width:453pt;height:11.5pt;z-index:251678720;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" filled="f" stroked="f" strokeweight=".5pt">
                    <v:textbox style="mso-fit-shape-to-text:t" inset="1in,0,86.4pt,0">
                      <w:txbxContent>
                        <w:p w14:paraId="45726532" w14:textId="5DD8860B" w:rsidR="00AD34F1" w:rsidRDefault="00AD34F1">
                          <w:pPr>
                            <w:pStyle w:val="NoSpacing"/>
                            <w:rPr>
                              <w:color w:val="7F7F7F" w:themeColor="text1" w:themeTint="80"/>
                              <w:sz w:val="18"/>
                              <w:szCs w:val="18"/>
                            </w:rPr>
                          </w:pPr>
                          <w:sdt>
                            <w:sdtPr>
                              <w:rPr>
                                <w:caps/>
                                <w:color w:val="7F7F7F" w:themeColor="text1" w:themeTint="80"/>
                                <w:sz w:val="28"/>
                                <w:szCs w:val="28"/>
                              </w:rPr>
                              <w:alias w:val="Company"/>
                              <w:tag w:val=""/>
                              <w:id w:val="-1880927279"/>
                              <w:showingPlcHdr/>
                              <w:dataBinding w:prefixMappings="xmlns:ns0='http://schemas.openxmlformats.org/officeDocument/2006/extended-properties' " w:xpath="/ns0:Properties[1]/ns0:Company[1]" w:storeItemID="{6668398D-A668-4E3E-A5EB-62B293D839F1}"/>
                              <w:text/>
                            </w:sdtPr>
                            <w:sdtContent>
                              <w:r w:rsidR="0067724A">
                                <w:rPr>
                                  <w:caps/>
                                  <w:color w:val="7F7F7F" w:themeColor="text1" w:themeTint="80"/>
                                  <w:sz w:val="28"/>
                                  <w:szCs w:val="28"/>
                                </w:rPr>
                                <w:t xml:space="preserve">     </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28"/>
                                <w:szCs w:val="28"/>
                              </w:rPr>
                              <w:alias w:val="Address"/>
                              <w:tag w:val=""/>
                              <w:id w:val="-1023088507"/>
                              <w:dataBinding w:prefixMappings="xmlns:ns0='http://schemas.microsoft.com/office/2006/coverPageProps' " w:xpath="/ns0:CoverPageProperties[1]/ns0:CompanyAddress[1]" w:storeItemID="{55AF091B-3C7A-41E3-B477-F2FDAA23CFDA}"/>
                              <w:text/>
                            </w:sdtPr>
                            <w:sdtContent>
                              <w:r w:rsidR="006F6C90" w:rsidRPr="006F6C90">
                                <w:rPr>
                                  <w:color w:val="7F7F7F" w:themeColor="text1" w:themeTint="80"/>
                                  <w:sz w:val="28"/>
                                  <w:szCs w:val="28"/>
                                </w:rPr>
                                <w:t>LIOYD BEHARRY</w:t>
                              </w:r>
                            </w:sdtContent>
                          </w:sdt>
                        </w:p>
                      </w:txbxContent>
                    </v:textbox>
                    <w10:wrap type="square" anchorx="page" anchory="margin"/>
                  </v:shape>
                </w:pict>
              </mc:Fallback>
            </mc:AlternateContent>
          </w:r>
          <w:r w:rsidR="00AD34F1">
            <w:rPr>
              <w:rFonts w:asciiTheme="majorHAnsi" w:hAnsiTheme="majorHAnsi"/>
              <w:b/>
              <w:noProof/>
              <w:sz w:val="80"/>
              <w:szCs w:val="80"/>
            </w:rPr>
            <w:br w:type="page"/>
          </w:r>
        </w:p>
      </w:sdtContent>
    </w:sdt>
    <w:sdt>
      <w:sdtPr>
        <w:rPr>
          <w:rFonts w:asciiTheme="minorHAnsi" w:eastAsiaTheme="minorHAnsi" w:hAnsiTheme="minorHAnsi" w:cstheme="minorBidi"/>
          <w:color w:val="auto"/>
          <w:sz w:val="24"/>
          <w:szCs w:val="24"/>
        </w:rPr>
        <w:id w:val="-1500727379"/>
        <w:docPartObj>
          <w:docPartGallery w:val="Table of Contents"/>
          <w:docPartUnique/>
        </w:docPartObj>
      </w:sdtPr>
      <w:sdtEndPr>
        <w:rPr>
          <w:b/>
          <w:bCs/>
          <w:noProof/>
        </w:rPr>
      </w:sdtEndPr>
      <w:sdtContent>
        <w:p w14:paraId="13AA3F84" w14:textId="77777777" w:rsidR="001518EC" w:rsidRDefault="001518EC" w:rsidP="001518EC">
          <w:pPr>
            <w:pStyle w:val="TOCHeading"/>
            <w:jc w:val="center"/>
          </w:pPr>
          <w:r>
            <w:t>Contents</w:t>
          </w:r>
        </w:p>
        <w:p w14:paraId="0553779C" w14:textId="77777777" w:rsidR="001518EC" w:rsidRPr="001518EC" w:rsidRDefault="001518EC">
          <w:pPr>
            <w:pStyle w:val="TOC1"/>
            <w:tabs>
              <w:tab w:val="right" w:leader="dot" w:pos="10456"/>
            </w:tabs>
            <w:rPr>
              <w:rFonts w:eastAsiaTheme="minorEastAsia"/>
              <w:b/>
              <w:noProof/>
              <w:sz w:val="22"/>
              <w:szCs w:val="22"/>
            </w:rPr>
          </w:pPr>
          <w:r>
            <w:fldChar w:fldCharType="begin"/>
          </w:r>
          <w:r>
            <w:instrText xml:space="preserve"> TOC \o "1-3" \h \z \u </w:instrText>
          </w:r>
          <w:r>
            <w:fldChar w:fldCharType="separate"/>
          </w:r>
          <w:hyperlink w:anchor="_Toc39367637" w:history="1">
            <w:r w:rsidRPr="001518EC">
              <w:rPr>
                <w:rStyle w:val="Hyperlink"/>
                <w:b/>
                <w:noProof/>
              </w:rPr>
              <w:t>1.0 INTRODUCTION</w:t>
            </w:r>
            <w:r w:rsidRPr="001518EC">
              <w:rPr>
                <w:b/>
                <w:noProof/>
                <w:webHidden/>
              </w:rPr>
              <w:tab/>
            </w:r>
            <w:r w:rsidRPr="001518EC">
              <w:rPr>
                <w:b/>
                <w:noProof/>
                <w:webHidden/>
              </w:rPr>
              <w:fldChar w:fldCharType="begin"/>
            </w:r>
            <w:r w:rsidRPr="001518EC">
              <w:rPr>
                <w:b/>
                <w:noProof/>
                <w:webHidden/>
              </w:rPr>
              <w:instrText xml:space="preserve"> PAGEREF _Toc39367637 \h </w:instrText>
            </w:r>
            <w:r w:rsidRPr="001518EC">
              <w:rPr>
                <w:b/>
                <w:noProof/>
                <w:webHidden/>
              </w:rPr>
            </w:r>
            <w:r w:rsidRPr="001518EC">
              <w:rPr>
                <w:b/>
                <w:noProof/>
                <w:webHidden/>
              </w:rPr>
              <w:fldChar w:fldCharType="separate"/>
            </w:r>
            <w:r w:rsidRPr="001518EC">
              <w:rPr>
                <w:b/>
                <w:noProof/>
                <w:webHidden/>
              </w:rPr>
              <w:t>3</w:t>
            </w:r>
            <w:r w:rsidRPr="001518EC">
              <w:rPr>
                <w:b/>
                <w:noProof/>
                <w:webHidden/>
              </w:rPr>
              <w:fldChar w:fldCharType="end"/>
            </w:r>
          </w:hyperlink>
        </w:p>
        <w:p w14:paraId="6E20482D" w14:textId="77777777" w:rsidR="001518EC" w:rsidRPr="001518EC" w:rsidRDefault="009B0025">
          <w:pPr>
            <w:pStyle w:val="TOC1"/>
            <w:tabs>
              <w:tab w:val="right" w:leader="dot" w:pos="10456"/>
            </w:tabs>
            <w:rPr>
              <w:rFonts w:eastAsiaTheme="minorEastAsia"/>
              <w:b/>
              <w:noProof/>
              <w:sz w:val="22"/>
              <w:szCs w:val="22"/>
            </w:rPr>
          </w:pPr>
          <w:hyperlink w:anchor="_Toc39367638" w:history="1">
            <w:r w:rsidR="001518EC" w:rsidRPr="001518EC">
              <w:rPr>
                <w:rStyle w:val="Hyperlink"/>
                <w:b/>
                <w:noProof/>
              </w:rPr>
              <w:t>2.0 SECTION ONE</w:t>
            </w:r>
            <w:r w:rsidR="001518EC" w:rsidRPr="001518EC">
              <w:rPr>
                <w:b/>
                <w:noProof/>
                <w:webHidden/>
              </w:rPr>
              <w:tab/>
            </w:r>
            <w:r w:rsidR="001518EC" w:rsidRPr="001518EC">
              <w:rPr>
                <w:b/>
                <w:noProof/>
                <w:webHidden/>
              </w:rPr>
              <w:fldChar w:fldCharType="begin"/>
            </w:r>
            <w:r w:rsidR="001518EC" w:rsidRPr="001518EC">
              <w:rPr>
                <w:b/>
                <w:noProof/>
                <w:webHidden/>
              </w:rPr>
              <w:instrText xml:space="preserve"> PAGEREF _Toc39367638 \h </w:instrText>
            </w:r>
            <w:r w:rsidR="001518EC" w:rsidRPr="001518EC">
              <w:rPr>
                <w:b/>
                <w:noProof/>
                <w:webHidden/>
              </w:rPr>
            </w:r>
            <w:r w:rsidR="001518EC" w:rsidRPr="001518EC">
              <w:rPr>
                <w:b/>
                <w:noProof/>
                <w:webHidden/>
              </w:rPr>
              <w:fldChar w:fldCharType="separate"/>
            </w:r>
            <w:r w:rsidR="001518EC" w:rsidRPr="001518EC">
              <w:rPr>
                <w:b/>
                <w:noProof/>
                <w:webHidden/>
              </w:rPr>
              <w:t>4</w:t>
            </w:r>
            <w:r w:rsidR="001518EC" w:rsidRPr="001518EC">
              <w:rPr>
                <w:b/>
                <w:noProof/>
                <w:webHidden/>
              </w:rPr>
              <w:fldChar w:fldCharType="end"/>
            </w:r>
          </w:hyperlink>
        </w:p>
        <w:p w14:paraId="677DE280" w14:textId="77777777" w:rsidR="001518EC" w:rsidRPr="001518EC" w:rsidRDefault="009B0025">
          <w:pPr>
            <w:pStyle w:val="TOC2"/>
            <w:tabs>
              <w:tab w:val="right" w:leader="dot" w:pos="10456"/>
            </w:tabs>
            <w:rPr>
              <w:rFonts w:eastAsiaTheme="minorEastAsia"/>
              <w:b/>
              <w:noProof/>
              <w:sz w:val="22"/>
              <w:szCs w:val="22"/>
            </w:rPr>
          </w:pPr>
          <w:hyperlink w:anchor="_Toc39367639" w:history="1">
            <w:r w:rsidR="001518EC" w:rsidRPr="001518EC">
              <w:rPr>
                <w:rStyle w:val="Hyperlink"/>
                <w:b/>
                <w:noProof/>
              </w:rPr>
              <w:t>EFFECTIVE COMMUNICATION IN BUSINESS ORGANISATION</w:t>
            </w:r>
            <w:r w:rsidR="001518EC" w:rsidRPr="001518EC">
              <w:rPr>
                <w:b/>
                <w:noProof/>
                <w:webHidden/>
              </w:rPr>
              <w:tab/>
            </w:r>
            <w:r w:rsidR="001518EC" w:rsidRPr="001518EC">
              <w:rPr>
                <w:b/>
                <w:noProof/>
                <w:webHidden/>
              </w:rPr>
              <w:fldChar w:fldCharType="begin"/>
            </w:r>
            <w:r w:rsidR="001518EC" w:rsidRPr="001518EC">
              <w:rPr>
                <w:b/>
                <w:noProof/>
                <w:webHidden/>
              </w:rPr>
              <w:instrText xml:space="preserve"> PAGEREF _Toc39367639 \h </w:instrText>
            </w:r>
            <w:r w:rsidR="001518EC" w:rsidRPr="001518EC">
              <w:rPr>
                <w:b/>
                <w:noProof/>
                <w:webHidden/>
              </w:rPr>
            </w:r>
            <w:r w:rsidR="001518EC" w:rsidRPr="001518EC">
              <w:rPr>
                <w:b/>
                <w:noProof/>
                <w:webHidden/>
              </w:rPr>
              <w:fldChar w:fldCharType="separate"/>
            </w:r>
            <w:r w:rsidR="001518EC" w:rsidRPr="001518EC">
              <w:rPr>
                <w:b/>
                <w:noProof/>
                <w:webHidden/>
              </w:rPr>
              <w:t>4</w:t>
            </w:r>
            <w:r w:rsidR="001518EC" w:rsidRPr="001518EC">
              <w:rPr>
                <w:b/>
                <w:noProof/>
                <w:webHidden/>
              </w:rPr>
              <w:fldChar w:fldCharType="end"/>
            </w:r>
          </w:hyperlink>
        </w:p>
        <w:p w14:paraId="636747F4" w14:textId="77777777" w:rsidR="001518EC" w:rsidRPr="001518EC" w:rsidRDefault="009B0025">
          <w:pPr>
            <w:pStyle w:val="TOC1"/>
            <w:tabs>
              <w:tab w:val="right" w:leader="dot" w:pos="10456"/>
            </w:tabs>
            <w:rPr>
              <w:rFonts w:eastAsiaTheme="minorEastAsia"/>
              <w:b/>
              <w:noProof/>
              <w:sz w:val="22"/>
              <w:szCs w:val="22"/>
            </w:rPr>
          </w:pPr>
          <w:hyperlink w:anchor="_Toc39367640" w:history="1">
            <w:r w:rsidR="001518EC" w:rsidRPr="001518EC">
              <w:rPr>
                <w:rStyle w:val="Hyperlink"/>
                <w:b/>
                <w:noProof/>
              </w:rPr>
              <w:t>3.0 SECTION TWO</w:t>
            </w:r>
            <w:r w:rsidR="001518EC" w:rsidRPr="001518EC">
              <w:rPr>
                <w:b/>
                <w:noProof/>
                <w:webHidden/>
              </w:rPr>
              <w:tab/>
            </w:r>
            <w:r w:rsidR="001518EC" w:rsidRPr="001518EC">
              <w:rPr>
                <w:b/>
                <w:noProof/>
                <w:webHidden/>
              </w:rPr>
              <w:fldChar w:fldCharType="begin"/>
            </w:r>
            <w:r w:rsidR="001518EC" w:rsidRPr="001518EC">
              <w:rPr>
                <w:b/>
                <w:noProof/>
                <w:webHidden/>
              </w:rPr>
              <w:instrText xml:space="preserve"> PAGEREF _Toc39367640 \h </w:instrText>
            </w:r>
            <w:r w:rsidR="001518EC" w:rsidRPr="001518EC">
              <w:rPr>
                <w:b/>
                <w:noProof/>
                <w:webHidden/>
              </w:rPr>
            </w:r>
            <w:r w:rsidR="001518EC" w:rsidRPr="001518EC">
              <w:rPr>
                <w:b/>
                <w:noProof/>
                <w:webHidden/>
              </w:rPr>
              <w:fldChar w:fldCharType="separate"/>
            </w:r>
            <w:r w:rsidR="001518EC" w:rsidRPr="001518EC">
              <w:rPr>
                <w:b/>
                <w:noProof/>
                <w:webHidden/>
              </w:rPr>
              <w:t>6</w:t>
            </w:r>
            <w:r w:rsidR="001518EC" w:rsidRPr="001518EC">
              <w:rPr>
                <w:b/>
                <w:noProof/>
                <w:webHidden/>
              </w:rPr>
              <w:fldChar w:fldCharType="end"/>
            </w:r>
          </w:hyperlink>
        </w:p>
        <w:p w14:paraId="0C40345C" w14:textId="77777777" w:rsidR="001518EC" w:rsidRPr="001518EC" w:rsidRDefault="009B0025">
          <w:pPr>
            <w:pStyle w:val="TOC2"/>
            <w:tabs>
              <w:tab w:val="right" w:leader="dot" w:pos="10456"/>
            </w:tabs>
            <w:rPr>
              <w:rFonts w:eastAsiaTheme="minorEastAsia"/>
              <w:b/>
              <w:noProof/>
              <w:sz w:val="22"/>
              <w:szCs w:val="22"/>
            </w:rPr>
          </w:pPr>
          <w:hyperlink w:anchor="_Toc39367641" w:history="1">
            <w:r w:rsidR="001518EC" w:rsidRPr="001518EC">
              <w:rPr>
                <w:rStyle w:val="Hyperlink"/>
                <w:b/>
                <w:noProof/>
              </w:rPr>
              <w:t>RELEVANT THEORIES AND ILLUSTRUSTIONS</w:t>
            </w:r>
            <w:r w:rsidR="001518EC" w:rsidRPr="001518EC">
              <w:rPr>
                <w:b/>
                <w:noProof/>
                <w:webHidden/>
              </w:rPr>
              <w:tab/>
            </w:r>
            <w:r w:rsidR="001518EC" w:rsidRPr="001518EC">
              <w:rPr>
                <w:b/>
                <w:noProof/>
                <w:webHidden/>
              </w:rPr>
              <w:fldChar w:fldCharType="begin"/>
            </w:r>
            <w:r w:rsidR="001518EC" w:rsidRPr="001518EC">
              <w:rPr>
                <w:b/>
                <w:noProof/>
                <w:webHidden/>
              </w:rPr>
              <w:instrText xml:space="preserve"> PAGEREF _Toc39367641 \h </w:instrText>
            </w:r>
            <w:r w:rsidR="001518EC" w:rsidRPr="001518EC">
              <w:rPr>
                <w:b/>
                <w:noProof/>
                <w:webHidden/>
              </w:rPr>
            </w:r>
            <w:r w:rsidR="001518EC" w:rsidRPr="001518EC">
              <w:rPr>
                <w:b/>
                <w:noProof/>
                <w:webHidden/>
              </w:rPr>
              <w:fldChar w:fldCharType="separate"/>
            </w:r>
            <w:r w:rsidR="001518EC" w:rsidRPr="001518EC">
              <w:rPr>
                <w:b/>
                <w:noProof/>
                <w:webHidden/>
              </w:rPr>
              <w:t>6</w:t>
            </w:r>
            <w:r w:rsidR="001518EC" w:rsidRPr="001518EC">
              <w:rPr>
                <w:b/>
                <w:noProof/>
                <w:webHidden/>
              </w:rPr>
              <w:fldChar w:fldCharType="end"/>
            </w:r>
          </w:hyperlink>
        </w:p>
        <w:p w14:paraId="1625634C" w14:textId="77777777" w:rsidR="001518EC" w:rsidRPr="001518EC" w:rsidRDefault="009B0025">
          <w:pPr>
            <w:pStyle w:val="TOC1"/>
            <w:tabs>
              <w:tab w:val="right" w:leader="dot" w:pos="10456"/>
            </w:tabs>
            <w:rPr>
              <w:rFonts w:eastAsiaTheme="minorEastAsia"/>
              <w:b/>
              <w:noProof/>
              <w:sz w:val="22"/>
              <w:szCs w:val="22"/>
            </w:rPr>
          </w:pPr>
          <w:hyperlink w:anchor="_Toc39367642" w:history="1">
            <w:r w:rsidR="001518EC" w:rsidRPr="001518EC">
              <w:rPr>
                <w:rStyle w:val="Hyperlink"/>
                <w:b/>
                <w:noProof/>
              </w:rPr>
              <w:t>4.0 SECTION THREE</w:t>
            </w:r>
            <w:r w:rsidR="001518EC" w:rsidRPr="001518EC">
              <w:rPr>
                <w:b/>
                <w:noProof/>
                <w:webHidden/>
              </w:rPr>
              <w:tab/>
            </w:r>
            <w:r w:rsidR="001518EC" w:rsidRPr="001518EC">
              <w:rPr>
                <w:b/>
                <w:noProof/>
                <w:webHidden/>
              </w:rPr>
              <w:fldChar w:fldCharType="begin"/>
            </w:r>
            <w:r w:rsidR="001518EC" w:rsidRPr="001518EC">
              <w:rPr>
                <w:b/>
                <w:noProof/>
                <w:webHidden/>
              </w:rPr>
              <w:instrText xml:space="preserve"> PAGEREF _Toc39367642 \h </w:instrText>
            </w:r>
            <w:r w:rsidR="001518EC" w:rsidRPr="001518EC">
              <w:rPr>
                <w:b/>
                <w:noProof/>
                <w:webHidden/>
              </w:rPr>
            </w:r>
            <w:r w:rsidR="001518EC" w:rsidRPr="001518EC">
              <w:rPr>
                <w:b/>
                <w:noProof/>
                <w:webHidden/>
              </w:rPr>
              <w:fldChar w:fldCharType="separate"/>
            </w:r>
            <w:r w:rsidR="001518EC" w:rsidRPr="001518EC">
              <w:rPr>
                <w:b/>
                <w:noProof/>
                <w:webHidden/>
              </w:rPr>
              <w:t>10</w:t>
            </w:r>
            <w:r w:rsidR="001518EC" w:rsidRPr="001518EC">
              <w:rPr>
                <w:b/>
                <w:noProof/>
                <w:webHidden/>
              </w:rPr>
              <w:fldChar w:fldCharType="end"/>
            </w:r>
          </w:hyperlink>
        </w:p>
        <w:p w14:paraId="335F2517" w14:textId="77777777" w:rsidR="001518EC" w:rsidRPr="001518EC" w:rsidRDefault="009B0025">
          <w:pPr>
            <w:pStyle w:val="TOC2"/>
            <w:tabs>
              <w:tab w:val="right" w:leader="dot" w:pos="10456"/>
            </w:tabs>
            <w:rPr>
              <w:rFonts w:eastAsiaTheme="minorEastAsia"/>
              <w:b/>
              <w:noProof/>
              <w:sz w:val="22"/>
              <w:szCs w:val="22"/>
            </w:rPr>
          </w:pPr>
          <w:hyperlink w:anchor="_Toc39367643" w:history="1">
            <w:r w:rsidR="001518EC" w:rsidRPr="001518EC">
              <w:rPr>
                <w:rStyle w:val="Hyperlink"/>
                <w:b/>
                <w:noProof/>
              </w:rPr>
              <w:t>HOW TO IMPROVE COMMUNICATION IN A PRIMARY SCHOOL</w:t>
            </w:r>
            <w:r w:rsidR="001518EC" w:rsidRPr="001518EC">
              <w:rPr>
                <w:b/>
                <w:noProof/>
                <w:webHidden/>
              </w:rPr>
              <w:tab/>
            </w:r>
            <w:r w:rsidR="001518EC" w:rsidRPr="001518EC">
              <w:rPr>
                <w:b/>
                <w:noProof/>
                <w:webHidden/>
              </w:rPr>
              <w:fldChar w:fldCharType="begin"/>
            </w:r>
            <w:r w:rsidR="001518EC" w:rsidRPr="001518EC">
              <w:rPr>
                <w:b/>
                <w:noProof/>
                <w:webHidden/>
              </w:rPr>
              <w:instrText xml:space="preserve"> PAGEREF _Toc39367643 \h </w:instrText>
            </w:r>
            <w:r w:rsidR="001518EC" w:rsidRPr="001518EC">
              <w:rPr>
                <w:b/>
                <w:noProof/>
                <w:webHidden/>
              </w:rPr>
            </w:r>
            <w:r w:rsidR="001518EC" w:rsidRPr="001518EC">
              <w:rPr>
                <w:b/>
                <w:noProof/>
                <w:webHidden/>
              </w:rPr>
              <w:fldChar w:fldCharType="separate"/>
            </w:r>
            <w:r w:rsidR="001518EC" w:rsidRPr="001518EC">
              <w:rPr>
                <w:b/>
                <w:noProof/>
                <w:webHidden/>
              </w:rPr>
              <w:t>10</w:t>
            </w:r>
            <w:r w:rsidR="001518EC" w:rsidRPr="001518EC">
              <w:rPr>
                <w:b/>
                <w:noProof/>
                <w:webHidden/>
              </w:rPr>
              <w:fldChar w:fldCharType="end"/>
            </w:r>
          </w:hyperlink>
        </w:p>
        <w:p w14:paraId="641EABF6" w14:textId="77777777" w:rsidR="001518EC" w:rsidRPr="001518EC" w:rsidRDefault="009B0025">
          <w:pPr>
            <w:pStyle w:val="TOC1"/>
            <w:tabs>
              <w:tab w:val="right" w:leader="dot" w:pos="10456"/>
            </w:tabs>
            <w:rPr>
              <w:rFonts w:eastAsiaTheme="minorEastAsia"/>
              <w:b/>
              <w:noProof/>
              <w:sz w:val="22"/>
              <w:szCs w:val="22"/>
            </w:rPr>
          </w:pPr>
          <w:hyperlink w:anchor="_Toc39367644" w:history="1">
            <w:r w:rsidR="001518EC" w:rsidRPr="001518EC">
              <w:rPr>
                <w:rStyle w:val="Hyperlink"/>
                <w:b/>
                <w:noProof/>
              </w:rPr>
              <w:t>5.0 REFERENCES</w:t>
            </w:r>
            <w:r w:rsidR="001518EC" w:rsidRPr="001518EC">
              <w:rPr>
                <w:b/>
                <w:noProof/>
                <w:webHidden/>
              </w:rPr>
              <w:tab/>
            </w:r>
            <w:r w:rsidR="001518EC" w:rsidRPr="001518EC">
              <w:rPr>
                <w:b/>
                <w:noProof/>
                <w:webHidden/>
              </w:rPr>
              <w:fldChar w:fldCharType="begin"/>
            </w:r>
            <w:r w:rsidR="001518EC" w:rsidRPr="001518EC">
              <w:rPr>
                <w:b/>
                <w:noProof/>
                <w:webHidden/>
              </w:rPr>
              <w:instrText xml:space="preserve"> PAGEREF _Toc39367644 \h </w:instrText>
            </w:r>
            <w:r w:rsidR="001518EC" w:rsidRPr="001518EC">
              <w:rPr>
                <w:b/>
                <w:noProof/>
                <w:webHidden/>
              </w:rPr>
            </w:r>
            <w:r w:rsidR="001518EC" w:rsidRPr="001518EC">
              <w:rPr>
                <w:b/>
                <w:noProof/>
                <w:webHidden/>
              </w:rPr>
              <w:fldChar w:fldCharType="separate"/>
            </w:r>
            <w:r w:rsidR="001518EC" w:rsidRPr="001518EC">
              <w:rPr>
                <w:b/>
                <w:noProof/>
                <w:webHidden/>
              </w:rPr>
              <w:t>11</w:t>
            </w:r>
            <w:r w:rsidR="001518EC" w:rsidRPr="001518EC">
              <w:rPr>
                <w:b/>
                <w:noProof/>
                <w:webHidden/>
              </w:rPr>
              <w:fldChar w:fldCharType="end"/>
            </w:r>
          </w:hyperlink>
        </w:p>
        <w:p w14:paraId="32AFE048" w14:textId="77777777" w:rsidR="001518EC" w:rsidRDefault="001518EC">
          <w:r>
            <w:rPr>
              <w:b/>
              <w:bCs/>
              <w:noProof/>
            </w:rPr>
            <w:fldChar w:fldCharType="end"/>
          </w:r>
        </w:p>
      </w:sdtContent>
    </w:sdt>
    <w:p w14:paraId="203BEEF1" w14:textId="77777777" w:rsidR="001518EC" w:rsidRPr="00E7041C" w:rsidRDefault="00E7041C">
      <w:pPr>
        <w:rPr>
          <w:b/>
        </w:rPr>
      </w:pPr>
      <w:r>
        <w:br w:type="page"/>
      </w:r>
    </w:p>
    <w:p w14:paraId="364A63A6" w14:textId="77777777" w:rsidR="003D6B55" w:rsidRDefault="003D6B55" w:rsidP="003D6B55"/>
    <w:p w14:paraId="5EDDB7D0" w14:textId="3256FC15" w:rsidR="009B2968" w:rsidRPr="009E0B72" w:rsidRDefault="003D6B55" w:rsidP="00292307">
      <w:pPr>
        <w:pStyle w:val="Heading1"/>
        <w:numPr>
          <w:ilvl w:val="0"/>
          <w:numId w:val="2"/>
        </w:numPr>
        <w:jc w:val="center"/>
        <w:rPr>
          <w:color w:val="FF0000"/>
          <w:sz w:val="32"/>
          <w:szCs w:val="32"/>
        </w:rPr>
      </w:pPr>
      <w:bookmarkStart w:id="0" w:name="_Toc39367637"/>
      <w:r w:rsidRPr="009E0B72">
        <w:rPr>
          <w:color w:val="FF0000"/>
          <w:sz w:val="28"/>
          <w:szCs w:val="28"/>
        </w:rPr>
        <w:t>INTRODUCTION</w:t>
      </w:r>
      <w:bookmarkEnd w:id="0"/>
      <w:r w:rsidR="00292307" w:rsidRPr="009E0B72">
        <w:rPr>
          <w:color w:val="FF0000"/>
          <w:sz w:val="28"/>
          <w:szCs w:val="28"/>
        </w:rPr>
        <w:t xml:space="preserve">  </w:t>
      </w:r>
      <w:r w:rsidR="00292307" w:rsidRPr="009E0B72">
        <w:rPr>
          <w:color w:val="FF0000"/>
          <w:sz w:val="32"/>
          <w:szCs w:val="32"/>
        </w:rPr>
        <w:t xml:space="preserve">  </w:t>
      </w:r>
    </w:p>
    <w:p w14:paraId="571DA508" w14:textId="3728EAD9" w:rsidR="00292307" w:rsidRPr="009E0B72" w:rsidRDefault="00292307" w:rsidP="00292307">
      <w:pPr>
        <w:rPr>
          <w:color w:val="FF0000"/>
        </w:rPr>
      </w:pPr>
    </w:p>
    <w:p w14:paraId="37C66924" w14:textId="77777777" w:rsidR="00292307" w:rsidRPr="00292307" w:rsidRDefault="00292307" w:rsidP="00292307"/>
    <w:p w14:paraId="7AE17E9A" w14:textId="425909D3" w:rsidR="00F04C58" w:rsidRPr="005F513A" w:rsidRDefault="009E3603" w:rsidP="00BE21AB">
      <w:pPr>
        <w:spacing w:line="360" w:lineRule="auto"/>
        <w:jc w:val="both"/>
        <w:rPr>
          <w:rFonts w:ascii="Arial" w:hAnsi="Arial" w:cs="Arial"/>
        </w:rPr>
      </w:pPr>
      <w:r w:rsidRPr="00BE21AB">
        <w:rPr>
          <w:rFonts w:ascii="Arial" w:hAnsi="Arial" w:cs="Arial"/>
        </w:rPr>
        <w:t>Communication is derived from the La</w:t>
      </w:r>
      <w:r w:rsidR="00B86FBC">
        <w:rPr>
          <w:rFonts w:ascii="Arial" w:hAnsi="Arial" w:cs="Arial"/>
        </w:rPr>
        <w:t>tin word “communis” meaning</w:t>
      </w:r>
      <w:r w:rsidR="009E0B72">
        <w:rPr>
          <w:rFonts w:ascii="Arial" w:hAnsi="Arial" w:cs="Arial"/>
        </w:rPr>
        <w:t>,</w:t>
      </w:r>
      <w:r w:rsidR="00B86FBC">
        <w:rPr>
          <w:rFonts w:ascii="Arial" w:hAnsi="Arial" w:cs="Arial"/>
        </w:rPr>
        <w:t xml:space="preserve"> “</w:t>
      </w:r>
      <w:proofErr w:type="gramStart"/>
      <w:r w:rsidR="00B86FBC">
        <w:rPr>
          <w:rFonts w:ascii="Arial" w:hAnsi="Arial" w:cs="Arial"/>
        </w:rPr>
        <w:t>to</w:t>
      </w:r>
      <w:proofErr w:type="gramEnd"/>
      <w:r w:rsidR="00B86FBC">
        <w:rPr>
          <w:rFonts w:ascii="Arial" w:hAnsi="Arial" w:cs="Arial"/>
        </w:rPr>
        <w:t xml:space="preserve"> make known”</w:t>
      </w:r>
      <w:r w:rsidRPr="00BE21AB">
        <w:rPr>
          <w:rFonts w:ascii="Arial" w:hAnsi="Arial" w:cs="Arial"/>
        </w:rPr>
        <w:t xml:space="preserve"> </w:t>
      </w:r>
      <w:r w:rsidR="00B86FBC">
        <w:rPr>
          <w:rFonts w:ascii="Arial" w:hAnsi="Arial" w:cs="Arial"/>
        </w:rPr>
        <w:t>this includes written, oral</w:t>
      </w:r>
      <w:r w:rsidRPr="00BE21AB">
        <w:rPr>
          <w:rFonts w:ascii="Arial" w:hAnsi="Arial" w:cs="Arial"/>
        </w:rPr>
        <w:t xml:space="preserve"> and electronic means (</w:t>
      </w:r>
      <w:r w:rsidR="00701B2D" w:rsidRPr="00701B2D">
        <w:rPr>
          <w:rFonts w:ascii="Arial" w:hAnsi="Arial" w:cs="Arial"/>
        </w:rPr>
        <w:t xml:space="preserve">Velentzas &amp; Broni, </w:t>
      </w:r>
      <w:r w:rsidR="00A10069" w:rsidRPr="00701B2D">
        <w:rPr>
          <w:rFonts w:ascii="Arial" w:hAnsi="Arial" w:cs="Arial"/>
        </w:rPr>
        <w:t>2010)</w:t>
      </w:r>
      <w:r w:rsidRPr="00701B2D">
        <w:rPr>
          <w:rFonts w:ascii="Arial" w:hAnsi="Arial" w:cs="Arial"/>
        </w:rPr>
        <w:t xml:space="preserve">. </w:t>
      </w:r>
      <w:r w:rsidRPr="00BE21AB">
        <w:rPr>
          <w:rFonts w:ascii="Arial" w:hAnsi="Arial" w:cs="Arial"/>
        </w:rPr>
        <w:t>Therefore, communication can be define as the act through which a person sends or receives information to or from another person about a particular needs, wants, ideas, knowledge or effective state</w:t>
      </w:r>
      <w:r w:rsidR="00A10069" w:rsidRPr="00BE21AB">
        <w:rPr>
          <w:rFonts w:ascii="Arial" w:hAnsi="Arial" w:cs="Arial"/>
        </w:rPr>
        <w:t xml:space="preserve"> </w:t>
      </w:r>
      <w:r w:rsidR="00A10069" w:rsidRPr="005F513A">
        <w:rPr>
          <w:rFonts w:ascii="Arial" w:hAnsi="Arial" w:cs="Arial"/>
        </w:rPr>
        <w:t>(Velentzas &amp; Broni, 2010)</w:t>
      </w:r>
      <w:r w:rsidRPr="00292307">
        <w:rPr>
          <w:rFonts w:ascii="Arial" w:hAnsi="Arial" w:cs="Arial"/>
          <w:color w:val="FF0000"/>
        </w:rPr>
        <w:t>.</w:t>
      </w:r>
      <w:r w:rsidR="00406C6A" w:rsidRPr="00292307">
        <w:rPr>
          <w:rFonts w:ascii="Arial" w:hAnsi="Arial" w:cs="Arial"/>
          <w:color w:val="FF0000"/>
        </w:rPr>
        <w:t xml:space="preserve"> </w:t>
      </w:r>
      <w:proofErr w:type="gramStart"/>
      <w:r w:rsidR="00B86FBC">
        <w:rPr>
          <w:rFonts w:ascii="Arial" w:hAnsi="Arial" w:cs="Arial"/>
        </w:rPr>
        <w:t>however</w:t>
      </w:r>
      <w:proofErr w:type="gramEnd"/>
      <w:r w:rsidR="00B86FBC">
        <w:rPr>
          <w:rFonts w:ascii="Arial" w:hAnsi="Arial" w:cs="Arial"/>
        </w:rPr>
        <w:t>, before an information can be communicated there has to be</w:t>
      </w:r>
      <w:r w:rsidR="00406C6A" w:rsidRPr="00BE21AB">
        <w:rPr>
          <w:rFonts w:ascii="Arial" w:hAnsi="Arial" w:cs="Arial"/>
        </w:rPr>
        <w:t xml:space="preserve"> a sender, a message</w:t>
      </w:r>
      <w:r w:rsidR="00B86FBC">
        <w:rPr>
          <w:rFonts w:ascii="Arial" w:hAnsi="Arial" w:cs="Arial"/>
        </w:rPr>
        <w:t xml:space="preserve">, and a recipient. Humans carry </w:t>
      </w:r>
      <w:r w:rsidR="00406C6A" w:rsidRPr="00BE21AB">
        <w:rPr>
          <w:rFonts w:ascii="Arial" w:hAnsi="Arial" w:cs="Arial"/>
        </w:rPr>
        <w:t>informatio</w:t>
      </w:r>
      <w:r w:rsidR="00B86FBC">
        <w:rPr>
          <w:rFonts w:ascii="Arial" w:hAnsi="Arial" w:cs="Arial"/>
        </w:rPr>
        <w:t>n through a diversity of ways it can be by, talking</w:t>
      </w:r>
      <w:r w:rsidR="00406C6A" w:rsidRPr="00BE21AB">
        <w:rPr>
          <w:rFonts w:ascii="Arial" w:hAnsi="Arial" w:cs="Arial"/>
        </w:rPr>
        <w:t>, telephones, email</w:t>
      </w:r>
      <w:r w:rsidR="00B86FBC">
        <w:rPr>
          <w:rFonts w:ascii="Arial" w:hAnsi="Arial" w:cs="Arial"/>
        </w:rPr>
        <w:t xml:space="preserve">ing, TV, artworks, </w:t>
      </w:r>
      <w:r w:rsidR="00406C6A" w:rsidRPr="00BE21AB">
        <w:rPr>
          <w:rFonts w:ascii="Arial" w:hAnsi="Arial" w:cs="Arial"/>
        </w:rPr>
        <w:t>gestures, f</w:t>
      </w:r>
      <w:r w:rsidR="00B86FBC">
        <w:rPr>
          <w:rFonts w:ascii="Arial" w:hAnsi="Arial" w:cs="Arial"/>
        </w:rPr>
        <w:t>acial expressions</w:t>
      </w:r>
      <w:r w:rsidR="00406C6A" w:rsidRPr="00BE21AB">
        <w:rPr>
          <w:rFonts w:ascii="Arial" w:hAnsi="Arial" w:cs="Arial"/>
        </w:rPr>
        <w:t xml:space="preserve"> and even social contexts </w:t>
      </w:r>
      <w:r w:rsidR="00406C6A" w:rsidRPr="005F513A">
        <w:rPr>
          <w:rFonts w:ascii="Arial" w:hAnsi="Arial" w:cs="Arial"/>
        </w:rPr>
        <w:t>(</w:t>
      </w:r>
      <w:r w:rsidR="006F6C90" w:rsidRPr="005F513A">
        <w:rPr>
          <w:rFonts w:ascii="Arial" w:hAnsi="Arial" w:cs="Arial"/>
        </w:rPr>
        <w:t xml:space="preserve">Lakoff &amp; </w:t>
      </w:r>
      <w:r w:rsidR="00406C6A" w:rsidRPr="005F513A">
        <w:rPr>
          <w:rFonts w:ascii="Arial" w:hAnsi="Arial" w:cs="Arial"/>
        </w:rPr>
        <w:t>Johnson, 1999).</w:t>
      </w:r>
    </w:p>
    <w:p w14:paraId="42A8707D" w14:textId="29CFB627" w:rsidR="00536785" w:rsidRPr="00BE21AB" w:rsidRDefault="00F04C58" w:rsidP="00BE21AB">
      <w:pPr>
        <w:spacing w:line="360" w:lineRule="auto"/>
        <w:jc w:val="both"/>
        <w:rPr>
          <w:rFonts w:ascii="Arial" w:hAnsi="Arial" w:cs="Arial"/>
        </w:rPr>
      </w:pPr>
      <w:r w:rsidRPr="00BE21AB">
        <w:rPr>
          <w:rFonts w:ascii="Arial" w:hAnsi="Arial" w:cs="Arial"/>
        </w:rPr>
        <w:t xml:space="preserve">However, </w:t>
      </w:r>
      <w:r w:rsidR="00432E6D" w:rsidRPr="00BE21AB">
        <w:rPr>
          <w:rFonts w:ascii="Arial" w:hAnsi="Arial" w:cs="Arial"/>
        </w:rPr>
        <w:t>since communication hold an</w:t>
      </w:r>
      <w:r w:rsidRPr="00BE21AB">
        <w:rPr>
          <w:rFonts w:ascii="Arial" w:hAnsi="Arial" w:cs="Arial"/>
        </w:rPr>
        <w:t xml:space="preserve"> integral part of </w:t>
      </w:r>
      <w:r w:rsidR="008F6E8B" w:rsidRPr="00BE21AB">
        <w:rPr>
          <w:rFonts w:ascii="Arial" w:hAnsi="Arial" w:cs="Arial"/>
        </w:rPr>
        <w:t>humans’</w:t>
      </w:r>
      <w:r w:rsidR="00EF769C">
        <w:rPr>
          <w:rFonts w:ascii="Arial" w:hAnsi="Arial" w:cs="Arial"/>
        </w:rPr>
        <w:t xml:space="preserve"> day-to day activities and </w:t>
      </w:r>
      <w:r w:rsidR="005F513A" w:rsidRPr="00BE21AB">
        <w:rPr>
          <w:rFonts w:ascii="Arial" w:hAnsi="Arial" w:cs="Arial"/>
        </w:rPr>
        <w:t>it</w:t>
      </w:r>
      <w:r w:rsidRPr="00BE21AB">
        <w:rPr>
          <w:rFonts w:ascii="Arial" w:hAnsi="Arial" w:cs="Arial"/>
        </w:rPr>
        <w:t xml:space="preserve"> also </w:t>
      </w:r>
      <w:proofErr w:type="gramStart"/>
      <w:r w:rsidRPr="00BE21AB">
        <w:rPr>
          <w:rFonts w:ascii="Arial" w:hAnsi="Arial" w:cs="Arial"/>
        </w:rPr>
        <w:t>plays</w:t>
      </w:r>
      <w:proofErr w:type="gramEnd"/>
      <w:r w:rsidRPr="00BE21AB">
        <w:rPr>
          <w:rFonts w:ascii="Arial" w:hAnsi="Arial" w:cs="Arial"/>
        </w:rPr>
        <w:t xml:space="preserve"> a vital role in</w:t>
      </w:r>
      <w:r w:rsidR="000A4673" w:rsidRPr="00BE21AB">
        <w:rPr>
          <w:rFonts w:ascii="Arial" w:hAnsi="Arial" w:cs="Arial"/>
        </w:rPr>
        <w:t xml:space="preserve"> the business environment where communication is need in the management of business organisation. This is because an organisation cannot function and accomplish their objection without interaction in workplace and if communication fails, there is low productivity. </w:t>
      </w:r>
      <w:r w:rsidR="008F6E8B" w:rsidRPr="00BE21AB">
        <w:rPr>
          <w:rFonts w:ascii="Arial" w:hAnsi="Arial" w:cs="Arial"/>
        </w:rPr>
        <w:t xml:space="preserve"> </w:t>
      </w:r>
      <w:r w:rsidR="00A35E10" w:rsidRPr="00BE21AB">
        <w:rPr>
          <w:rFonts w:ascii="Arial" w:hAnsi="Arial" w:cs="Arial"/>
        </w:rPr>
        <w:t xml:space="preserve">For instance, when we take construction business, before they can </w:t>
      </w:r>
      <w:r w:rsidR="000A4673" w:rsidRPr="00BE21AB">
        <w:rPr>
          <w:rFonts w:ascii="Arial" w:hAnsi="Arial" w:cs="Arial"/>
        </w:rPr>
        <w:t>construct</w:t>
      </w:r>
      <w:r w:rsidR="00A35E10" w:rsidRPr="00BE21AB">
        <w:rPr>
          <w:rFonts w:ascii="Arial" w:hAnsi="Arial" w:cs="Arial"/>
        </w:rPr>
        <w:t xml:space="preserve"> roads and bridges, there must be communication between the construction parties, tasks are explained to employee on what to do and how it should done, the instructor must give instructions about </w:t>
      </w:r>
      <w:r w:rsidR="000A4673" w:rsidRPr="00BE21AB">
        <w:rPr>
          <w:rFonts w:ascii="Arial" w:hAnsi="Arial" w:cs="Arial"/>
        </w:rPr>
        <w:t>how, when</w:t>
      </w:r>
      <w:r w:rsidR="00A35E10" w:rsidRPr="00BE21AB">
        <w:rPr>
          <w:rFonts w:ascii="Arial" w:hAnsi="Arial" w:cs="Arial"/>
        </w:rPr>
        <w:t xml:space="preserve"> and where they are going to start construction. If this is lacking it can cause time </w:t>
      </w:r>
      <w:r w:rsidR="000A4673" w:rsidRPr="00BE21AB">
        <w:rPr>
          <w:rFonts w:ascii="Arial" w:hAnsi="Arial" w:cs="Arial"/>
        </w:rPr>
        <w:t>overrun</w:t>
      </w:r>
      <w:r w:rsidR="00432E6D" w:rsidRPr="00BE21AB">
        <w:rPr>
          <w:rFonts w:ascii="Arial" w:hAnsi="Arial" w:cs="Arial"/>
        </w:rPr>
        <w:t xml:space="preserve">, cost </w:t>
      </w:r>
      <w:r w:rsidR="000A4673" w:rsidRPr="00BE21AB">
        <w:rPr>
          <w:rFonts w:ascii="Arial" w:hAnsi="Arial" w:cs="Arial"/>
        </w:rPr>
        <w:t>overrun</w:t>
      </w:r>
      <w:r w:rsidR="00432E6D" w:rsidRPr="00BE21AB">
        <w:rPr>
          <w:rFonts w:ascii="Arial" w:hAnsi="Arial" w:cs="Arial"/>
        </w:rPr>
        <w:t xml:space="preserve">, conflict between construction parties, poor </w:t>
      </w:r>
      <w:r w:rsidR="000A4673" w:rsidRPr="00BE21AB">
        <w:rPr>
          <w:rFonts w:ascii="Arial" w:hAnsi="Arial" w:cs="Arial"/>
        </w:rPr>
        <w:t>teamwork</w:t>
      </w:r>
      <w:r w:rsidR="00432E6D" w:rsidRPr="00BE21AB">
        <w:rPr>
          <w:rFonts w:ascii="Arial" w:hAnsi="Arial" w:cs="Arial"/>
        </w:rPr>
        <w:t>, failure of</w:t>
      </w:r>
      <w:r w:rsidR="000A4673" w:rsidRPr="00BE21AB">
        <w:rPr>
          <w:rFonts w:ascii="Arial" w:hAnsi="Arial" w:cs="Arial"/>
        </w:rPr>
        <w:t xml:space="preserve"> the project and high accident.</w:t>
      </w:r>
      <w:r w:rsidR="00536785" w:rsidRPr="00BE21AB">
        <w:rPr>
          <w:rFonts w:ascii="Arial" w:hAnsi="Arial" w:cs="Arial"/>
        </w:rPr>
        <w:t xml:space="preserve"> To prevent all this there is a need of effective communication in managing business organisation. This report seeks to focus on all forms of communication within workplaces, applying relevant theory to workplace communication. And how to improve communication in our workplace.</w:t>
      </w:r>
    </w:p>
    <w:p w14:paraId="52F036B6" w14:textId="77777777" w:rsidR="00536785" w:rsidRPr="00BE21AB" w:rsidRDefault="00536785" w:rsidP="00BE21AB">
      <w:pPr>
        <w:spacing w:line="360" w:lineRule="auto"/>
        <w:jc w:val="both"/>
        <w:rPr>
          <w:rFonts w:ascii="Arial" w:hAnsi="Arial" w:cs="Arial"/>
        </w:rPr>
      </w:pPr>
      <w:r w:rsidRPr="00BE21AB">
        <w:rPr>
          <w:rFonts w:ascii="Arial" w:hAnsi="Arial" w:cs="Arial"/>
        </w:rPr>
        <w:br w:type="page"/>
      </w:r>
    </w:p>
    <w:p w14:paraId="646FD302" w14:textId="5CD8810B" w:rsidR="00147F13" w:rsidRPr="005F513A" w:rsidRDefault="00E7041C" w:rsidP="00BE21AB">
      <w:pPr>
        <w:pStyle w:val="Heading1"/>
        <w:jc w:val="center"/>
        <w:rPr>
          <w:color w:val="FF0000"/>
          <w:sz w:val="36"/>
          <w:szCs w:val="36"/>
        </w:rPr>
      </w:pPr>
      <w:bookmarkStart w:id="1" w:name="_Toc39367638"/>
      <w:r w:rsidRPr="005F513A">
        <w:rPr>
          <w:color w:val="FF0000"/>
          <w:sz w:val="36"/>
          <w:szCs w:val="36"/>
        </w:rPr>
        <w:lastRenderedPageBreak/>
        <w:t xml:space="preserve">2.0 </w:t>
      </w:r>
      <w:r w:rsidR="00147F13" w:rsidRPr="005F513A">
        <w:rPr>
          <w:color w:val="FF0000"/>
          <w:sz w:val="36"/>
          <w:szCs w:val="36"/>
        </w:rPr>
        <w:t>SECTION ONE</w:t>
      </w:r>
      <w:bookmarkEnd w:id="1"/>
      <w:r w:rsidR="005F513A" w:rsidRPr="005F513A">
        <w:rPr>
          <w:color w:val="FF0000"/>
          <w:sz w:val="36"/>
          <w:szCs w:val="36"/>
        </w:rPr>
        <w:t xml:space="preserve">   </w:t>
      </w:r>
    </w:p>
    <w:p w14:paraId="30FEED56" w14:textId="77777777" w:rsidR="00147F13" w:rsidRPr="00BE21AB" w:rsidRDefault="00147F13" w:rsidP="00BE21AB">
      <w:pPr>
        <w:spacing w:line="360" w:lineRule="auto"/>
        <w:jc w:val="both"/>
        <w:rPr>
          <w:rFonts w:ascii="Arial" w:hAnsi="Arial" w:cs="Arial"/>
        </w:rPr>
      </w:pPr>
    </w:p>
    <w:p w14:paraId="3EE3CE84" w14:textId="127AEE19" w:rsidR="003D6B55" w:rsidRPr="00292307" w:rsidRDefault="00536785" w:rsidP="00BE21AB">
      <w:pPr>
        <w:pStyle w:val="Heading2"/>
        <w:rPr>
          <w:color w:val="7030A0"/>
          <w:sz w:val="28"/>
          <w:szCs w:val="28"/>
        </w:rPr>
      </w:pPr>
      <w:bookmarkStart w:id="2" w:name="_Toc39367639"/>
      <w:r w:rsidRPr="00292307">
        <w:rPr>
          <w:color w:val="7030A0"/>
          <w:sz w:val="28"/>
          <w:szCs w:val="28"/>
        </w:rPr>
        <w:t>EFFECTIVE COMMUNICATION IN BUSINESS ORGANISATION</w:t>
      </w:r>
      <w:bookmarkEnd w:id="2"/>
      <w:r w:rsidR="00AD34F1">
        <w:rPr>
          <w:color w:val="7030A0"/>
          <w:sz w:val="28"/>
          <w:szCs w:val="28"/>
        </w:rPr>
        <w:t xml:space="preserve">      </w:t>
      </w:r>
    </w:p>
    <w:p w14:paraId="4476625D" w14:textId="77777777" w:rsidR="00536785" w:rsidRPr="00BE21AB" w:rsidRDefault="00536785" w:rsidP="00BE21AB">
      <w:pPr>
        <w:spacing w:line="360" w:lineRule="auto"/>
        <w:jc w:val="both"/>
        <w:rPr>
          <w:rFonts w:ascii="Arial" w:hAnsi="Arial" w:cs="Arial"/>
        </w:rPr>
      </w:pPr>
    </w:p>
    <w:p w14:paraId="0CA85D69" w14:textId="3B255566" w:rsidR="00536785" w:rsidRPr="00BE21AB" w:rsidRDefault="00536785" w:rsidP="00BE21AB">
      <w:pPr>
        <w:spacing w:line="360" w:lineRule="auto"/>
        <w:jc w:val="both"/>
        <w:rPr>
          <w:rFonts w:ascii="Arial" w:hAnsi="Arial" w:cs="Arial"/>
        </w:rPr>
      </w:pPr>
      <w:r w:rsidRPr="00BE21AB">
        <w:rPr>
          <w:rFonts w:ascii="Arial" w:hAnsi="Arial" w:cs="Arial"/>
        </w:rPr>
        <w:t xml:space="preserve">Communication plays a </w:t>
      </w:r>
      <w:r w:rsidR="00147F13" w:rsidRPr="00BE21AB">
        <w:rPr>
          <w:rFonts w:ascii="Arial" w:hAnsi="Arial" w:cs="Arial"/>
        </w:rPr>
        <w:t>vital role in business organisation and coordinates the activi</w:t>
      </w:r>
      <w:r w:rsidR="00AD34F1">
        <w:rPr>
          <w:rFonts w:ascii="Arial" w:hAnsi="Arial" w:cs="Arial"/>
        </w:rPr>
        <w:t>ties in business organisations. An organization cannot operate, if there is an absence of communication</w:t>
      </w:r>
      <w:r w:rsidR="00BF6BC1">
        <w:rPr>
          <w:rFonts w:ascii="Arial" w:hAnsi="Arial" w:cs="Arial"/>
        </w:rPr>
        <w:t xml:space="preserve"> </w:t>
      </w:r>
      <w:r w:rsidR="0067724A" w:rsidRPr="00BE21AB">
        <w:rPr>
          <w:rFonts w:ascii="Arial" w:hAnsi="Arial" w:cs="Arial"/>
        </w:rPr>
        <w:t>(Fielding</w:t>
      </w:r>
      <w:r w:rsidR="00AC3A19" w:rsidRPr="00BE21AB">
        <w:rPr>
          <w:rFonts w:ascii="Arial" w:hAnsi="Arial" w:cs="Arial"/>
        </w:rPr>
        <w:t>, 2006)</w:t>
      </w:r>
      <w:r w:rsidR="00147F13" w:rsidRPr="00BE21AB">
        <w:rPr>
          <w:rFonts w:ascii="Arial" w:hAnsi="Arial" w:cs="Arial"/>
        </w:rPr>
        <w:t xml:space="preserve">.  </w:t>
      </w:r>
      <w:r w:rsidR="00EC0116" w:rsidRPr="00BE21AB">
        <w:rPr>
          <w:rFonts w:ascii="Arial" w:hAnsi="Arial" w:cs="Arial"/>
        </w:rPr>
        <w:t>Moreover,</w:t>
      </w:r>
      <w:r w:rsidR="00147F13" w:rsidRPr="00BE21AB">
        <w:rPr>
          <w:rFonts w:ascii="Arial" w:hAnsi="Arial" w:cs="Arial"/>
        </w:rPr>
        <w:t xml:space="preserve"> </w:t>
      </w:r>
      <w:r w:rsidR="00EC0116" w:rsidRPr="00BE21AB">
        <w:rPr>
          <w:rFonts w:ascii="Arial" w:hAnsi="Arial" w:cs="Arial"/>
        </w:rPr>
        <w:t xml:space="preserve">effective communication will be achieved when </w:t>
      </w:r>
      <w:r w:rsidR="00CB1F64" w:rsidRPr="00BE21AB">
        <w:rPr>
          <w:rFonts w:ascii="Arial" w:hAnsi="Arial" w:cs="Arial"/>
        </w:rPr>
        <w:t>employers</w:t>
      </w:r>
      <w:r w:rsidR="00031FBA" w:rsidRPr="00BE21AB">
        <w:rPr>
          <w:rFonts w:ascii="Arial" w:hAnsi="Arial" w:cs="Arial"/>
        </w:rPr>
        <w:t xml:space="preserve"> and employees understanding some principles in </w:t>
      </w:r>
      <w:r w:rsidR="00EC0116" w:rsidRPr="00BE21AB">
        <w:rPr>
          <w:rFonts w:ascii="Arial" w:hAnsi="Arial" w:cs="Arial"/>
        </w:rPr>
        <w:t>communication, which will help them,</w:t>
      </w:r>
      <w:r w:rsidR="00031FBA" w:rsidRPr="00BE21AB">
        <w:rPr>
          <w:rFonts w:ascii="Arial" w:hAnsi="Arial" w:cs="Arial"/>
        </w:rPr>
        <w:t xml:space="preserve"> achieve effective communication in the organisation</w:t>
      </w:r>
      <w:r w:rsidR="00EC0116" w:rsidRPr="00BE21AB">
        <w:rPr>
          <w:rFonts w:ascii="Arial" w:hAnsi="Arial" w:cs="Arial"/>
        </w:rPr>
        <w:t xml:space="preserve"> (Pauley, 2010). </w:t>
      </w:r>
      <w:r w:rsidR="00147F13" w:rsidRPr="00BE21AB">
        <w:rPr>
          <w:rFonts w:ascii="Arial" w:hAnsi="Arial" w:cs="Arial"/>
        </w:rPr>
        <w:t xml:space="preserve"> This section seeks to analysis and discuss how c</w:t>
      </w:r>
      <w:r w:rsidR="00CB1F64" w:rsidRPr="00BE21AB">
        <w:rPr>
          <w:rFonts w:ascii="Arial" w:hAnsi="Arial" w:cs="Arial"/>
        </w:rPr>
        <w:t>ommunication through principles</w:t>
      </w:r>
      <w:r w:rsidR="00147F13" w:rsidRPr="00BE21AB">
        <w:rPr>
          <w:rFonts w:ascii="Arial" w:hAnsi="Arial" w:cs="Arial"/>
        </w:rPr>
        <w:t xml:space="preserve"> can be effective in business organisations.</w:t>
      </w:r>
    </w:p>
    <w:p w14:paraId="32142D88" w14:textId="77777777" w:rsidR="00147F13" w:rsidRPr="00BE21AB" w:rsidRDefault="00147F13" w:rsidP="00BE21AB">
      <w:pPr>
        <w:spacing w:line="360" w:lineRule="auto"/>
        <w:jc w:val="both"/>
        <w:rPr>
          <w:rFonts w:ascii="Arial" w:hAnsi="Arial" w:cs="Arial"/>
        </w:rPr>
      </w:pPr>
    </w:p>
    <w:p w14:paraId="4B239093" w14:textId="1D0F682F" w:rsidR="00147F13" w:rsidRPr="00BE21AB" w:rsidRDefault="00147F13" w:rsidP="00BE21AB">
      <w:pPr>
        <w:spacing w:line="360" w:lineRule="auto"/>
        <w:jc w:val="both"/>
        <w:rPr>
          <w:rFonts w:ascii="Arial" w:hAnsi="Arial" w:cs="Arial"/>
        </w:rPr>
      </w:pPr>
      <w:r w:rsidRPr="00BE21AB">
        <w:rPr>
          <w:rFonts w:ascii="Arial" w:hAnsi="Arial" w:cs="Arial"/>
        </w:rPr>
        <w:t>To begin,</w:t>
      </w:r>
      <w:r w:rsidR="00F76C38" w:rsidRPr="00BE21AB">
        <w:rPr>
          <w:rFonts w:ascii="Arial" w:hAnsi="Arial" w:cs="Arial"/>
        </w:rPr>
        <w:t xml:space="preserve"> for effective comm</w:t>
      </w:r>
      <w:r w:rsidR="00DA5336" w:rsidRPr="00BE21AB">
        <w:rPr>
          <w:rFonts w:ascii="Arial" w:hAnsi="Arial" w:cs="Arial"/>
        </w:rPr>
        <w:t>unication in organisation</w:t>
      </w:r>
      <w:r w:rsidR="00545225" w:rsidRPr="00BE21AB">
        <w:rPr>
          <w:rFonts w:ascii="Arial" w:hAnsi="Arial" w:cs="Arial"/>
        </w:rPr>
        <w:t>, the organisation must recognize</w:t>
      </w:r>
      <w:r w:rsidR="00DA5336" w:rsidRPr="00BE21AB">
        <w:rPr>
          <w:rFonts w:ascii="Arial" w:hAnsi="Arial" w:cs="Arial"/>
        </w:rPr>
        <w:t xml:space="preserve"> the obstacles related to communication process.</w:t>
      </w:r>
      <w:r w:rsidR="00A96A45">
        <w:rPr>
          <w:rFonts w:ascii="Arial" w:hAnsi="Arial" w:cs="Arial"/>
        </w:rPr>
        <w:t xml:space="preserve"> Recognizing the barriers in communicating</w:t>
      </w:r>
      <w:r w:rsidR="00545225" w:rsidRPr="00BE21AB">
        <w:rPr>
          <w:rFonts w:ascii="Arial" w:hAnsi="Arial" w:cs="Arial"/>
        </w:rPr>
        <w:t xml:space="preserve"> is the first step for effective communication to occur in an organisation</w:t>
      </w:r>
      <w:r w:rsidR="00EC0116" w:rsidRPr="00BE21AB">
        <w:rPr>
          <w:rFonts w:ascii="Arial" w:hAnsi="Arial" w:cs="Arial"/>
        </w:rPr>
        <w:t xml:space="preserve"> (Adu-Oppong &amp;Birikorang, 2014)</w:t>
      </w:r>
      <w:r w:rsidR="00545225" w:rsidRPr="00BE21AB">
        <w:rPr>
          <w:rFonts w:ascii="Arial" w:hAnsi="Arial" w:cs="Arial"/>
        </w:rPr>
        <w:t xml:space="preserve">. When organisations become conscious of the existence of the barriers, it can minimize the impact of it on the organisation. However, when positive actions are taken it overcomes these barriers. </w:t>
      </w:r>
      <w:r w:rsidR="00D43D16" w:rsidRPr="00BE21AB">
        <w:rPr>
          <w:rFonts w:ascii="Arial" w:hAnsi="Arial" w:cs="Arial"/>
        </w:rPr>
        <w:t>Therefore,</w:t>
      </w:r>
      <w:r w:rsidR="000032CB" w:rsidRPr="00BE21AB">
        <w:rPr>
          <w:rFonts w:ascii="Arial" w:hAnsi="Arial" w:cs="Arial"/>
        </w:rPr>
        <w:t xml:space="preserve"> when </w:t>
      </w:r>
      <w:r w:rsidR="00D43D16" w:rsidRPr="00BE21AB">
        <w:rPr>
          <w:rFonts w:ascii="Arial" w:hAnsi="Arial" w:cs="Arial"/>
        </w:rPr>
        <w:t>receivers</w:t>
      </w:r>
      <w:r w:rsidR="000032CB" w:rsidRPr="00BE21AB">
        <w:rPr>
          <w:rFonts w:ascii="Arial" w:hAnsi="Arial" w:cs="Arial"/>
        </w:rPr>
        <w:t xml:space="preserve"> a</w:t>
      </w:r>
      <w:r w:rsidR="00A96A45">
        <w:rPr>
          <w:rFonts w:ascii="Arial" w:hAnsi="Arial" w:cs="Arial"/>
        </w:rPr>
        <w:t>nd senders make sure that consciousness</w:t>
      </w:r>
      <w:r w:rsidR="000032CB" w:rsidRPr="00BE21AB">
        <w:rPr>
          <w:rFonts w:ascii="Arial" w:hAnsi="Arial" w:cs="Arial"/>
        </w:rPr>
        <w:t xml:space="preserve"> </w:t>
      </w:r>
      <w:proofErr w:type="gramStart"/>
      <w:r w:rsidR="000032CB" w:rsidRPr="00BE21AB">
        <w:rPr>
          <w:rFonts w:ascii="Arial" w:hAnsi="Arial" w:cs="Arial"/>
        </w:rPr>
        <w:t>is g</w:t>
      </w:r>
      <w:r w:rsidR="00A96A45">
        <w:rPr>
          <w:rFonts w:ascii="Arial" w:hAnsi="Arial" w:cs="Arial"/>
        </w:rPr>
        <w:t>iven</w:t>
      </w:r>
      <w:proofErr w:type="gramEnd"/>
      <w:r w:rsidR="00A96A45">
        <w:rPr>
          <w:rFonts w:ascii="Arial" w:hAnsi="Arial" w:cs="Arial"/>
        </w:rPr>
        <w:t xml:space="preserve"> to the message and ample amount of </w:t>
      </w:r>
      <w:r w:rsidR="000032CB" w:rsidRPr="00BE21AB">
        <w:rPr>
          <w:rFonts w:ascii="Arial" w:hAnsi="Arial" w:cs="Arial"/>
        </w:rPr>
        <w:t>time is given to li</w:t>
      </w:r>
      <w:r w:rsidR="00A96A45">
        <w:rPr>
          <w:rFonts w:ascii="Arial" w:hAnsi="Arial" w:cs="Arial"/>
        </w:rPr>
        <w:t xml:space="preserve">stening, </w:t>
      </w:r>
      <w:r w:rsidR="000032CB" w:rsidRPr="00BE21AB">
        <w:rPr>
          <w:rFonts w:ascii="Arial" w:hAnsi="Arial" w:cs="Arial"/>
        </w:rPr>
        <w:t xml:space="preserve">it develop effective communication. </w:t>
      </w:r>
      <w:r w:rsidR="00D43D16" w:rsidRPr="00BE21AB">
        <w:rPr>
          <w:rFonts w:ascii="Arial" w:hAnsi="Arial" w:cs="Arial"/>
        </w:rPr>
        <w:t>In addition, when employers</w:t>
      </w:r>
      <w:r w:rsidR="000032CB" w:rsidRPr="00BE21AB">
        <w:rPr>
          <w:rFonts w:ascii="Arial" w:hAnsi="Arial" w:cs="Arial"/>
        </w:rPr>
        <w:t xml:space="preserve">/instructors reinforce </w:t>
      </w:r>
      <w:r w:rsidR="00545225" w:rsidRPr="00BE21AB">
        <w:rPr>
          <w:rFonts w:ascii="Arial" w:hAnsi="Arial" w:cs="Arial"/>
        </w:rPr>
        <w:t>words with actions</w:t>
      </w:r>
      <w:r w:rsidR="000032CB" w:rsidRPr="00BE21AB">
        <w:rPr>
          <w:rFonts w:ascii="Arial" w:hAnsi="Arial" w:cs="Arial"/>
        </w:rPr>
        <w:t xml:space="preserve"> for the message to </w:t>
      </w:r>
      <w:proofErr w:type="gramStart"/>
      <w:r w:rsidR="000032CB" w:rsidRPr="00BE21AB">
        <w:rPr>
          <w:rFonts w:ascii="Arial" w:hAnsi="Arial" w:cs="Arial"/>
        </w:rPr>
        <w:t>be understood</w:t>
      </w:r>
      <w:proofErr w:type="gramEnd"/>
      <w:r w:rsidR="000032CB" w:rsidRPr="00BE21AB">
        <w:rPr>
          <w:rFonts w:ascii="Arial" w:hAnsi="Arial" w:cs="Arial"/>
        </w:rPr>
        <w:t xml:space="preserve"> by employees</w:t>
      </w:r>
      <w:r w:rsidR="00D43D16" w:rsidRPr="00BE21AB">
        <w:rPr>
          <w:rFonts w:ascii="Arial" w:hAnsi="Arial" w:cs="Arial"/>
        </w:rPr>
        <w:t xml:space="preserve"> this will</w:t>
      </w:r>
      <w:r w:rsidR="00A96A45">
        <w:rPr>
          <w:rFonts w:ascii="Arial" w:hAnsi="Arial" w:cs="Arial"/>
        </w:rPr>
        <w:t xml:space="preserve"> crucially enhance </w:t>
      </w:r>
      <w:r w:rsidR="00A96A45" w:rsidRPr="00BE21AB">
        <w:rPr>
          <w:rFonts w:ascii="Arial" w:hAnsi="Arial" w:cs="Arial"/>
        </w:rPr>
        <w:t>communication</w:t>
      </w:r>
      <w:r w:rsidR="00D43D16" w:rsidRPr="00BE21AB">
        <w:rPr>
          <w:rFonts w:ascii="Arial" w:hAnsi="Arial" w:cs="Arial"/>
        </w:rPr>
        <w:t xml:space="preserve"> among </w:t>
      </w:r>
      <w:r w:rsidR="00A96A45">
        <w:rPr>
          <w:rFonts w:ascii="Arial" w:hAnsi="Arial" w:cs="Arial"/>
        </w:rPr>
        <w:t xml:space="preserve">various Power or </w:t>
      </w:r>
      <w:r w:rsidR="00D43D16" w:rsidRPr="00BE21AB">
        <w:rPr>
          <w:rFonts w:ascii="Arial" w:hAnsi="Arial" w:cs="Arial"/>
        </w:rPr>
        <w:t>status levels.</w:t>
      </w:r>
      <w:r w:rsidR="00CA2A27" w:rsidRPr="00BE21AB">
        <w:rPr>
          <w:rFonts w:ascii="Arial" w:hAnsi="Arial" w:cs="Arial"/>
        </w:rPr>
        <w:t xml:space="preserve"> (Longest, 2000)</w:t>
      </w:r>
    </w:p>
    <w:p w14:paraId="2E6E2CE6" w14:textId="77777777" w:rsidR="00D43D16" w:rsidRPr="00BE21AB" w:rsidRDefault="00D43D16" w:rsidP="00BE21AB">
      <w:pPr>
        <w:spacing w:line="360" w:lineRule="auto"/>
        <w:jc w:val="both"/>
        <w:rPr>
          <w:rFonts w:ascii="Arial" w:hAnsi="Arial" w:cs="Arial"/>
        </w:rPr>
      </w:pPr>
    </w:p>
    <w:p w14:paraId="53BD30B2" w14:textId="062EE206" w:rsidR="00D43D16" w:rsidRPr="00BE21AB" w:rsidRDefault="00D43D16" w:rsidP="00BE21AB">
      <w:pPr>
        <w:spacing w:line="360" w:lineRule="auto"/>
        <w:jc w:val="both"/>
        <w:rPr>
          <w:rFonts w:ascii="Arial" w:hAnsi="Arial" w:cs="Arial"/>
        </w:rPr>
      </w:pPr>
      <w:r w:rsidRPr="00BE21AB">
        <w:rPr>
          <w:rFonts w:ascii="Arial" w:hAnsi="Arial" w:cs="Arial"/>
        </w:rPr>
        <w:t>Secondly, for effective communication in an organisatio</w:t>
      </w:r>
      <w:r w:rsidR="00A96A45">
        <w:rPr>
          <w:rFonts w:ascii="Arial" w:hAnsi="Arial" w:cs="Arial"/>
        </w:rPr>
        <w:t xml:space="preserve">n administrators should make </w:t>
      </w:r>
      <w:r w:rsidRPr="00BE21AB">
        <w:rPr>
          <w:rFonts w:ascii="Arial" w:hAnsi="Arial" w:cs="Arial"/>
        </w:rPr>
        <w:t>their ideas</w:t>
      </w:r>
      <w:r w:rsidR="00A96A45">
        <w:rPr>
          <w:rFonts w:ascii="Arial" w:hAnsi="Arial" w:cs="Arial"/>
        </w:rPr>
        <w:t xml:space="preserve"> clear</w:t>
      </w:r>
      <w:r w:rsidRPr="00BE21AB">
        <w:rPr>
          <w:rFonts w:ascii="Arial" w:hAnsi="Arial" w:cs="Arial"/>
        </w:rPr>
        <w:t xml:space="preserve"> before communicating. When administrator </w:t>
      </w:r>
      <w:r w:rsidR="008D2050" w:rsidRPr="00BE21AB">
        <w:rPr>
          <w:rFonts w:ascii="Arial" w:hAnsi="Arial" w:cs="Arial"/>
        </w:rPr>
        <w:t>can</w:t>
      </w:r>
      <w:r w:rsidR="009624E7">
        <w:rPr>
          <w:rFonts w:ascii="Arial" w:hAnsi="Arial" w:cs="Arial"/>
        </w:rPr>
        <w:t xml:space="preserve"> consistently examine their </w:t>
      </w:r>
      <w:r w:rsidRPr="00BE21AB">
        <w:rPr>
          <w:rFonts w:ascii="Arial" w:hAnsi="Arial" w:cs="Arial"/>
        </w:rPr>
        <w:t xml:space="preserve">idea to </w:t>
      </w:r>
      <w:proofErr w:type="gramStart"/>
      <w:r w:rsidRPr="00BE21AB">
        <w:rPr>
          <w:rFonts w:ascii="Arial" w:hAnsi="Arial" w:cs="Arial"/>
        </w:rPr>
        <w:t>be communicated</w:t>
      </w:r>
      <w:proofErr w:type="gramEnd"/>
      <w:r w:rsidRPr="00BE21AB">
        <w:rPr>
          <w:rFonts w:ascii="Arial" w:hAnsi="Arial" w:cs="Arial"/>
        </w:rPr>
        <w:t>,</w:t>
      </w:r>
      <w:r w:rsidR="009624E7">
        <w:rPr>
          <w:rFonts w:ascii="Arial" w:hAnsi="Arial" w:cs="Arial"/>
        </w:rPr>
        <w:t xml:space="preserve"> it makes the idea more clearly</w:t>
      </w:r>
      <w:r w:rsidR="006B5681" w:rsidRPr="00BE21AB">
        <w:rPr>
          <w:rFonts w:ascii="Arial" w:hAnsi="Arial" w:cs="Arial"/>
        </w:rPr>
        <w:t xml:space="preserve"> to their employees. A lot of communication fail because of inadequate planning</w:t>
      </w:r>
      <w:r w:rsidR="00EC0116" w:rsidRPr="00BE21AB">
        <w:rPr>
          <w:rFonts w:ascii="Arial" w:hAnsi="Arial" w:cs="Arial"/>
        </w:rPr>
        <w:t xml:space="preserve"> (Adu-Oppong &amp;Birikorang, 2014)</w:t>
      </w:r>
      <w:r w:rsidR="006B5681" w:rsidRPr="00BE21AB">
        <w:rPr>
          <w:rFonts w:ascii="Arial" w:hAnsi="Arial" w:cs="Arial"/>
        </w:rPr>
        <w:t xml:space="preserve">. </w:t>
      </w:r>
      <w:r w:rsidR="008D2050" w:rsidRPr="00BE21AB">
        <w:rPr>
          <w:rFonts w:ascii="Arial" w:hAnsi="Arial" w:cs="Arial"/>
        </w:rPr>
        <w:t>Therefore,</w:t>
      </w:r>
      <w:r w:rsidR="006B5681" w:rsidRPr="00BE21AB">
        <w:rPr>
          <w:rFonts w:ascii="Arial" w:hAnsi="Arial" w:cs="Arial"/>
        </w:rPr>
        <w:t xml:space="preserve"> administrators must take into co</w:t>
      </w:r>
      <w:r w:rsidR="009624E7">
        <w:rPr>
          <w:rFonts w:ascii="Arial" w:hAnsi="Arial" w:cs="Arial"/>
        </w:rPr>
        <w:t>nsideration the attitudes, objectives as well as</w:t>
      </w:r>
      <w:r w:rsidR="006B5681" w:rsidRPr="00BE21AB">
        <w:rPr>
          <w:rFonts w:ascii="Arial" w:hAnsi="Arial" w:cs="Arial"/>
        </w:rPr>
        <w:t xml:space="preserve"> need </w:t>
      </w:r>
      <w:proofErr w:type="gramStart"/>
      <w:r w:rsidR="006B5681" w:rsidRPr="00BE21AB">
        <w:rPr>
          <w:rFonts w:ascii="Arial" w:hAnsi="Arial" w:cs="Arial"/>
        </w:rPr>
        <w:t>of</w:t>
      </w:r>
      <w:proofErr w:type="gramEnd"/>
      <w:r w:rsidR="006B5681" w:rsidRPr="00BE21AB">
        <w:rPr>
          <w:rFonts w:ascii="Arial" w:hAnsi="Arial" w:cs="Arial"/>
        </w:rPr>
        <w:t xml:space="preserve"> </w:t>
      </w:r>
      <w:r w:rsidR="009624E7">
        <w:rPr>
          <w:rFonts w:ascii="Arial" w:hAnsi="Arial" w:cs="Arial"/>
        </w:rPr>
        <w:t>whoever receiving the information</w:t>
      </w:r>
      <w:r w:rsidR="006B5681" w:rsidRPr="00BE21AB">
        <w:rPr>
          <w:rFonts w:ascii="Arial" w:hAnsi="Arial" w:cs="Arial"/>
        </w:rPr>
        <w:t xml:space="preserve"> and</w:t>
      </w:r>
      <w:r w:rsidR="009624E7">
        <w:rPr>
          <w:rFonts w:ascii="Arial" w:hAnsi="Arial" w:cs="Arial"/>
        </w:rPr>
        <w:t xml:space="preserve"> whom it will have impact on</w:t>
      </w:r>
      <w:r w:rsidR="006B5681" w:rsidRPr="00BE21AB">
        <w:rPr>
          <w:rFonts w:ascii="Arial" w:hAnsi="Arial" w:cs="Arial"/>
        </w:rPr>
        <w:t>. It will help bring effective communication in the organisation.</w:t>
      </w:r>
      <w:r w:rsidR="00CA2A27" w:rsidRPr="00BE21AB">
        <w:rPr>
          <w:rFonts w:ascii="Arial" w:hAnsi="Arial" w:cs="Arial"/>
        </w:rPr>
        <w:t xml:space="preserve"> (Keyton, 2011)</w:t>
      </w:r>
    </w:p>
    <w:p w14:paraId="1C01FEE6" w14:textId="77777777" w:rsidR="006B5681" w:rsidRPr="00BE21AB" w:rsidRDefault="006B5681" w:rsidP="00BE21AB">
      <w:pPr>
        <w:spacing w:line="360" w:lineRule="auto"/>
        <w:jc w:val="both"/>
        <w:rPr>
          <w:rFonts w:ascii="Arial" w:hAnsi="Arial" w:cs="Arial"/>
        </w:rPr>
      </w:pPr>
    </w:p>
    <w:p w14:paraId="139C760E" w14:textId="49D15B84" w:rsidR="00D43D16" w:rsidRPr="00BE21AB" w:rsidRDefault="006B5681" w:rsidP="00BE21AB">
      <w:pPr>
        <w:spacing w:line="360" w:lineRule="auto"/>
        <w:jc w:val="both"/>
        <w:rPr>
          <w:rFonts w:ascii="Arial" w:hAnsi="Arial" w:cs="Arial"/>
        </w:rPr>
      </w:pPr>
      <w:r w:rsidRPr="00BE21AB">
        <w:rPr>
          <w:rFonts w:ascii="Arial" w:hAnsi="Arial" w:cs="Arial"/>
        </w:rPr>
        <w:t xml:space="preserve">Thirdly, </w:t>
      </w:r>
      <w:r w:rsidR="009624E7">
        <w:rPr>
          <w:rFonts w:ascii="Arial" w:hAnsi="Arial" w:cs="Arial"/>
        </w:rPr>
        <w:t xml:space="preserve">when employers analyse the main </w:t>
      </w:r>
      <w:r w:rsidRPr="00BE21AB">
        <w:rPr>
          <w:rFonts w:ascii="Arial" w:hAnsi="Arial" w:cs="Arial"/>
        </w:rPr>
        <w:t xml:space="preserve">purpose of every information communicated. Before </w:t>
      </w:r>
      <w:r w:rsidR="00031FBA" w:rsidRPr="00BE21AB">
        <w:rPr>
          <w:rFonts w:ascii="Arial" w:hAnsi="Arial" w:cs="Arial"/>
        </w:rPr>
        <w:t>an administrator</w:t>
      </w:r>
      <w:r w:rsidRPr="00BE21AB">
        <w:rPr>
          <w:rFonts w:ascii="Arial" w:hAnsi="Arial" w:cs="Arial"/>
        </w:rPr>
        <w:t xml:space="preserve"> can </w:t>
      </w:r>
      <w:r w:rsidR="00031FBA" w:rsidRPr="00BE21AB">
        <w:rPr>
          <w:rFonts w:ascii="Arial" w:hAnsi="Arial" w:cs="Arial"/>
        </w:rPr>
        <w:t>communicate the</w:t>
      </w:r>
      <w:r w:rsidRPr="00BE21AB">
        <w:rPr>
          <w:rFonts w:ascii="Arial" w:hAnsi="Arial" w:cs="Arial"/>
        </w:rPr>
        <w:t xml:space="preserve"> message</w:t>
      </w:r>
      <w:r w:rsidR="00031FBA" w:rsidRPr="00BE21AB">
        <w:rPr>
          <w:rFonts w:ascii="Arial" w:hAnsi="Arial" w:cs="Arial"/>
        </w:rPr>
        <w:t>, he must ask himself what really want to achieve with the message</w:t>
      </w:r>
      <w:r w:rsidR="00EC0116" w:rsidRPr="00BE21AB">
        <w:rPr>
          <w:rFonts w:ascii="Arial" w:hAnsi="Arial" w:cs="Arial"/>
        </w:rPr>
        <w:t xml:space="preserve"> (Adu-Oppong &amp;Birikorang, 2014)</w:t>
      </w:r>
      <w:r w:rsidR="00031FBA" w:rsidRPr="00BE21AB">
        <w:rPr>
          <w:rFonts w:ascii="Arial" w:hAnsi="Arial" w:cs="Arial"/>
        </w:rPr>
        <w:t xml:space="preserve">. He </w:t>
      </w:r>
      <w:r w:rsidR="00D43D16" w:rsidRPr="00BE21AB">
        <w:rPr>
          <w:rFonts w:ascii="Arial" w:hAnsi="Arial" w:cs="Arial"/>
        </w:rPr>
        <w:t>need</w:t>
      </w:r>
      <w:r w:rsidR="0002749B">
        <w:rPr>
          <w:rFonts w:ascii="Arial" w:hAnsi="Arial" w:cs="Arial"/>
        </w:rPr>
        <w:t>s to figure out the primary aim and then choose</w:t>
      </w:r>
      <w:r w:rsidR="00031FBA" w:rsidRPr="00BE21AB">
        <w:rPr>
          <w:rFonts w:ascii="Arial" w:hAnsi="Arial" w:cs="Arial"/>
        </w:rPr>
        <w:t xml:space="preserve"> the Language</w:t>
      </w:r>
      <w:r w:rsidR="0002749B">
        <w:rPr>
          <w:rFonts w:ascii="Arial" w:hAnsi="Arial" w:cs="Arial"/>
        </w:rPr>
        <w:t>, tone, and an</w:t>
      </w:r>
      <w:r w:rsidR="00D43D16" w:rsidRPr="00BE21AB">
        <w:rPr>
          <w:rFonts w:ascii="Arial" w:hAnsi="Arial" w:cs="Arial"/>
        </w:rPr>
        <w:t xml:space="preserve"> approach </w:t>
      </w:r>
      <w:r w:rsidR="0002749B">
        <w:rPr>
          <w:rFonts w:ascii="Arial" w:hAnsi="Arial" w:cs="Arial"/>
        </w:rPr>
        <w:t>to achieve that aimed goal</w:t>
      </w:r>
      <w:r w:rsidR="00D43D16" w:rsidRPr="00BE21AB">
        <w:rPr>
          <w:rFonts w:ascii="Arial" w:hAnsi="Arial" w:cs="Arial"/>
        </w:rPr>
        <w:t>. Administrators should</w:t>
      </w:r>
      <w:r w:rsidR="0002749B">
        <w:rPr>
          <w:rFonts w:ascii="Arial" w:hAnsi="Arial" w:cs="Arial"/>
        </w:rPr>
        <w:t xml:space="preserve"> always keep their message clear and straight avoiding to much of information this is</w:t>
      </w:r>
      <w:r w:rsidR="00D43D16" w:rsidRPr="00BE21AB">
        <w:rPr>
          <w:rFonts w:ascii="Arial" w:hAnsi="Arial" w:cs="Arial"/>
        </w:rPr>
        <w:t xml:space="preserve"> because</w:t>
      </w:r>
      <w:r w:rsidR="0002749B">
        <w:rPr>
          <w:rFonts w:ascii="Arial" w:hAnsi="Arial" w:cs="Arial"/>
        </w:rPr>
        <w:t xml:space="preserve"> when the focus of the message is sharp, there is a successful results</w:t>
      </w:r>
      <w:r w:rsidR="00D43D16" w:rsidRPr="00BE21AB">
        <w:rPr>
          <w:rFonts w:ascii="Arial" w:hAnsi="Arial" w:cs="Arial"/>
        </w:rPr>
        <w:t>.</w:t>
      </w:r>
      <w:r w:rsidR="00CA2A27" w:rsidRPr="00BE21AB">
        <w:rPr>
          <w:rFonts w:ascii="Arial" w:hAnsi="Arial" w:cs="Arial"/>
        </w:rPr>
        <w:t xml:space="preserve"> (Cheney, 2011)</w:t>
      </w:r>
    </w:p>
    <w:p w14:paraId="7469A8E9" w14:textId="77777777" w:rsidR="00031FBA" w:rsidRPr="00BE21AB" w:rsidRDefault="00031FBA" w:rsidP="00BE21AB">
      <w:pPr>
        <w:spacing w:line="360" w:lineRule="auto"/>
        <w:jc w:val="both"/>
        <w:rPr>
          <w:rFonts w:ascii="Arial" w:hAnsi="Arial" w:cs="Arial"/>
        </w:rPr>
      </w:pPr>
    </w:p>
    <w:p w14:paraId="1481EAD5" w14:textId="41FC224B" w:rsidR="00CB1F64" w:rsidRPr="00BE21AB" w:rsidRDefault="00031FBA" w:rsidP="00BE21AB">
      <w:pPr>
        <w:spacing w:line="360" w:lineRule="auto"/>
        <w:jc w:val="both"/>
        <w:rPr>
          <w:rFonts w:ascii="Arial" w:hAnsi="Arial" w:cs="Arial"/>
        </w:rPr>
      </w:pPr>
      <w:r w:rsidRPr="00BE21AB">
        <w:rPr>
          <w:rFonts w:ascii="Arial" w:hAnsi="Arial" w:cs="Arial"/>
        </w:rPr>
        <w:lastRenderedPageBreak/>
        <w:t>Lastly, for effective communication be achieved in an organisation</w:t>
      </w:r>
      <w:r w:rsidR="00CB1F64" w:rsidRPr="00BE21AB">
        <w:rPr>
          <w:rFonts w:ascii="Arial" w:hAnsi="Arial" w:cs="Arial"/>
        </w:rPr>
        <w:t xml:space="preserve"> questions when receivers (employees) stop talking and ask questions. Effective communication cannot be achieved if the employers is communicating an information while the receiver is talking in the process. This do</w:t>
      </w:r>
      <w:r w:rsidR="00CA2A27" w:rsidRPr="00BE21AB">
        <w:rPr>
          <w:rFonts w:ascii="Arial" w:hAnsi="Arial" w:cs="Arial"/>
        </w:rPr>
        <w:t xml:space="preserve"> </w:t>
      </w:r>
      <w:r w:rsidR="00CB1F64" w:rsidRPr="00BE21AB">
        <w:rPr>
          <w:rFonts w:ascii="Arial" w:hAnsi="Arial" w:cs="Arial"/>
        </w:rPr>
        <w:t>not aim a good listening process</w:t>
      </w:r>
      <w:r w:rsidR="00CA2A27" w:rsidRPr="00BE21AB">
        <w:rPr>
          <w:rFonts w:ascii="Arial" w:hAnsi="Arial" w:cs="Arial"/>
        </w:rPr>
        <w:t xml:space="preserve"> (Lunenburg, 2010)</w:t>
      </w:r>
      <w:r w:rsidR="00CB1F64" w:rsidRPr="00BE21AB">
        <w:rPr>
          <w:rFonts w:ascii="Arial" w:hAnsi="Arial" w:cs="Arial"/>
        </w:rPr>
        <w:t xml:space="preserve">. When </w:t>
      </w:r>
      <w:r w:rsidR="00CA2A27" w:rsidRPr="00BE21AB">
        <w:rPr>
          <w:rFonts w:ascii="Arial" w:hAnsi="Arial" w:cs="Arial"/>
        </w:rPr>
        <w:t>instructors</w:t>
      </w:r>
      <w:r w:rsidR="00CB1F64" w:rsidRPr="00BE21AB">
        <w:rPr>
          <w:rFonts w:ascii="Arial" w:hAnsi="Arial" w:cs="Arial"/>
        </w:rPr>
        <w:t xml:space="preserve"> </w:t>
      </w:r>
      <w:r w:rsidR="0078222B" w:rsidRPr="00BE21AB">
        <w:rPr>
          <w:rFonts w:ascii="Arial" w:hAnsi="Arial" w:cs="Arial"/>
        </w:rPr>
        <w:t>are,</w:t>
      </w:r>
      <w:r w:rsidR="00CB1F64" w:rsidRPr="00BE21AB">
        <w:rPr>
          <w:rFonts w:ascii="Arial" w:hAnsi="Arial" w:cs="Arial"/>
        </w:rPr>
        <w:t xml:space="preserve"> giving information listener must stop talking to prevent divided attention </w:t>
      </w:r>
      <w:r w:rsidR="0078222B">
        <w:rPr>
          <w:rFonts w:ascii="Arial" w:hAnsi="Arial" w:cs="Arial"/>
        </w:rPr>
        <w:t>and should ask questions this is to motivate the speaker and give evidence</w:t>
      </w:r>
      <w:r w:rsidR="00CB1F64" w:rsidRPr="00BE21AB">
        <w:rPr>
          <w:rFonts w:ascii="Arial" w:hAnsi="Arial" w:cs="Arial"/>
        </w:rPr>
        <w:t xml:space="preserve"> that you are listening. It</w:t>
      </w:r>
      <w:r w:rsidR="0078222B">
        <w:rPr>
          <w:rFonts w:ascii="Arial" w:hAnsi="Arial" w:cs="Arial"/>
        </w:rPr>
        <w:t xml:space="preserve"> helps to generate more points from the speaker</w:t>
      </w:r>
      <w:r w:rsidR="00CB1F64" w:rsidRPr="00BE21AB">
        <w:rPr>
          <w:rFonts w:ascii="Arial" w:hAnsi="Arial" w:cs="Arial"/>
        </w:rPr>
        <w:t xml:space="preserve">. When this is done </w:t>
      </w:r>
      <w:r w:rsidR="00CA2A27" w:rsidRPr="00BE21AB">
        <w:rPr>
          <w:rFonts w:ascii="Arial" w:hAnsi="Arial" w:cs="Arial"/>
        </w:rPr>
        <w:t>it,</w:t>
      </w:r>
      <w:r w:rsidR="00CB1F64" w:rsidRPr="00BE21AB">
        <w:rPr>
          <w:rFonts w:ascii="Arial" w:hAnsi="Arial" w:cs="Arial"/>
        </w:rPr>
        <w:t xml:space="preserve"> helps develop an effective communication in the </w:t>
      </w:r>
      <w:r w:rsidR="00630443" w:rsidRPr="00BE21AB">
        <w:rPr>
          <w:rFonts w:ascii="Arial" w:hAnsi="Arial" w:cs="Arial"/>
        </w:rPr>
        <w:t>organization...</w:t>
      </w:r>
      <w:r w:rsidR="00CA2A27" w:rsidRPr="00BE21AB">
        <w:rPr>
          <w:rFonts w:ascii="Arial" w:hAnsi="Arial" w:cs="Arial"/>
        </w:rPr>
        <w:t xml:space="preserve"> (Kneen, 2011)</w:t>
      </w:r>
    </w:p>
    <w:p w14:paraId="571AAE57" w14:textId="77777777" w:rsidR="00CB1F64" w:rsidRPr="00BE21AB" w:rsidRDefault="00CB1F64" w:rsidP="00BE21AB">
      <w:pPr>
        <w:spacing w:line="360" w:lineRule="auto"/>
        <w:jc w:val="both"/>
        <w:rPr>
          <w:rFonts w:ascii="Arial" w:hAnsi="Arial" w:cs="Arial"/>
        </w:rPr>
      </w:pPr>
      <w:r w:rsidRPr="00BE21AB">
        <w:rPr>
          <w:rFonts w:ascii="Arial" w:hAnsi="Arial" w:cs="Arial"/>
        </w:rPr>
        <w:t xml:space="preserve"> </w:t>
      </w:r>
    </w:p>
    <w:p w14:paraId="359F2BF4" w14:textId="77777777" w:rsidR="00CB1F64" w:rsidRPr="00BE21AB" w:rsidRDefault="00CB1F64" w:rsidP="00BE21AB">
      <w:pPr>
        <w:spacing w:line="360" w:lineRule="auto"/>
        <w:jc w:val="both"/>
        <w:rPr>
          <w:rFonts w:ascii="Arial" w:hAnsi="Arial" w:cs="Arial"/>
        </w:rPr>
      </w:pPr>
      <w:r w:rsidRPr="00BE21AB">
        <w:rPr>
          <w:rFonts w:ascii="Arial" w:hAnsi="Arial" w:cs="Arial"/>
        </w:rPr>
        <w:t>When the a</w:t>
      </w:r>
      <w:r w:rsidR="00CA2A27" w:rsidRPr="00BE21AB">
        <w:rPr>
          <w:rFonts w:ascii="Arial" w:hAnsi="Arial" w:cs="Arial"/>
        </w:rPr>
        <w:t>bove principles are consciously dealt in business organisations, it will generate good results in the communication process in the organisation and bring orderliness in the activities of the business.</w:t>
      </w:r>
    </w:p>
    <w:p w14:paraId="3665FC25" w14:textId="77777777" w:rsidR="00AC3A19" w:rsidRPr="00BE21AB" w:rsidRDefault="00AC3A19" w:rsidP="00BE21AB">
      <w:pPr>
        <w:spacing w:line="360" w:lineRule="auto"/>
        <w:jc w:val="both"/>
        <w:rPr>
          <w:rFonts w:ascii="Arial" w:hAnsi="Arial" w:cs="Arial"/>
        </w:rPr>
      </w:pPr>
    </w:p>
    <w:p w14:paraId="0186DC61" w14:textId="77777777" w:rsidR="00AC3A19" w:rsidRPr="00BE21AB" w:rsidRDefault="00AC3A19" w:rsidP="00BE21AB">
      <w:pPr>
        <w:spacing w:line="360" w:lineRule="auto"/>
        <w:jc w:val="both"/>
        <w:rPr>
          <w:rFonts w:ascii="Arial" w:hAnsi="Arial" w:cs="Arial"/>
        </w:rPr>
      </w:pPr>
      <w:r w:rsidRPr="00BE21AB">
        <w:rPr>
          <w:rFonts w:ascii="Arial" w:hAnsi="Arial" w:cs="Arial"/>
        </w:rPr>
        <w:br w:type="page"/>
      </w:r>
    </w:p>
    <w:p w14:paraId="2DC12CE9" w14:textId="77777777" w:rsidR="00D43D16" w:rsidRPr="005F513A" w:rsidRDefault="00E7041C" w:rsidP="00BE21AB">
      <w:pPr>
        <w:pStyle w:val="Heading1"/>
        <w:jc w:val="center"/>
        <w:rPr>
          <w:color w:val="FF0000"/>
          <w:sz w:val="36"/>
          <w:szCs w:val="36"/>
        </w:rPr>
      </w:pPr>
      <w:bookmarkStart w:id="3" w:name="_Toc39367640"/>
      <w:r w:rsidRPr="005F513A">
        <w:rPr>
          <w:color w:val="FF0000"/>
          <w:sz w:val="36"/>
          <w:szCs w:val="36"/>
        </w:rPr>
        <w:lastRenderedPageBreak/>
        <w:t>3.0 SECTION TWO</w:t>
      </w:r>
      <w:bookmarkEnd w:id="3"/>
    </w:p>
    <w:p w14:paraId="66E4BEE9" w14:textId="77777777" w:rsidR="00AC3A19" w:rsidRPr="005F513A" w:rsidRDefault="00AC3A19" w:rsidP="00BE21AB">
      <w:pPr>
        <w:pStyle w:val="Heading2"/>
        <w:rPr>
          <w:sz w:val="28"/>
          <w:szCs w:val="28"/>
        </w:rPr>
      </w:pPr>
      <w:bookmarkStart w:id="4" w:name="_Toc39367641"/>
      <w:r w:rsidRPr="005F513A">
        <w:rPr>
          <w:color w:val="0070C0"/>
          <w:sz w:val="28"/>
          <w:szCs w:val="28"/>
        </w:rPr>
        <w:t>RELEVANT THEORIES AND ILLUSTRUSTIONS</w:t>
      </w:r>
      <w:bookmarkEnd w:id="4"/>
    </w:p>
    <w:p w14:paraId="707CD4EF" w14:textId="77777777" w:rsidR="00AC3A19" w:rsidRPr="00BE21AB" w:rsidRDefault="00AC3A19" w:rsidP="00BE21AB">
      <w:pPr>
        <w:pStyle w:val="Heading2"/>
      </w:pPr>
    </w:p>
    <w:p w14:paraId="0001C6B8" w14:textId="5ACA844E" w:rsidR="00AC3A19" w:rsidRPr="00BE21AB" w:rsidRDefault="00AB1123" w:rsidP="00BE21AB">
      <w:pPr>
        <w:spacing w:line="360" w:lineRule="auto"/>
        <w:jc w:val="both"/>
        <w:rPr>
          <w:rFonts w:ascii="Arial" w:hAnsi="Arial" w:cs="Arial"/>
        </w:rPr>
      </w:pPr>
      <w:r w:rsidRPr="00BE21AB">
        <w:rPr>
          <w:rFonts w:ascii="Arial" w:hAnsi="Arial" w:cs="Arial"/>
        </w:rPr>
        <w:t>A model</w:t>
      </w:r>
      <w:r w:rsidR="0078222B">
        <w:rPr>
          <w:rFonts w:ascii="Arial" w:hAnsi="Arial" w:cs="Arial"/>
        </w:rPr>
        <w:t xml:space="preserve"> is a structured presentation of objects and </w:t>
      </w:r>
      <w:r w:rsidRPr="00BE21AB">
        <w:rPr>
          <w:rFonts w:ascii="Arial" w:hAnsi="Arial" w:cs="Arial"/>
        </w:rPr>
        <w:t>event</w:t>
      </w:r>
      <w:r w:rsidR="0078222B">
        <w:rPr>
          <w:rFonts w:ascii="Arial" w:hAnsi="Arial" w:cs="Arial"/>
        </w:rPr>
        <w:t xml:space="preserve">s in conceptual and symbolic </w:t>
      </w:r>
      <w:r w:rsidRPr="00BE21AB">
        <w:rPr>
          <w:rFonts w:ascii="Arial" w:hAnsi="Arial" w:cs="Arial"/>
        </w:rPr>
        <w:t>form. Th</w:t>
      </w:r>
      <w:r w:rsidR="0078222B">
        <w:rPr>
          <w:rFonts w:ascii="Arial" w:hAnsi="Arial" w:cs="Arial"/>
        </w:rPr>
        <w:t xml:space="preserve">e processing of conceptualizing removes </w:t>
      </w:r>
      <w:r w:rsidRPr="00BE21AB">
        <w:rPr>
          <w:rFonts w:ascii="Arial" w:hAnsi="Arial" w:cs="Arial"/>
        </w:rPr>
        <w:t>certa</w:t>
      </w:r>
      <w:r w:rsidR="00A60A99">
        <w:rPr>
          <w:rFonts w:ascii="Arial" w:hAnsi="Arial" w:cs="Arial"/>
        </w:rPr>
        <w:t>in details to focus on important</w:t>
      </w:r>
      <w:r w:rsidRPr="00BE21AB">
        <w:rPr>
          <w:rFonts w:ascii="Arial" w:hAnsi="Arial" w:cs="Arial"/>
        </w:rPr>
        <w:t xml:space="preserve"> factors (Adetan, 2007). T</w:t>
      </w:r>
      <w:r w:rsidR="00906CE3" w:rsidRPr="00BE21AB">
        <w:rPr>
          <w:rFonts w:ascii="Arial" w:hAnsi="Arial" w:cs="Arial"/>
        </w:rPr>
        <w:t>here are various models that gives explanation to how communication is transmitted and receives as well as the barriers in the communication. This section emphasizes on three models of communication and barriers associated with each model. These models are; Shannon- weaver model, Berlo</w:t>
      </w:r>
      <w:r w:rsidR="00F501B4" w:rsidRPr="00BE21AB">
        <w:rPr>
          <w:rFonts w:ascii="Arial" w:hAnsi="Arial" w:cs="Arial"/>
        </w:rPr>
        <w:t xml:space="preserve">’s model and </w:t>
      </w:r>
      <w:proofErr w:type="spellStart"/>
      <w:r w:rsidR="00F501B4" w:rsidRPr="00BE21AB">
        <w:rPr>
          <w:rFonts w:ascii="Arial" w:hAnsi="Arial" w:cs="Arial"/>
        </w:rPr>
        <w:t>schramm’s</w:t>
      </w:r>
      <w:proofErr w:type="spellEnd"/>
      <w:r w:rsidR="00F501B4" w:rsidRPr="00BE21AB">
        <w:rPr>
          <w:rFonts w:ascii="Arial" w:hAnsi="Arial" w:cs="Arial"/>
        </w:rPr>
        <w:t xml:space="preserve"> model.</w:t>
      </w:r>
    </w:p>
    <w:p w14:paraId="5F3137EA" w14:textId="77777777" w:rsidR="00F501B4" w:rsidRPr="00BE21AB" w:rsidRDefault="00F501B4" w:rsidP="00BE21AB">
      <w:pPr>
        <w:spacing w:line="360" w:lineRule="auto"/>
        <w:jc w:val="both"/>
        <w:rPr>
          <w:rFonts w:ascii="Arial" w:hAnsi="Arial" w:cs="Arial"/>
        </w:rPr>
      </w:pPr>
    </w:p>
    <w:p w14:paraId="7E3AF940" w14:textId="71B8689E" w:rsidR="00F501B4" w:rsidRPr="00BE21AB" w:rsidRDefault="00F501B4" w:rsidP="00BE21AB">
      <w:pPr>
        <w:spacing w:line="360" w:lineRule="auto"/>
        <w:jc w:val="both"/>
        <w:rPr>
          <w:rFonts w:ascii="Arial" w:hAnsi="Arial" w:cs="Arial"/>
        </w:rPr>
      </w:pPr>
      <w:r w:rsidRPr="00BE21AB">
        <w:rPr>
          <w:rFonts w:ascii="Arial" w:hAnsi="Arial" w:cs="Arial"/>
        </w:rPr>
        <w:t xml:space="preserve">Firstly, </w:t>
      </w:r>
      <w:r w:rsidR="00BE1C1D" w:rsidRPr="00BE21AB">
        <w:rPr>
          <w:rFonts w:ascii="Arial" w:hAnsi="Arial" w:cs="Arial"/>
        </w:rPr>
        <w:t xml:space="preserve">the </w:t>
      </w:r>
      <w:r w:rsidR="00A60A99">
        <w:rPr>
          <w:rFonts w:ascii="Arial" w:hAnsi="Arial" w:cs="Arial"/>
        </w:rPr>
        <w:t xml:space="preserve">Shannon and </w:t>
      </w:r>
      <w:r w:rsidRPr="00BE21AB">
        <w:rPr>
          <w:rFonts w:ascii="Arial" w:hAnsi="Arial" w:cs="Arial"/>
        </w:rPr>
        <w:t>weaver</w:t>
      </w:r>
      <w:r w:rsidR="00A60A99">
        <w:rPr>
          <w:rFonts w:ascii="Arial" w:hAnsi="Arial" w:cs="Arial"/>
        </w:rPr>
        <w:t xml:space="preserve"> generated a communication in 1948 after Claude Elwood published his article</w:t>
      </w:r>
      <w:r w:rsidR="00BE1C1D" w:rsidRPr="00BE21AB">
        <w:rPr>
          <w:rFonts w:ascii="Arial" w:hAnsi="Arial" w:cs="Arial"/>
        </w:rPr>
        <w:t xml:space="preserve"> “A Mathem</w:t>
      </w:r>
      <w:r w:rsidR="00A60A99">
        <w:rPr>
          <w:rFonts w:ascii="Arial" w:hAnsi="Arial" w:cs="Arial"/>
        </w:rPr>
        <w:t>atical Theory of Communication”</w:t>
      </w:r>
      <w:r w:rsidR="00BE1C1D" w:rsidRPr="00BE21AB">
        <w:rPr>
          <w:rFonts w:ascii="Arial" w:hAnsi="Arial" w:cs="Arial"/>
        </w:rPr>
        <w:t xml:space="preserve"> with Warren Weaver. </w:t>
      </w:r>
      <w:r w:rsidR="00AB1123" w:rsidRPr="00BE21AB">
        <w:rPr>
          <w:rFonts w:ascii="Arial" w:hAnsi="Arial" w:cs="Arial"/>
        </w:rPr>
        <w:t xml:space="preserve"> Shannon models</w:t>
      </w:r>
      <w:r w:rsidR="00A60A99">
        <w:rPr>
          <w:rFonts w:ascii="Arial" w:hAnsi="Arial" w:cs="Arial"/>
        </w:rPr>
        <w:t xml:space="preserve"> of communication</w:t>
      </w:r>
      <w:r w:rsidR="00AB1123" w:rsidRPr="00BE21AB">
        <w:rPr>
          <w:rFonts w:ascii="Arial" w:hAnsi="Arial" w:cs="Arial"/>
        </w:rPr>
        <w:t xml:space="preserve"> the technical </w:t>
      </w:r>
      <w:r w:rsidR="00A60A99">
        <w:rPr>
          <w:rFonts w:ascii="Arial" w:hAnsi="Arial" w:cs="Arial"/>
        </w:rPr>
        <w:t>organisations</w:t>
      </w:r>
      <w:r w:rsidR="00AB1123" w:rsidRPr="00BE21AB">
        <w:rPr>
          <w:rFonts w:ascii="Arial" w:hAnsi="Arial" w:cs="Arial"/>
        </w:rPr>
        <w:t>.</w:t>
      </w:r>
      <w:r w:rsidR="00802579" w:rsidRPr="00BE21AB">
        <w:rPr>
          <w:rFonts w:ascii="Arial" w:hAnsi="Arial" w:cs="Arial"/>
        </w:rPr>
        <w:t xml:space="preserve"> </w:t>
      </w:r>
      <w:r w:rsidR="009E0B72">
        <w:rPr>
          <w:rFonts w:ascii="Arial" w:hAnsi="Arial" w:cs="Arial"/>
        </w:rPr>
        <w:t>His model concepts focus</w:t>
      </w:r>
      <w:r w:rsidR="00BE1C1D" w:rsidRPr="00BE21AB">
        <w:rPr>
          <w:rFonts w:ascii="Arial" w:hAnsi="Arial" w:cs="Arial"/>
        </w:rPr>
        <w:t xml:space="preserve"> on </w:t>
      </w:r>
      <w:r w:rsidR="009E0B72">
        <w:rPr>
          <w:rFonts w:ascii="Arial" w:hAnsi="Arial" w:cs="Arial"/>
        </w:rPr>
        <w:t xml:space="preserve">the </w:t>
      </w:r>
      <w:r w:rsidR="00BE1C1D" w:rsidRPr="00BE21AB">
        <w:rPr>
          <w:rFonts w:ascii="Arial" w:hAnsi="Arial" w:cs="Arial"/>
        </w:rPr>
        <w:t>Sender (Information source)</w:t>
      </w:r>
      <w:r w:rsidR="00802579" w:rsidRPr="00BE21AB">
        <w:rPr>
          <w:rFonts w:ascii="Arial" w:hAnsi="Arial" w:cs="Arial"/>
        </w:rPr>
        <w:t>, encoder</w:t>
      </w:r>
      <w:r w:rsidR="00BE1C1D" w:rsidRPr="00BE21AB">
        <w:rPr>
          <w:rFonts w:ascii="Arial" w:hAnsi="Arial" w:cs="Arial"/>
        </w:rPr>
        <w:t xml:space="preserve"> (transmitter), decoder (receiver), </w:t>
      </w:r>
      <w:r w:rsidR="003D1F2E" w:rsidRPr="00BE21AB">
        <w:rPr>
          <w:rFonts w:ascii="Arial" w:hAnsi="Arial" w:cs="Arial"/>
        </w:rPr>
        <w:t>and receiver</w:t>
      </w:r>
      <w:r w:rsidR="00802579" w:rsidRPr="00BE21AB">
        <w:rPr>
          <w:rFonts w:ascii="Arial" w:hAnsi="Arial" w:cs="Arial"/>
        </w:rPr>
        <w:t xml:space="preserve"> (</w:t>
      </w:r>
      <w:r w:rsidR="00BE1C1D" w:rsidRPr="00BE21AB">
        <w:rPr>
          <w:rFonts w:ascii="Arial" w:hAnsi="Arial" w:cs="Arial"/>
        </w:rPr>
        <w:t>destination) and noise</w:t>
      </w:r>
      <w:r w:rsidR="00212D8B" w:rsidRPr="00BE21AB">
        <w:rPr>
          <w:rFonts w:ascii="Arial" w:hAnsi="Arial" w:cs="Arial"/>
        </w:rPr>
        <w:t xml:space="preserve"> </w:t>
      </w:r>
      <w:r w:rsidR="00C31CD0" w:rsidRPr="00BE21AB">
        <w:rPr>
          <w:rFonts w:ascii="Arial" w:hAnsi="Arial" w:cs="Arial"/>
        </w:rPr>
        <w:t>(the</w:t>
      </w:r>
      <w:r w:rsidR="00212D8B" w:rsidRPr="00BE21AB">
        <w:rPr>
          <w:rFonts w:ascii="Arial" w:hAnsi="Arial" w:cs="Arial"/>
        </w:rPr>
        <w:t xml:space="preserve"> disturbances that interrupts the process of transmission)</w:t>
      </w:r>
      <w:r w:rsidR="00BE1C1D" w:rsidRPr="00BE21AB">
        <w:rPr>
          <w:rFonts w:ascii="Arial" w:hAnsi="Arial" w:cs="Arial"/>
        </w:rPr>
        <w:t>.</w:t>
      </w:r>
      <w:r w:rsidR="00863CD6" w:rsidRPr="00BE21AB">
        <w:rPr>
          <w:rFonts w:ascii="Arial" w:hAnsi="Arial" w:cs="Arial"/>
        </w:rPr>
        <w:t xml:space="preserve"> This model of communication implies that</w:t>
      </w:r>
      <w:r w:rsidR="003D1F2E">
        <w:rPr>
          <w:rFonts w:ascii="Arial" w:hAnsi="Arial" w:cs="Arial"/>
        </w:rPr>
        <w:t xml:space="preserve"> the sender transmits</w:t>
      </w:r>
      <w:r w:rsidR="00802579" w:rsidRPr="00BE21AB">
        <w:rPr>
          <w:rFonts w:ascii="Arial" w:hAnsi="Arial" w:cs="Arial"/>
        </w:rPr>
        <w:t xml:space="preserve"> the message </w:t>
      </w:r>
      <w:r w:rsidR="003D1F2E">
        <w:rPr>
          <w:rFonts w:ascii="Arial" w:hAnsi="Arial" w:cs="Arial"/>
        </w:rPr>
        <w:t>through a medium like telephone and direct</w:t>
      </w:r>
      <w:r w:rsidR="00802579" w:rsidRPr="00BE21AB">
        <w:rPr>
          <w:rFonts w:ascii="Arial" w:hAnsi="Arial" w:cs="Arial"/>
        </w:rPr>
        <w:t xml:space="preserve"> it to the recei</w:t>
      </w:r>
      <w:r w:rsidR="003D1F2E">
        <w:rPr>
          <w:rFonts w:ascii="Arial" w:hAnsi="Arial" w:cs="Arial"/>
        </w:rPr>
        <w:t>ver. The sender transform</w:t>
      </w:r>
      <w:r w:rsidR="00802579" w:rsidRPr="00BE21AB">
        <w:rPr>
          <w:rFonts w:ascii="Arial" w:hAnsi="Arial" w:cs="Arial"/>
        </w:rPr>
        <w:t xml:space="preserve"> the message into codes </w:t>
      </w:r>
      <w:r w:rsidR="003D1F2E">
        <w:rPr>
          <w:rFonts w:ascii="Arial" w:hAnsi="Arial" w:cs="Arial"/>
        </w:rPr>
        <w:t xml:space="preserve">that </w:t>
      </w:r>
      <w:proofErr w:type="gramStart"/>
      <w:r w:rsidR="003D1F2E">
        <w:rPr>
          <w:rFonts w:ascii="Arial" w:hAnsi="Arial" w:cs="Arial"/>
        </w:rPr>
        <w:t>is understood</w:t>
      </w:r>
      <w:proofErr w:type="gramEnd"/>
      <w:r w:rsidR="003D1F2E">
        <w:rPr>
          <w:rFonts w:ascii="Arial" w:hAnsi="Arial" w:cs="Arial"/>
        </w:rPr>
        <w:t xml:space="preserve"> by the telephone</w:t>
      </w:r>
      <w:r w:rsidR="00212D8B" w:rsidRPr="00BE21AB">
        <w:rPr>
          <w:rFonts w:ascii="Arial" w:hAnsi="Arial" w:cs="Arial"/>
        </w:rPr>
        <w:t xml:space="preserve"> (Flensburg, 2009)</w:t>
      </w:r>
      <w:r w:rsidR="003D1F2E">
        <w:rPr>
          <w:rFonts w:ascii="Arial" w:hAnsi="Arial" w:cs="Arial"/>
        </w:rPr>
        <w:t xml:space="preserve">. The message is channel </w:t>
      </w:r>
      <w:r w:rsidR="00802579" w:rsidRPr="00BE21AB">
        <w:rPr>
          <w:rFonts w:ascii="Arial" w:hAnsi="Arial" w:cs="Arial"/>
        </w:rPr>
        <w:t xml:space="preserve">in codes through a medium. </w:t>
      </w:r>
      <w:r w:rsidR="003D1F2E">
        <w:rPr>
          <w:rFonts w:ascii="Arial" w:hAnsi="Arial" w:cs="Arial"/>
        </w:rPr>
        <w:t xml:space="preserve">In addition, the receiver for understanding and interpreting of the message decodes the message. </w:t>
      </w:r>
      <w:r w:rsidR="0028681C">
        <w:rPr>
          <w:rFonts w:ascii="Arial" w:hAnsi="Arial" w:cs="Arial"/>
        </w:rPr>
        <w:t>The may be in the channel which, can bring difficulty for the receiver to decode the message, this affect the communication process. F</w:t>
      </w:r>
      <w:r w:rsidR="00EF769C">
        <w:rPr>
          <w:rFonts w:ascii="Arial" w:hAnsi="Arial" w:cs="Arial"/>
        </w:rPr>
        <w:t xml:space="preserve">eedback </w:t>
      </w:r>
      <w:proofErr w:type="gramStart"/>
      <w:r w:rsidR="00EF769C">
        <w:rPr>
          <w:rFonts w:ascii="Arial" w:hAnsi="Arial" w:cs="Arial"/>
        </w:rPr>
        <w:t>is received</w:t>
      </w:r>
      <w:proofErr w:type="gramEnd"/>
      <w:r w:rsidR="00EF769C">
        <w:rPr>
          <w:rFonts w:ascii="Arial" w:hAnsi="Arial" w:cs="Arial"/>
        </w:rPr>
        <w:t xml:space="preserve"> from the destination to the source</w:t>
      </w:r>
      <w:r w:rsidR="00802579" w:rsidRPr="00BE21AB">
        <w:rPr>
          <w:rFonts w:ascii="Arial" w:hAnsi="Arial" w:cs="Arial"/>
        </w:rPr>
        <w:t>.</w:t>
      </w:r>
      <w:r w:rsidR="00B46311" w:rsidRPr="00BE21AB">
        <w:rPr>
          <w:rFonts w:ascii="Arial" w:hAnsi="Arial" w:cs="Arial"/>
        </w:rPr>
        <w:t xml:space="preserve"> However,</w:t>
      </w:r>
      <w:r w:rsidR="00212D8B" w:rsidRPr="00BE21AB">
        <w:rPr>
          <w:rFonts w:ascii="Arial" w:hAnsi="Arial" w:cs="Arial"/>
        </w:rPr>
        <w:t xml:space="preserve"> according to </w:t>
      </w:r>
      <w:r w:rsidR="00EF769C">
        <w:rPr>
          <w:rFonts w:ascii="Arial" w:hAnsi="Arial" w:cs="Arial"/>
        </w:rPr>
        <w:t>(</w:t>
      </w:r>
      <w:r w:rsidR="00212D8B" w:rsidRPr="00BE21AB">
        <w:rPr>
          <w:rFonts w:ascii="Arial" w:hAnsi="Arial" w:cs="Arial"/>
        </w:rPr>
        <w:t>S</w:t>
      </w:r>
      <w:r w:rsidR="00EF769C">
        <w:rPr>
          <w:rFonts w:ascii="Arial" w:hAnsi="Arial" w:cs="Arial"/>
        </w:rPr>
        <w:t xml:space="preserve">perber &amp; Wilson </w:t>
      </w:r>
      <w:r w:rsidR="00B46311" w:rsidRPr="00BE21AB">
        <w:rPr>
          <w:rFonts w:ascii="Arial" w:hAnsi="Arial" w:cs="Arial"/>
        </w:rPr>
        <w:t>1986</w:t>
      </w:r>
      <w:r w:rsidR="00C31CD0" w:rsidRPr="00BE21AB">
        <w:rPr>
          <w:rFonts w:ascii="Arial" w:hAnsi="Arial" w:cs="Arial"/>
        </w:rPr>
        <w:t>),</w:t>
      </w:r>
      <w:r w:rsidR="0028681C">
        <w:rPr>
          <w:rFonts w:ascii="Arial" w:hAnsi="Arial" w:cs="Arial"/>
        </w:rPr>
        <w:t xml:space="preserve"> this model might </w:t>
      </w:r>
      <w:r w:rsidR="00F24F65">
        <w:rPr>
          <w:rFonts w:ascii="Arial" w:hAnsi="Arial" w:cs="Arial"/>
        </w:rPr>
        <w:t>be old</w:t>
      </w:r>
      <w:r w:rsidR="0028681C">
        <w:rPr>
          <w:rFonts w:ascii="Arial" w:hAnsi="Arial" w:cs="Arial"/>
        </w:rPr>
        <w:t xml:space="preserve"> and </w:t>
      </w:r>
      <w:proofErr w:type="gramStart"/>
      <w:r w:rsidR="0028681C">
        <w:rPr>
          <w:rFonts w:ascii="Arial" w:hAnsi="Arial" w:cs="Arial"/>
        </w:rPr>
        <w:t>was proposed</w:t>
      </w:r>
      <w:proofErr w:type="gramEnd"/>
      <w:r w:rsidR="0028681C">
        <w:rPr>
          <w:rFonts w:ascii="Arial" w:hAnsi="Arial" w:cs="Arial"/>
        </w:rPr>
        <w:t xml:space="preserve"> </w:t>
      </w:r>
      <w:bookmarkStart w:id="5" w:name="_GoBack"/>
      <w:bookmarkEnd w:id="5"/>
      <w:r w:rsidR="00F24F65">
        <w:rPr>
          <w:rFonts w:ascii="Arial" w:hAnsi="Arial" w:cs="Arial"/>
        </w:rPr>
        <w:t>based on</w:t>
      </w:r>
      <w:r w:rsidR="00B46311" w:rsidRPr="00BE21AB">
        <w:rPr>
          <w:rFonts w:ascii="Arial" w:hAnsi="Arial" w:cs="Arial"/>
        </w:rPr>
        <w:t xml:space="preserve"> verbal communication.</w:t>
      </w:r>
    </w:p>
    <w:p w14:paraId="377913DF" w14:textId="6C8DA509" w:rsidR="00B46311" w:rsidRDefault="00B46311" w:rsidP="00BE21AB">
      <w:pPr>
        <w:spacing w:line="360" w:lineRule="auto"/>
        <w:jc w:val="both"/>
        <w:rPr>
          <w:rFonts w:ascii="Arial" w:hAnsi="Arial" w:cs="Arial"/>
        </w:rPr>
      </w:pPr>
    </w:p>
    <w:p w14:paraId="61836065" w14:textId="52DD68D9" w:rsidR="00BF6BC1" w:rsidRPr="00BF6BC1" w:rsidRDefault="00BF6BC1" w:rsidP="00BE21AB">
      <w:pPr>
        <w:spacing w:line="360" w:lineRule="auto"/>
        <w:jc w:val="both"/>
        <w:rPr>
          <w:rFonts w:ascii="Arial" w:hAnsi="Arial" w:cs="Arial"/>
          <w:color w:val="FF0000"/>
        </w:rPr>
      </w:pPr>
    </w:p>
    <w:p w14:paraId="3AFC2329" w14:textId="77777777" w:rsidR="00B46311" w:rsidRPr="00BE21AB" w:rsidRDefault="00B46311" w:rsidP="00BE21AB">
      <w:pPr>
        <w:spacing w:line="360" w:lineRule="auto"/>
        <w:jc w:val="both"/>
        <w:rPr>
          <w:rFonts w:ascii="Arial" w:hAnsi="Arial" w:cs="Arial"/>
        </w:rPr>
      </w:pPr>
      <w:r w:rsidRPr="00BE21AB">
        <w:rPr>
          <w:rFonts w:ascii="Arial" w:hAnsi="Arial" w:cs="Arial"/>
          <w:noProof/>
        </w:rPr>
        <w:lastRenderedPageBreak/>
        <w:drawing>
          <wp:inline distT="0" distB="0" distL="0" distR="0" wp14:anchorId="1928B129" wp14:editId="4921393A">
            <wp:extent cx="6303645" cy="3810635"/>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303645" cy="3810635"/>
                    </a:xfrm>
                    <a:prstGeom prst="rect">
                      <a:avLst/>
                    </a:prstGeom>
                    <a:noFill/>
                  </pic:spPr>
                </pic:pic>
              </a:graphicData>
            </a:graphic>
          </wp:inline>
        </w:drawing>
      </w:r>
    </w:p>
    <w:p w14:paraId="75DDAADE" w14:textId="77777777" w:rsidR="00802579" w:rsidRPr="00BE21AB" w:rsidRDefault="00802579" w:rsidP="00BE21AB">
      <w:pPr>
        <w:spacing w:line="360" w:lineRule="auto"/>
        <w:jc w:val="both"/>
        <w:rPr>
          <w:rFonts w:ascii="Arial" w:hAnsi="Arial" w:cs="Arial"/>
        </w:rPr>
      </w:pPr>
    </w:p>
    <w:p w14:paraId="53F0F1B8" w14:textId="77777777" w:rsidR="00AC3A19" w:rsidRPr="00BE21AB" w:rsidRDefault="00B46311" w:rsidP="00BE21AB">
      <w:pPr>
        <w:spacing w:line="360" w:lineRule="auto"/>
        <w:jc w:val="both"/>
        <w:rPr>
          <w:rFonts w:ascii="Arial" w:hAnsi="Arial" w:cs="Arial"/>
          <w:b/>
        </w:rPr>
      </w:pPr>
      <w:r w:rsidRPr="00BE21AB">
        <w:rPr>
          <w:rFonts w:ascii="Arial" w:hAnsi="Arial" w:cs="Arial"/>
          <w:b/>
        </w:rPr>
        <w:t>Source: Shannon</w:t>
      </w:r>
      <w:r w:rsidR="00300400" w:rsidRPr="00BE21AB">
        <w:rPr>
          <w:rFonts w:ascii="Arial" w:hAnsi="Arial" w:cs="Arial"/>
          <w:b/>
        </w:rPr>
        <w:t>-weaver, 1949</w:t>
      </w:r>
      <w:r w:rsidRPr="00BE21AB">
        <w:rPr>
          <w:rFonts w:ascii="Arial" w:hAnsi="Arial" w:cs="Arial"/>
          <w:b/>
        </w:rPr>
        <w:t>.</w:t>
      </w:r>
    </w:p>
    <w:p w14:paraId="5D760F69" w14:textId="4F8A5554" w:rsidR="00B46311" w:rsidRPr="00BE21AB" w:rsidRDefault="001C3487" w:rsidP="00BE21AB">
      <w:pPr>
        <w:spacing w:line="360" w:lineRule="auto"/>
        <w:jc w:val="both"/>
        <w:rPr>
          <w:rFonts w:ascii="Arial" w:hAnsi="Arial" w:cs="Arial"/>
        </w:rPr>
      </w:pPr>
      <w:r w:rsidRPr="00BE21AB">
        <w:rPr>
          <w:rFonts w:ascii="Arial" w:hAnsi="Arial" w:cs="Arial"/>
        </w:rPr>
        <w:t xml:space="preserve">An illustration is a </w:t>
      </w:r>
      <w:r w:rsidR="00C31CD0" w:rsidRPr="00BE21AB">
        <w:rPr>
          <w:rFonts w:ascii="Arial" w:hAnsi="Arial" w:cs="Arial"/>
        </w:rPr>
        <w:t>telephone.</w:t>
      </w:r>
    </w:p>
    <w:p w14:paraId="153A1ABF" w14:textId="77777777" w:rsidR="001C3487" w:rsidRPr="00BE21AB" w:rsidRDefault="001C3487" w:rsidP="00BE21AB">
      <w:pPr>
        <w:pStyle w:val="ListParagraph"/>
        <w:numPr>
          <w:ilvl w:val="0"/>
          <w:numId w:val="1"/>
        </w:numPr>
        <w:spacing w:line="360" w:lineRule="auto"/>
        <w:jc w:val="both"/>
        <w:rPr>
          <w:rFonts w:ascii="Arial" w:hAnsi="Arial" w:cs="Arial"/>
        </w:rPr>
      </w:pPr>
      <w:r w:rsidRPr="00BE21AB">
        <w:rPr>
          <w:rFonts w:ascii="Arial" w:hAnsi="Arial" w:cs="Arial"/>
        </w:rPr>
        <w:t>The channel- a wire</w:t>
      </w:r>
    </w:p>
    <w:p w14:paraId="7120BE91" w14:textId="77777777" w:rsidR="001C3487" w:rsidRPr="00BE21AB" w:rsidRDefault="001C3487" w:rsidP="00BE21AB">
      <w:pPr>
        <w:pStyle w:val="ListParagraph"/>
        <w:numPr>
          <w:ilvl w:val="0"/>
          <w:numId w:val="1"/>
        </w:numPr>
        <w:spacing w:line="360" w:lineRule="auto"/>
        <w:jc w:val="both"/>
        <w:rPr>
          <w:rFonts w:ascii="Arial" w:hAnsi="Arial" w:cs="Arial"/>
        </w:rPr>
      </w:pPr>
      <w:r w:rsidRPr="00BE21AB">
        <w:rPr>
          <w:rFonts w:ascii="Arial" w:hAnsi="Arial" w:cs="Arial"/>
        </w:rPr>
        <w:t xml:space="preserve">The signal – an electrical current in it </w:t>
      </w:r>
    </w:p>
    <w:p w14:paraId="103BAED3" w14:textId="77777777" w:rsidR="001C3487" w:rsidRPr="00BE21AB" w:rsidRDefault="001C3487" w:rsidP="00BE21AB">
      <w:pPr>
        <w:pStyle w:val="ListParagraph"/>
        <w:numPr>
          <w:ilvl w:val="0"/>
          <w:numId w:val="1"/>
        </w:numPr>
        <w:spacing w:line="360" w:lineRule="auto"/>
        <w:jc w:val="both"/>
        <w:rPr>
          <w:rFonts w:ascii="Arial" w:hAnsi="Arial" w:cs="Arial"/>
        </w:rPr>
      </w:pPr>
      <w:r w:rsidRPr="00BE21AB">
        <w:rPr>
          <w:rFonts w:ascii="Arial" w:hAnsi="Arial" w:cs="Arial"/>
        </w:rPr>
        <w:t>The transmitter &amp;  receiver- the telephone handsets</w:t>
      </w:r>
    </w:p>
    <w:p w14:paraId="5CAE88BA" w14:textId="77777777" w:rsidR="001C3487" w:rsidRPr="00BE21AB" w:rsidRDefault="001C3487" w:rsidP="00BE21AB">
      <w:pPr>
        <w:pStyle w:val="ListParagraph"/>
        <w:numPr>
          <w:ilvl w:val="0"/>
          <w:numId w:val="1"/>
        </w:numPr>
        <w:spacing w:line="360" w:lineRule="auto"/>
        <w:jc w:val="both"/>
        <w:rPr>
          <w:rFonts w:ascii="Arial" w:hAnsi="Arial" w:cs="Arial"/>
        </w:rPr>
      </w:pPr>
      <w:r w:rsidRPr="00BE21AB">
        <w:rPr>
          <w:rFonts w:ascii="Arial" w:hAnsi="Arial" w:cs="Arial"/>
        </w:rPr>
        <w:t>Noise- crackling from the wire</w:t>
      </w:r>
    </w:p>
    <w:p w14:paraId="2EC02AA0" w14:textId="77777777" w:rsidR="001C3487" w:rsidRPr="00BE21AB" w:rsidRDefault="001C3487" w:rsidP="00BE21AB">
      <w:pPr>
        <w:spacing w:line="360" w:lineRule="auto"/>
        <w:ind w:left="7200"/>
        <w:jc w:val="both"/>
        <w:rPr>
          <w:rFonts w:ascii="Arial" w:hAnsi="Arial" w:cs="Arial"/>
        </w:rPr>
      </w:pPr>
      <w:r w:rsidRPr="00BE21AB">
        <w:rPr>
          <w:rFonts w:ascii="Arial" w:hAnsi="Arial" w:cs="Arial"/>
        </w:rPr>
        <w:t xml:space="preserve">Source: Vishnu </w:t>
      </w:r>
      <w:proofErr w:type="spellStart"/>
      <w:r w:rsidRPr="00BE21AB">
        <w:rPr>
          <w:rFonts w:ascii="Arial" w:hAnsi="Arial" w:cs="Arial"/>
        </w:rPr>
        <w:t>durga</w:t>
      </w:r>
      <w:proofErr w:type="spellEnd"/>
      <w:r w:rsidRPr="00BE21AB">
        <w:rPr>
          <w:rFonts w:ascii="Arial" w:hAnsi="Arial" w:cs="Arial"/>
        </w:rPr>
        <w:t>, 2013.</w:t>
      </w:r>
    </w:p>
    <w:p w14:paraId="1D301AE9" w14:textId="77777777" w:rsidR="001C3487" w:rsidRPr="00BE21AB" w:rsidRDefault="001C3487" w:rsidP="00BE21AB">
      <w:pPr>
        <w:spacing w:line="360" w:lineRule="auto"/>
        <w:jc w:val="both"/>
        <w:rPr>
          <w:rFonts w:ascii="Arial" w:hAnsi="Arial" w:cs="Arial"/>
        </w:rPr>
      </w:pPr>
    </w:p>
    <w:p w14:paraId="59852DDE" w14:textId="77777777" w:rsidR="001C3487" w:rsidRPr="00BE21AB" w:rsidRDefault="001C3487" w:rsidP="00BE21AB">
      <w:pPr>
        <w:spacing w:line="360" w:lineRule="auto"/>
        <w:jc w:val="both"/>
        <w:rPr>
          <w:rFonts w:ascii="Arial" w:hAnsi="Arial" w:cs="Arial"/>
        </w:rPr>
      </w:pPr>
    </w:p>
    <w:p w14:paraId="653D7397" w14:textId="390BC95C" w:rsidR="00F52413" w:rsidRPr="00BE21AB" w:rsidRDefault="0028681C" w:rsidP="00BE21AB">
      <w:pPr>
        <w:spacing w:line="360" w:lineRule="auto"/>
        <w:jc w:val="both"/>
        <w:rPr>
          <w:rFonts w:ascii="Arial" w:hAnsi="Arial" w:cs="Arial"/>
        </w:rPr>
      </w:pPr>
      <w:r>
        <w:rPr>
          <w:rFonts w:ascii="Arial" w:hAnsi="Arial" w:cs="Arial"/>
        </w:rPr>
        <w:t xml:space="preserve">Secondly, we have the </w:t>
      </w:r>
      <w:r w:rsidR="00212D8B" w:rsidRPr="00BE21AB">
        <w:rPr>
          <w:rFonts w:ascii="Arial" w:hAnsi="Arial" w:cs="Arial"/>
        </w:rPr>
        <w:t xml:space="preserve">Berlo’s </w:t>
      </w:r>
      <w:r w:rsidR="00A965AD" w:rsidRPr="00BE21AB">
        <w:rPr>
          <w:rFonts w:ascii="Arial" w:hAnsi="Arial" w:cs="Arial"/>
        </w:rPr>
        <w:t>model, which</w:t>
      </w:r>
      <w:r w:rsidR="00212D8B" w:rsidRPr="00BE21AB">
        <w:rPr>
          <w:rFonts w:ascii="Arial" w:hAnsi="Arial" w:cs="Arial"/>
        </w:rPr>
        <w:t xml:space="preserve"> </w:t>
      </w:r>
      <w:proofErr w:type="gramStart"/>
      <w:r w:rsidR="00212D8B" w:rsidRPr="00BE21AB">
        <w:rPr>
          <w:rFonts w:ascii="Arial" w:hAnsi="Arial" w:cs="Arial"/>
        </w:rPr>
        <w:t>was</w:t>
      </w:r>
      <w:r w:rsidR="00A019BA" w:rsidRPr="00BE21AB">
        <w:rPr>
          <w:rFonts w:ascii="Arial" w:hAnsi="Arial" w:cs="Arial"/>
        </w:rPr>
        <w:t xml:space="preserve"> created</w:t>
      </w:r>
      <w:proofErr w:type="gramEnd"/>
      <w:r w:rsidR="00A019BA" w:rsidRPr="00BE21AB">
        <w:rPr>
          <w:rFonts w:ascii="Arial" w:hAnsi="Arial" w:cs="Arial"/>
        </w:rPr>
        <w:t xml:space="preserve"> in 1960 by David Be</w:t>
      </w:r>
      <w:r>
        <w:rPr>
          <w:rFonts w:ascii="Arial" w:hAnsi="Arial" w:cs="Arial"/>
        </w:rPr>
        <w:t>rlo. He developed this</w:t>
      </w:r>
      <w:r w:rsidR="00A019BA" w:rsidRPr="00BE21AB">
        <w:rPr>
          <w:rFonts w:ascii="Arial" w:hAnsi="Arial" w:cs="Arial"/>
        </w:rPr>
        <w:t xml:space="preserve"> model of communication from Shannon </w:t>
      </w:r>
      <w:r>
        <w:rPr>
          <w:rFonts w:ascii="Arial" w:hAnsi="Arial" w:cs="Arial"/>
        </w:rPr>
        <w:t xml:space="preserve">and </w:t>
      </w:r>
      <w:r w:rsidR="00A019BA" w:rsidRPr="00BE21AB">
        <w:rPr>
          <w:rFonts w:ascii="Arial" w:hAnsi="Arial" w:cs="Arial"/>
        </w:rPr>
        <w:t>Weaver’s Model</w:t>
      </w:r>
      <w:r>
        <w:rPr>
          <w:rFonts w:ascii="Arial" w:hAnsi="Arial" w:cs="Arial"/>
        </w:rPr>
        <w:t xml:space="preserve"> of Communication (1949). He set out</w:t>
      </w:r>
      <w:r w:rsidR="004E3F36">
        <w:rPr>
          <w:rFonts w:ascii="Arial" w:hAnsi="Arial" w:cs="Arial"/>
        </w:rPr>
        <w:t xml:space="preserve"> the determinants </w:t>
      </w:r>
      <w:r w:rsidR="00A019BA" w:rsidRPr="00BE21AB">
        <w:rPr>
          <w:rFonts w:ascii="Arial" w:hAnsi="Arial" w:cs="Arial"/>
        </w:rPr>
        <w:t>affecting the individual components in the commu</w:t>
      </w:r>
      <w:r w:rsidR="004E3F36">
        <w:rPr>
          <w:rFonts w:ascii="Arial" w:hAnsi="Arial" w:cs="Arial"/>
        </w:rPr>
        <w:t xml:space="preserve">nication process </w:t>
      </w:r>
      <w:r w:rsidR="004D7158">
        <w:rPr>
          <w:rFonts w:ascii="Arial" w:hAnsi="Arial" w:cs="Arial"/>
        </w:rPr>
        <w:t>(</w:t>
      </w:r>
      <w:r w:rsidR="006B3651" w:rsidRPr="00BE21AB">
        <w:rPr>
          <w:rFonts w:ascii="Arial" w:hAnsi="Arial" w:cs="Arial"/>
        </w:rPr>
        <w:t>Stead</w:t>
      </w:r>
      <w:r w:rsidR="004D7158">
        <w:rPr>
          <w:rFonts w:ascii="Arial" w:hAnsi="Arial" w:cs="Arial"/>
        </w:rPr>
        <w:t>,</w:t>
      </w:r>
      <w:r w:rsidR="006B3651" w:rsidRPr="00BE21AB">
        <w:rPr>
          <w:rFonts w:ascii="Arial" w:hAnsi="Arial" w:cs="Arial"/>
        </w:rPr>
        <w:t xml:space="preserve"> 1976</w:t>
      </w:r>
      <w:r w:rsidR="004E3F36">
        <w:rPr>
          <w:rFonts w:ascii="Arial" w:hAnsi="Arial" w:cs="Arial"/>
        </w:rPr>
        <w:t>). Berlo’s model also emphasizes</w:t>
      </w:r>
      <w:r w:rsidR="00A019BA" w:rsidRPr="00BE21AB">
        <w:rPr>
          <w:rFonts w:ascii="Arial" w:hAnsi="Arial" w:cs="Arial"/>
        </w:rPr>
        <w:t xml:space="preserve"> on encoding an</w:t>
      </w:r>
      <w:r w:rsidR="004E3F36">
        <w:rPr>
          <w:rFonts w:ascii="Arial" w:hAnsi="Arial" w:cs="Arial"/>
        </w:rPr>
        <w:t xml:space="preserve">d decoding which happens between the </w:t>
      </w:r>
      <w:r w:rsidR="00A019BA" w:rsidRPr="00BE21AB">
        <w:rPr>
          <w:rFonts w:ascii="Arial" w:hAnsi="Arial" w:cs="Arial"/>
        </w:rPr>
        <w:t>sen</w:t>
      </w:r>
      <w:r w:rsidR="004E3F36">
        <w:rPr>
          <w:rFonts w:ascii="Arial" w:hAnsi="Arial" w:cs="Arial"/>
        </w:rPr>
        <w:t xml:space="preserve">der </w:t>
      </w:r>
      <w:r w:rsidR="00A019BA" w:rsidRPr="00BE21AB">
        <w:rPr>
          <w:rFonts w:ascii="Arial" w:hAnsi="Arial" w:cs="Arial"/>
        </w:rPr>
        <w:t xml:space="preserve"> </w:t>
      </w:r>
      <w:r w:rsidR="004E3F36">
        <w:rPr>
          <w:rFonts w:ascii="Arial" w:hAnsi="Arial" w:cs="Arial"/>
        </w:rPr>
        <w:t xml:space="preserve"> and the </w:t>
      </w:r>
      <w:r w:rsidR="00A019BA" w:rsidRPr="00BE21AB">
        <w:rPr>
          <w:rFonts w:ascii="Arial" w:hAnsi="Arial" w:cs="Arial"/>
        </w:rPr>
        <w:t>receiver</w:t>
      </w:r>
      <w:r w:rsidR="004E3F36">
        <w:rPr>
          <w:rFonts w:ascii="Arial" w:hAnsi="Arial" w:cs="Arial"/>
        </w:rPr>
        <w:t xml:space="preserve"> when a message </w:t>
      </w:r>
      <w:proofErr w:type="gramStart"/>
      <w:r w:rsidR="004E3F36">
        <w:rPr>
          <w:rFonts w:ascii="Arial" w:hAnsi="Arial" w:cs="Arial"/>
        </w:rPr>
        <w:t>is transmitted</w:t>
      </w:r>
      <w:proofErr w:type="gramEnd"/>
      <w:r w:rsidR="004E3F36">
        <w:rPr>
          <w:rFonts w:ascii="Arial" w:hAnsi="Arial" w:cs="Arial"/>
        </w:rPr>
        <w:t xml:space="preserve">. The </w:t>
      </w:r>
      <w:r w:rsidR="00A019BA" w:rsidRPr="00BE21AB">
        <w:rPr>
          <w:rFonts w:ascii="Arial" w:hAnsi="Arial" w:cs="Arial"/>
        </w:rPr>
        <w:t>M</w:t>
      </w:r>
      <w:r w:rsidR="004E3F36">
        <w:rPr>
          <w:rFonts w:ascii="Arial" w:hAnsi="Arial" w:cs="Arial"/>
        </w:rPr>
        <w:t>odel has mainly, four part to illustrate the</w:t>
      </w:r>
      <w:r w:rsidR="00A019BA" w:rsidRPr="00BE21AB">
        <w:rPr>
          <w:rFonts w:ascii="Arial" w:hAnsi="Arial" w:cs="Arial"/>
        </w:rPr>
        <w:t xml:space="preserve"> process</w:t>
      </w:r>
      <w:r w:rsidR="004E3F36">
        <w:rPr>
          <w:rFonts w:ascii="Arial" w:hAnsi="Arial" w:cs="Arial"/>
        </w:rPr>
        <w:t xml:space="preserve"> of communication namely</w:t>
      </w:r>
      <w:proofErr w:type="gramStart"/>
      <w:r w:rsidR="004E3F36">
        <w:rPr>
          <w:rFonts w:ascii="Arial" w:hAnsi="Arial" w:cs="Arial"/>
        </w:rPr>
        <w:t>;</w:t>
      </w:r>
      <w:proofErr w:type="gramEnd"/>
      <w:r w:rsidR="00A019BA" w:rsidRPr="00BE21AB">
        <w:rPr>
          <w:rFonts w:ascii="Arial" w:hAnsi="Arial" w:cs="Arial"/>
        </w:rPr>
        <w:t xml:space="preserve"> sender, message, channel and</w:t>
      </w:r>
      <w:r w:rsidR="004E3F36">
        <w:rPr>
          <w:rFonts w:ascii="Arial" w:hAnsi="Arial" w:cs="Arial"/>
        </w:rPr>
        <w:t xml:space="preserve"> receiver. Each part </w:t>
      </w:r>
      <w:proofErr w:type="gramStart"/>
      <w:r w:rsidR="004E3F36">
        <w:rPr>
          <w:rFonts w:ascii="Arial" w:hAnsi="Arial" w:cs="Arial"/>
        </w:rPr>
        <w:t>is affected</w:t>
      </w:r>
      <w:proofErr w:type="gramEnd"/>
      <w:r w:rsidR="004E3F36">
        <w:rPr>
          <w:rFonts w:ascii="Arial" w:hAnsi="Arial" w:cs="Arial"/>
        </w:rPr>
        <w:t xml:space="preserve"> by other</w:t>
      </w:r>
      <w:r w:rsidR="00A019BA" w:rsidRPr="00BE21AB">
        <w:rPr>
          <w:rFonts w:ascii="Arial" w:hAnsi="Arial" w:cs="Arial"/>
        </w:rPr>
        <w:t xml:space="preserve"> factors. That is with the sender;</w:t>
      </w:r>
      <w:r w:rsidR="00F52413" w:rsidRPr="00BE21AB">
        <w:rPr>
          <w:rFonts w:ascii="Arial" w:hAnsi="Arial" w:cs="Arial"/>
        </w:rPr>
        <w:t xml:space="preserve"> it is influenced</w:t>
      </w:r>
      <w:r w:rsidR="00A019BA" w:rsidRPr="00BE21AB">
        <w:rPr>
          <w:rFonts w:ascii="Arial" w:hAnsi="Arial" w:cs="Arial"/>
        </w:rPr>
        <w:t xml:space="preserve"> by communication skills, attitudes, knowledge, social systems and culture. Message is influenced by </w:t>
      </w:r>
      <w:r w:rsidR="00F52413" w:rsidRPr="00BE21AB">
        <w:rPr>
          <w:rFonts w:ascii="Arial" w:hAnsi="Arial" w:cs="Arial"/>
        </w:rPr>
        <w:t>content, elements, treatment, structure and code.  Channel is influenced by hearing, seeing, touching, smelling and tasting and lastly receiver which has the same influence as the sender</w:t>
      </w:r>
      <w:r w:rsidR="00B04315" w:rsidRPr="00BE21AB">
        <w:rPr>
          <w:rFonts w:ascii="Arial" w:hAnsi="Arial" w:cs="Arial"/>
        </w:rPr>
        <w:t xml:space="preserve"> (Businesstopia, 2018)</w:t>
      </w:r>
      <w:r w:rsidR="00F52413" w:rsidRPr="00BE21AB">
        <w:rPr>
          <w:rFonts w:ascii="Arial" w:hAnsi="Arial" w:cs="Arial"/>
        </w:rPr>
        <w:t>.</w:t>
      </w:r>
    </w:p>
    <w:p w14:paraId="01884ED0" w14:textId="77777777" w:rsidR="00F52413" w:rsidRPr="00BE21AB" w:rsidRDefault="00F52413" w:rsidP="00BE21AB">
      <w:pPr>
        <w:spacing w:line="360" w:lineRule="auto"/>
        <w:jc w:val="both"/>
        <w:rPr>
          <w:rFonts w:ascii="Arial" w:hAnsi="Arial" w:cs="Arial"/>
        </w:rPr>
      </w:pPr>
    </w:p>
    <w:p w14:paraId="654424B4" w14:textId="77777777" w:rsidR="001C3487" w:rsidRPr="00BE21AB" w:rsidRDefault="00A019BA" w:rsidP="00BE21AB">
      <w:pPr>
        <w:spacing w:line="360" w:lineRule="auto"/>
        <w:jc w:val="both"/>
        <w:rPr>
          <w:rFonts w:ascii="Arial" w:hAnsi="Arial" w:cs="Arial"/>
        </w:rPr>
      </w:pPr>
      <w:r w:rsidRPr="00BE21AB">
        <w:rPr>
          <w:rFonts w:ascii="Arial" w:hAnsi="Arial" w:cs="Arial"/>
        </w:rPr>
        <w:lastRenderedPageBreak/>
        <w:t xml:space="preserve"> </w:t>
      </w:r>
      <w:r w:rsidR="00F52413" w:rsidRPr="00BE21AB">
        <w:rPr>
          <w:rFonts w:ascii="Arial" w:hAnsi="Arial" w:cs="Arial"/>
        </w:rPr>
        <w:t xml:space="preserve"> </w:t>
      </w:r>
      <w:r w:rsidR="00F52413" w:rsidRPr="00BE21AB">
        <w:rPr>
          <w:rFonts w:ascii="Arial" w:hAnsi="Arial" w:cs="Arial"/>
          <w:noProof/>
        </w:rPr>
        <w:drawing>
          <wp:inline distT="0" distB="0" distL="0" distR="0" wp14:anchorId="1A9D3CEA" wp14:editId="1D36A47E">
            <wp:extent cx="6480810" cy="6602730"/>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480810" cy="6602730"/>
                    </a:xfrm>
                    <a:prstGeom prst="rect">
                      <a:avLst/>
                    </a:prstGeom>
                    <a:noFill/>
                  </pic:spPr>
                </pic:pic>
              </a:graphicData>
            </a:graphic>
          </wp:inline>
        </w:drawing>
      </w:r>
    </w:p>
    <w:p w14:paraId="0240EE81" w14:textId="77777777" w:rsidR="001C3487" w:rsidRPr="00BE21AB" w:rsidRDefault="001C3487" w:rsidP="00BE21AB">
      <w:pPr>
        <w:spacing w:line="360" w:lineRule="auto"/>
        <w:ind w:left="7200"/>
        <w:jc w:val="both"/>
        <w:rPr>
          <w:rFonts w:ascii="Arial" w:hAnsi="Arial" w:cs="Arial"/>
        </w:rPr>
      </w:pPr>
    </w:p>
    <w:p w14:paraId="100A7307" w14:textId="77777777" w:rsidR="00E85E33" w:rsidRPr="00BE21AB" w:rsidRDefault="00F52413" w:rsidP="00BE21AB">
      <w:pPr>
        <w:spacing w:line="360" w:lineRule="auto"/>
        <w:jc w:val="both"/>
        <w:rPr>
          <w:rFonts w:ascii="Arial" w:hAnsi="Arial" w:cs="Arial"/>
        </w:rPr>
      </w:pPr>
      <w:r w:rsidRPr="00BE21AB">
        <w:rPr>
          <w:rFonts w:ascii="Arial" w:hAnsi="Arial" w:cs="Arial"/>
        </w:rPr>
        <w:t xml:space="preserve">Illustration of Berlo’s model is </w:t>
      </w:r>
      <w:r w:rsidR="00E85E33" w:rsidRPr="00BE21AB">
        <w:rPr>
          <w:rFonts w:ascii="Arial" w:hAnsi="Arial" w:cs="Arial"/>
        </w:rPr>
        <w:t>a conversation between two friends</w:t>
      </w:r>
    </w:p>
    <w:p w14:paraId="7BEB94CE" w14:textId="77777777" w:rsidR="00E85E33" w:rsidRPr="00BE21AB" w:rsidRDefault="00F52413" w:rsidP="00BE21AB">
      <w:pPr>
        <w:spacing w:line="360" w:lineRule="auto"/>
        <w:jc w:val="both"/>
        <w:rPr>
          <w:rFonts w:ascii="Arial" w:hAnsi="Arial" w:cs="Arial"/>
        </w:rPr>
      </w:pPr>
      <w:r w:rsidRPr="00BE21AB">
        <w:rPr>
          <w:rFonts w:ascii="Arial" w:hAnsi="Arial" w:cs="Arial"/>
        </w:rPr>
        <w:t>John:</w:t>
      </w:r>
      <w:r w:rsidR="00E85E33" w:rsidRPr="00BE21AB">
        <w:rPr>
          <w:rFonts w:ascii="Arial" w:hAnsi="Arial" w:cs="Arial"/>
        </w:rPr>
        <w:t xml:space="preserve"> </w:t>
      </w:r>
      <w:r w:rsidRPr="00BE21AB">
        <w:rPr>
          <w:rFonts w:ascii="Arial" w:hAnsi="Arial" w:cs="Arial"/>
        </w:rPr>
        <w:t>"Traffic is never good around here."</w:t>
      </w:r>
    </w:p>
    <w:p w14:paraId="17B89BB3" w14:textId="77777777" w:rsidR="00E85E33" w:rsidRPr="00BE21AB" w:rsidRDefault="00F52413" w:rsidP="00BE21AB">
      <w:pPr>
        <w:spacing w:line="360" w:lineRule="auto"/>
        <w:jc w:val="both"/>
        <w:rPr>
          <w:rFonts w:ascii="Arial" w:hAnsi="Arial" w:cs="Arial"/>
        </w:rPr>
      </w:pPr>
      <w:r w:rsidRPr="00BE21AB">
        <w:rPr>
          <w:rFonts w:ascii="Arial" w:hAnsi="Arial" w:cs="Arial"/>
        </w:rPr>
        <w:t>Alex:</w:t>
      </w:r>
      <w:r w:rsidR="00E85E33" w:rsidRPr="00BE21AB">
        <w:rPr>
          <w:rFonts w:ascii="Arial" w:hAnsi="Arial" w:cs="Arial"/>
        </w:rPr>
        <w:t xml:space="preserve"> </w:t>
      </w:r>
      <w:r w:rsidRPr="00BE21AB">
        <w:rPr>
          <w:rFonts w:ascii="Arial" w:hAnsi="Arial" w:cs="Arial"/>
        </w:rPr>
        <w:t>"I agree. It would be great if there was a train or a subway line that went through here."</w:t>
      </w:r>
    </w:p>
    <w:p w14:paraId="2039D50E" w14:textId="77777777" w:rsidR="001C3487" w:rsidRPr="00BE21AB" w:rsidRDefault="00F52413" w:rsidP="00BE21AB">
      <w:pPr>
        <w:spacing w:line="360" w:lineRule="auto"/>
        <w:jc w:val="both"/>
        <w:rPr>
          <w:rFonts w:ascii="Arial" w:hAnsi="Arial" w:cs="Arial"/>
        </w:rPr>
      </w:pPr>
      <w:r w:rsidRPr="00BE21AB">
        <w:rPr>
          <w:rFonts w:ascii="Arial" w:hAnsi="Arial" w:cs="Arial"/>
        </w:rPr>
        <w:t>John:</w:t>
      </w:r>
      <w:r w:rsidR="00E85E33" w:rsidRPr="00BE21AB">
        <w:rPr>
          <w:rFonts w:ascii="Arial" w:hAnsi="Arial" w:cs="Arial"/>
        </w:rPr>
        <w:t xml:space="preserve"> </w:t>
      </w:r>
      <w:r w:rsidRPr="00BE21AB">
        <w:rPr>
          <w:rFonts w:ascii="Arial" w:hAnsi="Arial" w:cs="Arial"/>
        </w:rPr>
        <w:t xml:space="preserve">"That would be so great. I would definitely take the train if </w:t>
      </w:r>
      <w:r w:rsidR="00E85E33" w:rsidRPr="00BE21AB">
        <w:rPr>
          <w:rFonts w:ascii="Arial" w:hAnsi="Arial" w:cs="Arial"/>
        </w:rPr>
        <w:t>they had it."</w:t>
      </w:r>
    </w:p>
    <w:p w14:paraId="65AF484F" w14:textId="77777777" w:rsidR="00E85E33" w:rsidRPr="00BE21AB" w:rsidRDefault="00E85E33" w:rsidP="00BE21AB">
      <w:pPr>
        <w:spacing w:line="360" w:lineRule="auto"/>
        <w:jc w:val="both"/>
        <w:rPr>
          <w:rFonts w:ascii="Arial" w:hAnsi="Arial" w:cs="Arial"/>
        </w:rPr>
      </w:pPr>
    </w:p>
    <w:p w14:paraId="1075F0D1" w14:textId="2AC71B50" w:rsidR="00E85E33" w:rsidRPr="00BE21AB" w:rsidRDefault="00E85E33" w:rsidP="00BE21AB">
      <w:pPr>
        <w:spacing w:line="360" w:lineRule="auto"/>
        <w:jc w:val="both"/>
        <w:rPr>
          <w:rFonts w:ascii="Arial" w:hAnsi="Arial" w:cs="Arial"/>
        </w:rPr>
      </w:pPr>
      <w:r w:rsidRPr="00BE21AB">
        <w:rPr>
          <w:rFonts w:ascii="Arial" w:hAnsi="Arial" w:cs="Arial"/>
        </w:rPr>
        <w:t xml:space="preserve">Lastly, Schramm’s model of communication. </w:t>
      </w:r>
      <w:r w:rsidR="004E3F36">
        <w:rPr>
          <w:rFonts w:ascii="Arial" w:hAnsi="Arial" w:cs="Arial"/>
        </w:rPr>
        <w:t>He explains</w:t>
      </w:r>
      <w:r w:rsidRPr="00BE21AB">
        <w:rPr>
          <w:rFonts w:ascii="Arial" w:hAnsi="Arial" w:cs="Arial"/>
        </w:rPr>
        <w:t xml:space="preserve"> that the communication </w:t>
      </w:r>
      <w:r w:rsidR="004E3F36">
        <w:rPr>
          <w:rFonts w:ascii="Arial" w:hAnsi="Arial" w:cs="Arial"/>
        </w:rPr>
        <w:t xml:space="preserve">will not be </w:t>
      </w:r>
      <w:r w:rsidR="00B34DF4">
        <w:rPr>
          <w:rFonts w:ascii="Arial" w:hAnsi="Arial" w:cs="Arial"/>
        </w:rPr>
        <w:t>complete,</w:t>
      </w:r>
      <w:r w:rsidR="004E3F36">
        <w:rPr>
          <w:rFonts w:ascii="Arial" w:hAnsi="Arial" w:cs="Arial"/>
        </w:rPr>
        <w:t xml:space="preserve"> if the sender does not receive a feedback from the </w:t>
      </w:r>
      <w:r w:rsidR="00B34DF4">
        <w:rPr>
          <w:rFonts w:ascii="Arial" w:hAnsi="Arial" w:cs="Arial"/>
        </w:rPr>
        <w:t>recipient. For instance,</w:t>
      </w:r>
      <w:r w:rsidRPr="00BE21AB">
        <w:rPr>
          <w:rFonts w:ascii="Arial" w:hAnsi="Arial" w:cs="Arial"/>
        </w:rPr>
        <w:t xml:space="preserve"> </w:t>
      </w:r>
      <w:r w:rsidR="00B34DF4" w:rsidRPr="00BE21AB">
        <w:rPr>
          <w:rFonts w:ascii="Arial" w:hAnsi="Arial" w:cs="Arial"/>
        </w:rPr>
        <w:t>imagine</w:t>
      </w:r>
      <w:r w:rsidRPr="00BE21AB">
        <w:rPr>
          <w:rFonts w:ascii="Arial" w:hAnsi="Arial" w:cs="Arial"/>
        </w:rPr>
        <w:t xml:space="preserve"> a person sharing his thoughts with his friend and his friend not responding to him. Is the communication complete? NO.</w:t>
      </w:r>
      <w:r w:rsidR="00002599" w:rsidRPr="00BE21AB">
        <w:rPr>
          <w:rFonts w:ascii="Arial" w:hAnsi="Arial" w:cs="Arial"/>
        </w:rPr>
        <w:t xml:space="preserve"> Therefore, </w:t>
      </w:r>
      <w:r w:rsidRPr="00BE21AB">
        <w:rPr>
          <w:rFonts w:ascii="Arial" w:hAnsi="Arial" w:cs="Arial"/>
        </w:rPr>
        <w:t>Schramm believed that communication is actually a two way process between the first party and the second party.</w:t>
      </w:r>
      <w:r w:rsidR="00EF769C">
        <w:rPr>
          <w:rFonts w:ascii="Arial" w:hAnsi="Arial" w:cs="Arial"/>
        </w:rPr>
        <w:t xml:space="preserve"> (</w:t>
      </w:r>
      <w:r w:rsidR="00A965AD" w:rsidRPr="00BE21AB">
        <w:rPr>
          <w:rFonts w:ascii="Arial" w:hAnsi="Arial" w:cs="Arial"/>
        </w:rPr>
        <w:t>Juneja, 2015)</w:t>
      </w:r>
    </w:p>
    <w:p w14:paraId="17A44DE8" w14:textId="77777777" w:rsidR="00002599" w:rsidRPr="00BE21AB" w:rsidRDefault="00002599" w:rsidP="00BE21AB">
      <w:pPr>
        <w:spacing w:line="360" w:lineRule="auto"/>
        <w:jc w:val="both"/>
        <w:rPr>
          <w:rFonts w:ascii="Arial" w:hAnsi="Arial" w:cs="Arial"/>
        </w:rPr>
      </w:pPr>
    </w:p>
    <w:p w14:paraId="154D77CE" w14:textId="77777777" w:rsidR="00002599" w:rsidRPr="00BE21AB" w:rsidRDefault="00002599" w:rsidP="00BE21AB">
      <w:pPr>
        <w:spacing w:line="360" w:lineRule="auto"/>
        <w:jc w:val="both"/>
        <w:rPr>
          <w:rFonts w:ascii="Arial" w:hAnsi="Arial" w:cs="Arial"/>
        </w:rPr>
      </w:pPr>
    </w:p>
    <w:p w14:paraId="57F9C7FE" w14:textId="77777777" w:rsidR="00A965AD" w:rsidRPr="00BE21AB" w:rsidRDefault="00A965AD" w:rsidP="00BE21AB">
      <w:pPr>
        <w:spacing w:line="360" w:lineRule="auto"/>
        <w:jc w:val="both"/>
        <w:rPr>
          <w:rFonts w:ascii="Arial" w:hAnsi="Arial" w:cs="Arial"/>
          <w:b/>
        </w:rPr>
      </w:pPr>
    </w:p>
    <w:p w14:paraId="247A30EB" w14:textId="77777777" w:rsidR="00A965AD" w:rsidRPr="00BE21AB" w:rsidRDefault="00A965AD" w:rsidP="00BE21AB">
      <w:pPr>
        <w:spacing w:line="360" w:lineRule="auto"/>
        <w:jc w:val="both"/>
        <w:rPr>
          <w:rFonts w:ascii="Arial" w:hAnsi="Arial" w:cs="Arial"/>
          <w:b/>
        </w:rPr>
      </w:pPr>
    </w:p>
    <w:p w14:paraId="7EB37272" w14:textId="77777777" w:rsidR="00A965AD" w:rsidRPr="00BE21AB" w:rsidRDefault="00A965AD" w:rsidP="00BE21AB">
      <w:pPr>
        <w:spacing w:line="360" w:lineRule="auto"/>
        <w:jc w:val="both"/>
        <w:rPr>
          <w:rFonts w:ascii="Arial" w:hAnsi="Arial" w:cs="Arial"/>
          <w:b/>
        </w:rPr>
      </w:pPr>
    </w:p>
    <w:p w14:paraId="453A7FC4" w14:textId="77777777" w:rsidR="00002599" w:rsidRPr="00BE21AB" w:rsidRDefault="00002599" w:rsidP="00BE21AB">
      <w:pPr>
        <w:spacing w:line="360" w:lineRule="auto"/>
        <w:jc w:val="center"/>
        <w:rPr>
          <w:rFonts w:ascii="Arial" w:hAnsi="Arial" w:cs="Arial"/>
          <w:b/>
        </w:rPr>
      </w:pPr>
      <w:r w:rsidRPr="00BE21AB">
        <w:rPr>
          <w:rFonts w:ascii="Arial" w:hAnsi="Arial" w:cs="Arial"/>
          <w:b/>
        </w:rPr>
        <w:t>Sender</w:t>
      </w:r>
    </w:p>
    <w:p w14:paraId="704461E2" w14:textId="77777777" w:rsidR="00002599" w:rsidRPr="00BE21AB" w:rsidRDefault="00002599" w:rsidP="00BE21AB">
      <w:pPr>
        <w:spacing w:line="360" w:lineRule="auto"/>
        <w:jc w:val="center"/>
        <w:rPr>
          <w:rFonts w:ascii="Arial" w:hAnsi="Arial" w:cs="Arial"/>
          <w:b/>
        </w:rPr>
      </w:pPr>
      <w:r w:rsidRPr="00BE21AB">
        <w:rPr>
          <w:rFonts w:ascii="Arial" w:hAnsi="Arial" w:cs="Arial"/>
          <w:b/>
        </w:rPr>
        <w:t>M↓ ↑M</w:t>
      </w:r>
    </w:p>
    <w:p w14:paraId="0A6C1996" w14:textId="77777777" w:rsidR="00002599" w:rsidRPr="00BE21AB" w:rsidRDefault="00002599" w:rsidP="00BE21AB">
      <w:pPr>
        <w:spacing w:line="360" w:lineRule="auto"/>
        <w:jc w:val="center"/>
        <w:rPr>
          <w:rFonts w:ascii="Arial" w:hAnsi="Arial" w:cs="Arial"/>
          <w:b/>
        </w:rPr>
      </w:pPr>
      <w:r w:rsidRPr="00BE21AB">
        <w:rPr>
          <w:rFonts w:ascii="Arial" w:hAnsi="Arial" w:cs="Arial"/>
          <w:b/>
        </w:rPr>
        <w:t>Receiver</w:t>
      </w:r>
    </w:p>
    <w:p w14:paraId="701E33FB" w14:textId="77777777" w:rsidR="00002599" w:rsidRPr="00BE21AB" w:rsidRDefault="00002599" w:rsidP="00BE21AB">
      <w:pPr>
        <w:spacing w:line="360" w:lineRule="auto"/>
        <w:jc w:val="center"/>
        <w:rPr>
          <w:rFonts w:ascii="Arial" w:hAnsi="Arial" w:cs="Arial"/>
          <w:b/>
        </w:rPr>
      </w:pPr>
      <w:r w:rsidRPr="00BE21AB">
        <w:rPr>
          <w:rFonts w:ascii="Arial" w:hAnsi="Arial" w:cs="Arial"/>
          <w:b/>
        </w:rPr>
        <w:t>M - Stands for message</w:t>
      </w:r>
    </w:p>
    <w:p w14:paraId="51BD0FA1" w14:textId="77777777" w:rsidR="00002599" w:rsidRPr="00BE21AB" w:rsidRDefault="00002599" w:rsidP="00BE21AB">
      <w:pPr>
        <w:spacing w:line="360" w:lineRule="auto"/>
        <w:jc w:val="center"/>
        <w:rPr>
          <w:rFonts w:ascii="Arial" w:hAnsi="Arial" w:cs="Arial"/>
        </w:rPr>
      </w:pPr>
    </w:p>
    <w:p w14:paraId="5D0D7F9C" w14:textId="3367DDF2" w:rsidR="00E85E33" w:rsidRPr="00BE21AB" w:rsidRDefault="00002599" w:rsidP="00BE21AB">
      <w:pPr>
        <w:spacing w:line="360" w:lineRule="auto"/>
        <w:jc w:val="both"/>
        <w:rPr>
          <w:rFonts w:ascii="Arial" w:hAnsi="Arial" w:cs="Arial"/>
        </w:rPr>
      </w:pPr>
      <w:r w:rsidRPr="00BE21AB">
        <w:rPr>
          <w:rFonts w:ascii="Arial" w:hAnsi="Arial" w:cs="Arial"/>
        </w:rPr>
        <w:t>An</w:t>
      </w:r>
      <w:r w:rsidR="00B34DF4">
        <w:rPr>
          <w:rFonts w:ascii="Arial" w:hAnsi="Arial" w:cs="Arial"/>
        </w:rPr>
        <w:t xml:space="preserve"> illustration</w:t>
      </w:r>
      <w:r w:rsidRPr="00BE21AB">
        <w:rPr>
          <w:rFonts w:ascii="Arial" w:hAnsi="Arial" w:cs="Arial"/>
        </w:rPr>
        <w:t>:</w:t>
      </w:r>
    </w:p>
    <w:p w14:paraId="69E561A1" w14:textId="7B615189" w:rsidR="00E85E33" w:rsidRPr="00BE21AB" w:rsidRDefault="00B34DF4" w:rsidP="00BE21AB">
      <w:pPr>
        <w:spacing w:line="360" w:lineRule="auto"/>
        <w:jc w:val="both"/>
        <w:rPr>
          <w:rFonts w:ascii="Arial" w:hAnsi="Arial" w:cs="Arial"/>
        </w:rPr>
      </w:pPr>
      <w:r>
        <w:rPr>
          <w:rFonts w:ascii="Arial" w:hAnsi="Arial" w:cs="Arial"/>
        </w:rPr>
        <w:t>John to mark</w:t>
      </w:r>
      <w:r w:rsidR="00E85E33" w:rsidRPr="00BE21AB">
        <w:rPr>
          <w:rFonts w:ascii="Arial" w:hAnsi="Arial" w:cs="Arial"/>
        </w:rPr>
        <w:t xml:space="preserve">-“Will you accompany me for a </w:t>
      </w:r>
      <w:r w:rsidR="006B3651" w:rsidRPr="00BE21AB">
        <w:rPr>
          <w:rFonts w:ascii="Arial" w:hAnsi="Arial" w:cs="Arial"/>
        </w:rPr>
        <w:t>movie?”</w:t>
      </w:r>
    </w:p>
    <w:p w14:paraId="1FDF5527" w14:textId="4EC30F42" w:rsidR="00E85E33" w:rsidRPr="00BE21AB" w:rsidRDefault="00B34DF4" w:rsidP="00BE21AB">
      <w:pPr>
        <w:spacing w:line="360" w:lineRule="auto"/>
        <w:jc w:val="both"/>
        <w:rPr>
          <w:rFonts w:ascii="Arial" w:hAnsi="Arial" w:cs="Arial"/>
        </w:rPr>
      </w:pPr>
      <w:r>
        <w:rPr>
          <w:rFonts w:ascii="Arial" w:hAnsi="Arial" w:cs="Arial"/>
        </w:rPr>
        <w:t>Mark kept mute and did not respond and therefore the communication between John and Mark was not complete. If Mark did not have any enthusiasm</w:t>
      </w:r>
      <w:r w:rsidR="00E85E33" w:rsidRPr="00BE21AB">
        <w:rPr>
          <w:rFonts w:ascii="Arial" w:hAnsi="Arial" w:cs="Arial"/>
        </w:rPr>
        <w:t xml:space="preserve"> for the movie, he could have responded o</w:t>
      </w:r>
      <w:r>
        <w:rPr>
          <w:rFonts w:ascii="Arial" w:hAnsi="Arial" w:cs="Arial"/>
        </w:rPr>
        <w:t>r given the feedback to John</w:t>
      </w:r>
      <w:r w:rsidR="00E85E33" w:rsidRPr="00BE21AB">
        <w:rPr>
          <w:rFonts w:ascii="Arial" w:hAnsi="Arial" w:cs="Arial"/>
        </w:rPr>
        <w:t xml:space="preserve"> ab</w:t>
      </w:r>
      <w:r>
        <w:rPr>
          <w:rFonts w:ascii="Arial" w:hAnsi="Arial" w:cs="Arial"/>
        </w:rPr>
        <w:t xml:space="preserve">out his unwillingness. With </w:t>
      </w:r>
      <w:proofErr w:type="gramStart"/>
      <w:r>
        <w:rPr>
          <w:rFonts w:ascii="Arial" w:hAnsi="Arial" w:cs="Arial"/>
        </w:rPr>
        <w:t xml:space="preserve">reference </w:t>
      </w:r>
      <w:r w:rsidR="00E85E33" w:rsidRPr="00BE21AB">
        <w:rPr>
          <w:rFonts w:ascii="Arial" w:hAnsi="Arial" w:cs="Arial"/>
        </w:rPr>
        <w:t xml:space="preserve"> to</w:t>
      </w:r>
      <w:proofErr w:type="gramEnd"/>
      <w:r w:rsidR="00E85E33" w:rsidRPr="00BE21AB">
        <w:rPr>
          <w:rFonts w:ascii="Arial" w:hAnsi="Arial" w:cs="Arial"/>
        </w:rPr>
        <w:t xml:space="preserve"> Schramm’s model, w</w:t>
      </w:r>
      <w:r>
        <w:rPr>
          <w:rFonts w:ascii="Arial" w:hAnsi="Arial" w:cs="Arial"/>
        </w:rPr>
        <w:t xml:space="preserve">henever the information gets to the recipient, it is the receiver’s responsibility to give a feedback and let the sender </w:t>
      </w:r>
      <w:r w:rsidR="00E85E33" w:rsidRPr="00BE21AB">
        <w:rPr>
          <w:rFonts w:ascii="Arial" w:hAnsi="Arial" w:cs="Arial"/>
        </w:rPr>
        <w:t xml:space="preserve">know if </w:t>
      </w:r>
      <w:r>
        <w:rPr>
          <w:rFonts w:ascii="Arial" w:hAnsi="Arial" w:cs="Arial"/>
        </w:rPr>
        <w:t xml:space="preserve">the </w:t>
      </w:r>
      <w:r w:rsidR="00F24F65">
        <w:rPr>
          <w:rFonts w:ascii="Arial" w:hAnsi="Arial" w:cs="Arial"/>
        </w:rPr>
        <w:t>message</w:t>
      </w:r>
      <w:r>
        <w:rPr>
          <w:rFonts w:ascii="Arial" w:hAnsi="Arial" w:cs="Arial"/>
        </w:rPr>
        <w:t xml:space="preserve"> has been downloaded</w:t>
      </w:r>
      <w:r w:rsidR="00F24F65">
        <w:rPr>
          <w:rFonts w:ascii="Arial" w:hAnsi="Arial" w:cs="Arial"/>
        </w:rPr>
        <w:t xml:space="preserve"> exactly as the talker wanted.</w:t>
      </w:r>
      <w:r>
        <w:rPr>
          <w:rFonts w:ascii="Arial" w:hAnsi="Arial" w:cs="Arial"/>
        </w:rPr>
        <w:t xml:space="preserve"> </w:t>
      </w:r>
      <w:r w:rsidR="00F24F65">
        <w:rPr>
          <w:rFonts w:ascii="Arial" w:hAnsi="Arial" w:cs="Arial"/>
        </w:rPr>
        <w:t>If the receiver</w:t>
      </w:r>
      <w:r w:rsidR="00E85E33" w:rsidRPr="00BE21AB">
        <w:rPr>
          <w:rFonts w:ascii="Arial" w:hAnsi="Arial" w:cs="Arial"/>
        </w:rPr>
        <w:t xml:space="preserve"> is not clear w</w:t>
      </w:r>
      <w:r w:rsidR="00F24F65">
        <w:rPr>
          <w:rFonts w:ascii="Arial" w:hAnsi="Arial" w:cs="Arial"/>
        </w:rPr>
        <w:t xml:space="preserve">ith anything, </w:t>
      </w:r>
      <w:r w:rsidR="00E85E33" w:rsidRPr="00BE21AB">
        <w:rPr>
          <w:rFonts w:ascii="Arial" w:hAnsi="Arial" w:cs="Arial"/>
        </w:rPr>
        <w:t xml:space="preserve">it </w:t>
      </w:r>
      <w:proofErr w:type="gramStart"/>
      <w:r w:rsidR="00E85E33" w:rsidRPr="00BE21AB">
        <w:rPr>
          <w:rFonts w:ascii="Arial" w:hAnsi="Arial" w:cs="Arial"/>
        </w:rPr>
        <w:t>mus</w:t>
      </w:r>
      <w:r w:rsidR="00F24F65">
        <w:rPr>
          <w:rFonts w:ascii="Arial" w:hAnsi="Arial" w:cs="Arial"/>
        </w:rPr>
        <w:t>t be cleared</w:t>
      </w:r>
      <w:proofErr w:type="gramEnd"/>
      <w:r w:rsidR="00F24F65">
        <w:rPr>
          <w:rFonts w:ascii="Arial" w:hAnsi="Arial" w:cs="Arial"/>
        </w:rPr>
        <w:t xml:space="preserve"> with the talker. That is, when the talker carries</w:t>
      </w:r>
      <w:r w:rsidR="00E85E33" w:rsidRPr="00BE21AB">
        <w:rPr>
          <w:rFonts w:ascii="Arial" w:hAnsi="Arial" w:cs="Arial"/>
        </w:rPr>
        <w:t xml:space="preserve"> any message to the listener, the listener, decodes the message and once again passes the message to the speaker after </w:t>
      </w:r>
      <w:r w:rsidR="00F24F65">
        <w:rPr>
          <w:rFonts w:ascii="Arial" w:hAnsi="Arial" w:cs="Arial"/>
        </w:rPr>
        <w:t xml:space="preserve">it </w:t>
      </w:r>
      <w:proofErr w:type="gramStart"/>
      <w:r w:rsidR="00F24F65">
        <w:rPr>
          <w:rFonts w:ascii="Arial" w:hAnsi="Arial" w:cs="Arial"/>
        </w:rPr>
        <w:t>has been understood</w:t>
      </w:r>
      <w:proofErr w:type="gramEnd"/>
      <w:r w:rsidR="00F24F65">
        <w:rPr>
          <w:rFonts w:ascii="Arial" w:hAnsi="Arial" w:cs="Arial"/>
        </w:rPr>
        <w:t xml:space="preserve">, which completes the communication cycle in this model </w:t>
      </w:r>
      <w:r w:rsidR="00EF769C">
        <w:rPr>
          <w:rFonts w:ascii="Arial" w:hAnsi="Arial" w:cs="Arial"/>
        </w:rPr>
        <w:t>(</w:t>
      </w:r>
      <w:r w:rsidR="00002599" w:rsidRPr="00BE21AB">
        <w:rPr>
          <w:rFonts w:ascii="Arial" w:hAnsi="Arial" w:cs="Arial"/>
        </w:rPr>
        <w:t>Juneja, 2015).</w:t>
      </w:r>
    </w:p>
    <w:p w14:paraId="55D26FB7" w14:textId="77777777" w:rsidR="00E85E33" w:rsidRPr="00BE21AB" w:rsidRDefault="00E85E33" w:rsidP="00BE21AB">
      <w:pPr>
        <w:spacing w:line="360" w:lineRule="auto"/>
        <w:jc w:val="both"/>
        <w:rPr>
          <w:rFonts w:ascii="Arial" w:hAnsi="Arial" w:cs="Arial"/>
        </w:rPr>
      </w:pPr>
    </w:p>
    <w:p w14:paraId="0514A251" w14:textId="77777777" w:rsidR="00E85E33" w:rsidRPr="00BE21AB" w:rsidRDefault="00E85E33" w:rsidP="00BE21AB">
      <w:pPr>
        <w:spacing w:line="360" w:lineRule="auto"/>
        <w:jc w:val="both"/>
        <w:rPr>
          <w:rFonts w:ascii="Arial" w:hAnsi="Arial" w:cs="Arial"/>
        </w:rPr>
      </w:pPr>
    </w:p>
    <w:p w14:paraId="03A3A0F2" w14:textId="77777777" w:rsidR="001C3487" w:rsidRPr="00BE21AB" w:rsidRDefault="001C3487" w:rsidP="00BE21AB">
      <w:pPr>
        <w:spacing w:line="360" w:lineRule="auto"/>
        <w:jc w:val="both"/>
        <w:rPr>
          <w:rFonts w:ascii="Arial" w:hAnsi="Arial" w:cs="Arial"/>
        </w:rPr>
      </w:pPr>
    </w:p>
    <w:p w14:paraId="37621B23" w14:textId="77777777" w:rsidR="00002599" w:rsidRPr="00BE21AB" w:rsidRDefault="00002599" w:rsidP="00BE21AB">
      <w:pPr>
        <w:spacing w:line="360" w:lineRule="auto"/>
        <w:jc w:val="both"/>
        <w:rPr>
          <w:rFonts w:ascii="Arial" w:hAnsi="Arial" w:cs="Arial"/>
        </w:rPr>
      </w:pPr>
    </w:p>
    <w:p w14:paraId="49B7E289" w14:textId="77777777" w:rsidR="00002599" w:rsidRPr="00BE21AB" w:rsidRDefault="00002599" w:rsidP="00BE21AB">
      <w:pPr>
        <w:spacing w:line="360" w:lineRule="auto"/>
        <w:jc w:val="both"/>
        <w:rPr>
          <w:rFonts w:ascii="Arial" w:hAnsi="Arial" w:cs="Arial"/>
        </w:rPr>
      </w:pPr>
      <w:r w:rsidRPr="00BE21AB">
        <w:rPr>
          <w:rFonts w:ascii="Arial" w:hAnsi="Arial" w:cs="Arial"/>
        </w:rPr>
        <w:br w:type="page"/>
      </w:r>
    </w:p>
    <w:p w14:paraId="2E7A6CED" w14:textId="77777777" w:rsidR="001C3487" w:rsidRPr="005F513A" w:rsidRDefault="00E7041C" w:rsidP="00806F0A">
      <w:pPr>
        <w:pStyle w:val="Heading1"/>
        <w:jc w:val="center"/>
        <w:rPr>
          <w:color w:val="FF0000"/>
          <w:sz w:val="36"/>
          <w:szCs w:val="36"/>
        </w:rPr>
      </w:pPr>
      <w:bookmarkStart w:id="6" w:name="_Toc39367642"/>
      <w:r w:rsidRPr="005F513A">
        <w:rPr>
          <w:color w:val="FF0000"/>
          <w:sz w:val="36"/>
          <w:szCs w:val="36"/>
        </w:rPr>
        <w:lastRenderedPageBreak/>
        <w:t xml:space="preserve">4.0 </w:t>
      </w:r>
      <w:r w:rsidR="00002599" w:rsidRPr="005F513A">
        <w:rPr>
          <w:color w:val="FF0000"/>
          <w:sz w:val="36"/>
          <w:szCs w:val="36"/>
        </w:rPr>
        <w:t xml:space="preserve">SECTION </w:t>
      </w:r>
      <w:r w:rsidRPr="005F513A">
        <w:rPr>
          <w:color w:val="FF0000"/>
          <w:sz w:val="36"/>
          <w:szCs w:val="36"/>
        </w:rPr>
        <w:t>THREE</w:t>
      </w:r>
      <w:bookmarkEnd w:id="6"/>
    </w:p>
    <w:p w14:paraId="29B17AB1" w14:textId="77777777" w:rsidR="00002599" w:rsidRPr="005F513A" w:rsidRDefault="00806F0A" w:rsidP="00806F0A">
      <w:pPr>
        <w:pStyle w:val="Heading2"/>
        <w:rPr>
          <w:sz w:val="28"/>
          <w:szCs w:val="28"/>
        </w:rPr>
      </w:pPr>
      <w:bookmarkStart w:id="7" w:name="_Toc39367643"/>
      <w:r w:rsidRPr="005F513A">
        <w:rPr>
          <w:color w:val="0070C0"/>
          <w:sz w:val="28"/>
          <w:szCs w:val="28"/>
        </w:rPr>
        <w:t>HOW TO IMPROVE</w:t>
      </w:r>
      <w:r w:rsidR="00002599" w:rsidRPr="005F513A">
        <w:rPr>
          <w:color w:val="0070C0"/>
          <w:sz w:val="28"/>
          <w:szCs w:val="28"/>
        </w:rPr>
        <w:t xml:space="preserve"> COMMUNICATION IN A PRIMARY SCHOOL</w:t>
      </w:r>
      <w:bookmarkEnd w:id="7"/>
    </w:p>
    <w:p w14:paraId="18BCB3CA" w14:textId="304FAB84" w:rsidR="00002599" w:rsidRPr="00BE21AB" w:rsidRDefault="000B6E6D" w:rsidP="00BE21AB">
      <w:pPr>
        <w:spacing w:line="360" w:lineRule="auto"/>
        <w:jc w:val="both"/>
        <w:rPr>
          <w:rFonts w:ascii="Arial" w:hAnsi="Arial" w:cs="Arial"/>
        </w:rPr>
      </w:pPr>
      <w:r w:rsidRPr="00BE21AB">
        <w:rPr>
          <w:rFonts w:ascii="Arial" w:hAnsi="Arial" w:cs="Arial"/>
        </w:rPr>
        <w:t xml:space="preserve">In a primary school organisation where I work, interactions occurs at different levels. </w:t>
      </w:r>
      <w:r w:rsidR="008B5AD9" w:rsidRPr="00BE21AB">
        <w:rPr>
          <w:rFonts w:ascii="Arial" w:hAnsi="Arial" w:cs="Arial"/>
        </w:rPr>
        <w:t xml:space="preserve">The school is found on mountainous </w:t>
      </w:r>
      <w:r w:rsidR="009B07B6" w:rsidRPr="00BE21AB">
        <w:rPr>
          <w:rFonts w:ascii="Arial" w:hAnsi="Arial" w:cs="Arial"/>
        </w:rPr>
        <w:t>place;</w:t>
      </w:r>
      <w:r w:rsidR="008B5AD9" w:rsidRPr="00BE21AB">
        <w:rPr>
          <w:rFonts w:ascii="Arial" w:hAnsi="Arial" w:cs="Arial"/>
        </w:rPr>
        <w:t xml:space="preserve"> therefore we mostly face network problem. </w:t>
      </w:r>
      <w:r w:rsidRPr="00BE21AB">
        <w:rPr>
          <w:rFonts w:ascii="Arial" w:hAnsi="Arial" w:cs="Arial"/>
        </w:rPr>
        <w:t xml:space="preserve">That’s, between staff and between students. </w:t>
      </w:r>
      <w:r w:rsidR="00CC1E8E" w:rsidRPr="00BE21AB">
        <w:rPr>
          <w:rFonts w:ascii="Arial" w:hAnsi="Arial" w:cs="Arial"/>
        </w:rPr>
        <w:t xml:space="preserve">Before staff meetings are held, staffs are given texts messages to known when and where the meeting will be held. The administrators sent each teacher a text message. </w:t>
      </w:r>
      <w:r w:rsidR="00EF769C" w:rsidRPr="00BE21AB">
        <w:rPr>
          <w:rFonts w:ascii="Arial" w:hAnsi="Arial" w:cs="Arial"/>
        </w:rPr>
        <w:t>However,</w:t>
      </w:r>
      <w:r w:rsidR="00CC1E8E" w:rsidRPr="00BE21AB">
        <w:rPr>
          <w:rFonts w:ascii="Arial" w:hAnsi="Arial" w:cs="Arial"/>
        </w:rPr>
        <w:t xml:space="preserve"> when it time for meetings, about 10%</w:t>
      </w:r>
      <w:r w:rsidR="008B5AD9" w:rsidRPr="00BE21AB">
        <w:rPr>
          <w:rFonts w:ascii="Arial" w:hAnsi="Arial" w:cs="Arial"/>
        </w:rPr>
        <w:t xml:space="preserve"> of the</w:t>
      </w:r>
      <w:r w:rsidR="00CC1E8E" w:rsidRPr="00BE21AB">
        <w:rPr>
          <w:rFonts w:ascii="Arial" w:hAnsi="Arial" w:cs="Arial"/>
        </w:rPr>
        <w:t xml:space="preserve"> staff will be present while 90% of rest had already left for their homes. This makes it difficult for the meeting to be held since majority of the staff are not around. The next day, when staff are asked reason why they did not show up at the meeting, out of the 90%; 50% claim they never received a message, 25 say their phones were off and 15% claim</w:t>
      </w:r>
      <w:r w:rsidR="008B5AD9" w:rsidRPr="00BE21AB">
        <w:rPr>
          <w:rFonts w:ascii="Arial" w:hAnsi="Arial" w:cs="Arial"/>
        </w:rPr>
        <w:t xml:space="preserve"> they had changed their phone numbers. Although the administrator sent the information majority were not able to receive become of frequent network problem. Our organisation uses Shannon</w:t>
      </w:r>
      <w:r w:rsidR="00D95831" w:rsidRPr="00BE21AB">
        <w:rPr>
          <w:rFonts w:ascii="Arial" w:hAnsi="Arial" w:cs="Arial"/>
        </w:rPr>
        <w:t>-weaver model of communication and face</w:t>
      </w:r>
      <w:r w:rsidR="008B5AD9" w:rsidRPr="00BE21AB">
        <w:rPr>
          <w:rFonts w:ascii="Arial" w:hAnsi="Arial" w:cs="Arial"/>
        </w:rPr>
        <w:t xml:space="preserve"> similar </w:t>
      </w:r>
      <w:r w:rsidR="00D95831" w:rsidRPr="00BE21AB">
        <w:rPr>
          <w:rFonts w:ascii="Arial" w:hAnsi="Arial" w:cs="Arial"/>
        </w:rPr>
        <w:t>problems</w:t>
      </w:r>
      <w:r w:rsidR="008B5AD9" w:rsidRPr="00BE21AB">
        <w:rPr>
          <w:rFonts w:ascii="Arial" w:hAnsi="Arial" w:cs="Arial"/>
        </w:rPr>
        <w:t xml:space="preserve"> in the cases study in the literature, where noise</w:t>
      </w:r>
      <w:r w:rsidR="00D95831" w:rsidRPr="00BE21AB">
        <w:rPr>
          <w:rFonts w:ascii="Arial" w:hAnsi="Arial" w:cs="Arial"/>
        </w:rPr>
        <w:t xml:space="preserve"> (that</w:t>
      </w:r>
      <w:r w:rsidR="008B5AD9" w:rsidRPr="00BE21AB">
        <w:rPr>
          <w:rFonts w:ascii="Arial" w:hAnsi="Arial" w:cs="Arial"/>
        </w:rPr>
        <w:t xml:space="preserve"> is network problem) becomes a barrier in the communication process.</w:t>
      </w:r>
      <w:r w:rsidR="00D95831" w:rsidRPr="00BE21AB">
        <w:rPr>
          <w:rFonts w:ascii="Arial" w:hAnsi="Arial" w:cs="Arial"/>
        </w:rPr>
        <w:t xml:space="preserve"> Because meeting </w:t>
      </w:r>
      <w:proofErr w:type="gramStart"/>
      <w:r w:rsidR="00D95831" w:rsidRPr="00BE21AB">
        <w:rPr>
          <w:rFonts w:ascii="Arial" w:hAnsi="Arial" w:cs="Arial"/>
        </w:rPr>
        <w:t xml:space="preserve">are not mostly </w:t>
      </w:r>
      <w:r w:rsidR="00A965AD" w:rsidRPr="00BE21AB">
        <w:rPr>
          <w:rFonts w:ascii="Arial" w:hAnsi="Arial" w:cs="Arial"/>
        </w:rPr>
        <w:t>held</w:t>
      </w:r>
      <w:proofErr w:type="gramEnd"/>
      <w:r w:rsidR="00A965AD" w:rsidRPr="00BE21AB">
        <w:rPr>
          <w:rFonts w:ascii="Arial" w:hAnsi="Arial" w:cs="Arial"/>
        </w:rPr>
        <w:t>,</w:t>
      </w:r>
      <w:r w:rsidR="00D95831" w:rsidRPr="00BE21AB">
        <w:rPr>
          <w:rFonts w:ascii="Arial" w:hAnsi="Arial" w:cs="Arial"/>
        </w:rPr>
        <w:t xml:space="preserve"> become of </w:t>
      </w:r>
      <w:r w:rsidR="00A965AD" w:rsidRPr="00BE21AB">
        <w:rPr>
          <w:rFonts w:ascii="Arial" w:hAnsi="Arial" w:cs="Arial"/>
        </w:rPr>
        <w:t>this communication barrier</w:t>
      </w:r>
      <w:r w:rsidR="00EF769C">
        <w:rPr>
          <w:rFonts w:ascii="Arial" w:hAnsi="Arial" w:cs="Arial"/>
        </w:rPr>
        <w:t xml:space="preserve">, teachers sometimes don not </w:t>
      </w:r>
      <w:r w:rsidR="00D95831" w:rsidRPr="00BE21AB">
        <w:rPr>
          <w:rFonts w:ascii="Arial" w:hAnsi="Arial" w:cs="Arial"/>
        </w:rPr>
        <w:t>know there has been a shift of class or exchange in teaching courses. This results in delay of teaching and empty classrooms without teachers.</w:t>
      </w:r>
    </w:p>
    <w:p w14:paraId="1A4A1DE8" w14:textId="77777777" w:rsidR="00D95831" w:rsidRPr="00BE21AB" w:rsidRDefault="00D95831" w:rsidP="00BE21AB">
      <w:pPr>
        <w:spacing w:line="360" w:lineRule="auto"/>
        <w:jc w:val="both"/>
        <w:rPr>
          <w:rFonts w:ascii="Arial" w:hAnsi="Arial" w:cs="Arial"/>
        </w:rPr>
      </w:pPr>
    </w:p>
    <w:p w14:paraId="286A18BC" w14:textId="77777777" w:rsidR="00D95831" w:rsidRPr="00BE21AB" w:rsidRDefault="00D95831" w:rsidP="00BE21AB">
      <w:pPr>
        <w:spacing w:line="360" w:lineRule="auto"/>
        <w:jc w:val="both"/>
        <w:rPr>
          <w:rFonts w:ascii="Arial" w:hAnsi="Arial" w:cs="Arial"/>
        </w:rPr>
      </w:pPr>
      <w:r w:rsidRPr="00BE21AB">
        <w:rPr>
          <w:rFonts w:ascii="Arial" w:hAnsi="Arial" w:cs="Arial"/>
        </w:rPr>
        <w:t xml:space="preserve">This communication can be improved by </w:t>
      </w:r>
      <w:r w:rsidR="00A91F92" w:rsidRPr="00BE21AB">
        <w:rPr>
          <w:rFonts w:ascii="Arial" w:hAnsi="Arial" w:cs="Arial"/>
        </w:rPr>
        <w:t>written communications. Where meeting days and times are typed, printed and pasted at the staff’s room for them to read and take notice. If the channel is changed from telephone to papers, it will help prevent network problems and if information is printed and pasted, the few staff the read the notice will inform the other staff before school close. This help to develop effective communication.</w:t>
      </w:r>
    </w:p>
    <w:p w14:paraId="0943BAC5" w14:textId="77777777" w:rsidR="00A91F92" w:rsidRPr="00BE21AB" w:rsidRDefault="00A91F92" w:rsidP="00BE21AB">
      <w:pPr>
        <w:spacing w:line="360" w:lineRule="auto"/>
        <w:jc w:val="both"/>
        <w:rPr>
          <w:rFonts w:ascii="Arial" w:hAnsi="Arial" w:cs="Arial"/>
        </w:rPr>
      </w:pPr>
      <w:r w:rsidRPr="00BE21AB">
        <w:rPr>
          <w:rFonts w:ascii="Arial" w:hAnsi="Arial" w:cs="Arial"/>
        </w:rPr>
        <w:t xml:space="preserve"> </w:t>
      </w:r>
    </w:p>
    <w:p w14:paraId="0660BC36" w14:textId="77777777" w:rsidR="00A91F92" w:rsidRPr="00BE21AB" w:rsidRDefault="00A91F92" w:rsidP="00BE21AB">
      <w:pPr>
        <w:spacing w:line="360" w:lineRule="auto"/>
        <w:jc w:val="both"/>
        <w:rPr>
          <w:rFonts w:ascii="Arial" w:hAnsi="Arial" w:cs="Arial"/>
        </w:rPr>
      </w:pPr>
      <w:r w:rsidRPr="00BE21AB">
        <w:rPr>
          <w:rFonts w:ascii="Arial" w:hAnsi="Arial" w:cs="Arial"/>
        </w:rPr>
        <w:t xml:space="preserve">In the </w:t>
      </w:r>
      <w:r w:rsidR="00E06B88" w:rsidRPr="00BE21AB">
        <w:rPr>
          <w:rFonts w:ascii="Arial" w:hAnsi="Arial" w:cs="Arial"/>
        </w:rPr>
        <w:t>student,</w:t>
      </w:r>
      <w:r w:rsidRPr="00BE21AB">
        <w:rPr>
          <w:rFonts w:ascii="Arial" w:hAnsi="Arial" w:cs="Arial"/>
        </w:rPr>
        <w:t xml:space="preserve"> level it is noticed that during general assembling with students there are many noises and so students </w:t>
      </w:r>
      <w:r w:rsidR="00E06B88" w:rsidRPr="00BE21AB">
        <w:rPr>
          <w:rFonts w:ascii="Arial" w:hAnsi="Arial" w:cs="Arial"/>
        </w:rPr>
        <w:t>do not</w:t>
      </w:r>
      <w:r w:rsidRPr="00BE21AB">
        <w:rPr>
          <w:rFonts w:ascii="Arial" w:hAnsi="Arial" w:cs="Arial"/>
        </w:rPr>
        <w:t xml:space="preserve"> pay attention or hear </w:t>
      </w:r>
      <w:r w:rsidR="00E06B88" w:rsidRPr="00BE21AB">
        <w:rPr>
          <w:rFonts w:ascii="Arial" w:hAnsi="Arial" w:cs="Arial"/>
        </w:rPr>
        <w:t>teachers are communicating wat</w:t>
      </w:r>
      <w:r w:rsidRPr="00BE21AB">
        <w:rPr>
          <w:rFonts w:ascii="Arial" w:hAnsi="Arial" w:cs="Arial"/>
        </w:rPr>
        <w:t xml:space="preserve">. During </w:t>
      </w:r>
      <w:r w:rsidR="00E06B88" w:rsidRPr="00BE21AB">
        <w:rPr>
          <w:rFonts w:ascii="Arial" w:hAnsi="Arial" w:cs="Arial"/>
        </w:rPr>
        <w:t>assembly,</w:t>
      </w:r>
      <w:r w:rsidRPr="00BE21AB">
        <w:rPr>
          <w:rFonts w:ascii="Arial" w:hAnsi="Arial" w:cs="Arial"/>
        </w:rPr>
        <w:t xml:space="preserve"> meeting students were told there has been a change in the school timetable and there should read the notice board to know wat books to bring the next day. </w:t>
      </w:r>
      <w:r w:rsidR="00E06B88" w:rsidRPr="00BE21AB">
        <w:rPr>
          <w:rFonts w:ascii="Arial" w:hAnsi="Arial" w:cs="Arial"/>
        </w:rPr>
        <w:t xml:space="preserve">The following day, students came to with books of the old timetable and therefore it interrupted the teaching process in the school. Students were asked why they refuse to bring books for the new </w:t>
      </w:r>
      <w:r w:rsidR="00A965AD" w:rsidRPr="00BE21AB">
        <w:rPr>
          <w:rFonts w:ascii="Arial" w:hAnsi="Arial" w:cs="Arial"/>
        </w:rPr>
        <w:t>timetable,</w:t>
      </w:r>
      <w:r w:rsidR="00E06B88" w:rsidRPr="00BE21AB">
        <w:rPr>
          <w:rFonts w:ascii="Arial" w:hAnsi="Arial" w:cs="Arial"/>
        </w:rPr>
        <w:t xml:space="preserve"> many claimed they could not hear the announcements because the room was noisy. </w:t>
      </w:r>
    </w:p>
    <w:p w14:paraId="48211046" w14:textId="77777777" w:rsidR="00E06B88" w:rsidRPr="00BE21AB" w:rsidRDefault="00E06B88" w:rsidP="00BE21AB">
      <w:pPr>
        <w:spacing w:line="360" w:lineRule="auto"/>
        <w:jc w:val="both"/>
        <w:rPr>
          <w:rFonts w:ascii="Arial" w:hAnsi="Arial" w:cs="Arial"/>
        </w:rPr>
      </w:pPr>
      <w:r w:rsidRPr="00BE21AB">
        <w:rPr>
          <w:rFonts w:ascii="Arial" w:hAnsi="Arial" w:cs="Arial"/>
        </w:rPr>
        <w:t>A way to improve this barrier is that, the announcer must check if noise is being controlled in the room before giving the announcement for an easy flow of communication,</w:t>
      </w:r>
    </w:p>
    <w:p w14:paraId="377A3129" w14:textId="77777777" w:rsidR="00E06B88" w:rsidRPr="00BE21AB" w:rsidRDefault="00E06B88" w:rsidP="00BE21AB">
      <w:pPr>
        <w:spacing w:line="360" w:lineRule="auto"/>
        <w:jc w:val="both"/>
        <w:rPr>
          <w:rFonts w:ascii="Arial" w:hAnsi="Arial" w:cs="Arial"/>
        </w:rPr>
      </w:pPr>
    </w:p>
    <w:p w14:paraId="65BCC2AA" w14:textId="77777777" w:rsidR="00E06B88" w:rsidRPr="00BE21AB" w:rsidRDefault="00E06B88" w:rsidP="00BE21AB">
      <w:pPr>
        <w:spacing w:line="360" w:lineRule="auto"/>
        <w:jc w:val="both"/>
        <w:rPr>
          <w:rFonts w:ascii="Arial" w:hAnsi="Arial" w:cs="Arial"/>
        </w:rPr>
      </w:pPr>
      <w:r w:rsidRPr="00BE21AB">
        <w:rPr>
          <w:rFonts w:ascii="Arial" w:hAnsi="Arial" w:cs="Arial"/>
        </w:rPr>
        <w:br w:type="page"/>
      </w:r>
    </w:p>
    <w:p w14:paraId="1584EC9F" w14:textId="77777777" w:rsidR="00E06B88" w:rsidRPr="005F513A" w:rsidRDefault="00E7041C" w:rsidP="00806F0A">
      <w:pPr>
        <w:pStyle w:val="Heading1"/>
        <w:jc w:val="center"/>
        <w:rPr>
          <w:color w:val="FF0000"/>
          <w:sz w:val="36"/>
          <w:szCs w:val="36"/>
        </w:rPr>
      </w:pPr>
      <w:bookmarkStart w:id="8" w:name="_Toc39367644"/>
      <w:r w:rsidRPr="005F513A">
        <w:rPr>
          <w:color w:val="FF0000"/>
          <w:sz w:val="36"/>
          <w:szCs w:val="36"/>
        </w:rPr>
        <w:lastRenderedPageBreak/>
        <w:t xml:space="preserve">5.0 </w:t>
      </w:r>
      <w:r w:rsidR="00E06B88" w:rsidRPr="005F513A">
        <w:rPr>
          <w:color w:val="FF0000"/>
          <w:sz w:val="36"/>
          <w:szCs w:val="36"/>
        </w:rPr>
        <w:t>REFERENCES</w:t>
      </w:r>
      <w:bookmarkEnd w:id="8"/>
    </w:p>
    <w:p w14:paraId="277642B7" w14:textId="77777777" w:rsidR="00806F0A" w:rsidRPr="00806F0A" w:rsidRDefault="00806F0A" w:rsidP="00806F0A"/>
    <w:p w14:paraId="1B0AD006" w14:textId="397A3A17" w:rsidR="00434265" w:rsidRDefault="00434265" w:rsidP="00434265">
      <w:pPr>
        <w:spacing w:line="276" w:lineRule="auto"/>
        <w:rPr>
          <w:rFonts w:ascii="Arial" w:hAnsi="Arial" w:cs="Arial"/>
        </w:rPr>
      </w:pPr>
      <w:r w:rsidRPr="00434265">
        <w:rPr>
          <w:rFonts w:ascii="Arial" w:hAnsi="Arial" w:cs="Arial"/>
        </w:rPr>
        <w:t xml:space="preserve">Adetan O., 2007. Communication systems j. Eng. applied sciences. [Pdf] available at: </w:t>
      </w:r>
      <w:hyperlink r:id="rId14" w:history="1">
        <w:r w:rsidRPr="003D345B">
          <w:rPr>
            <w:rStyle w:val="Hyperlink"/>
            <w:rFonts w:ascii="Arial" w:hAnsi="Arial" w:cs="Arial"/>
          </w:rPr>
          <w:t>http://docsdrive.com/pdfs/medwelljournals/jeasci/2007/631-636.pdf</w:t>
        </w:r>
      </w:hyperlink>
    </w:p>
    <w:p w14:paraId="21134AB7" w14:textId="7778B755" w:rsidR="00434265" w:rsidRDefault="00434265" w:rsidP="00434265">
      <w:pPr>
        <w:spacing w:line="276" w:lineRule="auto"/>
        <w:rPr>
          <w:rFonts w:ascii="Arial" w:hAnsi="Arial" w:cs="Arial"/>
        </w:rPr>
      </w:pPr>
    </w:p>
    <w:p w14:paraId="6D1E23D9" w14:textId="4DBA0C57" w:rsidR="00434265" w:rsidRDefault="00434265" w:rsidP="00434265">
      <w:pPr>
        <w:spacing w:line="276" w:lineRule="auto"/>
        <w:rPr>
          <w:rFonts w:ascii="Arial" w:hAnsi="Arial" w:cs="Arial"/>
        </w:rPr>
      </w:pPr>
      <w:r w:rsidRPr="00434265">
        <w:rPr>
          <w:rFonts w:ascii="Arial" w:hAnsi="Arial" w:cs="Arial"/>
        </w:rPr>
        <w:t>Akua Ahyia Adu-Oppong &amp; Emmanuel Agyin-Birikorang, 2014. Communication in the workplace: guidelines for improving effectiveness: G.J.C.M.P., Vol.3 (5):208-213. Research gate. [</w:t>
      </w:r>
      <w:proofErr w:type="gramStart"/>
      <w:r w:rsidRPr="00434265">
        <w:rPr>
          <w:rFonts w:ascii="Arial" w:hAnsi="Arial" w:cs="Arial"/>
        </w:rPr>
        <w:t>pdf</w:t>
      </w:r>
      <w:proofErr w:type="gramEnd"/>
      <w:r w:rsidRPr="00434265">
        <w:rPr>
          <w:rFonts w:ascii="Arial" w:hAnsi="Arial" w:cs="Arial"/>
        </w:rPr>
        <w:t xml:space="preserve">] available at: </w:t>
      </w:r>
      <w:hyperlink r:id="rId15" w:history="1">
        <w:r w:rsidRPr="00434265">
          <w:rPr>
            <w:rStyle w:val="Hyperlink"/>
            <w:rFonts w:ascii="Arial" w:hAnsi="Arial" w:cs="Arial"/>
          </w:rPr>
          <w:t>https://www.researchgate.net/publication/304782482_COMMUNICATION_IN_THE_WORKPLACE_GUIDELINES_FOR_IMPROVING_EFFECTIVENESS</w:t>
        </w:r>
      </w:hyperlink>
    </w:p>
    <w:p w14:paraId="757846B6" w14:textId="05DA08F9" w:rsidR="00434265" w:rsidRDefault="00434265" w:rsidP="00434265">
      <w:pPr>
        <w:spacing w:line="276" w:lineRule="auto"/>
        <w:rPr>
          <w:rFonts w:ascii="Arial" w:hAnsi="Arial" w:cs="Arial"/>
        </w:rPr>
      </w:pPr>
    </w:p>
    <w:p w14:paraId="1896EF02" w14:textId="11B77C0F" w:rsidR="00434265" w:rsidRDefault="00434265" w:rsidP="00434265">
      <w:pPr>
        <w:spacing w:line="276" w:lineRule="auto"/>
        <w:rPr>
          <w:rFonts w:ascii="Arial" w:hAnsi="Arial" w:cs="Arial"/>
        </w:rPr>
      </w:pPr>
      <w:r w:rsidRPr="00434265">
        <w:rPr>
          <w:rFonts w:ascii="Arial" w:hAnsi="Arial" w:cs="Arial"/>
        </w:rPr>
        <w:t xml:space="preserve">Bette Ann Stead, 1976. Berlo's Communication Process Model as Applied to the Behavioral Theories of Maslow, Herzberg, and McGregor; the Academy of Management Journal Vol. 15, No. 3 (Sep. 1972), pp. 389-394. Jorg. [Online] available at: </w:t>
      </w:r>
      <w:hyperlink r:id="rId16" w:history="1">
        <w:r w:rsidRPr="003D345B">
          <w:rPr>
            <w:rStyle w:val="Hyperlink"/>
            <w:rFonts w:ascii="Arial" w:hAnsi="Arial" w:cs="Arial"/>
          </w:rPr>
          <w:t>https://www.jstor.org/stable/254868</w:t>
        </w:r>
      </w:hyperlink>
    </w:p>
    <w:p w14:paraId="106201F9" w14:textId="77777777" w:rsidR="00434265" w:rsidRPr="00434265" w:rsidRDefault="00434265" w:rsidP="00434265">
      <w:pPr>
        <w:spacing w:line="276" w:lineRule="auto"/>
        <w:rPr>
          <w:rFonts w:ascii="Arial" w:hAnsi="Arial" w:cs="Arial"/>
        </w:rPr>
      </w:pPr>
    </w:p>
    <w:p w14:paraId="7A3B654F" w14:textId="60019BA2" w:rsidR="00434265" w:rsidRDefault="00434265" w:rsidP="00434265">
      <w:pPr>
        <w:rPr>
          <w:rFonts w:ascii="Arial" w:hAnsi="Arial" w:cs="Arial"/>
        </w:rPr>
      </w:pPr>
      <w:r w:rsidRPr="00434265">
        <w:rPr>
          <w:rFonts w:ascii="Arial" w:hAnsi="Arial" w:cs="Arial"/>
        </w:rPr>
        <w:t xml:space="preserve">Businesstopia, "Berlo’s SMCR Model of Communication," in Businesstopia, January 6, 2018. [Online] available at: </w:t>
      </w:r>
      <w:hyperlink r:id="rId17" w:history="1">
        <w:r w:rsidRPr="003D345B">
          <w:rPr>
            <w:rStyle w:val="Hyperlink"/>
            <w:rFonts w:ascii="Arial" w:hAnsi="Arial" w:cs="Arial"/>
          </w:rPr>
          <w:t>https://www.businesstopia.net/communication/berlo-model-communication</w:t>
        </w:r>
      </w:hyperlink>
      <w:r w:rsidRPr="00434265">
        <w:rPr>
          <w:rFonts w:ascii="Arial" w:hAnsi="Arial" w:cs="Arial"/>
        </w:rPr>
        <w:t>.</w:t>
      </w:r>
    </w:p>
    <w:p w14:paraId="38BC880B" w14:textId="4EBDCD14" w:rsidR="00434265" w:rsidRDefault="00434265" w:rsidP="00434265">
      <w:pPr>
        <w:rPr>
          <w:rFonts w:ascii="Arial" w:hAnsi="Arial" w:cs="Arial"/>
        </w:rPr>
      </w:pPr>
    </w:p>
    <w:p w14:paraId="62714690" w14:textId="273CBB42" w:rsidR="00434265" w:rsidRDefault="00434265" w:rsidP="00434265">
      <w:pPr>
        <w:rPr>
          <w:rFonts w:ascii="Arial" w:hAnsi="Arial" w:cs="Arial"/>
        </w:rPr>
      </w:pPr>
      <w:r w:rsidRPr="00434265">
        <w:rPr>
          <w:rFonts w:ascii="Arial" w:hAnsi="Arial" w:cs="Arial"/>
        </w:rPr>
        <w:t xml:space="preserve">Cheney, G. (2011). Organizational communication in an age of globalization: Issues, reflections, practices. Long Grove, IL: Waveland Press. Google scholar. [Online] available at: </w:t>
      </w:r>
      <w:hyperlink r:id="rId18" w:history="1">
        <w:r w:rsidRPr="003D345B">
          <w:rPr>
            <w:rStyle w:val="Hyperlink"/>
            <w:rFonts w:ascii="Arial" w:hAnsi="Arial" w:cs="Arial"/>
          </w:rPr>
          <w:t>https://books.google.it/books?hl=it&amp;lr=&amp;id=TcQSAAAAQBAJ&amp;oi=fnd&amp;pg=PR3&amp;dq=Cheney,+G.+(2011).+Organizational+communication+in+an+age+of+globalization:+Issues,+reflections,+practices.+Long+Grove,+IL:+Waveland+Press.&amp;ots=AFdTEngsjw&amp;sig=qNNwacAIBHCagZCLzGSa5vT4Rhc#v=onepage&amp;q&amp;f=false</w:t>
        </w:r>
      </w:hyperlink>
    </w:p>
    <w:p w14:paraId="5FE89C7B" w14:textId="5338F5EB" w:rsidR="00434265" w:rsidRDefault="00434265" w:rsidP="00434265">
      <w:pPr>
        <w:rPr>
          <w:rFonts w:ascii="Arial" w:hAnsi="Arial" w:cs="Arial"/>
        </w:rPr>
      </w:pPr>
    </w:p>
    <w:p w14:paraId="4B3F1EF3" w14:textId="3D4D6FF7" w:rsidR="00434265" w:rsidRDefault="00434265" w:rsidP="00434265">
      <w:pPr>
        <w:rPr>
          <w:rFonts w:ascii="Arial" w:hAnsi="Arial" w:cs="Arial"/>
        </w:rPr>
      </w:pPr>
      <w:r w:rsidRPr="00434265">
        <w:rPr>
          <w:rFonts w:ascii="Arial" w:hAnsi="Arial" w:cs="Arial"/>
        </w:rPr>
        <w:t>Flensburg p., 2009. An enhanced communication model. Nt. J. digital accounting res.</w:t>
      </w:r>
      <w:r>
        <w:rPr>
          <w:rFonts w:ascii="Arial" w:hAnsi="Arial" w:cs="Arial"/>
        </w:rPr>
        <w:t xml:space="preserve"> 9:31- 43. [Pdf] Available at: </w:t>
      </w:r>
      <w:hyperlink r:id="rId19" w:history="1">
        <w:r w:rsidRPr="003D345B">
          <w:rPr>
            <w:rStyle w:val="Hyperlink"/>
            <w:rFonts w:ascii="Arial" w:hAnsi="Arial" w:cs="Arial"/>
          </w:rPr>
          <w:t>http://docsdrive.com/pdfs/medwelljournals/ijscomp/2012/12-19.pdf</w:t>
        </w:r>
      </w:hyperlink>
    </w:p>
    <w:p w14:paraId="5ECD373D" w14:textId="3EA2A3E5" w:rsidR="00434265" w:rsidRDefault="00434265" w:rsidP="00434265">
      <w:pPr>
        <w:rPr>
          <w:rFonts w:ascii="Arial" w:hAnsi="Arial" w:cs="Arial"/>
        </w:rPr>
      </w:pPr>
    </w:p>
    <w:p w14:paraId="00764D81" w14:textId="4EE3F8D4" w:rsidR="00434265" w:rsidRDefault="00434265" w:rsidP="00434265">
      <w:pPr>
        <w:rPr>
          <w:rFonts w:ascii="Arial" w:hAnsi="Arial" w:cs="Arial"/>
        </w:rPr>
      </w:pPr>
      <w:r w:rsidRPr="00434265">
        <w:rPr>
          <w:rFonts w:ascii="Arial" w:hAnsi="Arial" w:cs="Arial"/>
        </w:rPr>
        <w:t>G. Lakoff / M. Johnson, Philosophy in the Flesh: The embodied mind and its challenge to Western thought. Chapter 1, New York: Basic Books, 1999. Research gate. [</w:t>
      </w:r>
      <w:proofErr w:type="gramStart"/>
      <w:r w:rsidRPr="00434265">
        <w:rPr>
          <w:rFonts w:ascii="Arial" w:hAnsi="Arial" w:cs="Arial"/>
        </w:rPr>
        <w:t>pdf</w:t>
      </w:r>
      <w:proofErr w:type="gramEnd"/>
      <w:r w:rsidRPr="00434265">
        <w:rPr>
          <w:rFonts w:ascii="Arial" w:hAnsi="Arial" w:cs="Arial"/>
        </w:rPr>
        <w:t xml:space="preserve">] available at: </w:t>
      </w:r>
      <w:hyperlink r:id="rId20" w:history="1">
        <w:r w:rsidRPr="003D345B">
          <w:rPr>
            <w:rStyle w:val="Hyperlink"/>
            <w:rFonts w:ascii="Arial" w:hAnsi="Arial" w:cs="Arial"/>
          </w:rPr>
          <w:t>https://www.researchgate.net/publication/26361108_Philosophy_in_the_Flesh_The_Embodied_Mind_and_Its_Challenge_to_Western_Thought</w:t>
        </w:r>
      </w:hyperlink>
    </w:p>
    <w:p w14:paraId="1ACDAB3E" w14:textId="26A8EB6B" w:rsidR="00434265" w:rsidRDefault="00434265" w:rsidP="00434265">
      <w:pPr>
        <w:rPr>
          <w:rFonts w:ascii="Arial" w:hAnsi="Arial" w:cs="Arial"/>
        </w:rPr>
      </w:pPr>
    </w:p>
    <w:p w14:paraId="60991923" w14:textId="49F90EEB" w:rsidR="00434265" w:rsidRDefault="00434265" w:rsidP="00434265">
      <w:pPr>
        <w:rPr>
          <w:rFonts w:ascii="Arial" w:hAnsi="Arial" w:cs="Arial"/>
        </w:rPr>
      </w:pPr>
      <w:r w:rsidRPr="00434265">
        <w:rPr>
          <w:rFonts w:ascii="Arial" w:hAnsi="Arial" w:cs="Arial"/>
        </w:rPr>
        <w:t xml:space="preserve">Keyton, J. (2011). Communication and organizational culture: A key to understanding work experience. Thousand Oaks, CA: Sage. [Online] available at: </w:t>
      </w:r>
      <w:hyperlink r:id="rId21" w:history="1">
        <w:r w:rsidRPr="003D345B">
          <w:rPr>
            <w:rStyle w:val="Hyperlink"/>
            <w:rFonts w:ascii="Arial" w:hAnsi="Arial" w:cs="Arial"/>
          </w:rPr>
          <w:t>https://us.sagepub.com/en-us/nam/communication-and-organizational-culture/book234496</w:t>
        </w:r>
      </w:hyperlink>
    </w:p>
    <w:p w14:paraId="72BE1B25" w14:textId="24C896E1" w:rsidR="00434265" w:rsidRDefault="00434265" w:rsidP="00434265">
      <w:pPr>
        <w:rPr>
          <w:rFonts w:ascii="Arial" w:hAnsi="Arial" w:cs="Arial"/>
        </w:rPr>
      </w:pPr>
    </w:p>
    <w:p w14:paraId="3E510503" w14:textId="0C89B2B2" w:rsidR="00434265" w:rsidRDefault="004D7158" w:rsidP="00434265">
      <w:pPr>
        <w:rPr>
          <w:rFonts w:ascii="Arial" w:hAnsi="Arial" w:cs="Arial"/>
        </w:rPr>
      </w:pPr>
      <w:r w:rsidRPr="004D7158">
        <w:rPr>
          <w:rFonts w:ascii="Arial" w:hAnsi="Arial" w:cs="Arial"/>
        </w:rPr>
        <w:t>Kneen, J. (2011). Essential skills: Essential speaking and listening skills. New York, NY: Oxford University Press. Google scholar</w:t>
      </w:r>
      <w:proofErr w:type="gramStart"/>
      <w:r w:rsidRPr="004D7158">
        <w:rPr>
          <w:rFonts w:ascii="Arial" w:hAnsi="Arial" w:cs="Arial"/>
        </w:rPr>
        <w:t>.[</w:t>
      </w:r>
      <w:proofErr w:type="gramEnd"/>
      <w:r w:rsidRPr="004D7158">
        <w:rPr>
          <w:rFonts w:ascii="Arial" w:hAnsi="Arial" w:cs="Arial"/>
        </w:rPr>
        <w:t xml:space="preserve">pdf] available at: </w:t>
      </w:r>
      <w:hyperlink r:id="rId22" w:history="1">
        <w:r w:rsidRPr="003D345B">
          <w:rPr>
            <w:rStyle w:val="Hyperlink"/>
            <w:rFonts w:ascii="Arial" w:hAnsi="Arial" w:cs="Arial"/>
          </w:rPr>
          <w:t>https://www.mcgill.ca/engage/files/engage/communication_lunenburg_2010.pdf</w:t>
        </w:r>
      </w:hyperlink>
    </w:p>
    <w:p w14:paraId="199905B9" w14:textId="03CF3D94" w:rsidR="004D7158" w:rsidRDefault="004D7158" w:rsidP="00434265">
      <w:pPr>
        <w:rPr>
          <w:rFonts w:ascii="Arial" w:hAnsi="Arial" w:cs="Arial"/>
        </w:rPr>
      </w:pPr>
    </w:p>
    <w:p w14:paraId="4079FDA7" w14:textId="32F6D079" w:rsidR="004D7158" w:rsidRDefault="004D7158" w:rsidP="00434265">
      <w:pPr>
        <w:rPr>
          <w:rFonts w:ascii="Arial" w:hAnsi="Arial" w:cs="Arial"/>
        </w:rPr>
      </w:pPr>
      <w:r w:rsidRPr="004D7158">
        <w:rPr>
          <w:rFonts w:ascii="Arial" w:hAnsi="Arial" w:cs="Arial"/>
        </w:rPr>
        <w:t xml:space="preserve">Longest, B. B., Rakich, J. S., &amp; Darr, K. (2000). Managing health services organizations (4th </w:t>
      </w:r>
      <w:proofErr w:type="gramStart"/>
      <w:r w:rsidRPr="004D7158">
        <w:rPr>
          <w:rFonts w:ascii="Arial" w:hAnsi="Arial" w:cs="Arial"/>
        </w:rPr>
        <w:t>ed</w:t>
      </w:r>
      <w:proofErr w:type="gramEnd"/>
      <w:r w:rsidRPr="004D7158">
        <w:rPr>
          <w:rFonts w:ascii="Arial" w:hAnsi="Arial" w:cs="Arial"/>
        </w:rPr>
        <w:t xml:space="preserve">.). Baltimore: Health Professions Press, Inc. [Online] available at: </w:t>
      </w:r>
      <w:hyperlink r:id="rId23" w:history="1">
        <w:r w:rsidRPr="003D345B">
          <w:rPr>
            <w:rStyle w:val="Hyperlink"/>
            <w:rFonts w:ascii="Arial" w:hAnsi="Arial" w:cs="Arial"/>
          </w:rPr>
          <w:t>http://pubs.sciepub.com/jbms/2/6/1/index.html</w:t>
        </w:r>
      </w:hyperlink>
    </w:p>
    <w:p w14:paraId="41A88068" w14:textId="715F1852" w:rsidR="004D7158" w:rsidRDefault="004D7158" w:rsidP="00434265">
      <w:pPr>
        <w:rPr>
          <w:rFonts w:ascii="Arial" w:hAnsi="Arial" w:cs="Arial"/>
        </w:rPr>
      </w:pPr>
    </w:p>
    <w:p w14:paraId="68350489" w14:textId="134F81D1" w:rsidR="004D7158" w:rsidRDefault="004D7158" w:rsidP="00434265">
      <w:pPr>
        <w:rPr>
          <w:rFonts w:ascii="Arial" w:hAnsi="Arial" w:cs="Arial"/>
        </w:rPr>
      </w:pPr>
      <w:r w:rsidRPr="004D7158">
        <w:rPr>
          <w:rFonts w:ascii="Arial" w:hAnsi="Arial" w:cs="Arial"/>
        </w:rPr>
        <w:t xml:space="preserve">Lunenburg, F. C. (2010) Communication: The Process, Barriers, and Improving Effectiveness Schooling Volume 1, No. 1. [Pdf] available at: </w:t>
      </w:r>
      <w:hyperlink r:id="rId24" w:history="1">
        <w:r w:rsidRPr="003D345B">
          <w:rPr>
            <w:rStyle w:val="Hyperlink"/>
            <w:rFonts w:ascii="Arial" w:hAnsi="Arial" w:cs="Arial"/>
          </w:rPr>
          <w:t>https://www.mcgill.ca/engage/files/engage/communication_lunenburg_2010.pdf</w:t>
        </w:r>
      </w:hyperlink>
    </w:p>
    <w:p w14:paraId="6C33D955" w14:textId="35D842B3" w:rsidR="004D7158" w:rsidRDefault="004D7158" w:rsidP="00434265">
      <w:pPr>
        <w:rPr>
          <w:rFonts w:ascii="Arial" w:hAnsi="Arial" w:cs="Arial"/>
        </w:rPr>
      </w:pPr>
    </w:p>
    <w:p w14:paraId="77C9D463" w14:textId="75EA3A5B" w:rsidR="004D7158" w:rsidRDefault="004D7158" w:rsidP="00434265">
      <w:pPr>
        <w:rPr>
          <w:rFonts w:ascii="Arial" w:hAnsi="Arial" w:cs="Arial"/>
        </w:rPr>
      </w:pPr>
      <w:r w:rsidRPr="004D7158">
        <w:rPr>
          <w:rFonts w:ascii="Arial" w:hAnsi="Arial" w:cs="Arial"/>
        </w:rPr>
        <w:t xml:space="preserve">Michael fielding, 2006. Effective communication in organisations. Google scholar. [Online] available at: </w:t>
      </w:r>
      <w:hyperlink r:id="rId25" w:history="1">
        <w:r w:rsidRPr="003D345B">
          <w:rPr>
            <w:rStyle w:val="Hyperlink"/>
            <w:rFonts w:ascii="Arial" w:hAnsi="Arial" w:cs="Arial"/>
          </w:rPr>
          <w:t>https://books.google.it/books?hl=it&amp;lr=&amp;id=2Z_vIcp9gaEC&amp;oi=fnd&amp;pg=PA1&amp;dq=effective+communication+michael+fielding&amp;ots=7ahmQdvDs8&amp;sig=VgdDflejHGvo-w-XjIVP4ZpRufc#v=onepage&amp;q=effective%20communication%20michael%20fielding&amp;f=false</w:t>
        </w:r>
      </w:hyperlink>
    </w:p>
    <w:p w14:paraId="35CDB782" w14:textId="23677C0E" w:rsidR="004D7158" w:rsidRDefault="004D7158" w:rsidP="00434265">
      <w:pPr>
        <w:rPr>
          <w:rFonts w:ascii="Arial" w:hAnsi="Arial" w:cs="Arial"/>
        </w:rPr>
      </w:pPr>
    </w:p>
    <w:p w14:paraId="048494BF" w14:textId="55C3193D" w:rsidR="004D7158" w:rsidRDefault="004D7158" w:rsidP="004D7158">
      <w:pPr>
        <w:rPr>
          <w:rFonts w:ascii="Arial" w:hAnsi="Arial" w:cs="Arial"/>
        </w:rPr>
      </w:pPr>
      <w:r w:rsidRPr="004D7158">
        <w:rPr>
          <w:rFonts w:ascii="Arial" w:hAnsi="Arial" w:cs="Arial"/>
        </w:rPr>
        <w:t xml:space="preserve">Prachi Juneja, 2015. Reviewed By Management Study Guide Content Team. MSG Content Team comprises experienced Faculty Member, Professionals and Subject Matter Experts. We are </w:t>
      </w:r>
      <w:proofErr w:type="gramStart"/>
      <w:r w:rsidRPr="004D7158">
        <w:rPr>
          <w:rFonts w:ascii="Arial" w:hAnsi="Arial" w:cs="Arial"/>
        </w:rPr>
        <w:t>a</w:t>
      </w:r>
      <w:proofErr w:type="gramEnd"/>
      <w:r w:rsidRPr="004D7158">
        <w:rPr>
          <w:rFonts w:ascii="Arial" w:hAnsi="Arial" w:cs="Arial"/>
        </w:rPr>
        <w:t xml:space="preserve"> ISO 2001:2015 Certified Education Provider. [Online] available at: </w:t>
      </w:r>
      <w:hyperlink r:id="rId26" w:history="1">
        <w:r w:rsidRPr="003D345B">
          <w:rPr>
            <w:rStyle w:val="Hyperlink"/>
            <w:rFonts w:ascii="Arial" w:hAnsi="Arial" w:cs="Arial"/>
          </w:rPr>
          <w:t>https://www.managementstudyguide.com/berlo-model-of-communication.htm</w:t>
        </w:r>
      </w:hyperlink>
    </w:p>
    <w:p w14:paraId="38AC17CC" w14:textId="07098FF9" w:rsidR="004D7158" w:rsidRDefault="004D7158" w:rsidP="004D7158">
      <w:pPr>
        <w:rPr>
          <w:rFonts w:ascii="Arial" w:hAnsi="Arial" w:cs="Arial"/>
        </w:rPr>
      </w:pPr>
    </w:p>
    <w:p w14:paraId="14E4F48A" w14:textId="1F626352" w:rsidR="004D7158" w:rsidRDefault="004D7158" w:rsidP="004D7158">
      <w:pPr>
        <w:rPr>
          <w:rFonts w:ascii="Arial" w:hAnsi="Arial" w:cs="Arial"/>
        </w:rPr>
      </w:pPr>
      <w:r w:rsidRPr="004D7158">
        <w:rPr>
          <w:rFonts w:ascii="Arial" w:hAnsi="Arial" w:cs="Arial"/>
        </w:rPr>
        <w:t xml:space="preserve">Professor John Velentzas &amp; DR. Georgia Broni, 2010. Communication cycle: Definition, process, models and examples. Technological Institute of Western Macedonia Greece. Google scholar. [Pdf] available at:  </w:t>
      </w:r>
      <w:hyperlink r:id="rId27" w:history="1">
        <w:r w:rsidRPr="003D345B">
          <w:rPr>
            <w:rStyle w:val="Hyperlink"/>
            <w:rFonts w:ascii="Arial" w:hAnsi="Arial" w:cs="Arial"/>
          </w:rPr>
          <w:t>https://s3.amazonaws.com/academia.edu.documents/56694648/FINANCE-17.pdf?response-content-disposition=inline%3B%20filename%3DCommunication_cycle_Definition_process_m.pdf&amp;X-Amz-Algorithm</w:t>
        </w:r>
      </w:hyperlink>
    </w:p>
    <w:p w14:paraId="1C88F7B7" w14:textId="3B8D5EA1" w:rsidR="004D7158" w:rsidRDefault="004D7158" w:rsidP="004D7158">
      <w:pPr>
        <w:rPr>
          <w:rFonts w:ascii="Arial" w:hAnsi="Arial" w:cs="Arial"/>
        </w:rPr>
      </w:pPr>
    </w:p>
    <w:p w14:paraId="39740D39" w14:textId="0BB05D1C" w:rsidR="004D7158" w:rsidRDefault="004D7158" w:rsidP="004D7158">
      <w:pPr>
        <w:rPr>
          <w:rFonts w:ascii="Arial" w:hAnsi="Arial" w:cs="Arial"/>
        </w:rPr>
      </w:pPr>
      <w:r w:rsidRPr="004D7158">
        <w:rPr>
          <w:rFonts w:ascii="Arial" w:hAnsi="Arial" w:cs="Arial"/>
        </w:rPr>
        <w:t xml:space="preserve">Shannon, C.E. &amp; w. weaver, 1949. The mathematical theory of communication university of Illinois press, </w:t>
      </w:r>
      <w:proofErr w:type="spellStart"/>
      <w:proofErr w:type="gramStart"/>
      <w:r w:rsidRPr="004D7158">
        <w:rPr>
          <w:rFonts w:ascii="Arial" w:hAnsi="Arial" w:cs="Arial"/>
        </w:rPr>
        <w:t>urbana</w:t>
      </w:r>
      <w:proofErr w:type="spellEnd"/>
      <w:proofErr w:type="gramEnd"/>
      <w:r w:rsidRPr="004D7158">
        <w:rPr>
          <w:rFonts w:ascii="Arial" w:hAnsi="Arial" w:cs="Arial"/>
        </w:rPr>
        <w:t xml:space="preserve">. [Online] available at: </w:t>
      </w:r>
      <w:hyperlink r:id="rId28" w:history="1">
        <w:r w:rsidRPr="003D345B">
          <w:rPr>
            <w:rStyle w:val="Hyperlink"/>
            <w:rFonts w:ascii="Arial" w:hAnsi="Arial" w:cs="Arial"/>
          </w:rPr>
          <w:t>https://www.scirp.org/(S(vtj3fa45qm1ean45vvffcz55))/reference/ReferencesPapers.aspx?ReferenceID=1311827</w:t>
        </w:r>
      </w:hyperlink>
    </w:p>
    <w:p w14:paraId="07F0AD01" w14:textId="19DB2F08" w:rsidR="004D7158" w:rsidRDefault="004D7158" w:rsidP="004D7158">
      <w:pPr>
        <w:rPr>
          <w:rFonts w:ascii="Arial" w:hAnsi="Arial" w:cs="Arial"/>
        </w:rPr>
      </w:pPr>
    </w:p>
    <w:p w14:paraId="08A809B8" w14:textId="3B85E082" w:rsidR="004D7158" w:rsidRDefault="004D7158" w:rsidP="004D7158">
      <w:pPr>
        <w:rPr>
          <w:rFonts w:ascii="Arial" w:hAnsi="Arial" w:cs="Arial"/>
        </w:rPr>
      </w:pPr>
      <w:r w:rsidRPr="004D7158">
        <w:rPr>
          <w:rFonts w:ascii="Arial" w:hAnsi="Arial" w:cs="Arial"/>
        </w:rPr>
        <w:t xml:space="preserve">Sperber d. &amp; D. Wilson 1986. Relevance communication and cognition. Harvard university press, Cambridge. [Online] available at: </w:t>
      </w:r>
      <w:hyperlink r:id="rId29" w:history="1">
        <w:r w:rsidRPr="003D345B">
          <w:rPr>
            <w:rStyle w:val="Hyperlink"/>
            <w:rFonts w:ascii="Arial" w:hAnsi="Arial" w:cs="Arial"/>
          </w:rPr>
          <w:t>http://docsdrive.com/pdfs/medwelljournals/ijscomp/2012/12-19.pdf</w:t>
        </w:r>
      </w:hyperlink>
    </w:p>
    <w:p w14:paraId="4141BDBE" w14:textId="77777777" w:rsidR="004D7158" w:rsidRDefault="004D7158" w:rsidP="004D7158">
      <w:pPr>
        <w:rPr>
          <w:rFonts w:ascii="Arial" w:hAnsi="Arial" w:cs="Arial"/>
        </w:rPr>
      </w:pPr>
    </w:p>
    <w:p w14:paraId="1E777D59" w14:textId="3DA7DBA9" w:rsidR="004D7158" w:rsidRDefault="004D7158" w:rsidP="004D7158">
      <w:pPr>
        <w:rPr>
          <w:rFonts w:ascii="Arial" w:hAnsi="Arial" w:cs="Arial"/>
        </w:rPr>
      </w:pPr>
    </w:p>
    <w:p w14:paraId="6BA2A740" w14:textId="77777777" w:rsidR="004D7158" w:rsidRDefault="004D7158" w:rsidP="004D7158">
      <w:pPr>
        <w:rPr>
          <w:rFonts w:ascii="Arial" w:hAnsi="Arial" w:cs="Arial"/>
        </w:rPr>
      </w:pPr>
    </w:p>
    <w:p w14:paraId="492A228E" w14:textId="57BD1FF9" w:rsidR="004D7158" w:rsidRDefault="004D7158" w:rsidP="004D7158">
      <w:pPr>
        <w:rPr>
          <w:rFonts w:ascii="Arial" w:hAnsi="Arial" w:cs="Arial"/>
        </w:rPr>
      </w:pPr>
    </w:p>
    <w:p w14:paraId="0D808760" w14:textId="77777777" w:rsidR="004D7158" w:rsidRDefault="004D7158" w:rsidP="004D7158">
      <w:pPr>
        <w:rPr>
          <w:rFonts w:ascii="Arial" w:hAnsi="Arial" w:cs="Arial"/>
        </w:rPr>
      </w:pPr>
    </w:p>
    <w:p w14:paraId="61088323" w14:textId="0876A941" w:rsidR="004D7158" w:rsidRDefault="004D7158" w:rsidP="004D7158">
      <w:pPr>
        <w:rPr>
          <w:rFonts w:ascii="Arial" w:hAnsi="Arial" w:cs="Arial"/>
        </w:rPr>
      </w:pPr>
    </w:p>
    <w:p w14:paraId="4B47D0C5" w14:textId="77777777" w:rsidR="004D7158" w:rsidRDefault="004D7158" w:rsidP="004D7158">
      <w:pPr>
        <w:rPr>
          <w:rFonts w:ascii="Arial" w:hAnsi="Arial" w:cs="Arial"/>
        </w:rPr>
      </w:pPr>
    </w:p>
    <w:p w14:paraId="7B53E6ED" w14:textId="77777777" w:rsidR="004D7158" w:rsidRDefault="004D7158" w:rsidP="004D7158">
      <w:pPr>
        <w:rPr>
          <w:rFonts w:ascii="Arial" w:hAnsi="Arial" w:cs="Arial"/>
        </w:rPr>
      </w:pPr>
    </w:p>
    <w:p w14:paraId="3B9404F8" w14:textId="77777777" w:rsidR="004D7158" w:rsidRPr="004D7158" w:rsidRDefault="004D7158" w:rsidP="004D7158">
      <w:pPr>
        <w:rPr>
          <w:rFonts w:ascii="Arial" w:hAnsi="Arial" w:cs="Arial"/>
        </w:rPr>
      </w:pPr>
    </w:p>
    <w:p w14:paraId="540EEA9E" w14:textId="77777777" w:rsidR="004D7158" w:rsidRDefault="004D7158" w:rsidP="00434265">
      <w:pPr>
        <w:rPr>
          <w:rFonts w:ascii="Arial" w:hAnsi="Arial" w:cs="Arial"/>
        </w:rPr>
      </w:pPr>
    </w:p>
    <w:p w14:paraId="55138042" w14:textId="17A4A9AA" w:rsidR="004D7158" w:rsidRDefault="004D7158" w:rsidP="00434265">
      <w:pPr>
        <w:rPr>
          <w:rFonts w:ascii="Arial" w:hAnsi="Arial" w:cs="Arial"/>
        </w:rPr>
      </w:pPr>
    </w:p>
    <w:p w14:paraId="230DA485" w14:textId="77777777" w:rsidR="004D7158" w:rsidRDefault="004D7158" w:rsidP="00434265">
      <w:pPr>
        <w:rPr>
          <w:rFonts w:ascii="Arial" w:hAnsi="Arial" w:cs="Arial"/>
        </w:rPr>
      </w:pPr>
    </w:p>
    <w:p w14:paraId="36FC9967" w14:textId="52A1490B" w:rsidR="004D7158" w:rsidRDefault="004D7158" w:rsidP="00434265">
      <w:pPr>
        <w:rPr>
          <w:rFonts w:ascii="Arial" w:hAnsi="Arial" w:cs="Arial"/>
        </w:rPr>
      </w:pPr>
    </w:p>
    <w:p w14:paraId="107C121A" w14:textId="77777777" w:rsidR="004D7158" w:rsidRDefault="004D7158" w:rsidP="00434265">
      <w:pPr>
        <w:rPr>
          <w:rFonts w:ascii="Arial" w:hAnsi="Arial" w:cs="Arial"/>
        </w:rPr>
      </w:pPr>
    </w:p>
    <w:p w14:paraId="28FE0C69" w14:textId="77777777" w:rsidR="004D7158" w:rsidRDefault="004D7158" w:rsidP="00434265">
      <w:pPr>
        <w:rPr>
          <w:rFonts w:ascii="Arial" w:hAnsi="Arial" w:cs="Arial"/>
        </w:rPr>
      </w:pPr>
    </w:p>
    <w:p w14:paraId="236CA668" w14:textId="77777777" w:rsidR="004D7158" w:rsidRDefault="004D7158" w:rsidP="00434265">
      <w:pPr>
        <w:rPr>
          <w:rFonts w:ascii="Arial" w:hAnsi="Arial" w:cs="Arial"/>
        </w:rPr>
      </w:pPr>
    </w:p>
    <w:p w14:paraId="046FAD79" w14:textId="77777777" w:rsidR="00434265" w:rsidRDefault="00434265" w:rsidP="00434265">
      <w:pPr>
        <w:rPr>
          <w:rFonts w:ascii="Arial" w:hAnsi="Arial" w:cs="Arial"/>
        </w:rPr>
      </w:pPr>
    </w:p>
    <w:p w14:paraId="74867E78" w14:textId="072653D4" w:rsidR="00434265" w:rsidRDefault="00434265" w:rsidP="00434265">
      <w:pPr>
        <w:rPr>
          <w:rFonts w:ascii="Arial" w:hAnsi="Arial" w:cs="Arial"/>
        </w:rPr>
      </w:pPr>
    </w:p>
    <w:p w14:paraId="646AA7E2" w14:textId="77777777" w:rsidR="00434265" w:rsidRDefault="00434265" w:rsidP="00434265">
      <w:pPr>
        <w:rPr>
          <w:rFonts w:ascii="Arial" w:hAnsi="Arial" w:cs="Arial"/>
        </w:rPr>
      </w:pPr>
    </w:p>
    <w:p w14:paraId="3D904DE2" w14:textId="5BF53E54" w:rsidR="00434265" w:rsidRDefault="00434265" w:rsidP="00434265">
      <w:pPr>
        <w:rPr>
          <w:rFonts w:ascii="Arial" w:hAnsi="Arial" w:cs="Arial"/>
        </w:rPr>
      </w:pPr>
    </w:p>
    <w:p w14:paraId="6A650796" w14:textId="77777777" w:rsidR="00434265" w:rsidRDefault="00434265" w:rsidP="00434265">
      <w:pPr>
        <w:rPr>
          <w:rFonts w:ascii="Arial" w:hAnsi="Arial" w:cs="Arial"/>
        </w:rPr>
      </w:pPr>
    </w:p>
    <w:p w14:paraId="2823E048" w14:textId="77777777" w:rsidR="00434265" w:rsidRDefault="00434265" w:rsidP="00434265">
      <w:pPr>
        <w:rPr>
          <w:rFonts w:ascii="Arial" w:hAnsi="Arial" w:cs="Arial"/>
        </w:rPr>
      </w:pPr>
    </w:p>
    <w:p w14:paraId="6FFBF00D" w14:textId="77777777" w:rsidR="00434265" w:rsidRDefault="00434265" w:rsidP="00434265">
      <w:pPr>
        <w:rPr>
          <w:rFonts w:ascii="Arial" w:hAnsi="Arial" w:cs="Arial"/>
        </w:rPr>
      </w:pPr>
    </w:p>
    <w:p w14:paraId="21CF1C30" w14:textId="77777777" w:rsidR="00434265" w:rsidRPr="00434265" w:rsidRDefault="00434265" w:rsidP="00434265">
      <w:pPr>
        <w:rPr>
          <w:rFonts w:ascii="Arial" w:hAnsi="Arial" w:cs="Arial"/>
        </w:rPr>
      </w:pPr>
    </w:p>
    <w:p w14:paraId="44923964" w14:textId="77777777" w:rsidR="00434265" w:rsidRPr="00434265" w:rsidRDefault="00434265" w:rsidP="00434265">
      <w:pPr>
        <w:spacing w:line="276" w:lineRule="auto"/>
        <w:rPr>
          <w:rFonts w:ascii="Arial" w:hAnsi="Arial" w:cs="Arial"/>
        </w:rPr>
      </w:pPr>
    </w:p>
    <w:p w14:paraId="748FE5F5" w14:textId="77777777" w:rsidR="00434265" w:rsidRPr="00434265" w:rsidRDefault="00434265" w:rsidP="00434265">
      <w:pPr>
        <w:spacing w:line="276" w:lineRule="auto"/>
        <w:rPr>
          <w:rFonts w:ascii="Arial" w:hAnsi="Arial" w:cs="Arial"/>
        </w:rPr>
      </w:pPr>
    </w:p>
    <w:p w14:paraId="7CAE9ABB" w14:textId="77777777" w:rsidR="00806F0A" w:rsidRPr="00BE21AB" w:rsidRDefault="00806F0A" w:rsidP="00806F0A">
      <w:pPr>
        <w:spacing w:line="276" w:lineRule="auto"/>
        <w:rPr>
          <w:rFonts w:ascii="Arial" w:hAnsi="Arial" w:cs="Arial"/>
        </w:rPr>
      </w:pPr>
    </w:p>
    <w:p w14:paraId="3EFFF291" w14:textId="77777777" w:rsidR="00806F0A" w:rsidRPr="00BE21AB" w:rsidRDefault="00806F0A" w:rsidP="00806F0A">
      <w:pPr>
        <w:spacing w:line="276" w:lineRule="auto"/>
        <w:rPr>
          <w:rFonts w:ascii="Arial" w:hAnsi="Arial" w:cs="Arial"/>
        </w:rPr>
      </w:pPr>
    </w:p>
    <w:p w14:paraId="14CB6E2B" w14:textId="77777777" w:rsidR="00806F0A" w:rsidRPr="00BE21AB" w:rsidRDefault="00806F0A" w:rsidP="00806F0A">
      <w:pPr>
        <w:spacing w:line="276" w:lineRule="auto"/>
        <w:rPr>
          <w:rFonts w:ascii="Arial" w:hAnsi="Arial" w:cs="Arial"/>
        </w:rPr>
      </w:pPr>
    </w:p>
    <w:sectPr w:rsidR="00806F0A" w:rsidRPr="00BE21AB" w:rsidSect="00AD34F1">
      <w:headerReference w:type="default" r:id="rId30"/>
      <w:footerReference w:type="even" r:id="rId31"/>
      <w:footerReference w:type="default" r:id="rId32"/>
      <w:pgSz w:w="11906" w:h="16838" w:code="9"/>
      <w:pgMar w:top="720" w:right="720" w:bottom="720" w:left="72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6D2399E" w14:textId="77777777" w:rsidR="009B0025" w:rsidRDefault="009B0025" w:rsidP="009B2968">
      <w:r>
        <w:separator/>
      </w:r>
    </w:p>
  </w:endnote>
  <w:endnote w:type="continuationSeparator" w:id="0">
    <w:p w14:paraId="720E57F6" w14:textId="77777777" w:rsidR="009B0025" w:rsidRDefault="009B0025" w:rsidP="009B29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Franklin Gothic Medium">
    <w:panose1 w:val="020B0603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413218877"/>
      <w:docPartObj>
        <w:docPartGallery w:val="Page Numbers (Bottom of Page)"/>
        <w:docPartUnique/>
      </w:docPartObj>
    </w:sdtPr>
    <w:sdtEndPr>
      <w:rPr>
        <w:rStyle w:val="PageNumber"/>
      </w:rPr>
    </w:sdtEndPr>
    <w:sdtContent>
      <w:p w14:paraId="3C70542A" w14:textId="77777777" w:rsidR="00C87228" w:rsidRDefault="00C87228" w:rsidP="00E832AC">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C59A533" w14:textId="77777777" w:rsidR="00C87228" w:rsidRDefault="00C87228" w:rsidP="00E832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6B4431" w14:textId="3254153F" w:rsidR="00C87228" w:rsidRDefault="00C87228" w:rsidP="00E832AC">
    <w:pPr>
      <w:pStyle w:val="Footer"/>
      <w:rPr>
        <w:rStyle w:val="PageNumber"/>
      </w:rPr>
    </w:pPr>
    <w:r w:rsidRPr="00E832AC">
      <w:t>PAGE</w:t>
    </w:r>
    <w:r>
      <w:t xml:space="preserve">   </w:t>
    </w:r>
    <w:sdt>
      <w:sdtPr>
        <w:rPr>
          <w:rStyle w:val="PageNumber"/>
        </w:rPr>
        <w:id w:val="-601500411"/>
        <w:docPartObj>
          <w:docPartGallery w:val="Page Numbers (Bottom of Page)"/>
          <w:docPartUnique/>
        </w:docPartObj>
      </w:sdtPr>
      <w:sdtEndPr>
        <w:rPr>
          <w:rStyle w:val="PageNumber"/>
        </w:rPr>
      </w:sdtEndPr>
      <w:sdtContent>
        <w:r>
          <w:rPr>
            <w:rStyle w:val="PageNumber"/>
          </w:rPr>
          <w:fldChar w:fldCharType="begin"/>
        </w:r>
        <w:r>
          <w:rPr>
            <w:rStyle w:val="PageNumber"/>
          </w:rPr>
          <w:instrText xml:space="preserve"> PAGE </w:instrText>
        </w:r>
        <w:r>
          <w:rPr>
            <w:rStyle w:val="PageNumber"/>
          </w:rPr>
          <w:fldChar w:fldCharType="separate"/>
        </w:r>
        <w:r w:rsidR="00F24F65">
          <w:rPr>
            <w:rStyle w:val="PageNumber"/>
            <w:noProof/>
          </w:rPr>
          <w:t>11</w:t>
        </w:r>
        <w:r>
          <w:rPr>
            <w:rStyle w:val="PageNumber"/>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BE37382" w14:textId="77777777" w:rsidR="009B0025" w:rsidRDefault="009B0025" w:rsidP="009B2968">
      <w:r>
        <w:separator/>
      </w:r>
    </w:p>
  </w:footnote>
  <w:footnote w:type="continuationSeparator" w:id="0">
    <w:p w14:paraId="11BA6ECC" w14:textId="77777777" w:rsidR="009B0025" w:rsidRDefault="009B0025" w:rsidP="009B29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5DD626" w14:textId="77777777" w:rsidR="00C87228" w:rsidRPr="009B2968" w:rsidRDefault="00C87228" w:rsidP="00E832AC">
    <w:pPr>
      <w:pStyle w:val="Header"/>
    </w:pPr>
    <w:r w:rsidRPr="00E44B70">
      <w:rPr>
        <w:noProof/>
      </w:rPr>
      <mc:AlternateContent>
        <mc:Choice Requires="wps">
          <w:drawing>
            <wp:inline distT="0" distB="0" distL="0" distR="0" wp14:anchorId="27C44617" wp14:editId="2FC1B387">
              <wp:extent cx="4970977" cy="45719"/>
              <wp:effectExtent l="0" t="0" r="0" b="5715"/>
              <wp:docPr id="5" name="Rectangle 5">
                <a:extLst xmlns:a="http://schemas.openxmlformats.org/drawingml/2006/main">
                  <a:ext uri="{C183D7F6-B498-43B3-948B-1728B52AA6E4}">
                    <adec:decorative xmlns:adec="http://schemas.microsoft.com/office/drawing/2017/decorative"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val="1"/>
                  </a:ext>
                </a:extLst>
              </wp:docPr>
              <wp:cNvGraphicFramePr/>
              <a:graphic xmlns:a="http://schemas.openxmlformats.org/drawingml/2006/main">
                <a:graphicData uri="http://schemas.microsoft.com/office/word/2010/wordprocessingShape">
                  <wps:wsp>
                    <wps:cNvSpPr/>
                    <wps:spPr>
                      <a:xfrm flipV="1">
                        <a:off x="0" y="0"/>
                        <a:ext cx="4970977" cy="45719"/>
                      </a:xfrm>
                      <a:prstGeom prst="rect">
                        <a:avLst/>
                      </a:prstGeom>
                      <a:solidFill>
                        <a:schemeClr val="accent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3DA6FDB8" id="Rectangle 5" o:spid="_x0000_s1026" style="width:391.4pt;height:3.6pt;flip:y;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" fillcolor="#e2b80f [3204]" stroked="f" strokeweight="2pt">
              <v:stroke miterlimit="4"/>
              <v:textbox inset="3pt,3pt,3pt,3pt"/>
              <w10:anchorlock/>
            </v:rect>
          </w:pict>
        </mc:Fallback>
      </mc:AlternateContent>
    </w:r>
    <w:r>
      <w:t xml:space="preserve">      </w:t>
    </w:r>
    <w:sdt>
      <w:sdtPr>
        <w:id w:val="-2076273252"/>
        <w:placeholder>
          <w:docPart w:val="9D66A45B73B34A879D73C3BF054854EF"/>
        </w:placeholder>
        <w:temporary/>
        <w:showingPlcHdr/>
        <w15:appearance w15:val="hidden"/>
      </w:sdtPr>
      <w:sdtEndPr/>
      <w:sdtContent>
        <w:r w:rsidRPr="00E832AC">
          <w:t>REPORT TITLE</w:t>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333083"/>
    <w:multiLevelType w:val="hybridMultilevel"/>
    <w:tmpl w:val="88860C9C"/>
    <w:lvl w:ilvl="0" w:tplc="C16842EE">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39F231E"/>
    <w:multiLevelType w:val="multilevel"/>
    <w:tmpl w:val="4CF235EC"/>
    <w:lvl w:ilvl="0">
      <w:start w:val="1"/>
      <w:numFmt w:val="decimal"/>
      <w:lvlText w:val="%1.0"/>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7197057"/>
    <w:multiLevelType w:val="hybridMultilevel"/>
    <w:tmpl w:val="ED2C56C2"/>
    <w:lvl w:ilvl="0" w:tplc="57326F5A">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4471199"/>
    <w:multiLevelType w:val="multilevel"/>
    <w:tmpl w:val="A776F06E"/>
    <w:lvl w:ilvl="0">
      <w:start w:val="5"/>
      <w:numFmt w:val="decimal"/>
      <w:lvlText w:val="%1.0"/>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7DB6B32"/>
    <w:multiLevelType w:val="hybridMultilevel"/>
    <w:tmpl w:val="6C768144"/>
    <w:lvl w:ilvl="0" w:tplc="9D8EF380">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85C45EB"/>
    <w:multiLevelType w:val="hybridMultilevel"/>
    <w:tmpl w:val="017AED56"/>
    <w:lvl w:ilvl="0" w:tplc="9D8EF380">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8A401D7"/>
    <w:multiLevelType w:val="multilevel"/>
    <w:tmpl w:val="D5FA65DC"/>
    <w:lvl w:ilvl="0">
      <w:start w:val="9"/>
      <w:numFmt w:val="decimal"/>
      <w:lvlText w:val="%1.0"/>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24A635E3"/>
    <w:multiLevelType w:val="multilevel"/>
    <w:tmpl w:val="1C02CFE0"/>
    <w:lvl w:ilvl="0">
      <w:start w:val="8"/>
      <w:numFmt w:val="decimal"/>
      <w:lvlText w:val="%1.0"/>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27AA5FB0"/>
    <w:multiLevelType w:val="multilevel"/>
    <w:tmpl w:val="3EF255C8"/>
    <w:lvl w:ilvl="0">
      <w:start w:val="6"/>
      <w:numFmt w:val="decimal"/>
      <w:lvlText w:val="%1.0"/>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2BCA253A"/>
    <w:multiLevelType w:val="hybridMultilevel"/>
    <w:tmpl w:val="D5CC833C"/>
    <w:lvl w:ilvl="0" w:tplc="57326F5A">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C35344C"/>
    <w:multiLevelType w:val="multilevel"/>
    <w:tmpl w:val="A5E2521A"/>
    <w:lvl w:ilvl="0">
      <w:start w:val="10"/>
      <w:numFmt w:val="decimal"/>
      <w:lvlText w:val="%1.0"/>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2F31191E"/>
    <w:multiLevelType w:val="multilevel"/>
    <w:tmpl w:val="9966473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40275DFC"/>
    <w:multiLevelType w:val="hybridMultilevel"/>
    <w:tmpl w:val="39D29C3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A107AB8"/>
    <w:multiLevelType w:val="hybridMultilevel"/>
    <w:tmpl w:val="36B2D1F6"/>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BB35339"/>
    <w:multiLevelType w:val="multilevel"/>
    <w:tmpl w:val="504603DA"/>
    <w:lvl w:ilvl="0">
      <w:start w:val="14"/>
      <w:numFmt w:val="decimal"/>
      <w:lvlText w:val="%1.0"/>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50010A93"/>
    <w:multiLevelType w:val="hybridMultilevel"/>
    <w:tmpl w:val="DDD61FD8"/>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6C5180B"/>
    <w:multiLevelType w:val="hybridMultilevel"/>
    <w:tmpl w:val="4ADC4A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A3D1D07"/>
    <w:multiLevelType w:val="multilevel"/>
    <w:tmpl w:val="81A4DCCC"/>
    <w:lvl w:ilvl="0">
      <w:start w:val="12"/>
      <w:numFmt w:val="decimal"/>
      <w:lvlText w:val="%1.0"/>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61C75388"/>
    <w:multiLevelType w:val="multilevel"/>
    <w:tmpl w:val="7264E1DA"/>
    <w:lvl w:ilvl="0">
      <w:start w:val="7"/>
      <w:numFmt w:val="decimal"/>
      <w:lvlText w:val="%1.0"/>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62E542A9"/>
    <w:multiLevelType w:val="multilevel"/>
    <w:tmpl w:val="BC78F91C"/>
    <w:lvl w:ilvl="0">
      <w:start w:val="4"/>
      <w:numFmt w:val="decimal"/>
      <w:lvlText w:val="%1.0"/>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6C210FB3"/>
    <w:multiLevelType w:val="multilevel"/>
    <w:tmpl w:val="D4067156"/>
    <w:lvl w:ilvl="0">
      <w:start w:val="1"/>
      <w:numFmt w:val="decimal"/>
      <w:lvlText w:val="%1.0"/>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1" w15:restartNumberingAfterBreak="0">
    <w:nsid w:val="6C6D6E2C"/>
    <w:multiLevelType w:val="multilevel"/>
    <w:tmpl w:val="44C83280"/>
    <w:lvl w:ilvl="0">
      <w:start w:val="3"/>
      <w:numFmt w:val="decimal"/>
      <w:lvlText w:val="%1.0"/>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2" w15:restartNumberingAfterBreak="0">
    <w:nsid w:val="6F5F4FB5"/>
    <w:multiLevelType w:val="hybridMultilevel"/>
    <w:tmpl w:val="7A74244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72BF5BB9"/>
    <w:multiLevelType w:val="multilevel"/>
    <w:tmpl w:val="EC88E6D4"/>
    <w:lvl w:ilvl="0">
      <w:start w:val="15"/>
      <w:numFmt w:val="decimal"/>
      <w:lvlText w:val="%1.0"/>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4" w15:restartNumberingAfterBreak="0">
    <w:nsid w:val="7B9022E2"/>
    <w:multiLevelType w:val="multilevel"/>
    <w:tmpl w:val="DED2A12E"/>
    <w:lvl w:ilvl="0">
      <w:start w:val="16"/>
      <w:numFmt w:val="decimal"/>
      <w:lvlText w:val="%1.0"/>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abstractNumId w:val="16"/>
  </w:num>
  <w:num w:numId="2">
    <w:abstractNumId w:val="20"/>
  </w:num>
  <w:num w:numId="3">
    <w:abstractNumId w:val="22"/>
  </w:num>
  <w:num w:numId="4">
    <w:abstractNumId w:val="13"/>
  </w:num>
  <w:num w:numId="5">
    <w:abstractNumId w:val="12"/>
  </w:num>
  <w:num w:numId="6">
    <w:abstractNumId w:val="15"/>
  </w:num>
  <w:num w:numId="7">
    <w:abstractNumId w:val="0"/>
  </w:num>
  <w:num w:numId="8">
    <w:abstractNumId w:val="9"/>
  </w:num>
  <w:num w:numId="9">
    <w:abstractNumId w:val="2"/>
  </w:num>
  <w:num w:numId="10">
    <w:abstractNumId w:val="5"/>
  </w:num>
  <w:num w:numId="11">
    <w:abstractNumId w:val="4"/>
  </w:num>
  <w:num w:numId="12">
    <w:abstractNumId w:val="8"/>
  </w:num>
  <w:num w:numId="13">
    <w:abstractNumId w:val="1"/>
  </w:num>
  <w:num w:numId="14">
    <w:abstractNumId w:val="18"/>
  </w:num>
  <w:num w:numId="15">
    <w:abstractNumId w:val="6"/>
  </w:num>
  <w:num w:numId="16">
    <w:abstractNumId w:val="7"/>
  </w:num>
  <w:num w:numId="17">
    <w:abstractNumId w:val="10"/>
  </w:num>
  <w:num w:numId="18">
    <w:abstractNumId w:val="17"/>
  </w:num>
  <w:num w:numId="19">
    <w:abstractNumId w:val="14"/>
  </w:num>
  <w:num w:numId="20">
    <w:abstractNumId w:val="24"/>
  </w:num>
  <w:num w:numId="21">
    <w:abstractNumId w:val="23"/>
  </w:num>
  <w:num w:numId="22">
    <w:abstractNumId w:val="21"/>
  </w:num>
  <w:num w:numId="23">
    <w:abstractNumId w:val="19"/>
  </w:num>
  <w:num w:numId="24">
    <w:abstractNumId w:val="3"/>
  </w:num>
  <w:num w:numId="2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8622B"/>
    <w:rsid w:val="00002599"/>
    <w:rsid w:val="000032CB"/>
    <w:rsid w:val="000114EB"/>
    <w:rsid w:val="0002749B"/>
    <w:rsid w:val="00031FBA"/>
    <w:rsid w:val="000359D1"/>
    <w:rsid w:val="00075273"/>
    <w:rsid w:val="00077811"/>
    <w:rsid w:val="00086AFE"/>
    <w:rsid w:val="000A4673"/>
    <w:rsid w:val="000B6E6D"/>
    <w:rsid w:val="00147F13"/>
    <w:rsid w:val="001518EC"/>
    <w:rsid w:val="001740CE"/>
    <w:rsid w:val="00187632"/>
    <w:rsid w:val="001C3487"/>
    <w:rsid w:val="001C76AA"/>
    <w:rsid w:val="001D390E"/>
    <w:rsid w:val="001E53BD"/>
    <w:rsid w:val="00211CE6"/>
    <w:rsid w:val="00212D8B"/>
    <w:rsid w:val="002366C9"/>
    <w:rsid w:val="0028681C"/>
    <w:rsid w:val="00292307"/>
    <w:rsid w:val="00294ED7"/>
    <w:rsid w:val="00300400"/>
    <w:rsid w:val="00311D74"/>
    <w:rsid w:val="003A7DA5"/>
    <w:rsid w:val="003D1F2E"/>
    <w:rsid w:val="003D6B55"/>
    <w:rsid w:val="003E6AB7"/>
    <w:rsid w:val="00406C6A"/>
    <w:rsid w:val="00432E6D"/>
    <w:rsid w:val="00434265"/>
    <w:rsid w:val="004D7158"/>
    <w:rsid w:val="004E3F36"/>
    <w:rsid w:val="00536785"/>
    <w:rsid w:val="00545225"/>
    <w:rsid w:val="005526B1"/>
    <w:rsid w:val="0058622B"/>
    <w:rsid w:val="00591E2C"/>
    <w:rsid w:val="005F513A"/>
    <w:rsid w:val="00630443"/>
    <w:rsid w:val="0067724A"/>
    <w:rsid w:val="006B3651"/>
    <w:rsid w:val="006B5681"/>
    <w:rsid w:val="006C60E6"/>
    <w:rsid w:val="006F6C90"/>
    <w:rsid w:val="00701B2D"/>
    <w:rsid w:val="0078222B"/>
    <w:rsid w:val="007824FA"/>
    <w:rsid w:val="00783CC6"/>
    <w:rsid w:val="007C0F78"/>
    <w:rsid w:val="00802579"/>
    <w:rsid w:val="00805187"/>
    <w:rsid w:val="00806F0A"/>
    <w:rsid w:val="00863CD6"/>
    <w:rsid w:val="00872D1C"/>
    <w:rsid w:val="008B5AD9"/>
    <w:rsid w:val="008D2050"/>
    <w:rsid w:val="008F6E8B"/>
    <w:rsid w:val="00906CE3"/>
    <w:rsid w:val="009459F6"/>
    <w:rsid w:val="00952F7D"/>
    <w:rsid w:val="00955944"/>
    <w:rsid w:val="009624E7"/>
    <w:rsid w:val="009A35B6"/>
    <w:rsid w:val="009A380C"/>
    <w:rsid w:val="009B0025"/>
    <w:rsid w:val="009B07B6"/>
    <w:rsid w:val="009B2968"/>
    <w:rsid w:val="009B72D4"/>
    <w:rsid w:val="009D4923"/>
    <w:rsid w:val="009E0B72"/>
    <w:rsid w:val="009E3603"/>
    <w:rsid w:val="00A019BA"/>
    <w:rsid w:val="00A07DCE"/>
    <w:rsid w:val="00A10069"/>
    <w:rsid w:val="00A123DD"/>
    <w:rsid w:val="00A35E10"/>
    <w:rsid w:val="00A602AF"/>
    <w:rsid w:val="00A60A99"/>
    <w:rsid w:val="00A64F96"/>
    <w:rsid w:val="00A70CD3"/>
    <w:rsid w:val="00A91F92"/>
    <w:rsid w:val="00A965AD"/>
    <w:rsid w:val="00A96A45"/>
    <w:rsid w:val="00AB1123"/>
    <w:rsid w:val="00AC3A19"/>
    <w:rsid w:val="00AD34F1"/>
    <w:rsid w:val="00AE2317"/>
    <w:rsid w:val="00B04315"/>
    <w:rsid w:val="00B24391"/>
    <w:rsid w:val="00B34DF4"/>
    <w:rsid w:val="00B46311"/>
    <w:rsid w:val="00B86FBC"/>
    <w:rsid w:val="00BE1C1D"/>
    <w:rsid w:val="00BE21AB"/>
    <w:rsid w:val="00BF6BC1"/>
    <w:rsid w:val="00C3007A"/>
    <w:rsid w:val="00C31CD0"/>
    <w:rsid w:val="00C87228"/>
    <w:rsid w:val="00C95220"/>
    <w:rsid w:val="00CA2A27"/>
    <w:rsid w:val="00CB1F64"/>
    <w:rsid w:val="00CB237D"/>
    <w:rsid w:val="00CC1E8E"/>
    <w:rsid w:val="00D319BB"/>
    <w:rsid w:val="00D43D16"/>
    <w:rsid w:val="00D95831"/>
    <w:rsid w:val="00DA5336"/>
    <w:rsid w:val="00DF06C9"/>
    <w:rsid w:val="00E06B88"/>
    <w:rsid w:val="00E44B70"/>
    <w:rsid w:val="00E7041C"/>
    <w:rsid w:val="00E832AC"/>
    <w:rsid w:val="00E85E33"/>
    <w:rsid w:val="00EA4A50"/>
    <w:rsid w:val="00EB00EC"/>
    <w:rsid w:val="00EC0116"/>
    <w:rsid w:val="00EF769C"/>
    <w:rsid w:val="00F04C58"/>
    <w:rsid w:val="00F24F65"/>
    <w:rsid w:val="00F4393B"/>
    <w:rsid w:val="00F501B4"/>
    <w:rsid w:val="00F52413"/>
    <w:rsid w:val="00F76C38"/>
    <w:rsid w:val="00FA02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39D7D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6"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7"/>
    <w:qFormat/>
    <w:rsid w:val="00E832AC"/>
  </w:style>
  <w:style w:type="paragraph" w:styleId="Heading1">
    <w:name w:val="heading 1"/>
    <w:basedOn w:val="Normal"/>
    <w:next w:val="Normal"/>
    <w:link w:val="Heading1Char"/>
    <w:qFormat/>
    <w:rsid w:val="009B72D4"/>
    <w:pPr>
      <w:outlineLvl w:val="0"/>
    </w:pPr>
    <w:rPr>
      <w:rFonts w:asciiTheme="majorHAnsi" w:hAnsiTheme="majorHAnsi"/>
      <w:b/>
      <w:sz w:val="80"/>
      <w:szCs w:val="80"/>
    </w:rPr>
  </w:style>
  <w:style w:type="paragraph" w:styleId="Heading2">
    <w:name w:val="heading 2"/>
    <w:basedOn w:val="Normal"/>
    <w:next w:val="Normal"/>
    <w:link w:val="Heading2Char"/>
    <w:uiPriority w:val="1"/>
    <w:qFormat/>
    <w:rsid w:val="009B72D4"/>
    <w:pPr>
      <w:outlineLvl w:val="1"/>
    </w:pPr>
    <w:rPr>
      <w:rFonts w:asciiTheme="majorHAnsi" w:hAnsiTheme="majorHAnsi"/>
      <w:sz w:val="36"/>
      <w:szCs w:val="36"/>
    </w:rPr>
  </w:style>
  <w:style w:type="paragraph" w:styleId="Heading3">
    <w:name w:val="heading 3"/>
    <w:basedOn w:val="Normal"/>
    <w:next w:val="Normal"/>
    <w:link w:val="Heading3Char"/>
    <w:uiPriority w:val="2"/>
    <w:qFormat/>
    <w:rsid w:val="009B72D4"/>
    <w:pPr>
      <w:jc w:val="center"/>
      <w:outlineLvl w:val="2"/>
    </w:pPr>
    <w:rPr>
      <w:rFonts w:asciiTheme="majorHAnsi" w:hAnsiTheme="majorHAnsi"/>
      <w:b/>
      <w:color w:val="000000" w:themeColor="text1"/>
      <w:sz w:val="44"/>
      <w:szCs w:val="36"/>
    </w:rPr>
  </w:style>
  <w:style w:type="paragraph" w:styleId="Heading4">
    <w:name w:val="heading 4"/>
    <w:basedOn w:val="Normal"/>
    <w:next w:val="Normal"/>
    <w:link w:val="Heading4Char"/>
    <w:uiPriority w:val="3"/>
    <w:qFormat/>
    <w:rsid w:val="009B72D4"/>
    <w:pPr>
      <w:ind w:left="567" w:right="567"/>
      <w:jc w:val="center"/>
      <w:outlineLvl w:val="3"/>
    </w:pPr>
    <w:rPr>
      <w:b/>
      <w:sz w:val="80"/>
    </w:rPr>
  </w:style>
  <w:style w:type="paragraph" w:styleId="Heading5">
    <w:name w:val="heading 5"/>
    <w:basedOn w:val="Text"/>
    <w:next w:val="Normal"/>
    <w:link w:val="Heading5Char"/>
    <w:uiPriority w:val="4"/>
    <w:qFormat/>
    <w:rsid w:val="00E832AC"/>
    <w:pPr>
      <w:outlineLvl w:val="4"/>
    </w:pPr>
    <w:rPr>
      <w:b/>
      <w:color w:val="E2B80F"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A602AF"/>
    <w:rPr>
      <w:sz w:val="10"/>
    </w:rPr>
  </w:style>
  <w:style w:type="table" w:styleId="TableGrid">
    <w:name w:val="Table Grid"/>
    <w:basedOn w:val="TableNormal"/>
    <w:uiPriority w:val="39"/>
    <w:rsid w:val="00A602A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602AF"/>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B72D4"/>
    <w:rPr>
      <w:rFonts w:ascii="Times New Roman" w:hAnsi="Times New Roman" w:cs="Times New Roman"/>
      <w:sz w:val="18"/>
      <w:szCs w:val="18"/>
    </w:rPr>
  </w:style>
  <w:style w:type="character" w:customStyle="1" w:styleId="Heading1Char">
    <w:name w:val="Heading 1 Char"/>
    <w:basedOn w:val="DefaultParagraphFont"/>
    <w:link w:val="Heading1"/>
    <w:rsid w:val="009B72D4"/>
    <w:rPr>
      <w:rFonts w:asciiTheme="majorHAnsi" w:hAnsiTheme="majorHAnsi"/>
      <w:b/>
      <w:sz w:val="80"/>
      <w:szCs w:val="80"/>
    </w:rPr>
  </w:style>
  <w:style w:type="character" w:customStyle="1" w:styleId="Heading2Char">
    <w:name w:val="Heading 2 Char"/>
    <w:basedOn w:val="DefaultParagraphFont"/>
    <w:link w:val="Heading2"/>
    <w:uiPriority w:val="1"/>
    <w:rsid w:val="009B72D4"/>
    <w:rPr>
      <w:rFonts w:asciiTheme="majorHAnsi" w:hAnsiTheme="majorHAnsi"/>
      <w:sz w:val="36"/>
      <w:szCs w:val="36"/>
    </w:rPr>
  </w:style>
  <w:style w:type="paragraph" w:styleId="Header">
    <w:name w:val="header"/>
    <w:basedOn w:val="Normal"/>
    <w:link w:val="HeaderChar"/>
    <w:uiPriority w:val="99"/>
    <w:rsid w:val="00E832AC"/>
    <w:pPr>
      <w:tabs>
        <w:tab w:val="center" w:pos="4680"/>
        <w:tab w:val="right" w:pos="9360"/>
      </w:tabs>
      <w:jc w:val="right"/>
    </w:pPr>
    <w:rPr>
      <w:rFonts w:asciiTheme="majorHAnsi" w:hAnsiTheme="majorHAnsi"/>
      <w:sz w:val="20"/>
    </w:rPr>
  </w:style>
  <w:style w:type="character" w:customStyle="1" w:styleId="HeaderChar">
    <w:name w:val="Header Char"/>
    <w:basedOn w:val="DefaultParagraphFont"/>
    <w:link w:val="Header"/>
    <w:uiPriority w:val="99"/>
    <w:rsid w:val="00E832AC"/>
    <w:rPr>
      <w:rFonts w:asciiTheme="majorHAnsi" w:hAnsiTheme="majorHAnsi"/>
      <w:sz w:val="20"/>
    </w:rPr>
  </w:style>
  <w:style w:type="paragraph" w:styleId="Footer">
    <w:name w:val="footer"/>
    <w:basedOn w:val="Normal"/>
    <w:link w:val="FooterChar"/>
    <w:uiPriority w:val="99"/>
    <w:rsid w:val="00E832AC"/>
    <w:pPr>
      <w:tabs>
        <w:tab w:val="center" w:pos="4680"/>
        <w:tab w:val="right" w:pos="9360"/>
      </w:tabs>
      <w:ind w:right="360"/>
      <w:jc w:val="right"/>
    </w:pPr>
    <w:rPr>
      <w:rFonts w:asciiTheme="majorHAnsi" w:hAnsiTheme="majorHAnsi"/>
      <w:sz w:val="20"/>
    </w:rPr>
  </w:style>
  <w:style w:type="character" w:customStyle="1" w:styleId="FooterChar">
    <w:name w:val="Footer Char"/>
    <w:basedOn w:val="DefaultParagraphFont"/>
    <w:link w:val="Footer"/>
    <w:uiPriority w:val="99"/>
    <w:rsid w:val="00E832AC"/>
    <w:rPr>
      <w:rFonts w:asciiTheme="majorHAnsi" w:hAnsiTheme="majorHAnsi"/>
      <w:sz w:val="20"/>
    </w:rPr>
  </w:style>
  <w:style w:type="character" w:styleId="PageNumber">
    <w:name w:val="page number"/>
    <w:basedOn w:val="DefaultParagraphFont"/>
    <w:uiPriority w:val="99"/>
    <w:semiHidden/>
    <w:rsid w:val="009B2968"/>
  </w:style>
  <w:style w:type="character" w:customStyle="1" w:styleId="Heading3Char">
    <w:name w:val="Heading 3 Char"/>
    <w:basedOn w:val="DefaultParagraphFont"/>
    <w:link w:val="Heading3"/>
    <w:uiPriority w:val="2"/>
    <w:rsid w:val="009B72D4"/>
    <w:rPr>
      <w:rFonts w:asciiTheme="majorHAnsi" w:hAnsiTheme="majorHAnsi"/>
      <w:b/>
      <w:color w:val="000000" w:themeColor="text1"/>
      <w:sz w:val="44"/>
      <w:szCs w:val="36"/>
    </w:rPr>
  </w:style>
  <w:style w:type="character" w:customStyle="1" w:styleId="Heading4Char">
    <w:name w:val="Heading 4 Char"/>
    <w:basedOn w:val="DefaultParagraphFont"/>
    <w:link w:val="Heading4"/>
    <w:uiPriority w:val="3"/>
    <w:rsid w:val="009B72D4"/>
    <w:rPr>
      <w:b/>
      <w:sz w:val="80"/>
    </w:rPr>
  </w:style>
  <w:style w:type="paragraph" w:customStyle="1" w:styleId="Text">
    <w:name w:val="Text"/>
    <w:basedOn w:val="Normal"/>
    <w:uiPriority w:val="5"/>
    <w:qFormat/>
    <w:rsid w:val="009B72D4"/>
    <w:rPr>
      <w:sz w:val="28"/>
      <w:szCs w:val="28"/>
    </w:rPr>
  </w:style>
  <w:style w:type="paragraph" w:customStyle="1" w:styleId="ImageCaption">
    <w:name w:val="Image Caption"/>
    <w:basedOn w:val="Normal"/>
    <w:uiPriority w:val="6"/>
    <w:qFormat/>
    <w:rsid w:val="009B72D4"/>
    <w:pPr>
      <w:ind w:left="113"/>
    </w:pPr>
    <w:rPr>
      <w:i/>
      <w:color w:val="000000" w:themeColor="text1"/>
    </w:rPr>
  </w:style>
  <w:style w:type="character" w:customStyle="1" w:styleId="Heading5Char">
    <w:name w:val="Heading 5 Char"/>
    <w:basedOn w:val="DefaultParagraphFont"/>
    <w:link w:val="Heading5"/>
    <w:uiPriority w:val="4"/>
    <w:rsid w:val="00E832AC"/>
    <w:rPr>
      <w:b/>
      <w:color w:val="E2B80F" w:themeColor="accent1"/>
      <w:sz w:val="28"/>
      <w:szCs w:val="28"/>
    </w:rPr>
  </w:style>
  <w:style w:type="character" w:styleId="PlaceholderText">
    <w:name w:val="Placeholder Text"/>
    <w:basedOn w:val="DefaultParagraphFont"/>
    <w:uiPriority w:val="99"/>
    <w:semiHidden/>
    <w:rsid w:val="00A123DD"/>
    <w:rPr>
      <w:color w:val="808080"/>
    </w:rPr>
  </w:style>
  <w:style w:type="paragraph" w:styleId="ListParagraph">
    <w:name w:val="List Paragraph"/>
    <w:basedOn w:val="Normal"/>
    <w:uiPriority w:val="34"/>
    <w:semiHidden/>
    <w:qFormat/>
    <w:rsid w:val="001C3487"/>
    <w:pPr>
      <w:ind w:left="720"/>
      <w:contextualSpacing/>
    </w:pPr>
  </w:style>
  <w:style w:type="character" w:styleId="Hyperlink">
    <w:name w:val="Hyperlink"/>
    <w:basedOn w:val="DefaultParagraphFont"/>
    <w:uiPriority w:val="99"/>
    <w:rsid w:val="00C87228"/>
    <w:rPr>
      <w:color w:val="0000FF" w:themeColor="hyperlink"/>
      <w:u w:val="single"/>
    </w:rPr>
  </w:style>
  <w:style w:type="character" w:styleId="FollowedHyperlink">
    <w:name w:val="FollowedHyperlink"/>
    <w:basedOn w:val="DefaultParagraphFont"/>
    <w:uiPriority w:val="99"/>
    <w:semiHidden/>
    <w:rsid w:val="00806F0A"/>
    <w:rPr>
      <w:color w:val="FF00FF" w:themeColor="followedHyperlink"/>
      <w:u w:val="single"/>
    </w:rPr>
  </w:style>
  <w:style w:type="paragraph" w:styleId="TOCHeading">
    <w:name w:val="TOC Heading"/>
    <w:basedOn w:val="Heading1"/>
    <w:next w:val="Normal"/>
    <w:uiPriority w:val="39"/>
    <w:unhideWhenUsed/>
    <w:qFormat/>
    <w:rsid w:val="001518EC"/>
    <w:pPr>
      <w:keepNext/>
      <w:keepLines/>
      <w:spacing w:before="240" w:line="259" w:lineRule="auto"/>
      <w:outlineLvl w:val="9"/>
    </w:pPr>
    <w:rPr>
      <w:rFonts w:eastAsiaTheme="majorEastAsia" w:cstheme="majorBidi"/>
      <w:b w:val="0"/>
      <w:color w:val="A9890B" w:themeColor="accent1" w:themeShade="BF"/>
      <w:sz w:val="32"/>
      <w:szCs w:val="32"/>
    </w:rPr>
  </w:style>
  <w:style w:type="paragraph" w:styleId="TOC1">
    <w:name w:val="toc 1"/>
    <w:basedOn w:val="Normal"/>
    <w:next w:val="Normal"/>
    <w:autoRedefine/>
    <w:uiPriority w:val="39"/>
    <w:rsid w:val="001518EC"/>
    <w:pPr>
      <w:spacing w:after="100"/>
    </w:pPr>
  </w:style>
  <w:style w:type="paragraph" w:styleId="TOC2">
    <w:name w:val="toc 2"/>
    <w:basedOn w:val="Normal"/>
    <w:next w:val="Normal"/>
    <w:autoRedefine/>
    <w:uiPriority w:val="39"/>
    <w:rsid w:val="001518EC"/>
    <w:pPr>
      <w:spacing w:after="100"/>
      <w:ind w:left="240"/>
    </w:pPr>
  </w:style>
  <w:style w:type="paragraph" w:styleId="NoSpacing">
    <w:name w:val="No Spacing"/>
    <w:link w:val="NoSpacingChar"/>
    <w:uiPriority w:val="1"/>
    <w:qFormat/>
    <w:rsid w:val="00AD34F1"/>
    <w:rPr>
      <w:rFonts w:eastAsiaTheme="minorEastAsia"/>
      <w:sz w:val="22"/>
      <w:szCs w:val="22"/>
    </w:rPr>
  </w:style>
  <w:style w:type="character" w:customStyle="1" w:styleId="NoSpacingChar">
    <w:name w:val="No Spacing Char"/>
    <w:basedOn w:val="DefaultParagraphFont"/>
    <w:link w:val="NoSpacing"/>
    <w:uiPriority w:val="1"/>
    <w:rsid w:val="00AD34F1"/>
    <w:rPr>
      <w:rFonts w:eastAsiaTheme="minorEastAsia"/>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50858635">
      <w:bodyDiv w:val="1"/>
      <w:marLeft w:val="0"/>
      <w:marRight w:val="0"/>
      <w:marTop w:val="0"/>
      <w:marBottom w:val="0"/>
      <w:divBdr>
        <w:top w:val="none" w:sz="0" w:space="0" w:color="auto"/>
        <w:left w:val="none" w:sz="0" w:space="0" w:color="auto"/>
        <w:bottom w:val="none" w:sz="0" w:space="0" w:color="auto"/>
        <w:right w:val="none" w:sz="0" w:space="0" w:color="auto"/>
      </w:divBdr>
      <w:divsChild>
        <w:div w:id="14387923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books.google.it/books?hl=it&amp;lr=&amp;id=TcQSAAAAQBAJ&amp;oi=fnd&amp;pg=PR3&amp;dq=Cheney,+G.+(2011).+Organizational+communication+in+an+age+of+globalization:+Issues,+reflections,+practices.+Long+Grove,+IL:+Waveland+Press.&amp;ots=AFdTEngsjw&amp;sig=qNNwacAIBHCagZCLzGSa5vT4Rhc#v=onepage&amp;q&amp;f=false" TargetMode="External"/><Relationship Id="rId26" Type="http://schemas.openxmlformats.org/officeDocument/2006/relationships/hyperlink" Target="https://www.managementstudyguide.com/berlo-model-of-communication.htm" TargetMode="External"/><Relationship Id="rId3" Type="http://schemas.openxmlformats.org/officeDocument/2006/relationships/customXml" Target="../customXml/item3.xml"/><Relationship Id="rId21" Type="http://schemas.openxmlformats.org/officeDocument/2006/relationships/hyperlink" Target="https://us.sagepub.com/en-us/nam/communication-and-organizational-culture/book234496" TargetMode="External"/><Relationship Id="rId34" Type="http://schemas.openxmlformats.org/officeDocument/2006/relationships/glossaryDocument" Target="glossary/document.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businesstopia.net/communication/berlo-model-communication" TargetMode="External"/><Relationship Id="rId25" Type="http://schemas.openxmlformats.org/officeDocument/2006/relationships/hyperlink" Target="https://books.google.it/books?hl=it&amp;lr=&amp;id=2Z_vIcp9gaEC&amp;oi=fnd&amp;pg=PA1&amp;dq=effective+communication+michael+fielding&amp;ots=7ahmQdvDs8&amp;sig=VgdDflejHGvo-w-XjIVP4ZpRufc#v=onepage&amp;q=effective%20communication%20michael%20fielding&amp;f=false"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jstor.org/stable/254868" TargetMode="External"/><Relationship Id="rId20" Type="http://schemas.openxmlformats.org/officeDocument/2006/relationships/hyperlink" Target="https://www.researchgate.net/publication/26361108_Philosophy_in_the_Flesh_The_Embodied_Mind_and_Its_Challenge_to_Western_Thought" TargetMode="External"/><Relationship Id="rId29" Type="http://schemas.openxmlformats.org/officeDocument/2006/relationships/hyperlink" Target="http://docsdrive.com/pdfs/medwelljournals/ijscomp/2012/12-19.pdf"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mcgill.ca/engage/files/engage/communication_lunenburg_2010.pdf" TargetMode="External"/><Relationship Id="rId32" Type="http://schemas.openxmlformats.org/officeDocument/2006/relationships/footer" Target="footer2.xml"/><Relationship Id="rId5" Type="http://schemas.openxmlformats.org/officeDocument/2006/relationships/customXml" Target="../customXml/item5.xml"/><Relationship Id="rId15" Type="http://schemas.openxmlformats.org/officeDocument/2006/relationships/hyperlink" Target="https://www.researchgate.net/publication/304782482_COMMUNICATION_IN_THE_WORKPLACE_GUIDELINES_FOR_IMPROVING_EFFECTIVENESS" TargetMode="External"/><Relationship Id="rId23" Type="http://schemas.openxmlformats.org/officeDocument/2006/relationships/hyperlink" Target="http://pubs.sciepub.com/jbms/2/6/1/index.html" TargetMode="External"/><Relationship Id="rId28" Type="http://schemas.openxmlformats.org/officeDocument/2006/relationships/hyperlink" Target="https://www.scirp.org/(S(vtj3fa45qm1ean45vvffcz55))/reference/ReferencesPapers.aspx?ReferenceID=1311827" TargetMode="External"/><Relationship Id="rId10" Type="http://schemas.openxmlformats.org/officeDocument/2006/relationships/footnotes" Target="footnotes.xml"/><Relationship Id="rId19" Type="http://schemas.openxmlformats.org/officeDocument/2006/relationships/hyperlink" Target="http://docsdrive.com/pdfs/medwelljournals/ijscomp/2012/12-19.pdf" TargetMode="Externa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docsdrive.com/pdfs/medwelljournals/jeasci/2007/631-636.pdf" TargetMode="External"/><Relationship Id="rId22" Type="http://schemas.openxmlformats.org/officeDocument/2006/relationships/hyperlink" Target="https://www.mcgill.ca/engage/files/engage/communication_lunenburg_2010.pdf" TargetMode="External"/><Relationship Id="rId27" Type="http://schemas.openxmlformats.org/officeDocument/2006/relationships/hyperlink" Target="https://s3.amazonaws.com/academia.edu.documents/56694648/FINANCE-17.pdf?response-content-disposition=inline%3B%20filename%3DCommunication_cycle_Definition_process_m.pdf&amp;X-Amz-Algorithm" TargetMode="External"/><Relationship Id="rId30" Type="http://schemas.openxmlformats.org/officeDocument/2006/relationships/header" Target="header1.xml"/><Relationship Id="rId35" Type="http://schemas.openxmlformats.org/officeDocument/2006/relationships/theme" Target="theme/theme1.xml"/><Relationship Id="rId8" Type="http://schemas.openxmlformats.org/officeDocument/2006/relationships/settings" Target="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Ohemaa%20Esther%20Smith\AppData\Roaming\Microsoft\Templates\Modern%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9D66A45B73B34A879D73C3BF054854EF"/>
        <w:category>
          <w:name w:val="General"/>
          <w:gallery w:val="placeholder"/>
        </w:category>
        <w:types>
          <w:type w:val="bbPlcHdr"/>
        </w:types>
        <w:behaviors>
          <w:behavior w:val="content"/>
        </w:behaviors>
        <w:guid w:val="{02D0421E-F442-498A-AAC8-F6F359C209A9}"/>
      </w:docPartPr>
      <w:docPartBody>
        <w:p w:rsidR="003059B5" w:rsidRDefault="003059B5">
          <w:pPr>
            <w:pStyle w:val="9D66A45B73B34A879D73C3BF054854EF"/>
          </w:pPr>
          <w:r>
            <w:t>HEADING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Franklin Gothic Medium">
    <w:panose1 w:val="020B0603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59B5"/>
    <w:rsid w:val="001A01EE"/>
    <w:rsid w:val="003059B5"/>
    <w:rsid w:val="0032188E"/>
    <w:rsid w:val="00D86B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8FB76F51E554754B76E868E4DF5F115">
    <w:name w:val="98FB76F51E554754B76E868E4DF5F115"/>
  </w:style>
  <w:style w:type="paragraph" w:customStyle="1" w:styleId="DD7BBEB99F3247B79017BBB2DE9BCDD8">
    <w:name w:val="DD7BBEB99F3247B79017BBB2DE9BCDD8"/>
  </w:style>
  <w:style w:type="paragraph" w:customStyle="1" w:styleId="D8FF84BA0D504786A65655B3EF2B4F8A">
    <w:name w:val="D8FF84BA0D504786A65655B3EF2B4F8A"/>
  </w:style>
  <w:style w:type="paragraph" w:customStyle="1" w:styleId="0046FA7875E44E65B4B50A943BA4CDE8">
    <w:name w:val="0046FA7875E44E65B4B50A943BA4CDE8"/>
  </w:style>
  <w:style w:type="paragraph" w:customStyle="1" w:styleId="3FAD50BE766840EC8C78E79E6E21E4CB">
    <w:name w:val="3FAD50BE766840EC8C78E79E6E21E4CB"/>
  </w:style>
  <w:style w:type="paragraph" w:customStyle="1" w:styleId="648FBEF9D25C428E9D442918D75E1AA3">
    <w:name w:val="648FBEF9D25C428E9D442918D75E1AA3"/>
  </w:style>
  <w:style w:type="paragraph" w:customStyle="1" w:styleId="Text">
    <w:name w:val="Text"/>
    <w:basedOn w:val="Normal"/>
    <w:uiPriority w:val="5"/>
    <w:qFormat/>
    <w:pPr>
      <w:spacing w:after="0" w:line="240" w:lineRule="auto"/>
    </w:pPr>
    <w:rPr>
      <w:rFonts w:eastAsiaTheme="minorHAnsi"/>
      <w:sz w:val="28"/>
      <w:szCs w:val="28"/>
    </w:rPr>
  </w:style>
  <w:style w:type="paragraph" w:customStyle="1" w:styleId="9B2EE3D058474EF1BEA49C2B4661F88B">
    <w:name w:val="9B2EE3D058474EF1BEA49C2B4661F88B"/>
  </w:style>
  <w:style w:type="paragraph" w:customStyle="1" w:styleId="62B5A1A50CBC4D22A563B32C7DC48BBC">
    <w:name w:val="62B5A1A50CBC4D22A563B32C7DC48BBC"/>
  </w:style>
  <w:style w:type="paragraph" w:customStyle="1" w:styleId="9D66A45B73B34A879D73C3BF054854EF">
    <w:name w:val="9D66A45B73B34A879D73C3BF054854EF"/>
  </w:style>
  <w:style w:type="paragraph" w:customStyle="1" w:styleId="73D414D3B2FA4E658938AFD7450412CF">
    <w:name w:val="73D414D3B2FA4E658938AFD7450412C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MR">
  <a:themeElements>
    <a:clrScheme name="Modern Report 1">
      <a:dk1>
        <a:srgbClr val="000000"/>
      </a:dk1>
      <a:lt1>
        <a:srgbClr val="FFFFFF"/>
      </a:lt1>
      <a:dk2>
        <a:srgbClr val="5E5E5E"/>
      </a:dk2>
      <a:lt2>
        <a:srgbClr val="D6D5D5"/>
      </a:lt2>
      <a:accent1>
        <a:srgbClr val="E2B80F"/>
      </a:accent1>
      <a:accent2>
        <a:srgbClr val="FF7900"/>
      </a:accent2>
      <a:accent3>
        <a:srgbClr val="007093"/>
      </a:accent3>
      <a:accent4>
        <a:srgbClr val="005C7C"/>
      </a:accent4>
      <a:accent5>
        <a:srgbClr val="004B67"/>
      </a:accent5>
      <a:accent6>
        <a:srgbClr val="002E44"/>
      </a:accent6>
      <a:hlink>
        <a:srgbClr val="0000FF"/>
      </a:hlink>
      <a:folHlink>
        <a:srgbClr val="FF00FF"/>
      </a:folHlink>
    </a:clrScheme>
    <a:fontScheme name="Custom 12">
      <a:majorFont>
        <a:latin typeface="Franklin Gothic Medium"/>
        <a:ea typeface=""/>
        <a:cs typeface=""/>
      </a:majorFont>
      <a:minorFont>
        <a:latin typeface="Book Antiqu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R" id="{576F8857-8344-CC40-AE0E-EF60A6767544}" vid="{BDC92DF4-E7E1-0844-A1CD-530A464FD27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PublishDate>
  <Abstract/>
  <CompanyAddress>LIOYD BEHARRY</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1E1983F-6286-415F-8BD0-D2570EFEFB27}">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D209B3CA-0C8C-48D4-A94D-FB24C1AB21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E058DEA-A24B-4A4E-9EA4-6D86FDA62B5B}">
  <ds:schemaRefs>
    <ds:schemaRef ds:uri="http://schemas.microsoft.com/sharepoint/v3/contenttype/forms"/>
  </ds:schemaRefs>
</ds:datastoreItem>
</file>

<file path=customXml/itemProps5.xml><?xml version="1.0" encoding="utf-8"?>
<ds:datastoreItem xmlns:ds="http://schemas.openxmlformats.org/officeDocument/2006/customXml" ds:itemID="{7181A380-49EF-44B5-ABC2-B3A7D61458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Modern report</Template>
  <TotalTime>0</TotalTime>
  <Pages>12</Pages>
  <Words>2931</Words>
  <Characters>16712</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EFFECTIVE TEAM WORKING AND COMMUNICATIO</vt:lpstr>
    </vt:vector>
  </TitlesOfParts>
  <Manager/>
  <Company/>
  <LinksUpToDate>false</LinksUpToDate>
  <CharactersWithSpaces>19604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dc:title>
  <dc:subject>STUDENT NAME: ROSEMOND YAA ASANTE</dc:subject>
  <dc:creator/>
  <cp:keywords/>
  <dc:description/>
  <cp:lastModifiedBy/>
  <cp:revision>1</cp:revision>
  <dcterms:created xsi:type="dcterms:W3CDTF">2020-05-03T18:53:00Z</dcterms:created>
  <dcterms:modified xsi:type="dcterms:W3CDTF">2020-05-04T01:19:00Z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