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3506356"/>
        <w:docPartObj>
          <w:docPartGallery w:val="Cover Pages"/>
          <w:docPartUnique/>
        </w:docPartObj>
      </w:sdtPr>
      <w:sdtEndPr>
        <w:rPr>
          <w:rFonts w:ascii="Arial" w:hAnsi="Arial" w:cs="Arial"/>
          <w:sz w:val="24"/>
          <w:szCs w:val="24"/>
        </w:rPr>
      </w:sdtEndPr>
      <w:sdtContent>
        <w:p w14:paraId="725A8048" w14:textId="6F24E53A" w:rsidR="00C1747B" w:rsidRDefault="00C1747B">
          <w:r>
            <w:rPr>
              <w:noProof/>
            </w:rPr>
            <mc:AlternateContent>
              <mc:Choice Requires="wpg">
                <w:drawing>
                  <wp:anchor distT="0" distB="0" distL="114300" distR="114300" simplePos="0" relativeHeight="251662336" behindDoc="0" locked="0" layoutInCell="1" allowOverlap="1" wp14:anchorId="14F82CEA" wp14:editId="0FDFD01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223BC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6A1EB4F8" w14:textId="4039A5D1" w:rsidR="00C1747B" w:rsidRDefault="00B83883" w:rsidP="00586C84">
          <w:pPr>
            <w:spacing w:after="160" w:line="259" w:lineRule="auto"/>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043A9458" wp14:editId="04396C50">
                    <wp:simplePos x="0" y="0"/>
                    <wp:positionH relativeFrom="margin">
                      <wp:align>center</wp:align>
                    </wp:positionH>
                    <wp:positionV relativeFrom="page">
                      <wp:posOffset>2952204</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311961" w14:textId="678F1127" w:rsidR="00C1747B" w:rsidRPr="00C1747B" w:rsidRDefault="003E25BF">
                                <w:pPr>
                                  <w:jc w:val="right"/>
                                  <w:rPr>
                                    <w:rFonts w:ascii="Arial" w:hAnsi="Arial" w:cs="Arial"/>
                                    <w:color w:val="4472C4" w:themeColor="accent1"/>
                                    <w:sz w:val="64"/>
                                    <w:szCs w:val="64"/>
                                  </w:rPr>
                                </w:pPr>
                                <w:sdt>
                                  <w:sdtPr>
                                    <w:rPr>
                                      <w:rFonts w:ascii="Arial" w:hAnsi="Arial" w:cs="Arial"/>
                                      <w:caps/>
                                      <w:color w:val="4472C4" w:themeColor="accent1"/>
                                      <w:sz w:val="80"/>
                                      <w:szCs w:val="8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1747B" w:rsidRPr="00C1747B">
                                      <w:rPr>
                                        <w:rFonts w:ascii="Arial" w:hAnsi="Arial" w:cs="Arial"/>
                                        <w:caps/>
                                        <w:color w:val="4472C4" w:themeColor="accent1"/>
                                        <w:sz w:val="80"/>
                                        <w:szCs w:val="80"/>
                                      </w:rPr>
                                      <w:t>Psychology for health and social care</w:t>
                                    </w:r>
                                    <w:r w:rsidR="00B83883">
                                      <w:rPr>
                                        <w:rFonts w:ascii="Arial" w:hAnsi="Arial" w:cs="Arial"/>
                                        <w:caps/>
                                        <w:color w:val="4472C4" w:themeColor="accent1"/>
                                        <w:sz w:val="80"/>
                                        <w:szCs w:val="80"/>
                                      </w:rPr>
                                      <w:t xml:space="preserve"> – Annotated bibliography</w:t>
                                    </w:r>
                                  </w:sdtContent>
                                </w:sdt>
                              </w:p>
                              <w:sdt>
                                <w:sdtPr>
                                  <w:rPr>
                                    <w:rFonts w:ascii="Arial" w:hAnsi="Arial" w:cs="Arial"/>
                                    <w:color w:val="404040" w:themeColor="text1" w:themeTint="BF"/>
                                    <w:sz w:val="60"/>
                                    <w:szCs w:val="6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A763C5" w14:textId="7F5D836E" w:rsidR="00C1747B" w:rsidRPr="00C1747B" w:rsidRDefault="00C1747B">
                                    <w:pPr>
                                      <w:jc w:val="right"/>
                                      <w:rPr>
                                        <w:rFonts w:ascii="Arial" w:hAnsi="Arial" w:cs="Arial"/>
                                        <w:smallCaps/>
                                        <w:color w:val="404040" w:themeColor="text1" w:themeTint="BF"/>
                                        <w:sz w:val="60"/>
                                        <w:szCs w:val="60"/>
                                      </w:rPr>
                                    </w:pPr>
                                    <w:r w:rsidRPr="00C1747B">
                                      <w:rPr>
                                        <w:rFonts w:ascii="Arial" w:hAnsi="Arial" w:cs="Arial"/>
                                        <w:color w:val="404040" w:themeColor="text1" w:themeTint="BF"/>
                                        <w:sz w:val="60"/>
                                        <w:szCs w:val="60"/>
                                      </w:rPr>
                                      <w:t>BMHP4003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43A9458" id="_x0000_t202" coordsize="21600,21600" o:spt="202" path="m,l,21600r21600,l21600,xe">
                    <v:stroke joinstyle="miter"/>
                    <v:path gradientshapeok="t" o:connecttype="rect"/>
                  </v:shapetype>
                  <v:shape id="Text Box 154" o:spid="_x0000_s1026" type="#_x0000_t202" style="position:absolute;margin-left:0;margin-top:232.4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" filled="f" stroked="f" strokeweight=".5pt">
                    <v:textbox inset="126pt,0,54pt,0">
                      <w:txbxContent>
                        <w:p w14:paraId="1D311961" w14:textId="678F1127" w:rsidR="00C1747B" w:rsidRPr="00C1747B" w:rsidRDefault="00E977D2">
                          <w:pPr>
                            <w:jc w:val="right"/>
                            <w:rPr>
                              <w:rFonts w:ascii="Arial" w:hAnsi="Arial" w:cs="Arial"/>
                              <w:color w:val="4472C4" w:themeColor="accent1"/>
                              <w:sz w:val="64"/>
                              <w:szCs w:val="64"/>
                            </w:rPr>
                          </w:pPr>
                          <w:sdt>
                            <w:sdtPr>
                              <w:rPr>
                                <w:rFonts w:ascii="Arial" w:hAnsi="Arial" w:cs="Arial"/>
                                <w:caps/>
                                <w:color w:val="4472C4" w:themeColor="accent1"/>
                                <w:sz w:val="80"/>
                                <w:szCs w:val="8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1747B" w:rsidRPr="00C1747B">
                                <w:rPr>
                                  <w:rFonts w:ascii="Arial" w:hAnsi="Arial" w:cs="Arial"/>
                                  <w:caps/>
                                  <w:color w:val="4472C4" w:themeColor="accent1"/>
                                  <w:sz w:val="80"/>
                                  <w:szCs w:val="80"/>
                                </w:rPr>
                                <w:t>Psychology for health and social care</w:t>
                              </w:r>
                              <w:r w:rsidR="00B83883">
                                <w:rPr>
                                  <w:rFonts w:ascii="Arial" w:hAnsi="Arial" w:cs="Arial"/>
                                  <w:caps/>
                                  <w:color w:val="4472C4" w:themeColor="accent1"/>
                                  <w:sz w:val="80"/>
                                  <w:szCs w:val="80"/>
                                </w:rPr>
                                <w:t xml:space="preserve"> – Annotated bibliography</w:t>
                              </w:r>
                            </w:sdtContent>
                          </w:sdt>
                        </w:p>
                        <w:sdt>
                          <w:sdtPr>
                            <w:rPr>
                              <w:rFonts w:ascii="Arial" w:hAnsi="Arial" w:cs="Arial"/>
                              <w:color w:val="404040" w:themeColor="text1" w:themeTint="BF"/>
                              <w:sz w:val="60"/>
                              <w:szCs w:val="6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A763C5" w14:textId="7F5D836E" w:rsidR="00C1747B" w:rsidRPr="00C1747B" w:rsidRDefault="00C1747B">
                              <w:pPr>
                                <w:jc w:val="right"/>
                                <w:rPr>
                                  <w:rFonts w:ascii="Arial" w:hAnsi="Arial" w:cs="Arial"/>
                                  <w:smallCaps/>
                                  <w:color w:val="404040" w:themeColor="text1" w:themeTint="BF"/>
                                  <w:sz w:val="60"/>
                                  <w:szCs w:val="60"/>
                                </w:rPr>
                              </w:pPr>
                              <w:r w:rsidRPr="00C1747B">
                                <w:rPr>
                                  <w:rFonts w:ascii="Arial" w:hAnsi="Arial" w:cs="Arial"/>
                                  <w:color w:val="404040" w:themeColor="text1" w:themeTint="BF"/>
                                  <w:sz w:val="60"/>
                                  <w:szCs w:val="60"/>
                                </w:rPr>
                                <w:t>BMHP4003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18220833" wp14:editId="604604CA">
                    <wp:simplePos x="0" y="0"/>
                    <wp:positionH relativeFrom="margin">
                      <wp:align>center</wp:align>
                    </wp:positionH>
                    <wp:positionV relativeFrom="page">
                      <wp:posOffset>8356615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74AF3" w14:textId="4AF1CE0F" w:rsidR="00C1747B" w:rsidRPr="00C1747B" w:rsidRDefault="00C1747B">
                                <w:pPr>
                                  <w:pStyle w:val="NoSpacing"/>
                                  <w:jc w:val="right"/>
                                  <w:rPr>
                                    <w:rFonts w:ascii="Arial" w:hAnsi="Arial" w:cs="Arial"/>
                                    <w:color w:val="4472C4" w:themeColor="accent1"/>
                                    <w:sz w:val="40"/>
                                    <w:szCs w:val="40"/>
                                  </w:rPr>
                                </w:pPr>
                                <w:r w:rsidRPr="00C1747B">
                                  <w:rPr>
                                    <w:rFonts w:ascii="Arial" w:hAnsi="Arial" w:cs="Arial"/>
                                    <w:color w:val="4472C4" w:themeColor="accent1"/>
                                    <w:sz w:val="40"/>
                                    <w:szCs w:val="40"/>
                                  </w:rPr>
                                  <w:t>Sabba Shahzad (2025733)</w:t>
                                </w:r>
                              </w:p>
                              <w:sdt>
                                <w:sdtPr>
                                  <w:rPr>
                                    <w:rFonts w:ascii="Arial" w:hAnsi="Arial" w:cs="Arial"/>
                                    <w:color w:val="595959" w:themeColor="text1" w:themeTint="A6"/>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B433B66" w14:textId="3A389226" w:rsidR="00C1747B" w:rsidRPr="00C1747B" w:rsidRDefault="00C1747B">
                                    <w:pPr>
                                      <w:pStyle w:val="NoSpacing"/>
                                      <w:jc w:val="right"/>
                                      <w:rPr>
                                        <w:rFonts w:ascii="Arial" w:hAnsi="Arial" w:cs="Arial"/>
                                        <w:color w:val="595959" w:themeColor="text1" w:themeTint="A6"/>
                                        <w:sz w:val="40"/>
                                        <w:szCs w:val="40"/>
                                      </w:rPr>
                                    </w:pPr>
                                    <w:r w:rsidRPr="00C1747B">
                                      <w:rPr>
                                        <w:rFonts w:ascii="Arial" w:hAnsi="Arial" w:cs="Arial"/>
                                        <w:color w:val="595959" w:themeColor="text1" w:themeTint="A6"/>
                                        <w:sz w:val="40"/>
                                        <w:szCs w:val="40"/>
                                      </w:rPr>
                                      <w:t>Rebecca Kavanagh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220833" id="Text Box 153" o:spid="_x0000_s1027" type="#_x0000_t202" style="position:absolute;margin-left:0;margin-top:658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" filled="f" stroked="f" strokeweight=".5pt">
                    <v:textbox style="mso-fit-shape-to-text:t" inset="126pt,0,54pt,0">
                      <w:txbxContent>
                        <w:p w14:paraId="53374AF3" w14:textId="4AF1CE0F" w:rsidR="00C1747B" w:rsidRPr="00C1747B" w:rsidRDefault="00C1747B">
                          <w:pPr>
                            <w:pStyle w:val="NoSpacing"/>
                            <w:jc w:val="right"/>
                            <w:rPr>
                              <w:rFonts w:ascii="Arial" w:hAnsi="Arial" w:cs="Arial"/>
                              <w:color w:val="4472C4" w:themeColor="accent1"/>
                              <w:sz w:val="40"/>
                              <w:szCs w:val="40"/>
                            </w:rPr>
                          </w:pPr>
                          <w:r w:rsidRPr="00C1747B">
                            <w:rPr>
                              <w:rFonts w:ascii="Arial" w:hAnsi="Arial" w:cs="Arial"/>
                              <w:color w:val="4472C4" w:themeColor="accent1"/>
                              <w:sz w:val="40"/>
                              <w:szCs w:val="40"/>
                            </w:rPr>
                            <w:t>Sabba Shahzad (2025733)</w:t>
                          </w:r>
                        </w:p>
                        <w:sdt>
                          <w:sdtPr>
                            <w:rPr>
                              <w:rFonts w:ascii="Arial" w:hAnsi="Arial" w:cs="Arial"/>
                              <w:color w:val="595959" w:themeColor="text1" w:themeTint="A6"/>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B433B66" w14:textId="3A389226" w:rsidR="00C1747B" w:rsidRPr="00C1747B" w:rsidRDefault="00C1747B">
                              <w:pPr>
                                <w:pStyle w:val="NoSpacing"/>
                                <w:jc w:val="right"/>
                                <w:rPr>
                                  <w:rFonts w:ascii="Arial" w:hAnsi="Arial" w:cs="Arial"/>
                                  <w:color w:val="595959" w:themeColor="text1" w:themeTint="A6"/>
                                  <w:sz w:val="40"/>
                                  <w:szCs w:val="40"/>
                                </w:rPr>
                              </w:pPr>
                              <w:r w:rsidRPr="00C1747B">
                                <w:rPr>
                                  <w:rFonts w:ascii="Arial" w:hAnsi="Arial" w:cs="Arial"/>
                                  <w:color w:val="595959" w:themeColor="text1" w:themeTint="A6"/>
                                  <w:sz w:val="40"/>
                                  <w:szCs w:val="40"/>
                                </w:rPr>
                                <w:t>Rebecca Kavanagh</w:t>
                              </w:r>
                            </w:p>
                          </w:sdtContent>
                        </w:sdt>
                      </w:txbxContent>
                    </v:textbox>
                    <w10:wrap type="square" anchorx="margin" anchory="page"/>
                  </v:shape>
                </w:pict>
              </mc:Fallback>
            </mc:AlternateContent>
          </w:r>
          <w:r w:rsidR="00C1747B">
            <w:rPr>
              <w:rFonts w:ascii="Arial" w:hAnsi="Arial" w:cs="Arial"/>
              <w:sz w:val="24"/>
              <w:szCs w:val="24"/>
            </w:rPr>
            <w:br w:type="page"/>
          </w:r>
        </w:p>
      </w:sdtContent>
    </w:sdt>
    <w:p w14:paraId="37AC69DC" w14:textId="753588FC" w:rsidR="00C1747B" w:rsidRPr="00C43C05" w:rsidRDefault="00586C84" w:rsidP="003E25BF">
      <w:pPr>
        <w:spacing w:line="360" w:lineRule="auto"/>
        <w:rPr>
          <w:rFonts w:ascii="Arial" w:hAnsi="Arial" w:cs="Arial"/>
          <w:sz w:val="22"/>
          <w:szCs w:val="22"/>
        </w:rPr>
      </w:pPr>
      <w:r w:rsidRPr="00C43C05">
        <w:rPr>
          <w:rFonts w:ascii="Arial" w:hAnsi="Arial" w:cs="Arial"/>
          <w:sz w:val="22"/>
          <w:szCs w:val="22"/>
        </w:rPr>
        <w:lastRenderedPageBreak/>
        <w:t xml:space="preserve">In this written piece of work the author will be producing an annotated bibliography based on </w:t>
      </w:r>
      <w:r w:rsidR="00AD389C" w:rsidRPr="00C43C05">
        <w:rPr>
          <w:rFonts w:ascii="Arial" w:hAnsi="Arial" w:cs="Arial"/>
          <w:sz w:val="22"/>
          <w:szCs w:val="22"/>
        </w:rPr>
        <w:t>the 6 credible sources they used to complete</w:t>
      </w:r>
      <w:r w:rsidR="00C67CAE" w:rsidRPr="00C43C05">
        <w:rPr>
          <w:rFonts w:ascii="Arial" w:hAnsi="Arial" w:cs="Arial"/>
          <w:sz w:val="22"/>
          <w:szCs w:val="22"/>
        </w:rPr>
        <w:t xml:space="preserve"> task</w:t>
      </w:r>
      <w:r w:rsidRPr="00C43C05">
        <w:rPr>
          <w:rFonts w:ascii="Arial" w:hAnsi="Arial" w:cs="Arial"/>
          <w:sz w:val="22"/>
          <w:szCs w:val="22"/>
        </w:rPr>
        <w:t xml:space="preserve"> 1 of this assignment</w:t>
      </w:r>
      <w:r w:rsidR="00C67CAE" w:rsidRPr="00C43C05">
        <w:rPr>
          <w:rFonts w:ascii="Arial" w:hAnsi="Arial" w:cs="Arial"/>
          <w:sz w:val="22"/>
          <w:szCs w:val="22"/>
        </w:rPr>
        <w:t xml:space="preserve"> component</w:t>
      </w:r>
      <w:r w:rsidRPr="00C43C05">
        <w:rPr>
          <w:rFonts w:ascii="Arial" w:hAnsi="Arial" w:cs="Arial"/>
          <w:sz w:val="22"/>
          <w:szCs w:val="22"/>
        </w:rPr>
        <w:t xml:space="preserve">. </w:t>
      </w:r>
    </w:p>
    <w:p w14:paraId="5FFB1099" w14:textId="58203CA7" w:rsidR="00486B69" w:rsidRPr="00C43C05" w:rsidRDefault="00486B69" w:rsidP="003E25BF">
      <w:pPr>
        <w:spacing w:line="360" w:lineRule="auto"/>
        <w:rPr>
          <w:rFonts w:ascii="Arial" w:hAnsi="Arial" w:cs="Arial"/>
          <w:sz w:val="22"/>
          <w:szCs w:val="22"/>
        </w:rPr>
      </w:pPr>
    </w:p>
    <w:p w14:paraId="37E2F937" w14:textId="77777777" w:rsidR="0009194B" w:rsidRPr="00C43C05" w:rsidRDefault="003E25BF" w:rsidP="003E25BF">
      <w:pPr>
        <w:spacing w:line="360" w:lineRule="auto"/>
        <w:rPr>
          <w:rFonts w:ascii="Arial" w:hAnsi="Arial" w:cs="Arial"/>
          <w:sz w:val="22"/>
          <w:szCs w:val="22"/>
        </w:rPr>
      </w:pPr>
      <w:hyperlink r:id="rId11" w:history="1">
        <w:r w:rsidR="0009194B" w:rsidRPr="00C43C05">
          <w:rPr>
            <w:rStyle w:val="Hyperlink"/>
            <w:rFonts w:ascii="Arial" w:hAnsi="Arial" w:cs="Arial"/>
            <w:sz w:val="22"/>
            <w:szCs w:val="22"/>
          </w:rPr>
          <w:t>Jean Piaget's Theory and Stages of Cognitive Development | Simply Psychology</w:t>
        </w:r>
      </w:hyperlink>
    </w:p>
    <w:p w14:paraId="4C76C3B8" w14:textId="5E1C2BCE" w:rsidR="0009194B" w:rsidRPr="00C43C05" w:rsidRDefault="003E25BF" w:rsidP="003E25BF">
      <w:pPr>
        <w:spacing w:line="360" w:lineRule="auto"/>
        <w:rPr>
          <w:rFonts w:ascii="Arial" w:hAnsi="Arial" w:cs="Arial"/>
          <w:sz w:val="22"/>
          <w:szCs w:val="22"/>
        </w:rPr>
      </w:pPr>
      <w:hyperlink r:id="rId12" w:history="1">
        <w:r w:rsidR="0009194B" w:rsidRPr="00C43C05">
          <w:rPr>
            <w:rStyle w:val="Hyperlink"/>
            <w:rFonts w:ascii="Arial" w:hAnsi="Arial" w:cs="Arial"/>
            <w:sz w:val="22"/>
            <w:szCs w:val="22"/>
          </w:rPr>
          <w:t>The Jean Piaget Stages of Cognitive Development - The Psychology Notes Headquarters (psychologynoteshq.com)</w:t>
        </w:r>
      </w:hyperlink>
    </w:p>
    <w:p w14:paraId="3E2F42C2" w14:textId="6F29167A" w:rsidR="00083AE4" w:rsidRPr="00C43C05" w:rsidRDefault="00657D85" w:rsidP="003E25BF">
      <w:pPr>
        <w:tabs>
          <w:tab w:val="left" w:pos="5060"/>
        </w:tabs>
        <w:spacing w:line="360" w:lineRule="auto"/>
        <w:rPr>
          <w:rFonts w:ascii="Arial" w:hAnsi="Arial" w:cs="Arial"/>
          <w:sz w:val="22"/>
          <w:szCs w:val="22"/>
        </w:rPr>
      </w:pPr>
      <w:r w:rsidRPr="00C43C05">
        <w:rPr>
          <w:rFonts w:ascii="Arial" w:hAnsi="Arial" w:cs="Arial"/>
          <w:sz w:val="22"/>
          <w:szCs w:val="22"/>
        </w:rPr>
        <w:t>“</w:t>
      </w:r>
      <w:r w:rsidR="00083AE4" w:rsidRPr="00C43C05">
        <w:rPr>
          <w:rFonts w:ascii="Arial" w:hAnsi="Arial" w:cs="Arial"/>
          <w:sz w:val="22"/>
          <w:szCs w:val="22"/>
        </w:rPr>
        <w:t>4 stages of development before we reach full human intelligence:</w:t>
      </w:r>
    </w:p>
    <w:p w14:paraId="3620E99D" w14:textId="77777777" w:rsidR="00083AE4" w:rsidRPr="00C43C05" w:rsidRDefault="00083AE4" w:rsidP="003E25BF">
      <w:pPr>
        <w:tabs>
          <w:tab w:val="left" w:pos="5060"/>
        </w:tabs>
        <w:spacing w:line="360" w:lineRule="auto"/>
        <w:rPr>
          <w:rFonts w:ascii="Arial" w:hAnsi="Arial" w:cs="Arial"/>
          <w:sz w:val="22"/>
          <w:szCs w:val="22"/>
        </w:rPr>
      </w:pPr>
      <w:r w:rsidRPr="00C43C05">
        <w:rPr>
          <w:rFonts w:ascii="Arial" w:hAnsi="Arial" w:cs="Arial"/>
          <w:sz w:val="22"/>
          <w:szCs w:val="22"/>
        </w:rPr>
        <w:t>Sensorimotor stage: Birth – 2 years</w:t>
      </w:r>
    </w:p>
    <w:p w14:paraId="27AEFD69" w14:textId="77777777" w:rsidR="00083AE4" w:rsidRPr="00C43C05" w:rsidRDefault="00083AE4" w:rsidP="003E25BF">
      <w:pPr>
        <w:tabs>
          <w:tab w:val="left" w:pos="5060"/>
        </w:tabs>
        <w:spacing w:line="360" w:lineRule="auto"/>
        <w:rPr>
          <w:rFonts w:ascii="Arial" w:hAnsi="Arial" w:cs="Arial"/>
          <w:sz w:val="22"/>
          <w:szCs w:val="22"/>
        </w:rPr>
      </w:pPr>
      <w:r w:rsidRPr="00C43C05">
        <w:rPr>
          <w:rFonts w:ascii="Arial" w:hAnsi="Arial" w:cs="Arial"/>
          <w:sz w:val="22"/>
          <w:szCs w:val="22"/>
        </w:rPr>
        <w:t>Preoperational stage: 2 – 7 years</w:t>
      </w:r>
    </w:p>
    <w:p w14:paraId="7F3C62A8" w14:textId="77777777" w:rsidR="00083AE4" w:rsidRPr="00C43C05" w:rsidRDefault="00083AE4" w:rsidP="003E25BF">
      <w:pPr>
        <w:tabs>
          <w:tab w:val="left" w:pos="5060"/>
        </w:tabs>
        <w:spacing w:line="360" w:lineRule="auto"/>
        <w:rPr>
          <w:rFonts w:ascii="Arial" w:hAnsi="Arial" w:cs="Arial"/>
          <w:sz w:val="22"/>
          <w:szCs w:val="22"/>
        </w:rPr>
      </w:pPr>
      <w:r w:rsidRPr="00C43C05">
        <w:rPr>
          <w:rFonts w:ascii="Arial" w:hAnsi="Arial" w:cs="Arial"/>
          <w:sz w:val="22"/>
          <w:szCs w:val="22"/>
        </w:rPr>
        <w:t>Concrete operational stage: 7 – 11 years</w:t>
      </w:r>
    </w:p>
    <w:p w14:paraId="4AA1CC1B" w14:textId="779925B8" w:rsidR="00083AE4" w:rsidRPr="00C43C05" w:rsidRDefault="00083AE4" w:rsidP="003E25BF">
      <w:pPr>
        <w:tabs>
          <w:tab w:val="left" w:pos="5060"/>
        </w:tabs>
        <w:spacing w:line="360" w:lineRule="auto"/>
        <w:rPr>
          <w:rFonts w:ascii="Arial" w:hAnsi="Arial" w:cs="Arial"/>
          <w:sz w:val="22"/>
          <w:szCs w:val="22"/>
        </w:rPr>
      </w:pPr>
      <w:r w:rsidRPr="00C43C05">
        <w:rPr>
          <w:rFonts w:ascii="Arial" w:hAnsi="Arial" w:cs="Arial"/>
          <w:sz w:val="22"/>
          <w:szCs w:val="22"/>
        </w:rPr>
        <w:t>Formal operational stage: 12+ years</w:t>
      </w:r>
      <w:r w:rsidR="00657D85" w:rsidRPr="00C43C05">
        <w:rPr>
          <w:rFonts w:ascii="Arial" w:hAnsi="Arial" w:cs="Arial"/>
          <w:sz w:val="22"/>
          <w:szCs w:val="22"/>
        </w:rPr>
        <w:t>”</w:t>
      </w:r>
    </w:p>
    <w:p w14:paraId="3C1FF210" w14:textId="77777777" w:rsidR="00083AE4" w:rsidRPr="00C43C05" w:rsidRDefault="00083AE4" w:rsidP="003E25BF">
      <w:pPr>
        <w:tabs>
          <w:tab w:val="left" w:pos="5060"/>
        </w:tabs>
        <w:spacing w:line="360" w:lineRule="auto"/>
        <w:rPr>
          <w:rFonts w:ascii="Arial" w:hAnsi="Arial" w:cs="Arial"/>
          <w:sz w:val="22"/>
          <w:szCs w:val="22"/>
        </w:rPr>
      </w:pPr>
      <w:r w:rsidRPr="00C43C05">
        <w:rPr>
          <w:rFonts w:ascii="Arial" w:hAnsi="Arial" w:cs="Arial"/>
          <w:sz w:val="22"/>
          <w:szCs w:val="22"/>
        </w:rPr>
        <w:t>(Dr. Saul McLeod, December 07,2020)</w:t>
      </w:r>
    </w:p>
    <w:p w14:paraId="79C964DC" w14:textId="3A3EB42D" w:rsidR="00083AE4" w:rsidRPr="00C43C05" w:rsidRDefault="00083AE4" w:rsidP="003E25BF">
      <w:pPr>
        <w:spacing w:line="360" w:lineRule="auto"/>
        <w:rPr>
          <w:rFonts w:ascii="Arial" w:hAnsi="Arial" w:cs="Arial"/>
          <w:sz w:val="22"/>
          <w:szCs w:val="22"/>
        </w:rPr>
      </w:pPr>
    </w:p>
    <w:p w14:paraId="749A027D" w14:textId="66708B7D" w:rsidR="008D1C79" w:rsidRPr="00C43C05" w:rsidRDefault="002F79F0" w:rsidP="003E25BF">
      <w:pPr>
        <w:spacing w:line="360" w:lineRule="auto"/>
        <w:rPr>
          <w:rFonts w:ascii="Arial" w:hAnsi="Arial" w:cs="Arial"/>
          <w:sz w:val="22"/>
          <w:szCs w:val="22"/>
        </w:rPr>
      </w:pPr>
      <w:r w:rsidRPr="00C43C05">
        <w:rPr>
          <w:rFonts w:ascii="Arial" w:hAnsi="Arial" w:cs="Arial"/>
          <w:sz w:val="22"/>
          <w:szCs w:val="22"/>
        </w:rPr>
        <w:t xml:space="preserve">These </w:t>
      </w:r>
      <w:r w:rsidR="00FF00A6" w:rsidRPr="00C43C05">
        <w:rPr>
          <w:rFonts w:ascii="Arial" w:hAnsi="Arial" w:cs="Arial"/>
          <w:sz w:val="22"/>
          <w:szCs w:val="22"/>
        </w:rPr>
        <w:t>two</w:t>
      </w:r>
      <w:r w:rsidRPr="00C43C05">
        <w:rPr>
          <w:rFonts w:ascii="Arial" w:hAnsi="Arial" w:cs="Arial"/>
          <w:sz w:val="22"/>
          <w:szCs w:val="22"/>
        </w:rPr>
        <w:t xml:space="preserve"> sources </w:t>
      </w:r>
      <w:r w:rsidR="00BC6A72" w:rsidRPr="00C43C05">
        <w:rPr>
          <w:rFonts w:ascii="Arial" w:hAnsi="Arial" w:cs="Arial"/>
          <w:sz w:val="22"/>
          <w:szCs w:val="22"/>
        </w:rPr>
        <w:t>were both based on the Piaget theory</w:t>
      </w:r>
      <w:r w:rsidR="00E35F72" w:rsidRPr="00C43C05">
        <w:rPr>
          <w:rFonts w:ascii="Arial" w:hAnsi="Arial" w:cs="Arial"/>
          <w:sz w:val="22"/>
          <w:szCs w:val="22"/>
        </w:rPr>
        <w:t xml:space="preserve"> and both </w:t>
      </w:r>
      <w:r w:rsidR="003C0325" w:rsidRPr="00C43C05">
        <w:rPr>
          <w:rFonts w:ascii="Arial" w:hAnsi="Arial" w:cs="Arial"/>
          <w:sz w:val="22"/>
          <w:szCs w:val="22"/>
        </w:rPr>
        <w:t>shared very similar information</w:t>
      </w:r>
      <w:r w:rsidR="00E35F72" w:rsidRPr="00C43C05">
        <w:rPr>
          <w:rFonts w:ascii="Arial" w:hAnsi="Arial" w:cs="Arial"/>
          <w:sz w:val="22"/>
          <w:szCs w:val="22"/>
        </w:rPr>
        <w:t xml:space="preserve">. The credible sources </w:t>
      </w:r>
      <w:r w:rsidR="00F816A6" w:rsidRPr="00C43C05">
        <w:rPr>
          <w:rFonts w:ascii="Arial" w:hAnsi="Arial" w:cs="Arial"/>
          <w:sz w:val="22"/>
          <w:szCs w:val="22"/>
        </w:rPr>
        <w:t xml:space="preserve">helped the author to develop a </w:t>
      </w:r>
      <w:r w:rsidR="00413524" w:rsidRPr="00C43C05">
        <w:rPr>
          <w:rFonts w:ascii="Arial" w:hAnsi="Arial" w:cs="Arial"/>
          <w:sz w:val="22"/>
          <w:szCs w:val="22"/>
        </w:rPr>
        <w:t xml:space="preserve">much </w:t>
      </w:r>
      <w:r w:rsidR="00F816A6" w:rsidRPr="00C43C05">
        <w:rPr>
          <w:rFonts w:ascii="Arial" w:hAnsi="Arial" w:cs="Arial"/>
          <w:sz w:val="22"/>
          <w:szCs w:val="22"/>
        </w:rPr>
        <w:t xml:space="preserve">greater understanding of the 4 stages Piaget came up with that </w:t>
      </w:r>
      <w:r w:rsidR="00E35F72" w:rsidRPr="00C43C05">
        <w:rPr>
          <w:rFonts w:ascii="Arial" w:hAnsi="Arial" w:cs="Arial"/>
          <w:sz w:val="22"/>
          <w:szCs w:val="22"/>
        </w:rPr>
        <w:t xml:space="preserve">he believed </w:t>
      </w:r>
      <w:r w:rsidR="00F816A6" w:rsidRPr="00C43C05">
        <w:rPr>
          <w:rFonts w:ascii="Arial" w:hAnsi="Arial" w:cs="Arial"/>
          <w:sz w:val="22"/>
          <w:szCs w:val="22"/>
        </w:rPr>
        <w:t>humans must go through before reaching full human intelligence.</w:t>
      </w:r>
      <w:r w:rsidR="00696937" w:rsidRPr="00C43C05">
        <w:rPr>
          <w:rFonts w:ascii="Arial" w:hAnsi="Arial" w:cs="Arial"/>
          <w:sz w:val="22"/>
          <w:szCs w:val="22"/>
        </w:rPr>
        <w:t xml:space="preserve"> Upon reading the information provided within these sources, the author was able to understand Piaget</w:t>
      </w:r>
      <w:r w:rsidR="008D1C79" w:rsidRPr="00C43C05">
        <w:rPr>
          <w:rFonts w:ascii="Arial" w:hAnsi="Arial" w:cs="Arial"/>
          <w:sz w:val="22"/>
          <w:szCs w:val="22"/>
        </w:rPr>
        <w:t>’s</w:t>
      </w:r>
      <w:r w:rsidR="00696937" w:rsidRPr="00C43C05">
        <w:rPr>
          <w:rFonts w:ascii="Arial" w:hAnsi="Arial" w:cs="Arial"/>
          <w:sz w:val="22"/>
          <w:szCs w:val="22"/>
        </w:rPr>
        <w:t xml:space="preserve"> theory in more detail and depth.</w:t>
      </w:r>
    </w:p>
    <w:p w14:paraId="5CA1BFF7" w14:textId="5059C1F9" w:rsidR="0009194B" w:rsidRPr="00C43C05" w:rsidRDefault="00696937" w:rsidP="003E25BF">
      <w:pPr>
        <w:spacing w:line="360" w:lineRule="auto"/>
        <w:rPr>
          <w:rFonts w:ascii="Arial" w:hAnsi="Arial" w:cs="Arial"/>
          <w:sz w:val="22"/>
          <w:szCs w:val="22"/>
        </w:rPr>
      </w:pPr>
      <w:r w:rsidRPr="00C43C05">
        <w:rPr>
          <w:rFonts w:ascii="Arial" w:hAnsi="Arial" w:cs="Arial"/>
          <w:sz w:val="22"/>
          <w:szCs w:val="22"/>
        </w:rPr>
        <w:t xml:space="preserve">Piaget believed </w:t>
      </w:r>
      <w:r w:rsidR="002629AE" w:rsidRPr="00C43C05">
        <w:rPr>
          <w:rFonts w:ascii="Arial" w:hAnsi="Arial" w:cs="Arial"/>
          <w:sz w:val="22"/>
          <w:szCs w:val="22"/>
        </w:rPr>
        <w:t xml:space="preserve">that humans go through the sensorimotor stage between the ages of birth and </w:t>
      </w:r>
      <w:r w:rsidR="00FF00A6" w:rsidRPr="00C43C05">
        <w:rPr>
          <w:rFonts w:ascii="Arial" w:hAnsi="Arial" w:cs="Arial"/>
          <w:sz w:val="22"/>
          <w:szCs w:val="22"/>
        </w:rPr>
        <w:t>two</w:t>
      </w:r>
      <w:r w:rsidR="002629AE" w:rsidRPr="00C43C05">
        <w:rPr>
          <w:rFonts w:ascii="Arial" w:hAnsi="Arial" w:cs="Arial"/>
          <w:sz w:val="22"/>
          <w:szCs w:val="22"/>
        </w:rPr>
        <w:t xml:space="preserve"> years</w:t>
      </w:r>
      <w:r w:rsidR="008D1C79" w:rsidRPr="00C43C05">
        <w:rPr>
          <w:rFonts w:ascii="Arial" w:hAnsi="Arial" w:cs="Arial"/>
          <w:sz w:val="22"/>
          <w:szCs w:val="22"/>
        </w:rPr>
        <w:t xml:space="preserve">, </w:t>
      </w:r>
      <w:r w:rsidR="00CC7C75" w:rsidRPr="00C43C05">
        <w:rPr>
          <w:rFonts w:ascii="Arial" w:hAnsi="Arial" w:cs="Arial"/>
          <w:sz w:val="22"/>
          <w:szCs w:val="22"/>
        </w:rPr>
        <w:t xml:space="preserve">then the preoperational stage between the ages of </w:t>
      </w:r>
      <w:r w:rsidR="00FF00A6" w:rsidRPr="00C43C05">
        <w:rPr>
          <w:rFonts w:ascii="Arial" w:hAnsi="Arial" w:cs="Arial"/>
          <w:sz w:val="22"/>
          <w:szCs w:val="22"/>
        </w:rPr>
        <w:t>two</w:t>
      </w:r>
      <w:r w:rsidR="00CC7C75" w:rsidRPr="00C43C05">
        <w:rPr>
          <w:rFonts w:ascii="Arial" w:hAnsi="Arial" w:cs="Arial"/>
          <w:sz w:val="22"/>
          <w:szCs w:val="22"/>
        </w:rPr>
        <w:t xml:space="preserve"> to </w:t>
      </w:r>
      <w:r w:rsidR="00FF00A6" w:rsidRPr="00C43C05">
        <w:rPr>
          <w:rFonts w:ascii="Arial" w:hAnsi="Arial" w:cs="Arial"/>
          <w:sz w:val="22"/>
          <w:szCs w:val="22"/>
        </w:rPr>
        <w:t>seven</w:t>
      </w:r>
      <w:r w:rsidR="00CC7C75" w:rsidRPr="00C43C05">
        <w:rPr>
          <w:rFonts w:ascii="Arial" w:hAnsi="Arial" w:cs="Arial"/>
          <w:sz w:val="22"/>
          <w:szCs w:val="22"/>
        </w:rPr>
        <w:t xml:space="preserve">, then the concrete operational stage between the ages of </w:t>
      </w:r>
      <w:r w:rsidR="00FF00A6" w:rsidRPr="00C43C05">
        <w:rPr>
          <w:rFonts w:ascii="Arial" w:hAnsi="Arial" w:cs="Arial"/>
          <w:sz w:val="22"/>
          <w:szCs w:val="22"/>
        </w:rPr>
        <w:t>seven</w:t>
      </w:r>
      <w:r w:rsidR="00122392" w:rsidRPr="00C43C05">
        <w:rPr>
          <w:rFonts w:ascii="Arial" w:hAnsi="Arial" w:cs="Arial"/>
          <w:sz w:val="22"/>
          <w:szCs w:val="22"/>
        </w:rPr>
        <w:t xml:space="preserve"> to</w:t>
      </w:r>
      <w:r w:rsidR="00FF00A6" w:rsidRPr="00C43C05">
        <w:rPr>
          <w:rFonts w:ascii="Arial" w:hAnsi="Arial" w:cs="Arial"/>
          <w:sz w:val="22"/>
          <w:szCs w:val="22"/>
        </w:rPr>
        <w:t xml:space="preserve"> eleven </w:t>
      </w:r>
      <w:r w:rsidR="00122392" w:rsidRPr="00C43C05">
        <w:rPr>
          <w:rFonts w:ascii="Arial" w:hAnsi="Arial" w:cs="Arial"/>
          <w:sz w:val="22"/>
          <w:szCs w:val="22"/>
        </w:rPr>
        <w:t xml:space="preserve">and finally the formal operational stage starting from the age of </w:t>
      </w:r>
      <w:r w:rsidR="00FF00A6" w:rsidRPr="00C43C05">
        <w:rPr>
          <w:rFonts w:ascii="Arial" w:hAnsi="Arial" w:cs="Arial"/>
          <w:sz w:val="22"/>
          <w:szCs w:val="22"/>
        </w:rPr>
        <w:t>twelve</w:t>
      </w:r>
      <w:r w:rsidR="00122392" w:rsidRPr="00C43C05">
        <w:rPr>
          <w:rFonts w:ascii="Arial" w:hAnsi="Arial" w:cs="Arial"/>
          <w:sz w:val="22"/>
          <w:szCs w:val="22"/>
        </w:rPr>
        <w:t xml:space="preserve"> onwards. Piaget believed that every human is different therefore everyone can reach the formal operational stage at different times of their lives for example some people </w:t>
      </w:r>
      <w:r w:rsidR="00536C46" w:rsidRPr="00C43C05">
        <w:rPr>
          <w:rFonts w:ascii="Arial" w:hAnsi="Arial" w:cs="Arial"/>
          <w:sz w:val="22"/>
          <w:szCs w:val="22"/>
        </w:rPr>
        <w:t xml:space="preserve">reach the final stage of </w:t>
      </w:r>
      <w:r w:rsidR="00C321E4" w:rsidRPr="00C43C05">
        <w:rPr>
          <w:rFonts w:ascii="Arial" w:hAnsi="Arial" w:cs="Arial"/>
          <w:sz w:val="22"/>
          <w:szCs w:val="22"/>
        </w:rPr>
        <w:t>development</w:t>
      </w:r>
      <w:r w:rsidR="00536C46" w:rsidRPr="00C43C05">
        <w:rPr>
          <w:rFonts w:ascii="Arial" w:hAnsi="Arial" w:cs="Arial"/>
          <w:sz w:val="22"/>
          <w:szCs w:val="22"/>
        </w:rPr>
        <w:t xml:space="preserve"> quite early on </w:t>
      </w:r>
      <w:r w:rsidR="00C321E4" w:rsidRPr="00C43C05">
        <w:rPr>
          <w:rFonts w:ascii="Arial" w:hAnsi="Arial" w:cs="Arial"/>
          <w:sz w:val="22"/>
          <w:szCs w:val="22"/>
        </w:rPr>
        <w:t xml:space="preserve">at the ages of maybe </w:t>
      </w:r>
      <w:r w:rsidR="00FF00A6" w:rsidRPr="00C43C05">
        <w:rPr>
          <w:rFonts w:ascii="Arial" w:hAnsi="Arial" w:cs="Arial"/>
          <w:sz w:val="22"/>
          <w:szCs w:val="22"/>
        </w:rPr>
        <w:t>twelve, thirteen, fourteen</w:t>
      </w:r>
      <w:r w:rsidR="00536C46" w:rsidRPr="00C43C05">
        <w:rPr>
          <w:rFonts w:ascii="Arial" w:hAnsi="Arial" w:cs="Arial"/>
          <w:sz w:val="22"/>
          <w:szCs w:val="22"/>
        </w:rPr>
        <w:t xml:space="preserve"> whilst others still do not </w:t>
      </w:r>
      <w:r w:rsidR="00FF00A6" w:rsidRPr="00C43C05">
        <w:rPr>
          <w:rFonts w:ascii="Arial" w:hAnsi="Arial" w:cs="Arial"/>
          <w:sz w:val="22"/>
          <w:szCs w:val="22"/>
        </w:rPr>
        <w:t>one hundred percent</w:t>
      </w:r>
      <w:r w:rsidR="00536C46" w:rsidRPr="00C43C05">
        <w:rPr>
          <w:rFonts w:ascii="Arial" w:hAnsi="Arial" w:cs="Arial"/>
          <w:sz w:val="22"/>
          <w:szCs w:val="22"/>
        </w:rPr>
        <w:t xml:space="preserve"> reach </w:t>
      </w:r>
      <w:r w:rsidR="00FF00A6" w:rsidRPr="00C43C05">
        <w:rPr>
          <w:rFonts w:ascii="Arial" w:hAnsi="Arial" w:cs="Arial"/>
          <w:sz w:val="22"/>
          <w:szCs w:val="22"/>
        </w:rPr>
        <w:t>the</w:t>
      </w:r>
      <w:r w:rsidR="00536C46" w:rsidRPr="00C43C05">
        <w:rPr>
          <w:rFonts w:ascii="Arial" w:hAnsi="Arial" w:cs="Arial"/>
          <w:sz w:val="22"/>
          <w:szCs w:val="22"/>
        </w:rPr>
        <w:t xml:space="preserve"> formal operational stage till their late </w:t>
      </w:r>
      <w:r w:rsidR="00FF00A6" w:rsidRPr="00C43C05">
        <w:rPr>
          <w:rFonts w:ascii="Arial" w:hAnsi="Arial" w:cs="Arial"/>
          <w:sz w:val="22"/>
          <w:szCs w:val="22"/>
        </w:rPr>
        <w:t>fifties</w:t>
      </w:r>
      <w:r w:rsidR="00536C46" w:rsidRPr="00C43C05">
        <w:rPr>
          <w:rFonts w:ascii="Arial" w:hAnsi="Arial" w:cs="Arial"/>
          <w:sz w:val="22"/>
          <w:szCs w:val="22"/>
        </w:rPr>
        <w:t>.</w:t>
      </w:r>
      <w:r w:rsidR="00F816A6" w:rsidRPr="00C43C05">
        <w:rPr>
          <w:rFonts w:ascii="Arial" w:hAnsi="Arial" w:cs="Arial"/>
          <w:sz w:val="22"/>
          <w:szCs w:val="22"/>
        </w:rPr>
        <w:t xml:space="preserve"> </w:t>
      </w:r>
      <w:r w:rsidRPr="00C43C05">
        <w:rPr>
          <w:rFonts w:ascii="Arial" w:hAnsi="Arial" w:cs="Arial"/>
          <w:sz w:val="22"/>
          <w:szCs w:val="22"/>
        </w:rPr>
        <w:t xml:space="preserve">As a whole the </w:t>
      </w:r>
      <w:r w:rsidR="00FF00A6" w:rsidRPr="00C43C05">
        <w:rPr>
          <w:rFonts w:ascii="Arial" w:hAnsi="Arial" w:cs="Arial"/>
          <w:sz w:val="22"/>
          <w:szCs w:val="22"/>
        </w:rPr>
        <w:t>two</w:t>
      </w:r>
      <w:r w:rsidRPr="00C43C05">
        <w:rPr>
          <w:rFonts w:ascii="Arial" w:hAnsi="Arial" w:cs="Arial"/>
          <w:sz w:val="22"/>
          <w:szCs w:val="22"/>
        </w:rPr>
        <w:t xml:space="preserve"> sources are very credible sources</w:t>
      </w:r>
      <w:r w:rsidR="00FF00A6" w:rsidRPr="00C43C05">
        <w:rPr>
          <w:rFonts w:ascii="Arial" w:hAnsi="Arial" w:cs="Arial"/>
          <w:sz w:val="22"/>
          <w:szCs w:val="22"/>
        </w:rPr>
        <w:t xml:space="preserve"> and provide </w:t>
      </w:r>
      <w:r w:rsidR="00F01114" w:rsidRPr="00C43C05">
        <w:rPr>
          <w:rFonts w:ascii="Arial" w:hAnsi="Arial" w:cs="Arial"/>
          <w:sz w:val="22"/>
          <w:szCs w:val="22"/>
        </w:rPr>
        <w:t>detailed yet</w:t>
      </w:r>
      <w:r w:rsidR="00FF00A6" w:rsidRPr="00C43C05">
        <w:rPr>
          <w:rFonts w:ascii="Arial" w:hAnsi="Arial" w:cs="Arial"/>
          <w:sz w:val="22"/>
          <w:szCs w:val="22"/>
        </w:rPr>
        <w:t xml:space="preserve"> clear information of Piaget</w:t>
      </w:r>
      <w:r w:rsidR="00BC6A72" w:rsidRPr="00C43C05">
        <w:rPr>
          <w:rFonts w:ascii="Arial" w:hAnsi="Arial" w:cs="Arial"/>
          <w:sz w:val="22"/>
          <w:szCs w:val="22"/>
        </w:rPr>
        <w:t>’s</w:t>
      </w:r>
      <w:r w:rsidR="00FF00A6" w:rsidRPr="00C43C05">
        <w:rPr>
          <w:rFonts w:ascii="Arial" w:hAnsi="Arial" w:cs="Arial"/>
          <w:sz w:val="22"/>
          <w:szCs w:val="22"/>
        </w:rPr>
        <w:t xml:space="preserve"> theory.</w:t>
      </w:r>
    </w:p>
    <w:p w14:paraId="1E735C5A" w14:textId="4AAABBF1" w:rsidR="002C3A50" w:rsidRPr="00C43C05" w:rsidRDefault="002C3A50" w:rsidP="003E25BF">
      <w:pPr>
        <w:spacing w:line="360" w:lineRule="auto"/>
        <w:rPr>
          <w:rFonts w:ascii="Arial" w:hAnsi="Arial" w:cs="Arial"/>
          <w:sz w:val="22"/>
          <w:szCs w:val="22"/>
        </w:rPr>
      </w:pPr>
    </w:p>
    <w:p w14:paraId="12F8DED3" w14:textId="77777777" w:rsidR="002C3A50" w:rsidRPr="00C43C05" w:rsidRDefault="002C3A50" w:rsidP="003E25BF">
      <w:pPr>
        <w:spacing w:line="360" w:lineRule="auto"/>
        <w:rPr>
          <w:rFonts w:ascii="Arial" w:hAnsi="Arial" w:cs="Arial"/>
          <w:sz w:val="22"/>
          <w:szCs w:val="22"/>
        </w:rPr>
      </w:pPr>
    </w:p>
    <w:p w14:paraId="2626305D" w14:textId="7750C8D0" w:rsidR="00486B69" w:rsidRPr="00C43C05" w:rsidRDefault="003E25BF" w:rsidP="003E25BF">
      <w:pPr>
        <w:spacing w:line="360" w:lineRule="auto"/>
        <w:rPr>
          <w:rFonts w:ascii="Arial" w:hAnsi="Arial" w:cs="Arial"/>
          <w:sz w:val="22"/>
          <w:szCs w:val="22"/>
        </w:rPr>
      </w:pPr>
      <w:hyperlink r:id="rId13" w:history="1">
        <w:r w:rsidR="00A57F0E" w:rsidRPr="00C43C05">
          <w:rPr>
            <w:rStyle w:val="Hyperlink"/>
            <w:rFonts w:ascii="Arial" w:hAnsi="Arial" w:cs="Arial"/>
            <w:sz w:val="22"/>
            <w:szCs w:val="22"/>
          </w:rPr>
          <w:t>What is Psychology? | BPS</w:t>
        </w:r>
      </w:hyperlink>
      <w:r w:rsidR="00486B69" w:rsidRPr="00C43C05">
        <w:rPr>
          <w:rFonts w:ascii="Arial" w:hAnsi="Arial" w:cs="Arial"/>
          <w:sz w:val="22"/>
          <w:szCs w:val="22"/>
        </w:rPr>
        <w:tab/>
      </w:r>
    </w:p>
    <w:p w14:paraId="6424A30D" w14:textId="0BA8EC3B" w:rsidR="00657D85" w:rsidRPr="00C43C05" w:rsidRDefault="00486B69" w:rsidP="003E25BF">
      <w:pPr>
        <w:tabs>
          <w:tab w:val="left" w:pos="5060"/>
        </w:tabs>
        <w:spacing w:line="360" w:lineRule="auto"/>
        <w:rPr>
          <w:rFonts w:ascii="Arial" w:hAnsi="Arial" w:cs="Arial"/>
          <w:sz w:val="22"/>
          <w:szCs w:val="22"/>
        </w:rPr>
      </w:pPr>
      <w:r w:rsidRPr="00C43C05">
        <w:rPr>
          <w:rFonts w:ascii="Arial" w:hAnsi="Arial" w:cs="Arial"/>
          <w:sz w:val="22"/>
          <w:szCs w:val="22"/>
        </w:rPr>
        <w:t>“Psychology is the scientific study of the mind and how it dictates and influences our behaviour, from communication and memory to thought and emotion”</w:t>
      </w:r>
      <w:r w:rsidR="000D4123" w:rsidRPr="00C43C05">
        <w:rPr>
          <w:rFonts w:ascii="Arial" w:hAnsi="Arial" w:cs="Arial"/>
          <w:sz w:val="22"/>
          <w:szCs w:val="22"/>
        </w:rPr>
        <w:t>.</w:t>
      </w:r>
    </w:p>
    <w:p w14:paraId="6A7B469B" w14:textId="52344461" w:rsidR="000D4123" w:rsidRPr="00C43C05" w:rsidRDefault="000D4123" w:rsidP="003E25BF">
      <w:pPr>
        <w:tabs>
          <w:tab w:val="left" w:pos="5060"/>
        </w:tabs>
        <w:spacing w:line="360" w:lineRule="auto"/>
        <w:rPr>
          <w:rFonts w:ascii="Arial" w:hAnsi="Arial" w:cs="Arial"/>
          <w:sz w:val="22"/>
          <w:szCs w:val="22"/>
        </w:rPr>
      </w:pPr>
    </w:p>
    <w:p w14:paraId="3F49DF0A" w14:textId="18C3E2A1" w:rsidR="006D450A" w:rsidRPr="00C43C05" w:rsidRDefault="00486B69" w:rsidP="003E25BF">
      <w:pPr>
        <w:tabs>
          <w:tab w:val="left" w:pos="5060"/>
        </w:tabs>
        <w:spacing w:line="360" w:lineRule="auto"/>
        <w:rPr>
          <w:rFonts w:ascii="Arial" w:hAnsi="Arial" w:cs="Arial"/>
          <w:sz w:val="22"/>
          <w:szCs w:val="22"/>
        </w:rPr>
      </w:pPr>
      <w:r w:rsidRPr="00C43C05">
        <w:rPr>
          <w:rFonts w:ascii="Arial" w:hAnsi="Arial" w:cs="Arial"/>
          <w:sz w:val="22"/>
          <w:szCs w:val="22"/>
        </w:rPr>
        <w:t>The British Psychological Society</w:t>
      </w:r>
      <w:r w:rsidR="009D3354" w:rsidRPr="00C43C05">
        <w:rPr>
          <w:rFonts w:ascii="Arial" w:hAnsi="Arial" w:cs="Arial"/>
          <w:sz w:val="22"/>
          <w:szCs w:val="22"/>
        </w:rPr>
        <w:t xml:space="preserve"> was a very credible source for </w:t>
      </w:r>
      <w:r w:rsidR="007D04D1" w:rsidRPr="00C43C05">
        <w:rPr>
          <w:rFonts w:ascii="Arial" w:hAnsi="Arial" w:cs="Arial"/>
          <w:sz w:val="22"/>
          <w:szCs w:val="22"/>
        </w:rPr>
        <w:t xml:space="preserve">not only </w:t>
      </w:r>
      <w:r w:rsidR="009D3354" w:rsidRPr="00C43C05">
        <w:rPr>
          <w:rFonts w:ascii="Arial" w:hAnsi="Arial" w:cs="Arial"/>
          <w:sz w:val="22"/>
          <w:szCs w:val="22"/>
        </w:rPr>
        <w:t>defining Psychology</w:t>
      </w:r>
      <w:r w:rsidR="007D04D1" w:rsidRPr="00C43C05">
        <w:rPr>
          <w:rFonts w:ascii="Arial" w:hAnsi="Arial" w:cs="Arial"/>
          <w:sz w:val="22"/>
          <w:szCs w:val="22"/>
        </w:rPr>
        <w:t xml:space="preserve"> but also how psychology can help others</w:t>
      </w:r>
      <w:r w:rsidR="00F70C67" w:rsidRPr="00C43C05">
        <w:rPr>
          <w:rFonts w:ascii="Arial" w:hAnsi="Arial" w:cs="Arial"/>
          <w:sz w:val="22"/>
          <w:szCs w:val="22"/>
        </w:rPr>
        <w:t xml:space="preserve"> and how the knowledge psychologists have can help people deal with </w:t>
      </w:r>
      <w:r w:rsidR="0074307E" w:rsidRPr="00C43C05">
        <w:rPr>
          <w:rFonts w:ascii="Arial" w:hAnsi="Arial" w:cs="Arial"/>
          <w:sz w:val="22"/>
          <w:szCs w:val="22"/>
        </w:rPr>
        <w:t>problems they may be facing in life.</w:t>
      </w:r>
      <w:r w:rsidR="00F70C67" w:rsidRPr="00C43C05">
        <w:rPr>
          <w:rFonts w:ascii="Arial" w:hAnsi="Arial" w:cs="Arial"/>
          <w:sz w:val="22"/>
          <w:szCs w:val="22"/>
        </w:rPr>
        <w:t xml:space="preserve"> </w:t>
      </w:r>
      <w:r w:rsidR="00BF29F9" w:rsidRPr="00C43C05">
        <w:rPr>
          <w:rFonts w:ascii="Arial" w:hAnsi="Arial" w:cs="Arial"/>
          <w:sz w:val="22"/>
          <w:szCs w:val="22"/>
        </w:rPr>
        <w:t xml:space="preserve">The source </w:t>
      </w:r>
      <w:r w:rsidR="00E2798D" w:rsidRPr="00C43C05">
        <w:rPr>
          <w:rFonts w:ascii="Arial" w:hAnsi="Arial" w:cs="Arial"/>
          <w:sz w:val="22"/>
          <w:szCs w:val="22"/>
        </w:rPr>
        <w:t xml:space="preserve">also </w:t>
      </w:r>
      <w:r w:rsidR="0054763E" w:rsidRPr="00C43C05">
        <w:rPr>
          <w:rFonts w:ascii="Arial" w:hAnsi="Arial" w:cs="Arial"/>
          <w:sz w:val="22"/>
          <w:szCs w:val="22"/>
        </w:rPr>
        <w:lastRenderedPageBreak/>
        <w:t xml:space="preserve">suggested what type of </w:t>
      </w:r>
      <w:r w:rsidR="00F82165" w:rsidRPr="00C43C05">
        <w:rPr>
          <w:rFonts w:ascii="Arial" w:hAnsi="Arial" w:cs="Arial"/>
          <w:sz w:val="22"/>
          <w:szCs w:val="22"/>
        </w:rPr>
        <w:t xml:space="preserve">problems </w:t>
      </w:r>
      <w:r w:rsidR="0054763E" w:rsidRPr="00C43C05">
        <w:rPr>
          <w:rFonts w:ascii="Arial" w:hAnsi="Arial" w:cs="Arial"/>
          <w:sz w:val="22"/>
          <w:szCs w:val="22"/>
        </w:rPr>
        <w:t>people</w:t>
      </w:r>
      <w:r w:rsidR="00F82165" w:rsidRPr="00C43C05">
        <w:rPr>
          <w:rFonts w:ascii="Arial" w:hAnsi="Arial" w:cs="Arial"/>
          <w:sz w:val="22"/>
          <w:szCs w:val="22"/>
        </w:rPr>
        <w:t xml:space="preserve"> may be associated with when</w:t>
      </w:r>
      <w:r w:rsidR="00E2798D" w:rsidRPr="00C43C05">
        <w:rPr>
          <w:rFonts w:ascii="Arial" w:hAnsi="Arial" w:cs="Arial"/>
          <w:sz w:val="22"/>
          <w:szCs w:val="22"/>
        </w:rPr>
        <w:t xml:space="preserve"> they</w:t>
      </w:r>
      <w:r w:rsidR="00F82165" w:rsidRPr="00C43C05">
        <w:rPr>
          <w:rFonts w:ascii="Arial" w:hAnsi="Arial" w:cs="Arial"/>
          <w:sz w:val="22"/>
          <w:szCs w:val="22"/>
        </w:rPr>
        <w:t xml:space="preserve"> seek support from </w:t>
      </w:r>
      <w:r w:rsidR="00CA736E" w:rsidRPr="00C43C05">
        <w:rPr>
          <w:rFonts w:ascii="Arial" w:hAnsi="Arial" w:cs="Arial"/>
          <w:sz w:val="22"/>
          <w:szCs w:val="22"/>
        </w:rPr>
        <w:t xml:space="preserve">expert </w:t>
      </w:r>
      <w:r w:rsidR="00F82165" w:rsidRPr="00C43C05">
        <w:rPr>
          <w:rFonts w:ascii="Arial" w:hAnsi="Arial" w:cs="Arial"/>
          <w:sz w:val="22"/>
          <w:szCs w:val="22"/>
        </w:rPr>
        <w:t>psychologists</w:t>
      </w:r>
      <w:r w:rsidR="00E2798D" w:rsidRPr="00C43C05">
        <w:rPr>
          <w:rFonts w:ascii="Arial" w:hAnsi="Arial" w:cs="Arial"/>
          <w:sz w:val="22"/>
          <w:szCs w:val="22"/>
        </w:rPr>
        <w:t>. Psychologists give people</w:t>
      </w:r>
      <w:r w:rsidR="00CA736E" w:rsidRPr="00C43C05">
        <w:rPr>
          <w:rFonts w:ascii="Arial" w:hAnsi="Arial" w:cs="Arial"/>
          <w:sz w:val="22"/>
          <w:szCs w:val="22"/>
        </w:rPr>
        <w:t xml:space="preserve"> advice and </w:t>
      </w:r>
      <w:r w:rsidR="005821F9" w:rsidRPr="00C43C05">
        <w:rPr>
          <w:rFonts w:ascii="Arial" w:hAnsi="Arial" w:cs="Arial"/>
          <w:sz w:val="22"/>
          <w:szCs w:val="22"/>
        </w:rPr>
        <w:t xml:space="preserve">try to resolve their problems in order to </w:t>
      </w:r>
      <w:r w:rsidR="00CA736E" w:rsidRPr="00C43C05">
        <w:rPr>
          <w:rFonts w:ascii="Arial" w:hAnsi="Arial" w:cs="Arial"/>
          <w:sz w:val="22"/>
          <w:szCs w:val="22"/>
        </w:rPr>
        <w:t xml:space="preserve">help them cope in their </w:t>
      </w:r>
      <w:r w:rsidR="00A8362C" w:rsidRPr="00C43C05">
        <w:rPr>
          <w:rFonts w:ascii="Arial" w:hAnsi="Arial" w:cs="Arial"/>
          <w:sz w:val="22"/>
          <w:szCs w:val="22"/>
        </w:rPr>
        <w:t>day-to-day</w:t>
      </w:r>
      <w:r w:rsidR="00CA736E" w:rsidRPr="00C43C05">
        <w:rPr>
          <w:rFonts w:ascii="Arial" w:hAnsi="Arial" w:cs="Arial"/>
          <w:sz w:val="22"/>
          <w:szCs w:val="22"/>
        </w:rPr>
        <w:t xml:space="preserve"> life. </w:t>
      </w:r>
    </w:p>
    <w:p w14:paraId="70F992BF" w14:textId="4A8B4BE0" w:rsidR="006D450A" w:rsidRPr="00C43C05" w:rsidRDefault="00EB0E0B" w:rsidP="003E25BF">
      <w:pPr>
        <w:tabs>
          <w:tab w:val="left" w:pos="5060"/>
        </w:tabs>
        <w:spacing w:line="360" w:lineRule="auto"/>
        <w:rPr>
          <w:rFonts w:ascii="Arial" w:hAnsi="Arial" w:cs="Arial"/>
          <w:sz w:val="22"/>
          <w:szCs w:val="22"/>
        </w:rPr>
      </w:pPr>
      <w:r w:rsidRPr="00C43C05">
        <w:rPr>
          <w:rFonts w:ascii="Arial" w:hAnsi="Arial" w:cs="Arial"/>
          <w:sz w:val="22"/>
          <w:szCs w:val="22"/>
        </w:rPr>
        <w:t xml:space="preserve">The British Psychological Society defined psychology as being the ‘scientific study </w:t>
      </w:r>
      <w:r w:rsidR="00294CE9" w:rsidRPr="00C43C05">
        <w:rPr>
          <w:rFonts w:ascii="Arial" w:hAnsi="Arial" w:cs="Arial"/>
          <w:sz w:val="22"/>
          <w:szCs w:val="22"/>
        </w:rPr>
        <w:t xml:space="preserve">of the mind’ and how it </w:t>
      </w:r>
      <w:r w:rsidR="00E30792" w:rsidRPr="00C43C05">
        <w:rPr>
          <w:rFonts w:ascii="Arial" w:hAnsi="Arial" w:cs="Arial"/>
          <w:sz w:val="22"/>
          <w:szCs w:val="22"/>
        </w:rPr>
        <w:t xml:space="preserve">allows </w:t>
      </w:r>
      <w:r w:rsidR="00625F10" w:rsidRPr="00C43C05">
        <w:rPr>
          <w:rFonts w:ascii="Arial" w:hAnsi="Arial" w:cs="Arial"/>
          <w:sz w:val="22"/>
          <w:szCs w:val="22"/>
        </w:rPr>
        <w:t>different factors to have an effect on</w:t>
      </w:r>
      <w:r w:rsidR="00294CE9" w:rsidRPr="00C43C05">
        <w:rPr>
          <w:rFonts w:ascii="Arial" w:hAnsi="Arial" w:cs="Arial"/>
          <w:sz w:val="22"/>
          <w:szCs w:val="22"/>
        </w:rPr>
        <w:t xml:space="preserve"> our behaviour and mood. </w:t>
      </w:r>
      <w:r w:rsidR="006564B3" w:rsidRPr="00C43C05">
        <w:rPr>
          <w:rFonts w:ascii="Arial" w:hAnsi="Arial" w:cs="Arial"/>
          <w:sz w:val="22"/>
          <w:szCs w:val="22"/>
        </w:rPr>
        <w:t xml:space="preserve">The definition helped the author to understand that psychology is about how individuals communicate </w:t>
      </w:r>
      <w:r w:rsidR="00E01A1D" w:rsidRPr="00C43C05">
        <w:rPr>
          <w:rFonts w:ascii="Arial" w:hAnsi="Arial" w:cs="Arial"/>
          <w:sz w:val="22"/>
          <w:szCs w:val="22"/>
        </w:rPr>
        <w:t xml:space="preserve">with others and why they communicate in such a way. It also helped the author to understand that psychology is about understanding why people act the way they do and the possible problems or mental status they can have. </w:t>
      </w:r>
      <w:r w:rsidR="004039CB" w:rsidRPr="00C43C05">
        <w:rPr>
          <w:rFonts w:ascii="Arial" w:hAnsi="Arial" w:cs="Arial"/>
          <w:sz w:val="22"/>
          <w:szCs w:val="22"/>
        </w:rPr>
        <w:t xml:space="preserve">The author gained an understanding </w:t>
      </w:r>
      <w:r w:rsidR="006B4560" w:rsidRPr="00C43C05">
        <w:rPr>
          <w:rFonts w:ascii="Arial" w:hAnsi="Arial" w:cs="Arial"/>
          <w:sz w:val="22"/>
          <w:szCs w:val="22"/>
        </w:rPr>
        <w:t xml:space="preserve">of how different factors </w:t>
      </w:r>
      <w:r w:rsidR="005821F9" w:rsidRPr="00C43C05">
        <w:rPr>
          <w:rFonts w:ascii="Arial" w:hAnsi="Arial" w:cs="Arial"/>
          <w:sz w:val="22"/>
          <w:szCs w:val="22"/>
        </w:rPr>
        <w:t>i.e.</w:t>
      </w:r>
      <w:r w:rsidR="000B5EE6" w:rsidRPr="00C43C05">
        <w:rPr>
          <w:rFonts w:ascii="Arial" w:hAnsi="Arial" w:cs="Arial"/>
          <w:sz w:val="22"/>
          <w:szCs w:val="22"/>
        </w:rPr>
        <w:t xml:space="preserve"> emotional</w:t>
      </w:r>
      <w:r w:rsidR="00171613" w:rsidRPr="00C43C05">
        <w:rPr>
          <w:rFonts w:ascii="Arial" w:hAnsi="Arial" w:cs="Arial"/>
          <w:sz w:val="22"/>
          <w:szCs w:val="22"/>
        </w:rPr>
        <w:t xml:space="preserve"> and</w:t>
      </w:r>
      <w:r w:rsidR="000B5EE6" w:rsidRPr="00C43C05">
        <w:rPr>
          <w:rFonts w:ascii="Arial" w:hAnsi="Arial" w:cs="Arial"/>
          <w:sz w:val="22"/>
          <w:szCs w:val="22"/>
        </w:rPr>
        <w:t xml:space="preserve"> social can affect </w:t>
      </w:r>
      <w:r w:rsidR="00171613" w:rsidRPr="00C43C05">
        <w:rPr>
          <w:rFonts w:ascii="Arial" w:hAnsi="Arial" w:cs="Arial"/>
          <w:sz w:val="22"/>
          <w:szCs w:val="22"/>
        </w:rPr>
        <w:t xml:space="preserve">an </w:t>
      </w:r>
      <w:r w:rsidR="00C86F57" w:rsidRPr="00C43C05">
        <w:rPr>
          <w:rFonts w:ascii="Arial" w:hAnsi="Arial" w:cs="Arial"/>
          <w:sz w:val="22"/>
          <w:szCs w:val="22"/>
        </w:rPr>
        <w:t>individual’s</w:t>
      </w:r>
      <w:r w:rsidR="000B5EE6" w:rsidRPr="00C43C05">
        <w:rPr>
          <w:rFonts w:ascii="Arial" w:hAnsi="Arial" w:cs="Arial"/>
          <w:sz w:val="22"/>
          <w:szCs w:val="22"/>
        </w:rPr>
        <w:t xml:space="preserve"> behaviour, mood, way of acting, ways of feeling</w:t>
      </w:r>
      <w:r w:rsidR="00171613" w:rsidRPr="00C43C05">
        <w:rPr>
          <w:rFonts w:ascii="Arial" w:hAnsi="Arial" w:cs="Arial"/>
          <w:sz w:val="22"/>
          <w:szCs w:val="22"/>
        </w:rPr>
        <w:t xml:space="preserve"> and ways of thinking. </w:t>
      </w:r>
    </w:p>
    <w:p w14:paraId="3DF259A0" w14:textId="1EFDBCA1" w:rsidR="006D450A" w:rsidRPr="00C43C05" w:rsidRDefault="002C3A50" w:rsidP="003E25BF">
      <w:pPr>
        <w:tabs>
          <w:tab w:val="left" w:pos="5060"/>
        </w:tabs>
        <w:spacing w:line="360" w:lineRule="auto"/>
        <w:rPr>
          <w:rFonts w:ascii="Arial" w:hAnsi="Arial" w:cs="Arial"/>
          <w:sz w:val="22"/>
          <w:szCs w:val="22"/>
        </w:rPr>
      </w:pPr>
      <w:r w:rsidRPr="00C43C05">
        <w:rPr>
          <w:rFonts w:ascii="Arial" w:hAnsi="Arial" w:cs="Arial"/>
          <w:sz w:val="22"/>
          <w:szCs w:val="22"/>
        </w:rPr>
        <w:t>Overall, the source was credible and provided all the relevant information that the author was looking for.</w:t>
      </w:r>
    </w:p>
    <w:p w14:paraId="10803657" w14:textId="25C89041" w:rsidR="00385E53" w:rsidRDefault="00385E53" w:rsidP="003E25BF">
      <w:pPr>
        <w:tabs>
          <w:tab w:val="left" w:pos="5060"/>
        </w:tabs>
        <w:spacing w:line="360" w:lineRule="auto"/>
        <w:rPr>
          <w:rFonts w:ascii="Arial" w:hAnsi="Arial" w:cs="Arial"/>
          <w:sz w:val="22"/>
          <w:szCs w:val="22"/>
        </w:rPr>
      </w:pPr>
    </w:p>
    <w:p w14:paraId="1A52E668" w14:textId="77777777" w:rsidR="00FE4885" w:rsidRPr="00C43C05" w:rsidRDefault="00FE4885" w:rsidP="003E25BF">
      <w:pPr>
        <w:tabs>
          <w:tab w:val="left" w:pos="5060"/>
        </w:tabs>
        <w:spacing w:line="360" w:lineRule="auto"/>
        <w:rPr>
          <w:rFonts w:ascii="Arial" w:hAnsi="Arial" w:cs="Arial"/>
          <w:sz w:val="22"/>
          <w:szCs w:val="22"/>
        </w:rPr>
      </w:pPr>
    </w:p>
    <w:p w14:paraId="661B0646" w14:textId="46F10F8E" w:rsidR="005741BD" w:rsidRPr="00C43C05" w:rsidRDefault="005741BD" w:rsidP="003E25BF">
      <w:pPr>
        <w:spacing w:line="360" w:lineRule="auto"/>
        <w:rPr>
          <w:rStyle w:val="Hyperlink"/>
          <w:rFonts w:ascii="Arial" w:hAnsi="Arial" w:cs="Arial"/>
          <w:sz w:val="22"/>
          <w:szCs w:val="22"/>
        </w:rPr>
      </w:pPr>
      <w:hyperlink r:id="rId14" w:history="1">
        <w:r w:rsidRPr="00C43C05">
          <w:rPr>
            <w:rStyle w:val="Hyperlink"/>
            <w:rFonts w:ascii="Arial" w:hAnsi="Arial" w:cs="Arial"/>
            <w:sz w:val="22"/>
            <w:szCs w:val="22"/>
          </w:rPr>
          <w:t>What Is a Social Worker? Types of Social Workers and Social Work Environments | Indeed.com</w:t>
        </w:r>
      </w:hyperlink>
    </w:p>
    <w:p w14:paraId="28EE8537" w14:textId="5A19BA5E" w:rsidR="00F32536" w:rsidRPr="00C43C05" w:rsidRDefault="00F32536" w:rsidP="003E25BF">
      <w:pPr>
        <w:spacing w:line="360" w:lineRule="auto"/>
        <w:rPr>
          <w:rStyle w:val="Hyperlink"/>
          <w:rFonts w:ascii="Arial" w:hAnsi="Arial" w:cs="Arial"/>
          <w:color w:val="000000" w:themeColor="text1"/>
          <w:sz w:val="22"/>
          <w:szCs w:val="22"/>
          <w:u w:val="none"/>
        </w:rPr>
      </w:pPr>
      <w:r w:rsidRPr="00C43C05">
        <w:rPr>
          <w:rStyle w:val="Hyperlink"/>
          <w:rFonts w:ascii="Arial" w:hAnsi="Arial" w:cs="Arial"/>
          <w:color w:val="000000" w:themeColor="text1"/>
          <w:sz w:val="22"/>
          <w:szCs w:val="22"/>
          <w:u w:val="none"/>
        </w:rPr>
        <w:t>‘Task 1 slides 3 and 4’.</w:t>
      </w:r>
    </w:p>
    <w:p w14:paraId="35CCA7E3" w14:textId="77777777" w:rsidR="005741BD" w:rsidRPr="00C43C05" w:rsidRDefault="005741BD" w:rsidP="003E25BF">
      <w:pPr>
        <w:spacing w:line="360" w:lineRule="auto"/>
        <w:rPr>
          <w:rStyle w:val="Hyperlink"/>
          <w:rFonts w:ascii="Arial" w:hAnsi="Arial" w:cs="Arial"/>
          <w:color w:val="000000" w:themeColor="text1"/>
          <w:sz w:val="22"/>
          <w:szCs w:val="22"/>
        </w:rPr>
      </w:pPr>
    </w:p>
    <w:p w14:paraId="07517DFE" w14:textId="59BA5F27" w:rsidR="005741BD" w:rsidRPr="00C43C05" w:rsidRDefault="005741BD" w:rsidP="003E25BF">
      <w:pPr>
        <w:spacing w:line="360" w:lineRule="auto"/>
        <w:rPr>
          <w:rStyle w:val="Hyperlink"/>
          <w:rFonts w:ascii="Arial" w:hAnsi="Arial" w:cs="Arial"/>
          <w:color w:val="000000" w:themeColor="text1"/>
          <w:sz w:val="22"/>
          <w:szCs w:val="22"/>
          <w:u w:val="none"/>
        </w:rPr>
      </w:pPr>
      <w:r w:rsidRPr="00C43C05">
        <w:rPr>
          <w:rStyle w:val="Hyperlink"/>
          <w:rFonts w:ascii="Arial" w:hAnsi="Arial" w:cs="Arial"/>
          <w:color w:val="000000" w:themeColor="text1"/>
          <w:sz w:val="22"/>
          <w:szCs w:val="22"/>
          <w:u w:val="none"/>
        </w:rPr>
        <w:t xml:space="preserve">For task 1 of this assignment component, the author had to choose a job out of a list given and the job they chose was Social Worker. This source helped the author to gain a great understanding of what a social worker is, the different types of social work, what the job of a social worker consists </w:t>
      </w:r>
      <w:proofErr w:type="gramStart"/>
      <w:r w:rsidR="00F32536" w:rsidRPr="00C43C05">
        <w:rPr>
          <w:rStyle w:val="Hyperlink"/>
          <w:rFonts w:ascii="Arial" w:hAnsi="Arial" w:cs="Arial"/>
          <w:color w:val="000000" w:themeColor="text1"/>
          <w:sz w:val="22"/>
          <w:szCs w:val="22"/>
          <w:u w:val="none"/>
        </w:rPr>
        <w:t>of,</w:t>
      </w:r>
      <w:proofErr w:type="gramEnd"/>
      <w:r w:rsidR="00F32536" w:rsidRPr="00C43C05">
        <w:rPr>
          <w:rStyle w:val="Hyperlink"/>
          <w:rFonts w:ascii="Arial" w:hAnsi="Arial" w:cs="Arial"/>
          <w:color w:val="000000" w:themeColor="text1"/>
          <w:sz w:val="22"/>
          <w:szCs w:val="22"/>
          <w:u w:val="none"/>
        </w:rPr>
        <w:t xml:space="preserve"> </w:t>
      </w:r>
      <w:r w:rsidRPr="00C43C05">
        <w:rPr>
          <w:rStyle w:val="Hyperlink"/>
          <w:rFonts w:ascii="Arial" w:hAnsi="Arial" w:cs="Arial"/>
          <w:color w:val="000000" w:themeColor="text1"/>
          <w:sz w:val="22"/>
          <w:szCs w:val="22"/>
          <w:u w:val="none"/>
        </w:rPr>
        <w:t xml:space="preserve">who a social worker works with, the type of setting a social worker works within and the skills/requirements a social worker must have/can gain. The credible source also explained what impacts a social worker can have on individuals who seek their support. </w:t>
      </w:r>
    </w:p>
    <w:p w14:paraId="5C5B3A89" w14:textId="77777777" w:rsidR="005741BD" w:rsidRPr="00C43C05" w:rsidRDefault="005741BD" w:rsidP="003E25BF">
      <w:pPr>
        <w:spacing w:line="360" w:lineRule="auto"/>
        <w:rPr>
          <w:rStyle w:val="Hyperlink"/>
          <w:rFonts w:ascii="Arial" w:hAnsi="Arial" w:cs="Arial"/>
          <w:color w:val="000000" w:themeColor="text1"/>
          <w:sz w:val="22"/>
          <w:szCs w:val="22"/>
          <w:u w:val="none"/>
        </w:rPr>
      </w:pPr>
      <w:r w:rsidRPr="00C43C05">
        <w:rPr>
          <w:rStyle w:val="Hyperlink"/>
          <w:rFonts w:ascii="Arial" w:hAnsi="Arial" w:cs="Arial"/>
          <w:color w:val="000000" w:themeColor="text1"/>
          <w:sz w:val="22"/>
          <w:szCs w:val="22"/>
          <w:u w:val="none"/>
        </w:rPr>
        <w:t>The source expanded on the environments and people that a social worker may work with i.e. children, families, education services, government, mental health services etc.</w:t>
      </w:r>
    </w:p>
    <w:p w14:paraId="32E17BA1" w14:textId="77777777" w:rsidR="005741BD" w:rsidRPr="00C43C05" w:rsidRDefault="005741BD" w:rsidP="003E25BF">
      <w:pPr>
        <w:spacing w:line="360" w:lineRule="auto"/>
        <w:rPr>
          <w:rStyle w:val="Hyperlink"/>
          <w:rFonts w:ascii="Arial" w:hAnsi="Arial" w:cs="Arial"/>
          <w:color w:val="000000" w:themeColor="text1"/>
          <w:sz w:val="22"/>
          <w:szCs w:val="22"/>
          <w:u w:val="none"/>
        </w:rPr>
      </w:pPr>
      <w:r w:rsidRPr="00C43C05">
        <w:rPr>
          <w:rStyle w:val="Hyperlink"/>
          <w:rFonts w:ascii="Arial" w:hAnsi="Arial" w:cs="Arial"/>
          <w:color w:val="000000" w:themeColor="text1"/>
          <w:sz w:val="22"/>
          <w:szCs w:val="22"/>
          <w:u w:val="none"/>
        </w:rPr>
        <w:t>The source also provided information on the types of salaries one can earn when working within the social work setting.</w:t>
      </w:r>
    </w:p>
    <w:p w14:paraId="0F508B82" w14:textId="77777777" w:rsidR="005741BD" w:rsidRPr="00C43C05" w:rsidRDefault="005741BD" w:rsidP="003E25BF">
      <w:pPr>
        <w:spacing w:line="360" w:lineRule="auto"/>
        <w:rPr>
          <w:rStyle w:val="Hyperlink"/>
          <w:rFonts w:ascii="Arial" w:hAnsi="Arial" w:cs="Arial"/>
          <w:color w:val="000000" w:themeColor="text1"/>
          <w:sz w:val="22"/>
          <w:szCs w:val="22"/>
          <w:u w:val="none"/>
        </w:rPr>
      </w:pPr>
      <w:r w:rsidRPr="00C43C05">
        <w:rPr>
          <w:rStyle w:val="Hyperlink"/>
          <w:rFonts w:ascii="Arial" w:hAnsi="Arial" w:cs="Arial"/>
          <w:color w:val="000000" w:themeColor="text1"/>
          <w:sz w:val="22"/>
          <w:szCs w:val="22"/>
          <w:u w:val="none"/>
        </w:rPr>
        <w:t>With the information from this source the author was able to identify in their PowerPoint presentation who a social worker is and they work with (slides 3 and 4).</w:t>
      </w:r>
    </w:p>
    <w:p w14:paraId="3D3FFE2A" w14:textId="062180B6" w:rsidR="008619DD" w:rsidRDefault="005741BD" w:rsidP="003E25BF">
      <w:pPr>
        <w:spacing w:line="360" w:lineRule="auto"/>
        <w:rPr>
          <w:rStyle w:val="Hyperlink"/>
          <w:rFonts w:ascii="Arial" w:hAnsi="Arial" w:cs="Arial"/>
          <w:color w:val="000000" w:themeColor="text1"/>
          <w:sz w:val="22"/>
          <w:szCs w:val="22"/>
          <w:u w:val="none"/>
        </w:rPr>
      </w:pPr>
      <w:r w:rsidRPr="00C43C05">
        <w:rPr>
          <w:rStyle w:val="Hyperlink"/>
          <w:rFonts w:ascii="Arial" w:hAnsi="Arial" w:cs="Arial"/>
          <w:color w:val="000000" w:themeColor="text1"/>
          <w:sz w:val="22"/>
          <w:szCs w:val="22"/>
          <w:u w:val="none"/>
        </w:rPr>
        <w:t xml:space="preserve">Overall, this source is very credible as it provides all the relevant information needed to understand the role of a social worker and who they work with. </w:t>
      </w:r>
    </w:p>
    <w:p w14:paraId="4E538D13" w14:textId="77777777" w:rsidR="003E25BF" w:rsidRDefault="003E25BF" w:rsidP="003E25BF">
      <w:pPr>
        <w:spacing w:line="360" w:lineRule="auto"/>
        <w:rPr>
          <w:rStyle w:val="Hyperlink"/>
          <w:rFonts w:ascii="Arial" w:hAnsi="Arial" w:cs="Arial"/>
          <w:color w:val="000000" w:themeColor="text1"/>
          <w:sz w:val="22"/>
          <w:szCs w:val="22"/>
          <w:u w:val="none"/>
        </w:rPr>
      </w:pPr>
    </w:p>
    <w:p w14:paraId="521251FF" w14:textId="23E08A11" w:rsidR="00D95B9B" w:rsidRDefault="00D95B9B" w:rsidP="003E25BF">
      <w:pPr>
        <w:spacing w:line="360" w:lineRule="auto"/>
        <w:rPr>
          <w:rStyle w:val="Hyperlink"/>
          <w:rFonts w:ascii="Arial" w:hAnsi="Arial" w:cs="Arial"/>
          <w:color w:val="000000" w:themeColor="text1"/>
          <w:sz w:val="22"/>
          <w:szCs w:val="22"/>
          <w:u w:val="none"/>
        </w:rPr>
      </w:pPr>
    </w:p>
    <w:p w14:paraId="781D78BA" w14:textId="77777777" w:rsidR="00D95B9B" w:rsidRPr="00D95B9B" w:rsidRDefault="00D95B9B" w:rsidP="003E25BF">
      <w:pPr>
        <w:spacing w:line="360" w:lineRule="auto"/>
        <w:rPr>
          <w:rFonts w:ascii="Arial" w:hAnsi="Arial" w:cs="Arial"/>
          <w:color w:val="000000" w:themeColor="text1"/>
          <w:sz w:val="22"/>
          <w:szCs w:val="22"/>
        </w:rPr>
      </w:pPr>
    </w:p>
    <w:p w14:paraId="26548666" w14:textId="182D5081" w:rsidR="00083AE4" w:rsidRPr="00C43C05" w:rsidRDefault="003E25BF" w:rsidP="003E25BF">
      <w:pPr>
        <w:spacing w:line="360" w:lineRule="auto"/>
        <w:rPr>
          <w:rStyle w:val="Hyperlink"/>
          <w:rFonts w:ascii="Arial" w:hAnsi="Arial" w:cs="Arial"/>
          <w:sz w:val="22"/>
          <w:szCs w:val="22"/>
        </w:rPr>
      </w:pPr>
      <w:hyperlink r:id="rId15" w:history="1">
        <w:r w:rsidR="00083AE4" w:rsidRPr="00C43C05">
          <w:rPr>
            <w:rStyle w:val="Hyperlink"/>
            <w:rFonts w:ascii="Arial" w:hAnsi="Arial" w:cs="Arial"/>
            <w:sz w:val="22"/>
            <w:szCs w:val="22"/>
          </w:rPr>
          <w:t>Social worker | Health Careers</w:t>
        </w:r>
      </w:hyperlink>
    </w:p>
    <w:p w14:paraId="1D762BF9" w14:textId="5981B165" w:rsidR="00385E53" w:rsidRPr="00C43C05" w:rsidRDefault="00385E53" w:rsidP="003E25BF">
      <w:pPr>
        <w:spacing w:line="360" w:lineRule="auto"/>
        <w:rPr>
          <w:rStyle w:val="Hyperlink"/>
          <w:rFonts w:ascii="Arial" w:hAnsi="Arial" w:cs="Arial"/>
          <w:sz w:val="22"/>
          <w:szCs w:val="22"/>
        </w:rPr>
      </w:pPr>
    </w:p>
    <w:p w14:paraId="5F7F4389" w14:textId="415859DA" w:rsidR="00385E53" w:rsidRPr="00C43C05" w:rsidRDefault="00385E53" w:rsidP="003E25BF">
      <w:pPr>
        <w:spacing w:line="360" w:lineRule="auto"/>
        <w:rPr>
          <w:rStyle w:val="Hyperlink"/>
          <w:rFonts w:ascii="Arial" w:hAnsi="Arial" w:cs="Arial"/>
          <w:color w:val="000000" w:themeColor="text1"/>
          <w:sz w:val="22"/>
          <w:szCs w:val="22"/>
          <w:u w:val="none"/>
        </w:rPr>
      </w:pPr>
      <w:r w:rsidRPr="00C43C05">
        <w:rPr>
          <w:rStyle w:val="Hyperlink"/>
          <w:rFonts w:ascii="Arial" w:hAnsi="Arial" w:cs="Arial"/>
          <w:color w:val="000000" w:themeColor="text1"/>
          <w:sz w:val="22"/>
          <w:szCs w:val="22"/>
          <w:u w:val="none"/>
        </w:rPr>
        <w:t xml:space="preserve">Related to the source above, </w:t>
      </w:r>
      <w:r w:rsidR="00ED345E" w:rsidRPr="00C43C05">
        <w:rPr>
          <w:rStyle w:val="Hyperlink"/>
          <w:rFonts w:ascii="Arial" w:hAnsi="Arial" w:cs="Arial"/>
          <w:color w:val="000000" w:themeColor="text1"/>
          <w:sz w:val="22"/>
          <w:szCs w:val="22"/>
          <w:u w:val="none"/>
        </w:rPr>
        <w:t xml:space="preserve">the author used this source to gain a better understanding of what the job of a social worker is and what their job involves. With the information provided from this source the author was able to recognise </w:t>
      </w:r>
      <w:r w:rsidR="00D21C09" w:rsidRPr="00C43C05">
        <w:rPr>
          <w:rStyle w:val="Hyperlink"/>
          <w:rFonts w:ascii="Arial" w:hAnsi="Arial" w:cs="Arial"/>
          <w:color w:val="000000" w:themeColor="text1"/>
          <w:sz w:val="22"/>
          <w:szCs w:val="22"/>
          <w:u w:val="none"/>
        </w:rPr>
        <w:t xml:space="preserve">that the source mentioned above and this source were quite similar information wise as they both stated the same things. With the information from this source, the author was able to complete slides 3 and 4 within their </w:t>
      </w:r>
      <w:r w:rsidR="001D45C6" w:rsidRPr="00C43C05">
        <w:rPr>
          <w:rStyle w:val="Hyperlink"/>
          <w:rFonts w:ascii="Arial" w:hAnsi="Arial" w:cs="Arial"/>
          <w:color w:val="000000" w:themeColor="text1"/>
          <w:sz w:val="22"/>
          <w:szCs w:val="22"/>
          <w:u w:val="none"/>
        </w:rPr>
        <w:t>PowerPoint</w:t>
      </w:r>
      <w:r w:rsidR="00D21C09" w:rsidRPr="00C43C05">
        <w:rPr>
          <w:rStyle w:val="Hyperlink"/>
          <w:rFonts w:ascii="Arial" w:hAnsi="Arial" w:cs="Arial"/>
          <w:color w:val="000000" w:themeColor="text1"/>
          <w:sz w:val="22"/>
          <w:szCs w:val="22"/>
          <w:u w:val="none"/>
        </w:rPr>
        <w:t xml:space="preserve"> presentation which they completed in task 1 part of this assignment </w:t>
      </w:r>
      <w:r w:rsidR="001D45C6" w:rsidRPr="00C43C05">
        <w:rPr>
          <w:rStyle w:val="Hyperlink"/>
          <w:rFonts w:ascii="Arial" w:hAnsi="Arial" w:cs="Arial"/>
          <w:color w:val="000000" w:themeColor="text1"/>
          <w:sz w:val="22"/>
          <w:szCs w:val="22"/>
          <w:u w:val="none"/>
        </w:rPr>
        <w:t>component</w:t>
      </w:r>
      <w:r w:rsidR="00D21C09" w:rsidRPr="00C43C05">
        <w:rPr>
          <w:rStyle w:val="Hyperlink"/>
          <w:rFonts w:ascii="Arial" w:hAnsi="Arial" w:cs="Arial"/>
          <w:color w:val="000000" w:themeColor="text1"/>
          <w:sz w:val="22"/>
          <w:szCs w:val="22"/>
          <w:u w:val="none"/>
        </w:rPr>
        <w:t xml:space="preserve">. </w:t>
      </w:r>
    </w:p>
    <w:p w14:paraId="75AA1444" w14:textId="3A0D2CE0" w:rsidR="001D45C6" w:rsidRPr="00C43C05" w:rsidRDefault="001D45C6" w:rsidP="003E25BF">
      <w:pPr>
        <w:spacing w:line="360" w:lineRule="auto"/>
        <w:rPr>
          <w:rStyle w:val="Hyperlink"/>
          <w:rFonts w:ascii="Arial" w:hAnsi="Arial" w:cs="Arial"/>
          <w:color w:val="000000" w:themeColor="text1"/>
          <w:sz w:val="22"/>
          <w:szCs w:val="22"/>
          <w:u w:val="none"/>
        </w:rPr>
      </w:pPr>
      <w:r w:rsidRPr="00C43C05">
        <w:rPr>
          <w:rStyle w:val="Hyperlink"/>
          <w:rFonts w:ascii="Arial" w:hAnsi="Arial" w:cs="Arial"/>
          <w:color w:val="000000" w:themeColor="text1"/>
          <w:sz w:val="22"/>
          <w:szCs w:val="22"/>
          <w:u w:val="none"/>
        </w:rPr>
        <w:t xml:space="preserve">The source gave very detailed information about a social worker and how a social worker can have such a positive impact on members of the public who seek their support. </w:t>
      </w:r>
    </w:p>
    <w:p w14:paraId="2D0142DE" w14:textId="037101BB" w:rsidR="008619DD" w:rsidRDefault="006D69CD" w:rsidP="003E25BF">
      <w:pPr>
        <w:spacing w:line="360" w:lineRule="auto"/>
        <w:rPr>
          <w:rFonts w:ascii="Arial" w:hAnsi="Arial" w:cs="Arial"/>
          <w:color w:val="000000" w:themeColor="text1"/>
          <w:sz w:val="22"/>
          <w:szCs w:val="22"/>
        </w:rPr>
      </w:pPr>
      <w:r w:rsidRPr="00C43C05">
        <w:rPr>
          <w:rStyle w:val="Hyperlink"/>
          <w:rFonts w:ascii="Arial" w:hAnsi="Arial" w:cs="Arial"/>
          <w:color w:val="000000" w:themeColor="text1"/>
          <w:sz w:val="22"/>
          <w:szCs w:val="22"/>
          <w:u w:val="none"/>
        </w:rPr>
        <w:t xml:space="preserve">Overall, this was a credible source as it explained everything about a social worker in great detail and allowed the author to </w:t>
      </w:r>
      <w:r w:rsidR="0005353F" w:rsidRPr="00C43C05">
        <w:rPr>
          <w:rStyle w:val="Hyperlink"/>
          <w:rFonts w:ascii="Arial" w:hAnsi="Arial" w:cs="Arial"/>
          <w:color w:val="000000" w:themeColor="text1"/>
          <w:sz w:val="22"/>
          <w:szCs w:val="22"/>
          <w:u w:val="none"/>
        </w:rPr>
        <w:t xml:space="preserve">identify the importance of a social workers job and add it in their PowerPoint presentation. </w:t>
      </w:r>
    </w:p>
    <w:p w14:paraId="215C1450" w14:textId="1A51640C" w:rsidR="00D95B9B" w:rsidRDefault="00D95B9B" w:rsidP="003E25BF">
      <w:pPr>
        <w:spacing w:line="360" w:lineRule="auto"/>
        <w:rPr>
          <w:rFonts w:ascii="Arial" w:hAnsi="Arial" w:cs="Arial"/>
          <w:color w:val="000000" w:themeColor="text1"/>
          <w:sz w:val="22"/>
          <w:szCs w:val="22"/>
        </w:rPr>
      </w:pPr>
    </w:p>
    <w:p w14:paraId="3F77EB10" w14:textId="77777777" w:rsidR="00D95B9B" w:rsidRPr="00D95B9B" w:rsidRDefault="00D95B9B" w:rsidP="003E25BF">
      <w:pPr>
        <w:spacing w:line="360" w:lineRule="auto"/>
        <w:rPr>
          <w:rFonts w:ascii="Arial" w:hAnsi="Arial" w:cs="Arial"/>
          <w:color w:val="000000" w:themeColor="text1"/>
          <w:sz w:val="22"/>
          <w:szCs w:val="22"/>
        </w:rPr>
      </w:pPr>
    </w:p>
    <w:p w14:paraId="13B4C44F" w14:textId="40C84018" w:rsidR="00083AE4" w:rsidRPr="00C43C05" w:rsidRDefault="003E25BF" w:rsidP="003E25BF">
      <w:pPr>
        <w:spacing w:line="360" w:lineRule="auto"/>
        <w:rPr>
          <w:rStyle w:val="Hyperlink"/>
          <w:rFonts w:ascii="Arial" w:hAnsi="Arial" w:cs="Arial"/>
          <w:sz w:val="22"/>
          <w:szCs w:val="22"/>
        </w:rPr>
      </w:pPr>
      <w:hyperlink r:id="rId16" w:history="1">
        <w:r w:rsidR="00083AE4" w:rsidRPr="00C43C05">
          <w:rPr>
            <w:rStyle w:val="Hyperlink"/>
            <w:rFonts w:ascii="Arial" w:hAnsi="Arial" w:cs="Arial"/>
            <w:sz w:val="22"/>
            <w:szCs w:val="22"/>
          </w:rPr>
          <w:t>The Im</w:t>
        </w:r>
        <w:r w:rsidR="00083AE4" w:rsidRPr="00C43C05">
          <w:rPr>
            <w:rStyle w:val="Hyperlink"/>
            <w:rFonts w:ascii="Arial" w:hAnsi="Arial" w:cs="Arial"/>
            <w:sz w:val="22"/>
            <w:szCs w:val="22"/>
          </w:rPr>
          <w:t>p</w:t>
        </w:r>
        <w:r w:rsidR="00083AE4" w:rsidRPr="00C43C05">
          <w:rPr>
            <w:rStyle w:val="Hyperlink"/>
            <w:rFonts w:ascii="Arial" w:hAnsi="Arial" w:cs="Arial"/>
            <w:sz w:val="22"/>
            <w:szCs w:val="22"/>
          </w:rPr>
          <w:t xml:space="preserve">ortance of Psychology – </w:t>
        </w:r>
      </w:hyperlink>
      <w:hyperlink r:id="rId17" w:history="1">
        <w:proofErr w:type="spellStart"/>
        <w:r w:rsidR="00083AE4" w:rsidRPr="00C43C05">
          <w:rPr>
            <w:rStyle w:val="Hyperlink"/>
            <w:rFonts w:ascii="Arial" w:hAnsi="Arial" w:cs="Arial"/>
            <w:sz w:val="22"/>
            <w:szCs w:val="22"/>
          </w:rPr>
          <w:t>Owlcation</w:t>
        </w:r>
        <w:proofErr w:type="spellEnd"/>
      </w:hyperlink>
    </w:p>
    <w:p w14:paraId="5D4FBEC5" w14:textId="5C1667BB" w:rsidR="00C0324F" w:rsidRPr="00C43C05" w:rsidRDefault="00C0324F" w:rsidP="003E25BF">
      <w:pPr>
        <w:spacing w:line="360" w:lineRule="auto"/>
        <w:rPr>
          <w:rStyle w:val="Hyperlink"/>
          <w:rFonts w:ascii="Arial" w:hAnsi="Arial" w:cs="Arial"/>
          <w:sz w:val="22"/>
          <w:szCs w:val="22"/>
        </w:rPr>
      </w:pPr>
      <w:r w:rsidRPr="00C43C05">
        <w:rPr>
          <w:rFonts w:ascii="Arial" w:hAnsi="Arial" w:cs="Arial"/>
          <w:color w:val="0563C1" w:themeColor="hyperlink"/>
          <w:sz w:val="22"/>
          <w:szCs w:val="22"/>
          <w:u w:val="single"/>
        </w:rPr>
        <w:t>‘</w:t>
      </w:r>
      <w:r w:rsidRPr="00C0324F">
        <w:rPr>
          <w:rFonts w:ascii="Arial" w:hAnsi="Arial" w:cs="Arial"/>
          <w:color w:val="0563C1" w:themeColor="hyperlink"/>
          <w:sz w:val="22"/>
          <w:szCs w:val="22"/>
          <w:u w:val="single"/>
        </w:rPr>
        <w:t>Psychology is important for social workers as it helps us to observe our clients and gain a better a better understanding on why our service users act the way they do.</w:t>
      </w:r>
      <w:r w:rsidRPr="00C43C05">
        <w:rPr>
          <w:rFonts w:ascii="Arial" w:hAnsi="Arial" w:cs="Arial"/>
          <w:color w:val="0563C1" w:themeColor="hyperlink"/>
          <w:sz w:val="22"/>
          <w:szCs w:val="22"/>
          <w:u w:val="single"/>
        </w:rPr>
        <w:t xml:space="preserve"> </w:t>
      </w:r>
      <w:r w:rsidRPr="00C0324F">
        <w:rPr>
          <w:rFonts w:ascii="Arial" w:hAnsi="Arial" w:cs="Arial"/>
          <w:color w:val="0563C1" w:themeColor="hyperlink"/>
          <w:sz w:val="22"/>
          <w:szCs w:val="22"/>
          <w:u w:val="single"/>
          <w:lang w:val="en-US"/>
        </w:rPr>
        <w:t>A good understanding of psychology allows us to help our service users improve their decision making, manage their stress more effectively, how to better themselves and improve their lives</w:t>
      </w:r>
      <w:r w:rsidRPr="00C43C05">
        <w:rPr>
          <w:rFonts w:ascii="Arial" w:hAnsi="Arial" w:cs="Arial"/>
          <w:color w:val="0563C1" w:themeColor="hyperlink"/>
          <w:sz w:val="22"/>
          <w:szCs w:val="22"/>
          <w:u w:val="single"/>
          <w:lang w:val="en-US"/>
        </w:rPr>
        <w:t>’.</w:t>
      </w:r>
    </w:p>
    <w:p w14:paraId="51D29F12" w14:textId="77777777" w:rsidR="00385E53" w:rsidRPr="00C43C05" w:rsidRDefault="00385E53" w:rsidP="003E25BF">
      <w:pPr>
        <w:spacing w:line="360" w:lineRule="auto"/>
        <w:rPr>
          <w:rStyle w:val="Hyperlink"/>
          <w:rFonts w:ascii="Arial" w:hAnsi="Arial" w:cs="Arial"/>
          <w:sz w:val="22"/>
          <w:szCs w:val="22"/>
        </w:rPr>
      </w:pPr>
    </w:p>
    <w:p w14:paraId="279BDE45" w14:textId="4C6295FA" w:rsidR="00040880" w:rsidRPr="00C43C05" w:rsidRDefault="00C0324F" w:rsidP="003E25BF">
      <w:pPr>
        <w:spacing w:line="360" w:lineRule="auto"/>
        <w:rPr>
          <w:rStyle w:val="Hyperlink"/>
          <w:rFonts w:ascii="Arial" w:hAnsi="Arial" w:cs="Arial"/>
          <w:color w:val="000000" w:themeColor="text1"/>
          <w:sz w:val="22"/>
          <w:szCs w:val="22"/>
          <w:u w:val="none"/>
        </w:rPr>
      </w:pPr>
      <w:r w:rsidRPr="00C43C05">
        <w:rPr>
          <w:rStyle w:val="Hyperlink"/>
          <w:rFonts w:ascii="Arial" w:hAnsi="Arial" w:cs="Arial"/>
          <w:color w:val="000000" w:themeColor="text1"/>
          <w:sz w:val="22"/>
          <w:szCs w:val="22"/>
          <w:u w:val="none"/>
        </w:rPr>
        <w:t>The author used this source to find out the importance of psychology and why it is important in social work. The source provided relevant information on the i</w:t>
      </w:r>
      <w:r w:rsidR="00E13901" w:rsidRPr="00C43C05">
        <w:rPr>
          <w:rStyle w:val="Hyperlink"/>
          <w:rFonts w:ascii="Arial" w:hAnsi="Arial" w:cs="Arial"/>
          <w:color w:val="000000" w:themeColor="text1"/>
          <w:sz w:val="22"/>
          <w:szCs w:val="22"/>
          <w:u w:val="none"/>
        </w:rPr>
        <w:t>mportance of psychology</w:t>
      </w:r>
      <w:r w:rsidRPr="00C43C05">
        <w:rPr>
          <w:rStyle w:val="Hyperlink"/>
          <w:rFonts w:ascii="Arial" w:hAnsi="Arial" w:cs="Arial"/>
          <w:color w:val="000000" w:themeColor="text1"/>
          <w:sz w:val="22"/>
          <w:szCs w:val="22"/>
          <w:u w:val="none"/>
        </w:rPr>
        <w:t xml:space="preserve"> within the social work setting. </w:t>
      </w:r>
      <w:r w:rsidR="00BD2297" w:rsidRPr="00C43C05">
        <w:rPr>
          <w:rStyle w:val="Hyperlink"/>
          <w:rFonts w:ascii="Arial" w:hAnsi="Arial" w:cs="Arial"/>
          <w:color w:val="000000" w:themeColor="text1"/>
          <w:sz w:val="22"/>
          <w:szCs w:val="22"/>
          <w:u w:val="none"/>
        </w:rPr>
        <w:t xml:space="preserve">It also explained the positive impacts it can have on an individual. </w:t>
      </w:r>
    </w:p>
    <w:p w14:paraId="6F9B5ADD" w14:textId="57107978" w:rsidR="0096478C" w:rsidRPr="00C43C05" w:rsidRDefault="0096478C" w:rsidP="003E25BF">
      <w:pPr>
        <w:spacing w:line="360" w:lineRule="auto"/>
        <w:rPr>
          <w:rStyle w:val="Hyperlink"/>
          <w:rFonts w:ascii="Arial" w:hAnsi="Arial" w:cs="Arial"/>
          <w:color w:val="000000" w:themeColor="text1"/>
          <w:sz w:val="22"/>
          <w:szCs w:val="22"/>
          <w:u w:val="none"/>
        </w:rPr>
      </w:pPr>
      <w:r w:rsidRPr="00C43C05">
        <w:rPr>
          <w:rStyle w:val="Hyperlink"/>
          <w:rFonts w:ascii="Arial" w:hAnsi="Arial" w:cs="Arial"/>
          <w:color w:val="000000" w:themeColor="text1"/>
          <w:sz w:val="22"/>
          <w:szCs w:val="22"/>
          <w:u w:val="none"/>
        </w:rPr>
        <w:t xml:space="preserve">The information from the source allowed the author to understand why psychology is important and as citated </w:t>
      </w:r>
      <w:r w:rsidR="009B4AA2" w:rsidRPr="00C43C05">
        <w:rPr>
          <w:rStyle w:val="Hyperlink"/>
          <w:rFonts w:ascii="Arial" w:hAnsi="Arial" w:cs="Arial"/>
          <w:color w:val="000000" w:themeColor="text1"/>
          <w:sz w:val="22"/>
          <w:szCs w:val="22"/>
          <w:u w:val="none"/>
        </w:rPr>
        <w:t>it helps a social worker to understand why people may act in a certain way. Psychology allows a social worker to almost put their feet in ones shoes and see where they are coming from and what they may have experienced</w:t>
      </w:r>
      <w:r w:rsidR="00D358FD" w:rsidRPr="00C43C05">
        <w:rPr>
          <w:rStyle w:val="Hyperlink"/>
          <w:rFonts w:ascii="Arial" w:hAnsi="Arial" w:cs="Arial"/>
          <w:color w:val="000000" w:themeColor="text1"/>
          <w:sz w:val="22"/>
          <w:szCs w:val="22"/>
          <w:u w:val="none"/>
        </w:rPr>
        <w:t xml:space="preserve"> and what impact it has had on them. With the understanding of this it helps a social worker to be successful within their job as they </w:t>
      </w:r>
      <w:r w:rsidR="00E64920" w:rsidRPr="00C43C05">
        <w:rPr>
          <w:rStyle w:val="Hyperlink"/>
          <w:rFonts w:ascii="Arial" w:hAnsi="Arial" w:cs="Arial"/>
          <w:color w:val="000000" w:themeColor="text1"/>
          <w:sz w:val="22"/>
          <w:szCs w:val="22"/>
          <w:u w:val="none"/>
        </w:rPr>
        <w:t xml:space="preserve">have the ability to understand their service users and what problems they are facing. This makes </w:t>
      </w:r>
      <w:r w:rsidR="00AE3024" w:rsidRPr="00C43C05">
        <w:rPr>
          <w:rStyle w:val="Hyperlink"/>
          <w:rFonts w:ascii="Arial" w:hAnsi="Arial" w:cs="Arial"/>
          <w:color w:val="000000" w:themeColor="text1"/>
          <w:sz w:val="22"/>
          <w:szCs w:val="22"/>
          <w:u w:val="none"/>
        </w:rPr>
        <w:t>finding a solution more easier.</w:t>
      </w:r>
    </w:p>
    <w:p w14:paraId="2FAA8EFC" w14:textId="09569540" w:rsidR="00040880" w:rsidRPr="00C43C05" w:rsidRDefault="00C0324F" w:rsidP="003E25BF">
      <w:pPr>
        <w:spacing w:line="360" w:lineRule="auto"/>
        <w:rPr>
          <w:rFonts w:ascii="Arial" w:hAnsi="Arial" w:cs="Arial"/>
          <w:color w:val="000000" w:themeColor="text1"/>
          <w:sz w:val="22"/>
          <w:szCs w:val="22"/>
        </w:rPr>
      </w:pPr>
      <w:r w:rsidRPr="00C43C05">
        <w:rPr>
          <w:rFonts w:ascii="Arial" w:hAnsi="Arial" w:cs="Arial"/>
          <w:color w:val="000000" w:themeColor="text1"/>
          <w:sz w:val="22"/>
          <w:szCs w:val="22"/>
        </w:rPr>
        <w:t>Overall, the source was very credible as it explained in depth why psychology is so important.</w:t>
      </w:r>
    </w:p>
    <w:p w14:paraId="2EBED16F" w14:textId="77777777" w:rsidR="003E25BF" w:rsidRDefault="003E25BF" w:rsidP="003E25BF">
      <w:pPr>
        <w:spacing w:line="360" w:lineRule="auto"/>
        <w:rPr>
          <w:rFonts w:ascii="Arial" w:hAnsi="Arial" w:cs="Arial"/>
          <w:color w:val="0563C1" w:themeColor="hyperlink"/>
          <w:sz w:val="22"/>
          <w:szCs w:val="22"/>
          <w:u w:val="single"/>
        </w:rPr>
      </w:pPr>
    </w:p>
    <w:p w14:paraId="0A5F461E" w14:textId="272AC470" w:rsidR="00F32536" w:rsidRPr="00C43C05" w:rsidRDefault="00F32536" w:rsidP="003E25BF">
      <w:pPr>
        <w:spacing w:line="360" w:lineRule="auto"/>
        <w:rPr>
          <w:rFonts w:ascii="Arial" w:hAnsi="Arial" w:cs="Arial"/>
          <w:color w:val="000000" w:themeColor="text1"/>
          <w:sz w:val="22"/>
          <w:szCs w:val="22"/>
        </w:rPr>
      </w:pPr>
      <w:r w:rsidRPr="00C43C05">
        <w:rPr>
          <w:rFonts w:ascii="Arial" w:hAnsi="Arial" w:cs="Arial"/>
          <w:color w:val="000000" w:themeColor="text1"/>
          <w:sz w:val="22"/>
          <w:szCs w:val="22"/>
        </w:rPr>
        <w:lastRenderedPageBreak/>
        <w:t xml:space="preserve">To conclude, all of the sources that </w:t>
      </w:r>
      <w:r w:rsidR="008E2D08" w:rsidRPr="00C43C05">
        <w:rPr>
          <w:rFonts w:ascii="Arial" w:hAnsi="Arial" w:cs="Arial"/>
          <w:color w:val="000000" w:themeColor="text1"/>
          <w:sz w:val="22"/>
          <w:szCs w:val="22"/>
        </w:rPr>
        <w:t>the</w:t>
      </w:r>
      <w:r w:rsidRPr="00C43C05">
        <w:rPr>
          <w:rFonts w:ascii="Arial" w:hAnsi="Arial" w:cs="Arial"/>
          <w:color w:val="000000" w:themeColor="text1"/>
          <w:sz w:val="22"/>
          <w:szCs w:val="22"/>
        </w:rPr>
        <w:t xml:space="preserve"> author has </w:t>
      </w:r>
      <w:r w:rsidR="003D2BBD" w:rsidRPr="00C43C05">
        <w:rPr>
          <w:rFonts w:ascii="Arial" w:hAnsi="Arial" w:cs="Arial"/>
          <w:color w:val="000000" w:themeColor="text1"/>
          <w:sz w:val="22"/>
          <w:szCs w:val="22"/>
        </w:rPr>
        <w:t xml:space="preserve">mentioned above were all credible sources and provided all the relevant information that the author needed to complete task 1 of this assignment component. </w:t>
      </w:r>
    </w:p>
    <w:sectPr w:rsidR="00F32536" w:rsidRPr="00C43C05" w:rsidSect="00C174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907CE"/>
    <w:multiLevelType w:val="multilevel"/>
    <w:tmpl w:val="2A125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47B"/>
    <w:rsid w:val="00040880"/>
    <w:rsid w:val="0005353F"/>
    <w:rsid w:val="00083AE4"/>
    <w:rsid w:val="0009194B"/>
    <w:rsid w:val="000B5EE6"/>
    <w:rsid w:val="000D4123"/>
    <w:rsid w:val="0010033C"/>
    <w:rsid w:val="00122392"/>
    <w:rsid w:val="00171613"/>
    <w:rsid w:val="001B40FE"/>
    <w:rsid w:val="001D45C6"/>
    <w:rsid w:val="002132D4"/>
    <w:rsid w:val="002629AE"/>
    <w:rsid w:val="00294CE9"/>
    <w:rsid w:val="002C1139"/>
    <w:rsid w:val="002C3A50"/>
    <w:rsid w:val="002F79F0"/>
    <w:rsid w:val="00316137"/>
    <w:rsid w:val="00385E53"/>
    <w:rsid w:val="003C0325"/>
    <w:rsid w:val="003D0538"/>
    <w:rsid w:val="003D2BBD"/>
    <w:rsid w:val="003E25BF"/>
    <w:rsid w:val="004039CB"/>
    <w:rsid w:val="00413524"/>
    <w:rsid w:val="004244B5"/>
    <w:rsid w:val="00470552"/>
    <w:rsid w:val="00486B69"/>
    <w:rsid w:val="004C7B61"/>
    <w:rsid w:val="00513E8B"/>
    <w:rsid w:val="00536C46"/>
    <w:rsid w:val="0054763E"/>
    <w:rsid w:val="005741BD"/>
    <w:rsid w:val="005821F9"/>
    <w:rsid w:val="00586C84"/>
    <w:rsid w:val="005A1D6B"/>
    <w:rsid w:val="005A79DE"/>
    <w:rsid w:val="005F5779"/>
    <w:rsid w:val="00625F10"/>
    <w:rsid w:val="00646466"/>
    <w:rsid w:val="006564B3"/>
    <w:rsid w:val="00657D85"/>
    <w:rsid w:val="0066709E"/>
    <w:rsid w:val="006677F5"/>
    <w:rsid w:val="00696937"/>
    <w:rsid w:val="006B4560"/>
    <w:rsid w:val="006D450A"/>
    <w:rsid w:val="006D69CD"/>
    <w:rsid w:val="007001BE"/>
    <w:rsid w:val="00703DA8"/>
    <w:rsid w:val="007321A0"/>
    <w:rsid w:val="0074307E"/>
    <w:rsid w:val="007A6909"/>
    <w:rsid w:val="007D04D1"/>
    <w:rsid w:val="007D4043"/>
    <w:rsid w:val="007E0A31"/>
    <w:rsid w:val="00856077"/>
    <w:rsid w:val="008619DD"/>
    <w:rsid w:val="00875E71"/>
    <w:rsid w:val="00890208"/>
    <w:rsid w:val="008D1C79"/>
    <w:rsid w:val="008E2D08"/>
    <w:rsid w:val="0096478C"/>
    <w:rsid w:val="00975885"/>
    <w:rsid w:val="009A56BD"/>
    <w:rsid w:val="009B4AA2"/>
    <w:rsid w:val="009D3354"/>
    <w:rsid w:val="00A56C3F"/>
    <w:rsid w:val="00A57F0E"/>
    <w:rsid w:val="00A8362C"/>
    <w:rsid w:val="00AC225F"/>
    <w:rsid w:val="00AD389C"/>
    <w:rsid w:val="00AE3024"/>
    <w:rsid w:val="00B12488"/>
    <w:rsid w:val="00B83883"/>
    <w:rsid w:val="00BC6A72"/>
    <w:rsid w:val="00BD2297"/>
    <w:rsid w:val="00BF29F9"/>
    <w:rsid w:val="00C0324F"/>
    <w:rsid w:val="00C1747B"/>
    <w:rsid w:val="00C321E4"/>
    <w:rsid w:val="00C43C05"/>
    <w:rsid w:val="00C67CAE"/>
    <w:rsid w:val="00C86F57"/>
    <w:rsid w:val="00CA736E"/>
    <w:rsid w:val="00CC7C75"/>
    <w:rsid w:val="00CF0037"/>
    <w:rsid w:val="00D10120"/>
    <w:rsid w:val="00D10A73"/>
    <w:rsid w:val="00D21C09"/>
    <w:rsid w:val="00D358FD"/>
    <w:rsid w:val="00D95B9B"/>
    <w:rsid w:val="00DA10CC"/>
    <w:rsid w:val="00DC14B6"/>
    <w:rsid w:val="00E01A1D"/>
    <w:rsid w:val="00E13901"/>
    <w:rsid w:val="00E2798D"/>
    <w:rsid w:val="00E30792"/>
    <w:rsid w:val="00E35F72"/>
    <w:rsid w:val="00E64920"/>
    <w:rsid w:val="00E977D2"/>
    <w:rsid w:val="00EB0E0B"/>
    <w:rsid w:val="00ED345E"/>
    <w:rsid w:val="00F01114"/>
    <w:rsid w:val="00F32536"/>
    <w:rsid w:val="00F46F8E"/>
    <w:rsid w:val="00F53629"/>
    <w:rsid w:val="00F70C67"/>
    <w:rsid w:val="00F816A6"/>
    <w:rsid w:val="00F82165"/>
    <w:rsid w:val="00FE4885"/>
    <w:rsid w:val="00FF0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B2CAF"/>
  <w15:chartTrackingRefBased/>
  <w15:docId w15:val="{1884B9A3-8EB8-4ACD-A128-12E5CFA01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47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74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747B"/>
    <w:rPr>
      <w:rFonts w:eastAsiaTheme="minorEastAsia"/>
      <w:lang w:val="en-US"/>
    </w:rPr>
  </w:style>
  <w:style w:type="character" w:styleId="Hyperlink">
    <w:name w:val="Hyperlink"/>
    <w:basedOn w:val="DefaultParagraphFont"/>
    <w:uiPriority w:val="99"/>
    <w:unhideWhenUsed/>
    <w:rsid w:val="0009194B"/>
    <w:rPr>
      <w:color w:val="0563C1" w:themeColor="hyperlink"/>
      <w:u w:val="single"/>
    </w:rPr>
  </w:style>
  <w:style w:type="character" w:styleId="UnresolvedMention">
    <w:name w:val="Unresolved Mention"/>
    <w:basedOn w:val="DefaultParagraphFont"/>
    <w:uiPriority w:val="99"/>
    <w:semiHidden/>
    <w:unhideWhenUsed/>
    <w:rsid w:val="0009194B"/>
    <w:rPr>
      <w:color w:val="605E5C"/>
      <w:shd w:val="clear" w:color="auto" w:fill="E1DFDD"/>
    </w:rPr>
  </w:style>
  <w:style w:type="character" w:styleId="FollowedHyperlink">
    <w:name w:val="FollowedHyperlink"/>
    <w:basedOn w:val="DefaultParagraphFont"/>
    <w:uiPriority w:val="99"/>
    <w:semiHidden/>
    <w:unhideWhenUsed/>
    <w:rsid w:val="009D3354"/>
    <w:rPr>
      <w:color w:val="954F72" w:themeColor="followedHyperlink"/>
      <w:u w:val="single"/>
    </w:rPr>
  </w:style>
  <w:style w:type="paragraph" w:styleId="NormalWeb">
    <w:name w:val="Normal (Web)"/>
    <w:basedOn w:val="Normal"/>
    <w:uiPriority w:val="99"/>
    <w:unhideWhenUsed/>
    <w:rsid w:val="006D450A"/>
    <w:pPr>
      <w:spacing w:before="100" w:beforeAutospacing="1" w:after="100" w:afterAutospacing="1"/>
    </w:pPr>
    <w:rPr>
      <w:sz w:val="24"/>
      <w:szCs w:val="24"/>
    </w:rPr>
  </w:style>
  <w:style w:type="character" w:styleId="Strong">
    <w:name w:val="Strong"/>
    <w:basedOn w:val="DefaultParagraphFont"/>
    <w:uiPriority w:val="22"/>
    <w:qFormat/>
    <w:rsid w:val="006D450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78894">
      <w:bodyDiv w:val="1"/>
      <w:marLeft w:val="0"/>
      <w:marRight w:val="0"/>
      <w:marTop w:val="0"/>
      <w:marBottom w:val="0"/>
      <w:divBdr>
        <w:top w:val="none" w:sz="0" w:space="0" w:color="auto"/>
        <w:left w:val="none" w:sz="0" w:space="0" w:color="auto"/>
        <w:bottom w:val="none" w:sz="0" w:space="0" w:color="auto"/>
        <w:right w:val="none" w:sz="0" w:space="0" w:color="auto"/>
      </w:divBdr>
    </w:div>
    <w:div w:id="627778364">
      <w:bodyDiv w:val="1"/>
      <w:marLeft w:val="0"/>
      <w:marRight w:val="0"/>
      <w:marTop w:val="0"/>
      <w:marBottom w:val="0"/>
      <w:divBdr>
        <w:top w:val="none" w:sz="0" w:space="0" w:color="auto"/>
        <w:left w:val="none" w:sz="0" w:space="0" w:color="auto"/>
        <w:bottom w:val="none" w:sz="0" w:space="0" w:color="auto"/>
        <w:right w:val="none" w:sz="0" w:space="0" w:color="auto"/>
      </w:divBdr>
    </w:div>
    <w:div w:id="1197039212">
      <w:bodyDiv w:val="1"/>
      <w:marLeft w:val="0"/>
      <w:marRight w:val="0"/>
      <w:marTop w:val="0"/>
      <w:marBottom w:val="0"/>
      <w:divBdr>
        <w:top w:val="none" w:sz="0" w:space="0" w:color="auto"/>
        <w:left w:val="none" w:sz="0" w:space="0" w:color="auto"/>
        <w:bottom w:val="none" w:sz="0" w:space="0" w:color="auto"/>
        <w:right w:val="none" w:sz="0" w:space="0" w:color="auto"/>
      </w:divBdr>
    </w:div>
    <w:div w:id="1601522803">
      <w:bodyDiv w:val="1"/>
      <w:marLeft w:val="0"/>
      <w:marRight w:val="0"/>
      <w:marTop w:val="0"/>
      <w:marBottom w:val="0"/>
      <w:divBdr>
        <w:top w:val="none" w:sz="0" w:space="0" w:color="auto"/>
        <w:left w:val="none" w:sz="0" w:space="0" w:color="auto"/>
        <w:bottom w:val="none" w:sz="0" w:space="0" w:color="auto"/>
        <w:right w:val="none" w:sz="0" w:space="0" w:color="auto"/>
      </w:divBdr>
    </w:div>
    <w:div w:id="1705908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ps.org.uk/public/what-is-psychology"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sychologynoteshq.com/piagetstheory/" TargetMode="External"/><Relationship Id="rId17" Type="http://schemas.openxmlformats.org/officeDocument/2006/relationships/hyperlink" Target="https://owlcation.com/social-sciences/Psychology-and-its-Importance" TargetMode="External"/><Relationship Id="rId2" Type="http://schemas.openxmlformats.org/officeDocument/2006/relationships/customXml" Target="../customXml/item2.xml"/><Relationship Id="rId16" Type="http://schemas.openxmlformats.org/officeDocument/2006/relationships/hyperlink" Target="https://owlcation.com/social-sciences/Psychology-and-its-Import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implypsychology.org/piaget.html" TargetMode="External"/><Relationship Id="rId5" Type="http://schemas.openxmlformats.org/officeDocument/2006/relationships/numbering" Target="numbering.xml"/><Relationship Id="rId15" Type="http://schemas.openxmlformats.org/officeDocument/2006/relationships/hyperlink" Target="https://www.healthcareers.nhs.uk/explore-roles/wider-healthcare-team/roles-wider-healthcare-team/clinical-support-staff/social-worker"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indeed.com/career-advice/career-development/what-is-a-social-work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Rebecca Kavanagh</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97e641aa815e8f0af4b69db6064eb43c">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fb137e53622e61f4f91c50cb6c84ccb3"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LengthInSecond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Length (seconds)" ma:internalName="MediaLengthInSeconds" ma:readOnly="true">
      <xsd:simpleType>
        <xsd:restriction base="dms:Unknown"/>
      </xsd:simpleType>
    </xsd:element>
    <xsd:element name="MediaServiceLocation" ma:index="18"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68AEF7-4173-4565-819A-5BA9D21D1B8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9C062D-CC3C-40BB-8549-DB401E325A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217507-E222-4677-87A0-9024C3B9AC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2788</TotalTime>
  <Pages>5</Pages>
  <Words>1159</Words>
  <Characters>6608</Characters>
  <Application>Microsoft Office Word</Application>
  <DocSecurity>0</DocSecurity>
  <Lines>55</Lines>
  <Paragraphs>15</Paragraphs>
  <ScaleCrop>false</ScaleCrop>
  <Company/>
  <LinksUpToDate>false</LinksUpToDate>
  <CharactersWithSpaces>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 – Annotated bibliography</dc:title>
  <dc:subject>BMHP4003</dc:subject>
  <dc:creator>Sabba Shahzad (2025733)</dc:creator>
  <cp:keywords/>
  <dc:description/>
  <cp:lastModifiedBy>Sabba Shahzad (2025733)</cp:lastModifiedBy>
  <cp:revision>112</cp:revision>
  <dcterms:created xsi:type="dcterms:W3CDTF">2022-02-07T22:16:00Z</dcterms:created>
  <dcterms:modified xsi:type="dcterms:W3CDTF">2022-02-19T22:42:00Z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