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7A70CC" w14:textId="77777777" w:rsidR="00E96695" w:rsidRPr="00BE6624" w:rsidRDefault="00E96695" w:rsidP="00E96695">
      <w:pPr>
        <w:rPr>
          <w:b/>
          <w:bCs/>
          <w:sz w:val="20"/>
          <w:szCs w:val="20"/>
          <w:lang w:val="en-US"/>
        </w:rPr>
      </w:pPr>
      <w:r w:rsidRPr="00BE6624">
        <w:rPr>
          <w:b/>
          <w:bCs/>
          <w:sz w:val="20"/>
          <w:szCs w:val="20"/>
          <w:lang w:val="en-US"/>
        </w:rPr>
        <w:t>Introduction (1 minute)</w:t>
      </w:r>
    </w:p>
    <w:p w14:paraId="2AA69C20" w14:textId="77777777" w:rsidR="00E96695" w:rsidRPr="00BE6624" w:rsidRDefault="00E96695" w:rsidP="00E96695">
      <w:pPr>
        <w:rPr>
          <w:b/>
          <w:bCs/>
          <w:sz w:val="20"/>
          <w:szCs w:val="20"/>
          <w:lang w:val="en-US"/>
        </w:rPr>
      </w:pPr>
      <w:r w:rsidRPr="00BE6624">
        <w:rPr>
          <w:b/>
          <w:bCs/>
          <w:sz w:val="20"/>
          <w:szCs w:val="20"/>
          <w:lang w:val="en-US"/>
        </w:rPr>
        <w:t>Working together (5 minutes)</w:t>
      </w:r>
    </w:p>
    <w:p w14:paraId="54C03750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This is the main body of your presentation. You might want to break it down into:</w:t>
      </w:r>
    </w:p>
    <w:p w14:paraId="6D16E109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 xml:space="preserve"> What is the </w:t>
      </w:r>
      <w:proofErr w:type="gramStart"/>
      <w:r w:rsidRPr="00BE6624">
        <w:rPr>
          <w:sz w:val="20"/>
          <w:szCs w:val="20"/>
          <w:lang w:val="en-US"/>
        </w:rPr>
        <w:t>School’s</w:t>
      </w:r>
      <w:proofErr w:type="gramEnd"/>
      <w:r w:rsidRPr="00BE6624">
        <w:rPr>
          <w:sz w:val="20"/>
          <w:szCs w:val="20"/>
          <w:lang w:val="en-US"/>
        </w:rPr>
        <w:t xml:space="preserve"> focus?</w:t>
      </w:r>
    </w:p>
    <w:p w14:paraId="21C40278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Brief outline;</w:t>
      </w:r>
    </w:p>
    <w:p w14:paraId="3B381612" w14:textId="4F3C5A05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How did they identify the need to work together on this particular purpose? / What evidence</w:t>
      </w:r>
      <w:r w:rsidR="00B91AB7">
        <w:rPr>
          <w:sz w:val="20"/>
          <w:szCs w:val="20"/>
          <w:lang w:val="en-US"/>
        </w:rPr>
        <w:t xml:space="preserve"> </w:t>
      </w:r>
      <w:r w:rsidRPr="00BE6624">
        <w:rPr>
          <w:sz w:val="20"/>
          <w:szCs w:val="20"/>
          <w:lang w:val="en-US"/>
        </w:rPr>
        <w:t>base did they use?</w:t>
      </w:r>
    </w:p>
    <w:p w14:paraId="105A76B5" w14:textId="4BC24E3B" w:rsidR="00E96695" w:rsidRPr="00BE6624" w:rsidRDefault="00E96695" w:rsidP="00E96695">
      <w:pPr>
        <w:rPr>
          <w:sz w:val="20"/>
          <w:szCs w:val="20"/>
          <w:lang w:val="en-US"/>
        </w:rPr>
      </w:pPr>
      <w:proofErr w:type="spellStart"/>
      <w:r w:rsidRPr="00BE6624">
        <w:rPr>
          <w:sz w:val="20"/>
          <w:szCs w:val="20"/>
          <w:lang w:val="en-US"/>
        </w:rPr>
        <w:t>Synthesise</w:t>
      </w:r>
      <w:proofErr w:type="spellEnd"/>
      <w:r w:rsidRPr="00BE6624">
        <w:rPr>
          <w:sz w:val="20"/>
          <w:szCs w:val="20"/>
          <w:lang w:val="en-US"/>
        </w:rPr>
        <w:t xml:space="preserve"> the evidence that the school may have shared with you / It may be appropriate to</w:t>
      </w:r>
      <w:r w:rsidR="00B91AB7">
        <w:rPr>
          <w:sz w:val="20"/>
          <w:szCs w:val="20"/>
          <w:lang w:val="en-US"/>
        </w:rPr>
        <w:t xml:space="preserve"> </w:t>
      </w:r>
      <w:r w:rsidRPr="00BE6624">
        <w:rPr>
          <w:sz w:val="20"/>
          <w:szCs w:val="20"/>
          <w:lang w:val="en-US"/>
        </w:rPr>
        <w:t>do your own analysis;</w:t>
      </w:r>
    </w:p>
    <w:p w14:paraId="7988AAEF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What are they doing?</w:t>
      </w:r>
    </w:p>
    <w:p w14:paraId="0B1280F9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Explain and link to theory / policy;</w:t>
      </w:r>
    </w:p>
    <w:p w14:paraId="5FEA8488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 xml:space="preserve"> Why did they </w:t>
      </w:r>
      <w:proofErr w:type="gramStart"/>
      <w:r w:rsidRPr="00BE6624">
        <w:rPr>
          <w:sz w:val="20"/>
          <w:szCs w:val="20"/>
          <w:lang w:val="en-US"/>
        </w:rPr>
        <w:t>decided</w:t>
      </w:r>
      <w:proofErr w:type="gramEnd"/>
      <w:r w:rsidRPr="00BE6624">
        <w:rPr>
          <w:sz w:val="20"/>
          <w:szCs w:val="20"/>
          <w:lang w:val="en-US"/>
        </w:rPr>
        <w:t xml:space="preserve"> on these particular actions? / Evidence base?</w:t>
      </w:r>
    </w:p>
    <w:p w14:paraId="42EB3876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Provide the rationale based on evidence, theories and policies.</w:t>
      </w:r>
    </w:p>
    <w:p w14:paraId="54E1E5A7" w14:textId="77777777" w:rsidR="00E96695" w:rsidRPr="00BE6624" w:rsidRDefault="00E96695" w:rsidP="00E96695">
      <w:pPr>
        <w:rPr>
          <w:b/>
          <w:bCs/>
          <w:sz w:val="20"/>
          <w:szCs w:val="20"/>
          <w:lang w:val="en-US"/>
        </w:rPr>
      </w:pPr>
      <w:r w:rsidRPr="00BE6624">
        <w:rPr>
          <w:b/>
          <w:bCs/>
          <w:sz w:val="20"/>
          <w:szCs w:val="20"/>
          <w:lang w:val="en-US"/>
        </w:rPr>
        <w:t>How it is going (3 minutes)</w:t>
      </w:r>
    </w:p>
    <w:p w14:paraId="793408E3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What is going well? Evidence? Why?</w:t>
      </w:r>
    </w:p>
    <w:p w14:paraId="5C45E8C5" w14:textId="77777777" w:rsidR="00E96695" w:rsidRPr="00BE6624" w:rsidRDefault="00E96695" w:rsidP="00E96695">
      <w:pPr>
        <w:rPr>
          <w:sz w:val="20"/>
          <w:szCs w:val="20"/>
          <w:lang w:val="en-US"/>
        </w:rPr>
      </w:pPr>
      <w:proofErr w:type="spellStart"/>
      <w:r w:rsidRPr="00BE6624">
        <w:rPr>
          <w:sz w:val="20"/>
          <w:szCs w:val="20"/>
          <w:lang w:val="en-US"/>
        </w:rPr>
        <w:t>Analyse</w:t>
      </w:r>
      <w:proofErr w:type="spellEnd"/>
      <w:r w:rsidRPr="00BE6624">
        <w:rPr>
          <w:sz w:val="20"/>
          <w:szCs w:val="20"/>
          <w:lang w:val="en-US"/>
        </w:rPr>
        <w:t xml:space="preserve"> / Critically review / Evaluate; This will reflect how established this project is, and the</w:t>
      </w:r>
    </w:p>
    <w:p w14:paraId="00FFB499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amount of evidence already collected. If it is early in the project, it may be more appropriate</w:t>
      </w:r>
    </w:p>
    <w:p w14:paraId="6CBFFBB0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to talk about the plans to collect evidence.</w:t>
      </w:r>
    </w:p>
    <w:p w14:paraId="1C27924A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What could be improved? How?</w:t>
      </w:r>
    </w:p>
    <w:p w14:paraId="3523EFEF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Make practical suggestions based on a synthesis of your knowledge and research. There</w:t>
      </w:r>
    </w:p>
    <w:p w14:paraId="3EB86F81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should be links here to a wider evidence base.</w:t>
      </w:r>
    </w:p>
    <w:p w14:paraId="449A6CDF" w14:textId="77777777" w:rsidR="00E96695" w:rsidRPr="00BE6624" w:rsidRDefault="00E96695" w:rsidP="00E96695">
      <w:pPr>
        <w:rPr>
          <w:b/>
          <w:bCs/>
          <w:sz w:val="20"/>
          <w:szCs w:val="20"/>
          <w:lang w:val="en-US"/>
        </w:rPr>
      </w:pPr>
      <w:r w:rsidRPr="00BE6624">
        <w:rPr>
          <w:b/>
          <w:bCs/>
          <w:sz w:val="20"/>
          <w:szCs w:val="20"/>
          <w:lang w:val="en-US"/>
        </w:rPr>
        <w:t>Conclusion (1 minutes)</w:t>
      </w:r>
    </w:p>
    <w:p w14:paraId="734F8C03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Summary;</w:t>
      </w:r>
    </w:p>
    <w:p w14:paraId="4DBB4999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What you have learnt from this work</w:t>
      </w:r>
    </w:p>
    <w:p w14:paraId="25034BD3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Demonstrate your practical knowledge / Make suggestions / Give insights into alternative</w:t>
      </w:r>
    </w:p>
    <w:p w14:paraId="0A809DF2" w14:textId="77777777" w:rsidR="00E96695" w:rsidRPr="00BE6624" w:rsidRDefault="00E96695" w:rsidP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practice / Give solutions to possible problems;</w:t>
      </w:r>
    </w:p>
    <w:p w14:paraId="3D5DA508" w14:textId="0117B48F" w:rsidR="00FE2971" w:rsidRDefault="00E96695">
      <w:pPr>
        <w:rPr>
          <w:sz w:val="20"/>
          <w:szCs w:val="20"/>
          <w:lang w:val="en-US"/>
        </w:rPr>
      </w:pPr>
      <w:r w:rsidRPr="00BE6624">
        <w:rPr>
          <w:sz w:val="20"/>
          <w:szCs w:val="20"/>
          <w:lang w:val="en-US"/>
        </w:rPr>
        <w:t> How it will impact on your future practice.</w:t>
      </w:r>
    </w:p>
    <w:p w14:paraId="05767FBC" w14:textId="2E0F021A" w:rsidR="007A4A2D" w:rsidRDefault="007A4A2D">
      <w:pPr>
        <w:rPr>
          <w:sz w:val="20"/>
          <w:szCs w:val="20"/>
          <w:lang w:val="en-US"/>
        </w:rPr>
      </w:pPr>
    </w:p>
    <w:p w14:paraId="15DCDB5C" w14:textId="77777777" w:rsidR="00AE109C" w:rsidRDefault="00AE109C">
      <w:pPr>
        <w:rPr>
          <w:sz w:val="20"/>
          <w:szCs w:val="20"/>
        </w:rPr>
        <w:sectPr w:rsidR="00AE109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W w:w="14181" w:type="dxa"/>
        <w:tblLook w:val="04A0" w:firstRow="1" w:lastRow="0" w:firstColumn="1" w:lastColumn="0" w:noHBand="0" w:noVBand="1"/>
      </w:tblPr>
      <w:tblGrid>
        <w:gridCol w:w="2836"/>
        <w:gridCol w:w="2836"/>
        <w:gridCol w:w="2836"/>
        <w:gridCol w:w="2836"/>
        <w:gridCol w:w="2837"/>
      </w:tblGrid>
      <w:tr w:rsidR="005C0A8C" w14:paraId="2FC97A78" w14:textId="77777777" w:rsidTr="003F212C">
        <w:trPr>
          <w:trHeight w:val="4290"/>
        </w:trPr>
        <w:tc>
          <w:tcPr>
            <w:tcW w:w="2836" w:type="dxa"/>
          </w:tcPr>
          <w:p w14:paraId="16749737" w14:textId="77777777" w:rsidR="005C0A8C" w:rsidRPr="00D10881" w:rsidRDefault="005C0A8C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lastRenderedPageBreak/>
              <w:t>Context</w:t>
            </w:r>
          </w:p>
          <w:p w14:paraId="547FE053" w14:textId="77777777" w:rsidR="000C7B4F" w:rsidRPr="00D10881" w:rsidRDefault="00D97BAC" w:rsidP="00D97BAC">
            <w:pPr>
              <w:pStyle w:val="ListParagraph"/>
              <w:numPr>
                <w:ilvl w:val="0"/>
                <w:numId w:val="1"/>
              </w:numPr>
              <w:rPr>
                <w:color w:val="FF0000"/>
                <w:sz w:val="18"/>
                <w:szCs w:val="18"/>
              </w:rPr>
            </w:pPr>
            <w:r w:rsidRPr="00D10881">
              <w:rPr>
                <w:color w:val="FF0000"/>
                <w:sz w:val="18"/>
                <w:szCs w:val="18"/>
              </w:rPr>
              <w:t>School X</w:t>
            </w:r>
          </w:p>
          <w:p w14:paraId="0927C72C" w14:textId="30ED6212" w:rsidR="00D97BAC" w:rsidRPr="00D10881" w:rsidRDefault="00840DBC" w:rsidP="00D97BAC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Location</w:t>
            </w:r>
            <w:r w:rsidR="00513047" w:rsidRPr="00D10881">
              <w:rPr>
                <w:sz w:val="18"/>
                <w:szCs w:val="18"/>
              </w:rPr>
              <w:t>...</w:t>
            </w:r>
          </w:p>
          <w:p w14:paraId="5C2DF386" w14:textId="77777777" w:rsidR="00840DBC" w:rsidRPr="00D10881" w:rsidRDefault="00840DBC" w:rsidP="00D97BAC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220 Pupils (10 classes)</w:t>
            </w:r>
          </w:p>
          <w:p w14:paraId="3727F55D" w14:textId="77777777" w:rsidR="00840DBC" w:rsidRPr="00D10881" w:rsidRDefault="00840DBC" w:rsidP="00D97BAC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Half come from wider geographical locations</w:t>
            </w:r>
          </w:p>
          <w:p w14:paraId="6FADD01C" w14:textId="77777777" w:rsidR="00840DBC" w:rsidRPr="00D10881" w:rsidRDefault="00904552" w:rsidP="00D97BAC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27% Free school meal</w:t>
            </w:r>
          </w:p>
          <w:p w14:paraId="58178B6D" w14:textId="66932D85" w:rsidR="00904552" w:rsidRPr="00D10881" w:rsidRDefault="00904552" w:rsidP="00904552">
            <w:pPr>
              <w:pStyle w:val="ListParagraph"/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(</w:t>
            </w:r>
            <w:r w:rsidR="007330B5" w:rsidRPr="00D10881">
              <w:rPr>
                <w:sz w:val="18"/>
                <w:szCs w:val="18"/>
              </w:rPr>
              <w:t>Well above average)</w:t>
            </w:r>
          </w:p>
          <w:p w14:paraId="16E45E19" w14:textId="77777777" w:rsidR="007330B5" w:rsidRPr="00D10881" w:rsidRDefault="001E66FE" w:rsidP="007330B5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43% ALN</w:t>
            </w:r>
          </w:p>
          <w:p w14:paraId="1C610C83" w14:textId="1F3030AE" w:rsidR="001E66FE" w:rsidRPr="00D10881" w:rsidRDefault="001E66FE" w:rsidP="007330B5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(</w:t>
            </w:r>
            <w:r w:rsidR="006066C5" w:rsidRPr="00D10881">
              <w:rPr>
                <w:sz w:val="18"/>
                <w:szCs w:val="18"/>
              </w:rPr>
              <w:t>Significantly</w:t>
            </w:r>
            <w:r w:rsidRPr="00D10881">
              <w:rPr>
                <w:sz w:val="18"/>
                <w:szCs w:val="18"/>
              </w:rPr>
              <w:t xml:space="preserve"> above)</w:t>
            </w:r>
          </w:p>
          <w:p w14:paraId="16C8380A" w14:textId="13F94553" w:rsidR="00067A82" w:rsidRPr="00D10881" w:rsidRDefault="00067A82" w:rsidP="00067A82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All data has been collected from Estyn (2016)</w:t>
            </w:r>
          </w:p>
          <w:p w14:paraId="069A8BF9" w14:textId="752146CD" w:rsidR="001057CA" w:rsidRPr="00D10881" w:rsidRDefault="001057CA" w:rsidP="001057CA">
            <w:pPr>
              <w:rPr>
                <w:sz w:val="18"/>
                <w:szCs w:val="18"/>
              </w:rPr>
            </w:pPr>
          </w:p>
          <w:p w14:paraId="18A624E1" w14:textId="09B9284A" w:rsidR="00C75EA0" w:rsidRPr="00D10881" w:rsidRDefault="00523F04" w:rsidP="00F53334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Strategy-</w:t>
            </w:r>
            <w:r w:rsidR="008857F1" w:rsidRPr="00D10881">
              <w:rPr>
                <w:sz w:val="18"/>
                <w:szCs w:val="18"/>
              </w:rPr>
              <w:t xml:space="preserve"> V</w:t>
            </w:r>
            <w:r w:rsidRPr="00D10881">
              <w:rPr>
                <w:sz w:val="18"/>
                <w:szCs w:val="18"/>
              </w:rPr>
              <w:t>irtual Races</w:t>
            </w:r>
          </w:p>
          <w:p w14:paraId="10D1114B" w14:textId="1397CDD3" w:rsidR="00513047" w:rsidRPr="00D10881" w:rsidRDefault="00603908" w:rsidP="00513047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Four purpose</w:t>
            </w:r>
            <w:r w:rsidR="0015187D" w:rsidRPr="00D10881">
              <w:rPr>
                <w:sz w:val="18"/>
                <w:szCs w:val="18"/>
              </w:rPr>
              <w:t xml:space="preserve">- </w:t>
            </w:r>
            <w:r w:rsidR="0015187D" w:rsidRPr="00D10881">
              <w:rPr>
                <w:rFonts w:eastAsia="Times New Roman"/>
                <w:sz w:val="18"/>
                <w:szCs w:val="18"/>
              </w:rPr>
              <w:t>healthy, confident individuals</w:t>
            </w:r>
            <w:r w:rsidR="00A03958" w:rsidRPr="00D10881">
              <w:rPr>
                <w:sz w:val="18"/>
                <w:szCs w:val="18"/>
              </w:rPr>
              <w:t xml:space="preserve"> </w:t>
            </w:r>
          </w:p>
        </w:tc>
        <w:tc>
          <w:tcPr>
            <w:tcW w:w="2836" w:type="dxa"/>
          </w:tcPr>
          <w:p w14:paraId="11E6C6CD" w14:textId="77777777" w:rsidR="005C0A8C" w:rsidRPr="00D10881" w:rsidRDefault="005C0A8C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Strategy</w:t>
            </w:r>
          </w:p>
          <w:p w14:paraId="5E3EC6E5" w14:textId="79109B86" w:rsidR="000C7B4F" w:rsidRPr="00D10881" w:rsidRDefault="00784ED7" w:rsidP="00EA707D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FF0000"/>
                <w:sz w:val="18"/>
                <w:szCs w:val="18"/>
              </w:rPr>
            </w:pPr>
            <w:r w:rsidRPr="00D10881">
              <w:rPr>
                <w:color w:val="FF0000"/>
                <w:sz w:val="18"/>
                <w:szCs w:val="18"/>
              </w:rPr>
              <w:t>Virtual Races</w:t>
            </w:r>
          </w:p>
          <w:p w14:paraId="0D2B677B" w14:textId="25414BC5" w:rsidR="0068710B" w:rsidRPr="00D10881" w:rsidRDefault="0068710B" w:rsidP="00EA707D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Walk/run</w:t>
            </w:r>
          </w:p>
          <w:p w14:paraId="452D995C" w14:textId="440647C0" w:rsidR="00607D13" w:rsidRPr="00D10881" w:rsidRDefault="001E5938" w:rsidP="00E3686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5K, 10K, 25K</w:t>
            </w:r>
          </w:p>
          <w:p w14:paraId="3FFB6F62" w14:textId="5CAD7BC2" w:rsidR="00E36860" w:rsidRPr="00D10881" w:rsidRDefault="00E36860" w:rsidP="00E36860">
            <w:pPr>
              <w:pStyle w:val="ListParagraph"/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Start again each time </w:t>
            </w:r>
          </w:p>
          <w:p w14:paraId="5D1613C7" w14:textId="77777777" w:rsidR="00607D13" w:rsidRPr="00D10881" w:rsidRDefault="00607D13" w:rsidP="00EA707D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Bonus Challenge</w:t>
            </w:r>
            <w:r w:rsidR="00B234AD" w:rsidRPr="00D10881">
              <w:rPr>
                <w:sz w:val="18"/>
                <w:szCs w:val="18"/>
              </w:rPr>
              <w:t xml:space="preserve"> (talk about shortly) </w:t>
            </w:r>
          </w:p>
          <w:p w14:paraId="46891C31" w14:textId="77777777" w:rsidR="002C79F5" w:rsidRPr="00D10881" w:rsidRDefault="002C79F5" w:rsidP="002C79F5">
            <w:pPr>
              <w:rPr>
                <w:sz w:val="18"/>
                <w:szCs w:val="18"/>
              </w:rPr>
            </w:pPr>
          </w:p>
          <w:p w14:paraId="6DCF885F" w14:textId="77777777" w:rsidR="002C79F5" w:rsidRPr="00D10881" w:rsidRDefault="002C79F5" w:rsidP="002C79F5">
            <w:pPr>
              <w:rPr>
                <w:sz w:val="18"/>
                <w:szCs w:val="18"/>
              </w:rPr>
            </w:pPr>
          </w:p>
          <w:p w14:paraId="2EB7D35D" w14:textId="29DBF63E" w:rsidR="002C79F5" w:rsidRPr="00D10881" w:rsidRDefault="002C79F5" w:rsidP="002C79F5">
            <w:p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The strategy was focussed around developing </w:t>
            </w:r>
            <w:r w:rsidR="004102BE" w:rsidRPr="00D10881">
              <w:rPr>
                <w:sz w:val="18"/>
                <w:szCs w:val="18"/>
              </w:rPr>
              <w:t xml:space="preserve">the </w:t>
            </w:r>
            <w:r w:rsidR="00885618" w:rsidRPr="00D10881">
              <w:rPr>
                <w:sz w:val="18"/>
                <w:szCs w:val="18"/>
              </w:rPr>
              <w:t>pupil’s</w:t>
            </w:r>
            <w:r w:rsidR="004102BE" w:rsidRPr="00D10881">
              <w:rPr>
                <w:sz w:val="18"/>
                <w:szCs w:val="18"/>
              </w:rPr>
              <w:t xml:space="preserve"> ability to cope with their own physical and mental health during this unprecedented time</w:t>
            </w:r>
            <w:r w:rsidR="002E255F" w:rsidRPr="00D10881">
              <w:rPr>
                <w:sz w:val="18"/>
                <w:szCs w:val="18"/>
              </w:rPr>
              <w:t xml:space="preserve"> of Covid-19</w:t>
            </w:r>
          </w:p>
        </w:tc>
        <w:tc>
          <w:tcPr>
            <w:tcW w:w="2836" w:type="dxa"/>
          </w:tcPr>
          <w:p w14:paraId="531D3797" w14:textId="4197F873" w:rsidR="0021648E" w:rsidRPr="00D10881" w:rsidRDefault="00D65C4C" w:rsidP="00DE23AA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Reason/Driver</w:t>
            </w:r>
          </w:p>
          <w:p w14:paraId="268B78B8" w14:textId="01513051" w:rsidR="0021648E" w:rsidRPr="00D10881" w:rsidRDefault="0021648E" w:rsidP="0021648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The community appeal (parents)</w:t>
            </w:r>
          </w:p>
          <w:p w14:paraId="22B741F6" w14:textId="082BF753" w:rsidR="00900171" w:rsidRPr="00D10881" w:rsidRDefault="00900171" w:rsidP="00900171">
            <w:p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Although the message has not been included due to the issues with </w:t>
            </w:r>
            <w:r w:rsidR="007029FD" w:rsidRPr="00D10881">
              <w:rPr>
                <w:sz w:val="18"/>
                <w:szCs w:val="18"/>
              </w:rPr>
              <w:t>confidentiality</w:t>
            </w:r>
            <w:r w:rsidRPr="00D10881">
              <w:rPr>
                <w:sz w:val="18"/>
                <w:szCs w:val="18"/>
              </w:rPr>
              <w:t xml:space="preserve">, The teacher was interviewed where </w:t>
            </w:r>
            <w:r w:rsidR="007029FD" w:rsidRPr="00D10881">
              <w:rPr>
                <w:sz w:val="18"/>
                <w:szCs w:val="18"/>
              </w:rPr>
              <w:t>they explained, “</w:t>
            </w:r>
            <w:r w:rsidR="00C56307" w:rsidRPr="00D10881">
              <w:rPr>
                <w:sz w:val="18"/>
                <w:szCs w:val="18"/>
              </w:rPr>
              <w:t xml:space="preserve">A parent </w:t>
            </w:r>
            <w:r w:rsidR="00885618" w:rsidRPr="00D10881">
              <w:rPr>
                <w:sz w:val="18"/>
                <w:szCs w:val="18"/>
              </w:rPr>
              <w:t>whose</w:t>
            </w:r>
            <w:r w:rsidR="00F66621" w:rsidRPr="00D10881">
              <w:rPr>
                <w:sz w:val="18"/>
                <w:szCs w:val="18"/>
              </w:rPr>
              <w:t xml:space="preserve"> child is </w:t>
            </w:r>
            <w:r w:rsidR="00AE12FF" w:rsidRPr="00D10881">
              <w:rPr>
                <w:sz w:val="18"/>
                <w:szCs w:val="18"/>
              </w:rPr>
              <w:t>usually active and happy, was confined to their room,</w:t>
            </w:r>
            <w:r w:rsidR="0019144E" w:rsidRPr="00D10881">
              <w:rPr>
                <w:sz w:val="18"/>
                <w:szCs w:val="18"/>
              </w:rPr>
              <w:t xml:space="preserve"> with little motivation</w:t>
            </w:r>
            <w:r w:rsidR="007029FD" w:rsidRPr="00D10881">
              <w:rPr>
                <w:sz w:val="18"/>
                <w:szCs w:val="18"/>
              </w:rPr>
              <w:t>”</w:t>
            </w:r>
          </w:p>
          <w:p w14:paraId="6FDA07F4" w14:textId="77777777" w:rsidR="00DE23AA" w:rsidRPr="00D10881" w:rsidRDefault="00DE23AA" w:rsidP="00DE23AA">
            <w:pPr>
              <w:rPr>
                <w:sz w:val="18"/>
                <w:szCs w:val="18"/>
              </w:rPr>
            </w:pPr>
          </w:p>
          <w:p w14:paraId="7A97EF97" w14:textId="02401AB2" w:rsidR="00DE23AA" w:rsidRPr="00D10881" w:rsidRDefault="005575B0" w:rsidP="00DE23AA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The teacher’s </w:t>
            </w:r>
            <w:r w:rsidR="008E4CBC" w:rsidRPr="00D10881">
              <w:rPr>
                <w:sz w:val="18"/>
                <w:szCs w:val="18"/>
              </w:rPr>
              <w:t xml:space="preserve">challenge to run the English Channel </w:t>
            </w:r>
          </w:p>
        </w:tc>
        <w:tc>
          <w:tcPr>
            <w:tcW w:w="2836" w:type="dxa"/>
          </w:tcPr>
          <w:p w14:paraId="51D229AC" w14:textId="77777777" w:rsidR="005C0A8C" w:rsidRPr="00D10881" w:rsidRDefault="00D65C4C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Strategy Aims</w:t>
            </w:r>
          </w:p>
          <w:p w14:paraId="2ECF8497" w14:textId="77777777" w:rsidR="00850375" w:rsidRPr="00D10881" w:rsidRDefault="00700F70" w:rsidP="00850375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‘</w:t>
            </w:r>
            <w:r w:rsidR="00223977" w:rsidRPr="00D10881">
              <w:rPr>
                <w:sz w:val="18"/>
                <w:szCs w:val="18"/>
              </w:rPr>
              <w:t>Walking</w:t>
            </w:r>
            <w:r w:rsidRPr="00D10881">
              <w:rPr>
                <w:sz w:val="18"/>
                <w:szCs w:val="18"/>
              </w:rPr>
              <w:t xml:space="preserve"> aroun</w:t>
            </w:r>
            <w:r w:rsidR="00223977" w:rsidRPr="00D10881">
              <w:rPr>
                <w:sz w:val="18"/>
                <w:szCs w:val="18"/>
              </w:rPr>
              <w:t>d</w:t>
            </w:r>
            <w:r w:rsidRPr="00D10881">
              <w:rPr>
                <w:sz w:val="18"/>
                <w:szCs w:val="18"/>
              </w:rPr>
              <w:t xml:space="preserve"> the local community with your mums and dads, record your distance’</w:t>
            </w:r>
          </w:p>
          <w:p w14:paraId="3F911960" w14:textId="717D2DCA" w:rsidR="00850375" w:rsidRPr="00D10881" w:rsidRDefault="004F5113" w:rsidP="00850375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Stated to complete with family</w:t>
            </w:r>
            <w:r w:rsidR="00603EBC" w:rsidRPr="00D10881">
              <w:rPr>
                <w:sz w:val="18"/>
                <w:szCs w:val="18"/>
              </w:rPr>
              <w:t xml:space="preserve"> more opportunity to enjoy</w:t>
            </w:r>
          </w:p>
        </w:tc>
        <w:tc>
          <w:tcPr>
            <w:tcW w:w="2837" w:type="dxa"/>
          </w:tcPr>
          <w:p w14:paraId="29490896" w14:textId="77777777" w:rsidR="002A5FE5" w:rsidRDefault="00E36860" w:rsidP="00051BC1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Quote</w:t>
            </w:r>
          </w:p>
          <w:p w14:paraId="03290A00" w14:textId="77777777" w:rsidR="00051BC1" w:rsidRDefault="00115F7B" w:rsidP="00051BC1">
            <w:pPr>
              <w:rPr>
                <w:rFonts w:eastAsia="Times New Roman"/>
                <w:sz w:val="18"/>
                <w:szCs w:val="18"/>
              </w:rPr>
            </w:pPr>
            <w:r w:rsidRPr="00B02F68">
              <w:rPr>
                <w:rFonts w:eastAsia="Times New Roman"/>
                <w:sz w:val="18"/>
                <w:szCs w:val="18"/>
                <w:highlight w:val="yellow"/>
              </w:rPr>
              <w:t>***</w:t>
            </w:r>
            <w:r w:rsidR="00051BC1" w:rsidRPr="005E547A">
              <w:rPr>
                <w:rFonts w:eastAsia="Times New Roman"/>
                <w:sz w:val="18"/>
                <w:szCs w:val="18"/>
              </w:rPr>
              <w:t xml:space="preserve">The use of positive reinforcement as an effective, high-impact strategy for improving students' </w:t>
            </w:r>
            <w:r w:rsidR="00547BAB" w:rsidRPr="005E547A">
              <w:rPr>
                <w:rFonts w:eastAsia="Times New Roman"/>
                <w:sz w:val="18"/>
                <w:szCs w:val="18"/>
              </w:rPr>
              <w:t>behaviours</w:t>
            </w:r>
            <w:r w:rsidR="00051BC1" w:rsidRPr="005E547A">
              <w:rPr>
                <w:rFonts w:eastAsia="Times New Roman"/>
                <w:sz w:val="18"/>
                <w:szCs w:val="18"/>
              </w:rPr>
              <w:t xml:space="preserve"> has been supported by documented research for a variety of school circumstances for both individual students and groups of students (Wheatley et al., 2009).</w:t>
            </w:r>
          </w:p>
          <w:p w14:paraId="3C875B61" w14:textId="3B735880" w:rsidR="001A4541" w:rsidRPr="001A4541" w:rsidRDefault="001A4541" w:rsidP="00051BC1">
            <w:pPr>
              <w:rPr>
                <w:b/>
                <w:bCs/>
                <w:sz w:val="18"/>
                <w:szCs w:val="18"/>
              </w:rPr>
            </w:pPr>
            <w:r w:rsidRPr="001A4541">
              <w:rPr>
                <w:rFonts w:eastAsia="Times New Roman"/>
                <w:b/>
                <w:bCs/>
                <w:sz w:val="18"/>
                <w:szCs w:val="18"/>
                <w:highlight w:val="blue"/>
              </w:rPr>
              <w:t>***</w:t>
            </w:r>
            <w:r w:rsidRPr="001A4541">
              <w:rPr>
                <w:rFonts w:eastAsia="Times New Roman"/>
                <w:b/>
                <w:bCs/>
                <w:sz w:val="18"/>
                <w:szCs w:val="18"/>
              </w:rPr>
              <w:t xml:space="preserve"> </w:t>
            </w:r>
            <w:r w:rsidRPr="001A4541">
              <w:rPr>
                <w:rFonts w:eastAsia="Times New Roman"/>
                <w:color w:val="000000"/>
                <w:sz w:val="18"/>
                <w:szCs w:val="18"/>
                <w:shd w:val="clear" w:color="auto" w:fill="FFFFFF"/>
              </w:rPr>
              <w:t>meaning the child can be influenced by other people in their environment and is also capable of changing the beliefs and actions of other people too.</w:t>
            </w:r>
          </w:p>
        </w:tc>
      </w:tr>
      <w:tr w:rsidR="005C0A8C" w14:paraId="438EB65B" w14:textId="77777777" w:rsidTr="003F212C">
        <w:trPr>
          <w:trHeight w:val="4290"/>
        </w:trPr>
        <w:tc>
          <w:tcPr>
            <w:tcW w:w="2836" w:type="dxa"/>
          </w:tcPr>
          <w:p w14:paraId="2455372A" w14:textId="34BFB055" w:rsidR="005C0A8C" w:rsidRPr="00D10881" w:rsidRDefault="00D65C4C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How is it evaluated</w:t>
            </w:r>
          </w:p>
          <w:p w14:paraId="38DC7735" w14:textId="613099D7" w:rsidR="007C6401" w:rsidRPr="00D10881" w:rsidRDefault="00AE5D89">
            <w:p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Progress </w:t>
            </w:r>
            <w:r w:rsidR="007236FF">
              <w:rPr>
                <w:sz w:val="18"/>
                <w:szCs w:val="18"/>
              </w:rPr>
              <w:t xml:space="preserve">monitored </w:t>
            </w:r>
            <w:r w:rsidRPr="00D10881">
              <w:rPr>
                <w:sz w:val="18"/>
                <w:szCs w:val="18"/>
              </w:rPr>
              <w:t xml:space="preserve">in two ways, </w:t>
            </w:r>
          </w:p>
          <w:p w14:paraId="72580530" w14:textId="4C4E06BC" w:rsidR="002A5FE5" w:rsidRPr="00D10881" w:rsidRDefault="00BF08FC" w:rsidP="006B4364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Quant</w:t>
            </w:r>
            <w:r w:rsidR="00E43A4F" w:rsidRPr="00D10881">
              <w:rPr>
                <w:sz w:val="18"/>
                <w:szCs w:val="18"/>
              </w:rPr>
              <w:t>it</w:t>
            </w:r>
            <w:r w:rsidRPr="00D10881">
              <w:rPr>
                <w:sz w:val="18"/>
                <w:szCs w:val="18"/>
              </w:rPr>
              <w:t>ative data</w:t>
            </w:r>
            <w:r w:rsidR="003C1824" w:rsidRPr="00D10881">
              <w:rPr>
                <w:sz w:val="18"/>
                <w:szCs w:val="18"/>
              </w:rPr>
              <w:t xml:space="preserve"> in regards to the </w:t>
            </w:r>
            <w:r w:rsidR="00BA18ED" w:rsidRPr="00D10881">
              <w:rPr>
                <w:sz w:val="18"/>
                <w:szCs w:val="18"/>
              </w:rPr>
              <w:t>physical</w:t>
            </w:r>
            <w:r w:rsidR="003C1824" w:rsidRPr="00D10881">
              <w:rPr>
                <w:sz w:val="18"/>
                <w:szCs w:val="18"/>
              </w:rPr>
              <w:t xml:space="preserve"> well-being</w:t>
            </w:r>
            <w:r w:rsidRPr="00D10881">
              <w:rPr>
                <w:sz w:val="18"/>
                <w:szCs w:val="18"/>
              </w:rPr>
              <w:t xml:space="preserve">- </w:t>
            </w:r>
            <w:r w:rsidR="00223977" w:rsidRPr="00D10881">
              <w:rPr>
                <w:sz w:val="18"/>
                <w:szCs w:val="18"/>
              </w:rPr>
              <w:t xml:space="preserve">Measuring </w:t>
            </w:r>
            <w:r w:rsidR="00136CC4" w:rsidRPr="00D10881">
              <w:rPr>
                <w:sz w:val="18"/>
                <w:szCs w:val="18"/>
              </w:rPr>
              <w:t>their</w:t>
            </w:r>
            <w:r w:rsidR="00223977" w:rsidRPr="00D10881">
              <w:rPr>
                <w:sz w:val="18"/>
                <w:szCs w:val="18"/>
              </w:rPr>
              <w:t xml:space="preserve"> distances using apps such as </w:t>
            </w:r>
            <w:proofErr w:type="spellStart"/>
            <w:r w:rsidR="00223977" w:rsidRPr="00D10881">
              <w:rPr>
                <w:sz w:val="18"/>
                <w:szCs w:val="18"/>
              </w:rPr>
              <w:t>Strava</w:t>
            </w:r>
            <w:proofErr w:type="spellEnd"/>
            <w:r w:rsidR="00223977" w:rsidRPr="00D10881">
              <w:rPr>
                <w:sz w:val="18"/>
                <w:szCs w:val="18"/>
              </w:rPr>
              <w:t xml:space="preserve"> – allowing </w:t>
            </w:r>
            <w:r w:rsidR="00136CC4" w:rsidRPr="00D10881">
              <w:rPr>
                <w:sz w:val="18"/>
                <w:szCs w:val="18"/>
              </w:rPr>
              <w:t>the progress to be tracked</w:t>
            </w:r>
          </w:p>
          <w:p w14:paraId="6796112C" w14:textId="715D92DF" w:rsidR="00136CC4" w:rsidRPr="00D10881" w:rsidRDefault="00E43A4F" w:rsidP="006B4364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Qualitative</w:t>
            </w:r>
            <w:r w:rsidR="00BF08FC" w:rsidRPr="00D10881">
              <w:rPr>
                <w:sz w:val="18"/>
                <w:szCs w:val="18"/>
              </w:rPr>
              <w:t xml:space="preserve"> data </w:t>
            </w:r>
            <w:r w:rsidRPr="00D10881">
              <w:rPr>
                <w:sz w:val="18"/>
                <w:szCs w:val="18"/>
              </w:rPr>
              <w:t>–</w:t>
            </w:r>
            <w:r w:rsidR="00BF08FC" w:rsidRPr="00D10881">
              <w:rPr>
                <w:sz w:val="18"/>
                <w:szCs w:val="18"/>
              </w:rPr>
              <w:t xml:space="preserve"> </w:t>
            </w:r>
            <w:r w:rsidR="008E6423" w:rsidRPr="00D10881">
              <w:rPr>
                <w:sz w:val="18"/>
                <w:szCs w:val="18"/>
              </w:rPr>
              <w:t>wellbeing</w:t>
            </w:r>
            <w:r w:rsidRPr="00D10881">
              <w:rPr>
                <w:sz w:val="18"/>
                <w:szCs w:val="18"/>
              </w:rPr>
              <w:t xml:space="preserve"> improvement</w:t>
            </w:r>
          </w:p>
          <w:p w14:paraId="61A3BE67" w14:textId="77777777" w:rsidR="008E6423" w:rsidRPr="00D10881" w:rsidRDefault="008E6423" w:rsidP="006B4364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Pupil attendance</w:t>
            </w:r>
            <w:r w:rsidR="00650C4E" w:rsidRPr="00D10881">
              <w:rPr>
                <w:sz w:val="18"/>
                <w:szCs w:val="18"/>
              </w:rPr>
              <w:t xml:space="preserve"> and participation</w:t>
            </w:r>
          </w:p>
          <w:p w14:paraId="2D2FDD11" w14:textId="3088B112" w:rsidR="004C70C9" w:rsidRPr="004C70C9" w:rsidRDefault="007236FF" w:rsidP="004C70C9">
            <w:pPr>
              <w:pStyle w:val="ListParagraph"/>
              <w:numPr>
                <w:ilvl w:val="0"/>
                <w:numId w:val="5"/>
              </w:numPr>
              <w:rPr>
                <w:color w:val="FF0000"/>
                <w:sz w:val="18"/>
                <w:szCs w:val="18"/>
              </w:rPr>
            </w:pPr>
            <w:r>
              <w:rPr>
                <w:color w:val="FF0000"/>
                <w:sz w:val="18"/>
                <w:szCs w:val="18"/>
              </w:rPr>
              <w:t xml:space="preserve">Using </w:t>
            </w:r>
            <w:r w:rsidR="004C4A59" w:rsidRPr="00D10881">
              <w:rPr>
                <w:color w:val="FF0000"/>
                <w:sz w:val="18"/>
                <w:szCs w:val="18"/>
              </w:rPr>
              <w:t>Qualitative/quantitative</w:t>
            </w:r>
          </w:p>
          <w:p w14:paraId="5F6C2C74" w14:textId="58699539" w:rsidR="00650C4E" w:rsidRPr="00D10881" w:rsidRDefault="00CA36C0" w:rsidP="00CA36C0">
            <w:p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“</w:t>
            </w:r>
            <w:r w:rsidRPr="00D10881">
              <w:rPr>
                <w:rFonts w:eastAsia="Times New Roman"/>
                <w:sz w:val="18"/>
                <w:szCs w:val="18"/>
              </w:rPr>
              <w:t>Without effective use of a variety of research methods at appropriate times, the quality of evidence on a program suffers, and interpretations of causality are limited” (</w:t>
            </w:r>
            <w:proofErr w:type="spellStart"/>
            <w:r w:rsidRPr="00D10881">
              <w:rPr>
                <w:rFonts w:eastAsia="Times New Roman"/>
                <w:sz w:val="18"/>
                <w:szCs w:val="18"/>
              </w:rPr>
              <w:t>Chatterji</w:t>
            </w:r>
            <w:proofErr w:type="spellEnd"/>
            <w:r w:rsidRPr="00D10881">
              <w:rPr>
                <w:rFonts w:eastAsia="Times New Roman"/>
                <w:sz w:val="18"/>
                <w:szCs w:val="18"/>
              </w:rPr>
              <w:t>, 2004, p.9)</w:t>
            </w:r>
            <w:r w:rsidRPr="00D10881">
              <w:rPr>
                <w:rFonts w:eastAsia="Times New Roman"/>
                <w:sz w:val="18"/>
                <w:szCs w:val="18"/>
              </w:rPr>
              <w:t>”</w:t>
            </w:r>
          </w:p>
        </w:tc>
        <w:tc>
          <w:tcPr>
            <w:tcW w:w="2836" w:type="dxa"/>
          </w:tcPr>
          <w:p w14:paraId="3E405C35" w14:textId="77777777" w:rsidR="005C0A8C" w:rsidRPr="00D10881" w:rsidRDefault="00A11FBF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Strategy Outcomes</w:t>
            </w:r>
          </w:p>
          <w:p w14:paraId="71673F97" w14:textId="77777777" w:rsidR="002A5FE5" w:rsidRPr="00D10881" w:rsidRDefault="00697B1E" w:rsidP="00BF34FF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Success, more year groups got involved</w:t>
            </w:r>
          </w:p>
          <w:p w14:paraId="2B5F2869" w14:textId="77777777" w:rsidR="00C03BC8" w:rsidRDefault="0096123F" w:rsidP="00BF34FF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Bonus challe</w:t>
            </w:r>
            <w:r w:rsidR="009E064E" w:rsidRPr="00D10881">
              <w:rPr>
                <w:sz w:val="18"/>
                <w:szCs w:val="18"/>
              </w:rPr>
              <w:t>nges</w:t>
            </w:r>
          </w:p>
          <w:p w14:paraId="074E93CB" w14:textId="122273B3" w:rsidR="00A152B1" w:rsidRPr="00183FA6" w:rsidRDefault="00A152B1" w:rsidP="00BF34FF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5D1F13">
              <w:rPr>
                <w:color w:val="FF0000"/>
                <w:sz w:val="18"/>
                <w:szCs w:val="18"/>
              </w:rPr>
              <w:t>Whol</w:t>
            </w:r>
            <w:r w:rsidR="005D1F13" w:rsidRPr="005D1F13">
              <w:rPr>
                <w:color w:val="FF0000"/>
                <w:sz w:val="18"/>
                <w:szCs w:val="18"/>
              </w:rPr>
              <w:t>e</w:t>
            </w:r>
            <w:r w:rsidRPr="005D1F13">
              <w:rPr>
                <w:color w:val="FF0000"/>
                <w:sz w:val="18"/>
                <w:szCs w:val="18"/>
              </w:rPr>
              <w:t xml:space="preserve"> school approach</w:t>
            </w:r>
          </w:p>
          <w:p w14:paraId="4EBD63D5" w14:textId="4ABB2B3B" w:rsidR="00183FA6" w:rsidRPr="00183FA6" w:rsidRDefault="00183FA6" w:rsidP="00183FA6">
            <w:pPr>
              <w:ind w:left="36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top tier of the diagram is the focus, it is </w:t>
            </w:r>
          </w:p>
          <w:p w14:paraId="1E83BC9B" w14:textId="57ABFD41" w:rsidR="00DB71D5" w:rsidRDefault="00C8656B" w:rsidP="00C8656B">
            <w:pPr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</w:pPr>
            <w:r w:rsidRPr="00183FA6">
              <w:rPr>
                <w:color w:val="000000" w:themeColor="text1"/>
                <w:sz w:val="16"/>
                <w:szCs w:val="16"/>
              </w:rPr>
              <w:t>“</w:t>
            </w: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This level </w:t>
            </w:r>
            <w:r w:rsidR="00DB71D5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is one that </w:t>
            </w: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involves the entire school</w:t>
            </w:r>
            <w:r w:rsidR="00422032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ing</w:t>
            </w: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 community; </w:t>
            </w:r>
            <w:r w:rsidR="00422032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it </w:t>
            </w:r>
            <w:r w:rsidR="00547BAB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requires</w:t>
            </w:r>
            <w:r w:rsidR="00422032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 </w:t>
            </w: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the quality of the relationships with parents, students and with community agencies; the school ethos and the nature of school policies.</w:t>
            </w:r>
          </w:p>
          <w:p w14:paraId="4BFED362" w14:textId="77777777" w:rsidR="00DB71D5" w:rsidRDefault="00DB71D5" w:rsidP="00C8656B">
            <w:pPr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</w:pPr>
          </w:p>
          <w:p w14:paraId="3812932B" w14:textId="2B90EFC8" w:rsidR="00C8656B" w:rsidRPr="00DB71D5" w:rsidRDefault="00C8656B" w:rsidP="00C8656B">
            <w:pPr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</w:pP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 The </w:t>
            </w:r>
            <w:proofErr w:type="spellStart"/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MindMatters</w:t>
            </w:r>
            <w:proofErr w:type="spellEnd"/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 project </w:t>
            </w:r>
            <w:r w:rsidR="006D6515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(A </w:t>
            </w:r>
            <w:r w:rsidR="00292550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well-established</w:t>
            </w:r>
            <w:r w:rsidR="006D6515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 project using the </w:t>
            </w:r>
            <w:r w:rsidR="00292550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figure presented by the World Health Organisation</w:t>
            </w:r>
            <w:r w:rsidR="0064619E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)</w:t>
            </w:r>
            <w:r w:rsidR="00292550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 xml:space="preserve"> </w:t>
            </w: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places a strong emphasis on this level of practice. It provides a framework within which schools can identify their strengths and adapt and improve on current practices.</w:t>
            </w:r>
            <w:r w:rsidRPr="00183FA6">
              <w:rPr>
                <w:rFonts w:eastAsia="Times New Roman" w:cs="Arial"/>
                <w:color w:val="000000" w:themeColor="text1"/>
                <w:sz w:val="16"/>
                <w:szCs w:val="16"/>
                <w:shd w:val="clear" w:color="auto" w:fill="FFFFFF"/>
              </w:rPr>
              <w:t>”</w:t>
            </w:r>
          </w:p>
        </w:tc>
        <w:tc>
          <w:tcPr>
            <w:tcW w:w="2836" w:type="dxa"/>
          </w:tcPr>
          <w:p w14:paraId="3BF6603A" w14:textId="330060C0" w:rsidR="002A5FE5" w:rsidRPr="00D10881" w:rsidRDefault="00A11FBF" w:rsidP="005C710F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 xml:space="preserve">Suggestions for Further Development </w:t>
            </w:r>
          </w:p>
          <w:p w14:paraId="308C8117" w14:textId="5DD57F0E" w:rsidR="005C710F" w:rsidRPr="00D10881" w:rsidRDefault="005C710F" w:rsidP="005C710F">
            <w:p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The two methods of development that could be used, will depend on the change of </w:t>
            </w:r>
            <w:r w:rsidR="00333D1C" w:rsidRPr="00D10881">
              <w:rPr>
                <w:sz w:val="18"/>
                <w:szCs w:val="18"/>
              </w:rPr>
              <w:t>circumstance’s</w:t>
            </w:r>
            <w:r w:rsidRPr="00D10881">
              <w:rPr>
                <w:sz w:val="18"/>
                <w:szCs w:val="18"/>
              </w:rPr>
              <w:t xml:space="preserve"> with Covid-19</w:t>
            </w:r>
          </w:p>
          <w:p w14:paraId="14614898" w14:textId="6059BF45" w:rsidR="005C710F" w:rsidRPr="00D10881" w:rsidRDefault="004D3874" w:rsidP="005C710F">
            <w:pPr>
              <w:pStyle w:val="ListParagraph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Running club, that looks at these targets can be </w:t>
            </w:r>
            <w:r w:rsidR="00333D1C" w:rsidRPr="00D10881">
              <w:rPr>
                <w:sz w:val="18"/>
                <w:szCs w:val="18"/>
              </w:rPr>
              <w:t>included</w:t>
            </w:r>
            <w:r w:rsidRPr="00D10881">
              <w:rPr>
                <w:sz w:val="18"/>
                <w:szCs w:val="18"/>
              </w:rPr>
              <w:t xml:space="preserve"> in school (if returns)</w:t>
            </w:r>
          </w:p>
          <w:p w14:paraId="2EA186BE" w14:textId="6688D281" w:rsidR="00D01263" w:rsidRPr="00D10881" w:rsidRDefault="00515FC8" w:rsidP="00D01263">
            <w:pPr>
              <w:pStyle w:val="ListParagraph"/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The school could hold awards fo</w:t>
            </w:r>
            <w:r w:rsidR="00274C84" w:rsidRPr="00D10881">
              <w:rPr>
                <w:sz w:val="18"/>
                <w:szCs w:val="18"/>
              </w:rPr>
              <w:t>r</w:t>
            </w:r>
            <w:r w:rsidRPr="00D10881">
              <w:rPr>
                <w:sz w:val="18"/>
                <w:szCs w:val="18"/>
              </w:rPr>
              <w:t xml:space="preserve"> completion</w:t>
            </w:r>
          </w:p>
          <w:p w14:paraId="33319099" w14:textId="6EA698C2" w:rsidR="00087120" w:rsidRPr="00D10881" w:rsidRDefault="005E547A" w:rsidP="00087120">
            <w:pPr>
              <w:rPr>
                <w:sz w:val="18"/>
                <w:szCs w:val="18"/>
              </w:rPr>
            </w:pPr>
            <w:r w:rsidRPr="004E2BB7">
              <w:rPr>
                <w:color w:val="FF0000"/>
                <w:sz w:val="18"/>
                <w:szCs w:val="18"/>
                <w:highlight w:val="yellow"/>
              </w:rPr>
              <w:t>***</w:t>
            </w:r>
            <w:r w:rsidR="00087120" w:rsidRPr="00D10881">
              <w:rPr>
                <w:color w:val="FF0000"/>
                <w:sz w:val="18"/>
                <w:szCs w:val="18"/>
              </w:rPr>
              <w:t>Pupil praise quote</w:t>
            </w:r>
            <w:r w:rsidR="00115F7B">
              <w:rPr>
                <w:color w:val="FF0000"/>
                <w:sz w:val="18"/>
                <w:szCs w:val="18"/>
              </w:rPr>
              <w:t>***</w:t>
            </w:r>
            <w:r w:rsidR="00087120" w:rsidRPr="00D10881">
              <w:rPr>
                <w:sz w:val="18"/>
                <w:szCs w:val="18"/>
              </w:rPr>
              <w:t>-</w:t>
            </w:r>
            <w:r w:rsidR="002D70CF" w:rsidRPr="00D10881">
              <w:rPr>
                <w:sz w:val="18"/>
                <w:szCs w:val="18"/>
              </w:rPr>
              <w:t xml:space="preserve"> in school award ceremony</w:t>
            </w:r>
          </w:p>
          <w:p w14:paraId="5809EC7A" w14:textId="1968DB18" w:rsidR="00515FC8" w:rsidRPr="00D10881" w:rsidRDefault="007F5570" w:rsidP="00515FC8">
            <w:pPr>
              <w:pStyle w:val="ListParagraph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Create different </w:t>
            </w:r>
            <w:r w:rsidR="00366CCB" w:rsidRPr="00D10881">
              <w:rPr>
                <w:sz w:val="18"/>
                <w:szCs w:val="18"/>
              </w:rPr>
              <w:t>challenges</w:t>
            </w:r>
            <w:r w:rsidRPr="00D10881">
              <w:rPr>
                <w:sz w:val="18"/>
                <w:szCs w:val="18"/>
              </w:rPr>
              <w:t xml:space="preserve"> cross-curriculum</w:t>
            </w:r>
            <w:r w:rsidR="00115F7B">
              <w:rPr>
                <w:sz w:val="18"/>
                <w:szCs w:val="18"/>
              </w:rPr>
              <w:t xml:space="preserve"> </w:t>
            </w:r>
            <w:r w:rsidR="00547BAB">
              <w:rPr>
                <w:sz w:val="18"/>
                <w:szCs w:val="18"/>
              </w:rPr>
              <w:t xml:space="preserve">approaches </w:t>
            </w:r>
            <w:r w:rsidR="00547BAB" w:rsidRPr="00D10881">
              <w:rPr>
                <w:sz w:val="18"/>
                <w:szCs w:val="18"/>
              </w:rPr>
              <w:t>within</w:t>
            </w:r>
            <w:r w:rsidRPr="00D10881">
              <w:rPr>
                <w:sz w:val="18"/>
                <w:szCs w:val="18"/>
              </w:rPr>
              <w:t xml:space="preserve"> the local area, </w:t>
            </w:r>
          </w:p>
        </w:tc>
        <w:tc>
          <w:tcPr>
            <w:tcW w:w="2836" w:type="dxa"/>
          </w:tcPr>
          <w:p w14:paraId="69359FC0" w14:textId="1D02F6A7" w:rsidR="002A5FE5" w:rsidRDefault="007D006C" w:rsidP="003871A5">
            <w:pPr>
              <w:rPr>
                <w:b/>
                <w:bCs/>
                <w:color w:val="FF0000"/>
                <w:sz w:val="18"/>
                <w:szCs w:val="18"/>
              </w:rPr>
            </w:pPr>
            <w:r w:rsidRPr="00D10881">
              <w:rPr>
                <w:b/>
                <w:bCs/>
                <w:color w:val="FF0000"/>
                <w:sz w:val="18"/>
                <w:szCs w:val="18"/>
              </w:rPr>
              <w:t>Links to Four Purpose</w:t>
            </w:r>
            <w:r w:rsidR="003871A5">
              <w:rPr>
                <w:b/>
                <w:bCs/>
                <w:color w:val="FF0000"/>
                <w:sz w:val="18"/>
                <w:szCs w:val="18"/>
              </w:rPr>
              <w:t>s</w:t>
            </w:r>
          </w:p>
          <w:p w14:paraId="15BD18E5" w14:textId="77777777" w:rsidR="00547BAB" w:rsidRDefault="00547BAB" w:rsidP="003871A5">
            <w:pPr>
              <w:rPr>
                <w:b/>
                <w:bCs/>
                <w:color w:val="FF0000"/>
                <w:sz w:val="18"/>
                <w:szCs w:val="18"/>
              </w:rPr>
            </w:pPr>
          </w:p>
          <w:p w14:paraId="60C6AEA7" w14:textId="2A5EF3C1" w:rsidR="003871A5" w:rsidRDefault="003871A5" w:rsidP="003871A5">
            <w:pPr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 xml:space="preserve">The primary link from this scheme to the Four Purposes is through, </w:t>
            </w:r>
          </w:p>
          <w:p w14:paraId="17B9FEB8" w14:textId="7C0F7AAB" w:rsidR="003871A5" w:rsidRDefault="003871A5" w:rsidP="003871A5">
            <w:pPr>
              <w:rPr>
                <w:rFonts w:eastAsia="Times New Roman"/>
                <w:b/>
                <w:bCs/>
                <w:sz w:val="18"/>
                <w:szCs w:val="18"/>
              </w:rPr>
            </w:pPr>
            <w:r w:rsidRPr="00D10881">
              <w:rPr>
                <w:rFonts w:eastAsia="Times New Roman"/>
                <w:b/>
                <w:bCs/>
                <w:sz w:val="18"/>
                <w:szCs w:val="18"/>
              </w:rPr>
              <w:t>healthy, confident individuals who are ready to lead fulfilling lives as valued members of society</w:t>
            </w:r>
          </w:p>
          <w:p w14:paraId="78E1EEB9" w14:textId="4135BE5A" w:rsidR="003871A5" w:rsidRPr="003871A5" w:rsidRDefault="003871A5" w:rsidP="003871A5">
            <w:pPr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 xml:space="preserve">For </w:t>
            </w:r>
            <w:r w:rsidR="00547BAB">
              <w:rPr>
                <w:color w:val="000000" w:themeColor="text1"/>
                <w:sz w:val="18"/>
                <w:szCs w:val="18"/>
              </w:rPr>
              <w:t>example,</w:t>
            </w:r>
            <w:r>
              <w:rPr>
                <w:color w:val="000000" w:themeColor="text1"/>
                <w:sz w:val="18"/>
                <w:szCs w:val="18"/>
              </w:rPr>
              <w:t xml:space="preserve"> the pupils will be able to,</w:t>
            </w:r>
          </w:p>
          <w:p w14:paraId="7CF6A2E2" w14:textId="24E07F60" w:rsidR="0015187D" w:rsidRPr="00D10881" w:rsidRDefault="002662D7">
            <w:pPr>
              <w:rPr>
                <w:rFonts w:eastAsia="Times New Roman"/>
                <w:sz w:val="18"/>
                <w:szCs w:val="18"/>
              </w:rPr>
            </w:pPr>
            <w:r w:rsidRPr="00D10881">
              <w:rPr>
                <w:rFonts w:eastAsia="Times New Roman"/>
                <w:sz w:val="18"/>
                <w:szCs w:val="18"/>
              </w:rPr>
              <w:t>apply knowledge about the impact of diet and exercise on physical and mental health in their daily lives</w:t>
            </w:r>
          </w:p>
          <w:p w14:paraId="53834E54" w14:textId="44F0F567" w:rsidR="002662D7" w:rsidRPr="00D10881" w:rsidRDefault="00547BAB">
            <w:pPr>
              <w:rPr>
                <w:rFonts w:eastAsia="Times New Roman"/>
                <w:sz w:val="18"/>
                <w:szCs w:val="18"/>
              </w:rPr>
            </w:pPr>
            <w:r>
              <w:rPr>
                <w:rFonts w:eastAsia="Times New Roman"/>
                <w:sz w:val="18"/>
                <w:szCs w:val="18"/>
              </w:rPr>
              <w:t>and</w:t>
            </w:r>
          </w:p>
          <w:p w14:paraId="725DD7EC" w14:textId="39F61591" w:rsidR="002662D7" w:rsidRPr="00D10881" w:rsidRDefault="002662D7">
            <w:pPr>
              <w:rPr>
                <w:rFonts w:eastAsia="Times New Roman"/>
                <w:sz w:val="18"/>
                <w:szCs w:val="18"/>
              </w:rPr>
            </w:pPr>
            <w:r w:rsidRPr="00D10881">
              <w:rPr>
                <w:rFonts w:eastAsia="Times New Roman"/>
                <w:sz w:val="18"/>
                <w:szCs w:val="18"/>
              </w:rPr>
              <w:t>take part in physical activity</w:t>
            </w:r>
          </w:p>
          <w:p w14:paraId="30A639F0" w14:textId="740972FE" w:rsidR="002662D7" w:rsidRPr="00D10881" w:rsidRDefault="002662D7">
            <w:pPr>
              <w:rPr>
                <w:rFonts w:eastAsia="Times New Roman"/>
                <w:sz w:val="18"/>
                <w:szCs w:val="18"/>
              </w:rPr>
            </w:pPr>
          </w:p>
          <w:p w14:paraId="53F23655" w14:textId="678F35CA" w:rsidR="0015187D" w:rsidRPr="00D10881" w:rsidRDefault="0015187D">
            <w:pPr>
              <w:rPr>
                <w:b/>
                <w:bCs/>
                <w:sz w:val="18"/>
                <w:szCs w:val="18"/>
              </w:rPr>
            </w:pPr>
          </w:p>
        </w:tc>
        <w:tc>
          <w:tcPr>
            <w:tcW w:w="2837" w:type="dxa"/>
          </w:tcPr>
          <w:p w14:paraId="73AE161B" w14:textId="77777777" w:rsidR="005C0A8C" w:rsidRPr="00D10881" w:rsidRDefault="007D006C">
            <w:pPr>
              <w:rPr>
                <w:b/>
                <w:bCs/>
                <w:sz w:val="18"/>
                <w:szCs w:val="18"/>
              </w:rPr>
            </w:pPr>
            <w:r w:rsidRPr="00D10881">
              <w:rPr>
                <w:b/>
                <w:bCs/>
                <w:sz w:val="18"/>
                <w:szCs w:val="18"/>
              </w:rPr>
              <w:t>Community Links</w:t>
            </w:r>
          </w:p>
          <w:p w14:paraId="046B8BB8" w14:textId="36388DFE" w:rsidR="001C4C3B" w:rsidRPr="00D10881" w:rsidRDefault="001C4C3B" w:rsidP="00E7752F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 xml:space="preserve">Community </w:t>
            </w:r>
            <w:r w:rsidR="00493ECF" w:rsidRPr="00D10881">
              <w:rPr>
                <w:sz w:val="18"/>
                <w:szCs w:val="18"/>
              </w:rPr>
              <w:t>addressed the issue</w:t>
            </w:r>
          </w:p>
          <w:p w14:paraId="32AC0DAF" w14:textId="183BA125" w:rsidR="0066669F" w:rsidRDefault="00CA64BA" w:rsidP="00E7752F">
            <w:pPr>
              <w:pStyle w:val="ListParagraph"/>
              <w:numPr>
                <w:ilvl w:val="0"/>
                <w:numId w:val="4"/>
              </w:numPr>
              <w:rPr>
                <w:color w:val="FF0000"/>
                <w:sz w:val="18"/>
                <w:szCs w:val="18"/>
              </w:rPr>
            </w:pPr>
            <w:r w:rsidRPr="00D10881">
              <w:rPr>
                <w:color w:val="FF0000"/>
                <w:sz w:val="18"/>
                <w:szCs w:val="18"/>
              </w:rPr>
              <w:t>Communication</w:t>
            </w:r>
            <w:r w:rsidR="0066669F" w:rsidRPr="00D10881">
              <w:rPr>
                <w:color w:val="FF0000"/>
                <w:sz w:val="18"/>
                <w:szCs w:val="18"/>
              </w:rPr>
              <w:t xml:space="preserve"> between </w:t>
            </w:r>
            <w:r w:rsidRPr="00D10881">
              <w:rPr>
                <w:color w:val="FF0000"/>
                <w:sz w:val="18"/>
                <w:szCs w:val="18"/>
              </w:rPr>
              <w:t>parents and teachers</w:t>
            </w:r>
          </w:p>
          <w:p w14:paraId="42A1D94A" w14:textId="469C9977" w:rsidR="004E2BB7" w:rsidRPr="005D6044" w:rsidRDefault="008E0438" w:rsidP="004E2BB7">
            <w:pPr>
              <w:rPr>
                <w:color w:val="000000" w:themeColor="text1"/>
                <w:sz w:val="18"/>
                <w:szCs w:val="18"/>
              </w:rPr>
            </w:pPr>
            <w:r w:rsidRPr="005D6044">
              <w:rPr>
                <w:color w:val="000000" w:themeColor="text1"/>
                <w:sz w:val="18"/>
                <w:szCs w:val="18"/>
              </w:rPr>
              <w:t xml:space="preserve">When studying Bronfenbrenner’s </w:t>
            </w:r>
            <w:r w:rsidR="00E34299" w:rsidRPr="005D6044">
              <w:rPr>
                <w:color w:val="000000" w:themeColor="text1"/>
                <w:sz w:val="18"/>
                <w:szCs w:val="18"/>
              </w:rPr>
              <w:t>ecological</w:t>
            </w:r>
            <w:r w:rsidR="005D6044" w:rsidRPr="005D6044">
              <w:rPr>
                <w:color w:val="000000" w:themeColor="text1"/>
                <w:sz w:val="18"/>
                <w:szCs w:val="18"/>
              </w:rPr>
              <w:t xml:space="preserve"> </w:t>
            </w:r>
            <w:r w:rsidR="00E34299" w:rsidRPr="005D6044">
              <w:rPr>
                <w:color w:val="000000" w:themeColor="text1"/>
                <w:sz w:val="18"/>
                <w:szCs w:val="18"/>
              </w:rPr>
              <w:t>system</w:t>
            </w:r>
            <w:r w:rsidR="005D6044" w:rsidRPr="005D6044">
              <w:rPr>
                <w:color w:val="000000" w:themeColor="text1"/>
                <w:sz w:val="18"/>
                <w:szCs w:val="18"/>
              </w:rPr>
              <w:t>s theory,</w:t>
            </w:r>
            <w:r w:rsidR="00E34299" w:rsidRPr="005D6044">
              <w:rPr>
                <w:color w:val="000000" w:themeColor="text1"/>
                <w:sz w:val="18"/>
                <w:szCs w:val="18"/>
              </w:rPr>
              <w:t xml:space="preserve"> teachers are placed within the same environment (</w:t>
            </w:r>
            <w:r w:rsidR="005B6E84" w:rsidRPr="005D6044">
              <w:rPr>
                <w:color w:val="000000" w:themeColor="text1"/>
                <w:sz w:val="18"/>
                <w:szCs w:val="18"/>
              </w:rPr>
              <w:t>microsystem</w:t>
            </w:r>
            <w:r w:rsidR="00E34299" w:rsidRPr="005D6044">
              <w:rPr>
                <w:color w:val="000000" w:themeColor="text1"/>
                <w:sz w:val="18"/>
                <w:szCs w:val="18"/>
              </w:rPr>
              <w:t xml:space="preserve">) as parents. It is vital that the </w:t>
            </w:r>
            <w:r w:rsidR="005B6E84" w:rsidRPr="005D6044">
              <w:rPr>
                <w:color w:val="000000" w:themeColor="text1"/>
                <w:sz w:val="18"/>
                <w:szCs w:val="18"/>
              </w:rPr>
              <w:t>communication</w:t>
            </w:r>
            <w:r w:rsidR="00E34299" w:rsidRPr="005D6044">
              <w:rPr>
                <w:color w:val="000000" w:themeColor="text1"/>
                <w:sz w:val="18"/>
                <w:szCs w:val="18"/>
              </w:rPr>
              <w:t xml:space="preserve"> </w:t>
            </w:r>
            <w:r w:rsidR="005B6E84" w:rsidRPr="005D6044">
              <w:rPr>
                <w:color w:val="000000" w:themeColor="text1"/>
                <w:sz w:val="18"/>
                <w:szCs w:val="18"/>
              </w:rPr>
              <w:t>therefore</w:t>
            </w:r>
            <w:r w:rsidR="00E34299" w:rsidRPr="005D6044">
              <w:rPr>
                <w:color w:val="000000" w:themeColor="text1"/>
                <w:sz w:val="18"/>
                <w:szCs w:val="18"/>
              </w:rPr>
              <w:t xml:space="preserve"> is </w:t>
            </w:r>
            <w:r w:rsidR="0040227F" w:rsidRPr="005D6044">
              <w:rPr>
                <w:color w:val="000000" w:themeColor="text1"/>
                <w:sz w:val="18"/>
                <w:szCs w:val="18"/>
              </w:rPr>
              <w:t>there as it is said that</w:t>
            </w:r>
            <w:r w:rsidR="005D6044" w:rsidRPr="005D6044">
              <w:rPr>
                <w:color w:val="000000" w:themeColor="text1"/>
                <w:sz w:val="18"/>
                <w:szCs w:val="18"/>
              </w:rPr>
              <w:t xml:space="preserve"> </w:t>
            </w:r>
            <w:r w:rsidR="005D6044" w:rsidRPr="005D6044">
              <w:rPr>
                <w:color w:val="000000" w:themeColor="text1"/>
                <w:sz w:val="18"/>
                <w:szCs w:val="18"/>
                <w:highlight w:val="blue"/>
              </w:rPr>
              <w:t>****</w:t>
            </w:r>
          </w:p>
          <w:p w14:paraId="3B3DFB48" w14:textId="499F6ED4" w:rsidR="002A5FE5" w:rsidRPr="00D10881" w:rsidRDefault="00E44C91" w:rsidP="00E7752F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10881">
              <w:rPr>
                <w:sz w:val="18"/>
                <w:szCs w:val="18"/>
              </w:rPr>
              <w:t>Bonus challenge</w:t>
            </w:r>
            <w:r w:rsidR="00434AAD" w:rsidRPr="00D10881">
              <w:rPr>
                <w:sz w:val="18"/>
                <w:szCs w:val="18"/>
              </w:rPr>
              <w:t>, celebrating local land marks.</w:t>
            </w:r>
          </w:p>
          <w:p w14:paraId="10346AF5" w14:textId="08479C73" w:rsidR="00434AAD" w:rsidRDefault="00434AAD" w:rsidP="00E7752F">
            <w:pPr>
              <w:pStyle w:val="ListParagraph"/>
              <w:numPr>
                <w:ilvl w:val="0"/>
                <w:numId w:val="4"/>
              </w:numPr>
              <w:rPr>
                <w:color w:val="FF0000"/>
                <w:sz w:val="18"/>
                <w:szCs w:val="18"/>
              </w:rPr>
            </w:pPr>
            <w:r w:rsidRPr="00D10881">
              <w:rPr>
                <w:color w:val="FF0000"/>
                <w:sz w:val="18"/>
                <w:szCs w:val="18"/>
              </w:rPr>
              <w:t>Y</w:t>
            </w:r>
            <w:r w:rsidR="007E36AF" w:rsidRPr="00D10881">
              <w:rPr>
                <w:color w:val="FF0000"/>
                <w:sz w:val="18"/>
                <w:szCs w:val="18"/>
              </w:rPr>
              <w:t>CC</w:t>
            </w:r>
            <w:r w:rsidRPr="00D10881">
              <w:rPr>
                <w:color w:val="FF0000"/>
                <w:sz w:val="18"/>
                <w:szCs w:val="18"/>
              </w:rPr>
              <w:t xml:space="preserve"> </w:t>
            </w:r>
          </w:p>
          <w:p w14:paraId="0E1B2CB4" w14:textId="7F69C871" w:rsidR="001C4C3B" w:rsidRPr="004E2BB7" w:rsidRDefault="009701C0" w:rsidP="004E2BB7">
            <w:pPr>
              <w:rPr>
                <w:color w:val="FF0000"/>
                <w:sz w:val="18"/>
                <w:szCs w:val="18"/>
              </w:rPr>
            </w:pPr>
            <w:r>
              <w:rPr>
                <w:rFonts w:eastAsia="Times New Roman"/>
                <w:sz w:val="18"/>
                <w:szCs w:val="18"/>
              </w:rPr>
              <w:t>In the promotion of Culture “</w:t>
            </w:r>
            <w:r w:rsidR="00D73045" w:rsidRPr="009701C0">
              <w:rPr>
                <w:rFonts w:eastAsia="Times New Roman"/>
                <w:sz w:val="18"/>
                <w:szCs w:val="18"/>
              </w:rPr>
              <w:t>Gaining knowledge of one’s own community and its values and traditions.</w:t>
            </w:r>
            <w:r w:rsidR="00D73045" w:rsidRPr="009701C0">
              <w:rPr>
                <w:rFonts w:eastAsia="Times New Roman"/>
                <w:sz w:val="18"/>
                <w:szCs w:val="18"/>
              </w:rPr>
              <w:t>”</w:t>
            </w:r>
          </w:p>
        </w:tc>
      </w:tr>
    </w:tbl>
    <w:p w14:paraId="013964F3" w14:textId="77777777" w:rsidR="00CD5BA2" w:rsidRDefault="00CD5BA2">
      <w:pPr>
        <w:rPr>
          <w:sz w:val="20"/>
          <w:szCs w:val="20"/>
        </w:rPr>
        <w:sectPr w:rsidR="00CD5BA2" w:rsidSect="00AE109C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B9C4FC6" w14:textId="77777777" w:rsidR="006066C5" w:rsidRPr="007F7BEE" w:rsidRDefault="006066C5" w:rsidP="00067A82">
      <w:pPr>
        <w:spacing w:after="0" w:line="240" w:lineRule="auto"/>
        <w:rPr>
          <w:sz w:val="20"/>
          <w:szCs w:val="20"/>
        </w:rPr>
      </w:pPr>
    </w:p>
    <w:p w14:paraId="2952A340" w14:textId="434D519A" w:rsidR="004B016A" w:rsidRPr="007F7BEE" w:rsidRDefault="00E72B16" w:rsidP="00E72B16">
      <w:pPr>
        <w:pStyle w:val="ListParagraph"/>
        <w:numPr>
          <w:ilvl w:val="0"/>
          <w:numId w:val="9"/>
        </w:numPr>
        <w:rPr>
          <w:rFonts w:eastAsia="Times New Roman"/>
          <w:sz w:val="20"/>
          <w:szCs w:val="20"/>
        </w:rPr>
      </w:pPr>
      <w:proofErr w:type="spellStart"/>
      <w:r w:rsidRPr="007F7BEE">
        <w:rPr>
          <w:rFonts w:eastAsia="Times New Roman"/>
          <w:sz w:val="20"/>
          <w:szCs w:val="20"/>
        </w:rPr>
        <w:t>Chatterji</w:t>
      </w:r>
      <w:proofErr w:type="spellEnd"/>
      <w:r w:rsidRPr="007F7BEE">
        <w:rPr>
          <w:rFonts w:eastAsia="Times New Roman"/>
          <w:sz w:val="20"/>
          <w:szCs w:val="20"/>
        </w:rPr>
        <w:t>, M. (2004). Evidence on "what works": An argument for extended-term mixed-method (ETMM) evaluation designs. Educational Researcher, 33(9), 3-13.</w:t>
      </w:r>
    </w:p>
    <w:p w14:paraId="084047C2" w14:textId="25D27456" w:rsidR="00D43DB7" w:rsidRPr="007F7BEE" w:rsidRDefault="00D43DB7" w:rsidP="00E72B16">
      <w:pPr>
        <w:pStyle w:val="ListParagraph"/>
        <w:numPr>
          <w:ilvl w:val="0"/>
          <w:numId w:val="9"/>
        </w:numPr>
        <w:rPr>
          <w:rFonts w:eastAsia="Times New Roman"/>
          <w:sz w:val="20"/>
          <w:szCs w:val="20"/>
        </w:rPr>
      </w:pPr>
      <w:proofErr w:type="spellStart"/>
      <w:r w:rsidRPr="007F7BEE">
        <w:rPr>
          <w:rFonts w:eastAsia="Times New Roman"/>
          <w:color w:val="000000"/>
          <w:sz w:val="20"/>
          <w:szCs w:val="20"/>
        </w:rPr>
        <w:t>Diedrich</w:t>
      </w:r>
      <w:proofErr w:type="spellEnd"/>
      <w:r w:rsidRPr="007F7BEE">
        <w:rPr>
          <w:rFonts w:eastAsia="Times New Roman"/>
          <w:color w:val="000000"/>
          <w:sz w:val="20"/>
          <w:szCs w:val="20"/>
        </w:rPr>
        <w:t>, J. (2010). </w:t>
      </w:r>
      <w:r w:rsidRPr="007F7BEE">
        <w:rPr>
          <w:rFonts w:eastAsia="Times New Roman"/>
          <w:i/>
          <w:iCs/>
          <w:color w:val="000000"/>
          <w:sz w:val="20"/>
          <w:szCs w:val="20"/>
        </w:rPr>
        <w:t>Motivating Students Using Positive Reinforcement.</w:t>
      </w:r>
      <w:r w:rsidRPr="007F7BEE">
        <w:rPr>
          <w:rFonts w:eastAsia="Times New Roman"/>
          <w:color w:val="000000"/>
          <w:sz w:val="20"/>
          <w:szCs w:val="20"/>
        </w:rPr>
        <w:t> Available: https://digitalcommons.brockport.edu/cgi/viewcontent.cgi?referer=https://scholar.google.co.uk/&amp;httpsredir=1&amp;article=1008&amp;context=ehd_theses. Last accessed 9th May 2021.</w:t>
      </w:r>
    </w:p>
    <w:p w14:paraId="24F17BCA" w14:textId="19E32EB2" w:rsidR="00E72B16" w:rsidRPr="007F7BEE" w:rsidRDefault="004B016A" w:rsidP="004B016A">
      <w:pPr>
        <w:pStyle w:val="ListParagraph"/>
        <w:numPr>
          <w:ilvl w:val="0"/>
          <w:numId w:val="9"/>
        </w:numPr>
        <w:rPr>
          <w:color w:val="000000"/>
          <w:sz w:val="20"/>
          <w:szCs w:val="20"/>
        </w:rPr>
      </w:pPr>
      <w:r w:rsidRPr="007F7BEE">
        <w:rPr>
          <w:rFonts w:cs="Arial"/>
          <w:color w:val="000000"/>
          <w:sz w:val="20"/>
          <w:szCs w:val="20"/>
        </w:rPr>
        <w:t>Donaldson, G</w:t>
      </w:r>
      <w:hyperlink r:id="rId5" w:history="1">
        <w:r w:rsidRPr="007F7BEE">
          <w:rPr>
            <w:rStyle w:val="Hyperlink"/>
            <w:rFonts w:cs="Arial"/>
            <w:color w:val="0078D7"/>
            <w:sz w:val="20"/>
            <w:szCs w:val="20"/>
          </w:rPr>
          <w:t>. (2015).</w:t>
        </w:r>
      </w:hyperlink>
      <w:r w:rsidRPr="007F7BEE">
        <w:rPr>
          <w:rFonts w:cs="Arial"/>
          <w:color w:val="000000"/>
          <w:sz w:val="20"/>
          <w:szCs w:val="20"/>
        </w:rPr>
        <w:t> </w:t>
      </w:r>
      <w:r w:rsidRPr="007F7BEE">
        <w:rPr>
          <w:rFonts w:cs="Arial"/>
          <w:i/>
          <w:iCs/>
          <w:color w:val="000000"/>
          <w:sz w:val="20"/>
          <w:szCs w:val="20"/>
        </w:rPr>
        <w:t>Successful Futures.</w:t>
      </w:r>
      <w:r w:rsidRPr="007F7BEE">
        <w:rPr>
          <w:rFonts w:cs="Arial"/>
          <w:color w:val="000000"/>
          <w:sz w:val="20"/>
          <w:szCs w:val="20"/>
        </w:rPr>
        <w:t> Available: </w:t>
      </w:r>
      <w:hyperlink r:id="rId6" w:history="1">
        <w:r w:rsidRPr="007F7BEE">
          <w:rPr>
            <w:rStyle w:val="Hyperlink"/>
            <w:rFonts w:cs="Arial"/>
            <w:color w:val="0078D7"/>
            <w:sz w:val="20"/>
            <w:szCs w:val="20"/>
          </w:rPr>
          <w:t>https://gov.wales/sites/default/files/publications/2018-03/successful-futures.pdf</w:t>
        </w:r>
      </w:hyperlink>
      <w:r w:rsidRPr="007F7BEE">
        <w:rPr>
          <w:rFonts w:cs="Arial"/>
          <w:color w:val="000000"/>
          <w:sz w:val="20"/>
          <w:szCs w:val="20"/>
        </w:rPr>
        <w:t>.  Last accessed 21st April </w:t>
      </w:r>
      <w:hyperlink r:id="rId7" w:history="1">
        <w:r w:rsidRPr="007F7BEE">
          <w:rPr>
            <w:rStyle w:val="Hyperlink"/>
            <w:rFonts w:cs="Arial"/>
            <w:color w:val="0078D7"/>
            <w:sz w:val="20"/>
            <w:szCs w:val="20"/>
          </w:rPr>
          <w:t>2021.</w:t>
        </w:r>
      </w:hyperlink>
      <w:r w:rsidR="00E72B16" w:rsidRPr="007F7BEE">
        <w:rPr>
          <w:rFonts w:eastAsia="Times New Roman"/>
          <w:sz w:val="20"/>
          <w:szCs w:val="20"/>
        </w:rPr>
        <w:t xml:space="preserve"> </w:t>
      </w:r>
    </w:p>
    <w:p w14:paraId="4391F969" w14:textId="25849FC7" w:rsidR="004B016A" w:rsidRPr="007F7BEE" w:rsidRDefault="004B016A" w:rsidP="004B016A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7F7BEE">
        <w:rPr>
          <w:rFonts w:eastAsia="Times New Roman"/>
          <w:color w:val="000000"/>
          <w:sz w:val="20"/>
          <w:szCs w:val="20"/>
        </w:rPr>
        <w:t>Estyn. (2016). </w:t>
      </w:r>
      <w:r w:rsidRPr="007F7BEE">
        <w:rPr>
          <w:rFonts w:eastAsia="Times New Roman"/>
          <w:i/>
          <w:iCs/>
          <w:color w:val="000000"/>
          <w:sz w:val="20"/>
          <w:szCs w:val="20"/>
        </w:rPr>
        <w:t>Inspection Report.</w:t>
      </w:r>
      <w:r w:rsidRPr="007F7BEE">
        <w:rPr>
          <w:rFonts w:eastAsia="Times New Roman"/>
          <w:color w:val="000000"/>
          <w:sz w:val="20"/>
          <w:szCs w:val="20"/>
        </w:rPr>
        <w:t> Available: https://www.estyn.gov.wales/system/files/2020-08/Tre%2520Uchaf%2520Primary%2520School_1.pdf. Last accessed 9th May 2021.</w:t>
      </w:r>
    </w:p>
    <w:p w14:paraId="6BF24CAA" w14:textId="6A4D2867" w:rsidR="007F7BEE" w:rsidRPr="009B1AFC" w:rsidRDefault="007F7BEE" w:rsidP="004B016A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7F7BEE">
        <w:rPr>
          <w:rFonts w:eastAsia="Times New Roman"/>
          <w:color w:val="000000"/>
          <w:sz w:val="20"/>
          <w:szCs w:val="20"/>
          <w:shd w:val="clear" w:color="auto" w:fill="FFFFFF"/>
        </w:rPr>
        <w:t>Guy-Evans, O. (2020, Nov 09). </w:t>
      </w:r>
      <w:r w:rsidRPr="007F7BEE">
        <w:rPr>
          <w:rStyle w:val="ListParagraph"/>
          <w:rFonts w:eastAsia="Times New Roman"/>
          <w:color w:val="000000"/>
          <w:sz w:val="20"/>
          <w:szCs w:val="20"/>
          <w:shd w:val="clear" w:color="auto" w:fill="FFFFFF"/>
        </w:rPr>
        <w:t>Bronfenbrenner's ecological systems theory</w:t>
      </w:r>
      <w:r w:rsidRPr="007F7BEE">
        <w:rPr>
          <w:rFonts w:eastAsia="Times New Roman"/>
          <w:color w:val="000000"/>
          <w:sz w:val="20"/>
          <w:szCs w:val="20"/>
          <w:shd w:val="clear" w:color="auto" w:fill="FFFFFF"/>
        </w:rPr>
        <w:t xml:space="preserve">. Simply Psychology. </w:t>
      </w:r>
      <w:hyperlink r:id="rId8" w:history="1">
        <w:r w:rsidR="009B1AFC" w:rsidRPr="00FC095A">
          <w:rPr>
            <w:rStyle w:val="Hyperlink"/>
            <w:rFonts w:eastAsia="Times New Roman"/>
            <w:sz w:val="20"/>
            <w:szCs w:val="20"/>
            <w:shd w:val="clear" w:color="auto" w:fill="FFFFFF"/>
          </w:rPr>
          <w:t>https://www.simplypsychology.org/Bronfenbrenner.html</w:t>
        </w:r>
      </w:hyperlink>
    </w:p>
    <w:p w14:paraId="494437A1" w14:textId="3B16FC0D" w:rsidR="009B1AFC" w:rsidRPr="007F7BEE" w:rsidRDefault="009B1AFC" w:rsidP="004B016A">
      <w:pPr>
        <w:pStyle w:val="ListParagraph"/>
        <w:numPr>
          <w:ilvl w:val="0"/>
          <w:numId w:val="9"/>
        </w:numPr>
        <w:rPr>
          <w:sz w:val="20"/>
          <w:szCs w:val="20"/>
        </w:rPr>
      </w:pPr>
      <w:r>
        <w:rPr>
          <w:rFonts w:ascii="Verdana" w:eastAsia="Times New Roman" w:hAnsi="Verdana"/>
          <w:color w:val="000000"/>
          <w:sz w:val="20"/>
          <w:szCs w:val="20"/>
        </w:rPr>
        <w:t>Robinson, L. Segal, J. Smith, M. (2020). </w:t>
      </w:r>
      <w:r>
        <w:rPr>
          <w:rFonts w:ascii="Verdana" w:eastAsia="Times New Roman" w:hAnsi="Verdana"/>
          <w:i/>
          <w:iCs/>
          <w:color w:val="000000"/>
          <w:sz w:val="20"/>
          <w:szCs w:val="20"/>
        </w:rPr>
        <w:t>The Mental Health Benefits of Exercise.</w:t>
      </w:r>
      <w:r>
        <w:rPr>
          <w:rFonts w:ascii="Verdana" w:eastAsia="Times New Roman" w:hAnsi="Verdana"/>
          <w:color w:val="000000"/>
          <w:sz w:val="20"/>
          <w:szCs w:val="20"/>
        </w:rPr>
        <w:t> Available: https://www.helpguide.org/articles/healthy-living/the-mental-health-benefits-of-exercise.htm#:~:text=Regular%20exercise%20can%20have%20a,and%20boosts%20your%20overall%20mood. Last accessed 9th May 2021.</w:t>
      </w:r>
    </w:p>
    <w:p w14:paraId="3214F454" w14:textId="7C5C41D1" w:rsidR="00630D9D" w:rsidRPr="007F7BEE" w:rsidRDefault="00F52C24" w:rsidP="00630D9D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7F7BEE">
        <w:rPr>
          <w:rFonts w:eastAsia="Times New Roman"/>
          <w:color w:val="000000"/>
          <w:sz w:val="20"/>
          <w:szCs w:val="20"/>
          <w:highlight w:val="black"/>
        </w:rPr>
        <w:t xml:space="preserve">Tre </w:t>
      </w:r>
      <w:proofErr w:type="spellStart"/>
      <w:r w:rsidRPr="007F7BEE">
        <w:rPr>
          <w:rFonts w:eastAsia="Times New Roman"/>
          <w:color w:val="000000"/>
          <w:sz w:val="20"/>
          <w:szCs w:val="20"/>
          <w:highlight w:val="black"/>
        </w:rPr>
        <w:t>Uchaf</w:t>
      </w:r>
      <w:proofErr w:type="spellEnd"/>
      <w:r w:rsidRPr="007F7BEE">
        <w:rPr>
          <w:rFonts w:eastAsia="Times New Roman"/>
          <w:color w:val="000000"/>
          <w:sz w:val="20"/>
          <w:szCs w:val="20"/>
        </w:rPr>
        <w:t xml:space="preserve"> Primary School. (2021). </w:t>
      </w:r>
      <w:r w:rsidRPr="007F7BEE">
        <w:rPr>
          <w:rFonts w:eastAsia="Times New Roman"/>
          <w:i/>
          <w:iCs/>
          <w:color w:val="000000"/>
          <w:sz w:val="20"/>
          <w:szCs w:val="20"/>
        </w:rPr>
        <w:t>Virtual Races.</w:t>
      </w:r>
      <w:r w:rsidRPr="007F7BEE">
        <w:rPr>
          <w:rFonts w:eastAsia="Times New Roman"/>
          <w:color w:val="000000"/>
          <w:sz w:val="20"/>
          <w:szCs w:val="20"/>
        </w:rPr>
        <w:t> Available: https://</w:t>
      </w:r>
      <w:r w:rsidRPr="007F7BEE">
        <w:rPr>
          <w:rFonts w:eastAsia="Times New Roman"/>
          <w:color w:val="000000"/>
          <w:sz w:val="20"/>
          <w:szCs w:val="20"/>
          <w:highlight w:val="black"/>
        </w:rPr>
        <w:t>tre-uchaf</w:t>
      </w:r>
      <w:r w:rsidRPr="007F7BEE">
        <w:rPr>
          <w:rFonts w:eastAsia="Times New Roman"/>
          <w:color w:val="000000"/>
          <w:sz w:val="20"/>
          <w:szCs w:val="20"/>
        </w:rPr>
        <w:t>-primary-school1.j2webby.com/?page_id=3394. Last accessed 9th May 2021.</w:t>
      </w:r>
    </w:p>
    <w:p w14:paraId="7A55F006" w14:textId="097F1841" w:rsidR="00307CEA" w:rsidRPr="007F7BEE" w:rsidRDefault="00307CEA" w:rsidP="00630D9D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7F7BEE">
        <w:rPr>
          <w:rFonts w:eastAsia="Times New Roman"/>
          <w:color w:val="000000"/>
          <w:sz w:val="20"/>
          <w:szCs w:val="20"/>
        </w:rPr>
        <w:t>Welsh Government. (2003). </w:t>
      </w:r>
      <w:r w:rsidRPr="007F7BEE">
        <w:rPr>
          <w:rFonts w:eastAsia="Times New Roman"/>
          <w:i/>
          <w:iCs/>
          <w:color w:val="000000"/>
          <w:sz w:val="20"/>
          <w:szCs w:val="20"/>
        </w:rPr>
        <w:t xml:space="preserve">Developing the Curriculum </w:t>
      </w:r>
      <w:proofErr w:type="spellStart"/>
      <w:r w:rsidRPr="007F7BEE">
        <w:rPr>
          <w:rFonts w:eastAsia="Times New Roman"/>
          <w:i/>
          <w:iCs/>
          <w:color w:val="000000"/>
          <w:sz w:val="20"/>
          <w:szCs w:val="20"/>
        </w:rPr>
        <w:t>Cymreig</w:t>
      </w:r>
      <w:proofErr w:type="spellEnd"/>
      <w:r w:rsidRPr="007F7BEE">
        <w:rPr>
          <w:rFonts w:eastAsia="Times New Roman"/>
          <w:i/>
          <w:iCs/>
          <w:color w:val="000000"/>
          <w:sz w:val="20"/>
          <w:szCs w:val="20"/>
        </w:rPr>
        <w:t>.</w:t>
      </w:r>
      <w:r w:rsidRPr="007F7BEE">
        <w:rPr>
          <w:rFonts w:eastAsia="Times New Roman"/>
          <w:color w:val="000000"/>
          <w:sz w:val="20"/>
          <w:szCs w:val="20"/>
        </w:rPr>
        <w:t> Available: https://hwb.gov.wales/api/storage/8e68e2f5-851f-43b8-af24-9eb38cf62482/developing-the-curriculum-cymreig.pdf. Last accessed 9th May 2021.</w:t>
      </w:r>
    </w:p>
    <w:p w14:paraId="1B1FF676" w14:textId="3F830DF0" w:rsidR="00F52C24" w:rsidRPr="007F7BEE" w:rsidRDefault="00F67D3C" w:rsidP="00630D9D">
      <w:pPr>
        <w:pStyle w:val="ListParagraph"/>
        <w:numPr>
          <w:ilvl w:val="0"/>
          <w:numId w:val="9"/>
        </w:numPr>
        <w:rPr>
          <w:sz w:val="20"/>
          <w:szCs w:val="20"/>
        </w:rPr>
      </w:pPr>
      <w:proofErr w:type="spellStart"/>
      <w:r w:rsidRPr="007F7BEE">
        <w:rPr>
          <w:rFonts w:eastAsia="Times New Roman"/>
          <w:color w:val="000000"/>
          <w:sz w:val="20"/>
          <w:szCs w:val="20"/>
        </w:rPr>
        <w:t>Wyn</w:t>
      </w:r>
      <w:proofErr w:type="spellEnd"/>
      <w:r w:rsidRPr="007F7BEE">
        <w:rPr>
          <w:rFonts w:eastAsia="Times New Roman"/>
          <w:color w:val="000000"/>
          <w:sz w:val="20"/>
          <w:szCs w:val="20"/>
        </w:rPr>
        <w:t xml:space="preserve">, J. Cahill, H. </w:t>
      </w:r>
      <w:proofErr w:type="spellStart"/>
      <w:r w:rsidRPr="007F7BEE">
        <w:rPr>
          <w:rFonts w:eastAsia="Times New Roman"/>
          <w:color w:val="000000"/>
          <w:sz w:val="20"/>
          <w:szCs w:val="20"/>
        </w:rPr>
        <w:t>Holdsowrth</w:t>
      </w:r>
      <w:proofErr w:type="spellEnd"/>
      <w:r w:rsidRPr="007F7BEE">
        <w:rPr>
          <w:rFonts w:eastAsia="Times New Roman"/>
          <w:color w:val="000000"/>
          <w:sz w:val="20"/>
          <w:szCs w:val="20"/>
        </w:rPr>
        <w:t>, R. Rowling, L. Carson, S. (2000). The Australian &amp; New Zealand Journal of Psychiatry. </w:t>
      </w:r>
      <w:proofErr w:type="spellStart"/>
      <w:r w:rsidRPr="007F7BEE">
        <w:rPr>
          <w:rFonts w:eastAsia="Times New Roman"/>
          <w:i/>
          <w:iCs/>
          <w:color w:val="000000"/>
          <w:sz w:val="20"/>
          <w:szCs w:val="20"/>
        </w:rPr>
        <w:t>MindMatters</w:t>
      </w:r>
      <w:proofErr w:type="spellEnd"/>
      <w:r w:rsidRPr="007F7BEE">
        <w:rPr>
          <w:rFonts w:eastAsia="Times New Roman"/>
          <w:i/>
          <w:iCs/>
          <w:color w:val="000000"/>
          <w:sz w:val="20"/>
          <w:szCs w:val="20"/>
        </w:rPr>
        <w:t>, a Whole-School Approach Promoting Mental Health and Wellbeing</w:t>
      </w:r>
      <w:r w:rsidRPr="007F7BEE">
        <w:rPr>
          <w:rFonts w:eastAsia="Times New Roman"/>
          <w:color w:val="000000"/>
          <w:sz w:val="20"/>
          <w:szCs w:val="20"/>
        </w:rPr>
        <w:t>. 34 (4), 594-601.</w:t>
      </w:r>
    </w:p>
    <w:p w14:paraId="21BA92F2" w14:textId="6E06223C" w:rsidR="00A2266C" w:rsidRPr="00630D9D" w:rsidRDefault="00A2266C" w:rsidP="007F7BEE">
      <w:pPr>
        <w:pStyle w:val="ListParagraph"/>
        <w:rPr>
          <w:sz w:val="20"/>
          <w:szCs w:val="20"/>
        </w:rPr>
      </w:pPr>
    </w:p>
    <w:sectPr w:rsidR="00A2266C" w:rsidRPr="00630D9D" w:rsidSect="006066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5450DE"/>
    <w:multiLevelType w:val="hybridMultilevel"/>
    <w:tmpl w:val="ADB0EF26"/>
    <w:lvl w:ilvl="0" w:tplc="2166B0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0319C1"/>
    <w:multiLevelType w:val="hybridMultilevel"/>
    <w:tmpl w:val="893AD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B00792"/>
    <w:multiLevelType w:val="hybridMultilevel"/>
    <w:tmpl w:val="34DEB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261CFD"/>
    <w:multiLevelType w:val="hybridMultilevel"/>
    <w:tmpl w:val="9D2AB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826F82"/>
    <w:multiLevelType w:val="hybridMultilevel"/>
    <w:tmpl w:val="1BC00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96616D"/>
    <w:multiLevelType w:val="hybridMultilevel"/>
    <w:tmpl w:val="1F0801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BA4B13"/>
    <w:multiLevelType w:val="hybridMultilevel"/>
    <w:tmpl w:val="347E43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300567"/>
    <w:multiLevelType w:val="hybridMultilevel"/>
    <w:tmpl w:val="8EDC2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7154A5"/>
    <w:multiLevelType w:val="hybridMultilevel"/>
    <w:tmpl w:val="BFF6C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2"/>
  </w:num>
  <w:num w:numId="4">
    <w:abstractNumId w:val="6"/>
  </w:num>
  <w:num w:numId="5">
    <w:abstractNumId w:val="3"/>
  </w:num>
  <w:num w:numId="6">
    <w:abstractNumId w:val="8"/>
  </w:num>
  <w:num w:numId="7">
    <w:abstractNumId w:val="4"/>
  </w:num>
  <w:num w:numId="8">
    <w:abstractNumId w:val="5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971"/>
    <w:rsid w:val="00051BC1"/>
    <w:rsid w:val="00067A82"/>
    <w:rsid w:val="00087120"/>
    <w:rsid w:val="000C7B4F"/>
    <w:rsid w:val="001057CA"/>
    <w:rsid w:val="00115F7B"/>
    <w:rsid w:val="001171FB"/>
    <w:rsid w:val="00136CC4"/>
    <w:rsid w:val="0015187D"/>
    <w:rsid w:val="00183FA6"/>
    <w:rsid w:val="0019144E"/>
    <w:rsid w:val="001A4541"/>
    <w:rsid w:val="001B3781"/>
    <w:rsid w:val="001C4C3B"/>
    <w:rsid w:val="001E5938"/>
    <w:rsid w:val="001E66FE"/>
    <w:rsid w:val="0021648E"/>
    <w:rsid w:val="00223977"/>
    <w:rsid w:val="0023735B"/>
    <w:rsid w:val="00257AB9"/>
    <w:rsid w:val="002662D7"/>
    <w:rsid w:val="00271E46"/>
    <w:rsid w:val="00274C84"/>
    <w:rsid w:val="00292550"/>
    <w:rsid w:val="002A0BE0"/>
    <w:rsid w:val="002A1C71"/>
    <w:rsid w:val="002A5FE5"/>
    <w:rsid w:val="002C79F5"/>
    <w:rsid w:val="002D70CF"/>
    <w:rsid w:val="002E255F"/>
    <w:rsid w:val="002E69D1"/>
    <w:rsid w:val="00307CEA"/>
    <w:rsid w:val="00333D1C"/>
    <w:rsid w:val="00366CCB"/>
    <w:rsid w:val="003871A5"/>
    <w:rsid w:val="003C1824"/>
    <w:rsid w:val="003D3365"/>
    <w:rsid w:val="003F212C"/>
    <w:rsid w:val="003F4223"/>
    <w:rsid w:val="0040227F"/>
    <w:rsid w:val="004102BE"/>
    <w:rsid w:val="00422032"/>
    <w:rsid w:val="00434AAD"/>
    <w:rsid w:val="00493ECF"/>
    <w:rsid w:val="004A41C5"/>
    <w:rsid w:val="004B016A"/>
    <w:rsid w:val="004C4A59"/>
    <w:rsid w:val="004C70C9"/>
    <w:rsid w:val="004D3874"/>
    <w:rsid w:val="004E2BB7"/>
    <w:rsid w:val="004F5113"/>
    <w:rsid w:val="00513047"/>
    <w:rsid w:val="00515FC8"/>
    <w:rsid w:val="00523F04"/>
    <w:rsid w:val="00534A4D"/>
    <w:rsid w:val="00547437"/>
    <w:rsid w:val="00547BAB"/>
    <w:rsid w:val="005575B0"/>
    <w:rsid w:val="00584793"/>
    <w:rsid w:val="005B6E84"/>
    <w:rsid w:val="005C0A8C"/>
    <w:rsid w:val="005C710F"/>
    <w:rsid w:val="005D1880"/>
    <w:rsid w:val="005D1F13"/>
    <w:rsid w:val="005D6044"/>
    <w:rsid w:val="005E547A"/>
    <w:rsid w:val="00603908"/>
    <w:rsid w:val="00603EBC"/>
    <w:rsid w:val="006066C5"/>
    <w:rsid w:val="00607D13"/>
    <w:rsid w:val="00611B21"/>
    <w:rsid w:val="00630D9D"/>
    <w:rsid w:val="0064619E"/>
    <w:rsid w:val="00650C4E"/>
    <w:rsid w:val="00655205"/>
    <w:rsid w:val="0066669F"/>
    <w:rsid w:val="0068710B"/>
    <w:rsid w:val="00697B1E"/>
    <w:rsid w:val="006A77EA"/>
    <w:rsid w:val="006B4364"/>
    <w:rsid w:val="006D6515"/>
    <w:rsid w:val="00700F70"/>
    <w:rsid w:val="007029FD"/>
    <w:rsid w:val="00713C7D"/>
    <w:rsid w:val="007236FF"/>
    <w:rsid w:val="007330B5"/>
    <w:rsid w:val="0076072D"/>
    <w:rsid w:val="00784ED7"/>
    <w:rsid w:val="007939C3"/>
    <w:rsid w:val="007A4A2D"/>
    <w:rsid w:val="007C6401"/>
    <w:rsid w:val="007D006C"/>
    <w:rsid w:val="007E36AF"/>
    <w:rsid w:val="007F5570"/>
    <w:rsid w:val="007F582F"/>
    <w:rsid w:val="007F7BEE"/>
    <w:rsid w:val="00840DBC"/>
    <w:rsid w:val="00850375"/>
    <w:rsid w:val="00885618"/>
    <w:rsid w:val="008857F1"/>
    <w:rsid w:val="008B30F2"/>
    <w:rsid w:val="008E0438"/>
    <w:rsid w:val="008E4CBC"/>
    <w:rsid w:val="008E6423"/>
    <w:rsid w:val="00900171"/>
    <w:rsid w:val="00904552"/>
    <w:rsid w:val="0091358E"/>
    <w:rsid w:val="00933EB6"/>
    <w:rsid w:val="0096123F"/>
    <w:rsid w:val="009701C0"/>
    <w:rsid w:val="009A55BB"/>
    <w:rsid w:val="009B1AFC"/>
    <w:rsid w:val="009E064E"/>
    <w:rsid w:val="00A03958"/>
    <w:rsid w:val="00A05B4A"/>
    <w:rsid w:val="00A11FBF"/>
    <w:rsid w:val="00A152B1"/>
    <w:rsid w:val="00A2266C"/>
    <w:rsid w:val="00A72E18"/>
    <w:rsid w:val="00AE0C53"/>
    <w:rsid w:val="00AE109C"/>
    <w:rsid w:val="00AE12FF"/>
    <w:rsid w:val="00AE5D89"/>
    <w:rsid w:val="00B02F68"/>
    <w:rsid w:val="00B06A35"/>
    <w:rsid w:val="00B234AD"/>
    <w:rsid w:val="00B915D2"/>
    <w:rsid w:val="00B91AB7"/>
    <w:rsid w:val="00BA18ED"/>
    <w:rsid w:val="00BD3B90"/>
    <w:rsid w:val="00BD714F"/>
    <w:rsid w:val="00BE6624"/>
    <w:rsid w:val="00BF08FC"/>
    <w:rsid w:val="00BF34FF"/>
    <w:rsid w:val="00C03BC8"/>
    <w:rsid w:val="00C20E20"/>
    <w:rsid w:val="00C44154"/>
    <w:rsid w:val="00C56307"/>
    <w:rsid w:val="00C64EF2"/>
    <w:rsid w:val="00C75EA0"/>
    <w:rsid w:val="00C8656B"/>
    <w:rsid w:val="00CA36C0"/>
    <w:rsid w:val="00CA64BA"/>
    <w:rsid w:val="00CC056C"/>
    <w:rsid w:val="00CD5BA2"/>
    <w:rsid w:val="00D01263"/>
    <w:rsid w:val="00D0684A"/>
    <w:rsid w:val="00D10881"/>
    <w:rsid w:val="00D152E5"/>
    <w:rsid w:val="00D371DF"/>
    <w:rsid w:val="00D43DB7"/>
    <w:rsid w:val="00D65C4C"/>
    <w:rsid w:val="00D73045"/>
    <w:rsid w:val="00D97BAC"/>
    <w:rsid w:val="00DB71D5"/>
    <w:rsid w:val="00DE23AA"/>
    <w:rsid w:val="00DF4378"/>
    <w:rsid w:val="00E027DA"/>
    <w:rsid w:val="00E34299"/>
    <w:rsid w:val="00E36860"/>
    <w:rsid w:val="00E43A4F"/>
    <w:rsid w:val="00E44C91"/>
    <w:rsid w:val="00E72B16"/>
    <w:rsid w:val="00E7752F"/>
    <w:rsid w:val="00E96695"/>
    <w:rsid w:val="00EA19F0"/>
    <w:rsid w:val="00EA707D"/>
    <w:rsid w:val="00EB05F5"/>
    <w:rsid w:val="00EE4DD5"/>
    <w:rsid w:val="00F422FE"/>
    <w:rsid w:val="00F52C24"/>
    <w:rsid w:val="00F53334"/>
    <w:rsid w:val="00F66621"/>
    <w:rsid w:val="00F67D3C"/>
    <w:rsid w:val="00FE2971"/>
    <w:rsid w:val="00FF2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DE7F47"/>
  <w15:chartTrackingRefBased/>
  <w15:docId w15:val="{04521174-A608-4866-8D88-C17D852793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10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97B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039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39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0D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061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Bronfenbrenner.html" TargetMode="External" /><Relationship Id="rId3" Type="http://schemas.openxmlformats.org/officeDocument/2006/relationships/settings" Target="settings.xml" /><Relationship Id="rId7" Type="http://schemas.openxmlformats.org/officeDocument/2006/relationships/hyperlink" Target="tel:+442021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eur01.safelinks.protection.outlook.com/?url=https%3A%2F%2Fgov.wales%2Fsites%2Fdefault%2Ffiles%2Fpublications%2F2018-03%2Fsuccessful-futures.pdf&amp;data=04%7C01%7C%7Ce8acf593a8a34b73ca3908d9072c2ca7%7C4e0f11f9046e45059cb8db2152311e21%7C0%7C0%7C637548708568521754%7CUnknown%7CTWFpbGZsb3d8eyJWIjoiMC4wLjAwMDAiLCJQIjoiV2luMzIiLCJBTiI6Ik1haWwiLCJXVCI6Mn0%3D%7C1000&amp;sdata=ZjCzzYOD09usTtqQEHqe4Y7IPT258HE5ZddcetKm4BE%3D&amp;reserved=0" TargetMode="External" /><Relationship Id="rId5" Type="http://schemas.openxmlformats.org/officeDocument/2006/relationships/hyperlink" Target="tel:+442015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</TotalTime>
  <Pages>3</Pages>
  <Words>1118</Words>
  <Characters>6375</Characters>
  <Application>Microsoft Office Word</Application>
  <DocSecurity>0</DocSecurity>
  <Lines>53</Lines>
  <Paragraphs>14</Paragraphs>
  <ScaleCrop>false</ScaleCrop>
  <Company/>
  <LinksUpToDate>false</LinksUpToDate>
  <CharactersWithSpaces>7479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Dunt</dc:creator>
  <cp:keywords/>
  <dc:description/>
  <cp:lastModifiedBy>William Dunt</cp:lastModifiedBy>
  <cp:revision>171</cp:revision>
  <dcterms:created xsi:type="dcterms:W3CDTF">2021-05-05T19:36:00Z</dcterms:created>
  <dcterms:modified xsi:type="dcterms:W3CDTF">2021-05-09T15:33:00Z</dcterms:modified>
</cp:coreProperties>
</file>