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BAC694E" wp14:paraId="2C078E63" wp14:textId="5949ECD1" wp14:noSpellErr="1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2BAC694E" w:rsidR="3919DF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Is there a morally significant difference between active and passive euthanasia?</w:t>
      </w:r>
      <w:r w:rsidRPr="2BAC694E" w:rsidR="2CD1FF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3919DF76" w:rsidP="2BAC694E" w:rsidRDefault="3919DF76" w14:noSpellErr="1" w14:paraId="0A3AA826" w14:textId="5BDCF310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4B94EA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James</w:t>
      </w:r>
      <w:r w:rsidRPr="2BAC694E" w:rsidR="4ABC3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Rachels</w:t>
      </w:r>
      <w:r w:rsidRPr="2BAC694E" w:rsidR="5AF8A5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 his</w:t>
      </w:r>
      <w:r w:rsidRPr="2BAC694E" w:rsidR="35CBBE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1975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0D65CE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aper </w:t>
      </w:r>
      <w:r w:rsidRPr="2BAC694E" w:rsidR="13B2A5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and </w:t>
      </w:r>
      <w:r w:rsidRPr="2BAC694E" w:rsidR="72F689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Passive 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</w:t>
      </w:r>
      <w:r w:rsidRPr="2BAC694E" w:rsidR="5404F12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uthanasia</w:t>
      </w:r>
      <w:r w:rsidRPr="2BAC694E" w:rsidR="123F8A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47719E4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argued </w:t>
      </w:r>
      <w:r w:rsidRPr="2BAC694E" w:rsidR="43C961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  <w:u w:val="none"/>
        </w:rPr>
        <w:t xml:space="preserve">both types of euthanasia</w:t>
      </w:r>
      <w:r w:rsidRPr="2BAC694E" w:rsidR="416131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  <w:u w:val="none"/>
        </w:rPr>
        <w:t xml:space="preserve">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have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128C5F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no intrinsic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morally significant difference</w:t>
      </w:r>
      <w:r w:rsidRPr="2BAC694E" w:rsidR="5C9860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</w:t>
      </w:r>
      <w:r w:rsidRPr="2BAC694E" w:rsidR="7517939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thus if passive euthanasia is allowed then active should also be allowed, and that</w:t>
      </w:r>
      <w:r w:rsidRPr="2BAC694E" w:rsidR="6FF0A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they do have an external moral difference</w:t>
      </w:r>
      <w:r w:rsidRPr="2BAC694E" w:rsidR="7634E2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certain cases, which can make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more moral than </w:t>
      </w:r>
      <w:r w:rsidRPr="2BAC694E" w:rsidR="565C35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passive</w:t>
      </w:r>
      <w:r w:rsidRPr="2BAC694E" w:rsidR="46023F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2BAC694E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1868"/>
      </w:r>
      <w:r w:rsidRPr="2BAC694E" w:rsidR="48FD69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essay will argue that Rachels view is correct, by examining </w:t>
      </w:r>
      <w:r w:rsidRPr="2BAC694E" w:rsidR="6EBB9B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content of Rachels paper as well as supporting sources.</w:t>
      </w:r>
      <w:r w:rsidRPr="2BAC694E" w:rsidR="71A7EB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3919DF76" w:rsidP="2BAC694E" w:rsidRDefault="3919DF76" w14:textId="6C8620B2" w14:paraId="5F35B4A5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3919DF76" w:rsidP="5E3ABDA5" w:rsidRDefault="3919DF76" w14:paraId="0075CD60" w14:noSpellErr="1" w14:textId="2FE1CADD">
      <w:pPr>
        <w:pStyle w:val="Normal"/>
        <w:ind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1175E3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Firstly, </w:t>
      </w:r>
      <w:r w:rsidRPr="5E3ABDA5" w:rsidR="71A7EB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euthanasia is 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“when the medical professionals or another person deliberatel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y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bookmarkStart w:name="_Int_fGLWyJKo" w:id="717460187"/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</w:t>
      </w:r>
      <w:bookmarkEnd w:id="717460187"/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260A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something</w:t>
      </w:r>
      <w:r w:rsidRPr="5E3ABDA5" w:rsidR="337E95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causes the patient to die.”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7"/>
      </w:r>
      <w:r w:rsidRPr="5E3ABDA5" w:rsidR="2F5D7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Passive euthanasia is </w:t>
      </w:r>
      <w:r w:rsidRPr="5E3ABDA5" w:rsidR="012525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“</w:t>
      </w:r>
      <w:r w:rsidRPr="5E3ABDA5" w:rsidR="2F5D77C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when </w:t>
      </w:r>
      <w:r w:rsidRPr="5E3ABDA5" w:rsidR="19E6D1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patient 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dies because medical professionals either 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don’t</w:t>
      </w:r>
      <w:r w:rsidRPr="5E3ABDA5" w:rsidR="7C28B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do</w:t>
      </w:r>
      <w:r w:rsidRPr="5E3ABDA5" w:rsidR="67BB17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3BF0F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something necessary to keep the patient alive, or when they </w:t>
      </w:r>
      <w:r w:rsidRPr="5E3ABDA5" w:rsidR="1A2976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stop doing something that is keeping the patient </w:t>
      </w:r>
      <w:r w:rsidRPr="5E3ABDA5" w:rsidR="48E269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alive.” Moreover</w:t>
      </w:r>
      <w:r w:rsidRPr="5E3ABDA5" w:rsidR="3D3533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</w:t>
      </w:r>
      <w:r w:rsidRPr="5E3ABDA5" w:rsidR="5E3490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</w:t>
      </w:r>
      <w:r w:rsidRPr="5E3ABDA5" w:rsidR="5C13B3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0406FA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</w:t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onventional </w:t>
      </w:r>
      <w:r w:rsidRPr="5E3ABDA5" w:rsidR="5DDE5C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Doctrine’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2048"/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60ABD6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euthanasia </w:t>
      </w:r>
      <w:r w:rsidRPr="5E3ABDA5" w:rsidR="20F72B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will be explored. This view is 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idea that there is 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an important difference</w:t>
      </w:r>
      <w:r w:rsidRPr="5E3ABDA5" w:rsidR="1FB053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between </w:t>
      </w:r>
      <w:r w:rsidRPr="5E3ABDA5" w:rsidR="41B350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and passive euthanasia that 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allows for passive euthanasia to </w:t>
      </w:r>
      <w:r w:rsidRPr="5E3ABDA5" w:rsidR="50C75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be </w:t>
      </w:r>
      <w:r w:rsidRPr="5E3ABDA5" w:rsidR="48D2DD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permissible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some cases, 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whereas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 is always forbidden</w:t>
      </w:r>
      <w:r w:rsidRPr="5E3ABDA5" w:rsidR="7AA3E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8455"/>
      </w:r>
      <w:r w:rsidRPr="5E3ABDA5" w:rsidR="30854E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BCE9B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view is </w:t>
      </w:r>
      <w:r w:rsidRPr="5E3ABDA5" w:rsidR="4AA11E3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supported</w:t>
      </w:r>
      <w:r w:rsidRPr="5E3ABDA5" w:rsidR="0BCE9B2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0D3D7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by</w:t>
      </w:r>
      <w:r w:rsidRPr="5E3ABDA5" w:rsidR="52FA95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975D3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House of Delegates of the American Medical </w:t>
      </w:r>
      <w:r w:rsidRPr="5E3ABDA5" w:rsidR="64881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Association</w:t>
      </w:r>
      <w:r w:rsidRPr="5E3ABDA5" w:rsidR="326F3D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as</w:t>
      </w:r>
      <w:r w:rsidRPr="5E3ABDA5" w:rsidR="6488163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can be seen in a statement</w:t>
      </w:r>
      <w:r w:rsidRPr="5E3ABDA5" w:rsidR="1B3110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:</w:t>
      </w:r>
    </w:p>
    <w:p w:rsidR="487F5DF3" w:rsidP="2BAC694E" w:rsidRDefault="487F5DF3" w14:paraId="34B8F189" w14:textId="71C20C96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090941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intentional termination of the life of one human being </w:t>
      </w:r>
      <w:r w:rsidRPr="5E3ABDA5" w:rsidR="5F711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by another –mercy killing – is contrary to that for which the medical profession st</w:t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ands and is contrary to the policy of the American Medical </w:t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Association.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400"/>
      </w:r>
      <w:r w:rsidRPr="5E3ABDA5" w:rsidR="393D18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5607E58E" w:rsidP="2BAC694E" w:rsidRDefault="5607E58E" w14:paraId="4CD0B789" w14:noSpellErr="1" w14:textId="5AE9733B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This suggests that</w:t>
      </w:r>
      <w:r w:rsidRPr="2BAC694E" w:rsidR="5D7E84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some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medical professionals oppose</w:t>
      </w:r>
      <w:r w:rsidRPr="2BAC694E" w:rsidR="691681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 to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euthanasia</w:t>
      </w:r>
      <w:r w:rsidRPr="2BAC694E" w:rsidR="5607E5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as it is intentionally taking deliberate actions to end a patient’s life and thus do not see it as morally permissible</w:t>
      </w:r>
      <w:r w:rsidRPr="2BAC694E" w:rsidR="40FE2B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</w:p>
    <w:p w:rsidR="487F5DF3" w:rsidP="2BAC694E" w:rsidRDefault="487F5DF3" w14:paraId="5C9B787F" w14:textId="06C7A28C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574F7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The cessation of the employment of extraordinary means to prolong</w:t>
      </w:r>
      <w:r w:rsidRPr="5E3ABDA5" w:rsidR="168FCC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</w:t>
      </w:r>
      <w:r w:rsidRPr="5E3ABDA5" w:rsidR="574F72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life</w:t>
      </w:r>
      <w:r w:rsidRPr="5E3ABDA5" w:rsidR="0D6A1A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51EC0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of the body when there is irrefutable </w:t>
      </w:r>
      <w:r w:rsidRPr="5E3ABDA5" w:rsidR="22E333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evidence that biological death is imminent is the decision of th</w:t>
      </w:r>
      <w:r w:rsidRPr="5E3ABDA5" w:rsidR="573636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 patient and/or his immediate family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The </w:t>
      </w:r>
      <w:r w:rsidRPr="5E3ABDA5" w:rsidR="563413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advice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judgement of should be freely </w:t>
      </w:r>
      <w:r w:rsidRPr="5E3ABDA5" w:rsidR="1912A5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available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the patient and/or his </w:t>
      </w:r>
      <w:r w:rsidRPr="5E3ABDA5" w:rsidR="1F8F10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</w:t>
      </w:r>
      <w:r w:rsidRPr="5E3ABDA5" w:rsidR="351AD2A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amily.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471"/>
      </w:r>
    </w:p>
    <w:p w:rsidR="487F5DF3" w:rsidP="2BAC694E" w:rsidRDefault="487F5DF3" w14:paraId="60CA2D97" w14:noSpellErr="1" w14:textId="14F75445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2BAC694E" w:rsidR="096054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Whereas many medical professionals at least see passive euthanasia as morally permissible if there is definite evidence that the patient will imminently </w:t>
      </w:r>
      <w:r w:rsidRPr="2BAC694E" w:rsidR="7E08BA5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die,</w:t>
      </w:r>
      <w:r w:rsidRPr="2BAC694E" w:rsidR="096054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they or their family have been offered advice by the doctor and have decided that this is the best decision</w:t>
      </w:r>
      <w:r w:rsidRPr="2BAC694E" w:rsidR="251175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 </w:t>
      </w:r>
      <w:r w:rsidRPr="2BAC694E" w:rsidR="03655F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erefore, it could be said that there is a </w:t>
      </w:r>
      <w:r w:rsidRPr="2BAC694E" w:rsidR="061E9F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morally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significant </w:t>
      </w:r>
      <w:r w:rsidRPr="2BAC694E" w:rsidR="2069E2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difference</w:t>
      </w:r>
      <w:r w:rsidRPr="2BAC694E" w:rsidR="40BC46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betw</w:t>
      </w:r>
      <w:r w:rsidRPr="2BAC694E" w:rsidR="6FFC37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een active and passive euthanasia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as active euthanasia is intentionally ending the patient’s life, 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whereas</w:t>
      </w:r>
      <w:r w:rsidRPr="2BAC694E" w:rsidR="156D7C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passive is ending the patient’s suffering through means such as stopping treat</w:t>
      </w:r>
      <w:r w:rsidRPr="2BAC694E" w:rsidR="768515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ment.</w:t>
      </w:r>
    </w:p>
    <w:p w:rsidR="487F5DF3" w:rsidP="2BAC694E" w:rsidRDefault="487F5DF3" w14:paraId="00C194FA" w14:textId="3650BB3A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487F5DF3" w:rsidP="2BAC694E" w:rsidRDefault="487F5DF3" w14:paraId="678B1256" w14:noSpellErr="1" w14:textId="0210AB4E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12AFD4A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</w:t>
      </w:r>
      <w:r w:rsidRPr="5E3ABDA5" w:rsidR="46D34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there are some philosophers such as James Rachels who would question </w:t>
      </w:r>
      <w:r w:rsidRPr="5E3ABDA5" w:rsidR="5D9FF1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whether</w:t>
      </w:r>
      <w:r w:rsidRPr="5E3ABDA5" w:rsidR="46D34A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conventional view made the right distinction between active and passive euthanasia</w:t>
      </w:r>
      <w:r w:rsidRPr="5E3ABDA5" w:rsidR="5A4AB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and contrary to the conventional view he </w:t>
      </w:r>
      <w:r w:rsidRPr="5E3ABDA5" w:rsidR="1E1EF4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argues</w:t>
      </w:r>
      <w:r w:rsidRPr="5E3ABDA5" w:rsidR="5A4AB0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5E3ABDA5" w:rsidR="48AED4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choosing passive euthanasia produces a worse outcome than active euthanasia would have.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615"/>
      </w:r>
      <w:r w:rsidRPr="5E3ABDA5" w:rsidR="3BF690C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Rachels uses </w:t>
      </w:r>
      <w:r w:rsidRPr="5E3ABDA5" w:rsidR="4CD21E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 few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B95A7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objections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make his case against the conventional view. </w:t>
      </w:r>
      <w:r w:rsidRPr="5E3ABDA5" w:rsidR="0B9B47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One</w:t>
      </w:r>
      <w:r w:rsidRPr="5E3ABDA5" w:rsidR="51C7DDA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the </w:t>
      </w:r>
      <w:r w:rsidRPr="5E3ABDA5" w:rsidR="4E2B7F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patient who is dying of an incurable disease such as throat cancer and is in terrible pain</w:t>
      </w:r>
      <w:r w:rsidRPr="5E3ABDA5" w:rsidR="5EF37D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, which can no longer be alleviated, and the patient is certain to die</w:t>
      </w:r>
      <w:r w:rsidRPr="5E3ABDA5" w:rsidR="53A32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within a few days.</w:t>
      </w:r>
      <w:r w:rsidRPr="5E3ABDA5" w:rsidR="53A32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Rachels points out that </w:t>
      </w:r>
      <w:r w:rsidRPr="5E3ABDA5" w:rsidR="52CF5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active euthanasia could needlessly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prolong the patient’s suffering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1748"/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then he </w:t>
      </w:r>
      <w:r w:rsidRPr="5E3ABDA5" w:rsidR="1FF14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</w:t>
      </w:r>
      <w:r w:rsidRPr="5E3ABDA5" w:rsidR="1FF14E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tates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FC392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</w:t>
      </w:r>
    </w:p>
    <w:p w:rsidR="487F5DF3" w:rsidP="2BAC694E" w:rsidRDefault="487F5DF3" w14:paraId="69E1DE90" w14:textId="41D0DA56" w14:noSpellErr="1">
      <w:pPr>
        <w:pStyle w:val="Normal"/>
        <w:ind w:left="72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7267D6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If one</w:t>
      </w:r>
      <w:r w:rsidRPr="5E3ABDA5" w:rsidR="0CB346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... withholds treatment, it may take the patient longer to die, and so he may suffer more than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he would if... direct action 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were</w:t>
      </w:r>
      <w:r w:rsidRPr="5E3ABDA5" w:rsidR="62E922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taken </w:t>
      </w:r>
      <w:r w:rsidRPr="5E3ABDA5" w:rsidR="45B20A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</w:t>
      </w:r>
      <w:r w:rsidRPr="5E3ABDA5" w:rsidR="266ACA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 lethal injection given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352"/>
      </w:r>
      <w:r w:rsidRPr="5E3ABDA5" w:rsidR="7CD0B8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</w:p>
    <w:p w:rsidR="487F5DF3" w:rsidP="2BAC694E" w:rsidRDefault="487F5DF3" w14:paraId="44D6AB41" w14:textId="64BE1675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  <w:r w:rsidRPr="5E3ABDA5" w:rsidR="7CD0B8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This implies that once the decision to not prolong the patient’s suffering is made th</w:t>
      </w:r>
      <w:r w:rsidRPr="5E3ABDA5" w:rsidR="629E4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at it is active euthanasia </w:t>
      </w:r>
      <w:r w:rsidRPr="5E3ABDA5" w:rsidR="3C33AE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and </w:t>
      </w:r>
      <w:r w:rsidRPr="5E3ABDA5" w:rsidR="629E409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should be preferable over passive euthanasia.</w:t>
      </w:r>
      <w:r w:rsidRPr="5E3ABDA5" w:rsidR="05D2EB2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However, Robert Campbell and 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Diané</w:t>
      </w:r>
      <w:r w:rsidRPr="5E3ABDA5" w:rsidR="55C4506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2356CA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Collinson challenge Rachels’ objection to the </w:t>
      </w:r>
      <w:r w:rsidRPr="5E3ABDA5" w:rsidR="15CF17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’Conventional Doctrine’ by</w:t>
      </w:r>
      <w:r w:rsidRPr="5E3ABDA5" w:rsidR="05FA74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pointing out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that </w:t>
      </w:r>
      <w:r w:rsidRPr="5E3ABDA5" w:rsidR="5B72B46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assumption that if the death of a patient is already intended to stop the</w:t>
      </w:r>
      <w:r w:rsidRPr="5E3ABDA5" w:rsidR="4DAB29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ir</w:t>
      </w:r>
      <w:r w:rsidRPr="5E3ABDA5" w:rsidR="1534D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3C9C1B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suffering,</w:t>
      </w:r>
      <w:r w:rsidRPr="5E3ABDA5" w:rsidR="7A6639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6490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then it is less cruel to perform a</w:t>
      </w:r>
      <w:r w:rsidRPr="5E3ABDA5" w:rsidR="4AAA37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ctive</w:t>
      </w:r>
      <w:r w:rsidRPr="5E3ABDA5" w:rsidR="764909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euthanasia to stop the patient suffering right away</w:t>
      </w:r>
      <w:r w:rsidRPr="5E3ABDA5" w:rsidR="2092EF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is </w:t>
      </w:r>
      <w:r w:rsidRPr="5E3ABDA5" w:rsidR="2092EF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flawed</w:t>
      </w:r>
      <w:r w:rsidRPr="5E3ABDA5" w:rsidR="7B0C8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1486"/>
      </w:r>
      <w:r w:rsidRPr="5E3ABDA5" w:rsidR="7B0C8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flaw of this assumption is </w:t>
      </w:r>
      <w:r w:rsidRPr="5E3ABDA5" w:rsidR="6E00E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idea that those who advocate for passive euthanasia</w:t>
      </w:r>
      <w:r w:rsidRPr="5E3ABDA5" w:rsidR="3C42AB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 certain cases</w:t>
      </w:r>
      <w:r w:rsidRPr="5E3ABDA5" w:rsidR="6E00E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are intending for the 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death of the patient, rather than intending for the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patient</w:t>
      </w:r>
      <w:r w:rsidRPr="5E3ABDA5" w:rsidR="1F39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1F3902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</w:t>
      </w:r>
      <w:r w:rsidRPr="5E3ABDA5" w:rsidR="52CCE2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life to end naturall</w:t>
      </w:r>
      <w:r w:rsidRPr="5E3ABDA5" w:rsidR="5FD54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y to stop the suffering.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22336"/>
      </w:r>
      <w:r w:rsidRPr="5E3ABDA5" w:rsidR="5FD54FE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2E96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Campbell and Collison explain this point us</w:t>
      </w:r>
      <w:r w:rsidRPr="5E3ABDA5" w:rsidR="39C7FC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ing</w:t>
      </w:r>
      <w:r w:rsidRPr="5E3ABDA5" w:rsidR="42E96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 example of someone who is trying to raise </w:t>
      </w:r>
      <w:r w:rsidRPr="5E3ABDA5" w:rsidR="1808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£1000 for charity. It could</w:t>
      </w:r>
      <w:r w:rsidRPr="5E3ABDA5" w:rsidR="5709B7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be thought that</w:t>
      </w:r>
      <w:r w:rsidRPr="5E3ABDA5" w:rsidR="1808FC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best and most</w:t>
      </w:r>
      <w:r w:rsidRPr="5E3ABDA5" w:rsidR="16E369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painless way to do</w:t>
      </w:r>
      <w:r w:rsidRPr="5E3ABDA5" w:rsidR="1195A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is for the person</w:t>
      </w:r>
      <w:r w:rsidRPr="5E3ABDA5" w:rsidR="5D3113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raising the money</w:t>
      </w:r>
      <w:r w:rsidRPr="5E3ABDA5" w:rsidR="1195AF7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steal from a wealthy but mean acquaintance, as</w:t>
      </w:r>
      <w:r w:rsidRPr="5E3ABDA5" w:rsidR="2B2468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4426D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they would not miss the money</w:t>
      </w:r>
      <w:r w:rsidRPr="5E3ABDA5" w:rsidR="09E7AE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;</w:t>
      </w:r>
      <w:r w:rsidRPr="5E3ABDA5" w:rsidR="4426DDD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 charity needs it now, and no</w:t>
      </w:r>
      <w:r w:rsidRPr="5E3ABDA5" w:rsidR="0DD57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one else needs to be co</w:t>
      </w:r>
      <w:r w:rsidRPr="5E3ABDA5" w:rsidR="6B1549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erced</w:t>
      </w:r>
      <w:r w:rsidRPr="5E3ABDA5" w:rsidR="0DD576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into parting with money they would </w:t>
      </w:r>
      <w:r w:rsidRPr="5E3ABDA5" w:rsidR="384BD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prefer to keep or cannot afford to lose.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5267"/>
      </w:r>
      <w:r w:rsidRPr="5E3ABDA5" w:rsidR="384BD2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However, this pe</w:t>
      </w:r>
      <w:r w:rsidRPr="5E3ABDA5" w:rsidR="5F34BFB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rson trying to raise money may not feel that </w:t>
      </w:r>
      <w:r w:rsidRPr="5E3ABDA5" w:rsidR="51E7BFD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stealing is a means to an end, as just because they intend to raise money for charity it does no</w:t>
      </w:r>
      <w:r w:rsidRPr="5E3ABDA5" w:rsidR="27650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 mean that they intend to do it by any means necessary, especially if they have no intention of stealing.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9324"/>
      </w:r>
      <w:r w:rsidRPr="5E3ABDA5" w:rsidR="276506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Therefore, it could be said that active</w:t>
      </w:r>
      <w:r w:rsidRPr="5E3ABDA5" w:rsidR="63856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and passive euthanasia are morally significantly different as the</w:t>
      </w:r>
      <w:r w:rsidRPr="5E3ABDA5" w:rsidR="65D13A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intention for</w:t>
      </w:r>
      <w:r w:rsidRPr="5E3ABDA5" w:rsidR="638560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euth</w:t>
      </w:r>
      <w:r w:rsidRPr="5E3ABDA5" w:rsidR="1790C4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anasia </w:t>
      </w:r>
      <w:r w:rsidRPr="5E3ABDA5" w:rsidR="127F9E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is to deliberately end the patient’s life and the intention for passive euthanasia is </w:t>
      </w:r>
      <w:r w:rsidRPr="5E3ABDA5" w:rsidR="59A762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to let the patient</w:t>
      </w:r>
      <w:r w:rsidRPr="5E3ABDA5" w:rsidR="0E2A0D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’s life end naturally to stop any suffering.</w:t>
      </w:r>
      <w:r w:rsidRPr="5E3ABDA5" w:rsidR="5C649EA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8E0F9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On the other hand, this counter-argument could be challenged as while </w:t>
      </w:r>
      <w:r w:rsidRPr="5E3ABDA5" w:rsidR="1D08C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Campbell and Collinson could be right that that those who</w:t>
      </w:r>
      <w:r w:rsidRPr="5E3ABDA5" w:rsidR="7BFE28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perform</w:t>
      </w:r>
      <w:r w:rsidRPr="5E3ABDA5" w:rsidR="1D08C55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active and passive euthanasia have differe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nt intentions, it does not change </w:t>
      </w:r>
      <w:r w:rsidRPr="5E3ABDA5" w:rsidR="739F97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fact 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that active euthanasia could bring about the fastest and most desirable </w:t>
      </w:r>
      <w:r w:rsidRPr="5E3ABDA5" w:rsidR="3332411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consequences</w:t>
      </w:r>
      <w:r w:rsidRPr="5E3ABDA5" w:rsidR="2E4554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for en</w:t>
      </w:r>
      <w:r w:rsidRPr="5E3ABDA5" w:rsidR="250B7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ding the patient’s suffering, especially compared to passive euthanasia which would have a negative </w:t>
      </w:r>
      <w:r w:rsidRPr="5E3ABDA5" w:rsidR="106B3F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consequence</w:t>
      </w:r>
      <w:r w:rsidRPr="5E3ABDA5" w:rsidR="250B79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of prolonging the patient’s suffering.</w:t>
      </w:r>
    </w:p>
    <w:p w:rsidR="487F5DF3" w:rsidP="2BAC694E" w:rsidRDefault="487F5DF3" w14:paraId="78196A0D" w14:textId="036166A5" w14:noSpellErr="1">
      <w:pPr>
        <w:pStyle w:val="Normal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</w:pPr>
    </w:p>
    <w:p w:rsidR="487F5DF3" w:rsidP="2BAC694E" w:rsidRDefault="487F5DF3" w14:paraId="640D0934" w14:noSpellErr="1" w14:textId="2FF1F36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Moreover, </w:t>
      </w:r>
      <w:r w:rsidRPr="5E3ABDA5" w:rsidR="3FA1285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another</w:t>
      </w: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095792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objection that Rachels has against the conventional view is </w:t>
      </w:r>
      <w:r w:rsidRPr="5E3ABDA5" w:rsidR="34871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</w:t>
      </w:r>
      <w:r w:rsidRPr="5E3ABDA5" w:rsidR="366E8B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at he argues the</w:t>
      </w:r>
      <w:r w:rsidRPr="5E3ABDA5" w:rsidR="34871E4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distinction between killing and letting die</w:t>
      </w:r>
      <w:r w:rsidRPr="5E3ABDA5" w:rsidR="492B2C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has intrinsically no moral weight.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501"/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Rachels uses the </w:t>
      </w:r>
      <w:r w:rsidRPr="5E3ABDA5" w:rsidR="0EDE69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Smith and 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Jones</w:t>
      </w:r>
      <w:r w:rsidRPr="5E3ABDA5" w:rsidR="368259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‘</w:t>
      </w:r>
      <w:r w:rsidRPr="5E3ABDA5" w:rsidR="4B56BA0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example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to </w:t>
      </w:r>
      <w:r w:rsidRPr="5E3ABDA5" w:rsidR="45FCE0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explain</w:t>
      </w:r>
      <w:r w:rsidRPr="5E3ABDA5" w:rsidR="7918CE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this point</w:t>
      </w:r>
      <w:r w:rsidRPr="5E3ABDA5" w:rsidR="5B9886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6750"/>
      </w:r>
      <w:r w:rsidRPr="5E3ABDA5" w:rsidR="3DA94FC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Smith and Jones both stand to gain a large inheritance if anything should happen to their cousin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so they both plan 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 drowning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their cousin when he is taking a bath. </w:t>
      </w:r>
      <w:r w:rsidRPr="5E3ABDA5" w:rsidR="29B4D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Smith</w:t>
      </w:r>
      <w:r w:rsidRPr="5E3ABDA5" w:rsidR="7CF6C2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sneaks </w:t>
      </w:r>
      <w:r w:rsidRPr="5E3ABDA5" w:rsidR="098DFD9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into the bathroom and drowns his cousin. </w:t>
      </w:r>
      <w:r w:rsidRPr="5E3ABDA5" w:rsidR="70A7A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Like Smith Jones also sneaks into the bathroom, but just as he </w:t>
      </w:r>
      <w:r w:rsidRPr="5E3ABDA5" w:rsidR="1D3BB6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enters</w:t>
      </w:r>
      <w:r w:rsidRPr="5E3ABDA5" w:rsidR="70A7A5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5E3ABDA5" w:rsidR="67413E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the bathroom his cousin slips and hit his head falling unconscious under the water. Jones waits ready to </w:t>
      </w:r>
      <w:r w:rsidRPr="5E3ABDA5" w:rsidR="1B4A8A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push his cousin head back under the water if he needs to</w:t>
      </w:r>
      <w:r w:rsidRPr="5E3ABDA5" w:rsidR="7A2E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, but it is not necessary. </w:t>
      </w:r>
      <w:r w:rsidRPr="5E3ABDA5" w:rsidR="58ABB25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Thus,</w:t>
      </w:r>
      <w:r w:rsidRPr="5E3ABDA5" w:rsidR="7A2E2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J</w:t>
      </w:r>
      <w:r w:rsidRPr="5E3ABDA5" w:rsidR="567F20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ones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’ cousin drowns all by himself </w:t>
      </w:r>
      <w:r w:rsidRPr="5E3ABDA5" w:rsidR="52190C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’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accidentally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’,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as </w:t>
      </w:r>
      <w:r w:rsidRPr="5E3ABDA5" w:rsidR="7DC1CF2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Jones</w:t>
      </w:r>
      <w:r w:rsidRPr="5E3ABDA5" w:rsidR="3E758B2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watches</w:t>
      </w:r>
      <w:r w:rsidRPr="5E3ABDA5" w:rsidR="5DEC29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>.</w:t>
      </w:r>
      <w:r w:rsidRPr="5E3ABDA5">
        <w:rPr>
          <w:rStyle w:val="FootnoteReference"/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footnoteReference w:id="14902"/>
      </w:r>
      <w:r w:rsidRPr="5E3ABDA5" w:rsidR="5DEC29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z w:val="24"/>
          <w:szCs w:val="24"/>
        </w:rPr>
        <w:t xml:space="preserve"> 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example 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indicates</w:t>
      </w:r>
      <w:r w:rsidRPr="2BAC694E" w:rsidR="385A48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is not an </w:t>
      </w:r>
      <w:r w:rsidRPr="2BAC694E" w:rsidR="2D458F3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intrinsic 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 difference between killing and letting die</w:t>
      </w:r>
      <w:r w:rsidRPr="2BAC694E" w:rsidR="2B95A1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23DD4B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</w:t>
      </w:r>
      <w:r w:rsidRPr="2BAC694E" w:rsidR="2610D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both Smith and Jones are seen as immoral for their actions</w:t>
      </w:r>
      <w:r w:rsidRPr="2BAC694E" w:rsidR="282FDC1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</w:t>
      </w:r>
      <w:r w:rsidRPr="2BAC694E" w:rsidR="2610D9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and if there was an </w:t>
      </w:r>
      <w:r w:rsidRPr="2BAC694E" w:rsidR="7A83CF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intrinsic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difference then Jones would be seen as less immoral than </w:t>
      </w:r>
      <w:r w:rsidRPr="2BAC694E" w:rsidR="1AECD2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6024"/>
      </w:r>
    </w:p>
    <w:p w:rsidR="730464CA" w:rsidP="2BAC694E" w:rsidRDefault="730464CA" w14:paraId="37C271AC" w14:textId="05CFD581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730464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However, Campbell and Collinson </w:t>
      </w:r>
      <w:r w:rsidRPr="2BAC694E" w:rsidR="66CFEA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argue 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</w:t>
      </w:r>
      <w:r w:rsidRPr="2BAC694E" w:rsidR="287338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example of</w:t>
      </w:r>
      <w:r w:rsidRPr="2BAC694E" w:rsidR="3910471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Smith and Jones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seemingly illustrates</w:t>
      </w:r>
      <w:r w:rsidRPr="2BAC694E" w:rsidR="19E61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2BAC694E" w:rsidR="02B2F41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scenario where there is no</w:t>
      </w:r>
      <w:r w:rsidRPr="2BAC694E" w:rsidR="5D35E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difference between killing and letting </w:t>
      </w:r>
      <w:r w:rsidRPr="2BAC694E" w:rsidR="5D35EB5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die, 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but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fails to</w:t>
      </w:r>
      <w:r w:rsidRPr="2BAC694E" w:rsidR="734BF6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account for the moral difference that can be created by an individual’s intentions.</w:t>
      </w:r>
      <w:r w:rsidRPr="2BAC694E" w:rsidR="3B43DD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 and Jones are both causally responsible for what happened to their cousin as one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kill</w:t>
      </w:r>
      <w:r w:rsidRPr="2BAC694E" w:rsidR="0FBAD4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 and the other 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let</w:t>
      </w:r>
      <w:r w:rsidRPr="2BAC694E" w:rsidR="0EE537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5E2E92C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him die, bu</w:t>
      </w:r>
      <w:r w:rsidRPr="2BAC694E" w:rsidR="302180E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 causal responsibility is not </w:t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 su</w:t>
      </w:r>
      <w:r w:rsidRPr="2BAC694E" w:rsidR="789673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fficient </w:t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reason for moral responsibility</w:t>
      </w:r>
      <w:r w:rsidRPr="2BAC694E" w:rsidR="57FDDE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2932"/>
      </w:r>
      <w:r w:rsidRPr="2BAC694E" w:rsidR="116381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724DE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For example, if an individual gives someone food and they suddenly and un</w:t>
      </w:r>
      <w:r w:rsidRPr="2BAC694E" w:rsidR="62AF1FF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expectedly die from an allergic </w:t>
      </w:r>
      <w:r w:rsidRPr="2BAC694E" w:rsidR="578A52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reaction</w:t>
      </w:r>
      <w:r w:rsidRPr="2BAC694E" w:rsidR="550DA1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6F417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his individual would be causally responsible</w:t>
      </w:r>
      <w:r w:rsidRPr="2BAC694E" w:rsidR="63F79D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333A85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if they had not fed the person the food then that person would not have die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BAC694E" w:rsidR="46FE41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8EB68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However</w:t>
      </w:r>
      <w:r w:rsidRPr="2BAC694E" w:rsidR="5D9C20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individual is not morally responsible as they did not know this would happen</w:t>
      </w:r>
      <w:r w:rsidRPr="2BAC694E" w:rsidR="3B33463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there was no way to foresee the consequences of their actions in a way that is sufficient for moral responsibility.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632"/>
      </w:r>
      <w:r w:rsidRPr="2BAC694E" w:rsidR="309B4B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Campbell and Colli</w:t>
      </w:r>
      <w:r w:rsidRPr="2BAC694E" w:rsidR="6FFEA9E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</w:t>
      </w:r>
      <w:r w:rsidRPr="2BAC694E" w:rsidR="309B4B9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son also use an</w:t>
      </w:r>
      <w:r w:rsidRPr="2BAC694E" w:rsidR="628F2F4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example</w:t>
      </w:r>
      <w:r w:rsidRPr="2BAC694E" w:rsidR="450171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where</w:t>
      </w:r>
      <w:r w:rsidRPr="2BAC694E" w:rsidR="591D6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CBFC3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</w:t>
      </w:r>
      <w:r w:rsidRPr="2BAC694E" w:rsidR="591D660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individual has an alcoholic friend to whom they own twenty pounds</w:t>
      </w:r>
      <w:r w:rsidRPr="2BAC694E" w:rsidR="507BD1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; 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may foresee that giving the money to their friend </w:t>
      </w:r>
      <w:r w:rsidRPr="2BAC694E" w:rsidR="46FA48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may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78A4D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have bad </w:t>
      </w:r>
      <w:r w:rsidRPr="2BAC694E" w:rsidR="774633C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consequences, but that does not make them necessarily morally responsible for those consequences if they give their fr</w:t>
      </w:r>
      <w:r w:rsidRPr="2BAC694E" w:rsidR="673E1C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iend the money.</w:t>
      </w:r>
      <w:r w:rsidRPr="2BAC694E" w:rsidR="700FE2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individual may feel that they have an obligation to persuade their friend to 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hold </w:t>
      </w:r>
      <w:r w:rsidRPr="2BAC694E" w:rsidR="6E924B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them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2BAC694E" w:rsidR="0812E2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their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debt</w:t>
      </w:r>
      <w:r w:rsidRPr="2BAC694E" w:rsidR="3F27507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</w:t>
      </w:r>
      <w:r w:rsidRPr="2BAC694E" w:rsidR="4CE13E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or to mention Alcoholics Anonymous</w:t>
      </w:r>
      <w:r w:rsidRPr="2BAC694E" w:rsidR="348419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but these are separate issues.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What is sufficient to </w:t>
      </w:r>
      <w:r w:rsidRPr="2BAC694E" w:rsidR="53B43E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establish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</w:t>
      </w:r>
      <w:r w:rsidRPr="2BAC694E" w:rsidR="2F42097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2BAC694E" w:rsidR="51F4058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are just the consequences that </w:t>
      </w:r>
      <w:r w:rsidRPr="2BAC694E" w:rsidR="062FFC1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one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intend</w:t>
      </w:r>
      <w:r w:rsidRPr="2BAC694E" w:rsidR="127E40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ed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</w:t>
      </w:r>
      <w:r w:rsidRPr="2BAC694E" w:rsidR="7C4B176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happe</w:t>
      </w:r>
      <w:r w:rsidRPr="2BAC694E" w:rsidR="058158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n. </w:t>
      </w:r>
      <w:r w:rsidRPr="2BAC694E" w:rsidR="0FD3787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Smith and Jones both intended to be causally responsible for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their cousin</w:t>
      </w:r>
      <w:r w:rsidRPr="2BAC694E" w:rsidR="5D5FC59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 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death, and</w:t>
      </w:r>
      <w:r w:rsidRPr="2BAC694E" w:rsidR="3E4F048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succeeded. This is why 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they are both </w:t>
      </w:r>
      <w:r w:rsidRPr="2BAC694E" w:rsidR="0B2416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morally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</w:t>
      </w:r>
      <w:r w:rsidRPr="2BAC694E" w:rsidR="7E979C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sponsible</w:t>
      </w:r>
      <w:r w:rsidRPr="2BAC694E" w:rsidR="515D30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for their cousin’s</w:t>
      </w:r>
      <w:r w:rsidRPr="2BAC694E" w:rsidR="30FF4B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0FF4B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death.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531"/>
      </w:r>
      <w:r w:rsidRPr="2BAC694E" w:rsidR="649B32C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12EFA2C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Campbell and Collinson do note that to some the difference</w:t>
      </w:r>
      <w:r w:rsidRPr="2BAC694E" w:rsidR="685D77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90EE4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between the way in which Smith and Jones are morally responsible is different 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not without significance. Smith 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initiates</w:t>
      </w:r>
      <w:r w:rsidRPr="2BAC694E" w:rsidR="53C897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78B6E8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causal chain of events which leads to his cousin’s death. Whereas Jo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nes 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permits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causal chain of events to continue </w:t>
      </w:r>
      <w:r w:rsidRPr="2BAC694E" w:rsidR="4BEC95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which</w:t>
      </w:r>
      <w:r w:rsidRPr="2BAC694E" w:rsidR="0765279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 did not </w:t>
      </w:r>
      <w:r w:rsidRPr="2BAC694E" w:rsidR="0BBF892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initiate</w:t>
      </w:r>
      <w:r w:rsidRPr="2BAC694E" w:rsidR="25659BD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As a result of this though they would be thought to be morally equality guilty, Smith and Jones are </w:t>
      </w:r>
      <w:r w:rsidRPr="2BAC694E" w:rsidR="68CB70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guilty of different </w:t>
      </w:r>
      <w:r w:rsidRPr="2BAC694E" w:rsidR="68CB70C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things.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3049"/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Jones </w:t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probably could</w:t>
      </w:r>
      <w:r w:rsidRPr="2BAC694E" w:rsidR="1A1976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be convicted of murder</w:t>
      </w:r>
      <w:r w:rsidRPr="2BAC694E" w:rsidR="40F8FD4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what he is guilty of is gross and self-serving callousness</w:t>
      </w:r>
      <w:r w:rsidRPr="2BAC694E" w:rsidR="1F7C6D8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</w:t>
      </w:r>
      <w:r w:rsidRPr="2BAC694E" w:rsidR="0371E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This is not normally a criminal offence because it would be impossible to prove, except in exceptional </w:t>
      </w:r>
      <w:r w:rsidRPr="2BAC694E" w:rsidR="52B4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circumstances</w:t>
      </w:r>
      <w:r w:rsidRPr="2BAC694E" w:rsidR="52B426F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</w:t>
      </w:r>
      <w:r w:rsidRPr="2BAC694E" w:rsidR="7AFE29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said that there may be an </w:t>
      </w:r>
      <w:r w:rsidRPr="2BAC694E" w:rsidR="5CBD08A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intrinsic</w:t>
      </w:r>
      <w:r w:rsidRPr="2BAC694E" w:rsidR="0145BE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significant difference between active and pass</w:t>
      </w:r>
      <w:r w:rsidRPr="2BAC694E" w:rsidR="1D8C0E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ive euthanasia dependent on if the individual intended on the causal chain of events</w:t>
      </w:r>
      <w:r w:rsidRPr="2BAC694E" w:rsidR="00B1CD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2BAC694E" w:rsidR="2445D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On the other </w:t>
      </w:r>
      <w:r w:rsidRPr="2BAC694E" w:rsidR="6EA814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hand,</w:t>
      </w:r>
      <w:r w:rsidRPr="2BAC694E" w:rsidR="2445D9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Campbell and Collinson issues with</w:t>
      </w:r>
      <w:r w:rsidRPr="2BAC694E" w:rsidR="070A3D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Smith and Jones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</w:t>
      </w:r>
      <w:r w:rsidRPr="2BAC694E" w:rsidR="4C0C71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es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not </w:t>
      </w:r>
      <w:r w:rsidRPr="2BAC694E" w:rsidR="357A1A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necessarily</w:t>
      </w:r>
      <w:r w:rsidRPr="2BAC694E" w:rsidR="551C9DD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</w:t>
      </w:r>
      <w:r w:rsidRPr="2BAC694E" w:rsidR="4606E9E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isprove that there is no moral significant difference between </w:t>
      </w:r>
      <w:r w:rsidRPr="2BAC694E" w:rsidR="1C7579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killing and letting die</w:t>
      </w:r>
      <w:r w:rsidRPr="2BAC694E" w:rsidR="55938FD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Campbell and Collinson argue that </w:t>
      </w:r>
      <w:r w:rsidRPr="2BAC694E" w:rsidR="291C65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there can be a moral difference dependent on the consequences that the individual did or did not intend for. </w:t>
      </w:r>
      <w:r w:rsidRPr="2BAC694E" w:rsidR="025162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Whereas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Rachels is not </w:t>
      </w:r>
      <w:r w:rsidRPr="2BAC694E" w:rsidR="00E38BB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necessarily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considering </w:t>
      </w:r>
      <w:r w:rsidRPr="2BAC694E" w:rsidR="78DE73C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whether</w:t>
      </w:r>
      <w:r w:rsidRPr="2BAC694E" w:rsidR="645725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intentions cre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ate a </w:t>
      </w:r>
      <w:r w:rsidRPr="2BAC694E" w:rsidR="299701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morally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53C762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significant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14D1F5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killing and letting </w:t>
      </w:r>
      <w:r w:rsidRPr="2BAC694E" w:rsidR="2F181E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die</w:t>
      </w:r>
      <w:r w:rsidRPr="2BAC694E" w:rsidR="2D8E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but</w:t>
      </w:r>
      <w:r w:rsidRPr="2BAC694E" w:rsidR="2D8EC3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considering if the consequences that are produced </w:t>
      </w:r>
      <w:r w:rsidRPr="2BAC694E" w:rsidR="75F96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from killing and letting</w:t>
      </w:r>
      <w:r w:rsidRPr="2BAC694E" w:rsidR="763EC10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die</w:t>
      </w:r>
      <w:r w:rsidRPr="2BAC694E" w:rsidR="75F9698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do or do not create a morally significant</w:t>
      </w:r>
      <w:r w:rsidRPr="2BAC694E" w:rsidR="5455660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</w:p>
    <w:p w:rsidR="730464CA" w:rsidP="2BAC694E" w:rsidRDefault="730464CA" w14:paraId="2A20906E" w14:textId="28130E59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30464CA" w:rsidP="2BAC694E" w:rsidRDefault="730464CA" w14:paraId="0CBB3473" w14:textId="3DFCE8DC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5CC7448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Moreover, </w:t>
      </w:r>
      <w:r w:rsidRPr="2BAC694E" w:rsidR="352E8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another challenge that could be raised to </w:t>
      </w:r>
      <w:r w:rsidRPr="2BAC694E" w:rsidR="1954B15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Rachels'</w:t>
      </w:r>
      <w:r w:rsidRPr="2BAC694E" w:rsidR="352E84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view on active and passive euthanasia </w:t>
      </w:r>
      <w:r w:rsidRPr="2BAC694E" w:rsidR="05E4F7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is the argument in favour </w:t>
      </w:r>
      <w:r w:rsidRPr="2BAC694E" w:rsidR="1350E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a moral difference in causal responsibility for actions on the one hand</w:t>
      </w:r>
      <w:r w:rsidRPr="2BAC694E" w:rsidR="3A2F17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2BAC694E" w:rsidR="1350E62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and lack of actions on the</w:t>
      </w:r>
      <w:r w:rsidRPr="2BAC694E" w:rsidR="27D470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other.</w:t>
      </w:r>
      <w:r w:rsidRPr="2BAC694E" w:rsidR="5ACBD3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5ED1E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idea of this argument is </w:t>
      </w:r>
      <w:r w:rsidRPr="2BAC694E" w:rsidR="61A288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that the</w:t>
      </w:r>
      <w:r w:rsidRPr="2BAC694E" w:rsidR="35ED1EF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significant difference between </w:t>
      </w:r>
      <w:r w:rsidRPr="2BAC694E" w:rsidR="490B522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active and passive euthanasia is</w:t>
      </w:r>
      <w:r w:rsidRPr="2BAC694E" w:rsidR="01E662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</w:t>
      </w:r>
      <w:r w:rsidRPr="2BAC694E" w:rsidR="6E83131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active </w:t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doctor does something to</w:t>
      </w:r>
      <w:r w:rsidRPr="2BAC694E" w:rsidR="34A651C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deliberately</w:t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cause the patient's death, thus killing them.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9616"/>
      </w:r>
      <w:r w:rsidRPr="2BAC694E" w:rsidR="69D4D17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Whereas</w:t>
      </w:r>
      <w:r w:rsidRPr="2BAC694E" w:rsidR="0E996C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passive euthanasia the doctor does not do anything to deliberately </w:t>
      </w:r>
      <w:r w:rsidRPr="2BAC694E" w:rsidR="30DB1A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bring about the patient’s death</w:t>
      </w:r>
      <w:r w:rsidRPr="2BAC694E" w:rsidR="1E62E05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0735"/>
      </w:r>
      <w:r w:rsidRPr="2BAC694E" w:rsidR="773D90A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 doctor who gives a patient with a termin</w:t>
      </w:r>
      <w:r w:rsidRPr="2BAC694E" w:rsidR="262365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 illness a lethal injection has caused the </w:t>
      </w:r>
      <w:r w:rsidRPr="2BAC694E" w:rsidR="280D81E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patient’s</w:t>
      </w:r>
      <w:r w:rsidRPr="2BAC694E" w:rsidR="262365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death. Whereas</w:t>
      </w:r>
      <w:r w:rsidRPr="2BAC694E" w:rsidR="4C34D7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in the case of a doctor who stops treatment</w:t>
      </w:r>
      <w:r w:rsidRPr="2BAC694E" w:rsidR="3BE98C7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the terminal illness causes the patient’s death.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31"/>
      </w:r>
      <w:r w:rsidRPr="2BAC694E" w:rsidR="12525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 be argued that there is a </w:t>
      </w:r>
      <w:r w:rsidRPr="2BAC694E" w:rsidR="6BF2663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morally</w:t>
      </w:r>
      <w:r w:rsidRPr="2BAC694E" w:rsidR="1252596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significant difference </w:t>
      </w:r>
      <w:r w:rsidRPr="2BAC694E" w:rsidR="54CD1B8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between active and passive euthanasia is the doctor is the direct cause in active, but in passive the illness the direct cause </w:t>
      </w:r>
      <w:r w:rsidRPr="2BAC694E" w:rsidR="47B8E79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of the patient’s death.</w:t>
      </w:r>
      <w:r w:rsidRPr="2BAC694E" w:rsidR="45643F2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However, Rachels challenges the argument in favour of a moral difference in causal </w:t>
      </w:r>
      <w:r w:rsidRPr="2BAC694E" w:rsidR="67D46B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responsibility</w:t>
      </w:r>
      <w:r w:rsidRPr="2BAC694E" w:rsidR="38D4A5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by arguing that the claim in passive euthanasia the doctor does nothing is flawed.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9994"/>
      </w:r>
      <w:r w:rsidRPr="2BAC694E" w:rsidR="38D4A59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This claim about passive euthanasia is flawed as the doctor does not do 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nothing</w:t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but does do at least one thing, which is letting the patient die.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0057"/>
      </w:r>
      <w:r w:rsidRPr="2BAC694E" w:rsidR="517F229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Rachels does acknowledge that</w:t>
      </w:r>
      <w:bookmarkStart w:name="_Int_zrMnVM3G" w:id="905167785"/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</w:p>
    <w:p w:rsidR="730464CA" w:rsidP="2BAC694E" w:rsidRDefault="730464CA" w14:paraId="57CB39CC" w14:textId="76875093" w14:noSpellErr="1">
      <w:pPr>
        <w:pStyle w:val="Normal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4E1D980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bookmarkEnd w:id="905167785"/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Letting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someone die</w:t>
      </w:r>
      <w:r w:rsidRPr="2BAC694E" w:rsidR="6AA3D71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”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is certainly different, in some respects, from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other types of action - 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mainly in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it is a kind of action that one may perform by way of not performing certain other actions</w:t>
      </w:r>
      <w:r w:rsidRPr="2BAC694E" w:rsidR="4C6397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.”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26570"/>
      </w:r>
    </w:p>
    <w:p w:rsidR="646EF44C" w:rsidP="2BAC694E" w:rsidRDefault="646EF44C" w14:paraId="64AAB2D8" w14:noSpellErr="1" w14:textId="7283B2F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BAC694E" w:rsidR="646EF4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 example that Rachels uses to illustrate this point is that the </w:t>
      </w:r>
      <w:r w:rsidRPr="2BAC694E" w:rsidR="588FA7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who lets their patient die could do this by not giving their patient their medicine, thus taken the action of letting the patient by choosing</w:t>
      </w:r>
      <w:r w:rsidRPr="2BAC694E" w:rsidR="2274AD1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through inaction.</w:t>
      </w:r>
      <w:r w:rsidRPr="2BAC694E" w:rsidR="2386366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Rachels also points out that for moral </w:t>
      </w:r>
      <w:r w:rsidRPr="2BAC694E" w:rsidR="735548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assessment</w:t>
      </w:r>
      <w:r w:rsidRPr="2BAC694E" w:rsidR="2FCCC1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2FCCC10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this inaction is a type of action. </w:t>
      </w:r>
      <w:r w:rsidRPr="2BAC694E" w:rsidR="7C535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</w:t>
      </w:r>
      <w:r w:rsidRPr="2BAC694E" w:rsidR="4EF67D0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decision</w:t>
      </w:r>
      <w:r w:rsidRPr="2BAC694E" w:rsidR="7C535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let a patient die is subject to moral assessment</w:t>
      </w:r>
      <w:r w:rsidRPr="2BAC694E" w:rsidR="2987897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 the same way that the decision to kill the patient would be.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3575"/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If a doctor purposefully let</w:t>
      </w:r>
      <w:r w:rsidRPr="2BAC694E" w:rsidR="4658900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</w:t>
      </w:r>
      <w:r w:rsidRPr="2BAC694E" w:rsidR="3B97E27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pat</w:t>
      </w:r>
      <w:r w:rsidRPr="2BAC694E" w:rsidR="350B5CB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ient die who was suffering from a curable illness, then they would be to blame for </w:t>
      </w:r>
      <w:r w:rsidRPr="2BAC694E" w:rsidR="488CB26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what happened to the patient</w:t>
      </w:r>
      <w:r w:rsidRPr="2BAC694E" w:rsidR="24A48AC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just as the doctor would be if he had needlessly killed the patient.</w:t>
      </w:r>
      <w:r w:rsidRPr="2BAC694E" w:rsidR="5E20E5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It would not be a defence for the doctor to argue that he did ’nothing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’,</w:t>
      </w:r>
      <w:r w:rsidRPr="2BAC694E" w:rsidR="06B6D53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as th</w:t>
      </w:r>
      <w:r w:rsidRPr="2BAC694E" w:rsidR="599DDB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 doctor as the doctor would have done something by letting his patient die.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4200"/>
      </w:r>
      <w:r w:rsidRPr="2BAC694E" w:rsidR="54DF3F8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addition, Rachels‘ challenge to the argument in favour of a moral </w:t>
      </w:r>
      <w:r w:rsidRPr="2BAC694E" w:rsidR="7502B5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 in causal could be taken further as Rachels argues 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that in active and passive euthanasia the doctor is taken an action, but there is a minor </w:t>
      </w:r>
      <w:r w:rsidRPr="2BAC694E" w:rsidR="6D79556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difference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how the action is taken, 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but</w:t>
      </w:r>
      <w:r w:rsidRPr="2BAC694E" w:rsidR="6F26D72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it could be</w:t>
      </w:r>
      <w:r w:rsidRPr="2BAC694E" w:rsidR="735668E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argue</w:t>
      </w:r>
      <w:r w:rsidRPr="2BAC694E" w:rsidR="47600C8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</w:t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that there is no difference between active and passive euthanasia at all.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19777"/>
      </w:r>
      <w:r w:rsidRPr="2BAC694E" w:rsidR="68622D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2BAC694E" w:rsidR="40372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reason for thinking there is no </w:t>
      </w:r>
      <w:r w:rsidRPr="2BAC694E" w:rsidR="7DDA9EF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2BAC694E" w:rsidR="403723B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active and passive euthanasia is that </w:t>
      </w:r>
      <w:r w:rsidRPr="2BAC694E" w:rsidR="42AD44C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snice stopping or not carrying out treatment is a purposeful act. For example</w:t>
      </w:r>
      <w:r w:rsidRPr="2BAC694E" w:rsidR="35BF331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if a doctor decides to perform passive euthanasia </w:t>
      </w:r>
      <w:r w:rsidRPr="2BAC694E" w:rsidR="65081F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by switching off a patient’s </w:t>
      </w:r>
      <w:r w:rsidRPr="2BAC694E" w:rsidR="023C54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respirator, then while it is true that the patient dies from their terminal illness, it is also true that the cause of death i</w:t>
      </w:r>
      <w:r w:rsidRPr="2BAC694E" w:rsidR="5CBB33E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 the doctor turning off the switch for the respirator.</w:t>
      </w:r>
      <w:r w:rsidRPr="2BAC694E">
        <w:rPr>
          <w:rStyle w:val="FootnoteReference"/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footnoteReference w:id="3021"/>
      </w:r>
      <w:r w:rsidRPr="2BAC694E" w:rsidR="4330EED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Therefore, it could be said that there is not a morally significant difference between active and passive </w:t>
      </w:r>
      <w:r w:rsidRPr="2BAC694E" w:rsidR="50BA91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euthanasia</w:t>
      </w:r>
      <w:r w:rsidRPr="2BAC694E" w:rsidR="50BA91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5A900FF3" w:rsidP="2BAC694E" w:rsidRDefault="5A900FF3" w14:paraId="346FD796" w14:textId="033EC206" w14:noSpellErr="1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D53ED52" w:rsidP="2BAC694E" w:rsidRDefault="2D53ED52" w14:paraId="447D3159" w14:noSpellErr="1" w14:textId="17F0AA40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6C9540A" w:rsidR="2D53ED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In conclusion, while there are valid challenges to some of the points Rachels made as well as </w:t>
      </w:r>
      <w:r w:rsidRPr="36C9540A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some ways that Rachels could have developed his arguments further, </w:t>
      </w:r>
      <w:r w:rsidRPr="36C9540A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ultimately Rachels is correct in arguing that there is no intrinsic </w:t>
      </w:r>
      <w:r w:rsidRPr="36C9540A" w:rsidR="1DB38EB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moral</w:t>
      </w:r>
      <w:r w:rsidRPr="36C9540A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6C9540A" w:rsidR="58F0553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significant</w:t>
      </w:r>
      <w:r w:rsidRPr="36C9540A" w:rsidR="3B1873D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6C9540A" w:rsidR="1216621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36C9540A" w:rsidR="470A28B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</w:t>
      </w:r>
      <w:r w:rsidRPr="36C9540A" w:rsidR="0C3D18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active and passive euthanasia</w:t>
      </w:r>
      <w:r w:rsidRPr="36C9540A" w:rsidR="0C3D18E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and that if passive euthanasia is allowed for then active euthanasia also be allowed. As we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ll as there being an </w:t>
      </w:r>
      <w:r w:rsidRPr="36C9540A" w:rsidR="4A7EBAD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external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moral 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si</w:t>
      </w:r>
      <w:r w:rsidRPr="36C9540A" w:rsidR="094DBE0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gnificant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36C9540A" w:rsidR="59CBC83A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difference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between active and passive based on the </w:t>
      </w:r>
      <w:r w:rsidRPr="36C9540A" w:rsidR="77013D5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consequences</w:t>
      </w:r>
      <w:r w:rsidRPr="36C9540A" w:rsidR="0305B28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brought about by each which means that in c</w:t>
      </w:r>
      <w:r w:rsidRPr="36C9540A" w:rsidR="464A029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ertain cases active euthanasia could be more moral than passive.</w:t>
      </w:r>
    </w:p>
    <w:p w:rsidR="36C9540A" w:rsidP="36C9540A" w:rsidRDefault="36C9540A" w14:paraId="031BB6B8" w14:textId="13B30A6C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11C01E2" w:rsidP="36C9540A" w:rsidRDefault="411C01E2" w14:paraId="4027EEAF" w14:textId="532BE560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36C9540A" w:rsidR="411C01E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Reference List </w:t>
      </w:r>
    </w:p>
    <w:p w:rsidR="411C01E2" w:rsidP="36C9540A" w:rsidRDefault="411C01E2" w14:paraId="7874532E" w14:textId="36778F2D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36C9540A" w:rsidR="411C01E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812ea9ee52dc43ee">
        <w:r w:rsidRPr="36C9540A" w:rsidR="411C01E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  <w:p w:rsidR="411C01E2" w:rsidP="36C9540A" w:rsidRDefault="411C01E2" w14:paraId="03ED8F22" w14:textId="708E7D7D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Collinson and Open University--A310 course team., </w:t>
      </w:r>
      <w:r w:rsidRPr="36C9540A" w:rsidR="411C01E2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</w:t>
      </w:r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411C01E2" w:rsidP="36C9540A" w:rsidRDefault="411C01E2" w14:paraId="5430B1B4" w14:textId="4AE7C572">
      <w:pPr>
        <w:shd w:val="clear" w:color="auto" w:fill="FFFFFF" w:themeFill="background1"/>
        <w:spacing w:before="0" w:beforeAutospacing="off" w:after="173" w:afterAutospacing="off"/>
        <w:ind w:left="450" w:right="0" w:hanging="450"/>
      </w:pPr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(1975) &lt;</w:t>
      </w:r>
      <w:hyperlink r:id="R2c16bbea5f304136">
        <w:r w:rsidRPr="36C9540A" w:rsidR="411C01E2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6C9540A" w:rsidR="411C01E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6C9540A" w:rsidP="36C9540A" w:rsidRDefault="36C9540A" w14:paraId="61A9E5E8" w14:textId="2080A794">
      <w:pPr>
        <w:pStyle w:val="Normal"/>
        <w:ind w:left="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A900FF3" w:rsidP="5A900FF3" w:rsidRDefault="5A900FF3" w14:paraId="35B50118" w14:textId="01E194E8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730464CA" w:rsidP="356E67A6" w:rsidRDefault="730464CA" w14:paraId="49FF9CA0" w14:textId="556B7D90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5F723DB" w:rsidP="05F723DB" w:rsidRDefault="05F723DB" w14:paraId="4FB2C0B6" w14:textId="0B8E73A1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5F723DB" w:rsidP="05F723DB" w:rsidRDefault="05F723DB" w14:paraId="6E7AE6BD" w14:textId="6981DCEF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71193A8C" w14:textId="533448A4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0759D152" w14:textId="4DE78F02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12201F29" w14:textId="138D6A36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0D07D00C" w:rsidP="0D07D00C" w:rsidRDefault="0D07D00C" w14:paraId="75728DDA" w14:textId="55ADEC7B">
      <w:pPr>
        <w:pStyle w:val="Normal"/>
        <w:ind w:left="0"/>
        <w:rPr>
          <w:rFonts w:ascii="Comic Sans MS" w:hAnsi="Comic Sans MS" w:eastAsia="Comic Sans MS" w:cs="Comic Sans MS"/>
          <w:noProof w:val="0"/>
          <w:sz w:val="32"/>
          <w:szCs w:val="32"/>
          <w:lang w:val="en-GB"/>
        </w:rPr>
      </w:pPr>
    </w:p>
    <w:p w:rsidR="6FCF7849" w:rsidP="6FCF7849" w:rsidRDefault="6FCF7849" w14:paraId="0ED7689C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12129586" w:rsidRDefault="487F5DF3" w14:paraId="7D31F55E" w14:textId="0B95D765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6FCF7849" w:rsidRDefault="487F5DF3" w14:paraId="48185AC1" w14:noSpellErr="1" w14:textId="640F8861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  <w:r w:rsidRPr="6FCF7849" w:rsidR="05D2EB29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  <w:r w:rsidRPr="6FCF7849" w:rsidR="0033ECE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</w:p>
    <w:p w:rsidR="487F5DF3" w:rsidP="3403D4E3" w:rsidRDefault="487F5DF3" w14:paraId="504A152F" w14:textId="37DD54AB">
      <w:pPr>
        <w:pStyle w:val="Normal"/>
        <w:ind w:left="72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487F5DF3" w:rsidP="3403D4E3" w:rsidRDefault="487F5DF3" w14:paraId="18E5D2A4" w14:textId="638FC80B">
      <w:pPr>
        <w:pStyle w:val="Normal"/>
        <w:ind w:left="0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  <w:r w:rsidRPr="3403D4E3" w:rsidR="64881632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  <w:t xml:space="preserve"> </w:t>
      </w:r>
    </w:p>
    <w:p w:rsidR="3403D4E3" w:rsidP="3403D4E3" w:rsidRDefault="3403D4E3" w14:paraId="7A8905CA" w14:textId="5090FBB0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p w:rsidR="3403D4E3" w:rsidP="3403D4E3" w:rsidRDefault="3403D4E3" w14:paraId="2343C62A" w14:textId="7AC1AC9E">
      <w:pPr>
        <w:pStyle w:val="Normal"/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sz w:val="32"/>
          <w:szCs w:val="3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r="http://schemas.openxmlformats.org/officeDocument/2006/relationships" xmlns:w="http://schemas.openxmlformats.org/wordprocessingml/2006/main">
  <w:footnote w:type="separator" w:id="-1">
    <w:p w:rsidR="109434EF" w:rsidRDefault="109434EF" w14:paraId="123B2164" w14:textId="3825AA08">
      <w:pPr>
        <w:spacing w:after="0" w:line="240" w:lineRule="auto"/>
      </w:pPr>
      <w:r>
        <w:separator/>
      </w:r>
    </w:p>
  </w:footnote>
  <w:footnote w:type="continuationSeparator" w:id="0">
    <w:p w:rsidR="109434EF" w:rsidRDefault="109434EF" w14:paraId="4FBE6D2D" w14:textId="00C5CA43">
      <w:pPr>
        <w:spacing w:after="0" w:line="240" w:lineRule="auto"/>
      </w:pPr>
      <w:r>
        <w:continuationSeparator/>
      </w:r>
    </w:p>
  </w:footnote>
  <w:footnote w:id="7">
    <w:p w:rsidR="109434EF" w:rsidP="109434EF" w:rsidRDefault="109434EF" w14:paraId="02A38EE7" w14:textId="0C7B4CB5">
      <w:pPr>
        <w:pStyle w:val="FootnoteText"/>
        <w:bidi w:val="0"/>
        <w:rPr>
          <w:noProof w:val="0"/>
          <w:lang w:val="en-GB"/>
        </w:rPr>
      </w:pPr>
      <w:r w:rsidRPr="109434EF">
        <w:rPr>
          <w:rStyle w:val="FootnoteReference"/>
        </w:rPr>
        <w:footnoteRef/>
      </w:r>
      <w:r w:rsidR="109434EF">
        <w:rPr/>
        <w:t xml:space="preserve"> </w:t>
      </w:r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109434EF" w:rsidR="109434EF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c864189f17c847a9">
        <w:r w:rsidRPr="109434EF" w:rsidR="109434EF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109434EF" w:rsidR="109434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</w:footnote>
  <w:footnote w:id="8455">
    <w:p w:rsidR="109434EF" w:rsidP="109434EF" w:rsidRDefault="109434EF" w14:paraId="329BEBEA" w14:noSpellErr="1" w14:textId="2BE95A79">
      <w:pPr>
        <w:pStyle w:val="FootnoteText"/>
        <w:bidi w:val="0"/>
        <w:rPr>
          <w:noProof w:val="0"/>
          <w:lang w:val="en-GB"/>
        </w:rPr>
      </w:pPr>
      <w:r w:rsidRPr="109434EF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Rachels James, 'Active and Passive Euthanasia',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Page 1,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(1975) &lt;</w:t>
      </w:r>
      <w:hyperlink r:id="Rab8788173e714097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</w:footnote>
  <w:footnote w:id="22471">
    <w:p w:rsidR="3403D4E3" w:rsidP="3403D4E3" w:rsidRDefault="3403D4E3" w14:paraId="1A2E0AAE" w14:textId="5188B8C3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17f63cc1db644698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6CB4F87E" w14:textId="6ED82D45">
      <w:pPr>
        <w:pStyle w:val="FootnoteText"/>
        <w:bidi w:val="0"/>
      </w:pPr>
    </w:p>
  </w:footnote>
  <w:footnote w:id="22615">
    <w:p w:rsidR="3403D4E3" w:rsidP="3403D4E3" w:rsidRDefault="3403D4E3" w14:paraId="0C34CA1B" w14:noSpellErr="1" w14:textId="17427B3A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4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131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</w:footnote>
  <w:footnote w:id="11748">
    <w:p w:rsidR="3403D4E3" w:rsidP="3403D4E3" w:rsidRDefault="3403D4E3" w14:paraId="386A7DFC" w14:textId="778D0630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1-2, (1975) &lt;</w:t>
      </w:r>
      <w:hyperlink r:id="Rdf9938d5d8fc47ab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7A9095D1" w14:textId="53BD26BC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3B5BD957" w14:noSpellErr="1" w14:textId="33A0E1AF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4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131-132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3403D4E3" w:rsidP="3403D4E3" w:rsidRDefault="3403D4E3" w14:paraId="2F398C50" w14:textId="3B412109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39312508" w14:textId="6ED82D45">
      <w:pPr>
        <w:pStyle w:val="FootnoteText"/>
        <w:bidi w:val="0"/>
      </w:pPr>
    </w:p>
    <w:p w:rsidR="3403D4E3" w:rsidP="3403D4E3" w:rsidRDefault="3403D4E3" w14:paraId="243191EA" w14:textId="03F57A69">
      <w:pPr>
        <w:pStyle w:val="FootnoteText"/>
        <w:bidi w:val="0"/>
      </w:pPr>
    </w:p>
  </w:footnote>
  <w:footnote w:id="1352">
    <w:p w:rsidR="3403D4E3" w:rsidP="3403D4E3" w:rsidRDefault="3403D4E3" w14:paraId="1932DFB0" w14:textId="357D7E2B">
      <w:pPr>
        <w:pStyle w:val="FootnoteText"/>
        <w:bidi w:val="0"/>
        <w:rPr>
          <w:noProof w:val="0"/>
          <w:lang w:val="en-GB"/>
        </w:rPr>
      </w:pPr>
      <w:r w:rsidRPr="3403D4E3">
        <w:rPr>
          <w:rStyle w:val="FootnoteReference"/>
        </w:rPr>
        <w:footnoteRef/>
      </w:r>
      <w:r w:rsidR="3403D4E3">
        <w:rPr/>
        <w:t xml:space="preserve"> </w:t>
      </w:r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2, (1975) &lt;</w:t>
      </w:r>
      <w:hyperlink r:id="Rcdaca85ae0604b8d">
        <w:r w:rsidRPr="3403D4E3" w:rsidR="3403D4E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3403D4E3" w:rsidR="3403D4E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3403D4E3" w:rsidP="3403D4E3" w:rsidRDefault="3403D4E3" w14:paraId="356594F0" w14:textId="2EFC86E5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728B8334" w14:textId="756B5AC6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3403D4E3" w:rsidP="3403D4E3" w:rsidRDefault="3403D4E3" w14:paraId="4DC2EECF" w14:textId="6ED82D45">
      <w:pPr>
        <w:pStyle w:val="FootnoteText"/>
        <w:bidi w:val="0"/>
      </w:pPr>
    </w:p>
    <w:p w:rsidR="3403D4E3" w:rsidP="3403D4E3" w:rsidRDefault="3403D4E3" w14:paraId="489546C3" w14:textId="17B17D31">
      <w:pPr>
        <w:pStyle w:val="FootnoteText"/>
        <w:bidi w:val="0"/>
      </w:pPr>
    </w:p>
  </w:footnote>
  <w:footnote w:id="12048">
    <w:p w:rsidR="6FCF7849" w:rsidP="6FCF7849" w:rsidRDefault="6FCF7849" w14:paraId="21EAB820" w14:textId="37D97E29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057c7b5c25ca459a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38390497" w14:textId="5FDA72D9">
      <w:pPr>
        <w:pStyle w:val="FootnoteText"/>
        <w:bidi w:val="0"/>
      </w:pPr>
    </w:p>
  </w:footnote>
  <w:footnote w:id="1400">
    <w:p w:rsidR="6FCF7849" w:rsidP="6FCF7849" w:rsidRDefault="6FCF7849" w14:paraId="6B53004B" w14:textId="15518E17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3ab8e514180b420e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noSpellErr="1" w14:paraId="0EED4065" w14:textId="5EBEFC4A">
      <w:pPr>
        <w:pStyle w:val="FootnoteText"/>
      </w:pPr>
    </w:p>
    <w:p w:rsidR="6FCF7849" w:rsidP="6FCF7849" w:rsidRDefault="6FCF7849" w14:paraId="295688BC" w14:textId="508CFD0E">
      <w:pPr>
        <w:pStyle w:val="FootnoteText"/>
        <w:bidi w:val="0"/>
      </w:pPr>
    </w:p>
  </w:footnote>
  <w:footnote w:id="21868">
    <w:p w:rsidR="6FCF7849" w:rsidP="6FCF7849" w:rsidRDefault="6FCF7849" w14:paraId="7F05ABA5" w14:textId="47E67A12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 1, (1975) &lt;</w:t>
      </w:r>
      <w:hyperlink r:id="R3225942cec0944b4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02CA300D" w14:textId="3843594B">
      <w:pPr>
        <w:pStyle w:val="FootnoteText"/>
        <w:bidi w:val="0"/>
      </w:pPr>
    </w:p>
  </w:footnote>
  <w:footnote w:id="21486">
    <w:p w:rsidR="6FCF7849" w:rsidP="6FCF7849" w:rsidRDefault="6FCF7849" w14:paraId="12360262" w14:noSpellErr="1" w14:textId="5FD9FC69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14E1CB0E" w14:textId="4BC60EAE">
      <w:pPr>
        <w:pStyle w:val="FootnoteText"/>
        <w:bidi w:val="0"/>
      </w:pPr>
    </w:p>
  </w:footnote>
  <w:footnote w:id="22336">
    <w:p w:rsidR="6FCF7849" w:rsidP="6FCF7849" w:rsidRDefault="6FCF7849" w14:paraId="52D9C0D9" w14:noSpellErr="1" w14:textId="182A5F21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639AFDDF" w14:textId="3D3EAF4B">
      <w:pPr>
        <w:pStyle w:val="FootnoteText"/>
        <w:bidi w:val="0"/>
      </w:pPr>
    </w:p>
  </w:footnote>
  <w:footnote w:id="15267">
    <w:p w:rsidR="6FCF7849" w:rsidP="6FCF7849" w:rsidRDefault="6FCF7849" w14:paraId="2C8F2A4B" w14:noSpellErr="1" w14:textId="2DE06078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2BD88FA3" w14:textId="69134E14">
      <w:pPr>
        <w:pStyle w:val="FootnoteText"/>
        <w:bidi w:val="0"/>
      </w:pPr>
    </w:p>
  </w:footnote>
  <w:footnote w:id="19324">
    <w:p w:rsidR="6FCF7849" w:rsidP="6FCF7849" w:rsidRDefault="6FCF7849" w14:paraId="06EDFA1C" w14:noSpellErr="1" w14:textId="3CA684CD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136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FCF7849" w:rsidP="6FCF7849" w:rsidRDefault="6FCF7849" w14:paraId="475FC8B5" w14:textId="0E007A05">
      <w:pPr>
        <w:pStyle w:val="FootnoteText"/>
        <w:bidi w:val="0"/>
      </w:pPr>
    </w:p>
  </w:footnote>
  <w:footnote w:id="1501">
    <w:p w:rsidR="6FCF7849" w:rsidP="6FCF7849" w:rsidRDefault="6FCF7849" w14:paraId="5D0FF846" w14:textId="1A594AEE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998e8ea434704df9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62D4DF2E" w14:textId="2A5C4E9B">
      <w:pPr>
        <w:pStyle w:val="FootnoteText"/>
        <w:bidi w:val="0"/>
      </w:pPr>
    </w:p>
  </w:footnote>
  <w:footnote w:id="6750">
    <w:p w:rsidR="6FCF7849" w:rsidP="6FCF7849" w:rsidRDefault="6FCF7849" w14:paraId="2C61CC07" w14:textId="64313BA7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163c505169794f3b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493D93FF" w14:textId="2A5C4E9B">
      <w:pPr>
        <w:pStyle w:val="FootnoteText"/>
        <w:bidi w:val="0"/>
      </w:pPr>
    </w:p>
    <w:p w:rsidR="6FCF7849" w:rsidP="6FCF7849" w:rsidRDefault="6FCF7849" w14:paraId="7A6B4A3F" w14:textId="2054FCB6">
      <w:pPr>
        <w:pStyle w:val="FootnoteText"/>
        <w:bidi w:val="0"/>
      </w:pPr>
    </w:p>
  </w:footnote>
  <w:footnote w:id="16024">
    <w:p w:rsidR="6FCF7849" w:rsidP="6FCF7849" w:rsidRDefault="6FCF7849" w14:paraId="74FA72DE" w14:textId="7A9E1570">
      <w:pPr>
        <w:pStyle w:val="FootnoteText"/>
        <w:bidi w:val="0"/>
        <w:rPr>
          <w:noProof w:val="0"/>
          <w:lang w:val="en-GB"/>
        </w:rPr>
      </w:pPr>
      <w:r w:rsidRPr="6FCF7849">
        <w:rPr>
          <w:rStyle w:val="FootnoteReference"/>
        </w:rPr>
        <w:footnoteRef/>
      </w:r>
      <w:r w:rsidR="6FCF7849">
        <w:rPr/>
        <w:t xml:space="preserve"> </w:t>
      </w:r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e86816f0cdeb46ac">
        <w:r w:rsidRPr="6FCF7849" w:rsidR="6FCF7849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6FCF7849" w:rsidR="6FCF78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6FCF7849" w:rsidP="6FCF7849" w:rsidRDefault="6FCF7849" w14:paraId="02FC779F" w14:textId="2A5C4E9B">
      <w:pPr>
        <w:pStyle w:val="FootnoteText"/>
        <w:bidi w:val="0"/>
      </w:pPr>
    </w:p>
    <w:p w:rsidR="6FCF7849" w:rsidP="6FCF7849" w:rsidRDefault="6FCF7849" w14:paraId="1730CA29" w14:textId="1AAD11E3">
      <w:pPr>
        <w:pStyle w:val="FootnoteText"/>
        <w:bidi w:val="0"/>
      </w:pPr>
    </w:p>
  </w:footnote>
  <w:footnote w:id="22932">
    <w:p w:rsidR="6CDEE820" w:rsidP="4E01D94D" w:rsidRDefault="6CDEE820" w14:paraId="56ADA742" w14:noSpellErr="1" w14:textId="7168AF17">
      <w:pPr>
        <w:pStyle w:val="FootnoteText"/>
        <w:bidi w:val="0"/>
        <w:rPr>
          <w:noProof w:val="0"/>
          <w:lang w:val="en-GB"/>
        </w:rPr>
      </w:pPr>
      <w:r w:rsidRPr="6CDEE820">
        <w:rPr>
          <w:rStyle w:val="FootnoteReference"/>
        </w:rPr>
        <w:footnoteRef/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CDEE820" w:rsidP="6CDEE820" w:rsidRDefault="6CDEE820" w14:noSpellErr="1" w14:paraId="383287A3" w14:textId="0E007A05">
      <w:pPr>
        <w:pStyle w:val="FootnoteText"/>
        <w:bidi w:val="0"/>
      </w:pPr>
    </w:p>
    <w:p w:rsidR="6CDEE820" w:rsidP="6CDEE820" w:rsidRDefault="6CDEE820" w14:paraId="48B731C5" w14:textId="7313C3C0">
      <w:pPr>
        <w:pStyle w:val="FootnoteText"/>
        <w:bidi w:val="0"/>
      </w:pPr>
      <w:r w:rsidR="4E01D94D">
        <w:rPr/>
        <w:t xml:space="preserve"> </w:t>
      </w:r>
    </w:p>
  </w:footnote>
  <w:footnote w:id="3632">
    <w:p w:rsidR="6CDEE820" w:rsidP="4E01D94D" w:rsidRDefault="6CDEE820" w14:paraId="6A1290C7" w14:noSpellErr="1" w14:textId="11FAD063">
      <w:pPr>
        <w:pStyle w:val="FootnoteText"/>
        <w:bidi w:val="0"/>
        <w:rPr>
          <w:noProof w:val="0"/>
          <w:lang w:val="en-GB"/>
        </w:rPr>
      </w:pPr>
      <w:r w:rsidRPr="6CDEE820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6CDEE820" w:rsidP="6CDEE820" w:rsidRDefault="6CDEE820" w14:noSpellErr="1" w14:paraId="6E9585BE" w14:textId="0E007A05">
      <w:pPr>
        <w:pStyle w:val="FootnoteText"/>
        <w:bidi w:val="0"/>
      </w:pPr>
    </w:p>
    <w:p w:rsidR="6CDEE820" w:rsidP="6CDEE820" w:rsidRDefault="6CDEE820" w14:paraId="1657BF99" w14:textId="3665E812">
      <w:pPr>
        <w:pStyle w:val="FootnoteText"/>
        <w:bidi w:val="0"/>
      </w:pPr>
    </w:p>
    <w:p w:rsidR="6CDEE820" w:rsidP="6CDEE820" w:rsidRDefault="6CDEE820" w14:paraId="7FD0B440" w14:textId="331B9EC5">
      <w:pPr>
        <w:pStyle w:val="FootnoteText"/>
        <w:bidi w:val="0"/>
      </w:pPr>
      <w:r w:rsidR="4E01D94D">
        <w:rPr/>
        <w:t xml:space="preserve"> </w:t>
      </w:r>
    </w:p>
  </w:footnote>
  <w:footnote w:id="26531">
    <w:p w:rsidR="4E01D94D" w:rsidP="4E01D94D" w:rsidRDefault="4E01D94D" w14:paraId="1F6CCC46" w14:noSpellErr="1" w14:textId="3B69B077">
      <w:pPr>
        <w:pStyle w:val="FootnoteText"/>
        <w:bidi w:val="0"/>
        <w:rPr>
          <w:noProof w:val="0"/>
          <w:lang w:val="en-GB"/>
        </w:rPr>
      </w:pPr>
      <w:r w:rsidRPr="4E01D94D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4E01D94D" w:rsidP="4E01D94D" w:rsidRDefault="4E01D94D" w14:noSpellErr="1" w14:paraId="3F5A0F02" w14:textId="0E007A05">
      <w:pPr>
        <w:pStyle w:val="FootnoteText"/>
      </w:pPr>
    </w:p>
    <w:p w:rsidR="4E01D94D" w:rsidP="4E01D94D" w:rsidRDefault="4E01D94D" w14:paraId="17DDA52C" w14:textId="4857F179">
      <w:pPr>
        <w:pStyle w:val="FootnoteText"/>
      </w:pPr>
    </w:p>
    <w:p w:rsidR="4E01D94D" w:rsidP="4E01D94D" w:rsidRDefault="4E01D94D" w14:paraId="2BF9E6C9" w14:textId="34E8863F">
      <w:pPr>
        <w:pStyle w:val="FootnoteText"/>
        <w:bidi w:val="0"/>
      </w:pPr>
    </w:p>
  </w:footnote>
  <w:footnote w:id="13049">
    <w:p w:rsidR="4E01D94D" w:rsidP="4E01D94D" w:rsidRDefault="4E01D94D" w14:paraId="0CB5233C" w14:noSpellErr="1" w14:textId="1DADF7EB">
      <w:pPr>
        <w:pStyle w:val="FootnoteText"/>
        <w:bidi w:val="0"/>
        <w:rPr>
          <w:noProof w:val="0"/>
          <w:lang w:val="en-GB"/>
        </w:rPr>
      </w:pPr>
      <w:r w:rsidRPr="4E01D94D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Ending Lives, Chapter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 Killing and Letting Die,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5 Some Problems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With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Rachels, Page 138-139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4E01D94D" w:rsidP="4E01D94D" w:rsidRDefault="4E01D94D" w14:noSpellErr="1" w14:paraId="4502A2D3" w14:textId="0E007A05">
      <w:pPr>
        <w:pStyle w:val="FootnoteText"/>
      </w:pPr>
    </w:p>
    <w:p w:rsidR="4E01D94D" w:rsidP="4E01D94D" w:rsidRDefault="4E01D94D" w14:paraId="7957652F" w14:textId="364B3AE0">
      <w:pPr>
        <w:pStyle w:val="FootnoteText"/>
      </w:pPr>
    </w:p>
    <w:p w:rsidR="4E01D94D" w:rsidP="4E01D94D" w:rsidRDefault="4E01D94D" w14:paraId="1ABB295B" w14:textId="73563B53">
      <w:pPr>
        <w:pStyle w:val="FootnoteText"/>
        <w:bidi w:val="0"/>
      </w:pPr>
    </w:p>
  </w:footnote>
  <w:footnote w:id="20735">
    <w:p w:rsidR="5A900FF3" w:rsidP="5A900FF3" w:rsidRDefault="5A900FF3" w14:paraId="4EF6542E" w14:textId="79D5E1E4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e885cc07576f47a5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1AC759B9" w14:textId="2A5C4E9B">
      <w:pPr>
        <w:pStyle w:val="FootnoteText"/>
      </w:pPr>
    </w:p>
    <w:p w:rsidR="5A900FF3" w:rsidP="5A900FF3" w:rsidRDefault="5A900FF3" w14:paraId="34DB58AE" w14:textId="522537F1">
      <w:pPr>
        <w:pStyle w:val="FootnoteText"/>
        <w:bidi w:val="0"/>
      </w:pPr>
    </w:p>
  </w:footnote>
  <w:footnote w:id="19616">
    <w:p w:rsidR="5A900FF3" w:rsidP="5A900FF3" w:rsidRDefault="5A900FF3" w14:paraId="7F9927DA" w14:textId="60AFC18B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cc14b84f4ab84c69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70E59F60" w14:textId="2A5C4E9B">
      <w:pPr>
        <w:pStyle w:val="FootnoteText"/>
      </w:pPr>
    </w:p>
    <w:p w:rsidR="5A900FF3" w:rsidP="5A900FF3" w:rsidRDefault="5A900FF3" w14:paraId="2C5C81A5" w14:textId="3CD06855">
      <w:pPr>
        <w:pStyle w:val="FootnoteText"/>
        <w:bidi w:val="0"/>
      </w:pPr>
    </w:p>
  </w:footnote>
  <w:footnote w:id="331">
    <w:p w:rsidR="5A900FF3" w:rsidP="5A900FF3" w:rsidRDefault="5A900FF3" w14:paraId="7276DCB1" w14:textId="7ED6FEF3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f745d312ef8a4f52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noSpellErr="1" w14:paraId="47DBA7CD" w14:textId="2A5C4E9B">
      <w:pPr>
        <w:pStyle w:val="FootnoteText"/>
      </w:pPr>
    </w:p>
    <w:p w:rsidR="5A900FF3" w:rsidP="5A900FF3" w:rsidRDefault="5A900FF3" w14:paraId="08E0FAE1" w14:textId="65403298">
      <w:pPr>
        <w:pStyle w:val="FootnoteText"/>
        <w:bidi w:val="0"/>
      </w:pPr>
    </w:p>
  </w:footnote>
  <w:footnote w:id="26570">
    <w:p w:rsidR="5A900FF3" w:rsidP="5A900FF3" w:rsidRDefault="5A900FF3" w14:paraId="7CE953C8" w14:textId="266B9B62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ba6fd1dd2cfa4930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648BE59F" w14:textId="4E7FD256">
      <w:pPr>
        <w:pStyle w:val="FootnoteText"/>
        <w:bidi w:val="0"/>
      </w:pPr>
    </w:p>
  </w:footnote>
  <w:footnote w:id="20057">
    <w:p w:rsidR="5A900FF3" w:rsidP="5A900FF3" w:rsidRDefault="5A900FF3" w14:paraId="1B541AD1" w14:textId="37F1A37D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39e1cd8178004575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541BBF61" w14:textId="1D91685C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00B264E9" w14:textId="4358D884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2C653800" w14:textId="2E8A21B2">
      <w:pPr>
        <w:pStyle w:val="FootnoteText"/>
        <w:bidi w:val="0"/>
      </w:pPr>
    </w:p>
    <w:p w:rsidR="5A900FF3" w:rsidP="5A900FF3" w:rsidRDefault="5A900FF3" w14:paraId="59FDF6A7" w14:textId="63D757DF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noSpellErr="1" w14:paraId="5B1E01CB" w14:textId="2A5C4E9B">
      <w:pPr>
        <w:pStyle w:val="FootnoteText"/>
      </w:pPr>
    </w:p>
    <w:p w:rsidR="5A900FF3" w:rsidP="5A900FF3" w:rsidRDefault="5A900FF3" w14:paraId="7D946391" w14:textId="5B1F41AE">
      <w:pPr>
        <w:pStyle w:val="FootnoteText"/>
        <w:bidi w:val="0"/>
      </w:pPr>
    </w:p>
  </w:footnote>
  <w:footnote w:id="13575">
    <w:p w:rsidR="5A900FF3" w:rsidP="5A900FF3" w:rsidRDefault="5A900FF3" w14:paraId="726C7A73" w14:textId="5C80141E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8bef595f14a44ab1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05A120C3" w14:textId="0DA0C0AC">
      <w:pPr>
        <w:pStyle w:val="FootnoteText"/>
        <w:bidi w:val="0"/>
      </w:pPr>
    </w:p>
  </w:footnote>
  <w:footnote w:id="4200">
    <w:p w:rsidR="5A900FF3" w:rsidP="5A900FF3" w:rsidRDefault="5A900FF3" w14:paraId="05BA083D" w14:textId="05AC4C96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5, (1975) &lt;</w:t>
      </w:r>
      <w:hyperlink r:id="R7a19bbf94aec4e0f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5A900FF3" w:rsidP="5A900FF3" w:rsidRDefault="5A900FF3" w14:paraId="22290047" w14:textId="2200A4E1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7B964B96" w14:textId="4358D884">
      <w:pPr>
        <w:pStyle w:val="FootnoteText"/>
        <w:bidi w:val="0"/>
        <w:rPr>
          <w:noProof w:val="0"/>
          <w:lang w:val="en-GB"/>
        </w:rPr>
      </w:pP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5DB0F495" w14:textId="2E8A21B2">
      <w:pPr>
        <w:pStyle w:val="FootnoteText"/>
        <w:bidi w:val="0"/>
      </w:pPr>
    </w:p>
    <w:p w:rsidR="5A900FF3" w:rsidP="5A900FF3" w:rsidRDefault="5A900FF3" w14:paraId="32431658" w14:textId="7C3B9456">
      <w:pPr>
        <w:pStyle w:val="FootnoteText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</w:pPr>
    </w:p>
    <w:p w:rsidR="5A900FF3" w:rsidP="5A900FF3" w:rsidRDefault="5A900FF3" w14:paraId="353F84FB" w14:textId="0DA0C0AC">
      <w:pPr>
        <w:pStyle w:val="FootnoteText"/>
        <w:bidi w:val="0"/>
      </w:pPr>
    </w:p>
    <w:p w:rsidR="5A900FF3" w:rsidP="5A900FF3" w:rsidRDefault="5A900FF3" w14:paraId="3E0B996B" w14:textId="0B3F0AF5">
      <w:pPr>
        <w:pStyle w:val="FootnoteText"/>
        <w:bidi w:val="0"/>
      </w:pPr>
    </w:p>
  </w:footnote>
  <w:footnote w:id="19777">
    <w:p w:rsidR="5A900FF3" w:rsidP="5A900FF3" w:rsidRDefault="5A900FF3" w14:paraId="144C3232" w14:textId="7ABE47BC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d4fa20a2c163404d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  <w:p w:rsidR="5A900FF3" w:rsidP="5A900FF3" w:rsidRDefault="5A900FF3" w14:paraId="4FD9D287" w14:textId="53193162">
      <w:pPr>
        <w:pStyle w:val="FootnoteText"/>
        <w:bidi w:val="0"/>
      </w:pPr>
    </w:p>
  </w:footnote>
  <w:footnote w:id="3021">
    <w:p w:rsidR="5A900FF3" w:rsidP="5A900FF3" w:rsidRDefault="5A900FF3" w14:paraId="34EDE16A" w14:textId="0AAC5433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British Broadcasting Corporation,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Active and Passive Euthanasia,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2025 vols (2014) &lt;</w:t>
      </w:r>
      <w:hyperlink r:id="Ra45b2ff5489e4eca">
        <w:r w:rsidRPr="5A900FF3" w:rsidR="5A900FF3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https://www.bbc.co.uk/ethics/euthanasia/overview/activepassive_1.shtml</w:t>
        </w:r>
      </w:hyperlink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 [accessed 28th October 2025]</w:t>
      </w:r>
    </w:p>
    <w:p w:rsidR="5A900FF3" w:rsidP="5A900FF3" w:rsidRDefault="5A900FF3" w14:paraId="06BD8AE2" w14:textId="2D5B9496">
      <w:pPr>
        <w:pStyle w:val="FootnoteText"/>
        <w:bidi w:val="0"/>
      </w:pPr>
    </w:p>
  </w:footnote>
  <w:footnote w:id="9994">
    <w:p w:rsidR="5A900FF3" w:rsidP="5A900FF3" w:rsidRDefault="5A900FF3" w14:paraId="165A40D2" w14:textId="0DD7097A">
      <w:pPr>
        <w:pStyle w:val="FootnoteText"/>
        <w:bidi w:val="0"/>
        <w:rPr>
          <w:noProof w:val="0"/>
          <w:lang w:val="en-GB"/>
        </w:rPr>
      </w:pPr>
      <w:r w:rsidRPr="5A900FF3">
        <w:rPr>
          <w:rStyle w:val="FootnoteReference"/>
        </w:rPr>
        <w:footnoteRef/>
      </w:r>
      <w:r w:rsidR="5A900FF3">
        <w:rPr/>
        <w:t xml:space="preserve">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Campbell, Robert, Diane 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Collinson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and Open University--A310 course team.,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Ending Lives, Chapter 6 Killing and Letting Die, 5 Active 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And</w:t>
      </w:r>
      <w:r w:rsidRPr="5A900FF3" w:rsidR="5A900FF3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Passive Euthanasia, Page 132-133</w:t>
      </w:r>
      <w:r w:rsidRPr="5A900FF3" w:rsidR="5A900F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 (Oxford: Basil Blackwell in association with the Open University, 1988)</w:t>
      </w:r>
    </w:p>
    <w:p w:rsidR="5A900FF3" w:rsidP="5A900FF3" w:rsidRDefault="5A900FF3" w14:paraId="37B5F13A" w14:textId="2E8A21B2">
      <w:pPr>
        <w:pStyle w:val="FootnoteText"/>
        <w:bidi w:val="0"/>
      </w:pPr>
    </w:p>
  </w:footnote>
  <w:footnote w:id="14902">
    <w:p w:rsidR="2BAC694E" w:rsidP="2BAC694E" w:rsidRDefault="2BAC694E" w14:paraId="3CAA538A" w14:textId="717D198B">
      <w:pPr>
        <w:pStyle w:val="FootnoteText"/>
        <w:bidi w:val="0"/>
        <w:rPr>
          <w:noProof w:val="0"/>
          <w:lang w:val="en-GB"/>
        </w:rPr>
      </w:pPr>
      <w:r w:rsidRPr="2BAC694E">
        <w:rPr>
          <w:rStyle w:val="FootnoteReference"/>
        </w:rPr>
        <w:footnoteRef/>
      </w:r>
      <w:r w:rsidR="2BAC694E">
        <w:rPr/>
        <w:t xml:space="preserve"> </w:t>
      </w:r>
      <w:r w:rsidRPr="2BAC694E" w:rsidR="2BAC6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Rachels James, 'Active and Passive Euthanasia', Pages 3-4, (1975) &lt;</w:t>
      </w:r>
      <w:hyperlink r:id="Rdbf84a1961a947ae">
        <w:r w:rsidRPr="2BAC694E" w:rsidR="2BAC694E">
          <w:rPr>
            <w:rStyle w:val="Hyperlink"/>
            <w:rFonts w:ascii="Roboto" w:hAnsi="Roboto" w:eastAsia="Roboto" w:cs="Robot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6CC"/>
            <w:sz w:val="21"/>
            <w:szCs w:val="21"/>
            <w:u w:val="none"/>
            <w:lang w:val="en-GB"/>
          </w:rPr>
          <w:t>https://sites.ualberta.ca/~bleier/Rachels_Euthanasia.pdf</w:t>
        </w:r>
      </w:hyperlink>
      <w:r w:rsidRPr="2BAC694E" w:rsidR="2BAC694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&gt;</w:t>
      </w:r>
    </w:p>
    <w:p w:rsidR="2BAC694E" w:rsidP="2BAC694E" w:rsidRDefault="2BAC694E" w14:paraId="5F45F1A8" w14:textId="6B2CE9AA">
      <w:pPr>
        <w:pStyle w:val="FootnoteText"/>
        <w:bidi w:val="0"/>
      </w:pP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zrMnVM3G" int2:invalidationBookmarkName="" int2:hashCode="pCYfT8bJbwQKy7" int2:id="ku6U8Y9D">
      <int2:state int2:type="gram" int2:value="Rejected"/>
    </int2:bookmark>
    <int2:bookmark int2:bookmarkName="_Int_fGLWyJKo" int2:invalidationBookmarkName="" int2:hashCode="6tzZvSoJx1rvBJ" int2:id="bt41Edw6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99b6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7943e8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DEBE2A"/>
    <w:rsid w:val="00088685"/>
    <w:rsid w:val="0019316E"/>
    <w:rsid w:val="00300625"/>
    <w:rsid w:val="0033ECE2"/>
    <w:rsid w:val="006D759D"/>
    <w:rsid w:val="00B1CDA5"/>
    <w:rsid w:val="00B28CE9"/>
    <w:rsid w:val="00E38BB0"/>
    <w:rsid w:val="01252557"/>
    <w:rsid w:val="0144A080"/>
    <w:rsid w:val="0145BE22"/>
    <w:rsid w:val="015226E3"/>
    <w:rsid w:val="017CD2B6"/>
    <w:rsid w:val="01971119"/>
    <w:rsid w:val="01C3494B"/>
    <w:rsid w:val="01E2CF0E"/>
    <w:rsid w:val="01E662D1"/>
    <w:rsid w:val="0224FA27"/>
    <w:rsid w:val="023C54C4"/>
    <w:rsid w:val="024CD735"/>
    <w:rsid w:val="0251623A"/>
    <w:rsid w:val="02B1C32B"/>
    <w:rsid w:val="02B2F412"/>
    <w:rsid w:val="02C340EA"/>
    <w:rsid w:val="02CA4245"/>
    <w:rsid w:val="0305B283"/>
    <w:rsid w:val="035165D2"/>
    <w:rsid w:val="03655F62"/>
    <w:rsid w:val="036A4F61"/>
    <w:rsid w:val="0371E96C"/>
    <w:rsid w:val="039C412D"/>
    <w:rsid w:val="03E04BC4"/>
    <w:rsid w:val="0406FA61"/>
    <w:rsid w:val="045D0E82"/>
    <w:rsid w:val="04743D75"/>
    <w:rsid w:val="049F1ED8"/>
    <w:rsid w:val="04BD6DE5"/>
    <w:rsid w:val="04C57D52"/>
    <w:rsid w:val="04D43BFD"/>
    <w:rsid w:val="053E5053"/>
    <w:rsid w:val="055BB5FA"/>
    <w:rsid w:val="056F6694"/>
    <w:rsid w:val="0581588B"/>
    <w:rsid w:val="059B6E19"/>
    <w:rsid w:val="05C79EA2"/>
    <w:rsid w:val="05D2EB29"/>
    <w:rsid w:val="05E4F71D"/>
    <w:rsid w:val="05F723DB"/>
    <w:rsid w:val="05FA7428"/>
    <w:rsid w:val="061E9F80"/>
    <w:rsid w:val="062AF804"/>
    <w:rsid w:val="062FFC1F"/>
    <w:rsid w:val="06542EAB"/>
    <w:rsid w:val="0698DF16"/>
    <w:rsid w:val="06B6D531"/>
    <w:rsid w:val="06C24FB8"/>
    <w:rsid w:val="070A3D83"/>
    <w:rsid w:val="070B8FB2"/>
    <w:rsid w:val="07652790"/>
    <w:rsid w:val="077F9E7F"/>
    <w:rsid w:val="07A4C292"/>
    <w:rsid w:val="07B43E83"/>
    <w:rsid w:val="0812E255"/>
    <w:rsid w:val="081AFF44"/>
    <w:rsid w:val="08541792"/>
    <w:rsid w:val="089E52CE"/>
    <w:rsid w:val="08DF76DA"/>
    <w:rsid w:val="08E0F914"/>
    <w:rsid w:val="08ECEE76"/>
    <w:rsid w:val="08FF350C"/>
    <w:rsid w:val="090941B0"/>
    <w:rsid w:val="094DBE07"/>
    <w:rsid w:val="095792E1"/>
    <w:rsid w:val="0960545D"/>
    <w:rsid w:val="0986FBBD"/>
    <w:rsid w:val="098DFD98"/>
    <w:rsid w:val="09950EBA"/>
    <w:rsid w:val="09C0BB8B"/>
    <w:rsid w:val="09E7AE8F"/>
    <w:rsid w:val="0A001DDC"/>
    <w:rsid w:val="0A1040F2"/>
    <w:rsid w:val="0A555367"/>
    <w:rsid w:val="0A57B225"/>
    <w:rsid w:val="0A75378F"/>
    <w:rsid w:val="0B0EC15B"/>
    <w:rsid w:val="0B1D0E06"/>
    <w:rsid w:val="0B241681"/>
    <w:rsid w:val="0B765A6A"/>
    <w:rsid w:val="0B90DC72"/>
    <w:rsid w:val="0B9B4724"/>
    <w:rsid w:val="0BBF892A"/>
    <w:rsid w:val="0BCE9B21"/>
    <w:rsid w:val="0BF8E6F8"/>
    <w:rsid w:val="0C129276"/>
    <w:rsid w:val="0C298502"/>
    <w:rsid w:val="0C3D18E3"/>
    <w:rsid w:val="0C4742D9"/>
    <w:rsid w:val="0C66E380"/>
    <w:rsid w:val="0C938D7D"/>
    <w:rsid w:val="0CB34614"/>
    <w:rsid w:val="0CD6CBAC"/>
    <w:rsid w:val="0CF03DC0"/>
    <w:rsid w:val="0D07D00C"/>
    <w:rsid w:val="0D384F44"/>
    <w:rsid w:val="0D45AFC3"/>
    <w:rsid w:val="0D65CEF0"/>
    <w:rsid w:val="0D6A1AC0"/>
    <w:rsid w:val="0DB546F9"/>
    <w:rsid w:val="0DCE14A7"/>
    <w:rsid w:val="0DD19D93"/>
    <w:rsid w:val="0DD57611"/>
    <w:rsid w:val="0DD7F761"/>
    <w:rsid w:val="0DF15EAF"/>
    <w:rsid w:val="0E2A0D5E"/>
    <w:rsid w:val="0E33FA09"/>
    <w:rsid w:val="0E693D4A"/>
    <w:rsid w:val="0E699E23"/>
    <w:rsid w:val="0E7B479F"/>
    <w:rsid w:val="0E996CA5"/>
    <w:rsid w:val="0EB159E7"/>
    <w:rsid w:val="0EC2169F"/>
    <w:rsid w:val="0EC2F135"/>
    <w:rsid w:val="0EDE6950"/>
    <w:rsid w:val="0EE5376A"/>
    <w:rsid w:val="0F024BB1"/>
    <w:rsid w:val="0F08FDB7"/>
    <w:rsid w:val="0F52EFF5"/>
    <w:rsid w:val="0FB6B019"/>
    <w:rsid w:val="0FBAD4D7"/>
    <w:rsid w:val="0FBCCD7D"/>
    <w:rsid w:val="0FD37877"/>
    <w:rsid w:val="10039641"/>
    <w:rsid w:val="1005E48B"/>
    <w:rsid w:val="101105F8"/>
    <w:rsid w:val="106B3F7D"/>
    <w:rsid w:val="109434EF"/>
    <w:rsid w:val="10A39B32"/>
    <w:rsid w:val="111DBDE3"/>
    <w:rsid w:val="11383594"/>
    <w:rsid w:val="115C3177"/>
    <w:rsid w:val="115C80AF"/>
    <w:rsid w:val="11614B51"/>
    <w:rsid w:val="11638114"/>
    <w:rsid w:val="1175E368"/>
    <w:rsid w:val="11763F90"/>
    <w:rsid w:val="11783BE1"/>
    <w:rsid w:val="118FF6F6"/>
    <w:rsid w:val="1195AF7F"/>
    <w:rsid w:val="11B37454"/>
    <w:rsid w:val="11C2C069"/>
    <w:rsid w:val="11CFC708"/>
    <w:rsid w:val="12129586"/>
    <w:rsid w:val="1216621B"/>
    <w:rsid w:val="123F8A3B"/>
    <w:rsid w:val="1252596C"/>
    <w:rsid w:val="127E40C5"/>
    <w:rsid w:val="127F9E86"/>
    <w:rsid w:val="128C5F0E"/>
    <w:rsid w:val="12AFD4A6"/>
    <w:rsid w:val="12EFA2C3"/>
    <w:rsid w:val="13162B7F"/>
    <w:rsid w:val="132AC9F7"/>
    <w:rsid w:val="1350E622"/>
    <w:rsid w:val="135993A7"/>
    <w:rsid w:val="1367FE14"/>
    <w:rsid w:val="13AB763C"/>
    <w:rsid w:val="13B2A521"/>
    <w:rsid w:val="13F1F96B"/>
    <w:rsid w:val="13F86765"/>
    <w:rsid w:val="142AB1A1"/>
    <w:rsid w:val="144940C8"/>
    <w:rsid w:val="14771E8A"/>
    <w:rsid w:val="148ABA92"/>
    <w:rsid w:val="14B7E121"/>
    <w:rsid w:val="14E50C90"/>
    <w:rsid w:val="14E7EF97"/>
    <w:rsid w:val="152D8AFB"/>
    <w:rsid w:val="1534D63E"/>
    <w:rsid w:val="15378106"/>
    <w:rsid w:val="156D7C09"/>
    <w:rsid w:val="1577FEA7"/>
    <w:rsid w:val="159546B2"/>
    <w:rsid w:val="15CF171B"/>
    <w:rsid w:val="1629DED2"/>
    <w:rsid w:val="163275B3"/>
    <w:rsid w:val="168FCC71"/>
    <w:rsid w:val="16D3A285"/>
    <w:rsid w:val="16E36949"/>
    <w:rsid w:val="16EBE0C7"/>
    <w:rsid w:val="170430F4"/>
    <w:rsid w:val="17054F12"/>
    <w:rsid w:val="17248FF1"/>
    <w:rsid w:val="177CEDA3"/>
    <w:rsid w:val="1790C4A5"/>
    <w:rsid w:val="17A46417"/>
    <w:rsid w:val="17F7A3E2"/>
    <w:rsid w:val="1808FCEC"/>
    <w:rsid w:val="1809D2F4"/>
    <w:rsid w:val="1826023C"/>
    <w:rsid w:val="18260574"/>
    <w:rsid w:val="18374DDD"/>
    <w:rsid w:val="183CD775"/>
    <w:rsid w:val="1847FC2A"/>
    <w:rsid w:val="1875CFE6"/>
    <w:rsid w:val="18840345"/>
    <w:rsid w:val="18F26F2E"/>
    <w:rsid w:val="1902C1E5"/>
    <w:rsid w:val="1912A52A"/>
    <w:rsid w:val="192E3750"/>
    <w:rsid w:val="1954B15A"/>
    <w:rsid w:val="199520C9"/>
    <w:rsid w:val="199D3159"/>
    <w:rsid w:val="19E61E50"/>
    <w:rsid w:val="19E6D139"/>
    <w:rsid w:val="1A15B01A"/>
    <w:rsid w:val="1A19760E"/>
    <w:rsid w:val="1A29768D"/>
    <w:rsid w:val="1A335B51"/>
    <w:rsid w:val="1A3E0373"/>
    <w:rsid w:val="1A53C4B2"/>
    <w:rsid w:val="1A5E263C"/>
    <w:rsid w:val="1A68AA6D"/>
    <w:rsid w:val="1AC4CFC1"/>
    <w:rsid w:val="1AECD2A2"/>
    <w:rsid w:val="1B05B433"/>
    <w:rsid w:val="1B3110FA"/>
    <w:rsid w:val="1B4A8A99"/>
    <w:rsid w:val="1B4D8186"/>
    <w:rsid w:val="1BCEA4E0"/>
    <w:rsid w:val="1BDDD6B1"/>
    <w:rsid w:val="1BEF0C22"/>
    <w:rsid w:val="1C2E049A"/>
    <w:rsid w:val="1C3EE10E"/>
    <w:rsid w:val="1C65C45D"/>
    <w:rsid w:val="1C757950"/>
    <w:rsid w:val="1C7CC025"/>
    <w:rsid w:val="1CD49257"/>
    <w:rsid w:val="1CDEBE2A"/>
    <w:rsid w:val="1D08C556"/>
    <w:rsid w:val="1D2019CD"/>
    <w:rsid w:val="1D3BB643"/>
    <w:rsid w:val="1D4DC779"/>
    <w:rsid w:val="1D5B0277"/>
    <w:rsid w:val="1D8C0EE3"/>
    <w:rsid w:val="1DB38EB1"/>
    <w:rsid w:val="1E07D5D0"/>
    <w:rsid w:val="1E1EF4F0"/>
    <w:rsid w:val="1E62E055"/>
    <w:rsid w:val="1E7E32F2"/>
    <w:rsid w:val="1EA6F24C"/>
    <w:rsid w:val="1EDF7662"/>
    <w:rsid w:val="1F30090F"/>
    <w:rsid w:val="1F39026E"/>
    <w:rsid w:val="1F7C6D81"/>
    <w:rsid w:val="1F8F10A2"/>
    <w:rsid w:val="1FA9E82C"/>
    <w:rsid w:val="1FB053C8"/>
    <w:rsid w:val="1FBA9D74"/>
    <w:rsid w:val="1FDDEE2F"/>
    <w:rsid w:val="1FF14EF2"/>
    <w:rsid w:val="20141A51"/>
    <w:rsid w:val="2069E250"/>
    <w:rsid w:val="2082D668"/>
    <w:rsid w:val="2092EFB1"/>
    <w:rsid w:val="20CA2313"/>
    <w:rsid w:val="20CDD149"/>
    <w:rsid w:val="20F72B99"/>
    <w:rsid w:val="20FE3D66"/>
    <w:rsid w:val="2116FDC7"/>
    <w:rsid w:val="213D4124"/>
    <w:rsid w:val="2146E25E"/>
    <w:rsid w:val="2177348F"/>
    <w:rsid w:val="21D9794F"/>
    <w:rsid w:val="21F0C6EA"/>
    <w:rsid w:val="221A56EF"/>
    <w:rsid w:val="223189FC"/>
    <w:rsid w:val="2274AD1C"/>
    <w:rsid w:val="2276844E"/>
    <w:rsid w:val="22D2DD48"/>
    <w:rsid w:val="22E33330"/>
    <w:rsid w:val="22F2C1D7"/>
    <w:rsid w:val="2307179C"/>
    <w:rsid w:val="2323776C"/>
    <w:rsid w:val="232ED10B"/>
    <w:rsid w:val="23349F5A"/>
    <w:rsid w:val="233CE743"/>
    <w:rsid w:val="2356CA85"/>
    <w:rsid w:val="23626875"/>
    <w:rsid w:val="237419CE"/>
    <w:rsid w:val="23800415"/>
    <w:rsid w:val="2386366A"/>
    <w:rsid w:val="23B53222"/>
    <w:rsid w:val="23C8F34B"/>
    <w:rsid w:val="23DD4B3C"/>
    <w:rsid w:val="24043F3B"/>
    <w:rsid w:val="2431EC6E"/>
    <w:rsid w:val="243CA003"/>
    <w:rsid w:val="2445D9E3"/>
    <w:rsid w:val="24804314"/>
    <w:rsid w:val="2488ED78"/>
    <w:rsid w:val="24A48AC1"/>
    <w:rsid w:val="24D4DED5"/>
    <w:rsid w:val="24D85BF8"/>
    <w:rsid w:val="24E8FD9B"/>
    <w:rsid w:val="250B7906"/>
    <w:rsid w:val="25117583"/>
    <w:rsid w:val="25204990"/>
    <w:rsid w:val="25659BDB"/>
    <w:rsid w:val="257D8FA0"/>
    <w:rsid w:val="25A559A9"/>
    <w:rsid w:val="25A8D48E"/>
    <w:rsid w:val="26001F60"/>
    <w:rsid w:val="2610D948"/>
    <w:rsid w:val="261370A9"/>
    <w:rsid w:val="261F8D2B"/>
    <w:rsid w:val="262365B1"/>
    <w:rsid w:val="262BD649"/>
    <w:rsid w:val="266ACA60"/>
    <w:rsid w:val="2692B60B"/>
    <w:rsid w:val="26DA15D8"/>
    <w:rsid w:val="26E2D45D"/>
    <w:rsid w:val="27458852"/>
    <w:rsid w:val="27650096"/>
    <w:rsid w:val="27650608"/>
    <w:rsid w:val="27A37AC9"/>
    <w:rsid w:val="27D47024"/>
    <w:rsid w:val="27E10360"/>
    <w:rsid w:val="28031A12"/>
    <w:rsid w:val="280D81E4"/>
    <w:rsid w:val="282FDC13"/>
    <w:rsid w:val="287338BE"/>
    <w:rsid w:val="287CA019"/>
    <w:rsid w:val="28A7FCFD"/>
    <w:rsid w:val="28E7757C"/>
    <w:rsid w:val="290D6A03"/>
    <w:rsid w:val="291C6524"/>
    <w:rsid w:val="2952297B"/>
    <w:rsid w:val="2987897D"/>
    <w:rsid w:val="298BC8A6"/>
    <w:rsid w:val="2997012E"/>
    <w:rsid w:val="29A08C59"/>
    <w:rsid w:val="29B166D2"/>
    <w:rsid w:val="29B4D882"/>
    <w:rsid w:val="29D62BA7"/>
    <w:rsid w:val="29E24A0E"/>
    <w:rsid w:val="2A3787FF"/>
    <w:rsid w:val="2A3823E6"/>
    <w:rsid w:val="2A452033"/>
    <w:rsid w:val="2A4B9A07"/>
    <w:rsid w:val="2A74209F"/>
    <w:rsid w:val="2ACB71F6"/>
    <w:rsid w:val="2B04EBA8"/>
    <w:rsid w:val="2B1D122F"/>
    <w:rsid w:val="2B24688E"/>
    <w:rsid w:val="2B2C2057"/>
    <w:rsid w:val="2B39EDA9"/>
    <w:rsid w:val="2B6A0884"/>
    <w:rsid w:val="2B95A19D"/>
    <w:rsid w:val="2BA39697"/>
    <w:rsid w:val="2BA4AF93"/>
    <w:rsid w:val="2BAC694E"/>
    <w:rsid w:val="2C00A832"/>
    <w:rsid w:val="2C06109E"/>
    <w:rsid w:val="2C08FB6B"/>
    <w:rsid w:val="2C1E899F"/>
    <w:rsid w:val="2C71160D"/>
    <w:rsid w:val="2CBA09A0"/>
    <w:rsid w:val="2CD1FFFC"/>
    <w:rsid w:val="2CDE4A76"/>
    <w:rsid w:val="2D458F34"/>
    <w:rsid w:val="2D53ED52"/>
    <w:rsid w:val="2D8EC3E2"/>
    <w:rsid w:val="2DAF1CF3"/>
    <w:rsid w:val="2DD33150"/>
    <w:rsid w:val="2E203A90"/>
    <w:rsid w:val="2E45543F"/>
    <w:rsid w:val="2E75DD65"/>
    <w:rsid w:val="2EA6D0CB"/>
    <w:rsid w:val="2EBDC42B"/>
    <w:rsid w:val="2EC1ED86"/>
    <w:rsid w:val="2F13656F"/>
    <w:rsid w:val="2F181E9E"/>
    <w:rsid w:val="2F42097B"/>
    <w:rsid w:val="2F5D77C2"/>
    <w:rsid w:val="2F614512"/>
    <w:rsid w:val="2FA0F447"/>
    <w:rsid w:val="2FCCC108"/>
    <w:rsid w:val="2FEECC2B"/>
    <w:rsid w:val="2FF35904"/>
    <w:rsid w:val="3010BED4"/>
    <w:rsid w:val="302180EA"/>
    <w:rsid w:val="3032CCCA"/>
    <w:rsid w:val="306E78AE"/>
    <w:rsid w:val="30854E52"/>
    <w:rsid w:val="309B4B91"/>
    <w:rsid w:val="30CB44D9"/>
    <w:rsid w:val="30D3D7AF"/>
    <w:rsid w:val="30DB1AB1"/>
    <w:rsid w:val="30F5A7FD"/>
    <w:rsid w:val="30FF4B6B"/>
    <w:rsid w:val="3187BEC1"/>
    <w:rsid w:val="31D3D9EB"/>
    <w:rsid w:val="31F3A157"/>
    <w:rsid w:val="32566D98"/>
    <w:rsid w:val="3260AE18"/>
    <w:rsid w:val="326F3DEA"/>
    <w:rsid w:val="328CD48C"/>
    <w:rsid w:val="32A5C968"/>
    <w:rsid w:val="32B80FDA"/>
    <w:rsid w:val="330BCA51"/>
    <w:rsid w:val="330EC069"/>
    <w:rsid w:val="3332411A"/>
    <w:rsid w:val="333A85A6"/>
    <w:rsid w:val="334C0E40"/>
    <w:rsid w:val="337E9566"/>
    <w:rsid w:val="33A6BB8F"/>
    <w:rsid w:val="33ADDE19"/>
    <w:rsid w:val="3403D4E3"/>
    <w:rsid w:val="341F05EA"/>
    <w:rsid w:val="347A9F2A"/>
    <w:rsid w:val="34841958"/>
    <w:rsid w:val="34871E4F"/>
    <w:rsid w:val="34A651C6"/>
    <w:rsid w:val="34BD5D6D"/>
    <w:rsid w:val="34D5EB89"/>
    <w:rsid w:val="34D802D8"/>
    <w:rsid w:val="34D98C84"/>
    <w:rsid w:val="34E82FEA"/>
    <w:rsid w:val="350B5CB5"/>
    <w:rsid w:val="351AD2A0"/>
    <w:rsid w:val="351EC0CB"/>
    <w:rsid w:val="352C474F"/>
    <w:rsid w:val="352E84BD"/>
    <w:rsid w:val="355187CB"/>
    <w:rsid w:val="356E67A6"/>
    <w:rsid w:val="357A1A05"/>
    <w:rsid w:val="358EB23C"/>
    <w:rsid w:val="35954F48"/>
    <w:rsid w:val="3595B5FC"/>
    <w:rsid w:val="35BF3319"/>
    <w:rsid w:val="35CBBE80"/>
    <w:rsid w:val="35ED1EFB"/>
    <w:rsid w:val="35EE2443"/>
    <w:rsid w:val="360ABD63"/>
    <w:rsid w:val="3631E914"/>
    <w:rsid w:val="363E323A"/>
    <w:rsid w:val="366E8B66"/>
    <w:rsid w:val="36825907"/>
    <w:rsid w:val="36BB08E8"/>
    <w:rsid w:val="36C9540A"/>
    <w:rsid w:val="374D6035"/>
    <w:rsid w:val="3799A9C4"/>
    <w:rsid w:val="37A1CB31"/>
    <w:rsid w:val="384BD2C6"/>
    <w:rsid w:val="38562305"/>
    <w:rsid w:val="385A48A1"/>
    <w:rsid w:val="38829D0F"/>
    <w:rsid w:val="38AA1A43"/>
    <w:rsid w:val="38CF7AED"/>
    <w:rsid w:val="38D4A59D"/>
    <w:rsid w:val="390B2106"/>
    <w:rsid w:val="3910471A"/>
    <w:rsid w:val="3919DF76"/>
    <w:rsid w:val="39213556"/>
    <w:rsid w:val="392EE994"/>
    <w:rsid w:val="393D18C8"/>
    <w:rsid w:val="39499A1D"/>
    <w:rsid w:val="3970B0AE"/>
    <w:rsid w:val="397FCFCD"/>
    <w:rsid w:val="399ABE76"/>
    <w:rsid w:val="39C7FC62"/>
    <w:rsid w:val="3A04D41A"/>
    <w:rsid w:val="3A0B1C27"/>
    <w:rsid w:val="3A27EE20"/>
    <w:rsid w:val="3A2F175E"/>
    <w:rsid w:val="3A426C40"/>
    <w:rsid w:val="3A56A70F"/>
    <w:rsid w:val="3A820E77"/>
    <w:rsid w:val="3AE99218"/>
    <w:rsid w:val="3B053CA0"/>
    <w:rsid w:val="3B1873DE"/>
    <w:rsid w:val="3B33463E"/>
    <w:rsid w:val="3B43DD2C"/>
    <w:rsid w:val="3B85C47C"/>
    <w:rsid w:val="3B96B1D9"/>
    <w:rsid w:val="3B97E27E"/>
    <w:rsid w:val="3B9B23CA"/>
    <w:rsid w:val="3BE98C7A"/>
    <w:rsid w:val="3BF56CF8"/>
    <w:rsid w:val="3BF690C8"/>
    <w:rsid w:val="3C0E5EEE"/>
    <w:rsid w:val="3C33AE36"/>
    <w:rsid w:val="3C42AB42"/>
    <w:rsid w:val="3C6BF274"/>
    <w:rsid w:val="3C76D999"/>
    <w:rsid w:val="3C945532"/>
    <w:rsid w:val="3C9C1B55"/>
    <w:rsid w:val="3CC64393"/>
    <w:rsid w:val="3CD1FB82"/>
    <w:rsid w:val="3D3533D2"/>
    <w:rsid w:val="3D37E3E3"/>
    <w:rsid w:val="3D40F3DE"/>
    <w:rsid w:val="3D491F79"/>
    <w:rsid w:val="3D7EB157"/>
    <w:rsid w:val="3DA94FC3"/>
    <w:rsid w:val="3DBBFE38"/>
    <w:rsid w:val="3E0780D5"/>
    <w:rsid w:val="3E192EF5"/>
    <w:rsid w:val="3E4F048C"/>
    <w:rsid w:val="3E4F470F"/>
    <w:rsid w:val="3E758B2E"/>
    <w:rsid w:val="3E85B6BB"/>
    <w:rsid w:val="3E984E33"/>
    <w:rsid w:val="3EE9B8AE"/>
    <w:rsid w:val="3F004F33"/>
    <w:rsid w:val="3F0E6254"/>
    <w:rsid w:val="3F275071"/>
    <w:rsid w:val="3F5DBE46"/>
    <w:rsid w:val="3F8006A3"/>
    <w:rsid w:val="3FA1285F"/>
    <w:rsid w:val="3FDC8600"/>
    <w:rsid w:val="403723BA"/>
    <w:rsid w:val="403C9985"/>
    <w:rsid w:val="40744F08"/>
    <w:rsid w:val="40A7B6C9"/>
    <w:rsid w:val="40A89821"/>
    <w:rsid w:val="40BC460E"/>
    <w:rsid w:val="40C30D76"/>
    <w:rsid w:val="40D4974E"/>
    <w:rsid w:val="40F8FD4F"/>
    <w:rsid w:val="40FE2BF7"/>
    <w:rsid w:val="411C01E2"/>
    <w:rsid w:val="414D1F58"/>
    <w:rsid w:val="41613121"/>
    <w:rsid w:val="41713F9A"/>
    <w:rsid w:val="41B35027"/>
    <w:rsid w:val="4259F8D9"/>
    <w:rsid w:val="4265FF91"/>
    <w:rsid w:val="428D17EE"/>
    <w:rsid w:val="42A9681C"/>
    <w:rsid w:val="42AD44CE"/>
    <w:rsid w:val="42E960A3"/>
    <w:rsid w:val="42F42C5D"/>
    <w:rsid w:val="4306D865"/>
    <w:rsid w:val="4330EED1"/>
    <w:rsid w:val="4380A86B"/>
    <w:rsid w:val="43A58D09"/>
    <w:rsid w:val="43A9E31B"/>
    <w:rsid w:val="43C85936"/>
    <w:rsid w:val="43C9612A"/>
    <w:rsid w:val="43CD9396"/>
    <w:rsid w:val="4416D072"/>
    <w:rsid w:val="4426DDD0"/>
    <w:rsid w:val="4443A8F5"/>
    <w:rsid w:val="444ACF3A"/>
    <w:rsid w:val="4459F925"/>
    <w:rsid w:val="4464C92D"/>
    <w:rsid w:val="44993A47"/>
    <w:rsid w:val="45017195"/>
    <w:rsid w:val="45643F28"/>
    <w:rsid w:val="459DE989"/>
    <w:rsid w:val="459E3AC7"/>
    <w:rsid w:val="45A73633"/>
    <w:rsid w:val="45B20A6F"/>
    <w:rsid w:val="45B2918C"/>
    <w:rsid w:val="45C41E93"/>
    <w:rsid w:val="45FCE097"/>
    <w:rsid w:val="46023F52"/>
    <w:rsid w:val="4606E9E1"/>
    <w:rsid w:val="461C18E2"/>
    <w:rsid w:val="463D3095"/>
    <w:rsid w:val="464A029E"/>
    <w:rsid w:val="4658900E"/>
    <w:rsid w:val="4690F886"/>
    <w:rsid w:val="46B25466"/>
    <w:rsid w:val="46B2F61B"/>
    <w:rsid w:val="46C1623F"/>
    <w:rsid w:val="46D34A5B"/>
    <w:rsid w:val="46E94EFF"/>
    <w:rsid w:val="46F4178B"/>
    <w:rsid w:val="46FA48AC"/>
    <w:rsid w:val="46FE41D7"/>
    <w:rsid w:val="470A28BD"/>
    <w:rsid w:val="47354254"/>
    <w:rsid w:val="474F978D"/>
    <w:rsid w:val="47600C8D"/>
    <w:rsid w:val="47719E4E"/>
    <w:rsid w:val="47AE1418"/>
    <w:rsid w:val="47B8E794"/>
    <w:rsid w:val="47D6DFA8"/>
    <w:rsid w:val="48220B66"/>
    <w:rsid w:val="48276B49"/>
    <w:rsid w:val="487CEFD3"/>
    <w:rsid w:val="487F5DF3"/>
    <w:rsid w:val="488CB260"/>
    <w:rsid w:val="488E3ECE"/>
    <w:rsid w:val="48AED400"/>
    <w:rsid w:val="48D20A04"/>
    <w:rsid w:val="48D2DD73"/>
    <w:rsid w:val="48E2691C"/>
    <w:rsid w:val="48FD6936"/>
    <w:rsid w:val="4902B956"/>
    <w:rsid w:val="490B5221"/>
    <w:rsid w:val="491E73BB"/>
    <w:rsid w:val="491ED7E1"/>
    <w:rsid w:val="492B2C94"/>
    <w:rsid w:val="4988574C"/>
    <w:rsid w:val="499374D5"/>
    <w:rsid w:val="49A1837E"/>
    <w:rsid w:val="49F0D9E3"/>
    <w:rsid w:val="4A4B10C0"/>
    <w:rsid w:val="4A516A24"/>
    <w:rsid w:val="4A7EBAD4"/>
    <w:rsid w:val="4A880C12"/>
    <w:rsid w:val="4A9D90FD"/>
    <w:rsid w:val="4AA11E34"/>
    <w:rsid w:val="4AAA37E5"/>
    <w:rsid w:val="4ABC375D"/>
    <w:rsid w:val="4B03F7C8"/>
    <w:rsid w:val="4B188F29"/>
    <w:rsid w:val="4B3343B1"/>
    <w:rsid w:val="4B3C7F06"/>
    <w:rsid w:val="4B56BA08"/>
    <w:rsid w:val="4B59438B"/>
    <w:rsid w:val="4B8008D2"/>
    <w:rsid w:val="4B94EAFB"/>
    <w:rsid w:val="4BADD066"/>
    <w:rsid w:val="4BCF3F8D"/>
    <w:rsid w:val="4BE0F41B"/>
    <w:rsid w:val="4BEC9517"/>
    <w:rsid w:val="4C0C71E4"/>
    <w:rsid w:val="4C272F61"/>
    <w:rsid w:val="4C34D70E"/>
    <w:rsid w:val="4C639752"/>
    <w:rsid w:val="4CBFC3B2"/>
    <w:rsid w:val="4CCAE8D6"/>
    <w:rsid w:val="4CD21E1C"/>
    <w:rsid w:val="4CE13EF3"/>
    <w:rsid w:val="4CF3029E"/>
    <w:rsid w:val="4D412745"/>
    <w:rsid w:val="4DAB2961"/>
    <w:rsid w:val="4DE60B06"/>
    <w:rsid w:val="4E01D94D"/>
    <w:rsid w:val="4E1B0F51"/>
    <w:rsid w:val="4E1D9800"/>
    <w:rsid w:val="4E2B7F97"/>
    <w:rsid w:val="4E7BF2E4"/>
    <w:rsid w:val="4E958417"/>
    <w:rsid w:val="4EE0B875"/>
    <w:rsid w:val="4EF67D05"/>
    <w:rsid w:val="4F50E379"/>
    <w:rsid w:val="4F709448"/>
    <w:rsid w:val="4F78D8EF"/>
    <w:rsid w:val="4FA757F7"/>
    <w:rsid w:val="4FAD33E9"/>
    <w:rsid w:val="4FC392E9"/>
    <w:rsid w:val="500F9CFA"/>
    <w:rsid w:val="507BD16F"/>
    <w:rsid w:val="50865BF6"/>
    <w:rsid w:val="509A7054"/>
    <w:rsid w:val="50BA913B"/>
    <w:rsid w:val="50C756DD"/>
    <w:rsid w:val="50E3EADB"/>
    <w:rsid w:val="5104DA8F"/>
    <w:rsid w:val="51226475"/>
    <w:rsid w:val="515C4A40"/>
    <w:rsid w:val="515D3014"/>
    <w:rsid w:val="51624746"/>
    <w:rsid w:val="517F229F"/>
    <w:rsid w:val="51C65F69"/>
    <w:rsid w:val="51C7DDAF"/>
    <w:rsid w:val="51E10F95"/>
    <w:rsid w:val="51E7BFD1"/>
    <w:rsid w:val="51EAD09D"/>
    <w:rsid w:val="51F40585"/>
    <w:rsid w:val="51F7E135"/>
    <w:rsid w:val="52010F4E"/>
    <w:rsid w:val="52190C7E"/>
    <w:rsid w:val="5219F4C6"/>
    <w:rsid w:val="52594FBA"/>
    <w:rsid w:val="529679CB"/>
    <w:rsid w:val="52B426F6"/>
    <w:rsid w:val="52B660C3"/>
    <w:rsid w:val="52CCE2CF"/>
    <w:rsid w:val="52CF577B"/>
    <w:rsid w:val="52FA95D1"/>
    <w:rsid w:val="5310DD0D"/>
    <w:rsid w:val="5316620E"/>
    <w:rsid w:val="532DF5B4"/>
    <w:rsid w:val="5397715C"/>
    <w:rsid w:val="53A321FA"/>
    <w:rsid w:val="53A6D9CF"/>
    <w:rsid w:val="53B2BC4C"/>
    <w:rsid w:val="53B43E2E"/>
    <w:rsid w:val="53C89784"/>
    <w:rsid w:val="53E44FD9"/>
    <w:rsid w:val="5404F125"/>
    <w:rsid w:val="540D029C"/>
    <w:rsid w:val="54556609"/>
    <w:rsid w:val="545B37E8"/>
    <w:rsid w:val="545DC0A0"/>
    <w:rsid w:val="54673E23"/>
    <w:rsid w:val="546D21D5"/>
    <w:rsid w:val="547C4963"/>
    <w:rsid w:val="548DF192"/>
    <w:rsid w:val="548E16FB"/>
    <w:rsid w:val="548E5132"/>
    <w:rsid w:val="54A7E962"/>
    <w:rsid w:val="54BBB4E7"/>
    <w:rsid w:val="54CD1B89"/>
    <w:rsid w:val="54D50FF7"/>
    <w:rsid w:val="54DF3F8A"/>
    <w:rsid w:val="550DA1F3"/>
    <w:rsid w:val="551C9DDD"/>
    <w:rsid w:val="5584E548"/>
    <w:rsid w:val="55938FD7"/>
    <w:rsid w:val="55C4506C"/>
    <w:rsid w:val="55E5FFD3"/>
    <w:rsid w:val="5607E58E"/>
    <w:rsid w:val="561C4EDC"/>
    <w:rsid w:val="563413C3"/>
    <w:rsid w:val="565C3558"/>
    <w:rsid w:val="565F2476"/>
    <w:rsid w:val="567F2040"/>
    <w:rsid w:val="5709B788"/>
    <w:rsid w:val="570DA7F0"/>
    <w:rsid w:val="5724DE28"/>
    <w:rsid w:val="573636C6"/>
    <w:rsid w:val="5741B4C0"/>
    <w:rsid w:val="5743EFAB"/>
    <w:rsid w:val="574A31FB"/>
    <w:rsid w:val="574F725F"/>
    <w:rsid w:val="5767B37A"/>
    <w:rsid w:val="577A9CCA"/>
    <w:rsid w:val="578A5294"/>
    <w:rsid w:val="578AF007"/>
    <w:rsid w:val="57FDDE31"/>
    <w:rsid w:val="5810B588"/>
    <w:rsid w:val="583069FD"/>
    <w:rsid w:val="588FA79E"/>
    <w:rsid w:val="58A45304"/>
    <w:rsid w:val="58ABB255"/>
    <w:rsid w:val="58B17217"/>
    <w:rsid w:val="58B5AD6A"/>
    <w:rsid w:val="58E9C4D5"/>
    <w:rsid w:val="58F05532"/>
    <w:rsid w:val="58F0C8D7"/>
    <w:rsid w:val="58F80D5E"/>
    <w:rsid w:val="591D6601"/>
    <w:rsid w:val="59298A76"/>
    <w:rsid w:val="594F9B28"/>
    <w:rsid w:val="599DDB50"/>
    <w:rsid w:val="59A76283"/>
    <w:rsid w:val="59BA3AD3"/>
    <w:rsid w:val="59CBC83A"/>
    <w:rsid w:val="59CF251F"/>
    <w:rsid w:val="59D93A37"/>
    <w:rsid w:val="5A4AB0EF"/>
    <w:rsid w:val="5A505550"/>
    <w:rsid w:val="5A900FF3"/>
    <w:rsid w:val="5AAC6A99"/>
    <w:rsid w:val="5ACBD36F"/>
    <w:rsid w:val="5AF4C898"/>
    <w:rsid w:val="5AF8A5E0"/>
    <w:rsid w:val="5AF9B9AB"/>
    <w:rsid w:val="5B24279C"/>
    <w:rsid w:val="5B2A74AC"/>
    <w:rsid w:val="5B72B467"/>
    <w:rsid w:val="5B988646"/>
    <w:rsid w:val="5B9ACBF1"/>
    <w:rsid w:val="5BE17231"/>
    <w:rsid w:val="5BF6295C"/>
    <w:rsid w:val="5C13B3F3"/>
    <w:rsid w:val="5C1E3AE2"/>
    <w:rsid w:val="5C3DC413"/>
    <w:rsid w:val="5C649EAC"/>
    <w:rsid w:val="5C79DF92"/>
    <w:rsid w:val="5C94489B"/>
    <w:rsid w:val="5C986037"/>
    <w:rsid w:val="5CA3E30E"/>
    <w:rsid w:val="5CBB33EB"/>
    <w:rsid w:val="5CBD08AF"/>
    <w:rsid w:val="5CC74484"/>
    <w:rsid w:val="5CC8D4AA"/>
    <w:rsid w:val="5D311328"/>
    <w:rsid w:val="5D35EB5B"/>
    <w:rsid w:val="5D52AF85"/>
    <w:rsid w:val="5D5FC595"/>
    <w:rsid w:val="5D69FD75"/>
    <w:rsid w:val="5D724BFA"/>
    <w:rsid w:val="5D7E84C8"/>
    <w:rsid w:val="5D85BD8A"/>
    <w:rsid w:val="5D9C2059"/>
    <w:rsid w:val="5D9EB170"/>
    <w:rsid w:val="5D9FF12E"/>
    <w:rsid w:val="5DDE5C85"/>
    <w:rsid w:val="5DEA1358"/>
    <w:rsid w:val="5DEC293C"/>
    <w:rsid w:val="5DF36AFD"/>
    <w:rsid w:val="5E20E556"/>
    <w:rsid w:val="5E2E92CA"/>
    <w:rsid w:val="5E349039"/>
    <w:rsid w:val="5E3ABDA5"/>
    <w:rsid w:val="5E4F1091"/>
    <w:rsid w:val="5EA52FD8"/>
    <w:rsid w:val="5EACDF33"/>
    <w:rsid w:val="5EB0E6A4"/>
    <w:rsid w:val="5EF37DEB"/>
    <w:rsid w:val="5F34BFB0"/>
    <w:rsid w:val="5F711E27"/>
    <w:rsid w:val="5F79146A"/>
    <w:rsid w:val="5FB15046"/>
    <w:rsid w:val="5FD54FEB"/>
    <w:rsid w:val="600155CC"/>
    <w:rsid w:val="603EB0E5"/>
    <w:rsid w:val="6051EFB6"/>
    <w:rsid w:val="606B4A74"/>
    <w:rsid w:val="6070F344"/>
    <w:rsid w:val="6072C4D7"/>
    <w:rsid w:val="6076A145"/>
    <w:rsid w:val="608BAFD7"/>
    <w:rsid w:val="60C7F0A8"/>
    <w:rsid w:val="60C80AEF"/>
    <w:rsid w:val="6165E4D4"/>
    <w:rsid w:val="618D8696"/>
    <w:rsid w:val="61A28844"/>
    <w:rsid w:val="61A425D6"/>
    <w:rsid w:val="61B9482A"/>
    <w:rsid w:val="6211F20B"/>
    <w:rsid w:val="628F2F48"/>
    <w:rsid w:val="629E4096"/>
    <w:rsid w:val="62AB24D1"/>
    <w:rsid w:val="62AF1FF8"/>
    <w:rsid w:val="62DA8D94"/>
    <w:rsid w:val="62E922BE"/>
    <w:rsid w:val="63159868"/>
    <w:rsid w:val="63856023"/>
    <w:rsid w:val="638F9C07"/>
    <w:rsid w:val="63D0147D"/>
    <w:rsid w:val="63D2C678"/>
    <w:rsid w:val="63EB485A"/>
    <w:rsid w:val="63F79D09"/>
    <w:rsid w:val="6405AB7B"/>
    <w:rsid w:val="6407A228"/>
    <w:rsid w:val="640D601B"/>
    <w:rsid w:val="641316C4"/>
    <w:rsid w:val="64189F21"/>
    <w:rsid w:val="644993EC"/>
    <w:rsid w:val="645725CD"/>
    <w:rsid w:val="645D0744"/>
    <w:rsid w:val="646EF44C"/>
    <w:rsid w:val="648496E5"/>
    <w:rsid w:val="64881632"/>
    <w:rsid w:val="6493CCEF"/>
    <w:rsid w:val="649B32C5"/>
    <w:rsid w:val="649DE04A"/>
    <w:rsid w:val="65081F66"/>
    <w:rsid w:val="650B8D69"/>
    <w:rsid w:val="6520C203"/>
    <w:rsid w:val="6527A9C8"/>
    <w:rsid w:val="6530AFA6"/>
    <w:rsid w:val="653C762B"/>
    <w:rsid w:val="65B62D4F"/>
    <w:rsid w:val="65D13A74"/>
    <w:rsid w:val="65D32EC6"/>
    <w:rsid w:val="65FEA291"/>
    <w:rsid w:val="662E4DBA"/>
    <w:rsid w:val="663FDD84"/>
    <w:rsid w:val="666FFC5F"/>
    <w:rsid w:val="66A679F4"/>
    <w:rsid w:val="66B067EE"/>
    <w:rsid w:val="66CFEA44"/>
    <w:rsid w:val="66D403F6"/>
    <w:rsid w:val="673E1C2E"/>
    <w:rsid w:val="67413E5C"/>
    <w:rsid w:val="6786CFC8"/>
    <w:rsid w:val="67A733F6"/>
    <w:rsid w:val="67B2C8B0"/>
    <w:rsid w:val="67BB1779"/>
    <w:rsid w:val="67BD3C55"/>
    <w:rsid w:val="67CD2246"/>
    <w:rsid w:val="67D46B38"/>
    <w:rsid w:val="67D6BFC2"/>
    <w:rsid w:val="67EBF43C"/>
    <w:rsid w:val="67F79994"/>
    <w:rsid w:val="680FF114"/>
    <w:rsid w:val="683D48F1"/>
    <w:rsid w:val="684D797E"/>
    <w:rsid w:val="685D779B"/>
    <w:rsid w:val="68622D07"/>
    <w:rsid w:val="689CF64A"/>
    <w:rsid w:val="68C32AE2"/>
    <w:rsid w:val="68C4F6BE"/>
    <w:rsid w:val="68CB70C8"/>
    <w:rsid w:val="68DD7D14"/>
    <w:rsid w:val="68EB689C"/>
    <w:rsid w:val="690EE428"/>
    <w:rsid w:val="69168198"/>
    <w:rsid w:val="69B06D99"/>
    <w:rsid w:val="69CA8CDA"/>
    <w:rsid w:val="69D4D178"/>
    <w:rsid w:val="6A01FF21"/>
    <w:rsid w:val="6A1C760B"/>
    <w:rsid w:val="6A6A23DF"/>
    <w:rsid w:val="6A79B463"/>
    <w:rsid w:val="6AA3D714"/>
    <w:rsid w:val="6B052AAB"/>
    <w:rsid w:val="6B0C657B"/>
    <w:rsid w:val="6B154974"/>
    <w:rsid w:val="6B9E680E"/>
    <w:rsid w:val="6BF2663D"/>
    <w:rsid w:val="6CDEE820"/>
    <w:rsid w:val="6CFC0D9B"/>
    <w:rsid w:val="6D032D47"/>
    <w:rsid w:val="6D4142F6"/>
    <w:rsid w:val="6D5A9F67"/>
    <w:rsid w:val="6D79556B"/>
    <w:rsid w:val="6DA069F5"/>
    <w:rsid w:val="6DF3FBD3"/>
    <w:rsid w:val="6E00E8BE"/>
    <w:rsid w:val="6E081048"/>
    <w:rsid w:val="6E43F7B2"/>
    <w:rsid w:val="6E831317"/>
    <w:rsid w:val="6E924B1F"/>
    <w:rsid w:val="6EA8142C"/>
    <w:rsid w:val="6EBB9B0F"/>
    <w:rsid w:val="6EF82D42"/>
    <w:rsid w:val="6F26D729"/>
    <w:rsid w:val="6F5FD70C"/>
    <w:rsid w:val="6F6CA16B"/>
    <w:rsid w:val="6F6F39E1"/>
    <w:rsid w:val="6F6FCC01"/>
    <w:rsid w:val="6F83EC86"/>
    <w:rsid w:val="6FCF7849"/>
    <w:rsid w:val="6FD7D148"/>
    <w:rsid w:val="6FF0A0D9"/>
    <w:rsid w:val="6FFC378A"/>
    <w:rsid w:val="6FFEA9ED"/>
    <w:rsid w:val="700FE2C4"/>
    <w:rsid w:val="702E371F"/>
    <w:rsid w:val="70307DAC"/>
    <w:rsid w:val="7037FFFB"/>
    <w:rsid w:val="70A7A5FA"/>
    <w:rsid w:val="70E4789E"/>
    <w:rsid w:val="70FCD22A"/>
    <w:rsid w:val="71A7EB6C"/>
    <w:rsid w:val="71FECA97"/>
    <w:rsid w:val="724206C1"/>
    <w:rsid w:val="7260BA48"/>
    <w:rsid w:val="7267D6EF"/>
    <w:rsid w:val="729447E5"/>
    <w:rsid w:val="72F68941"/>
    <w:rsid w:val="730464CA"/>
    <w:rsid w:val="734BF635"/>
    <w:rsid w:val="73554850"/>
    <w:rsid w:val="735668E0"/>
    <w:rsid w:val="7378BAE5"/>
    <w:rsid w:val="739F976F"/>
    <w:rsid w:val="73AA08C7"/>
    <w:rsid w:val="73BF0F3C"/>
    <w:rsid w:val="73E6DAEC"/>
    <w:rsid w:val="74176054"/>
    <w:rsid w:val="745B0B5E"/>
    <w:rsid w:val="747FB674"/>
    <w:rsid w:val="74A70B54"/>
    <w:rsid w:val="74AEB959"/>
    <w:rsid w:val="74AED01C"/>
    <w:rsid w:val="74B2ADE8"/>
    <w:rsid w:val="7502B51D"/>
    <w:rsid w:val="75179393"/>
    <w:rsid w:val="751F535C"/>
    <w:rsid w:val="7532FF75"/>
    <w:rsid w:val="7579B4D8"/>
    <w:rsid w:val="75DFA457"/>
    <w:rsid w:val="75F96982"/>
    <w:rsid w:val="760D102B"/>
    <w:rsid w:val="76111F6D"/>
    <w:rsid w:val="7623F2D4"/>
    <w:rsid w:val="7634E2A9"/>
    <w:rsid w:val="763EC102"/>
    <w:rsid w:val="76490911"/>
    <w:rsid w:val="767718D3"/>
    <w:rsid w:val="768515BB"/>
    <w:rsid w:val="76ACE379"/>
    <w:rsid w:val="77013D5D"/>
    <w:rsid w:val="77089427"/>
    <w:rsid w:val="773C62A3"/>
    <w:rsid w:val="773D90A5"/>
    <w:rsid w:val="7740C67A"/>
    <w:rsid w:val="774633C2"/>
    <w:rsid w:val="775F8533"/>
    <w:rsid w:val="7760ADDE"/>
    <w:rsid w:val="7761286E"/>
    <w:rsid w:val="778A4D50"/>
    <w:rsid w:val="77C260D7"/>
    <w:rsid w:val="782DA935"/>
    <w:rsid w:val="787ADAEF"/>
    <w:rsid w:val="789673A6"/>
    <w:rsid w:val="78B6E886"/>
    <w:rsid w:val="78D3E6E1"/>
    <w:rsid w:val="78DE73C9"/>
    <w:rsid w:val="78E850EC"/>
    <w:rsid w:val="7918CEB9"/>
    <w:rsid w:val="793D9CBC"/>
    <w:rsid w:val="794FF612"/>
    <w:rsid w:val="79694AB3"/>
    <w:rsid w:val="7975D3B6"/>
    <w:rsid w:val="79A03B3B"/>
    <w:rsid w:val="79C99A59"/>
    <w:rsid w:val="7A2E26DD"/>
    <w:rsid w:val="7A534DD3"/>
    <w:rsid w:val="7A6639CD"/>
    <w:rsid w:val="7A686E2C"/>
    <w:rsid w:val="7A83CFF3"/>
    <w:rsid w:val="7A8A36D0"/>
    <w:rsid w:val="7A95CF50"/>
    <w:rsid w:val="7AA3E615"/>
    <w:rsid w:val="7AB6EB50"/>
    <w:rsid w:val="7AB899DF"/>
    <w:rsid w:val="7ACBDF8A"/>
    <w:rsid w:val="7AFE29C6"/>
    <w:rsid w:val="7B0C8176"/>
    <w:rsid w:val="7B156B08"/>
    <w:rsid w:val="7B4C2189"/>
    <w:rsid w:val="7B59BC77"/>
    <w:rsid w:val="7B5AD023"/>
    <w:rsid w:val="7B684D47"/>
    <w:rsid w:val="7B95A75D"/>
    <w:rsid w:val="7BC89942"/>
    <w:rsid w:val="7BDA3E40"/>
    <w:rsid w:val="7BFE28D6"/>
    <w:rsid w:val="7C28BDB8"/>
    <w:rsid w:val="7C4B176D"/>
    <w:rsid w:val="7C5351A6"/>
    <w:rsid w:val="7C6E1145"/>
    <w:rsid w:val="7C759D4B"/>
    <w:rsid w:val="7C80FFE8"/>
    <w:rsid w:val="7CC4FF73"/>
    <w:rsid w:val="7CCC1947"/>
    <w:rsid w:val="7CD0B843"/>
    <w:rsid w:val="7CF1D446"/>
    <w:rsid w:val="7CF6C21D"/>
    <w:rsid w:val="7D03E6E1"/>
    <w:rsid w:val="7D2183B5"/>
    <w:rsid w:val="7D803E72"/>
    <w:rsid w:val="7DA81751"/>
    <w:rsid w:val="7DC1CF2A"/>
    <w:rsid w:val="7DC92906"/>
    <w:rsid w:val="7DDA9EFF"/>
    <w:rsid w:val="7E08BA52"/>
    <w:rsid w:val="7E68A7EF"/>
    <w:rsid w:val="7E979C09"/>
    <w:rsid w:val="7E98C95D"/>
    <w:rsid w:val="7EAC92EA"/>
    <w:rsid w:val="7EB69643"/>
    <w:rsid w:val="7EE9C439"/>
    <w:rsid w:val="7F13FC93"/>
    <w:rsid w:val="7F2FE2A2"/>
    <w:rsid w:val="7FA95F0D"/>
    <w:rsid w:val="7FB9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EBE2A"/>
  <w15:chartTrackingRefBased/>
  <w15:docId w15:val="{3D97CF78-C6A5-4BE3-9F05-7FCD5E934E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09434EF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109434E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09434E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09434EF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09434EF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09434EF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09434EF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09434EF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09434EF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09434EF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109434EF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109434EF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109434EF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09434EF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FootnoteText">
    <w:uiPriority w:val="99"/>
    <w:name w:val="footnote text"/>
    <w:basedOn w:val="Normal"/>
    <w:semiHidden/>
    <w:unhideWhenUsed/>
    <w:rsid w:val="109434EF"/>
    <w:rPr>
      <w:sz w:val="20"/>
      <w:szCs w:val="20"/>
    </w:rPr>
    <w:pPr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109434EF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109434EF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efaultParagraphFont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7ff202977a6946ba" /><Relationship Type="http://schemas.microsoft.com/office/2020/10/relationships/intelligence" Target="intelligence2.xml" Id="R6169cfce5b2e4578" /><Relationship Type="http://schemas.openxmlformats.org/officeDocument/2006/relationships/numbering" Target="numbering.xml" Id="R8c7e10994d2c45a7" /><Relationship Type="http://schemas.microsoft.com/office/2011/relationships/people" Target="people.xml" Id="R515fd492ac9e4295" /><Relationship Type="http://schemas.microsoft.com/office/2011/relationships/commentsExtended" Target="commentsExtended.xml" Id="R1fe4cff5bc9e4888" /><Relationship Type="http://schemas.microsoft.com/office/2016/09/relationships/commentsIds" Target="commentsIds.xml" Id="R2d7bf96856f949b4" /><Relationship Type="http://schemas.openxmlformats.org/officeDocument/2006/relationships/hyperlink" Target="https://www.bbc.co.uk/ethics/euthanasia/overview/activepassive_1.shtml" TargetMode="External" Id="R812ea9ee52dc43ee" /><Relationship Type="http://schemas.openxmlformats.org/officeDocument/2006/relationships/hyperlink" Target="https://sites.ualberta.ca/~bleier/Rachels_Euthanasia.pdf" TargetMode="External" Id="R2c16bbea5f304136" /></Relationships>
</file>

<file path=word/_rels/footnotes.xml.rels>&#65279;<?xml version="1.0" encoding="utf-8"?><Relationships xmlns="http://schemas.openxmlformats.org/package/2006/relationships"><Relationship Type="http://schemas.openxmlformats.org/officeDocument/2006/relationships/hyperlink" Target="https://www.bbc.co.uk/ethics/euthanasia/overview/activepassive_1.shtml" TargetMode="External" Id="Rc864189f17c847a9" /><Relationship Type="http://schemas.openxmlformats.org/officeDocument/2006/relationships/hyperlink" Target="https://sites.ualberta.ca/~bleier/Rachels_Euthanasia.pdf" TargetMode="External" Id="Rab8788173e714097" /><Relationship Type="http://schemas.openxmlformats.org/officeDocument/2006/relationships/hyperlink" Target="https://sites.ualberta.ca/~bleier/Rachels_Euthanasia.pdf" TargetMode="External" Id="R17f63cc1db644698" /><Relationship Type="http://schemas.openxmlformats.org/officeDocument/2006/relationships/hyperlink" Target="https://sites.ualberta.ca/~bleier/Rachels_Euthanasia.pdf" TargetMode="External" Id="Rdf9938d5d8fc47ab" /><Relationship Type="http://schemas.openxmlformats.org/officeDocument/2006/relationships/hyperlink" Target="https://sites.ualberta.ca/~bleier/Rachels_Euthanasia.pdf" TargetMode="External" Id="Rcdaca85ae0604b8d" /><Relationship Type="http://schemas.openxmlformats.org/officeDocument/2006/relationships/hyperlink" Target="https://sites.ualberta.ca/~bleier/Rachels_Euthanasia.pdf" TargetMode="External" Id="R057c7b5c25ca459a" /><Relationship Type="http://schemas.openxmlformats.org/officeDocument/2006/relationships/hyperlink" Target="https://sites.ualberta.ca/~bleier/Rachels_Euthanasia.pdf" TargetMode="External" Id="R3ab8e514180b420e" /><Relationship Type="http://schemas.openxmlformats.org/officeDocument/2006/relationships/hyperlink" Target="https://sites.ualberta.ca/~bleier/Rachels_Euthanasia.pdf" TargetMode="External" Id="R3225942cec0944b4" /><Relationship Type="http://schemas.openxmlformats.org/officeDocument/2006/relationships/hyperlink" Target="https://sites.ualberta.ca/~bleier/Rachels_Euthanasia.pdf" TargetMode="External" Id="R998e8ea434704df9" /><Relationship Type="http://schemas.openxmlformats.org/officeDocument/2006/relationships/hyperlink" Target="https://sites.ualberta.ca/~bleier/Rachels_Euthanasia.pdf" TargetMode="External" Id="R163c505169794f3b" /><Relationship Type="http://schemas.openxmlformats.org/officeDocument/2006/relationships/hyperlink" Target="https://sites.ualberta.ca/~bleier/Rachels_Euthanasia.pdf" TargetMode="External" Id="Re86816f0cdeb46ac" /><Relationship Type="http://schemas.openxmlformats.org/officeDocument/2006/relationships/hyperlink" Target="https://sites.ualberta.ca/~bleier/Rachels_Euthanasia.pdf" TargetMode="External" Id="Re885cc07576f47a5" /><Relationship Type="http://schemas.openxmlformats.org/officeDocument/2006/relationships/hyperlink" Target="https://sites.ualberta.ca/~bleier/Rachels_Euthanasia.pdf" TargetMode="External" Id="Rcc14b84f4ab84c69" /><Relationship Type="http://schemas.openxmlformats.org/officeDocument/2006/relationships/hyperlink" Target="https://sites.ualberta.ca/~bleier/Rachels_Euthanasia.pdf" TargetMode="External" Id="Rf745d312ef8a4f52" /><Relationship Type="http://schemas.openxmlformats.org/officeDocument/2006/relationships/hyperlink" Target="https://sites.ualberta.ca/~bleier/Rachels_Euthanasia.pdf" TargetMode="External" Id="Rba6fd1dd2cfa4930" /><Relationship Type="http://schemas.openxmlformats.org/officeDocument/2006/relationships/hyperlink" Target="https://sites.ualberta.ca/~bleier/Rachels_Euthanasia.pdf" TargetMode="External" Id="R39e1cd8178004575" /><Relationship Type="http://schemas.openxmlformats.org/officeDocument/2006/relationships/hyperlink" Target="https://sites.ualberta.ca/~bleier/Rachels_Euthanasia.pdf" TargetMode="External" Id="R8bef595f14a44ab1" /><Relationship Type="http://schemas.openxmlformats.org/officeDocument/2006/relationships/hyperlink" Target="https://sites.ualberta.ca/~bleier/Rachels_Euthanasia.pdf" TargetMode="External" Id="R7a19bbf94aec4e0f" /><Relationship Type="http://schemas.openxmlformats.org/officeDocument/2006/relationships/hyperlink" Target="https://www.bbc.co.uk/ethics/euthanasia/overview/activepassive_1.shtml" TargetMode="External" Id="Rd4fa20a2c163404d" /><Relationship Type="http://schemas.openxmlformats.org/officeDocument/2006/relationships/hyperlink" Target="https://www.bbc.co.uk/ethics/euthanasia/overview/activepassive_1.shtml" TargetMode="External" Id="Ra45b2ff5489e4eca" /><Relationship Type="http://schemas.openxmlformats.org/officeDocument/2006/relationships/hyperlink" Target="https://sites.ualberta.ca/~bleier/Rachels_Euthanasia.pdf" TargetMode="External" Id="Rdbf84a1961a947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2025-10-28T13:17:16.4019800Z</dcterms:created>
  <dcterms:modified xsi:type="dcterms:W3CDTF">2025-11-09T14:06:41.9528404Z</dcterms:modified>
  <dc:creator>Regan Edwards (2305133)</dc:creator>
  <lastModifiedBy>Regan Edwards (2305133)</lastModifiedBy>
</coreProperties>
</file>