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2CC" w:themeColor="accent4" w:themeTint="33"/>
  <w:body>
    <w:p w:rsidR="009529EC" w:rsidRPr="00E02F26" w:rsidRDefault="009529EC" w:rsidP="00E02F26">
      <w:pPr>
        <w:pStyle w:val="Heading1"/>
        <w:rPr>
          <w:rFonts w:ascii="Algerian" w:hAnsi="Algerian"/>
          <w:b/>
        </w:rPr>
      </w:pPr>
      <w:r w:rsidRPr="00E02F26">
        <w:rPr>
          <w:rFonts w:ascii="Algerian" w:hAnsi="Algerian"/>
          <w:b/>
        </w:rPr>
        <w:t xml:space="preserve">            ACCB4002 – Data Analysis and visualisation</w:t>
      </w:r>
    </w:p>
    <w:p w:rsidR="009529EC" w:rsidRPr="00E02F26" w:rsidRDefault="009529EC" w:rsidP="00E02F26">
      <w:pPr>
        <w:pStyle w:val="Heading1"/>
        <w:rPr>
          <w:rFonts w:ascii="Algerian" w:hAnsi="Algerian"/>
          <w:b/>
        </w:rPr>
      </w:pPr>
      <w:r w:rsidRPr="00E02F26">
        <w:rPr>
          <w:rFonts w:ascii="Algerian" w:hAnsi="Algerian"/>
          <w:b/>
        </w:rPr>
        <w:tab/>
      </w:r>
    </w:p>
    <w:p w:rsidR="009529EC" w:rsidRPr="00E02F26" w:rsidRDefault="009529EC" w:rsidP="00E02F26">
      <w:pPr>
        <w:pStyle w:val="Heading1"/>
        <w:rPr>
          <w:rFonts w:ascii="Algerian" w:hAnsi="Algerian"/>
          <w:b/>
        </w:rPr>
      </w:pPr>
      <w:r w:rsidRPr="00E02F26">
        <w:rPr>
          <w:rFonts w:ascii="Algerian" w:hAnsi="Algerian"/>
          <w:b/>
        </w:rPr>
        <w:t xml:space="preserve">                                               Assessment 2 </w:t>
      </w:r>
    </w:p>
    <w:p w:rsidR="009529EC" w:rsidRPr="00E02F26" w:rsidRDefault="009529EC" w:rsidP="00E02F26">
      <w:pPr>
        <w:pStyle w:val="Heading1"/>
        <w:rPr>
          <w:rFonts w:ascii="Algerian" w:hAnsi="Algerian"/>
          <w:b/>
        </w:rPr>
      </w:pPr>
    </w:p>
    <w:p w:rsidR="009529EC" w:rsidRPr="00E02F26" w:rsidRDefault="009529EC" w:rsidP="00E02F26">
      <w:pPr>
        <w:pStyle w:val="Heading1"/>
        <w:rPr>
          <w:rFonts w:ascii="Algerian" w:hAnsi="Algerian"/>
          <w:b/>
        </w:rPr>
      </w:pPr>
      <w:r w:rsidRPr="00E02F26">
        <w:rPr>
          <w:rFonts w:ascii="Algerian" w:hAnsi="Algerian"/>
          <w:b/>
        </w:rPr>
        <w:t xml:space="preserve">                     </w:t>
      </w:r>
    </w:p>
    <w:p w:rsidR="009529EC" w:rsidRPr="00E02F26" w:rsidRDefault="009529EC" w:rsidP="00E02F26">
      <w:pPr>
        <w:pStyle w:val="Heading1"/>
        <w:rPr>
          <w:rFonts w:ascii="Algerian" w:hAnsi="Algerian"/>
          <w:b/>
        </w:rPr>
      </w:pPr>
    </w:p>
    <w:p w:rsidR="009529EC" w:rsidRPr="00E02F26" w:rsidRDefault="009529EC" w:rsidP="00E02F26">
      <w:pPr>
        <w:pStyle w:val="Heading1"/>
        <w:rPr>
          <w:rFonts w:ascii="Algerian" w:hAnsi="Algerian"/>
          <w:b/>
        </w:rPr>
      </w:pPr>
    </w:p>
    <w:p w:rsidR="009529EC" w:rsidRPr="00E02F26" w:rsidRDefault="00E02F26" w:rsidP="00E02F26">
      <w:pPr>
        <w:pStyle w:val="Heading1"/>
        <w:rPr>
          <w:rFonts w:ascii="Algerian" w:hAnsi="Algerian"/>
          <w:b/>
        </w:rPr>
      </w:pPr>
      <w:r w:rsidRPr="00E02F26">
        <w:rPr>
          <w:rFonts w:ascii="Algerian" w:hAnsi="Algerian"/>
          <w:b/>
        </w:rPr>
        <w:t xml:space="preserve">                  </w:t>
      </w:r>
      <w:proofErr w:type="spellStart"/>
      <w:r w:rsidR="009529EC" w:rsidRPr="00E02F26">
        <w:rPr>
          <w:rFonts w:ascii="Algerian" w:hAnsi="Algerian"/>
          <w:b/>
        </w:rPr>
        <w:t>Desislava</w:t>
      </w:r>
      <w:proofErr w:type="spellEnd"/>
      <w:r w:rsidR="009529EC" w:rsidRPr="00E02F26">
        <w:rPr>
          <w:rFonts w:ascii="Algerian" w:hAnsi="Algerian"/>
          <w:b/>
        </w:rPr>
        <w:t xml:space="preserve"> </w:t>
      </w:r>
      <w:proofErr w:type="spellStart"/>
      <w:r w:rsidR="009529EC" w:rsidRPr="00E02F26">
        <w:rPr>
          <w:rFonts w:ascii="Algerian" w:hAnsi="Algerian"/>
          <w:b/>
        </w:rPr>
        <w:t>alyosheva</w:t>
      </w:r>
      <w:proofErr w:type="spellEnd"/>
      <w:r w:rsidR="009529EC" w:rsidRPr="00E02F26">
        <w:rPr>
          <w:rFonts w:ascii="Algerian" w:hAnsi="Algerian"/>
          <w:b/>
        </w:rPr>
        <w:t xml:space="preserve"> </w:t>
      </w:r>
      <w:proofErr w:type="spellStart"/>
      <w:r w:rsidR="009529EC" w:rsidRPr="00E02F26">
        <w:rPr>
          <w:rFonts w:ascii="Algerian" w:hAnsi="Algerian"/>
          <w:b/>
        </w:rPr>
        <w:t>palikarova</w:t>
      </w:r>
      <w:proofErr w:type="spellEnd"/>
    </w:p>
    <w:p w:rsidR="009529EC" w:rsidRPr="00E02F26" w:rsidRDefault="009529EC" w:rsidP="00E02F26">
      <w:pPr>
        <w:pStyle w:val="Heading1"/>
        <w:rPr>
          <w:rFonts w:ascii="Algerian" w:hAnsi="Algerian"/>
          <w:b/>
        </w:rPr>
      </w:pPr>
    </w:p>
    <w:p w:rsidR="009529EC" w:rsidRPr="00E02F26" w:rsidRDefault="009529EC" w:rsidP="00E02F26">
      <w:pPr>
        <w:pStyle w:val="Heading1"/>
        <w:rPr>
          <w:rFonts w:ascii="Algerian" w:hAnsi="Algerian"/>
          <w:b/>
        </w:rPr>
      </w:pPr>
      <w:r w:rsidRPr="00E02F26">
        <w:rPr>
          <w:rFonts w:ascii="Algerian" w:hAnsi="Algerian"/>
          <w:b/>
        </w:rPr>
        <w:t xml:space="preserve">                                  </w:t>
      </w:r>
      <w:r w:rsidR="00E02F26" w:rsidRPr="00E02F26">
        <w:rPr>
          <w:rFonts w:ascii="Algerian" w:hAnsi="Algerian"/>
          <w:b/>
        </w:rPr>
        <w:t>Id number: 2020966</w:t>
      </w:r>
    </w:p>
    <w:p w:rsidR="00E02F26" w:rsidRPr="00E02F26" w:rsidRDefault="00E02F26" w:rsidP="00E02F26">
      <w:pPr>
        <w:pStyle w:val="Heading1"/>
        <w:rPr>
          <w:rFonts w:ascii="Algerian" w:hAnsi="Algerian"/>
          <w:b/>
        </w:rPr>
      </w:pPr>
    </w:p>
    <w:p w:rsidR="00E02F26" w:rsidRPr="00E02F26" w:rsidRDefault="00E02F26" w:rsidP="00E02F26">
      <w:pPr>
        <w:pStyle w:val="Heading1"/>
        <w:rPr>
          <w:rFonts w:ascii="Algerian" w:hAnsi="Algerian"/>
          <w:b/>
        </w:rPr>
      </w:pPr>
    </w:p>
    <w:p w:rsidR="00E02F26" w:rsidRPr="00E02F26" w:rsidRDefault="00E02F26" w:rsidP="00E02F26">
      <w:pPr>
        <w:pStyle w:val="Heading1"/>
        <w:rPr>
          <w:rFonts w:ascii="Algerian" w:hAnsi="Algerian"/>
          <w:b/>
        </w:rPr>
      </w:pPr>
    </w:p>
    <w:p w:rsidR="00E02F26" w:rsidRDefault="00E02F26" w:rsidP="00E02F26">
      <w:pPr>
        <w:pStyle w:val="Heading1"/>
        <w:rPr>
          <w:rFonts w:ascii="Algerian" w:hAnsi="Algerian"/>
          <w:b/>
        </w:rPr>
      </w:pPr>
      <w:r w:rsidRPr="00E02F26">
        <w:rPr>
          <w:rFonts w:ascii="Algerian" w:hAnsi="Algerian"/>
          <w:b/>
        </w:rPr>
        <w:tab/>
        <w:t xml:space="preserve">                     </w:t>
      </w:r>
      <w:proofErr w:type="spellStart"/>
      <w:r w:rsidRPr="00E02F26">
        <w:rPr>
          <w:rFonts w:ascii="Algerian" w:hAnsi="Algerian"/>
          <w:b/>
        </w:rPr>
        <w:t>Bsc</w:t>
      </w:r>
      <w:proofErr w:type="spellEnd"/>
      <w:r w:rsidRPr="00E02F26">
        <w:rPr>
          <w:rFonts w:ascii="Algerian" w:hAnsi="Algerian"/>
          <w:b/>
        </w:rPr>
        <w:t xml:space="preserve"> cloud computing</w:t>
      </w:r>
    </w:p>
    <w:p w:rsidR="00E02F26" w:rsidRDefault="00E02F26" w:rsidP="00E02F26">
      <w:pPr>
        <w:pStyle w:val="Heading1"/>
        <w:rPr>
          <w:rFonts w:ascii="Algerian" w:hAnsi="Algerian"/>
          <w:b/>
        </w:rPr>
      </w:pPr>
      <w:r>
        <w:rPr>
          <w:rFonts w:ascii="Algerian" w:hAnsi="Algerian"/>
          <w:b/>
        </w:rPr>
        <w:t xml:space="preserve">                                     </w:t>
      </w:r>
      <w:r w:rsidRPr="00E02F26">
        <w:rPr>
          <w:rFonts w:ascii="Algerian" w:hAnsi="Algerian"/>
          <w:b/>
        </w:rPr>
        <w:t xml:space="preserve">  03/09/2021</w:t>
      </w:r>
    </w:p>
    <w:p w:rsidR="00E02F26" w:rsidRDefault="00E02F26" w:rsidP="00E02F26">
      <w:pPr>
        <w:pStyle w:val="Heading1"/>
        <w:rPr>
          <w:rFonts w:ascii="Algerian" w:hAnsi="Algerian"/>
          <w:b/>
        </w:rPr>
      </w:pPr>
      <w:r>
        <w:rPr>
          <w:rFonts w:ascii="Algerian" w:hAnsi="Algerian"/>
          <w:b/>
        </w:rPr>
        <w:t xml:space="preserve">                             </w:t>
      </w:r>
      <w:r w:rsidRPr="00E02F26">
        <w:rPr>
          <w:rFonts w:ascii="Algerian" w:hAnsi="Algerian"/>
          <w:b/>
        </w:rPr>
        <w:t xml:space="preserve">   </w:t>
      </w:r>
      <w:proofErr w:type="spellStart"/>
      <w:r w:rsidRPr="00E02F26">
        <w:rPr>
          <w:rFonts w:ascii="Algerian" w:hAnsi="Algerian"/>
          <w:b/>
        </w:rPr>
        <w:t>Suneth</w:t>
      </w:r>
      <w:proofErr w:type="spellEnd"/>
      <w:r w:rsidRPr="00E02F26">
        <w:rPr>
          <w:rFonts w:ascii="Algerian" w:hAnsi="Algerian"/>
          <w:b/>
        </w:rPr>
        <w:t xml:space="preserve"> Fernando</w:t>
      </w:r>
    </w:p>
    <w:p w:rsidR="00E02F26" w:rsidRDefault="00E02F26" w:rsidP="00E02F26"/>
    <w:p w:rsidR="00E02F26" w:rsidRDefault="00E02F26" w:rsidP="00E02F26"/>
    <w:p w:rsidR="00E02F26" w:rsidRDefault="00E02F26" w:rsidP="00E02F26"/>
    <w:p w:rsidR="00E02F26" w:rsidRDefault="00E02F26" w:rsidP="00E02F26"/>
    <w:p w:rsidR="00E02F26" w:rsidRDefault="00E02F26" w:rsidP="00E02F26"/>
    <w:p w:rsidR="00E02F26" w:rsidRDefault="00E02F26" w:rsidP="00E02F26"/>
    <w:p w:rsidR="00E02F26" w:rsidRDefault="00E02F26" w:rsidP="00E02F26">
      <w:pPr>
        <w:pStyle w:val="Heading1"/>
        <w:jc w:val="center"/>
        <w:rPr>
          <w:rFonts w:ascii="Algerian" w:hAnsi="Algerian"/>
          <w:b/>
        </w:rPr>
      </w:pPr>
      <w:r>
        <w:rPr>
          <w:rFonts w:ascii="Algerian" w:hAnsi="Algerian"/>
          <w:b/>
        </w:rPr>
        <w:lastRenderedPageBreak/>
        <w:t>Contents</w:t>
      </w:r>
    </w:p>
    <w:p w:rsidR="00E02F26" w:rsidRDefault="00E02F26" w:rsidP="00E02F26"/>
    <w:p w:rsidR="00E02F26" w:rsidRPr="005D4FDB" w:rsidRDefault="00094492" w:rsidP="00094492">
      <w:pPr>
        <w:pStyle w:val="ListParagraph"/>
        <w:numPr>
          <w:ilvl w:val="0"/>
          <w:numId w:val="3"/>
        </w:numPr>
        <w:rPr>
          <w:rFonts w:ascii="Arial Black" w:hAnsi="Arial Black"/>
          <w:sz w:val="28"/>
          <w:szCs w:val="28"/>
        </w:rPr>
      </w:pPr>
      <w:r w:rsidRPr="005D4FDB">
        <w:rPr>
          <w:rFonts w:ascii="Arial Black" w:hAnsi="Arial Black"/>
          <w:sz w:val="28"/>
          <w:szCs w:val="28"/>
        </w:rPr>
        <w:t>Introduction</w:t>
      </w:r>
    </w:p>
    <w:p w:rsidR="00094492" w:rsidRPr="005D4FDB" w:rsidRDefault="00094492" w:rsidP="00094492">
      <w:pPr>
        <w:pStyle w:val="ListParagraph"/>
        <w:numPr>
          <w:ilvl w:val="0"/>
          <w:numId w:val="3"/>
        </w:numPr>
        <w:rPr>
          <w:rFonts w:ascii="Arial Black" w:hAnsi="Arial Black"/>
          <w:sz w:val="28"/>
          <w:szCs w:val="28"/>
        </w:rPr>
      </w:pPr>
      <w:r w:rsidRPr="005D4FDB">
        <w:rPr>
          <w:rFonts w:ascii="Arial Black" w:hAnsi="Arial Black"/>
          <w:sz w:val="28"/>
          <w:szCs w:val="28"/>
        </w:rPr>
        <w:t>What is mean t-test</w:t>
      </w:r>
    </w:p>
    <w:p w:rsidR="00094492" w:rsidRPr="005D4FDB" w:rsidRDefault="00094492" w:rsidP="00094492">
      <w:pPr>
        <w:pStyle w:val="ListParagraph"/>
        <w:numPr>
          <w:ilvl w:val="0"/>
          <w:numId w:val="3"/>
        </w:numPr>
        <w:rPr>
          <w:rFonts w:ascii="Arial Black" w:hAnsi="Arial Black"/>
          <w:sz w:val="28"/>
          <w:szCs w:val="28"/>
        </w:rPr>
      </w:pPr>
      <w:r w:rsidRPr="005D4FDB">
        <w:rPr>
          <w:rFonts w:ascii="Arial Black" w:hAnsi="Arial Black"/>
          <w:sz w:val="28"/>
          <w:szCs w:val="28"/>
        </w:rPr>
        <w:t>What is hypothesis</w:t>
      </w:r>
      <w:r w:rsidR="005D4FDB" w:rsidRPr="005D4FDB">
        <w:rPr>
          <w:rFonts w:ascii="Arial Black" w:hAnsi="Arial Black"/>
          <w:sz w:val="28"/>
          <w:szCs w:val="28"/>
        </w:rPr>
        <w:t>? How to develop null and alternative hypothesis?</w:t>
      </w:r>
    </w:p>
    <w:p w:rsidR="005D4FDB" w:rsidRPr="005D4FDB" w:rsidRDefault="005D4FDB" w:rsidP="00094492">
      <w:pPr>
        <w:pStyle w:val="ListParagraph"/>
        <w:numPr>
          <w:ilvl w:val="0"/>
          <w:numId w:val="3"/>
        </w:numPr>
        <w:rPr>
          <w:rFonts w:ascii="Arial Black" w:hAnsi="Arial Black"/>
          <w:sz w:val="28"/>
          <w:szCs w:val="28"/>
        </w:rPr>
      </w:pPr>
      <w:r w:rsidRPr="005D4FDB">
        <w:rPr>
          <w:rFonts w:ascii="Arial Black" w:hAnsi="Arial Black"/>
          <w:sz w:val="28"/>
          <w:szCs w:val="28"/>
        </w:rPr>
        <w:t>Develop an appropriate set of testable hypotheses (null and alternative) for the above data</w:t>
      </w:r>
    </w:p>
    <w:p w:rsidR="005D4FDB" w:rsidRPr="005D4FDB" w:rsidRDefault="005D4FDB" w:rsidP="00094492">
      <w:pPr>
        <w:pStyle w:val="ListParagraph"/>
        <w:numPr>
          <w:ilvl w:val="0"/>
          <w:numId w:val="3"/>
        </w:numPr>
        <w:rPr>
          <w:rFonts w:ascii="Arial Black" w:hAnsi="Arial Black"/>
          <w:sz w:val="28"/>
          <w:szCs w:val="28"/>
        </w:rPr>
      </w:pPr>
      <w:r w:rsidRPr="005D4FDB">
        <w:rPr>
          <w:rFonts w:ascii="Arial Black" w:hAnsi="Arial Black"/>
          <w:sz w:val="28"/>
          <w:szCs w:val="28"/>
        </w:rPr>
        <w:t>The testing of your hypotheses to significance level p=0.10, p=0.01, p=0.02</w:t>
      </w:r>
    </w:p>
    <w:p w:rsidR="005D4FDB" w:rsidRPr="005D4FDB" w:rsidRDefault="005D4FDB" w:rsidP="00094492">
      <w:pPr>
        <w:pStyle w:val="ListParagraph"/>
        <w:numPr>
          <w:ilvl w:val="0"/>
          <w:numId w:val="3"/>
        </w:numPr>
        <w:rPr>
          <w:rFonts w:ascii="Arial Black" w:hAnsi="Arial Black"/>
          <w:sz w:val="28"/>
          <w:szCs w:val="28"/>
        </w:rPr>
      </w:pPr>
      <w:r w:rsidRPr="005D4FDB">
        <w:rPr>
          <w:rFonts w:ascii="Arial Black" w:hAnsi="Arial Black"/>
          <w:sz w:val="28"/>
          <w:szCs w:val="28"/>
        </w:rPr>
        <w:t>The presence of any outliers in the data and the effect that they have on the outcome</w:t>
      </w:r>
    </w:p>
    <w:p w:rsidR="005D4FDB" w:rsidRPr="005D4FDB" w:rsidRDefault="005D4FDB" w:rsidP="00094492">
      <w:pPr>
        <w:pStyle w:val="ListParagraph"/>
        <w:numPr>
          <w:ilvl w:val="0"/>
          <w:numId w:val="3"/>
        </w:numPr>
        <w:rPr>
          <w:rFonts w:ascii="Arial Black" w:hAnsi="Arial Black"/>
          <w:sz w:val="28"/>
          <w:szCs w:val="28"/>
        </w:rPr>
      </w:pPr>
      <w:r w:rsidRPr="005D4FDB">
        <w:rPr>
          <w:rFonts w:ascii="Arial Black" w:hAnsi="Arial Black"/>
          <w:sz w:val="28"/>
          <w:szCs w:val="28"/>
        </w:rPr>
        <w:t>Any other features of the data that appear during your investigation of the dataset</w:t>
      </w:r>
    </w:p>
    <w:p w:rsidR="005D4FDB" w:rsidRPr="005D4FDB" w:rsidRDefault="005D4FDB" w:rsidP="00094492">
      <w:pPr>
        <w:pStyle w:val="ListParagraph"/>
        <w:numPr>
          <w:ilvl w:val="0"/>
          <w:numId w:val="3"/>
        </w:numPr>
        <w:rPr>
          <w:rFonts w:ascii="Arial Black" w:hAnsi="Arial Black"/>
          <w:sz w:val="28"/>
          <w:szCs w:val="28"/>
        </w:rPr>
      </w:pPr>
      <w:r w:rsidRPr="005D4FDB">
        <w:rPr>
          <w:rFonts w:ascii="Arial Black" w:hAnsi="Arial Black"/>
          <w:sz w:val="28"/>
          <w:szCs w:val="28"/>
        </w:rPr>
        <w:t xml:space="preserve">Any other factors that might affect the results but have not been considered in the stated experimental set – up, together with ideas as to how you might control these factors  </w:t>
      </w:r>
    </w:p>
    <w:p w:rsidR="005D4FDB" w:rsidRDefault="00537FE1" w:rsidP="00094492">
      <w:pPr>
        <w:pStyle w:val="ListParagraph"/>
        <w:numPr>
          <w:ilvl w:val="0"/>
          <w:numId w:val="3"/>
        </w:numPr>
        <w:rPr>
          <w:rFonts w:ascii="Arial Black" w:hAnsi="Arial Black"/>
          <w:sz w:val="28"/>
          <w:szCs w:val="28"/>
        </w:rPr>
      </w:pPr>
      <w:r>
        <w:rPr>
          <w:rFonts w:ascii="Arial Black" w:hAnsi="Arial Black"/>
          <w:sz w:val="28"/>
          <w:szCs w:val="28"/>
        </w:rPr>
        <w:t xml:space="preserve"> </w:t>
      </w:r>
      <w:r w:rsidR="005D4FDB" w:rsidRPr="005D4FDB">
        <w:rPr>
          <w:rFonts w:ascii="Arial Black" w:hAnsi="Arial Black"/>
          <w:sz w:val="28"/>
          <w:szCs w:val="28"/>
        </w:rPr>
        <w:t>Conclusion</w:t>
      </w:r>
    </w:p>
    <w:p w:rsidR="00537FE1" w:rsidRPr="005D4FDB" w:rsidRDefault="00537FE1" w:rsidP="00094492">
      <w:pPr>
        <w:pStyle w:val="ListParagraph"/>
        <w:numPr>
          <w:ilvl w:val="0"/>
          <w:numId w:val="3"/>
        </w:numPr>
        <w:rPr>
          <w:rFonts w:ascii="Arial Black" w:hAnsi="Arial Black"/>
          <w:sz w:val="28"/>
          <w:szCs w:val="28"/>
        </w:rPr>
      </w:pPr>
      <w:r>
        <w:rPr>
          <w:rFonts w:ascii="Arial Black" w:hAnsi="Arial Black"/>
          <w:sz w:val="28"/>
          <w:szCs w:val="28"/>
        </w:rPr>
        <w:t>Reference</w:t>
      </w:r>
    </w:p>
    <w:p w:rsidR="005D4FDB" w:rsidRPr="00537FE1" w:rsidRDefault="005D4FDB" w:rsidP="00537FE1">
      <w:pPr>
        <w:pStyle w:val="ListParagraph"/>
        <w:rPr>
          <w:rFonts w:ascii="Arial Black" w:hAnsi="Arial Black"/>
          <w:sz w:val="28"/>
          <w:szCs w:val="28"/>
        </w:rPr>
      </w:pPr>
    </w:p>
    <w:p w:rsidR="00E02F26" w:rsidRPr="005D4FDB" w:rsidRDefault="00E02F26" w:rsidP="00E02F26">
      <w:pPr>
        <w:rPr>
          <w:rFonts w:ascii="Arial Black" w:hAnsi="Arial Black"/>
          <w:sz w:val="28"/>
          <w:szCs w:val="28"/>
        </w:rPr>
      </w:pPr>
    </w:p>
    <w:p w:rsidR="00E02F26" w:rsidRDefault="00E02F26" w:rsidP="00E02F26"/>
    <w:p w:rsidR="00E02F26" w:rsidRDefault="00E02F26" w:rsidP="00E02F26"/>
    <w:p w:rsidR="00E02F26" w:rsidRDefault="00E02F26" w:rsidP="00E02F26"/>
    <w:p w:rsidR="00E02F26" w:rsidRDefault="00E02F26" w:rsidP="00E02F26"/>
    <w:p w:rsidR="00E02F26" w:rsidRDefault="00E02F26" w:rsidP="00E02F26"/>
    <w:p w:rsidR="00E02F26" w:rsidRDefault="00E02F26" w:rsidP="00E02F26"/>
    <w:p w:rsidR="00E02F26" w:rsidRDefault="00E02F26" w:rsidP="00E02F26"/>
    <w:p w:rsidR="00E02F26" w:rsidRDefault="00E02F26" w:rsidP="00E02F26"/>
    <w:p w:rsidR="00537FE1" w:rsidRDefault="00537FE1" w:rsidP="00E02F26"/>
    <w:p w:rsidR="00E02F26" w:rsidRDefault="00E02F26" w:rsidP="00E02F26">
      <w:pPr>
        <w:pStyle w:val="ListParagraph"/>
        <w:numPr>
          <w:ilvl w:val="0"/>
          <w:numId w:val="1"/>
        </w:numPr>
        <w:rPr>
          <w:rFonts w:ascii="Arial Black" w:hAnsi="Arial Black"/>
          <w:b/>
          <w:sz w:val="28"/>
          <w:szCs w:val="28"/>
        </w:rPr>
      </w:pPr>
      <w:r w:rsidRPr="00E02F26">
        <w:rPr>
          <w:rFonts w:ascii="Arial Black" w:hAnsi="Arial Black"/>
          <w:b/>
          <w:sz w:val="28"/>
          <w:szCs w:val="28"/>
        </w:rPr>
        <w:lastRenderedPageBreak/>
        <w:t>Introduction:</w:t>
      </w:r>
    </w:p>
    <w:p w:rsidR="00E650BF" w:rsidRDefault="00776CBD" w:rsidP="00E02F26">
      <w:pPr>
        <w:rPr>
          <w:rFonts w:cstheme="minorHAnsi"/>
          <w:sz w:val="24"/>
          <w:szCs w:val="24"/>
        </w:rPr>
      </w:pPr>
      <w:r>
        <w:rPr>
          <w:rFonts w:cstheme="minorHAnsi"/>
          <w:sz w:val="24"/>
          <w:szCs w:val="24"/>
        </w:rPr>
        <w:t>The last two years all the world is effected in any sectors from the pandemic of COVID-19 virus.</w:t>
      </w:r>
      <w:r w:rsidR="00B549E3">
        <w:rPr>
          <w:rFonts w:cstheme="minorHAnsi"/>
          <w:sz w:val="24"/>
          <w:szCs w:val="24"/>
        </w:rPr>
        <w:t xml:space="preserve"> In this regard, we have to make and analyse the ratio of the infected percentage and the truth of the findings between the white and BAME people in the United Kingdom. In order to identify that ratio we will use the details given in the assessment brief. The people involved in this research are between 20 and 100 years old.</w:t>
      </w:r>
      <w:r w:rsidR="00E650BF">
        <w:rPr>
          <w:rFonts w:cstheme="minorHAnsi"/>
          <w:sz w:val="24"/>
          <w:szCs w:val="24"/>
        </w:rPr>
        <w:t xml:space="preserve"> The total number of people involved is 50. With the help of t-Test and data analyse we will find the rate of infected people.</w:t>
      </w:r>
    </w:p>
    <w:p w:rsidR="00E650BF" w:rsidRDefault="00E650BF" w:rsidP="00E02F26">
      <w:pPr>
        <w:rPr>
          <w:rFonts w:cstheme="minorHAnsi"/>
          <w:sz w:val="24"/>
          <w:szCs w:val="24"/>
        </w:rPr>
      </w:pPr>
    </w:p>
    <w:p w:rsidR="00E650BF" w:rsidRDefault="00E650BF" w:rsidP="00E650BF">
      <w:pPr>
        <w:ind w:left="360"/>
        <w:rPr>
          <w:rFonts w:ascii="Arial Black" w:hAnsi="Arial Black" w:cstheme="minorHAnsi"/>
          <w:b/>
          <w:sz w:val="28"/>
          <w:szCs w:val="28"/>
        </w:rPr>
      </w:pPr>
      <w:r w:rsidRPr="00E650BF">
        <w:rPr>
          <w:rFonts w:ascii="Arial Black" w:hAnsi="Arial Black" w:cstheme="minorHAnsi"/>
          <w:b/>
          <w:sz w:val="28"/>
          <w:szCs w:val="28"/>
        </w:rPr>
        <w:t>What is mean t-Test</w:t>
      </w:r>
      <w:r>
        <w:rPr>
          <w:rFonts w:ascii="Arial Black" w:hAnsi="Arial Black" w:cstheme="minorHAnsi"/>
          <w:b/>
          <w:sz w:val="28"/>
          <w:szCs w:val="28"/>
        </w:rPr>
        <w:t xml:space="preserve">? </w:t>
      </w:r>
    </w:p>
    <w:p w:rsidR="000133BA" w:rsidRDefault="003852B7" w:rsidP="00E650BF">
      <w:pPr>
        <w:ind w:left="360"/>
        <w:rPr>
          <w:rFonts w:cstheme="minorHAnsi"/>
          <w:sz w:val="24"/>
          <w:szCs w:val="24"/>
        </w:rPr>
      </w:pPr>
      <w:r>
        <w:rPr>
          <w:rFonts w:cstheme="minorHAnsi"/>
          <w:sz w:val="24"/>
          <w:szCs w:val="24"/>
        </w:rPr>
        <w:t xml:space="preserve">T-Test is the so-called statistical test with which to compare data of two groups. Very often </w:t>
      </w:r>
      <w:r w:rsidR="00E263BF">
        <w:rPr>
          <w:rFonts w:cstheme="minorHAnsi"/>
          <w:sz w:val="24"/>
          <w:szCs w:val="24"/>
        </w:rPr>
        <w:t xml:space="preserve">t-test is used when two groups are differ from each other, process or treatment is tested how it affected the population of interest. </w:t>
      </w:r>
      <w:r w:rsidR="0083333A">
        <w:rPr>
          <w:rFonts w:cstheme="minorHAnsi"/>
          <w:sz w:val="24"/>
          <w:szCs w:val="24"/>
        </w:rPr>
        <w:t>The t-Test is only can use for two group of data information if need it for more than two or multiple of data can’t use the t-Test it will be helpful for compare of post-hoc test or ANOVA test.</w:t>
      </w:r>
      <w:r w:rsidR="00254E2F">
        <w:rPr>
          <w:rFonts w:cstheme="minorHAnsi"/>
          <w:sz w:val="24"/>
          <w:szCs w:val="24"/>
        </w:rPr>
        <w:t xml:space="preserve"> This is parametric a test for the difference, which mean that is makes the same suggestion for the data as other parametric test. This type of test receives information of data as independent, as normally distributed, and as a similar amount of variation in which the group is compared. </w:t>
      </w:r>
      <w:r w:rsidR="00506363">
        <w:rPr>
          <w:rFonts w:cstheme="minorHAnsi"/>
          <w:sz w:val="24"/>
          <w:szCs w:val="24"/>
        </w:rPr>
        <w:t xml:space="preserve">Depending on what sought in a given task mine to use several type of t-Test. They can be: one-sample, two-sample or paired t-Test. It will be also helpful in choosing a t-Test to consider whether the groups being compared came from one or two different populations </w:t>
      </w:r>
      <w:r w:rsidR="00EA599A">
        <w:rPr>
          <w:rFonts w:cstheme="minorHAnsi"/>
          <w:sz w:val="24"/>
          <w:szCs w:val="24"/>
        </w:rPr>
        <w:t xml:space="preserve">and whether the difference should be tested in a particular direction. </w:t>
      </w:r>
      <w:r w:rsidR="00C802E7">
        <w:rPr>
          <w:rFonts w:cstheme="minorHAnsi"/>
          <w:sz w:val="24"/>
          <w:szCs w:val="24"/>
        </w:rPr>
        <w:t>The t-Test is used to determine whether the means of two sample differ statistically significantly degree.</w:t>
      </w:r>
      <w:r w:rsidR="000133BA">
        <w:rPr>
          <w:rFonts w:cstheme="minorHAnsi"/>
          <w:sz w:val="24"/>
          <w:szCs w:val="24"/>
        </w:rPr>
        <w:t xml:space="preserve"> When we know the data by the formulas calculating can find the difference between the groups. </w:t>
      </w:r>
    </w:p>
    <w:p w:rsidR="000133BA" w:rsidRDefault="000133BA" w:rsidP="00E650BF">
      <w:pPr>
        <w:ind w:left="360"/>
        <w:rPr>
          <w:rFonts w:cstheme="minorHAnsi"/>
          <w:sz w:val="24"/>
          <w:szCs w:val="24"/>
        </w:rPr>
      </w:pPr>
      <w:r>
        <w:rPr>
          <w:rFonts w:cstheme="minorHAnsi"/>
          <w:sz w:val="24"/>
          <w:szCs w:val="24"/>
        </w:rPr>
        <w:fldChar w:fldCharType="begin"/>
      </w:r>
      <w:r>
        <w:rPr>
          <w:rFonts w:cstheme="minorHAnsi"/>
          <w:sz w:val="24"/>
          <w:szCs w:val="24"/>
        </w:rPr>
        <w:instrText xml:space="preserve"> BIBLIOGRAPHY  \l 2057 </w:instrText>
      </w:r>
      <w:r>
        <w:rPr>
          <w:rFonts w:cstheme="minorHAnsi"/>
          <w:sz w:val="24"/>
          <w:szCs w:val="24"/>
        </w:rPr>
        <w:fldChar w:fldCharType="separate"/>
      </w:r>
      <w:r>
        <w:rPr>
          <w:rFonts w:cstheme="minorHAnsi"/>
          <w:b/>
          <w:bCs/>
          <w:noProof/>
          <w:sz w:val="24"/>
          <w:szCs w:val="24"/>
          <w:lang w:val="en-US"/>
        </w:rPr>
        <w:t>There are no sources in the current document.</w:t>
      </w:r>
      <w:r>
        <w:rPr>
          <w:rFonts w:cstheme="minorHAnsi"/>
          <w:sz w:val="24"/>
          <w:szCs w:val="24"/>
        </w:rPr>
        <w:fldChar w:fldCharType="end"/>
      </w:r>
      <w:sdt>
        <w:sdtPr>
          <w:rPr>
            <w:rFonts w:cstheme="minorHAnsi"/>
            <w:sz w:val="24"/>
            <w:szCs w:val="24"/>
          </w:rPr>
          <w:id w:val="-1254200755"/>
          <w:citation/>
        </w:sdtPr>
        <w:sdtContent>
          <w:r>
            <w:rPr>
              <w:rFonts w:cstheme="minorHAnsi"/>
              <w:sz w:val="24"/>
              <w:szCs w:val="24"/>
            </w:rPr>
            <w:fldChar w:fldCharType="begin"/>
          </w:r>
          <w:r>
            <w:rPr>
              <w:rFonts w:cstheme="minorHAnsi"/>
              <w:sz w:val="24"/>
              <w:szCs w:val="24"/>
            </w:rPr>
            <w:instrText xml:space="preserve"> CITATION Ada20 \l 2057 </w:instrText>
          </w:r>
          <w:r>
            <w:rPr>
              <w:rFonts w:cstheme="minorHAnsi"/>
              <w:sz w:val="24"/>
              <w:szCs w:val="24"/>
            </w:rPr>
            <w:fldChar w:fldCharType="separate"/>
          </w:r>
          <w:r>
            <w:rPr>
              <w:rFonts w:cstheme="minorHAnsi"/>
              <w:noProof/>
              <w:sz w:val="24"/>
              <w:szCs w:val="24"/>
            </w:rPr>
            <w:t xml:space="preserve"> </w:t>
          </w:r>
          <w:r w:rsidRPr="000133BA">
            <w:rPr>
              <w:rFonts w:cstheme="minorHAnsi"/>
              <w:noProof/>
              <w:sz w:val="24"/>
              <w:szCs w:val="24"/>
            </w:rPr>
            <w:t>[1]</w:t>
          </w:r>
          <w:r>
            <w:rPr>
              <w:rFonts w:cstheme="minorHAnsi"/>
              <w:sz w:val="24"/>
              <w:szCs w:val="24"/>
            </w:rPr>
            <w:fldChar w:fldCharType="end"/>
          </w:r>
        </w:sdtContent>
      </w:sdt>
      <w:sdt>
        <w:sdtPr>
          <w:rPr>
            <w:rFonts w:cstheme="minorHAnsi"/>
            <w:sz w:val="24"/>
            <w:szCs w:val="24"/>
          </w:rPr>
          <w:id w:val="1902627535"/>
          <w:citation/>
        </w:sdtPr>
        <w:sdtContent>
          <w:r>
            <w:rPr>
              <w:rFonts w:cstheme="minorHAnsi"/>
              <w:sz w:val="24"/>
              <w:szCs w:val="24"/>
            </w:rPr>
            <w:fldChar w:fldCharType="begin"/>
          </w:r>
          <w:r>
            <w:rPr>
              <w:rFonts w:cstheme="minorHAnsi"/>
              <w:sz w:val="24"/>
              <w:szCs w:val="24"/>
            </w:rPr>
            <w:instrText xml:space="preserve"> CITATION Reb20 \l 2057 </w:instrText>
          </w:r>
          <w:r>
            <w:rPr>
              <w:rFonts w:cstheme="minorHAnsi"/>
              <w:sz w:val="24"/>
              <w:szCs w:val="24"/>
            </w:rPr>
            <w:fldChar w:fldCharType="separate"/>
          </w:r>
          <w:r>
            <w:rPr>
              <w:rFonts w:cstheme="minorHAnsi"/>
              <w:noProof/>
              <w:sz w:val="24"/>
              <w:szCs w:val="24"/>
            </w:rPr>
            <w:t xml:space="preserve"> </w:t>
          </w:r>
          <w:r w:rsidRPr="000133BA">
            <w:rPr>
              <w:rFonts w:cstheme="minorHAnsi"/>
              <w:noProof/>
              <w:sz w:val="24"/>
              <w:szCs w:val="24"/>
            </w:rPr>
            <w:t>[2]</w:t>
          </w:r>
          <w:r>
            <w:rPr>
              <w:rFonts w:cstheme="minorHAnsi"/>
              <w:sz w:val="24"/>
              <w:szCs w:val="24"/>
            </w:rPr>
            <w:fldChar w:fldCharType="end"/>
          </w:r>
        </w:sdtContent>
      </w:sdt>
    </w:p>
    <w:p w:rsidR="000133BA" w:rsidRDefault="000133BA" w:rsidP="00E650BF">
      <w:pPr>
        <w:ind w:left="360"/>
        <w:rPr>
          <w:rFonts w:cstheme="minorHAnsi"/>
          <w:sz w:val="24"/>
          <w:szCs w:val="24"/>
        </w:rPr>
      </w:pPr>
    </w:p>
    <w:p w:rsidR="000133BA" w:rsidRDefault="000133BA" w:rsidP="00E650BF">
      <w:pPr>
        <w:ind w:left="360"/>
        <w:rPr>
          <w:rFonts w:cstheme="minorHAnsi"/>
          <w:sz w:val="24"/>
          <w:szCs w:val="24"/>
        </w:rPr>
      </w:pPr>
    </w:p>
    <w:p w:rsidR="000133BA" w:rsidRDefault="000133BA" w:rsidP="000133BA">
      <w:pPr>
        <w:ind w:left="360"/>
        <w:rPr>
          <w:rFonts w:ascii="Arial Black" w:hAnsi="Arial Black" w:cstheme="minorHAnsi"/>
          <w:b/>
          <w:sz w:val="28"/>
          <w:szCs w:val="28"/>
        </w:rPr>
      </w:pPr>
      <w:r w:rsidRPr="00E650BF">
        <w:rPr>
          <w:rFonts w:ascii="Arial Black" w:hAnsi="Arial Black" w:cstheme="minorHAnsi"/>
          <w:b/>
          <w:sz w:val="28"/>
          <w:szCs w:val="28"/>
        </w:rPr>
        <w:t xml:space="preserve">What </w:t>
      </w:r>
      <w:r>
        <w:rPr>
          <w:rFonts w:ascii="Arial Black" w:hAnsi="Arial Black" w:cstheme="minorHAnsi"/>
          <w:b/>
          <w:sz w:val="28"/>
          <w:szCs w:val="28"/>
        </w:rPr>
        <w:t>is hypothesis? How to develop null and alternative hypothesis?</w:t>
      </w:r>
    </w:p>
    <w:p w:rsidR="00720A51" w:rsidRDefault="000572F1" w:rsidP="000133BA">
      <w:pPr>
        <w:ind w:left="360"/>
        <w:rPr>
          <w:rFonts w:cstheme="minorHAnsi"/>
          <w:sz w:val="24"/>
          <w:szCs w:val="24"/>
        </w:rPr>
      </w:pPr>
      <w:r>
        <w:rPr>
          <w:rFonts w:cstheme="minorHAnsi"/>
          <w:sz w:val="24"/>
          <w:szCs w:val="24"/>
        </w:rPr>
        <w:t xml:space="preserve">A hypothesis is a prediction or statement that is expected to occur in a given research or phenomenon. The hypothesis in some researches is short summary of the prognosis, which may or may not be supported by the results. One research can have one or more hypothesis. In the research of two groups, two hypothesis can be assumed. One is when the </w:t>
      </w:r>
      <w:r w:rsidR="007F6C02">
        <w:rPr>
          <w:rFonts w:cstheme="minorHAnsi"/>
          <w:sz w:val="24"/>
          <w:szCs w:val="24"/>
        </w:rPr>
        <w:t>researcher’s prognosis is described, and the other is all other predictions. In principal</w:t>
      </w:r>
      <w:r w:rsidR="002F7C02">
        <w:rPr>
          <w:rFonts w:cstheme="minorHAnsi"/>
          <w:sz w:val="24"/>
          <w:szCs w:val="24"/>
        </w:rPr>
        <w:t>,</w:t>
      </w:r>
      <w:r w:rsidR="007F6C02">
        <w:rPr>
          <w:rFonts w:cstheme="minorHAnsi"/>
          <w:sz w:val="24"/>
          <w:szCs w:val="24"/>
        </w:rPr>
        <w:t xml:space="preserve"> the </w:t>
      </w:r>
      <w:r w:rsidR="002F7C02">
        <w:rPr>
          <w:rFonts w:cstheme="minorHAnsi"/>
          <w:sz w:val="24"/>
          <w:szCs w:val="24"/>
        </w:rPr>
        <w:t xml:space="preserve">researcher’s prediction is called an alternative hypothesis and all the others as a null hypothesis, which mean the opposite of the prognosis researcher’s. For example, between two quantities, if the prediction is that they are the same, then the </w:t>
      </w:r>
      <w:r w:rsidR="002F7C02">
        <w:rPr>
          <w:rFonts w:cstheme="minorHAnsi"/>
          <w:sz w:val="24"/>
          <w:szCs w:val="24"/>
        </w:rPr>
        <w:lastRenderedPageBreak/>
        <w:t>only result would be that the quantities are not the same. I</w:t>
      </w:r>
      <w:r w:rsidR="00357332">
        <w:rPr>
          <w:rFonts w:cstheme="minorHAnsi"/>
          <w:sz w:val="24"/>
          <w:szCs w:val="24"/>
        </w:rPr>
        <w:t xml:space="preserve">n some case, its turns outs that the research prognosis does not make a difference, and therefore it is necessary to find support for the null hypothesis in order to reject the alternative. </w:t>
      </w:r>
      <w:r w:rsidR="009E39E5">
        <w:rPr>
          <w:rFonts w:cstheme="minorHAnsi"/>
          <w:sz w:val="24"/>
          <w:szCs w:val="24"/>
        </w:rPr>
        <w:t xml:space="preserve">In order to determine the validity of a statistical statement, both the null hypothesis and the alternative must be determined. The notations for null hypothesis (H) and for alternative hypothesis (Ha). These </w:t>
      </w:r>
      <w:r w:rsidR="005D53E2">
        <w:rPr>
          <w:rFonts w:cstheme="minorHAnsi"/>
          <w:sz w:val="24"/>
          <w:szCs w:val="24"/>
        </w:rPr>
        <w:t>hypothesis contain opposing viewpoints. The null hypothesis is that there is no difference between the mean values of data, which means that the difference is equal to 0.  The alternative hypothesis is contradictory to the null one, which means that we reject the null. After having sufficient evidence to support one hypothesis the other one is rejected and the decision is made. The decision option is two. I</w:t>
      </w:r>
      <w:r w:rsidR="007F18D1">
        <w:rPr>
          <w:rFonts w:cstheme="minorHAnsi"/>
          <w:sz w:val="24"/>
          <w:szCs w:val="24"/>
        </w:rPr>
        <w:t>f they reject N0 or do not reject N0 in case of the information given. The choice of symbol is depend of the hypothesis test. In H0 is always have symbol equal but in Ha never can have</w:t>
      </w:r>
      <w:r w:rsidR="002173ED">
        <w:rPr>
          <w:rFonts w:cstheme="minorHAnsi"/>
          <w:sz w:val="24"/>
          <w:szCs w:val="24"/>
        </w:rPr>
        <w:t xml:space="preserve"> symbol</w:t>
      </w:r>
      <w:r w:rsidR="007F18D1">
        <w:rPr>
          <w:rFonts w:cstheme="minorHAnsi"/>
          <w:sz w:val="24"/>
          <w:szCs w:val="24"/>
        </w:rPr>
        <w:t xml:space="preserve"> equal.</w:t>
      </w:r>
      <w:r w:rsidR="002173ED">
        <w:rPr>
          <w:rFonts w:cstheme="minorHAnsi"/>
          <w:sz w:val="24"/>
          <w:szCs w:val="24"/>
        </w:rPr>
        <w:t xml:space="preserve"> </w:t>
      </w:r>
      <w:r w:rsidR="006068F1">
        <w:rPr>
          <w:rFonts w:cstheme="minorHAnsi"/>
          <w:sz w:val="24"/>
          <w:szCs w:val="24"/>
        </w:rPr>
        <w:t>Variables in hypotheses is independent and dependent. Independent is that variables the research can changes or controls. Dependent variable is that the researcher observes and measures.</w:t>
      </w:r>
      <w:sdt>
        <w:sdtPr>
          <w:rPr>
            <w:rFonts w:cstheme="minorHAnsi"/>
            <w:sz w:val="24"/>
            <w:szCs w:val="24"/>
          </w:rPr>
          <w:id w:val="-642271871"/>
          <w:citation/>
        </w:sdtPr>
        <w:sdtContent>
          <w:r w:rsidR="002D48FE">
            <w:rPr>
              <w:rFonts w:cstheme="minorHAnsi"/>
              <w:sz w:val="24"/>
              <w:szCs w:val="24"/>
            </w:rPr>
            <w:fldChar w:fldCharType="begin"/>
          </w:r>
          <w:r w:rsidR="002D48FE">
            <w:rPr>
              <w:rFonts w:cstheme="minorHAnsi"/>
              <w:sz w:val="24"/>
              <w:szCs w:val="24"/>
            </w:rPr>
            <w:instrText xml:space="preserve"> CITATION Deb21 \l 2057 </w:instrText>
          </w:r>
          <w:r w:rsidR="002D48FE">
            <w:rPr>
              <w:rFonts w:cstheme="minorHAnsi"/>
              <w:sz w:val="24"/>
              <w:szCs w:val="24"/>
            </w:rPr>
            <w:fldChar w:fldCharType="separate"/>
          </w:r>
          <w:r w:rsidR="002D48FE">
            <w:rPr>
              <w:rFonts w:cstheme="minorHAnsi"/>
              <w:noProof/>
              <w:sz w:val="24"/>
              <w:szCs w:val="24"/>
            </w:rPr>
            <w:t xml:space="preserve"> </w:t>
          </w:r>
          <w:r w:rsidR="002D48FE" w:rsidRPr="002D48FE">
            <w:rPr>
              <w:rFonts w:cstheme="minorHAnsi"/>
              <w:noProof/>
              <w:sz w:val="24"/>
              <w:szCs w:val="24"/>
            </w:rPr>
            <w:t>[3]</w:t>
          </w:r>
          <w:r w:rsidR="002D48FE">
            <w:rPr>
              <w:rFonts w:cstheme="minorHAnsi"/>
              <w:sz w:val="24"/>
              <w:szCs w:val="24"/>
            </w:rPr>
            <w:fldChar w:fldCharType="end"/>
          </w:r>
        </w:sdtContent>
      </w:sdt>
    </w:p>
    <w:p w:rsidR="00720A51" w:rsidRDefault="00720A51" w:rsidP="000133BA">
      <w:pPr>
        <w:ind w:left="360"/>
        <w:rPr>
          <w:rFonts w:cstheme="minorHAnsi"/>
          <w:sz w:val="24"/>
          <w:szCs w:val="24"/>
        </w:rPr>
      </w:pPr>
    </w:p>
    <w:p w:rsidR="000F25B6" w:rsidRDefault="005D53E2" w:rsidP="000133BA">
      <w:pPr>
        <w:ind w:left="360"/>
        <w:rPr>
          <w:rFonts w:ascii="Arial Black" w:hAnsi="Arial Black" w:cstheme="minorHAnsi"/>
          <w:b/>
          <w:sz w:val="28"/>
          <w:szCs w:val="28"/>
        </w:rPr>
      </w:pPr>
      <w:r>
        <w:rPr>
          <w:rFonts w:cstheme="minorHAnsi"/>
          <w:sz w:val="24"/>
          <w:szCs w:val="24"/>
        </w:rPr>
        <w:t xml:space="preserve">  </w:t>
      </w:r>
      <w:r w:rsidR="009E39E5">
        <w:rPr>
          <w:rFonts w:cstheme="minorHAnsi"/>
          <w:sz w:val="24"/>
          <w:szCs w:val="24"/>
        </w:rPr>
        <w:t xml:space="preserve"> </w:t>
      </w:r>
      <w:r w:rsidR="00357332">
        <w:rPr>
          <w:rFonts w:cstheme="minorHAnsi"/>
          <w:sz w:val="24"/>
          <w:szCs w:val="24"/>
        </w:rPr>
        <w:t xml:space="preserve">  </w:t>
      </w:r>
      <w:r w:rsidR="002F7C02">
        <w:rPr>
          <w:rFonts w:cstheme="minorHAnsi"/>
          <w:sz w:val="24"/>
          <w:szCs w:val="24"/>
        </w:rPr>
        <w:t xml:space="preserve"> </w:t>
      </w:r>
      <w:r w:rsidR="00720A51">
        <w:rPr>
          <w:rFonts w:ascii="Arial Black" w:hAnsi="Arial Black" w:cstheme="minorHAnsi"/>
          <w:b/>
          <w:sz w:val="28"/>
          <w:szCs w:val="28"/>
        </w:rPr>
        <w:t>Data Given in Assessment brief:</w:t>
      </w:r>
    </w:p>
    <w:p w:rsidR="00720A51" w:rsidRDefault="00720A51" w:rsidP="000133BA">
      <w:pPr>
        <w:ind w:left="360"/>
        <w:rPr>
          <w:rFonts w:cstheme="minorHAnsi"/>
          <w:sz w:val="24"/>
          <w:szCs w:val="24"/>
        </w:rPr>
      </w:pPr>
      <w:r>
        <w:rPr>
          <w:rFonts w:cstheme="minorHAnsi"/>
          <w:noProof/>
          <w:sz w:val="24"/>
          <w:szCs w:val="24"/>
          <w:lang w:eastAsia="en-GB"/>
        </w:rPr>
        <w:drawing>
          <wp:inline distT="0" distB="0" distL="0" distR="0">
            <wp:extent cx="5137150" cy="419735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C8E152.tmp"/>
                    <pic:cNvPicPr/>
                  </pic:nvPicPr>
                  <pic:blipFill>
                    <a:blip r:embed="rId8">
                      <a:extLst>
                        <a:ext uri="{28A0092B-C50C-407E-A947-70E740481C1C}">
                          <a14:useLocalDpi xmlns:a14="http://schemas.microsoft.com/office/drawing/2010/main" val="0"/>
                        </a:ext>
                      </a:extLst>
                    </a:blip>
                    <a:stretch>
                      <a:fillRect/>
                    </a:stretch>
                  </pic:blipFill>
                  <pic:spPr>
                    <a:xfrm>
                      <a:off x="0" y="0"/>
                      <a:ext cx="5137420" cy="4197571"/>
                    </a:xfrm>
                    <a:prstGeom prst="rect">
                      <a:avLst/>
                    </a:prstGeom>
                  </pic:spPr>
                </pic:pic>
              </a:graphicData>
            </a:graphic>
          </wp:inline>
        </w:drawing>
      </w:r>
    </w:p>
    <w:p w:rsidR="002D48FE" w:rsidRDefault="002D48FE" w:rsidP="000133BA">
      <w:pPr>
        <w:ind w:left="360"/>
        <w:rPr>
          <w:rFonts w:cstheme="minorHAnsi"/>
          <w:sz w:val="24"/>
          <w:szCs w:val="24"/>
        </w:rPr>
      </w:pPr>
    </w:p>
    <w:p w:rsidR="002D48FE" w:rsidRDefault="002D48FE" w:rsidP="000133BA">
      <w:pPr>
        <w:ind w:left="360"/>
        <w:rPr>
          <w:rFonts w:cstheme="minorHAnsi"/>
          <w:sz w:val="24"/>
          <w:szCs w:val="24"/>
        </w:rPr>
      </w:pPr>
    </w:p>
    <w:p w:rsidR="006068F1" w:rsidRDefault="006068F1" w:rsidP="000133BA">
      <w:pPr>
        <w:ind w:left="360"/>
        <w:rPr>
          <w:rFonts w:cstheme="minorHAnsi"/>
          <w:b/>
          <w:sz w:val="24"/>
          <w:szCs w:val="24"/>
        </w:rPr>
      </w:pPr>
      <w:r>
        <w:rPr>
          <w:rFonts w:cstheme="minorHAnsi"/>
          <w:b/>
          <w:sz w:val="24"/>
          <w:szCs w:val="24"/>
        </w:rPr>
        <w:lastRenderedPageBreak/>
        <w:t>Develop an appropriate set of testable hypotheses (null and alternative) for the experiment for the above data.</w:t>
      </w:r>
    </w:p>
    <w:p w:rsidR="00C64594" w:rsidRDefault="00D20DC4" w:rsidP="000133BA">
      <w:pPr>
        <w:ind w:left="360"/>
        <w:rPr>
          <w:rFonts w:cstheme="minorHAnsi"/>
          <w:sz w:val="24"/>
          <w:szCs w:val="24"/>
        </w:rPr>
      </w:pPr>
      <w:r>
        <w:rPr>
          <w:rFonts w:cstheme="minorHAnsi"/>
          <w:sz w:val="24"/>
          <w:szCs w:val="24"/>
        </w:rPr>
        <w:t xml:space="preserve">In this case study given we can find the two variables. There are two background given White and BAME. So the firs variable is White ethnicity and the second is BAME ethnicity. As we know the variables can be independent and dependent. So we can recognise in this case independent variables is the – infected rate, and the dependent is- ages. After that we have to analyse the hypotheses is it null or alternative. In the requirement given </w:t>
      </w:r>
      <w:r w:rsidR="00C64594">
        <w:rPr>
          <w:rFonts w:cstheme="minorHAnsi"/>
          <w:sz w:val="24"/>
          <w:szCs w:val="24"/>
        </w:rPr>
        <w:t>from BBC news the null hypothesis and alternative hypothesis will be as follows:</w:t>
      </w:r>
    </w:p>
    <w:p w:rsidR="00C64594" w:rsidRDefault="00C64594" w:rsidP="000133BA">
      <w:pPr>
        <w:ind w:left="360"/>
        <w:rPr>
          <w:rFonts w:cstheme="minorHAnsi"/>
          <w:sz w:val="24"/>
          <w:szCs w:val="24"/>
        </w:rPr>
      </w:pPr>
      <w:r>
        <w:rPr>
          <w:rFonts w:cstheme="minorHAnsi"/>
          <w:sz w:val="24"/>
          <w:szCs w:val="24"/>
        </w:rPr>
        <w:t>H0 – There are no difference between White and BAME ethnicity.</w:t>
      </w:r>
    </w:p>
    <w:p w:rsidR="00C64594" w:rsidRDefault="00C64594" w:rsidP="000133BA">
      <w:pPr>
        <w:ind w:left="360"/>
        <w:rPr>
          <w:rFonts w:cstheme="minorHAnsi"/>
          <w:sz w:val="24"/>
          <w:szCs w:val="24"/>
        </w:rPr>
      </w:pPr>
      <w:r>
        <w:rPr>
          <w:rFonts w:cstheme="minorHAnsi"/>
          <w:sz w:val="24"/>
          <w:szCs w:val="24"/>
        </w:rPr>
        <w:t>Ha – There is significant difference between dose two group ethnicity.</w:t>
      </w:r>
    </w:p>
    <w:p w:rsidR="00C64594" w:rsidRDefault="00E329B0" w:rsidP="000133BA">
      <w:pPr>
        <w:ind w:left="360"/>
        <w:rPr>
          <w:rFonts w:cstheme="minorHAnsi"/>
          <w:b/>
          <w:sz w:val="24"/>
          <w:szCs w:val="24"/>
        </w:rPr>
      </w:pPr>
      <w:r w:rsidRPr="00E329B0">
        <w:rPr>
          <w:rFonts w:cstheme="minorHAnsi"/>
          <w:b/>
          <w:sz w:val="24"/>
          <w:szCs w:val="24"/>
        </w:rPr>
        <w:t>Testable with H</w:t>
      </w:r>
      <w:r>
        <w:rPr>
          <w:rFonts w:cstheme="minorHAnsi"/>
          <w:b/>
          <w:sz w:val="24"/>
          <w:szCs w:val="24"/>
        </w:rPr>
        <w:t>ypotheses to significance level</w:t>
      </w:r>
      <w:r w:rsidRPr="00E329B0">
        <w:rPr>
          <w:rFonts w:cstheme="minorHAnsi"/>
          <w:b/>
          <w:sz w:val="24"/>
          <w:szCs w:val="24"/>
        </w:rPr>
        <w:t xml:space="preserve"> = 0 </w:t>
      </w:r>
    </w:p>
    <w:p w:rsidR="00E329B0" w:rsidRDefault="00E329B0" w:rsidP="000133BA">
      <w:pPr>
        <w:ind w:left="360"/>
        <w:rPr>
          <w:rFonts w:cstheme="minorHAnsi"/>
          <w:b/>
          <w:sz w:val="24"/>
          <w:szCs w:val="24"/>
        </w:rPr>
      </w:pPr>
      <w:r>
        <w:rPr>
          <w:rFonts w:cstheme="minorHAnsi"/>
          <w:b/>
          <w:noProof/>
          <w:sz w:val="24"/>
          <w:szCs w:val="24"/>
          <w:lang w:eastAsia="en-GB"/>
        </w:rPr>
        <w:drawing>
          <wp:inline distT="0" distB="0" distL="0" distR="0">
            <wp:extent cx="5731510" cy="2317750"/>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C8DC17.tmp"/>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317750"/>
                    </a:xfrm>
                    <a:prstGeom prst="rect">
                      <a:avLst/>
                    </a:prstGeom>
                  </pic:spPr>
                </pic:pic>
              </a:graphicData>
            </a:graphic>
          </wp:inline>
        </w:drawing>
      </w:r>
      <w:r w:rsidR="00007325">
        <w:rPr>
          <w:rFonts w:cstheme="minorHAnsi"/>
          <w:b/>
          <w:sz w:val="24"/>
          <w:szCs w:val="24"/>
        </w:rPr>
        <w:t xml:space="preserve"> Picture: 1</w:t>
      </w:r>
    </w:p>
    <w:p w:rsidR="00E329B0" w:rsidRDefault="00E329B0" w:rsidP="000133BA">
      <w:pPr>
        <w:ind w:left="360"/>
        <w:rPr>
          <w:rFonts w:cstheme="minorHAnsi"/>
          <w:b/>
          <w:sz w:val="24"/>
          <w:szCs w:val="24"/>
        </w:rPr>
      </w:pPr>
      <w:r>
        <w:rPr>
          <w:rFonts w:cstheme="minorHAnsi"/>
          <w:b/>
          <w:sz w:val="24"/>
          <w:szCs w:val="24"/>
        </w:rPr>
        <w:t>Testable with Hypotheses to significance level p=0.10:</w:t>
      </w:r>
    </w:p>
    <w:p w:rsidR="00E329B0" w:rsidRDefault="00E329B0" w:rsidP="000133BA">
      <w:pPr>
        <w:ind w:left="360"/>
        <w:rPr>
          <w:rFonts w:cstheme="minorHAnsi"/>
          <w:b/>
          <w:sz w:val="24"/>
          <w:szCs w:val="24"/>
        </w:rPr>
      </w:pPr>
      <w:r>
        <w:rPr>
          <w:rFonts w:cstheme="minorHAnsi"/>
          <w:b/>
          <w:noProof/>
          <w:sz w:val="24"/>
          <w:szCs w:val="24"/>
          <w:lang w:eastAsia="en-GB"/>
        </w:rPr>
        <w:drawing>
          <wp:inline distT="0" distB="0" distL="0" distR="0">
            <wp:extent cx="5731510" cy="2641600"/>
            <wp:effectExtent l="0" t="0" r="254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C85C80.tmp"/>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641600"/>
                    </a:xfrm>
                    <a:prstGeom prst="rect">
                      <a:avLst/>
                    </a:prstGeom>
                  </pic:spPr>
                </pic:pic>
              </a:graphicData>
            </a:graphic>
          </wp:inline>
        </w:drawing>
      </w:r>
      <w:r w:rsidR="00007325">
        <w:rPr>
          <w:rFonts w:cstheme="minorHAnsi"/>
          <w:b/>
          <w:sz w:val="24"/>
          <w:szCs w:val="24"/>
        </w:rPr>
        <w:t>Picture: 2</w:t>
      </w:r>
    </w:p>
    <w:p w:rsidR="00E329B0" w:rsidRDefault="00E329B0" w:rsidP="000133BA">
      <w:pPr>
        <w:ind w:left="360"/>
        <w:rPr>
          <w:rFonts w:cstheme="minorHAnsi"/>
          <w:b/>
          <w:sz w:val="24"/>
          <w:szCs w:val="24"/>
        </w:rPr>
      </w:pPr>
    </w:p>
    <w:p w:rsidR="00E329B0" w:rsidRDefault="00E329B0" w:rsidP="000133BA">
      <w:pPr>
        <w:ind w:left="360"/>
        <w:rPr>
          <w:rFonts w:cstheme="minorHAnsi"/>
          <w:b/>
          <w:sz w:val="24"/>
          <w:szCs w:val="24"/>
        </w:rPr>
      </w:pPr>
      <w:r>
        <w:rPr>
          <w:rFonts w:cstheme="minorHAnsi"/>
          <w:b/>
          <w:sz w:val="24"/>
          <w:szCs w:val="24"/>
        </w:rPr>
        <w:t>Testable with Hypotheses to significant level p=</w:t>
      </w:r>
      <w:r w:rsidR="00255058">
        <w:rPr>
          <w:rFonts w:cstheme="minorHAnsi"/>
          <w:b/>
          <w:sz w:val="24"/>
          <w:szCs w:val="24"/>
        </w:rPr>
        <w:t>0.01:</w:t>
      </w:r>
    </w:p>
    <w:p w:rsidR="00255058" w:rsidRDefault="00255058" w:rsidP="000133BA">
      <w:pPr>
        <w:ind w:left="360"/>
        <w:rPr>
          <w:rFonts w:cstheme="minorHAnsi"/>
          <w:b/>
          <w:sz w:val="24"/>
          <w:szCs w:val="24"/>
        </w:rPr>
      </w:pPr>
      <w:r>
        <w:rPr>
          <w:rFonts w:cstheme="minorHAnsi"/>
          <w:b/>
          <w:noProof/>
          <w:sz w:val="24"/>
          <w:szCs w:val="24"/>
          <w:lang w:eastAsia="en-GB"/>
        </w:rPr>
        <w:drawing>
          <wp:inline distT="0" distB="0" distL="0" distR="0">
            <wp:extent cx="5731510" cy="220980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C8C02E.tmp"/>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209800"/>
                    </a:xfrm>
                    <a:prstGeom prst="rect">
                      <a:avLst/>
                    </a:prstGeom>
                  </pic:spPr>
                </pic:pic>
              </a:graphicData>
            </a:graphic>
          </wp:inline>
        </w:drawing>
      </w:r>
      <w:r w:rsidR="00007325">
        <w:rPr>
          <w:rFonts w:cstheme="minorHAnsi"/>
          <w:b/>
          <w:sz w:val="24"/>
          <w:szCs w:val="24"/>
        </w:rPr>
        <w:t>Picture: 3</w:t>
      </w:r>
    </w:p>
    <w:p w:rsidR="00255058" w:rsidRDefault="00255058" w:rsidP="000133BA">
      <w:pPr>
        <w:ind w:left="360"/>
        <w:rPr>
          <w:rFonts w:cstheme="minorHAnsi"/>
          <w:b/>
          <w:sz w:val="24"/>
          <w:szCs w:val="24"/>
        </w:rPr>
      </w:pPr>
      <w:r>
        <w:rPr>
          <w:rFonts w:cstheme="minorHAnsi"/>
          <w:b/>
          <w:sz w:val="24"/>
          <w:szCs w:val="24"/>
        </w:rPr>
        <w:t>Testable with Hypotheses to significant level p=0.02:</w:t>
      </w:r>
    </w:p>
    <w:p w:rsidR="00255058" w:rsidRDefault="00255058" w:rsidP="000133BA">
      <w:pPr>
        <w:ind w:left="360"/>
        <w:rPr>
          <w:rFonts w:cstheme="minorHAnsi"/>
          <w:b/>
          <w:sz w:val="24"/>
          <w:szCs w:val="24"/>
        </w:rPr>
      </w:pPr>
      <w:r>
        <w:rPr>
          <w:rFonts w:cstheme="minorHAnsi"/>
          <w:b/>
          <w:noProof/>
          <w:sz w:val="24"/>
          <w:szCs w:val="24"/>
          <w:lang w:eastAsia="en-GB"/>
        </w:rPr>
        <w:drawing>
          <wp:inline distT="0" distB="0" distL="0" distR="0">
            <wp:extent cx="5731510" cy="244475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C88F22.tmp"/>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444750"/>
                    </a:xfrm>
                    <a:prstGeom prst="rect">
                      <a:avLst/>
                    </a:prstGeom>
                  </pic:spPr>
                </pic:pic>
              </a:graphicData>
            </a:graphic>
          </wp:inline>
        </w:drawing>
      </w:r>
      <w:r w:rsidR="00007325">
        <w:rPr>
          <w:rFonts w:cstheme="minorHAnsi"/>
          <w:b/>
          <w:sz w:val="24"/>
          <w:szCs w:val="24"/>
        </w:rPr>
        <w:t>Picture: 4</w:t>
      </w:r>
    </w:p>
    <w:p w:rsidR="00007325" w:rsidRDefault="00007325" w:rsidP="000133BA">
      <w:pPr>
        <w:ind w:left="360"/>
        <w:rPr>
          <w:rFonts w:cstheme="minorHAnsi"/>
          <w:b/>
          <w:sz w:val="24"/>
          <w:szCs w:val="24"/>
        </w:rPr>
      </w:pPr>
      <w:r>
        <w:rPr>
          <w:rFonts w:cstheme="minorHAnsi"/>
          <w:b/>
          <w:sz w:val="24"/>
          <w:szCs w:val="24"/>
        </w:rPr>
        <w:t>Conclusion analysis:</w:t>
      </w:r>
    </w:p>
    <w:p w:rsidR="00007325" w:rsidRDefault="00007325" w:rsidP="00007325">
      <w:pPr>
        <w:ind w:left="360"/>
        <w:rPr>
          <w:rFonts w:cstheme="minorHAnsi"/>
          <w:b/>
          <w:sz w:val="24"/>
          <w:szCs w:val="24"/>
        </w:rPr>
      </w:pPr>
      <w:r>
        <w:rPr>
          <w:rFonts w:cstheme="minorHAnsi"/>
          <w:b/>
          <w:noProof/>
          <w:sz w:val="24"/>
          <w:szCs w:val="24"/>
          <w:lang w:eastAsia="en-GB"/>
        </w:rPr>
        <w:drawing>
          <wp:inline distT="0" distB="0" distL="0" distR="0">
            <wp:extent cx="4794250" cy="1847850"/>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C817F.tmp"/>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794250" cy="1847850"/>
                    </a:xfrm>
                    <a:prstGeom prst="rect">
                      <a:avLst/>
                    </a:prstGeom>
                  </pic:spPr>
                </pic:pic>
              </a:graphicData>
            </a:graphic>
          </wp:inline>
        </w:drawing>
      </w:r>
    </w:p>
    <w:p w:rsidR="00007325" w:rsidRDefault="00007325" w:rsidP="00007325">
      <w:pPr>
        <w:ind w:left="360"/>
        <w:rPr>
          <w:rFonts w:cstheme="minorHAnsi"/>
          <w:b/>
          <w:sz w:val="24"/>
          <w:szCs w:val="24"/>
        </w:rPr>
      </w:pPr>
      <w:r>
        <w:rPr>
          <w:rFonts w:cstheme="minorHAnsi"/>
          <w:b/>
          <w:sz w:val="24"/>
          <w:szCs w:val="24"/>
        </w:rPr>
        <w:t xml:space="preserve"> Picture: 5</w:t>
      </w:r>
    </w:p>
    <w:p w:rsidR="00670FD9" w:rsidRDefault="00007325" w:rsidP="00007325">
      <w:pPr>
        <w:rPr>
          <w:rFonts w:cstheme="minorHAnsi"/>
          <w:sz w:val="24"/>
          <w:szCs w:val="24"/>
        </w:rPr>
      </w:pPr>
      <w:r>
        <w:rPr>
          <w:rFonts w:cstheme="minorHAnsi"/>
          <w:sz w:val="24"/>
          <w:szCs w:val="24"/>
        </w:rPr>
        <w:lastRenderedPageBreak/>
        <w:t xml:space="preserve">The analyses in this case with all testable we have to check the </w:t>
      </w:r>
      <w:r w:rsidRPr="00007325">
        <w:rPr>
          <w:rFonts w:cstheme="minorHAnsi"/>
          <w:color w:val="FF0000"/>
          <w:sz w:val="24"/>
          <w:szCs w:val="24"/>
        </w:rPr>
        <w:t xml:space="preserve">t start </w:t>
      </w:r>
      <w:r>
        <w:rPr>
          <w:rFonts w:cstheme="minorHAnsi"/>
          <w:sz w:val="24"/>
          <w:szCs w:val="24"/>
        </w:rPr>
        <w:t xml:space="preserve">and the </w:t>
      </w:r>
      <w:r w:rsidRPr="00007325">
        <w:rPr>
          <w:rFonts w:cstheme="minorHAnsi"/>
          <w:color w:val="FF0000"/>
          <w:sz w:val="24"/>
          <w:szCs w:val="24"/>
        </w:rPr>
        <w:t>t critical two-tail</w:t>
      </w:r>
      <w:r>
        <w:rPr>
          <w:rFonts w:cstheme="minorHAnsi"/>
          <w:sz w:val="24"/>
          <w:szCs w:val="24"/>
        </w:rPr>
        <w:t xml:space="preserve">. If the t start is bigger than t critical two-tail value we reject the hypotheses null. As </w:t>
      </w:r>
      <w:r w:rsidR="00A60C1F">
        <w:rPr>
          <w:rFonts w:cstheme="minorHAnsi"/>
          <w:sz w:val="24"/>
          <w:szCs w:val="24"/>
        </w:rPr>
        <w:t>we know we</w:t>
      </w:r>
      <w:r>
        <w:rPr>
          <w:rFonts w:cstheme="minorHAnsi"/>
          <w:sz w:val="24"/>
          <w:szCs w:val="24"/>
        </w:rPr>
        <w:t xml:space="preserve"> refuse the </w:t>
      </w:r>
      <w:r w:rsidR="00A60C1F">
        <w:rPr>
          <w:rFonts w:cstheme="minorHAnsi"/>
          <w:sz w:val="24"/>
          <w:szCs w:val="24"/>
        </w:rPr>
        <w:t>sign</w:t>
      </w:r>
      <w:r w:rsidR="00A60C1F" w:rsidRPr="00A60C1F">
        <w:rPr>
          <w:rFonts w:cstheme="minorHAnsi"/>
          <w:color w:val="FF0000"/>
          <w:sz w:val="24"/>
          <w:szCs w:val="24"/>
        </w:rPr>
        <w:t xml:space="preserve"> (–)</w:t>
      </w:r>
      <w:r w:rsidR="00A60C1F">
        <w:rPr>
          <w:rFonts w:cstheme="minorHAnsi"/>
          <w:sz w:val="24"/>
          <w:szCs w:val="24"/>
        </w:rPr>
        <w:t xml:space="preserve"> and take always exact value. Than by the check in this case in all testable the </w:t>
      </w:r>
      <w:r w:rsidR="00A60C1F" w:rsidRPr="00A60C1F">
        <w:rPr>
          <w:rFonts w:cstheme="minorHAnsi"/>
          <w:color w:val="FF0000"/>
          <w:sz w:val="24"/>
          <w:szCs w:val="24"/>
        </w:rPr>
        <w:t xml:space="preserve">t stars </w:t>
      </w:r>
      <w:r w:rsidR="00A60C1F">
        <w:rPr>
          <w:rFonts w:cstheme="minorHAnsi"/>
          <w:sz w:val="24"/>
          <w:szCs w:val="24"/>
        </w:rPr>
        <w:t xml:space="preserve">is always bigger than </w:t>
      </w:r>
      <w:r w:rsidR="00A60C1F" w:rsidRPr="00A60C1F">
        <w:rPr>
          <w:rFonts w:cstheme="minorHAnsi"/>
          <w:color w:val="FF0000"/>
          <w:sz w:val="24"/>
          <w:szCs w:val="24"/>
        </w:rPr>
        <w:t>t critical two-tail</w:t>
      </w:r>
      <w:r w:rsidR="00A60C1F">
        <w:rPr>
          <w:rFonts w:cstheme="minorHAnsi"/>
          <w:sz w:val="24"/>
          <w:szCs w:val="24"/>
        </w:rPr>
        <w:t>,</w:t>
      </w:r>
      <w:r w:rsidR="008D3DE7">
        <w:rPr>
          <w:rFonts w:cstheme="minorHAnsi"/>
          <w:sz w:val="24"/>
          <w:szCs w:val="24"/>
        </w:rPr>
        <w:t xml:space="preserve"> that’s mean we have to reject the null hypothesis. The other way we can check as well with the p value is smaller than alpha value we reject the hypotheses null. As we can see in all pictures 1; 2; 3 and 4 the </w:t>
      </w:r>
      <w:r w:rsidR="008D3DE7" w:rsidRPr="008D3DE7">
        <w:rPr>
          <w:rFonts w:cstheme="minorHAnsi"/>
          <w:color w:val="BDD6EE" w:themeColor="accent1" w:themeTint="66"/>
          <w:sz w:val="24"/>
          <w:szCs w:val="24"/>
        </w:rPr>
        <w:t>p two-</w:t>
      </w:r>
      <w:proofErr w:type="spellStart"/>
      <w:r w:rsidR="00670FD9" w:rsidRPr="008D3DE7">
        <w:rPr>
          <w:rFonts w:cstheme="minorHAnsi"/>
          <w:color w:val="BDD6EE" w:themeColor="accent1" w:themeTint="66"/>
          <w:sz w:val="24"/>
          <w:szCs w:val="24"/>
        </w:rPr>
        <w:t>tail</w:t>
      </w:r>
      <w:proofErr w:type="spellEnd"/>
      <w:r w:rsidR="00670FD9" w:rsidRPr="008D3DE7">
        <w:rPr>
          <w:rFonts w:cstheme="minorHAnsi"/>
          <w:color w:val="BDD6EE" w:themeColor="accent1" w:themeTint="66"/>
          <w:sz w:val="24"/>
          <w:szCs w:val="24"/>
        </w:rPr>
        <w:t xml:space="preserve"> </w:t>
      </w:r>
      <w:r w:rsidR="00670FD9" w:rsidRPr="008D3DE7">
        <w:rPr>
          <w:rFonts w:cstheme="minorHAnsi"/>
          <w:sz w:val="24"/>
          <w:szCs w:val="24"/>
        </w:rPr>
        <w:t>firs</w:t>
      </w:r>
      <w:r w:rsidR="005C68A0">
        <w:rPr>
          <w:rFonts w:cstheme="minorHAnsi"/>
          <w:sz w:val="24"/>
          <w:szCs w:val="24"/>
        </w:rPr>
        <w:t xml:space="preserve"> we have to format the value</w:t>
      </w:r>
      <w:r w:rsidR="00441BCD">
        <w:rPr>
          <w:rFonts w:cstheme="minorHAnsi"/>
          <w:sz w:val="24"/>
          <w:szCs w:val="24"/>
        </w:rPr>
        <w:t xml:space="preserve"> than we can check if </w:t>
      </w:r>
      <w:proofErr w:type="gramStart"/>
      <w:r w:rsidR="00441BCD">
        <w:rPr>
          <w:rFonts w:cstheme="minorHAnsi"/>
          <w:sz w:val="24"/>
          <w:szCs w:val="24"/>
        </w:rPr>
        <w:t>its</w:t>
      </w:r>
      <w:proofErr w:type="gramEnd"/>
      <w:r w:rsidR="00441BCD">
        <w:rPr>
          <w:rFonts w:cstheme="minorHAnsi"/>
          <w:sz w:val="24"/>
          <w:szCs w:val="24"/>
        </w:rPr>
        <w:t xml:space="preserve"> smaller or not.</w:t>
      </w:r>
    </w:p>
    <w:p w:rsidR="00670FD9" w:rsidRDefault="00670FD9" w:rsidP="00007325">
      <w:pPr>
        <w:rPr>
          <w:rFonts w:cstheme="minorHAnsi"/>
          <w:sz w:val="24"/>
          <w:szCs w:val="24"/>
        </w:rPr>
      </w:pPr>
      <w:r>
        <w:rPr>
          <w:rFonts w:cstheme="minorHAnsi"/>
          <w:sz w:val="24"/>
          <w:szCs w:val="24"/>
        </w:rPr>
        <w:t>Picture 1:</w:t>
      </w:r>
    </w:p>
    <w:p w:rsidR="00007325" w:rsidRPr="00007325" w:rsidRDefault="00670FD9" w:rsidP="00007325">
      <w:pPr>
        <w:rPr>
          <w:rFonts w:cstheme="minorHAnsi"/>
          <w:sz w:val="24"/>
          <w:szCs w:val="24"/>
        </w:rPr>
      </w:pPr>
      <w:r>
        <w:rPr>
          <w:rFonts w:cstheme="minorHAnsi"/>
          <w:noProof/>
          <w:sz w:val="24"/>
          <w:szCs w:val="24"/>
          <w:lang w:eastAsia="en-GB"/>
        </w:rPr>
        <w:drawing>
          <wp:inline distT="0" distB="0" distL="0" distR="0">
            <wp:extent cx="5731510" cy="257175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C82BD9.tmp"/>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571750"/>
                    </a:xfrm>
                    <a:prstGeom prst="rect">
                      <a:avLst/>
                    </a:prstGeom>
                  </pic:spPr>
                </pic:pic>
              </a:graphicData>
            </a:graphic>
          </wp:inline>
        </w:drawing>
      </w:r>
      <w:r w:rsidR="00A60C1F" w:rsidRPr="008D3DE7">
        <w:rPr>
          <w:rFonts w:cstheme="minorHAnsi"/>
          <w:sz w:val="24"/>
          <w:szCs w:val="24"/>
        </w:rPr>
        <w:t xml:space="preserve"> </w:t>
      </w:r>
    </w:p>
    <w:p w:rsidR="00C64594" w:rsidRDefault="00670FD9" w:rsidP="000133BA">
      <w:pPr>
        <w:ind w:left="360"/>
        <w:rPr>
          <w:rFonts w:cstheme="minorHAnsi"/>
          <w:sz w:val="24"/>
          <w:szCs w:val="24"/>
        </w:rPr>
      </w:pPr>
      <w:r>
        <w:rPr>
          <w:rFonts w:cstheme="minorHAnsi"/>
          <w:sz w:val="24"/>
          <w:szCs w:val="24"/>
        </w:rPr>
        <w:t>So p (0.00000002) &lt; alpha (0)</w:t>
      </w:r>
    </w:p>
    <w:p w:rsidR="00670FD9" w:rsidRDefault="00670FD9" w:rsidP="000133BA">
      <w:pPr>
        <w:ind w:left="360"/>
        <w:rPr>
          <w:rFonts w:cstheme="minorHAnsi"/>
          <w:sz w:val="24"/>
          <w:szCs w:val="24"/>
        </w:rPr>
      </w:pPr>
      <w:r>
        <w:rPr>
          <w:rFonts w:cstheme="minorHAnsi"/>
          <w:sz w:val="24"/>
          <w:szCs w:val="24"/>
        </w:rPr>
        <w:t>Picture 2</w:t>
      </w:r>
    </w:p>
    <w:p w:rsidR="00670FD9" w:rsidRDefault="00670FD9" w:rsidP="000133BA">
      <w:pPr>
        <w:ind w:left="360"/>
        <w:rPr>
          <w:rFonts w:cstheme="minorHAnsi"/>
          <w:sz w:val="24"/>
          <w:szCs w:val="24"/>
        </w:rPr>
      </w:pPr>
      <w:r>
        <w:rPr>
          <w:rFonts w:cstheme="minorHAnsi"/>
          <w:noProof/>
          <w:sz w:val="24"/>
          <w:szCs w:val="24"/>
          <w:lang w:eastAsia="en-GB"/>
        </w:rPr>
        <w:drawing>
          <wp:inline distT="0" distB="0" distL="0" distR="0">
            <wp:extent cx="5731510" cy="221615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C8653F.tmp"/>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216150"/>
                    </a:xfrm>
                    <a:prstGeom prst="rect">
                      <a:avLst/>
                    </a:prstGeom>
                  </pic:spPr>
                </pic:pic>
              </a:graphicData>
            </a:graphic>
          </wp:inline>
        </w:drawing>
      </w:r>
    </w:p>
    <w:p w:rsidR="00670FD9" w:rsidRDefault="00670FD9" w:rsidP="00670FD9">
      <w:pPr>
        <w:ind w:left="360"/>
        <w:rPr>
          <w:rFonts w:cstheme="minorHAnsi"/>
          <w:sz w:val="24"/>
          <w:szCs w:val="24"/>
        </w:rPr>
      </w:pPr>
      <w:r>
        <w:rPr>
          <w:rFonts w:cstheme="minorHAnsi"/>
          <w:sz w:val="24"/>
          <w:szCs w:val="24"/>
        </w:rPr>
        <w:t xml:space="preserve">   </w:t>
      </w:r>
      <w:r>
        <w:rPr>
          <w:rFonts w:cstheme="minorHAnsi"/>
          <w:sz w:val="24"/>
          <w:szCs w:val="24"/>
        </w:rPr>
        <w:t>So p (0.00000002) &lt; alpha (</w:t>
      </w:r>
      <w:r>
        <w:rPr>
          <w:rFonts w:cstheme="minorHAnsi"/>
          <w:sz w:val="24"/>
          <w:szCs w:val="24"/>
        </w:rPr>
        <w:t>0.1</w:t>
      </w:r>
      <w:r>
        <w:rPr>
          <w:rFonts w:cstheme="minorHAnsi"/>
          <w:sz w:val="24"/>
          <w:szCs w:val="24"/>
        </w:rPr>
        <w:t>)</w:t>
      </w:r>
    </w:p>
    <w:p w:rsidR="00670FD9" w:rsidRDefault="00670FD9" w:rsidP="00670FD9">
      <w:pPr>
        <w:ind w:left="360"/>
        <w:rPr>
          <w:rFonts w:cstheme="minorHAnsi"/>
          <w:sz w:val="24"/>
          <w:szCs w:val="24"/>
        </w:rPr>
      </w:pPr>
    </w:p>
    <w:p w:rsidR="00670FD9" w:rsidRDefault="00670FD9" w:rsidP="00670FD9">
      <w:pPr>
        <w:ind w:left="360"/>
        <w:rPr>
          <w:rFonts w:cstheme="minorHAnsi"/>
          <w:sz w:val="24"/>
          <w:szCs w:val="24"/>
        </w:rPr>
      </w:pPr>
    </w:p>
    <w:p w:rsidR="00670FD9" w:rsidRDefault="00670FD9" w:rsidP="00670FD9">
      <w:pPr>
        <w:ind w:left="360"/>
        <w:rPr>
          <w:rFonts w:cstheme="minorHAnsi"/>
          <w:sz w:val="24"/>
          <w:szCs w:val="24"/>
        </w:rPr>
      </w:pPr>
    </w:p>
    <w:p w:rsidR="00670FD9" w:rsidRDefault="00670FD9" w:rsidP="00670FD9">
      <w:pPr>
        <w:ind w:left="360"/>
        <w:rPr>
          <w:rFonts w:cstheme="minorHAnsi"/>
          <w:sz w:val="24"/>
          <w:szCs w:val="24"/>
        </w:rPr>
      </w:pPr>
    </w:p>
    <w:p w:rsidR="00670FD9" w:rsidRDefault="00670FD9" w:rsidP="00670FD9">
      <w:pPr>
        <w:ind w:left="360"/>
        <w:rPr>
          <w:rFonts w:cstheme="minorHAnsi"/>
          <w:sz w:val="24"/>
          <w:szCs w:val="24"/>
        </w:rPr>
      </w:pPr>
      <w:r>
        <w:rPr>
          <w:rFonts w:cstheme="minorHAnsi"/>
          <w:sz w:val="24"/>
          <w:szCs w:val="24"/>
        </w:rPr>
        <w:lastRenderedPageBreak/>
        <w:t>Picture 3</w:t>
      </w:r>
    </w:p>
    <w:p w:rsidR="00670FD9" w:rsidRDefault="00670FD9" w:rsidP="00670FD9">
      <w:pPr>
        <w:ind w:left="360"/>
        <w:rPr>
          <w:rFonts w:cstheme="minorHAnsi"/>
          <w:sz w:val="24"/>
          <w:szCs w:val="24"/>
        </w:rPr>
      </w:pPr>
      <w:r>
        <w:rPr>
          <w:rFonts w:cstheme="minorHAnsi"/>
          <w:noProof/>
          <w:sz w:val="24"/>
          <w:szCs w:val="24"/>
          <w:lang w:eastAsia="en-GB"/>
        </w:rPr>
        <w:drawing>
          <wp:inline distT="0" distB="0" distL="0" distR="0">
            <wp:extent cx="5731510" cy="307530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C86AF8.tmp"/>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075305"/>
                    </a:xfrm>
                    <a:prstGeom prst="rect">
                      <a:avLst/>
                    </a:prstGeom>
                  </pic:spPr>
                </pic:pic>
              </a:graphicData>
            </a:graphic>
          </wp:inline>
        </w:drawing>
      </w:r>
    </w:p>
    <w:p w:rsidR="00670FD9" w:rsidRDefault="00670FD9" w:rsidP="000133BA">
      <w:pPr>
        <w:ind w:left="360"/>
        <w:rPr>
          <w:rFonts w:cstheme="minorHAnsi"/>
          <w:sz w:val="24"/>
          <w:szCs w:val="24"/>
        </w:rPr>
      </w:pPr>
      <w:r>
        <w:rPr>
          <w:rFonts w:cstheme="minorHAnsi"/>
          <w:sz w:val="24"/>
          <w:szCs w:val="24"/>
        </w:rPr>
        <w:t>So p (0.00000002) &lt; alpha (</w:t>
      </w:r>
      <w:r>
        <w:rPr>
          <w:rFonts w:cstheme="minorHAnsi"/>
          <w:sz w:val="24"/>
          <w:szCs w:val="24"/>
        </w:rPr>
        <w:t>0.01</w:t>
      </w:r>
      <w:r>
        <w:rPr>
          <w:rFonts w:cstheme="minorHAnsi"/>
          <w:sz w:val="24"/>
          <w:szCs w:val="24"/>
        </w:rPr>
        <w:t>)</w:t>
      </w:r>
    </w:p>
    <w:p w:rsidR="00670FD9" w:rsidRDefault="00670FD9" w:rsidP="000133BA">
      <w:pPr>
        <w:ind w:left="360"/>
        <w:rPr>
          <w:rFonts w:cstheme="minorHAnsi"/>
          <w:sz w:val="24"/>
          <w:szCs w:val="24"/>
        </w:rPr>
      </w:pPr>
      <w:r>
        <w:rPr>
          <w:rFonts w:cstheme="minorHAnsi"/>
          <w:sz w:val="24"/>
          <w:szCs w:val="24"/>
        </w:rPr>
        <w:t>Picture 4</w:t>
      </w:r>
    </w:p>
    <w:p w:rsidR="00670FD9" w:rsidRDefault="00670FD9" w:rsidP="000133BA">
      <w:pPr>
        <w:ind w:left="360"/>
        <w:rPr>
          <w:rFonts w:cstheme="minorHAnsi"/>
          <w:sz w:val="24"/>
          <w:szCs w:val="24"/>
        </w:rPr>
      </w:pPr>
      <w:r>
        <w:rPr>
          <w:rFonts w:cstheme="minorHAnsi"/>
          <w:noProof/>
          <w:sz w:val="24"/>
          <w:szCs w:val="24"/>
          <w:lang w:eastAsia="en-GB"/>
        </w:rPr>
        <w:drawing>
          <wp:inline distT="0" distB="0" distL="0" distR="0">
            <wp:extent cx="5731510" cy="2660650"/>
            <wp:effectExtent l="0" t="0" r="254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FC86037.tmp"/>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660650"/>
                    </a:xfrm>
                    <a:prstGeom prst="rect">
                      <a:avLst/>
                    </a:prstGeom>
                  </pic:spPr>
                </pic:pic>
              </a:graphicData>
            </a:graphic>
          </wp:inline>
        </w:drawing>
      </w:r>
    </w:p>
    <w:p w:rsidR="00D20DC4" w:rsidRDefault="00C64594" w:rsidP="00C64594">
      <w:pPr>
        <w:rPr>
          <w:rFonts w:cstheme="minorHAnsi"/>
          <w:sz w:val="24"/>
          <w:szCs w:val="24"/>
        </w:rPr>
      </w:pPr>
      <w:r w:rsidRPr="00C64594">
        <w:rPr>
          <w:rFonts w:cstheme="minorHAnsi"/>
          <w:sz w:val="24"/>
          <w:szCs w:val="24"/>
        </w:rPr>
        <w:t xml:space="preserve"> </w:t>
      </w:r>
      <w:r w:rsidR="00D20DC4" w:rsidRPr="00C64594">
        <w:rPr>
          <w:rFonts w:cstheme="minorHAnsi"/>
          <w:sz w:val="24"/>
          <w:szCs w:val="24"/>
        </w:rPr>
        <w:t xml:space="preserve">   </w:t>
      </w:r>
      <w:r w:rsidR="00670FD9">
        <w:rPr>
          <w:rFonts w:cstheme="minorHAnsi"/>
          <w:sz w:val="24"/>
          <w:szCs w:val="24"/>
        </w:rPr>
        <w:t>So p (0.00000002) &lt; alpha (</w:t>
      </w:r>
      <w:r w:rsidR="00670FD9">
        <w:rPr>
          <w:rFonts w:cstheme="minorHAnsi"/>
          <w:sz w:val="24"/>
          <w:szCs w:val="24"/>
        </w:rPr>
        <w:t>0.02</w:t>
      </w:r>
      <w:r w:rsidR="00670FD9">
        <w:rPr>
          <w:rFonts w:cstheme="minorHAnsi"/>
          <w:sz w:val="24"/>
          <w:szCs w:val="24"/>
        </w:rPr>
        <w:t>)</w:t>
      </w:r>
    </w:p>
    <w:p w:rsidR="00670FD9" w:rsidRDefault="00670FD9" w:rsidP="00C64594">
      <w:pPr>
        <w:rPr>
          <w:rFonts w:cstheme="minorHAnsi"/>
          <w:sz w:val="24"/>
          <w:szCs w:val="24"/>
        </w:rPr>
      </w:pPr>
      <w:r>
        <w:rPr>
          <w:rFonts w:cstheme="minorHAnsi"/>
          <w:sz w:val="24"/>
          <w:szCs w:val="24"/>
        </w:rPr>
        <w:t>That’s check also show we have to reject the hypotheses null</w:t>
      </w:r>
      <w:r w:rsidR="00441BCD">
        <w:rPr>
          <w:rFonts w:cstheme="minorHAnsi"/>
          <w:sz w:val="24"/>
          <w:szCs w:val="24"/>
        </w:rPr>
        <w:t>.</w:t>
      </w:r>
    </w:p>
    <w:p w:rsidR="002D48FE" w:rsidRDefault="008A09EE" w:rsidP="008A09EE">
      <w:pPr>
        <w:rPr>
          <w:rFonts w:cstheme="minorHAnsi"/>
          <w:b/>
          <w:sz w:val="24"/>
          <w:szCs w:val="24"/>
        </w:rPr>
      </w:pPr>
      <w:r>
        <w:rPr>
          <w:rFonts w:cstheme="minorHAnsi"/>
          <w:b/>
          <w:sz w:val="24"/>
          <w:szCs w:val="24"/>
        </w:rPr>
        <w:t>The presence of any outliers in the data and the effect that they have on the outcome</w:t>
      </w:r>
    </w:p>
    <w:p w:rsidR="008A09EE" w:rsidRDefault="008A09EE" w:rsidP="008A09EE">
      <w:pPr>
        <w:rPr>
          <w:rFonts w:cstheme="minorHAnsi"/>
          <w:sz w:val="24"/>
          <w:szCs w:val="24"/>
        </w:rPr>
      </w:pPr>
      <w:r>
        <w:rPr>
          <w:rFonts w:cstheme="minorHAnsi"/>
          <w:sz w:val="24"/>
          <w:szCs w:val="24"/>
        </w:rPr>
        <w:t>When testing the data, it will be seen that if we do not accept the exact values of mine, to reverse the decision taken by the researcher. The other things to pay attention to is whether the values are the correct numbers or whether they need to be formatted as we do with p values.</w:t>
      </w:r>
    </w:p>
    <w:p w:rsidR="008A09EE" w:rsidRDefault="00D450D0" w:rsidP="008A09EE">
      <w:pPr>
        <w:rPr>
          <w:rFonts w:cstheme="minorHAnsi"/>
          <w:b/>
          <w:sz w:val="24"/>
          <w:szCs w:val="24"/>
        </w:rPr>
      </w:pPr>
      <w:r w:rsidRPr="006E6C4B">
        <w:rPr>
          <w:rFonts w:cstheme="minorHAnsi"/>
          <w:b/>
          <w:sz w:val="24"/>
          <w:szCs w:val="24"/>
        </w:rPr>
        <w:lastRenderedPageBreak/>
        <w:t>Any other features of the data that appear during your investigation</w:t>
      </w:r>
      <w:r w:rsidR="006E6C4B">
        <w:rPr>
          <w:rFonts w:cstheme="minorHAnsi"/>
          <w:b/>
          <w:sz w:val="24"/>
          <w:szCs w:val="24"/>
        </w:rPr>
        <w:t xml:space="preserve"> of the dataset</w:t>
      </w:r>
    </w:p>
    <w:p w:rsidR="006E6C4B" w:rsidRDefault="006E6C4B" w:rsidP="006E6C4B">
      <w:pPr>
        <w:rPr>
          <w:rFonts w:cstheme="minorHAnsi"/>
          <w:sz w:val="24"/>
          <w:szCs w:val="24"/>
        </w:rPr>
      </w:pPr>
      <w:r>
        <w:rPr>
          <w:rFonts w:cstheme="minorHAnsi"/>
          <w:sz w:val="24"/>
          <w:szCs w:val="24"/>
        </w:rPr>
        <w:t xml:space="preserve">The scenario given is investigation on the group between the age 20 and 100, but the data given as we can see there in the white patient have two patients smaller than 20 years old one of them is 14 years and the other is 13 years old. In the BAME group is also one patient smaller than 20 years old, that patient is 19 years old. If we refuse that patient the test is also shows the same hypotheses null have to reject. It’s so important to follow the requirement of the scenario. </w:t>
      </w:r>
    </w:p>
    <w:p w:rsidR="002D48FE" w:rsidRDefault="006E6C4B" w:rsidP="006E6C4B">
      <w:pPr>
        <w:rPr>
          <w:rFonts w:cstheme="minorHAnsi"/>
          <w:b/>
          <w:sz w:val="24"/>
          <w:szCs w:val="24"/>
        </w:rPr>
      </w:pPr>
      <w:r>
        <w:rPr>
          <w:rFonts w:cstheme="minorHAnsi"/>
          <w:sz w:val="24"/>
          <w:szCs w:val="24"/>
        </w:rPr>
        <w:t xml:space="preserve"> </w:t>
      </w:r>
      <w:r>
        <w:rPr>
          <w:rFonts w:cstheme="minorHAnsi"/>
          <w:b/>
          <w:sz w:val="24"/>
          <w:szCs w:val="24"/>
        </w:rPr>
        <w:t>Any other factors that might affect the results but have not been considered in the stated experimental set-up, together with ideas as to how you might control these factors</w:t>
      </w:r>
    </w:p>
    <w:p w:rsidR="00575DA2" w:rsidRDefault="00575DA2" w:rsidP="006E6C4B">
      <w:pPr>
        <w:rPr>
          <w:rFonts w:cstheme="minorHAnsi"/>
          <w:sz w:val="24"/>
          <w:szCs w:val="24"/>
        </w:rPr>
      </w:pPr>
      <w:r>
        <w:rPr>
          <w:rFonts w:cstheme="minorHAnsi"/>
          <w:sz w:val="24"/>
          <w:szCs w:val="24"/>
        </w:rPr>
        <w:t>The factors which is very important for one investigation is the mean, the range, the mode</w:t>
      </w:r>
      <w:r w:rsidR="00094492">
        <w:rPr>
          <w:rFonts w:cstheme="minorHAnsi"/>
          <w:sz w:val="24"/>
          <w:szCs w:val="24"/>
        </w:rPr>
        <w:t xml:space="preserve"> and </w:t>
      </w:r>
      <w:r>
        <w:rPr>
          <w:rFonts w:cstheme="minorHAnsi"/>
          <w:sz w:val="24"/>
          <w:szCs w:val="24"/>
        </w:rPr>
        <w:t>variance standard deviation</w:t>
      </w:r>
      <w:r w:rsidR="00094492">
        <w:rPr>
          <w:rFonts w:cstheme="minorHAnsi"/>
          <w:sz w:val="24"/>
          <w:szCs w:val="24"/>
        </w:rPr>
        <w:t>. In this case which is given in the assessment brief the factors which can affect the result of infected rate is the ages.</w:t>
      </w:r>
      <w:r w:rsidR="00537FE1">
        <w:rPr>
          <w:rFonts w:cstheme="minorHAnsi"/>
          <w:sz w:val="24"/>
          <w:szCs w:val="24"/>
        </w:rPr>
        <w:t xml:space="preserve"> </w:t>
      </w:r>
      <w:sdt>
        <w:sdtPr>
          <w:rPr>
            <w:rFonts w:cstheme="minorHAnsi"/>
            <w:sz w:val="24"/>
            <w:szCs w:val="24"/>
          </w:rPr>
          <w:id w:val="-618689000"/>
          <w:citation/>
        </w:sdtPr>
        <w:sdtContent>
          <w:r w:rsidR="00537FE1">
            <w:rPr>
              <w:rFonts w:cstheme="minorHAnsi"/>
              <w:sz w:val="24"/>
              <w:szCs w:val="24"/>
            </w:rPr>
            <w:fldChar w:fldCharType="begin"/>
          </w:r>
          <w:r w:rsidR="00537FE1">
            <w:rPr>
              <w:rFonts w:cstheme="minorHAnsi"/>
              <w:sz w:val="24"/>
              <w:szCs w:val="24"/>
            </w:rPr>
            <w:instrText xml:space="preserve"> CITATION Bar \l 2057 </w:instrText>
          </w:r>
          <w:r w:rsidR="00537FE1">
            <w:rPr>
              <w:rFonts w:cstheme="minorHAnsi"/>
              <w:sz w:val="24"/>
              <w:szCs w:val="24"/>
            </w:rPr>
            <w:fldChar w:fldCharType="separate"/>
          </w:r>
          <w:r w:rsidR="00537FE1" w:rsidRPr="00537FE1">
            <w:rPr>
              <w:rFonts w:cstheme="minorHAnsi"/>
              <w:noProof/>
              <w:sz w:val="24"/>
              <w:szCs w:val="24"/>
            </w:rPr>
            <w:t>[4]</w:t>
          </w:r>
          <w:r w:rsidR="00537FE1">
            <w:rPr>
              <w:rFonts w:cstheme="minorHAnsi"/>
              <w:sz w:val="24"/>
              <w:szCs w:val="24"/>
            </w:rPr>
            <w:fldChar w:fldCharType="end"/>
          </w:r>
        </w:sdtContent>
      </w:sdt>
      <w:r w:rsidR="000F2288">
        <w:rPr>
          <w:rFonts w:cstheme="minorHAnsi"/>
          <w:sz w:val="24"/>
          <w:szCs w:val="24"/>
        </w:rPr>
        <w:t xml:space="preserve">; </w:t>
      </w:r>
      <w:sdt>
        <w:sdtPr>
          <w:rPr>
            <w:rFonts w:cstheme="minorHAnsi"/>
            <w:sz w:val="24"/>
            <w:szCs w:val="24"/>
          </w:rPr>
          <w:id w:val="-591937124"/>
          <w:citation/>
        </w:sdtPr>
        <w:sdtContent>
          <w:r w:rsidR="000F2288">
            <w:rPr>
              <w:rFonts w:cstheme="minorHAnsi"/>
              <w:sz w:val="24"/>
              <w:szCs w:val="24"/>
            </w:rPr>
            <w:fldChar w:fldCharType="begin"/>
          </w:r>
          <w:r w:rsidR="000F2288">
            <w:rPr>
              <w:rFonts w:cstheme="minorHAnsi"/>
              <w:sz w:val="24"/>
              <w:szCs w:val="24"/>
            </w:rPr>
            <w:instrText xml:space="preserve"> CITATION Bro18 \l 2057 </w:instrText>
          </w:r>
          <w:r w:rsidR="000F2288">
            <w:rPr>
              <w:rFonts w:cstheme="minorHAnsi"/>
              <w:sz w:val="24"/>
              <w:szCs w:val="24"/>
            </w:rPr>
            <w:fldChar w:fldCharType="separate"/>
          </w:r>
          <w:r w:rsidR="000F2288" w:rsidRPr="000F2288">
            <w:rPr>
              <w:rFonts w:cstheme="minorHAnsi"/>
              <w:noProof/>
              <w:sz w:val="24"/>
              <w:szCs w:val="24"/>
            </w:rPr>
            <w:t>[5]</w:t>
          </w:r>
          <w:r w:rsidR="000F2288">
            <w:rPr>
              <w:rFonts w:cstheme="minorHAnsi"/>
              <w:sz w:val="24"/>
              <w:szCs w:val="24"/>
            </w:rPr>
            <w:fldChar w:fldCharType="end"/>
          </w:r>
        </w:sdtContent>
      </w:sdt>
    </w:p>
    <w:p w:rsidR="000F2288" w:rsidRDefault="000F2288" w:rsidP="006E6C4B">
      <w:pPr>
        <w:rPr>
          <w:rFonts w:cstheme="minorHAnsi"/>
          <w:sz w:val="24"/>
          <w:szCs w:val="24"/>
        </w:rPr>
      </w:pPr>
    </w:p>
    <w:p w:rsidR="000F2288" w:rsidRDefault="000F2288" w:rsidP="006E6C4B">
      <w:pPr>
        <w:rPr>
          <w:rFonts w:cstheme="minorHAnsi"/>
          <w:b/>
          <w:sz w:val="24"/>
          <w:szCs w:val="24"/>
        </w:rPr>
      </w:pPr>
      <w:r w:rsidRPr="000F2288">
        <w:rPr>
          <w:rFonts w:cstheme="minorHAnsi"/>
          <w:b/>
          <w:sz w:val="24"/>
          <w:szCs w:val="24"/>
        </w:rPr>
        <w:t>Conclusion</w:t>
      </w:r>
      <w:r>
        <w:rPr>
          <w:rFonts w:cstheme="minorHAnsi"/>
          <w:b/>
          <w:sz w:val="24"/>
          <w:szCs w:val="24"/>
        </w:rPr>
        <w:t>:</w:t>
      </w:r>
    </w:p>
    <w:p w:rsidR="00871CB2" w:rsidRDefault="000F2288" w:rsidP="006E6C4B">
      <w:pPr>
        <w:rPr>
          <w:rFonts w:cstheme="minorHAnsi"/>
          <w:sz w:val="24"/>
          <w:szCs w:val="24"/>
        </w:rPr>
      </w:pPr>
      <w:r>
        <w:rPr>
          <w:rFonts w:cstheme="minorHAnsi"/>
          <w:b/>
          <w:sz w:val="24"/>
          <w:szCs w:val="24"/>
        </w:rPr>
        <w:t xml:space="preserve"> </w:t>
      </w:r>
      <w:r w:rsidR="00871CB2">
        <w:rPr>
          <w:rFonts w:cstheme="minorHAnsi"/>
          <w:sz w:val="24"/>
          <w:szCs w:val="24"/>
        </w:rPr>
        <w:t>The solution of the case given it’s not possible to find difference between the groups in the experimental research. Is matter the age of the patient and from that is coming the percentage of infection. The result is when we reject the null it’s take the alternative hypotheses.</w:t>
      </w:r>
    </w:p>
    <w:p w:rsidR="00871CB2" w:rsidRDefault="00871CB2" w:rsidP="006E6C4B">
      <w:pPr>
        <w:rPr>
          <w:rFonts w:cstheme="minorHAnsi"/>
          <w:sz w:val="24"/>
          <w:szCs w:val="24"/>
        </w:rPr>
      </w:pPr>
    </w:p>
    <w:p w:rsidR="00871CB2" w:rsidRDefault="00871CB2" w:rsidP="006E6C4B">
      <w:pPr>
        <w:rPr>
          <w:rFonts w:cstheme="minorHAnsi"/>
          <w:sz w:val="24"/>
          <w:szCs w:val="24"/>
        </w:rPr>
      </w:pPr>
    </w:p>
    <w:p w:rsidR="00871CB2" w:rsidRDefault="00871CB2" w:rsidP="006E6C4B">
      <w:pPr>
        <w:rPr>
          <w:rFonts w:cstheme="minorHAnsi"/>
          <w:sz w:val="24"/>
          <w:szCs w:val="24"/>
        </w:rPr>
      </w:pPr>
    </w:p>
    <w:p w:rsidR="00871CB2" w:rsidRDefault="00871CB2" w:rsidP="006E6C4B">
      <w:pPr>
        <w:rPr>
          <w:rFonts w:cstheme="minorHAnsi"/>
          <w:sz w:val="24"/>
          <w:szCs w:val="24"/>
        </w:rPr>
      </w:pPr>
    </w:p>
    <w:p w:rsidR="00871CB2" w:rsidRDefault="00871CB2" w:rsidP="006E6C4B">
      <w:pPr>
        <w:rPr>
          <w:rFonts w:cstheme="minorHAnsi"/>
          <w:sz w:val="24"/>
          <w:szCs w:val="24"/>
        </w:rPr>
      </w:pPr>
    </w:p>
    <w:p w:rsidR="00871CB2" w:rsidRDefault="00871CB2" w:rsidP="006E6C4B">
      <w:pPr>
        <w:rPr>
          <w:rFonts w:cstheme="minorHAnsi"/>
          <w:sz w:val="24"/>
          <w:szCs w:val="24"/>
        </w:rPr>
      </w:pPr>
    </w:p>
    <w:p w:rsidR="00871CB2" w:rsidRDefault="00871CB2" w:rsidP="006E6C4B">
      <w:pPr>
        <w:rPr>
          <w:rFonts w:cstheme="minorHAnsi"/>
          <w:sz w:val="24"/>
          <w:szCs w:val="24"/>
        </w:rPr>
      </w:pPr>
    </w:p>
    <w:p w:rsidR="00871CB2" w:rsidRDefault="00871CB2" w:rsidP="006E6C4B">
      <w:pPr>
        <w:rPr>
          <w:rFonts w:cstheme="minorHAnsi"/>
          <w:sz w:val="24"/>
          <w:szCs w:val="24"/>
        </w:rPr>
      </w:pPr>
    </w:p>
    <w:p w:rsidR="00871CB2" w:rsidRDefault="00871CB2" w:rsidP="006E6C4B">
      <w:pPr>
        <w:rPr>
          <w:rFonts w:cstheme="minorHAnsi"/>
          <w:sz w:val="24"/>
          <w:szCs w:val="24"/>
        </w:rPr>
      </w:pPr>
    </w:p>
    <w:p w:rsidR="00871CB2" w:rsidRDefault="00871CB2" w:rsidP="006E6C4B">
      <w:pPr>
        <w:rPr>
          <w:rFonts w:cstheme="minorHAnsi"/>
          <w:sz w:val="24"/>
          <w:szCs w:val="24"/>
        </w:rPr>
      </w:pPr>
    </w:p>
    <w:p w:rsidR="00871CB2" w:rsidRDefault="00871CB2" w:rsidP="006E6C4B">
      <w:pPr>
        <w:rPr>
          <w:rFonts w:cstheme="minorHAnsi"/>
          <w:sz w:val="24"/>
          <w:szCs w:val="24"/>
        </w:rPr>
      </w:pPr>
    </w:p>
    <w:p w:rsidR="00871CB2" w:rsidRDefault="00871CB2" w:rsidP="006E6C4B">
      <w:pPr>
        <w:rPr>
          <w:rFonts w:cstheme="minorHAnsi"/>
          <w:sz w:val="24"/>
          <w:szCs w:val="24"/>
        </w:rPr>
      </w:pPr>
    </w:p>
    <w:p w:rsidR="00871CB2" w:rsidRDefault="00871CB2" w:rsidP="006E6C4B">
      <w:pPr>
        <w:rPr>
          <w:rFonts w:cstheme="minorHAnsi"/>
          <w:sz w:val="24"/>
          <w:szCs w:val="24"/>
        </w:rPr>
      </w:pPr>
    </w:p>
    <w:p w:rsidR="00871CB2" w:rsidRDefault="00871CB2" w:rsidP="006E6C4B">
      <w:pPr>
        <w:rPr>
          <w:rFonts w:cstheme="minorHAnsi"/>
          <w:sz w:val="24"/>
          <w:szCs w:val="24"/>
        </w:rPr>
      </w:pPr>
    </w:p>
    <w:p w:rsidR="00871CB2" w:rsidRDefault="00871CB2" w:rsidP="006E6C4B">
      <w:pPr>
        <w:rPr>
          <w:rFonts w:cstheme="minorHAnsi"/>
          <w:sz w:val="24"/>
          <w:szCs w:val="24"/>
        </w:rPr>
      </w:pPr>
    </w:p>
    <w:p w:rsidR="00871CB2" w:rsidRPr="00871CB2" w:rsidRDefault="00871CB2" w:rsidP="006E6C4B">
      <w:pPr>
        <w:rPr>
          <w:rFonts w:cstheme="minorHAnsi"/>
          <w:b/>
          <w:sz w:val="24"/>
          <w:szCs w:val="24"/>
        </w:rPr>
      </w:pPr>
      <w:r w:rsidRPr="00871CB2">
        <w:rPr>
          <w:rFonts w:cstheme="minorHAnsi"/>
          <w:b/>
          <w:sz w:val="24"/>
          <w:szCs w:val="24"/>
        </w:rPr>
        <w:lastRenderedPageBreak/>
        <w:t>Reference</w:t>
      </w:r>
      <w:r>
        <w:rPr>
          <w:rFonts w:cstheme="minorHAnsi"/>
          <w:b/>
          <w:sz w:val="24"/>
          <w:szCs w:val="24"/>
        </w:rPr>
        <w:t>:</w:t>
      </w:r>
    </w:p>
    <w:p w:rsidR="00871CB2" w:rsidRDefault="00871CB2" w:rsidP="006E6C4B">
      <w:pPr>
        <w:rPr>
          <w:noProof/>
        </w:rPr>
      </w:pPr>
      <w:r>
        <w:rPr>
          <w:rFonts w:cstheme="minorHAnsi"/>
          <w:sz w:val="24"/>
          <w:szCs w:val="24"/>
        </w:rPr>
        <w:fldChar w:fldCharType="begin"/>
      </w:r>
      <w:r>
        <w:rPr>
          <w:rFonts w:cstheme="minorHAnsi"/>
          <w:sz w:val="24"/>
          <w:szCs w:val="24"/>
        </w:rPr>
        <w:instrText xml:space="preserve"> BIBLIOGRAPHY  \l 2057 </w:instrText>
      </w:r>
      <w:r>
        <w:rPr>
          <w:rFonts w:cstheme="minorHAnsi"/>
          <w:sz w:val="24"/>
          <w:szCs w:val="24"/>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871CB2">
        <w:trPr>
          <w:divId w:val="1764566809"/>
          <w:tblCellSpacing w:w="15" w:type="dxa"/>
        </w:trPr>
        <w:tc>
          <w:tcPr>
            <w:tcW w:w="50" w:type="pct"/>
            <w:hideMark/>
          </w:tcPr>
          <w:p w:rsidR="00871CB2" w:rsidRDefault="00871CB2">
            <w:pPr>
              <w:pStyle w:val="Bibliography"/>
              <w:rPr>
                <w:noProof/>
                <w:sz w:val="24"/>
                <w:szCs w:val="24"/>
              </w:rPr>
            </w:pPr>
            <w:r>
              <w:rPr>
                <w:noProof/>
              </w:rPr>
              <w:t xml:space="preserve">[1] </w:t>
            </w:r>
          </w:p>
        </w:tc>
        <w:tc>
          <w:tcPr>
            <w:tcW w:w="0" w:type="auto"/>
            <w:hideMark/>
          </w:tcPr>
          <w:p w:rsidR="00871CB2" w:rsidRDefault="00871CB2">
            <w:pPr>
              <w:pStyle w:val="Bibliography"/>
              <w:rPr>
                <w:noProof/>
              </w:rPr>
            </w:pPr>
            <w:r>
              <w:rPr>
                <w:noProof/>
              </w:rPr>
              <w:t>A. Hayes, “T-Test,” Investopedia.com, 22 March 2020. [Online]. Available: https://www.investopedia.com/terms/t/t-test.asp. [Accessed 30 August 2021].</w:t>
            </w:r>
          </w:p>
        </w:tc>
      </w:tr>
      <w:tr w:rsidR="00871CB2">
        <w:trPr>
          <w:divId w:val="1764566809"/>
          <w:tblCellSpacing w:w="15" w:type="dxa"/>
        </w:trPr>
        <w:tc>
          <w:tcPr>
            <w:tcW w:w="50" w:type="pct"/>
            <w:hideMark/>
          </w:tcPr>
          <w:p w:rsidR="00871CB2" w:rsidRDefault="00871CB2">
            <w:pPr>
              <w:pStyle w:val="Bibliography"/>
              <w:rPr>
                <w:noProof/>
              </w:rPr>
            </w:pPr>
            <w:r>
              <w:rPr>
                <w:noProof/>
              </w:rPr>
              <w:t xml:space="preserve">[2] </w:t>
            </w:r>
          </w:p>
        </w:tc>
        <w:tc>
          <w:tcPr>
            <w:tcW w:w="0" w:type="auto"/>
            <w:hideMark/>
          </w:tcPr>
          <w:p w:rsidR="00871CB2" w:rsidRDefault="00871CB2">
            <w:pPr>
              <w:pStyle w:val="Bibliography"/>
              <w:rPr>
                <w:noProof/>
              </w:rPr>
            </w:pPr>
            <w:r>
              <w:rPr>
                <w:noProof/>
              </w:rPr>
              <w:t>R. Bevans, “An introduction to t-Test,” scribbr.com, 31 January 2020. [Online]. Available: https://www.scribbr.com/statistics/t-test/. [Accessed 30 August 2021].</w:t>
            </w:r>
          </w:p>
        </w:tc>
      </w:tr>
      <w:tr w:rsidR="00871CB2">
        <w:trPr>
          <w:divId w:val="1764566809"/>
          <w:tblCellSpacing w:w="15" w:type="dxa"/>
        </w:trPr>
        <w:tc>
          <w:tcPr>
            <w:tcW w:w="50" w:type="pct"/>
            <w:hideMark/>
          </w:tcPr>
          <w:p w:rsidR="00871CB2" w:rsidRDefault="00871CB2">
            <w:pPr>
              <w:pStyle w:val="Bibliography"/>
              <w:rPr>
                <w:noProof/>
              </w:rPr>
            </w:pPr>
            <w:r>
              <w:rPr>
                <w:noProof/>
              </w:rPr>
              <w:t xml:space="preserve">[3] </w:t>
            </w:r>
          </w:p>
        </w:tc>
        <w:tc>
          <w:tcPr>
            <w:tcW w:w="0" w:type="auto"/>
            <w:hideMark/>
          </w:tcPr>
          <w:p w:rsidR="00871CB2" w:rsidRDefault="00871CB2">
            <w:pPr>
              <w:pStyle w:val="Bibliography"/>
              <w:rPr>
                <w:noProof/>
              </w:rPr>
            </w:pPr>
            <w:r>
              <w:rPr>
                <w:noProof/>
              </w:rPr>
              <w:t>D. J. Rumsey, “How to Set Up a Hypothesis Test: Null versus Alternative,” https://www.dummies.com/, 2021. [Online]. Available: https://www.dummies.com/education/math/statistics/how-to-set-up-a-hypothesis-test-null-versus-alternative/. [Accessed 1 September 2021].</w:t>
            </w:r>
          </w:p>
        </w:tc>
      </w:tr>
      <w:tr w:rsidR="00871CB2">
        <w:trPr>
          <w:divId w:val="1764566809"/>
          <w:tblCellSpacing w:w="15" w:type="dxa"/>
        </w:trPr>
        <w:tc>
          <w:tcPr>
            <w:tcW w:w="50" w:type="pct"/>
            <w:hideMark/>
          </w:tcPr>
          <w:p w:rsidR="00871CB2" w:rsidRDefault="00871CB2">
            <w:pPr>
              <w:pStyle w:val="Bibliography"/>
              <w:rPr>
                <w:noProof/>
              </w:rPr>
            </w:pPr>
            <w:r>
              <w:rPr>
                <w:noProof/>
              </w:rPr>
              <w:t xml:space="preserve">[4] </w:t>
            </w:r>
          </w:p>
        </w:tc>
        <w:tc>
          <w:tcPr>
            <w:tcW w:w="0" w:type="auto"/>
            <w:hideMark/>
          </w:tcPr>
          <w:p w:rsidR="00871CB2" w:rsidRDefault="00871CB2">
            <w:pPr>
              <w:pStyle w:val="Bibliography"/>
              <w:rPr>
                <w:noProof/>
              </w:rPr>
            </w:pPr>
            <w:r>
              <w:rPr>
                <w:noProof/>
              </w:rPr>
              <w:t xml:space="preserve">B. O. a. C.-h. Yu, “Threats to validity of Research Design,” in </w:t>
            </w:r>
            <w:r>
              <w:rPr>
                <w:i/>
                <w:iCs/>
                <w:noProof/>
              </w:rPr>
              <w:t>Threats to validity of Research Design</w:t>
            </w:r>
            <w:r>
              <w:rPr>
                <w:noProof/>
              </w:rPr>
              <w:t xml:space="preserve">, https://web.pdx.edu/~stipakb/download/PA555/ResearchDesign.html. </w:t>
            </w:r>
          </w:p>
        </w:tc>
      </w:tr>
      <w:tr w:rsidR="00871CB2">
        <w:trPr>
          <w:divId w:val="1764566809"/>
          <w:tblCellSpacing w:w="15" w:type="dxa"/>
        </w:trPr>
        <w:tc>
          <w:tcPr>
            <w:tcW w:w="50" w:type="pct"/>
            <w:hideMark/>
          </w:tcPr>
          <w:p w:rsidR="00871CB2" w:rsidRDefault="00871CB2">
            <w:pPr>
              <w:pStyle w:val="Bibliography"/>
              <w:rPr>
                <w:noProof/>
              </w:rPr>
            </w:pPr>
            <w:r>
              <w:rPr>
                <w:noProof/>
              </w:rPr>
              <w:t xml:space="preserve">[5] </w:t>
            </w:r>
          </w:p>
        </w:tc>
        <w:tc>
          <w:tcPr>
            <w:tcW w:w="0" w:type="auto"/>
            <w:hideMark/>
          </w:tcPr>
          <w:p w:rsidR="00871CB2" w:rsidRDefault="00871CB2">
            <w:pPr>
              <w:pStyle w:val="Bibliography"/>
              <w:rPr>
                <w:noProof/>
              </w:rPr>
            </w:pPr>
            <w:r>
              <w:rPr>
                <w:noProof/>
              </w:rPr>
              <w:t>A. W. Brown, “Issues with data and analyses: Errors, underlying themes, and potential solutions,” https://www.pnas.org/, 12 March 2018. [Online]. Available: https://www.pnas.org/content/115/11/2563. [Accessed 1 September 2021].</w:t>
            </w:r>
          </w:p>
        </w:tc>
      </w:tr>
    </w:tbl>
    <w:p w:rsidR="00871CB2" w:rsidRDefault="00871CB2">
      <w:pPr>
        <w:divId w:val="1764566809"/>
        <w:rPr>
          <w:rFonts w:eastAsia="Times New Roman"/>
          <w:noProof/>
        </w:rPr>
      </w:pPr>
    </w:p>
    <w:p w:rsidR="00871CB2" w:rsidRDefault="00871CB2" w:rsidP="006E6C4B">
      <w:pPr>
        <w:rPr>
          <w:rFonts w:cstheme="minorHAnsi"/>
          <w:sz w:val="24"/>
          <w:szCs w:val="24"/>
        </w:rPr>
      </w:pPr>
      <w:r>
        <w:rPr>
          <w:rFonts w:cstheme="minorHAnsi"/>
          <w:sz w:val="24"/>
          <w:szCs w:val="24"/>
        </w:rPr>
        <w:fldChar w:fldCharType="end"/>
      </w:r>
    </w:p>
    <w:p w:rsidR="00871CB2" w:rsidRDefault="00871CB2" w:rsidP="006E6C4B">
      <w:pPr>
        <w:rPr>
          <w:rFonts w:cstheme="minorHAnsi"/>
          <w:sz w:val="24"/>
          <w:szCs w:val="24"/>
        </w:rPr>
      </w:pPr>
    </w:p>
    <w:p w:rsidR="00871CB2" w:rsidRDefault="00871CB2" w:rsidP="006E6C4B">
      <w:pPr>
        <w:rPr>
          <w:rFonts w:cstheme="minorHAnsi"/>
          <w:sz w:val="24"/>
          <w:szCs w:val="24"/>
        </w:rPr>
      </w:pPr>
    </w:p>
    <w:p w:rsidR="00871CB2" w:rsidRDefault="00871CB2" w:rsidP="006E6C4B">
      <w:pPr>
        <w:rPr>
          <w:rFonts w:cstheme="minorHAnsi"/>
          <w:sz w:val="24"/>
          <w:szCs w:val="24"/>
        </w:rPr>
      </w:pPr>
    </w:p>
    <w:p w:rsidR="00871CB2" w:rsidRDefault="00871CB2" w:rsidP="006E6C4B">
      <w:pPr>
        <w:rPr>
          <w:rFonts w:cstheme="minorHAnsi"/>
          <w:sz w:val="24"/>
          <w:szCs w:val="24"/>
        </w:rPr>
      </w:pPr>
    </w:p>
    <w:p w:rsidR="00871CB2" w:rsidRDefault="00871CB2" w:rsidP="006E6C4B">
      <w:pPr>
        <w:rPr>
          <w:rFonts w:cstheme="minorHAnsi"/>
          <w:sz w:val="24"/>
          <w:szCs w:val="24"/>
        </w:rPr>
      </w:pPr>
    </w:p>
    <w:p w:rsidR="000F2288" w:rsidRPr="00871CB2" w:rsidRDefault="00871CB2" w:rsidP="006E6C4B">
      <w:pPr>
        <w:rPr>
          <w:rFonts w:cstheme="minorHAnsi"/>
          <w:sz w:val="24"/>
          <w:szCs w:val="24"/>
        </w:rPr>
      </w:pPr>
      <w:r>
        <w:rPr>
          <w:rFonts w:cstheme="minorHAnsi"/>
          <w:sz w:val="24"/>
          <w:szCs w:val="24"/>
        </w:rPr>
        <w:t xml:space="preserve">  </w:t>
      </w:r>
    </w:p>
    <w:p w:rsidR="006E6C4B" w:rsidRPr="006E6C4B" w:rsidRDefault="006E6C4B" w:rsidP="006E6C4B">
      <w:pPr>
        <w:rPr>
          <w:rFonts w:cstheme="minorHAnsi"/>
          <w:sz w:val="24"/>
          <w:szCs w:val="24"/>
        </w:rPr>
      </w:pPr>
    </w:p>
    <w:p w:rsidR="006068F1" w:rsidRDefault="006068F1" w:rsidP="000133BA">
      <w:pPr>
        <w:ind w:left="360"/>
        <w:rPr>
          <w:rFonts w:cstheme="minorHAnsi"/>
          <w:b/>
          <w:sz w:val="24"/>
          <w:szCs w:val="24"/>
        </w:rPr>
      </w:pPr>
    </w:p>
    <w:p w:rsidR="006068F1" w:rsidRDefault="006068F1" w:rsidP="000133BA">
      <w:pPr>
        <w:ind w:left="360"/>
        <w:rPr>
          <w:rFonts w:cstheme="minorHAnsi"/>
          <w:b/>
          <w:sz w:val="24"/>
          <w:szCs w:val="24"/>
        </w:rPr>
      </w:pPr>
    </w:p>
    <w:p w:rsidR="006068F1" w:rsidRPr="006068F1" w:rsidRDefault="006068F1" w:rsidP="000133BA">
      <w:pPr>
        <w:ind w:left="360"/>
        <w:rPr>
          <w:rFonts w:cstheme="minorHAnsi"/>
          <w:b/>
          <w:sz w:val="24"/>
          <w:szCs w:val="24"/>
        </w:rPr>
      </w:pPr>
    </w:p>
    <w:p w:rsidR="00720A51" w:rsidRPr="00720A51" w:rsidRDefault="00720A51" w:rsidP="00720A51">
      <w:pPr>
        <w:rPr>
          <w:rFonts w:cstheme="minorHAnsi"/>
          <w:sz w:val="24"/>
          <w:szCs w:val="24"/>
        </w:rPr>
      </w:pPr>
    </w:p>
    <w:p w:rsidR="000133BA" w:rsidRDefault="000133BA" w:rsidP="000133BA">
      <w:pPr>
        <w:ind w:left="360"/>
        <w:rPr>
          <w:rFonts w:ascii="Arial Black" w:hAnsi="Arial Black" w:cstheme="minorHAnsi"/>
          <w:b/>
          <w:sz w:val="28"/>
          <w:szCs w:val="28"/>
        </w:rPr>
      </w:pPr>
    </w:p>
    <w:p w:rsidR="000133BA" w:rsidRDefault="000133BA" w:rsidP="000133BA">
      <w:pPr>
        <w:ind w:left="360"/>
        <w:rPr>
          <w:rFonts w:ascii="Arial Black" w:hAnsi="Arial Black" w:cstheme="minorHAnsi"/>
          <w:b/>
          <w:sz w:val="28"/>
          <w:szCs w:val="28"/>
        </w:rPr>
      </w:pPr>
    </w:p>
    <w:p w:rsidR="000133BA" w:rsidRDefault="000133BA" w:rsidP="00E650BF">
      <w:pPr>
        <w:ind w:left="360"/>
        <w:rPr>
          <w:rFonts w:cstheme="minorHAnsi"/>
          <w:sz w:val="24"/>
          <w:szCs w:val="24"/>
        </w:rPr>
      </w:pPr>
    </w:p>
    <w:p w:rsidR="000133BA" w:rsidRDefault="000133BA" w:rsidP="00E650BF">
      <w:pPr>
        <w:ind w:left="360"/>
        <w:rPr>
          <w:rFonts w:cstheme="minorHAnsi"/>
          <w:sz w:val="24"/>
          <w:szCs w:val="24"/>
        </w:rPr>
      </w:pPr>
    </w:p>
    <w:p w:rsidR="000133BA" w:rsidRDefault="000133BA" w:rsidP="00E650BF">
      <w:pPr>
        <w:ind w:left="360"/>
        <w:rPr>
          <w:rFonts w:cstheme="minorHAnsi"/>
          <w:sz w:val="24"/>
          <w:szCs w:val="24"/>
        </w:rPr>
      </w:pPr>
      <w:bookmarkStart w:id="0" w:name="_GoBack"/>
      <w:bookmarkEnd w:id="0"/>
    </w:p>
    <w:p w:rsidR="00E650BF" w:rsidRDefault="00C802E7" w:rsidP="00E650BF">
      <w:pPr>
        <w:ind w:left="360"/>
        <w:rPr>
          <w:rFonts w:cstheme="minorHAnsi"/>
          <w:sz w:val="24"/>
          <w:szCs w:val="24"/>
        </w:rPr>
      </w:pPr>
      <w:r>
        <w:rPr>
          <w:rFonts w:cstheme="minorHAnsi"/>
          <w:sz w:val="24"/>
          <w:szCs w:val="24"/>
        </w:rPr>
        <w:t xml:space="preserve"> </w:t>
      </w:r>
      <w:r w:rsidR="00506363">
        <w:rPr>
          <w:rFonts w:cstheme="minorHAnsi"/>
          <w:sz w:val="24"/>
          <w:szCs w:val="24"/>
        </w:rPr>
        <w:t xml:space="preserve"> </w:t>
      </w:r>
      <w:r w:rsidR="00254E2F">
        <w:rPr>
          <w:rFonts w:cstheme="minorHAnsi"/>
          <w:sz w:val="24"/>
          <w:szCs w:val="24"/>
        </w:rPr>
        <w:t xml:space="preserve">   </w:t>
      </w:r>
      <w:r w:rsidR="00E263BF">
        <w:rPr>
          <w:rFonts w:cstheme="minorHAnsi"/>
          <w:sz w:val="24"/>
          <w:szCs w:val="24"/>
        </w:rPr>
        <w:t xml:space="preserve">  </w:t>
      </w:r>
    </w:p>
    <w:p w:rsidR="00E650BF" w:rsidRPr="00E650BF" w:rsidRDefault="00E650BF" w:rsidP="00E650BF">
      <w:pPr>
        <w:ind w:left="360"/>
        <w:rPr>
          <w:rFonts w:cstheme="minorHAnsi"/>
          <w:sz w:val="24"/>
          <w:szCs w:val="24"/>
        </w:rPr>
      </w:pPr>
    </w:p>
    <w:p w:rsidR="00E650BF" w:rsidRDefault="00E650BF" w:rsidP="00E650BF">
      <w:pPr>
        <w:pStyle w:val="ListParagraph"/>
        <w:rPr>
          <w:rFonts w:ascii="Arial Black" w:hAnsi="Arial Black" w:cstheme="minorHAnsi"/>
          <w:b/>
          <w:sz w:val="28"/>
          <w:szCs w:val="28"/>
        </w:rPr>
      </w:pPr>
      <w:r w:rsidRPr="00E650BF">
        <w:rPr>
          <w:rFonts w:ascii="Arial Black" w:hAnsi="Arial Black" w:cstheme="minorHAnsi"/>
          <w:b/>
          <w:sz w:val="28"/>
          <w:szCs w:val="28"/>
        </w:rPr>
        <w:t xml:space="preserve"> </w:t>
      </w:r>
    </w:p>
    <w:p w:rsidR="00E02F26" w:rsidRPr="00E650BF" w:rsidRDefault="00E650BF" w:rsidP="00E650BF">
      <w:pPr>
        <w:pStyle w:val="ListParagraph"/>
        <w:rPr>
          <w:rFonts w:ascii="Arial Black" w:hAnsi="Arial Black" w:cstheme="minorHAnsi"/>
          <w:b/>
          <w:sz w:val="28"/>
          <w:szCs w:val="28"/>
        </w:rPr>
      </w:pPr>
      <w:r w:rsidRPr="00E650BF">
        <w:rPr>
          <w:rFonts w:ascii="Arial Black" w:hAnsi="Arial Black" w:cstheme="minorHAnsi"/>
          <w:b/>
          <w:sz w:val="28"/>
          <w:szCs w:val="28"/>
        </w:rPr>
        <w:t xml:space="preserve"> </w:t>
      </w:r>
      <w:r w:rsidR="00776CBD" w:rsidRPr="00E650BF">
        <w:rPr>
          <w:rFonts w:ascii="Arial Black" w:hAnsi="Arial Black" w:cstheme="minorHAnsi"/>
          <w:b/>
          <w:sz w:val="28"/>
          <w:szCs w:val="28"/>
        </w:rPr>
        <w:t xml:space="preserve"> </w:t>
      </w:r>
    </w:p>
    <w:sectPr w:rsidR="00E02F26" w:rsidRPr="00E650BF">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5463" w:rsidRDefault="00895463" w:rsidP="009529EC">
      <w:pPr>
        <w:spacing w:after="0" w:line="240" w:lineRule="auto"/>
      </w:pPr>
      <w:r>
        <w:separator/>
      </w:r>
    </w:p>
  </w:endnote>
  <w:endnote w:type="continuationSeparator" w:id="0">
    <w:p w:rsidR="00895463" w:rsidRDefault="00895463" w:rsidP="009529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Algerian">
    <w:panose1 w:val="04020705040A02060702"/>
    <w:charset w:val="00"/>
    <w:family w:val="decorativ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33643426"/>
      <w:docPartObj>
        <w:docPartGallery w:val="Page Numbers (Bottom of Page)"/>
        <w:docPartUnique/>
      </w:docPartObj>
    </w:sdtPr>
    <w:sdtEndPr>
      <w:rPr>
        <w:color w:val="7F7F7F" w:themeColor="background1" w:themeShade="7F"/>
        <w:spacing w:val="60"/>
      </w:rPr>
    </w:sdtEndPr>
    <w:sdtContent>
      <w:p w:rsidR="009529EC" w:rsidRDefault="009529EC">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871CB2" w:rsidRPr="00871CB2">
          <w:rPr>
            <w:b/>
            <w:bCs/>
            <w:noProof/>
          </w:rPr>
          <w:t>11</w:t>
        </w:r>
        <w:r>
          <w:rPr>
            <w:b/>
            <w:bCs/>
            <w:noProof/>
          </w:rPr>
          <w:fldChar w:fldCharType="end"/>
        </w:r>
        <w:r>
          <w:rPr>
            <w:b/>
            <w:bCs/>
          </w:rPr>
          <w:t xml:space="preserve"> | </w:t>
        </w:r>
        <w:r>
          <w:rPr>
            <w:color w:val="7F7F7F" w:themeColor="background1" w:themeShade="7F"/>
            <w:spacing w:val="60"/>
          </w:rPr>
          <w:t>Page</w:t>
        </w:r>
      </w:p>
    </w:sdtContent>
  </w:sdt>
  <w:p w:rsidR="009529EC" w:rsidRDefault="009529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5463" w:rsidRDefault="00895463" w:rsidP="009529EC">
      <w:pPr>
        <w:spacing w:after="0" w:line="240" w:lineRule="auto"/>
      </w:pPr>
      <w:r>
        <w:separator/>
      </w:r>
    </w:p>
  </w:footnote>
  <w:footnote w:type="continuationSeparator" w:id="0">
    <w:p w:rsidR="00895463" w:rsidRDefault="00895463" w:rsidP="009529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101F62"/>
    <w:multiLevelType w:val="hybridMultilevel"/>
    <w:tmpl w:val="76C4AA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14C06D6"/>
    <w:multiLevelType w:val="hybridMultilevel"/>
    <w:tmpl w:val="8E5CF5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AD50F94"/>
    <w:multiLevelType w:val="hybridMultilevel"/>
    <w:tmpl w:val="B59E083A"/>
    <w:lvl w:ilvl="0" w:tplc="62943CEC">
      <w:start w:val="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6A6D"/>
    <w:rsid w:val="00007325"/>
    <w:rsid w:val="000133BA"/>
    <w:rsid w:val="000572F1"/>
    <w:rsid w:val="00094492"/>
    <w:rsid w:val="000F2288"/>
    <w:rsid w:val="000F25B6"/>
    <w:rsid w:val="001F015E"/>
    <w:rsid w:val="002173ED"/>
    <w:rsid w:val="00254E2F"/>
    <w:rsid w:val="00255058"/>
    <w:rsid w:val="002D48FE"/>
    <w:rsid w:val="002F7C02"/>
    <w:rsid w:val="00357332"/>
    <w:rsid w:val="003852B7"/>
    <w:rsid w:val="003E42EE"/>
    <w:rsid w:val="00441BCD"/>
    <w:rsid w:val="004A539B"/>
    <w:rsid w:val="00506363"/>
    <w:rsid w:val="00537FE1"/>
    <w:rsid w:val="00575DA2"/>
    <w:rsid w:val="005C68A0"/>
    <w:rsid w:val="005D4FDB"/>
    <w:rsid w:val="005D53E2"/>
    <w:rsid w:val="006068F1"/>
    <w:rsid w:val="00670FD9"/>
    <w:rsid w:val="006E6C4B"/>
    <w:rsid w:val="00720A51"/>
    <w:rsid w:val="00776CBD"/>
    <w:rsid w:val="007F18D1"/>
    <w:rsid w:val="007F6C02"/>
    <w:rsid w:val="0083333A"/>
    <w:rsid w:val="00871CB2"/>
    <w:rsid w:val="008945E1"/>
    <w:rsid w:val="00895463"/>
    <w:rsid w:val="008A09EE"/>
    <w:rsid w:val="008D3DE7"/>
    <w:rsid w:val="009529EC"/>
    <w:rsid w:val="009E39E5"/>
    <w:rsid w:val="009F6A6D"/>
    <w:rsid w:val="00A60C1F"/>
    <w:rsid w:val="00AE5FDD"/>
    <w:rsid w:val="00B3420B"/>
    <w:rsid w:val="00B549E3"/>
    <w:rsid w:val="00C64594"/>
    <w:rsid w:val="00C802E7"/>
    <w:rsid w:val="00D20DC4"/>
    <w:rsid w:val="00D450D0"/>
    <w:rsid w:val="00DF70CE"/>
    <w:rsid w:val="00E02F26"/>
    <w:rsid w:val="00E263BF"/>
    <w:rsid w:val="00E329B0"/>
    <w:rsid w:val="00E650BF"/>
    <w:rsid w:val="00EA59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99f"/>
    </o:shapedefaults>
    <o:shapelayout v:ext="edit">
      <o:idmap v:ext="edit" data="1"/>
    </o:shapelayout>
  </w:shapeDefaults>
  <w:decimalSymbol w:val="."/>
  <w:listSeparator w:val=","/>
  <w14:docId w14:val="2CE7FB84"/>
  <w15:chartTrackingRefBased/>
  <w15:docId w15:val="{AB174924-21BE-4C03-B0F9-39DA94391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529E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29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29EC"/>
  </w:style>
  <w:style w:type="paragraph" w:styleId="Footer">
    <w:name w:val="footer"/>
    <w:basedOn w:val="Normal"/>
    <w:link w:val="FooterChar"/>
    <w:uiPriority w:val="99"/>
    <w:unhideWhenUsed/>
    <w:rsid w:val="009529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29EC"/>
  </w:style>
  <w:style w:type="character" w:customStyle="1" w:styleId="Heading1Char">
    <w:name w:val="Heading 1 Char"/>
    <w:basedOn w:val="DefaultParagraphFont"/>
    <w:link w:val="Heading1"/>
    <w:uiPriority w:val="9"/>
    <w:rsid w:val="009529EC"/>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E02F26"/>
    <w:pPr>
      <w:ind w:left="720"/>
      <w:contextualSpacing/>
    </w:pPr>
  </w:style>
  <w:style w:type="paragraph" w:styleId="Bibliography">
    <w:name w:val="Bibliography"/>
    <w:basedOn w:val="Normal"/>
    <w:next w:val="Normal"/>
    <w:uiPriority w:val="37"/>
    <w:unhideWhenUsed/>
    <w:rsid w:val="00871C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9514539">
      <w:bodyDiv w:val="1"/>
      <w:marLeft w:val="0"/>
      <w:marRight w:val="0"/>
      <w:marTop w:val="0"/>
      <w:marBottom w:val="0"/>
      <w:divBdr>
        <w:top w:val="none" w:sz="0" w:space="0" w:color="auto"/>
        <w:left w:val="none" w:sz="0" w:space="0" w:color="auto"/>
        <w:bottom w:val="none" w:sz="0" w:space="0" w:color="auto"/>
        <w:right w:val="none" w:sz="0" w:space="0" w:color="auto"/>
      </w:divBdr>
    </w:div>
    <w:div w:id="985816739">
      <w:bodyDiv w:val="1"/>
      <w:marLeft w:val="0"/>
      <w:marRight w:val="0"/>
      <w:marTop w:val="0"/>
      <w:marBottom w:val="0"/>
      <w:divBdr>
        <w:top w:val="none" w:sz="0" w:space="0" w:color="auto"/>
        <w:left w:val="none" w:sz="0" w:space="0" w:color="auto"/>
        <w:bottom w:val="none" w:sz="0" w:space="0" w:color="auto"/>
        <w:right w:val="none" w:sz="0" w:space="0" w:color="auto"/>
      </w:divBdr>
    </w:div>
    <w:div w:id="1104182960">
      <w:bodyDiv w:val="1"/>
      <w:marLeft w:val="0"/>
      <w:marRight w:val="0"/>
      <w:marTop w:val="0"/>
      <w:marBottom w:val="0"/>
      <w:divBdr>
        <w:top w:val="none" w:sz="0" w:space="0" w:color="auto"/>
        <w:left w:val="none" w:sz="0" w:space="0" w:color="auto"/>
        <w:bottom w:val="none" w:sz="0" w:space="0" w:color="auto"/>
        <w:right w:val="none" w:sz="0" w:space="0" w:color="auto"/>
      </w:divBdr>
    </w:div>
    <w:div w:id="1764566809">
      <w:bodyDiv w:val="1"/>
      <w:marLeft w:val="0"/>
      <w:marRight w:val="0"/>
      <w:marTop w:val="0"/>
      <w:marBottom w:val="0"/>
      <w:divBdr>
        <w:top w:val="none" w:sz="0" w:space="0" w:color="auto"/>
        <w:left w:val="none" w:sz="0" w:space="0" w:color="auto"/>
        <w:bottom w:val="none" w:sz="0" w:space="0" w:color="auto"/>
        <w:right w:val="none" w:sz="0" w:space="0" w:color="auto"/>
      </w:divBdr>
    </w:div>
    <w:div w:id="1766725745">
      <w:bodyDiv w:val="1"/>
      <w:marLeft w:val="0"/>
      <w:marRight w:val="0"/>
      <w:marTop w:val="0"/>
      <w:marBottom w:val="0"/>
      <w:divBdr>
        <w:top w:val="none" w:sz="0" w:space="0" w:color="auto"/>
        <w:left w:val="none" w:sz="0" w:space="0" w:color="auto"/>
        <w:bottom w:val="none" w:sz="0" w:space="0" w:color="auto"/>
        <w:right w:val="none" w:sz="0" w:space="0" w:color="auto"/>
      </w:divBdr>
    </w:div>
    <w:div w:id="1886139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tmp"/><Relationship Id="rId2" Type="http://schemas.openxmlformats.org/officeDocument/2006/relationships/numbering" Target="numbering.xml"/><Relationship Id="rId16" Type="http://schemas.openxmlformats.org/officeDocument/2006/relationships/image" Target="media/image9.tmp"/><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Ada20</b:Tag>
    <b:SourceType>InternetSite</b:SourceType>
    <b:Guid>{36E3E32A-F084-44D0-BB40-8E1316E413B0}</b:Guid>
    <b:LCID>en-GB</b:LCID>
    <b:Author>
      <b:Author>
        <b:NameList>
          <b:Person>
            <b:Last>Hayes</b:Last>
            <b:First>Adam</b:First>
          </b:Person>
        </b:NameList>
      </b:Author>
    </b:Author>
    <b:Title>T-Test</b:Title>
    <b:ProductionCompany>Investopedia.com</b:ProductionCompany>
    <b:Year>2020</b:Year>
    <b:Month>March </b:Month>
    <b:Day>22</b:Day>
    <b:YearAccessed>2021</b:YearAccessed>
    <b:MonthAccessed>August</b:MonthAccessed>
    <b:DayAccessed>30</b:DayAccessed>
    <b:URL>https://www.investopedia.com/terms/t/t-test.asp</b:URL>
    <b:RefOrder>1</b:RefOrder>
  </b:Source>
  <b:Source>
    <b:Tag>Reb20</b:Tag>
    <b:SourceType>InternetSite</b:SourceType>
    <b:Guid>{6AA265AD-A8CD-4B43-B67A-4BA29EF3F095}</b:Guid>
    <b:LCID>en-GB</b:LCID>
    <b:Author>
      <b:Author>
        <b:NameList>
          <b:Person>
            <b:Last>Bevans</b:Last>
            <b:First>Rebecca</b:First>
          </b:Person>
        </b:NameList>
      </b:Author>
    </b:Author>
    <b:Title>An introduction to t-Test</b:Title>
    <b:ProductionCompany>scribbr.com</b:ProductionCompany>
    <b:Year>2020</b:Year>
    <b:Month>January</b:Month>
    <b:Day>31</b:Day>
    <b:YearAccessed>2021</b:YearAccessed>
    <b:MonthAccessed>August</b:MonthAccessed>
    <b:DayAccessed>30</b:DayAccessed>
    <b:URL>https://www.scribbr.com/statistics/t-test/</b:URL>
    <b:RefOrder>2</b:RefOrder>
  </b:Source>
  <b:Source>
    <b:Tag>Deb21</b:Tag>
    <b:SourceType>InternetSite</b:SourceType>
    <b:Guid>{ED8907DE-F20B-424E-A963-D1F2B8D8E3DF}</b:Guid>
    <b:LCID>en-GB</b:LCID>
    <b:Author>
      <b:Author>
        <b:NameList>
          <b:Person>
            <b:Last>Rumsey</b:Last>
            <b:First>Deborah</b:First>
            <b:Middle>J.</b:Middle>
          </b:Person>
        </b:NameList>
      </b:Author>
    </b:Author>
    <b:Title>How to Set Up a Hypothesis Test: Null versus Alternative</b:Title>
    <b:ProductionCompany>https://www.dummies.com/</b:ProductionCompany>
    <b:Year>2021</b:Year>
    <b:YearAccessed>2021</b:YearAccessed>
    <b:MonthAccessed>September</b:MonthAccessed>
    <b:DayAccessed>1</b:DayAccessed>
    <b:URL>https://www.dummies.com/education/math/statistics/how-to-set-up-a-hypothesis-test-null-versus-alternative/</b:URL>
    <b:RefOrder>3</b:RefOrder>
  </b:Source>
  <b:Source>
    <b:Tag>Bar</b:Tag>
    <b:SourceType>BookSection</b:SourceType>
    <b:Guid>{3127AA69-4031-4B75-92CD-B1391A43B65F}</b:Guid>
    <b:Title>Threats to validity of Research Design</b:Title>
    <b:LCID>en-GB</b:LCID>
    <b:Author>
      <b:Author>
        <b:NameList>
          <b:Person>
            <b:Last>Yu</b:Last>
            <b:First>Barbara</b:First>
            <b:Middle>Ohlund and Chong-ho</b:Middle>
          </b:Person>
        </b:NameList>
      </b:Author>
    </b:Author>
    <b:BookTitle>Threats to validity of Research Design</b:BookTitle>
    <b:Publisher>https://web.pdx.edu/~stipakb/download/PA555/ResearchDesign.html</b:Publisher>
    <b:RefOrder>4</b:RefOrder>
  </b:Source>
  <b:Source>
    <b:Tag>Bro18</b:Tag>
    <b:SourceType>InternetSite</b:SourceType>
    <b:Guid>{667723F2-7335-452A-BA27-994B7531EA0C}</b:Guid>
    <b:Title>Issues with data and analyses: Errors, underlying themes, and potential solutions</b:Title>
    <b:Year>2018</b:Year>
    <b:Author>
      <b:Author>
        <b:NameList>
          <b:Person>
            <b:Last>Brown</b:Last>
            <b:First>Andrew</b:First>
            <b:Middle>W.</b:Middle>
          </b:Person>
        </b:NameList>
      </b:Author>
    </b:Author>
    <b:ProductionCompany>https://www.pnas.org/</b:ProductionCompany>
    <b:Month>March</b:Month>
    <b:Day>12 </b:Day>
    <b:YearAccessed>2021</b:YearAccessed>
    <b:MonthAccessed>September</b:MonthAccessed>
    <b:DayAccessed>1</b:DayAccessed>
    <b:URL>https://www.pnas.org/content/115/11/2563</b:URL>
    <b:RefOrder>5</b:RefOrder>
  </b:Source>
</b:Sources>
</file>

<file path=customXml/itemProps1.xml><?xml version="1.0" encoding="utf-8"?>
<ds:datastoreItem xmlns:ds="http://schemas.openxmlformats.org/officeDocument/2006/customXml" ds:itemID="{E6E11CF9-74B6-4B7D-901F-9BF2AF0F8D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1184</TotalTime>
  <Pages>11</Pages>
  <Words>1475</Words>
  <Characters>8413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Momchil Angelov</dc:creator>
  <cp:keywords/>
  <dc:description/>
  <cp:lastModifiedBy>Momchil Angelov</cp:lastModifiedBy>
  <cp:revision>11</cp:revision>
  <dcterms:created xsi:type="dcterms:W3CDTF">2021-09-02T08:15:00Z</dcterms:created>
  <dcterms:modified xsi:type="dcterms:W3CDTF">2021-09-03T19:43:00Z</dcterms:modified>
</cp:coreProperties>
</file>