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p14">
  <w:body>
    <w:p w:rsidR="00A4224A" w:rsidP="284503BD" w:rsidRDefault="39E8DDC1" w14:paraId="1F0C4081" w14:textId="020B6012">
      <w:pPr>
        <w:jc w:val="center"/>
        <w:rPr>
          <w:sz w:val="32"/>
          <w:szCs w:val="32"/>
        </w:rPr>
      </w:pPr>
      <w:r w:rsidRPr="041EBF91" w:rsidR="2B0FE1C8">
        <w:rPr>
          <w:sz w:val="32"/>
          <w:szCs w:val="32"/>
        </w:rPr>
        <w:t xml:space="preserve">Psychology </w:t>
      </w:r>
      <w:r w:rsidRPr="041EBF91" w:rsidR="2EB47ECD">
        <w:rPr>
          <w:sz w:val="32"/>
          <w:szCs w:val="32"/>
        </w:rPr>
        <w:t>For</w:t>
      </w:r>
      <w:r w:rsidRPr="041EBF91" w:rsidR="2B0FE1C8">
        <w:rPr>
          <w:sz w:val="32"/>
          <w:szCs w:val="32"/>
        </w:rPr>
        <w:t xml:space="preserve"> Health and Social Care </w:t>
      </w:r>
    </w:p>
    <w:p w:rsidR="00A4224A" w:rsidP="284503BD" w:rsidRDefault="39E8DDC1" w14:paraId="5E5787A5" w14:textId="0E6666C9">
      <w:pPr>
        <w:jc w:val="center"/>
        <w:rPr>
          <w:sz w:val="32"/>
          <w:szCs w:val="32"/>
        </w:rPr>
      </w:pPr>
      <w:r w:rsidRPr="284503BD">
        <w:rPr>
          <w:sz w:val="32"/>
          <w:szCs w:val="32"/>
        </w:rPr>
        <w:t>BMHP4003</w:t>
      </w:r>
    </w:p>
    <w:p w:rsidR="39E8DDC1" w:rsidP="284503BD" w:rsidRDefault="39E8DDC1" w14:paraId="0D4AEFC6" w14:textId="1D2219AC">
      <w:pPr>
        <w:jc w:val="center"/>
        <w:rPr>
          <w:sz w:val="32"/>
          <w:szCs w:val="32"/>
        </w:rPr>
      </w:pPr>
      <w:r w:rsidRPr="284503BD">
        <w:rPr>
          <w:sz w:val="32"/>
          <w:szCs w:val="32"/>
        </w:rPr>
        <w:t>Student name</w:t>
      </w:r>
      <w:r w:rsidRPr="284503BD" w:rsidR="276B83AB">
        <w:rPr>
          <w:sz w:val="32"/>
          <w:szCs w:val="32"/>
        </w:rPr>
        <w:t>:</w:t>
      </w:r>
      <w:r w:rsidRPr="284503BD">
        <w:rPr>
          <w:sz w:val="32"/>
          <w:szCs w:val="32"/>
        </w:rPr>
        <w:t xml:space="preserve"> Sancia Taylor</w:t>
      </w:r>
    </w:p>
    <w:p w:rsidR="39E8DDC1" w:rsidP="284503BD" w:rsidRDefault="39E8DDC1" w14:paraId="16FBD041" w14:textId="4DC0A6F0">
      <w:pPr>
        <w:jc w:val="center"/>
        <w:rPr>
          <w:sz w:val="32"/>
          <w:szCs w:val="32"/>
        </w:rPr>
      </w:pPr>
      <w:r w:rsidRPr="041EBF91" w:rsidR="2B0FE1C8">
        <w:rPr>
          <w:sz w:val="32"/>
          <w:szCs w:val="32"/>
        </w:rPr>
        <w:t>Student number</w:t>
      </w:r>
      <w:r w:rsidRPr="041EBF91" w:rsidR="526CDD19">
        <w:rPr>
          <w:sz w:val="32"/>
          <w:szCs w:val="32"/>
        </w:rPr>
        <w:t>:</w:t>
      </w:r>
      <w:r w:rsidRPr="041EBF91" w:rsidR="2B0FE1C8">
        <w:rPr>
          <w:sz w:val="32"/>
          <w:szCs w:val="32"/>
        </w:rPr>
        <w:t xml:space="preserve"> </w:t>
      </w:r>
      <w:r w:rsidRPr="041EBF91" w:rsidR="22DE5332">
        <w:rPr>
          <w:sz w:val="32"/>
          <w:szCs w:val="32"/>
        </w:rPr>
        <w:t>2107199</w:t>
      </w:r>
    </w:p>
    <w:p w:rsidR="39E8DDC1" w:rsidP="041EBF91" w:rsidRDefault="39E8DDC1" w14:paraId="51D8DC4E" w14:textId="33AE8980">
      <w:pPr>
        <w:jc w:val="center"/>
        <w:rPr>
          <w:sz w:val="32"/>
          <w:szCs w:val="32"/>
        </w:rPr>
      </w:pPr>
      <w:r w:rsidRPr="041EBF91" w:rsidR="2B0FE1C8">
        <w:rPr>
          <w:sz w:val="32"/>
          <w:szCs w:val="32"/>
        </w:rPr>
        <w:t>Lecture name</w:t>
      </w:r>
      <w:r w:rsidRPr="041EBF91" w:rsidR="1611266A">
        <w:rPr>
          <w:sz w:val="32"/>
          <w:szCs w:val="32"/>
        </w:rPr>
        <w:t>:</w:t>
      </w:r>
      <w:r w:rsidRPr="041EBF91" w:rsidR="2B0FE1C8">
        <w:rPr>
          <w:sz w:val="32"/>
          <w:szCs w:val="32"/>
        </w:rPr>
        <w:t xml:space="preserve"> Rebecker steward </w:t>
      </w:r>
    </w:p>
    <w:p w:rsidR="39E8DDC1" w:rsidP="284503BD" w:rsidRDefault="39E8DDC1" w14:paraId="132A975C" w14:textId="536EA0DD">
      <w:pPr>
        <w:jc w:val="center"/>
        <w:rPr>
          <w:sz w:val="32"/>
          <w:szCs w:val="32"/>
        </w:rPr>
      </w:pPr>
      <w:r w:rsidRPr="041EBF91" w:rsidR="102EC228">
        <w:rPr>
          <w:sz w:val="32"/>
          <w:szCs w:val="32"/>
        </w:rPr>
        <w:t xml:space="preserve">Assignment Title: </w:t>
      </w:r>
      <w:r w:rsidRPr="041EBF91" w:rsidR="245DCDBA">
        <w:rPr>
          <w:sz w:val="32"/>
          <w:szCs w:val="32"/>
        </w:rPr>
        <w:t>Case study report</w:t>
      </w:r>
    </w:p>
    <w:p w:rsidR="041EBF91" w:rsidP="041EBF91" w:rsidRDefault="041EBF91" w14:paraId="7B198DC5" w14:textId="3B94E72E">
      <w:pPr>
        <w:pStyle w:val="Normal"/>
        <w:jc w:val="center"/>
        <w:rPr>
          <w:sz w:val="32"/>
          <w:szCs w:val="32"/>
        </w:rPr>
      </w:pPr>
    </w:p>
    <w:p w:rsidR="135021C8" w:rsidP="135021C8" w:rsidRDefault="135021C8" w14:paraId="47323653" w14:textId="0E02D677">
      <w:pPr>
        <w:rPr>
          <w:sz w:val="32"/>
          <w:szCs w:val="32"/>
        </w:rPr>
      </w:pPr>
    </w:p>
    <w:p w:rsidR="135021C8" w:rsidP="135021C8" w:rsidRDefault="135021C8" w14:paraId="030CF1C8" w14:textId="1805F555">
      <w:pPr>
        <w:rPr>
          <w:sz w:val="32"/>
          <w:szCs w:val="32"/>
        </w:rPr>
      </w:pPr>
    </w:p>
    <w:p w:rsidR="135021C8" w:rsidP="135021C8" w:rsidRDefault="135021C8" w14:paraId="4F45B611" w14:textId="16099021">
      <w:pPr>
        <w:rPr>
          <w:sz w:val="32"/>
          <w:szCs w:val="32"/>
        </w:rPr>
      </w:pPr>
    </w:p>
    <w:p w:rsidR="135021C8" w:rsidP="135021C8" w:rsidRDefault="135021C8" w14:paraId="38B7557C" w14:textId="54EE3998">
      <w:pPr>
        <w:rPr>
          <w:sz w:val="32"/>
          <w:szCs w:val="32"/>
        </w:rPr>
      </w:pPr>
    </w:p>
    <w:p w:rsidR="135021C8" w:rsidP="135021C8" w:rsidRDefault="135021C8" w14:paraId="3D3E03C8" w14:textId="3EAAD550">
      <w:pPr>
        <w:rPr>
          <w:sz w:val="32"/>
          <w:szCs w:val="32"/>
        </w:rPr>
      </w:pPr>
    </w:p>
    <w:p w:rsidR="135021C8" w:rsidP="135021C8" w:rsidRDefault="135021C8" w14:paraId="5A288BBA" w14:textId="54F7954A">
      <w:pPr>
        <w:rPr>
          <w:sz w:val="32"/>
          <w:szCs w:val="32"/>
        </w:rPr>
      </w:pPr>
    </w:p>
    <w:p w:rsidR="135021C8" w:rsidP="135021C8" w:rsidRDefault="135021C8" w14:paraId="6BB818BD" w14:textId="30470E42">
      <w:pPr>
        <w:rPr>
          <w:sz w:val="32"/>
          <w:szCs w:val="32"/>
        </w:rPr>
      </w:pPr>
    </w:p>
    <w:p w:rsidR="135021C8" w:rsidP="135021C8" w:rsidRDefault="135021C8" w14:paraId="1F43916E" w14:textId="7FEF235A">
      <w:pPr>
        <w:rPr>
          <w:sz w:val="32"/>
          <w:szCs w:val="32"/>
        </w:rPr>
      </w:pPr>
    </w:p>
    <w:p w:rsidR="135021C8" w:rsidP="135021C8" w:rsidRDefault="135021C8" w14:paraId="408ED869" w14:textId="22E54B5C">
      <w:pPr>
        <w:rPr>
          <w:sz w:val="32"/>
          <w:szCs w:val="32"/>
        </w:rPr>
      </w:pPr>
    </w:p>
    <w:p w:rsidR="135021C8" w:rsidP="135021C8" w:rsidRDefault="135021C8" w14:paraId="7A8A2C84" w14:textId="1159A9A9">
      <w:pPr>
        <w:rPr>
          <w:sz w:val="32"/>
          <w:szCs w:val="32"/>
        </w:rPr>
      </w:pPr>
    </w:p>
    <w:p w:rsidR="135021C8" w:rsidP="135021C8" w:rsidRDefault="135021C8" w14:paraId="7AD2BF15" w14:textId="7D8C8F79">
      <w:pPr>
        <w:rPr>
          <w:sz w:val="32"/>
          <w:szCs w:val="32"/>
        </w:rPr>
      </w:pPr>
    </w:p>
    <w:p w:rsidR="135021C8" w:rsidP="135021C8" w:rsidRDefault="135021C8" w14:paraId="16EDAF10" w14:textId="330FBF66">
      <w:pPr>
        <w:rPr>
          <w:sz w:val="32"/>
          <w:szCs w:val="32"/>
        </w:rPr>
      </w:pPr>
    </w:p>
    <w:p w:rsidR="135021C8" w:rsidP="135021C8" w:rsidRDefault="135021C8" w14:paraId="1949EE6D" w14:textId="314569A8">
      <w:pPr>
        <w:rPr>
          <w:sz w:val="32"/>
          <w:szCs w:val="32"/>
        </w:rPr>
      </w:pPr>
    </w:p>
    <w:p w:rsidR="135021C8" w:rsidP="135021C8" w:rsidRDefault="135021C8" w14:paraId="58C04CD3" w14:textId="7F6A7B35">
      <w:pPr>
        <w:rPr>
          <w:sz w:val="32"/>
          <w:szCs w:val="32"/>
        </w:rPr>
      </w:pPr>
    </w:p>
    <w:p w:rsidR="135021C8" w:rsidP="135021C8" w:rsidRDefault="135021C8" w14:paraId="5C31B0B8" w14:textId="3667A686">
      <w:pPr>
        <w:rPr>
          <w:sz w:val="32"/>
          <w:szCs w:val="32"/>
        </w:rPr>
      </w:pPr>
    </w:p>
    <w:p w:rsidR="135021C8" w:rsidP="135021C8" w:rsidRDefault="135021C8" w14:paraId="790B37C4" w14:textId="6FB96009">
      <w:pPr>
        <w:rPr>
          <w:sz w:val="32"/>
          <w:szCs w:val="32"/>
        </w:rPr>
      </w:pPr>
    </w:p>
    <w:p w:rsidR="135021C8" w:rsidP="135021C8" w:rsidRDefault="135021C8" w14:paraId="378CD875" w14:textId="70E8F5B4">
      <w:pPr>
        <w:rPr>
          <w:sz w:val="32"/>
          <w:szCs w:val="32"/>
        </w:rPr>
      </w:pPr>
    </w:p>
    <w:p w:rsidR="135021C8" w:rsidP="135021C8" w:rsidRDefault="135021C8" w14:paraId="68AAECE4" w14:textId="3AEFAECC">
      <w:pPr>
        <w:rPr>
          <w:sz w:val="32"/>
          <w:szCs w:val="32"/>
        </w:rPr>
      </w:pPr>
    </w:p>
    <w:p w:rsidR="135021C8" w:rsidP="135021C8" w:rsidRDefault="135021C8" w14:paraId="5926D790" w14:textId="1AF9E3B8">
      <w:pPr>
        <w:rPr>
          <w:sz w:val="32"/>
          <w:szCs w:val="32"/>
        </w:rPr>
      </w:pPr>
    </w:p>
    <w:p w:rsidR="135021C8" w:rsidP="135021C8" w:rsidRDefault="135021C8" w14:paraId="76886499" w14:textId="20435F79">
      <w:pPr>
        <w:rPr>
          <w:sz w:val="32"/>
          <w:szCs w:val="32"/>
        </w:rPr>
      </w:pPr>
    </w:p>
    <w:p w:rsidR="26D967BB" w:rsidP="284503BD" w:rsidRDefault="26D967BB" w14:paraId="2731B4D7" w14:textId="3C43DBBE">
      <w:pPr>
        <w:rPr>
          <w:b/>
          <w:bCs/>
        </w:rPr>
      </w:pPr>
      <w:r w:rsidRPr="6132401D">
        <w:rPr>
          <w:b/>
          <w:bCs/>
        </w:rPr>
        <w:t xml:space="preserve">CONTENT </w:t>
      </w:r>
    </w:p>
    <w:p w:rsidR="1A826023" w:rsidP="6132401D" w:rsidRDefault="1A826023" w14:paraId="17789D9B" w14:textId="42481298">
      <w:pPr>
        <w:rPr>
          <w:b w:val="1"/>
          <w:bCs w:val="1"/>
        </w:rPr>
      </w:pPr>
      <w:r w:rsidRPr="041EBF91" w:rsidR="26C44A4F">
        <w:rPr>
          <w:b w:val="1"/>
          <w:bCs w:val="1"/>
        </w:rPr>
        <w:t>Introduction</w:t>
      </w:r>
      <w:r w:rsidRPr="041EBF91" w:rsidR="26C44A4F">
        <w:rPr>
          <w:b w:val="1"/>
          <w:bCs w:val="1"/>
        </w:rPr>
        <w:t>.......................................................</w:t>
      </w:r>
      <w:r w:rsidRPr="041EBF91" w:rsidR="2825E1FF">
        <w:rPr>
          <w:b w:val="1"/>
          <w:bCs w:val="1"/>
        </w:rPr>
        <w:t>.............</w:t>
      </w:r>
      <w:r w:rsidRPr="041EBF91" w:rsidR="28F52D6A">
        <w:rPr>
          <w:b w:val="1"/>
          <w:bCs w:val="1"/>
        </w:rPr>
        <w:t>2</w:t>
      </w:r>
      <w:r w:rsidRPr="041EBF91" w:rsidR="26C44A4F">
        <w:rPr>
          <w:b w:val="1"/>
          <w:bCs w:val="1"/>
        </w:rPr>
        <w:t xml:space="preserve"> </w:t>
      </w:r>
    </w:p>
    <w:p w:rsidR="11659422" w:rsidP="6132401D" w:rsidRDefault="11659422" w14:paraId="7BDF7032" w14:textId="1FE36215">
      <w:pPr>
        <w:rPr>
          <w:b w:val="1"/>
          <w:bCs w:val="1"/>
        </w:rPr>
      </w:pPr>
      <w:r w:rsidRPr="041EBF91" w:rsidR="27642783">
        <w:rPr>
          <w:b w:val="1"/>
          <w:bCs w:val="1"/>
        </w:rPr>
        <w:t xml:space="preserve">Social </w:t>
      </w:r>
      <w:r w:rsidRPr="041EBF91" w:rsidR="27642783">
        <w:rPr>
          <w:b w:val="1"/>
          <w:bCs w:val="1"/>
        </w:rPr>
        <w:t>identity</w:t>
      </w:r>
      <w:r w:rsidRPr="041EBF91" w:rsidR="27642783">
        <w:rPr>
          <w:b w:val="1"/>
          <w:bCs w:val="1"/>
        </w:rPr>
        <w:t xml:space="preserve"> theory</w:t>
      </w:r>
      <w:r w:rsidRPr="041EBF91" w:rsidR="26C44A4F">
        <w:rPr>
          <w:b w:val="1"/>
          <w:bCs w:val="1"/>
        </w:rPr>
        <w:t>................................................</w:t>
      </w:r>
      <w:r w:rsidRPr="041EBF91" w:rsidR="11EE33B1">
        <w:rPr>
          <w:b w:val="1"/>
          <w:bCs w:val="1"/>
        </w:rPr>
        <w:t>......</w:t>
      </w:r>
      <w:r w:rsidRPr="041EBF91" w:rsidR="0EB63F95">
        <w:rPr>
          <w:b w:val="1"/>
          <w:bCs w:val="1"/>
        </w:rPr>
        <w:t>.</w:t>
      </w:r>
      <w:r w:rsidRPr="041EBF91" w:rsidR="3AD57309">
        <w:rPr>
          <w:b w:val="1"/>
          <w:bCs w:val="1"/>
        </w:rPr>
        <w:t>3</w:t>
      </w:r>
      <w:r w:rsidRPr="041EBF91" w:rsidR="26C44A4F">
        <w:rPr>
          <w:b w:val="1"/>
          <w:bCs w:val="1"/>
        </w:rPr>
        <w:t xml:space="preserve"> </w:t>
      </w:r>
      <w:r w:rsidRPr="041EBF91" w:rsidR="26C44A4F">
        <w:rPr>
          <w:b w:val="1"/>
          <w:bCs w:val="1"/>
        </w:rPr>
        <w:t xml:space="preserve">  </w:t>
      </w:r>
    </w:p>
    <w:p w:rsidR="75268787" w:rsidP="6132401D" w:rsidRDefault="75268787" w14:paraId="5E3CC481" w14:textId="24210463">
      <w:pPr>
        <w:rPr>
          <w:b w:val="1"/>
          <w:bCs w:val="1"/>
        </w:rPr>
      </w:pPr>
      <w:r w:rsidRPr="041EBF91" w:rsidR="68C73543">
        <w:rPr>
          <w:b w:val="1"/>
          <w:bCs w:val="1"/>
        </w:rPr>
        <w:t>Theory of planned behaviour...........................................</w:t>
      </w:r>
      <w:r w:rsidRPr="041EBF91" w:rsidR="40D5AAFC">
        <w:rPr>
          <w:b w:val="1"/>
          <w:bCs w:val="1"/>
        </w:rPr>
        <w:t>5</w:t>
      </w:r>
    </w:p>
    <w:p w:rsidR="3D51FC50" w:rsidP="6132401D" w:rsidRDefault="3D51FC50" w14:paraId="2C64200F" w14:textId="587D9742">
      <w:pPr>
        <w:rPr>
          <w:b w:val="1"/>
          <w:bCs w:val="1"/>
        </w:rPr>
      </w:pPr>
      <w:r w:rsidRPr="041EBF91" w:rsidR="2986A21D">
        <w:rPr>
          <w:b w:val="1"/>
          <w:bCs w:val="1"/>
        </w:rPr>
        <w:t xml:space="preserve">Frustration </w:t>
      </w:r>
      <w:r w:rsidRPr="041EBF91" w:rsidR="2986A21D">
        <w:rPr>
          <w:b w:val="1"/>
          <w:bCs w:val="1"/>
        </w:rPr>
        <w:t>aggression</w:t>
      </w:r>
      <w:r w:rsidRPr="041EBF91" w:rsidR="2986A21D">
        <w:rPr>
          <w:b w:val="1"/>
          <w:bCs w:val="1"/>
        </w:rPr>
        <w:t xml:space="preserve"> hypothesis....................................</w:t>
      </w:r>
      <w:r w:rsidRPr="041EBF91" w:rsidR="1EA09C57">
        <w:rPr>
          <w:b w:val="1"/>
          <w:bCs w:val="1"/>
        </w:rPr>
        <w:t>6</w:t>
      </w:r>
    </w:p>
    <w:p w:rsidR="025D77E6" w:rsidP="6132401D" w:rsidRDefault="025D77E6" w14:paraId="695C32EB" w14:textId="3445C40B">
      <w:pPr>
        <w:rPr>
          <w:b w:val="1"/>
          <w:bCs w:val="1"/>
        </w:rPr>
      </w:pPr>
      <w:r w:rsidRPr="041EBF91" w:rsidR="66CAC730">
        <w:rPr>
          <w:b w:val="1"/>
          <w:bCs w:val="1"/>
        </w:rPr>
        <w:t>Conclusion.....................................................................</w:t>
      </w:r>
      <w:r w:rsidRPr="041EBF91" w:rsidR="2DFAEF59">
        <w:rPr>
          <w:b w:val="1"/>
          <w:bCs w:val="1"/>
        </w:rPr>
        <w:t>...</w:t>
      </w:r>
      <w:r w:rsidRPr="041EBF91" w:rsidR="2DFAEF59">
        <w:rPr>
          <w:b w:val="1"/>
          <w:bCs w:val="1"/>
        </w:rPr>
        <w:t>7</w:t>
      </w:r>
    </w:p>
    <w:p w:rsidR="6132401D" w:rsidP="6132401D" w:rsidRDefault="6132401D" w14:paraId="3D604C2E" w14:textId="66ABF1FC">
      <w:pPr>
        <w:rPr>
          <w:b w:val="1"/>
          <w:bCs w:val="1"/>
        </w:rPr>
      </w:pPr>
      <w:bookmarkStart w:name="_Int_jy91IiGG" w:id="418679344"/>
      <w:r w:rsidRPr="041EBF91" w:rsidR="2DFAEF59">
        <w:rPr>
          <w:b w:val="1"/>
          <w:bCs w:val="1"/>
        </w:rPr>
        <w:t>Reference</w:t>
      </w:r>
      <w:bookmarkEnd w:id="418679344"/>
      <w:r w:rsidRPr="041EBF91" w:rsidR="2DFAEF59">
        <w:rPr>
          <w:b w:val="1"/>
          <w:bCs w:val="1"/>
        </w:rPr>
        <w:t xml:space="preserve"> list....................................................................8</w:t>
      </w:r>
    </w:p>
    <w:p w:rsidR="6132401D" w:rsidP="6132401D" w:rsidRDefault="6132401D" w14:paraId="070B9BBB" w14:textId="1AE7DA68">
      <w:pPr>
        <w:rPr>
          <w:b/>
          <w:bCs/>
        </w:rPr>
      </w:pPr>
    </w:p>
    <w:p w:rsidR="6132401D" w:rsidP="6132401D" w:rsidRDefault="6132401D" w14:paraId="3AC6483D" w14:textId="74ACB18C">
      <w:pPr>
        <w:rPr>
          <w:b/>
          <w:bCs/>
        </w:rPr>
      </w:pPr>
    </w:p>
    <w:p w:rsidR="135021C8" w:rsidP="135021C8" w:rsidRDefault="135021C8" w14:paraId="040D12D1" w14:textId="20D859BC"/>
    <w:p w:rsidR="135021C8" w:rsidP="135021C8" w:rsidRDefault="135021C8" w14:paraId="0EF1BC08" w14:textId="381354B9"/>
    <w:p w:rsidR="135021C8" w:rsidP="135021C8" w:rsidRDefault="135021C8" w14:paraId="252B948E" w14:textId="6AF18D25"/>
    <w:p w:rsidR="135021C8" w:rsidP="135021C8" w:rsidRDefault="135021C8" w14:paraId="3C4DD3EE" w14:textId="65158D27"/>
    <w:p w:rsidR="135021C8" w:rsidP="135021C8" w:rsidRDefault="135021C8" w14:paraId="12E29559" w14:textId="60514CC4"/>
    <w:p w:rsidR="135021C8" w:rsidP="135021C8" w:rsidRDefault="135021C8" w14:paraId="2B831F03" w14:textId="6FCAE397"/>
    <w:p w:rsidR="135021C8" w:rsidP="135021C8" w:rsidRDefault="135021C8" w14:paraId="00491E16" w14:textId="4C6AED1B"/>
    <w:p w:rsidR="135021C8" w:rsidP="135021C8" w:rsidRDefault="135021C8" w14:paraId="7BD5FE10" w14:textId="23D37CCF"/>
    <w:p w:rsidR="135021C8" w:rsidP="135021C8" w:rsidRDefault="135021C8" w14:paraId="64B3ECCA" w14:textId="5BFAFCAE"/>
    <w:p w:rsidR="135021C8" w:rsidP="135021C8" w:rsidRDefault="135021C8" w14:paraId="0BA94DF9" w14:textId="3396463C"/>
    <w:p w:rsidR="135021C8" w:rsidP="135021C8" w:rsidRDefault="135021C8" w14:paraId="46986CEA" w14:textId="6AE2FEFA"/>
    <w:p w:rsidR="135021C8" w:rsidP="135021C8" w:rsidRDefault="135021C8" w14:paraId="4A319187" w14:textId="1CF147A9"/>
    <w:p w:rsidR="135021C8" w:rsidP="135021C8" w:rsidRDefault="135021C8" w14:paraId="185600E2" w14:textId="4F24B5F7"/>
    <w:p w:rsidR="135021C8" w:rsidP="135021C8" w:rsidRDefault="135021C8" w14:paraId="6ADE2E55" w14:textId="71F77B88"/>
    <w:p w:rsidR="135021C8" w:rsidP="135021C8" w:rsidRDefault="135021C8" w14:paraId="57D05AED" w14:textId="2E59A10D"/>
    <w:p w:rsidR="135021C8" w:rsidP="135021C8" w:rsidRDefault="135021C8" w14:paraId="72D4140C" w14:textId="0C0365AB"/>
    <w:p w:rsidR="135021C8" w:rsidP="135021C8" w:rsidRDefault="135021C8" w14:paraId="3FA57E0E" w14:textId="69F33354"/>
    <w:p w:rsidR="135021C8" w:rsidP="135021C8" w:rsidRDefault="135021C8" w14:paraId="78180EEF" w14:textId="67B4F05C"/>
    <w:p w:rsidR="135021C8" w:rsidP="135021C8" w:rsidRDefault="135021C8" w14:paraId="1313A3BA" w14:textId="5147E590"/>
    <w:p w:rsidR="26D967BB" w:rsidP="041EBF91" w:rsidRDefault="26D967BB" w14:paraId="413601D0" w14:textId="7ED44F07">
      <w:pPr>
        <w:pStyle w:val="Normal"/>
        <w:jc w:val="center"/>
        <w:rPr>
          <w:b w:val="1"/>
          <w:bCs w:val="1"/>
        </w:rPr>
      </w:pPr>
      <w:r w:rsidRPr="041EBF91" w:rsidR="159D2683">
        <w:rPr>
          <w:b w:val="1"/>
          <w:bCs w:val="1"/>
        </w:rPr>
        <w:t>INTROTUCTION</w:t>
      </w:r>
    </w:p>
    <w:p w:rsidR="0E4E7B2B" w:rsidP="6132401D" w:rsidRDefault="0E4E7B2B" w14:paraId="385531E4" w14:textId="3C27A8B1">
      <w:pPr>
        <w:spacing w:line="360" w:lineRule="auto"/>
        <w:jc w:val="both"/>
      </w:pPr>
      <w:r w:rsidR="2658974F">
        <w:rPr/>
        <w:t>T</w:t>
      </w:r>
      <w:r w:rsidR="159D2683">
        <w:rPr/>
        <w:t xml:space="preserve">his is a study case </w:t>
      </w:r>
      <w:r w:rsidR="0ACF8B70">
        <w:rPr/>
        <w:t>based</w:t>
      </w:r>
      <w:r w:rsidR="159D2683">
        <w:rPr/>
        <w:t xml:space="preserve"> </w:t>
      </w:r>
      <w:r w:rsidR="07B413BF">
        <w:rPr/>
        <w:t>o</w:t>
      </w:r>
      <w:r w:rsidR="159D2683">
        <w:rPr/>
        <w:t xml:space="preserve">n </w:t>
      </w:r>
      <w:r w:rsidR="2C9072E6">
        <w:rPr/>
        <w:t>individual</w:t>
      </w:r>
      <w:r w:rsidR="7ADC241C">
        <w:rPr/>
        <w:t xml:space="preserve"> called</w:t>
      </w:r>
      <w:r w:rsidR="747E0AC1">
        <w:rPr/>
        <w:t xml:space="preserve"> </w:t>
      </w:r>
      <w:r w:rsidR="021E9F25">
        <w:rPr/>
        <w:t>Gareth Jones</w:t>
      </w:r>
      <w:r w:rsidR="33FB55A2">
        <w:rPr/>
        <w:t xml:space="preserve"> how has been in the young </w:t>
      </w:r>
      <w:r w:rsidR="5D6ECC0A">
        <w:rPr/>
        <w:t>offenders Institute</w:t>
      </w:r>
      <w:r w:rsidR="212E3851">
        <w:rPr/>
        <w:t>.</w:t>
      </w:r>
      <w:r w:rsidR="5D6ECC0A">
        <w:rPr/>
        <w:t xml:space="preserve"> </w:t>
      </w:r>
      <w:r w:rsidR="39C50B26">
        <w:rPr/>
        <w:t>Gareth has recently</w:t>
      </w:r>
      <w:r w:rsidR="5BD22882">
        <w:rPr/>
        <w:t xml:space="preserve"> been</w:t>
      </w:r>
      <w:r w:rsidR="39C50B26">
        <w:rPr/>
        <w:t xml:space="preserve"> let out</w:t>
      </w:r>
      <w:r w:rsidR="2C95C2E7">
        <w:rPr/>
        <w:t>,</w:t>
      </w:r>
      <w:r w:rsidR="1F2BD4B4">
        <w:rPr/>
        <w:t xml:space="preserve"> from</w:t>
      </w:r>
      <w:r w:rsidR="2C95C2E7">
        <w:rPr/>
        <w:t xml:space="preserve"> </w:t>
      </w:r>
      <w:r w:rsidR="6A642290">
        <w:rPr/>
        <w:t>the</w:t>
      </w:r>
      <w:r w:rsidR="0DCEFDE4">
        <w:rPr/>
        <w:t xml:space="preserve"> probation board</w:t>
      </w:r>
      <w:r w:rsidR="524F75AA">
        <w:rPr/>
        <w:t xml:space="preserve"> by</w:t>
      </w:r>
      <w:r w:rsidR="0B546BB8">
        <w:rPr/>
        <w:t xml:space="preserve"> </w:t>
      </w:r>
      <w:r w:rsidR="25218B62">
        <w:rPr/>
        <w:t>having intentions</w:t>
      </w:r>
      <w:r w:rsidR="33E47E4C">
        <w:rPr/>
        <w:t xml:space="preserve"> of attending college. </w:t>
      </w:r>
      <w:r w:rsidR="63146862">
        <w:rPr/>
        <w:t xml:space="preserve">But </w:t>
      </w:r>
      <w:r w:rsidR="429575DC">
        <w:rPr/>
        <w:t xml:space="preserve">Gareth as not been attending college </w:t>
      </w:r>
      <w:r w:rsidR="66361D00">
        <w:rPr/>
        <w:t>and the</w:t>
      </w:r>
      <w:r w:rsidR="1F54AB75">
        <w:rPr/>
        <w:t xml:space="preserve"> youth offending team was notified</w:t>
      </w:r>
      <w:r w:rsidR="28C93B4C">
        <w:rPr/>
        <w:t xml:space="preserve">, I need to understand </w:t>
      </w:r>
      <w:r w:rsidR="26280A43">
        <w:rPr/>
        <w:t xml:space="preserve">the </w:t>
      </w:r>
      <w:r w:rsidR="381C097B">
        <w:rPr/>
        <w:t>plausible causes</w:t>
      </w:r>
      <w:r w:rsidR="26280A43">
        <w:rPr/>
        <w:t xml:space="preserve"> of </w:t>
      </w:r>
      <w:r w:rsidR="38AAED03">
        <w:rPr/>
        <w:t>Gareth</w:t>
      </w:r>
      <w:r w:rsidR="26280A43">
        <w:rPr/>
        <w:t xml:space="preserve"> </w:t>
      </w:r>
      <w:r w:rsidR="49474B7B">
        <w:rPr/>
        <w:t>behaviour</w:t>
      </w:r>
      <w:r w:rsidR="5230551D">
        <w:rPr/>
        <w:t xml:space="preserve">, I will be </w:t>
      </w:r>
      <w:r w:rsidR="54A41E87">
        <w:rPr/>
        <w:t>using psychological</w:t>
      </w:r>
      <w:r w:rsidR="3C9E8C84">
        <w:rPr/>
        <w:t xml:space="preserve"> theories</w:t>
      </w:r>
      <w:r w:rsidR="7E14067A">
        <w:rPr/>
        <w:t xml:space="preserve"> to understand the </w:t>
      </w:r>
      <w:r w:rsidR="75A8DA73">
        <w:rPr/>
        <w:t>reasons</w:t>
      </w:r>
      <w:r w:rsidR="7E14067A">
        <w:rPr/>
        <w:t xml:space="preserve"> that</w:t>
      </w:r>
      <w:r w:rsidR="472B47B5">
        <w:rPr/>
        <w:t xml:space="preserve"> </w:t>
      </w:r>
      <w:r w:rsidR="7204CE78">
        <w:rPr/>
        <w:t>G</w:t>
      </w:r>
      <w:r w:rsidR="7E14067A">
        <w:rPr/>
        <w:t>areth is not attending college</w:t>
      </w:r>
      <w:r w:rsidR="0BDD3B85">
        <w:rPr/>
        <w:t>.</w:t>
      </w:r>
      <w:r w:rsidR="7E14067A">
        <w:rPr/>
        <w:t xml:space="preserve"> </w:t>
      </w:r>
      <w:r w:rsidR="7E36E5F2">
        <w:rPr/>
        <w:t>with</w:t>
      </w:r>
      <w:r w:rsidR="122E65C8">
        <w:rPr/>
        <w:t xml:space="preserve"> the social identity theory</w:t>
      </w:r>
      <w:r w:rsidR="78EBFB0B">
        <w:rPr/>
        <w:t xml:space="preserve"> particular group of people that are called in- groups and have different interest to the out- groups</w:t>
      </w:r>
      <w:r w:rsidR="6AC57C01">
        <w:rPr/>
        <w:t xml:space="preserve">. The theory of planned behaviour </w:t>
      </w:r>
      <w:r w:rsidR="2819A2BE">
        <w:rPr/>
        <w:t xml:space="preserve">dependent on the behaviour of a person deicides to engage in type of behaviours. </w:t>
      </w:r>
      <w:r w:rsidR="1066FE16">
        <w:rPr/>
        <w:t xml:space="preserve">The </w:t>
      </w:r>
      <w:r w:rsidR="21C9A967">
        <w:rPr/>
        <w:t>frustration</w:t>
      </w:r>
      <w:r w:rsidR="1066FE16">
        <w:rPr/>
        <w:t xml:space="preserve"> of aggression</w:t>
      </w:r>
      <w:r w:rsidR="5924C8EC">
        <w:rPr/>
        <w:t xml:space="preserve"> </w:t>
      </w:r>
      <w:r w:rsidR="40C91F5A">
        <w:rPr/>
        <w:t>hypothesis</w:t>
      </w:r>
      <w:r w:rsidR="2DA8B1FE">
        <w:rPr/>
        <w:t xml:space="preserve"> by (Dollard </w:t>
      </w:r>
      <w:r w:rsidR="2DA8B1FE">
        <w:rPr/>
        <w:t>el</w:t>
      </w:r>
      <w:r w:rsidR="2DA8B1FE">
        <w:rPr/>
        <w:t xml:space="preserve"> al 1939) he believed that if we experience frustration it can turn into aggression, frustration does not automatically result in aggression, but it produces a readiness for aggression.</w:t>
      </w:r>
    </w:p>
    <w:p w:rsidR="135021C8" w:rsidP="135021C8" w:rsidRDefault="135021C8" w14:paraId="68FC9B60" w14:textId="19372453">
      <w:pPr>
        <w:jc w:val="both"/>
        <w:rPr>
          <w:sz w:val="32"/>
          <w:szCs w:val="32"/>
        </w:rPr>
      </w:pPr>
    </w:p>
    <w:p w:rsidR="135021C8" w:rsidP="135021C8" w:rsidRDefault="135021C8" w14:paraId="58884170" w14:textId="10A82DDB">
      <w:pPr>
        <w:jc w:val="both"/>
        <w:rPr>
          <w:sz w:val="32"/>
          <w:szCs w:val="32"/>
        </w:rPr>
      </w:pPr>
    </w:p>
    <w:p w:rsidR="135021C8" w:rsidP="135021C8" w:rsidRDefault="135021C8" w14:paraId="2A462C48" w14:textId="4038D767">
      <w:pPr>
        <w:jc w:val="both"/>
        <w:rPr>
          <w:sz w:val="32"/>
          <w:szCs w:val="32"/>
        </w:rPr>
      </w:pPr>
    </w:p>
    <w:p w:rsidR="135021C8" w:rsidP="135021C8" w:rsidRDefault="135021C8" w14:paraId="3B078462" w14:textId="092967AF">
      <w:pPr>
        <w:jc w:val="both"/>
        <w:rPr>
          <w:sz w:val="32"/>
          <w:szCs w:val="32"/>
        </w:rPr>
      </w:pPr>
    </w:p>
    <w:p w:rsidR="135021C8" w:rsidP="135021C8" w:rsidRDefault="135021C8" w14:paraId="3B30E793" w14:textId="45CAAE62">
      <w:pPr>
        <w:jc w:val="both"/>
        <w:rPr>
          <w:sz w:val="32"/>
          <w:szCs w:val="32"/>
        </w:rPr>
      </w:pPr>
    </w:p>
    <w:p w:rsidR="135021C8" w:rsidP="135021C8" w:rsidRDefault="135021C8" w14:paraId="1A84C6FA" w14:textId="1692B4B5">
      <w:pPr>
        <w:jc w:val="both"/>
        <w:rPr>
          <w:sz w:val="32"/>
          <w:szCs w:val="32"/>
        </w:rPr>
      </w:pPr>
    </w:p>
    <w:p w:rsidR="135021C8" w:rsidP="135021C8" w:rsidRDefault="135021C8" w14:paraId="519BF646" w14:textId="3855A861">
      <w:pPr>
        <w:jc w:val="both"/>
        <w:rPr>
          <w:sz w:val="32"/>
          <w:szCs w:val="32"/>
        </w:rPr>
      </w:pPr>
    </w:p>
    <w:p w:rsidR="135021C8" w:rsidP="135021C8" w:rsidRDefault="135021C8" w14:paraId="0BAAD326" w14:textId="2853D907">
      <w:pPr>
        <w:jc w:val="both"/>
        <w:rPr>
          <w:sz w:val="32"/>
          <w:szCs w:val="32"/>
        </w:rPr>
      </w:pPr>
    </w:p>
    <w:p w:rsidR="135021C8" w:rsidP="135021C8" w:rsidRDefault="135021C8" w14:paraId="3E116A0F" w14:textId="24A05E77">
      <w:pPr>
        <w:jc w:val="both"/>
        <w:rPr>
          <w:sz w:val="32"/>
          <w:szCs w:val="32"/>
        </w:rPr>
      </w:pPr>
    </w:p>
    <w:p w:rsidR="135021C8" w:rsidP="135021C8" w:rsidRDefault="135021C8" w14:paraId="36DBD3EC" w14:textId="174C72BD">
      <w:pPr>
        <w:jc w:val="both"/>
        <w:rPr>
          <w:sz w:val="32"/>
          <w:szCs w:val="32"/>
        </w:rPr>
      </w:pPr>
    </w:p>
    <w:p w:rsidR="135021C8" w:rsidP="135021C8" w:rsidRDefault="135021C8" w14:paraId="1CEF354A" w14:textId="3660CB1B">
      <w:pPr>
        <w:jc w:val="both"/>
        <w:rPr>
          <w:sz w:val="32"/>
          <w:szCs w:val="32"/>
        </w:rPr>
      </w:pPr>
    </w:p>
    <w:p w:rsidR="135021C8" w:rsidP="135021C8" w:rsidRDefault="135021C8" w14:paraId="6E5AB6B4" w14:textId="6F482DA9">
      <w:pPr>
        <w:jc w:val="both"/>
        <w:rPr>
          <w:sz w:val="32"/>
          <w:szCs w:val="32"/>
        </w:rPr>
      </w:pPr>
    </w:p>
    <w:p w:rsidR="135021C8" w:rsidP="135021C8" w:rsidRDefault="135021C8" w14:paraId="7375A287" w14:textId="574C4C37">
      <w:pPr>
        <w:jc w:val="both"/>
        <w:rPr>
          <w:sz w:val="32"/>
          <w:szCs w:val="32"/>
        </w:rPr>
      </w:pPr>
    </w:p>
    <w:p w:rsidR="135021C8" w:rsidP="135021C8" w:rsidRDefault="135021C8" w14:paraId="666C2115" w14:textId="5F553F03">
      <w:pPr>
        <w:jc w:val="both"/>
        <w:rPr>
          <w:sz w:val="32"/>
          <w:szCs w:val="32"/>
        </w:rPr>
      </w:pPr>
    </w:p>
    <w:p w:rsidR="135021C8" w:rsidP="135021C8" w:rsidRDefault="135021C8" w14:paraId="2006C4B6" w14:textId="3BCF723D">
      <w:pPr>
        <w:jc w:val="both"/>
        <w:rPr>
          <w:sz w:val="32"/>
          <w:szCs w:val="32"/>
        </w:rPr>
      </w:pPr>
    </w:p>
    <w:p w:rsidR="041EBF91" w:rsidP="041EBF91" w:rsidRDefault="041EBF91" w14:paraId="330C670F" w14:textId="44220268">
      <w:pPr>
        <w:jc w:val="center"/>
        <w:rPr>
          <w:b w:val="1"/>
          <w:bCs w:val="1"/>
        </w:rPr>
      </w:pPr>
    </w:p>
    <w:p w:rsidR="03732908" w:rsidP="041EBF91" w:rsidRDefault="03732908" w14:paraId="68DBA428" w14:textId="2E497705">
      <w:pPr>
        <w:jc w:val="center"/>
        <w:rPr>
          <w:b w:val="1"/>
          <w:bCs w:val="1"/>
        </w:rPr>
      </w:pPr>
      <w:r w:rsidRPr="041EBF91" w:rsidR="4C2AF180">
        <w:rPr>
          <w:b w:val="1"/>
          <w:bCs w:val="1"/>
        </w:rPr>
        <w:t xml:space="preserve">SOCIAL IDENTITY THEORY </w:t>
      </w:r>
    </w:p>
    <w:p w:rsidR="5000D7B5" w:rsidP="041EBF91" w:rsidRDefault="21BD68E8" w14:paraId="0CDF4B64" w14:textId="5FD9A4A7">
      <w:pPr>
        <w:spacing w:line="360" w:lineRule="auto"/>
        <w:jc w:val="both"/>
      </w:pPr>
      <w:r w:rsidR="1E1C70ED">
        <w:rPr/>
        <w:t xml:space="preserve">Social identity theory </w:t>
      </w:r>
      <w:r w:rsidR="3A5982AF">
        <w:rPr/>
        <w:t>is some</w:t>
      </w:r>
      <w:r w:rsidR="19CE4128">
        <w:rPr/>
        <w:t>one</w:t>
      </w:r>
      <w:r w:rsidR="3A5982AF">
        <w:rPr/>
        <w:t xml:space="preserve"> belonging to a</w:t>
      </w:r>
      <w:r w:rsidR="796B75E9">
        <w:rPr/>
        <w:t xml:space="preserve"> particular</w:t>
      </w:r>
      <w:r w:rsidR="3A5982AF">
        <w:rPr/>
        <w:t xml:space="preserve"> group of people</w:t>
      </w:r>
      <w:r w:rsidR="6D95E7C7">
        <w:rPr/>
        <w:t xml:space="preserve"> that are</w:t>
      </w:r>
      <w:r w:rsidR="435DA158">
        <w:rPr/>
        <w:t xml:space="preserve"> called</w:t>
      </w:r>
      <w:r w:rsidR="6D95E7C7">
        <w:rPr/>
        <w:t xml:space="preserve"> in</w:t>
      </w:r>
      <w:r w:rsidR="06A6BC63">
        <w:rPr/>
        <w:t>-</w:t>
      </w:r>
      <w:r w:rsidR="6D95E7C7">
        <w:rPr/>
        <w:t xml:space="preserve"> groups </w:t>
      </w:r>
      <w:r w:rsidR="6D01E20A">
        <w:rPr/>
        <w:t>and</w:t>
      </w:r>
      <w:r w:rsidR="2EDDC5DC">
        <w:rPr/>
        <w:t xml:space="preserve"> have different interest to the</w:t>
      </w:r>
      <w:r w:rsidR="6D95E7C7">
        <w:rPr/>
        <w:t xml:space="preserve"> out</w:t>
      </w:r>
      <w:r w:rsidR="57BE735B">
        <w:rPr/>
        <w:t>-</w:t>
      </w:r>
      <w:r w:rsidR="6D95E7C7">
        <w:rPr/>
        <w:t xml:space="preserve"> groups</w:t>
      </w:r>
      <w:r w:rsidR="22522C2F">
        <w:rPr/>
        <w:t>, i</w:t>
      </w:r>
      <w:r w:rsidR="6D4E9543">
        <w:rPr/>
        <w:t>t can c</w:t>
      </w:r>
      <w:r w:rsidR="152CA332">
        <w:rPr/>
        <w:t>au</w:t>
      </w:r>
      <w:r w:rsidR="6D4E9543">
        <w:rPr/>
        <w:t>se</w:t>
      </w:r>
      <w:r w:rsidR="22522C2F">
        <w:rPr/>
        <w:t xml:space="preserve"> type of conflict in the groups </w:t>
      </w:r>
      <w:r w:rsidR="1BD112DB">
        <w:rPr/>
        <w:t>and the type of friend you associate with</w:t>
      </w:r>
      <w:r w:rsidR="3A5982AF">
        <w:rPr/>
        <w:t xml:space="preserve"> </w:t>
      </w:r>
      <w:r w:rsidR="6681964A">
        <w:rPr/>
        <w:t xml:space="preserve">and if </w:t>
      </w:r>
      <w:r w:rsidR="1471BE86">
        <w:rPr/>
        <w:t>they</w:t>
      </w:r>
      <w:r w:rsidR="6681964A">
        <w:rPr/>
        <w:t xml:space="preserve"> belong to </w:t>
      </w:r>
      <w:r w:rsidR="5B6646CE">
        <w:rPr/>
        <w:t>in a</w:t>
      </w:r>
      <w:r w:rsidR="7611F5A8">
        <w:rPr/>
        <w:t xml:space="preserve"> social</w:t>
      </w:r>
      <w:r w:rsidR="6681964A">
        <w:rPr/>
        <w:t xml:space="preserve"> </w:t>
      </w:r>
      <w:r w:rsidR="79A76511">
        <w:rPr/>
        <w:t>category</w:t>
      </w:r>
      <w:r w:rsidR="6681964A">
        <w:rPr/>
        <w:t xml:space="preserve"> </w:t>
      </w:r>
      <w:r w:rsidR="50DE8D15">
        <w:rPr/>
        <w:t>in their</w:t>
      </w:r>
      <w:r w:rsidR="545B5AFD">
        <w:rPr/>
        <w:t xml:space="preserve"> group</w:t>
      </w:r>
      <w:r w:rsidR="139DEBE0">
        <w:rPr/>
        <w:t xml:space="preserve"> (Robinson and </w:t>
      </w:r>
      <w:r w:rsidR="139DEBE0">
        <w:rPr/>
        <w:t xml:space="preserve">Tajfel, 1996) </w:t>
      </w:r>
      <w:r w:rsidR="726A135A">
        <w:rPr/>
        <w:t>Gar</w:t>
      </w:r>
      <w:r w:rsidR="35BE8EF6">
        <w:rPr/>
        <w:t>e</w:t>
      </w:r>
      <w:r w:rsidR="726A135A">
        <w:rPr/>
        <w:t xml:space="preserve">th is not attending </w:t>
      </w:r>
      <w:r w:rsidR="14D64D33">
        <w:rPr/>
        <w:t xml:space="preserve">college </w:t>
      </w:r>
      <w:r w:rsidR="44C12424">
        <w:rPr/>
        <w:t>he</w:t>
      </w:r>
      <w:r w:rsidR="2DF64350">
        <w:rPr/>
        <w:t xml:space="preserve"> may feel </w:t>
      </w:r>
      <w:r w:rsidR="478CD907">
        <w:rPr/>
        <w:t xml:space="preserve">social </w:t>
      </w:r>
      <w:r w:rsidR="557F7D1E">
        <w:rPr/>
        <w:t>categorize</w:t>
      </w:r>
      <w:r w:rsidR="3514B161">
        <w:rPr/>
        <w:t xml:space="preserve"> been treating differently with the </w:t>
      </w:r>
      <w:r w:rsidR="166F7672">
        <w:rPr/>
        <w:t>people at college</w:t>
      </w:r>
      <w:r w:rsidR="2DF64350">
        <w:rPr/>
        <w:t xml:space="preserve"> </w:t>
      </w:r>
      <w:r w:rsidR="7A399AD7">
        <w:rPr/>
        <w:t>that</w:t>
      </w:r>
      <w:r w:rsidR="2DF64350">
        <w:rPr/>
        <w:t xml:space="preserve"> he </w:t>
      </w:r>
      <w:r w:rsidR="41DE1C1F">
        <w:rPr/>
        <w:t>does</w:t>
      </w:r>
      <w:r w:rsidR="6BC55564">
        <w:rPr/>
        <w:t xml:space="preserve"> </w:t>
      </w:r>
      <w:r w:rsidR="29138CB9">
        <w:rPr/>
        <w:t>not fit</w:t>
      </w:r>
      <w:r w:rsidR="2DF64350">
        <w:rPr/>
        <w:t xml:space="preserve"> </w:t>
      </w:r>
      <w:r w:rsidR="7095527A">
        <w:rPr/>
        <w:t>in</w:t>
      </w:r>
      <w:r w:rsidR="7637AA2A">
        <w:rPr/>
        <w:t xml:space="preserve"> their inner </w:t>
      </w:r>
      <w:r w:rsidR="50158A54">
        <w:rPr/>
        <w:t>group,</w:t>
      </w:r>
      <w:r w:rsidR="2DF64350">
        <w:rPr/>
        <w:t xml:space="preserve"> </w:t>
      </w:r>
      <w:r w:rsidR="6823B368">
        <w:rPr/>
        <w:t xml:space="preserve">so he fined it </w:t>
      </w:r>
      <w:r w:rsidR="33CB96C1">
        <w:rPr/>
        <w:t>extremely</w:t>
      </w:r>
      <w:r w:rsidR="6823B368">
        <w:rPr/>
        <w:t xml:space="preserve"> hard to </w:t>
      </w:r>
      <w:r w:rsidR="2351863E">
        <w:rPr/>
        <w:t>make</w:t>
      </w:r>
      <w:r w:rsidR="4651EE0B">
        <w:rPr/>
        <w:t xml:space="preserve"> new</w:t>
      </w:r>
      <w:r w:rsidR="2351863E">
        <w:rPr/>
        <w:t xml:space="preserve"> </w:t>
      </w:r>
      <w:r w:rsidR="3D2FF52E">
        <w:rPr/>
        <w:t>friends</w:t>
      </w:r>
      <w:r w:rsidR="75257C54">
        <w:rPr/>
        <w:t xml:space="preserve"> </w:t>
      </w:r>
      <w:r w:rsidR="211FC641">
        <w:rPr/>
        <w:t xml:space="preserve">and he as a sense of believe that he </w:t>
      </w:r>
      <w:r w:rsidR="3D104970">
        <w:rPr/>
        <w:t>does</w:t>
      </w:r>
      <w:r w:rsidR="4C78D586">
        <w:rPr/>
        <w:t xml:space="preserve"> not</w:t>
      </w:r>
      <w:r w:rsidR="211FC641">
        <w:rPr/>
        <w:t xml:space="preserve"> belong</w:t>
      </w:r>
      <w:r w:rsidR="5EFC05AC">
        <w:rPr/>
        <w:t xml:space="preserve"> in their grou</w:t>
      </w:r>
      <w:r w:rsidR="7A0A35AB">
        <w:rPr/>
        <w:t>ps</w:t>
      </w:r>
      <w:r w:rsidR="75257C54">
        <w:rPr/>
        <w:t>.</w:t>
      </w:r>
      <w:r w:rsidR="03D8BB4C">
        <w:rPr/>
        <w:t xml:space="preserve"> He may feel</w:t>
      </w:r>
      <w:r w:rsidR="0B3F8706">
        <w:rPr/>
        <w:t xml:space="preserve"> like they </w:t>
      </w:r>
      <w:r w:rsidR="7E755D0F">
        <w:rPr/>
        <w:t>ar</w:t>
      </w:r>
      <w:r w:rsidR="1FBF60B7">
        <w:rPr/>
        <w:t>e</w:t>
      </w:r>
      <w:r w:rsidR="0B3F8706">
        <w:rPr/>
        <w:t xml:space="preserve"> discr</w:t>
      </w:r>
      <w:r w:rsidR="0162C6BD">
        <w:rPr/>
        <w:t>iminated</w:t>
      </w:r>
      <w:r w:rsidR="0A7E850D">
        <w:rPr/>
        <w:t xml:space="preserve"> h</w:t>
      </w:r>
      <w:r w:rsidR="316B6256">
        <w:rPr/>
        <w:t>im</w:t>
      </w:r>
      <w:r w:rsidR="03D8BB4C">
        <w:rPr/>
        <w:t xml:space="preserve"> that some of the student have a good up bring</w:t>
      </w:r>
      <w:r w:rsidR="27642DCD">
        <w:rPr/>
        <w:t xml:space="preserve"> have the lates </w:t>
      </w:r>
      <w:r w:rsidR="43ACE6F3">
        <w:rPr/>
        <w:t>phone</w:t>
      </w:r>
      <w:r w:rsidR="27642DCD">
        <w:rPr/>
        <w:t xml:space="preserve"> and </w:t>
      </w:r>
      <w:r w:rsidR="58BF9A94">
        <w:rPr/>
        <w:t>expensive</w:t>
      </w:r>
      <w:r w:rsidR="27642DCD">
        <w:rPr/>
        <w:t xml:space="preserve"> clothes</w:t>
      </w:r>
      <w:r w:rsidR="7E9C7D33">
        <w:rPr/>
        <w:t xml:space="preserve"> and they</w:t>
      </w:r>
      <w:r w:rsidR="58B07912">
        <w:rPr/>
        <w:t xml:space="preserve"> have a different up bringing</w:t>
      </w:r>
      <w:r w:rsidR="25750903">
        <w:rPr/>
        <w:t xml:space="preserve"> than </w:t>
      </w:r>
      <w:r w:rsidR="595E48BD">
        <w:rPr/>
        <w:t>Gareth</w:t>
      </w:r>
      <w:r w:rsidR="22A9C1FA">
        <w:rPr/>
        <w:t>,</w:t>
      </w:r>
      <w:r w:rsidR="0BE2B5BD">
        <w:rPr/>
        <w:t xml:space="preserve"> th</w:t>
      </w:r>
      <w:r w:rsidR="7314FA6B">
        <w:rPr/>
        <w:t xml:space="preserve">ey </w:t>
      </w:r>
      <w:r w:rsidR="534E8712">
        <w:rPr/>
        <w:t>most likely</w:t>
      </w:r>
      <w:r w:rsidR="7314FA6B">
        <w:rPr/>
        <w:t xml:space="preserve"> </w:t>
      </w:r>
      <w:r w:rsidR="300BBD76">
        <w:rPr/>
        <w:t>see</w:t>
      </w:r>
      <w:r w:rsidR="3D6E0991">
        <w:rPr/>
        <w:t xml:space="preserve"> Gareth Jones as a thug </w:t>
      </w:r>
      <w:r w:rsidR="7E9C7D33">
        <w:rPr/>
        <w:t>a</w:t>
      </w:r>
      <w:r w:rsidR="23DC6C0B">
        <w:rPr/>
        <w:t xml:space="preserve">nd </w:t>
      </w:r>
      <w:r w:rsidR="7E9C7D33">
        <w:rPr/>
        <w:t xml:space="preserve">criminal </w:t>
      </w:r>
      <w:r w:rsidR="652E9CA3">
        <w:rPr/>
        <w:t xml:space="preserve">how has been to the young </w:t>
      </w:r>
      <w:r w:rsidR="25FC6B54">
        <w:rPr/>
        <w:t>offenders</w:t>
      </w:r>
      <w:r w:rsidR="1183B1A9">
        <w:rPr/>
        <w:t xml:space="preserve"> for 18 months as a teenager</w:t>
      </w:r>
      <w:r w:rsidR="1D12F654">
        <w:rPr/>
        <w:t>,</w:t>
      </w:r>
      <w:r w:rsidR="3109D4BF">
        <w:rPr/>
        <w:t xml:space="preserve"> he does not fit within their inner group</w:t>
      </w:r>
      <w:r w:rsidR="4D4BFDD4">
        <w:rPr/>
        <w:t>.</w:t>
      </w:r>
      <w:r w:rsidR="4BBE2B2A">
        <w:rPr/>
        <w:t xml:space="preserve"> Gareth Jones</w:t>
      </w:r>
      <w:r w:rsidR="7D449705">
        <w:rPr/>
        <w:t xml:space="preserve"> may find it difficult</w:t>
      </w:r>
      <w:r w:rsidR="149EC8B5">
        <w:rPr/>
        <w:t xml:space="preserve"> to find the motivation</w:t>
      </w:r>
      <w:r w:rsidR="57C603C2">
        <w:rPr/>
        <w:t xml:space="preserve"> to go to college</w:t>
      </w:r>
      <w:r w:rsidR="78484E9D">
        <w:rPr/>
        <w:t xml:space="preserve"> </w:t>
      </w:r>
      <w:r w:rsidR="4EFA3DA3">
        <w:rPr/>
        <w:t>h</w:t>
      </w:r>
      <w:r w:rsidR="78484E9D">
        <w:rPr/>
        <w:t xml:space="preserve">e </w:t>
      </w:r>
      <w:r w:rsidR="4D82A35B">
        <w:rPr/>
        <w:t>may</w:t>
      </w:r>
      <w:r w:rsidR="78484E9D">
        <w:rPr/>
        <w:t xml:space="preserve"> have some trust </w:t>
      </w:r>
      <w:r w:rsidR="51A6C1D2">
        <w:rPr/>
        <w:t>issues</w:t>
      </w:r>
      <w:r w:rsidR="29D52A5B">
        <w:rPr/>
        <w:t xml:space="preserve"> of being betrayal</w:t>
      </w:r>
      <w:r w:rsidR="17FA1962">
        <w:rPr/>
        <w:t xml:space="preserve"> or abandonment and triggered</w:t>
      </w:r>
      <w:r w:rsidR="3E18D299">
        <w:rPr/>
        <w:t>.</w:t>
      </w:r>
      <w:r w:rsidR="17FA1962">
        <w:rPr/>
        <w:t xml:space="preserve"> </w:t>
      </w:r>
      <w:r w:rsidR="45A85694">
        <w:rPr/>
        <w:t>He</w:t>
      </w:r>
      <w:r w:rsidR="5A7A3A20">
        <w:rPr/>
        <w:t xml:space="preserve"> may</w:t>
      </w:r>
      <w:r w:rsidR="407B5562">
        <w:rPr/>
        <w:t xml:space="preserve"> not </w:t>
      </w:r>
      <w:r w:rsidR="6146D057">
        <w:rPr/>
        <w:t>understand</w:t>
      </w:r>
      <w:r w:rsidR="407B5562">
        <w:rPr/>
        <w:t xml:space="preserve"> the work that the teacher is teaching him</w:t>
      </w:r>
      <w:r w:rsidR="77A82A62">
        <w:rPr/>
        <w:t xml:space="preserve"> </w:t>
      </w:r>
      <w:r w:rsidR="46B89CD6">
        <w:rPr/>
        <w:t>or</w:t>
      </w:r>
      <w:r w:rsidR="77A82A62">
        <w:rPr/>
        <w:t xml:space="preserve"> not interesting to him</w:t>
      </w:r>
      <w:r w:rsidR="493124AD">
        <w:rPr/>
        <w:t>.</w:t>
      </w:r>
      <w:r w:rsidR="77A82A62">
        <w:rPr/>
        <w:t xml:space="preserve"> </w:t>
      </w:r>
      <w:r w:rsidR="328AC337">
        <w:rPr/>
        <w:t>and</w:t>
      </w:r>
      <w:r w:rsidR="7755EFBF">
        <w:rPr/>
        <w:t xml:space="preserve"> that</w:t>
      </w:r>
      <w:r w:rsidR="69873634">
        <w:rPr/>
        <w:t xml:space="preserve"> he</w:t>
      </w:r>
      <w:r w:rsidR="5B1B1DAE">
        <w:rPr/>
        <w:t xml:space="preserve"> </w:t>
      </w:r>
      <w:r w:rsidR="7DDC7D3A">
        <w:rPr/>
        <w:t>does not</w:t>
      </w:r>
      <w:r w:rsidR="7755EFBF">
        <w:rPr/>
        <w:t xml:space="preserve"> belong </w:t>
      </w:r>
      <w:r w:rsidR="6CF3A54D">
        <w:rPr/>
        <w:t>in their</w:t>
      </w:r>
      <w:r w:rsidR="7755EFBF">
        <w:rPr/>
        <w:t xml:space="preserve"> group</w:t>
      </w:r>
      <w:r w:rsidR="1A863334">
        <w:rPr/>
        <w:t xml:space="preserve"> of college </w:t>
      </w:r>
      <w:r w:rsidR="6942C697">
        <w:rPr/>
        <w:t>students,</w:t>
      </w:r>
      <w:r w:rsidR="2E0ACBD5">
        <w:rPr/>
        <w:t xml:space="preserve"> </w:t>
      </w:r>
      <w:r w:rsidR="69C1C25D">
        <w:rPr/>
        <w:t>Gareth social identity</w:t>
      </w:r>
      <w:r w:rsidR="4D1F333A">
        <w:rPr/>
        <w:t xml:space="preserve"> is that</w:t>
      </w:r>
      <w:r w:rsidR="69C1C25D">
        <w:rPr/>
        <w:t xml:space="preserve"> </w:t>
      </w:r>
      <w:r w:rsidR="1C6D1810">
        <w:rPr/>
        <w:t>h</w:t>
      </w:r>
      <w:r w:rsidR="2E0ACBD5">
        <w:rPr/>
        <w:t>e may</w:t>
      </w:r>
      <w:r w:rsidR="7755EFBF">
        <w:rPr/>
        <w:t xml:space="preserve"> thing th</w:t>
      </w:r>
      <w:r w:rsidR="218DFC1B">
        <w:rPr/>
        <w:t xml:space="preserve">at they are not so outgoing and </w:t>
      </w:r>
      <w:r w:rsidR="562DC9A0">
        <w:rPr/>
        <w:t>vibrant as his friends are</w:t>
      </w:r>
      <w:r w:rsidR="1EAA1EA8">
        <w:rPr/>
        <w:t>,</w:t>
      </w:r>
      <w:r w:rsidR="65431BB1">
        <w:rPr/>
        <w:t xml:space="preserve"> he</w:t>
      </w:r>
      <w:r w:rsidR="6CF1AB66">
        <w:rPr/>
        <w:t xml:space="preserve"> can be himself have Identity and he belongs even if he must </w:t>
      </w:r>
      <w:r w:rsidR="02AC6A63">
        <w:rPr/>
        <w:t>re-offending</w:t>
      </w:r>
      <w:r w:rsidR="76DB5388">
        <w:rPr/>
        <w:t>,</w:t>
      </w:r>
      <w:r w:rsidR="6CF1AB66">
        <w:rPr/>
        <w:t xml:space="preserve"> </w:t>
      </w:r>
      <w:r w:rsidR="5058F1FD">
        <w:rPr/>
        <w:t>with</w:t>
      </w:r>
      <w:r w:rsidR="3D328738">
        <w:rPr/>
        <w:t xml:space="preserve"> his</w:t>
      </w:r>
      <w:r w:rsidR="5058F1FD">
        <w:rPr/>
        <w:t xml:space="preserve"> </w:t>
      </w:r>
      <w:r w:rsidR="65AD372B">
        <w:rPr/>
        <w:t>in</w:t>
      </w:r>
      <w:r w:rsidR="2A1F96C7">
        <w:rPr/>
        <w:t>-</w:t>
      </w:r>
      <w:r w:rsidR="5058F1FD">
        <w:rPr/>
        <w:t xml:space="preserve"> group</w:t>
      </w:r>
      <w:r w:rsidR="2F0E1E3E">
        <w:rPr/>
        <w:t xml:space="preserve"> that he can go back to </w:t>
      </w:r>
      <w:r w:rsidR="00F996D2">
        <w:rPr/>
        <w:t>d</w:t>
      </w:r>
      <w:r w:rsidR="2F0E1E3E">
        <w:rPr/>
        <w:t xml:space="preserve">rug dealing to make money and can </w:t>
      </w:r>
      <w:r w:rsidR="06542E96">
        <w:rPr/>
        <w:t>afford</w:t>
      </w:r>
      <w:r w:rsidR="2F0E1E3E">
        <w:rPr/>
        <w:t xml:space="preserve"> the things</w:t>
      </w:r>
      <w:r w:rsidR="09B63B6F">
        <w:rPr/>
        <w:t xml:space="preserve"> like new clothes and the lates</w:t>
      </w:r>
      <w:r w:rsidR="57F265A7">
        <w:rPr/>
        <w:t>t phone</w:t>
      </w:r>
      <w:r w:rsidR="07B786EB">
        <w:rPr/>
        <w:t xml:space="preserve"> may be</w:t>
      </w:r>
      <w:r w:rsidR="09B63B6F">
        <w:rPr/>
        <w:t xml:space="preserve"> </w:t>
      </w:r>
      <w:r w:rsidR="2F0E1E3E">
        <w:rPr/>
        <w:t>to impress hi</w:t>
      </w:r>
      <w:r w:rsidR="78D4979E">
        <w:rPr/>
        <w:t>s college friends</w:t>
      </w:r>
      <w:r w:rsidR="73E89C5A">
        <w:rPr/>
        <w:t xml:space="preserve"> so he can be in their in</w:t>
      </w:r>
      <w:r w:rsidR="189AC04B">
        <w:rPr/>
        <w:t>-</w:t>
      </w:r>
      <w:r w:rsidR="73E89C5A">
        <w:rPr/>
        <w:t xml:space="preserve"> group</w:t>
      </w:r>
      <w:r w:rsidR="12D331B0">
        <w:rPr/>
        <w:t xml:space="preserve"> to </w:t>
      </w:r>
      <w:r w:rsidR="4EC4ED1E">
        <w:rPr/>
        <w:t>build</w:t>
      </w:r>
      <w:r w:rsidR="12D331B0">
        <w:rPr/>
        <w:t xml:space="preserve"> his self-esteem</w:t>
      </w:r>
      <w:r w:rsidR="45C5DF2E">
        <w:rPr/>
        <w:t>.</w:t>
      </w:r>
      <w:r w:rsidR="5AAB475D">
        <w:rPr/>
        <w:t xml:space="preserve"> </w:t>
      </w:r>
      <w:r w:rsidR="32A3D96C">
        <w:rPr/>
        <w:t>Gareth</w:t>
      </w:r>
      <w:r w:rsidR="2EA67B94">
        <w:rPr/>
        <w:t xml:space="preserve"> jone</w:t>
      </w:r>
      <w:r w:rsidR="27FC7B74">
        <w:rPr/>
        <w:t>s</w:t>
      </w:r>
      <w:r w:rsidR="2EA67B94">
        <w:rPr/>
        <w:t xml:space="preserve"> is at that stage of </w:t>
      </w:r>
      <w:r w:rsidR="41F7D8A5">
        <w:rPr/>
        <w:t>Erikson</w:t>
      </w:r>
      <w:r w:rsidR="2EA67B94">
        <w:rPr/>
        <w:t xml:space="preserve"> theory</w:t>
      </w:r>
      <w:r w:rsidR="2473D848">
        <w:rPr/>
        <w:t xml:space="preserve"> (Mcleod, 2018)</w:t>
      </w:r>
      <w:r w:rsidR="332D5784">
        <w:rPr/>
        <w:t xml:space="preserve"> of</w:t>
      </w:r>
      <w:r w:rsidR="60585886">
        <w:rPr/>
        <w:t xml:space="preserve"> stage five</w:t>
      </w:r>
      <w:r w:rsidR="2EA67B94">
        <w:rPr/>
        <w:t xml:space="preserve"> </w:t>
      </w:r>
      <w:r w:rsidR="3137F7F6">
        <w:rPr/>
        <w:t>i</w:t>
      </w:r>
      <w:r w:rsidR="1401D06E">
        <w:rPr/>
        <w:t>d</w:t>
      </w:r>
      <w:r w:rsidR="3137F7F6">
        <w:rPr/>
        <w:t xml:space="preserve">entity </w:t>
      </w:r>
      <w:r w:rsidR="6693FCDF">
        <w:rPr/>
        <w:t>verse role confusion</w:t>
      </w:r>
      <w:r w:rsidR="6E044164">
        <w:rPr/>
        <w:t xml:space="preserve"> adolescence</w:t>
      </w:r>
      <w:r w:rsidR="7E3F4286">
        <w:rPr/>
        <w:t xml:space="preserve"> </w:t>
      </w:r>
      <w:r w:rsidR="6E044164">
        <w:rPr/>
        <w:t>(13-19) years</w:t>
      </w:r>
      <w:r w:rsidR="5BDB368D">
        <w:rPr/>
        <w:t>,</w:t>
      </w:r>
      <w:r w:rsidR="2D6C4188">
        <w:rPr/>
        <w:t xml:space="preserve"> during adolescence we learned that we have different social roles we are friends students children and citizens many experience an identity crisis if our parents </w:t>
      </w:r>
      <w:r w:rsidR="7754D9BA">
        <w:rPr/>
        <w:t>now</w:t>
      </w:r>
      <w:r w:rsidR="2D6C4188">
        <w:rPr/>
        <w:t xml:space="preserve"> allow us to go out and explore we can find identity if</w:t>
      </w:r>
      <w:r w:rsidR="32FCA32A">
        <w:rPr/>
        <w:t>,</w:t>
      </w:r>
      <w:r w:rsidR="2D6C4188">
        <w:rPr/>
        <w:t xml:space="preserve"> they push us to conform to their views we can face row</w:t>
      </w:r>
      <w:r w:rsidR="44920EA9">
        <w:rPr/>
        <w:t xml:space="preserve"> of</w:t>
      </w:r>
      <w:r w:rsidR="2D6C4188">
        <w:rPr/>
        <w:t xml:space="preserve"> confusion and feel last key to our learning gear and role models</w:t>
      </w:r>
      <w:r w:rsidR="2B086DFB">
        <w:rPr/>
        <w:t>.(</w:t>
      </w:r>
      <w:r w:rsidR="6E044164">
        <w:rPr/>
        <w:t xml:space="preserve"> </w:t>
      </w:r>
      <w:r w:rsidR="57CDCFBD">
        <w:rPr/>
        <w:t>Erikson suggests that two identities are involved the sexual and the occupational</w:t>
      </w:r>
      <w:r w:rsidR="70226364">
        <w:rPr/>
        <w:t>)</w:t>
      </w:r>
      <w:r w:rsidR="2414491F">
        <w:rPr/>
        <w:t>.</w:t>
      </w:r>
      <w:r w:rsidR="1A888EB0">
        <w:rPr/>
        <w:t xml:space="preserve"> (Diem-Wille, G. 2018)</w:t>
      </w:r>
    </w:p>
    <w:p w:rsidR="5000D7B5" w:rsidP="041EBF91" w:rsidRDefault="168BD58B" w14:paraId="2C25CA4E" w14:textId="4FEA9163">
      <w:pPr>
        <w:spacing w:line="360" w:lineRule="auto"/>
        <w:jc w:val="both"/>
      </w:pPr>
      <w:r w:rsidR="126CF695">
        <w:rPr/>
        <w:t xml:space="preserve"> </w:t>
      </w:r>
    </w:p>
    <w:p w:rsidR="284503BD" w:rsidP="041EBF91" w:rsidRDefault="284503BD" w14:paraId="6ABF2FB0" w14:textId="7E017B2A">
      <w:pPr>
        <w:jc w:val="both"/>
      </w:pPr>
    </w:p>
    <w:p w:rsidR="284503BD" w:rsidP="284503BD" w:rsidRDefault="284503BD" w14:paraId="72077B9A" w14:textId="2EC83829"/>
    <w:p w:rsidR="284503BD" w:rsidP="284503BD" w:rsidRDefault="284503BD" w14:paraId="3C6FDF58" w14:textId="66502BC0"/>
    <w:p w:rsidR="284503BD" w:rsidP="284503BD" w:rsidRDefault="284503BD" w14:paraId="68586A49" w14:textId="1F875570"/>
    <w:p w:rsidR="284503BD" w:rsidP="284503BD" w:rsidRDefault="284503BD" w14:paraId="46589CAC" w14:textId="5ECA22BA"/>
    <w:p w:rsidR="284503BD" w:rsidP="284503BD" w:rsidRDefault="284503BD" w14:paraId="207EC02E" w14:textId="45B6389D"/>
    <w:p w:rsidR="284503BD" w:rsidP="284503BD" w:rsidRDefault="284503BD" w14:paraId="6AF4A96F" w14:textId="30630EDA"/>
    <w:p w:rsidR="041EBF91" w:rsidP="041EBF91" w:rsidRDefault="041EBF91" w14:paraId="53ED7942" w14:textId="581D929F">
      <w:pPr>
        <w:pStyle w:val="Normal"/>
        <w:jc w:val="center"/>
        <w:rPr>
          <w:rFonts w:ascii="Calibri" w:hAnsi="Calibri" w:eastAsia="Calibri" w:cs="Calibri"/>
          <w:b w:val="1"/>
          <w:bCs w:val="1"/>
          <w:lang w:val="en-US"/>
        </w:rPr>
      </w:pPr>
    </w:p>
    <w:p w:rsidR="3BB177D5" w:rsidP="041EBF91" w:rsidRDefault="3BB177D5" w14:paraId="72D997EA" w14:textId="40699713">
      <w:pPr>
        <w:pStyle w:val="Normal"/>
        <w:spacing w:line="360" w:lineRule="auto"/>
        <w:jc w:val="center"/>
        <w:rPr>
          <w:rFonts w:ascii="Calibri" w:hAnsi="Calibri" w:eastAsia="Calibri" w:cs="Calibri"/>
          <w:b w:val="1"/>
          <w:bCs w:val="1"/>
          <w:lang w:val="en-US"/>
        </w:rPr>
      </w:pPr>
      <w:r w:rsidRPr="041EBF91" w:rsidR="744CFF37">
        <w:rPr>
          <w:rFonts w:ascii="Calibri" w:hAnsi="Calibri" w:eastAsia="Calibri" w:cs="Calibri"/>
          <w:b w:val="1"/>
          <w:bCs w:val="1"/>
          <w:lang w:val="en-US"/>
        </w:rPr>
        <w:t>THEORY OF PLANNED BEHAV</w:t>
      </w:r>
      <w:r w:rsidRPr="041EBF91" w:rsidR="358E9976">
        <w:rPr>
          <w:rFonts w:ascii="Calibri" w:hAnsi="Calibri" w:eastAsia="Calibri" w:cs="Calibri"/>
          <w:b w:val="1"/>
          <w:bCs w:val="1"/>
          <w:lang w:val="en-US"/>
        </w:rPr>
        <w:t>I</w:t>
      </w:r>
      <w:r w:rsidRPr="041EBF91" w:rsidR="744CFF37">
        <w:rPr>
          <w:rFonts w:ascii="Calibri" w:hAnsi="Calibri" w:eastAsia="Calibri" w:cs="Calibri"/>
          <w:b w:val="1"/>
          <w:bCs w:val="1"/>
          <w:lang w:val="en-US"/>
        </w:rPr>
        <w:t xml:space="preserve">OUR </w:t>
      </w:r>
    </w:p>
    <w:p w:rsidR="284503BD" w:rsidP="041EBF91" w:rsidRDefault="3B6DDAF6" w14:paraId="771B125A" w14:textId="0B7A4B31">
      <w:pPr>
        <w:spacing w:line="360" w:lineRule="auto"/>
        <w:jc w:val="both"/>
        <w:rPr>
          <w:rFonts w:ascii="Calibri" w:hAnsi="Calibri" w:eastAsia="Calibri" w:cs="Calibri"/>
          <w:lang w:val="en-US"/>
        </w:rPr>
      </w:pPr>
      <w:r w:rsidRPr="041EBF91" w:rsidR="1213C656">
        <w:rPr>
          <w:rFonts w:ascii="Calibri" w:hAnsi="Calibri" w:eastAsia="Calibri" w:cs="Calibri"/>
          <w:lang w:val="en-US"/>
        </w:rPr>
        <w:t xml:space="preserve">The theory of planned behavior </w:t>
      </w:r>
      <w:r w:rsidRPr="041EBF91" w:rsidR="2471F44A">
        <w:rPr>
          <w:rFonts w:ascii="Calibri" w:hAnsi="Calibri" w:eastAsia="Calibri" w:cs="Calibri"/>
          <w:lang w:val="en-US"/>
        </w:rPr>
        <w:t>(</w:t>
      </w:r>
      <w:r w:rsidRPr="041EBF91" w:rsidR="65CAC55F">
        <w:rPr>
          <w:rFonts w:ascii="Calibri" w:hAnsi="Calibri" w:eastAsia="Calibri" w:cs="Calibri"/>
          <w:lang w:val="en-US"/>
        </w:rPr>
        <w:t>TPB</w:t>
      </w:r>
      <w:r w:rsidRPr="041EBF91" w:rsidR="7F596BC0">
        <w:rPr>
          <w:rFonts w:ascii="Calibri" w:hAnsi="Calibri" w:eastAsia="Calibri" w:cs="Calibri"/>
          <w:lang w:val="en-US"/>
        </w:rPr>
        <w:t>)</w:t>
      </w:r>
      <w:r w:rsidRPr="041EBF91" w:rsidR="65CAC55F">
        <w:rPr>
          <w:rFonts w:ascii="Calibri" w:hAnsi="Calibri" w:eastAsia="Calibri" w:cs="Calibri"/>
          <w:lang w:val="en-US"/>
        </w:rPr>
        <w:t xml:space="preserve"> is de</w:t>
      </w:r>
      <w:r w:rsidRPr="041EBF91" w:rsidR="5853F49B">
        <w:rPr>
          <w:rFonts w:ascii="Calibri" w:hAnsi="Calibri" w:eastAsia="Calibri" w:cs="Calibri"/>
          <w:lang w:val="en-US"/>
        </w:rPr>
        <w:t xml:space="preserve">pendent on the </w:t>
      </w:r>
      <w:r w:rsidRPr="041EBF91" w:rsidR="47FA53BC">
        <w:rPr>
          <w:rFonts w:ascii="Calibri" w:hAnsi="Calibri" w:eastAsia="Calibri" w:cs="Calibri"/>
          <w:lang w:val="en-US"/>
        </w:rPr>
        <w:t>behavior</w:t>
      </w:r>
      <w:r w:rsidRPr="041EBF91" w:rsidR="5853F49B">
        <w:rPr>
          <w:rFonts w:ascii="Calibri" w:hAnsi="Calibri" w:eastAsia="Calibri" w:cs="Calibri"/>
          <w:lang w:val="en-US"/>
        </w:rPr>
        <w:t xml:space="preserve"> of a person </w:t>
      </w:r>
      <w:r w:rsidRPr="041EBF91" w:rsidR="08CBE7FC">
        <w:rPr>
          <w:rFonts w:ascii="Calibri" w:hAnsi="Calibri" w:eastAsia="Calibri" w:cs="Calibri"/>
          <w:lang w:val="en-US"/>
        </w:rPr>
        <w:t>deicides</w:t>
      </w:r>
      <w:r w:rsidRPr="041EBF91" w:rsidR="290912C6">
        <w:rPr>
          <w:rFonts w:ascii="Calibri" w:hAnsi="Calibri" w:eastAsia="Calibri" w:cs="Calibri"/>
          <w:lang w:val="en-US"/>
        </w:rPr>
        <w:t xml:space="preserve"> to engage</w:t>
      </w:r>
      <w:r w:rsidRPr="041EBF91" w:rsidR="60960508">
        <w:rPr>
          <w:rFonts w:ascii="Calibri" w:hAnsi="Calibri" w:eastAsia="Calibri" w:cs="Calibri"/>
          <w:lang w:val="en-US"/>
        </w:rPr>
        <w:t xml:space="preserve"> </w:t>
      </w:r>
      <w:r w:rsidRPr="041EBF91" w:rsidR="290912C6">
        <w:rPr>
          <w:rFonts w:ascii="Calibri" w:hAnsi="Calibri" w:eastAsia="Calibri" w:cs="Calibri"/>
          <w:lang w:val="en-US"/>
        </w:rPr>
        <w:t xml:space="preserve">in type of behaviors </w:t>
      </w:r>
      <w:r w:rsidRPr="041EBF91" w:rsidR="3A5564E5">
        <w:rPr>
          <w:rFonts w:ascii="Calibri" w:hAnsi="Calibri" w:eastAsia="Calibri" w:cs="Calibri"/>
          <w:lang w:val="en-US"/>
        </w:rPr>
        <w:t xml:space="preserve">(Kautonen, van Gelderen and Tornikoski, 2013) </w:t>
      </w:r>
      <w:r w:rsidRPr="041EBF91" w:rsidR="3D999606">
        <w:rPr>
          <w:rFonts w:ascii="Calibri" w:hAnsi="Calibri" w:eastAsia="Calibri" w:cs="Calibri"/>
          <w:lang w:val="en-US"/>
        </w:rPr>
        <w:t xml:space="preserve">like </w:t>
      </w:r>
      <w:r w:rsidR="27F43878">
        <w:rPr/>
        <w:t>Gareth</w:t>
      </w:r>
      <w:r w:rsidRPr="041EBF91" w:rsidR="3D999606">
        <w:rPr>
          <w:rFonts w:ascii="Calibri" w:hAnsi="Calibri" w:eastAsia="Calibri" w:cs="Calibri"/>
          <w:lang w:val="en-US"/>
        </w:rPr>
        <w:t xml:space="preserve"> jones </w:t>
      </w:r>
      <w:r w:rsidRPr="041EBF91" w:rsidR="0EDE4EDB">
        <w:rPr>
          <w:rFonts w:ascii="Calibri" w:hAnsi="Calibri" w:eastAsia="Calibri" w:cs="Calibri"/>
          <w:lang w:val="en-US"/>
        </w:rPr>
        <w:t>like to hang out with his friends and s</w:t>
      </w:r>
      <w:r w:rsidRPr="041EBF91" w:rsidR="2D426510">
        <w:rPr>
          <w:rFonts w:ascii="Calibri" w:hAnsi="Calibri" w:eastAsia="Calibri" w:cs="Calibri"/>
          <w:lang w:val="en-US"/>
        </w:rPr>
        <w:t>upply</w:t>
      </w:r>
      <w:r w:rsidRPr="041EBF91" w:rsidR="0EDE4EDB">
        <w:rPr>
          <w:rFonts w:ascii="Calibri" w:hAnsi="Calibri" w:eastAsia="Calibri" w:cs="Calibri"/>
          <w:lang w:val="en-US"/>
        </w:rPr>
        <w:t xml:space="preserve"> drug</w:t>
      </w:r>
      <w:r w:rsidRPr="041EBF91" w:rsidR="766F8751">
        <w:rPr>
          <w:rFonts w:ascii="Calibri" w:hAnsi="Calibri" w:eastAsia="Calibri" w:cs="Calibri"/>
          <w:lang w:val="en-US"/>
        </w:rPr>
        <w:t xml:space="preserve"> and</w:t>
      </w:r>
      <w:r w:rsidRPr="041EBF91" w:rsidR="0EDE4EDB">
        <w:rPr>
          <w:rFonts w:ascii="Calibri" w:hAnsi="Calibri" w:eastAsia="Calibri" w:cs="Calibri"/>
          <w:lang w:val="en-US"/>
        </w:rPr>
        <w:t xml:space="preserve"> </w:t>
      </w:r>
      <w:r w:rsidRPr="041EBF91" w:rsidR="0EDE4EDB">
        <w:rPr>
          <w:rFonts w:ascii="Calibri" w:hAnsi="Calibri" w:eastAsia="Calibri" w:cs="Calibri"/>
          <w:lang w:val="en-US"/>
        </w:rPr>
        <w:t>to make mon</w:t>
      </w:r>
      <w:r w:rsidRPr="041EBF91" w:rsidR="17BBBC46">
        <w:rPr>
          <w:rFonts w:ascii="Calibri" w:hAnsi="Calibri" w:eastAsia="Calibri" w:cs="Calibri"/>
          <w:lang w:val="en-US"/>
        </w:rPr>
        <w:t>ey</w:t>
      </w:r>
      <w:r w:rsidRPr="041EBF91" w:rsidR="7C798D5C">
        <w:rPr>
          <w:rFonts w:ascii="Calibri" w:hAnsi="Calibri" w:eastAsia="Calibri" w:cs="Calibri"/>
          <w:lang w:val="en-US"/>
        </w:rPr>
        <w:t xml:space="preserve">. His </w:t>
      </w:r>
      <w:r w:rsidRPr="041EBF91" w:rsidR="1CF3989C">
        <w:rPr>
          <w:rFonts w:ascii="Calibri" w:hAnsi="Calibri" w:eastAsia="Calibri" w:cs="Calibri"/>
          <w:lang w:val="en-US"/>
        </w:rPr>
        <w:t>behavior</w:t>
      </w:r>
      <w:r w:rsidRPr="041EBF91" w:rsidR="7C798D5C">
        <w:rPr>
          <w:rFonts w:ascii="Calibri" w:hAnsi="Calibri" w:eastAsia="Calibri" w:cs="Calibri"/>
          <w:lang w:val="en-US"/>
        </w:rPr>
        <w:t xml:space="preserve"> can </w:t>
      </w:r>
      <w:r w:rsidRPr="041EBF91" w:rsidR="162FEEB9">
        <w:rPr>
          <w:rFonts w:ascii="Calibri" w:hAnsi="Calibri" w:eastAsia="Calibri" w:cs="Calibri"/>
          <w:lang w:val="en-US"/>
        </w:rPr>
        <w:t>lead to him making a lot of money</w:t>
      </w:r>
      <w:r w:rsidRPr="041EBF91" w:rsidR="752F656A">
        <w:rPr>
          <w:rFonts w:ascii="Calibri" w:hAnsi="Calibri" w:eastAsia="Calibri" w:cs="Calibri"/>
          <w:lang w:val="en-US"/>
        </w:rPr>
        <w:t xml:space="preserve"> so </w:t>
      </w:r>
      <w:r w:rsidRPr="041EBF91" w:rsidR="321C3295">
        <w:rPr>
          <w:rFonts w:ascii="Calibri" w:hAnsi="Calibri" w:eastAsia="Calibri" w:cs="Calibri"/>
          <w:lang w:val="en-US"/>
        </w:rPr>
        <w:t>the</w:t>
      </w:r>
      <w:r w:rsidRPr="041EBF91" w:rsidR="752F656A">
        <w:rPr>
          <w:rFonts w:ascii="Calibri" w:hAnsi="Calibri" w:eastAsia="Calibri" w:cs="Calibri"/>
          <w:lang w:val="en-US"/>
        </w:rPr>
        <w:t xml:space="preserve"> </w:t>
      </w:r>
      <w:r w:rsidRPr="041EBF91" w:rsidR="50BF4716">
        <w:rPr>
          <w:rFonts w:ascii="Calibri" w:hAnsi="Calibri" w:eastAsia="Calibri" w:cs="Calibri"/>
          <w:lang w:val="en-US"/>
        </w:rPr>
        <w:t>intention</w:t>
      </w:r>
      <w:r w:rsidRPr="041EBF91" w:rsidR="285A373C">
        <w:rPr>
          <w:rFonts w:ascii="Calibri" w:hAnsi="Calibri" w:eastAsia="Calibri" w:cs="Calibri"/>
          <w:lang w:val="en-US"/>
        </w:rPr>
        <w:t xml:space="preserve"> is</w:t>
      </w:r>
      <w:r w:rsidRPr="041EBF91" w:rsidR="50BF4716">
        <w:rPr>
          <w:rFonts w:ascii="Calibri" w:hAnsi="Calibri" w:eastAsia="Calibri" w:cs="Calibri"/>
          <w:lang w:val="en-US"/>
        </w:rPr>
        <w:t xml:space="preserve"> not to</w:t>
      </w:r>
      <w:r w:rsidRPr="041EBF91" w:rsidR="752F656A">
        <w:rPr>
          <w:rFonts w:ascii="Calibri" w:hAnsi="Calibri" w:eastAsia="Calibri" w:cs="Calibri"/>
          <w:lang w:val="en-US"/>
        </w:rPr>
        <w:t xml:space="preserve"> stop</w:t>
      </w:r>
      <w:r w:rsidRPr="041EBF91" w:rsidR="497CF1E5">
        <w:rPr>
          <w:rFonts w:ascii="Calibri" w:hAnsi="Calibri" w:eastAsia="Calibri" w:cs="Calibri"/>
          <w:lang w:val="en-US"/>
        </w:rPr>
        <w:t>.</w:t>
      </w:r>
      <w:r w:rsidRPr="041EBF91" w:rsidR="7E0C1317">
        <w:rPr>
          <w:rFonts w:ascii="Calibri" w:hAnsi="Calibri" w:eastAsia="Calibri" w:cs="Calibri"/>
          <w:lang w:val="en-US"/>
        </w:rPr>
        <w:t xml:space="preserve"> </w:t>
      </w:r>
      <w:r w:rsidRPr="041EBF91" w:rsidR="5BCB8C9E">
        <w:rPr>
          <w:rFonts w:ascii="Calibri" w:hAnsi="Calibri" w:eastAsia="Calibri" w:cs="Calibri"/>
          <w:lang w:val="en-US"/>
        </w:rPr>
        <w:t>T</w:t>
      </w:r>
      <w:r w:rsidRPr="041EBF91" w:rsidR="1EC241E4">
        <w:rPr>
          <w:rFonts w:ascii="Calibri" w:hAnsi="Calibri" w:eastAsia="Calibri" w:cs="Calibri"/>
          <w:lang w:val="en-US"/>
        </w:rPr>
        <w:t xml:space="preserve">his Is our </w:t>
      </w:r>
      <w:r w:rsidRPr="041EBF91" w:rsidR="77D5A31A">
        <w:rPr>
          <w:rFonts w:ascii="Calibri" w:hAnsi="Calibri" w:eastAsia="Calibri" w:cs="Calibri"/>
          <w:lang w:val="en-US"/>
        </w:rPr>
        <w:t>personal</w:t>
      </w:r>
      <w:r w:rsidRPr="041EBF91" w:rsidR="625604E6">
        <w:rPr>
          <w:rFonts w:ascii="Calibri" w:hAnsi="Calibri" w:eastAsia="Calibri" w:cs="Calibri"/>
          <w:lang w:val="en-US"/>
        </w:rPr>
        <w:t xml:space="preserve"> attitude towards a particular </w:t>
      </w:r>
      <w:r w:rsidRPr="041EBF91" w:rsidR="4085A692">
        <w:rPr>
          <w:rFonts w:ascii="Calibri" w:hAnsi="Calibri" w:eastAsia="Calibri" w:cs="Calibri"/>
          <w:lang w:val="en-US"/>
        </w:rPr>
        <w:t>behavior</w:t>
      </w:r>
      <w:r w:rsidRPr="041EBF91" w:rsidR="5D717FFD">
        <w:rPr>
          <w:rFonts w:ascii="Calibri" w:hAnsi="Calibri" w:eastAsia="Calibri" w:cs="Calibri"/>
          <w:lang w:val="en-US"/>
        </w:rPr>
        <w:t>,</w:t>
      </w:r>
      <w:r w:rsidRPr="041EBF91" w:rsidR="6BA07266">
        <w:rPr>
          <w:rFonts w:ascii="Calibri" w:hAnsi="Calibri" w:eastAsia="Calibri" w:cs="Calibri"/>
          <w:lang w:val="en-US"/>
        </w:rPr>
        <w:t xml:space="preserve"> </w:t>
      </w:r>
      <w:r w:rsidRPr="041EBF91" w:rsidR="3168DE7D">
        <w:rPr>
          <w:rFonts w:ascii="Calibri" w:hAnsi="Calibri" w:eastAsia="Calibri" w:cs="Calibri"/>
          <w:lang w:val="en-US"/>
        </w:rPr>
        <w:t>it</w:t>
      </w:r>
      <w:r w:rsidRPr="041EBF91" w:rsidR="6BA07266">
        <w:rPr>
          <w:rFonts w:ascii="Calibri" w:hAnsi="Calibri" w:eastAsia="Calibri" w:cs="Calibri"/>
          <w:lang w:val="en-US"/>
        </w:rPr>
        <w:t xml:space="preserve"> is the sum of all our knowledge attit</w:t>
      </w:r>
      <w:r w:rsidRPr="041EBF91" w:rsidR="06CAA8C3">
        <w:rPr>
          <w:rFonts w:ascii="Calibri" w:hAnsi="Calibri" w:eastAsia="Calibri" w:cs="Calibri"/>
          <w:lang w:val="en-US"/>
        </w:rPr>
        <w:t>udes prejudice positive and ne</w:t>
      </w:r>
      <w:r w:rsidRPr="041EBF91" w:rsidR="2F45D236">
        <w:rPr>
          <w:rFonts w:ascii="Calibri" w:hAnsi="Calibri" w:eastAsia="Calibri" w:cs="Calibri"/>
          <w:lang w:val="en-US"/>
        </w:rPr>
        <w:t xml:space="preserve">gative that we think of when we </w:t>
      </w:r>
      <w:r w:rsidRPr="041EBF91" w:rsidR="02A344FA">
        <w:rPr>
          <w:rFonts w:ascii="Calibri" w:hAnsi="Calibri" w:eastAsia="Calibri" w:cs="Calibri"/>
          <w:lang w:val="en-US"/>
        </w:rPr>
        <w:t>consider</w:t>
      </w:r>
      <w:r w:rsidRPr="041EBF91" w:rsidR="2F45D236">
        <w:rPr>
          <w:rFonts w:ascii="Calibri" w:hAnsi="Calibri" w:eastAsia="Calibri" w:cs="Calibri"/>
          <w:lang w:val="en-US"/>
        </w:rPr>
        <w:t xml:space="preserve"> the </w:t>
      </w:r>
      <w:r w:rsidRPr="041EBF91" w:rsidR="77205398">
        <w:rPr>
          <w:rFonts w:ascii="Calibri" w:hAnsi="Calibri" w:eastAsia="Calibri" w:cs="Calibri"/>
          <w:lang w:val="en-US"/>
        </w:rPr>
        <w:t>behavior for</w:t>
      </w:r>
      <w:r w:rsidRPr="041EBF91" w:rsidR="6EB6B2F9">
        <w:rPr>
          <w:rFonts w:ascii="Calibri" w:hAnsi="Calibri" w:eastAsia="Calibri" w:cs="Calibri"/>
          <w:lang w:val="en-US"/>
        </w:rPr>
        <w:t xml:space="preserve"> </w:t>
      </w:r>
      <w:r w:rsidRPr="041EBF91" w:rsidR="6657900A">
        <w:rPr>
          <w:rFonts w:ascii="Calibri" w:hAnsi="Calibri" w:eastAsia="Calibri" w:cs="Calibri"/>
          <w:lang w:val="en-US"/>
        </w:rPr>
        <w:t>example</w:t>
      </w:r>
      <w:r w:rsidRPr="041EBF91" w:rsidR="6EB6B2F9">
        <w:rPr>
          <w:rFonts w:ascii="Calibri" w:hAnsi="Calibri" w:eastAsia="Calibri" w:cs="Calibri"/>
          <w:lang w:val="en-US"/>
        </w:rPr>
        <w:t xml:space="preserve"> </w:t>
      </w:r>
      <w:r w:rsidRPr="041EBF91" w:rsidR="21617F7D">
        <w:rPr>
          <w:rFonts w:ascii="Calibri" w:hAnsi="Calibri" w:eastAsia="Calibri" w:cs="Calibri"/>
          <w:lang w:val="en-US"/>
        </w:rPr>
        <w:t>Gareth</w:t>
      </w:r>
      <w:r w:rsidRPr="041EBF91" w:rsidR="6EB6B2F9">
        <w:rPr>
          <w:rFonts w:ascii="Calibri" w:hAnsi="Calibri" w:eastAsia="Calibri" w:cs="Calibri"/>
          <w:lang w:val="en-US"/>
        </w:rPr>
        <w:t xml:space="preserve"> likes to sell drugs </w:t>
      </w:r>
      <w:r w:rsidRPr="041EBF91" w:rsidR="42C10140">
        <w:rPr>
          <w:rFonts w:ascii="Calibri" w:hAnsi="Calibri" w:eastAsia="Calibri" w:cs="Calibri"/>
          <w:lang w:val="en-US"/>
        </w:rPr>
        <w:t xml:space="preserve">and he knows that it </w:t>
      </w:r>
      <w:r w:rsidRPr="041EBF91" w:rsidR="1341FA37">
        <w:rPr>
          <w:rFonts w:ascii="Calibri" w:hAnsi="Calibri" w:eastAsia="Calibri" w:cs="Calibri"/>
          <w:lang w:val="en-US"/>
        </w:rPr>
        <w:t>illegal</w:t>
      </w:r>
      <w:r w:rsidRPr="041EBF91" w:rsidR="42C10140">
        <w:rPr>
          <w:rFonts w:ascii="Calibri" w:hAnsi="Calibri" w:eastAsia="Calibri" w:cs="Calibri"/>
          <w:lang w:val="en-US"/>
        </w:rPr>
        <w:t xml:space="preserve"> and he could go </w:t>
      </w:r>
      <w:r w:rsidRPr="041EBF91" w:rsidR="490EBA81">
        <w:rPr>
          <w:rFonts w:ascii="Calibri" w:hAnsi="Calibri" w:eastAsia="Calibri" w:cs="Calibri"/>
          <w:lang w:val="en-US"/>
        </w:rPr>
        <w:t>back to the</w:t>
      </w:r>
      <w:r w:rsidRPr="041EBF91" w:rsidR="42C10140">
        <w:rPr>
          <w:rFonts w:ascii="Calibri" w:hAnsi="Calibri" w:eastAsia="Calibri" w:cs="Calibri"/>
          <w:lang w:val="en-US"/>
        </w:rPr>
        <w:t xml:space="preserve"> </w:t>
      </w:r>
      <w:r w:rsidRPr="041EBF91" w:rsidR="0ECD0462">
        <w:rPr>
          <w:rFonts w:ascii="Calibri" w:hAnsi="Calibri" w:eastAsia="Calibri" w:cs="Calibri"/>
          <w:lang w:val="en-US"/>
        </w:rPr>
        <w:t>young offender's institute</w:t>
      </w:r>
      <w:r w:rsidRPr="041EBF91" w:rsidR="4EC5CD1F">
        <w:rPr>
          <w:rFonts w:ascii="Calibri" w:hAnsi="Calibri" w:eastAsia="Calibri" w:cs="Calibri"/>
          <w:lang w:val="en-US"/>
        </w:rPr>
        <w:t>,</w:t>
      </w:r>
      <w:r w:rsidRPr="041EBF91" w:rsidR="42C10140">
        <w:rPr>
          <w:rFonts w:ascii="Calibri" w:hAnsi="Calibri" w:eastAsia="Calibri" w:cs="Calibri"/>
          <w:lang w:val="en-US"/>
        </w:rPr>
        <w:t xml:space="preserve"> but the more</w:t>
      </w:r>
      <w:r w:rsidRPr="041EBF91" w:rsidR="20681C0F">
        <w:rPr>
          <w:rFonts w:ascii="Calibri" w:hAnsi="Calibri" w:eastAsia="Calibri" w:cs="Calibri"/>
          <w:lang w:val="en-US"/>
        </w:rPr>
        <w:t xml:space="preserve"> drugs</w:t>
      </w:r>
      <w:r w:rsidRPr="041EBF91" w:rsidR="42C10140">
        <w:rPr>
          <w:rFonts w:ascii="Calibri" w:hAnsi="Calibri" w:eastAsia="Calibri" w:cs="Calibri"/>
          <w:lang w:val="en-US"/>
        </w:rPr>
        <w:t xml:space="preserve"> he</w:t>
      </w:r>
      <w:r w:rsidRPr="041EBF91" w:rsidR="029E55AB">
        <w:rPr>
          <w:rFonts w:ascii="Calibri" w:hAnsi="Calibri" w:eastAsia="Calibri" w:cs="Calibri"/>
          <w:lang w:val="en-US"/>
        </w:rPr>
        <w:t xml:space="preserve"> sells the more money he makes</w:t>
      </w:r>
      <w:r w:rsidRPr="041EBF91" w:rsidR="5B7137CE">
        <w:rPr>
          <w:rFonts w:ascii="Calibri" w:hAnsi="Calibri" w:eastAsia="Calibri" w:cs="Calibri"/>
          <w:lang w:val="en-US"/>
        </w:rPr>
        <w:t>.</w:t>
      </w:r>
      <w:r w:rsidRPr="041EBF91" w:rsidR="029E55AB">
        <w:rPr>
          <w:rFonts w:ascii="Calibri" w:hAnsi="Calibri" w:eastAsia="Calibri" w:cs="Calibri"/>
          <w:lang w:val="en-US"/>
        </w:rPr>
        <w:t xml:space="preserve"> </w:t>
      </w:r>
      <w:r w:rsidRPr="041EBF91" w:rsidR="5B3033FA">
        <w:rPr>
          <w:rFonts w:ascii="Calibri" w:hAnsi="Calibri" w:eastAsia="Calibri" w:cs="Calibri"/>
          <w:lang w:val="en-US"/>
        </w:rPr>
        <w:t>S</w:t>
      </w:r>
      <w:r w:rsidRPr="041EBF91" w:rsidR="75F5DB0B">
        <w:rPr>
          <w:rFonts w:ascii="Calibri" w:hAnsi="Calibri" w:eastAsia="Calibri" w:cs="Calibri"/>
          <w:lang w:val="en-US"/>
        </w:rPr>
        <w:t>ubjective norms this considers how we view the ideas of other p</w:t>
      </w:r>
      <w:r w:rsidRPr="041EBF91" w:rsidR="48064F33">
        <w:rPr>
          <w:rFonts w:ascii="Calibri" w:hAnsi="Calibri" w:eastAsia="Calibri" w:cs="Calibri"/>
          <w:lang w:val="en-US"/>
        </w:rPr>
        <w:t>eople about the spe</w:t>
      </w:r>
      <w:r w:rsidRPr="041EBF91" w:rsidR="070BDA50">
        <w:rPr>
          <w:rFonts w:ascii="Calibri" w:hAnsi="Calibri" w:eastAsia="Calibri" w:cs="Calibri"/>
          <w:lang w:val="en-US"/>
        </w:rPr>
        <w:t xml:space="preserve">cific </w:t>
      </w:r>
      <w:r w:rsidRPr="041EBF91" w:rsidR="2E89EE21">
        <w:rPr>
          <w:rFonts w:ascii="Calibri" w:hAnsi="Calibri" w:eastAsia="Calibri" w:cs="Calibri"/>
          <w:lang w:val="en-US"/>
        </w:rPr>
        <w:t>behavior</w:t>
      </w:r>
      <w:r w:rsidRPr="041EBF91" w:rsidR="070BDA50">
        <w:rPr>
          <w:rFonts w:ascii="Calibri" w:hAnsi="Calibri" w:eastAsia="Calibri" w:cs="Calibri"/>
          <w:lang w:val="en-US"/>
        </w:rPr>
        <w:t xml:space="preserve"> towards selling drugs</w:t>
      </w:r>
      <w:r w:rsidRPr="041EBF91" w:rsidR="707C7D9A">
        <w:rPr>
          <w:rFonts w:ascii="Calibri" w:hAnsi="Calibri" w:eastAsia="Calibri" w:cs="Calibri"/>
          <w:lang w:val="en-US"/>
        </w:rPr>
        <w:t xml:space="preserve"> for </w:t>
      </w:r>
      <w:r w:rsidRPr="041EBF91" w:rsidR="042D8478">
        <w:rPr>
          <w:rFonts w:ascii="Calibri" w:hAnsi="Calibri" w:eastAsia="Calibri" w:cs="Calibri"/>
          <w:lang w:val="en-US"/>
        </w:rPr>
        <w:t>Gareth</w:t>
      </w:r>
      <w:r w:rsidRPr="041EBF91" w:rsidR="070BDA50">
        <w:rPr>
          <w:rFonts w:ascii="Calibri" w:hAnsi="Calibri" w:eastAsia="Calibri" w:cs="Calibri"/>
          <w:lang w:val="en-US"/>
        </w:rPr>
        <w:t xml:space="preserve"> </w:t>
      </w:r>
      <w:r w:rsidRPr="041EBF91" w:rsidR="41547F3F">
        <w:rPr>
          <w:rFonts w:ascii="Calibri" w:hAnsi="Calibri" w:eastAsia="Calibri" w:cs="Calibri"/>
          <w:lang w:val="en-US"/>
        </w:rPr>
        <w:t>his</w:t>
      </w:r>
      <w:r w:rsidRPr="041EBF91" w:rsidR="7C17BD0D">
        <w:rPr>
          <w:rFonts w:ascii="Calibri" w:hAnsi="Calibri" w:eastAsia="Calibri" w:cs="Calibri"/>
          <w:lang w:val="en-US"/>
        </w:rPr>
        <w:t xml:space="preserve"> family members</w:t>
      </w:r>
      <w:r w:rsidRPr="041EBF91" w:rsidR="1C4DD37A">
        <w:rPr>
          <w:rFonts w:ascii="Calibri" w:hAnsi="Calibri" w:eastAsia="Calibri" w:cs="Calibri"/>
          <w:lang w:val="en-US"/>
        </w:rPr>
        <w:t xml:space="preserve"> or</w:t>
      </w:r>
      <w:r w:rsidRPr="041EBF91" w:rsidR="014D58A9">
        <w:rPr>
          <w:rFonts w:ascii="Calibri" w:hAnsi="Calibri" w:eastAsia="Calibri" w:cs="Calibri"/>
          <w:lang w:val="en-US"/>
        </w:rPr>
        <w:t xml:space="preserve"> some</w:t>
      </w:r>
      <w:r w:rsidRPr="041EBF91" w:rsidR="1C4DD37A">
        <w:rPr>
          <w:rFonts w:ascii="Calibri" w:hAnsi="Calibri" w:eastAsia="Calibri" w:cs="Calibri"/>
          <w:lang w:val="en-US"/>
        </w:rPr>
        <w:t xml:space="preserve"> fri</w:t>
      </w:r>
      <w:r w:rsidRPr="041EBF91" w:rsidR="7C8867FC">
        <w:rPr>
          <w:rFonts w:ascii="Calibri" w:hAnsi="Calibri" w:eastAsia="Calibri" w:cs="Calibri"/>
          <w:lang w:val="en-US"/>
        </w:rPr>
        <w:t>ends</w:t>
      </w:r>
      <w:r w:rsidRPr="041EBF91" w:rsidR="1C4DD37A">
        <w:rPr>
          <w:rFonts w:ascii="Calibri" w:hAnsi="Calibri" w:eastAsia="Calibri" w:cs="Calibri"/>
          <w:lang w:val="en-US"/>
        </w:rPr>
        <w:t xml:space="preserve"> will </w:t>
      </w:r>
      <w:r w:rsidRPr="041EBF91" w:rsidR="293811D8">
        <w:rPr>
          <w:rFonts w:ascii="Calibri" w:hAnsi="Calibri" w:eastAsia="Calibri" w:cs="Calibri"/>
          <w:lang w:val="en-US"/>
        </w:rPr>
        <w:t>think</w:t>
      </w:r>
      <w:r w:rsidRPr="041EBF91" w:rsidR="1C4DD37A">
        <w:rPr>
          <w:rFonts w:ascii="Calibri" w:hAnsi="Calibri" w:eastAsia="Calibri" w:cs="Calibri"/>
          <w:lang w:val="en-US"/>
        </w:rPr>
        <w:t xml:space="preserve"> it </w:t>
      </w:r>
      <w:r w:rsidRPr="041EBF91" w:rsidR="10F644E1">
        <w:rPr>
          <w:rFonts w:ascii="Calibri" w:hAnsi="Calibri" w:eastAsia="Calibri" w:cs="Calibri"/>
          <w:lang w:val="en-US"/>
        </w:rPr>
        <w:t>terrible thing,</w:t>
      </w:r>
      <w:r w:rsidRPr="041EBF91" w:rsidR="46B30DDF">
        <w:rPr>
          <w:rFonts w:ascii="Calibri" w:hAnsi="Calibri" w:eastAsia="Calibri" w:cs="Calibri"/>
          <w:lang w:val="en-US"/>
        </w:rPr>
        <w:t xml:space="preserve"> </w:t>
      </w:r>
      <w:r w:rsidRPr="041EBF91" w:rsidR="20105E76">
        <w:rPr>
          <w:rFonts w:ascii="Calibri" w:hAnsi="Calibri" w:eastAsia="Calibri" w:cs="Calibri"/>
          <w:lang w:val="en-US"/>
        </w:rPr>
        <w:t>it</w:t>
      </w:r>
      <w:r w:rsidRPr="041EBF91" w:rsidR="5CE3E4E7">
        <w:rPr>
          <w:rFonts w:ascii="Calibri" w:hAnsi="Calibri" w:eastAsia="Calibri" w:cs="Calibri"/>
          <w:lang w:val="en-US"/>
        </w:rPr>
        <w:t xml:space="preserve"> is</w:t>
      </w:r>
      <w:r w:rsidRPr="041EBF91" w:rsidR="46B30DDF">
        <w:rPr>
          <w:rFonts w:ascii="Calibri" w:hAnsi="Calibri" w:eastAsia="Calibri" w:cs="Calibri"/>
          <w:lang w:val="en-US"/>
        </w:rPr>
        <w:t xml:space="preserve"> harming the person how is taking </w:t>
      </w:r>
      <w:r w:rsidRPr="041EBF91" w:rsidR="51F9239F">
        <w:rPr>
          <w:rFonts w:ascii="Calibri" w:hAnsi="Calibri" w:eastAsia="Calibri" w:cs="Calibri"/>
          <w:lang w:val="en-US"/>
        </w:rPr>
        <w:t>the drugs, but</w:t>
      </w:r>
      <w:r w:rsidRPr="041EBF91" w:rsidR="1C4DD37A">
        <w:rPr>
          <w:rFonts w:ascii="Calibri" w:hAnsi="Calibri" w:eastAsia="Calibri" w:cs="Calibri"/>
          <w:lang w:val="en-US"/>
        </w:rPr>
        <w:t xml:space="preserve"> </w:t>
      </w:r>
      <w:r w:rsidRPr="041EBF91" w:rsidR="768B59FA">
        <w:rPr>
          <w:rFonts w:ascii="Calibri" w:hAnsi="Calibri" w:eastAsia="Calibri" w:cs="Calibri"/>
          <w:lang w:val="en-US"/>
        </w:rPr>
        <w:t>he is fin</w:t>
      </w:r>
      <w:r w:rsidRPr="041EBF91" w:rsidR="0813A618">
        <w:rPr>
          <w:rFonts w:ascii="Calibri" w:hAnsi="Calibri" w:eastAsia="Calibri" w:cs="Calibri"/>
          <w:lang w:val="en-US"/>
        </w:rPr>
        <w:t>ancial</w:t>
      </w:r>
      <w:r w:rsidRPr="041EBF91" w:rsidR="768B59FA">
        <w:rPr>
          <w:rFonts w:ascii="Calibri" w:hAnsi="Calibri" w:eastAsia="Calibri" w:cs="Calibri"/>
          <w:lang w:val="en-US"/>
        </w:rPr>
        <w:t xml:space="preserve"> stable</w:t>
      </w:r>
      <w:r w:rsidRPr="041EBF91" w:rsidR="7DFC92D9">
        <w:rPr>
          <w:rFonts w:ascii="Calibri" w:hAnsi="Calibri" w:eastAsia="Calibri" w:cs="Calibri"/>
          <w:lang w:val="en-US"/>
        </w:rPr>
        <w:t xml:space="preserve">. Perceived behavioral control </w:t>
      </w:r>
      <w:r w:rsidRPr="041EBF91" w:rsidR="73CC4257">
        <w:rPr>
          <w:rFonts w:ascii="Calibri" w:hAnsi="Calibri" w:eastAsia="Calibri" w:cs="Calibri"/>
          <w:lang w:val="en-US"/>
        </w:rPr>
        <w:t>that</w:t>
      </w:r>
      <w:r w:rsidRPr="041EBF91" w:rsidR="209B68AD">
        <w:rPr>
          <w:rFonts w:ascii="Calibri" w:hAnsi="Calibri" w:eastAsia="Calibri" w:cs="Calibri"/>
          <w:lang w:val="en-US"/>
        </w:rPr>
        <w:t xml:space="preserve"> is the extent</w:t>
      </w:r>
      <w:r w:rsidRPr="041EBF91" w:rsidR="0DC2DA63">
        <w:rPr>
          <w:rFonts w:ascii="Calibri" w:hAnsi="Calibri" w:eastAsia="Calibri" w:cs="Calibri"/>
          <w:lang w:val="en-US"/>
        </w:rPr>
        <w:t xml:space="preserve"> that </w:t>
      </w:r>
      <w:r w:rsidRPr="041EBF91" w:rsidR="369C0891">
        <w:rPr>
          <w:rFonts w:ascii="Calibri" w:hAnsi="Calibri" w:eastAsia="Calibri" w:cs="Calibri"/>
          <w:lang w:val="en-US"/>
        </w:rPr>
        <w:t>ourselves</w:t>
      </w:r>
      <w:r w:rsidRPr="041EBF91" w:rsidR="0DC2DA63">
        <w:rPr>
          <w:rFonts w:ascii="Calibri" w:hAnsi="Calibri" w:eastAsia="Calibri" w:cs="Calibri"/>
          <w:lang w:val="en-US"/>
        </w:rPr>
        <w:t xml:space="preserve"> believe </w:t>
      </w:r>
      <w:r w:rsidRPr="041EBF91" w:rsidR="74CE6F3B">
        <w:rPr>
          <w:rFonts w:ascii="Calibri" w:hAnsi="Calibri" w:eastAsia="Calibri" w:cs="Calibri"/>
          <w:lang w:val="en-US"/>
        </w:rPr>
        <w:t>that we</w:t>
      </w:r>
      <w:r w:rsidRPr="041EBF91" w:rsidR="0DC2DA63">
        <w:rPr>
          <w:rFonts w:ascii="Calibri" w:hAnsi="Calibri" w:eastAsia="Calibri" w:cs="Calibri"/>
          <w:lang w:val="en-US"/>
        </w:rPr>
        <w:t xml:space="preserve"> can </w:t>
      </w:r>
      <w:r w:rsidRPr="041EBF91" w:rsidR="326E642A">
        <w:rPr>
          <w:rFonts w:ascii="Calibri" w:hAnsi="Calibri" w:eastAsia="Calibri" w:cs="Calibri"/>
          <w:lang w:val="en-US"/>
        </w:rPr>
        <w:t>control</w:t>
      </w:r>
      <w:r w:rsidRPr="041EBF91" w:rsidR="0DC2DA63">
        <w:rPr>
          <w:rFonts w:ascii="Calibri" w:hAnsi="Calibri" w:eastAsia="Calibri" w:cs="Calibri"/>
          <w:lang w:val="en-US"/>
        </w:rPr>
        <w:t xml:space="preserve"> are </w:t>
      </w:r>
      <w:r w:rsidRPr="041EBF91" w:rsidR="1EDA385E">
        <w:rPr>
          <w:rFonts w:ascii="Calibri" w:hAnsi="Calibri" w:eastAsia="Calibri" w:cs="Calibri"/>
          <w:lang w:val="en-US"/>
        </w:rPr>
        <w:t xml:space="preserve">behavior this may depends </w:t>
      </w:r>
      <w:r w:rsidRPr="041EBF91" w:rsidR="07B08C95">
        <w:rPr>
          <w:rFonts w:ascii="Calibri" w:hAnsi="Calibri" w:eastAsia="Calibri" w:cs="Calibri"/>
          <w:lang w:val="en-US"/>
        </w:rPr>
        <w:t xml:space="preserve">on our internal </w:t>
      </w:r>
      <w:r w:rsidRPr="041EBF91" w:rsidR="198D32DA">
        <w:rPr>
          <w:rFonts w:ascii="Calibri" w:hAnsi="Calibri" w:eastAsia="Calibri" w:cs="Calibri"/>
          <w:lang w:val="en-US"/>
        </w:rPr>
        <w:t>factors</w:t>
      </w:r>
      <w:r w:rsidRPr="041EBF91" w:rsidR="07B08C95">
        <w:rPr>
          <w:rFonts w:ascii="Calibri" w:hAnsi="Calibri" w:eastAsia="Calibri" w:cs="Calibri"/>
          <w:lang w:val="en-US"/>
        </w:rPr>
        <w:t xml:space="preserve"> of perception such as our </w:t>
      </w:r>
      <w:r w:rsidRPr="041EBF91" w:rsidR="7AB724C5">
        <w:rPr>
          <w:rFonts w:ascii="Calibri" w:hAnsi="Calibri" w:eastAsia="Calibri" w:cs="Calibri"/>
          <w:lang w:val="en-US"/>
        </w:rPr>
        <w:t xml:space="preserve">own ability and external and determination </w:t>
      </w:r>
      <w:r w:rsidRPr="041EBF91" w:rsidR="5DA3F708">
        <w:rPr>
          <w:rFonts w:ascii="Calibri" w:hAnsi="Calibri" w:eastAsia="Calibri" w:cs="Calibri"/>
          <w:lang w:val="en-US"/>
        </w:rPr>
        <w:t xml:space="preserve">that we may caried </w:t>
      </w:r>
      <w:r w:rsidRPr="041EBF91" w:rsidR="592D36F3">
        <w:rPr>
          <w:rFonts w:ascii="Calibri" w:hAnsi="Calibri" w:eastAsia="Calibri" w:cs="Calibri"/>
          <w:lang w:val="en-US"/>
        </w:rPr>
        <w:t>through</w:t>
      </w:r>
      <w:r w:rsidRPr="041EBF91" w:rsidR="5DA3F708">
        <w:rPr>
          <w:rFonts w:ascii="Calibri" w:hAnsi="Calibri" w:eastAsia="Calibri" w:cs="Calibri"/>
          <w:lang w:val="en-US"/>
        </w:rPr>
        <w:t xml:space="preserve"> </w:t>
      </w:r>
      <w:r w:rsidRPr="041EBF91" w:rsidR="43510A15">
        <w:rPr>
          <w:rFonts w:ascii="Calibri" w:hAnsi="Calibri" w:eastAsia="Calibri" w:cs="Calibri"/>
          <w:lang w:val="en-US"/>
        </w:rPr>
        <w:t>and if we have the resources and opportunity</w:t>
      </w:r>
      <w:r w:rsidRPr="041EBF91" w:rsidR="1CA56F20">
        <w:rPr>
          <w:rFonts w:ascii="Calibri" w:hAnsi="Calibri" w:eastAsia="Calibri" w:cs="Calibri"/>
          <w:lang w:val="en-US"/>
        </w:rPr>
        <w:t xml:space="preserve"> in some cases the </w:t>
      </w:r>
      <w:r w:rsidRPr="041EBF91" w:rsidR="6C6029DA">
        <w:rPr>
          <w:rFonts w:ascii="Calibri" w:hAnsi="Calibri" w:eastAsia="Calibri" w:cs="Calibri"/>
          <w:lang w:val="en-US"/>
        </w:rPr>
        <w:t>more</w:t>
      </w:r>
      <w:r w:rsidRPr="041EBF91" w:rsidR="1CA56F20">
        <w:rPr>
          <w:rFonts w:ascii="Calibri" w:hAnsi="Calibri" w:eastAsia="Calibri" w:cs="Calibri"/>
          <w:lang w:val="en-US"/>
        </w:rPr>
        <w:t xml:space="preserve"> </w:t>
      </w:r>
      <w:r w:rsidRPr="041EBF91" w:rsidR="787F575E">
        <w:rPr>
          <w:rFonts w:ascii="Calibri" w:hAnsi="Calibri" w:eastAsia="Calibri" w:cs="Calibri"/>
          <w:lang w:val="en-US"/>
        </w:rPr>
        <w:t xml:space="preserve">we think we </w:t>
      </w:r>
      <w:r w:rsidRPr="041EBF91" w:rsidR="5665A5AD">
        <w:rPr>
          <w:rFonts w:ascii="Calibri" w:hAnsi="Calibri" w:eastAsia="Calibri" w:cs="Calibri"/>
          <w:lang w:val="en-US"/>
        </w:rPr>
        <w:t>have control</w:t>
      </w:r>
      <w:r w:rsidRPr="041EBF91" w:rsidR="3D168445">
        <w:rPr>
          <w:rFonts w:ascii="Calibri" w:hAnsi="Calibri" w:eastAsia="Calibri" w:cs="Calibri"/>
          <w:lang w:val="en-US"/>
        </w:rPr>
        <w:t xml:space="preserve"> </w:t>
      </w:r>
      <w:r w:rsidRPr="041EBF91" w:rsidR="40EC60E2">
        <w:rPr>
          <w:rFonts w:ascii="Calibri" w:hAnsi="Calibri" w:eastAsia="Calibri" w:cs="Calibri"/>
          <w:lang w:val="en-US"/>
        </w:rPr>
        <w:t xml:space="preserve">over are behavior </w:t>
      </w:r>
      <w:r w:rsidRPr="041EBF91" w:rsidR="029D244B">
        <w:rPr>
          <w:rFonts w:ascii="Calibri" w:hAnsi="Calibri" w:eastAsia="Calibri" w:cs="Calibri"/>
          <w:lang w:val="en-US"/>
        </w:rPr>
        <w:t>t</w:t>
      </w:r>
      <w:r w:rsidRPr="041EBF91" w:rsidR="6DF152F6">
        <w:rPr>
          <w:rFonts w:ascii="Calibri" w:hAnsi="Calibri" w:eastAsia="Calibri" w:cs="Calibri"/>
          <w:lang w:val="en-US"/>
        </w:rPr>
        <w:t xml:space="preserve">he stronger the intention </w:t>
      </w:r>
      <w:r w:rsidRPr="041EBF91" w:rsidR="068B87EC">
        <w:rPr>
          <w:rFonts w:ascii="Calibri" w:hAnsi="Calibri" w:eastAsia="Calibri" w:cs="Calibri"/>
          <w:lang w:val="en-US"/>
        </w:rPr>
        <w:t>to perform the behavior</w:t>
      </w:r>
      <w:r w:rsidRPr="041EBF91" w:rsidR="5AD2801E">
        <w:rPr>
          <w:rFonts w:ascii="Calibri" w:hAnsi="Calibri" w:eastAsia="Calibri" w:cs="Calibri"/>
          <w:lang w:val="en-US"/>
        </w:rPr>
        <w:t>.</w:t>
      </w:r>
      <w:r w:rsidRPr="041EBF91" w:rsidR="6D695A50">
        <w:rPr>
          <w:rFonts w:ascii="Calibri" w:hAnsi="Calibri" w:eastAsia="Calibri" w:cs="Calibri"/>
          <w:lang w:val="en-US"/>
        </w:rPr>
        <w:t xml:space="preserve"> Gareth </w:t>
      </w:r>
      <w:r w:rsidRPr="041EBF91" w:rsidR="69CF280D">
        <w:rPr>
          <w:rFonts w:ascii="Calibri" w:hAnsi="Calibri" w:eastAsia="Calibri" w:cs="Calibri"/>
          <w:lang w:val="en-US"/>
        </w:rPr>
        <w:t>may</w:t>
      </w:r>
      <w:r w:rsidRPr="041EBF91" w:rsidR="6D695A50">
        <w:rPr>
          <w:rFonts w:ascii="Calibri" w:hAnsi="Calibri" w:eastAsia="Calibri" w:cs="Calibri"/>
          <w:lang w:val="en-US"/>
        </w:rPr>
        <w:t xml:space="preserve"> </w:t>
      </w:r>
      <w:r w:rsidRPr="041EBF91" w:rsidR="78296DA4">
        <w:rPr>
          <w:rFonts w:ascii="Calibri" w:hAnsi="Calibri" w:eastAsia="Calibri" w:cs="Calibri"/>
          <w:lang w:val="en-US"/>
        </w:rPr>
        <w:t>h</w:t>
      </w:r>
      <w:r w:rsidRPr="041EBF91" w:rsidR="6D695A50">
        <w:rPr>
          <w:rFonts w:ascii="Calibri" w:hAnsi="Calibri" w:eastAsia="Calibri" w:cs="Calibri"/>
          <w:lang w:val="en-US"/>
        </w:rPr>
        <w:t xml:space="preserve">ave the </w:t>
      </w:r>
      <w:r w:rsidRPr="041EBF91" w:rsidR="31CABC5F">
        <w:rPr>
          <w:rFonts w:ascii="Calibri" w:hAnsi="Calibri" w:eastAsia="Calibri" w:cs="Calibri"/>
          <w:lang w:val="en-US"/>
        </w:rPr>
        <w:t>intention</w:t>
      </w:r>
      <w:r w:rsidRPr="041EBF91" w:rsidR="6D695A50">
        <w:rPr>
          <w:rFonts w:ascii="Calibri" w:hAnsi="Calibri" w:eastAsia="Calibri" w:cs="Calibri"/>
          <w:lang w:val="en-US"/>
        </w:rPr>
        <w:t xml:space="preserve"> to </w:t>
      </w:r>
      <w:r w:rsidRPr="041EBF91" w:rsidR="4C8EEC57">
        <w:rPr>
          <w:rFonts w:ascii="Calibri" w:hAnsi="Calibri" w:eastAsia="Calibri" w:cs="Calibri"/>
          <w:lang w:val="en-US"/>
        </w:rPr>
        <w:t>stop,</w:t>
      </w:r>
      <w:r w:rsidRPr="041EBF91" w:rsidR="28FE5C0B">
        <w:rPr>
          <w:rFonts w:ascii="Calibri" w:hAnsi="Calibri" w:eastAsia="Calibri" w:cs="Calibri"/>
          <w:lang w:val="en-US"/>
        </w:rPr>
        <w:t xml:space="preserve"> and change is </w:t>
      </w:r>
      <w:r w:rsidRPr="041EBF91" w:rsidR="28FE5C0B">
        <w:rPr>
          <w:rFonts w:ascii="Calibri" w:hAnsi="Calibri" w:eastAsia="Calibri" w:cs="Calibri"/>
          <w:lang w:val="en-US"/>
        </w:rPr>
        <w:t xml:space="preserve">lifestyle and stop hanging out with his friend </w:t>
      </w:r>
      <w:r w:rsidRPr="041EBF91" w:rsidR="31E91F7A">
        <w:rPr>
          <w:rFonts w:ascii="Calibri" w:hAnsi="Calibri" w:eastAsia="Calibri" w:cs="Calibri"/>
          <w:lang w:val="en-US"/>
        </w:rPr>
        <w:t xml:space="preserve">that </w:t>
      </w:r>
      <w:r w:rsidRPr="041EBF91" w:rsidR="7A66000B">
        <w:rPr>
          <w:rFonts w:ascii="Calibri" w:hAnsi="Calibri" w:eastAsia="Calibri" w:cs="Calibri"/>
          <w:lang w:val="en-US"/>
        </w:rPr>
        <w:t>are</w:t>
      </w:r>
      <w:r w:rsidRPr="041EBF91" w:rsidR="31E91F7A">
        <w:rPr>
          <w:rFonts w:ascii="Calibri" w:hAnsi="Calibri" w:eastAsia="Calibri" w:cs="Calibri"/>
          <w:lang w:val="en-US"/>
        </w:rPr>
        <w:t xml:space="preserve"> bad </w:t>
      </w:r>
      <w:r w:rsidRPr="041EBF91" w:rsidR="31E91F7A">
        <w:rPr>
          <w:rFonts w:ascii="Calibri" w:hAnsi="Calibri" w:eastAsia="Calibri" w:cs="Calibri"/>
          <w:lang w:val="en-US"/>
        </w:rPr>
        <w:t>influence.</w:t>
      </w:r>
      <w:r w:rsidRPr="041EBF91" w:rsidR="31E91F7A">
        <w:rPr>
          <w:rFonts w:ascii="Calibri" w:hAnsi="Calibri" w:eastAsia="Calibri" w:cs="Calibri"/>
          <w:lang w:val="en-US"/>
        </w:rPr>
        <w:t xml:space="preserve"> </w:t>
      </w:r>
      <w:r w:rsidRPr="041EBF91" w:rsidR="7CCCA97F">
        <w:rPr>
          <w:rFonts w:ascii="Calibri" w:hAnsi="Calibri" w:eastAsia="Calibri" w:cs="Calibri"/>
          <w:lang w:val="en-US"/>
        </w:rPr>
        <w:t>(Scribd, 2013)</w:t>
      </w:r>
    </w:p>
    <w:p w:rsidR="284503BD" w:rsidP="041EBF91" w:rsidRDefault="18F74580" w14:paraId="5BA4B86F" w14:textId="0FEFB87F">
      <w:pPr>
        <w:pStyle w:val="Normal"/>
        <w:spacing w:line="360" w:lineRule="auto"/>
        <w:jc w:val="left"/>
        <w:rPr>
          <w:rFonts w:ascii="Calibri" w:hAnsi="Calibri" w:eastAsia="Calibri" w:cs="Calibri"/>
          <w:b w:val="1"/>
          <w:bCs w:val="1"/>
          <w:lang w:val="en-US"/>
        </w:rPr>
      </w:pPr>
      <w:r w:rsidRPr="28CA37DF" w:rsidR="189513F8">
        <w:rPr>
          <w:rFonts w:ascii="Calibri" w:hAnsi="Calibri" w:eastAsia="Calibri" w:cs="Calibri"/>
          <w:lang w:val="en-US"/>
        </w:rPr>
        <w:lastRenderedPageBreak/>
        <w:t>This is a diagram of a theo</w:t>
      </w:r>
      <w:r w:rsidRPr="28CA37DF" w:rsidR="3973AF93">
        <w:rPr>
          <w:rFonts w:ascii="Calibri" w:hAnsi="Calibri" w:eastAsia="Calibri" w:cs="Calibri"/>
          <w:lang w:val="en-US"/>
        </w:rPr>
        <w:t xml:space="preserve">ry of </w:t>
      </w:r>
      <w:r w:rsidRPr="28CA37DF" w:rsidR="3973AF93">
        <w:rPr>
          <w:rFonts w:ascii="Calibri" w:hAnsi="Calibri" w:eastAsia="Calibri" w:cs="Calibri"/>
          <w:lang w:val="en-US"/>
        </w:rPr>
        <w:t>planned behavior that sums up G</w:t>
      </w:r>
      <w:r w:rsidRPr="28CA37DF" w:rsidR="100EB0F0">
        <w:rPr>
          <w:rFonts w:ascii="Calibri" w:hAnsi="Calibri" w:eastAsia="Calibri" w:cs="Calibri"/>
          <w:lang w:val="en-US"/>
        </w:rPr>
        <w:t xml:space="preserve">areth </w:t>
      </w:r>
      <w:r w:rsidRPr="28CA37DF" w:rsidR="2A25F8CB">
        <w:rPr>
          <w:rFonts w:ascii="Calibri" w:hAnsi="Calibri" w:eastAsia="Calibri" w:cs="Calibri"/>
          <w:lang w:val="en-US"/>
        </w:rPr>
        <w:t>behavior</w:t>
      </w:r>
      <w:r w:rsidRPr="28CA37DF" w:rsidR="100EB0F0">
        <w:rPr>
          <w:rFonts w:ascii="Calibri" w:hAnsi="Calibri" w:eastAsia="Calibri" w:cs="Calibri"/>
          <w:lang w:val="en-US"/>
        </w:rPr>
        <w:t xml:space="preserve"> towards him </w:t>
      </w:r>
      <w:r w:rsidRPr="28CA37DF" w:rsidR="3DF72DC6">
        <w:rPr>
          <w:rFonts w:ascii="Calibri" w:hAnsi="Calibri" w:eastAsia="Calibri" w:cs="Calibri"/>
          <w:lang w:val="en-US"/>
        </w:rPr>
        <w:t xml:space="preserve">selling </w:t>
      </w:r>
      <w:r w:rsidRPr="28CA37DF" w:rsidR="6668ADAA">
        <w:rPr>
          <w:rFonts w:ascii="Calibri" w:hAnsi="Calibri" w:eastAsia="Calibri" w:cs="Calibri"/>
          <w:lang w:val="en-US"/>
        </w:rPr>
        <w:t xml:space="preserve">drug. </w:t>
      </w:r>
      <w:r w:rsidRPr="28CA37DF" w:rsidR="6668ADAA">
        <w:rPr>
          <w:rFonts w:ascii="Calibri" w:hAnsi="Calibri" w:eastAsia="Calibri" w:cs="Calibri"/>
          <w:lang w:val="en-US"/>
        </w:rPr>
        <w:t>The</w:t>
      </w:r>
      <w:r w:rsidRPr="6132401D" w:rsidR="5B7358C3">
        <w:rPr>
          <w:rFonts w:ascii="Calibri" w:hAnsi="Calibri" w:eastAsia="Calibri" w:cs="Calibri"/>
          <w:lang w:val="en-US"/>
        </w:rPr>
        <w:t xml:space="preserve"> best-known theory that </w:t>
      </w:r>
      <w:bookmarkStart w:name="_Int_6Foam4jB" w:id="279683255"/>
      <w:r w:rsidRPr="6132401D" w:rsidR="03610E08">
        <w:rPr>
          <w:rFonts w:ascii="Calibri" w:hAnsi="Calibri" w:eastAsia="Calibri" w:cs="Calibri"/>
          <w:lang w:val="en-US"/>
        </w:rPr>
        <w:t xml:space="preserve">inquiries</w:t>
      </w:r>
      <w:bookmarkEnd w:id="279683255"/>
      <w:r w:rsidRPr="6132401D" w:rsidR="03610E08">
        <w:rPr>
          <w:rFonts w:ascii="Calibri" w:hAnsi="Calibri" w:eastAsia="Calibri" w:cs="Calibri"/>
          <w:lang w:val="en-US"/>
        </w:rPr>
        <w:t xml:space="preserve"> into</w:t>
      </w:r>
      <w:r w:rsidRPr="6132401D" w:rsidR="5B7358C3">
        <w:rPr>
          <w:rFonts w:ascii="Calibri" w:hAnsi="Calibri" w:eastAsia="Calibri" w:cs="Calibri"/>
          <w:lang w:val="en-US"/>
        </w:rPr>
        <w:t xml:space="preserve"> our attitudes and </w:t>
      </w:r>
      <w:bookmarkStart w:name="_Int_szKhriLg" w:id="1795859041"/>
      <w:r w:rsidRPr="6132401D" w:rsidR="6C8DFE2A">
        <w:rPr>
          <w:rFonts w:ascii="Calibri" w:hAnsi="Calibri" w:eastAsia="Calibri" w:cs="Calibri"/>
          <w:lang w:val="en-US"/>
        </w:rPr>
        <w:t xml:space="preserve">behavior</w:t>
      </w:r>
      <w:bookmarkEnd w:id="1795859041"/>
      <w:r w:rsidRPr="6132401D" w:rsidR="5B7358C3">
        <w:rPr>
          <w:rFonts w:ascii="Calibri" w:hAnsi="Calibri" w:eastAsia="Calibri" w:cs="Calibri"/>
          <w:lang w:val="en-US"/>
        </w:rPr>
        <w:t xml:space="preserve"> is</w:t>
      </w:r>
      <w:r w:rsidRPr="6132401D" w:rsidR="0F95B7AA">
        <w:rPr>
          <w:rFonts w:ascii="Calibri" w:hAnsi="Calibri" w:eastAsia="Calibri" w:cs="Calibri"/>
          <w:lang w:val="en-US"/>
        </w:rPr>
        <w:t xml:space="preserve"> (</w:t>
      </w:r>
      <w:r w:rsidRPr="6132401D" w:rsidR="5B7358C3">
        <w:rPr>
          <w:rFonts w:ascii="Calibri" w:hAnsi="Calibri" w:eastAsia="Calibri" w:cs="Calibri"/>
          <w:lang w:val="en-US"/>
        </w:rPr>
        <w:t xml:space="preserve">Ajzen' s 1991) theory of planed </w:t>
      </w:r>
      <w:bookmarkStart w:name="_Int_74gchfDt" w:id="1270823483"/>
      <w:r w:rsidRPr="6132401D" w:rsidR="11BF7AA3">
        <w:rPr>
          <w:rFonts w:ascii="Calibri" w:hAnsi="Calibri" w:eastAsia="Calibri" w:cs="Calibri"/>
          <w:lang w:val="en-US"/>
        </w:rPr>
        <w:t xml:space="preserve">behavior</w:t>
      </w:r>
      <w:bookmarkEnd w:id="1270823483"/>
      <w:r w:rsidRPr="6132401D" w:rsidR="5B7358C3">
        <w:rPr>
          <w:rFonts w:ascii="Calibri" w:hAnsi="Calibri" w:eastAsia="Calibri" w:cs="Calibri"/>
          <w:lang w:val="en-US"/>
        </w:rPr>
        <w:t xml:space="preserve">. This theory suggests that there are </w:t>
      </w:r>
      <w:r w:rsidRPr="6132401D" w:rsidR="5AC3E55C">
        <w:rPr>
          <w:rFonts w:ascii="Calibri" w:hAnsi="Calibri" w:eastAsia="Calibri" w:cs="Calibri"/>
          <w:lang w:val="en-US"/>
        </w:rPr>
        <w:t xml:space="preserve">a few</w:t>
      </w:r>
      <w:r w:rsidRPr="6132401D" w:rsidR="5B7358C3">
        <w:rPr>
          <w:rFonts w:ascii="Calibri" w:hAnsi="Calibri" w:eastAsia="Calibri" w:cs="Calibri"/>
          <w:lang w:val="en-US"/>
        </w:rPr>
        <w:t xml:space="preserve"> </w:t>
      </w:r>
      <w:r w:rsidRPr="6132401D" w:rsidR="34DF2D7D">
        <w:rPr>
          <w:rFonts w:ascii="Calibri" w:hAnsi="Calibri" w:eastAsia="Calibri" w:cs="Calibri"/>
          <w:lang w:val="en-US"/>
        </w:rPr>
        <w:t xml:space="preserve">varied factors</w:t>
      </w:r>
      <w:r w:rsidRPr="6132401D" w:rsidR="5B7358C3">
        <w:rPr>
          <w:rFonts w:ascii="Calibri" w:hAnsi="Calibri" w:eastAsia="Calibri" w:cs="Calibri"/>
          <w:lang w:val="en-US"/>
        </w:rPr>
        <w:t xml:space="preserve"> that shape whether our attitudes are reflected in our </w:t>
      </w:r>
      <w:bookmarkStart w:name="_Int_Or2QJUar" w:id="1205312085"/>
      <w:r w:rsidRPr="6132401D" w:rsidR="700A7846">
        <w:rPr>
          <w:rFonts w:ascii="Calibri" w:hAnsi="Calibri" w:eastAsia="Calibri" w:cs="Calibri"/>
          <w:lang w:val="en-US"/>
        </w:rPr>
        <w:t xml:space="preserve">behavior</w:t>
      </w:r>
      <w:bookmarkEnd w:id="1205312085"/>
      <w:r w:rsidRPr="6132401D" w:rsidR="67A85806">
        <w:rPr>
          <w:rFonts w:ascii="Calibri" w:hAnsi="Calibri" w:eastAsia="Calibri" w:cs="Calibri"/>
          <w:lang w:val="en-US"/>
        </w:rPr>
        <w:t xml:space="preserve"> </w:t>
      </w:r>
      <w:r w:rsidRPr="041EBF91" w:rsidR="67A85806">
        <w:rPr>
          <w:rFonts w:ascii="Calibri" w:hAnsi="Calibri" w:eastAsia="Calibri" w:cs="Calibri"/>
          <w:lang w:val="en-US"/>
        </w:rPr>
        <w:t>(Armitage and Conner, 2001)</w:t>
      </w:r>
      <w:r w:rsidRPr="28CA37DF" w:rsidR="0BD74B3C">
        <w:rPr>
          <w:rFonts w:ascii="Calibri" w:hAnsi="Calibri" w:eastAsia="Calibri" w:cs="Calibri"/>
          <w:lang w:val="en-US"/>
        </w:rPr>
        <w:t xml:space="preserve"> </w:t>
      </w:r>
      <w:r w:rsidR="284503BD">
        <w:rPr>
          <w:noProof/>
        </w:rPr>
        <mc:AlternateContent>
          <mc:Choice Requires="wpg">
            <w:drawing>
              <wp:inline distT="0" distB="0" distL="0" distR="0" wp14:anchorId="544AC8A6" wp14:editId="347B0C41">
                <wp:extent cx="5781041" cy="2947035"/>
                <wp:effectExtent l="0" t="0" r="10160" b="24765"/>
                <wp:docPr id="2061296934" name="Group 10"/>
                <wp:cNvGraphicFramePr/>
                <a:graphic xmlns:a="http://schemas.openxmlformats.org/drawingml/2006/main">
                  <a:graphicData uri="http://schemas.microsoft.com/office/word/2010/wordprocessingGroup">
                    <wpg:wgp>
                      <wpg:cNvGrpSpPr/>
                      <wpg:grpSpPr>
                        <a:xfrm>
                          <a:off x="0" y="0"/>
                          <a:ext cx="5781041" cy="2947035"/>
                          <a:chOff x="0" y="0"/>
                          <a:chExt cx="5781041" cy="2947035"/>
                        </a:xfrm>
                      </wpg:grpSpPr>
                      <wps:wsp>
                        <wps:cNvPr id="2" name="Rectangle: Rounded Corners 2"/>
                        <wps:cNvSpPr/>
                        <wps:spPr>
                          <a:xfrm>
                            <a:off x="0" y="0"/>
                            <a:ext cx="1691804" cy="880842"/>
                          </a:xfrm>
                          <a:prstGeom prst="roundRect">
                            <a:avLst/>
                          </a:prstGeom>
                          <a:solidFill>
                            <a:schemeClr val="accent4">
                              <a:lumMod val="20000"/>
                              <a:lumOff val="80000"/>
                            </a:schemeClr>
                          </a:solidFill>
                          <a:ln>
                            <a:solidFill>
                              <a:schemeClr val="tx1"/>
                            </a:solidFill>
                          </a:ln>
                        </wps:spPr>
                        <wps:style>
                          <a:lnRef idx="2">
                            <a:schemeClr val="accent1">
                              <a:shade val="50000"/>
                            </a:schemeClr>
                          </a:lnRef>
                          <a:fillRef idx="1">
                            <a:schemeClr val="accent1"/>
                          </a:fillRef>
                          <a:effectRef idx="0">
                            <a:scrgbClr r="0" g="0" b="0"/>
                          </a:effectRef>
                          <a:fontRef idx="minor">
                            <a:schemeClr val="lt1"/>
                          </a:fontRef>
                        </wps:style>
                        <wps:txbx>
                          <w:txbxContent>
                            <w:p w:rsidR="00440D97" w:rsidP="00440D97" w:rsidRDefault="00000000" w14:paraId="122871B2" w14:textId="77777777">
                              <w:pPr>
                                <w:spacing w:line="252" w:lineRule="auto"/>
                                <w:rPr>
                                  <w:rFonts w:hAnsi="Calibri" w:eastAsia="Calibri" w:cs="Calibri"/>
                                  <w:color w:val="000000"/>
                                  <w:lang w:val="en-US"/>
                                </w:rPr>
                              </w:pPr>
                              <w:r>
                                <w:rPr>
                                  <w:rFonts w:hAnsi="Calibri" w:eastAsia="Calibri" w:cs="Calibri"/>
                                  <w:color w:val="000000"/>
                                  <w:lang w:val="en-US"/>
                                </w:rPr>
                                <w:t xml:space="preserve"> Atitudes towards are behaviour                           drugs are bad for your health, </w:t>
                              </w:r>
                            </w:p>
                          </w:txbxContent>
                        </wps:txbx>
                        <wps:bodyPr anchor="ctr"/>
                      </wps:wsp>
                      <wps:wsp>
                        <wps:cNvPr id="3" name="Rectangle: Rounded Corners 3"/>
                        <wps:cNvSpPr/>
                        <wps:spPr>
                          <a:xfrm rot="-10800000" flipH="1" flipV="1">
                            <a:off x="0" y="946421"/>
                            <a:ext cx="1691804" cy="930765"/>
                          </a:xfrm>
                          <a:prstGeom prst="roundRect">
                            <a:avLst/>
                          </a:prstGeom>
                          <a:solidFill>
                            <a:schemeClr val="accent4">
                              <a:lumMod val="40000"/>
                              <a:lumOff val="60000"/>
                            </a:schemeClr>
                          </a:solidFill>
                          <a:ln>
                            <a:solidFill>
                              <a:schemeClr val="tx1"/>
                            </a:solidFill>
                          </a:ln>
                        </wps:spPr>
                        <wps:style>
                          <a:lnRef idx="2">
                            <a:schemeClr val="accent1">
                              <a:shade val="50000"/>
                            </a:schemeClr>
                          </a:lnRef>
                          <a:fillRef idx="1">
                            <a:schemeClr val="accent1"/>
                          </a:fillRef>
                          <a:effectRef idx="0">
                            <a:scrgbClr r="0" g="0" b="0"/>
                          </a:effectRef>
                          <a:fontRef idx="minor">
                            <a:schemeClr val="lt1"/>
                          </a:fontRef>
                        </wps:style>
                        <wps:txbx>
                          <w:txbxContent>
                            <w:p w:rsidR="00440D97" w:rsidP="00440D97" w:rsidRDefault="00000000" w14:paraId="1EE350F2" w14:textId="77777777">
                              <w:pPr>
                                <w:spacing w:line="252" w:lineRule="auto"/>
                                <w:rPr>
                                  <w:rFonts w:hAnsi="Calibri" w:eastAsia="Calibri" w:cs="Calibri"/>
                                  <w:color w:val="000000"/>
                                  <w:lang w:val="en-US"/>
                                </w:rPr>
                              </w:pPr>
                              <w:r>
                                <w:rPr>
                                  <w:rFonts w:hAnsi="Calibri" w:eastAsia="Calibri" w:cs="Calibri"/>
                                  <w:color w:val="000000"/>
                                  <w:lang w:val="en-US"/>
                                </w:rPr>
                                <w:t>Subjective morms</w:t>
                              </w:r>
                            </w:p>
                            <w:p w:rsidR="00440D97" w:rsidP="00440D97" w:rsidRDefault="00000000" w14:paraId="11A5097E" w14:textId="77777777">
                              <w:pPr>
                                <w:spacing w:line="252" w:lineRule="auto"/>
                                <w:rPr>
                                  <w:rFonts w:hAnsi="Calibri" w:eastAsia="Calibri" w:cs="Calibri"/>
                                  <w:color w:val="000000"/>
                                  <w:lang w:val="en-US"/>
                                </w:rPr>
                              </w:pPr>
                              <w:r>
                                <w:rPr>
                                  <w:rFonts w:hAnsi="Calibri" w:eastAsia="Calibri" w:cs="Calibri"/>
                                  <w:color w:val="000000"/>
                                  <w:lang w:val="en-US"/>
                                </w:rPr>
                                <w:t>i can stop by changing my life style</w:t>
                              </w:r>
                            </w:p>
                          </w:txbxContent>
                        </wps:txbx>
                        <wps:bodyPr anchor="ctr"/>
                      </wps:wsp>
                      <wps:wsp>
                        <wps:cNvPr id="4" name="Rectangle: Rounded Corners 4"/>
                        <wps:cNvSpPr/>
                        <wps:spPr>
                          <a:xfrm rot="10800000" flipH="1" flipV="1">
                            <a:off x="19375" y="1997836"/>
                            <a:ext cx="1672428" cy="949199"/>
                          </a:xfrm>
                          <a:prstGeom prst="roundRect">
                            <a:avLst/>
                          </a:prstGeom>
                          <a:solidFill>
                            <a:schemeClr val="accent4">
                              <a:lumMod val="60000"/>
                              <a:lumOff val="40000"/>
                            </a:schemeClr>
                          </a:solidFill>
                          <a:ln>
                            <a:solidFill>
                              <a:schemeClr val="tx1"/>
                            </a:solidFill>
                          </a:ln>
                        </wps:spPr>
                        <wps:style>
                          <a:lnRef idx="2">
                            <a:schemeClr val="accent1">
                              <a:shade val="50000"/>
                            </a:schemeClr>
                          </a:lnRef>
                          <a:fillRef idx="1">
                            <a:schemeClr val="accent1"/>
                          </a:fillRef>
                          <a:effectRef idx="0">
                            <a:scrgbClr r="0" g="0" b="0"/>
                          </a:effectRef>
                          <a:fontRef idx="minor">
                            <a:schemeClr val="lt1"/>
                          </a:fontRef>
                        </wps:style>
                        <wps:txbx>
                          <w:txbxContent>
                            <w:p w:rsidR="00440D97" w:rsidP="00440D97" w:rsidRDefault="00000000" w14:paraId="3FF1463B" w14:textId="77777777">
                              <w:pPr>
                                <w:spacing w:line="252" w:lineRule="auto"/>
                                <w:rPr>
                                  <w:rFonts w:hAnsi="Calibri" w:eastAsia="Calibri" w:cs="Calibri"/>
                                  <w:color w:val="000000"/>
                                  <w:lang w:val="en-US"/>
                                </w:rPr>
                              </w:pPr>
                              <w:r>
                                <w:rPr>
                                  <w:rFonts w:hAnsi="Calibri" w:eastAsia="Calibri" w:cs="Calibri"/>
                                  <w:color w:val="000000"/>
                                  <w:lang w:val="en-US"/>
                                </w:rPr>
                                <w:t>Perceived control</w:t>
                              </w:r>
                            </w:p>
                            <w:p w:rsidR="00440D97" w:rsidP="00440D97" w:rsidRDefault="00000000" w14:paraId="262021AC" w14:textId="77777777">
                              <w:pPr>
                                <w:spacing w:line="252" w:lineRule="auto"/>
                                <w:rPr>
                                  <w:rFonts w:hAnsi="Calibri" w:eastAsia="Calibri" w:cs="Calibri"/>
                                  <w:color w:val="000000"/>
                                  <w:lang w:val="en-US"/>
                                </w:rPr>
                              </w:pPr>
                              <w:r>
                                <w:rPr>
                                  <w:rFonts w:hAnsi="Calibri" w:eastAsia="Calibri" w:cs="Calibri"/>
                                  <w:color w:val="000000"/>
                                  <w:lang w:val="en-US"/>
                                </w:rPr>
                                <w:t xml:space="preserve">i can stop with support </w:t>
                              </w:r>
                            </w:p>
                          </w:txbxContent>
                        </wps:txbx>
                        <wps:bodyPr anchor="ctr"/>
                      </wps:wsp>
                      <wps:wsp>
                        <wps:cNvPr id="5" name="Straight Arrow Connector 5"/>
                        <wps:cNvCnPr/>
                        <wps:spPr>
                          <a:xfrm rot="5400000" flipV="1">
                            <a:off x="1531902" y="554027"/>
                            <a:ext cx="806370" cy="750785"/>
                          </a:xfrm>
                          <a:prstGeom prst="straightConnector1">
                            <a:avLst/>
                          </a:prstGeom>
                          <a:ln>
                            <a:solidFill>
                              <a:schemeClr val="tx1"/>
                            </a:solidFill>
                            <a:tailEnd type="triangle" w="med" len="med"/>
                          </a:ln>
                        </wps:spPr>
                        <wps:style>
                          <a:lnRef idx="1">
                            <a:schemeClr val="accent1"/>
                          </a:lnRef>
                          <a:fillRef idx="0">
                            <a:schemeClr val="accent1"/>
                          </a:fillRef>
                          <a:effectRef idx="0">
                            <a:scrgbClr r="0" g="0" b="0"/>
                          </a:effectRef>
                          <a:fontRef idx="minor">
                            <a:schemeClr val="tx1"/>
                          </a:fontRef>
                        </wps:style>
                        <wps:bodyPr/>
                      </wps:wsp>
                      <wps:wsp>
                        <wps:cNvPr id="6" name="Straight Arrow Connector 6"/>
                        <wps:cNvCnPr/>
                        <wps:spPr>
                          <a:xfrm flipH="1" flipV="1">
                            <a:off x="1579069" y="1327746"/>
                            <a:ext cx="716878" cy="4858"/>
                          </a:xfrm>
                          <a:prstGeom prst="straightConnector1">
                            <a:avLst/>
                          </a:prstGeom>
                          <a:ln>
                            <a:solidFill>
                              <a:schemeClr val="tx1"/>
                            </a:solidFill>
                          </a:ln>
                        </wps:spPr>
                        <wps:style>
                          <a:lnRef idx="1">
                            <a:schemeClr val="accent1"/>
                          </a:lnRef>
                          <a:fillRef idx="0">
                            <a:schemeClr val="accent1"/>
                          </a:fillRef>
                          <a:effectRef idx="0">
                            <a:scrgbClr r="0" g="0" b="0"/>
                          </a:effectRef>
                          <a:fontRef idx="minor">
                            <a:schemeClr val="tx1"/>
                          </a:fontRef>
                        </wps:style>
                        <wps:bodyPr/>
                      </wps:wsp>
                      <wps:wsp>
                        <wps:cNvPr id="7" name="Straight Arrow Connector 7"/>
                        <wps:cNvCnPr/>
                        <wps:spPr>
                          <a:xfrm rot="5400000" flipH="1" flipV="1">
                            <a:off x="1551311" y="1331243"/>
                            <a:ext cx="782081" cy="745941"/>
                          </a:xfrm>
                          <a:prstGeom prst="straightConnector1">
                            <a:avLst/>
                          </a:prstGeom>
                          <a:ln>
                            <a:solidFill>
                              <a:schemeClr val="tx1"/>
                            </a:solidFill>
                            <a:tailEnd type="triangle" w="med" len="med"/>
                          </a:ln>
                        </wps:spPr>
                        <wps:style>
                          <a:lnRef idx="1">
                            <a:schemeClr val="accent1"/>
                          </a:lnRef>
                          <a:fillRef idx="0">
                            <a:schemeClr val="accent1"/>
                          </a:fillRef>
                          <a:effectRef idx="0">
                            <a:scrgbClr r="0" g="0" b="0"/>
                          </a:effectRef>
                          <a:fontRef idx="minor">
                            <a:schemeClr val="tx1"/>
                          </a:fontRef>
                        </wps:style>
                        <wps:bodyPr/>
                      </wps:wsp>
                      <wps:wsp>
                        <wps:cNvPr id="8" name="Rectangle: Rounded Corners 8"/>
                        <wps:cNvSpPr/>
                        <wps:spPr>
                          <a:xfrm>
                            <a:off x="2315322" y="880842"/>
                            <a:ext cx="1445866" cy="823371"/>
                          </a:xfrm>
                          <a:prstGeom prst="roundRect">
                            <a:avLst/>
                          </a:prstGeom>
                          <a:solidFill>
                            <a:schemeClr val="accent4"/>
                          </a:solidFill>
                          <a:ln>
                            <a:solidFill>
                              <a:schemeClr val="tx1"/>
                            </a:solidFill>
                          </a:ln>
                        </wps:spPr>
                        <wps:style>
                          <a:lnRef idx="2">
                            <a:schemeClr val="accent1">
                              <a:shade val="50000"/>
                            </a:schemeClr>
                          </a:lnRef>
                          <a:fillRef idx="1">
                            <a:schemeClr val="accent1"/>
                          </a:fillRef>
                          <a:effectRef idx="0">
                            <a:scrgbClr r="0" g="0" b="0"/>
                          </a:effectRef>
                          <a:fontRef idx="minor">
                            <a:schemeClr val="lt1"/>
                          </a:fontRef>
                        </wps:style>
                        <wps:txbx>
                          <w:txbxContent>
                            <w:p w:rsidR="00440D97" w:rsidP="00440D97" w:rsidRDefault="00000000" w14:paraId="25788E75" w14:textId="77777777">
                              <w:pPr>
                                <w:spacing w:line="252" w:lineRule="auto"/>
                                <w:rPr>
                                  <w:rFonts w:hAnsi="Calibri" w:eastAsia="Calibri" w:cs="Calibri"/>
                                  <w:color w:val="000000"/>
                                  <w:lang w:val="en-US"/>
                                </w:rPr>
                              </w:pPr>
                              <w:r>
                                <w:rPr>
                                  <w:rFonts w:hAnsi="Calibri" w:eastAsia="Calibri" w:cs="Calibri"/>
                                  <w:color w:val="000000"/>
                                  <w:lang w:val="en-US"/>
                                </w:rPr>
                                <w:t>Intention</w:t>
                              </w:r>
                            </w:p>
                            <w:p w:rsidR="00440D97" w:rsidP="00440D97" w:rsidRDefault="00000000" w14:paraId="1CFDECA8" w14:textId="77777777">
                              <w:pPr>
                                <w:spacing w:line="252" w:lineRule="auto"/>
                                <w:rPr>
                                  <w:rFonts w:hAnsi="Calibri" w:eastAsia="Calibri" w:cs="Calibri"/>
                                  <w:color w:val="000000"/>
                                  <w:lang w:val="en-US"/>
                                </w:rPr>
                              </w:pPr>
                              <w:r>
                                <w:rPr>
                                  <w:rFonts w:hAnsi="Calibri" w:eastAsia="Calibri" w:cs="Calibri"/>
                                  <w:color w:val="000000"/>
                                  <w:lang w:val="en-US"/>
                                </w:rPr>
                                <w:t>I will stop selling drugs</w:t>
                              </w:r>
                            </w:p>
                          </w:txbxContent>
                        </wps:txbx>
                        <wps:bodyPr anchor="ctr"/>
                      </wps:wsp>
                      <wps:wsp>
                        <wps:cNvPr id="9" name="Rectangle: Rounded Corners 9"/>
                        <wps:cNvSpPr/>
                        <wps:spPr>
                          <a:xfrm>
                            <a:off x="4364238" y="844410"/>
                            <a:ext cx="1416803" cy="823371"/>
                          </a:xfrm>
                          <a:prstGeom prst="roundRect">
                            <a:avLst/>
                          </a:prstGeom>
                          <a:solidFill>
                            <a:schemeClr val="accent4">
                              <a:lumMod val="75000"/>
                            </a:schemeClr>
                          </a:solidFill>
                          <a:ln>
                            <a:solidFill>
                              <a:schemeClr val="tx1"/>
                            </a:solidFill>
                          </a:ln>
                        </wps:spPr>
                        <wps:style>
                          <a:lnRef idx="2">
                            <a:schemeClr val="accent1">
                              <a:shade val="50000"/>
                            </a:schemeClr>
                          </a:lnRef>
                          <a:fillRef idx="1">
                            <a:schemeClr val="accent1"/>
                          </a:fillRef>
                          <a:effectRef idx="0">
                            <a:scrgbClr r="0" g="0" b="0"/>
                          </a:effectRef>
                          <a:fontRef idx="minor">
                            <a:schemeClr val="lt1"/>
                          </a:fontRef>
                        </wps:style>
                        <wps:txbx>
                          <w:txbxContent>
                            <w:p w:rsidR="00440D97" w:rsidP="00440D97" w:rsidRDefault="00000000" w14:paraId="1F2EF5B1" w14:textId="77777777">
                              <w:pPr>
                                <w:spacing w:line="252" w:lineRule="auto"/>
                                <w:rPr>
                                  <w:rFonts w:hAnsi="Calibri" w:eastAsia="Calibri" w:cs="Calibri"/>
                                  <w:color w:val="000000"/>
                                  <w:lang w:val="en-US"/>
                                </w:rPr>
                              </w:pPr>
                              <w:r>
                                <w:rPr>
                                  <w:rFonts w:hAnsi="Calibri" w:eastAsia="Calibri" w:cs="Calibri"/>
                                  <w:color w:val="000000"/>
                                  <w:lang w:val="en-US"/>
                                </w:rPr>
                                <w:t>Behaviour</w:t>
                              </w:r>
                            </w:p>
                            <w:p w:rsidR="00440D97" w:rsidP="00440D97" w:rsidRDefault="00000000" w14:paraId="679438FA" w14:textId="77777777">
                              <w:pPr>
                                <w:spacing w:line="252" w:lineRule="auto"/>
                                <w:rPr>
                                  <w:rFonts w:hAnsi="Calibri" w:eastAsia="Calibri" w:cs="Calibri"/>
                                  <w:color w:val="000000"/>
                                  <w:lang w:val="en-US"/>
                                </w:rPr>
                              </w:pPr>
                              <w:r>
                                <w:rPr>
                                  <w:rFonts w:hAnsi="Calibri" w:eastAsia="Calibri" w:cs="Calibri"/>
                                  <w:color w:val="000000"/>
                                  <w:lang w:val="en-US"/>
                                </w:rPr>
                                <w:t>stop selling drugs</w:t>
                              </w:r>
                            </w:p>
                          </w:txbxContent>
                        </wps:txbx>
                        <wps:bodyPr anchor="ctr"/>
                      </wps:wsp>
                      <wps:wsp>
                        <wps:cNvPr id="10" name="Straight Arrow Connector 10"/>
                        <wps:cNvCnPr/>
                        <wps:spPr>
                          <a:xfrm flipH="1">
                            <a:off x="3778142" y="1269454"/>
                            <a:ext cx="537659" cy="8501"/>
                          </a:xfrm>
                          <a:prstGeom prst="straightConnector1">
                            <a:avLst/>
                          </a:prstGeom>
                          <a:ln>
                            <a:solidFill>
                              <a:schemeClr val="tx1"/>
                            </a:solidFill>
                            <a:headEnd type="triangle" w="med" len="med"/>
                            <a:tailEnd type="triangle" w="med" len="med"/>
                          </a:ln>
                        </wps:spPr>
                        <wps:style>
                          <a:lnRef idx="1">
                            <a:schemeClr val="accent1"/>
                          </a:lnRef>
                          <a:fillRef idx="0">
                            <a:schemeClr val="accent1"/>
                          </a:fillRef>
                          <a:effectRef idx="0">
                            <a:scrgbClr r="0" g="0" b="0"/>
                          </a:effectRef>
                          <a:fontRef idx="minor">
                            <a:schemeClr val="tx1"/>
                          </a:fontRef>
                        </wps:style>
                        <wps:bodyPr/>
                      </wps:wsp>
                    </wpg:wgp>
                  </a:graphicData>
                </a:graphic>
              </wp:inline>
            </w:drawing>
          </mc:Choice>
          <mc:Fallback xmlns:a="http://schemas.openxmlformats.org/drawingml/2006/main"/>
        </mc:AlternateContent>
      </w:r>
    </w:p>
    <w:p w:rsidR="284503BD" w:rsidP="284503BD" w:rsidRDefault="284503BD" w14:paraId="42E1664A" w14:textId="52BC7D3F">
      <w:pPr>
        <w:spacing w:line="360" w:lineRule="auto"/>
        <w:rPr>
          <w:rFonts w:ascii="Calibri" w:hAnsi="Calibri" w:eastAsia="Calibri" w:cs="Calibri"/>
          <w:b/>
          <w:bCs/>
          <w:lang w:val="en-US"/>
        </w:rPr>
      </w:pPr>
    </w:p>
    <w:p w:rsidR="3BB177D5" w:rsidP="041EBF91" w:rsidRDefault="3BB177D5" w14:paraId="736E3029" w14:textId="3A5FC2DB">
      <w:pPr>
        <w:pStyle w:val="Normal"/>
        <w:spacing w:line="360" w:lineRule="auto"/>
        <w:jc w:val="center"/>
        <w:rPr>
          <w:rFonts w:ascii="Calibri" w:hAnsi="Calibri" w:eastAsia="Calibri" w:cs="Calibri"/>
          <w:b w:val="1"/>
          <w:bCs w:val="1"/>
          <w:lang w:val="en-US"/>
        </w:rPr>
      </w:pPr>
      <w:r w:rsidRPr="041EBF91" w:rsidR="744CFF37">
        <w:rPr>
          <w:rFonts w:ascii="Calibri" w:hAnsi="Calibri" w:eastAsia="Calibri" w:cs="Calibri"/>
          <w:b w:val="1"/>
          <w:bCs w:val="1"/>
          <w:lang w:val="en-US"/>
        </w:rPr>
        <w:t xml:space="preserve">FRUSTRATION AGGRESSION HYPOTHESIS </w:t>
      </w:r>
    </w:p>
    <w:p w:rsidR="284503BD" w:rsidP="041EBF91" w:rsidRDefault="171D80E3" w14:paraId="670B8E40" w14:textId="78BEC16B">
      <w:pPr>
        <w:spacing w:line="360" w:lineRule="auto"/>
        <w:jc w:val="both"/>
        <w:rPr>
          <w:rFonts w:ascii="Calibri" w:hAnsi="Calibri" w:eastAsia="Calibri" w:cs="Calibri"/>
          <w:lang w:val="en-US"/>
        </w:rPr>
      </w:pPr>
      <w:r w:rsidRPr="041EBF91" w:rsidR="7B3D8C38">
        <w:rPr>
          <w:rFonts w:ascii="Calibri" w:hAnsi="Calibri" w:eastAsia="Calibri" w:cs="Calibri"/>
          <w:lang w:val="en-US"/>
        </w:rPr>
        <w:t xml:space="preserve">The frustration aggression hypothesis </w:t>
      </w:r>
      <w:r w:rsidRPr="041EBF91" w:rsidR="6AF3AFD9">
        <w:rPr>
          <w:rFonts w:ascii="Calibri" w:hAnsi="Calibri" w:eastAsia="Calibri" w:cs="Calibri"/>
          <w:lang w:val="en-US"/>
        </w:rPr>
        <w:t xml:space="preserve">was </w:t>
      </w:r>
      <w:r w:rsidRPr="041EBF91" w:rsidR="144F3053">
        <w:rPr>
          <w:rFonts w:ascii="Calibri" w:hAnsi="Calibri" w:eastAsia="Calibri" w:cs="Calibri"/>
          <w:lang w:val="en-US"/>
        </w:rPr>
        <w:t>originate</w:t>
      </w:r>
      <w:r w:rsidRPr="041EBF91" w:rsidR="6AF3AFD9">
        <w:rPr>
          <w:rFonts w:ascii="Calibri" w:hAnsi="Calibri" w:eastAsia="Calibri" w:cs="Calibri"/>
          <w:lang w:val="en-US"/>
        </w:rPr>
        <w:t xml:space="preserve"> by </w:t>
      </w:r>
      <w:r w:rsidRPr="041EBF91" w:rsidR="2A62C7D8">
        <w:rPr>
          <w:rFonts w:ascii="Calibri" w:hAnsi="Calibri" w:eastAsia="Calibri" w:cs="Calibri"/>
          <w:lang w:val="en-US"/>
        </w:rPr>
        <w:t>(</w:t>
      </w:r>
      <w:r w:rsidRPr="041EBF91" w:rsidR="4C977F02">
        <w:rPr>
          <w:rFonts w:ascii="Calibri" w:hAnsi="Calibri" w:eastAsia="Calibri" w:cs="Calibri"/>
          <w:lang w:val="en-US"/>
        </w:rPr>
        <w:t>Dollard</w:t>
      </w:r>
      <w:r w:rsidRPr="041EBF91" w:rsidR="6AF3AFD9">
        <w:rPr>
          <w:rFonts w:ascii="Calibri" w:hAnsi="Calibri" w:eastAsia="Calibri" w:cs="Calibri"/>
          <w:lang w:val="en-US"/>
        </w:rPr>
        <w:t xml:space="preserve"> el al 1939</w:t>
      </w:r>
      <w:r w:rsidRPr="041EBF91" w:rsidR="06803029">
        <w:rPr>
          <w:rFonts w:ascii="Calibri" w:hAnsi="Calibri" w:eastAsia="Calibri" w:cs="Calibri"/>
          <w:lang w:val="en-US"/>
        </w:rPr>
        <w:t>)</w:t>
      </w:r>
      <w:r w:rsidRPr="041EBF91" w:rsidR="6AF3AFD9">
        <w:rPr>
          <w:rFonts w:ascii="Calibri" w:hAnsi="Calibri" w:eastAsia="Calibri" w:cs="Calibri"/>
          <w:lang w:val="en-US"/>
        </w:rPr>
        <w:t xml:space="preserve"> </w:t>
      </w:r>
      <w:r w:rsidRPr="041EBF91" w:rsidR="0D167BF3">
        <w:rPr>
          <w:rFonts w:ascii="Calibri" w:hAnsi="Calibri" w:eastAsia="Calibri" w:cs="Calibri"/>
          <w:lang w:val="en-US"/>
        </w:rPr>
        <w:t xml:space="preserve">he </w:t>
      </w:r>
      <w:r w:rsidRPr="041EBF91" w:rsidR="10EDD8F9">
        <w:rPr>
          <w:rFonts w:ascii="Calibri" w:hAnsi="Calibri" w:eastAsia="Calibri" w:cs="Calibri"/>
          <w:lang w:val="en-US"/>
        </w:rPr>
        <w:t>believed</w:t>
      </w:r>
      <w:r w:rsidRPr="041EBF91" w:rsidR="0D167BF3">
        <w:rPr>
          <w:rFonts w:ascii="Calibri" w:hAnsi="Calibri" w:eastAsia="Calibri" w:cs="Calibri"/>
          <w:lang w:val="en-US"/>
        </w:rPr>
        <w:t xml:space="preserve"> that</w:t>
      </w:r>
      <w:r w:rsidRPr="041EBF91" w:rsidR="26E89F10">
        <w:rPr>
          <w:rFonts w:ascii="Calibri" w:hAnsi="Calibri" w:eastAsia="Calibri" w:cs="Calibri"/>
          <w:lang w:val="en-US"/>
        </w:rPr>
        <w:t xml:space="preserve"> if </w:t>
      </w:r>
      <w:r w:rsidRPr="041EBF91" w:rsidR="7B537034">
        <w:rPr>
          <w:rFonts w:ascii="Calibri" w:hAnsi="Calibri" w:eastAsia="Calibri" w:cs="Calibri"/>
          <w:lang w:val="en-US"/>
        </w:rPr>
        <w:t>we</w:t>
      </w:r>
      <w:r w:rsidRPr="041EBF91" w:rsidR="64955890">
        <w:rPr>
          <w:rFonts w:ascii="Calibri" w:hAnsi="Calibri" w:eastAsia="Calibri" w:cs="Calibri"/>
          <w:lang w:val="en-US"/>
        </w:rPr>
        <w:t xml:space="preserve"> experience</w:t>
      </w:r>
      <w:r w:rsidRPr="041EBF91" w:rsidR="7B537034">
        <w:rPr>
          <w:rFonts w:ascii="Calibri" w:hAnsi="Calibri" w:eastAsia="Calibri" w:cs="Calibri"/>
          <w:lang w:val="en-US"/>
        </w:rPr>
        <w:t xml:space="preserve"> </w:t>
      </w:r>
      <w:r w:rsidRPr="041EBF91" w:rsidR="0D167BF3">
        <w:rPr>
          <w:rFonts w:ascii="Calibri" w:hAnsi="Calibri" w:eastAsia="Calibri" w:cs="Calibri"/>
          <w:lang w:val="en-US"/>
        </w:rPr>
        <w:t xml:space="preserve">frustration </w:t>
      </w:r>
      <w:r w:rsidRPr="041EBF91" w:rsidR="36820974">
        <w:rPr>
          <w:rFonts w:ascii="Calibri" w:hAnsi="Calibri" w:eastAsia="Calibri" w:cs="Calibri"/>
          <w:lang w:val="en-US"/>
        </w:rPr>
        <w:t>it can</w:t>
      </w:r>
      <w:r w:rsidRPr="041EBF91" w:rsidR="0D167BF3">
        <w:rPr>
          <w:rFonts w:ascii="Calibri" w:hAnsi="Calibri" w:eastAsia="Calibri" w:cs="Calibri"/>
          <w:lang w:val="en-US"/>
        </w:rPr>
        <w:t xml:space="preserve"> turn into aggression</w:t>
      </w:r>
      <w:r w:rsidRPr="041EBF91" w:rsidR="60FB81C8">
        <w:rPr>
          <w:rFonts w:ascii="Calibri" w:hAnsi="Calibri" w:eastAsia="Calibri" w:cs="Calibri"/>
          <w:lang w:val="en-US"/>
        </w:rPr>
        <w:t>,</w:t>
      </w:r>
      <w:r w:rsidRPr="041EBF91" w:rsidR="512C0E76">
        <w:rPr>
          <w:rFonts w:ascii="Calibri" w:hAnsi="Calibri" w:eastAsia="Calibri" w:cs="Calibri"/>
          <w:lang w:val="en-US"/>
        </w:rPr>
        <w:t xml:space="preserve">  frustration does not </w:t>
      </w:r>
      <w:r w:rsidRPr="041EBF91" w:rsidR="1812846E">
        <w:rPr>
          <w:rFonts w:ascii="Calibri" w:hAnsi="Calibri" w:eastAsia="Calibri" w:cs="Calibri"/>
          <w:lang w:val="en-US"/>
        </w:rPr>
        <w:t>automatically</w:t>
      </w:r>
      <w:r w:rsidRPr="041EBF91" w:rsidR="512C0E76">
        <w:rPr>
          <w:rFonts w:ascii="Calibri" w:hAnsi="Calibri" w:eastAsia="Calibri" w:cs="Calibri"/>
          <w:lang w:val="en-US"/>
        </w:rPr>
        <w:t xml:space="preserve"> re</w:t>
      </w:r>
      <w:r w:rsidRPr="041EBF91" w:rsidR="4335AE12">
        <w:rPr>
          <w:rFonts w:ascii="Calibri" w:hAnsi="Calibri" w:eastAsia="Calibri" w:cs="Calibri"/>
          <w:lang w:val="en-US"/>
        </w:rPr>
        <w:t>sult in aggression, but</w:t>
      </w:r>
      <w:r w:rsidRPr="041EBF91" w:rsidR="704BCF23">
        <w:rPr>
          <w:rFonts w:ascii="Calibri" w:hAnsi="Calibri" w:eastAsia="Calibri" w:cs="Calibri"/>
          <w:lang w:val="en-US"/>
        </w:rPr>
        <w:t xml:space="preserve"> </w:t>
      </w:r>
      <w:r w:rsidRPr="041EBF91" w:rsidR="4335AE12">
        <w:rPr>
          <w:rFonts w:ascii="Calibri" w:hAnsi="Calibri" w:eastAsia="Calibri" w:cs="Calibri"/>
          <w:lang w:val="en-US"/>
        </w:rPr>
        <w:t>it</w:t>
      </w:r>
      <w:r w:rsidRPr="041EBF91" w:rsidR="296A2F83">
        <w:rPr>
          <w:rFonts w:ascii="Calibri" w:hAnsi="Calibri" w:eastAsia="Calibri" w:cs="Calibri"/>
          <w:lang w:val="en-US"/>
        </w:rPr>
        <w:t xml:space="preserve"> </w:t>
      </w:r>
      <w:r w:rsidRPr="041EBF91" w:rsidR="4335AE12">
        <w:rPr>
          <w:rFonts w:ascii="Calibri" w:hAnsi="Calibri" w:eastAsia="Calibri" w:cs="Calibri"/>
          <w:lang w:val="en-US"/>
        </w:rPr>
        <w:t xml:space="preserve">produces a </w:t>
      </w:r>
      <w:r w:rsidRPr="041EBF91" w:rsidR="328B6A89">
        <w:rPr>
          <w:rFonts w:ascii="Calibri" w:hAnsi="Calibri" w:eastAsia="Calibri" w:cs="Calibri"/>
          <w:lang w:val="en-US"/>
        </w:rPr>
        <w:t>readiness</w:t>
      </w:r>
      <w:r w:rsidRPr="041EBF91" w:rsidR="4335AE12">
        <w:rPr>
          <w:rFonts w:ascii="Calibri" w:hAnsi="Calibri" w:eastAsia="Calibri" w:cs="Calibri"/>
          <w:lang w:val="en-US"/>
        </w:rPr>
        <w:t xml:space="preserve"> for </w:t>
      </w:r>
      <w:r w:rsidRPr="041EBF91" w:rsidR="30009B86">
        <w:rPr>
          <w:rFonts w:ascii="Calibri" w:hAnsi="Calibri" w:eastAsia="Calibri" w:cs="Calibri"/>
          <w:lang w:val="en-US"/>
        </w:rPr>
        <w:t>aggression</w:t>
      </w:r>
      <w:r w:rsidRPr="041EBF91" w:rsidR="77518957">
        <w:rPr>
          <w:rFonts w:ascii="Calibri" w:hAnsi="Calibri" w:eastAsia="Calibri" w:cs="Calibri"/>
          <w:lang w:val="en-US"/>
        </w:rPr>
        <w:t xml:space="preserve">, </w:t>
      </w:r>
      <w:r w:rsidRPr="041EBF91" w:rsidR="60FB81C8">
        <w:rPr>
          <w:rFonts w:ascii="Calibri" w:hAnsi="Calibri" w:eastAsia="Calibri" w:cs="Calibri"/>
          <w:lang w:val="en-US"/>
        </w:rPr>
        <w:t xml:space="preserve">but it doesn't have to that person has higher levels of </w:t>
      </w:r>
      <w:r w:rsidRPr="041EBF91" w:rsidR="4407A1EC">
        <w:rPr>
          <w:rFonts w:ascii="Calibri" w:hAnsi="Calibri" w:eastAsia="Calibri" w:cs="Calibri"/>
          <w:lang w:val="en-US"/>
        </w:rPr>
        <w:t>anger</w:t>
      </w:r>
      <w:r w:rsidRPr="041EBF91" w:rsidR="60FB81C8">
        <w:rPr>
          <w:rFonts w:ascii="Calibri" w:hAnsi="Calibri" w:eastAsia="Calibri" w:cs="Calibri"/>
          <w:lang w:val="en-US"/>
        </w:rPr>
        <w:t xml:space="preserve"> </w:t>
      </w:r>
      <w:r w:rsidRPr="041EBF91" w:rsidR="3E37E5BF">
        <w:rPr>
          <w:rFonts w:ascii="Calibri" w:hAnsi="Calibri" w:eastAsia="Calibri" w:cs="Calibri"/>
          <w:lang w:val="en-US"/>
        </w:rPr>
        <w:t>and have a</w:t>
      </w:r>
      <w:r w:rsidRPr="041EBF91" w:rsidR="60FB81C8">
        <w:rPr>
          <w:rFonts w:ascii="Calibri" w:hAnsi="Calibri" w:eastAsia="Calibri" w:cs="Calibri"/>
          <w:lang w:val="en-US"/>
        </w:rPr>
        <w:t xml:space="preserve"> better self-control frustration aggression</w:t>
      </w:r>
      <w:r w:rsidRPr="041EBF91" w:rsidR="18795D06">
        <w:rPr>
          <w:rFonts w:ascii="Calibri" w:hAnsi="Calibri" w:eastAsia="Calibri" w:cs="Calibri"/>
          <w:lang w:val="en-US"/>
        </w:rPr>
        <w:t>,</w:t>
      </w:r>
      <w:r w:rsidRPr="041EBF91" w:rsidR="60FB81C8">
        <w:rPr>
          <w:rFonts w:ascii="Calibri" w:hAnsi="Calibri" w:eastAsia="Calibri" w:cs="Calibri"/>
          <w:lang w:val="en-US"/>
        </w:rPr>
        <w:t xml:space="preserve"> aggression </w:t>
      </w:r>
      <w:r w:rsidRPr="041EBF91" w:rsidR="2C952305">
        <w:rPr>
          <w:rFonts w:ascii="Calibri" w:hAnsi="Calibri" w:eastAsia="Calibri" w:cs="Calibri"/>
          <w:lang w:val="en-US"/>
        </w:rPr>
        <w:t>does not</w:t>
      </w:r>
      <w:r w:rsidRPr="041EBF91" w:rsidR="60FB81C8">
        <w:rPr>
          <w:rFonts w:ascii="Calibri" w:hAnsi="Calibri" w:eastAsia="Calibri" w:cs="Calibri"/>
          <w:lang w:val="en-US"/>
        </w:rPr>
        <w:t xml:space="preserve"> have to be directly used against the thing that a person is frustrated about once the goal is achieved and the frustration subsides the aggression</w:t>
      </w:r>
      <w:r w:rsidRPr="041EBF91" w:rsidR="33F927A3">
        <w:rPr>
          <w:rFonts w:ascii="Calibri" w:hAnsi="Calibri" w:eastAsia="Calibri" w:cs="Calibri"/>
          <w:lang w:val="en-US"/>
        </w:rPr>
        <w:t xml:space="preserve"> (Berkowitz, 199</w:t>
      </w:r>
      <w:r w:rsidRPr="041EBF91" w:rsidR="70A1B6BD">
        <w:rPr>
          <w:rFonts w:ascii="Calibri" w:hAnsi="Calibri" w:eastAsia="Calibri" w:cs="Calibri"/>
          <w:lang w:val="en-US"/>
        </w:rPr>
        <w:t>0</w:t>
      </w:r>
      <w:r w:rsidRPr="041EBF91" w:rsidR="33F927A3">
        <w:rPr>
          <w:rFonts w:ascii="Calibri" w:hAnsi="Calibri" w:eastAsia="Calibri" w:cs="Calibri"/>
          <w:lang w:val="en-US"/>
        </w:rPr>
        <w:t>)</w:t>
      </w:r>
      <w:r w:rsidRPr="041EBF91" w:rsidR="60FB81C8">
        <w:rPr>
          <w:rFonts w:ascii="Calibri" w:hAnsi="Calibri" w:eastAsia="Calibri" w:cs="Calibri"/>
          <w:lang w:val="en-US"/>
        </w:rPr>
        <w:t xml:space="preserve"> </w:t>
      </w:r>
      <w:r w:rsidRPr="041EBF91" w:rsidR="6014B740">
        <w:rPr>
          <w:rFonts w:ascii="Calibri" w:hAnsi="Calibri" w:eastAsia="Calibri" w:cs="Calibri"/>
          <w:lang w:val="en-US"/>
        </w:rPr>
        <w:t>Gareth reaction</w:t>
      </w:r>
      <w:r w:rsidRPr="041EBF91" w:rsidR="0865ECE7">
        <w:rPr>
          <w:rFonts w:ascii="Calibri" w:hAnsi="Calibri" w:eastAsia="Calibri" w:cs="Calibri"/>
          <w:lang w:val="en-US"/>
        </w:rPr>
        <w:t xml:space="preserve"> could be</w:t>
      </w:r>
      <w:r w:rsidRPr="041EBF91" w:rsidR="6014B740">
        <w:rPr>
          <w:rFonts w:ascii="Calibri" w:hAnsi="Calibri" w:eastAsia="Calibri" w:cs="Calibri"/>
          <w:lang w:val="en-US"/>
        </w:rPr>
        <w:t xml:space="preserve"> throw </w:t>
      </w:r>
      <w:r w:rsidRPr="041EBF91" w:rsidR="6014B740">
        <w:rPr>
          <w:rFonts w:ascii="Calibri" w:hAnsi="Calibri" w:eastAsia="Calibri" w:cs="Calibri"/>
          <w:lang w:val="en-US"/>
        </w:rPr>
        <w:t xml:space="preserve">frustration </w:t>
      </w:r>
      <w:r w:rsidRPr="041EBF91" w:rsidR="4CBB5068">
        <w:rPr>
          <w:rFonts w:ascii="Calibri" w:hAnsi="Calibri" w:eastAsia="Calibri" w:cs="Calibri"/>
          <w:lang w:val="en-US"/>
        </w:rPr>
        <w:t>and not</w:t>
      </w:r>
      <w:r w:rsidRPr="041EBF91" w:rsidR="124796CA">
        <w:rPr>
          <w:rFonts w:ascii="Calibri" w:hAnsi="Calibri" w:eastAsia="Calibri" w:cs="Calibri"/>
          <w:lang w:val="en-US"/>
        </w:rPr>
        <w:t xml:space="preserve"> having the </w:t>
      </w:r>
      <w:r w:rsidRPr="041EBF91" w:rsidR="07F3D91A">
        <w:rPr>
          <w:rFonts w:ascii="Calibri" w:hAnsi="Calibri" w:eastAsia="Calibri" w:cs="Calibri"/>
          <w:lang w:val="en-US"/>
        </w:rPr>
        <w:t>ability</w:t>
      </w:r>
      <w:r w:rsidRPr="041EBF91" w:rsidR="124796CA">
        <w:rPr>
          <w:rFonts w:ascii="Calibri" w:hAnsi="Calibri" w:eastAsia="Calibri" w:cs="Calibri"/>
          <w:lang w:val="en-US"/>
        </w:rPr>
        <w:t xml:space="preserve"> to express his feeling or </w:t>
      </w:r>
      <w:r w:rsidRPr="041EBF91" w:rsidR="124796CA">
        <w:rPr>
          <w:rFonts w:ascii="Calibri" w:hAnsi="Calibri" w:eastAsia="Calibri" w:cs="Calibri"/>
          <w:lang w:val="en-US"/>
        </w:rPr>
        <w:t xml:space="preserve">emotion and it </w:t>
      </w:r>
      <w:r w:rsidRPr="041EBF91" w:rsidR="3D786DA3">
        <w:rPr>
          <w:rFonts w:ascii="Calibri" w:hAnsi="Calibri" w:eastAsia="Calibri" w:cs="Calibri"/>
          <w:lang w:val="en-US"/>
        </w:rPr>
        <w:t>Leads</w:t>
      </w:r>
      <w:r w:rsidRPr="041EBF91" w:rsidR="124796CA">
        <w:rPr>
          <w:rFonts w:ascii="Calibri" w:hAnsi="Calibri" w:eastAsia="Calibri" w:cs="Calibri"/>
          <w:lang w:val="en-US"/>
        </w:rPr>
        <w:t xml:space="preserve"> him to be ver</w:t>
      </w:r>
      <w:r w:rsidRPr="041EBF91" w:rsidR="18C8ABF7">
        <w:rPr>
          <w:rFonts w:ascii="Calibri" w:hAnsi="Calibri" w:eastAsia="Calibri" w:cs="Calibri"/>
          <w:lang w:val="en-US"/>
        </w:rPr>
        <w:t>bally aggressive</w:t>
      </w:r>
      <w:r w:rsidRPr="041EBF91" w:rsidR="4C0C519E">
        <w:rPr>
          <w:rFonts w:ascii="Calibri" w:hAnsi="Calibri" w:eastAsia="Calibri" w:cs="Calibri"/>
          <w:lang w:val="en-US"/>
        </w:rPr>
        <w:t xml:space="preserve"> towards the young offenders team</w:t>
      </w:r>
      <w:r w:rsidRPr="041EBF91" w:rsidR="17E5DD91">
        <w:rPr>
          <w:rFonts w:ascii="Calibri" w:hAnsi="Calibri" w:eastAsia="Calibri" w:cs="Calibri"/>
          <w:lang w:val="en-US"/>
        </w:rPr>
        <w:t xml:space="preserve"> because</w:t>
      </w:r>
      <w:r w:rsidRPr="041EBF91" w:rsidR="71B7B334">
        <w:rPr>
          <w:rFonts w:ascii="Calibri" w:hAnsi="Calibri" w:eastAsia="Calibri" w:cs="Calibri"/>
          <w:lang w:val="en-US"/>
        </w:rPr>
        <w:t xml:space="preserve"> he might</w:t>
      </w:r>
      <w:r w:rsidRPr="041EBF91" w:rsidR="17E5DD91">
        <w:rPr>
          <w:rFonts w:ascii="Calibri" w:hAnsi="Calibri" w:eastAsia="Calibri" w:cs="Calibri"/>
          <w:lang w:val="en-US"/>
        </w:rPr>
        <w:t xml:space="preserve"> th</w:t>
      </w:r>
      <w:r w:rsidRPr="041EBF91" w:rsidR="5F6A26B0">
        <w:rPr>
          <w:rFonts w:ascii="Calibri" w:hAnsi="Calibri" w:eastAsia="Calibri" w:cs="Calibri"/>
          <w:lang w:val="en-US"/>
        </w:rPr>
        <w:t>ink that the</w:t>
      </w:r>
      <w:r w:rsidRPr="041EBF91" w:rsidR="17E5DD91">
        <w:rPr>
          <w:rFonts w:ascii="Calibri" w:hAnsi="Calibri" w:eastAsia="Calibri" w:cs="Calibri"/>
          <w:lang w:val="en-US"/>
        </w:rPr>
        <w:t xml:space="preserve"> risk of punishment is too high</w:t>
      </w:r>
      <w:r w:rsidRPr="041EBF91" w:rsidR="45AF882C">
        <w:rPr>
          <w:rFonts w:ascii="Calibri" w:hAnsi="Calibri" w:eastAsia="Calibri" w:cs="Calibri"/>
          <w:lang w:val="en-US"/>
        </w:rPr>
        <w:t>.</w:t>
      </w:r>
      <w:r w:rsidRPr="041EBF91" w:rsidR="4FF5BD98">
        <w:rPr>
          <w:rFonts w:ascii="Calibri" w:hAnsi="Calibri" w:eastAsia="Calibri" w:cs="Calibri"/>
          <w:lang w:val="en-US"/>
        </w:rPr>
        <w:t xml:space="preserve"> Psychodynamic theory proposes we have ego </w:t>
      </w:r>
      <w:r w:rsidRPr="041EBF91" w:rsidR="6CE69BF2">
        <w:rPr>
          <w:rFonts w:ascii="Calibri" w:hAnsi="Calibri" w:eastAsia="Calibri" w:cs="Calibri"/>
          <w:lang w:val="en-US"/>
        </w:rPr>
        <w:t>defense</w:t>
      </w:r>
      <w:r w:rsidRPr="041EBF91" w:rsidR="4FF5BD98">
        <w:rPr>
          <w:rFonts w:ascii="Calibri" w:hAnsi="Calibri" w:eastAsia="Calibri" w:cs="Calibri"/>
          <w:lang w:val="en-US"/>
        </w:rPr>
        <w:t xml:space="preserve"> mechanisms to protect ourselves</w:t>
      </w:r>
      <w:r w:rsidRPr="041EBF91" w:rsidR="7967CC88">
        <w:rPr>
          <w:rFonts w:ascii="Calibri" w:hAnsi="Calibri" w:eastAsia="Calibri" w:cs="Calibri"/>
          <w:lang w:val="en-US"/>
        </w:rPr>
        <w:t xml:space="preserve">. </w:t>
      </w:r>
      <w:r w:rsidRPr="041EBF91" w:rsidR="66C651CE">
        <w:rPr>
          <w:rFonts w:ascii="Calibri" w:hAnsi="Calibri" w:eastAsia="Calibri" w:cs="Calibri"/>
          <w:lang w:val="en-US"/>
        </w:rPr>
        <w:t>F</w:t>
      </w:r>
      <w:r w:rsidRPr="041EBF91" w:rsidR="0096922B">
        <w:rPr>
          <w:rFonts w:ascii="Calibri" w:hAnsi="Calibri" w:eastAsia="Calibri" w:cs="Calibri"/>
          <w:lang w:val="en-US"/>
        </w:rPr>
        <w:t>r</w:t>
      </w:r>
      <w:r w:rsidRPr="041EBF91" w:rsidR="14EDB1AE">
        <w:rPr>
          <w:rFonts w:ascii="Calibri" w:hAnsi="Calibri" w:eastAsia="Calibri" w:cs="Calibri"/>
          <w:lang w:val="en-US"/>
        </w:rPr>
        <w:t>eu</w:t>
      </w:r>
      <w:r w:rsidRPr="041EBF91" w:rsidR="0096922B">
        <w:rPr>
          <w:rFonts w:ascii="Calibri" w:hAnsi="Calibri" w:eastAsia="Calibri" w:cs="Calibri"/>
          <w:lang w:val="en-US"/>
        </w:rPr>
        <w:t xml:space="preserve">d theory of development id </w:t>
      </w:r>
      <w:r w:rsidRPr="041EBF91" w:rsidR="1528CBE4">
        <w:rPr>
          <w:rFonts w:ascii="Calibri" w:hAnsi="Calibri" w:eastAsia="Calibri" w:cs="Calibri"/>
          <w:lang w:val="en-US"/>
        </w:rPr>
        <w:t>ego and superego</w:t>
      </w:r>
      <w:r w:rsidRPr="041EBF91" w:rsidR="5BE3F98E">
        <w:rPr>
          <w:rFonts w:ascii="Calibri" w:hAnsi="Calibri" w:eastAsia="Calibri" w:cs="Calibri"/>
          <w:lang w:val="en-US"/>
        </w:rPr>
        <w:t xml:space="preserve"> some events that occur in are childhood can result in th</w:t>
      </w:r>
      <w:r w:rsidRPr="041EBF91" w:rsidR="5FE43553">
        <w:rPr>
          <w:rFonts w:ascii="Calibri" w:hAnsi="Calibri" w:eastAsia="Calibri" w:cs="Calibri"/>
          <w:lang w:val="en-US"/>
        </w:rPr>
        <w:t>e unconscious</w:t>
      </w:r>
      <w:r w:rsidRPr="041EBF91" w:rsidR="62466689">
        <w:rPr>
          <w:rFonts w:ascii="Calibri" w:hAnsi="Calibri" w:eastAsia="Calibri" w:cs="Calibri"/>
          <w:lang w:val="en-US"/>
        </w:rPr>
        <w:t xml:space="preserve"> mind</w:t>
      </w:r>
      <w:r w:rsidRPr="041EBF91" w:rsidR="5FE43553">
        <w:rPr>
          <w:rFonts w:ascii="Calibri" w:hAnsi="Calibri" w:eastAsia="Calibri" w:cs="Calibri"/>
          <w:lang w:val="en-US"/>
        </w:rPr>
        <w:t xml:space="preserve"> and cause pro</w:t>
      </w:r>
      <w:r w:rsidRPr="041EBF91" w:rsidR="08FEDC76">
        <w:rPr>
          <w:rFonts w:ascii="Calibri" w:hAnsi="Calibri" w:eastAsia="Calibri" w:cs="Calibri"/>
          <w:lang w:val="en-US"/>
        </w:rPr>
        <w:t>blems as young adults</w:t>
      </w:r>
      <w:r w:rsidRPr="041EBF91" w:rsidR="5EB6DFC7">
        <w:rPr>
          <w:rFonts w:ascii="Calibri" w:hAnsi="Calibri" w:eastAsia="Calibri" w:cs="Calibri"/>
          <w:lang w:val="en-US"/>
        </w:rPr>
        <w:t>,</w:t>
      </w:r>
      <w:r w:rsidRPr="041EBF91" w:rsidR="3BC79F88">
        <w:rPr>
          <w:rFonts w:ascii="Calibri" w:hAnsi="Calibri" w:eastAsia="Calibri" w:cs="Calibri"/>
          <w:lang w:val="en-US"/>
        </w:rPr>
        <w:t xml:space="preserve"> (Diem-Wille, G. 2018)</w:t>
      </w:r>
      <w:r w:rsidRPr="041EBF91" w:rsidR="08FEDC76">
        <w:rPr>
          <w:rFonts w:ascii="Calibri" w:hAnsi="Calibri" w:eastAsia="Calibri" w:cs="Calibri"/>
          <w:lang w:val="en-US"/>
        </w:rPr>
        <w:t xml:space="preserve"> </w:t>
      </w:r>
      <w:r w:rsidRPr="041EBF91" w:rsidR="73C592D6">
        <w:rPr>
          <w:rFonts w:ascii="Calibri" w:hAnsi="Calibri" w:eastAsia="Calibri" w:cs="Calibri"/>
          <w:lang w:val="en-US"/>
        </w:rPr>
        <w:t xml:space="preserve">they </w:t>
      </w:r>
      <w:r w:rsidRPr="041EBF91" w:rsidR="4BE621FA">
        <w:rPr>
          <w:rFonts w:ascii="Calibri" w:hAnsi="Calibri" w:eastAsia="Calibri" w:cs="Calibri"/>
          <w:lang w:val="en-US"/>
        </w:rPr>
        <w:t>have</w:t>
      </w:r>
      <w:r w:rsidRPr="041EBF91" w:rsidR="73C592D6">
        <w:rPr>
          <w:rFonts w:ascii="Calibri" w:hAnsi="Calibri" w:eastAsia="Calibri" w:cs="Calibri"/>
          <w:lang w:val="en-US"/>
        </w:rPr>
        <w:t xml:space="preserve"> said something that Gareth did not </w:t>
      </w:r>
      <w:r w:rsidRPr="041EBF91" w:rsidR="5EF1EF10">
        <w:rPr>
          <w:rFonts w:ascii="Calibri" w:hAnsi="Calibri" w:eastAsia="Calibri" w:cs="Calibri"/>
          <w:lang w:val="en-US"/>
        </w:rPr>
        <w:t>want</w:t>
      </w:r>
      <w:r w:rsidRPr="041EBF91" w:rsidR="73C592D6">
        <w:rPr>
          <w:rFonts w:ascii="Calibri" w:hAnsi="Calibri" w:eastAsia="Calibri" w:cs="Calibri"/>
          <w:lang w:val="en-US"/>
        </w:rPr>
        <w:t xml:space="preserve"> to hear</w:t>
      </w:r>
      <w:r w:rsidRPr="041EBF91" w:rsidR="4DFAF989">
        <w:rPr>
          <w:rFonts w:ascii="Calibri" w:hAnsi="Calibri" w:eastAsia="Calibri" w:cs="Calibri"/>
          <w:lang w:val="en-US"/>
        </w:rPr>
        <w:t xml:space="preserve"> at that </w:t>
      </w:r>
      <w:r w:rsidRPr="041EBF91" w:rsidR="4DFAF989">
        <w:rPr>
          <w:rFonts w:ascii="Calibri" w:hAnsi="Calibri" w:eastAsia="Calibri" w:cs="Calibri"/>
          <w:lang w:val="en-US"/>
        </w:rPr>
        <w:t>time</w:t>
      </w:r>
      <w:r w:rsidRPr="041EBF91" w:rsidR="73C592D6">
        <w:rPr>
          <w:rFonts w:ascii="Calibri" w:hAnsi="Calibri" w:eastAsia="Calibri" w:cs="Calibri"/>
          <w:lang w:val="en-US"/>
        </w:rPr>
        <w:t>, and it</w:t>
      </w:r>
      <w:r w:rsidRPr="041EBF91" w:rsidR="2EB051A4">
        <w:rPr>
          <w:rFonts w:ascii="Calibri" w:hAnsi="Calibri" w:eastAsia="Calibri" w:cs="Calibri"/>
          <w:lang w:val="en-US"/>
        </w:rPr>
        <w:t xml:space="preserve"> might</w:t>
      </w:r>
      <w:r w:rsidRPr="041EBF91" w:rsidR="73C592D6">
        <w:rPr>
          <w:rFonts w:ascii="Calibri" w:hAnsi="Calibri" w:eastAsia="Calibri" w:cs="Calibri"/>
          <w:lang w:val="en-US"/>
        </w:rPr>
        <w:t xml:space="preserve"> </w:t>
      </w:r>
      <w:r w:rsidRPr="041EBF91" w:rsidR="3735EA4C">
        <w:rPr>
          <w:rFonts w:ascii="Calibri" w:hAnsi="Calibri" w:eastAsia="Calibri" w:cs="Calibri"/>
          <w:lang w:val="en-US"/>
        </w:rPr>
        <w:t>trigger</w:t>
      </w:r>
      <w:r w:rsidRPr="041EBF91" w:rsidR="73C592D6">
        <w:rPr>
          <w:rFonts w:ascii="Calibri" w:hAnsi="Calibri" w:eastAsia="Calibri" w:cs="Calibri"/>
          <w:lang w:val="en-US"/>
        </w:rPr>
        <w:t xml:space="preserve"> Gareth</w:t>
      </w:r>
      <w:r w:rsidRPr="041EBF91" w:rsidR="2CBBCA1A">
        <w:rPr>
          <w:rFonts w:ascii="Calibri" w:hAnsi="Calibri" w:eastAsia="Calibri" w:cs="Calibri"/>
          <w:lang w:val="en-US"/>
        </w:rPr>
        <w:t xml:space="preserve"> and he g</w:t>
      </w:r>
      <w:r w:rsidRPr="041EBF91" w:rsidR="7BD5D34C">
        <w:rPr>
          <w:rFonts w:ascii="Calibri" w:hAnsi="Calibri" w:eastAsia="Calibri" w:cs="Calibri"/>
          <w:lang w:val="en-US"/>
        </w:rPr>
        <w:t>e</w:t>
      </w:r>
      <w:r w:rsidRPr="041EBF91" w:rsidR="2CBBCA1A">
        <w:rPr>
          <w:rFonts w:ascii="Calibri" w:hAnsi="Calibri" w:eastAsia="Calibri" w:cs="Calibri"/>
          <w:lang w:val="en-US"/>
        </w:rPr>
        <w:t>t angry</w:t>
      </w:r>
      <w:r w:rsidRPr="041EBF91" w:rsidR="73C592D6">
        <w:rPr>
          <w:rFonts w:ascii="Calibri" w:hAnsi="Calibri" w:eastAsia="Calibri" w:cs="Calibri"/>
          <w:lang w:val="en-US"/>
        </w:rPr>
        <w:t>, and his reaction was verbally aggressive to the team</w:t>
      </w:r>
      <w:r w:rsidRPr="041EBF91" w:rsidR="7F4306AE">
        <w:rPr>
          <w:rFonts w:ascii="Calibri" w:hAnsi="Calibri" w:eastAsia="Calibri" w:cs="Calibri"/>
          <w:lang w:val="en-US"/>
        </w:rPr>
        <w:t>.</w:t>
      </w:r>
    </w:p>
    <w:p w:rsidR="284503BD" w:rsidP="041EBF91" w:rsidRDefault="08992255" w14:paraId="29FA8801" w14:textId="15C3BAFB">
      <w:pPr>
        <w:spacing w:line="360" w:lineRule="auto"/>
        <w:jc w:val="both"/>
        <w:rPr>
          <w:rFonts w:ascii="Calibri" w:hAnsi="Calibri" w:eastAsia="Calibri" w:cs="Calibri"/>
          <w:lang w:val="en-US"/>
        </w:rPr>
      </w:pPr>
      <w:r w:rsidRPr="041EBF91" w:rsidR="6A9D510A">
        <w:rPr>
          <w:rFonts w:ascii="Calibri" w:hAnsi="Calibri" w:eastAsia="Calibri" w:cs="Calibri"/>
          <w:lang w:val="en-US"/>
        </w:rPr>
        <w:t>According to</w:t>
      </w:r>
      <w:r w:rsidRPr="041EBF91" w:rsidR="00F3CAAF">
        <w:rPr>
          <w:rFonts w:ascii="Calibri" w:hAnsi="Calibri" w:eastAsia="Calibri" w:cs="Calibri"/>
          <w:lang w:val="en-US"/>
        </w:rPr>
        <w:t xml:space="preserve"> </w:t>
      </w:r>
      <w:r w:rsidRPr="041EBF91" w:rsidR="7D4CE214">
        <w:rPr>
          <w:rFonts w:ascii="Calibri" w:hAnsi="Calibri" w:eastAsia="Calibri" w:cs="Calibri"/>
          <w:lang w:val="en-US"/>
        </w:rPr>
        <w:t>(</w:t>
      </w:r>
      <w:r w:rsidRPr="041EBF91" w:rsidR="00F3CAAF">
        <w:rPr>
          <w:rFonts w:ascii="Calibri" w:hAnsi="Calibri" w:eastAsia="Calibri" w:cs="Calibri"/>
          <w:lang w:val="en-US"/>
        </w:rPr>
        <w:t>Berkowitz, L. 1989</w:t>
      </w:r>
      <w:r w:rsidRPr="041EBF91" w:rsidR="4B127465">
        <w:rPr>
          <w:rFonts w:ascii="Calibri" w:hAnsi="Calibri" w:eastAsia="Calibri" w:cs="Calibri"/>
          <w:lang w:val="en-US"/>
        </w:rPr>
        <w:t>) the</w:t>
      </w:r>
      <w:r w:rsidRPr="041EBF91" w:rsidR="6A9D510A">
        <w:rPr>
          <w:rFonts w:ascii="Calibri" w:hAnsi="Calibri" w:eastAsia="Calibri" w:cs="Calibri"/>
          <w:lang w:val="en-US"/>
        </w:rPr>
        <w:t xml:space="preserve"> l</w:t>
      </w:r>
      <w:r w:rsidRPr="041EBF91" w:rsidR="3B0EFC86">
        <w:rPr>
          <w:rFonts w:ascii="Calibri" w:hAnsi="Calibri" w:eastAsia="Calibri" w:cs="Calibri"/>
          <w:lang w:val="en-US"/>
        </w:rPr>
        <w:t xml:space="preserve">ikelihood that an </w:t>
      </w:r>
      <w:r w:rsidRPr="041EBF91" w:rsidR="13B19CC3">
        <w:rPr>
          <w:rFonts w:ascii="Calibri" w:hAnsi="Calibri" w:eastAsia="Calibri" w:cs="Calibri"/>
          <w:lang w:val="en-US"/>
        </w:rPr>
        <w:t>unexpected</w:t>
      </w:r>
      <w:r w:rsidRPr="041EBF91" w:rsidR="3B0EFC86">
        <w:rPr>
          <w:rFonts w:ascii="Calibri" w:hAnsi="Calibri" w:eastAsia="Calibri" w:cs="Calibri"/>
          <w:lang w:val="en-US"/>
        </w:rPr>
        <w:t xml:space="preserve"> barrier to goal </w:t>
      </w:r>
      <w:r w:rsidRPr="041EBF91" w:rsidR="4287BAB2">
        <w:rPr>
          <w:rFonts w:ascii="Calibri" w:hAnsi="Calibri" w:eastAsia="Calibri" w:cs="Calibri"/>
          <w:lang w:val="en-US"/>
        </w:rPr>
        <w:t xml:space="preserve">attainment will give rise to an </w:t>
      </w:r>
      <w:r w:rsidRPr="041EBF91" w:rsidR="3F4824A6">
        <w:rPr>
          <w:rFonts w:ascii="Calibri" w:hAnsi="Calibri" w:eastAsia="Calibri" w:cs="Calibri"/>
          <w:lang w:val="en-US"/>
        </w:rPr>
        <w:t>aggrieve</w:t>
      </w:r>
      <w:r w:rsidRPr="041EBF91" w:rsidR="6EF44F1C">
        <w:rPr>
          <w:rFonts w:ascii="Calibri" w:hAnsi="Calibri" w:eastAsia="Calibri" w:cs="Calibri"/>
          <w:lang w:val="en-US"/>
        </w:rPr>
        <w:t xml:space="preserve"> </w:t>
      </w:r>
      <w:r w:rsidRPr="041EBF91" w:rsidR="6C07A11F">
        <w:rPr>
          <w:rFonts w:ascii="Calibri" w:hAnsi="Calibri" w:eastAsia="Calibri" w:cs="Calibri"/>
          <w:lang w:val="en-US"/>
        </w:rPr>
        <w:t>reaction</w:t>
      </w:r>
      <w:r w:rsidRPr="041EBF91" w:rsidR="6EF44F1C">
        <w:rPr>
          <w:rFonts w:ascii="Calibri" w:hAnsi="Calibri" w:eastAsia="Calibri" w:cs="Calibri"/>
          <w:lang w:val="en-US"/>
        </w:rPr>
        <w:t xml:space="preserve"> depends on the aversiveness of the event</w:t>
      </w:r>
      <w:r w:rsidRPr="041EBF91" w:rsidR="75195483">
        <w:rPr>
          <w:rFonts w:ascii="Calibri" w:hAnsi="Calibri" w:eastAsia="Calibri" w:cs="Calibri"/>
          <w:lang w:val="en-US"/>
        </w:rPr>
        <w:t xml:space="preserve"> one </w:t>
      </w:r>
      <w:r w:rsidRPr="041EBF91" w:rsidR="1ED72EFF">
        <w:rPr>
          <w:rFonts w:ascii="Calibri" w:hAnsi="Calibri" w:eastAsia="Calibri" w:cs="Calibri"/>
          <w:lang w:val="en-US"/>
        </w:rPr>
        <w:t>cannot</w:t>
      </w:r>
      <w:r w:rsidRPr="041EBF91" w:rsidR="75195483">
        <w:rPr>
          <w:rFonts w:ascii="Calibri" w:hAnsi="Calibri" w:eastAsia="Calibri" w:cs="Calibri"/>
          <w:lang w:val="en-US"/>
        </w:rPr>
        <w:t xml:space="preserve"> </w:t>
      </w:r>
      <w:r w:rsidRPr="041EBF91" w:rsidR="7347BE38">
        <w:rPr>
          <w:rFonts w:ascii="Calibri" w:hAnsi="Calibri" w:eastAsia="Calibri" w:cs="Calibri"/>
          <w:lang w:val="en-US"/>
        </w:rPr>
        <w:t>explain</w:t>
      </w:r>
      <w:r w:rsidRPr="041EBF91" w:rsidR="75195483">
        <w:rPr>
          <w:rFonts w:ascii="Calibri" w:hAnsi="Calibri" w:eastAsia="Calibri" w:cs="Calibri"/>
          <w:lang w:val="en-US"/>
        </w:rPr>
        <w:t xml:space="preserve"> in the abstract </w:t>
      </w:r>
      <w:r w:rsidRPr="041EBF91" w:rsidR="44A81BA7">
        <w:rPr>
          <w:rFonts w:ascii="Calibri" w:hAnsi="Calibri" w:eastAsia="Calibri" w:cs="Calibri"/>
          <w:lang w:val="en-US"/>
        </w:rPr>
        <w:t>whether</w:t>
      </w:r>
      <w:r w:rsidRPr="041EBF91" w:rsidR="65C861BE">
        <w:rPr>
          <w:rFonts w:ascii="Calibri" w:hAnsi="Calibri" w:eastAsia="Calibri" w:cs="Calibri"/>
          <w:lang w:val="en-US"/>
        </w:rPr>
        <w:t xml:space="preserve"> thwart are weak or strong in</w:t>
      </w:r>
      <w:r w:rsidRPr="041EBF91" w:rsidR="4FF81868">
        <w:rPr>
          <w:rFonts w:ascii="Calibri" w:hAnsi="Calibri" w:eastAsia="Calibri" w:cs="Calibri"/>
          <w:lang w:val="en-US"/>
        </w:rPr>
        <w:t>stigators to aggression</w:t>
      </w:r>
      <w:r w:rsidRPr="041EBF91" w:rsidR="71006BA0">
        <w:rPr>
          <w:rFonts w:ascii="Calibri" w:hAnsi="Calibri" w:eastAsia="Calibri" w:cs="Calibri"/>
          <w:lang w:val="en-US"/>
        </w:rPr>
        <w:t>.</w:t>
      </w:r>
      <w:r w:rsidRPr="041EBF91" w:rsidR="4FF81868">
        <w:rPr>
          <w:rFonts w:ascii="Calibri" w:hAnsi="Calibri" w:eastAsia="Calibri" w:cs="Calibri"/>
          <w:lang w:val="en-US"/>
        </w:rPr>
        <w:t xml:space="preserve"> </w:t>
      </w:r>
      <w:r w:rsidRPr="041EBF91" w:rsidR="0F430847">
        <w:rPr>
          <w:rFonts w:ascii="Calibri" w:hAnsi="Calibri" w:eastAsia="Calibri" w:cs="Calibri"/>
          <w:lang w:val="en-US"/>
        </w:rPr>
        <w:t>Gareth jone</w:t>
      </w:r>
      <w:r w:rsidRPr="041EBF91" w:rsidR="37569293">
        <w:rPr>
          <w:rFonts w:ascii="Calibri" w:hAnsi="Calibri" w:eastAsia="Calibri" w:cs="Calibri"/>
          <w:lang w:val="en-US"/>
        </w:rPr>
        <w:t>s</w:t>
      </w:r>
      <w:r w:rsidRPr="041EBF91" w:rsidR="0F430847">
        <w:rPr>
          <w:rFonts w:ascii="Calibri" w:hAnsi="Calibri" w:eastAsia="Calibri" w:cs="Calibri"/>
          <w:lang w:val="en-US"/>
        </w:rPr>
        <w:t xml:space="preserve"> was approached by the</w:t>
      </w:r>
      <w:r w:rsidRPr="041EBF91" w:rsidR="06E3BCC1">
        <w:rPr>
          <w:rFonts w:ascii="Calibri" w:hAnsi="Calibri" w:eastAsia="Calibri" w:cs="Calibri"/>
          <w:lang w:val="en-US"/>
        </w:rPr>
        <w:t xml:space="preserve"> young </w:t>
      </w:r>
      <w:r w:rsidRPr="041EBF91" w:rsidR="5DDFD3FE">
        <w:rPr>
          <w:rFonts w:ascii="Calibri" w:hAnsi="Calibri" w:eastAsia="Calibri" w:cs="Calibri"/>
          <w:lang w:val="en-US"/>
        </w:rPr>
        <w:t>offender's</w:t>
      </w:r>
      <w:r w:rsidRPr="041EBF91" w:rsidR="0F430847">
        <w:rPr>
          <w:rFonts w:ascii="Calibri" w:hAnsi="Calibri" w:eastAsia="Calibri" w:cs="Calibri"/>
          <w:lang w:val="en-US"/>
        </w:rPr>
        <w:t xml:space="preserve"> team</w:t>
      </w:r>
      <w:r w:rsidRPr="041EBF91" w:rsidR="7A067118">
        <w:rPr>
          <w:rFonts w:ascii="Calibri" w:hAnsi="Calibri" w:eastAsia="Calibri" w:cs="Calibri"/>
          <w:lang w:val="en-US"/>
        </w:rPr>
        <w:t xml:space="preserve"> he started to be very verbally aggressive </w:t>
      </w:r>
      <w:r w:rsidRPr="041EBF91" w:rsidR="1B9A6748">
        <w:rPr>
          <w:rFonts w:ascii="Calibri" w:hAnsi="Calibri" w:eastAsia="Calibri" w:cs="Calibri"/>
          <w:lang w:val="en-US"/>
        </w:rPr>
        <w:t>Gareth</w:t>
      </w:r>
      <w:r w:rsidRPr="041EBF91" w:rsidR="7A067118">
        <w:rPr>
          <w:rFonts w:ascii="Calibri" w:hAnsi="Calibri" w:eastAsia="Calibri" w:cs="Calibri"/>
          <w:lang w:val="en-US"/>
        </w:rPr>
        <w:t xml:space="preserve"> was fee</w:t>
      </w:r>
      <w:r w:rsidRPr="041EBF91" w:rsidR="00975D1B">
        <w:rPr>
          <w:rFonts w:ascii="Calibri" w:hAnsi="Calibri" w:eastAsia="Calibri" w:cs="Calibri"/>
          <w:lang w:val="en-US"/>
        </w:rPr>
        <w:t xml:space="preserve">ling very </w:t>
      </w:r>
      <w:r w:rsidRPr="041EBF91" w:rsidR="7747DEB3">
        <w:rPr>
          <w:rFonts w:ascii="Calibri" w:hAnsi="Calibri" w:eastAsia="Calibri" w:cs="Calibri"/>
          <w:lang w:val="en-US"/>
        </w:rPr>
        <w:t>angry</w:t>
      </w:r>
      <w:r w:rsidRPr="041EBF91" w:rsidR="00975D1B">
        <w:rPr>
          <w:rFonts w:ascii="Calibri" w:hAnsi="Calibri" w:eastAsia="Calibri" w:cs="Calibri"/>
          <w:lang w:val="en-US"/>
        </w:rPr>
        <w:t xml:space="preserve"> because he never wanted to </w:t>
      </w:r>
      <w:r w:rsidRPr="041EBF91" w:rsidR="2D085AD0">
        <w:rPr>
          <w:rFonts w:ascii="Calibri" w:hAnsi="Calibri" w:eastAsia="Calibri" w:cs="Calibri"/>
          <w:lang w:val="en-US"/>
        </w:rPr>
        <w:t>talk</w:t>
      </w:r>
      <w:r w:rsidRPr="041EBF91" w:rsidR="00975D1B">
        <w:rPr>
          <w:rFonts w:ascii="Calibri" w:hAnsi="Calibri" w:eastAsia="Calibri" w:cs="Calibri"/>
          <w:lang w:val="en-US"/>
        </w:rPr>
        <w:t xml:space="preserve"> to the young </w:t>
      </w:r>
      <w:r w:rsidRPr="041EBF91" w:rsidR="362438BD">
        <w:rPr>
          <w:rFonts w:ascii="Calibri" w:hAnsi="Calibri" w:eastAsia="Calibri" w:cs="Calibri"/>
          <w:lang w:val="en-US"/>
        </w:rPr>
        <w:t>offender's</w:t>
      </w:r>
      <w:r w:rsidRPr="041EBF91" w:rsidR="221684EA">
        <w:rPr>
          <w:rFonts w:ascii="Calibri" w:hAnsi="Calibri" w:eastAsia="Calibri" w:cs="Calibri"/>
          <w:lang w:val="en-US"/>
        </w:rPr>
        <w:t xml:space="preserve"> team</w:t>
      </w:r>
      <w:r w:rsidRPr="041EBF91" w:rsidR="63AD55A1">
        <w:rPr>
          <w:rFonts w:ascii="Calibri" w:hAnsi="Calibri" w:eastAsia="Calibri" w:cs="Calibri"/>
          <w:lang w:val="en-US"/>
        </w:rPr>
        <w:t>,</w:t>
      </w:r>
      <w:r w:rsidRPr="041EBF91" w:rsidR="3C978C47">
        <w:rPr>
          <w:rFonts w:ascii="Calibri" w:hAnsi="Calibri" w:eastAsia="Calibri" w:cs="Calibri"/>
          <w:lang w:val="en-US"/>
        </w:rPr>
        <w:t xml:space="preserve"> or</w:t>
      </w:r>
      <w:r w:rsidRPr="041EBF91" w:rsidR="63AD55A1">
        <w:rPr>
          <w:rFonts w:ascii="Calibri" w:hAnsi="Calibri" w:eastAsia="Calibri" w:cs="Calibri"/>
          <w:lang w:val="en-US"/>
        </w:rPr>
        <w:t xml:space="preserve"> </w:t>
      </w:r>
      <w:r w:rsidRPr="041EBF91" w:rsidR="087CB492">
        <w:rPr>
          <w:rFonts w:ascii="Calibri" w:hAnsi="Calibri" w:eastAsia="Calibri" w:cs="Calibri"/>
          <w:lang w:val="en-US"/>
        </w:rPr>
        <w:t>he just wanted to hang out with his friend</w:t>
      </w:r>
      <w:r w:rsidRPr="041EBF91" w:rsidR="2783761D">
        <w:rPr>
          <w:rFonts w:ascii="Calibri" w:hAnsi="Calibri" w:eastAsia="Calibri" w:cs="Calibri"/>
          <w:lang w:val="en-US"/>
        </w:rPr>
        <w:t xml:space="preserve">, </w:t>
      </w:r>
      <w:r w:rsidRPr="041EBF91" w:rsidR="63AD55A1">
        <w:rPr>
          <w:rFonts w:ascii="Calibri" w:hAnsi="Calibri" w:eastAsia="Calibri" w:cs="Calibri"/>
          <w:lang w:val="en-US"/>
        </w:rPr>
        <w:t>Gareth did</w:t>
      </w:r>
      <w:r w:rsidRPr="041EBF91" w:rsidR="4CB0E372">
        <w:rPr>
          <w:rFonts w:ascii="Calibri" w:hAnsi="Calibri" w:eastAsia="Calibri" w:cs="Calibri"/>
          <w:lang w:val="en-US"/>
        </w:rPr>
        <w:t xml:space="preserve"> not</w:t>
      </w:r>
      <w:r w:rsidRPr="041EBF91" w:rsidR="63AD55A1">
        <w:rPr>
          <w:rFonts w:ascii="Calibri" w:hAnsi="Calibri" w:eastAsia="Calibri" w:cs="Calibri"/>
          <w:lang w:val="en-US"/>
        </w:rPr>
        <w:t xml:space="preserve"> </w:t>
      </w:r>
      <w:r w:rsidRPr="041EBF91" w:rsidR="1613E4C8">
        <w:rPr>
          <w:rFonts w:ascii="Calibri" w:hAnsi="Calibri" w:eastAsia="Calibri" w:cs="Calibri"/>
          <w:lang w:val="en-US"/>
        </w:rPr>
        <w:t>want</w:t>
      </w:r>
      <w:r w:rsidRPr="041EBF91" w:rsidR="63AD55A1">
        <w:rPr>
          <w:rFonts w:ascii="Calibri" w:hAnsi="Calibri" w:eastAsia="Calibri" w:cs="Calibri"/>
          <w:lang w:val="en-US"/>
        </w:rPr>
        <w:t xml:space="preserve"> to </w:t>
      </w:r>
      <w:r w:rsidRPr="041EBF91" w:rsidR="38D6A3D2">
        <w:rPr>
          <w:rFonts w:ascii="Calibri" w:hAnsi="Calibri" w:eastAsia="Calibri" w:cs="Calibri"/>
          <w:lang w:val="en-US"/>
        </w:rPr>
        <w:t>hear</w:t>
      </w:r>
      <w:r w:rsidRPr="041EBF91" w:rsidR="41CD0D93">
        <w:rPr>
          <w:rFonts w:ascii="Calibri" w:hAnsi="Calibri" w:eastAsia="Calibri" w:cs="Calibri"/>
          <w:lang w:val="en-US"/>
        </w:rPr>
        <w:t xml:space="preserve"> not of what they have to say </w:t>
      </w:r>
      <w:r w:rsidRPr="041EBF91" w:rsidR="38D6A3D2">
        <w:rPr>
          <w:rFonts w:ascii="Calibri" w:hAnsi="Calibri" w:eastAsia="Calibri" w:cs="Calibri"/>
          <w:lang w:val="en-US"/>
        </w:rPr>
        <w:t>,</w:t>
      </w:r>
      <w:r w:rsidRPr="041EBF91" w:rsidR="735260DB">
        <w:rPr>
          <w:rFonts w:ascii="Calibri" w:hAnsi="Calibri" w:eastAsia="Calibri" w:cs="Calibri"/>
          <w:lang w:val="en-US"/>
        </w:rPr>
        <w:t xml:space="preserve"> </w:t>
      </w:r>
      <w:r w:rsidRPr="041EBF91" w:rsidR="5A3BDC6E">
        <w:rPr>
          <w:rFonts w:ascii="Calibri" w:hAnsi="Calibri" w:eastAsia="Calibri" w:cs="Calibri"/>
          <w:lang w:val="en-US"/>
        </w:rPr>
        <w:t>Gareth</w:t>
      </w:r>
      <w:r w:rsidRPr="041EBF91" w:rsidR="76EB2F01">
        <w:rPr>
          <w:rFonts w:ascii="Calibri" w:hAnsi="Calibri" w:eastAsia="Calibri" w:cs="Calibri"/>
          <w:lang w:val="en-US"/>
        </w:rPr>
        <w:t xml:space="preserve"> got upset</w:t>
      </w:r>
      <w:r w:rsidRPr="041EBF91" w:rsidR="5A3BDC6E">
        <w:rPr>
          <w:rFonts w:ascii="Calibri" w:hAnsi="Calibri" w:eastAsia="Calibri" w:cs="Calibri"/>
          <w:lang w:val="en-US"/>
        </w:rPr>
        <w:t>,</w:t>
      </w:r>
      <w:r w:rsidRPr="041EBF91" w:rsidR="735260DB">
        <w:rPr>
          <w:rFonts w:ascii="Calibri" w:hAnsi="Calibri" w:eastAsia="Calibri" w:cs="Calibri"/>
          <w:lang w:val="en-US"/>
        </w:rPr>
        <w:t xml:space="preserve"> and his reaction was </w:t>
      </w:r>
      <w:r w:rsidRPr="041EBF91" w:rsidR="129028C3">
        <w:rPr>
          <w:rFonts w:ascii="Calibri" w:hAnsi="Calibri" w:eastAsia="Calibri" w:cs="Calibri"/>
          <w:lang w:val="en-US"/>
        </w:rPr>
        <w:t>verbally</w:t>
      </w:r>
      <w:r w:rsidRPr="041EBF91" w:rsidR="7F953C2F">
        <w:rPr>
          <w:rFonts w:ascii="Calibri" w:hAnsi="Calibri" w:eastAsia="Calibri" w:cs="Calibri"/>
          <w:lang w:val="en-US"/>
        </w:rPr>
        <w:t xml:space="preserve"> aggressive</w:t>
      </w:r>
      <w:r w:rsidRPr="041EBF91" w:rsidR="58EF5377">
        <w:rPr>
          <w:rFonts w:ascii="Calibri" w:hAnsi="Calibri" w:eastAsia="Calibri" w:cs="Calibri"/>
          <w:lang w:val="en-US"/>
        </w:rPr>
        <w:t xml:space="preserve"> to the </w:t>
      </w:r>
      <w:r w:rsidRPr="041EBF91" w:rsidR="3C07820E">
        <w:rPr>
          <w:rFonts w:ascii="Calibri" w:hAnsi="Calibri" w:eastAsia="Calibri" w:cs="Calibri"/>
          <w:lang w:val="en-US"/>
        </w:rPr>
        <w:t>team displacement</w:t>
      </w:r>
      <w:r w:rsidRPr="041EBF91" w:rsidR="26E4A9AE">
        <w:rPr>
          <w:rFonts w:ascii="Calibri" w:hAnsi="Calibri" w:eastAsia="Calibri" w:cs="Calibri"/>
          <w:lang w:val="en-US"/>
        </w:rPr>
        <w:t>.</w:t>
      </w:r>
      <w:r w:rsidRPr="041EBF91" w:rsidR="7D14A2EA">
        <w:rPr>
          <w:rFonts w:ascii="Calibri" w:hAnsi="Calibri" w:eastAsia="Calibri" w:cs="Calibri"/>
          <w:lang w:val="en-US"/>
        </w:rPr>
        <w:t xml:space="preserve"> </w:t>
      </w:r>
    </w:p>
    <w:p w:rsidR="284503BD" w:rsidP="041EBF91" w:rsidRDefault="57FB99ED" w14:paraId="576F9CC2" w14:textId="033FB28E">
      <w:pPr>
        <w:spacing w:line="360" w:lineRule="auto"/>
        <w:jc w:val="both"/>
        <w:rPr>
          <w:rFonts w:ascii="Calibri" w:hAnsi="Calibri" w:eastAsia="Calibri" w:cs="Calibri"/>
          <w:lang w:val="en-US"/>
        </w:rPr>
      </w:pPr>
      <w:r w:rsidRPr="041EBF91" w:rsidR="28436975">
        <w:rPr>
          <w:rFonts w:ascii="Calibri" w:hAnsi="Calibri" w:eastAsia="Calibri" w:cs="Calibri"/>
          <w:lang w:val="en-US"/>
        </w:rPr>
        <w:t>1939 when it was introduced to scholarly discourse as it was to quote suggest to the student of human nature that when he sees aggression he should turn a suspicious eye on the possibilities that the Organism or the group is confronted with frustration it continues the hypothesis is induced from common sense observation and one of the academics losers sense of humor because that is a gem of a quote from clinical case histories from a few experimental investigations from sociological studies and from years of anthropological field work</w:t>
      </w:r>
      <w:r w:rsidRPr="041EBF91" w:rsidR="1FF06A82">
        <w:rPr>
          <w:rFonts w:ascii="Calibri" w:hAnsi="Calibri" w:eastAsia="Calibri" w:cs="Calibri"/>
          <w:lang w:val="en-US"/>
        </w:rPr>
        <w:t>.</w:t>
      </w:r>
    </w:p>
    <w:p w:rsidR="284503BD" w:rsidP="041EBF91" w:rsidRDefault="284503BD" w14:paraId="626D4CED" w14:textId="6763E054">
      <w:pPr>
        <w:spacing w:line="360" w:lineRule="auto"/>
        <w:jc w:val="both"/>
        <w:rPr>
          <w:rFonts w:ascii="Calibri" w:hAnsi="Calibri" w:eastAsia="Calibri" w:cs="Calibri"/>
          <w:b w:val="1"/>
          <w:bCs w:val="1"/>
          <w:lang w:val="en-US"/>
        </w:rPr>
      </w:pPr>
    </w:p>
    <w:p w:rsidRPr="005B0E64" w:rsidR="3BB177D5" w:rsidP="041EBF91" w:rsidRDefault="471BE8D5" w14:paraId="751CBFC1" w14:textId="3A20461C">
      <w:pPr>
        <w:spacing w:line="360" w:lineRule="auto"/>
        <w:rPr>
          <w:rFonts w:ascii="Calibri" w:hAnsi="Calibri" w:eastAsia="Calibri" w:cs="Calibri"/>
          <w:lang w:val="en-US"/>
        </w:rPr>
      </w:pPr>
      <w:r w:rsidRPr="041EBF91" w:rsidR="7BB7BF0C">
        <w:rPr>
          <w:rFonts w:ascii="Calibri" w:hAnsi="Calibri" w:eastAsia="Calibri" w:cs="Calibri"/>
          <w:lang w:val="en-US"/>
        </w:rPr>
        <w:t xml:space="preserve"> </w:t>
      </w:r>
    </w:p>
    <w:p w:rsidRPr="005B0E64" w:rsidR="3BB177D5" w:rsidP="041EBF91" w:rsidRDefault="471BE8D5" w14:paraId="4E675AC4" w14:textId="545CEC01">
      <w:pPr>
        <w:spacing w:line="360" w:lineRule="auto"/>
        <w:rPr>
          <w:rFonts w:ascii="Calibri" w:hAnsi="Calibri" w:eastAsia="Calibri" w:cs="Calibri"/>
          <w:b w:val="1"/>
          <w:bCs w:val="1"/>
          <w:lang w:val="en-US"/>
        </w:rPr>
      </w:pPr>
    </w:p>
    <w:p w:rsidRPr="005B0E64" w:rsidR="3BB177D5" w:rsidP="041EBF91" w:rsidRDefault="471BE8D5" w14:paraId="2157C1BB" w14:textId="43DAA562">
      <w:pPr>
        <w:spacing w:line="360" w:lineRule="auto"/>
        <w:rPr>
          <w:rFonts w:ascii="Calibri" w:hAnsi="Calibri" w:eastAsia="Calibri" w:cs="Calibri"/>
          <w:b w:val="1"/>
          <w:bCs w:val="1"/>
          <w:lang w:val="en-US"/>
        </w:rPr>
      </w:pPr>
    </w:p>
    <w:p w:rsidRPr="005B0E64" w:rsidR="3BB177D5" w:rsidP="041EBF91" w:rsidRDefault="471BE8D5" w14:paraId="73623A9D" w14:textId="410ABE16">
      <w:pPr>
        <w:spacing w:line="360" w:lineRule="auto"/>
        <w:jc w:val="center"/>
        <w:rPr>
          <w:rFonts w:ascii="Calibri" w:hAnsi="Calibri" w:eastAsia="Calibri" w:cs="Calibri"/>
          <w:lang w:val="en-US"/>
        </w:rPr>
      </w:pPr>
      <w:r w:rsidRPr="041EBF91" w:rsidR="744CFF37">
        <w:rPr>
          <w:rFonts w:ascii="Calibri" w:hAnsi="Calibri" w:eastAsia="Calibri" w:cs="Calibri"/>
          <w:b w:val="1"/>
          <w:bCs w:val="1"/>
          <w:lang w:val="en-US"/>
        </w:rPr>
        <w:t>CONCLUSION</w:t>
      </w:r>
    </w:p>
    <w:p w:rsidR="3BB177D5" w:rsidP="6132401D" w:rsidRDefault="3BB177D5" w14:paraId="060008CA" w14:textId="703C6DD1">
      <w:pPr>
        <w:spacing w:line="360" w:lineRule="auto"/>
        <w:rPr>
          <w:rFonts w:ascii="Calibri" w:hAnsi="Calibri" w:eastAsia="Calibri" w:cs="Calibri"/>
          <w:lang w:val="en-US"/>
        </w:rPr>
      </w:pPr>
      <w:r w:rsidRPr="041EBF91" w:rsidR="744CFF37">
        <w:rPr>
          <w:rFonts w:ascii="Calibri" w:hAnsi="Calibri" w:eastAsia="Calibri" w:cs="Calibri"/>
          <w:b w:val="1"/>
          <w:bCs w:val="1"/>
          <w:lang w:val="en-US"/>
        </w:rPr>
        <w:t xml:space="preserve"> </w:t>
      </w:r>
      <w:r w:rsidRPr="041EBF91" w:rsidR="5151F32C">
        <w:rPr>
          <w:rFonts w:ascii="Calibri" w:hAnsi="Calibri" w:eastAsia="Calibri" w:cs="Calibri"/>
          <w:lang w:val="en-US"/>
        </w:rPr>
        <w:t>Throw to my conclusion what the y</w:t>
      </w:r>
      <w:r w:rsidRPr="041EBF91" w:rsidR="55A023C7">
        <w:rPr>
          <w:rFonts w:ascii="Calibri" w:hAnsi="Calibri" w:eastAsia="Calibri" w:cs="Calibri"/>
          <w:lang w:val="en-US"/>
        </w:rPr>
        <w:t xml:space="preserve">oung </w:t>
      </w:r>
      <w:r w:rsidRPr="041EBF91" w:rsidR="4D39F21A">
        <w:rPr>
          <w:rFonts w:ascii="Calibri" w:hAnsi="Calibri" w:eastAsia="Calibri" w:cs="Calibri"/>
          <w:lang w:val="en-US"/>
        </w:rPr>
        <w:t>offending</w:t>
      </w:r>
      <w:r w:rsidRPr="041EBF91" w:rsidR="55A023C7">
        <w:rPr>
          <w:rFonts w:ascii="Calibri" w:hAnsi="Calibri" w:eastAsia="Calibri" w:cs="Calibri"/>
          <w:lang w:val="en-US"/>
        </w:rPr>
        <w:t xml:space="preserve"> team needs to put </w:t>
      </w:r>
      <w:r w:rsidRPr="041EBF91" w:rsidR="7AF413E0">
        <w:rPr>
          <w:rFonts w:ascii="Calibri" w:hAnsi="Calibri" w:eastAsia="Calibri" w:cs="Calibri"/>
          <w:lang w:val="en-US"/>
        </w:rPr>
        <w:t>in place</w:t>
      </w:r>
      <w:r w:rsidRPr="041EBF91" w:rsidR="55A023C7">
        <w:rPr>
          <w:rFonts w:ascii="Calibri" w:hAnsi="Calibri" w:eastAsia="Calibri" w:cs="Calibri"/>
          <w:lang w:val="en-US"/>
        </w:rPr>
        <w:t xml:space="preserve"> for </w:t>
      </w:r>
      <w:r w:rsidRPr="041EBF91" w:rsidR="6A8B7FB9">
        <w:rPr>
          <w:rFonts w:ascii="Calibri" w:hAnsi="Calibri" w:eastAsia="Calibri" w:cs="Calibri"/>
          <w:lang w:val="en-US"/>
        </w:rPr>
        <w:t>Gareth</w:t>
      </w:r>
      <w:r w:rsidRPr="041EBF91" w:rsidR="6A8B7FB9">
        <w:rPr>
          <w:rFonts w:ascii="Calibri" w:hAnsi="Calibri" w:eastAsia="Calibri" w:cs="Calibri"/>
          <w:lang w:val="en-US"/>
        </w:rPr>
        <w:t xml:space="preserve"> </w:t>
      </w:r>
      <w:r w:rsidRPr="041EBF91" w:rsidR="55A023C7">
        <w:rPr>
          <w:rFonts w:ascii="Calibri" w:hAnsi="Calibri" w:eastAsia="Calibri" w:cs="Calibri"/>
          <w:lang w:val="en-US"/>
        </w:rPr>
        <w:t xml:space="preserve">jones </w:t>
      </w:r>
      <w:r w:rsidRPr="041EBF91" w:rsidR="3D80AA40">
        <w:rPr>
          <w:rFonts w:ascii="Calibri" w:hAnsi="Calibri" w:eastAsia="Calibri" w:cs="Calibri"/>
          <w:lang w:val="en-US"/>
        </w:rPr>
        <w:t xml:space="preserve">is to have </w:t>
      </w:r>
      <w:r w:rsidRPr="041EBF91" w:rsidR="7FE3E14E">
        <w:rPr>
          <w:rFonts w:ascii="Calibri" w:hAnsi="Calibri" w:eastAsia="Calibri" w:cs="Calibri"/>
          <w:lang w:val="en-US"/>
        </w:rPr>
        <w:t>a</w:t>
      </w:r>
      <w:r w:rsidRPr="041EBF91" w:rsidR="43442EEC">
        <w:rPr>
          <w:rFonts w:ascii="Calibri" w:hAnsi="Calibri" w:eastAsia="Calibri" w:cs="Calibri"/>
          <w:lang w:val="en-US"/>
        </w:rPr>
        <w:t xml:space="preserve"> one</w:t>
      </w:r>
      <w:r w:rsidRPr="041EBF91" w:rsidR="3D80AA40">
        <w:rPr>
          <w:rFonts w:ascii="Calibri" w:hAnsi="Calibri" w:eastAsia="Calibri" w:cs="Calibri"/>
          <w:lang w:val="en-US"/>
        </w:rPr>
        <w:t xml:space="preserve"> weekly </w:t>
      </w:r>
      <w:r w:rsidRPr="041EBF91" w:rsidR="3D80AA40">
        <w:rPr>
          <w:rFonts w:ascii="Calibri" w:hAnsi="Calibri" w:eastAsia="Calibri" w:cs="Calibri"/>
          <w:lang w:val="en-US"/>
        </w:rPr>
        <w:t>visitation</w:t>
      </w:r>
      <w:r w:rsidRPr="041EBF91" w:rsidR="3D80AA40">
        <w:rPr>
          <w:rFonts w:ascii="Calibri" w:hAnsi="Calibri" w:eastAsia="Calibri" w:cs="Calibri"/>
          <w:lang w:val="en-US"/>
        </w:rPr>
        <w:t xml:space="preserve"> to check up on </w:t>
      </w:r>
      <w:r w:rsidRPr="041EBF91" w:rsidR="5307B0A6">
        <w:rPr>
          <w:rFonts w:ascii="Calibri" w:hAnsi="Calibri" w:eastAsia="Calibri" w:cs="Calibri"/>
          <w:lang w:val="en-US"/>
        </w:rPr>
        <w:t>G</w:t>
      </w:r>
      <w:r w:rsidRPr="041EBF91" w:rsidR="3D80AA40">
        <w:rPr>
          <w:rFonts w:ascii="Calibri" w:hAnsi="Calibri" w:eastAsia="Calibri" w:cs="Calibri"/>
          <w:lang w:val="en-US"/>
        </w:rPr>
        <w:t>ar</w:t>
      </w:r>
      <w:r w:rsidRPr="041EBF91" w:rsidR="24996E6F">
        <w:rPr>
          <w:rFonts w:ascii="Calibri" w:hAnsi="Calibri" w:eastAsia="Calibri" w:cs="Calibri"/>
          <w:lang w:val="en-US"/>
        </w:rPr>
        <w:t>e</w:t>
      </w:r>
      <w:r w:rsidRPr="041EBF91" w:rsidR="3D80AA40">
        <w:rPr>
          <w:rFonts w:ascii="Calibri" w:hAnsi="Calibri" w:eastAsia="Calibri" w:cs="Calibri"/>
          <w:lang w:val="en-US"/>
        </w:rPr>
        <w:t xml:space="preserve">th </w:t>
      </w:r>
      <w:r w:rsidRPr="041EBF91" w:rsidR="685F6849">
        <w:rPr>
          <w:rFonts w:ascii="Calibri" w:hAnsi="Calibri" w:eastAsia="Calibri" w:cs="Calibri"/>
          <w:lang w:val="en-US"/>
        </w:rPr>
        <w:t>progress, like a support worker</w:t>
      </w:r>
      <w:r w:rsidRPr="041EBF91" w:rsidR="03C7379A">
        <w:rPr>
          <w:rFonts w:ascii="Calibri" w:hAnsi="Calibri" w:eastAsia="Calibri" w:cs="Calibri"/>
          <w:lang w:val="en-US"/>
        </w:rPr>
        <w:t xml:space="preserve"> to</w:t>
      </w:r>
      <w:r w:rsidRPr="041EBF91" w:rsidR="685F6849">
        <w:rPr>
          <w:rFonts w:ascii="Calibri" w:hAnsi="Calibri" w:eastAsia="Calibri" w:cs="Calibri"/>
          <w:lang w:val="en-US"/>
        </w:rPr>
        <w:t xml:space="preserve"> support </w:t>
      </w:r>
      <w:r w:rsidRPr="041EBF91" w:rsidR="54B419D9">
        <w:rPr>
          <w:rFonts w:ascii="Calibri" w:hAnsi="Calibri" w:eastAsia="Calibri" w:cs="Calibri"/>
          <w:lang w:val="en-US"/>
        </w:rPr>
        <w:t>Gareth</w:t>
      </w:r>
      <w:r w:rsidRPr="041EBF91" w:rsidR="685F6849">
        <w:rPr>
          <w:rFonts w:ascii="Calibri" w:hAnsi="Calibri" w:eastAsia="Calibri" w:cs="Calibri"/>
          <w:lang w:val="en-US"/>
        </w:rPr>
        <w:t xml:space="preserve"> with his </w:t>
      </w:r>
      <w:r w:rsidRPr="041EBF91" w:rsidR="3C620146">
        <w:rPr>
          <w:rFonts w:ascii="Calibri" w:hAnsi="Calibri" w:eastAsia="Calibri" w:cs="Calibri"/>
          <w:lang w:val="en-US"/>
        </w:rPr>
        <w:t>day-to-day</w:t>
      </w:r>
      <w:r w:rsidRPr="041EBF91" w:rsidR="3C620146">
        <w:rPr>
          <w:rFonts w:ascii="Calibri" w:hAnsi="Calibri" w:eastAsia="Calibri" w:cs="Calibri"/>
          <w:lang w:val="en-US"/>
        </w:rPr>
        <w:t xml:space="preserve"> </w:t>
      </w:r>
      <w:r w:rsidRPr="041EBF91" w:rsidR="4973B221">
        <w:rPr>
          <w:rFonts w:ascii="Calibri" w:hAnsi="Calibri" w:eastAsia="Calibri" w:cs="Calibri"/>
          <w:lang w:val="en-US"/>
        </w:rPr>
        <w:t>life</w:t>
      </w:r>
      <w:r w:rsidRPr="041EBF91" w:rsidR="6AB40A26">
        <w:rPr>
          <w:rFonts w:ascii="Calibri" w:hAnsi="Calibri" w:eastAsia="Calibri" w:cs="Calibri"/>
          <w:lang w:val="en-US"/>
        </w:rPr>
        <w:t>,</w:t>
      </w:r>
      <w:r w:rsidRPr="041EBF91" w:rsidR="0B3E76ED">
        <w:rPr>
          <w:rFonts w:ascii="Calibri" w:hAnsi="Calibri" w:eastAsia="Calibri" w:cs="Calibri"/>
          <w:lang w:val="en-US"/>
        </w:rPr>
        <w:t xml:space="preserve"> if</w:t>
      </w:r>
      <w:r w:rsidRPr="041EBF91" w:rsidR="4C8A19C9">
        <w:rPr>
          <w:rFonts w:ascii="Calibri" w:hAnsi="Calibri" w:eastAsia="Calibri" w:cs="Calibri"/>
          <w:lang w:val="en-US"/>
        </w:rPr>
        <w:t xml:space="preserve"> </w:t>
      </w:r>
      <w:r w:rsidRPr="041EBF91" w:rsidR="0B3E76ED">
        <w:rPr>
          <w:rFonts w:ascii="Calibri" w:hAnsi="Calibri" w:eastAsia="Calibri" w:cs="Calibri"/>
          <w:lang w:val="en-US"/>
        </w:rPr>
        <w:t xml:space="preserve">he </w:t>
      </w:r>
      <w:r w:rsidRPr="041EBF91" w:rsidR="7D267EA1">
        <w:rPr>
          <w:rFonts w:ascii="Calibri" w:hAnsi="Calibri" w:eastAsia="Calibri" w:cs="Calibri"/>
          <w:lang w:val="en-US"/>
        </w:rPr>
        <w:t>does not</w:t>
      </w:r>
      <w:r w:rsidRPr="041EBF91" w:rsidR="0B3E76ED">
        <w:rPr>
          <w:rFonts w:ascii="Calibri" w:hAnsi="Calibri" w:eastAsia="Calibri" w:cs="Calibri"/>
          <w:lang w:val="en-US"/>
        </w:rPr>
        <w:t xml:space="preserve"> have any support for his mother o</w:t>
      </w:r>
      <w:r w:rsidRPr="041EBF91" w:rsidR="5DBE2207">
        <w:rPr>
          <w:rFonts w:ascii="Calibri" w:hAnsi="Calibri" w:eastAsia="Calibri" w:cs="Calibri"/>
          <w:lang w:val="en-US"/>
        </w:rPr>
        <w:t>r</w:t>
      </w:r>
      <w:r w:rsidRPr="041EBF91" w:rsidR="0B3E76ED">
        <w:rPr>
          <w:rFonts w:ascii="Calibri" w:hAnsi="Calibri" w:eastAsia="Calibri" w:cs="Calibri"/>
          <w:lang w:val="en-US"/>
        </w:rPr>
        <w:t xml:space="preserve"> farther and close family members</w:t>
      </w:r>
      <w:r w:rsidRPr="041EBF91" w:rsidR="36ECE873">
        <w:rPr>
          <w:rFonts w:ascii="Calibri" w:hAnsi="Calibri" w:eastAsia="Calibri" w:cs="Calibri"/>
          <w:lang w:val="en-US"/>
        </w:rPr>
        <w:t>. T</w:t>
      </w:r>
      <w:r w:rsidRPr="041EBF91" w:rsidR="36ECE873">
        <w:rPr>
          <w:rFonts w:ascii="Calibri" w:hAnsi="Calibri" w:eastAsia="Calibri" w:cs="Calibri"/>
          <w:lang w:val="en-US"/>
        </w:rPr>
        <w:t>he</w:t>
      </w:r>
      <w:r w:rsidRPr="041EBF91" w:rsidR="58008CFE">
        <w:rPr>
          <w:rFonts w:ascii="Calibri" w:hAnsi="Calibri" w:eastAsia="Calibri" w:cs="Calibri"/>
          <w:lang w:val="en-US"/>
        </w:rPr>
        <w:t xml:space="preserve"> support worker</w:t>
      </w:r>
      <w:r w:rsidRPr="041EBF91" w:rsidR="36ECE873">
        <w:rPr>
          <w:rFonts w:ascii="Calibri" w:hAnsi="Calibri" w:eastAsia="Calibri" w:cs="Calibri"/>
          <w:lang w:val="en-US"/>
        </w:rPr>
        <w:t xml:space="preserve"> can</w:t>
      </w:r>
      <w:r w:rsidRPr="041EBF91" w:rsidR="785F5417">
        <w:rPr>
          <w:rFonts w:ascii="Calibri" w:hAnsi="Calibri" w:eastAsia="Calibri" w:cs="Calibri"/>
          <w:lang w:val="en-US"/>
        </w:rPr>
        <w:t xml:space="preserve"> </w:t>
      </w:r>
      <w:r w:rsidRPr="041EBF91" w:rsidR="785F5417">
        <w:rPr>
          <w:rFonts w:ascii="Calibri" w:hAnsi="Calibri" w:eastAsia="Calibri" w:cs="Calibri"/>
          <w:lang w:val="en-US"/>
        </w:rPr>
        <w:t xml:space="preserve">help him to </w:t>
      </w:r>
      <w:r w:rsidRPr="041EBF91" w:rsidR="01F1C25F">
        <w:rPr>
          <w:rFonts w:ascii="Calibri" w:hAnsi="Calibri" w:eastAsia="Calibri" w:cs="Calibri"/>
          <w:lang w:val="en-US"/>
        </w:rPr>
        <w:t>motivate</w:t>
      </w:r>
      <w:r w:rsidRPr="041EBF91" w:rsidR="785F5417">
        <w:rPr>
          <w:rFonts w:ascii="Calibri" w:hAnsi="Calibri" w:eastAsia="Calibri" w:cs="Calibri"/>
          <w:lang w:val="en-US"/>
        </w:rPr>
        <w:t xml:space="preserve"> himself to </w:t>
      </w:r>
      <w:r w:rsidRPr="041EBF91" w:rsidR="54188FB7">
        <w:rPr>
          <w:rFonts w:ascii="Calibri" w:hAnsi="Calibri" w:eastAsia="Calibri" w:cs="Calibri"/>
          <w:lang w:val="en-US"/>
        </w:rPr>
        <w:t>prosed</w:t>
      </w:r>
      <w:r w:rsidRPr="041EBF91" w:rsidR="785F5417">
        <w:rPr>
          <w:rFonts w:ascii="Calibri" w:hAnsi="Calibri" w:eastAsia="Calibri" w:cs="Calibri"/>
          <w:lang w:val="en-US"/>
        </w:rPr>
        <w:t xml:space="preserve"> </w:t>
      </w:r>
      <w:r w:rsidRPr="041EBF91" w:rsidR="792605EF">
        <w:rPr>
          <w:rFonts w:ascii="Calibri" w:hAnsi="Calibri" w:eastAsia="Calibri" w:cs="Calibri"/>
          <w:lang w:val="en-US"/>
        </w:rPr>
        <w:t>through</w:t>
      </w:r>
      <w:r w:rsidRPr="041EBF91" w:rsidR="785F5417">
        <w:rPr>
          <w:rFonts w:ascii="Calibri" w:hAnsi="Calibri" w:eastAsia="Calibri" w:cs="Calibri"/>
          <w:lang w:val="en-US"/>
        </w:rPr>
        <w:t xml:space="preserve"> college</w:t>
      </w:r>
      <w:r w:rsidRPr="041EBF91" w:rsidR="2C359056">
        <w:rPr>
          <w:rFonts w:ascii="Calibri" w:hAnsi="Calibri" w:eastAsia="Calibri" w:cs="Calibri"/>
          <w:lang w:val="en-US"/>
        </w:rPr>
        <w:t xml:space="preserve">. Try to </w:t>
      </w:r>
      <w:r w:rsidRPr="041EBF91" w:rsidR="491F024A">
        <w:rPr>
          <w:rFonts w:ascii="Calibri" w:hAnsi="Calibri" w:eastAsia="Calibri" w:cs="Calibri"/>
          <w:lang w:val="en-US"/>
        </w:rPr>
        <w:t>understand</w:t>
      </w:r>
      <w:r w:rsidRPr="041EBF91" w:rsidR="3AFAC5A4">
        <w:rPr>
          <w:rFonts w:ascii="Calibri" w:hAnsi="Calibri" w:eastAsia="Calibri" w:cs="Calibri"/>
          <w:lang w:val="en-US"/>
        </w:rPr>
        <w:t xml:space="preserve"> if</w:t>
      </w:r>
      <w:r w:rsidRPr="041EBF91" w:rsidR="491F024A">
        <w:rPr>
          <w:rFonts w:ascii="Calibri" w:hAnsi="Calibri" w:eastAsia="Calibri" w:cs="Calibri"/>
          <w:lang w:val="en-US"/>
        </w:rPr>
        <w:t xml:space="preserve"> </w:t>
      </w:r>
      <w:r w:rsidRPr="041EBF91" w:rsidR="322E77C6">
        <w:rPr>
          <w:rFonts w:ascii="Calibri" w:hAnsi="Calibri" w:eastAsia="Calibri" w:cs="Calibri"/>
          <w:lang w:val="en-US"/>
        </w:rPr>
        <w:t>Gareth</w:t>
      </w:r>
      <w:r w:rsidRPr="041EBF91" w:rsidR="491F024A">
        <w:rPr>
          <w:rFonts w:ascii="Calibri" w:hAnsi="Calibri" w:eastAsia="Calibri" w:cs="Calibri"/>
          <w:lang w:val="en-US"/>
        </w:rPr>
        <w:t xml:space="preserve"> have a </w:t>
      </w:r>
      <w:r w:rsidRPr="041EBF91" w:rsidR="446C7399">
        <w:rPr>
          <w:rFonts w:ascii="Calibri" w:hAnsi="Calibri" w:eastAsia="Calibri" w:cs="Calibri"/>
          <w:lang w:val="en-US"/>
        </w:rPr>
        <w:t>traumatic childhood experience</w:t>
      </w:r>
      <w:r w:rsidRPr="041EBF91" w:rsidR="491F024A">
        <w:rPr>
          <w:rFonts w:ascii="Calibri" w:hAnsi="Calibri" w:eastAsia="Calibri" w:cs="Calibri"/>
          <w:lang w:val="en-US"/>
        </w:rPr>
        <w:t xml:space="preserve"> </w:t>
      </w:r>
      <w:r w:rsidRPr="041EBF91" w:rsidR="462FE288">
        <w:rPr>
          <w:rFonts w:ascii="Calibri" w:hAnsi="Calibri" w:eastAsia="Calibri" w:cs="Calibri"/>
          <w:lang w:val="en-US"/>
        </w:rPr>
        <w:t xml:space="preserve">and if </w:t>
      </w:r>
      <w:r w:rsidRPr="041EBF91" w:rsidR="68001BF1">
        <w:rPr>
          <w:rFonts w:ascii="Calibri" w:hAnsi="Calibri" w:eastAsia="Calibri" w:cs="Calibri"/>
          <w:lang w:val="en-US"/>
        </w:rPr>
        <w:t>finds</w:t>
      </w:r>
      <w:r w:rsidRPr="041EBF91" w:rsidR="787F5844">
        <w:rPr>
          <w:rFonts w:ascii="Calibri" w:hAnsi="Calibri" w:eastAsia="Calibri" w:cs="Calibri"/>
          <w:lang w:val="en-US"/>
        </w:rPr>
        <w:t xml:space="preserve"> it </w:t>
      </w:r>
      <w:r w:rsidRPr="041EBF91" w:rsidR="66CA164E">
        <w:rPr>
          <w:rFonts w:ascii="Calibri" w:hAnsi="Calibri" w:eastAsia="Calibri" w:cs="Calibri"/>
          <w:lang w:val="en-US"/>
        </w:rPr>
        <w:t>difficult</w:t>
      </w:r>
      <w:r w:rsidRPr="041EBF91" w:rsidR="787F5844">
        <w:rPr>
          <w:rFonts w:ascii="Calibri" w:hAnsi="Calibri" w:eastAsia="Calibri" w:cs="Calibri"/>
          <w:lang w:val="en-US"/>
        </w:rPr>
        <w:t xml:space="preserve"> to express his feeling and </w:t>
      </w:r>
      <w:r w:rsidRPr="041EBF91" w:rsidR="630AC93B">
        <w:rPr>
          <w:rFonts w:ascii="Calibri" w:hAnsi="Calibri" w:eastAsia="Calibri" w:cs="Calibri"/>
          <w:lang w:val="en-US"/>
        </w:rPr>
        <w:t>emotion</w:t>
      </w:r>
      <w:r w:rsidRPr="041EBF91" w:rsidR="787F5844">
        <w:rPr>
          <w:rFonts w:ascii="Calibri" w:hAnsi="Calibri" w:eastAsia="Calibri" w:cs="Calibri"/>
          <w:lang w:val="en-US"/>
        </w:rPr>
        <w:t xml:space="preserve"> </w:t>
      </w:r>
      <w:r w:rsidRPr="041EBF91" w:rsidR="7C0D5960">
        <w:rPr>
          <w:rFonts w:ascii="Calibri" w:hAnsi="Calibri" w:eastAsia="Calibri" w:cs="Calibri"/>
          <w:lang w:val="en-US"/>
        </w:rPr>
        <w:t xml:space="preserve">if </w:t>
      </w:r>
      <w:r w:rsidRPr="041EBF91" w:rsidR="573C413C">
        <w:rPr>
          <w:rFonts w:ascii="Calibri" w:hAnsi="Calibri" w:eastAsia="Calibri" w:cs="Calibri"/>
          <w:lang w:val="en-US"/>
        </w:rPr>
        <w:t>that is</w:t>
      </w:r>
      <w:r w:rsidRPr="041EBF91" w:rsidR="7C0D5960">
        <w:rPr>
          <w:rFonts w:ascii="Calibri" w:hAnsi="Calibri" w:eastAsia="Calibri" w:cs="Calibri"/>
          <w:lang w:val="en-US"/>
        </w:rPr>
        <w:t xml:space="preserve"> </w:t>
      </w:r>
      <w:r w:rsidRPr="041EBF91" w:rsidR="6A189ECD">
        <w:rPr>
          <w:rFonts w:ascii="Calibri" w:hAnsi="Calibri" w:eastAsia="Calibri" w:cs="Calibri"/>
          <w:lang w:val="en-US"/>
        </w:rPr>
        <w:t>what's</w:t>
      </w:r>
      <w:r w:rsidRPr="041EBF91" w:rsidR="7C0D5960">
        <w:rPr>
          <w:rFonts w:ascii="Calibri" w:hAnsi="Calibri" w:eastAsia="Calibri" w:cs="Calibri"/>
          <w:lang w:val="en-US"/>
        </w:rPr>
        <w:t xml:space="preserve"> triggers his behavior and being ar</w:t>
      </w:r>
      <w:r w:rsidRPr="041EBF91" w:rsidR="7F1DE243">
        <w:rPr>
          <w:rFonts w:ascii="Calibri" w:hAnsi="Calibri" w:eastAsia="Calibri" w:cs="Calibri"/>
          <w:lang w:val="en-US"/>
        </w:rPr>
        <w:t>gumentative and verbally aggressive</w:t>
      </w:r>
      <w:r w:rsidRPr="041EBF91" w:rsidR="7E30252B">
        <w:rPr>
          <w:rFonts w:ascii="Calibri" w:hAnsi="Calibri" w:eastAsia="Calibri" w:cs="Calibri"/>
          <w:lang w:val="en-US"/>
        </w:rPr>
        <w:t xml:space="preserve"> toward the youth </w:t>
      </w:r>
      <w:r w:rsidRPr="041EBF91" w:rsidR="7E30252B">
        <w:rPr>
          <w:rFonts w:ascii="Calibri" w:hAnsi="Calibri" w:eastAsia="Calibri" w:cs="Calibri"/>
          <w:lang w:val="en-US"/>
        </w:rPr>
        <w:t>offending</w:t>
      </w:r>
      <w:r w:rsidRPr="041EBF91" w:rsidR="7E30252B">
        <w:rPr>
          <w:rFonts w:ascii="Calibri" w:hAnsi="Calibri" w:eastAsia="Calibri" w:cs="Calibri"/>
          <w:lang w:val="en-US"/>
        </w:rPr>
        <w:t xml:space="preserve"> team</w:t>
      </w:r>
      <w:r w:rsidRPr="041EBF91" w:rsidR="3264AB87">
        <w:rPr>
          <w:rFonts w:ascii="Calibri" w:hAnsi="Calibri" w:eastAsia="Calibri" w:cs="Calibri"/>
          <w:lang w:val="en-US"/>
        </w:rPr>
        <w:t>, he might need to spe</w:t>
      </w:r>
      <w:r w:rsidRPr="041EBF91" w:rsidR="7423970E">
        <w:rPr>
          <w:rFonts w:ascii="Calibri" w:hAnsi="Calibri" w:eastAsia="Calibri" w:cs="Calibri"/>
          <w:lang w:val="en-US"/>
        </w:rPr>
        <w:t>a</w:t>
      </w:r>
      <w:r w:rsidRPr="041EBF91" w:rsidR="3264AB87">
        <w:rPr>
          <w:rFonts w:ascii="Calibri" w:hAnsi="Calibri" w:eastAsia="Calibri" w:cs="Calibri"/>
          <w:lang w:val="en-US"/>
        </w:rPr>
        <w:t xml:space="preserve">k to </w:t>
      </w:r>
      <w:r w:rsidRPr="041EBF91" w:rsidR="4D6B6009">
        <w:rPr>
          <w:rFonts w:ascii="Calibri" w:hAnsi="Calibri" w:eastAsia="Calibri" w:cs="Calibri"/>
          <w:lang w:val="en-US"/>
        </w:rPr>
        <w:t>a</w:t>
      </w:r>
      <w:r w:rsidRPr="041EBF91" w:rsidR="3264AB87">
        <w:rPr>
          <w:rFonts w:ascii="Calibri" w:hAnsi="Calibri" w:eastAsia="Calibri" w:cs="Calibri"/>
          <w:lang w:val="en-US"/>
        </w:rPr>
        <w:t xml:space="preserve"> </w:t>
      </w:r>
      <w:r w:rsidRPr="041EBF91" w:rsidR="237DD33B">
        <w:rPr>
          <w:rFonts w:ascii="Calibri" w:hAnsi="Calibri" w:eastAsia="Calibri" w:cs="Calibri"/>
          <w:lang w:val="en-US"/>
        </w:rPr>
        <w:t>p</w:t>
      </w:r>
      <w:r w:rsidRPr="041EBF91" w:rsidR="3264AB87">
        <w:rPr>
          <w:rFonts w:ascii="Calibri" w:hAnsi="Calibri" w:eastAsia="Calibri" w:cs="Calibri"/>
          <w:lang w:val="en-US"/>
        </w:rPr>
        <w:t>sy</w:t>
      </w:r>
      <w:r w:rsidRPr="041EBF91" w:rsidR="7A6FAE58">
        <w:rPr>
          <w:rFonts w:ascii="Calibri" w:hAnsi="Calibri" w:eastAsia="Calibri" w:cs="Calibri"/>
          <w:lang w:val="en-US"/>
        </w:rPr>
        <w:t xml:space="preserve">chologist </w:t>
      </w:r>
      <w:r w:rsidRPr="041EBF91" w:rsidR="3D7A4BEE">
        <w:rPr>
          <w:rFonts w:ascii="Calibri" w:hAnsi="Calibri" w:eastAsia="Calibri" w:cs="Calibri"/>
          <w:lang w:val="en-US"/>
        </w:rPr>
        <w:t xml:space="preserve">to express what he is </w:t>
      </w:r>
      <w:r w:rsidRPr="041EBF91" w:rsidR="3C89F9C5">
        <w:rPr>
          <w:rFonts w:ascii="Calibri" w:hAnsi="Calibri" w:eastAsia="Calibri" w:cs="Calibri"/>
          <w:lang w:val="en-US"/>
        </w:rPr>
        <w:t>feeling and</w:t>
      </w:r>
      <w:r w:rsidRPr="041EBF91" w:rsidR="2151C9E0">
        <w:rPr>
          <w:rFonts w:ascii="Calibri" w:hAnsi="Calibri" w:eastAsia="Calibri" w:cs="Calibri"/>
          <w:lang w:val="en-US"/>
        </w:rPr>
        <w:t xml:space="preserve"> emot</w:t>
      </w:r>
      <w:r w:rsidRPr="041EBF91" w:rsidR="3D659897">
        <w:rPr>
          <w:rFonts w:ascii="Calibri" w:hAnsi="Calibri" w:eastAsia="Calibri" w:cs="Calibri"/>
          <w:lang w:val="en-US"/>
        </w:rPr>
        <w:t>i</w:t>
      </w:r>
      <w:r w:rsidRPr="041EBF91" w:rsidR="2151C9E0">
        <w:rPr>
          <w:rFonts w:ascii="Calibri" w:hAnsi="Calibri" w:eastAsia="Calibri" w:cs="Calibri"/>
          <w:lang w:val="en-US"/>
        </w:rPr>
        <w:t>ons</w:t>
      </w:r>
      <w:r w:rsidRPr="041EBF91" w:rsidR="3D7A4BEE">
        <w:rPr>
          <w:rFonts w:ascii="Calibri" w:hAnsi="Calibri" w:eastAsia="Calibri" w:cs="Calibri"/>
          <w:lang w:val="en-US"/>
        </w:rPr>
        <w:t xml:space="preserve"> at the time of any </w:t>
      </w:r>
      <w:r w:rsidRPr="041EBF91" w:rsidR="3D7A4BEE">
        <w:rPr>
          <w:rFonts w:ascii="Calibri" w:hAnsi="Calibri" w:eastAsia="Calibri" w:cs="Calibri"/>
          <w:lang w:val="en-US"/>
        </w:rPr>
        <w:t>former tr</w:t>
      </w:r>
      <w:r w:rsidRPr="041EBF91" w:rsidR="05288729">
        <w:rPr>
          <w:rFonts w:ascii="Calibri" w:hAnsi="Calibri" w:eastAsia="Calibri" w:cs="Calibri"/>
          <w:lang w:val="en-US"/>
        </w:rPr>
        <w:t>auma</w:t>
      </w:r>
      <w:r w:rsidRPr="041EBF91" w:rsidR="553F8F9D">
        <w:rPr>
          <w:rFonts w:ascii="Calibri" w:hAnsi="Calibri" w:eastAsia="Calibri" w:cs="Calibri"/>
          <w:lang w:val="en-US"/>
        </w:rPr>
        <w:t xml:space="preserve"> in his life</w:t>
      </w:r>
      <w:r w:rsidRPr="041EBF91" w:rsidR="5BFE4A4A">
        <w:rPr>
          <w:rFonts w:ascii="Calibri" w:hAnsi="Calibri" w:eastAsia="Calibri" w:cs="Calibri"/>
          <w:lang w:val="en-US"/>
        </w:rPr>
        <w:t xml:space="preserve">. </w:t>
      </w:r>
      <w:r w:rsidRPr="041EBF91" w:rsidR="630AFD52">
        <w:rPr>
          <w:rFonts w:ascii="Calibri" w:hAnsi="Calibri" w:eastAsia="Calibri" w:cs="Calibri"/>
          <w:lang w:val="en-US"/>
        </w:rPr>
        <w:t xml:space="preserve">And see if they can get an </w:t>
      </w:r>
      <w:r w:rsidRPr="041EBF91" w:rsidR="76BBC98A">
        <w:rPr>
          <w:rFonts w:ascii="Calibri" w:hAnsi="Calibri" w:eastAsia="Calibri" w:cs="Calibri"/>
          <w:lang w:val="en-US"/>
        </w:rPr>
        <w:t>explanation</w:t>
      </w:r>
      <w:r w:rsidRPr="041EBF91" w:rsidR="630AFD52">
        <w:rPr>
          <w:rFonts w:ascii="Calibri" w:hAnsi="Calibri" w:eastAsia="Calibri" w:cs="Calibri"/>
          <w:lang w:val="en-US"/>
        </w:rPr>
        <w:t xml:space="preserve"> why Gareth is </w:t>
      </w:r>
      <w:r w:rsidRPr="041EBF91" w:rsidR="7951662D">
        <w:rPr>
          <w:rFonts w:ascii="Calibri" w:hAnsi="Calibri" w:eastAsia="Calibri" w:cs="Calibri"/>
          <w:lang w:val="en-US"/>
        </w:rPr>
        <w:t>hanging</w:t>
      </w:r>
      <w:r w:rsidRPr="041EBF91" w:rsidR="5D40CFAF">
        <w:rPr>
          <w:rFonts w:ascii="Calibri" w:hAnsi="Calibri" w:eastAsia="Calibri" w:cs="Calibri"/>
          <w:lang w:val="en-US"/>
        </w:rPr>
        <w:t xml:space="preserve"> out with his</w:t>
      </w:r>
      <w:r w:rsidRPr="041EBF91" w:rsidR="5C03E881">
        <w:rPr>
          <w:rFonts w:ascii="Calibri" w:hAnsi="Calibri" w:eastAsia="Calibri" w:cs="Calibri"/>
          <w:lang w:val="en-US"/>
        </w:rPr>
        <w:t xml:space="preserve"> </w:t>
      </w:r>
      <w:r w:rsidRPr="041EBF91" w:rsidR="4B482FBB">
        <w:rPr>
          <w:rFonts w:ascii="Calibri" w:hAnsi="Calibri" w:eastAsia="Calibri" w:cs="Calibri"/>
          <w:lang w:val="en-US"/>
        </w:rPr>
        <w:t>friends</w:t>
      </w:r>
      <w:r w:rsidRPr="041EBF91" w:rsidR="5D40CFAF">
        <w:rPr>
          <w:rFonts w:ascii="Calibri" w:hAnsi="Calibri" w:eastAsia="Calibri" w:cs="Calibri"/>
          <w:lang w:val="en-US"/>
        </w:rPr>
        <w:t xml:space="preserve"> and might re-</w:t>
      </w:r>
      <w:r w:rsidRPr="041EBF91" w:rsidR="26DB8429">
        <w:rPr>
          <w:rFonts w:ascii="Calibri" w:hAnsi="Calibri" w:eastAsia="Calibri" w:cs="Calibri"/>
          <w:lang w:val="en-US"/>
        </w:rPr>
        <w:t>offended</w:t>
      </w:r>
      <w:r w:rsidRPr="041EBF91" w:rsidR="5D40CFAF">
        <w:rPr>
          <w:rFonts w:ascii="Calibri" w:hAnsi="Calibri" w:eastAsia="Calibri" w:cs="Calibri"/>
          <w:lang w:val="en-US"/>
        </w:rPr>
        <w:t xml:space="preserve"> </w:t>
      </w:r>
      <w:r w:rsidRPr="041EBF91" w:rsidR="716579C9">
        <w:rPr>
          <w:rFonts w:ascii="Calibri" w:hAnsi="Calibri" w:eastAsia="Calibri" w:cs="Calibri"/>
          <w:lang w:val="en-US"/>
        </w:rPr>
        <w:t>again</w:t>
      </w:r>
      <w:r w:rsidRPr="041EBF91" w:rsidR="114B19EA">
        <w:rPr>
          <w:rFonts w:ascii="Calibri" w:hAnsi="Calibri" w:eastAsia="Calibri" w:cs="Calibri"/>
          <w:lang w:val="en-US"/>
        </w:rPr>
        <w:t>.</w:t>
      </w:r>
    </w:p>
    <w:p w:rsidR="6132401D" w:rsidP="6132401D" w:rsidRDefault="6132401D" w14:paraId="66C0FFCB" w14:textId="17291CA3">
      <w:pPr>
        <w:spacing w:line="360" w:lineRule="auto"/>
        <w:rPr>
          <w:rFonts w:ascii="Calibri" w:hAnsi="Calibri" w:eastAsia="Calibri" w:cs="Calibri"/>
          <w:lang w:val="en-US"/>
        </w:rPr>
      </w:pPr>
    </w:p>
    <w:p w:rsidR="6132401D" w:rsidP="6132401D" w:rsidRDefault="6132401D" w14:paraId="0D73F696" w14:textId="5AE468B2">
      <w:pPr>
        <w:spacing w:line="360" w:lineRule="auto"/>
        <w:rPr>
          <w:rFonts w:ascii="Calibri" w:hAnsi="Calibri" w:eastAsia="Calibri" w:cs="Calibri"/>
          <w:lang w:val="en-US"/>
        </w:rPr>
      </w:pPr>
    </w:p>
    <w:p w:rsidR="6132401D" w:rsidP="6132401D" w:rsidRDefault="6132401D" w14:paraId="755B42B8" w14:textId="699AAF62">
      <w:pPr>
        <w:spacing w:line="360" w:lineRule="auto"/>
        <w:rPr>
          <w:rFonts w:ascii="Calibri" w:hAnsi="Calibri" w:eastAsia="Calibri" w:cs="Calibri"/>
          <w:lang w:val="en-US"/>
        </w:rPr>
      </w:pPr>
    </w:p>
    <w:p w:rsidR="6132401D" w:rsidP="6132401D" w:rsidRDefault="6132401D" w14:paraId="5B1A7E0E" w14:textId="2455ECEE">
      <w:pPr>
        <w:spacing w:line="360" w:lineRule="auto"/>
        <w:rPr>
          <w:rFonts w:ascii="Calibri" w:hAnsi="Calibri" w:eastAsia="Calibri" w:cs="Calibri"/>
          <w:lang w:val="en-US"/>
        </w:rPr>
      </w:pPr>
    </w:p>
    <w:p w:rsidR="6132401D" w:rsidP="6132401D" w:rsidRDefault="6132401D" w14:paraId="4EACB1D9" w14:textId="6C9AF38A">
      <w:pPr>
        <w:spacing w:line="360" w:lineRule="auto"/>
        <w:rPr>
          <w:rFonts w:ascii="Calibri" w:hAnsi="Calibri" w:eastAsia="Calibri" w:cs="Calibri"/>
          <w:lang w:val="en-US"/>
        </w:rPr>
      </w:pPr>
    </w:p>
    <w:p w:rsidR="6132401D" w:rsidP="6132401D" w:rsidRDefault="6132401D" w14:paraId="7AC42206" w14:textId="701433EE">
      <w:pPr>
        <w:spacing w:line="360" w:lineRule="auto"/>
        <w:rPr>
          <w:rFonts w:ascii="Calibri" w:hAnsi="Calibri" w:eastAsia="Calibri" w:cs="Calibri"/>
          <w:lang w:val="en-US"/>
        </w:rPr>
      </w:pPr>
    </w:p>
    <w:p w:rsidR="6132401D" w:rsidP="6132401D" w:rsidRDefault="6132401D" w14:paraId="2BC1EA43" w14:textId="0DEB68D3">
      <w:pPr>
        <w:spacing w:line="360" w:lineRule="auto"/>
        <w:rPr>
          <w:rFonts w:ascii="Calibri" w:hAnsi="Calibri" w:eastAsia="Calibri" w:cs="Calibri"/>
          <w:lang w:val="en-US"/>
        </w:rPr>
      </w:pPr>
    </w:p>
    <w:p w:rsidR="003E7591" w:rsidP="6132401D" w:rsidRDefault="003E7591" w14:paraId="786CD8DC" w14:textId="77777777">
      <w:pPr>
        <w:spacing w:line="360" w:lineRule="auto"/>
        <w:rPr>
          <w:rFonts w:ascii="Calibri" w:hAnsi="Calibri" w:eastAsia="Calibri" w:cs="Calibri"/>
          <w:b w:val="1"/>
          <w:bCs w:val="1"/>
          <w:lang w:val="en-US"/>
        </w:rPr>
      </w:pPr>
    </w:p>
    <w:p w:rsidR="003E7591" w:rsidP="6132401D" w:rsidRDefault="003E7591" w14:paraId="5C0CC99E" w14:textId="77777777">
      <w:pPr>
        <w:spacing w:line="360" w:lineRule="auto"/>
        <w:rPr>
          <w:rFonts w:ascii="Calibri" w:hAnsi="Calibri" w:eastAsia="Calibri" w:cs="Calibri"/>
          <w:b/>
          <w:bCs/>
          <w:lang w:val="en-US"/>
        </w:rPr>
      </w:pPr>
    </w:p>
    <w:p w:rsidR="003E7591" w:rsidP="6132401D" w:rsidRDefault="003E7591" w14:paraId="13C7E6D3" w14:textId="77777777">
      <w:pPr>
        <w:spacing w:line="360" w:lineRule="auto"/>
        <w:rPr>
          <w:rFonts w:ascii="Calibri" w:hAnsi="Calibri" w:eastAsia="Calibri" w:cs="Calibri"/>
          <w:b/>
          <w:bCs/>
          <w:lang w:val="en-US"/>
        </w:rPr>
      </w:pPr>
    </w:p>
    <w:p w:rsidR="003E7591" w:rsidP="6132401D" w:rsidRDefault="003E7591" w14:paraId="47F9028D" w14:textId="77777777">
      <w:pPr>
        <w:spacing w:line="360" w:lineRule="auto"/>
        <w:rPr>
          <w:rFonts w:ascii="Calibri" w:hAnsi="Calibri" w:eastAsia="Calibri" w:cs="Calibri"/>
          <w:b/>
          <w:bCs/>
          <w:lang w:val="en-US"/>
        </w:rPr>
      </w:pPr>
    </w:p>
    <w:p w:rsidR="003E7591" w:rsidP="6132401D" w:rsidRDefault="003E7591" w14:paraId="5B7A57E5" w14:textId="77777777">
      <w:pPr>
        <w:spacing w:line="360" w:lineRule="auto"/>
        <w:rPr>
          <w:rFonts w:ascii="Calibri" w:hAnsi="Calibri" w:eastAsia="Calibri" w:cs="Calibri"/>
          <w:b/>
          <w:bCs/>
          <w:lang w:val="en-US"/>
        </w:rPr>
      </w:pPr>
    </w:p>
    <w:p w:rsidR="003E7591" w:rsidP="6132401D" w:rsidRDefault="003E7591" w14:paraId="09633803" w14:textId="77777777">
      <w:pPr>
        <w:spacing w:line="360" w:lineRule="auto"/>
        <w:rPr>
          <w:rFonts w:ascii="Calibri" w:hAnsi="Calibri" w:eastAsia="Calibri" w:cs="Calibri"/>
          <w:b/>
          <w:bCs/>
          <w:lang w:val="en-US"/>
        </w:rPr>
      </w:pPr>
    </w:p>
    <w:p w:rsidR="003E7591" w:rsidP="6132401D" w:rsidRDefault="003E7591" w14:paraId="4CAC313D" w14:textId="77777777">
      <w:pPr>
        <w:spacing w:line="360" w:lineRule="auto"/>
        <w:rPr>
          <w:rFonts w:ascii="Calibri" w:hAnsi="Calibri" w:eastAsia="Calibri" w:cs="Calibri"/>
          <w:b/>
          <w:bCs/>
          <w:lang w:val="en-US"/>
        </w:rPr>
      </w:pPr>
    </w:p>
    <w:p w:rsidR="003E7591" w:rsidP="6132401D" w:rsidRDefault="003E7591" w14:paraId="1AEC3058" w14:textId="77777777">
      <w:pPr>
        <w:spacing w:line="360" w:lineRule="auto"/>
        <w:rPr>
          <w:rFonts w:ascii="Calibri" w:hAnsi="Calibri" w:eastAsia="Calibri" w:cs="Calibri"/>
          <w:b/>
          <w:bCs/>
          <w:lang w:val="en-US"/>
        </w:rPr>
      </w:pPr>
    </w:p>
    <w:p w:rsidR="003E7591" w:rsidP="6132401D" w:rsidRDefault="003E7591" w14:paraId="48C3FA5B" w14:textId="77777777">
      <w:pPr>
        <w:spacing w:line="360" w:lineRule="auto"/>
        <w:rPr>
          <w:rFonts w:ascii="Calibri" w:hAnsi="Calibri" w:eastAsia="Calibri" w:cs="Calibri"/>
          <w:b/>
          <w:bCs/>
          <w:lang w:val="en-US"/>
        </w:rPr>
      </w:pPr>
    </w:p>
    <w:p w:rsidR="041EBF91" w:rsidP="041EBF91" w:rsidRDefault="041EBF91" w14:paraId="58E17708" w14:textId="0E518C5F">
      <w:pPr>
        <w:spacing w:line="360" w:lineRule="auto"/>
        <w:rPr>
          <w:rFonts w:ascii="Calibri" w:hAnsi="Calibri" w:eastAsia="Calibri" w:cs="Calibri"/>
          <w:b w:val="1"/>
          <w:bCs w:val="1"/>
          <w:lang w:val="en-US"/>
        </w:rPr>
      </w:pPr>
    </w:p>
    <w:p w:rsidR="65E526D4" w:rsidP="041EBF91" w:rsidRDefault="65E526D4" w14:paraId="52C507F9" w14:textId="189D4739">
      <w:pPr>
        <w:spacing w:line="360" w:lineRule="auto"/>
        <w:jc w:val="center"/>
        <w:rPr>
          <w:rFonts w:ascii="Calibri" w:hAnsi="Calibri" w:eastAsia="Calibri" w:cs="Calibri"/>
          <w:b w:val="0"/>
          <w:bCs w:val="0"/>
          <w:sz w:val="24"/>
          <w:szCs w:val="24"/>
          <w:lang w:val="en-US"/>
        </w:rPr>
      </w:pPr>
      <w:r w:rsidRPr="041EBF91" w:rsidR="349A301A">
        <w:rPr>
          <w:rFonts w:ascii="Calibri" w:hAnsi="Calibri" w:eastAsia="Calibri" w:cs="Calibri"/>
          <w:b w:val="1"/>
          <w:bCs w:val="1"/>
          <w:sz w:val="24"/>
          <w:szCs w:val="24"/>
          <w:lang w:val="en-US"/>
        </w:rPr>
        <w:t>REFERENCE</w:t>
      </w:r>
      <w:r w:rsidRPr="041EBF91" w:rsidR="362A2D44">
        <w:rPr>
          <w:rFonts w:ascii="Calibri" w:hAnsi="Calibri" w:eastAsia="Calibri" w:cs="Calibri"/>
          <w:b w:val="1"/>
          <w:bCs w:val="1"/>
          <w:sz w:val="24"/>
          <w:szCs w:val="24"/>
          <w:lang w:val="en-US"/>
        </w:rPr>
        <w:t xml:space="preserve"> </w:t>
      </w:r>
      <w:r w:rsidRPr="041EBF91" w:rsidR="17AE6312">
        <w:rPr>
          <w:rFonts w:ascii="Calibri" w:hAnsi="Calibri" w:eastAsia="Calibri" w:cs="Calibri"/>
          <w:b w:val="1"/>
          <w:bCs w:val="1"/>
          <w:sz w:val="24"/>
          <w:szCs w:val="24"/>
          <w:lang w:val="en-US"/>
        </w:rPr>
        <w:t>LIST</w:t>
      </w:r>
    </w:p>
    <w:p w:rsidR="65E526D4" w:rsidP="041EBF91" w:rsidRDefault="65E526D4" w14:paraId="2BFD674D" w14:textId="620DF762">
      <w:pPr>
        <w:spacing w:line="360" w:lineRule="auto"/>
        <w:rPr>
          <w:rFonts w:ascii="Calibri" w:hAnsi="Calibri" w:eastAsia="Calibri" w:cs="Calibri"/>
          <w:b w:val="0"/>
          <w:bCs w:val="0"/>
          <w:lang w:val="en-US"/>
        </w:rPr>
      </w:pPr>
      <w:r w:rsidRPr="041EBF91" w:rsidR="43F1EE76">
        <w:rPr>
          <w:rFonts w:ascii="Calibri" w:hAnsi="Calibri" w:eastAsia="Calibri" w:cs="Calibri"/>
          <w:b w:val="0"/>
          <w:bCs w:val="0"/>
          <w:lang w:val="en-US"/>
        </w:rPr>
        <w:t xml:space="preserve">Robinson, W.P. and Tajfel, H. (1996). </w:t>
      </w:r>
      <w:bookmarkStart w:name="_Int_QActFTKc" w:id="841999933"/>
      <w:r w:rsidRPr="041EBF91" w:rsidR="43F1EE76">
        <w:rPr>
          <w:rFonts w:ascii="Calibri" w:hAnsi="Calibri" w:eastAsia="Calibri" w:cs="Calibri"/>
          <w:b w:val="0"/>
          <w:bCs w:val="0"/>
          <w:lang w:val="en-US"/>
        </w:rPr>
        <w:t>Social Groups and Identities: Developing the Legacy of Henri Tajfel.</w:t>
      </w:r>
      <w:bookmarkEnd w:id="841999933"/>
      <w:r w:rsidRPr="041EBF91" w:rsidR="43F1EE76">
        <w:rPr>
          <w:rFonts w:ascii="Calibri" w:hAnsi="Calibri" w:eastAsia="Calibri" w:cs="Calibri"/>
          <w:b w:val="0"/>
          <w:bCs w:val="0"/>
          <w:lang w:val="en-US"/>
        </w:rPr>
        <w:t xml:space="preserve"> [online] Google Books. Psychology Press. Available at: </w:t>
      </w:r>
    </w:p>
    <w:p w:rsidR="65E526D4" w:rsidP="041EBF91" w:rsidRDefault="65E526D4" w14:paraId="632F60A4" w14:textId="78D9AF4B">
      <w:pPr>
        <w:spacing w:line="360" w:lineRule="auto"/>
        <w:rPr>
          <w:rFonts w:ascii="Calibri" w:hAnsi="Calibri" w:eastAsia="Calibri" w:cs="Calibri"/>
          <w:b w:val="0"/>
          <w:bCs w:val="0"/>
          <w:lang w:val="en-US"/>
        </w:rPr>
      </w:pPr>
      <w:r w:rsidRPr="041EBF91" w:rsidR="43F1EE76">
        <w:rPr>
          <w:rFonts w:ascii="Calibri" w:hAnsi="Calibri" w:eastAsia="Calibri" w:cs="Calibri"/>
          <w:b w:val="0"/>
          <w:bCs w:val="0"/>
          <w:lang w:val="en-US"/>
        </w:rPr>
        <w:t>https://www.google.co.uk/books/edition/Social_Groups_and_Identities/toHSl37qbfMC?hl=en&amp;gbpv=1&amp;dq=social+groups+and+identities+henri+tajfel&amp;pg=PR7&amp;printsec=frontcover [Accessed 28 Nov. 2022]</w:t>
      </w:r>
      <w:r w:rsidRPr="041EBF91" w:rsidR="43F1EE76">
        <w:rPr>
          <w:rFonts w:ascii="Calibri" w:hAnsi="Calibri" w:eastAsia="Calibri" w:cs="Calibri"/>
          <w:b w:val="0"/>
          <w:bCs w:val="0"/>
          <w:lang w:val="en-US"/>
        </w:rPr>
        <w:t xml:space="preserve">.  </w:t>
      </w:r>
    </w:p>
    <w:p w:rsidR="65E526D4" w:rsidP="041EBF91" w:rsidRDefault="65E526D4" w14:paraId="279B3446" w14:textId="7F3543A9">
      <w:pPr>
        <w:pStyle w:val="Normal"/>
        <w:spacing w:line="360" w:lineRule="auto"/>
        <w:rPr>
          <w:rFonts w:ascii="Calibri" w:hAnsi="Calibri" w:eastAsia="Calibri" w:cs="Calibri"/>
          <w:b w:val="0"/>
          <w:bCs w:val="0"/>
          <w:lang w:val="en-US"/>
        </w:rPr>
      </w:pPr>
      <w:bookmarkStart w:name="_Int_hFp8fhpq" w:id="759391040"/>
      <w:r w:rsidRPr="041EBF91" w:rsidR="3B361C17">
        <w:rPr>
          <w:rFonts w:ascii="Calibri" w:hAnsi="Calibri" w:eastAsia="Calibri" w:cs="Calibri"/>
          <w:b w:val="0"/>
          <w:bCs w:val="0"/>
          <w:lang w:val="en-US"/>
        </w:rPr>
        <w:t xml:space="preserve">Diem-Wille, G. (2018) The early years of </w:t>
      </w:r>
      <w:r w:rsidRPr="041EBF91" w:rsidR="3B361C17">
        <w:rPr>
          <w:rFonts w:ascii="Calibri" w:hAnsi="Calibri" w:eastAsia="Calibri" w:cs="Calibri"/>
          <w:b w:val="0"/>
          <w:bCs w:val="0"/>
          <w:lang w:val="en-US"/>
        </w:rPr>
        <w:t>life :</w:t>
      </w:r>
      <w:r w:rsidRPr="041EBF91" w:rsidR="3B361C17">
        <w:rPr>
          <w:rFonts w:ascii="Calibri" w:hAnsi="Calibri" w:eastAsia="Calibri" w:cs="Calibri"/>
          <w:b w:val="0"/>
          <w:bCs w:val="0"/>
          <w:lang w:val="en-US"/>
        </w:rPr>
        <w:t xml:space="preserve"> psychoanalytical development theory according to Freud, Klein and Bion.</w:t>
      </w:r>
      <w:bookmarkEnd w:id="759391040"/>
      <w:r w:rsidRPr="041EBF91" w:rsidR="3B361C17">
        <w:rPr>
          <w:rFonts w:ascii="Calibri" w:hAnsi="Calibri" w:eastAsia="Calibri" w:cs="Calibri"/>
          <w:b w:val="0"/>
          <w:bCs w:val="0"/>
          <w:lang w:val="en-US"/>
        </w:rPr>
        <w:t xml:space="preserve"> London: Routledge. Available at: </w:t>
      </w:r>
      <w:hyperlink r:id="Rdb351410df444963">
        <w:r w:rsidRPr="041EBF91" w:rsidR="3B361C17">
          <w:rPr>
            <w:rStyle w:val="Hyperlink"/>
            <w:rFonts w:ascii="Calibri" w:hAnsi="Calibri" w:eastAsia="Calibri" w:cs="Calibri"/>
            <w:b w:val="0"/>
            <w:bCs w:val="0"/>
            <w:lang w:val="en-US"/>
          </w:rPr>
          <w:t>https://doi.org/10.4324/9780429481529</w:t>
        </w:r>
      </w:hyperlink>
      <w:r w:rsidRPr="041EBF91" w:rsidR="3B361C17">
        <w:rPr>
          <w:rFonts w:ascii="Calibri" w:hAnsi="Calibri" w:eastAsia="Calibri" w:cs="Calibri"/>
          <w:b w:val="0"/>
          <w:bCs w:val="0"/>
          <w:lang w:val="en-US"/>
        </w:rPr>
        <w:t>.</w:t>
      </w:r>
      <w:r w:rsidRPr="041EBF91" w:rsidR="4C08FFEE">
        <w:rPr>
          <w:rFonts w:ascii="Calibri" w:hAnsi="Calibri" w:eastAsia="Calibri" w:cs="Calibri"/>
          <w:b w:val="0"/>
          <w:bCs w:val="0"/>
          <w:lang w:val="en-US"/>
        </w:rPr>
        <w:t xml:space="preserve"> </w:t>
      </w:r>
    </w:p>
    <w:p w:rsidR="65E526D4" w:rsidP="041EBF91" w:rsidRDefault="65E526D4" w14:paraId="32D40ABC" w14:textId="0C6E5DDC">
      <w:pPr>
        <w:pStyle w:val="Normal"/>
        <w:spacing w:line="360" w:lineRule="auto"/>
        <w:rPr>
          <w:rFonts w:ascii="Calibri" w:hAnsi="Calibri" w:eastAsia="Calibri" w:cs="Calibri"/>
          <w:b w:val="0"/>
          <w:bCs w:val="0"/>
          <w:lang w:val="en-US"/>
        </w:rPr>
      </w:pPr>
      <w:r w:rsidRPr="041EBF91" w:rsidR="4C08FFEE">
        <w:rPr>
          <w:rFonts w:ascii="Calibri" w:hAnsi="Calibri" w:eastAsia="Calibri" w:cs="Calibri"/>
          <w:b w:val="0"/>
          <w:bCs w:val="0"/>
          <w:lang w:val="en-US"/>
        </w:rPr>
        <w:t xml:space="preserve">Mcleod, S. (2018). Erik </w:t>
      </w:r>
      <w:r w:rsidRPr="041EBF91" w:rsidR="4C08FFEE">
        <w:rPr>
          <w:rFonts w:ascii="Calibri" w:hAnsi="Calibri" w:eastAsia="Calibri" w:cs="Calibri"/>
          <w:b w:val="0"/>
          <w:bCs w:val="0"/>
          <w:lang w:val="en-US"/>
        </w:rPr>
        <w:t>erikson’s</w:t>
      </w:r>
      <w:r w:rsidRPr="041EBF91" w:rsidR="4C08FFEE">
        <w:rPr>
          <w:rFonts w:ascii="Calibri" w:hAnsi="Calibri" w:eastAsia="Calibri" w:cs="Calibri"/>
          <w:b w:val="0"/>
          <w:bCs w:val="0"/>
          <w:lang w:val="en-US"/>
        </w:rPr>
        <w:t xml:space="preserve"> stages of psychosocial development. [online] Simply Psychology. Available at: </w:t>
      </w:r>
      <w:hyperlink r:id="R8615f81fd0bc46b4">
        <w:r w:rsidRPr="041EBF91" w:rsidR="4C08FFEE">
          <w:rPr>
            <w:rStyle w:val="Hyperlink"/>
            <w:rFonts w:ascii="Calibri" w:hAnsi="Calibri" w:eastAsia="Calibri" w:cs="Calibri"/>
            <w:b w:val="0"/>
            <w:bCs w:val="0"/>
            <w:lang w:val="en-US"/>
          </w:rPr>
          <w:t>https://www.simplypsychology.org/Erik-Erikson.html</w:t>
        </w:r>
      </w:hyperlink>
      <w:r w:rsidRPr="041EBF91" w:rsidR="4C08FFEE">
        <w:rPr>
          <w:rFonts w:ascii="Calibri" w:hAnsi="Calibri" w:eastAsia="Calibri" w:cs="Calibri"/>
          <w:b w:val="0"/>
          <w:bCs w:val="0"/>
          <w:lang w:val="en-US"/>
        </w:rPr>
        <w:t>.</w:t>
      </w:r>
    </w:p>
    <w:p w:rsidR="65E526D4" w:rsidP="041EBF91" w:rsidRDefault="65E526D4" w14:paraId="0C7CD2CE" w14:textId="35CC7C79">
      <w:pPr>
        <w:pStyle w:val="Normal"/>
        <w:spacing w:line="360" w:lineRule="auto"/>
        <w:rPr>
          <w:rFonts w:ascii="Calibri" w:hAnsi="Calibri" w:eastAsia="Calibri" w:cs="Calibri"/>
          <w:b w:val="0"/>
          <w:bCs w:val="0"/>
          <w:lang w:val="en-US"/>
        </w:rPr>
      </w:pPr>
      <w:r w:rsidRPr="041EBF91" w:rsidR="5A18E165">
        <w:rPr>
          <w:rFonts w:ascii="Calibri" w:hAnsi="Calibri" w:eastAsia="Calibri" w:cs="Calibri"/>
          <w:b w:val="0"/>
          <w:bCs w:val="0"/>
          <w:lang w:val="en-US"/>
        </w:rPr>
        <w:t>Kautonen</w:t>
      </w:r>
      <w:r w:rsidRPr="041EBF91" w:rsidR="5A18E165">
        <w:rPr>
          <w:rFonts w:ascii="Calibri" w:hAnsi="Calibri" w:eastAsia="Calibri" w:cs="Calibri"/>
          <w:b w:val="0"/>
          <w:bCs w:val="0"/>
          <w:lang w:val="en-US"/>
        </w:rPr>
        <w:t xml:space="preserve">, T., van </w:t>
      </w:r>
      <w:r w:rsidRPr="041EBF91" w:rsidR="5A18E165">
        <w:rPr>
          <w:rFonts w:ascii="Calibri" w:hAnsi="Calibri" w:eastAsia="Calibri" w:cs="Calibri"/>
          <w:b w:val="0"/>
          <w:bCs w:val="0"/>
          <w:lang w:val="en-US"/>
        </w:rPr>
        <w:t>Gelderen</w:t>
      </w:r>
      <w:r w:rsidRPr="041EBF91" w:rsidR="5A18E165">
        <w:rPr>
          <w:rFonts w:ascii="Calibri" w:hAnsi="Calibri" w:eastAsia="Calibri" w:cs="Calibri"/>
          <w:b w:val="0"/>
          <w:bCs w:val="0"/>
          <w:lang w:val="en-US"/>
        </w:rPr>
        <w:t xml:space="preserve">, M. and </w:t>
      </w:r>
      <w:r w:rsidRPr="041EBF91" w:rsidR="5A18E165">
        <w:rPr>
          <w:rFonts w:ascii="Calibri" w:hAnsi="Calibri" w:eastAsia="Calibri" w:cs="Calibri"/>
          <w:b w:val="0"/>
          <w:bCs w:val="0"/>
          <w:lang w:val="en-US"/>
        </w:rPr>
        <w:t>Tornikoski</w:t>
      </w:r>
      <w:r w:rsidRPr="041EBF91" w:rsidR="5A18E165">
        <w:rPr>
          <w:rFonts w:ascii="Calibri" w:hAnsi="Calibri" w:eastAsia="Calibri" w:cs="Calibri"/>
          <w:b w:val="0"/>
          <w:bCs w:val="0"/>
          <w:lang w:val="en-US"/>
        </w:rPr>
        <w:t xml:space="preserve">, E.T. (2013). </w:t>
      </w:r>
      <w:bookmarkStart w:name="_Int_UAZduh9H" w:id="1801531699"/>
      <w:r w:rsidRPr="041EBF91" w:rsidR="5A18E165">
        <w:rPr>
          <w:rFonts w:ascii="Calibri" w:hAnsi="Calibri" w:eastAsia="Calibri" w:cs="Calibri"/>
          <w:b w:val="0"/>
          <w:bCs w:val="0"/>
          <w:lang w:val="en-US"/>
        </w:rPr>
        <w:t xml:space="preserve">Predicting entrepreneurial </w:t>
      </w:r>
      <w:r w:rsidRPr="041EBF91" w:rsidR="5A18E165">
        <w:rPr>
          <w:rFonts w:ascii="Calibri" w:hAnsi="Calibri" w:eastAsia="Calibri" w:cs="Calibri"/>
          <w:b w:val="0"/>
          <w:bCs w:val="0"/>
          <w:lang w:val="en-US"/>
        </w:rPr>
        <w:t>behaviour</w:t>
      </w:r>
      <w:r w:rsidRPr="041EBF91" w:rsidR="5A18E165">
        <w:rPr>
          <w:rFonts w:ascii="Calibri" w:hAnsi="Calibri" w:eastAsia="Calibri" w:cs="Calibri"/>
          <w:b w:val="0"/>
          <w:bCs w:val="0"/>
          <w:lang w:val="en-US"/>
        </w:rPr>
        <w:t xml:space="preserve">: a test of the theory of planned </w:t>
      </w:r>
      <w:r w:rsidRPr="041EBF91" w:rsidR="5A18E165">
        <w:rPr>
          <w:rFonts w:ascii="Calibri" w:hAnsi="Calibri" w:eastAsia="Calibri" w:cs="Calibri"/>
          <w:b w:val="0"/>
          <w:bCs w:val="0"/>
          <w:lang w:val="en-US"/>
        </w:rPr>
        <w:t>behaviour</w:t>
      </w:r>
      <w:r w:rsidRPr="041EBF91" w:rsidR="5A18E165">
        <w:rPr>
          <w:rFonts w:ascii="Calibri" w:hAnsi="Calibri" w:eastAsia="Calibri" w:cs="Calibri"/>
          <w:b w:val="0"/>
          <w:bCs w:val="0"/>
          <w:lang w:val="en-US"/>
        </w:rPr>
        <w:t>.</w:t>
      </w:r>
      <w:bookmarkEnd w:id="1801531699"/>
      <w:r w:rsidRPr="041EBF91" w:rsidR="5A18E165">
        <w:rPr>
          <w:rFonts w:ascii="Calibri" w:hAnsi="Calibri" w:eastAsia="Calibri" w:cs="Calibri"/>
          <w:b w:val="0"/>
          <w:bCs w:val="0"/>
          <w:lang w:val="en-US"/>
        </w:rPr>
        <w:t xml:space="preserve"> Applied Economics, [online] 45(6), pp.697–707. doi:10.1080/00036846.2011.610750.</w:t>
      </w:r>
    </w:p>
    <w:p w:rsidR="65E526D4" w:rsidP="041EBF91" w:rsidRDefault="65E526D4" w14:paraId="2D3C64CB" w14:textId="2AB4F863">
      <w:pPr>
        <w:pStyle w:val="Normal"/>
        <w:spacing w:line="360" w:lineRule="auto"/>
        <w:rPr>
          <w:rFonts w:ascii="Calibri" w:hAnsi="Calibri" w:eastAsia="Calibri" w:cs="Calibri"/>
          <w:b w:val="0"/>
          <w:bCs w:val="0"/>
          <w:lang w:val="en-US"/>
        </w:rPr>
      </w:pPr>
      <w:r w:rsidRPr="041EBF91" w:rsidR="1EA02AD9">
        <w:rPr>
          <w:rFonts w:ascii="Calibri" w:hAnsi="Calibri" w:eastAsia="Calibri" w:cs="Calibri"/>
          <w:b w:val="0"/>
          <w:bCs w:val="0"/>
          <w:lang w:val="en-US"/>
        </w:rPr>
        <w:t xml:space="preserve"> Scribd. (2013). Ajzen - Theory of Planned </w:t>
      </w:r>
      <w:r w:rsidRPr="041EBF91" w:rsidR="1EA02AD9">
        <w:rPr>
          <w:rFonts w:ascii="Calibri" w:hAnsi="Calibri" w:eastAsia="Calibri" w:cs="Calibri"/>
          <w:b w:val="0"/>
          <w:bCs w:val="0"/>
          <w:lang w:val="en-US"/>
        </w:rPr>
        <w:t>Behaviour</w:t>
      </w:r>
      <w:r w:rsidRPr="041EBF91" w:rsidR="1EA02AD9">
        <w:rPr>
          <w:rFonts w:ascii="Calibri" w:hAnsi="Calibri" w:eastAsia="Calibri" w:cs="Calibri"/>
          <w:b w:val="0"/>
          <w:bCs w:val="0"/>
          <w:lang w:val="en-US"/>
        </w:rPr>
        <w:t xml:space="preserve"> (1991). [online] Available at: https://www.scribd.com/document/145805916/Ajzen-Theory-of-Planned-Behaviour-1991. </w:t>
      </w:r>
    </w:p>
    <w:p w:rsidR="65E526D4" w:rsidP="041EBF91" w:rsidRDefault="65E526D4" w14:paraId="4C3AC271" w14:textId="46AB5630">
      <w:pPr>
        <w:pStyle w:val="Normal"/>
        <w:spacing w:line="360" w:lineRule="auto"/>
        <w:rPr>
          <w:rFonts w:ascii="Calibri" w:hAnsi="Calibri" w:eastAsia="Calibri" w:cs="Calibri"/>
          <w:b w:val="0"/>
          <w:bCs w:val="0"/>
          <w:lang w:val="en-US"/>
        </w:rPr>
      </w:pPr>
      <w:r w:rsidRPr="041EBF91" w:rsidR="44B31ABE">
        <w:rPr>
          <w:rFonts w:ascii="Calibri" w:hAnsi="Calibri" w:eastAsia="Calibri" w:cs="Calibri"/>
          <w:b w:val="0"/>
          <w:bCs w:val="0"/>
          <w:lang w:val="en-US"/>
        </w:rPr>
        <w:t xml:space="preserve">Armitage, C.J. and Conner, M., 2001. Efficacy of the theory of planned </w:t>
      </w:r>
      <w:r w:rsidRPr="041EBF91" w:rsidR="44B31ABE">
        <w:rPr>
          <w:rFonts w:ascii="Calibri" w:hAnsi="Calibri" w:eastAsia="Calibri" w:cs="Calibri"/>
          <w:b w:val="0"/>
          <w:bCs w:val="0"/>
          <w:lang w:val="en-US"/>
        </w:rPr>
        <w:t>behaviour</w:t>
      </w:r>
      <w:r w:rsidRPr="041EBF91" w:rsidR="44B31ABE">
        <w:rPr>
          <w:rFonts w:ascii="Calibri" w:hAnsi="Calibri" w:eastAsia="Calibri" w:cs="Calibri"/>
          <w:b w:val="0"/>
          <w:bCs w:val="0"/>
          <w:lang w:val="en-US"/>
        </w:rPr>
        <w:t>: A meta‐analytic review. British journal of social psychology, 40(4), pp.471-499</w:t>
      </w:r>
      <w:r w:rsidRPr="041EBF91" w:rsidR="44B31ABE">
        <w:rPr>
          <w:rFonts w:ascii="Calibri" w:hAnsi="Calibri" w:eastAsia="Calibri" w:cs="Calibri"/>
          <w:b w:val="0"/>
          <w:bCs w:val="0"/>
          <w:lang w:val="en-US"/>
        </w:rPr>
        <w:t xml:space="preserve">.  </w:t>
      </w:r>
    </w:p>
    <w:p w:rsidR="65E526D4" w:rsidP="041EBF91" w:rsidRDefault="65E526D4" w14:paraId="22C9390B" w14:textId="07623A76">
      <w:pPr>
        <w:pStyle w:val="Normal"/>
        <w:spacing w:line="360" w:lineRule="auto"/>
        <w:rPr>
          <w:rFonts w:ascii="Arial" w:hAnsi="Arial" w:eastAsia="Arial" w:cs="Arial"/>
          <w:color w:val="222222"/>
          <w:sz w:val="19"/>
          <w:szCs w:val="19"/>
          <w:lang w:val="en-US"/>
        </w:rPr>
      </w:pPr>
      <w:r w:rsidRPr="041EBF91" w:rsidR="1EA02AD9">
        <w:rPr>
          <w:rFonts w:ascii="Calibri" w:hAnsi="Calibri" w:eastAsia="Calibri" w:cs="Calibri"/>
          <w:b w:val="1"/>
          <w:bCs w:val="1"/>
          <w:lang w:val="en-US"/>
        </w:rPr>
        <w:t xml:space="preserve"> </w:t>
      </w:r>
      <w:r w:rsidRPr="041EBF91" w:rsidR="08C9CD42">
        <w:rPr>
          <w:rFonts w:ascii="Arial" w:hAnsi="Arial" w:eastAsia="Arial" w:cs="Arial"/>
          <w:color w:val="222222"/>
          <w:sz w:val="19"/>
          <w:szCs w:val="19"/>
          <w:lang w:val="en-US"/>
        </w:rPr>
        <w:t xml:space="preserve">Ajzen, I., 1991. The theory of planned behavior. Organizational behavior and human decision processes, 50(2), pp.179-211. Berkowitz, L. (1989) ‘Frustration-Aggression Hypothesis: Examination and  </w:t>
      </w:r>
    </w:p>
    <w:p w:rsidR="65E526D4" w:rsidP="6132401D" w:rsidRDefault="65E526D4" w14:paraId="6BD42D71" w14:textId="55AB1B0E">
      <w:pPr>
        <w:spacing w:line="360" w:lineRule="auto"/>
      </w:pPr>
      <w:bookmarkStart w:name="_Int_E3FHowdO" w:id="1251636950"/>
      <w:r w:rsidRPr="041EBF91" w:rsidR="08C9CD42">
        <w:rPr>
          <w:rFonts w:ascii="Arial" w:hAnsi="Arial" w:eastAsia="Arial" w:cs="Arial"/>
          <w:color w:val="222222"/>
          <w:sz w:val="19"/>
          <w:szCs w:val="19"/>
          <w:lang w:val="en-US"/>
        </w:rPr>
        <w:t>Berkowitz, L. (1989) ‘Frustration-Aggression Hypothesis: Examination and Reformulation’, Psychological bulletin, 106(1), pp. 59–73.</w:t>
      </w:r>
      <w:bookmarkEnd w:id="1251636950"/>
      <w:r w:rsidRPr="041EBF91" w:rsidR="08C9CD42">
        <w:rPr>
          <w:rFonts w:ascii="Arial" w:hAnsi="Arial" w:eastAsia="Arial" w:cs="Arial"/>
          <w:color w:val="222222"/>
          <w:sz w:val="19"/>
          <w:szCs w:val="19"/>
          <w:lang w:val="en-US"/>
        </w:rPr>
        <w:t xml:space="preserve"> Available at: </w:t>
      </w:r>
      <w:hyperlink r:id="R943f482d04aa4c7f">
        <w:r w:rsidRPr="041EBF91" w:rsidR="08C9CD42">
          <w:rPr>
            <w:rStyle w:val="Hyperlink"/>
            <w:rFonts w:ascii="Arial" w:hAnsi="Arial" w:eastAsia="Arial" w:cs="Arial"/>
            <w:sz w:val="19"/>
            <w:szCs w:val="19"/>
            <w:lang w:val="en-US"/>
          </w:rPr>
          <w:t>https://doi.org/10.1037/0033-2909.106.1.59</w:t>
        </w:r>
      </w:hyperlink>
      <w:r w:rsidRPr="041EBF91" w:rsidR="08C9CD42">
        <w:rPr>
          <w:rFonts w:ascii="Arial" w:hAnsi="Arial" w:eastAsia="Arial" w:cs="Arial"/>
          <w:color w:val="222222"/>
          <w:sz w:val="19"/>
          <w:szCs w:val="19"/>
          <w:lang w:val="en-US"/>
        </w:rPr>
        <w:t>.</w:t>
      </w:r>
      <w:r w:rsidRPr="041EBF91" w:rsidR="066FD6DE">
        <w:rPr>
          <w:rFonts w:ascii="Arial" w:hAnsi="Arial" w:eastAsia="Arial" w:cs="Arial"/>
          <w:color w:val="222222"/>
          <w:sz w:val="19"/>
          <w:szCs w:val="19"/>
          <w:lang w:val="en-US"/>
        </w:rPr>
        <w:t xml:space="preserve"> </w:t>
      </w:r>
    </w:p>
    <w:p w:rsidR="65E526D4" w:rsidP="041EBF91" w:rsidRDefault="65E526D4" w14:paraId="5255F070" w14:textId="268B46D5">
      <w:pPr>
        <w:pStyle w:val="Normal"/>
        <w:spacing w:line="360" w:lineRule="auto"/>
      </w:pPr>
      <w:r w:rsidRPr="041EBF91" w:rsidR="066FD6DE">
        <w:rPr>
          <w:rFonts w:ascii="Arial" w:hAnsi="Arial" w:eastAsia="Arial" w:cs="Arial"/>
          <w:color w:val="222222"/>
          <w:sz w:val="19"/>
          <w:szCs w:val="19"/>
          <w:lang w:val="en-US"/>
        </w:rPr>
        <w:t>Berkowitz, L. (1990) ‘On the Formation and Regulation of Anger and Aggression’, The American psychologist, 45(4), pp. 494–503.</w:t>
      </w:r>
    </w:p>
    <w:p w:rsidR="65E526D4" w:rsidP="041EBF91" w:rsidRDefault="65E526D4" w14:paraId="34911D74" w14:textId="444B53D3">
      <w:pPr>
        <w:pStyle w:val="Normal"/>
        <w:spacing w:line="360" w:lineRule="auto"/>
        <w:rPr>
          <w:rFonts w:ascii="Arial" w:hAnsi="Arial" w:eastAsia="Arial" w:cs="Arial"/>
          <w:color w:val="222222"/>
          <w:sz w:val="19"/>
          <w:szCs w:val="19"/>
          <w:lang w:val="en-US"/>
        </w:rPr>
      </w:pPr>
    </w:p>
    <w:p w:rsidR="041EBF91" w:rsidP="041EBF91" w:rsidRDefault="041EBF91" w14:paraId="0E8D9455" w14:textId="20C09279">
      <w:pPr>
        <w:pStyle w:val="Normal"/>
        <w:spacing w:line="360" w:lineRule="auto"/>
        <w:rPr>
          <w:rFonts w:ascii="Arial" w:hAnsi="Arial" w:eastAsia="Arial" w:cs="Arial"/>
          <w:color w:val="222222"/>
          <w:sz w:val="19"/>
          <w:szCs w:val="19"/>
          <w:lang w:val="en-US"/>
        </w:rPr>
      </w:pPr>
    </w:p>
    <w:sectPr w:rsidR="65E526D4">
      <w:headerReference w:type="default" r:id="rId8"/>
      <w:footerReference w:type="default" r:id="rId9"/>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C00DB5" w:rsidRDefault="00C00DB5" w14:paraId="19A1D0F6" w14:textId="77777777">
      <w:pPr>
        <w:spacing w:after="0" w:line="240" w:lineRule="auto"/>
      </w:pPr>
      <w:r>
        <w:separator/>
      </w:r>
    </w:p>
  </w:endnote>
  <w:endnote w:type="continuationSeparator" w:id="0">
    <w:p w:rsidR="00C00DB5" w:rsidRDefault="00C00DB5" w14:paraId="1E4A6EB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236243D1" w:rsidTr="236243D1" w14:paraId="4683E678" w14:textId="77777777">
      <w:tc>
        <w:tcPr>
          <w:tcW w:w="3005" w:type="dxa"/>
        </w:tcPr>
        <w:p w:rsidR="236243D1" w:rsidP="236243D1" w:rsidRDefault="236243D1" w14:paraId="6F598590" w14:textId="0953B242">
          <w:pPr>
            <w:pStyle w:val="Header"/>
            <w:ind w:left="-115"/>
          </w:pPr>
        </w:p>
      </w:tc>
      <w:tc>
        <w:tcPr>
          <w:tcW w:w="3005" w:type="dxa"/>
        </w:tcPr>
        <w:p w:rsidR="236243D1" w:rsidP="236243D1" w:rsidRDefault="236243D1" w14:paraId="3B5DD253" w14:textId="2F2C881E">
          <w:pPr>
            <w:pStyle w:val="Header"/>
            <w:jc w:val="center"/>
          </w:pPr>
        </w:p>
      </w:tc>
      <w:tc>
        <w:tcPr>
          <w:tcW w:w="3005" w:type="dxa"/>
        </w:tcPr>
        <w:p w:rsidR="236243D1" w:rsidP="236243D1" w:rsidRDefault="236243D1" w14:paraId="574EB813" w14:textId="55716DE8">
          <w:pPr>
            <w:pStyle w:val="Header"/>
            <w:ind w:right="-115"/>
            <w:jc w:val="right"/>
          </w:pPr>
        </w:p>
      </w:tc>
    </w:tr>
  </w:tbl>
  <w:p w:rsidR="236243D1" w:rsidP="236243D1" w:rsidRDefault="236243D1" w14:paraId="4F204230" w14:textId="620020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C00DB5" w:rsidRDefault="00C00DB5" w14:paraId="193615B7" w14:textId="77777777">
      <w:pPr>
        <w:spacing w:after="0" w:line="240" w:lineRule="auto"/>
      </w:pPr>
      <w:r>
        <w:separator/>
      </w:r>
    </w:p>
  </w:footnote>
  <w:footnote w:type="continuationSeparator" w:id="0">
    <w:p w:rsidR="00C00DB5" w:rsidRDefault="00C00DB5" w14:paraId="54784498"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236243D1" w:rsidTr="641D3FB7" w14:paraId="534B1C9A" w14:textId="77777777">
      <w:tc>
        <w:tcPr>
          <w:tcW w:w="3005" w:type="dxa"/>
        </w:tcPr>
        <w:p w:rsidR="236243D1" w:rsidP="236243D1" w:rsidRDefault="236243D1" w14:paraId="1140DA7F" w14:textId="70997865">
          <w:pPr>
            <w:pStyle w:val="Header"/>
            <w:ind w:left="-115"/>
          </w:pPr>
        </w:p>
      </w:tc>
      <w:tc>
        <w:tcPr>
          <w:tcW w:w="3005" w:type="dxa"/>
        </w:tcPr>
        <w:p w:rsidR="236243D1" w:rsidP="236243D1" w:rsidRDefault="236243D1" w14:paraId="38731E83" w14:textId="654D7AA9">
          <w:pPr>
            <w:pStyle w:val="Header"/>
            <w:jc w:val="center"/>
          </w:pPr>
        </w:p>
      </w:tc>
      <w:tc>
        <w:tcPr>
          <w:tcW w:w="3005" w:type="dxa"/>
        </w:tcPr>
        <w:p w:rsidR="236243D1" w:rsidP="236243D1" w:rsidRDefault="236243D1" w14:paraId="23E74A85" w14:textId="0E466E48">
          <w:pPr>
            <w:pStyle w:val="Header"/>
            <w:ind w:right="-115"/>
            <w:jc w:val="right"/>
          </w:pPr>
          <w:r>
            <w:fldChar w:fldCharType="begin"/>
          </w:r>
          <w:r>
            <w:instrText>PAGE</w:instrText>
          </w:r>
          <w:r w:rsidR="00000000">
            <w:fldChar w:fldCharType="separate"/>
          </w:r>
          <w:r w:rsidR="003E7591">
            <w:rPr>
              <w:noProof/>
            </w:rPr>
            <w:t>1</w:t>
          </w:r>
          <w:r>
            <w:fldChar w:fldCharType="end"/>
          </w:r>
        </w:p>
      </w:tc>
    </w:tr>
  </w:tbl>
  <w:p w:rsidR="236243D1" w:rsidP="236243D1" w:rsidRDefault="236243D1" w14:paraId="0D184F86" w14:textId="134CD92E">
    <w:pPr>
      <w:pStyle w:val="Header"/>
    </w:pPr>
  </w:p>
</w:hdr>
</file>

<file path=word/intelligence2.xml><?xml version="1.0" encoding="utf-8"?>
<int2:intelligence xmlns:int2="http://schemas.microsoft.com/office/intelligence/2020/intelligence" xmlns:oel="http://schemas.microsoft.com/office/2019/extlst">
  <int2:observations>
    <int2:textHash int2:hashCode="3WmSVSx1uovWDD" int2:id="S7HZKKh7">
      <int2:state int2:type="AugLoop_Text_Critique" int2:value="Rejected"/>
    </int2:textHash>
    <int2:bookmark int2:bookmarkName="_Int_74gchfDt" int2:invalidationBookmarkName="" int2:hashCode="v3jXqOAVqWKVSe" int2:id="t0Rdcj7j"/>
    <int2:bookmark int2:bookmarkName="_Int_Or2QJUar" int2:invalidationBookmarkName="" int2:hashCode="v3jXqOAVqWKVSe" int2:id="PJjCH8cT"/>
    <int2:bookmark int2:bookmarkName="_Int_szKhriLg" int2:invalidationBookmarkName="" int2:hashCode="v3jXqOAVqWKVSe" int2:id="BSKzuWN3"/>
    <int2:bookmark int2:bookmarkName="_Int_hFp8fhpq" int2:invalidationBookmarkName="" int2:hashCode="uyiNvG4VilZv9W" int2:id="Q8qq3c01">
      <int2:extLst>
        <oel:ext uri="426473B9-03D8-482F-96C9-C2C85392BACA">
          <int2:similarityCritique int2:version="1" int2:context="Diem-Wille, G. (2018) The early years of life : psychoanalytical development theory according to Freud, Klein and Bion.">
            <int2:source int2:sourceType="Online" int2:sourceTitle="The Early Years of Life: Psychoanalytical Development Theory According ..." int2:sourceUrl="https://www.researchgate.net/publication/327294150_The_Early_Years_of_Life_Psychoanalytical_Development_Theory_According_to_Freud_Klein_and_Bion" int2:sourceSnippet="Young children and their parents: perspectives from psychoanalytic infant observation , by Gertraud Diem-Wille, London, Karnac Books, 2014, 343 pp., £26.44 (paperback), ISBN 13:978-1-78049-143-1 ...">
              <int2:suggestions int2:citationType="Inline">
                <int2:suggestion int2:citationStyle="Mla" int2:isIdentical="0">
                  <int2:citationText>(“The Early Years of Life: Psychoanalytical Development Theory According ...”)</int2:citationText>
                </int2:suggestion>
                <int2:suggestion int2:citationStyle="Apa" int2:isIdentical="0">
                  <int2:citationText>(“The Early Years of Life: Psychoanalytical Development Theory According ...”)</int2:citationText>
                </int2:suggestion>
                <int2:suggestion int2:citationStyle="Chicago" int2:isIdentical="0">
                  <int2:citationText>(“The Early Years of Life: Psychoanalytical Development Theory According ...”)</int2:citationText>
                </int2:suggestion>
              </int2:suggestions>
              <int2:suggestions int2:citationType="Full">
                <int2:suggestion int2:citationStyle="Mla" int2:isIdentical="0">
                  <int2:citationText>&lt;i&gt;The Early Years of Life: Psychoanalytical Development Theory According ...&lt;/i&gt;, https://www.researchgate.net/publication/327294150_The_Early_Years_of_Life_Psychoanalytical_Development_Theory_According_to_Freud_Klein_and_Bion.</int2:citationText>
                </int2:suggestion>
                <int2:suggestion int2:citationStyle="Apa" int2:isIdentical="0">
                  <int2:citationText>&lt;i&gt;The Early Years of Life: Psychoanalytical Development Theory According ...&lt;/i&gt;. (n.d.). Retrieved from https://www.researchgate.net/publication/327294150_The_Early_Years_of_Life_Psychoanalytical_Development_Theory_According_to_Freud_Klein_and_Bion</int2:citationText>
                </int2:suggestion>
                <int2:suggestion int2:citationStyle="Chicago" int2:isIdentical="0">
                  <int2:citationText>“The Early Years of Life: Psychoanalytical Development Theory According ...” n.d., https://www.researchgate.net/publication/327294150_The_Early_Years_of_Life_Psychoanalytical_Development_Theory_According_to_Freud_Klein_and_Bion.</int2:citationText>
                </int2:suggestion>
              </int2:suggestions>
            </int2:source>
            <int2:source int2:sourceType="Online" int2:sourceTitle="The Early Years of Life: Psychoanalytical Development Theory According ..." int2:sourceUrl="https://www.semanticscholar.org/paper/The-Early-Years-of-Life%3A-Psychoanalytical-Theory-to-Diem-Wille/81d9ab08a83867106137f519fd63c6b7c206af95" int2:sourceSnippet="DOI: 10.4324/9780429481529 Corpus ID: 149764363; The Early Years of Life: Psychoanalytical Development Theory According to Freud, Klein, and Bion @inproceedings{DiemWille2018TheEY, title={The Early Years of Life: Psychoanalytical Development Theory According to Freud, Klein, and Bion}, author={Gertraud Diem-Wille}, year={2018} }">
              <int2:suggestions int2:citationType="Inline">
                <int2:suggestion int2:citationStyle="Mla" int2:isIdentical="0">
                  <int2:citationText>(“The Early Years of Life: Psychoanalytical Development Theory According ...”)</int2:citationText>
                </int2:suggestion>
                <int2:suggestion int2:citationStyle="Apa" int2:isIdentical="0">
                  <int2:citationText>(“The Early Years of Life: Psychoanalytical Development Theory According ...”)</int2:citationText>
                </int2:suggestion>
                <int2:suggestion int2:citationStyle="Chicago" int2:isIdentical="0">
                  <int2:citationText>(“The Early Years of Life: Psychoanalytical Development Theory According ...”)</int2:citationText>
                </int2:suggestion>
              </int2:suggestions>
              <int2:suggestions int2:citationType="Full">
                <int2:suggestion int2:citationStyle="Mla" int2:isIdentical="0">
                  <int2:citationText>&lt;i&gt;The Early Years of Life: Psychoanalytical Development Theory According ...&lt;/i&gt;, https://www.semanticscholar.org/paper/The-Early-Years-of-Life%3A-Psychoanalytical-Theory-to-Diem-Wille/81d9ab08a83867106137f519fd63c6b7c206af95.</int2:citationText>
                </int2:suggestion>
                <int2:suggestion int2:citationStyle="Apa" int2:isIdentical="0">
                  <int2:citationText>&lt;i&gt;The Early Years of Life: Psychoanalytical Development Theory According ...&lt;/i&gt;. (n.d.). Retrieved from https://www.semanticscholar.org/paper/The-Early-Years-of-Life%3A-Psychoanalytical-Theory-to-Diem-Wille/81d9ab08a83867106137f519fd63c6b7c206af95</int2:citationText>
                </int2:suggestion>
                <int2:suggestion int2:citationStyle="Chicago" int2:isIdentical="0">
                  <int2:citationText>“The Early Years of Life: Psychoanalytical Development Theory According ...” n.d., https://www.semanticscholar.org/paper/The-Early-Years-of-Life%3A-Psychoanalytical-Theory-to-Diem-Wille/81d9ab08a83867106137f519fd63c6b7c206af95.</int2:citationText>
                </int2:suggestion>
              </int2:suggestions>
            </int2:source>
          </int2:similarityCritique>
        </oel:ext>
      </int2:extLst>
    </int2:bookmark>
    <int2:bookmark int2:bookmarkName="_Int_UAZduh9H" int2:invalidationBookmarkName="" int2:hashCode="lbmxwl3J5pQalK" int2:id="fH0n0HX1">
      <int2:extLst>
        <oel:ext uri="426473B9-03D8-482F-96C9-C2C85392BACA">
          <int2:similarityCritique int2:version="1" int2:context="Predicting entrepreneurial behaviour: a test of the theory of planned behaviour.">
            <int2:source int2:sourceType="Online" int2:sourceTitle="Predicting entrepreneurial behaviour: A test of the theory of planned ..." int2:sourceUrl="https://research.vu.nl/en/publications/predicting-entrepreneurial-behaviour-a-test-of-the-theory-of-plan" int2:sourceSnippet="T1 - Predicting entrepreneurial behaviour: A test of the theory of planned behaviour. AU - Kautonen, T. AU - van Gelderen, M.W. AU - Fink, M. PY - 2013. Y1 - 2013. N2 - This article contributes to the occupational choice literature pertaining to entrepreneurship by applying the Theory of Planned Behaviour (TPB) to predict entrepreneurial behaviour.">
              <int2:suggestions int2:citationType="Inline">
                <int2:suggestion int2:citationStyle="Mla" int2:isIdentical="1">
                  <int2:citationText>(“Predicting entrepreneurial behaviour: A test of the theory of planned ...”)</int2:citationText>
                </int2:suggestion>
                <int2:suggestion int2:citationStyle="Apa" int2:isIdentical="1">
                  <int2:citationText>(“Predicting entrepreneurial behaviour: A test of the theory of planned ...”)</int2:citationText>
                </int2:suggestion>
                <int2:suggestion int2:citationStyle="Chicago" int2:isIdentical="1">
                  <int2:citationText>(“Predicting entrepreneurial behaviour: A test of the theory of planned ...”)</int2:citationText>
                </int2:suggestion>
              </int2:suggestions>
              <int2:suggestions int2:citationType="Full">
                <int2:suggestion int2:citationStyle="Mla" int2:isIdentical="1">
                  <int2:citationText>&lt;i&gt;Predicting entrepreneurial behaviour: A test of the theory of planned ...&lt;/i&gt;, https://research.vu.nl/en/publications/predicting-entrepreneurial-behaviour-a-test-of-the-theory-of-plan.</int2:citationText>
                </int2:suggestion>
                <int2:suggestion int2:citationStyle="Apa" int2:isIdentical="1">
                  <int2:citationText>&lt;i&gt;Predicting entrepreneurial behaviour: A test of the theory of planned ...&lt;/i&gt;. (n.d.). Retrieved from https://research.vu.nl/en/publications/predicting-entrepreneurial-behaviour-a-test-of-the-theory-of-plan</int2:citationText>
                </int2:suggestion>
                <int2:suggestion int2:citationStyle="Chicago" int2:isIdentical="1">
                  <int2:citationText>“Predicting entrepreneurial behaviour: A test of the theory of planned ...” n.d., https://research.vu.nl/en/publications/predicting-entrepreneurial-behaviour-a-test-of-the-theory-of-plan.</int2:citationText>
                </int2:suggestion>
              </int2:suggestions>
            </int2:source>
            <int2:source int2:sourceType="Online" int2:sourceTitle="Sci-Hub | Predicting entrepreneurial behaviour: a test of the theory of ..." int2:sourceUrl="https://sci-hub.ru/10.1080/00036846.2011.610750" int2:sourceSnippet="Kautonen, T., van Gelderen, M., &amp; Tornikoski, E. T. (2013). Predicting entrepreneurial behaviour: a test of the theory of planned behaviour. Applied Economics, 45(6 ...">
              <int2:suggestions int2:citationType="Inline">
                <int2:suggestion int2:citationStyle="Mla" int2:isIdentical="1">
                  <int2:citationText>(“Sci-Hub | Predicting entrepreneurial behaviour: a test of the theory of ...”)</int2:citationText>
                </int2:suggestion>
                <int2:suggestion int2:citationStyle="Apa" int2:isIdentical="1">
                  <int2:citationText>(“Sci-Hub | Predicting entrepreneurial behaviour: a test of the theory of ...”)</int2:citationText>
                </int2:suggestion>
                <int2:suggestion int2:citationStyle="Chicago" int2:isIdentical="1">
                  <int2:citationText>(“Sci-Hub | Predicting entrepreneurial behaviour: a test of the theory of ...”)</int2:citationText>
                </int2:suggestion>
              </int2:suggestions>
              <int2:suggestions int2:citationType="Full">
                <int2:suggestion int2:citationStyle="Mla" int2:isIdentical="1">
                  <int2:citationText>&lt;i&gt;Sci-Hub | Predicting entrepreneurial behaviour: a test of the theory of ...&lt;/i&gt;, https://sci-hub.ru/10.1080/00036846.2011.610750.</int2:citationText>
                </int2:suggestion>
                <int2:suggestion int2:citationStyle="Apa" int2:isIdentical="1">
                  <int2:citationText>&lt;i&gt;Sci-Hub | Predicting entrepreneurial behaviour: a test of the theory of ...&lt;/i&gt;. (n.d.). Retrieved from https://sci-hub.ru/10.1080/00036846.2011.610750</int2:citationText>
                </int2:suggestion>
                <int2:suggestion int2:citationStyle="Chicago" int2:isIdentical="1">
                  <int2:citationText>“Sci-Hub | Predicting entrepreneurial behaviour: a test of the theory of ...” n.d., https://sci-hub.ru/10.1080/00036846.2011.610750.</int2:citationText>
                </int2:suggestion>
              </int2:suggestions>
            </int2:source>
            <int2:source int2:sourceType="Online" int2:sourceTitle="(PDF) Predicting entrepreneurial behaviour: a test of the theory of ..." int2:sourceUrl="https://www.academia.edu/12828203/Predicting_entrepreneurial_behaviour_a_test_of_the_theory_of_planned_behaviour" int2:sourceSnippet="Predicting entrepreneurial behaviour: a test of the theory of planned behaviour Teemu Kautonena, Marco van Gelderenb and Erno T. Tornikoskic a University of Turku, School of Economics, FI-20014 University of Turku, Finland E-mail: teemu.kautonen@utu.fi b Massey University, College of Business, School of Management, Private Bag 102904, NSMC ...">
              <int2:suggestions int2:citationType="Inline">
                <int2:suggestion int2:citationStyle="Mla" int2:isIdentical="0">
                  <int2:citationText>(“(PDF) Predicting entrepreneurial behaviour: a test of the theory of ...”)</int2:citationText>
                </int2:suggestion>
                <int2:suggestion int2:citationStyle="Apa" int2:isIdentical="0">
                  <int2:citationText>(“(PDF) Predicting entrepreneurial behaviour: a test of the theory of ...”)</int2:citationText>
                </int2:suggestion>
                <int2:suggestion int2:citationStyle="Chicago" int2:isIdentical="0">
                  <int2:citationText>(“(PDF) Predicting entrepreneurial behaviour: a test of the theory of ...”)</int2:citationText>
                </int2:suggestion>
              </int2:suggestions>
              <int2:suggestions int2:citationType="Full">
                <int2:suggestion int2:citationStyle="Mla" int2:isIdentical="0">
                  <int2:citationText>&lt;i&gt;(PDF) Predicting entrepreneurial behaviour: a test of the theory of ...&lt;/i&gt;, https://www.academia.edu/12828203/Predicting_entrepreneurial_behaviour_a_test_of_the_theory_of_planned_behaviour.</int2:citationText>
                </int2:suggestion>
                <int2:suggestion int2:citationStyle="Apa" int2:isIdentical="0">
                  <int2:citationText>&lt;i&gt;(PDF) Predicting entrepreneurial behaviour: a test of the theory of ...&lt;/i&gt;. (n.d.). Retrieved from https://www.academia.edu/12828203/Predicting_entrepreneurial_behaviour_a_test_of_the_theory_of_planned_behaviour</int2:citationText>
                </int2:suggestion>
                <int2:suggestion int2:citationStyle="Chicago" int2:isIdentical="0">
                  <int2:citationText>“(PDF) Predicting entrepreneurial behaviour: a test of the theory of ...” n.d., https://www.academia.edu/12828203/Predicting_entrepreneurial_behaviour_a_test_of_the_theory_of_planned_behaviour.</int2:citationText>
                </int2:suggestion>
              </int2:suggestions>
            </int2:source>
          </int2:similarityCritique>
        </oel:ext>
      </int2:extLst>
    </int2:bookmark>
    <int2:bookmark int2:bookmarkName="_Int_E3FHowdO" int2:invalidationBookmarkName="" int2:hashCode="RMLXbeL8aHCSbY" int2:id="sOetRTTq">
      <int2:extLst>
        <oel:ext uri="426473B9-03D8-482F-96C9-C2C85392BACA">
          <int2:similarityCritique int2:version="1" int2:context="Berkowitz, L. (1989) ‘Frustration-Aggression Hypothesis: Examination and Reformulation’, Psychological bulletin, 106(1), pp. 59–73.">
            <int2:source int2:sourceType="Online" int2:sourceTitle="Frustration-aggression hypothesis: Examination and reformulation." int2:sourceUrl="https://psycnet.apa.org/record/1989-36458-001" int2:sourceSnippet="Berkowitz, L. (1989). Frustration-aggression hypothesis: Examination and reformulation. Psychological Bulletin, 106(1), 59–73. https:// ... Examines the J. Dollard et al (1939) frustration–aggression hypothesis. The original formulation's main proposition is limited to interference with an expected attainment of a desired goal on hostile ...">
              <int2:suggestions int2:citationType="Inline">
                <int2:suggestion int2:citationStyle="Mla" int2:isIdentical="0">
                  <int2:citationText>(“Frustration-aggression hypothesis: Examination and reformulation.”)</int2:citationText>
                </int2:suggestion>
                <int2:suggestion int2:citationStyle="Apa" int2:isIdentical="0">
                  <int2:citationText>(“Frustration-aggression hypothesis: Examination and reformulation.”)</int2:citationText>
                </int2:suggestion>
                <int2:suggestion int2:citationStyle="Chicago" int2:isIdentical="0">
                  <int2:citationText>(“Frustration-aggression hypothesis: Examination and reformulation.”)</int2:citationText>
                </int2:suggestion>
              </int2:suggestions>
              <int2:suggestions int2:citationType="Full">
                <int2:suggestion int2:citationStyle="Mla" int2:isIdentical="0">
                  <int2:citationText>&lt;i&gt;Frustration-aggression hypothesis: Examination and reformulation.&lt;/i&gt;, https://psycnet.apa.org/record/1989-36458-001.</int2:citationText>
                </int2:suggestion>
                <int2:suggestion int2:citationStyle="Apa" int2:isIdentical="0">
                  <int2:citationText>&lt;i&gt;Frustration-aggression hypothesis: Examination and reformulation.&lt;/i&gt;. (n.d.). Retrieved from https://psycnet.apa.org/record/1989-36458-001</int2:citationText>
                </int2:suggestion>
                <int2:suggestion int2:citationStyle="Chicago" int2:isIdentical="0">
                  <int2:citationText>“Frustration-aggression hypothesis: Examination and reformulation.” n.d., https://psycnet.apa.org/record/1989-36458-001.</int2:citationText>
                </int2:suggestion>
              </int2:suggestions>
            </int2:source>
            <int2:source int2:sourceType="Online" int2:sourceTitle="Sci-Hub | Frustration-aggression hypothesis: Examination and ..." int2:sourceUrl="https://sci-hub.se/10.1037/0033-2909.106.1.59" int2:sourceSnippet="Berkowitz, L. (1989). Frustration-aggression hypothesis: Examination and reformulation. Psychological Bulletin, 106(1), 59–73. doi:10.1037/0033-2909.106.1.59">
              <int2:suggestions int2:citationType="Inline">
                <int2:suggestion int2:citationStyle="Mla" int2:isIdentical="0">
                  <int2:citationText>(“Sci-Hub | Frustration-aggression hypothesis: Examination and ...”)</int2:citationText>
                </int2:suggestion>
                <int2:suggestion int2:citationStyle="Apa" int2:isIdentical="0">
                  <int2:citationText>(“Sci-Hub | Frustration-aggression hypothesis: Examination and ...”)</int2:citationText>
                </int2:suggestion>
                <int2:suggestion int2:citationStyle="Chicago" int2:isIdentical="0">
                  <int2:citationText>(“Sci-Hub | Frustration-aggression hypothesis: Examination and ...”)</int2:citationText>
                </int2:suggestion>
              </int2:suggestions>
              <int2:suggestions int2:citationType="Full">
                <int2:suggestion int2:citationStyle="Mla" int2:isIdentical="0">
                  <int2:citationText>&lt;i&gt;Sci-Hub | Frustration-aggression hypothesis: Examination and ...&lt;/i&gt;, https://sci-hub.se/10.1037/0033-2909.106.1.59.</int2:citationText>
                </int2:suggestion>
                <int2:suggestion int2:citationStyle="Apa" int2:isIdentical="0">
                  <int2:citationText>&lt;i&gt;Sci-Hub | Frustration-aggression hypothesis: Examination and ...&lt;/i&gt;. (n.d.). Retrieved from https://sci-hub.se/10.1037/0033-2909.106.1.59</int2:citationText>
                </int2:suggestion>
                <int2:suggestion int2:citationStyle="Chicago" int2:isIdentical="0">
                  <int2:citationText>“Sci-Hub | Frustration-aggression hypothesis: Examination and ...” n.d., https://sci-hub.se/10.1037/0033-2909.106.1.59.</int2:citationText>
                </int2:suggestion>
              </int2:suggestions>
            </int2:source>
          </int2:similarityCritique>
        </oel:ext>
      </int2:extLst>
    </int2:bookmark>
    <int2:bookmark int2:bookmarkName="_Int_QActFTKc" int2:invalidationBookmarkName="" int2:hashCode="WQzu3gz8pwU6pH" int2:id="Eky5zCW0">
      <int2:extLst>
        <oel:ext uri="426473B9-03D8-482F-96C9-C2C85392BACA">
          <int2:similarityCritique int2:version="1" int2:context="Social Groups and Identities: Developing the Legacy of Henri Tajfel.">
            <int2:source int2:sourceType="Online" int2:sourceTitle="Social Groups and Identities: Developing the Legacy of Henri Tajfel ..." int2:sourceUrl="https://books.google.com/books/about/Social_Groups_and_Identities.html?id=2DV9tAEACAAJ" int2:sourceSnippet="Social Groups and Identities: Developing the Legacy of Henri Tajfel. William Peter Robinson. Butter Worth Heinemann, 1996 - Group identity - 386 pages. 0 Reviews. Reviews aren't verified, but Google checks for and removes fake content when it's identified. What people are saying - Write a review.">
              <int2:suggestions int2:citationType="Inline">
                <int2:suggestion int2:citationStyle="Mla" int2:isIdentical="1">
                  <int2:citationText>(“Social Groups and Identities: Developing the Legacy of Henri Tajfel ...”)</int2:citationText>
                </int2:suggestion>
                <int2:suggestion int2:citationStyle="Apa" int2:isIdentical="1">
                  <int2:citationText>(“Social Groups and Identities: Developing the Legacy of Henri Tajfel ...”)</int2:citationText>
                </int2:suggestion>
                <int2:suggestion int2:citationStyle="Chicago" int2:isIdentical="1">
                  <int2:citationText>(“Social Groups and Identities: Developing the Legacy of Henri Tajfel ...”)</int2:citationText>
                </int2:suggestion>
              </int2:suggestions>
              <int2:suggestions int2:citationType="Full">
                <int2:suggestion int2:citationStyle="Mla" int2:isIdentical="1">
                  <int2:citationText>&lt;i&gt;Social Groups and Identities: Developing the Legacy of Henri Tajfel ...&lt;/i&gt;, https://books.google.com/books/about/Social_Groups_and_Identities.html?id=2DV9tAEACAAJ.</int2:citationText>
                </int2:suggestion>
                <int2:suggestion int2:citationStyle="Apa" int2:isIdentical="1">
                  <int2:citationText>&lt;i&gt;Social Groups and Identities: Developing the Legacy of Henri Tajfel ...&lt;/i&gt;. (n.d.). Retrieved from https://books.google.com/books/about/Social_Groups_and_Identities.html?id=2DV9tAEACAAJ</int2:citationText>
                </int2:suggestion>
                <int2:suggestion int2:citationStyle="Chicago" int2:isIdentical="1">
                  <int2:citationText>“Social Groups and Identities: Developing the Legacy of Henri Tajfel ...” n.d., https://books.google.com/books/about/Social_Groups_and_Identities.html?id=2DV9tAEACAAJ.</int2:citationText>
                </int2:suggestion>
              </int2:suggestions>
            </int2:source>
            <int2:source int2:sourceType="Online" int2:sourceTitle="Social Groups and Identities: Developing the Legacy of Henri Tajfel ..." int2:sourceUrl="https://www.semanticscholar.org/paper/Social-Groups-and-Identities%3A-Developing-the-Legacy-Robinson-Tajfel/fe5ce8558e2c1be9d3afd6f50b512ae6c2be8b49" int2:sourceSnippet="Social Groups and Identities: Developing the Legacy of Henri Tajfel. W. Robinson, H. Tajfel. Published 31 October 1996. Psychology, Sociology. Social identity, independence and the social group a reply to Rabbie et al intragroup processes, group structure and social identity the categorization process cognition and the group in the social ...">
              <int2:suggestions int2:citationType="Inline">
                <int2:suggestion int2:citationStyle="Mla" int2:isIdentical="1">
                  <int2:citationText>(“Social Groups and Identities: Developing the Legacy of Henri Tajfel ...”)</int2:citationText>
                </int2:suggestion>
                <int2:suggestion int2:citationStyle="Apa" int2:isIdentical="1">
                  <int2:citationText>(“Social Groups and Identities: Developing the Legacy of Henri Tajfel ...”)</int2:citationText>
                </int2:suggestion>
                <int2:suggestion int2:citationStyle="Chicago" int2:isIdentical="1">
                  <int2:citationText>(“Social Groups and Identities: Developing the Legacy of Henri Tajfel ...”)</int2:citationText>
                </int2:suggestion>
              </int2:suggestions>
              <int2:suggestions int2:citationType="Full">
                <int2:suggestion int2:citationStyle="Mla" int2:isIdentical="1">
                  <int2:citationText>&lt;i&gt;Social Groups and Identities: Developing the Legacy of Henri Tajfel ...&lt;/i&gt;, https://www.semanticscholar.org/paper/Social-Groups-and-Identities%3A-Developing-the-Legacy-Robinson-Tajfel/fe5ce8558e2c1be9d3afd6f50b512ae6c2be8b49.</int2:citationText>
                </int2:suggestion>
                <int2:suggestion int2:citationStyle="Apa" int2:isIdentical="1">
                  <int2:citationText>&lt;i&gt;Social Groups and Identities: Developing the Legacy of Henri Tajfel ...&lt;/i&gt;. (n.d.). Retrieved from https://www.semanticscholar.org/paper/Social-Groups-and-Identities%3A-Developing-the-Legacy-Robinson-Tajfel/fe5ce8558e2c1be9d3afd6f50b512ae6c2be8b49</int2:citationText>
                </int2:suggestion>
                <int2:suggestion int2:citationStyle="Chicago" int2:isIdentical="1">
                  <int2:citationText>“Social Groups and Identities: Developing the Legacy of Henri Tajfel ...” n.d., https://www.semanticscholar.org/paper/Social-Groups-and-Identities%3A-Developing-the-Legacy-Robinson-Tajfel/fe5ce8558e2c1be9d3afd6f50b512ae6c2be8b49.</int2:citationText>
                </int2:suggestion>
              </int2:suggestions>
            </int2:source>
            <int2:source int2:sourceType="Online" int2:sourceTitle="Social groups and identities : developing the legacy of Henri Tajfel ..." int2:sourceUrl="https://link.liverpool.ac.uk/portal/Social-groups-and-identities--developing-the/_Qr0IhitQl8/" int2:sourceSnippet="The item Social groups and identities : developing the legacy of Henri Tajfel, edited by W. Peter Robinson represents a specific, individual, material embodiment of a distinct intellectual or artistic creation found in Sydney Jones Library, University of Liverpool. Social groups and identities : developing the legacy of Henri Tajfel, edited by W">
              <int2:suggestions int2:citationType="Inline">
                <int2:suggestion int2:citationStyle="Mla" int2:isIdentical="0">
                  <int2:citationText>(“Social groups and identities : developing the legacy of Henri Tajfel ...”)</int2:citationText>
                </int2:suggestion>
                <int2:suggestion int2:citationStyle="Apa" int2:isIdentical="0">
                  <int2:citationText>(“Social groups and identities : developing the legacy of Henri Tajfel ...”)</int2:citationText>
                </int2:suggestion>
                <int2:suggestion int2:citationStyle="Chicago" int2:isIdentical="0">
                  <int2:citationText>(“Social groups and identities : developing the legacy of Henri Tajfel ...”)</int2:citationText>
                </int2:suggestion>
              </int2:suggestions>
              <int2:suggestions int2:citationType="Full">
                <int2:suggestion int2:citationStyle="Mla" int2:isIdentical="0">
                  <int2:citationText>&lt;i&gt;Social groups and identities : developing the legacy of Henri Tajfel ...&lt;/i&gt;, https://link.liverpool.ac.uk/portal/Social-groups-and-identities--developing-the/_Qr0IhitQl8/.</int2:citationText>
                </int2:suggestion>
                <int2:suggestion int2:citationStyle="Apa" int2:isIdentical="0">
                  <int2:citationText>&lt;i&gt;Social groups and identities : developing the legacy of Henri Tajfel ...&lt;/i&gt;. (n.d.). Retrieved from https://link.liverpool.ac.uk/portal/Social-groups-and-identities--developing-the/_Qr0IhitQl8/</int2:citationText>
                </int2:suggestion>
                <int2:suggestion int2:citationStyle="Chicago" int2:isIdentical="0">
                  <int2:citationText>“Social groups and identities : developing the legacy of Henri Tajfel ...” n.d., https://link.liverpool.ac.uk/portal/Social-groups-and-identities--developing-the/_Qr0IhitQl8/.</int2:citationText>
                </int2:suggestion>
              </int2:suggestions>
            </int2:source>
          </int2:similarityCritique>
        </oel:ext>
      </int2:extLst>
    </int2:bookmark>
    <int2:bookmark int2:bookmarkName="_Int_6Foam4jB" int2:invalidationBookmarkName="" int2:hashCode="qFvZCWlvoaXXEv" int2:id="Uyi4q9Tb"/>
    <int2:bookmark int2:bookmarkName="_Int_6Foam4jB" int2:invalidationBookmarkName="" int2:hashCode="ipbM3sw4LczN0A" int2:id="zRFv4TLo"/>
    <int2:bookmark int2:bookmarkName="_Int_jy91IiGG" int2:invalidationBookmarkName="" int2:hashCode="I2hqJMSxqcAxMQ" int2:id="qFaWfsUu"/>
    <int2:entireDocument int2:id="vdtKbAH5">
      <int2:extLst>
        <oel:ext uri="E302BA01-7950-474C-9AD3-286E660C40A8">
          <int2:similaritySummary int2:version="1" int2:runId="1669757956157" int2:tilesCheckedInThisRun="6" int2:totalNumOfTiles="36" int2:similarityAnnotationCount="4" int2:numWords="1688" int2:numFlaggedWords="53"/>
        </oel:ext>
      </int2:extLst>
    </int2:entireDocument>
  </int2:observations>
  <int2:intelligenceSettings/>
  <int2:onDemandWorkflows>
    <int2:onDemandWorkflow int2:type="SimilarityCheck" int2:paragraphVersions="1F0C4081-17469246 5E5787A5-0E6666C9 0D4AEFC6-1D2219AC 16FBD041-4DC0A6F0 132A975C-68EFE173 47323653-0E02D677 030CF1C8-1805F555 4F45B611-16099021 38B7557C-54EE3998 3D3E03C8-3EAAD550 5A288BBA-54F7954A 6BB818BD-30470E42 1F43916E-7FEF235A 408ED869-22E54B5C 7A8A2C84-1159A9A9 7AD2BF15-7D8C8F79 16EDAF10-330FBF66 1949EE6D-314569A8 58C04CD3-7F6A7B35 5C31B0B8-3667A686 790B37C4-6FB96009 378CD875-70E8F5B4 68AAECE4-3AEFAECC 5926D790-1AF9E3B8 76886499-20435F79 2731B4D7-3C43DBBE 17789D9B-42481298 7BDF7032-1FE36215 5E3CC481-62C7B543 2C64200F-587D9742 695C32EB-3445C40B 3D604C2E-66ABF1FC 070B9BBB-1AE7DA68 3AC6483D-74ACB18C 040D12D1-20D859BC 0EF1BC08-381354B9 252B948E-6AF18D25 3C4DD3EE-65158D27 12E29559-60514CC4 2B831F03-6FCAE397 00491E16-4C6AED1B 7BD5FE10-23D37CCF 64B3ECCA-5BFAFCAE 0BA94DF9-3396463C 46986CEA-6AE2FEFA 4A319187-1CF147A9 185600E2-4F24B5F7 6ADE2E55-71F77B88 57D05AED-2E59A10D 72D4140C-0C0365AB 3FA57E0E-69F33354 78180EEF-67B4F05C 1313A3BA-5147E590 0BBD7898-1D0DE59E 098F97D0-7E1594D1 37B6F772-60A0C216 0CA8E424-0E8986A1 413601D0-6F230DAD 385531E4-3C27A8B1 68FC9B60-19372453 58884170-10A82DDB 2A462C48-4038D767 3B078462-092967AF 3B30E793-45CAAE62 1A84C6FA-1692B4B5 519BF646-3855A861 0BAAD326-2853D907 3E116A0F-24A05E77 36DBD3EC-174C72BD 1CEF354A-3660CB1B 6E5AB6B4-6F482DA9 7375A287-574C4C37 666C2115-5F553F03 2006C4B6-3BCF723D 68DBA428-2E497705 0CDF4B64-0A1446FE 2C25CA4E-4FEA9163 6ABF2FB0-7E017B2A 72077B9A-2EC83829 3C6FDF58-66502BC0 68586A49-1F875570 46589CAC-5ECA22BA 207EC02E-45B6389D 6AF4A96F-30630EDA 293338A3-417952AA 72D997EA-7D5D44DD 771B125A-42FE9C35 0B13E100-5414D6E3 5BA4B86F-5E3C1705 42E1664A-52BC7D3F 18E666E3-1E8C61B1 6F3A0D74-7A675D3F 73A66097-16BDE9DF 6F2674DD-54A8DE08 3CCD5D57-066E2478 5A0788DC-33C65DB5 3AAA5396-77777777 7340A857-77777777 5F256D96-77777777 62A0D53E-77777777 552E2523-77777777 2D60C34E-77777777 20AFA378-77777777 736E3029-0D1EEE51 670B8E40-5332299B 29FA8801-15C3BAFB 576F9CC2-3F1CB106 626D4CED-6763E054 751CBFC1-3A20461C 4E675AC4-545CEC01 73623A9D-410ABE16 060008CA-703C6DD1 66C0FFCB-17291CA3 0D73F696-5AE468B2 755B42B8-699AAF62 5B1A7E0E-2455ECEE 4EACB1D9-6C9AF38A 7AC42206-701433EE 2BC1EA43-0DEB68D3 786CD8DC-77777777 5C0CC99E-77777777 13C7E6D3-77777777 47F9028D-77777777 5B7A57E5-77777777 09633803-77777777 4CAC313D-77777777 1AEC3058-77777777 48C3FA5B-77777777 58E17708-0E518C5F 52C507F9-39495A73 2BFD674D-620DF762 632F60A4-78D9AF4B 279B3446-7F3543A9 32D40ABC-0C6E5DDC 0C7CD2CE-35CC7C79 2D3C64CB-2AB4F863 4C3AC271-46AB5630 22C9390B-07623A76 6BD42D71-55AB1B0E 5255F070-268B46D5 34911D74-444B53D3 0E8D9455-20C09279 1140DA7F-70997865 38731E83-654D7AA9 23E74A85-0E466E48 0D184F86-134CD92E 6F598590-0953B242 3B5DD253-2F2C881E 574EB813-55716DE8 4F204230-6200205E"/>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2293A6"/>
    <w:multiLevelType w:val="hybridMultilevel"/>
    <w:tmpl w:val="FFAAE816"/>
    <w:lvl w:ilvl="0" w:tplc="3D7C134E">
      <w:start w:val="1"/>
      <w:numFmt w:val="bullet"/>
      <w:lvlText w:val="·"/>
      <w:lvlJc w:val="left"/>
      <w:pPr>
        <w:ind w:left="720" w:hanging="360"/>
      </w:pPr>
      <w:rPr>
        <w:rFonts w:hint="default" w:ascii="Symbol" w:hAnsi="Symbol"/>
      </w:rPr>
    </w:lvl>
    <w:lvl w:ilvl="1" w:tplc="F0D4A1D2">
      <w:start w:val="1"/>
      <w:numFmt w:val="bullet"/>
      <w:lvlText w:val="o"/>
      <w:lvlJc w:val="left"/>
      <w:pPr>
        <w:ind w:left="1440" w:hanging="360"/>
      </w:pPr>
      <w:rPr>
        <w:rFonts w:hint="default" w:ascii="Courier New" w:hAnsi="Courier New"/>
      </w:rPr>
    </w:lvl>
    <w:lvl w:ilvl="2" w:tplc="696E32B6">
      <w:start w:val="1"/>
      <w:numFmt w:val="bullet"/>
      <w:lvlText w:val=""/>
      <w:lvlJc w:val="left"/>
      <w:pPr>
        <w:ind w:left="2160" w:hanging="360"/>
      </w:pPr>
      <w:rPr>
        <w:rFonts w:hint="default" w:ascii="Wingdings" w:hAnsi="Wingdings"/>
      </w:rPr>
    </w:lvl>
    <w:lvl w:ilvl="3" w:tplc="D9CAD11A">
      <w:start w:val="1"/>
      <w:numFmt w:val="bullet"/>
      <w:lvlText w:val=""/>
      <w:lvlJc w:val="left"/>
      <w:pPr>
        <w:ind w:left="2880" w:hanging="360"/>
      </w:pPr>
      <w:rPr>
        <w:rFonts w:hint="default" w:ascii="Symbol" w:hAnsi="Symbol"/>
      </w:rPr>
    </w:lvl>
    <w:lvl w:ilvl="4" w:tplc="75D26692">
      <w:start w:val="1"/>
      <w:numFmt w:val="bullet"/>
      <w:lvlText w:val="o"/>
      <w:lvlJc w:val="left"/>
      <w:pPr>
        <w:ind w:left="3600" w:hanging="360"/>
      </w:pPr>
      <w:rPr>
        <w:rFonts w:hint="default" w:ascii="Courier New" w:hAnsi="Courier New"/>
      </w:rPr>
    </w:lvl>
    <w:lvl w:ilvl="5" w:tplc="8EA0F8DA">
      <w:start w:val="1"/>
      <w:numFmt w:val="bullet"/>
      <w:lvlText w:val=""/>
      <w:lvlJc w:val="left"/>
      <w:pPr>
        <w:ind w:left="4320" w:hanging="360"/>
      </w:pPr>
      <w:rPr>
        <w:rFonts w:hint="default" w:ascii="Wingdings" w:hAnsi="Wingdings"/>
      </w:rPr>
    </w:lvl>
    <w:lvl w:ilvl="6" w:tplc="5FBAD0FA">
      <w:start w:val="1"/>
      <w:numFmt w:val="bullet"/>
      <w:lvlText w:val=""/>
      <w:lvlJc w:val="left"/>
      <w:pPr>
        <w:ind w:left="5040" w:hanging="360"/>
      </w:pPr>
      <w:rPr>
        <w:rFonts w:hint="default" w:ascii="Symbol" w:hAnsi="Symbol"/>
      </w:rPr>
    </w:lvl>
    <w:lvl w:ilvl="7" w:tplc="7BF87E24">
      <w:start w:val="1"/>
      <w:numFmt w:val="bullet"/>
      <w:lvlText w:val="o"/>
      <w:lvlJc w:val="left"/>
      <w:pPr>
        <w:ind w:left="5760" w:hanging="360"/>
      </w:pPr>
      <w:rPr>
        <w:rFonts w:hint="default" w:ascii="Courier New" w:hAnsi="Courier New"/>
      </w:rPr>
    </w:lvl>
    <w:lvl w:ilvl="8" w:tplc="D12AE036">
      <w:start w:val="1"/>
      <w:numFmt w:val="bullet"/>
      <w:lvlText w:val=""/>
      <w:lvlJc w:val="left"/>
      <w:pPr>
        <w:ind w:left="6480" w:hanging="360"/>
      </w:pPr>
      <w:rPr>
        <w:rFonts w:hint="default" w:ascii="Wingdings" w:hAnsi="Wingdings"/>
      </w:rPr>
    </w:lvl>
  </w:abstractNum>
  <w:abstractNum w:abstractNumId="1" w15:restartNumberingAfterBreak="0">
    <w:nsid w:val="59EF8927"/>
    <w:multiLevelType w:val="hybridMultilevel"/>
    <w:tmpl w:val="9A6C94B2"/>
    <w:lvl w:ilvl="0" w:tplc="F8A09918">
      <w:start w:val="1"/>
      <w:numFmt w:val="bullet"/>
      <w:lvlText w:val="·"/>
      <w:lvlJc w:val="left"/>
      <w:pPr>
        <w:ind w:left="720" w:hanging="360"/>
      </w:pPr>
      <w:rPr>
        <w:rFonts w:hint="default" w:ascii="Symbol" w:hAnsi="Symbol"/>
      </w:rPr>
    </w:lvl>
    <w:lvl w:ilvl="1" w:tplc="98BCCBE6">
      <w:start w:val="1"/>
      <w:numFmt w:val="bullet"/>
      <w:lvlText w:val="o"/>
      <w:lvlJc w:val="left"/>
      <w:pPr>
        <w:ind w:left="1440" w:hanging="360"/>
      </w:pPr>
      <w:rPr>
        <w:rFonts w:hint="default" w:ascii="Courier New" w:hAnsi="Courier New"/>
      </w:rPr>
    </w:lvl>
    <w:lvl w:ilvl="2" w:tplc="AC8E64A2">
      <w:start w:val="1"/>
      <w:numFmt w:val="bullet"/>
      <w:lvlText w:val=""/>
      <w:lvlJc w:val="left"/>
      <w:pPr>
        <w:ind w:left="2160" w:hanging="360"/>
      </w:pPr>
      <w:rPr>
        <w:rFonts w:hint="default" w:ascii="Wingdings" w:hAnsi="Wingdings"/>
      </w:rPr>
    </w:lvl>
    <w:lvl w:ilvl="3" w:tplc="FA7ABC1C">
      <w:start w:val="1"/>
      <w:numFmt w:val="bullet"/>
      <w:lvlText w:val=""/>
      <w:lvlJc w:val="left"/>
      <w:pPr>
        <w:ind w:left="2880" w:hanging="360"/>
      </w:pPr>
      <w:rPr>
        <w:rFonts w:hint="default" w:ascii="Symbol" w:hAnsi="Symbol"/>
      </w:rPr>
    </w:lvl>
    <w:lvl w:ilvl="4" w:tplc="29480A9A">
      <w:start w:val="1"/>
      <w:numFmt w:val="bullet"/>
      <w:lvlText w:val="o"/>
      <w:lvlJc w:val="left"/>
      <w:pPr>
        <w:ind w:left="3600" w:hanging="360"/>
      </w:pPr>
      <w:rPr>
        <w:rFonts w:hint="default" w:ascii="Courier New" w:hAnsi="Courier New"/>
      </w:rPr>
    </w:lvl>
    <w:lvl w:ilvl="5" w:tplc="3BE6511E">
      <w:start w:val="1"/>
      <w:numFmt w:val="bullet"/>
      <w:lvlText w:val=""/>
      <w:lvlJc w:val="left"/>
      <w:pPr>
        <w:ind w:left="4320" w:hanging="360"/>
      </w:pPr>
      <w:rPr>
        <w:rFonts w:hint="default" w:ascii="Wingdings" w:hAnsi="Wingdings"/>
      </w:rPr>
    </w:lvl>
    <w:lvl w:ilvl="6" w:tplc="848A3542">
      <w:start w:val="1"/>
      <w:numFmt w:val="bullet"/>
      <w:lvlText w:val=""/>
      <w:lvlJc w:val="left"/>
      <w:pPr>
        <w:ind w:left="5040" w:hanging="360"/>
      </w:pPr>
      <w:rPr>
        <w:rFonts w:hint="default" w:ascii="Symbol" w:hAnsi="Symbol"/>
      </w:rPr>
    </w:lvl>
    <w:lvl w:ilvl="7" w:tplc="849A815C">
      <w:start w:val="1"/>
      <w:numFmt w:val="bullet"/>
      <w:lvlText w:val="o"/>
      <w:lvlJc w:val="left"/>
      <w:pPr>
        <w:ind w:left="5760" w:hanging="360"/>
      </w:pPr>
      <w:rPr>
        <w:rFonts w:hint="default" w:ascii="Courier New" w:hAnsi="Courier New"/>
      </w:rPr>
    </w:lvl>
    <w:lvl w:ilvl="8" w:tplc="37506938">
      <w:start w:val="1"/>
      <w:numFmt w:val="bullet"/>
      <w:lvlText w:val=""/>
      <w:lvlJc w:val="left"/>
      <w:pPr>
        <w:ind w:left="6480" w:hanging="360"/>
      </w:pPr>
      <w:rPr>
        <w:rFonts w:hint="default" w:ascii="Wingdings" w:hAnsi="Wingdings"/>
      </w:rPr>
    </w:lvl>
  </w:abstractNum>
  <w:num w:numId="1" w16cid:durableId="1405907385">
    <w:abstractNumId w:val="1"/>
  </w:num>
  <w:num w:numId="2" w16cid:durableId="5864228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E0061EF"/>
    <w:rsid w:val="0018E237"/>
    <w:rsid w:val="002AC8E2"/>
    <w:rsid w:val="003E7591"/>
    <w:rsid w:val="005B0E64"/>
    <w:rsid w:val="0096922B"/>
    <w:rsid w:val="00975D1B"/>
    <w:rsid w:val="00A4224A"/>
    <w:rsid w:val="00A4F10D"/>
    <w:rsid w:val="00BA35FC"/>
    <w:rsid w:val="00C00DB5"/>
    <w:rsid w:val="00EFBCA3"/>
    <w:rsid w:val="00F3CAAF"/>
    <w:rsid w:val="00F996D2"/>
    <w:rsid w:val="01076DB6"/>
    <w:rsid w:val="012472AE"/>
    <w:rsid w:val="013CC3BC"/>
    <w:rsid w:val="014D58A9"/>
    <w:rsid w:val="0160625A"/>
    <w:rsid w:val="0162C6BD"/>
    <w:rsid w:val="017346DA"/>
    <w:rsid w:val="0179B41E"/>
    <w:rsid w:val="01808FA7"/>
    <w:rsid w:val="01A05C43"/>
    <w:rsid w:val="01CEAEC2"/>
    <w:rsid w:val="01D2710E"/>
    <w:rsid w:val="01E7209B"/>
    <w:rsid w:val="01E91D39"/>
    <w:rsid w:val="01EC37A7"/>
    <w:rsid w:val="01F1C25F"/>
    <w:rsid w:val="021E9F25"/>
    <w:rsid w:val="021F82CC"/>
    <w:rsid w:val="02213CD2"/>
    <w:rsid w:val="0229F015"/>
    <w:rsid w:val="024F1C36"/>
    <w:rsid w:val="025D77E6"/>
    <w:rsid w:val="02649B2A"/>
    <w:rsid w:val="0270125A"/>
    <w:rsid w:val="028B8D04"/>
    <w:rsid w:val="029D244B"/>
    <w:rsid w:val="029E55AB"/>
    <w:rsid w:val="02A344FA"/>
    <w:rsid w:val="02AC6A63"/>
    <w:rsid w:val="02B8AE6E"/>
    <w:rsid w:val="02D08C14"/>
    <w:rsid w:val="02D62F55"/>
    <w:rsid w:val="02EBE91D"/>
    <w:rsid w:val="02EEF6E6"/>
    <w:rsid w:val="02FEC31E"/>
    <w:rsid w:val="031457AA"/>
    <w:rsid w:val="0315847F"/>
    <w:rsid w:val="03610E08"/>
    <w:rsid w:val="03682E07"/>
    <w:rsid w:val="0368AC6D"/>
    <w:rsid w:val="03732908"/>
    <w:rsid w:val="03753AB3"/>
    <w:rsid w:val="037AE098"/>
    <w:rsid w:val="038DBADE"/>
    <w:rsid w:val="0391D094"/>
    <w:rsid w:val="03BBB939"/>
    <w:rsid w:val="03BD0D33"/>
    <w:rsid w:val="03C7379A"/>
    <w:rsid w:val="03D8BB4C"/>
    <w:rsid w:val="03E1F85A"/>
    <w:rsid w:val="0404B099"/>
    <w:rsid w:val="040A855A"/>
    <w:rsid w:val="041EBF91"/>
    <w:rsid w:val="042D8478"/>
    <w:rsid w:val="0446AB9A"/>
    <w:rsid w:val="0460F244"/>
    <w:rsid w:val="04B154E0"/>
    <w:rsid w:val="04D4D375"/>
    <w:rsid w:val="04DC0715"/>
    <w:rsid w:val="0503AA21"/>
    <w:rsid w:val="0520BDFB"/>
    <w:rsid w:val="05288729"/>
    <w:rsid w:val="0531AF2A"/>
    <w:rsid w:val="0542FC3A"/>
    <w:rsid w:val="0545ACC0"/>
    <w:rsid w:val="0557B494"/>
    <w:rsid w:val="0561AA89"/>
    <w:rsid w:val="056F202E"/>
    <w:rsid w:val="0573A062"/>
    <w:rsid w:val="05832CDF"/>
    <w:rsid w:val="05838AE7"/>
    <w:rsid w:val="058C4985"/>
    <w:rsid w:val="05A40962"/>
    <w:rsid w:val="05AB279F"/>
    <w:rsid w:val="05C32DC6"/>
    <w:rsid w:val="05C793D5"/>
    <w:rsid w:val="05FCC2A5"/>
    <w:rsid w:val="0606778D"/>
    <w:rsid w:val="060DD017"/>
    <w:rsid w:val="061C1691"/>
    <w:rsid w:val="0631137B"/>
    <w:rsid w:val="064D2541"/>
    <w:rsid w:val="06542E96"/>
    <w:rsid w:val="066FD6DE"/>
    <w:rsid w:val="067EF9A8"/>
    <w:rsid w:val="06803029"/>
    <w:rsid w:val="068B87EC"/>
    <w:rsid w:val="06A17614"/>
    <w:rsid w:val="06A6BC63"/>
    <w:rsid w:val="06BF1400"/>
    <w:rsid w:val="06C7966E"/>
    <w:rsid w:val="06CAA8C3"/>
    <w:rsid w:val="06CBE698"/>
    <w:rsid w:val="06DECC9B"/>
    <w:rsid w:val="06E3BCC1"/>
    <w:rsid w:val="06F4ADF5"/>
    <w:rsid w:val="06FA8E08"/>
    <w:rsid w:val="070BDA50"/>
    <w:rsid w:val="0719A3B4"/>
    <w:rsid w:val="071F5B48"/>
    <w:rsid w:val="0728FDBF"/>
    <w:rsid w:val="0755AB1C"/>
    <w:rsid w:val="07641662"/>
    <w:rsid w:val="07AA8762"/>
    <w:rsid w:val="07B08C95"/>
    <w:rsid w:val="07B413BF"/>
    <w:rsid w:val="07B786EB"/>
    <w:rsid w:val="07B7E6F2"/>
    <w:rsid w:val="07D2B56D"/>
    <w:rsid w:val="07E7C8CD"/>
    <w:rsid w:val="07F3D91A"/>
    <w:rsid w:val="07FD5343"/>
    <w:rsid w:val="080D4566"/>
    <w:rsid w:val="080E15DC"/>
    <w:rsid w:val="0813A618"/>
    <w:rsid w:val="081E0A06"/>
    <w:rsid w:val="08315F23"/>
    <w:rsid w:val="0835429F"/>
    <w:rsid w:val="083B4AE3"/>
    <w:rsid w:val="08444A28"/>
    <w:rsid w:val="0865ECE7"/>
    <w:rsid w:val="086A75BF"/>
    <w:rsid w:val="086ABB5F"/>
    <w:rsid w:val="086D577D"/>
    <w:rsid w:val="087CB492"/>
    <w:rsid w:val="0887E04E"/>
    <w:rsid w:val="08992255"/>
    <w:rsid w:val="08B05152"/>
    <w:rsid w:val="08BB2BA9"/>
    <w:rsid w:val="08C4CE20"/>
    <w:rsid w:val="08C9CD42"/>
    <w:rsid w:val="08CBE7FC"/>
    <w:rsid w:val="08E186F2"/>
    <w:rsid w:val="08E20FF1"/>
    <w:rsid w:val="08EE2059"/>
    <w:rsid w:val="08FEDC76"/>
    <w:rsid w:val="09001262"/>
    <w:rsid w:val="091CFD32"/>
    <w:rsid w:val="09346367"/>
    <w:rsid w:val="098002C4"/>
    <w:rsid w:val="0984C603"/>
    <w:rsid w:val="099014A3"/>
    <w:rsid w:val="099C1FC9"/>
    <w:rsid w:val="09B63B6F"/>
    <w:rsid w:val="0A0017B8"/>
    <w:rsid w:val="0A0574D3"/>
    <w:rsid w:val="0A194015"/>
    <w:rsid w:val="0A1CCBEA"/>
    <w:rsid w:val="0A1EB5E0"/>
    <w:rsid w:val="0A2A52F9"/>
    <w:rsid w:val="0A2FD646"/>
    <w:rsid w:val="0A4104A7"/>
    <w:rsid w:val="0A458830"/>
    <w:rsid w:val="0A4C21B3"/>
    <w:rsid w:val="0A4E3ED8"/>
    <w:rsid w:val="0A56FC0A"/>
    <w:rsid w:val="0A609E81"/>
    <w:rsid w:val="0A6EEF53"/>
    <w:rsid w:val="0A7E850D"/>
    <w:rsid w:val="0A900841"/>
    <w:rsid w:val="0ACF8B70"/>
    <w:rsid w:val="0AEDE985"/>
    <w:rsid w:val="0AEF87B4"/>
    <w:rsid w:val="0AFB1B14"/>
    <w:rsid w:val="0B13B4FC"/>
    <w:rsid w:val="0B17A4F5"/>
    <w:rsid w:val="0B3CB66F"/>
    <w:rsid w:val="0B3E76ED"/>
    <w:rsid w:val="0B3F8706"/>
    <w:rsid w:val="0B4C6956"/>
    <w:rsid w:val="0B546BB8"/>
    <w:rsid w:val="0B7EFCB0"/>
    <w:rsid w:val="0B7F64E8"/>
    <w:rsid w:val="0B866DA4"/>
    <w:rsid w:val="0BA14534"/>
    <w:rsid w:val="0BBF8110"/>
    <w:rsid w:val="0BC764AF"/>
    <w:rsid w:val="0BC81F18"/>
    <w:rsid w:val="0BCC85CA"/>
    <w:rsid w:val="0BD74B3C"/>
    <w:rsid w:val="0BD84996"/>
    <w:rsid w:val="0BDD3B85"/>
    <w:rsid w:val="0BE2B5BD"/>
    <w:rsid w:val="0C2E2A39"/>
    <w:rsid w:val="0C89B9E6"/>
    <w:rsid w:val="0C89E0C8"/>
    <w:rsid w:val="0C8B5815"/>
    <w:rsid w:val="0C9B0A8C"/>
    <w:rsid w:val="0CCD7CFF"/>
    <w:rsid w:val="0CE72F50"/>
    <w:rsid w:val="0CE96798"/>
    <w:rsid w:val="0D167BF3"/>
    <w:rsid w:val="0D2EFC27"/>
    <w:rsid w:val="0D3DCC2A"/>
    <w:rsid w:val="0D711FFD"/>
    <w:rsid w:val="0D7A6D7D"/>
    <w:rsid w:val="0D8D7DCC"/>
    <w:rsid w:val="0D8E15E7"/>
    <w:rsid w:val="0D8E9CCC"/>
    <w:rsid w:val="0D9ACD3A"/>
    <w:rsid w:val="0DA74C2E"/>
    <w:rsid w:val="0DC2DA63"/>
    <w:rsid w:val="0DC7A903"/>
    <w:rsid w:val="0DCEFDE4"/>
    <w:rsid w:val="0DE1B9D1"/>
    <w:rsid w:val="0DFE9F9F"/>
    <w:rsid w:val="0E0061EF"/>
    <w:rsid w:val="0E258A47"/>
    <w:rsid w:val="0E25B129"/>
    <w:rsid w:val="0E32BBD6"/>
    <w:rsid w:val="0E367CC1"/>
    <w:rsid w:val="0E408FFE"/>
    <w:rsid w:val="0E4E7B2B"/>
    <w:rsid w:val="0E596F32"/>
    <w:rsid w:val="0E71BA08"/>
    <w:rsid w:val="0E80EF01"/>
    <w:rsid w:val="0EB0F0D8"/>
    <w:rsid w:val="0EB4757F"/>
    <w:rsid w:val="0EB63F95"/>
    <w:rsid w:val="0ECD0462"/>
    <w:rsid w:val="0ED99C8B"/>
    <w:rsid w:val="0EDE4EDB"/>
    <w:rsid w:val="0EECB138"/>
    <w:rsid w:val="0F07AD60"/>
    <w:rsid w:val="0F294E2D"/>
    <w:rsid w:val="0F42C016"/>
    <w:rsid w:val="0F430847"/>
    <w:rsid w:val="0F77C046"/>
    <w:rsid w:val="0F82B807"/>
    <w:rsid w:val="0F84C256"/>
    <w:rsid w:val="0F95B7AA"/>
    <w:rsid w:val="0F9A5C0B"/>
    <w:rsid w:val="100EB0F0"/>
    <w:rsid w:val="1027EC72"/>
    <w:rsid w:val="102EC228"/>
    <w:rsid w:val="104CC139"/>
    <w:rsid w:val="1066FE16"/>
    <w:rsid w:val="108712FE"/>
    <w:rsid w:val="1099947D"/>
    <w:rsid w:val="10B84188"/>
    <w:rsid w:val="10C7ECA3"/>
    <w:rsid w:val="10D569EB"/>
    <w:rsid w:val="10EDD8F9"/>
    <w:rsid w:val="10F644E1"/>
    <w:rsid w:val="112092B7"/>
    <w:rsid w:val="113A51CF"/>
    <w:rsid w:val="114B19EA"/>
    <w:rsid w:val="11503A61"/>
    <w:rsid w:val="11659422"/>
    <w:rsid w:val="117971D4"/>
    <w:rsid w:val="1183B1A9"/>
    <w:rsid w:val="118FD7E8"/>
    <w:rsid w:val="11B3BC0D"/>
    <w:rsid w:val="11BF7AA3"/>
    <w:rsid w:val="11C3A2F8"/>
    <w:rsid w:val="11EE33B1"/>
    <w:rsid w:val="11FB8194"/>
    <w:rsid w:val="1213C656"/>
    <w:rsid w:val="1222E35F"/>
    <w:rsid w:val="122451FA"/>
    <w:rsid w:val="122E65C8"/>
    <w:rsid w:val="123F4E22"/>
    <w:rsid w:val="123F5949"/>
    <w:rsid w:val="1241E5A5"/>
    <w:rsid w:val="1244A299"/>
    <w:rsid w:val="124796CA"/>
    <w:rsid w:val="124FF47E"/>
    <w:rsid w:val="126703FF"/>
    <w:rsid w:val="126BB066"/>
    <w:rsid w:val="126CF695"/>
    <w:rsid w:val="129028C3"/>
    <w:rsid w:val="12A8ADF0"/>
    <w:rsid w:val="12ABEF4E"/>
    <w:rsid w:val="12C39CF5"/>
    <w:rsid w:val="12D2CFD2"/>
    <w:rsid w:val="12D331B0"/>
    <w:rsid w:val="12D726EF"/>
    <w:rsid w:val="12FCE2E3"/>
    <w:rsid w:val="130CB108"/>
    <w:rsid w:val="13202D72"/>
    <w:rsid w:val="132BA849"/>
    <w:rsid w:val="1341FA37"/>
    <w:rsid w:val="1349D0EA"/>
    <w:rsid w:val="135021C8"/>
    <w:rsid w:val="13657C7F"/>
    <w:rsid w:val="1369C706"/>
    <w:rsid w:val="136E983D"/>
    <w:rsid w:val="13753A42"/>
    <w:rsid w:val="137D3C36"/>
    <w:rsid w:val="13888F9B"/>
    <w:rsid w:val="13918C1C"/>
    <w:rsid w:val="139DEBE0"/>
    <w:rsid w:val="13AB8DCB"/>
    <w:rsid w:val="13B19CC3"/>
    <w:rsid w:val="13C0225B"/>
    <w:rsid w:val="13C29B4F"/>
    <w:rsid w:val="13D84D39"/>
    <w:rsid w:val="13ED9CA8"/>
    <w:rsid w:val="1401D06E"/>
    <w:rsid w:val="143A382F"/>
    <w:rsid w:val="144F3053"/>
    <w:rsid w:val="14583379"/>
    <w:rsid w:val="145D23B9"/>
    <w:rsid w:val="1471BE86"/>
    <w:rsid w:val="1471E45F"/>
    <w:rsid w:val="149C30E9"/>
    <w:rsid w:val="149EC8B5"/>
    <w:rsid w:val="14A88169"/>
    <w:rsid w:val="14C97352"/>
    <w:rsid w:val="14D1F5E6"/>
    <w:rsid w:val="14D64D33"/>
    <w:rsid w:val="14E74A22"/>
    <w:rsid w:val="14EDB1AE"/>
    <w:rsid w:val="14FFFDB6"/>
    <w:rsid w:val="1520325C"/>
    <w:rsid w:val="1528CBE4"/>
    <w:rsid w:val="152CA332"/>
    <w:rsid w:val="15332256"/>
    <w:rsid w:val="15361FCF"/>
    <w:rsid w:val="1549BE30"/>
    <w:rsid w:val="1559129C"/>
    <w:rsid w:val="1561E9C7"/>
    <w:rsid w:val="156CFBCF"/>
    <w:rsid w:val="159D2683"/>
    <w:rsid w:val="15A23C29"/>
    <w:rsid w:val="15BBFEF5"/>
    <w:rsid w:val="15F69168"/>
    <w:rsid w:val="16008D4B"/>
    <w:rsid w:val="1611266A"/>
    <w:rsid w:val="1613E4C8"/>
    <w:rsid w:val="16237F39"/>
    <w:rsid w:val="162FEEB9"/>
    <w:rsid w:val="1647C1B9"/>
    <w:rsid w:val="1663D8B9"/>
    <w:rsid w:val="166F7672"/>
    <w:rsid w:val="16872D30"/>
    <w:rsid w:val="168BD58B"/>
    <w:rsid w:val="16A638FF"/>
    <w:rsid w:val="16BF8764"/>
    <w:rsid w:val="16D951D9"/>
    <w:rsid w:val="16DE2166"/>
    <w:rsid w:val="16E4AE70"/>
    <w:rsid w:val="16EC0043"/>
    <w:rsid w:val="1711AFF7"/>
    <w:rsid w:val="171D80E3"/>
    <w:rsid w:val="173CB6CC"/>
    <w:rsid w:val="173E0C8A"/>
    <w:rsid w:val="173F0C6B"/>
    <w:rsid w:val="1760E72A"/>
    <w:rsid w:val="1792601C"/>
    <w:rsid w:val="179C5DAC"/>
    <w:rsid w:val="17A0CACA"/>
    <w:rsid w:val="17AE6312"/>
    <w:rsid w:val="17B0F4F2"/>
    <w:rsid w:val="17BBBC46"/>
    <w:rsid w:val="17D32B3E"/>
    <w:rsid w:val="17E1C32A"/>
    <w:rsid w:val="17E5DD91"/>
    <w:rsid w:val="17F0ADD2"/>
    <w:rsid w:val="17FA1962"/>
    <w:rsid w:val="180A9694"/>
    <w:rsid w:val="1812846E"/>
    <w:rsid w:val="1817C019"/>
    <w:rsid w:val="1823316C"/>
    <w:rsid w:val="182392EB"/>
    <w:rsid w:val="184E9792"/>
    <w:rsid w:val="1850AD59"/>
    <w:rsid w:val="18578C1A"/>
    <w:rsid w:val="1857D31E"/>
    <w:rsid w:val="186AC318"/>
    <w:rsid w:val="18795D06"/>
    <w:rsid w:val="189224E3"/>
    <w:rsid w:val="189513F8"/>
    <w:rsid w:val="189AC04B"/>
    <w:rsid w:val="18B106EC"/>
    <w:rsid w:val="18C8ABF7"/>
    <w:rsid w:val="18D021DD"/>
    <w:rsid w:val="18D28F49"/>
    <w:rsid w:val="18D9DCEB"/>
    <w:rsid w:val="18F74580"/>
    <w:rsid w:val="18FCAAD7"/>
    <w:rsid w:val="192F0689"/>
    <w:rsid w:val="19472D32"/>
    <w:rsid w:val="19613A63"/>
    <w:rsid w:val="19666467"/>
    <w:rsid w:val="19813CB6"/>
    <w:rsid w:val="19853AE3"/>
    <w:rsid w:val="198D32DA"/>
    <w:rsid w:val="1990489D"/>
    <w:rsid w:val="199B797B"/>
    <w:rsid w:val="19C20131"/>
    <w:rsid w:val="19CE4128"/>
    <w:rsid w:val="19DFBC47"/>
    <w:rsid w:val="19EC7DBA"/>
    <w:rsid w:val="1A1AFB03"/>
    <w:rsid w:val="1A279F39"/>
    <w:rsid w:val="1A391177"/>
    <w:rsid w:val="1A75AD4C"/>
    <w:rsid w:val="1A826023"/>
    <w:rsid w:val="1A863334"/>
    <w:rsid w:val="1A882F2A"/>
    <w:rsid w:val="1A888EB0"/>
    <w:rsid w:val="1AC1D160"/>
    <w:rsid w:val="1AC731CC"/>
    <w:rsid w:val="1AD6A5BD"/>
    <w:rsid w:val="1AD96709"/>
    <w:rsid w:val="1B02C74D"/>
    <w:rsid w:val="1B09A4AC"/>
    <w:rsid w:val="1B13BC00"/>
    <w:rsid w:val="1B2D5A7C"/>
    <w:rsid w:val="1B3758D1"/>
    <w:rsid w:val="1B6EECCD"/>
    <w:rsid w:val="1B9117FC"/>
    <w:rsid w:val="1B9A6748"/>
    <w:rsid w:val="1BBA3DDD"/>
    <w:rsid w:val="1BD112DB"/>
    <w:rsid w:val="1BD74A60"/>
    <w:rsid w:val="1C01FAD7"/>
    <w:rsid w:val="1C09F6EC"/>
    <w:rsid w:val="1C117DAD"/>
    <w:rsid w:val="1C37FCE9"/>
    <w:rsid w:val="1C4DD37A"/>
    <w:rsid w:val="1C55C474"/>
    <w:rsid w:val="1C5DA1C1"/>
    <w:rsid w:val="1C6D1810"/>
    <w:rsid w:val="1C7143D7"/>
    <w:rsid w:val="1C8082A4"/>
    <w:rsid w:val="1C80BDDF"/>
    <w:rsid w:val="1CA56F20"/>
    <w:rsid w:val="1CCD8F66"/>
    <w:rsid w:val="1CDBC57E"/>
    <w:rsid w:val="1CE25C33"/>
    <w:rsid w:val="1CF3989C"/>
    <w:rsid w:val="1CF6B0CC"/>
    <w:rsid w:val="1CFC7B9E"/>
    <w:rsid w:val="1CFCCB12"/>
    <w:rsid w:val="1D020E1D"/>
    <w:rsid w:val="1D12F654"/>
    <w:rsid w:val="1D27534D"/>
    <w:rsid w:val="1D2EC8E8"/>
    <w:rsid w:val="1D33AE22"/>
    <w:rsid w:val="1D3533ED"/>
    <w:rsid w:val="1D504F14"/>
    <w:rsid w:val="1DA7A158"/>
    <w:rsid w:val="1DECEA50"/>
    <w:rsid w:val="1DF748B9"/>
    <w:rsid w:val="1E178B56"/>
    <w:rsid w:val="1E1C70ED"/>
    <w:rsid w:val="1E76DEF3"/>
    <w:rsid w:val="1E88B801"/>
    <w:rsid w:val="1EA02AD9"/>
    <w:rsid w:val="1EA09C57"/>
    <w:rsid w:val="1EAA1EA8"/>
    <w:rsid w:val="1EC241E4"/>
    <w:rsid w:val="1ED72EFF"/>
    <w:rsid w:val="1EDA385E"/>
    <w:rsid w:val="1EE25EBB"/>
    <w:rsid w:val="1F2BD4B4"/>
    <w:rsid w:val="1F2D74A4"/>
    <w:rsid w:val="1F4ECA1C"/>
    <w:rsid w:val="1F54AB75"/>
    <w:rsid w:val="1F63413B"/>
    <w:rsid w:val="1F9B4AC7"/>
    <w:rsid w:val="1FA0E18E"/>
    <w:rsid w:val="1FA8E499"/>
    <w:rsid w:val="1FBF60B7"/>
    <w:rsid w:val="1FC4473B"/>
    <w:rsid w:val="1FF06A82"/>
    <w:rsid w:val="1FF8F0AA"/>
    <w:rsid w:val="20105E76"/>
    <w:rsid w:val="202AA30F"/>
    <w:rsid w:val="2044E9F4"/>
    <w:rsid w:val="205A7B92"/>
    <w:rsid w:val="20681C0F"/>
    <w:rsid w:val="206A1F88"/>
    <w:rsid w:val="209B68AD"/>
    <w:rsid w:val="20A852FB"/>
    <w:rsid w:val="20B7A5CD"/>
    <w:rsid w:val="20BBCB4B"/>
    <w:rsid w:val="20DE974A"/>
    <w:rsid w:val="20E919A4"/>
    <w:rsid w:val="20F5DC21"/>
    <w:rsid w:val="211FC641"/>
    <w:rsid w:val="212E3851"/>
    <w:rsid w:val="2151C9E0"/>
    <w:rsid w:val="21542F02"/>
    <w:rsid w:val="215ABE17"/>
    <w:rsid w:val="21617F7D"/>
    <w:rsid w:val="217B0EB4"/>
    <w:rsid w:val="218DFC1B"/>
    <w:rsid w:val="21AE7FB5"/>
    <w:rsid w:val="21BD68E8"/>
    <w:rsid w:val="21C9A967"/>
    <w:rsid w:val="21D1F32D"/>
    <w:rsid w:val="21E3F378"/>
    <w:rsid w:val="21F17E65"/>
    <w:rsid w:val="221684EA"/>
    <w:rsid w:val="222E1D0E"/>
    <w:rsid w:val="22522C2F"/>
    <w:rsid w:val="2253762E"/>
    <w:rsid w:val="225900A7"/>
    <w:rsid w:val="2280473E"/>
    <w:rsid w:val="22A9C1FA"/>
    <w:rsid w:val="22DE5332"/>
    <w:rsid w:val="23016AC6"/>
    <w:rsid w:val="232906F4"/>
    <w:rsid w:val="233CD603"/>
    <w:rsid w:val="2351863E"/>
    <w:rsid w:val="236243D1"/>
    <w:rsid w:val="236E96F3"/>
    <w:rsid w:val="237DD33B"/>
    <w:rsid w:val="23A1BE7D"/>
    <w:rsid w:val="23BEEB9F"/>
    <w:rsid w:val="23DC6C0B"/>
    <w:rsid w:val="23EF468F"/>
    <w:rsid w:val="240E101A"/>
    <w:rsid w:val="2414491F"/>
    <w:rsid w:val="2416380C"/>
    <w:rsid w:val="2416D7FE"/>
    <w:rsid w:val="2418DFAE"/>
    <w:rsid w:val="242BFC07"/>
    <w:rsid w:val="243117D8"/>
    <w:rsid w:val="24326F5F"/>
    <w:rsid w:val="244E7C4C"/>
    <w:rsid w:val="245DCDBA"/>
    <w:rsid w:val="246E3637"/>
    <w:rsid w:val="2471F44A"/>
    <w:rsid w:val="2473D848"/>
    <w:rsid w:val="247E21BA"/>
    <w:rsid w:val="24996E6F"/>
    <w:rsid w:val="24A5EC73"/>
    <w:rsid w:val="24AD5067"/>
    <w:rsid w:val="24CB55BC"/>
    <w:rsid w:val="24CBDCE3"/>
    <w:rsid w:val="24D8A664"/>
    <w:rsid w:val="24FACD1E"/>
    <w:rsid w:val="24FB1D45"/>
    <w:rsid w:val="25218B62"/>
    <w:rsid w:val="25246681"/>
    <w:rsid w:val="2527A8E7"/>
    <w:rsid w:val="252B90BF"/>
    <w:rsid w:val="2539DACD"/>
    <w:rsid w:val="256FE837"/>
    <w:rsid w:val="25750903"/>
    <w:rsid w:val="258F6105"/>
    <w:rsid w:val="259C91B5"/>
    <w:rsid w:val="25B2A85F"/>
    <w:rsid w:val="25D24340"/>
    <w:rsid w:val="25E0437B"/>
    <w:rsid w:val="25FC6B54"/>
    <w:rsid w:val="2601DAFC"/>
    <w:rsid w:val="26132BBB"/>
    <w:rsid w:val="26280A43"/>
    <w:rsid w:val="263388BF"/>
    <w:rsid w:val="265721B6"/>
    <w:rsid w:val="2658974F"/>
    <w:rsid w:val="269726D1"/>
    <w:rsid w:val="26A1B3F2"/>
    <w:rsid w:val="26BB4314"/>
    <w:rsid w:val="26C44A4F"/>
    <w:rsid w:val="26D967BB"/>
    <w:rsid w:val="26DB8429"/>
    <w:rsid w:val="26DE65CB"/>
    <w:rsid w:val="26DF03E0"/>
    <w:rsid w:val="26E4A9AE"/>
    <w:rsid w:val="26E89F10"/>
    <w:rsid w:val="26F95538"/>
    <w:rsid w:val="271E56AC"/>
    <w:rsid w:val="272C870F"/>
    <w:rsid w:val="27642783"/>
    <w:rsid w:val="27642DCD"/>
    <w:rsid w:val="276B83AB"/>
    <w:rsid w:val="2783761D"/>
    <w:rsid w:val="27A5ADD0"/>
    <w:rsid w:val="27C1547B"/>
    <w:rsid w:val="27F2F217"/>
    <w:rsid w:val="27F42CAE"/>
    <w:rsid w:val="27F43878"/>
    <w:rsid w:val="27F7DD89"/>
    <w:rsid w:val="27FB901F"/>
    <w:rsid w:val="27FC7B74"/>
    <w:rsid w:val="28041824"/>
    <w:rsid w:val="2819A2BE"/>
    <w:rsid w:val="2825E1FF"/>
    <w:rsid w:val="28436975"/>
    <w:rsid w:val="284503BD"/>
    <w:rsid w:val="28511935"/>
    <w:rsid w:val="285A373C"/>
    <w:rsid w:val="287FC852"/>
    <w:rsid w:val="288BD1E1"/>
    <w:rsid w:val="28A351B2"/>
    <w:rsid w:val="28B03633"/>
    <w:rsid w:val="28C56D8D"/>
    <w:rsid w:val="28C93B4C"/>
    <w:rsid w:val="28CA37DF"/>
    <w:rsid w:val="28F52D6A"/>
    <w:rsid w:val="28FBB91F"/>
    <w:rsid w:val="28FE5C0B"/>
    <w:rsid w:val="29032A1D"/>
    <w:rsid w:val="290912C6"/>
    <w:rsid w:val="29138CB9"/>
    <w:rsid w:val="2914C3F8"/>
    <w:rsid w:val="292861F6"/>
    <w:rsid w:val="293811D8"/>
    <w:rsid w:val="294C8F2C"/>
    <w:rsid w:val="296A2F83"/>
    <w:rsid w:val="2986A21D"/>
    <w:rsid w:val="29942656"/>
    <w:rsid w:val="29A62847"/>
    <w:rsid w:val="29C9F7DA"/>
    <w:rsid w:val="29D52A5B"/>
    <w:rsid w:val="29E99225"/>
    <w:rsid w:val="29F7D7A4"/>
    <w:rsid w:val="29FBEB11"/>
    <w:rsid w:val="2A0413A0"/>
    <w:rsid w:val="2A0A8F0A"/>
    <w:rsid w:val="2A1F96C7"/>
    <w:rsid w:val="2A258203"/>
    <w:rsid w:val="2A25F8CB"/>
    <w:rsid w:val="2A62C7D8"/>
    <w:rsid w:val="2A77BB08"/>
    <w:rsid w:val="2ACD948D"/>
    <w:rsid w:val="2B06F9E2"/>
    <w:rsid w:val="2B086DFB"/>
    <w:rsid w:val="2B0B8DAF"/>
    <w:rsid w:val="2B0FE1C8"/>
    <w:rsid w:val="2B1AB8C8"/>
    <w:rsid w:val="2B35D43D"/>
    <w:rsid w:val="2B5F48BA"/>
    <w:rsid w:val="2B60123F"/>
    <w:rsid w:val="2B70CC16"/>
    <w:rsid w:val="2B96E760"/>
    <w:rsid w:val="2BA65F6B"/>
    <w:rsid w:val="2BB8335D"/>
    <w:rsid w:val="2BC372A3"/>
    <w:rsid w:val="2BDEBF35"/>
    <w:rsid w:val="2BE18C76"/>
    <w:rsid w:val="2BF4CBAF"/>
    <w:rsid w:val="2BF9DC4D"/>
    <w:rsid w:val="2C359056"/>
    <w:rsid w:val="2C3CD302"/>
    <w:rsid w:val="2C7CF5A8"/>
    <w:rsid w:val="2C9072E6"/>
    <w:rsid w:val="2C94C22D"/>
    <w:rsid w:val="2C952305"/>
    <w:rsid w:val="2C95C2E7"/>
    <w:rsid w:val="2CA04AF9"/>
    <w:rsid w:val="2CA2CA43"/>
    <w:rsid w:val="2CB0D20D"/>
    <w:rsid w:val="2CB24792"/>
    <w:rsid w:val="2CBBCA1A"/>
    <w:rsid w:val="2CD6EEC8"/>
    <w:rsid w:val="2CE7B458"/>
    <w:rsid w:val="2CF1325C"/>
    <w:rsid w:val="2CF13DB6"/>
    <w:rsid w:val="2CF18D27"/>
    <w:rsid w:val="2CFDBD35"/>
    <w:rsid w:val="2D00E64F"/>
    <w:rsid w:val="2D085AD0"/>
    <w:rsid w:val="2D148004"/>
    <w:rsid w:val="2D18AE6C"/>
    <w:rsid w:val="2D2132E7"/>
    <w:rsid w:val="2D2F5CF3"/>
    <w:rsid w:val="2D426510"/>
    <w:rsid w:val="2D5B6F31"/>
    <w:rsid w:val="2D6C4188"/>
    <w:rsid w:val="2D80109E"/>
    <w:rsid w:val="2DA8B1FE"/>
    <w:rsid w:val="2DC6F44E"/>
    <w:rsid w:val="2DF64350"/>
    <w:rsid w:val="2DFAEF59"/>
    <w:rsid w:val="2DFC75D3"/>
    <w:rsid w:val="2E0ACBD5"/>
    <w:rsid w:val="2E244EE4"/>
    <w:rsid w:val="2E696E12"/>
    <w:rsid w:val="2E89EE21"/>
    <w:rsid w:val="2E8D02BD"/>
    <w:rsid w:val="2E8D0AE3"/>
    <w:rsid w:val="2E919817"/>
    <w:rsid w:val="2EA67B94"/>
    <w:rsid w:val="2EB051A4"/>
    <w:rsid w:val="2EB47ECD"/>
    <w:rsid w:val="2EDDC5DC"/>
    <w:rsid w:val="2EE327EC"/>
    <w:rsid w:val="2EF820ED"/>
    <w:rsid w:val="2F0E1E3E"/>
    <w:rsid w:val="2F149251"/>
    <w:rsid w:val="2F3203CE"/>
    <w:rsid w:val="2F45D236"/>
    <w:rsid w:val="2F4A6FFA"/>
    <w:rsid w:val="2F500BA6"/>
    <w:rsid w:val="2F5EF5A9"/>
    <w:rsid w:val="2F74EFA2"/>
    <w:rsid w:val="2F984634"/>
    <w:rsid w:val="2F9D44F6"/>
    <w:rsid w:val="2FA19CD4"/>
    <w:rsid w:val="2FB19F27"/>
    <w:rsid w:val="2FBA6A50"/>
    <w:rsid w:val="2FBB21C7"/>
    <w:rsid w:val="2FC5E87A"/>
    <w:rsid w:val="2FC623A1"/>
    <w:rsid w:val="2FCAE9E6"/>
    <w:rsid w:val="2FDF2A86"/>
    <w:rsid w:val="2FFCF6CA"/>
    <w:rsid w:val="30009B86"/>
    <w:rsid w:val="300BBD76"/>
    <w:rsid w:val="30201E45"/>
    <w:rsid w:val="3035FBEC"/>
    <w:rsid w:val="303E8827"/>
    <w:rsid w:val="30404C22"/>
    <w:rsid w:val="3041FB7B"/>
    <w:rsid w:val="3054D054"/>
    <w:rsid w:val="30BAF4BF"/>
    <w:rsid w:val="30BB4818"/>
    <w:rsid w:val="30C6644B"/>
    <w:rsid w:val="30CCA152"/>
    <w:rsid w:val="30D579D9"/>
    <w:rsid w:val="30D833F0"/>
    <w:rsid w:val="3109D4BF"/>
    <w:rsid w:val="3137F7F6"/>
    <w:rsid w:val="3168DE7D"/>
    <w:rsid w:val="316B6256"/>
    <w:rsid w:val="317AFAE7"/>
    <w:rsid w:val="317F2EB8"/>
    <w:rsid w:val="3181083A"/>
    <w:rsid w:val="31C4ABA5"/>
    <w:rsid w:val="31CABC5F"/>
    <w:rsid w:val="31D50D3E"/>
    <w:rsid w:val="31E91F7A"/>
    <w:rsid w:val="31F37E82"/>
    <w:rsid w:val="31FC3988"/>
    <w:rsid w:val="32166305"/>
    <w:rsid w:val="321C3295"/>
    <w:rsid w:val="322E77C6"/>
    <w:rsid w:val="323238FA"/>
    <w:rsid w:val="3236A5A1"/>
    <w:rsid w:val="3254A168"/>
    <w:rsid w:val="3263B506"/>
    <w:rsid w:val="3264AB87"/>
    <w:rsid w:val="326E642A"/>
    <w:rsid w:val="32708955"/>
    <w:rsid w:val="32744DCF"/>
    <w:rsid w:val="328AC337"/>
    <w:rsid w:val="328B6A89"/>
    <w:rsid w:val="32A3D96C"/>
    <w:rsid w:val="32D0ED68"/>
    <w:rsid w:val="32D816F4"/>
    <w:rsid w:val="32E698F5"/>
    <w:rsid w:val="32F23000"/>
    <w:rsid w:val="32F96370"/>
    <w:rsid w:val="32FCA32A"/>
    <w:rsid w:val="33206D55"/>
    <w:rsid w:val="332D5784"/>
    <w:rsid w:val="332EC082"/>
    <w:rsid w:val="3346304C"/>
    <w:rsid w:val="334C105F"/>
    <w:rsid w:val="334E1DA2"/>
    <w:rsid w:val="3358EF09"/>
    <w:rsid w:val="33691480"/>
    <w:rsid w:val="33805D39"/>
    <w:rsid w:val="33C85F9B"/>
    <w:rsid w:val="33CB96C1"/>
    <w:rsid w:val="33D72C32"/>
    <w:rsid w:val="33E47E4C"/>
    <w:rsid w:val="33F927A3"/>
    <w:rsid w:val="33FB55A2"/>
    <w:rsid w:val="33FE050D"/>
    <w:rsid w:val="340D344D"/>
    <w:rsid w:val="344C2932"/>
    <w:rsid w:val="347B6D57"/>
    <w:rsid w:val="3485DAA0"/>
    <w:rsid w:val="34941C9E"/>
    <w:rsid w:val="349533D1"/>
    <w:rsid w:val="349A301A"/>
    <w:rsid w:val="34BC3DB6"/>
    <w:rsid w:val="34DF2D7D"/>
    <w:rsid w:val="3514B161"/>
    <w:rsid w:val="35156C9E"/>
    <w:rsid w:val="351F71C6"/>
    <w:rsid w:val="3523CA63"/>
    <w:rsid w:val="3525F418"/>
    <w:rsid w:val="352C9D2B"/>
    <w:rsid w:val="3539A58A"/>
    <w:rsid w:val="354D5D20"/>
    <w:rsid w:val="357B28B5"/>
    <w:rsid w:val="3589B7E6"/>
    <w:rsid w:val="358E9976"/>
    <w:rsid w:val="3595DA5A"/>
    <w:rsid w:val="3596F330"/>
    <w:rsid w:val="35AAF9FD"/>
    <w:rsid w:val="35BE8EF6"/>
    <w:rsid w:val="35D20633"/>
    <w:rsid w:val="361A8936"/>
    <w:rsid w:val="362438BD"/>
    <w:rsid w:val="362A2D44"/>
    <w:rsid w:val="3649B70D"/>
    <w:rsid w:val="3656ABE6"/>
    <w:rsid w:val="365BAD8B"/>
    <w:rsid w:val="366E48EA"/>
    <w:rsid w:val="36820974"/>
    <w:rsid w:val="369C0891"/>
    <w:rsid w:val="36B83E81"/>
    <w:rsid w:val="36ECE873"/>
    <w:rsid w:val="36FAA2D3"/>
    <w:rsid w:val="37265E53"/>
    <w:rsid w:val="37268D42"/>
    <w:rsid w:val="372B4E55"/>
    <w:rsid w:val="3735EA4C"/>
    <w:rsid w:val="373ECA54"/>
    <w:rsid w:val="37569293"/>
    <w:rsid w:val="37663F5F"/>
    <w:rsid w:val="3789B210"/>
    <w:rsid w:val="37A1974B"/>
    <w:rsid w:val="37C6698E"/>
    <w:rsid w:val="37D29BB0"/>
    <w:rsid w:val="37D40BDD"/>
    <w:rsid w:val="37F33E0D"/>
    <w:rsid w:val="37F3DE78"/>
    <w:rsid w:val="3819A16F"/>
    <w:rsid w:val="381C097B"/>
    <w:rsid w:val="382E73AE"/>
    <w:rsid w:val="38303BBA"/>
    <w:rsid w:val="38315E52"/>
    <w:rsid w:val="383D86C4"/>
    <w:rsid w:val="383EA695"/>
    <w:rsid w:val="383F3720"/>
    <w:rsid w:val="384398F6"/>
    <w:rsid w:val="386B6DF0"/>
    <w:rsid w:val="38AAED03"/>
    <w:rsid w:val="38D6A3D2"/>
    <w:rsid w:val="38F04574"/>
    <w:rsid w:val="390C217B"/>
    <w:rsid w:val="39476A47"/>
    <w:rsid w:val="39491192"/>
    <w:rsid w:val="395A1CD8"/>
    <w:rsid w:val="395E5667"/>
    <w:rsid w:val="3973AF93"/>
    <w:rsid w:val="39835C60"/>
    <w:rsid w:val="39893AD1"/>
    <w:rsid w:val="398FAED9"/>
    <w:rsid w:val="39C50B26"/>
    <w:rsid w:val="39DC93F0"/>
    <w:rsid w:val="39E01F23"/>
    <w:rsid w:val="39E8DDC1"/>
    <w:rsid w:val="39E9C19A"/>
    <w:rsid w:val="39F8126C"/>
    <w:rsid w:val="3A324395"/>
    <w:rsid w:val="3A5564E5"/>
    <w:rsid w:val="3A5982AF"/>
    <w:rsid w:val="3A8FBD3A"/>
    <w:rsid w:val="3AA299BD"/>
    <w:rsid w:val="3AAEB896"/>
    <w:rsid w:val="3ABD3A1E"/>
    <w:rsid w:val="3AC71C77"/>
    <w:rsid w:val="3ACCA4E8"/>
    <w:rsid w:val="3AD57309"/>
    <w:rsid w:val="3AF56D87"/>
    <w:rsid w:val="3AFAC5A4"/>
    <w:rsid w:val="3B0CDD35"/>
    <w:rsid w:val="3B0EFC86"/>
    <w:rsid w:val="3B169028"/>
    <w:rsid w:val="3B259FF0"/>
    <w:rsid w:val="3B2B7F3A"/>
    <w:rsid w:val="3B361C17"/>
    <w:rsid w:val="3B385E17"/>
    <w:rsid w:val="3B4F04FB"/>
    <w:rsid w:val="3B514231"/>
    <w:rsid w:val="3B63197D"/>
    <w:rsid w:val="3B6DDAF6"/>
    <w:rsid w:val="3B76D7E2"/>
    <w:rsid w:val="3BA186C7"/>
    <w:rsid w:val="3BB177D5"/>
    <w:rsid w:val="3BC79F88"/>
    <w:rsid w:val="3BD0D98D"/>
    <w:rsid w:val="3BD4A3AB"/>
    <w:rsid w:val="3BDF551E"/>
    <w:rsid w:val="3C07820E"/>
    <w:rsid w:val="3C3991FD"/>
    <w:rsid w:val="3C5CFD96"/>
    <w:rsid w:val="3C620146"/>
    <w:rsid w:val="3C85E081"/>
    <w:rsid w:val="3C89F9C5"/>
    <w:rsid w:val="3C978C47"/>
    <w:rsid w:val="3C9E8C84"/>
    <w:rsid w:val="3CC0DB93"/>
    <w:rsid w:val="3CC17051"/>
    <w:rsid w:val="3CD9CA48"/>
    <w:rsid w:val="3D008FC6"/>
    <w:rsid w:val="3D0797BE"/>
    <w:rsid w:val="3D09AB57"/>
    <w:rsid w:val="3D104970"/>
    <w:rsid w:val="3D132242"/>
    <w:rsid w:val="3D168445"/>
    <w:rsid w:val="3D196EFA"/>
    <w:rsid w:val="3D2FB32E"/>
    <w:rsid w:val="3D2FF52E"/>
    <w:rsid w:val="3D328738"/>
    <w:rsid w:val="3D5146AB"/>
    <w:rsid w:val="3D51FC50"/>
    <w:rsid w:val="3D5B600F"/>
    <w:rsid w:val="3D659897"/>
    <w:rsid w:val="3D6E0991"/>
    <w:rsid w:val="3D6E6564"/>
    <w:rsid w:val="3D786DA3"/>
    <w:rsid w:val="3D7A4BEE"/>
    <w:rsid w:val="3D80AA40"/>
    <w:rsid w:val="3D999606"/>
    <w:rsid w:val="3DAEBDCF"/>
    <w:rsid w:val="3DAED442"/>
    <w:rsid w:val="3DF72DC6"/>
    <w:rsid w:val="3E053E64"/>
    <w:rsid w:val="3E082DAF"/>
    <w:rsid w:val="3E114C62"/>
    <w:rsid w:val="3E18D299"/>
    <w:rsid w:val="3E32EE2C"/>
    <w:rsid w:val="3E37E5BF"/>
    <w:rsid w:val="3E4548A5"/>
    <w:rsid w:val="3E5A9156"/>
    <w:rsid w:val="3E668A51"/>
    <w:rsid w:val="3E94B055"/>
    <w:rsid w:val="3EA57BB8"/>
    <w:rsid w:val="3EB27146"/>
    <w:rsid w:val="3EBD32BD"/>
    <w:rsid w:val="3ECA1005"/>
    <w:rsid w:val="3ECB838F"/>
    <w:rsid w:val="3EEC640C"/>
    <w:rsid w:val="3EF4DB00"/>
    <w:rsid w:val="3EF6E5B8"/>
    <w:rsid w:val="3EFE2BDE"/>
    <w:rsid w:val="3F072C32"/>
    <w:rsid w:val="3F0B20B4"/>
    <w:rsid w:val="3F237F24"/>
    <w:rsid w:val="3F4824A6"/>
    <w:rsid w:val="3F5613BD"/>
    <w:rsid w:val="3F5BCE67"/>
    <w:rsid w:val="3F785847"/>
    <w:rsid w:val="3F8C9E64"/>
    <w:rsid w:val="3FB6FED6"/>
    <w:rsid w:val="3FCEBE8D"/>
    <w:rsid w:val="3FFE9005"/>
    <w:rsid w:val="403D666A"/>
    <w:rsid w:val="40414C19"/>
    <w:rsid w:val="405A3EB0"/>
    <w:rsid w:val="405CD4AF"/>
    <w:rsid w:val="407B5562"/>
    <w:rsid w:val="407E3086"/>
    <w:rsid w:val="4085A692"/>
    <w:rsid w:val="40A980B9"/>
    <w:rsid w:val="40C91F5A"/>
    <w:rsid w:val="40D5AAFC"/>
    <w:rsid w:val="40E38620"/>
    <w:rsid w:val="40EC60E2"/>
    <w:rsid w:val="412B8426"/>
    <w:rsid w:val="413CDF26"/>
    <w:rsid w:val="41547F3F"/>
    <w:rsid w:val="419A6066"/>
    <w:rsid w:val="419E0291"/>
    <w:rsid w:val="41CD0D93"/>
    <w:rsid w:val="41DD1C7A"/>
    <w:rsid w:val="41DE1C1F"/>
    <w:rsid w:val="41F4D37F"/>
    <w:rsid w:val="41F7D8A5"/>
    <w:rsid w:val="4242C176"/>
    <w:rsid w:val="4269709C"/>
    <w:rsid w:val="42706B8F"/>
    <w:rsid w:val="4287BAB2"/>
    <w:rsid w:val="429575DC"/>
    <w:rsid w:val="42A99320"/>
    <w:rsid w:val="42B561DF"/>
    <w:rsid w:val="42B7C310"/>
    <w:rsid w:val="42BB7D28"/>
    <w:rsid w:val="42C10140"/>
    <w:rsid w:val="42D8AF87"/>
    <w:rsid w:val="42EE19BC"/>
    <w:rsid w:val="43001F62"/>
    <w:rsid w:val="4335AE12"/>
    <w:rsid w:val="433630C7"/>
    <w:rsid w:val="433BC848"/>
    <w:rsid w:val="43442EEC"/>
    <w:rsid w:val="43510A15"/>
    <w:rsid w:val="4353BF73"/>
    <w:rsid w:val="435DA158"/>
    <w:rsid w:val="43682178"/>
    <w:rsid w:val="436844C3"/>
    <w:rsid w:val="4368FBEE"/>
    <w:rsid w:val="438DC18B"/>
    <w:rsid w:val="43A1C257"/>
    <w:rsid w:val="43ACE6F3"/>
    <w:rsid w:val="43F1EE76"/>
    <w:rsid w:val="4407A1EC"/>
    <w:rsid w:val="44188593"/>
    <w:rsid w:val="44265508"/>
    <w:rsid w:val="44456381"/>
    <w:rsid w:val="44501709"/>
    <w:rsid w:val="44513240"/>
    <w:rsid w:val="445CEEE1"/>
    <w:rsid w:val="446C7399"/>
    <w:rsid w:val="448E7E9B"/>
    <w:rsid w:val="44920EA9"/>
    <w:rsid w:val="44A81BA7"/>
    <w:rsid w:val="44AB5CBE"/>
    <w:rsid w:val="44B31ABE"/>
    <w:rsid w:val="44C12424"/>
    <w:rsid w:val="44DB9F7D"/>
    <w:rsid w:val="44E3A73A"/>
    <w:rsid w:val="4566DB8F"/>
    <w:rsid w:val="45789194"/>
    <w:rsid w:val="45879423"/>
    <w:rsid w:val="45A85694"/>
    <w:rsid w:val="45AF882C"/>
    <w:rsid w:val="45C5DF2E"/>
    <w:rsid w:val="45C63B67"/>
    <w:rsid w:val="45EF63D2"/>
    <w:rsid w:val="45F3F069"/>
    <w:rsid w:val="4607D91A"/>
    <w:rsid w:val="4612E94B"/>
    <w:rsid w:val="46138388"/>
    <w:rsid w:val="462FE288"/>
    <w:rsid w:val="464ADC0C"/>
    <w:rsid w:val="4651EE0B"/>
    <w:rsid w:val="46561784"/>
    <w:rsid w:val="4665A24B"/>
    <w:rsid w:val="469B8988"/>
    <w:rsid w:val="469FC23A"/>
    <w:rsid w:val="46A23874"/>
    <w:rsid w:val="46A76D69"/>
    <w:rsid w:val="46B30DDF"/>
    <w:rsid w:val="46B36AED"/>
    <w:rsid w:val="46B89CD6"/>
    <w:rsid w:val="47163299"/>
    <w:rsid w:val="471BE8D5"/>
    <w:rsid w:val="472B47B5"/>
    <w:rsid w:val="473A4CED"/>
    <w:rsid w:val="47614006"/>
    <w:rsid w:val="4771FAC0"/>
    <w:rsid w:val="478CD907"/>
    <w:rsid w:val="47EE6966"/>
    <w:rsid w:val="47FA53BC"/>
    <w:rsid w:val="48064F33"/>
    <w:rsid w:val="481B47FC"/>
    <w:rsid w:val="483D9353"/>
    <w:rsid w:val="4859F5CD"/>
    <w:rsid w:val="485E94F4"/>
    <w:rsid w:val="4861AA46"/>
    <w:rsid w:val="48722032"/>
    <w:rsid w:val="48760A27"/>
    <w:rsid w:val="48C47CFF"/>
    <w:rsid w:val="48C518D4"/>
    <w:rsid w:val="48C67672"/>
    <w:rsid w:val="48EEB4BD"/>
    <w:rsid w:val="48F32409"/>
    <w:rsid w:val="48F47E75"/>
    <w:rsid w:val="48FE74EE"/>
    <w:rsid w:val="490EBA81"/>
    <w:rsid w:val="491F024A"/>
    <w:rsid w:val="493124AD"/>
    <w:rsid w:val="4937E55C"/>
    <w:rsid w:val="4942FF95"/>
    <w:rsid w:val="49474B7B"/>
    <w:rsid w:val="494B6030"/>
    <w:rsid w:val="4973B221"/>
    <w:rsid w:val="4975A0D3"/>
    <w:rsid w:val="497CF1E5"/>
    <w:rsid w:val="497D8B43"/>
    <w:rsid w:val="498FD26F"/>
    <w:rsid w:val="49B9DFF1"/>
    <w:rsid w:val="49BC5262"/>
    <w:rsid w:val="49E210A0"/>
    <w:rsid w:val="4A2A362F"/>
    <w:rsid w:val="4A3CA1C0"/>
    <w:rsid w:val="4A5054E5"/>
    <w:rsid w:val="4A5CD160"/>
    <w:rsid w:val="4A769F78"/>
    <w:rsid w:val="4A7C3F54"/>
    <w:rsid w:val="4A82F166"/>
    <w:rsid w:val="4AAAB314"/>
    <w:rsid w:val="4AFF6E9C"/>
    <w:rsid w:val="4B02F343"/>
    <w:rsid w:val="4B0820CD"/>
    <w:rsid w:val="4B0AC101"/>
    <w:rsid w:val="4B127465"/>
    <w:rsid w:val="4B2D76C2"/>
    <w:rsid w:val="4B482FBB"/>
    <w:rsid w:val="4B5822C3"/>
    <w:rsid w:val="4B9635B6"/>
    <w:rsid w:val="4BB97D0E"/>
    <w:rsid w:val="4BBE2B2A"/>
    <w:rsid w:val="4BC12002"/>
    <w:rsid w:val="4BCFDAE9"/>
    <w:rsid w:val="4BD49FA7"/>
    <w:rsid w:val="4BE621FA"/>
    <w:rsid w:val="4BF8A1C1"/>
    <w:rsid w:val="4BFA66F0"/>
    <w:rsid w:val="4C08FFEE"/>
    <w:rsid w:val="4C097B88"/>
    <w:rsid w:val="4C09FAA1"/>
    <w:rsid w:val="4C0C519E"/>
    <w:rsid w:val="4C2AF180"/>
    <w:rsid w:val="4C2EB20C"/>
    <w:rsid w:val="4C64CC06"/>
    <w:rsid w:val="4C76505B"/>
    <w:rsid w:val="4C78D586"/>
    <w:rsid w:val="4C797FAF"/>
    <w:rsid w:val="4C831DA2"/>
    <w:rsid w:val="4C839D59"/>
    <w:rsid w:val="4C83CA47"/>
    <w:rsid w:val="4C8A19C9"/>
    <w:rsid w:val="4C8EEC57"/>
    <w:rsid w:val="4C977F02"/>
    <w:rsid w:val="4CB0E372"/>
    <w:rsid w:val="4CBB5068"/>
    <w:rsid w:val="4CF3F324"/>
    <w:rsid w:val="4CF9FB01"/>
    <w:rsid w:val="4D169F39"/>
    <w:rsid w:val="4D16EEF4"/>
    <w:rsid w:val="4D1F333A"/>
    <w:rsid w:val="4D2D4A19"/>
    <w:rsid w:val="4D320617"/>
    <w:rsid w:val="4D355194"/>
    <w:rsid w:val="4D39F21A"/>
    <w:rsid w:val="4D4BFDD4"/>
    <w:rsid w:val="4D6B6009"/>
    <w:rsid w:val="4D769E3E"/>
    <w:rsid w:val="4D82A35B"/>
    <w:rsid w:val="4DFAF989"/>
    <w:rsid w:val="4E1EEE03"/>
    <w:rsid w:val="4E630A88"/>
    <w:rsid w:val="4E8257B9"/>
    <w:rsid w:val="4EA39FCA"/>
    <w:rsid w:val="4EB06D3A"/>
    <w:rsid w:val="4EB581C3"/>
    <w:rsid w:val="4EC4ED1E"/>
    <w:rsid w:val="4EC5CD1F"/>
    <w:rsid w:val="4EC91A7A"/>
    <w:rsid w:val="4ECC89F4"/>
    <w:rsid w:val="4ECF1EF2"/>
    <w:rsid w:val="4ED1DC4B"/>
    <w:rsid w:val="4EFA3DA3"/>
    <w:rsid w:val="4F0AA6C7"/>
    <w:rsid w:val="4F177786"/>
    <w:rsid w:val="4F4A979C"/>
    <w:rsid w:val="4F4D6A54"/>
    <w:rsid w:val="4F6638E8"/>
    <w:rsid w:val="4F768682"/>
    <w:rsid w:val="4F93E4E7"/>
    <w:rsid w:val="4FA6DCC3"/>
    <w:rsid w:val="4FAD0D44"/>
    <w:rsid w:val="4FCF28E3"/>
    <w:rsid w:val="4FE5CFB9"/>
    <w:rsid w:val="4FF31055"/>
    <w:rsid w:val="4FF5BD98"/>
    <w:rsid w:val="4FF81868"/>
    <w:rsid w:val="5000D7B5"/>
    <w:rsid w:val="50158A54"/>
    <w:rsid w:val="50393FC1"/>
    <w:rsid w:val="50452847"/>
    <w:rsid w:val="504AFA69"/>
    <w:rsid w:val="504C3D9B"/>
    <w:rsid w:val="50515224"/>
    <w:rsid w:val="5058F1FD"/>
    <w:rsid w:val="5064EADB"/>
    <w:rsid w:val="508B8B63"/>
    <w:rsid w:val="50A10DA0"/>
    <w:rsid w:val="50A2A48E"/>
    <w:rsid w:val="50BBB37A"/>
    <w:rsid w:val="50BF4716"/>
    <w:rsid w:val="50DE8D15"/>
    <w:rsid w:val="50E667FD"/>
    <w:rsid w:val="510557F5"/>
    <w:rsid w:val="510CB3FC"/>
    <w:rsid w:val="512C0E76"/>
    <w:rsid w:val="512FB548"/>
    <w:rsid w:val="5137A2CE"/>
    <w:rsid w:val="513CDCC5"/>
    <w:rsid w:val="5150995B"/>
    <w:rsid w:val="5151F32C"/>
    <w:rsid w:val="51A6C1D2"/>
    <w:rsid w:val="51A8325D"/>
    <w:rsid w:val="51A91D79"/>
    <w:rsid w:val="51B9C66F"/>
    <w:rsid w:val="51C16A8E"/>
    <w:rsid w:val="51E80DFC"/>
    <w:rsid w:val="51F4FC7D"/>
    <w:rsid w:val="51F9239F"/>
    <w:rsid w:val="5200BB3C"/>
    <w:rsid w:val="5230551D"/>
    <w:rsid w:val="524A0F61"/>
    <w:rsid w:val="524F75AA"/>
    <w:rsid w:val="525FFA1F"/>
    <w:rsid w:val="5267CFC2"/>
    <w:rsid w:val="526CDD19"/>
    <w:rsid w:val="52785555"/>
    <w:rsid w:val="5282385E"/>
    <w:rsid w:val="529FEB61"/>
    <w:rsid w:val="52C2D018"/>
    <w:rsid w:val="52CB85A9"/>
    <w:rsid w:val="52D11511"/>
    <w:rsid w:val="52D6404E"/>
    <w:rsid w:val="52DD9E7D"/>
    <w:rsid w:val="52E25DD7"/>
    <w:rsid w:val="5307B0A6"/>
    <w:rsid w:val="5317B5D6"/>
    <w:rsid w:val="5329AB7E"/>
    <w:rsid w:val="532F8B54"/>
    <w:rsid w:val="5341161A"/>
    <w:rsid w:val="534E8712"/>
    <w:rsid w:val="536F653C"/>
    <w:rsid w:val="53727593"/>
    <w:rsid w:val="53808809"/>
    <w:rsid w:val="5394265C"/>
    <w:rsid w:val="53BCD262"/>
    <w:rsid w:val="54188FB7"/>
    <w:rsid w:val="5436ABEE"/>
    <w:rsid w:val="545B5AFD"/>
    <w:rsid w:val="547CE9A8"/>
    <w:rsid w:val="547E2E38"/>
    <w:rsid w:val="54840712"/>
    <w:rsid w:val="549F2FA7"/>
    <w:rsid w:val="54A41E87"/>
    <w:rsid w:val="54A650E2"/>
    <w:rsid w:val="54AD899A"/>
    <w:rsid w:val="54B18334"/>
    <w:rsid w:val="54B419D9"/>
    <w:rsid w:val="54ECA6EA"/>
    <w:rsid w:val="54FF26CA"/>
    <w:rsid w:val="553F8F9D"/>
    <w:rsid w:val="555BF07F"/>
    <w:rsid w:val="5573D8B7"/>
    <w:rsid w:val="5576E48D"/>
    <w:rsid w:val="557F7D1E"/>
    <w:rsid w:val="5581B023"/>
    <w:rsid w:val="5591BEB7"/>
    <w:rsid w:val="559A2085"/>
    <w:rsid w:val="55A023C7"/>
    <w:rsid w:val="55BE21BA"/>
    <w:rsid w:val="55C13FA5"/>
    <w:rsid w:val="55FF4532"/>
    <w:rsid w:val="5603266B"/>
    <w:rsid w:val="5620154E"/>
    <w:rsid w:val="562AD70B"/>
    <w:rsid w:val="562DC9A0"/>
    <w:rsid w:val="563A0AAC"/>
    <w:rsid w:val="564959FB"/>
    <w:rsid w:val="5665A5AD"/>
    <w:rsid w:val="56B828CB"/>
    <w:rsid w:val="56BDD38A"/>
    <w:rsid w:val="56C2D552"/>
    <w:rsid w:val="56EA2783"/>
    <w:rsid w:val="56FC714B"/>
    <w:rsid w:val="5716ABAF"/>
    <w:rsid w:val="57352F68"/>
    <w:rsid w:val="5735F0E6"/>
    <w:rsid w:val="573C413C"/>
    <w:rsid w:val="573E0FA5"/>
    <w:rsid w:val="57404E3C"/>
    <w:rsid w:val="575D1006"/>
    <w:rsid w:val="575E8FE9"/>
    <w:rsid w:val="576239C4"/>
    <w:rsid w:val="5791FDA6"/>
    <w:rsid w:val="57B7667A"/>
    <w:rsid w:val="57BA264B"/>
    <w:rsid w:val="57BE735B"/>
    <w:rsid w:val="57C603C2"/>
    <w:rsid w:val="57CDCFBD"/>
    <w:rsid w:val="57DF305B"/>
    <w:rsid w:val="57E6F059"/>
    <w:rsid w:val="57F265A7"/>
    <w:rsid w:val="57FB99ED"/>
    <w:rsid w:val="58008CFE"/>
    <w:rsid w:val="583150D1"/>
    <w:rsid w:val="58352DCE"/>
    <w:rsid w:val="5853F49B"/>
    <w:rsid w:val="587C1835"/>
    <w:rsid w:val="5898CA5F"/>
    <w:rsid w:val="58B07912"/>
    <w:rsid w:val="58B27C10"/>
    <w:rsid w:val="58B950E5"/>
    <w:rsid w:val="58BF9A94"/>
    <w:rsid w:val="58D64AEB"/>
    <w:rsid w:val="58EF5377"/>
    <w:rsid w:val="58F988DA"/>
    <w:rsid w:val="5924C8EC"/>
    <w:rsid w:val="592D36F3"/>
    <w:rsid w:val="5955F6AC"/>
    <w:rsid w:val="595E48BD"/>
    <w:rsid w:val="596C6AF4"/>
    <w:rsid w:val="5980FABD"/>
    <w:rsid w:val="598574DC"/>
    <w:rsid w:val="5995CC84"/>
    <w:rsid w:val="59A8CF9F"/>
    <w:rsid w:val="59AB404D"/>
    <w:rsid w:val="59CC6001"/>
    <w:rsid w:val="59DE16B1"/>
    <w:rsid w:val="59EFC98D"/>
    <w:rsid w:val="59F61B4F"/>
    <w:rsid w:val="59FBA2E9"/>
    <w:rsid w:val="5A18E165"/>
    <w:rsid w:val="5A2F152B"/>
    <w:rsid w:val="5A35FD2D"/>
    <w:rsid w:val="5A3BDC6E"/>
    <w:rsid w:val="5A52CA09"/>
    <w:rsid w:val="5A6BE4AB"/>
    <w:rsid w:val="5A761416"/>
    <w:rsid w:val="5A777C0C"/>
    <w:rsid w:val="5A7A3A20"/>
    <w:rsid w:val="5A9BC82C"/>
    <w:rsid w:val="5AAB475D"/>
    <w:rsid w:val="5AC3E55C"/>
    <w:rsid w:val="5AD116E3"/>
    <w:rsid w:val="5AD2801E"/>
    <w:rsid w:val="5AD2B655"/>
    <w:rsid w:val="5AED7514"/>
    <w:rsid w:val="5AF077BC"/>
    <w:rsid w:val="5B1B1DAE"/>
    <w:rsid w:val="5B1CCB1E"/>
    <w:rsid w:val="5B3033FA"/>
    <w:rsid w:val="5B6646CE"/>
    <w:rsid w:val="5B66649A"/>
    <w:rsid w:val="5B7137CE"/>
    <w:rsid w:val="5B7358C3"/>
    <w:rsid w:val="5B9B9445"/>
    <w:rsid w:val="5BA88984"/>
    <w:rsid w:val="5BAFBE77"/>
    <w:rsid w:val="5BCB8C9E"/>
    <w:rsid w:val="5BD22882"/>
    <w:rsid w:val="5BD3321E"/>
    <w:rsid w:val="5BDB368D"/>
    <w:rsid w:val="5BDD7AF1"/>
    <w:rsid w:val="5BE3F98E"/>
    <w:rsid w:val="5BFE4A4A"/>
    <w:rsid w:val="5C03E881"/>
    <w:rsid w:val="5C617366"/>
    <w:rsid w:val="5C7CB6A6"/>
    <w:rsid w:val="5C833655"/>
    <w:rsid w:val="5C8D976E"/>
    <w:rsid w:val="5C900A7E"/>
    <w:rsid w:val="5CA3CE2D"/>
    <w:rsid w:val="5CB8800C"/>
    <w:rsid w:val="5CDA621C"/>
    <w:rsid w:val="5CE3E4E7"/>
    <w:rsid w:val="5CEF5B84"/>
    <w:rsid w:val="5D11E772"/>
    <w:rsid w:val="5D336DE8"/>
    <w:rsid w:val="5D40CFAF"/>
    <w:rsid w:val="5D4459E5"/>
    <w:rsid w:val="5D66B5ED"/>
    <w:rsid w:val="5D6ECC0A"/>
    <w:rsid w:val="5D717FFD"/>
    <w:rsid w:val="5D930B78"/>
    <w:rsid w:val="5DA3AAB1"/>
    <w:rsid w:val="5DA3F708"/>
    <w:rsid w:val="5DBE2207"/>
    <w:rsid w:val="5DC68653"/>
    <w:rsid w:val="5DC7BDBD"/>
    <w:rsid w:val="5DD368EE"/>
    <w:rsid w:val="5DDB9D72"/>
    <w:rsid w:val="5DDFD3FE"/>
    <w:rsid w:val="5E1CC093"/>
    <w:rsid w:val="5E1CCCA2"/>
    <w:rsid w:val="5E284486"/>
    <w:rsid w:val="5E3D7701"/>
    <w:rsid w:val="5E4119F6"/>
    <w:rsid w:val="5E57E5E0"/>
    <w:rsid w:val="5EA0F152"/>
    <w:rsid w:val="5EA4C330"/>
    <w:rsid w:val="5EA998BC"/>
    <w:rsid w:val="5EB6DFC7"/>
    <w:rsid w:val="5EC59605"/>
    <w:rsid w:val="5ECEE3B8"/>
    <w:rsid w:val="5ED36129"/>
    <w:rsid w:val="5EEBE7C8"/>
    <w:rsid w:val="5EF1EF10"/>
    <w:rsid w:val="5EF62F6C"/>
    <w:rsid w:val="5EFC05AC"/>
    <w:rsid w:val="5EFEE7A8"/>
    <w:rsid w:val="5F02BC26"/>
    <w:rsid w:val="5F1417B8"/>
    <w:rsid w:val="5F1B8A65"/>
    <w:rsid w:val="5F28C107"/>
    <w:rsid w:val="5F390167"/>
    <w:rsid w:val="5F59E439"/>
    <w:rsid w:val="5F6600EE"/>
    <w:rsid w:val="5F6A26B0"/>
    <w:rsid w:val="5F8EE205"/>
    <w:rsid w:val="5FD581C6"/>
    <w:rsid w:val="5FE43553"/>
    <w:rsid w:val="5FFB9F3C"/>
    <w:rsid w:val="6014B740"/>
    <w:rsid w:val="60498834"/>
    <w:rsid w:val="604CA526"/>
    <w:rsid w:val="6056F748"/>
    <w:rsid w:val="60585886"/>
    <w:rsid w:val="606AE46D"/>
    <w:rsid w:val="6082EC3E"/>
    <w:rsid w:val="608A743C"/>
    <w:rsid w:val="60960508"/>
    <w:rsid w:val="60B75AC6"/>
    <w:rsid w:val="60DE3BD5"/>
    <w:rsid w:val="60FB81C8"/>
    <w:rsid w:val="60FBFC5C"/>
    <w:rsid w:val="6132401D"/>
    <w:rsid w:val="6146D057"/>
    <w:rsid w:val="6151F9CF"/>
    <w:rsid w:val="617B31FA"/>
    <w:rsid w:val="61890A94"/>
    <w:rsid w:val="61B408D8"/>
    <w:rsid w:val="61C40379"/>
    <w:rsid w:val="61D407EF"/>
    <w:rsid w:val="61DC079E"/>
    <w:rsid w:val="61DC3F38"/>
    <w:rsid w:val="61F9AC6E"/>
    <w:rsid w:val="6206B4CE"/>
    <w:rsid w:val="620B33D5"/>
    <w:rsid w:val="623D9B65"/>
    <w:rsid w:val="62466689"/>
    <w:rsid w:val="625604E6"/>
    <w:rsid w:val="6262F327"/>
    <w:rsid w:val="6285D665"/>
    <w:rsid w:val="62970BAB"/>
    <w:rsid w:val="62B62B08"/>
    <w:rsid w:val="630AC93B"/>
    <w:rsid w:val="630AFD52"/>
    <w:rsid w:val="63146862"/>
    <w:rsid w:val="6316C5B4"/>
    <w:rsid w:val="63366F0C"/>
    <w:rsid w:val="633D8758"/>
    <w:rsid w:val="63604F4B"/>
    <w:rsid w:val="63671611"/>
    <w:rsid w:val="638145F8"/>
    <w:rsid w:val="63AD55A1"/>
    <w:rsid w:val="63BFAF70"/>
    <w:rsid w:val="640A4115"/>
    <w:rsid w:val="641D3FB7"/>
    <w:rsid w:val="641E11AB"/>
    <w:rsid w:val="643827F4"/>
    <w:rsid w:val="643A99F3"/>
    <w:rsid w:val="647618FF"/>
    <w:rsid w:val="64955890"/>
    <w:rsid w:val="64981F58"/>
    <w:rsid w:val="64ACED7C"/>
    <w:rsid w:val="651199D7"/>
    <w:rsid w:val="6515D240"/>
    <w:rsid w:val="652E9CA3"/>
    <w:rsid w:val="65431BB1"/>
    <w:rsid w:val="657A9230"/>
    <w:rsid w:val="65970F42"/>
    <w:rsid w:val="659A93E9"/>
    <w:rsid w:val="659FC173"/>
    <w:rsid w:val="65A9FF3C"/>
    <w:rsid w:val="65AD372B"/>
    <w:rsid w:val="65C28F2B"/>
    <w:rsid w:val="65C861BE"/>
    <w:rsid w:val="65CAC55F"/>
    <w:rsid w:val="65CDF921"/>
    <w:rsid w:val="65E526D4"/>
    <w:rsid w:val="66122F58"/>
    <w:rsid w:val="66361D00"/>
    <w:rsid w:val="6657900A"/>
    <w:rsid w:val="66586699"/>
    <w:rsid w:val="666639AC"/>
    <w:rsid w:val="6668ADAA"/>
    <w:rsid w:val="667EA5E1"/>
    <w:rsid w:val="6681964A"/>
    <w:rsid w:val="6693FCDF"/>
    <w:rsid w:val="66AFB05B"/>
    <w:rsid w:val="66B688FA"/>
    <w:rsid w:val="66C651CE"/>
    <w:rsid w:val="66CA164E"/>
    <w:rsid w:val="66CAC730"/>
    <w:rsid w:val="66CEAB1A"/>
    <w:rsid w:val="66D84D3D"/>
    <w:rsid w:val="66DEA4F8"/>
    <w:rsid w:val="66F46FD6"/>
    <w:rsid w:val="66FBD251"/>
    <w:rsid w:val="66FCF9FA"/>
    <w:rsid w:val="6710099D"/>
    <w:rsid w:val="671C3C4F"/>
    <w:rsid w:val="672E6074"/>
    <w:rsid w:val="672F28C7"/>
    <w:rsid w:val="67335093"/>
    <w:rsid w:val="6736367F"/>
    <w:rsid w:val="674B964C"/>
    <w:rsid w:val="6762D1F6"/>
    <w:rsid w:val="676EA003"/>
    <w:rsid w:val="677A1895"/>
    <w:rsid w:val="67A85806"/>
    <w:rsid w:val="67B5B127"/>
    <w:rsid w:val="67B852FA"/>
    <w:rsid w:val="67EFEDF4"/>
    <w:rsid w:val="67FF72A6"/>
    <w:rsid w:val="68001BF1"/>
    <w:rsid w:val="6823B368"/>
    <w:rsid w:val="682EE624"/>
    <w:rsid w:val="684B80BC"/>
    <w:rsid w:val="685F6849"/>
    <w:rsid w:val="68666C68"/>
    <w:rsid w:val="689A6FD1"/>
    <w:rsid w:val="68AAF7BE"/>
    <w:rsid w:val="68C73543"/>
    <w:rsid w:val="68CEB004"/>
    <w:rsid w:val="68D76235"/>
    <w:rsid w:val="69078334"/>
    <w:rsid w:val="6915E8F6"/>
    <w:rsid w:val="6918BB8B"/>
    <w:rsid w:val="6942C697"/>
    <w:rsid w:val="695E4771"/>
    <w:rsid w:val="696146C2"/>
    <w:rsid w:val="6972E4B3"/>
    <w:rsid w:val="69813585"/>
    <w:rsid w:val="69873634"/>
    <w:rsid w:val="69A411F6"/>
    <w:rsid w:val="69C1C25D"/>
    <w:rsid w:val="69CF280D"/>
    <w:rsid w:val="69E42A72"/>
    <w:rsid w:val="6A0DDADD"/>
    <w:rsid w:val="6A189ECD"/>
    <w:rsid w:val="6A6269CE"/>
    <w:rsid w:val="6A642290"/>
    <w:rsid w:val="6A6E050C"/>
    <w:rsid w:val="6A6E5CBE"/>
    <w:rsid w:val="6A8B7FB9"/>
    <w:rsid w:val="6A9BD80E"/>
    <w:rsid w:val="6A9D510A"/>
    <w:rsid w:val="6AB1B957"/>
    <w:rsid w:val="6AB40A26"/>
    <w:rsid w:val="6AB4A253"/>
    <w:rsid w:val="6AB5D12B"/>
    <w:rsid w:val="6AC57C01"/>
    <w:rsid w:val="6AF3AFD9"/>
    <w:rsid w:val="6B07DC83"/>
    <w:rsid w:val="6B674E9D"/>
    <w:rsid w:val="6B8BE938"/>
    <w:rsid w:val="6BA07266"/>
    <w:rsid w:val="6BC55564"/>
    <w:rsid w:val="6BDB0429"/>
    <w:rsid w:val="6C01D197"/>
    <w:rsid w:val="6C02C008"/>
    <w:rsid w:val="6C0650C6"/>
    <w:rsid w:val="6C07A11F"/>
    <w:rsid w:val="6C09D56D"/>
    <w:rsid w:val="6C0F02F7"/>
    <w:rsid w:val="6C348F85"/>
    <w:rsid w:val="6C4A936A"/>
    <w:rsid w:val="6C5CB478"/>
    <w:rsid w:val="6C6029DA"/>
    <w:rsid w:val="6C758CA4"/>
    <w:rsid w:val="6C8DFE2A"/>
    <w:rsid w:val="6CC49C1C"/>
    <w:rsid w:val="6CDADB32"/>
    <w:rsid w:val="6CE69BF2"/>
    <w:rsid w:val="6CF1AB66"/>
    <w:rsid w:val="6CF3A54D"/>
    <w:rsid w:val="6D01E20A"/>
    <w:rsid w:val="6D059F76"/>
    <w:rsid w:val="6D12596D"/>
    <w:rsid w:val="6D312AC0"/>
    <w:rsid w:val="6D342C69"/>
    <w:rsid w:val="6D457B9F"/>
    <w:rsid w:val="6D4CB700"/>
    <w:rsid w:val="6D4E9543"/>
    <w:rsid w:val="6D659F00"/>
    <w:rsid w:val="6D695A50"/>
    <w:rsid w:val="6D6B13D5"/>
    <w:rsid w:val="6D95E7C7"/>
    <w:rsid w:val="6D9DA1F8"/>
    <w:rsid w:val="6DA11D40"/>
    <w:rsid w:val="6DC978AB"/>
    <w:rsid w:val="6DF152F6"/>
    <w:rsid w:val="6E044164"/>
    <w:rsid w:val="6E36D26E"/>
    <w:rsid w:val="6E659138"/>
    <w:rsid w:val="6E65BFB6"/>
    <w:rsid w:val="6E6708B1"/>
    <w:rsid w:val="6E9305B6"/>
    <w:rsid w:val="6E9443CD"/>
    <w:rsid w:val="6E99FC58"/>
    <w:rsid w:val="6EB6B2F9"/>
    <w:rsid w:val="6EDBF9E4"/>
    <w:rsid w:val="6EF44F1C"/>
    <w:rsid w:val="6EFEB768"/>
    <w:rsid w:val="6F016F61"/>
    <w:rsid w:val="6F3EB633"/>
    <w:rsid w:val="6F4BD2CF"/>
    <w:rsid w:val="6F61094A"/>
    <w:rsid w:val="6F6FF1C1"/>
    <w:rsid w:val="6F7F52E4"/>
    <w:rsid w:val="6FF6A76F"/>
    <w:rsid w:val="6FFC1015"/>
    <w:rsid w:val="700A7846"/>
    <w:rsid w:val="700F5253"/>
    <w:rsid w:val="70226364"/>
    <w:rsid w:val="702413E9"/>
    <w:rsid w:val="704BCF23"/>
    <w:rsid w:val="70566FC0"/>
    <w:rsid w:val="70680B64"/>
    <w:rsid w:val="707C7D9A"/>
    <w:rsid w:val="7095527A"/>
    <w:rsid w:val="70A1B6BD"/>
    <w:rsid w:val="70B806BA"/>
    <w:rsid w:val="70F05B45"/>
    <w:rsid w:val="71006BA0"/>
    <w:rsid w:val="710117D8"/>
    <w:rsid w:val="7127E069"/>
    <w:rsid w:val="71352991"/>
    <w:rsid w:val="713805AC"/>
    <w:rsid w:val="716579C9"/>
    <w:rsid w:val="71663F93"/>
    <w:rsid w:val="716CB907"/>
    <w:rsid w:val="717DF698"/>
    <w:rsid w:val="71AD5036"/>
    <w:rsid w:val="71B7B334"/>
    <w:rsid w:val="71F1EC4E"/>
    <w:rsid w:val="71F24021"/>
    <w:rsid w:val="7204CE78"/>
    <w:rsid w:val="7224C61E"/>
    <w:rsid w:val="726A135A"/>
    <w:rsid w:val="726C9AF2"/>
    <w:rsid w:val="7281C95F"/>
    <w:rsid w:val="7289B473"/>
    <w:rsid w:val="729C4382"/>
    <w:rsid w:val="72B517EC"/>
    <w:rsid w:val="72E9BAF1"/>
    <w:rsid w:val="72F167DC"/>
    <w:rsid w:val="72FB9694"/>
    <w:rsid w:val="7314FA6B"/>
    <w:rsid w:val="73150DE7"/>
    <w:rsid w:val="731D988A"/>
    <w:rsid w:val="731E1B53"/>
    <w:rsid w:val="7330B08E"/>
    <w:rsid w:val="7347BE38"/>
    <w:rsid w:val="735260DB"/>
    <w:rsid w:val="735828E6"/>
    <w:rsid w:val="738D53C8"/>
    <w:rsid w:val="73C592D6"/>
    <w:rsid w:val="73C9630A"/>
    <w:rsid w:val="73CC4257"/>
    <w:rsid w:val="73D920B7"/>
    <w:rsid w:val="73E89C5A"/>
    <w:rsid w:val="73EB9D69"/>
    <w:rsid w:val="7414E752"/>
    <w:rsid w:val="7423970E"/>
    <w:rsid w:val="74331DB6"/>
    <w:rsid w:val="744CFF37"/>
    <w:rsid w:val="747E0AC1"/>
    <w:rsid w:val="74947B9B"/>
    <w:rsid w:val="74AA4A47"/>
    <w:rsid w:val="74CE6F3B"/>
    <w:rsid w:val="74EC9396"/>
    <w:rsid w:val="74FEA471"/>
    <w:rsid w:val="7503692F"/>
    <w:rsid w:val="75195483"/>
    <w:rsid w:val="75257C54"/>
    <w:rsid w:val="75268787"/>
    <w:rsid w:val="752C516E"/>
    <w:rsid w:val="752F656A"/>
    <w:rsid w:val="756A56FB"/>
    <w:rsid w:val="75928ECE"/>
    <w:rsid w:val="75A8DA73"/>
    <w:rsid w:val="75B0B7B3"/>
    <w:rsid w:val="75F5DB0B"/>
    <w:rsid w:val="75FC2A3D"/>
    <w:rsid w:val="760DD4B9"/>
    <w:rsid w:val="7611F5A8"/>
    <w:rsid w:val="76286308"/>
    <w:rsid w:val="76309082"/>
    <w:rsid w:val="76362028"/>
    <w:rsid w:val="7637AA2A"/>
    <w:rsid w:val="7648199D"/>
    <w:rsid w:val="766F8751"/>
    <w:rsid w:val="768A1789"/>
    <w:rsid w:val="768B59FA"/>
    <w:rsid w:val="769355EA"/>
    <w:rsid w:val="76BBC98A"/>
    <w:rsid w:val="76D520EB"/>
    <w:rsid w:val="76D64383"/>
    <w:rsid w:val="76D6DB08"/>
    <w:rsid w:val="76DB5388"/>
    <w:rsid w:val="76EB2F01"/>
    <w:rsid w:val="76F8CDBE"/>
    <w:rsid w:val="76FB9E6C"/>
    <w:rsid w:val="7711F61B"/>
    <w:rsid w:val="77205398"/>
    <w:rsid w:val="772998D9"/>
    <w:rsid w:val="77320B77"/>
    <w:rsid w:val="7744AD9A"/>
    <w:rsid w:val="7747DEB3"/>
    <w:rsid w:val="774D50B8"/>
    <w:rsid w:val="77518957"/>
    <w:rsid w:val="7754D9BA"/>
    <w:rsid w:val="7755EFBF"/>
    <w:rsid w:val="7778A393"/>
    <w:rsid w:val="77928064"/>
    <w:rsid w:val="7797D549"/>
    <w:rsid w:val="779A1409"/>
    <w:rsid w:val="77A82A62"/>
    <w:rsid w:val="77B33D29"/>
    <w:rsid w:val="77B6F72C"/>
    <w:rsid w:val="77C4B5B4"/>
    <w:rsid w:val="77CAE451"/>
    <w:rsid w:val="77CC60E3"/>
    <w:rsid w:val="77D5A31A"/>
    <w:rsid w:val="77E08B04"/>
    <w:rsid w:val="78296DA4"/>
    <w:rsid w:val="782EF24D"/>
    <w:rsid w:val="78484E9D"/>
    <w:rsid w:val="784F1F53"/>
    <w:rsid w:val="785F5417"/>
    <w:rsid w:val="7863C3A5"/>
    <w:rsid w:val="787A5A8B"/>
    <w:rsid w:val="787BF329"/>
    <w:rsid w:val="787F575E"/>
    <w:rsid w:val="787F5844"/>
    <w:rsid w:val="78817921"/>
    <w:rsid w:val="788A31D1"/>
    <w:rsid w:val="78924001"/>
    <w:rsid w:val="7899E522"/>
    <w:rsid w:val="78ADC67C"/>
    <w:rsid w:val="78B9C9E7"/>
    <w:rsid w:val="78CCDCB8"/>
    <w:rsid w:val="78D4979E"/>
    <w:rsid w:val="78E07DFB"/>
    <w:rsid w:val="78EBFB0B"/>
    <w:rsid w:val="791A582C"/>
    <w:rsid w:val="792605EF"/>
    <w:rsid w:val="7951662D"/>
    <w:rsid w:val="795D36AB"/>
    <w:rsid w:val="7967CC88"/>
    <w:rsid w:val="796B75E9"/>
    <w:rsid w:val="797CBD68"/>
    <w:rsid w:val="79A76511"/>
    <w:rsid w:val="79E3ED3B"/>
    <w:rsid w:val="7A067118"/>
    <w:rsid w:val="7A0A35AB"/>
    <w:rsid w:val="7A15D79B"/>
    <w:rsid w:val="7A306E80"/>
    <w:rsid w:val="7A3362C5"/>
    <w:rsid w:val="7A399AD7"/>
    <w:rsid w:val="7A4996DD"/>
    <w:rsid w:val="7A66000B"/>
    <w:rsid w:val="7A6FAE58"/>
    <w:rsid w:val="7AB724C5"/>
    <w:rsid w:val="7AB8A989"/>
    <w:rsid w:val="7ABA66B8"/>
    <w:rsid w:val="7AC767A7"/>
    <w:rsid w:val="7ADC241C"/>
    <w:rsid w:val="7AF413E0"/>
    <w:rsid w:val="7AF9070C"/>
    <w:rsid w:val="7B063072"/>
    <w:rsid w:val="7B1FAB9D"/>
    <w:rsid w:val="7B31891A"/>
    <w:rsid w:val="7B3D8C38"/>
    <w:rsid w:val="7B3E6E2F"/>
    <w:rsid w:val="7B537034"/>
    <w:rsid w:val="7B5A9127"/>
    <w:rsid w:val="7B5AAC97"/>
    <w:rsid w:val="7B7261B3"/>
    <w:rsid w:val="7B82F55C"/>
    <w:rsid w:val="7B8E6B6A"/>
    <w:rsid w:val="7B96FF25"/>
    <w:rsid w:val="7B9C19F3"/>
    <w:rsid w:val="7BB7BF0C"/>
    <w:rsid w:val="7BBEF8D2"/>
    <w:rsid w:val="7BD2F53C"/>
    <w:rsid w:val="7BD5D34C"/>
    <w:rsid w:val="7BE5673E"/>
    <w:rsid w:val="7C05911D"/>
    <w:rsid w:val="7C0D5960"/>
    <w:rsid w:val="7C0DC446"/>
    <w:rsid w:val="7C17BD0D"/>
    <w:rsid w:val="7C2F5AC8"/>
    <w:rsid w:val="7C5496FC"/>
    <w:rsid w:val="7C6B1949"/>
    <w:rsid w:val="7C6BA895"/>
    <w:rsid w:val="7C798D5C"/>
    <w:rsid w:val="7C7CCF3E"/>
    <w:rsid w:val="7C86E0A1"/>
    <w:rsid w:val="7C8867FC"/>
    <w:rsid w:val="7C8D74AC"/>
    <w:rsid w:val="7C9AECC3"/>
    <w:rsid w:val="7CA200D3"/>
    <w:rsid w:val="7CA51625"/>
    <w:rsid w:val="7CBB38FC"/>
    <w:rsid w:val="7CCCA97F"/>
    <w:rsid w:val="7CDD0DBA"/>
    <w:rsid w:val="7CE6AAE0"/>
    <w:rsid w:val="7CEE4E5D"/>
    <w:rsid w:val="7CF67CF8"/>
    <w:rsid w:val="7CF8EC82"/>
    <w:rsid w:val="7D14A2EA"/>
    <w:rsid w:val="7D2018D1"/>
    <w:rsid w:val="7D267EA1"/>
    <w:rsid w:val="7D3F6B2F"/>
    <w:rsid w:val="7D449705"/>
    <w:rsid w:val="7D4CE214"/>
    <w:rsid w:val="7D604DBE"/>
    <w:rsid w:val="7D80B341"/>
    <w:rsid w:val="7D8F8B52"/>
    <w:rsid w:val="7D91493D"/>
    <w:rsid w:val="7D980FCD"/>
    <w:rsid w:val="7DA8111C"/>
    <w:rsid w:val="7DD76A15"/>
    <w:rsid w:val="7DDC7D3A"/>
    <w:rsid w:val="7DE0FB4F"/>
    <w:rsid w:val="7DE75E47"/>
    <w:rsid w:val="7DFC92D9"/>
    <w:rsid w:val="7E0C1317"/>
    <w:rsid w:val="7E14067A"/>
    <w:rsid w:val="7E2638B0"/>
    <w:rsid w:val="7E30252B"/>
    <w:rsid w:val="7E36E5F2"/>
    <w:rsid w:val="7E3DD134"/>
    <w:rsid w:val="7E3F4286"/>
    <w:rsid w:val="7E417420"/>
    <w:rsid w:val="7E472168"/>
    <w:rsid w:val="7E551FBD"/>
    <w:rsid w:val="7E5D8058"/>
    <w:rsid w:val="7E755D0F"/>
    <w:rsid w:val="7E80EC48"/>
    <w:rsid w:val="7E8D8CEB"/>
    <w:rsid w:val="7E94BCE3"/>
    <w:rsid w:val="7E9C7D33"/>
    <w:rsid w:val="7EE80F85"/>
    <w:rsid w:val="7EF92F1F"/>
    <w:rsid w:val="7F13580A"/>
    <w:rsid w:val="7F1DE243"/>
    <w:rsid w:val="7F4306AE"/>
    <w:rsid w:val="7F596BC0"/>
    <w:rsid w:val="7F633B90"/>
    <w:rsid w:val="7F733A76"/>
    <w:rsid w:val="7F953C2F"/>
    <w:rsid w:val="7F9D51E3"/>
    <w:rsid w:val="7FA06373"/>
    <w:rsid w:val="7FA730D0"/>
    <w:rsid w:val="7FC20911"/>
    <w:rsid w:val="7FD5A56D"/>
    <w:rsid w:val="7FDCB6E7"/>
    <w:rsid w:val="7FE3E14E"/>
    <w:rsid w:val="7FECB336"/>
    <w:rsid w:val="7FF96279"/>
    <w:rsid w:val="7FFA6F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0061EF"/>
  <w15:chartTrackingRefBased/>
  <w15:docId w15:val="{ABFD07F5-6FB1-47C1-B35A-45BB9788D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styles" Target="styles.xml" Id="rId3" /><Relationship Type="http://schemas.openxmlformats.org/officeDocument/2006/relationships/endnotes" Target="endnotes.xml" Id="rId7" /><Relationship Type="http://schemas.microsoft.com/office/2020/10/relationships/intelligence" Target="intelligence2.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footer" Target="footer1.xml" Id="rId9" /><Relationship Type="http://schemas.openxmlformats.org/officeDocument/2006/relationships/hyperlink" Target="https://doi.org/10.4324/9780429481529" TargetMode="External" Id="Rdb351410df444963" /><Relationship Type="http://schemas.openxmlformats.org/officeDocument/2006/relationships/hyperlink" Target="https://www.simplypsychology.org/Erik-Erikson.html" TargetMode="External" Id="R8615f81fd0bc46b4" /><Relationship Type="http://schemas.openxmlformats.org/officeDocument/2006/relationships/hyperlink" Target="https://doi.org/10.1037/0033-2909.106.1.59" TargetMode="External" Id="R943f482d04aa4c7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89A2AD-B202-4AA4-BDC4-944DA145E367}">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Sancia Taylor (2107199)</dc:creator>
  <keywords/>
  <dc:description/>
  <lastModifiedBy>Sancia Taylor (2107199)</lastModifiedBy>
  <revision>11</revision>
  <dcterms:created xsi:type="dcterms:W3CDTF">2022-11-06T14:34:00.0000000Z</dcterms:created>
  <dcterms:modified xsi:type="dcterms:W3CDTF">2022-11-29T22:27:33.2626237Z</dcterms:modified>
</coreProperties>
</file>