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Vision vs. Mission</w:t>
      </w:r>
    </w:p>
    <w:p>
      <w:pPr>
        <w:pStyle w:val="Heading2"/>
      </w:pPr>
      <w:r>
        <w:t>Vision</w:t>
      </w:r>
    </w:p>
    <w:p>
      <w:r>
        <w:t>Describes the future you want to create. It is aspirational and long-term. Answers the question: "Where do we want to be?"</w:t>
      </w:r>
    </w:p>
    <w:p>
      <w:r>
        <w:t>Questions to answer:</w:t>
        <w:br/>
        <w:t>1. What future do we want to create?</w:t>
        <w:br/>
        <w:t>2. What impact do we want to have?</w:t>
        <w:br/>
        <w:t>3. What will success look like in 5–10 years?</w:t>
      </w:r>
    </w:p>
    <w:p>
      <w:pPr>
        <w:pStyle w:val="Heading2"/>
      </w:pPr>
      <w:r>
        <w:t>Mission</w:t>
      </w:r>
    </w:p>
    <w:p>
      <w:r>
        <w:t>Describes the organization’s purpose today. Explains what it does, for whom, and how. Answers the question: "Why do we exist?"</w:t>
      </w:r>
    </w:p>
    <w:p>
      <w:r>
        <w:t>Questions to answer:</w:t>
        <w:br/>
        <w:t>1. Why do we exist?</w:t>
        <w:br/>
        <w:t>2. Who do we serve?</w:t>
        <w:br/>
        <w:t>3. What value do we provide?</w:t>
        <w:br/>
        <w:t>4. How do we create that value?</w:t>
      </w:r>
    </w:p>
    <w:p>
      <w:pPr>
        <w:pStyle w:val="Heading2"/>
      </w:pPr>
      <w:r>
        <w:t>Key Difference</w:t>
      </w:r>
    </w:p>
    <w:p>
      <w:r>
        <w:t>Vision = Future-focused and describes the desired destination.</w:t>
        <w:br/>
        <w:t>Mission = Present-focused and describes the purpose and activities.</w:t>
      </w:r>
    </w:p>
    <w:p>
      <w:pPr>
        <w:pStyle w:val="Heading2"/>
      </w:pPr>
      <w:r>
        <w:t>Real Example: Microsoft</w:t>
      </w:r>
    </w:p>
    <w:p>
      <w:r>
        <w:t>Mission: "To empower every person and every organization on the planet to achieve more."</w:t>
      </w:r>
    </w:p>
    <w:p>
      <w:r>
        <w:t>Vision: A future where technology and AI are accessible and beneficial to everyone, helping people and organizations achieve their full potential.</w:t>
      </w:r>
    </w:p>
    <w:p>
      <w:r>
        <w:t>Why it works: The mission explains what Microsoft does today, while the vision describes the future it wants to help create.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