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41109832"/>
        <w:docPartObj>
          <w:docPartGallery w:val="Cover Pages"/>
          <w:docPartUnique/>
        </w:docPartObj>
      </w:sdtPr>
      <w:sdtEndPr>
        <w:rPr>
          <w:rFonts w:ascii="Times New Roman" w:hAnsi="Times New Roman" w:cs="Times New Roman"/>
          <w:b/>
          <w:bCs/>
          <w:i/>
          <w:iCs/>
          <w:color w:val="auto"/>
          <w:sz w:val="28"/>
          <w:szCs w:val="28"/>
          <w:lang w:val="en-CA"/>
        </w:rPr>
      </w:sdtEndPr>
      <w:sdtContent>
        <w:p w14:paraId="7AABDB79" w14:textId="484459E8" w:rsidR="00E40BE1" w:rsidRDefault="00E40BE1">
          <w:pPr>
            <w:pStyle w:val="NoSpacing"/>
            <w:spacing w:before="1540" w:after="240"/>
            <w:jc w:val="center"/>
            <w:rPr>
              <w:color w:val="5B9BD5" w:themeColor="accent1"/>
            </w:rPr>
          </w:pPr>
          <w:r>
            <w:rPr>
              <w:noProof/>
              <w:color w:val="5B9BD5" w:themeColor="accent1"/>
            </w:rPr>
            <w:drawing>
              <wp:inline distT="0" distB="0" distL="0" distR="0" wp14:anchorId="256ED09A" wp14:editId="27456E2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44"/>
              <w:szCs w:val="44"/>
            </w:rPr>
            <w:alias w:val="Title"/>
            <w:tag w:val=""/>
            <w:id w:val="1735040861"/>
            <w:placeholder>
              <w:docPart w:val="0F1F7E9CDC5744A4B15B1EAAC941F458"/>
            </w:placeholder>
            <w:dataBinding w:prefixMappings="xmlns:ns0='http://purl.org/dc/elements/1.1/' xmlns:ns1='http://schemas.openxmlformats.org/package/2006/metadata/core-properties' " w:xpath="/ns1:coreProperties[1]/ns0:title[1]" w:storeItemID="{6C3C8BC8-F283-45AE-878A-BAB7291924A1}"/>
            <w:text/>
          </w:sdtPr>
          <w:sdtContent>
            <w:p w14:paraId="2E0F9E6E" w14:textId="7200C95C" w:rsidR="00E40BE1" w:rsidRPr="00E40BE1" w:rsidRDefault="00E40BE1">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44"/>
                  <w:szCs w:val="44"/>
                </w:rPr>
              </w:pPr>
              <w:r w:rsidRPr="00E40BE1">
                <w:rPr>
                  <w:rFonts w:ascii="Arial" w:eastAsiaTheme="majorEastAsia" w:hAnsi="Arial" w:cs="Arial"/>
                  <w:caps/>
                  <w:color w:val="5B9BD5" w:themeColor="accent1"/>
                  <w:sz w:val="44"/>
                  <w:szCs w:val="44"/>
                </w:rPr>
                <w:t>ProfeSsional careEr development</w:t>
              </w:r>
            </w:p>
          </w:sdtContent>
        </w:sdt>
        <w:sdt>
          <w:sdtPr>
            <w:rPr>
              <w:rFonts w:ascii="Arial" w:hAnsi="Arial" w:cs="Arial"/>
              <w:color w:val="5B9BD5" w:themeColor="accent1"/>
              <w:sz w:val="32"/>
              <w:szCs w:val="32"/>
            </w:rPr>
            <w:alias w:val="Subtitle"/>
            <w:tag w:val=""/>
            <w:id w:val="328029620"/>
            <w:placeholder>
              <w:docPart w:val="6079A5B940604E358D15C756BA1BCE91"/>
            </w:placeholder>
            <w:dataBinding w:prefixMappings="xmlns:ns0='http://purl.org/dc/elements/1.1/' xmlns:ns1='http://schemas.openxmlformats.org/package/2006/metadata/core-properties' " w:xpath="/ns1:coreProperties[1]/ns0:subject[1]" w:storeItemID="{6C3C8BC8-F283-45AE-878A-BAB7291924A1}"/>
            <w:text/>
          </w:sdtPr>
          <w:sdtContent>
            <w:p w14:paraId="283DA3F9" w14:textId="376C1D76" w:rsidR="00E40BE1" w:rsidRDefault="00E40BE1">
              <w:pPr>
                <w:pStyle w:val="NoSpacing"/>
                <w:jc w:val="center"/>
                <w:rPr>
                  <w:color w:val="5B9BD5" w:themeColor="accent1"/>
                  <w:sz w:val="28"/>
                  <w:szCs w:val="28"/>
                </w:rPr>
              </w:pPr>
              <w:r w:rsidRPr="00E40BE1">
                <w:rPr>
                  <w:rFonts w:ascii="Arial" w:hAnsi="Arial" w:cs="Arial"/>
                  <w:color w:val="5B9BD5" w:themeColor="accent1"/>
                  <w:sz w:val="32"/>
                  <w:szCs w:val="32"/>
                </w:rPr>
                <w:t>BMSW4005 Task 2 Report</w:t>
              </w:r>
            </w:p>
          </w:sdtContent>
        </w:sdt>
        <w:p w14:paraId="5FC86245" w14:textId="5231F1F5" w:rsidR="00E40BE1" w:rsidRDefault="00E40BE1">
          <w:pPr>
            <w:pStyle w:val="NoSpacing"/>
            <w:spacing w:before="480"/>
            <w:jc w:val="center"/>
            <w:rPr>
              <w:color w:val="5B9BD5" w:themeColor="accent1"/>
            </w:rPr>
          </w:pPr>
          <w:r>
            <w:rPr>
              <w:noProof/>
              <w:color w:val="5B9BD5" w:themeColor="accent1"/>
            </w:rPr>
            <w:drawing>
              <wp:inline distT="0" distB="0" distL="0" distR="0" wp14:anchorId="4C2B3E26" wp14:editId="59339C4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16DD39" w14:textId="77777777" w:rsidR="00E40BE1" w:rsidRDefault="00E40BE1">
          <w:pPr>
            <w:rPr>
              <w:rFonts w:ascii="Times New Roman" w:hAnsi="Times New Roman" w:cs="Times New Roman"/>
              <w:b/>
              <w:bCs/>
              <w:i/>
              <w:iCs/>
              <w:sz w:val="28"/>
              <w:szCs w:val="28"/>
              <w:lang w:val="en-CA"/>
            </w:rPr>
          </w:pPr>
        </w:p>
        <w:p w14:paraId="568B802C" w14:textId="77777777" w:rsidR="00E40BE1" w:rsidRDefault="00E40BE1">
          <w:pPr>
            <w:rPr>
              <w:rFonts w:ascii="Times New Roman" w:hAnsi="Times New Roman" w:cs="Times New Roman"/>
              <w:b/>
              <w:bCs/>
              <w:i/>
              <w:iCs/>
              <w:sz w:val="28"/>
              <w:szCs w:val="28"/>
              <w:lang w:val="en-CA"/>
            </w:rPr>
          </w:pPr>
        </w:p>
        <w:p w14:paraId="45B67591" w14:textId="77777777" w:rsidR="00E40BE1" w:rsidRDefault="00E40BE1">
          <w:pPr>
            <w:rPr>
              <w:rFonts w:ascii="Times New Roman" w:hAnsi="Times New Roman" w:cs="Times New Roman"/>
              <w:b/>
              <w:bCs/>
              <w:i/>
              <w:iCs/>
              <w:sz w:val="28"/>
              <w:szCs w:val="28"/>
              <w:lang w:val="en-CA"/>
            </w:rPr>
          </w:pPr>
        </w:p>
        <w:p w14:paraId="51AA98E3" w14:textId="77777777" w:rsidR="00E40BE1" w:rsidRDefault="00E40BE1">
          <w:pPr>
            <w:rPr>
              <w:rFonts w:ascii="Times New Roman" w:hAnsi="Times New Roman" w:cs="Times New Roman"/>
              <w:b/>
              <w:bCs/>
              <w:i/>
              <w:iCs/>
              <w:sz w:val="28"/>
              <w:szCs w:val="28"/>
              <w:lang w:val="en-CA"/>
            </w:rPr>
          </w:pPr>
        </w:p>
        <w:p w14:paraId="69F477BB" w14:textId="77777777" w:rsidR="00E40BE1" w:rsidRDefault="00E40BE1">
          <w:pPr>
            <w:rPr>
              <w:rFonts w:ascii="Times New Roman" w:hAnsi="Times New Roman" w:cs="Times New Roman"/>
              <w:b/>
              <w:bCs/>
              <w:i/>
              <w:iCs/>
              <w:sz w:val="28"/>
              <w:szCs w:val="28"/>
              <w:lang w:val="en-CA"/>
            </w:rPr>
          </w:pPr>
        </w:p>
        <w:p w14:paraId="0090A81B" w14:textId="77777777" w:rsidR="00E40BE1" w:rsidRDefault="00E40BE1">
          <w:pPr>
            <w:rPr>
              <w:rFonts w:ascii="Times New Roman" w:hAnsi="Times New Roman" w:cs="Times New Roman"/>
              <w:b/>
              <w:bCs/>
              <w:i/>
              <w:iCs/>
              <w:sz w:val="28"/>
              <w:szCs w:val="28"/>
              <w:lang w:val="en-CA"/>
            </w:rPr>
          </w:pPr>
        </w:p>
        <w:p w14:paraId="00BE9D3C" w14:textId="77777777" w:rsidR="00E40BE1" w:rsidRDefault="00E40BE1">
          <w:pPr>
            <w:rPr>
              <w:rFonts w:ascii="Times New Roman" w:hAnsi="Times New Roman" w:cs="Times New Roman"/>
              <w:b/>
              <w:bCs/>
              <w:i/>
              <w:iCs/>
              <w:sz w:val="28"/>
              <w:szCs w:val="28"/>
              <w:lang w:val="en-CA"/>
            </w:rPr>
          </w:pPr>
        </w:p>
        <w:p w14:paraId="1A8F1B1A" w14:textId="77777777" w:rsidR="00E40BE1" w:rsidRDefault="00E40BE1">
          <w:pPr>
            <w:rPr>
              <w:rFonts w:ascii="Times New Roman" w:hAnsi="Times New Roman" w:cs="Times New Roman"/>
              <w:b/>
              <w:bCs/>
              <w:i/>
              <w:iCs/>
              <w:sz w:val="28"/>
              <w:szCs w:val="28"/>
              <w:lang w:val="en-CA"/>
            </w:rPr>
          </w:pPr>
        </w:p>
        <w:p w14:paraId="2E9F7B2D" w14:textId="1723F7BA" w:rsidR="00E40BE1" w:rsidRPr="00A35E29" w:rsidRDefault="00E40BE1">
          <w:pPr>
            <w:rPr>
              <w:rFonts w:ascii="Arial" w:hAnsi="Arial" w:cs="Arial"/>
              <w:b/>
              <w:bCs/>
              <w:i/>
              <w:iCs/>
              <w:color w:val="2E74B5" w:themeColor="accent1" w:themeShade="BF"/>
              <w:sz w:val="22"/>
              <w:szCs w:val="22"/>
              <w:lang w:val="en-CA"/>
            </w:rPr>
          </w:pPr>
          <w:r w:rsidRPr="00A35E29">
            <w:rPr>
              <w:rFonts w:ascii="Arial" w:hAnsi="Arial" w:cs="Arial"/>
              <w:noProof/>
              <w:color w:val="2E74B5" w:themeColor="accent1" w:themeShade="BF"/>
              <w:sz w:val="22"/>
              <w:szCs w:val="22"/>
            </w:rPr>
            <mc:AlternateContent>
              <mc:Choice Requires="wps">
                <w:drawing>
                  <wp:anchor distT="0" distB="0" distL="114300" distR="114300" simplePos="0" relativeHeight="251659264" behindDoc="0" locked="0" layoutInCell="1" allowOverlap="1" wp14:anchorId="2D9E94B9" wp14:editId="3B9ED783">
                    <wp:simplePos x="0" y="0"/>
                    <wp:positionH relativeFrom="margin">
                      <wp:posOffset>1066800</wp:posOffset>
                    </wp:positionH>
                    <wp:positionV relativeFrom="bottomMargin">
                      <wp:posOffset>-755650</wp:posOffset>
                    </wp:positionV>
                    <wp:extent cx="4146550" cy="266700"/>
                    <wp:effectExtent l="0" t="0" r="6350" b="0"/>
                    <wp:wrapNone/>
                    <wp:docPr id="142" name="Text Box 142"/>
                    <wp:cNvGraphicFramePr/>
                    <a:graphic xmlns:a="http://schemas.openxmlformats.org/drawingml/2006/main">
                      <a:graphicData uri="http://schemas.microsoft.com/office/word/2010/wordprocessingShape">
                        <wps:wsp>
                          <wps:cNvSpPr txBox="1"/>
                          <wps:spPr>
                            <a:xfrm>
                              <a:off x="0" y="0"/>
                              <a:ext cx="41465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E39E25C" w14:textId="2C021722" w:rsidR="00E40BE1" w:rsidRPr="00A35E29" w:rsidRDefault="00E40BE1">
                                    <w:pPr>
                                      <w:pStyle w:val="NoSpacing"/>
                                      <w:spacing w:after="40"/>
                                      <w:jc w:val="center"/>
                                      <w:rPr>
                                        <w:rFonts w:ascii="Arial" w:hAnsi="Arial" w:cs="Arial"/>
                                        <w:caps/>
                                        <w:color w:val="5B9BD5" w:themeColor="accent1"/>
                                        <w:sz w:val="28"/>
                                        <w:szCs w:val="28"/>
                                      </w:rPr>
                                    </w:pPr>
                                    <w:r w:rsidRPr="00A35E29">
                                      <w:rPr>
                                        <w:rFonts w:ascii="Arial" w:hAnsi="Arial" w:cs="Arial"/>
                                        <w:caps/>
                                        <w:color w:val="5B9BD5" w:themeColor="accent1"/>
                                        <w:sz w:val="28"/>
                                        <w:szCs w:val="28"/>
                                      </w:rPr>
                                      <w:t>UNIVERSITY OF WALES TRINITY SAINT DAVID</w:t>
                                    </w:r>
                                  </w:p>
                                </w:sdtContent>
                              </w:sdt>
                              <w:p w14:paraId="7DADADAC" w14:textId="383047A2" w:rsidR="00E40BE1" w:rsidRPr="00A35E29" w:rsidRDefault="00000000" w:rsidP="00E40BE1">
                                <w:pPr>
                                  <w:pStyle w:val="NoSpacing"/>
                                  <w:rPr>
                                    <w:rFonts w:ascii="Arial" w:hAnsi="Arial" w:cs="Arial"/>
                                    <w:color w:val="5B9BD5" w:themeColor="accent1"/>
                                    <w:sz w:val="28"/>
                                    <w:szCs w:val="28"/>
                                  </w:rPr>
                                </w:pPr>
                                <w:sdt>
                                  <w:sdtPr>
                                    <w:rPr>
                                      <w:rFonts w:ascii="Arial" w:hAnsi="Arial" w:cs="Arial"/>
                                      <w:caps/>
                                      <w:color w:val="5B9BD5" w:themeColor="accent1"/>
                                      <w:sz w:val="28"/>
                                      <w:szCs w:val="28"/>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E40BE1" w:rsidRPr="00A35E29">
                                      <w:rPr>
                                        <w:rFonts w:ascii="Arial" w:hAnsi="Arial" w:cs="Arial"/>
                                        <w:caps/>
                                        <w:color w:val="5B9BD5" w:themeColor="accent1"/>
                                        <w:sz w:val="28"/>
                                        <w:szCs w:val="28"/>
                                      </w:rPr>
                                      <w:t xml:space="preserve">     </w:t>
                                    </w:r>
                                  </w:sdtContent>
                                </w:sdt>
                              </w:p>
                              <w:p w14:paraId="0AEC9FEA" w14:textId="3ACE8008" w:rsidR="00E40BE1" w:rsidRPr="00A35E29" w:rsidRDefault="00000000" w:rsidP="00E40BE1">
                                <w:pPr>
                                  <w:pStyle w:val="NoSpacing"/>
                                  <w:rPr>
                                    <w:rFonts w:ascii="Arial" w:hAnsi="Arial" w:cs="Arial"/>
                                    <w:color w:val="5B9BD5" w:themeColor="accent1"/>
                                    <w:sz w:val="28"/>
                                    <w:szCs w:val="28"/>
                                  </w:rPr>
                                </w:pPr>
                                <w:sdt>
                                  <w:sdtPr>
                                    <w:rPr>
                                      <w:rFonts w:ascii="Arial" w:hAnsi="Arial" w:cs="Arial"/>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40BE1" w:rsidRPr="00A35E29">
                                      <w:rPr>
                                        <w:rFonts w:ascii="Arial" w:hAnsi="Arial" w:cs="Arial"/>
                                        <w:color w:val="5B9BD5" w:themeColor="accent1"/>
                                        <w:sz w:val="28"/>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E94B9" id="_x0000_t202" coordsize="21600,21600" o:spt="202" path="m,l,21600r21600,l21600,xe">
                    <v:stroke joinstyle="miter"/>
                    <v:path gradientshapeok="t" o:connecttype="rect"/>
                  </v:shapetype>
                  <v:shape id="Text Box 142" o:spid="_x0000_s1026" type="#_x0000_t202" style="position:absolute;margin-left:84pt;margin-top:-59.5pt;width:326.5pt;height: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" filled="f" stroked="f" strokeweight=".5pt">
                    <v:textbox inset="0,0,0,0">
                      <w:txbxContent>
                        <w:sdt>
                          <w:sdtPr>
                            <w:rPr>
                              <w:rFonts w:ascii="Arial" w:hAnsi="Arial" w:cs="Arial"/>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E39E25C" w14:textId="2C021722" w:rsidR="00E40BE1" w:rsidRPr="00A35E29" w:rsidRDefault="00E40BE1">
                              <w:pPr>
                                <w:pStyle w:val="NoSpacing"/>
                                <w:spacing w:after="40"/>
                                <w:jc w:val="center"/>
                                <w:rPr>
                                  <w:rFonts w:ascii="Arial" w:hAnsi="Arial" w:cs="Arial"/>
                                  <w:caps/>
                                  <w:color w:val="5B9BD5" w:themeColor="accent1"/>
                                  <w:sz w:val="28"/>
                                  <w:szCs w:val="28"/>
                                </w:rPr>
                              </w:pPr>
                              <w:r w:rsidRPr="00A35E29">
                                <w:rPr>
                                  <w:rFonts w:ascii="Arial" w:hAnsi="Arial" w:cs="Arial"/>
                                  <w:caps/>
                                  <w:color w:val="5B9BD5" w:themeColor="accent1"/>
                                  <w:sz w:val="28"/>
                                  <w:szCs w:val="28"/>
                                </w:rPr>
                                <w:t>UNIVERSITY OF WALES TRINITY SAINT DAVID</w:t>
                              </w:r>
                            </w:p>
                          </w:sdtContent>
                        </w:sdt>
                        <w:p w14:paraId="7DADADAC" w14:textId="383047A2" w:rsidR="00E40BE1" w:rsidRPr="00A35E29" w:rsidRDefault="00000000" w:rsidP="00E40BE1">
                          <w:pPr>
                            <w:pStyle w:val="NoSpacing"/>
                            <w:rPr>
                              <w:rFonts w:ascii="Arial" w:hAnsi="Arial" w:cs="Arial"/>
                              <w:color w:val="5B9BD5" w:themeColor="accent1"/>
                              <w:sz w:val="28"/>
                              <w:szCs w:val="28"/>
                            </w:rPr>
                          </w:pPr>
                          <w:sdt>
                            <w:sdtPr>
                              <w:rPr>
                                <w:rFonts w:ascii="Arial" w:hAnsi="Arial" w:cs="Arial"/>
                                <w:caps/>
                                <w:color w:val="5B9BD5" w:themeColor="accent1"/>
                                <w:sz w:val="28"/>
                                <w:szCs w:val="28"/>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E40BE1" w:rsidRPr="00A35E29">
                                <w:rPr>
                                  <w:rFonts w:ascii="Arial" w:hAnsi="Arial" w:cs="Arial"/>
                                  <w:caps/>
                                  <w:color w:val="5B9BD5" w:themeColor="accent1"/>
                                  <w:sz w:val="28"/>
                                  <w:szCs w:val="28"/>
                                </w:rPr>
                                <w:t xml:space="preserve">     </w:t>
                              </w:r>
                            </w:sdtContent>
                          </w:sdt>
                        </w:p>
                        <w:p w14:paraId="0AEC9FEA" w14:textId="3ACE8008" w:rsidR="00E40BE1" w:rsidRPr="00A35E29" w:rsidRDefault="00000000" w:rsidP="00E40BE1">
                          <w:pPr>
                            <w:pStyle w:val="NoSpacing"/>
                            <w:rPr>
                              <w:rFonts w:ascii="Arial" w:hAnsi="Arial" w:cs="Arial"/>
                              <w:color w:val="5B9BD5" w:themeColor="accent1"/>
                              <w:sz w:val="28"/>
                              <w:szCs w:val="28"/>
                            </w:rPr>
                          </w:pPr>
                          <w:sdt>
                            <w:sdtPr>
                              <w:rPr>
                                <w:rFonts w:ascii="Arial" w:hAnsi="Arial" w:cs="Arial"/>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40BE1" w:rsidRPr="00A35E29">
                                <w:rPr>
                                  <w:rFonts w:ascii="Arial" w:hAnsi="Arial" w:cs="Arial"/>
                                  <w:color w:val="5B9BD5" w:themeColor="accent1"/>
                                  <w:sz w:val="28"/>
                                  <w:szCs w:val="28"/>
                                </w:rPr>
                                <w:t xml:space="preserve">     </w:t>
                              </w:r>
                            </w:sdtContent>
                          </w:sdt>
                        </w:p>
                      </w:txbxContent>
                    </v:textbox>
                    <w10:wrap anchorx="margin" anchory="margin"/>
                  </v:shape>
                </w:pict>
              </mc:Fallback>
            </mc:AlternateContent>
          </w:r>
          <w:r w:rsidRPr="00A35E29">
            <w:rPr>
              <w:rFonts w:ascii="Arial" w:hAnsi="Arial" w:cs="Arial"/>
              <w:b/>
              <w:bCs/>
              <w:i/>
              <w:iCs/>
              <w:color w:val="2E74B5" w:themeColor="accent1" w:themeShade="BF"/>
              <w:sz w:val="22"/>
              <w:szCs w:val="22"/>
              <w:lang w:val="en-CA"/>
            </w:rPr>
            <w:t>Student: Mariana Ungureanu</w:t>
          </w:r>
          <w:r w:rsidR="00A35E29">
            <w:rPr>
              <w:rFonts w:ascii="Arial" w:hAnsi="Arial" w:cs="Arial"/>
              <w:b/>
              <w:bCs/>
              <w:i/>
              <w:iCs/>
              <w:color w:val="2E74B5" w:themeColor="accent1" w:themeShade="BF"/>
              <w:sz w:val="22"/>
              <w:szCs w:val="22"/>
              <w:lang w:val="en-CA"/>
            </w:rPr>
            <w:t xml:space="preserve"> (2129381)</w:t>
          </w:r>
        </w:p>
        <w:p w14:paraId="5D9F8450" w14:textId="77777777" w:rsidR="00A35E29" w:rsidRDefault="00A35E29" w:rsidP="00A35E29">
          <w:pPr>
            <w:rPr>
              <w:rFonts w:ascii="Times New Roman" w:hAnsi="Times New Roman" w:cs="Times New Roman"/>
              <w:b/>
              <w:bCs/>
              <w:i/>
              <w:iCs/>
              <w:sz w:val="28"/>
              <w:szCs w:val="28"/>
              <w:lang w:val="en-CA"/>
            </w:rPr>
          </w:pPr>
          <w:r w:rsidRPr="00A35E29">
            <w:rPr>
              <w:rFonts w:ascii="Arial" w:hAnsi="Arial" w:cs="Arial"/>
              <w:b/>
              <w:bCs/>
              <w:i/>
              <w:iCs/>
              <w:color w:val="2E74B5" w:themeColor="accent1" w:themeShade="BF"/>
              <w:sz w:val="22"/>
              <w:szCs w:val="22"/>
              <w:lang w:val="en-CA"/>
            </w:rPr>
            <w:t xml:space="preserve">Lecturer: </w:t>
          </w:r>
          <w:proofErr w:type="spellStart"/>
          <w:r w:rsidRPr="00A35E29">
            <w:rPr>
              <w:rFonts w:ascii="Arial" w:hAnsi="Arial" w:cs="Arial"/>
              <w:b/>
              <w:bCs/>
              <w:i/>
              <w:iCs/>
              <w:color w:val="2E74B5" w:themeColor="accent1" w:themeShade="BF"/>
              <w:sz w:val="22"/>
              <w:szCs w:val="22"/>
              <w:lang w:val="en-CA"/>
            </w:rPr>
            <w:t>Husam</w:t>
          </w:r>
          <w:proofErr w:type="spellEnd"/>
          <w:r w:rsidRPr="00A35E29">
            <w:rPr>
              <w:rFonts w:ascii="Arial" w:hAnsi="Arial" w:cs="Arial"/>
              <w:b/>
              <w:bCs/>
              <w:i/>
              <w:iCs/>
              <w:color w:val="2E74B5" w:themeColor="accent1" w:themeShade="BF"/>
              <w:sz w:val="22"/>
              <w:szCs w:val="22"/>
              <w:lang w:val="en-CA"/>
            </w:rPr>
            <w:t xml:space="preserve"> </w:t>
          </w:r>
          <w:proofErr w:type="spellStart"/>
          <w:r w:rsidRPr="00A35E29">
            <w:rPr>
              <w:rFonts w:ascii="Arial" w:hAnsi="Arial" w:cs="Arial"/>
              <w:b/>
              <w:bCs/>
              <w:i/>
              <w:iCs/>
              <w:color w:val="2E74B5" w:themeColor="accent1" w:themeShade="BF"/>
              <w:sz w:val="22"/>
              <w:szCs w:val="22"/>
              <w:lang w:val="en-CA"/>
            </w:rPr>
            <w:t>Alharahsheh</w:t>
          </w:r>
          <w:proofErr w:type="spellEnd"/>
          <w:r w:rsidR="00E40BE1">
            <w:rPr>
              <w:rFonts w:ascii="Times New Roman" w:hAnsi="Times New Roman" w:cs="Times New Roman"/>
              <w:b/>
              <w:bCs/>
              <w:i/>
              <w:iCs/>
              <w:sz w:val="28"/>
              <w:szCs w:val="28"/>
              <w:lang w:val="en-CA"/>
            </w:rPr>
            <w:br w:type="page"/>
          </w:r>
        </w:p>
      </w:sdtContent>
    </w:sdt>
    <w:sdt>
      <w:sdtPr>
        <w:rPr>
          <w:rFonts w:asciiTheme="minorHAnsi" w:eastAsiaTheme="minorEastAsia" w:hAnsiTheme="minorHAnsi" w:cstheme="minorBidi"/>
          <w:b w:val="0"/>
          <w:color w:val="auto"/>
          <w:sz w:val="21"/>
          <w:szCs w:val="21"/>
        </w:rPr>
        <w:id w:val="556972620"/>
        <w:docPartObj>
          <w:docPartGallery w:val="Table of Contents"/>
          <w:docPartUnique/>
        </w:docPartObj>
      </w:sdtPr>
      <w:sdtEndPr>
        <w:rPr>
          <w:bCs/>
          <w:noProof/>
        </w:rPr>
      </w:sdtEndPr>
      <w:sdtContent>
        <w:p w14:paraId="63D343A7" w14:textId="77777777" w:rsidR="00F16A97" w:rsidRDefault="00F16A97">
          <w:pPr>
            <w:pStyle w:val="TOCHeading"/>
          </w:pPr>
        </w:p>
        <w:p w14:paraId="724D5049" w14:textId="77777777" w:rsidR="00F16A97" w:rsidRDefault="00F16A97">
          <w:pPr>
            <w:pStyle w:val="TOCHeading"/>
          </w:pPr>
        </w:p>
        <w:p w14:paraId="02139868" w14:textId="77777777" w:rsidR="00F16A97" w:rsidRDefault="00F16A97">
          <w:pPr>
            <w:pStyle w:val="TOCHeading"/>
          </w:pPr>
        </w:p>
        <w:p w14:paraId="2CACCF8C" w14:textId="1B0DF8EF" w:rsidR="00690C81" w:rsidRPr="00F16A97" w:rsidRDefault="00690C81">
          <w:pPr>
            <w:pStyle w:val="TOCHeading"/>
            <w:rPr>
              <w:rFonts w:ascii="Arial" w:hAnsi="Arial" w:cs="Arial"/>
              <w:color w:val="2E74B5" w:themeColor="accent1" w:themeShade="BF"/>
              <w:sz w:val="24"/>
              <w:szCs w:val="24"/>
            </w:rPr>
          </w:pPr>
          <w:r w:rsidRPr="00F16A97">
            <w:rPr>
              <w:rFonts w:ascii="Arial" w:hAnsi="Arial" w:cs="Arial"/>
              <w:color w:val="2E74B5" w:themeColor="accent1" w:themeShade="BF"/>
              <w:sz w:val="24"/>
              <w:szCs w:val="24"/>
            </w:rPr>
            <w:t>Table of Contents</w:t>
          </w:r>
        </w:p>
        <w:p w14:paraId="7ABFDA23" w14:textId="2AD79565" w:rsidR="00690C81" w:rsidRDefault="00690C81">
          <w:pPr>
            <w:pStyle w:val="TOC1"/>
            <w:tabs>
              <w:tab w:val="right" w:leader="dot" w:pos="9350"/>
            </w:tabs>
            <w:rPr>
              <w:noProof/>
              <w:sz w:val="22"/>
              <w:szCs w:val="22"/>
              <w:lang w:val="en-GB" w:eastAsia="en-GB"/>
            </w:rPr>
          </w:pPr>
          <w:r>
            <w:fldChar w:fldCharType="begin"/>
          </w:r>
          <w:r>
            <w:instrText xml:space="preserve"> TOC \o "1-3" \h \z \u </w:instrText>
          </w:r>
          <w:r>
            <w:fldChar w:fldCharType="separate"/>
          </w:r>
          <w:hyperlink w:anchor="_Toc133757079" w:history="1">
            <w:r w:rsidRPr="0031579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_Toc133757079 \h </w:instrText>
            </w:r>
            <w:r>
              <w:rPr>
                <w:noProof/>
                <w:webHidden/>
              </w:rPr>
            </w:r>
            <w:r>
              <w:rPr>
                <w:noProof/>
                <w:webHidden/>
              </w:rPr>
              <w:fldChar w:fldCharType="separate"/>
            </w:r>
            <w:r>
              <w:rPr>
                <w:noProof/>
                <w:webHidden/>
              </w:rPr>
              <w:t>3</w:t>
            </w:r>
            <w:r>
              <w:rPr>
                <w:noProof/>
                <w:webHidden/>
              </w:rPr>
              <w:fldChar w:fldCharType="end"/>
            </w:r>
          </w:hyperlink>
        </w:p>
        <w:p w14:paraId="2D205B1D" w14:textId="2551DD3A" w:rsidR="00690C81" w:rsidRDefault="00000000">
          <w:pPr>
            <w:pStyle w:val="TOC1"/>
            <w:tabs>
              <w:tab w:val="right" w:leader="dot" w:pos="9350"/>
            </w:tabs>
            <w:rPr>
              <w:noProof/>
              <w:sz w:val="22"/>
              <w:szCs w:val="22"/>
              <w:lang w:val="en-GB" w:eastAsia="en-GB"/>
            </w:rPr>
          </w:pPr>
          <w:hyperlink w:anchor="_Toc133757080" w:history="1">
            <w:r w:rsidR="00690C81" w:rsidRPr="00315797">
              <w:rPr>
                <w:rStyle w:val="Hyperlink"/>
                <w:rFonts w:ascii="Arial" w:hAnsi="Arial" w:cs="Arial"/>
                <w:noProof/>
              </w:rPr>
              <w:t>Role-play and career development</w:t>
            </w:r>
            <w:r w:rsidR="00690C81">
              <w:rPr>
                <w:noProof/>
                <w:webHidden/>
              </w:rPr>
              <w:tab/>
            </w:r>
            <w:r w:rsidR="00690C81">
              <w:rPr>
                <w:noProof/>
                <w:webHidden/>
              </w:rPr>
              <w:fldChar w:fldCharType="begin"/>
            </w:r>
            <w:r w:rsidR="00690C81">
              <w:rPr>
                <w:noProof/>
                <w:webHidden/>
              </w:rPr>
              <w:instrText xml:space="preserve"> PAGEREF _Toc133757080 \h </w:instrText>
            </w:r>
            <w:r w:rsidR="00690C81">
              <w:rPr>
                <w:noProof/>
                <w:webHidden/>
              </w:rPr>
            </w:r>
            <w:r w:rsidR="00690C81">
              <w:rPr>
                <w:noProof/>
                <w:webHidden/>
              </w:rPr>
              <w:fldChar w:fldCharType="separate"/>
            </w:r>
            <w:r w:rsidR="00690C81">
              <w:rPr>
                <w:noProof/>
                <w:webHidden/>
              </w:rPr>
              <w:t>3</w:t>
            </w:r>
            <w:r w:rsidR="00690C81">
              <w:rPr>
                <w:noProof/>
                <w:webHidden/>
              </w:rPr>
              <w:fldChar w:fldCharType="end"/>
            </w:r>
          </w:hyperlink>
        </w:p>
        <w:p w14:paraId="4D543EAD" w14:textId="2E79B2BE" w:rsidR="00690C81" w:rsidRDefault="00000000">
          <w:pPr>
            <w:pStyle w:val="TOC1"/>
            <w:tabs>
              <w:tab w:val="right" w:leader="dot" w:pos="9350"/>
            </w:tabs>
            <w:rPr>
              <w:noProof/>
              <w:sz w:val="22"/>
              <w:szCs w:val="22"/>
              <w:lang w:val="en-GB" w:eastAsia="en-GB"/>
            </w:rPr>
          </w:pPr>
          <w:hyperlink w:anchor="_Toc133757081" w:history="1">
            <w:r w:rsidR="00690C81" w:rsidRPr="00315797">
              <w:rPr>
                <w:rStyle w:val="Hyperlink"/>
                <w:rFonts w:ascii="Arial" w:hAnsi="Arial" w:cs="Arial"/>
                <w:noProof/>
              </w:rPr>
              <w:t>Personal strength and development</w:t>
            </w:r>
            <w:r w:rsidR="00690C81">
              <w:rPr>
                <w:noProof/>
                <w:webHidden/>
              </w:rPr>
              <w:tab/>
            </w:r>
            <w:r w:rsidR="00690C81">
              <w:rPr>
                <w:noProof/>
                <w:webHidden/>
              </w:rPr>
              <w:fldChar w:fldCharType="begin"/>
            </w:r>
            <w:r w:rsidR="00690C81">
              <w:rPr>
                <w:noProof/>
                <w:webHidden/>
              </w:rPr>
              <w:instrText xml:space="preserve"> PAGEREF _Toc133757081 \h </w:instrText>
            </w:r>
            <w:r w:rsidR="00690C81">
              <w:rPr>
                <w:noProof/>
                <w:webHidden/>
              </w:rPr>
            </w:r>
            <w:r w:rsidR="00690C81">
              <w:rPr>
                <w:noProof/>
                <w:webHidden/>
              </w:rPr>
              <w:fldChar w:fldCharType="separate"/>
            </w:r>
            <w:r w:rsidR="00690C81">
              <w:rPr>
                <w:noProof/>
                <w:webHidden/>
              </w:rPr>
              <w:t>4</w:t>
            </w:r>
            <w:r w:rsidR="00690C81">
              <w:rPr>
                <w:noProof/>
                <w:webHidden/>
              </w:rPr>
              <w:fldChar w:fldCharType="end"/>
            </w:r>
          </w:hyperlink>
        </w:p>
        <w:p w14:paraId="33F55634" w14:textId="21083505" w:rsidR="00690C81" w:rsidRDefault="00000000" w:rsidP="00690C81">
          <w:pPr>
            <w:pStyle w:val="TOC2"/>
            <w:tabs>
              <w:tab w:val="right" w:leader="dot" w:pos="9350"/>
            </w:tabs>
            <w:ind w:left="0"/>
            <w:rPr>
              <w:noProof/>
              <w:sz w:val="22"/>
              <w:szCs w:val="22"/>
              <w:lang w:val="en-GB" w:eastAsia="en-GB"/>
            </w:rPr>
          </w:pPr>
          <w:hyperlink w:anchor="_Toc133757082" w:history="1">
            <w:r w:rsidR="00690C81" w:rsidRPr="00315797">
              <w:rPr>
                <w:rStyle w:val="Hyperlink"/>
                <w:rFonts w:ascii="Arial" w:hAnsi="Arial" w:cs="Arial"/>
                <w:noProof/>
              </w:rPr>
              <w:t>Communication Skill:</w:t>
            </w:r>
            <w:r w:rsidR="00690C81">
              <w:rPr>
                <w:noProof/>
                <w:webHidden/>
              </w:rPr>
              <w:tab/>
            </w:r>
            <w:r w:rsidR="00690C81">
              <w:rPr>
                <w:noProof/>
                <w:webHidden/>
              </w:rPr>
              <w:fldChar w:fldCharType="begin"/>
            </w:r>
            <w:r w:rsidR="00690C81">
              <w:rPr>
                <w:noProof/>
                <w:webHidden/>
              </w:rPr>
              <w:instrText xml:space="preserve"> PAGEREF _Toc133757082 \h </w:instrText>
            </w:r>
            <w:r w:rsidR="00690C81">
              <w:rPr>
                <w:noProof/>
                <w:webHidden/>
              </w:rPr>
            </w:r>
            <w:r w:rsidR="00690C81">
              <w:rPr>
                <w:noProof/>
                <w:webHidden/>
              </w:rPr>
              <w:fldChar w:fldCharType="separate"/>
            </w:r>
            <w:r w:rsidR="00690C81">
              <w:rPr>
                <w:noProof/>
                <w:webHidden/>
              </w:rPr>
              <w:t>5</w:t>
            </w:r>
            <w:r w:rsidR="00690C81">
              <w:rPr>
                <w:noProof/>
                <w:webHidden/>
              </w:rPr>
              <w:fldChar w:fldCharType="end"/>
            </w:r>
          </w:hyperlink>
        </w:p>
        <w:p w14:paraId="65F8DD2F" w14:textId="57CE11EE" w:rsidR="00690C81" w:rsidRDefault="00000000" w:rsidP="00690C81">
          <w:pPr>
            <w:pStyle w:val="TOC2"/>
            <w:tabs>
              <w:tab w:val="right" w:leader="dot" w:pos="9350"/>
            </w:tabs>
            <w:ind w:left="0"/>
            <w:rPr>
              <w:noProof/>
              <w:sz w:val="22"/>
              <w:szCs w:val="22"/>
              <w:lang w:val="en-GB" w:eastAsia="en-GB"/>
            </w:rPr>
          </w:pPr>
          <w:hyperlink w:anchor="_Toc133757083" w:history="1">
            <w:r w:rsidR="00690C81" w:rsidRPr="00315797">
              <w:rPr>
                <w:rStyle w:val="Hyperlink"/>
                <w:rFonts w:ascii="Arial" w:hAnsi="Arial" w:cs="Arial"/>
                <w:noProof/>
              </w:rPr>
              <w:t>Analytical and research skills:</w:t>
            </w:r>
            <w:r w:rsidR="00690C81">
              <w:rPr>
                <w:noProof/>
                <w:webHidden/>
              </w:rPr>
              <w:tab/>
            </w:r>
            <w:r w:rsidR="00690C81">
              <w:rPr>
                <w:noProof/>
                <w:webHidden/>
              </w:rPr>
              <w:fldChar w:fldCharType="begin"/>
            </w:r>
            <w:r w:rsidR="00690C81">
              <w:rPr>
                <w:noProof/>
                <w:webHidden/>
              </w:rPr>
              <w:instrText xml:space="preserve"> PAGEREF _Toc133757083 \h </w:instrText>
            </w:r>
            <w:r w:rsidR="00690C81">
              <w:rPr>
                <w:noProof/>
                <w:webHidden/>
              </w:rPr>
            </w:r>
            <w:r w:rsidR="00690C81">
              <w:rPr>
                <w:noProof/>
                <w:webHidden/>
              </w:rPr>
              <w:fldChar w:fldCharType="separate"/>
            </w:r>
            <w:r w:rsidR="00690C81">
              <w:rPr>
                <w:noProof/>
                <w:webHidden/>
              </w:rPr>
              <w:t>5</w:t>
            </w:r>
            <w:r w:rsidR="00690C81">
              <w:rPr>
                <w:noProof/>
                <w:webHidden/>
              </w:rPr>
              <w:fldChar w:fldCharType="end"/>
            </w:r>
          </w:hyperlink>
        </w:p>
        <w:p w14:paraId="174A3B2E" w14:textId="015F83F9" w:rsidR="00690C81" w:rsidRDefault="00000000" w:rsidP="00690C81">
          <w:pPr>
            <w:pStyle w:val="TOC2"/>
            <w:tabs>
              <w:tab w:val="right" w:leader="dot" w:pos="9350"/>
            </w:tabs>
            <w:ind w:left="0"/>
            <w:rPr>
              <w:noProof/>
              <w:sz w:val="22"/>
              <w:szCs w:val="22"/>
              <w:lang w:val="en-GB" w:eastAsia="en-GB"/>
            </w:rPr>
          </w:pPr>
          <w:hyperlink w:anchor="_Toc133757084" w:history="1">
            <w:r w:rsidR="00690C81" w:rsidRPr="00315797">
              <w:rPr>
                <w:rStyle w:val="Hyperlink"/>
                <w:rFonts w:ascii="Arial" w:hAnsi="Arial" w:cs="Arial"/>
                <w:noProof/>
              </w:rPr>
              <w:t>Flexibility or adaptability</w:t>
            </w:r>
            <w:r w:rsidR="00690C81">
              <w:rPr>
                <w:noProof/>
                <w:webHidden/>
              </w:rPr>
              <w:tab/>
            </w:r>
            <w:r w:rsidR="00690C81">
              <w:rPr>
                <w:noProof/>
                <w:webHidden/>
              </w:rPr>
              <w:fldChar w:fldCharType="begin"/>
            </w:r>
            <w:r w:rsidR="00690C81">
              <w:rPr>
                <w:noProof/>
                <w:webHidden/>
              </w:rPr>
              <w:instrText xml:space="preserve"> PAGEREF _Toc133757084 \h </w:instrText>
            </w:r>
            <w:r w:rsidR="00690C81">
              <w:rPr>
                <w:noProof/>
                <w:webHidden/>
              </w:rPr>
            </w:r>
            <w:r w:rsidR="00690C81">
              <w:rPr>
                <w:noProof/>
                <w:webHidden/>
              </w:rPr>
              <w:fldChar w:fldCharType="separate"/>
            </w:r>
            <w:r w:rsidR="00690C81">
              <w:rPr>
                <w:noProof/>
                <w:webHidden/>
              </w:rPr>
              <w:t>5</w:t>
            </w:r>
            <w:r w:rsidR="00690C81">
              <w:rPr>
                <w:noProof/>
                <w:webHidden/>
              </w:rPr>
              <w:fldChar w:fldCharType="end"/>
            </w:r>
          </w:hyperlink>
        </w:p>
        <w:p w14:paraId="15CD04CB" w14:textId="37C930F7" w:rsidR="00690C81" w:rsidRDefault="00000000">
          <w:pPr>
            <w:pStyle w:val="TOC1"/>
            <w:tabs>
              <w:tab w:val="right" w:leader="dot" w:pos="9350"/>
            </w:tabs>
            <w:rPr>
              <w:noProof/>
              <w:sz w:val="22"/>
              <w:szCs w:val="22"/>
              <w:lang w:val="en-GB" w:eastAsia="en-GB"/>
            </w:rPr>
          </w:pPr>
          <w:hyperlink w:anchor="_Toc133757085" w:history="1">
            <w:r w:rsidR="00690C81" w:rsidRPr="00315797">
              <w:rPr>
                <w:rStyle w:val="Hyperlink"/>
                <w:rFonts w:ascii="Arial" w:hAnsi="Arial" w:cs="Arial"/>
                <w:noProof/>
              </w:rPr>
              <w:t>Personal Reflection</w:t>
            </w:r>
            <w:r w:rsidR="00690C81">
              <w:rPr>
                <w:noProof/>
                <w:webHidden/>
              </w:rPr>
              <w:tab/>
            </w:r>
            <w:r w:rsidR="00690C81">
              <w:rPr>
                <w:noProof/>
                <w:webHidden/>
              </w:rPr>
              <w:fldChar w:fldCharType="begin"/>
            </w:r>
            <w:r w:rsidR="00690C81">
              <w:rPr>
                <w:noProof/>
                <w:webHidden/>
              </w:rPr>
              <w:instrText xml:space="preserve"> PAGEREF _Toc133757085 \h </w:instrText>
            </w:r>
            <w:r w:rsidR="00690C81">
              <w:rPr>
                <w:noProof/>
                <w:webHidden/>
              </w:rPr>
            </w:r>
            <w:r w:rsidR="00690C81">
              <w:rPr>
                <w:noProof/>
                <w:webHidden/>
              </w:rPr>
              <w:fldChar w:fldCharType="separate"/>
            </w:r>
            <w:r w:rsidR="00690C81">
              <w:rPr>
                <w:noProof/>
                <w:webHidden/>
              </w:rPr>
              <w:t>5</w:t>
            </w:r>
            <w:r w:rsidR="00690C81">
              <w:rPr>
                <w:noProof/>
                <w:webHidden/>
              </w:rPr>
              <w:fldChar w:fldCharType="end"/>
            </w:r>
          </w:hyperlink>
        </w:p>
        <w:p w14:paraId="753D923F" w14:textId="014F9701" w:rsidR="00690C81" w:rsidRDefault="00000000">
          <w:pPr>
            <w:pStyle w:val="TOC1"/>
            <w:tabs>
              <w:tab w:val="right" w:leader="dot" w:pos="9350"/>
            </w:tabs>
            <w:rPr>
              <w:noProof/>
              <w:sz w:val="22"/>
              <w:szCs w:val="22"/>
              <w:lang w:val="en-GB" w:eastAsia="en-GB"/>
            </w:rPr>
          </w:pPr>
          <w:hyperlink w:anchor="_Toc133757086" w:history="1">
            <w:r w:rsidR="00690C81" w:rsidRPr="00315797">
              <w:rPr>
                <w:rStyle w:val="Hyperlink"/>
                <w:rFonts w:ascii="Arial" w:hAnsi="Arial" w:cs="Arial"/>
                <w:noProof/>
              </w:rPr>
              <w:t>Skills and knowledge for working efficiently.</w:t>
            </w:r>
            <w:r w:rsidR="00690C81">
              <w:rPr>
                <w:noProof/>
                <w:webHidden/>
              </w:rPr>
              <w:tab/>
            </w:r>
            <w:r w:rsidR="00690C81">
              <w:rPr>
                <w:noProof/>
                <w:webHidden/>
              </w:rPr>
              <w:fldChar w:fldCharType="begin"/>
            </w:r>
            <w:r w:rsidR="00690C81">
              <w:rPr>
                <w:noProof/>
                <w:webHidden/>
              </w:rPr>
              <w:instrText xml:space="preserve"> PAGEREF _Toc133757086 \h </w:instrText>
            </w:r>
            <w:r w:rsidR="00690C81">
              <w:rPr>
                <w:noProof/>
                <w:webHidden/>
              </w:rPr>
            </w:r>
            <w:r w:rsidR="00690C81">
              <w:rPr>
                <w:noProof/>
                <w:webHidden/>
              </w:rPr>
              <w:fldChar w:fldCharType="separate"/>
            </w:r>
            <w:r w:rsidR="00690C81">
              <w:rPr>
                <w:noProof/>
                <w:webHidden/>
              </w:rPr>
              <w:t>6</w:t>
            </w:r>
            <w:r w:rsidR="00690C81">
              <w:rPr>
                <w:noProof/>
                <w:webHidden/>
              </w:rPr>
              <w:fldChar w:fldCharType="end"/>
            </w:r>
          </w:hyperlink>
        </w:p>
        <w:p w14:paraId="5620650F" w14:textId="54A47D97" w:rsidR="00690C81" w:rsidRDefault="00000000">
          <w:pPr>
            <w:pStyle w:val="TOC1"/>
            <w:tabs>
              <w:tab w:val="right" w:leader="dot" w:pos="9350"/>
            </w:tabs>
            <w:rPr>
              <w:noProof/>
              <w:sz w:val="22"/>
              <w:szCs w:val="22"/>
              <w:lang w:val="en-GB" w:eastAsia="en-GB"/>
            </w:rPr>
          </w:pPr>
          <w:hyperlink w:anchor="_Toc133757087" w:history="1">
            <w:r w:rsidR="00690C81" w:rsidRPr="00315797">
              <w:rPr>
                <w:rStyle w:val="Hyperlink"/>
                <w:rFonts w:ascii="Arial" w:hAnsi="Arial" w:cs="Arial"/>
                <w:noProof/>
              </w:rPr>
              <w:t>Employment Goals</w:t>
            </w:r>
            <w:r w:rsidR="00690C81">
              <w:rPr>
                <w:noProof/>
                <w:webHidden/>
              </w:rPr>
              <w:tab/>
            </w:r>
            <w:r w:rsidR="00690C81">
              <w:rPr>
                <w:noProof/>
                <w:webHidden/>
              </w:rPr>
              <w:fldChar w:fldCharType="begin"/>
            </w:r>
            <w:r w:rsidR="00690C81">
              <w:rPr>
                <w:noProof/>
                <w:webHidden/>
              </w:rPr>
              <w:instrText xml:space="preserve"> PAGEREF _Toc133757087 \h </w:instrText>
            </w:r>
            <w:r w:rsidR="00690C81">
              <w:rPr>
                <w:noProof/>
                <w:webHidden/>
              </w:rPr>
            </w:r>
            <w:r w:rsidR="00690C81">
              <w:rPr>
                <w:noProof/>
                <w:webHidden/>
              </w:rPr>
              <w:fldChar w:fldCharType="separate"/>
            </w:r>
            <w:r w:rsidR="00690C81">
              <w:rPr>
                <w:noProof/>
                <w:webHidden/>
              </w:rPr>
              <w:t>7</w:t>
            </w:r>
            <w:r w:rsidR="00690C81">
              <w:rPr>
                <w:noProof/>
                <w:webHidden/>
              </w:rPr>
              <w:fldChar w:fldCharType="end"/>
            </w:r>
          </w:hyperlink>
        </w:p>
        <w:p w14:paraId="33D1D920" w14:textId="3A2B998E" w:rsidR="00690C81" w:rsidRDefault="00000000">
          <w:pPr>
            <w:pStyle w:val="TOC1"/>
            <w:tabs>
              <w:tab w:val="right" w:leader="dot" w:pos="9350"/>
            </w:tabs>
            <w:rPr>
              <w:noProof/>
              <w:sz w:val="22"/>
              <w:szCs w:val="22"/>
              <w:lang w:val="en-GB" w:eastAsia="en-GB"/>
            </w:rPr>
          </w:pPr>
          <w:hyperlink w:anchor="_Toc133757088" w:history="1">
            <w:r w:rsidR="00690C81" w:rsidRPr="00315797">
              <w:rPr>
                <w:rStyle w:val="Hyperlink"/>
                <w:rFonts w:ascii="Arial" w:hAnsi="Arial" w:cs="Arial"/>
                <w:noProof/>
              </w:rPr>
              <w:t>Action development plan</w:t>
            </w:r>
            <w:r w:rsidR="00690C81">
              <w:rPr>
                <w:noProof/>
                <w:webHidden/>
              </w:rPr>
              <w:tab/>
            </w:r>
            <w:r w:rsidR="00690C81">
              <w:rPr>
                <w:noProof/>
                <w:webHidden/>
              </w:rPr>
              <w:fldChar w:fldCharType="begin"/>
            </w:r>
            <w:r w:rsidR="00690C81">
              <w:rPr>
                <w:noProof/>
                <w:webHidden/>
              </w:rPr>
              <w:instrText xml:space="preserve"> PAGEREF _Toc133757088 \h </w:instrText>
            </w:r>
            <w:r w:rsidR="00690C81">
              <w:rPr>
                <w:noProof/>
                <w:webHidden/>
              </w:rPr>
            </w:r>
            <w:r w:rsidR="00690C81">
              <w:rPr>
                <w:noProof/>
                <w:webHidden/>
              </w:rPr>
              <w:fldChar w:fldCharType="separate"/>
            </w:r>
            <w:r w:rsidR="00690C81">
              <w:rPr>
                <w:noProof/>
                <w:webHidden/>
              </w:rPr>
              <w:t>7</w:t>
            </w:r>
            <w:r w:rsidR="00690C81">
              <w:rPr>
                <w:noProof/>
                <w:webHidden/>
              </w:rPr>
              <w:fldChar w:fldCharType="end"/>
            </w:r>
          </w:hyperlink>
        </w:p>
        <w:p w14:paraId="148370F3" w14:textId="5C827004" w:rsidR="00690C81" w:rsidRDefault="00000000">
          <w:pPr>
            <w:pStyle w:val="TOC1"/>
            <w:tabs>
              <w:tab w:val="right" w:leader="dot" w:pos="9350"/>
            </w:tabs>
            <w:rPr>
              <w:noProof/>
              <w:sz w:val="22"/>
              <w:szCs w:val="22"/>
              <w:lang w:val="en-GB" w:eastAsia="en-GB"/>
            </w:rPr>
          </w:pPr>
          <w:hyperlink w:anchor="_Toc133757089" w:history="1">
            <w:r w:rsidR="00690C81" w:rsidRPr="00315797">
              <w:rPr>
                <w:rStyle w:val="Hyperlink"/>
                <w:rFonts w:ascii="Arial" w:hAnsi="Arial" w:cs="Arial"/>
                <w:noProof/>
              </w:rPr>
              <w:t>Conclusion</w:t>
            </w:r>
            <w:r w:rsidR="00690C81">
              <w:rPr>
                <w:noProof/>
                <w:webHidden/>
              </w:rPr>
              <w:tab/>
            </w:r>
            <w:r w:rsidR="00690C81">
              <w:rPr>
                <w:noProof/>
                <w:webHidden/>
              </w:rPr>
              <w:fldChar w:fldCharType="begin"/>
            </w:r>
            <w:r w:rsidR="00690C81">
              <w:rPr>
                <w:noProof/>
                <w:webHidden/>
              </w:rPr>
              <w:instrText xml:space="preserve"> PAGEREF _Toc133757089 \h </w:instrText>
            </w:r>
            <w:r w:rsidR="00690C81">
              <w:rPr>
                <w:noProof/>
                <w:webHidden/>
              </w:rPr>
            </w:r>
            <w:r w:rsidR="00690C81">
              <w:rPr>
                <w:noProof/>
                <w:webHidden/>
              </w:rPr>
              <w:fldChar w:fldCharType="separate"/>
            </w:r>
            <w:r w:rsidR="00690C81">
              <w:rPr>
                <w:noProof/>
                <w:webHidden/>
              </w:rPr>
              <w:t>8</w:t>
            </w:r>
            <w:r w:rsidR="00690C81">
              <w:rPr>
                <w:noProof/>
                <w:webHidden/>
              </w:rPr>
              <w:fldChar w:fldCharType="end"/>
            </w:r>
          </w:hyperlink>
        </w:p>
        <w:p w14:paraId="09DA8278" w14:textId="3B57E894" w:rsidR="001A039D" w:rsidRPr="001A039D" w:rsidRDefault="00000000" w:rsidP="001A039D">
          <w:pPr>
            <w:pStyle w:val="TOC1"/>
            <w:tabs>
              <w:tab w:val="right" w:leader="dot" w:pos="9350"/>
            </w:tabs>
            <w:rPr>
              <w:noProof/>
              <w:color w:val="0563C1" w:themeColor="hyperlink"/>
              <w:u w:val="single"/>
            </w:rPr>
          </w:pPr>
          <w:hyperlink w:anchor="_Toc133757090" w:history="1">
            <w:r w:rsidR="00690C81" w:rsidRPr="00315797">
              <w:rPr>
                <w:rStyle w:val="Hyperlink"/>
                <w:rFonts w:ascii="Arial" w:hAnsi="Arial" w:cs="Arial"/>
                <w:noProof/>
              </w:rPr>
              <w:t>References</w:t>
            </w:r>
            <w:r w:rsidR="00690C81">
              <w:rPr>
                <w:noProof/>
                <w:webHidden/>
              </w:rPr>
              <w:tab/>
            </w:r>
            <w:r w:rsidR="00690C81">
              <w:rPr>
                <w:noProof/>
                <w:webHidden/>
              </w:rPr>
              <w:fldChar w:fldCharType="begin"/>
            </w:r>
            <w:r w:rsidR="00690C81">
              <w:rPr>
                <w:noProof/>
                <w:webHidden/>
              </w:rPr>
              <w:instrText xml:space="preserve"> PAGEREF _Toc133757090 \h </w:instrText>
            </w:r>
            <w:r w:rsidR="00690C81">
              <w:rPr>
                <w:noProof/>
                <w:webHidden/>
              </w:rPr>
            </w:r>
            <w:r w:rsidR="00690C81">
              <w:rPr>
                <w:noProof/>
                <w:webHidden/>
              </w:rPr>
              <w:fldChar w:fldCharType="separate"/>
            </w:r>
            <w:r w:rsidR="00690C81">
              <w:rPr>
                <w:noProof/>
                <w:webHidden/>
              </w:rPr>
              <w:t>8</w:t>
            </w:r>
            <w:r w:rsidR="00690C81">
              <w:rPr>
                <w:noProof/>
                <w:webHidden/>
              </w:rPr>
              <w:fldChar w:fldCharType="end"/>
            </w:r>
          </w:hyperlink>
        </w:p>
        <w:p w14:paraId="7600BC75" w14:textId="42329DAC" w:rsidR="00596F5D" w:rsidRDefault="00690C81" w:rsidP="00596F5D">
          <w:pPr>
            <w:rPr>
              <w:b/>
              <w:bCs/>
              <w:noProof/>
            </w:rPr>
          </w:pPr>
          <w:r>
            <w:rPr>
              <w:b/>
              <w:bCs/>
              <w:noProof/>
            </w:rPr>
            <w:fldChar w:fldCharType="end"/>
          </w:r>
        </w:p>
      </w:sdtContent>
    </w:sdt>
    <w:p w14:paraId="407A8189" w14:textId="30563374" w:rsidR="00596F5D" w:rsidRPr="00596F5D" w:rsidRDefault="009C4CEA" w:rsidP="00596F5D">
      <w:r>
        <w:br w:type="page"/>
      </w:r>
    </w:p>
    <w:p w14:paraId="5152CEAE" w14:textId="77777777" w:rsidR="004A4E16" w:rsidRDefault="004A4E16">
      <w:pPr>
        <w:rPr>
          <w:rFonts w:asciiTheme="majorHAnsi" w:eastAsiaTheme="majorEastAsia" w:hAnsiTheme="majorHAnsi" w:cstheme="majorBidi"/>
          <w:b/>
          <w:color w:val="262626" w:themeColor="text1" w:themeTint="D9"/>
          <w:sz w:val="28"/>
          <w:szCs w:val="40"/>
        </w:rPr>
      </w:pPr>
    </w:p>
    <w:p w14:paraId="7CE7FE5E" w14:textId="048A1339" w:rsidR="00F62B5D" w:rsidRPr="00590B09" w:rsidRDefault="00277DB2" w:rsidP="009C4CEA">
      <w:pPr>
        <w:pStyle w:val="Heading1"/>
        <w:rPr>
          <w:rFonts w:ascii="Arial" w:hAnsi="Arial" w:cs="Arial"/>
          <w:color w:val="2E74B5" w:themeColor="accent1" w:themeShade="BF"/>
          <w:sz w:val="24"/>
          <w:szCs w:val="24"/>
        </w:rPr>
      </w:pPr>
      <w:bookmarkStart w:id="0" w:name="_Toc133757079"/>
      <w:r w:rsidRPr="00590B09">
        <w:rPr>
          <w:rFonts w:ascii="Arial" w:hAnsi="Arial" w:cs="Arial"/>
          <w:color w:val="2E74B5" w:themeColor="accent1" w:themeShade="BF"/>
          <w:sz w:val="24"/>
          <w:szCs w:val="24"/>
        </w:rPr>
        <w:t>Introduction</w:t>
      </w:r>
      <w:bookmarkEnd w:id="0"/>
    </w:p>
    <w:p w14:paraId="77D5CCB6" w14:textId="5BA5BDCE" w:rsidR="00596DF4" w:rsidRPr="00A35E29" w:rsidRDefault="00596DF4" w:rsidP="00273F43">
      <w:pPr>
        <w:spacing w:line="360" w:lineRule="auto"/>
        <w:jc w:val="both"/>
        <w:rPr>
          <w:rFonts w:ascii="Arial" w:hAnsi="Arial" w:cs="Arial"/>
          <w:sz w:val="22"/>
          <w:szCs w:val="22"/>
          <w:lang w:val="en-CA"/>
        </w:rPr>
      </w:pPr>
      <w:r w:rsidRPr="00A35E29">
        <w:rPr>
          <w:rFonts w:ascii="Arial" w:hAnsi="Arial" w:cs="Arial"/>
          <w:sz w:val="22"/>
          <w:szCs w:val="22"/>
          <w:lang w:val="en-CA"/>
        </w:rPr>
        <w:t xml:space="preserve">Professional career development is a process that refers to providing all the important services and activities along the working professionals of the individual in the organization that is striving to sustain the position in the professional life to impact a variety of career transitions. This paper will emphasize the importance of professional career </w:t>
      </w:r>
      <w:r w:rsidR="000229D5" w:rsidRPr="00A35E29">
        <w:rPr>
          <w:rFonts w:ascii="Arial" w:hAnsi="Arial" w:cs="Arial"/>
          <w:sz w:val="22"/>
          <w:szCs w:val="22"/>
          <w:lang w:val="en-CA"/>
        </w:rPr>
        <w:t>development (</w:t>
      </w:r>
      <w:proofErr w:type="spellStart"/>
      <w:r w:rsidR="000229D5" w:rsidRPr="00A35E29">
        <w:rPr>
          <w:rFonts w:ascii="Arial" w:hAnsi="Arial" w:cs="Arial"/>
          <w:sz w:val="22"/>
          <w:szCs w:val="22"/>
          <w:lang w:val="en-CA"/>
        </w:rPr>
        <w:t>Bagdadli</w:t>
      </w:r>
      <w:proofErr w:type="spellEnd"/>
      <w:r w:rsidR="000229D5" w:rsidRPr="00A35E29">
        <w:rPr>
          <w:rFonts w:ascii="Arial" w:hAnsi="Arial" w:cs="Arial"/>
          <w:sz w:val="22"/>
          <w:szCs w:val="22"/>
          <w:lang w:val="en-CA"/>
        </w:rPr>
        <w:t xml:space="preserve"> and </w:t>
      </w:r>
      <w:proofErr w:type="spellStart"/>
      <w:r w:rsidR="000229D5" w:rsidRPr="00A35E29">
        <w:rPr>
          <w:rFonts w:ascii="Arial" w:hAnsi="Arial" w:cs="Arial"/>
          <w:sz w:val="22"/>
          <w:szCs w:val="22"/>
          <w:lang w:val="en-CA"/>
        </w:rPr>
        <w:t>Gianecchini</w:t>
      </w:r>
      <w:proofErr w:type="spellEnd"/>
      <w:r w:rsidR="000229D5" w:rsidRPr="00A35E29">
        <w:rPr>
          <w:rFonts w:ascii="Arial" w:hAnsi="Arial" w:cs="Arial"/>
          <w:sz w:val="22"/>
          <w:szCs w:val="22"/>
          <w:lang w:val="en-CA"/>
        </w:rPr>
        <w:t>, 2019)</w:t>
      </w:r>
      <w:r w:rsidRPr="00A35E29">
        <w:rPr>
          <w:rFonts w:ascii="Arial" w:hAnsi="Arial" w:cs="Arial"/>
          <w:sz w:val="22"/>
          <w:szCs w:val="22"/>
          <w:lang w:val="en-CA"/>
        </w:rPr>
        <w:t xml:space="preserve">. The primary aim of the paper is to understand the factors affecting and impacting professional development career principles. Some of the key and essential elements in professional career development will also be discussed in the below section of the report. Personal development and strength will also be illustrated along with the personal reflection significance in the career developmental procedure. </w:t>
      </w:r>
    </w:p>
    <w:p w14:paraId="5493F26C" w14:textId="77777777" w:rsidR="00F62B5D" w:rsidRPr="00590B09" w:rsidRDefault="00277DB2" w:rsidP="009C4CEA">
      <w:pPr>
        <w:pStyle w:val="Heading1"/>
        <w:rPr>
          <w:rFonts w:ascii="Arial" w:hAnsi="Arial" w:cs="Arial"/>
          <w:color w:val="2E74B5" w:themeColor="accent1" w:themeShade="BF"/>
          <w:sz w:val="24"/>
          <w:szCs w:val="24"/>
        </w:rPr>
      </w:pPr>
      <w:bookmarkStart w:id="1" w:name="_Toc133757080"/>
      <w:r w:rsidRPr="00590B09">
        <w:rPr>
          <w:rFonts w:ascii="Arial" w:hAnsi="Arial" w:cs="Arial"/>
          <w:color w:val="2E74B5" w:themeColor="accent1" w:themeShade="BF"/>
          <w:sz w:val="24"/>
          <w:szCs w:val="24"/>
        </w:rPr>
        <w:t>Role-play and career development</w:t>
      </w:r>
      <w:bookmarkEnd w:id="1"/>
    </w:p>
    <w:p w14:paraId="40421B89" w14:textId="44B5FB5F" w:rsidR="00596DF4" w:rsidRPr="00A35E29" w:rsidRDefault="00596DF4" w:rsidP="00273F43">
      <w:pPr>
        <w:spacing w:line="360" w:lineRule="auto"/>
        <w:jc w:val="both"/>
        <w:rPr>
          <w:rFonts w:ascii="Arial" w:hAnsi="Arial" w:cs="Arial"/>
          <w:sz w:val="22"/>
          <w:szCs w:val="22"/>
        </w:rPr>
      </w:pPr>
      <w:r w:rsidRPr="00A35E29">
        <w:rPr>
          <w:rFonts w:ascii="Arial" w:hAnsi="Arial" w:cs="Arial"/>
          <w:sz w:val="22"/>
          <w:szCs w:val="22"/>
        </w:rPr>
        <w:t xml:space="preserve">Role play is a strategy to </w:t>
      </w:r>
      <w:r w:rsidR="005645F1" w:rsidRPr="00A35E29">
        <w:rPr>
          <w:rFonts w:ascii="Arial" w:hAnsi="Arial" w:cs="Arial"/>
          <w:sz w:val="22"/>
          <w:szCs w:val="22"/>
        </w:rPr>
        <w:t xml:space="preserve">gain insight into the various roles in different professional careers to select the best from all. Role </w:t>
      </w:r>
      <w:r w:rsidR="00690C81" w:rsidRPr="00A35E29">
        <w:rPr>
          <w:rFonts w:ascii="Arial" w:hAnsi="Arial" w:cs="Arial"/>
          <w:sz w:val="22"/>
          <w:szCs w:val="22"/>
        </w:rPr>
        <w:t>plays</w:t>
      </w:r>
      <w:r w:rsidR="005645F1" w:rsidRPr="00A35E29">
        <w:rPr>
          <w:rFonts w:ascii="Arial" w:hAnsi="Arial" w:cs="Arial"/>
          <w:sz w:val="22"/>
          <w:szCs w:val="22"/>
        </w:rPr>
        <w:t xml:space="preserve"> also helps an individual in developing and building communication. Confidence, Innovation, and Development with respect to physical activities and problem-solving skills. The preliminary objective of the role play in the case of professional career development is to encourage the person to learn and adapt skills and capacity. The achievements from the virtual environment work also help to consider real situations more relaxed and productive. Role play provides an opportunity for the person to practice multiple things simultaneously such as real-time review, and personal communication, and automatically change the assigned tasks and duties. In the scenario of role-play, the person </w:t>
      </w:r>
      <w:proofErr w:type="gramStart"/>
      <w:r w:rsidR="005645F1" w:rsidRPr="00A35E29">
        <w:rPr>
          <w:rFonts w:ascii="Arial" w:hAnsi="Arial" w:cs="Arial"/>
          <w:sz w:val="22"/>
          <w:szCs w:val="22"/>
        </w:rPr>
        <w:t>put</w:t>
      </w:r>
      <w:proofErr w:type="gramEnd"/>
      <w:r w:rsidR="005645F1" w:rsidRPr="00A35E29">
        <w:rPr>
          <w:rFonts w:ascii="Arial" w:hAnsi="Arial" w:cs="Arial"/>
          <w:sz w:val="22"/>
          <w:szCs w:val="22"/>
        </w:rPr>
        <w:t xml:space="preserve"> himself in the shoe of the customer and judge on behalf of the customer to get the best output and </w:t>
      </w:r>
      <w:r w:rsidR="00690C81" w:rsidRPr="00A35E29">
        <w:rPr>
          <w:rFonts w:ascii="Arial" w:hAnsi="Arial" w:cs="Arial"/>
          <w:sz w:val="22"/>
          <w:szCs w:val="22"/>
        </w:rPr>
        <w:t>results</w:t>
      </w:r>
      <w:r w:rsidR="005645F1" w:rsidRPr="00A35E29">
        <w:rPr>
          <w:rFonts w:ascii="Arial" w:hAnsi="Arial" w:cs="Arial"/>
          <w:sz w:val="22"/>
          <w:szCs w:val="22"/>
        </w:rPr>
        <w:t xml:space="preserve">. During my interview in which I </w:t>
      </w:r>
      <w:r w:rsidR="00664CE5" w:rsidRPr="00A35E29">
        <w:rPr>
          <w:rFonts w:ascii="Arial" w:hAnsi="Arial" w:cs="Arial"/>
          <w:sz w:val="22"/>
          <w:szCs w:val="22"/>
        </w:rPr>
        <w:t>role-</w:t>
      </w:r>
      <w:r w:rsidR="00690C81" w:rsidRPr="00A35E29">
        <w:rPr>
          <w:rFonts w:ascii="Arial" w:hAnsi="Arial" w:cs="Arial"/>
          <w:sz w:val="22"/>
          <w:szCs w:val="22"/>
        </w:rPr>
        <w:t>played</w:t>
      </w:r>
      <w:r w:rsidR="005645F1" w:rsidRPr="00A35E29">
        <w:rPr>
          <w:rFonts w:ascii="Arial" w:hAnsi="Arial" w:cs="Arial"/>
          <w:sz w:val="22"/>
          <w:szCs w:val="22"/>
        </w:rPr>
        <w:t xml:space="preserve"> the assistant at the Fashion Boutique and </w:t>
      </w:r>
      <w:r w:rsidR="00664CE5" w:rsidRPr="00A35E29">
        <w:rPr>
          <w:rFonts w:ascii="Arial" w:hAnsi="Arial" w:cs="Arial"/>
          <w:sz w:val="22"/>
          <w:szCs w:val="22"/>
        </w:rPr>
        <w:t xml:space="preserve">the </w:t>
      </w:r>
      <w:r w:rsidR="005645F1" w:rsidRPr="00A35E29">
        <w:rPr>
          <w:rFonts w:ascii="Arial" w:hAnsi="Arial" w:cs="Arial"/>
          <w:sz w:val="22"/>
          <w:szCs w:val="22"/>
        </w:rPr>
        <w:t>interviewer asked me five relevant questions that I have also considered as my future strategy of career planning</w:t>
      </w:r>
      <w:r w:rsidR="000229D5" w:rsidRPr="00A35E29">
        <w:rPr>
          <w:rFonts w:ascii="Arial" w:hAnsi="Arial" w:cs="Arial"/>
          <w:sz w:val="22"/>
          <w:szCs w:val="22"/>
        </w:rPr>
        <w:t xml:space="preserve"> (</w:t>
      </w:r>
      <w:proofErr w:type="spellStart"/>
      <w:r w:rsidR="000229D5" w:rsidRPr="00A35E29">
        <w:rPr>
          <w:rFonts w:ascii="Arial" w:hAnsi="Arial" w:cs="Arial"/>
          <w:sz w:val="22"/>
          <w:szCs w:val="22"/>
        </w:rPr>
        <w:t>Baumer</w:t>
      </w:r>
      <w:proofErr w:type="spellEnd"/>
      <w:r w:rsidR="000229D5" w:rsidRPr="00A35E29">
        <w:rPr>
          <w:rFonts w:ascii="Arial" w:hAnsi="Arial" w:cs="Arial"/>
          <w:sz w:val="22"/>
          <w:szCs w:val="22"/>
        </w:rPr>
        <w:t xml:space="preserve"> de Azevedo </w:t>
      </w:r>
      <w:r w:rsidR="000229D5" w:rsidRPr="00A35E29">
        <w:rPr>
          <w:rFonts w:ascii="Arial" w:hAnsi="Arial" w:cs="Arial"/>
          <w:i/>
          <w:sz w:val="22"/>
          <w:szCs w:val="22"/>
        </w:rPr>
        <w:t xml:space="preserve">  et al</w:t>
      </w:r>
      <w:r w:rsidR="000229D5" w:rsidRPr="00A35E29">
        <w:rPr>
          <w:rFonts w:ascii="Arial" w:hAnsi="Arial" w:cs="Arial"/>
          <w:sz w:val="22"/>
          <w:szCs w:val="22"/>
        </w:rPr>
        <w:t>., 2022)</w:t>
      </w:r>
      <w:r w:rsidR="005645F1" w:rsidRPr="00A35E29">
        <w:rPr>
          <w:rFonts w:ascii="Arial" w:hAnsi="Arial" w:cs="Arial"/>
          <w:sz w:val="22"/>
          <w:szCs w:val="22"/>
        </w:rPr>
        <w:t xml:space="preserve">. The main objective behind the </w:t>
      </w:r>
      <w:r w:rsidR="00664CE5" w:rsidRPr="00A35E29">
        <w:rPr>
          <w:rFonts w:ascii="Arial" w:hAnsi="Arial" w:cs="Arial"/>
          <w:sz w:val="22"/>
          <w:szCs w:val="22"/>
        </w:rPr>
        <w:t>interview was to understand my planning in case of personal career development to gain insight into how good and efficient I am for this job designation. In my interview, all the questions were selected based on my personal goals with respect to my future career development. The interviewer also questioned the retirement program my life to better understand the whole planning and strategy of my future career</w:t>
      </w:r>
      <w:r w:rsidR="000229D5" w:rsidRPr="00A35E29">
        <w:rPr>
          <w:rFonts w:ascii="Arial" w:hAnsi="Arial" w:cs="Arial"/>
          <w:sz w:val="22"/>
          <w:szCs w:val="22"/>
        </w:rPr>
        <w:t xml:space="preserve"> (</w:t>
      </w:r>
      <w:proofErr w:type="spellStart"/>
      <w:r w:rsidR="000229D5" w:rsidRPr="00A35E29">
        <w:rPr>
          <w:rFonts w:ascii="Arial" w:hAnsi="Arial" w:cs="Arial"/>
          <w:sz w:val="22"/>
          <w:szCs w:val="22"/>
        </w:rPr>
        <w:t>Blokker</w:t>
      </w:r>
      <w:proofErr w:type="spellEnd"/>
      <w:r w:rsidR="000229D5" w:rsidRPr="00A35E29">
        <w:rPr>
          <w:rFonts w:ascii="Arial" w:hAnsi="Arial" w:cs="Arial"/>
          <w:sz w:val="22"/>
          <w:szCs w:val="22"/>
        </w:rPr>
        <w:t xml:space="preserve"> </w:t>
      </w:r>
      <w:r w:rsidR="000229D5" w:rsidRPr="00A35E29">
        <w:rPr>
          <w:rFonts w:ascii="Arial" w:hAnsi="Arial" w:cs="Arial"/>
          <w:i/>
          <w:sz w:val="22"/>
          <w:szCs w:val="22"/>
        </w:rPr>
        <w:t xml:space="preserve">  et al</w:t>
      </w:r>
      <w:r w:rsidR="000229D5" w:rsidRPr="00A35E29">
        <w:rPr>
          <w:rFonts w:ascii="Arial" w:hAnsi="Arial" w:cs="Arial"/>
          <w:sz w:val="22"/>
          <w:szCs w:val="22"/>
        </w:rPr>
        <w:t>., 2019)</w:t>
      </w:r>
      <w:r w:rsidR="00664CE5" w:rsidRPr="00A35E29">
        <w:rPr>
          <w:rFonts w:ascii="Arial" w:hAnsi="Arial" w:cs="Arial"/>
          <w:sz w:val="22"/>
          <w:szCs w:val="22"/>
        </w:rPr>
        <w:t xml:space="preserve">. </w:t>
      </w:r>
    </w:p>
    <w:p w14:paraId="3A4C9624" w14:textId="7E9BA78C" w:rsidR="00664CE5" w:rsidRPr="00A35E29" w:rsidRDefault="00664CE5" w:rsidP="00273F43">
      <w:pPr>
        <w:spacing w:line="360" w:lineRule="auto"/>
        <w:jc w:val="both"/>
        <w:rPr>
          <w:rFonts w:ascii="Arial" w:hAnsi="Arial" w:cs="Arial"/>
          <w:sz w:val="22"/>
          <w:szCs w:val="22"/>
        </w:rPr>
      </w:pPr>
      <w:r w:rsidRPr="00A35E29">
        <w:rPr>
          <w:rFonts w:ascii="Arial" w:hAnsi="Arial" w:cs="Arial"/>
          <w:sz w:val="22"/>
          <w:szCs w:val="22"/>
        </w:rPr>
        <w:lastRenderedPageBreak/>
        <w:t>I will select the role play in marketing researcher and analyst to focus more on my future planning to develop better future career opportunities in business development. I will research the target market and potential market to compare the growth rate of the business by strategizing and framing better business planning for the future success of the company. I will also be able to gain insight into my knowledge and development of the skill as per the market database and records in the organization</w:t>
      </w:r>
      <w:r w:rsidR="000229D5" w:rsidRPr="00A35E29">
        <w:rPr>
          <w:rFonts w:ascii="Arial" w:hAnsi="Arial" w:cs="Arial"/>
          <w:sz w:val="22"/>
          <w:szCs w:val="22"/>
        </w:rPr>
        <w:t xml:space="preserve"> (Chan, 2020)</w:t>
      </w:r>
      <w:r w:rsidRPr="00A35E29">
        <w:rPr>
          <w:rFonts w:ascii="Arial" w:hAnsi="Arial" w:cs="Arial"/>
          <w:sz w:val="22"/>
          <w:szCs w:val="22"/>
        </w:rPr>
        <w:t xml:space="preserve">.  </w:t>
      </w:r>
    </w:p>
    <w:p w14:paraId="670E7327" w14:textId="7F6F066D" w:rsidR="00664CE5" w:rsidRPr="00A35E29" w:rsidRDefault="00664CE5" w:rsidP="00273F43">
      <w:pPr>
        <w:spacing w:line="360" w:lineRule="auto"/>
        <w:jc w:val="both"/>
        <w:rPr>
          <w:rFonts w:ascii="Arial" w:hAnsi="Arial" w:cs="Arial"/>
          <w:sz w:val="22"/>
          <w:szCs w:val="22"/>
        </w:rPr>
      </w:pPr>
      <w:r w:rsidRPr="00A35E29">
        <w:rPr>
          <w:rFonts w:ascii="Arial" w:hAnsi="Arial" w:cs="Arial"/>
          <w:sz w:val="22"/>
          <w:szCs w:val="22"/>
        </w:rPr>
        <w:t xml:space="preserve">There are many </w:t>
      </w:r>
      <w:r w:rsidR="00E16E56" w:rsidRPr="00A35E29">
        <w:rPr>
          <w:rFonts w:ascii="Arial" w:hAnsi="Arial" w:cs="Arial"/>
          <w:sz w:val="22"/>
          <w:szCs w:val="22"/>
        </w:rPr>
        <w:t>kinds</w:t>
      </w:r>
      <w:r w:rsidRPr="00A35E29">
        <w:rPr>
          <w:rFonts w:ascii="Arial" w:hAnsi="Arial" w:cs="Arial"/>
          <w:sz w:val="22"/>
          <w:szCs w:val="22"/>
        </w:rPr>
        <w:t xml:space="preserve"> of potential issues that </w:t>
      </w:r>
      <w:r w:rsidR="00E16E56" w:rsidRPr="00A35E29">
        <w:rPr>
          <w:rFonts w:ascii="Arial" w:hAnsi="Arial" w:cs="Arial"/>
          <w:sz w:val="22"/>
          <w:szCs w:val="22"/>
        </w:rPr>
        <w:t xml:space="preserve">can impact the team working efficiencies in the company. In the company, all the workforce and staff also have the responsibility to innovate their working efficiencies as only managers and leaders are not obliged to think critically and perform unique tasks. There are basically two main types of obligations and duties that are required for the better performance of the employees in the company. To make sure of the employees about their job duties and responsibilities, role play is very important and essential for professional career development. It also </w:t>
      </w:r>
      <w:r w:rsidR="005F775A" w:rsidRPr="00A35E29">
        <w:rPr>
          <w:rFonts w:ascii="Arial" w:hAnsi="Arial" w:cs="Arial"/>
          <w:sz w:val="22"/>
          <w:szCs w:val="22"/>
        </w:rPr>
        <w:t>helps</w:t>
      </w:r>
      <w:r w:rsidR="00E16E56" w:rsidRPr="00A35E29">
        <w:rPr>
          <w:rFonts w:ascii="Arial" w:hAnsi="Arial" w:cs="Arial"/>
          <w:sz w:val="22"/>
          <w:szCs w:val="22"/>
        </w:rPr>
        <w:t xml:space="preserve"> to analyze the limitations in approaching </w:t>
      </w:r>
      <w:r w:rsidR="005F775A" w:rsidRPr="00A35E29">
        <w:rPr>
          <w:rFonts w:ascii="Arial" w:hAnsi="Arial" w:cs="Arial"/>
          <w:sz w:val="22"/>
          <w:szCs w:val="22"/>
        </w:rPr>
        <w:t xml:space="preserve">a </w:t>
      </w:r>
      <w:r w:rsidR="00E16E56" w:rsidRPr="00A35E29">
        <w:rPr>
          <w:rFonts w:ascii="Arial" w:hAnsi="Arial" w:cs="Arial"/>
          <w:sz w:val="22"/>
          <w:szCs w:val="22"/>
        </w:rPr>
        <w:t xml:space="preserve">career development program. To make sure of the </w:t>
      </w:r>
      <w:r w:rsidR="005F775A" w:rsidRPr="00A35E29">
        <w:rPr>
          <w:rFonts w:ascii="Arial" w:hAnsi="Arial" w:cs="Arial"/>
          <w:sz w:val="22"/>
          <w:szCs w:val="22"/>
        </w:rPr>
        <w:t>employee’s</w:t>
      </w:r>
      <w:r w:rsidR="00E16E56" w:rsidRPr="00A35E29">
        <w:rPr>
          <w:rFonts w:ascii="Arial" w:hAnsi="Arial" w:cs="Arial"/>
          <w:sz w:val="22"/>
          <w:szCs w:val="22"/>
        </w:rPr>
        <w:t xml:space="preserve"> limitations in the company, a </w:t>
      </w:r>
      <w:r w:rsidR="005F775A" w:rsidRPr="00A35E29">
        <w:rPr>
          <w:rFonts w:ascii="Arial" w:hAnsi="Arial" w:cs="Arial"/>
          <w:sz w:val="22"/>
          <w:szCs w:val="22"/>
        </w:rPr>
        <w:t>role-play</w:t>
      </w:r>
      <w:r w:rsidR="00E16E56" w:rsidRPr="00A35E29">
        <w:rPr>
          <w:rFonts w:ascii="Arial" w:hAnsi="Arial" w:cs="Arial"/>
          <w:sz w:val="22"/>
          <w:szCs w:val="22"/>
        </w:rPr>
        <w:t xml:space="preserve"> of 5 </w:t>
      </w:r>
      <w:r w:rsidR="005F775A" w:rsidRPr="00A35E29">
        <w:rPr>
          <w:rFonts w:ascii="Arial" w:hAnsi="Arial" w:cs="Arial"/>
          <w:sz w:val="22"/>
          <w:szCs w:val="22"/>
        </w:rPr>
        <w:t>minutes</w:t>
      </w:r>
      <w:r w:rsidR="00E16E56" w:rsidRPr="00A35E29">
        <w:rPr>
          <w:rFonts w:ascii="Arial" w:hAnsi="Arial" w:cs="Arial"/>
          <w:sz w:val="22"/>
          <w:szCs w:val="22"/>
        </w:rPr>
        <w:t xml:space="preserve"> is very essential to be conducted at the working place</w:t>
      </w:r>
      <w:r w:rsidR="000229D5" w:rsidRPr="00A35E29">
        <w:rPr>
          <w:rFonts w:ascii="Arial" w:hAnsi="Arial" w:cs="Arial"/>
          <w:sz w:val="22"/>
          <w:szCs w:val="22"/>
        </w:rPr>
        <w:t xml:space="preserve"> (DeGarmo, 2020)</w:t>
      </w:r>
      <w:r w:rsidR="00E16E56" w:rsidRPr="00A35E29">
        <w:rPr>
          <w:rFonts w:ascii="Arial" w:hAnsi="Arial" w:cs="Arial"/>
          <w:sz w:val="22"/>
          <w:szCs w:val="22"/>
        </w:rPr>
        <w:t xml:space="preserve">. </w:t>
      </w:r>
    </w:p>
    <w:p w14:paraId="1EBEE82C" w14:textId="77777777" w:rsidR="00277DB2" w:rsidRPr="00590B09" w:rsidRDefault="00277DB2" w:rsidP="009C4CEA">
      <w:pPr>
        <w:pStyle w:val="Heading1"/>
        <w:rPr>
          <w:rFonts w:ascii="Arial" w:hAnsi="Arial" w:cs="Arial"/>
          <w:color w:val="2E74B5" w:themeColor="accent1" w:themeShade="BF"/>
          <w:sz w:val="24"/>
          <w:szCs w:val="24"/>
        </w:rPr>
      </w:pPr>
      <w:bookmarkStart w:id="2" w:name="_Toc133757081"/>
      <w:r w:rsidRPr="00590B09">
        <w:rPr>
          <w:rFonts w:ascii="Arial" w:hAnsi="Arial" w:cs="Arial"/>
          <w:color w:val="2E74B5" w:themeColor="accent1" w:themeShade="BF"/>
          <w:sz w:val="24"/>
          <w:szCs w:val="24"/>
        </w:rPr>
        <w:t>Personal strength and development</w:t>
      </w:r>
      <w:bookmarkEnd w:id="2"/>
    </w:p>
    <w:p w14:paraId="36ED535B" w14:textId="77430BB1" w:rsidR="00E16E56" w:rsidRPr="00A35E29" w:rsidRDefault="005F775A" w:rsidP="00273F43">
      <w:pPr>
        <w:spacing w:line="360" w:lineRule="auto"/>
        <w:jc w:val="both"/>
        <w:rPr>
          <w:rFonts w:ascii="Arial" w:hAnsi="Arial" w:cs="Arial"/>
          <w:sz w:val="22"/>
          <w:szCs w:val="22"/>
        </w:rPr>
      </w:pPr>
      <w:r w:rsidRPr="00A35E29">
        <w:rPr>
          <w:rFonts w:ascii="Arial" w:hAnsi="Arial" w:cs="Arial"/>
          <w:sz w:val="22"/>
          <w:szCs w:val="22"/>
        </w:rPr>
        <w:t>All the actions performed by the person to increase efficiency in working and performing by using different abilities and traits are called personal strengths. It also helps to complete tasks and achieve goals. Many of examples of personal strengths are listed below:</w:t>
      </w:r>
    </w:p>
    <w:p w14:paraId="221A24B5" w14:textId="3B062EED" w:rsidR="005F775A" w:rsidRPr="00A35E29" w:rsidRDefault="00277DB2" w:rsidP="00273F43">
      <w:pPr>
        <w:pStyle w:val="ListParagraph"/>
        <w:numPr>
          <w:ilvl w:val="0"/>
          <w:numId w:val="2"/>
        </w:numPr>
        <w:spacing w:line="360" w:lineRule="auto"/>
        <w:jc w:val="both"/>
        <w:rPr>
          <w:rFonts w:ascii="Arial" w:hAnsi="Arial" w:cs="Arial"/>
          <w:sz w:val="22"/>
          <w:szCs w:val="22"/>
        </w:rPr>
      </w:pPr>
      <w:r w:rsidRPr="00A35E29">
        <w:rPr>
          <w:rFonts w:ascii="Arial" w:hAnsi="Arial" w:cs="Arial"/>
          <w:sz w:val="22"/>
          <w:szCs w:val="22"/>
        </w:rPr>
        <w:t xml:space="preserve">Enthusiasm- </w:t>
      </w:r>
      <w:r w:rsidR="005F775A" w:rsidRPr="00A35E29">
        <w:rPr>
          <w:rFonts w:ascii="Arial" w:hAnsi="Arial" w:cs="Arial"/>
          <w:sz w:val="22"/>
          <w:szCs w:val="22"/>
        </w:rPr>
        <w:t>it helps a person to focus on a given task.</w:t>
      </w:r>
    </w:p>
    <w:p w14:paraId="1498C4DC" w14:textId="2E111177" w:rsidR="005F775A" w:rsidRPr="00A35E29" w:rsidRDefault="00277DB2" w:rsidP="00273F43">
      <w:pPr>
        <w:pStyle w:val="ListParagraph"/>
        <w:numPr>
          <w:ilvl w:val="0"/>
          <w:numId w:val="2"/>
        </w:numPr>
        <w:spacing w:line="360" w:lineRule="auto"/>
        <w:jc w:val="both"/>
        <w:rPr>
          <w:rFonts w:ascii="Arial" w:hAnsi="Arial" w:cs="Arial"/>
          <w:sz w:val="22"/>
          <w:szCs w:val="22"/>
        </w:rPr>
      </w:pPr>
      <w:r w:rsidRPr="00A35E29">
        <w:rPr>
          <w:rFonts w:ascii="Arial" w:hAnsi="Arial" w:cs="Arial"/>
          <w:sz w:val="22"/>
          <w:szCs w:val="22"/>
        </w:rPr>
        <w:t xml:space="preserve">Trustworthiness- </w:t>
      </w:r>
      <w:r w:rsidR="005F775A" w:rsidRPr="00A35E29">
        <w:rPr>
          <w:rFonts w:ascii="Arial" w:hAnsi="Arial" w:cs="Arial"/>
          <w:sz w:val="22"/>
          <w:szCs w:val="22"/>
        </w:rPr>
        <w:t>It builds a trusting relationship about the skill and ability of the person.</w:t>
      </w:r>
    </w:p>
    <w:p w14:paraId="6A48EA7B" w14:textId="5FBA061B" w:rsidR="005F775A" w:rsidRPr="00A35E29" w:rsidRDefault="00277DB2" w:rsidP="00273F43">
      <w:pPr>
        <w:pStyle w:val="ListParagraph"/>
        <w:numPr>
          <w:ilvl w:val="0"/>
          <w:numId w:val="2"/>
        </w:numPr>
        <w:spacing w:line="360" w:lineRule="auto"/>
        <w:jc w:val="both"/>
        <w:rPr>
          <w:rFonts w:ascii="Arial" w:hAnsi="Arial" w:cs="Arial"/>
          <w:sz w:val="22"/>
          <w:szCs w:val="22"/>
        </w:rPr>
      </w:pPr>
      <w:r w:rsidRPr="00A35E29">
        <w:rPr>
          <w:rFonts w:ascii="Arial" w:hAnsi="Arial" w:cs="Arial"/>
          <w:sz w:val="22"/>
          <w:szCs w:val="22"/>
        </w:rPr>
        <w:t xml:space="preserve">Creativity- </w:t>
      </w:r>
      <w:r w:rsidR="005F775A" w:rsidRPr="00A35E29">
        <w:rPr>
          <w:rFonts w:ascii="Arial" w:hAnsi="Arial" w:cs="Arial"/>
          <w:sz w:val="22"/>
          <w:szCs w:val="22"/>
        </w:rPr>
        <w:t xml:space="preserve">It also helps a person to be more creative and to produce new ideas. </w:t>
      </w:r>
    </w:p>
    <w:p w14:paraId="7E893643" w14:textId="28DF227E" w:rsidR="005F775A" w:rsidRPr="00A35E29" w:rsidRDefault="00277DB2" w:rsidP="000229D5">
      <w:pPr>
        <w:pStyle w:val="ListParagraph"/>
        <w:numPr>
          <w:ilvl w:val="0"/>
          <w:numId w:val="2"/>
        </w:numPr>
        <w:spacing w:line="360" w:lineRule="auto"/>
        <w:jc w:val="both"/>
        <w:rPr>
          <w:rFonts w:ascii="Arial" w:hAnsi="Arial" w:cs="Arial"/>
          <w:sz w:val="22"/>
          <w:szCs w:val="22"/>
        </w:rPr>
      </w:pPr>
      <w:r w:rsidRPr="00A35E29">
        <w:rPr>
          <w:rFonts w:ascii="Arial" w:hAnsi="Arial" w:cs="Arial"/>
          <w:sz w:val="22"/>
          <w:szCs w:val="22"/>
        </w:rPr>
        <w:t xml:space="preserve">Discipline- </w:t>
      </w:r>
      <w:r w:rsidR="005F775A" w:rsidRPr="00A35E29">
        <w:rPr>
          <w:rFonts w:ascii="Arial" w:hAnsi="Arial" w:cs="Arial"/>
          <w:sz w:val="22"/>
          <w:szCs w:val="22"/>
        </w:rPr>
        <w:t>an individual becomes more dedicated towards his/her assigned tasks</w:t>
      </w:r>
      <w:r w:rsidR="000229D5" w:rsidRPr="00A35E29">
        <w:rPr>
          <w:rFonts w:ascii="Arial" w:hAnsi="Arial" w:cs="Arial"/>
          <w:sz w:val="22"/>
          <w:szCs w:val="22"/>
        </w:rPr>
        <w:t xml:space="preserve"> (Gu </w:t>
      </w:r>
      <w:r w:rsidR="000229D5" w:rsidRPr="00A35E29">
        <w:rPr>
          <w:rFonts w:ascii="Arial" w:hAnsi="Arial" w:cs="Arial"/>
          <w:i/>
          <w:sz w:val="22"/>
          <w:szCs w:val="22"/>
        </w:rPr>
        <w:t xml:space="preserve">  et al</w:t>
      </w:r>
      <w:r w:rsidR="000229D5" w:rsidRPr="00A35E29">
        <w:rPr>
          <w:rFonts w:ascii="Arial" w:hAnsi="Arial" w:cs="Arial"/>
          <w:sz w:val="22"/>
          <w:szCs w:val="22"/>
        </w:rPr>
        <w:t>., 2020)</w:t>
      </w:r>
      <w:r w:rsidR="005F775A" w:rsidRPr="00A35E29">
        <w:rPr>
          <w:rFonts w:ascii="Arial" w:hAnsi="Arial" w:cs="Arial"/>
          <w:sz w:val="22"/>
          <w:szCs w:val="22"/>
        </w:rPr>
        <w:t xml:space="preserve">. </w:t>
      </w:r>
    </w:p>
    <w:p w14:paraId="77BDA97D" w14:textId="24F3BFE8" w:rsidR="005F775A" w:rsidRPr="00A35E29" w:rsidRDefault="00277DB2" w:rsidP="00273F43">
      <w:pPr>
        <w:pStyle w:val="ListParagraph"/>
        <w:numPr>
          <w:ilvl w:val="0"/>
          <w:numId w:val="2"/>
        </w:numPr>
        <w:spacing w:line="360" w:lineRule="auto"/>
        <w:jc w:val="both"/>
        <w:rPr>
          <w:rFonts w:ascii="Arial" w:hAnsi="Arial" w:cs="Arial"/>
          <w:sz w:val="22"/>
          <w:szCs w:val="22"/>
        </w:rPr>
      </w:pPr>
      <w:r w:rsidRPr="00A35E29">
        <w:rPr>
          <w:rFonts w:ascii="Arial" w:hAnsi="Arial" w:cs="Arial"/>
          <w:sz w:val="22"/>
          <w:szCs w:val="22"/>
        </w:rPr>
        <w:t xml:space="preserve">Patience- </w:t>
      </w:r>
      <w:r w:rsidR="005F775A" w:rsidRPr="00A35E29">
        <w:rPr>
          <w:rFonts w:ascii="Arial" w:hAnsi="Arial" w:cs="Arial"/>
          <w:sz w:val="22"/>
          <w:szCs w:val="22"/>
        </w:rPr>
        <w:t>Patience allows a person to keep calm in a stressful situation.</w:t>
      </w:r>
    </w:p>
    <w:p w14:paraId="4BEDA4E9" w14:textId="169A9DBA" w:rsidR="005F775A" w:rsidRPr="00A35E29" w:rsidRDefault="00277DB2" w:rsidP="00273F43">
      <w:pPr>
        <w:pStyle w:val="ListParagraph"/>
        <w:numPr>
          <w:ilvl w:val="0"/>
          <w:numId w:val="2"/>
        </w:numPr>
        <w:spacing w:line="360" w:lineRule="auto"/>
        <w:jc w:val="both"/>
        <w:rPr>
          <w:rFonts w:ascii="Arial" w:hAnsi="Arial" w:cs="Arial"/>
          <w:sz w:val="22"/>
          <w:szCs w:val="22"/>
        </w:rPr>
      </w:pPr>
      <w:r w:rsidRPr="00A35E29">
        <w:rPr>
          <w:rFonts w:ascii="Arial" w:hAnsi="Arial" w:cs="Arial"/>
          <w:sz w:val="22"/>
          <w:szCs w:val="22"/>
        </w:rPr>
        <w:t xml:space="preserve">Respectfulness- </w:t>
      </w:r>
      <w:r w:rsidR="005F775A" w:rsidRPr="00A35E29">
        <w:rPr>
          <w:rFonts w:ascii="Arial" w:hAnsi="Arial" w:cs="Arial"/>
          <w:sz w:val="22"/>
          <w:szCs w:val="22"/>
        </w:rPr>
        <w:t xml:space="preserve">the person shows respect to the team members and other employees in the company. </w:t>
      </w:r>
    </w:p>
    <w:p w14:paraId="44A1B1DA" w14:textId="2CB2E30E" w:rsidR="005F775A" w:rsidRPr="00A35E29" w:rsidRDefault="00277DB2" w:rsidP="00273F43">
      <w:pPr>
        <w:pStyle w:val="ListParagraph"/>
        <w:numPr>
          <w:ilvl w:val="0"/>
          <w:numId w:val="2"/>
        </w:numPr>
        <w:spacing w:line="360" w:lineRule="auto"/>
        <w:jc w:val="both"/>
        <w:rPr>
          <w:rFonts w:ascii="Arial" w:hAnsi="Arial" w:cs="Arial"/>
          <w:sz w:val="22"/>
          <w:szCs w:val="22"/>
        </w:rPr>
      </w:pPr>
      <w:r w:rsidRPr="00A35E29">
        <w:rPr>
          <w:rFonts w:ascii="Arial" w:hAnsi="Arial" w:cs="Arial"/>
          <w:sz w:val="22"/>
          <w:szCs w:val="22"/>
        </w:rPr>
        <w:t xml:space="preserve">Determination- </w:t>
      </w:r>
      <w:r w:rsidR="005F775A" w:rsidRPr="00A35E29">
        <w:rPr>
          <w:rFonts w:ascii="Arial" w:hAnsi="Arial" w:cs="Arial"/>
          <w:sz w:val="22"/>
          <w:szCs w:val="22"/>
        </w:rPr>
        <w:t xml:space="preserve">determination and discipline make an individual more focused on his/her goal. </w:t>
      </w:r>
    </w:p>
    <w:p w14:paraId="65BD4941" w14:textId="50F1E38F" w:rsidR="005F775A" w:rsidRPr="00A35E29" w:rsidRDefault="005F775A" w:rsidP="00273F43">
      <w:pPr>
        <w:spacing w:line="360" w:lineRule="auto"/>
        <w:jc w:val="both"/>
        <w:rPr>
          <w:rFonts w:ascii="Arial" w:hAnsi="Arial" w:cs="Arial"/>
          <w:sz w:val="22"/>
          <w:szCs w:val="22"/>
        </w:rPr>
      </w:pPr>
      <w:r w:rsidRPr="00A35E29">
        <w:rPr>
          <w:rFonts w:ascii="Arial" w:hAnsi="Arial" w:cs="Arial"/>
          <w:sz w:val="22"/>
          <w:szCs w:val="22"/>
        </w:rPr>
        <w:t xml:space="preserve">The research data recorded by the experts </w:t>
      </w:r>
      <w:r w:rsidR="001476DF" w:rsidRPr="00A35E29">
        <w:rPr>
          <w:rFonts w:ascii="Arial" w:hAnsi="Arial" w:cs="Arial"/>
          <w:sz w:val="22"/>
          <w:szCs w:val="22"/>
        </w:rPr>
        <w:t xml:space="preserve">in </w:t>
      </w:r>
      <w:r w:rsidRPr="00A35E29">
        <w:rPr>
          <w:rFonts w:ascii="Arial" w:hAnsi="Arial" w:cs="Arial"/>
          <w:sz w:val="22"/>
          <w:szCs w:val="22"/>
        </w:rPr>
        <w:t xml:space="preserve">HR indicate and analyzed that management is not thinking with respect to academic </w:t>
      </w:r>
      <w:r w:rsidR="001476DF" w:rsidRPr="00A35E29">
        <w:rPr>
          <w:rFonts w:ascii="Arial" w:hAnsi="Arial" w:cs="Arial"/>
          <w:sz w:val="22"/>
          <w:szCs w:val="22"/>
        </w:rPr>
        <w:t>qualifications</w:t>
      </w:r>
      <w:r w:rsidRPr="00A35E29">
        <w:rPr>
          <w:rFonts w:ascii="Arial" w:hAnsi="Arial" w:cs="Arial"/>
          <w:sz w:val="22"/>
          <w:szCs w:val="22"/>
        </w:rPr>
        <w:t xml:space="preserve"> and technical knowledge </w:t>
      </w:r>
      <w:r w:rsidR="001476DF" w:rsidRPr="00A35E29">
        <w:rPr>
          <w:rFonts w:ascii="Arial" w:hAnsi="Arial" w:cs="Arial"/>
          <w:sz w:val="22"/>
          <w:szCs w:val="22"/>
        </w:rPr>
        <w:t>in a more precise and accurate manner</w:t>
      </w:r>
      <w:r w:rsidR="000229D5" w:rsidRPr="00A35E29">
        <w:rPr>
          <w:rFonts w:ascii="Arial" w:hAnsi="Arial" w:cs="Arial"/>
          <w:sz w:val="22"/>
          <w:szCs w:val="22"/>
        </w:rPr>
        <w:t xml:space="preserve"> (OLEFIRENKO, 2021)</w:t>
      </w:r>
      <w:r w:rsidR="001476DF" w:rsidRPr="00A35E29">
        <w:rPr>
          <w:rFonts w:ascii="Arial" w:hAnsi="Arial" w:cs="Arial"/>
          <w:sz w:val="22"/>
          <w:szCs w:val="22"/>
        </w:rPr>
        <w:t xml:space="preserve">. </w:t>
      </w:r>
    </w:p>
    <w:p w14:paraId="26897DD2" w14:textId="51397462" w:rsidR="001476DF" w:rsidRPr="00A35E29" w:rsidRDefault="001476DF" w:rsidP="00273F43">
      <w:pPr>
        <w:spacing w:line="360" w:lineRule="auto"/>
        <w:jc w:val="both"/>
        <w:rPr>
          <w:rFonts w:ascii="Arial" w:hAnsi="Arial" w:cs="Arial"/>
          <w:sz w:val="22"/>
          <w:szCs w:val="22"/>
        </w:rPr>
      </w:pPr>
      <w:r w:rsidRPr="00A35E29">
        <w:rPr>
          <w:rFonts w:ascii="Arial" w:hAnsi="Arial" w:cs="Arial"/>
          <w:sz w:val="22"/>
          <w:szCs w:val="22"/>
        </w:rPr>
        <w:lastRenderedPageBreak/>
        <w:t xml:space="preserve">Additionally, the employees must understand and analyze their weaknesses as it helps to find the loopholes and potential gaps in the learning and developing skills and abilities. Potential weakness identification refers to the familiarity of the employees with the latest software and technology. It has also been realized by the employers and recruiters in the company that it is easier to train employees with intelligent traits. However, it is a long-term </w:t>
      </w:r>
      <w:r w:rsidR="00690C81" w:rsidRPr="00A35E29">
        <w:rPr>
          <w:rFonts w:ascii="Arial" w:hAnsi="Arial" w:cs="Arial"/>
          <w:sz w:val="22"/>
          <w:szCs w:val="22"/>
        </w:rPr>
        <w:t>process,</w:t>
      </w:r>
      <w:r w:rsidRPr="00A35E29">
        <w:rPr>
          <w:rFonts w:ascii="Arial" w:hAnsi="Arial" w:cs="Arial"/>
          <w:sz w:val="22"/>
          <w:szCs w:val="22"/>
        </w:rPr>
        <w:t xml:space="preserve"> and they </w:t>
      </w:r>
      <w:proofErr w:type="gramStart"/>
      <w:r w:rsidRPr="00A35E29">
        <w:rPr>
          <w:rFonts w:ascii="Arial" w:hAnsi="Arial" w:cs="Arial"/>
          <w:sz w:val="22"/>
          <w:szCs w:val="22"/>
        </w:rPr>
        <w:t>have to</w:t>
      </w:r>
      <w:proofErr w:type="gramEnd"/>
      <w:r w:rsidRPr="00A35E29">
        <w:rPr>
          <w:rFonts w:ascii="Arial" w:hAnsi="Arial" w:cs="Arial"/>
          <w:sz w:val="22"/>
          <w:szCs w:val="22"/>
        </w:rPr>
        <w:t xml:space="preserve"> learn a vast range of skills which includes a variety of field experience of analytical reasoning, basic competencies, and soft ability skills. There are many essential steps discussed below that are very essential for personal development and strength</w:t>
      </w:r>
      <w:r w:rsidR="000229D5" w:rsidRPr="00A35E29">
        <w:rPr>
          <w:rFonts w:ascii="Arial" w:hAnsi="Arial" w:cs="Arial"/>
          <w:sz w:val="22"/>
          <w:szCs w:val="22"/>
        </w:rPr>
        <w:t xml:space="preserve"> (</w:t>
      </w:r>
      <w:proofErr w:type="spellStart"/>
      <w:r w:rsidR="000229D5" w:rsidRPr="00A35E29">
        <w:rPr>
          <w:rFonts w:ascii="Arial" w:hAnsi="Arial" w:cs="Arial"/>
          <w:sz w:val="22"/>
          <w:szCs w:val="22"/>
        </w:rPr>
        <w:t>Stambulova</w:t>
      </w:r>
      <w:proofErr w:type="spellEnd"/>
      <w:r w:rsidR="000229D5" w:rsidRPr="00A35E29">
        <w:rPr>
          <w:rFonts w:ascii="Arial" w:hAnsi="Arial" w:cs="Arial"/>
          <w:sz w:val="22"/>
          <w:szCs w:val="22"/>
        </w:rPr>
        <w:t xml:space="preserve">, </w:t>
      </w:r>
      <w:proofErr w:type="spellStart"/>
      <w:r w:rsidR="000229D5" w:rsidRPr="00A35E29">
        <w:rPr>
          <w:rFonts w:ascii="Arial" w:hAnsi="Arial" w:cs="Arial"/>
          <w:sz w:val="22"/>
          <w:szCs w:val="22"/>
        </w:rPr>
        <w:t>Ryba</w:t>
      </w:r>
      <w:proofErr w:type="spellEnd"/>
      <w:r w:rsidR="000229D5" w:rsidRPr="00A35E29">
        <w:rPr>
          <w:rFonts w:ascii="Arial" w:hAnsi="Arial" w:cs="Arial"/>
          <w:sz w:val="22"/>
          <w:szCs w:val="22"/>
        </w:rPr>
        <w:t xml:space="preserve"> and Henriksen, 2021)</w:t>
      </w:r>
      <w:r w:rsidRPr="00A35E29">
        <w:rPr>
          <w:rFonts w:ascii="Arial" w:hAnsi="Arial" w:cs="Arial"/>
          <w:sz w:val="22"/>
          <w:szCs w:val="22"/>
        </w:rPr>
        <w:t xml:space="preserve">. </w:t>
      </w:r>
    </w:p>
    <w:p w14:paraId="26B07876" w14:textId="77777777" w:rsidR="00277DB2" w:rsidRPr="00A35E29" w:rsidRDefault="00277DB2" w:rsidP="000229D5">
      <w:pPr>
        <w:pStyle w:val="Heading2"/>
        <w:rPr>
          <w:rFonts w:ascii="Arial" w:hAnsi="Arial" w:cs="Arial"/>
          <w:sz w:val="22"/>
          <w:szCs w:val="22"/>
        </w:rPr>
      </w:pPr>
      <w:bookmarkStart w:id="3" w:name="_Toc133757082"/>
      <w:r w:rsidRPr="00A35E29">
        <w:rPr>
          <w:rFonts w:ascii="Arial" w:hAnsi="Arial" w:cs="Arial"/>
          <w:sz w:val="22"/>
          <w:szCs w:val="22"/>
        </w:rPr>
        <w:t>Communication Skill:</w:t>
      </w:r>
      <w:bookmarkEnd w:id="3"/>
    </w:p>
    <w:p w14:paraId="4DAF3162" w14:textId="6D68407F" w:rsidR="001476DF" w:rsidRPr="00A35E29" w:rsidRDefault="001476DF" w:rsidP="00273F43">
      <w:pPr>
        <w:spacing w:line="360" w:lineRule="auto"/>
        <w:jc w:val="both"/>
        <w:rPr>
          <w:rFonts w:ascii="Arial" w:hAnsi="Arial" w:cs="Arial"/>
          <w:sz w:val="22"/>
          <w:szCs w:val="22"/>
        </w:rPr>
      </w:pPr>
      <w:r w:rsidRPr="00A35E29">
        <w:rPr>
          <w:rFonts w:ascii="Arial" w:hAnsi="Arial" w:cs="Arial"/>
          <w:sz w:val="22"/>
          <w:szCs w:val="22"/>
        </w:rPr>
        <w:t xml:space="preserve">It is the first-ever capability that has been focused on and noticed by employers. They can also depict your actions by their initial contact. </w:t>
      </w:r>
    </w:p>
    <w:p w14:paraId="293A6F1E" w14:textId="77777777" w:rsidR="00277DB2" w:rsidRPr="00A35E29" w:rsidRDefault="00277DB2" w:rsidP="000229D5">
      <w:pPr>
        <w:pStyle w:val="Heading2"/>
        <w:rPr>
          <w:rFonts w:ascii="Arial" w:hAnsi="Arial" w:cs="Arial"/>
          <w:sz w:val="22"/>
          <w:szCs w:val="22"/>
        </w:rPr>
      </w:pPr>
      <w:bookmarkStart w:id="4" w:name="_Toc133757083"/>
      <w:r w:rsidRPr="00A35E29">
        <w:rPr>
          <w:rFonts w:ascii="Arial" w:hAnsi="Arial" w:cs="Arial"/>
          <w:sz w:val="22"/>
          <w:szCs w:val="22"/>
        </w:rPr>
        <w:t>Analytical and research skills:</w:t>
      </w:r>
      <w:bookmarkEnd w:id="4"/>
    </w:p>
    <w:p w14:paraId="537F3921" w14:textId="7F7342E9" w:rsidR="001476DF" w:rsidRPr="00A35E29" w:rsidRDefault="001476DF" w:rsidP="00273F43">
      <w:pPr>
        <w:spacing w:line="360" w:lineRule="auto"/>
        <w:jc w:val="both"/>
        <w:rPr>
          <w:rFonts w:ascii="Arial" w:hAnsi="Arial" w:cs="Arial"/>
          <w:sz w:val="22"/>
          <w:szCs w:val="22"/>
        </w:rPr>
      </w:pPr>
      <w:r w:rsidRPr="00A35E29">
        <w:rPr>
          <w:rFonts w:ascii="Arial" w:hAnsi="Arial" w:cs="Arial"/>
          <w:sz w:val="22"/>
          <w:szCs w:val="22"/>
        </w:rPr>
        <w:t xml:space="preserve">It is the strong scientific ability that helps employees to become differentiated from each other. It depicts the commitment of the employees to be 100% sure before giving any kind of </w:t>
      </w:r>
      <w:proofErr w:type="gramStart"/>
      <w:r w:rsidRPr="00A35E29">
        <w:rPr>
          <w:rFonts w:ascii="Arial" w:hAnsi="Arial" w:cs="Arial"/>
          <w:sz w:val="22"/>
          <w:szCs w:val="22"/>
        </w:rPr>
        <w:t>answers</w:t>
      </w:r>
      <w:proofErr w:type="gramEnd"/>
      <w:r w:rsidRPr="00A35E29">
        <w:rPr>
          <w:rFonts w:ascii="Arial" w:hAnsi="Arial" w:cs="Arial"/>
          <w:sz w:val="22"/>
          <w:szCs w:val="22"/>
        </w:rPr>
        <w:t xml:space="preserve"> to the employer and manager. </w:t>
      </w:r>
    </w:p>
    <w:p w14:paraId="52EAD66A" w14:textId="77777777" w:rsidR="00277DB2" w:rsidRPr="00A35E29" w:rsidRDefault="00277DB2" w:rsidP="000229D5">
      <w:pPr>
        <w:pStyle w:val="Heading2"/>
        <w:rPr>
          <w:rFonts w:ascii="Arial" w:hAnsi="Arial" w:cs="Arial"/>
          <w:sz w:val="22"/>
          <w:szCs w:val="22"/>
        </w:rPr>
      </w:pPr>
      <w:bookmarkStart w:id="5" w:name="_Toc133757084"/>
      <w:r w:rsidRPr="00A35E29">
        <w:rPr>
          <w:rFonts w:ascii="Arial" w:hAnsi="Arial" w:cs="Arial"/>
          <w:sz w:val="22"/>
          <w:szCs w:val="22"/>
        </w:rPr>
        <w:t>Flexibility or adaptability</w:t>
      </w:r>
      <w:bookmarkEnd w:id="5"/>
    </w:p>
    <w:p w14:paraId="436056D1" w14:textId="57ED90EE" w:rsidR="00CF22D9" w:rsidRPr="00A35E29" w:rsidRDefault="00CF22D9" w:rsidP="00273F43">
      <w:pPr>
        <w:spacing w:line="360" w:lineRule="auto"/>
        <w:jc w:val="both"/>
        <w:rPr>
          <w:rFonts w:ascii="Arial" w:hAnsi="Arial" w:cs="Arial"/>
          <w:sz w:val="22"/>
          <w:szCs w:val="22"/>
        </w:rPr>
      </w:pPr>
      <w:r w:rsidRPr="00A35E29">
        <w:rPr>
          <w:rFonts w:ascii="Arial" w:hAnsi="Arial" w:cs="Arial"/>
          <w:sz w:val="22"/>
          <w:szCs w:val="22"/>
        </w:rPr>
        <w:t>It is the most appreciated skill to administrate multiple tasks simultaneously and the employee is flexible enough to work under changing conditions, rul</w:t>
      </w:r>
      <w:r w:rsidR="000229D5" w:rsidRPr="00A35E29">
        <w:rPr>
          <w:rFonts w:ascii="Arial" w:hAnsi="Arial" w:cs="Arial"/>
          <w:sz w:val="22"/>
          <w:szCs w:val="22"/>
        </w:rPr>
        <w:t xml:space="preserve">es, management, environment </w:t>
      </w:r>
      <w:proofErr w:type="spellStart"/>
      <w:r w:rsidR="000229D5" w:rsidRPr="00A35E29">
        <w:rPr>
          <w:rFonts w:ascii="Arial" w:hAnsi="Arial" w:cs="Arial"/>
          <w:sz w:val="22"/>
          <w:szCs w:val="22"/>
        </w:rPr>
        <w:t>etc</w:t>
      </w:r>
      <w:proofErr w:type="spellEnd"/>
      <w:r w:rsidR="000229D5" w:rsidRPr="00A35E29">
        <w:rPr>
          <w:rFonts w:ascii="Arial" w:hAnsi="Arial" w:cs="Arial"/>
          <w:sz w:val="22"/>
          <w:szCs w:val="22"/>
        </w:rPr>
        <w:t xml:space="preserve"> (Zhang </w:t>
      </w:r>
      <w:r w:rsidR="000229D5" w:rsidRPr="00A35E29">
        <w:rPr>
          <w:rFonts w:ascii="Arial" w:hAnsi="Arial" w:cs="Arial"/>
          <w:i/>
          <w:sz w:val="22"/>
          <w:szCs w:val="22"/>
        </w:rPr>
        <w:t xml:space="preserve">  et al</w:t>
      </w:r>
      <w:r w:rsidR="000229D5" w:rsidRPr="00A35E29">
        <w:rPr>
          <w:rFonts w:ascii="Arial" w:hAnsi="Arial" w:cs="Arial"/>
          <w:sz w:val="22"/>
          <w:szCs w:val="22"/>
        </w:rPr>
        <w:t>., 2022).</w:t>
      </w:r>
      <w:r w:rsidRPr="00A35E29">
        <w:rPr>
          <w:rFonts w:ascii="Arial" w:hAnsi="Arial" w:cs="Arial"/>
          <w:sz w:val="22"/>
          <w:szCs w:val="22"/>
        </w:rPr>
        <w:t xml:space="preserve"> </w:t>
      </w:r>
    </w:p>
    <w:p w14:paraId="5F3C7E32" w14:textId="77777777" w:rsidR="00277DB2" w:rsidRPr="00590B09" w:rsidRDefault="00277DB2" w:rsidP="009C4CEA">
      <w:pPr>
        <w:pStyle w:val="Heading1"/>
        <w:rPr>
          <w:rFonts w:ascii="Arial" w:hAnsi="Arial" w:cs="Arial"/>
          <w:color w:val="2E74B5" w:themeColor="accent1" w:themeShade="BF"/>
          <w:sz w:val="24"/>
          <w:szCs w:val="24"/>
        </w:rPr>
      </w:pPr>
      <w:bookmarkStart w:id="6" w:name="_Toc133757085"/>
      <w:r w:rsidRPr="00590B09">
        <w:rPr>
          <w:rFonts w:ascii="Arial" w:hAnsi="Arial" w:cs="Arial"/>
          <w:color w:val="2E74B5" w:themeColor="accent1" w:themeShade="BF"/>
          <w:sz w:val="24"/>
          <w:szCs w:val="24"/>
        </w:rPr>
        <w:t>Personal Reflection</w:t>
      </w:r>
      <w:bookmarkEnd w:id="6"/>
    </w:p>
    <w:p w14:paraId="41F4DD93" w14:textId="0EAE60C0" w:rsidR="00CF22D9" w:rsidRPr="00A35E29" w:rsidRDefault="00CF22D9" w:rsidP="00273F43">
      <w:pPr>
        <w:spacing w:line="360" w:lineRule="auto"/>
        <w:jc w:val="both"/>
        <w:rPr>
          <w:rFonts w:ascii="Arial" w:hAnsi="Arial" w:cs="Arial"/>
          <w:sz w:val="22"/>
          <w:szCs w:val="22"/>
        </w:rPr>
      </w:pPr>
      <w:r w:rsidRPr="00A35E29">
        <w:rPr>
          <w:rFonts w:ascii="Arial" w:hAnsi="Arial" w:cs="Arial"/>
          <w:sz w:val="22"/>
          <w:szCs w:val="22"/>
        </w:rPr>
        <w:t xml:space="preserve">I was always interested in computer and technology-based systems. The idea of </w:t>
      </w:r>
      <w:r w:rsidR="00A35E29" w:rsidRPr="00A35E29">
        <w:rPr>
          <w:rFonts w:ascii="Arial" w:hAnsi="Arial" w:cs="Arial"/>
          <w:sz w:val="22"/>
          <w:szCs w:val="22"/>
        </w:rPr>
        <w:t>technology</w:t>
      </w:r>
      <w:r w:rsidRPr="00A35E29">
        <w:rPr>
          <w:rFonts w:ascii="Arial" w:hAnsi="Arial" w:cs="Arial"/>
          <w:sz w:val="22"/>
          <w:szCs w:val="22"/>
        </w:rPr>
        <w:t xml:space="preserve"> also helps to gain insight into the ethical conduction of all the technical aspects in recent time. I also found recently that it </w:t>
      </w:r>
      <w:r w:rsidR="00A35E29" w:rsidRPr="00A35E29">
        <w:rPr>
          <w:rFonts w:ascii="Arial" w:hAnsi="Arial" w:cs="Arial"/>
          <w:sz w:val="22"/>
          <w:szCs w:val="22"/>
        </w:rPr>
        <w:t>is</w:t>
      </w:r>
      <w:r w:rsidRPr="00A35E29">
        <w:rPr>
          <w:rFonts w:ascii="Arial" w:hAnsi="Arial" w:cs="Arial"/>
          <w:sz w:val="22"/>
          <w:szCs w:val="22"/>
        </w:rPr>
        <w:t xml:space="preserve"> essential to be more fascinated about technology to update and upgrade myself as per the latest updates in the business potential market. I also learned that my attachment to technology </w:t>
      </w:r>
      <w:r w:rsidR="00A35E29" w:rsidRPr="00A35E29">
        <w:rPr>
          <w:rFonts w:ascii="Arial" w:hAnsi="Arial" w:cs="Arial"/>
          <w:sz w:val="22"/>
          <w:szCs w:val="22"/>
        </w:rPr>
        <w:t>will also</w:t>
      </w:r>
      <w:r w:rsidRPr="00A35E29">
        <w:rPr>
          <w:rFonts w:ascii="Arial" w:hAnsi="Arial" w:cs="Arial"/>
          <w:sz w:val="22"/>
          <w:szCs w:val="22"/>
        </w:rPr>
        <w:t xml:space="preserve"> benefit my learning analytical skills. Since childhood, I never took interest in arts and science and </w:t>
      </w:r>
      <w:r w:rsidR="00A35E29" w:rsidRPr="00A35E29">
        <w:rPr>
          <w:rFonts w:ascii="Arial" w:hAnsi="Arial" w:cs="Arial"/>
          <w:sz w:val="22"/>
          <w:szCs w:val="22"/>
        </w:rPr>
        <w:t>found</w:t>
      </w:r>
      <w:r w:rsidRPr="00A35E29">
        <w:rPr>
          <w:rFonts w:ascii="Arial" w:hAnsi="Arial" w:cs="Arial"/>
          <w:sz w:val="22"/>
          <w:szCs w:val="22"/>
        </w:rPr>
        <w:t xml:space="preserve"> them boring and unattractive. Management skill so far is another important yet essential skill to be learned in the recent times potential business in the managerial position</w:t>
      </w:r>
      <w:r w:rsidR="000229D5" w:rsidRPr="00A35E29">
        <w:rPr>
          <w:rFonts w:ascii="Arial" w:hAnsi="Arial" w:cs="Arial"/>
          <w:sz w:val="22"/>
          <w:szCs w:val="22"/>
        </w:rPr>
        <w:t xml:space="preserve"> (Li and Lindo, 2022)</w:t>
      </w:r>
      <w:r w:rsidRPr="00A35E29">
        <w:rPr>
          <w:rFonts w:ascii="Arial" w:hAnsi="Arial" w:cs="Arial"/>
          <w:sz w:val="22"/>
          <w:szCs w:val="22"/>
        </w:rPr>
        <w:t xml:space="preserve">. Management </w:t>
      </w:r>
      <w:r w:rsidR="00A35E29" w:rsidRPr="00A35E29">
        <w:rPr>
          <w:rFonts w:ascii="Arial" w:hAnsi="Arial" w:cs="Arial"/>
          <w:sz w:val="22"/>
          <w:szCs w:val="22"/>
        </w:rPr>
        <w:t>skills are</w:t>
      </w:r>
      <w:r w:rsidRPr="00A35E29">
        <w:rPr>
          <w:rFonts w:ascii="Arial" w:hAnsi="Arial" w:cs="Arial"/>
          <w:sz w:val="22"/>
          <w:szCs w:val="22"/>
        </w:rPr>
        <w:t xml:space="preserve"> considered as the most powerful skill to control and manage people. </w:t>
      </w:r>
      <w:r w:rsidR="00A35E29" w:rsidRPr="00A35E29">
        <w:rPr>
          <w:rFonts w:ascii="Arial" w:hAnsi="Arial" w:cs="Arial"/>
          <w:sz w:val="22"/>
          <w:szCs w:val="22"/>
        </w:rPr>
        <w:t>Inspiring</w:t>
      </w:r>
      <w:r w:rsidRPr="00A35E29">
        <w:rPr>
          <w:rFonts w:ascii="Arial" w:hAnsi="Arial" w:cs="Arial"/>
          <w:sz w:val="22"/>
          <w:szCs w:val="22"/>
        </w:rPr>
        <w:t xml:space="preserve"> employees is not the complete task of the manager but to guide them and instruct them to increase </w:t>
      </w:r>
      <w:r w:rsidR="00690C81" w:rsidRPr="00A35E29">
        <w:rPr>
          <w:rFonts w:ascii="Arial" w:hAnsi="Arial" w:cs="Arial"/>
          <w:sz w:val="22"/>
          <w:szCs w:val="22"/>
        </w:rPr>
        <w:t>their</w:t>
      </w:r>
      <w:r w:rsidRPr="00A35E29">
        <w:rPr>
          <w:rFonts w:ascii="Arial" w:hAnsi="Arial" w:cs="Arial"/>
          <w:sz w:val="22"/>
          <w:szCs w:val="22"/>
        </w:rPr>
        <w:t xml:space="preserve"> working efficiencies to </w:t>
      </w:r>
      <w:proofErr w:type="gramStart"/>
      <w:r w:rsidRPr="00A35E29">
        <w:rPr>
          <w:rFonts w:ascii="Arial" w:hAnsi="Arial" w:cs="Arial"/>
          <w:sz w:val="22"/>
          <w:szCs w:val="22"/>
        </w:rPr>
        <w:t>get</w:t>
      </w:r>
      <w:proofErr w:type="gramEnd"/>
      <w:r w:rsidRPr="00A35E29">
        <w:rPr>
          <w:rFonts w:ascii="Arial" w:hAnsi="Arial" w:cs="Arial"/>
          <w:sz w:val="22"/>
          <w:szCs w:val="22"/>
        </w:rPr>
        <w:t xml:space="preserve"> progress in the competitive business world. </w:t>
      </w:r>
      <w:r w:rsidR="000A540F" w:rsidRPr="00A35E29">
        <w:rPr>
          <w:rFonts w:ascii="Arial" w:hAnsi="Arial" w:cs="Arial"/>
          <w:sz w:val="22"/>
          <w:szCs w:val="22"/>
        </w:rPr>
        <w:t xml:space="preserve">In today’s working culture, an environment of working pale is more </w:t>
      </w:r>
      <w:r w:rsidR="000A540F" w:rsidRPr="00A35E29">
        <w:rPr>
          <w:rFonts w:ascii="Arial" w:hAnsi="Arial" w:cs="Arial"/>
          <w:sz w:val="22"/>
          <w:szCs w:val="22"/>
        </w:rPr>
        <w:lastRenderedPageBreak/>
        <w:t>desirable to lead and manage the person to increase their working efficiencies and limit their wrong doings</w:t>
      </w:r>
      <w:r w:rsidR="000229D5" w:rsidRPr="00A35E29">
        <w:rPr>
          <w:rFonts w:ascii="Arial" w:hAnsi="Arial" w:cs="Arial"/>
          <w:sz w:val="22"/>
          <w:szCs w:val="22"/>
        </w:rPr>
        <w:t xml:space="preserve"> (Savickas, 2019)</w:t>
      </w:r>
      <w:r w:rsidR="000A540F" w:rsidRPr="00A35E29">
        <w:rPr>
          <w:rFonts w:ascii="Arial" w:hAnsi="Arial" w:cs="Arial"/>
          <w:sz w:val="22"/>
          <w:szCs w:val="22"/>
        </w:rPr>
        <w:t xml:space="preserve">. </w:t>
      </w:r>
    </w:p>
    <w:p w14:paraId="2EC2403F" w14:textId="75EA2192" w:rsidR="00277DB2" w:rsidRPr="00A35E29" w:rsidRDefault="000A540F" w:rsidP="00273F43">
      <w:pPr>
        <w:spacing w:line="360" w:lineRule="auto"/>
        <w:jc w:val="both"/>
        <w:rPr>
          <w:rFonts w:ascii="Arial" w:hAnsi="Arial" w:cs="Arial"/>
          <w:sz w:val="22"/>
          <w:szCs w:val="22"/>
        </w:rPr>
      </w:pPr>
      <w:r w:rsidRPr="00A35E29">
        <w:rPr>
          <w:rFonts w:ascii="Arial" w:hAnsi="Arial" w:cs="Arial"/>
          <w:sz w:val="22"/>
          <w:szCs w:val="22"/>
        </w:rPr>
        <w:t xml:space="preserve">Data analyst is the major career path in the technology aspect business field. To identify and distribute the data-oriented perceptions, analytical combines with the theory and practices to make more valid and authorized decisions for the managers, stakeholders, and other working staff in the company. The working attribution </w:t>
      </w:r>
      <w:proofErr w:type="gramStart"/>
      <w:r w:rsidR="00690C81" w:rsidRPr="00A35E29">
        <w:rPr>
          <w:rFonts w:ascii="Arial" w:hAnsi="Arial" w:cs="Arial"/>
          <w:sz w:val="22"/>
          <w:szCs w:val="22"/>
        </w:rPr>
        <w:t>in regard to</w:t>
      </w:r>
      <w:proofErr w:type="gramEnd"/>
      <w:r w:rsidRPr="00A35E29">
        <w:rPr>
          <w:rFonts w:ascii="Arial" w:hAnsi="Arial" w:cs="Arial"/>
          <w:sz w:val="22"/>
          <w:szCs w:val="22"/>
        </w:rPr>
        <w:t xml:space="preserve"> the data analysts is a broader </w:t>
      </w:r>
      <w:r w:rsidR="00690C81" w:rsidRPr="00A35E29">
        <w:rPr>
          <w:rFonts w:ascii="Arial" w:hAnsi="Arial" w:cs="Arial"/>
          <w:sz w:val="22"/>
          <w:szCs w:val="22"/>
        </w:rPr>
        <w:t>context</w:t>
      </w:r>
      <w:r w:rsidRPr="00A35E29">
        <w:rPr>
          <w:rFonts w:ascii="Arial" w:hAnsi="Arial" w:cs="Arial"/>
          <w:sz w:val="22"/>
          <w:szCs w:val="22"/>
        </w:rPr>
        <w:t xml:space="preserve"> to consider all the external and internal impacting factors. Competitive environment, lack of specified data and information sets, and internal and external business interest help to make better decision-making by the shareholders</w:t>
      </w:r>
      <w:r w:rsidR="000229D5" w:rsidRPr="00A35E29">
        <w:rPr>
          <w:rFonts w:ascii="Arial" w:hAnsi="Arial" w:cs="Arial"/>
          <w:sz w:val="22"/>
          <w:szCs w:val="22"/>
        </w:rPr>
        <w:t xml:space="preserve"> (Wang, </w:t>
      </w:r>
      <w:proofErr w:type="gramStart"/>
      <w:r w:rsidR="000229D5" w:rsidRPr="00A35E29">
        <w:rPr>
          <w:rFonts w:ascii="Arial" w:hAnsi="Arial" w:cs="Arial"/>
          <w:sz w:val="22"/>
          <w:szCs w:val="22"/>
        </w:rPr>
        <w:t>Wang</w:t>
      </w:r>
      <w:proofErr w:type="gramEnd"/>
      <w:r w:rsidR="000229D5" w:rsidRPr="00A35E29">
        <w:rPr>
          <w:rFonts w:ascii="Arial" w:hAnsi="Arial" w:cs="Arial"/>
          <w:sz w:val="22"/>
          <w:szCs w:val="22"/>
        </w:rPr>
        <w:t xml:space="preserve"> and Lai, 2023)</w:t>
      </w:r>
      <w:r w:rsidRPr="00A35E29">
        <w:rPr>
          <w:rFonts w:ascii="Arial" w:hAnsi="Arial" w:cs="Arial"/>
          <w:sz w:val="22"/>
          <w:szCs w:val="22"/>
        </w:rPr>
        <w:t xml:space="preserve">. </w:t>
      </w:r>
    </w:p>
    <w:p w14:paraId="16E19544" w14:textId="51EC7636" w:rsidR="000A540F" w:rsidRPr="00A35E29" w:rsidRDefault="003D352A" w:rsidP="00273F43">
      <w:pPr>
        <w:spacing w:line="360" w:lineRule="auto"/>
        <w:jc w:val="both"/>
        <w:rPr>
          <w:rFonts w:ascii="Arial" w:hAnsi="Arial" w:cs="Arial"/>
          <w:sz w:val="22"/>
          <w:szCs w:val="22"/>
        </w:rPr>
      </w:pPr>
      <w:r w:rsidRPr="00A35E29">
        <w:rPr>
          <w:rFonts w:ascii="Arial" w:hAnsi="Arial" w:cs="Arial"/>
          <w:sz w:val="22"/>
          <w:szCs w:val="22"/>
        </w:rPr>
        <w:t xml:space="preserve">Additionally, I also found that it </w:t>
      </w:r>
      <w:r w:rsidR="00690C81" w:rsidRPr="00A35E29">
        <w:rPr>
          <w:rFonts w:ascii="Arial" w:hAnsi="Arial" w:cs="Arial"/>
          <w:sz w:val="22"/>
          <w:szCs w:val="22"/>
        </w:rPr>
        <w:t>is</w:t>
      </w:r>
      <w:r w:rsidRPr="00A35E29">
        <w:rPr>
          <w:rFonts w:ascii="Arial" w:hAnsi="Arial" w:cs="Arial"/>
          <w:sz w:val="22"/>
          <w:szCs w:val="22"/>
        </w:rPr>
        <w:t xml:space="preserve"> essential to monitor my career </w:t>
      </w:r>
      <w:proofErr w:type="gramStart"/>
      <w:r w:rsidRPr="00A35E29">
        <w:rPr>
          <w:rFonts w:ascii="Arial" w:hAnsi="Arial" w:cs="Arial"/>
          <w:sz w:val="22"/>
          <w:szCs w:val="22"/>
        </w:rPr>
        <w:t>as</w:t>
      </w:r>
      <w:proofErr w:type="gramEnd"/>
      <w:r w:rsidRPr="00A35E29">
        <w:rPr>
          <w:rFonts w:ascii="Arial" w:hAnsi="Arial" w:cs="Arial"/>
          <w:sz w:val="22"/>
          <w:szCs w:val="22"/>
        </w:rPr>
        <w:t xml:space="preserve"> to achieve the higher position in the company. The job role of data analyst is a natural step to approach more senior work. Data analysts get the leadership skills to complete the decision making and </w:t>
      </w:r>
      <w:r w:rsidR="00F62B5D" w:rsidRPr="00A35E29">
        <w:rPr>
          <w:rFonts w:ascii="Arial" w:hAnsi="Arial" w:cs="Arial"/>
          <w:sz w:val="22"/>
          <w:szCs w:val="22"/>
        </w:rPr>
        <w:t>problem-solving</w:t>
      </w:r>
      <w:r w:rsidRPr="00A35E29">
        <w:rPr>
          <w:rFonts w:ascii="Arial" w:hAnsi="Arial" w:cs="Arial"/>
          <w:sz w:val="22"/>
          <w:szCs w:val="22"/>
        </w:rPr>
        <w:t xml:space="preserve"> skills in the organization. Analysts think more strategically by gaining the skills and abilities of the stakeholders to drive the business decision more efficiently and communicate more effectively to deliver the information throughout the organization by the shareholders. All the decisions in the company are processed and authorized by the data analysts to provide complete consent to the </w:t>
      </w:r>
      <w:r w:rsidR="00690C81" w:rsidRPr="00A35E29">
        <w:rPr>
          <w:rFonts w:ascii="Arial" w:hAnsi="Arial" w:cs="Arial"/>
          <w:sz w:val="22"/>
          <w:szCs w:val="22"/>
        </w:rPr>
        <w:t>existing</w:t>
      </w:r>
      <w:r w:rsidRPr="00A35E29">
        <w:rPr>
          <w:rFonts w:ascii="Arial" w:hAnsi="Arial" w:cs="Arial"/>
          <w:sz w:val="22"/>
          <w:szCs w:val="22"/>
        </w:rPr>
        <w:t xml:space="preserve"> and calculated results. </w:t>
      </w:r>
      <w:r w:rsidR="00F62B5D" w:rsidRPr="00A35E29">
        <w:rPr>
          <w:rFonts w:ascii="Arial" w:hAnsi="Arial" w:cs="Arial"/>
          <w:sz w:val="22"/>
          <w:szCs w:val="22"/>
        </w:rPr>
        <w:t>I can also approach and move into the more specified category of the subject such as data scientist, analytical manager, business analyst, and senior data analyst. The expert data analyst is more responsible than the employees as they have only 9 to 5 job shifts. The annual salary of the data analyst is approximately estimated as 95000$ and 105$M annually</w:t>
      </w:r>
      <w:r w:rsidR="000229D5" w:rsidRPr="00A35E29">
        <w:rPr>
          <w:rFonts w:ascii="Arial" w:hAnsi="Arial" w:cs="Arial"/>
          <w:sz w:val="22"/>
          <w:szCs w:val="22"/>
        </w:rPr>
        <w:t xml:space="preserve"> (</w:t>
      </w:r>
      <w:proofErr w:type="spellStart"/>
      <w:r w:rsidR="000229D5" w:rsidRPr="00A35E29">
        <w:rPr>
          <w:rFonts w:ascii="Arial" w:hAnsi="Arial" w:cs="Arial"/>
          <w:sz w:val="22"/>
          <w:szCs w:val="22"/>
        </w:rPr>
        <w:t>Bagdadli</w:t>
      </w:r>
      <w:proofErr w:type="spellEnd"/>
      <w:r w:rsidR="000229D5" w:rsidRPr="00A35E29">
        <w:rPr>
          <w:rFonts w:ascii="Arial" w:hAnsi="Arial" w:cs="Arial"/>
          <w:sz w:val="22"/>
          <w:szCs w:val="22"/>
        </w:rPr>
        <w:t xml:space="preserve"> and </w:t>
      </w:r>
      <w:proofErr w:type="spellStart"/>
      <w:r w:rsidR="000229D5" w:rsidRPr="00A35E29">
        <w:rPr>
          <w:rFonts w:ascii="Arial" w:hAnsi="Arial" w:cs="Arial"/>
          <w:sz w:val="22"/>
          <w:szCs w:val="22"/>
        </w:rPr>
        <w:t>Gianecchini</w:t>
      </w:r>
      <w:proofErr w:type="spellEnd"/>
      <w:r w:rsidR="000229D5" w:rsidRPr="00A35E29">
        <w:rPr>
          <w:rFonts w:ascii="Arial" w:hAnsi="Arial" w:cs="Arial"/>
          <w:sz w:val="22"/>
          <w:szCs w:val="22"/>
        </w:rPr>
        <w:t>, 2019)</w:t>
      </w:r>
      <w:r w:rsidR="00F62B5D" w:rsidRPr="00A35E29">
        <w:rPr>
          <w:rFonts w:ascii="Arial" w:hAnsi="Arial" w:cs="Arial"/>
          <w:sz w:val="22"/>
          <w:szCs w:val="22"/>
        </w:rPr>
        <w:t xml:space="preserve">. </w:t>
      </w:r>
    </w:p>
    <w:p w14:paraId="1FD6E0B2" w14:textId="70940D6B" w:rsidR="00277DB2" w:rsidRPr="00590B09" w:rsidRDefault="00277DB2" w:rsidP="009C4CEA">
      <w:pPr>
        <w:pStyle w:val="Heading1"/>
        <w:rPr>
          <w:rFonts w:ascii="Arial" w:hAnsi="Arial" w:cs="Arial"/>
          <w:color w:val="2E74B5" w:themeColor="accent1" w:themeShade="BF"/>
          <w:sz w:val="24"/>
          <w:szCs w:val="24"/>
        </w:rPr>
      </w:pPr>
      <w:bookmarkStart w:id="7" w:name="_Toc133757086"/>
      <w:r w:rsidRPr="00590B09">
        <w:rPr>
          <w:rFonts w:ascii="Arial" w:hAnsi="Arial" w:cs="Arial"/>
          <w:color w:val="2E74B5" w:themeColor="accent1" w:themeShade="BF"/>
          <w:sz w:val="24"/>
          <w:szCs w:val="24"/>
        </w:rPr>
        <w:t xml:space="preserve">Skills and knowledge for working </w:t>
      </w:r>
      <w:r w:rsidR="00690C81" w:rsidRPr="00590B09">
        <w:rPr>
          <w:rFonts w:ascii="Arial" w:hAnsi="Arial" w:cs="Arial"/>
          <w:color w:val="2E74B5" w:themeColor="accent1" w:themeShade="BF"/>
          <w:sz w:val="24"/>
          <w:szCs w:val="24"/>
        </w:rPr>
        <w:t>efficiently.</w:t>
      </w:r>
      <w:bookmarkEnd w:id="7"/>
    </w:p>
    <w:p w14:paraId="57AFC728" w14:textId="29309FFF" w:rsidR="00F62B5D" w:rsidRPr="00A35E29" w:rsidRDefault="00F62B5D" w:rsidP="00273F43">
      <w:pPr>
        <w:spacing w:line="360" w:lineRule="auto"/>
        <w:jc w:val="both"/>
        <w:rPr>
          <w:rFonts w:ascii="Arial" w:hAnsi="Arial" w:cs="Arial"/>
          <w:sz w:val="22"/>
          <w:szCs w:val="22"/>
        </w:rPr>
      </w:pPr>
      <w:r w:rsidRPr="00A35E29">
        <w:rPr>
          <w:rFonts w:ascii="Arial" w:hAnsi="Arial" w:cs="Arial"/>
          <w:sz w:val="22"/>
          <w:szCs w:val="22"/>
        </w:rPr>
        <w:t xml:space="preserve">There are </w:t>
      </w:r>
      <w:r w:rsidR="00690C81" w:rsidRPr="00A35E29">
        <w:rPr>
          <w:rFonts w:ascii="Arial" w:hAnsi="Arial" w:cs="Arial"/>
          <w:sz w:val="22"/>
          <w:szCs w:val="22"/>
        </w:rPr>
        <w:t>several</w:t>
      </w:r>
      <w:r w:rsidRPr="00A35E29">
        <w:rPr>
          <w:rFonts w:ascii="Arial" w:hAnsi="Arial" w:cs="Arial"/>
          <w:sz w:val="22"/>
          <w:szCs w:val="22"/>
        </w:rPr>
        <w:t xml:space="preserve"> responsibilities that the manager and data analysts must have to take care of as listed below:</w:t>
      </w:r>
    </w:p>
    <w:p w14:paraId="4CA9B7FB" w14:textId="6A3972C8" w:rsidR="00F62B5D"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w:t>
      </w:r>
      <w:r w:rsidR="000229D5" w:rsidRPr="00A35E29">
        <w:rPr>
          <w:rFonts w:ascii="Arial" w:hAnsi="Arial" w:cs="Arial"/>
          <w:sz w:val="22"/>
          <w:szCs w:val="22"/>
        </w:rPr>
        <w:t xml:space="preserve"> A</w:t>
      </w:r>
      <w:r w:rsidR="00F62B5D" w:rsidRPr="00A35E29">
        <w:rPr>
          <w:rFonts w:ascii="Arial" w:hAnsi="Arial" w:cs="Arial"/>
          <w:sz w:val="22"/>
          <w:szCs w:val="22"/>
        </w:rPr>
        <w:t xml:space="preserve">ll the mistakes and errors associated with the design and management of computer diagrams are addressed by the data analysts in the organization. </w:t>
      </w:r>
    </w:p>
    <w:p w14:paraId="6614166C" w14:textId="0B548917" w:rsidR="00F62B5D"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w:t>
      </w:r>
      <w:r w:rsidR="00F62B5D" w:rsidRPr="00A35E29">
        <w:rPr>
          <w:rFonts w:ascii="Arial" w:hAnsi="Arial" w:cs="Arial"/>
          <w:sz w:val="22"/>
          <w:szCs w:val="22"/>
        </w:rPr>
        <w:t xml:space="preserve"> Primary and secondary data mining and reorganizing in the form of layout to make it easy to understand by both human and machine learning</w:t>
      </w:r>
      <w:r w:rsidR="000229D5" w:rsidRPr="00A35E29">
        <w:rPr>
          <w:rFonts w:ascii="Arial" w:hAnsi="Arial" w:cs="Arial"/>
          <w:sz w:val="22"/>
          <w:szCs w:val="22"/>
        </w:rPr>
        <w:t xml:space="preserve"> (</w:t>
      </w:r>
      <w:proofErr w:type="spellStart"/>
      <w:r w:rsidR="000229D5" w:rsidRPr="00A35E29">
        <w:rPr>
          <w:rFonts w:ascii="Arial" w:hAnsi="Arial" w:cs="Arial"/>
          <w:sz w:val="22"/>
          <w:szCs w:val="22"/>
        </w:rPr>
        <w:t>Baumer</w:t>
      </w:r>
      <w:proofErr w:type="spellEnd"/>
      <w:r w:rsidR="000229D5" w:rsidRPr="00A35E29">
        <w:rPr>
          <w:rFonts w:ascii="Arial" w:hAnsi="Arial" w:cs="Arial"/>
          <w:sz w:val="22"/>
          <w:szCs w:val="22"/>
        </w:rPr>
        <w:t xml:space="preserve"> de Azevedo </w:t>
      </w:r>
      <w:r w:rsidR="000229D5" w:rsidRPr="00A35E29">
        <w:rPr>
          <w:rFonts w:ascii="Arial" w:hAnsi="Arial" w:cs="Arial"/>
          <w:i/>
          <w:sz w:val="22"/>
          <w:szCs w:val="22"/>
        </w:rPr>
        <w:t xml:space="preserve">  et al</w:t>
      </w:r>
      <w:r w:rsidR="000229D5" w:rsidRPr="00A35E29">
        <w:rPr>
          <w:rFonts w:ascii="Arial" w:hAnsi="Arial" w:cs="Arial"/>
          <w:sz w:val="22"/>
          <w:szCs w:val="22"/>
        </w:rPr>
        <w:t>., 2022)</w:t>
      </w:r>
      <w:r w:rsidR="00F62B5D" w:rsidRPr="00A35E29">
        <w:rPr>
          <w:rFonts w:ascii="Arial" w:hAnsi="Arial" w:cs="Arial"/>
          <w:sz w:val="22"/>
          <w:szCs w:val="22"/>
        </w:rPr>
        <w:t xml:space="preserve">. </w:t>
      </w:r>
    </w:p>
    <w:p w14:paraId="5582BDA8" w14:textId="32E150CF" w:rsidR="00F62B5D"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w:t>
      </w:r>
      <w:r w:rsidR="00F62B5D" w:rsidRPr="00A35E29">
        <w:rPr>
          <w:rFonts w:ascii="Arial" w:hAnsi="Arial" w:cs="Arial"/>
          <w:sz w:val="22"/>
          <w:szCs w:val="22"/>
        </w:rPr>
        <w:t xml:space="preserve"> to visualize the sample data by using mathematical instructions, careful attention is also required to understand the trends and habits of both quantitative research and diagnostic data efforts. </w:t>
      </w:r>
    </w:p>
    <w:p w14:paraId="08E5DD5C" w14:textId="36C8C996" w:rsidR="00F62B5D"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lastRenderedPageBreak/>
        <w:t>•</w:t>
      </w:r>
      <w:r w:rsidR="000229D5" w:rsidRPr="00A35E29">
        <w:rPr>
          <w:rFonts w:ascii="Arial" w:hAnsi="Arial" w:cs="Arial"/>
          <w:sz w:val="22"/>
          <w:szCs w:val="22"/>
        </w:rPr>
        <w:t xml:space="preserve"> T</w:t>
      </w:r>
      <w:r w:rsidR="00F62B5D" w:rsidRPr="00A35E29">
        <w:rPr>
          <w:rFonts w:ascii="Arial" w:hAnsi="Arial" w:cs="Arial"/>
          <w:sz w:val="22"/>
          <w:szCs w:val="22"/>
        </w:rPr>
        <w:t xml:space="preserve">he working statistics represent the importance of national, regional, and </w:t>
      </w:r>
      <w:r w:rsidR="00685596" w:rsidRPr="00A35E29">
        <w:rPr>
          <w:rFonts w:ascii="Arial" w:hAnsi="Arial" w:cs="Arial"/>
          <w:sz w:val="22"/>
          <w:szCs w:val="22"/>
        </w:rPr>
        <w:t xml:space="preserve">international developments within organizations and businesses. </w:t>
      </w:r>
    </w:p>
    <w:p w14:paraId="1C236BA5" w14:textId="43C9C54A" w:rsidR="00685596"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w:t>
      </w:r>
      <w:r w:rsidR="00685596" w:rsidRPr="00A35E29">
        <w:rPr>
          <w:rFonts w:ascii="Arial" w:hAnsi="Arial" w:cs="Arial"/>
          <w:sz w:val="22"/>
          <w:szCs w:val="22"/>
        </w:rPr>
        <w:t xml:space="preserve"> Management reports to convey the patterns, and trends, and estimate the efficiency through contextual information. </w:t>
      </w:r>
      <w:r w:rsidRPr="00A35E29">
        <w:rPr>
          <w:rFonts w:ascii="Arial" w:hAnsi="Arial" w:cs="Arial"/>
          <w:sz w:val="22"/>
          <w:szCs w:val="22"/>
        </w:rPr>
        <w:t xml:space="preserve"> </w:t>
      </w:r>
    </w:p>
    <w:p w14:paraId="2EA27031" w14:textId="5A12AA4D" w:rsidR="00685596"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w:t>
      </w:r>
      <w:r w:rsidR="00685596" w:rsidRPr="00A35E29">
        <w:rPr>
          <w:rFonts w:ascii="Arial" w:hAnsi="Arial" w:cs="Arial"/>
          <w:sz w:val="22"/>
          <w:szCs w:val="22"/>
        </w:rPr>
        <w:t xml:space="preserve"> Data analysts also work with the developers, corporate leaders, and designers to explain the optimization, and system enhancements, and create data management policies in the company</w:t>
      </w:r>
      <w:r w:rsidR="000229D5" w:rsidRPr="00A35E29">
        <w:rPr>
          <w:rFonts w:ascii="Arial" w:hAnsi="Arial" w:cs="Arial"/>
          <w:sz w:val="22"/>
          <w:szCs w:val="22"/>
        </w:rPr>
        <w:t xml:space="preserve"> (</w:t>
      </w:r>
      <w:proofErr w:type="spellStart"/>
      <w:r w:rsidR="000229D5" w:rsidRPr="00A35E29">
        <w:rPr>
          <w:rFonts w:ascii="Arial" w:hAnsi="Arial" w:cs="Arial"/>
          <w:sz w:val="22"/>
          <w:szCs w:val="22"/>
        </w:rPr>
        <w:t>Blokker</w:t>
      </w:r>
      <w:proofErr w:type="spellEnd"/>
      <w:r w:rsidR="000229D5" w:rsidRPr="00A35E29">
        <w:rPr>
          <w:rFonts w:ascii="Arial" w:hAnsi="Arial" w:cs="Arial"/>
          <w:sz w:val="22"/>
          <w:szCs w:val="22"/>
        </w:rPr>
        <w:t xml:space="preserve"> </w:t>
      </w:r>
      <w:r w:rsidR="000229D5" w:rsidRPr="00A35E29">
        <w:rPr>
          <w:rFonts w:ascii="Arial" w:hAnsi="Arial" w:cs="Arial"/>
          <w:i/>
          <w:sz w:val="22"/>
          <w:szCs w:val="22"/>
        </w:rPr>
        <w:t xml:space="preserve">  et al</w:t>
      </w:r>
      <w:r w:rsidR="000229D5" w:rsidRPr="00A35E29">
        <w:rPr>
          <w:rFonts w:ascii="Arial" w:hAnsi="Arial" w:cs="Arial"/>
          <w:sz w:val="22"/>
          <w:szCs w:val="22"/>
        </w:rPr>
        <w:t>., 2019)</w:t>
      </w:r>
      <w:r w:rsidR="00685596" w:rsidRPr="00A35E29">
        <w:rPr>
          <w:rFonts w:ascii="Arial" w:hAnsi="Arial" w:cs="Arial"/>
          <w:sz w:val="22"/>
          <w:szCs w:val="22"/>
        </w:rPr>
        <w:t xml:space="preserve">. </w:t>
      </w:r>
    </w:p>
    <w:p w14:paraId="420C18BC" w14:textId="2D5E6337" w:rsidR="00277DB2"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 xml:space="preserve"> </w:t>
      </w:r>
      <w:r w:rsidR="00685596" w:rsidRPr="00A35E29">
        <w:rPr>
          <w:rFonts w:ascii="Arial" w:hAnsi="Arial" w:cs="Arial"/>
          <w:sz w:val="22"/>
          <w:szCs w:val="22"/>
        </w:rPr>
        <w:t xml:space="preserve">Sufficient and adequate documents creation to understand the data </w:t>
      </w:r>
      <w:r w:rsidR="009A50ED" w:rsidRPr="00A35E29">
        <w:rPr>
          <w:rFonts w:ascii="Arial" w:hAnsi="Arial" w:cs="Arial"/>
          <w:sz w:val="22"/>
          <w:szCs w:val="22"/>
        </w:rPr>
        <w:t>steps employment</w:t>
      </w:r>
      <w:r w:rsidR="00685596" w:rsidRPr="00A35E29">
        <w:rPr>
          <w:rFonts w:ascii="Arial" w:hAnsi="Arial" w:cs="Arial"/>
          <w:sz w:val="22"/>
          <w:szCs w:val="22"/>
        </w:rPr>
        <w:t xml:space="preserve"> </w:t>
      </w:r>
      <w:r w:rsidR="00690C81" w:rsidRPr="00A35E29">
        <w:rPr>
          <w:rFonts w:ascii="Arial" w:hAnsi="Arial" w:cs="Arial"/>
          <w:sz w:val="22"/>
          <w:szCs w:val="22"/>
        </w:rPr>
        <w:t>readiness.</w:t>
      </w:r>
      <w:r w:rsidR="00685596" w:rsidRPr="00A35E29">
        <w:rPr>
          <w:rFonts w:ascii="Arial" w:hAnsi="Arial" w:cs="Arial"/>
          <w:sz w:val="22"/>
          <w:szCs w:val="22"/>
        </w:rPr>
        <w:t xml:space="preserve"> </w:t>
      </w:r>
    </w:p>
    <w:p w14:paraId="651DC9E6" w14:textId="3B35AA03" w:rsidR="00277DB2"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 xml:space="preserve">• Creation of sufficient documents for stakeholders to </w:t>
      </w:r>
      <w:r w:rsidR="00685596" w:rsidRPr="00A35E29">
        <w:rPr>
          <w:rFonts w:ascii="Arial" w:hAnsi="Arial" w:cs="Arial"/>
          <w:sz w:val="22"/>
          <w:szCs w:val="22"/>
        </w:rPr>
        <w:t xml:space="preserve">gain knowledge about the </w:t>
      </w:r>
      <w:r w:rsidRPr="00A35E29">
        <w:rPr>
          <w:rFonts w:ascii="Arial" w:hAnsi="Arial" w:cs="Arial"/>
          <w:sz w:val="22"/>
          <w:szCs w:val="22"/>
        </w:rPr>
        <w:t>data steps</w:t>
      </w:r>
      <w:r w:rsidR="009C4CEA" w:rsidRPr="00A35E29">
        <w:rPr>
          <w:rFonts w:ascii="Arial" w:hAnsi="Arial" w:cs="Arial"/>
          <w:sz w:val="22"/>
          <w:szCs w:val="22"/>
        </w:rPr>
        <w:t xml:space="preserve"> </w:t>
      </w:r>
      <w:r w:rsidRPr="00A35E29">
        <w:rPr>
          <w:rFonts w:ascii="Arial" w:hAnsi="Arial" w:cs="Arial"/>
          <w:sz w:val="22"/>
          <w:szCs w:val="22"/>
        </w:rPr>
        <w:t>Employment readiness</w:t>
      </w:r>
      <w:r w:rsidR="00685596" w:rsidRPr="00A35E29">
        <w:rPr>
          <w:rFonts w:ascii="Arial" w:hAnsi="Arial" w:cs="Arial"/>
          <w:sz w:val="22"/>
          <w:szCs w:val="22"/>
        </w:rPr>
        <w:t xml:space="preserve">. </w:t>
      </w:r>
    </w:p>
    <w:p w14:paraId="23458749" w14:textId="3876F0FA" w:rsidR="00685596" w:rsidRPr="00A35E29" w:rsidRDefault="00685596" w:rsidP="00273F43">
      <w:pPr>
        <w:spacing w:line="360" w:lineRule="auto"/>
        <w:jc w:val="both"/>
        <w:rPr>
          <w:rFonts w:ascii="Arial" w:hAnsi="Arial" w:cs="Arial"/>
          <w:sz w:val="22"/>
          <w:szCs w:val="22"/>
        </w:rPr>
      </w:pPr>
      <w:r w:rsidRPr="00A35E29">
        <w:rPr>
          <w:rFonts w:ascii="Arial" w:hAnsi="Arial" w:cs="Arial"/>
          <w:sz w:val="22"/>
          <w:szCs w:val="22"/>
        </w:rPr>
        <w:t xml:space="preserve">I found out while choosing for </w:t>
      </w:r>
      <w:r w:rsidR="00690C81" w:rsidRPr="00A35E29">
        <w:rPr>
          <w:rFonts w:ascii="Arial" w:hAnsi="Arial" w:cs="Arial"/>
          <w:sz w:val="22"/>
          <w:szCs w:val="22"/>
        </w:rPr>
        <w:t>employment</w:t>
      </w:r>
      <w:r w:rsidRPr="00A35E29">
        <w:rPr>
          <w:rFonts w:ascii="Arial" w:hAnsi="Arial" w:cs="Arial"/>
          <w:sz w:val="22"/>
          <w:szCs w:val="22"/>
        </w:rPr>
        <w:t xml:space="preserve"> that I lack knowledge about data science and to be more </w:t>
      </w:r>
      <w:r w:rsidR="00690C81" w:rsidRPr="00A35E29">
        <w:rPr>
          <w:rFonts w:ascii="Arial" w:hAnsi="Arial" w:cs="Arial"/>
          <w:sz w:val="22"/>
          <w:szCs w:val="22"/>
        </w:rPr>
        <w:t>focused</w:t>
      </w:r>
      <w:r w:rsidRPr="00A35E29">
        <w:rPr>
          <w:rFonts w:ascii="Arial" w:hAnsi="Arial" w:cs="Arial"/>
          <w:sz w:val="22"/>
          <w:szCs w:val="22"/>
        </w:rPr>
        <w:t xml:space="preserve"> </w:t>
      </w:r>
      <w:r w:rsidR="00A15E97" w:rsidRPr="00A35E29">
        <w:rPr>
          <w:rFonts w:ascii="Arial" w:hAnsi="Arial" w:cs="Arial"/>
          <w:sz w:val="22"/>
          <w:szCs w:val="22"/>
        </w:rPr>
        <w:t>about the data science and more focused on the accomplishment of the managerial position. Therefore, I decided to perform a 2-year course on Mastering i</w:t>
      </w:r>
      <w:r w:rsidR="00116FAD" w:rsidRPr="00A35E29">
        <w:rPr>
          <w:rFonts w:ascii="Arial" w:hAnsi="Arial" w:cs="Arial"/>
          <w:sz w:val="22"/>
          <w:szCs w:val="22"/>
        </w:rPr>
        <w:t xml:space="preserve">n Business Administration (MBA) </w:t>
      </w:r>
      <w:r w:rsidR="00A15E97" w:rsidRPr="00A35E29">
        <w:rPr>
          <w:rFonts w:ascii="Arial" w:hAnsi="Arial" w:cs="Arial"/>
          <w:sz w:val="22"/>
          <w:szCs w:val="22"/>
        </w:rPr>
        <w:t xml:space="preserve">to gain insight into the roles and responsibilities along with a short-term course on communication </w:t>
      </w:r>
      <w:r w:rsidR="00690C81" w:rsidRPr="00A35E29">
        <w:rPr>
          <w:rFonts w:ascii="Arial" w:hAnsi="Arial" w:cs="Arial"/>
          <w:sz w:val="22"/>
          <w:szCs w:val="22"/>
        </w:rPr>
        <w:t>skills</w:t>
      </w:r>
      <w:r w:rsidR="00A15E97" w:rsidRPr="00A35E29">
        <w:rPr>
          <w:rFonts w:ascii="Arial" w:hAnsi="Arial" w:cs="Arial"/>
          <w:sz w:val="22"/>
          <w:szCs w:val="22"/>
        </w:rPr>
        <w:t xml:space="preserve"> to develop my communication </w:t>
      </w:r>
      <w:r w:rsidR="00590B09" w:rsidRPr="00A35E29">
        <w:rPr>
          <w:rFonts w:ascii="Arial" w:hAnsi="Arial" w:cs="Arial"/>
          <w:sz w:val="22"/>
          <w:szCs w:val="22"/>
        </w:rPr>
        <w:t>skills</w:t>
      </w:r>
      <w:r w:rsidR="000229D5" w:rsidRPr="00A35E29">
        <w:rPr>
          <w:rFonts w:ascii="Arial" w:hAnsi="Arial" w:cs="Arial"/>
          <w:sz w:val="22"/>
          <w:szCs w:val="22"/>
        </w:rPr>
        <w:t xml:space="preserve"> (Chan, 2020)</w:t>
      </w:r>
      <w:r w:rsidR="00A15E97" w:rsidRPr="00A35E29">
        <w:rPr>
          <w:rFonts w:ascii="Arial" w:hAnsi="Arial" w:cs="Arial"/>
          <w:sz w:val="22"/>
          <w:szCs w:val="22"/>
        </w:rPr>
        <w:t>.</w:t>
      </w:r>
      <w:r w:rsidR="000229D5" w:rsidRPr="00A35E29">
        <w:rPr>
          <w:rFonts w:ascii="Arial" w:hAnsi="Arial" w:cs="Arial"/>
          <w:sz w:val="22"/>
          <w:szCs w:val="22"/>
        </w:rPr>
        <w:t xml:space="preserve"> </w:t>
      </w:r>
      <w:r w:rsidR="00A15E97" w:rsidRPr="00A35E29">
        <w:rPr>
          <w:rFonts w:ascii="Arial" w:hAnsi="Arial" w:cs="Arial"/>
          <w:sz w:val="22"/>
          <w:szCs w:val="22"/>
        </w:rPr>
        <w:t xml:space="preserve"> </w:t>
      </w:r>
    </w:p>
    <w:p w14:paraId="5BDA9E30" w14:textId="77777777" w:rsidR="00277DB2" w:rsidRPr="00590B09" w:rsidRDefault="00277DB2" w:rsidP="009C4CEA">
      <w:pPr>
        <w:pStyle w:val="Heading1"/>
        <w:rPr>
          <w:rFonts w:ascii="Arial" w:hAnsi="Arial" w:cs="Arial"/>
          <w:color w:val="2E74B5" w:themeColor="accent1" w:themeShade="BF"/>
          <w:sz w:val="24"/>
          <w:szCs w:val="24"/>
        </w:rPr>
      </w:pPr>
      <w:bookmarkStart w:id="8" w:name="_Toc133757087"/>
      <w:r w:rsidRPr="00590B09">
        <w:rPr>
          <w:rFonts w:ascii="Arial" w:hAnsi="Arial" w:cs="Arial"/>
          <w:color w:val="2E74B5" w:themeColor="accent1" w:themeShade="BF"/>
          <w:sz w:val="24"/>
          <w:szCs w:val="24"/>
        </w:rPr>
        <w:t>Employment Goals</w:t>
      </w:r>
      <w:bookmarkEnd w:id="8"/>
    </w:p>
    <w:p w14:paraId="7740C906" w14:textId="4D157E4A" w:rsidR="00A15E97" w:rsidRPr="00A35E29" w:rsidRDefault="00A15E97" w:rsidP="00273F43">
      <w:pPr>
        <w:spacing w:line="360" w:lineRule="auto"/>
        <w:jc w:val="both"/>
        <w:rPr>
          <w:rFonts w:ascii="Arial" w:hAnsi="Arial" w:cs="Arial"/>
          <w:sz w:val="22"/>
          <w:szCs w:val="22"/>
        </w:rPr>
      </w:pPr>
      <w:r w:rsidRPr="00A35E29">
        <w:rPr>
          <w:rFonts w:ascii="Arial" w:hAnsi="Arial" w:cs="Arial"/>
          <w:sz w:val="22"/>
          <w:szCs w:val="22"/>
        </w:rPr>
        <w:t>My job employment has numerous roles:</w:t>
      </w:r>
    </w:p>
    <w:p w14:paraId="4C9AA88F" w14:textId="1C876459" w:rsidR="00A15E97" w:rsidRPr="00A35E29" w:rsidRDefault="00A15E97" w:rsidP="000229D5">
      <w:pPr>
        <w:pStyle w:val="ListParagraph"/>
        <w:numPr>
          <w:ilvl w:val="0"/>
          <w:numId w:val="3"/>
        </w:numPr>
        <w:spacing w:line="360" w:lineRule="auto"/>
        <w:jc w:val="both"/>
        <w:rPr>
          <w:rFonts w:ascii="Arial" w:hAnsi="Arial" w:cs="Arial"/>
          <w:sz w:val="22"/>
          <w:szCs w:val="22"/>
        </w:rPr>
      </w:pPr>
      <w:r w:rsidRPr="00A35E29">
        <w:rPr>
          <w:rFonts w:ascii="Arial" w:hAnsi="Arial" w:cs="Arial"/>
          <w:sz w:val="22"/>
          <w:szCs w:val="22"/>
        </w:rPr>
        <w:t>To gain more future opportunities in the company</w:t>
      </w:r>
    </w:p>
    <w:p w14:paraId="504099C7" w14:textId="500B70A3" w:rsidR="00A15E97" w:rsidRPr="00A35E29" w:rsidRDefault="00A15E97" w:rsidP="000229D5">
      <w:pPr>
        <w:pStyle w:val="ListParagraph"/>
        <w:numPr>
          <w:ilvl w:val="0"/>
          <w:numId w:val="3"/>
        </w:numPr>
        <w:spacing w:line="360" w:lineRule="auto"/>
        <w:jc w:val="both"/>
        <w:rPr>
          <w:rFonts w:ascii="Arial" w:hAnsi="Arial" w:cs="Arial"/>
          <w:sz w:val="22"/>
          <w:szCs w:val="22"/>
        </w:rPr>
      </w:pPr>
      <w:r w:rsidRPr="00A35E29">
        <w:rPr>
          <w:rFonts w:ascii="Arial" w:hAnsi="Arial" w:cs="Arial"/>
          <w:sz w:val="22"/>
          <w:szCs w:val="22"/>
        </w:rPr>
        <w:t>To approach managerial position in the company.</w:t>
      </w:r>
    </w:p>
    <w:p w14:paraId="79C2F38D" w14:textId="3BB67966" w:rsidR="00A15E97" w:rsidRPr="00A35E29" w:rsidRDefault="00A15E97" w:rsidP="000229D5">
      <w:pPr>
        <w:pStyle w:val="ListParagraph"/>
        <w:numPr>
          <w:ilvl w:val="0"/>
          <w:numId w:val="3"/>
        </w:numPr>
        <w:spacing w:line="360" w:lineRule="auto"/>
        <w:jc w:val="both"/>
        <w:rPr>
          <w:rFonts w:ascii="Arial" w:hAnsi="Arial" w:cs="Arial"/>
          <w:sz w:val="22"/>
          <w:szCs w:val="22"/>
        </w:rPr>
      </w:pPr>
      <w:r w:rsidRPr="00A35E29">
        <w:rPr>
          <w:rFonts w:ascii="Arial" w:hAnsi="Arial" w:cs="Arial"/>
          <w:sz w:val="22"/>
          <w:szCs w:val="22"/>
        </w:rPr>
        <w:t>To gain insight into the knowledge about technology</w:t>
      </w:r>
    </w:p>
    <w:p w14:paraId="625C2155" w14:textId="5D1BDA4D" w:rsidR="00A15E97" w:rsidRPr="00A35E29" w:rsidRDefault="00F2256A" w:rsidP="000229D5">
      <w:pPr>
        <w:pStyle w:val="ListParagraph"/>
        <w:numPr>
          <w:ilvl w:val="0"/>
          <w:numId w:val="3"/>
        </w:numPr>
        <w:spacing w:line="360" w:lineRule="auto"/>
        <w:jc w:val="both"/>
        <w:rPr>
          <w:rFonts w:ascii="Arial" w:hAnsi="Arial" w:cs="Arial"/>
          <w:sz w:val="22"/>
          <w:szCs w:val="22"/>
        </w:rPr>
      </w:pPr>
      <w:r w:rsidRPr="00A35E29">
        <w:rPr>
          <w:rFonts w:ascii="Arial" w:hAnsi="Arial" w:cs="Arial"/>
          <w:sz w:val="22"/>
          <w:szCs w:val="22"/>
        </w:rPr>
        <w:t xml:space="preserve">Latest technology updating in the working culture of the data analysts. </w:t>
      </w:r>
    </w:p>
    <w:p w14:paraId="1092AD31" w14:textId="5AD2DEA4" w:rsidR="00F2256A" w:rsidRPr="00A35E29" w:rsidRDefault="00F2256A" w:rsidP="000229D5">
      <w:pPr>
        <w:pStyle w:val="ListParagraph"/>
        <w:numPr>
          <w:ilvl w:val="0"/>
          <w:numId w:val="3"/>
        </w:numPr>
        <w:spacing w:line="360" w:lineRule="auto"/>
        <w:jc w:val="both"/>
        <w:rPr>
          <w:rFonts w:ascii="Arial" w:hAnsi="Arial" w:cs="Arial"/>
          <w:sz w:val="22"/>
          <w:szCs w:val="22"/>
        </w:rPr>
      </w:pPr>
      <w:r w:rsidRPr="00A35E29">
        <w:rPr>
          <w:rFonts w:ascii="Arial" w:hAnsi="Arial" w:cs="Arial"/>
          <w:sz w:val="22"/>
          <w:szCs w:val="22"/>
        </w:rPr>
        <w:t>To achieve promotions on time, I can complete tasks on time.</w:t>
      </w:r>
    </w:p>
    <w:p w14:paraId="66B90C13" w14:textId="5F064E38" w:rsidR="00F2256A" w:rsidRPr="00A35E29" w:rsidRDefault="00F2256A" w:rsidP="000229D5">
      <w:pPr>
        <w:pStyle w:val="ListParagraph"/>
        <w:numPr>
          <w:ilvl w:val="0"/>
          <w:numId w:val="3"/>
        </w:numPr>
        <w:spacing w:line="360" w:lineRule="auto"/>
        <w:jc w:val="both"/>
        <w:rPr>
          <w:rFonts w:ascii="Arial" w:hAnsi="Arial" w:cs="Arial"/>
          <w:sz w:val="22"/>
          <w:szCs w:val="22"/>
        </w:rPr>
      </w:pPr>
      <w:r w:rsidRPr="00A35E29">
        <w:rPr>
          <w:rFonts w:ascii="Arial" w:hAnsi="Arial" w:cs="Arial"/>
          <w:sz w:val="22"/>
          <w:szCs w:val="22"/>
        </w:rPr>
        <w:t xml:space="preserve">To work in </w:t>
      </w:r>
      <w:r w:rsidR="00690C81" w:rsidRPr="00A35E29">
        <w:rPr>
          <w:rFonts w:ascii="Arial" w:hAnsi="Arial" w:cs="Arial"/>
          <w:sz w:val="22"/>
          <w:szCs w:val="22"/>
        </w:rPr>
        <w:t>a competitive</w:t>
      </w:r>
      <w:r w:rsidRPr="00A35E29">
        <w:rPr>
          <w:rFonts w:ascii="Arial" w:hAnsi="Arial" w:cs="Arial"/>
          <w:sz w:val="22"/>
          <w:szCs w:val="22"/>
        </w:rPr>
        <w:t xml:space="preserve"> working culture</w:t>
      </w:r>
      <w:r w:rsidR="000229D5" w:rsidRPr="00A35E29">
        <w:rPr>
          <w:rFonts w:ascii="Arial" w:hAnsi="Arial" w:cs="Arial"/>
          <w:sz w:val="22"/>
          <w:szCs w:val="22"/>
        </w:rPr>
        <w:t xml:space="preserve"> (DeGarmo, 2020)</w:t>
      </w:r>
      <w:r w:rsidRPr="00A35E29">
        <w:rPr>
          <w:rFonts w:ascii="Arial" w:hAnsi="Arial" w:cs="Arial"/>
          <w:sz w:val="22"/>
          <w:szCs w:val="22"/>
        </w:rPr>
        <w:t>.</w:t>
      </w:r>
    </w:p>
    <w:p w14:paraId="61BF819C" w14:textId="61F6F99D" w:rsidR="00F2256A" w:rsidRPr="00A35E29" w:rsidRDefault="00F2256A" w:rsidP="000229D5">
      <w:pPr>
        <w:pStyle w:val="ListParagraph"/>
        <w:numPr>
          <w:ilvl w:val="0"/>
          <w:numId w:val="3"/>
        </w:numPr>
        <w:spacing w:line="360" w:lineRule="auto"/>
        <w:jc w:val="both"/>
        <w:rPr>
          <w:rFonts w:ascii="Arial" w:hAnsi="Arial" w:cs="Arial"/>
          <w:sz w:val="22"/>
          <w:szCs w:val="22"/>
        </w:rPr>
      </w:pPr>
      <w:r w:rsidRPr="00A35E29">
        <w:rPr>
          <w:rFonts w:ascii="Arial" w:hAnsi="Arial" w:cs="Arial"/>
          <w:sz w:val="22"/>
          <w:szCs w:val="22"/>
        </w:rPr>
        <w:t xml:space="preserve">To become more trustworthy. </w:t>
      </w:r>
    </w:p>
    <w:p w14:paraId="45165A68" w14:textId="77777777" w:rsidR="00277DB2" w:rsidRPr="00590B09" w:rsidRDefault="00277DB2" w:rsidP="009C4CEA">
      <w:pPr>
        <w:pStyle w:val="Heading1"/>
        <w:rPr>
          <w:rFonts w:ascii="Arial" w:hAnsi="Arial" w:cs="Arial"/>
          <w:color w:val="2E74B5" w:themeColor="accent1" w:themeShade="BF"/>
          <w:sz w:val="24"/>
          <w:szCs w:val="24"/>
        </w:rPr>
      </w:pPr>
      <w:bookmarkStart w:id="9" w:name="_Toc133757088"/>
      <w:r w:rsidRPr="00590B09">
        <w:rPr>
          <w:rFonts w:ascii="Arial" w:hAnsi="Arial" w:cs="Arial"/>
          <w:color w:val="2E74B5" w:themeColor="accent1" w:themeShade="BF"/>
          <w:sz w:val="24"/>
          <w:szCs w:val="24"/>
        </w:rPr>
        <w:t>Action development plan</w:t>
      </w:r>
      <w:bookmarkEnd w:id="9"/>
    </w:p>
    <w:p w14:paraId="5D822CD6" w14:textId="134089FE" w:rsidR="00F2256A"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w:t>
      </w:r>
      <w:r w:rsidR="00F2256A" w:rsidRPr="00A35E29">
        <w:rPr>
          <w:rFonts w:ascii="Arial" w:hAnsi="Arial" w:cs="Arial"/>
          <w:sz w:val="22"/>
          <w:szCs w:val="22"/>
        </w:rPr>
        <w:t xml:space="preserve"> To better interact with my colleagues and seniors, I can develop my communication skills </w:t>
      </w:r>
    </w:p>
    <w:p w14:paraId="1039D639" w14:textId="68A629CF" w:rsidR="00277DB2"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 xml:space="preserve"> </w:t>
      </w:r>
      <w:r w:rsidR="00F2256A" w:rsidRPr="00A35E29">
        <w:rPr>
          <w:rFonts w:ascii="Arial" w:hAnsi="Arial" w:cs="Arial"/>
          <w:sz w:val="22"/>
          <w:szCs w:val="22"/>
        </w:rPr>
        <w:t xml:space="preserve">To consider the short courses to develop my technical skills. </w:t>
      </w:r>
    </w:p>
    <w:p w14:paraId="499EDDBD" w14:textId="1257A0DB" w:rsidR="00F2256A" w:rsidRPr="00A35E29" w:rsidRDefault="00F2256A" w:rsidP="00273F43">
      <w:pPr>
        <w:spacing w:line="360" w:lineRule="auto"/>
        <w:jc w:val="both"/>
        <w:rPr>
          <w:rFonts w:ascii="Arial" w:hAnsi="Arial" w:cs="Arial"/>
          <w:sz w:val="22"/>
          <w:szCs w:val="22"/>
        </w:rPr>
      </w:pPr>
      <w:r w:rsidRPr="00A35E29">
        <w:rPr>
          <w:rFonts w:ascii="Arial" w:hAnsi="Arial" w:cs="Arial"/>
          <w:sz w:val="22"/>
          <w:szCs w:val="22"/>
        </w:rPr>
        <w:lastRenderedPageBreak/>
        <w:t xml:space="preserve">Latest technology development to learn about the skill and software with the latest and more refined technology. </w:t>
      </w:r>
    </w:p>
    <w:p w14:paraId="35D62CAF" w14:textId="5F157F90" w:rsidR="00277DB2"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 xml:space="preserve">• </w:t>
      </w:r>
      <w:r w:rsidR="00F2256A" w:rsidRPr="00A35E29">
        <w:rPr>
          <w:rFonts w:ascii="Arial" w:hAnsi="Arial" w:cs="Arial"/>
          <w:sz w:val="22"/>
          <w:szCs w:val="22"/>
        </w:rPr>
        <w:t xml:space="preserve">looking for better future opportunities in the managerial position. </w:t>
      </w:r>
    </w:p>
    <w:p w14:paraId="1F1AA938" w14:textId="3D089422" w:rsidR="00277DB2" w:rsidRPr="00A35E29" w:rsidRDefault="00277DB2" w:rsidP="00273F43">
      <w:pPr>
        <w:spacing w:line="360" w:lineRule="auto"/>
        <w:jc w:val="both"/>
        <w:rPr>
          <w:rFonts w:ascii="Arial" w:hAnsi="Arial" w:cs="Arial"/>
          <w:sz w:val="22"/>
          <w:szCs w:val="22"/>
        </w:rPr>
      </w:pPr>
      <w:r w:rsidRPr="00A35E29">
        <w:rPr>
          <w:rFonts w:ascii="Arial" w:hAnsi="Arial" w:cs="Arial"/>
          <w:sz w:val="22"/>
          <w:szCs w:val="22"/>
        </w:rPr>
        <w:t>•</w:t>
      </w:r>
      <w:r w:rsidR="00F2256A" w:rsidRPr="00A35E29">
        <w:rPr>
          <w:rFonts w:ascii="Arial" w:hAnsi="Arial" w:cs="Arial"/>
          <w:sz w:val="22"/>
          <w:szCs w:val="22"/>
        </w:rPr>
        <w:t xml:space="preserve"> Build self-confidence</w:t>
      </w:r>
      <w:r w:rsidR="000229D5" w:rsidRPr="00A35E29">
        <w:rPr>
          <w:rFonts w:ascii="Arial" w:hAnsi="Arial" w:cs="Arial"/>
          <w:sz w:val="22"/>
          <w:szCs w:val="22"/>
        </w:rPr>
        <w:t xml:space="preserve"> (Gu </w:t>
      </w:r>
      <w:r w:rsidR="000229D5" w:rsidRPr="00A35E29">
        <w:rPr>
          <w:rFonts w:ascii="Arial" w:hAnsi="Arial" w:cs="Arial"/>
          <w:i/>
          <w:sz w:val="22"/>
          <w:szCs w:val="22"/>
        </w:rPr>
        <w:t xml:space="preserve">  et al</w:t>
      </w:r>
      <w:r w:rsidR="000229D5" w:rsidRPr="00A35E29">
        <w:rPr>
          <w:rFonts w:ascii="Arial" w:hAnsi="Arial" w:cs="Arial"/>
          <w:sz w:val="22"/>
          <w:szCs w:val="22"/>
        </w:rPr>
        <w:t>., 2020)</w:t>
      </w:r>
      <w:r w:rsidR="00F2256A" w:rsidRPr="00A35E29">
        <w:rPr>
          <w:rFonts w:ascii="Arial" w:hAnsi="Arial" w:cs="Arial"/>
          <w:sz w:val="22"/>
          <w:szCs w:val="22"/>
        </w:rPr>
        <w:t xml:space="preserve">. </w:t>
      </w:r>
    </w:p>
    <w:p w14:paraId="5CDA8728" w14:textId="77777777" w:rsidR="00277DB2" w:rsidRPr="00590B09" w:rsidRDefault="00277DB2" w:rsidP="009C4CEA">
      <w:pPr>
        <w:pStyle w:val="Heading1"/>
        <w:rPr>
          <w:rFonts w:ascii="Arial" w:hAnsi="Arial" w:cs="Arial"/>
          <w:color w:val="2E74B5" w:themeColor="accent1" w:themeShade="BF"/>
          <w:sz w:val="24"/>
          <w:szCs w:val="24"/>
        </w:rPr>
      </w:pPr>
      <w:bookmarkStart w:id="10" w:name="_Toc133757089"/>
      <w:r w:rsidRPr="00590B09">
        <w:rPr>
          <w:rFonts w:ascii="Arial" w:hAnsi="Arial" w:cs="Arial"/>
          <w:color w:val="2E74B5" w:themeColor="accent1" w:themeShade="BF"/>
          <w:sz w:val="24"/>
          <w:szCs w:val="24"/>
        </w:rPr>
        <w:t>Conclusion</w:t>
      </w:r>
      <w:bookmarkEnd w:id="10"/>
    </w:p>
    <w:p w14:paraId="3EA97F97" w14:textId="4CE32360" w:rsidR="000229D5" w:rsidRPr="00A35E29" w:rsidRDefault="00F2256A" w:rsidP="006C5CA3">
      <w:pPr>
        <w:spacing w:line="360" w:lineRule="auto"/>
        <w:jc w:val="both"/>
        <w:rPr>
          <w:rFonts w:ascii="Arial" w:hAnsi="Arial" w:cs="Arial"/>
          <w:sz w:val="22"/>
          <w:szCs w:val="22"/>
        </w:rPr>
      </w:pPr>
      <w:r w:rsidRPr="00A35E29">
        <w:rPr>
          <w:rFonts w:ascii="Arial" w:hAnsi="Arial" w:cs="Arial"/>
          <w:sz w:val="22"/>
          <w:szCs w:val="22"/>
        </w:rPr>
        <w:t xml:space="preserve">It is concluded from this research report that professional career development is an essential and key factor to increase working </w:t>
      </w:r>
      <w:r w:rsidR="00690C81" w:rsidRPr="00A35E29">
        <w:rPr>
          <w:rFonts w:ascii="Arial" w:hAnsi="Arial" w:cs="Arial"/>
          <w:sz w:val="22"/>
          <w:szCs w:val="22"/>
        </w:rPr>
        <w:t>efficiency</w:t>
      </w:r>
      <w:r w:rsidRPr="00A35E29">
        <w:rPr>
          <w:rFonts w:ascii="Arial" w:hAnsi="Arial" w:cs="Arial"/>
          <w:sz w:val="22"/>
          <w:szCs w:val="22"/>
        </w:rPr>
        <w:t xml:space="preserve"> at </w:t>
      </w:r>
      <w:r w:rsidR="00541E86" w:rsidRPr="00A35E29">
        <w:rPr>
          <w:rFonts w:ascii="Arial" w:hAnsi="Arial" w:cs="Arial"/>
          <w:sz w:val="22"/>
          <w:szCs w:val="22"/>
        </w:rPr>
        <w:t>work.</w:t>
      </w:r>
      <w:r w:rsidRPr="00A35E29">
        <w:rPr>
          <w:rFonts w:ascii="Arial" w:hAnsi="Arial" w:cs="Arial"/>
          <w:sz w:val="22"/>
          <w:szCs w:val="22"/>
          <w:lang w:val="en-CA"/>
        </w:rPr>
        <w:t xml:space="preserve"> The primary aim of the paper is to understand the factors affecting and impacting professional development career principles. Some of the key and essential elements in professional career development will also be discussed in the below section of the report. Personal development and strength will also be illustrated along with the personal reflection significance in the career developmental procedure</w:t>
      </w:r>
      <w:r w:rsidR="00273F43" w:rsidRPr="00A35E29">
        <w:rPr>
          <w:rFonts w:ascii="Arial" w:hAnsi="Arial" w:cs="Arial"/>
          <w:sz w:val="22"/>
          <w:szCs w:val="22"/>
          <w:lang w:val="en-CA"/>
        </w:rPr>
        <w:t>.</w:t>
      </w:r>
      <w:r w:rsidRPr="00A35E29">
        <w:rPr>
          <w:rFonts w:ascii="Arial" w:hAnsi="Arial" w:cs="Arial"/>
          <w:sz w:val="22"/>
          <w:szCs w:val="22"/>
          <w:lang w:val="en-CA"/>
        </w:rPr>
        <w:t xml:space="preserve"> </w:t>
      </w:r>
      <w:r w:rsidRPr="00A35E29">
        <w:rPr>
          <w:rFonts w:ascii="Arial" w:hAnsi="Arial" w:cs="Arial"/>
          <w:sz w:val="22"/>
          <w:szCs w:val="22"/>
        </w:rPr>
        <w:t xml:space="preserve">The job role of </w:t>
      </w:r>
      <w:r w:rsidR="00273F43" w:rsidRPr="00A35E29">
        <w:rPr>
          <w:rFonts w:ascii="Arial" w:hAnsi="Arial" w:cs="Arial"/>
          <w:sz w:val="22"/>
          <w:szCs w:val="22"/>
        </w:rPr>
        <w:t xml:space="preserve">a </w:t>
      </w:r>
      <w:r w:rsidRPr="00A35E29">
        <w:rPr>
          <w:rFonts w:ascii="Arial" w:hAnsi="Arial" w:cs="Arial"/>
          <w:sz w:val="22"/>
          <w:szCs w:val="22"/>
        </w:rPr>
        <w:t xml:space="preserve">data analyst is a natural step to approach more senior work. Data analysts get the leadership skills to complete the </w:t>
      </w:r>
      <w:r w:rsidR="00273F43" w:rsidRPr="00A35E29">
        <w:rPr>
          <w:rFonts w:ascii="Arial" w:hAnsi="Arial" w:cs="Arial"/>
          <w:sz w:val="22"/>
          <w:szCs w:val="22"/>
        </w:rPr>
        <w:t>decision-making</w:t>
      </w:r>
      <w:r w:rsidRPr="00A35E29">
        <w:rPr>
          <w:rFonts w:ascii="Arial" w:hAnsi="Arial" w:cs="Arial"/>
          <w:sz w:val="22"/>
          <w:szCs w:val="22"/>
        </w:rPr>
        <w:t xml:space="preserve"> and problem-solving skills in the organization. Analysts think more strategically by gaining the skills and abilities of the stakeholders to drive the business decision more efficiently and communicate more effectively to deliver the information throughout the organization by the shareholders</w:t>
      </w:r>
      <w:r w:rsidR="000229D5" w:rsidRPr="00A35E29">
        <w:rPr>
          <w:rFonts w:ascii="Arial" w:hAnsi="Arial" w:cs="Arial"/>
          <w:sz w:val="22"/>
          <w:szCs w:val="22"/>
        </w:rPr>
        <w:t xml:space="preserve"> (Li and Lindo, 2022)</w:t>
      </w:r>
      <w:r w:rsidRPr="00A35E29">
        <w:rPr>
          <w:rFonts w:ascii="Arial" w:hAnsi="Arial" w:cs="Arial"/>
          <w:sz w:val="22"/>
          <w:szCs w:val="22"/>
        </w:rPr>
        <w:t>.</w:t>
      </w:r>
    </w:p>
    <w:p w14:paraId="00E100CE" w14:textId="37B0BB7D" w:rsidR="00F2256A" w:rsidRPr="00590B09" w:rsidRDefault="000229D5" w:rsidP="009C4CEA">
      <w:pPr>
        <w:pStyle w:val="Heading1"/>
        <w:rPr>
          <w:rFonts w:ascii="Arial" w:hAnsi="Arial" w:cs="Arial"/>
          <w:color w:val="2E74B5" w:themeColor="accent1" w:themeShade="BF"/>
          <w:sz w:val="24"/>
          <w:szCs w:val="24"/>
        </w:rPr>
      </w:pPr>
      <w:bookmarkStart w:id="11" w:name="_Toc133757090"/>
      <w:r w:rsidRPr="00590B09">
        <w:rPr>
          <w:rFonts w:ascii="Arial" w:hAnsi="Arial" w:cs="Arial"/>
          <w:color w:val="2E74B5" w:themeColor="accent1" w:themeShade="BF"/>
          <w:sz w:val="24"/>
          <w:szCs w:val="24"/>
        </w:rPr>
        <w:t>References</w:t>
      </w:r>
      <w:bookmarkEnd w:id="11"/>
    </w:p>
    <w:p w14:paraId="369BDA96"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proofErr w:type="spellStart"/>
      <w:r w:rsidRPr="00690C81">
        <w:rPr>
          <w:rFonts w:ascii="Arial" w:hAnsi="Arial" w:cs="Arial"/>
          <w:color w:val="222222"/>
          <w:sz w:val="22"/>
          <w:szCs w:val="22"/>
          <w:shd w:val="clear" w:color="auto" w:fill="FFFFFF"/>
        </w:rPr>
        <w:t>Bagdadli</w:t>
      </w:r>
      <w:proofErr w:type="spellEnd"/>
      <w:r w:rsidRPr="00690C81">
        <w:rPr>
          <w:rFonts w:ascii="Arial" w:hAnsi="Arial" w:cs="Arial"/>
          <w:color w:val="222222"/>
          <w:sz w:val="22"/>
          <w:szCs w:val="22"/>
          <w:shd w:val="clear" w:color="auto" w:fill="FFFFFF"/>
        </w:rPr>
        <w:t xml:space="preserve">, S. and </w:t>
      </w:r>
      <w:proofErr w:type="spellStart"/>
      <w:r w:rsidRPr="00690C81">
        <w:rPr>
          <w:rFonts w:ascii="Arial" w:hAnsi="Arial" w:cs="Arial"/>
          <w:color w:val="222222"/>
          <w:sz w:val="22"/>
          <w:szCs w:val="22"/>
          <w:shd w:val="clear" w:color="auto" w:fill="FFFFFF"/>
        </w:rPr>
        <w:t>Gianecchini</w:t>
      </w:r>
      <w:proofErr w:type="spellEnd"/>
      <w:r w:rsidRPr="00690C81">
        <w:rPr>
          <w:rFonts w:ascii="Arial" w:hAnsi="Arial" w:cs="Arial"/>
          <w:color w:val="222222"/>
          <w:sz w:val="22"/>
          <w:szCs w:val="22"/>
          <w:shd w:val="clear" w:color="auto" w:fill="FFFFFF"/>
        </w:rPr>
        <w:t>, M., 2019. Organizational career management practices and objective career success: A systematic review and framework. </w:t>
      </w:r>
      <w:r w:rsidRPr="00690C81">
        <w:rPr>
          <w:rFonts w:ascii="Arial" w:hAnsi="Arial" w:cs="Arial"/>
          <w:i/>
          <w:iCs/>
          <w:color w:val="222222"/>
          <w:sz w:val="22"/>
          <w:szCs w:val="22"/>
          <w:shd w:val="clear" w:color="auto" w:fill="FFFFFF"/>
        </w:rPr>
        <w:t>Human Resource Management Review</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29</w:t>
      </w:r>
      <w:r w:rsidRPr="00690C81">
        <w:rPr>
          <w:rFonts w:ascii="Arial" w:hAnsi="Arial" w:cs="Arial"/>
          <w:color w:val="222222"/>
          <w:sz w:val="22"/>
          <w:szCs w:val="22"/>
          <w:shd w:val="clear" w:color="auto" w:fill="FFFFFF"/>
        </w:rPr>
        <w:t>(3), pp.353-370.</w:t>
      </w:r>
    </w:p>
    <w:p w14:paraId="141D8489" w14:textId="6D9AEC5C"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proofErr w:type="spellStart"/>
      <w:r w:rsidRPr="00690C81">
        <w:rPr>
          <w:rFonts w:ascii="Arial" w:hAnsi="Arial" w:cs="Arial"/>
          <w:color w:val="222222"/>
          <w:sz w:val="22"/>
          <w:szCs w:val="22"/>
          <w:shd w:val="clear" w:color="auto" w:fill="FFFFFF"/>
        </w:rPr>
        <w:t>Baumer</w:t>
      </w:r>
      <w:proofErr w:type="spellEnd"/>
      <w:r w:rsidRPr="00690C81">
        <w:rPr>
          <w:rFonts w:ascii="Arial" w:hAnsi="Arial" w:cs="Arial"/>
          <w:color w:val="222222"/>
          <w:sz w:val="22"/>
          <w:szCs w:val="22"/>
          <w:shd w:val="clear" w:color="auto" w:fill="FFFFFF"/>
        </w:rPr>
        <w:t xml:space="preserve"> de Azevedo, M.C., De </w:t>
      </w:r>
      <w:proofErr w:type="spellStart"/>
      <w:r w:rsidRPr="00690C81">
        <w:rPr>
          <w:rFonts w:ascii="Arial" w:hAnsi="Arial" w:cs="Arial"/>
          <w:color w:val="222222"/>
          <w:sz w:val="22"/>
          <w:szCs w:val="22"/>
          <w:shd w:val="clear" w:color="auto" w:fill="FFFFFF"/>
        </w:rPr>
        <w:t>Hauw</w:t>
      </w:r>
      <w:proofErr w:type="spellEnd"/>
      <w:r w:rsidRPr="00690C81">
        <w:rPr>
          <w:rFonts w:ascii="Arial" w:hAnsi="Arial" w:cs="Arial"/>
          <w:color w:val="222222"/>
          <w:sz w:val="22"/>
          <w:szCs w:val="22"/>
          <w:shd w:val="clear" w:color="auto" w:fill="FFFFFF"/>
        </w:rPr>
        <w:t xml:space="preserve">, S., </w:t>
      </w:r>
      <w:proofErr w:type="spellStart"/>
      <w:r w:rsidRPr="00690C81">
        <w:rPr>
          <w:rFonts w:ascii="Arial" w:hAnsi="Arial" w:cs="Arial"/>
          <w:color w:val="222222"/>
          <w:sz w:val="22"/>
          <w:szCs w:val="22"/>
          <w:shd w:val="clear" w:color="auto" w:fill="FFFFFF"/>
        </w:rPr>
        <w:t>Semeijn</w:t>
      </w:r>
      <w:proofErr w:type="spellEnd"/>
      <w:r w:rsidRPr="00690C81">
        <w:rPr>
          <w:rFonts w:ascii="Arial" w:hAnsi="Arial" w:cs="Arial"/>
          <w:color w:val="222222"/>
          <w:sz w:val="22"/>
          <w:szCs w:val="22"/>
          <w:shd w:val="clear" w:color="auto" w:fill="FFFFFF"/>
        </w:rPr>
        <w:t xml:space="preserve">, J. and van Vuuren, T., 2022. Do parallel career tracks harm professionals more than single career </w:t>
      </w:r>
      <w:r w:rsidR="009A50ED" w:rsidRPr="00690C81">
        <w:rPr>
          <w:rFonts w:ascii="Arial" w:hAnsi="Arial" w:cs="Arial"/>
          <w:color w:val="222222"/>
          <w:sz w:val="22"/>
          <w:szCs w:val="22"/>
          <w:shd w:val="clear" w:color="auto" w:fill="FFFFFF"/>
        </w:rPr>
        <w:t>tracks?</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Australian Journal of Career Development</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31</w:t>
      </w:r>
      <w:r w:rsidRPr="00690C81">
        <w:rPr>
          <w:rFonts w:ascii="Arial" w:hAnsi="Arial" w:cs="Arial"/>
          <w:color w:val="222222"/>
          <w:sz w:val="22"/>
          <w:szCs w:val="22"/>
          <w:shd w:val="clear" w:color="auto" w:fill="FFFFFF"/>
        </w:rPr>
        <w:t>(2), pp.149-159.</w:t>
      </w:r>
    </w:p>
    <w:p w14:paraId="4B723FA7"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proofErr w:type="spellStart"/>
      <w:r w:rsidRPr="00690C81">
        <w:rPr>
          <w:rFonts w:ascii="Arial" w:hAnsi="Arial" w:cs="Arial"/>
          <w:color w:val="222222"/>
          <w:sz w:val="22"/>
          <w:szCs w:val="22"/>
          <w:shd w:val="clear" w:color="auto" w:fill="FFFFFF"/>
        </w:rPr>
        <w:t>Blokker</w:t>
      </w:r>
      <w:proofErr w:type="spellEnd"/>
      <w:r w:rsidRPr="00690C81">
        <w:rPr>
          <w:rFonts w:ascii="Arial" w:hAnsi="Arial" w:cs="Arial"/>
          <w:color w:val="222222"/>
          <w:sz w:val="22"/>
          <w:szCs w:val="22"/>
          <w:shd w:val="clear" w:color="auto" w:fill="FFFFFF"/>
        </w:rPr>
        <w:t xml:space="preserve">, R., </w:t>
      </w:r>
      <w:proofErr w:type="spellStart"/>
      <w:r w:rsidRPr="00690C81">
        <w:rPr>
          <w:rFonts w:ascii="Arial" w:hAnsi="Arial" w:cs="Arial"/>
          <w:color w:val="222222"/>
          <w:sz w:val="22"/>
          <w:szCs w:val="22"/>
          <w:shd w:val="clear" w:color="auto" w:fill="FFFFFF"/>
        </w:rPr>
        <w:t>Akkermans</w:t>
      </w:r>
      <w:proofErr w:type="spellEnd"/>
      <w:r w:rsidRPr="00690C81">
        <w:rPr>
          <w:rFonts w:ascii="Arial" w:hAnsi="Arial" w:cs="Arial"/>
          <w:color w:val="222222"/>
          <w:sz w:val="22"/>
          <w:szCs w:val="22"/>
          <w:shd w:val="clear" w:color="auto" w:fill="FFFFFF"/>
        </w:rPr>
        <w:t xml:space="preserve">, J., </w:t>
      </w:r>
      <w:proofErr w:type="spellStart"/>
      <w:r w:rsidRPr="00690C81">
        <w:rPr>
          <w:rFonts w:ascii="Arial" w:hAnsi="Arial" w:cs="Arial"/>
          <w:color w:val="222222"/>
          <w:sz w:val="22"/>
          <w:szCs w:val="22"/>
          <w:shd w:val="clear" w:color="auto" w:fill="FFFFFF"/>
        </w:rPr>
        <w:t>Tims</w:t>
      </w:r>
      <w:proofErr w:type="spellEnd"/>
      <w:r w:rsidRPr="00690C81">
        <w:rPr>
          <w:rFonts w:ascii="Arial" w:hAnsi="Arial" w:cs="Arial"/>
          <w:color w:val="222222"/>
          <w:sz w:val="22"/>
          <w:szCs w:val="22"/>
          <w:shd w:val="clear" w:color="auto" w:fill="FFFFFF"/>
        </w:rPr>
        <w:t xml:space="preserve">, M., Jansen, P. and </w:t>
      </w:r>
      <w:proofErr w:type="spellStart"/>
      <w:r w:rsidRPr="00690C81">
        <w:rPr>
          <w:rFonts w:ascii="Arial" w:hAnsi="Arial" w:cs="Arial"/>
          <w:color w:val="222222"/>
          <w:sz w:val="22"/>
          <w:szCs w:val="22"/>
          <w:shd w:val="clear" w:color="auto" w:fill="FFFFFF"/>
        </w:rPr>
        <w:t>Khapova</w:t>
      </w:r>
      <w:proofErr w:type="spellEnd"/>
      <w:r w:rsidRPr="00690C81">
        <w:rPr>
          <w:rFonts w:ascii="Arial" w:hAnsi="Arial" w:cs="Arial"/>
          <w:color w:val="222222"/>
          <w:sz w:val="22"/>
          <w:szCs w:val="22"/>
          <w:shd w:val="clear" w:color="auto" w:fill="FFFFFF"/>
        </w:rPr>
        <w:t>, S., 2019. Building a sustainable start: The role of career competencies, career success, and career shocks in young professionals' employability. </w:t>
      </w:r>
      <w:r w:rsidRPr="00690C81">
        <w:rPr>
          <w:rFonts w:ascii="Arial" w:hAnsi="Arial" w:cs="Arial"/>
          <w:i/>
          <w:iCs/>
          <w:color w:val="222222"/>
          <w:sz w:val="22"/>
          <w:szCs w:val="22"/>
          <w:shd w:val="clear" w:color="auto" w:fill="FFFFFF"/>
        </w:rPr>
        <w:t>Journal of Vocational Behavior</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112</w:t>
      </w:r>
      <w:r w:rsidRPr="00690C81">
        <w:rPr>
          <w:rFonts w:ascii="Arial" w:hAnsi="Arial" w:cs="Arial"/>
          <w:color w:val="222222"/>
          <w:sz w:val="22"/>
          <w:szCs w:val="22"/>
          <w:shd w:val="clear" w:color="auto" w:fill="FFFFFF"/>
        </w:rPr>
        <w:t>, pp.172-184.</w:t>
      </w:r>
    </w:p>
    <w:p w14:paraId="7900D93C"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r w:rsidRPr="00690C81">
        <w:rPr>
          <w:rFonts w:ascii="Arial" w:hAnsi="Arial" w:cs="Arial"/>
          <w:color w:val="222222"/>
          <w:sz w:val="22"/>
          <w:szCs w:val="22"/>
          <w:shd w:val="clear" w:color="auto" w:fill="FFFFFF"/>
        </w:rPr>
        <w:t>Chan, C.C., 2020. Social support, career beliefs, and career self-efficacy in determination of Taiwanese college athletes’ career development. </w:t>
      </w:r>
      <w:r w:rsidRPr="00690C81">
        <w:rPr>
          <w:rFonts w:ascii="Arial" w:hAnsi="Arial" w:cs="Arial"/>
          <w:i/>
          <w:iCs/>
          <w:color w:val="222222"/>
          <w:sz w:val="22"/>
          <w:szCs w:val="22"/>
          <w:shd w:val="clear" w:color="auto" w:fill="FFFFFF"/>
        </w:rPr>
        <w:t>Journal of Hospitality, Leisure, Sport &amp; Tourism Education</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26</w:t>
      </w:r>
      <w:r w:rsidRPr="00690C81">
        <w:rPr>
          <w:rFonts w:ascii="Arial" w:hAnsi="Arial" w:cs="Arial"/>
          <w:color w:val="222222"/>
          <w:sz w:val="22"/>
          <w:szCs w:val="22"/>
          <w:shd w:val="clear" w:color="auto" w:fill="FFFFFF"/>
        </w:rPr>
        <w:t>, p.100232.</w:t>
      </w:r>
    </w:p>
    <w:p w14:paraId="309ABE65"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r w:rsidRPr="00690C81">
        <w:rPr>
          <w:rFonts w:ascii="Arial" w:hAnsi="Arial" w:cs="Arial"/>
          <w:color w:val="222222"/>
          <w:sz w:val="22"/>
          <w:szCs w:val="22"/>
          <w:shd w:val="clear" w:color="auto" w:fill="FFFFFF"/>
        </w:rPr>
        <w:lastRenderedPageBreak/>
        <w:t>DeGarmo, S., 2020. Using ANCC certification renewal criteria as a roadmap for career development and lifelong learning. </w:t>
      </w:r>
      <w:r w:rsidRPr="00690C81">
        <w:rPr>
          <w:rFonts w:ascii="Arial" w:hAnsi="Arial" w:cs="Arial"/>
          <w:i/>
          <w:iCs/>
          <w:color w:val="222222"/>
          <w:sz w:val="22"/>
          <w:szCs w:val="22"/>
          <w:shd w:val="clear" w:color="auto" w:fill="FFFFFF"/>
        </w:rPr>
        <w:t>The Journal of Continuing Education in Nursing</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51</w:t>
      </w:r>
      <w:r w:rsidRPr="00690C81">
        <w:rPr>
          <w:rFonts w:ascii="Arial" w:hAnsi="Arial" w:cs="Arial"/>
          <w:color w:val="222222"/>
          <w:sz w:val="22"/>
          <w:szCs w:val="22"/>
          <w:shd w:val="clear" w:color="auto" w:fill="FFFFFF"/>
        </w:rPr>
        <w:t>(10), pp.444-446.</w:t>
      </w:r>
    </w:p>
    <w:p w14:paraId="3B86FC3D"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r w:rsidRPr="00690C81">
        <w:rPr>
          <w:rFonts w:ascii="Arial" w:hAnsi="Arial" w:cs="Arial"/>
          <w:color w:val="222222"/>
          <w:sz w:val="22"/>
          <w:szCs w:val="22"/>
          <w:shd w:val="clear" w:color="auto" w:fill="FFFFFF"/>
        </w:rPr>
        <w:t xml:space="preserve">Gu, X., Tang, M., Chen, </w:t>
      </w:r>
      <w:proofErr w:type="gramStart"/>
      <w:r w:rsidRPr="00690C81">
        <w:rPr>
          <w:rFonts w:ascii="Arial" w:hAnsi="Arial" w:cs="Arial"/>
          <w:color w:val="222222"/>
          <w:sz w:val="22"/>
          <w:szCs w:val="22"/>
          <w:shd w:val="clear" w:color="auto" w:fill="FFFFFF"/>
        </w:rPr>
        <w:t>S.</w:t>
      </w:r>
      <w:proofErr w:type="gramEnd"/>
      <w:r w:rsidRPr="00690C81">
        <w:rPr>
          <w:rFonts w:ascii="Arial" w:hAnsi="Arial" w:cs="Arial"/>
          <w:color w:val="222222"/>
          <w:sz w:val="22"/>
          <w:szCs w:val="22"/>
          <w:shd w:val="clear" w:color="auto" w:fill="FFFFFF"/>
        </w:rPr>
        <w:t xml:space="preserve"> and Montgomery, M.L., 2020. Effects of a Career Course on Chinese High School Students' Career Decision</w:t>
      </w:r>
      <w:r w:rsidRPr="00690C81">
        <w:rPr>
          <w:rFonts w:ascii="Cambria Math" w:hAnsi="Cambria Math" w:cs="Cambria Math"/>
          <w:color w:val="222222"/>
          <w:sz w:val="22"/>
          <w:szCs w:val="22"/>
          <w:shd w:val="clear" w:color="auto" w:fill="FFFFFF"/>
        </w:rPr>
        <w:t>‐</w:t>
      </w:r>
      <w:r w:rsidRPr="00690C81">
        <w:rPr>
          <w:rFonts w:ascii="Arial" w:hAnsi="Arial" w:cs="Arial"/>
          <w:color w:val="222222"/>
          <w:sz w:val="22"/>
          <w:szCs w:val="22"/>
          <w:shd w:val="clear" w:color="auto" w:fill="FFFFFF"/>
        </w:rPr>
        <w:t>Making Readiness. </w:t>
      </w:r>
      <w:r w:rsidRPr="00690C81">
        <w:rPr>
          <w:rFonts w:ascii="Arial" w:hAnsi="Arial" w:cs="Arial"/>
          <w:i/>
          <w:iCs/>
          <w:color w:val="222222"/>
          <w:sz w:val="22"/>
          <w:szCs w:val="22"/>
          <w:shd w:val="clear" w:color="auto" w:fill="FFFFFF"/>
        </w:rPr>
        <w:t>The Career development quarterly</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68</w:t>
      </w:r>
      <w:r w:rsidRPr="00690C81">
        <w:rPr>
          <w:rFonts w:ascii="Arial" w:hAnsi="Arial" w:cs="Arial"/>
          <w:color w:val="222222"/>
          <w:sz w:val="22"/>
          <w:szCs w:val="22"/>
          <w:shd w:val="clear" w:color="auto" w:fill="FFFFFF"/>
        </w:rPr>
        <w:t>(3), pp.222-237.</w:t>
      </w:r>
    </w:p>
    <w:p w14:paraId="448777F1"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r w:rsidRPr="00690C81">
        <w:rPr>
          <w:rFonts w:ascii="Arial" w:hAnsi="Arial" w:cs="Arial"/>
          <w:color w:val="222222"/>
          <w:sz w:val="22"/>
          <w:szCs w:val="22"/>
          <w:shd w:val="clear" w:color="auto" w:fill="FFFFFF"/>
        </w:rPr>
        <w:t xml:space="preserve">Li, </w:t>
      </w:r>
      <w:proofErr w:type="gramStart"/>
      <w:r w:rsidRPr="00690C81">
        <w:rPr>
          <w:rFonts w:ascii="Arial" w:hAnsi="Arial" w:cs="Arial"/>
          <w:color w:val="222222"/>
          <w:sz w:val="22"/>
          <w:szCs w:val="22"/>
          <w:shd w:val="clear" w:color="auto" w:fill="FFFFFF"/>
        </w:rPr>
        <w:t>D.</w:t>
      </w:r>
      <w:proofErr w:type="gramEnd"/>
      <w:r w:rsidRPr="00690C81">
        <w:rPr>
          <w:rFonts w:ascii="Arial" w:hAnsi="Arial" w:cs="Arial"/>
          <w:color w:val="222222"/>
          <w:sz w:val="22"/>
          <w:szCs w:val="22"/>
          <w:shd w:val="clear" w:color="auto" w:fill="FFFFFF"/>
        </w:rPr>
        <w:t xml:space="preserve"> and Lindo, N.A., 2022. Acculturation moderating between international students’ career decision</w:t>
      </w:r>
      <w:r w:rsidRPr="00690C81">
        <w:rPr>
          <w:rFonts w:ascii="Cambria Math" w:hAnsi="Cambria Math" w:cs="Cambria Math"/>
          <w:color w:val="222222"/>
          <w:sz w:val="22"/>
          <w:szCs w:val="22"/>
          <w:shd w:val="clear" w:color="auto" w:fill="FFFFFF"/>
        </w:rPr>
        <w:t>‐</w:t>
      </w:r>
      <w:r w:rsidRPr="00690C81">
        <w:rPr>
          <w:rFonts w:ascii="Arial" w:hAnsi="Arial" w:cs="Arial"/>
          <w:color w:val="222222"/>
          <w:sz w:val="22"/>
          <w:szCs w:val="22"/>
          <w:shd w:val="clear" w:color="auto" w:fill="FFFFFF"/>
        </w:rPr>
        <w:t>making difficulties and career decision self</w:t>
      </w:r>
      <w:r w:rsidRPr="00690C81">
        <w:rPr>
          <w:rFonts w:ascii="Cambria Math" w:hAnsi="Cambria Math" w:cs="Cambria Math"/>
          <w:color w:val="222222"/>
          <w:sz w:val="22"/>
          <w:szCs w:val="22"/>
          <w:shd w:val="clear" w:color="auto" w:fill="FFFFFF"/>
        </w:rPr>
        <w:t>‐</w:t>
      </w:r>
      <w:r w:rsidRPr="00690C81">
        <w:rPr>
          <w:rFonts w:ascii="Arial" w:hAnsi="Arial" w:cs="Arial"/>
          <w:color w:val="222222"/>
          <w:sz w:val="22"/>
          <w:szCs w:val="22"/>
          <w:shd w:val="clear" w:color="auto" w:fill="FFFFFF"/>
        </w:rPr>
        <w:t>efficacy. </w:t>
      </w:r>
      <w:r w:rsidRPr="00690C81">
        <w:rPr>
          <w:rFonts w:ascii="Arial" w:hAnsi="Arial" w:cs="Arial"/>
          <w:i/>
          <w:iCs/>
          <w:color w:val="222222"/>
          <w:sz w:val="22"/>
          <w:szCs w:val="22"/>
          <w:shd w:val="clear" w:color="auto" w:fill="FFFFFF"/>
        </w:rPr>
        <w:t>The Career Development Quarterly</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70</w:t>
      </w:r>
      <w:r w:rsidRPr="00690C81">
        <w:rPr>
          <w:rFonts w:ascii="Arial" w:hAnsi="Arial" w:cs="Arial"/>
          <w:color w:val="222222"/>
          <w:sz w:val="22"/>
          <w:szCs w:val="22"/>
          <w:shd w:val="clear" w:color="auto" w:fill="FFFFFF"/>
        </w:rPr>
        <w:t>(1), pp.38-51.</w:t>
      </w:r>
    </w:p>
    <w:p w14:paraId="1C1132D8"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r w:rsidRPr="00690C81">
        <w:rPr>
          <w:rFonts w:ascii="Arial" w:hAnsi="Arial" w:cs="Arial"/>
          <w:color w:val="222222"/>
          <w:sz w:val="22"/>
          <w:szCs w:val="22"/>
          <w:shd w:val="clear" w:color="auto" w:fill="FFFFFF"/>
        </w:rPr>
        <w:t>OLEFIRENKO, T., 2021. PEDAGOGICAL PREREQUISITES FOR TRAINING THE PRE-SERVICE TEACHERS OF HANDICRAFTS AND TECHNOLOGY TO BE READY TO SELF-DEVELOP THEIR PROFESSIONAL CAREER. </w:t>
      </w:r>
      <w:r w:rsidRPr="00690C81">
        <w:rPr>
          <w:rFonts w:ascii="Arial" w:hAnsi="Arial" w:cs="Arial"/>
          <w:i/>
          <w:iCs/>
          <w:color w:val="222222"/>
          <w:sz w:val="22"/>
          <w:szCs w:val="22"/>
          <w:shd w:val="clear" w:color="auto" w:fill="FFFFFF"/>
        </w:rPr>
        <w:t>ТHE SOURCES OF PEDAGOGICAL SKILLS Founder and publisher</w:t>
      </w:r>
      <w:r w:rsidRPr="00690C81">
        <w:rPr>
          <w:rFonts w:ascii="Arial" w:hAnsi="Arial" w:cs="Arial"/>
          <w:color w:val="222222"/>
          <w:sz w:val="22"/>
          <w:szCs w:val="22"/>
          <w:shd w:val="clear" w:color="auto" w:fill="FFFFFF"/>
        </w:rPr>
        <w:t>, p.197.</w:t>
      </w:r>
    </w:p>
    <w:p w14:paraId="5AD83739"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r w:rsidRPr="00690C81">
        <w:rPr>
          <w:rFonts w:ascii="Arial" w:hAnsi="Arial" w:cs="Arial"/>
          <w:color w:val="222222"/>
          <w:sz w:val="22"/>
          <w:szCs w:val="22"/>
          <w:shd w:val="clear" w:color="auto" w:fill="FFFFFF"/>
        </w:rPr>
        <w:t>Savickas, M., 2019. </w:t>
      </w:r>
      <w:r w:rsidRPr="00690C81">
        <w:rPr>
          <w:rFonts w:ascii="Arial" w:hAnsi="Arial" w:cs="Arial"/>
          <w:i/>
          <w:iCs/>
          <w:color w:val="222222"/>
          <w:sz w:val="22"/>
          <w:szCs w:val="22"/>
          <w:shd w:val="clear" w:color="auto" w:fill="FFFFFF"/>
        </w:rPr>
        <w:t>Career counseling</w:t>
      </w:r>
      <w:r w:rsidRPr="00690C81">
        <w:rPr>
          <w:rFonts w:ascii="Arial" w:hAnsi="Arial" w:cs="Arial"/>
          <w:color w:val="222222"/>
          <w:sz w:val="22"/>
          <w:szCs w:val="22"/>
          <w:shd w:val="clear" w:color="auto" w:fill="FFFFFF"/>
        </w:rPr>
        <w:t> (pp. xvi-194). Washington, DC: American Psychological Association.</w:t>
      </w:r>
    </w:p>
    <w:p w14:paraId="33CB6CBC"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proofErr w:type="spellStart"/>
      <w:r w:rsidRPr="00690C81">
        <w:rPr>
          <w:rFonts w:ascii="Arial" w:hAnsi="Arial" w:cs="Arial"/>
          <w:color w:val="222222"/>
          <w:sz w:val="22"/>
          <w:szCs w:val="22"/>
          <w:shd w:val="clear" w:color="auto" w:fill="FFFFFF"/>
        </w:rPr>
        <w:t>Stambulova</w:t>
      </w:r>
      <w:proofErr w:type="spellEnd"/>
      <w:r w:rsidRPr="00690C81">
        <w:rPr>
          <w:rFonts w:ascii="Arial" w:hAnsi="Arial" w:cs="Arial"/>
          <w:color w:val="222222"/>
          <w:sz w:val="22"/>
          <w:szCs w:val="22"/>
          <w:shd w:val="clear" w:color="auto" w:fill="FFFFFF"/>
        </w:rPr>
        <w:t xml:space="preserve">, N.B., </w:t>
      </w:r>
      <w:proofErr w:type="spellStart"/>
      <w:r w:rsidRPr="00690C81">
        <w:rPr>
          <w:rFonts w:ascii="Arial" w:hAnsi="Arial" w:cs="Arial"/>
          <w:color w:val="222222"/>
          <w:sz w:val="22"/>
          <w:szCs w:val="22"/>
          <w:shd w:val="clear" w:color="auto" w:fill="FFFFFF"/>
        </w:rPr>
        <w:t>Ryba</w:t>
      </w:r>
      <w:proofErr w:type="spellEnd"/>
      <w:r w:rsidRPr="00690C81">
        <w:rPr>
          <w:rFonts w:ascii="Arial" w:hAnsi="Arial" w:cs="Arial"/>
          <w:color w:val="222222"/>
          <w:sz w:val="22"/>
          <w:szCs w:val="22"/>
          <w:shd w:val="clear" w:color="auto" w:fill="FFFFFF"/>
        </w:rPr>
        <w:t>, T.V. and Henriksen, K., 2021. Career development and transitions of athletes: The international society of sport psychology position stand revisited. </w:t>
      </w:r>
      <w:r w:rsidRPr="00690C81">
        <w:rPr>
          <w:rFonts w:ascii="Arial" w:hAnsi="Arial" w:cs="Arial"/>
          <w:i/>
          <w:iCs/>
          <w:color w:val="222222"/>
          <w:sz w:val="22"/>
          <w:szCs w:val="22"/>
          <w:shd w:val="clear" w:color="auto" w:fill="FFFFFF"/>
        </w:rPr>
        <w:t>International Journal of Sport and Exercise Psychology</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19</w:t>
      </w:r>
      <w:r w:rsidRPr="00690C81">
        <w:rPr>
          <w:rFonts w:ascii="Arial" w:hAnsi="Arial" w:cs="Arial"/>
          <w:color w:val="222222"/>
          <w:sz w:val="22"/>
          <w:szCs w:val="22"/>
          <w:shd w:val="clear" w:color="auto" w:fill="FFFFFF"/>
        </w:rPr>
        <w:t>(4), pp.524-550.</w:t>
      </w:r>
    </w:p>
    <w:p w14:paraId="1E1738C6"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r w:rsidRPr="00690C81">
        <w:rPr>
          <w:rFonts w:ascii="Arial" w:hAnsi="Arial" w:cs="Arial"/>
          <w:color w:val="222222"/>
          <w:sz w:val="22"/>
          <w:szCs w:val="22"/>
          <w:shd w:val="clear" w:color="auto" w:fill="FFFFFF"/>
        </w:rPr>
        <w:t>Wang, X.H., Wang, H.P. and Lai, W.Y., 2023. Sustainable Career Development for College Students: An Inquiry into SCCT-Based Career Decision-Making. </w:t>
      </w:r>
      <w:r w:rsidRPr="00690C81">
        <w:rPr>
          <w:rFonts w:ascii="Arial" w:hAnsi="Arial" w:cs="Arial"/>
          <w:i/>
          <w:iCs/>
          <w:color w:val="222222"/>
          <w:sz w:val="22"/>
          <w:szCs w:val="22"/>
          <w:shd w:val="clear" w:color="auto" w:fill="FFFFFF"/>
        </w:rPr>
        <w:t>Sustainability</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15</w:t>
      </w:r>
      <w:r w:rsidRPr="00690C81">
        <w:rPr>
          <w:rFonts w:ascii="Arial" w:hAnsi="Arial" w:cs="Arial"/>
          <w:color w:val="222222"/>
          <w:sz w:val="22"/>
          <w:szCs w:val="22"/>
          <w:shd w:val="clear" w:color="auto" w:fill="FFFFFF"/>
        </w:rPr>
        <w:t>(1), p.426.</w:t>
      </w:r>
    </w:p>
    <w:p w14:paraId="7BE9BA8D" w14:textId="77777777" w:rsidR="000229D5" w:rsidRPr="00690C81" w:rsidRDefault="000229D5" w:rsidP="000229D5">
      <w:pPr>
        <w:spacing w:line="360" w:lineRule="auto"/>
        <w:ind w:left="720" w:hanging="720"/>
        <w:jc w:val="both"/>
        <w:rPr>
          <w:rFonts w:ascii="Arial" w:hAnsi="Arial" w:cs="Arial"/>
          <w:color w:val="222222"/>
          <w:sz w:val="22"/>
          <w:szCs w:val="22"/>
          <w:shd w:val="clear" w:color="auto" w:fill="FFFFFF"/>
        </w:rPr>
      </w:pPr>
      <w:r w:rsidRPr="00690C81">
        <w:rPr>
          <w:rFonts w:ascii="Arial" w:hAnsi="Arial" w:cs="Arial"/>
          <w:color w:val="222222"/>
          <w:sz w:val="22"/>
          <w:szCs w:val="22"/>
          <w:shd w:val="clear" w:color="auto" w:fill="FFFFFF"/>
        </w:rPr>
        <w:t xml:space="preserve">Zhang, W., Ma, X., Xiao, Q., Yu, S., Zhang, M. and Wang, X., 2022. Career development and occupational disease in </w:t>
      </w:r>
      <w:proofErr w:type="spellStart"/>
      <w:r w:rsidRPr="00690C81">
        <w:rPr>
          <w:rFonts w:ascii="Arial" w:hAnsi="Arial" w:cs="Arial"/>
          <w:color w:val="222222"/>
          <w:sz w:val="22"/>
          <w:szCs w:val="22"/>
          <w:shd w:val="clear" w:color="auto" w:fill="FFFFFF"/>
        </w:rPr>
        <w:t>chinese</w:t>
      </w:r>
      <w:proofErr w:type="spellEnd"/>
      <w:r w:rsidRPr="00690C81">
        <w:rPr>
          <w:rFonts w:ascii="Arial" w:hAnsi="Arial" w:cs="Arial"/>
          <w:color w:val="222222"/>
          <w:sz w:val="22"/>
          <w:szCs w:val="22"/>
          <w:shd w:val="clear" w:color="auto" w:fill="FFFFFF"/>
        </w:rPr>
        <w:t xml:space="preserve"> nurses: a cross-sectional study. </w:t>
      </w:r>
      <w:r w:rsidRPr="00690C81">
        <w:rPr>
          <w:rFonts w:ascii="Arial" w:hAnsi="Arial" w:cs="Arial"/>
          <w:i/>
          <w:iCs/>
          <w:color w:val="222222"/>
          <w:sz w:val="22"/>
          <w:szCs w:val="22"/>
          <w:shd w:val="clear" w:color="auto" w:fill="FFFFFF"/>
        </w:rPr>
        <w:t>INQUIRY: The Journal of Health Care Organization, Provision, and Financing</w:t>
      </w:r>
      <w:r w:rsidRPr="00690C81">
        <w:rPr>
          <w:rFonts w:ascii="Arial" w:hAnsi="Arial" w:cs="Arial"/>
          <w:color w:val="222222"/>
          <w:sz w:val="22"/>
          <w:szCs w:val="22"/>
          <w:shd w:val="clear" w:color="auto" w:fill="FFFFFF"/>
        </w:rPr>
        <w:t>, </w:t>
      </w:r>
      <w:r w:rsidRPr="00690C81">
        <w:rPr>
          <w:rFonts w:ascii="Arial" w:hAnsi="Arial" w:cs="Arial"/>
          <w:i/>
          <w:iCs/>
          <w:color w:val="222222"/>
          <w:sz w:val="22"/>
          <w:szCs w:val="22"/>
          <w:shd w:val="clear" w:color="auto" w:fill="FFFFFF"/>
        </w:rPr>
        <w:t>59</w:t>
      </w:r>
      <w:r w:rsidRPr="00690C81">
        <w:rPr>
          <w:rFonts w:ascii="Arial" w:hAnsi="Arial" w:cs="Arial"/>
          <w:color w:val="222222"/>
          <w:sz w:val="22"/>
          <w:szCs w:val="22"/>
          <w:shd w:val="clear" w:color="auto" w:fill="FFFFFF"/>
        </w:rPr>
        <w:t>, p.00469580221092819.</w:t>
      </w:r>
    </w:p>
    <w:p w14:paraId="651BDC48" w14:textId="77777777" w:rsidR="000229D5" w:rsidRPr="00690C81" w:rsidRDefault="000229D5" w:rsidP="00273F43">
      <w:pPr>
        <w:spacing w:line="360" w:lineRule="auto"/>
        <w:jc w:val="both"/>
        <w:rPr>
          <w:rFonts w:ascii="Arial" w:hAnsi="Arial" w:cs="Arial"/>
          <w:sz w:val="22"/>
          <w:szCs w:val="22"/>
        </w:rPr>
      </w:pPr>
    </w:p>
    <w:p w14:paraId="382AACAB" w14:textId="77777777" w:rsidR="00277DB2" w:rsidRPr="00690C81" w:rsidRDefault="00277DB2" w:rsidP="00596DF4">
      <w:pPr>
        <w:spacing w:line="360" w:lineRule="auto"/>
        <w:jc w:val="both"/>
        <w:rPr>
          <w:rFonts w:ascii="Arial" w:hAnsi="Arial" w:cs="Arial"/>
          <w:sz w:val="22"/>
          <w:szCs w:val="22"/>
        </w:rPr>
      </w:pPr>
    </w:p>
    <w:p w14:paraId="582EF7AF" w14:textId="77777777" w:rsidR="00277DB2" w:rsidRPr="00A35E29" w:rsidRDefault="00277DB2" w:rsidP="00596DF4">
      <w:pPr>
        <w:spacing w:line="360" w:lineRule="auto"/>
        <w:jc w:val="both"/>
        <w:rPr>
          <w:rFonts w:ascii="Arial" w:hAnsi="Arial" w:cs="Arial"/>
          <w:sz w:val="22"/>
          <w:szCs w:val="22"/>
        </w:rPr>
      </w:pPr>
    </w:p>
    <w:p w14:paraId="1CE0CD11" w14:textId="77777777" w:rsidR="00277DB2" w:rsidRPr="00A35E29" w:rsidRDefault="00277DB2" w:rsidP="00596DF4">
      <w:pPr>
        <w:spacing w:line="360" w:lineRule="auto"/>
        <w:jc w:val="both"/>
        <w:rPr>
          <w:rFonts w:ascii="Arial" w:hAnsi="Arial" w:cs="Arial"/>
          <w:sz w:val="22"/>
          <w:szCs w:val="22"/>
        </w:rPr>
      </w:pPr>
    </w:p>
    <w:sectPr w:rsidR="00277DB2" w:rsidRPr="00A35E29" w:rsidSect="00E40BE1">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BE208" w14:textId="77777777" w:rsidR="000A5BC2" w:rsidRDefault="000A5BC2" w:rsidP="00690C81">
      <w:pPr>
        <w:spacing w:after="0" w:line="240" w:lineRule="auto"/>
      </w:pPr>
      <w:r>
        <w:separator/>
      </w:r>
    </w:p>
  </w:endnote>
  <w:endnote w:type="continuationSeparator" w:id="0">
    <w:p w14:paraId="57EA1E06" w14:textId="77777777" w:rsidR="000A5BC2" w:rsidRDefault="000A5BC2" w:rsidP="0069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252655"/>
      <w:docPartObj>
        <w:docPartGallery w:val="Page Numbers (Bottom of Page)"/>
        <w:docPartUnique/>
      </w:docPartObj>
    </w:sdtPr>
    <w:sdtContent>
      <w:sdt>
        <w:sdtPr>
          <w:id w:val="1728636285"/>
          <w:docPartObj>
            <w:docPartGallery w:val="Page Numbers (Top of Page)"/>
            <w:docPartUnique/>
          </w:docPartObj>
        </w:sdtPr>
        <w:sdtContent>
          <w:p w14:paraId="5B731D2E" w14:textId="34662F97" w:rsidR="00690C81" w:rsidRDefault="00690C8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D5CE050" w14:textId="77777777" w:rsidR="00690C81" w:rsidRDefault="00690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BE63D" w14:textId="77777777" w:rsidR="000A5BC2" w:rsidRDefault="000A5BC2" w:rsidP="00690C81">
      <w:pPr>
        <w:spacing w:after="0" w:line="240" w:lineRule="auto"/>
      </w:pPr>
      <w:r>
        <w:separator/>
      </w:r>
    </w:p>
  </w:footnote>
  <w:footnote w:type="continuationSeparator" w:id="0">
    <w:p w14:paraId="165C3CBC" w14:textId="77777777" w:rsidR="000A5BC2" w:rsidRDefault="000A5BC2" w:rsidP="00690C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14868"/>
    <w:multiLevelType w:val="hybridMultilevel"/>
    <w:tmpl w:val="06DA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74681"/>
    <w:multiLevelType w:val="hybridMultilevel"/>
    <w:tmpl w:val="30CA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320DEC"/>
    <w:multiLevelType w:val="hybridMultilevel"/>
    <w:tmpl w:val="69F2D774"/>
    <w:lvl w:ilvl="0" w:tplc="66CAD6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3217596">
    <w:abstractNumId w:val="1"/>
  </w:num>
  <w:num w:numId="2" w16cid:durableId="1304695833">
    <w:abstractNumId w:val="2"/>
  </w:num>
  <w:num w:numId="3" w16cid:durableId="1163012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DB2"/>
    <w:rsid w:val="000229D5"/>
    <w:rsid w:val="000A540F"/>
    <w:rsid w:val="000A5BC2"/>
    <w:rsid w:val="00116FAD"/>
    <w:rsid w:val="001476DF"/>
    <w:rsid w:val="001A039D"/>
    <w:rsid w:val="00273F43"/>
    <w:rsid w:val="00277DB2"/>
    <w:rsid w:val="003A7864"/>
    <w:rsid w:val="003D352A"/>
    <w:rsid w:val="004A4E16"/>
    <w:rsid w:val="00541E86"/>
    <w:rsid w:val="005573B8"/>
    <w:rsid w:val="005645F1"/>
    <w:rsid w:val="00590B09"/>
    <w:rsid w:val="00596DF4"/>
    <w:rsid w:val="00596F2A"/>
    <w:rsid w:val="00596F5D"/>
    <w:rsid w:val="005F775A"/>
    <w:rsid w:val="00664CE5"/>
    <w:rsid w:val="00685596"/>
    <w:rsid w:val="00690C81"/>
    <w:rsid w:val="006C5CA3"/>
    <w:rsid w:val="00827181"/>
    <w:rsid w:val="00932477"/>
    <w:rsid w:val="009A50ED"/>
    <w:rsid w:val="009C4CEA"/>
    <w:rsid w:val="00A15E97"/>
    <w:rsid w:val="00A35E29"/>
    <w:rsid w:val="00CF22D9"/>
    <w:rsid w:val="00DD7702"/>
    <w:rsid w:val="00E16E56"/>
    <w:rsid w:val="00E40BE1"/>
    <w:rsid w:val="00F16A97"/>
    <w:rsid w:val="00F2256A"/>
    <w:rsid w:val="00F61E54"/>
    <w:rsid w:val="00F62B5D"/>
    <w:rsid w:val="00FD3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D6E11"/>
  <w15:chartTrackingRefBased/>
  <w15:docId w15:val="{8DAF996A-1B17-4885-96F7-679258B3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F43"/>
  </w:style>
  <w:style w:type="paragraph" w:styleId="Heading1">
    <w:name w:val="heading 1"/>
    <w:basedOn w:val="Normal"/>
    <w:next w:val="Normal"/>
    <w:link w:val="Heading1Char"/>
    <w:uiPriority w:val="9"/>
    <w:qFormat/>
    <w:rsid w:val="00273F43"/>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b/>
      <w:color w:val="262626" w:themeColor="text1" w:themeTint="D9"/>
      <w:sz w:val="28"/>
      <w:szCs w:val="40"/>
    </w:rPr>
  </w:style>
  <w:style w:type="paragraph" w:styleId="Heading2">
    <w:name w:val="heading 2"/>
    <w:basedOn w:val="Normal"/>
    <w:next w:val="Normal"/>
    <w:link w:val="Heading2Char"/>
    <w:uiPriority w:val="9"/>
    <w:unhideWhenUsed/>
    <w:qFormat/>
    <w:rsid w:val="000229D5"/>
    <w:pPr>
      <w:keepNext/>
      <w:keepLines/>
      <w:spacing w:before="120" w:after="0" w:line="240" w:lineRule="auto"/>
      <w:outlineLvl w:val="1"/>
    </w:pPr>
    <w:rPr>
      <w:rFonts w:asciiTheme="majorHAnsi" w:eastAsiaTheme="majorEastAsia" w:hAnsiTheme="majorHAnsi" w:cstheme="majorBidi"/>
      <w:i/>
      <w:sz w:val="24"/>
      <w:szCs w:val="36"/>
    </w:rPr>
  </w:style>
  <w:style w:type="paragraph" w:styleId="Heading3">
    <w:name w:val="heading 3"/>
    <w:basedOn w:val="Normal"/>
    <w:next w:val="Normal"/>
    <w:link w:val="Heading3Char"/>
    <w:uiPriority w:val="9"/>
    <w:semiHidden/>
    <w:unhideWhenUsed/>
    <w:qFormat/>
    <w:rsid w:val="00273F43"/>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273F43"/>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273F43"/>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273F43"/>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273F43"/>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273F43"/>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273F43"/>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F43"/>
    <w:rPr>
      <w:rFonts w:asciiTheme="majorHAnsi" w:eastAsiaTheme="majorEastAsia" w:hAnsiTheme="majorHAnsi" w:cstheme="majorBidi"/>
      <w:b/>
      <w:color w:val="262626" w:themeColor="text1" w:themeTint="D9"/>
      <w:sz w:val="28"/>
      <w:szCs w:val="40"/>
    </w:rPr>
  </w:style>
  <w:style w:type="paragraph" w:styleId="ListParagraph">
    <w:name w:val="List Paragraph"/>
    <w:basedOn w:val="Normal"/>
    <w:uiPriority w:val="34"/>
    <w:qFormat/>
    <w:rsid w:val="00277DB2"/>
    <w:pPr>
      <w:ind w:left="720"/>
      <w:contextualSpacing/>
    </w:pPr>
  </w:style>
  <w:style w:type="character" w:customStyle="1" w:styleId="Heading2Char">
    <w:name w:val="Heading 2 Char"/>
    <w:basedOn w:val="DefaultParagraphFont"/>
    <w:link w:val="Heading2"/>
    <w:uiPriority w:val="9"/>
    <w:rsid w:val="000229D5"/>
    <w:rPr>
      <w:rFonts w:asciiTheme="majorHAnsi" w:eastAsiaTheme="majorEastAsia" w:hAnsiTheme="majorHAnsi" w:cstheme="majorBidi"/>
      <w:i/>
      <w:sz w:val="24"/>
      <w:szCs w:val="36"/>
    </w:rPr>
  </w:style>
  <w:style w:type="character" w:customStyle="1" w:styleId="Heading3Char">
    <w:name w:val="Heading 3 Char"/>
    <w:basedOn w:val="DefaultParagraphFont"/>
    <w:link w:val="Heading3"/>
    <w:uiPriority w:val="9"/>
    <w:semiHidden/>
    <w:rsid w:val="00273F43"/>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273F43"/>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273F43"/>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273F43"/>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273F43"/>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273F43"/>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273F43"/>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273F4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73F4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73F4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273F43"/>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73F43"/>
    <w:rPr>
      <w:caps/>
      <w:color w:val="404040" w:themeColor="text1" w:themeTint="BF"/>
      <w:spacing w:val="20"/>
      <w:sz w:val="28"/>
      <w:szCs w:val="28"/>
    </w:rPr>
  </w:style>
  <w:style w:type="character" w:styleId="Strong">
    <w:name w:val="Strong"/>
    <w:basedOn w:val="DefaultParagraphFont"/>
    <w:uiPriority w:val="22"/>
    <w:qFormat/>
    <w:rsid w:val="00273F43"/>
    <w:rPr>
      <w:b/>
      <w:bCs/>
    </w:rPr>
  </w:style>
  <w:style w:type="character" w:styleId="Emphasis">
    <w:name w:val="Emphasis"/>
    <w:basedOn w:val="DefaultParagraphFont"/>
    <w:uiPriority w:val="20"/>
    <w:qFormat/>
    <w:rsid w:val="00273F43"/>
    <w:rPr>
      <w:i/>
      <w:iCs/>
      <w:color w:val="000000" w:themeColor="text1"/>
    </w:rPr>
  </w:style>
  <w:style w:type="paragraph" w:styleId="NoSpacing">
    <w:name w:val="No Spacing"/>
    <w:link w:val="NoSpacingChar"/>
    <w:uiPriority w:val="1"/>
    <w:qFormat/>
    <w:rsid w:val="00273F43"/>
    <w:pPr>
      <w:spacing w:after="0" w:line="240" w:lineRule="auto"/>
    </w:pPr>
  </w:style>
  <w:style w:type="paragraph" w:styleId="Quote">
    <w:name w:val="Quote"/>
    <w:basedOn w:val="Normal"/>
    <w:next w:val="Normal"/>
    <w:link w:val="QuoteChar"/>
    <w:uiPriority w:val="29"/>
    <w:qFormat/>
    <w:rsid w:val="00273F4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273F4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73F43"/>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273F4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73F43"/>
    <w:rPr>
      <w:i/>
      <w:iCs/>
      <w:color w:val="595959" w:themeColor="text1" w:themeTint="A6"/>
    </w:rPr>
  </w:style>
  <w:style w:type="character" w:styleId="IntenseEmphasis">
    <w:name w:val="Intense Emphasis"/>
    <w:basedOn w:val="DefaultParagraphFont"/>
    <w:uiPriority w:val="21"/>
    <w:qFormat/>
    <w:rsid w:val="00273F43"/>
    <w:rPr>
      <w:b/>
      <w:bCs/>
      <w:i/>
      <w:iCs/>
      <w:caps w:val="0"/>
      <w:smallCaps w:val="0"/>
      <w:strike w:val="0"/>
      <w:dstrike w:val="0"/>
      <w:color w:val="ED7D31" w:themeColor="accent2"/>
    </w:rPr>
  </w:style>
  <w:style w:type="character" w:styleId="SubtleReference">
    <w:name w:val="Subtle Reference"/>
    <w:basedOn w:val="DefaultParagraphFont"/>
    <w:uiPriority w:val="31"/>
    <w:qFormat/>
    <w:rsid w:val="00273F4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73F43"/>
    <w:rPr>
      <w:b/>
      <w:bCs/>
      <w:caps w:val="0"/>
      <w:smallCaps/>
      <w:color w:val="auto"/>
      <w:spacing w:val="0"/>
      <w:u w:val="single"/>
    </w:rPr>
  </w:style>
  <w:style w:type="character" w:styleId="BookTitle">
    <w:name w:val="Book Title"/>
    <w:basedOn w:val="DefaultParagraphFont"/>
    <w:uiPriority w:val="33"/>
    <w:qFormat/>
    <w:rsid w:val="00273F43"/>
    <w:rPr>
      <w:b/>
      <w:bCs/>
      <w:caps w:val="0"/>
      <w:smallCaps/>
      <w:spacing w:val="0"/>
    </w:rPr>
  </w:style>
  <w:style w:type="paragraph" w:styleId="TOCHeading">
    <w:name w:val="TOC Heading"/>
    <w:basedOn w:val="Heading1"/>
    <w:next w:val="Normal"/>
    <w:uiPriority w:val="39"/>
    <w:unhideWhenUsed/>
    <w:qFormat/>
    <w:rsid w:val="00273F43"/>
    <w:pPr>
      <w:outlineLvl w:val="9"/>
    </w:pPr>
  </w:style>
  <w:style w:type="character" w:customStyle="1" w:styleId="NoSpacingChar">
    <w:name w:val="No Spacing Char"/>
    <w:basedOn w:val="DefaultParagraphFont"/>
    <w:link w:val="NoSpacing"/>
    <w:uiPriority w:val="1"/>
    <w:rsid w:val="00E40BE1"/>
  </w:style>
  <w:style w:type="paragraph" w:styleId="Header">
    <w:name w:val="header"/>
    <w:basedOn w:val="Normal"/>
    <w:link w:val="HeaderChar"/>
    <w:uiPriority w:val="99"/>
    <w:unhideWhenUsed/>
    <w:rsid w:val="00690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C81"/>
  </w:style>
  <w:style w:type="paragraph" w:styleId="Footer">
    <w:name w:val="footer"/>
    <w:basedOn w:val="Normal"/>
    <w:link w:val="FooterChar"/>
    <w:uiPriority w:val="99"/>
    <w:unhideWhenUsed/>
    <w:rsid w:val="00690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C81"/>
  </w:style>
  <w:style w:type="paragraph" w:styleId="TOC1">
    <w:name w:val="toc 1"/>
    <w:basedOn w:val="Normal"/>
    <w:next w:val="Normal"/>
    <w:autoRedefine/>
    <w:uiPriority w:val="39"/>
    <w:unhideWhenUsed/>
    <w:rsid w:val="00690C81"/>
    <w:pPr>
      <w:spacing w:after="100"/>
    </w:pPr>
  </w:style>
  <w:style w:type="paragraph" w:styleId="TOC2">
    <w:name w:val="toc 2"/>
    <w:basedOn w:val="Normal"/>
    <w:next w:val="Normal"/>
    <w:autoRedefine/>
    <w:uiPriority w:val="39"/>
    <w:unhideWhenUsed/>
    <w:rsid w:val="00690C81"/>
    <w:pPr>
      <w:spacing w:after="100"/>
      <w:ind w:left="210"/>
    </w:pPr>
  </w:style>
  <w:style w:type="character" w:styleId="Hyperlink">
    <w:name w:val="Hyperlink"/>
    <w:basedOn w:val="DefaultParagraphFont"/>
    <w:uiPriority w:val="99"/>
    <w:unhideWhenUsed/>
    <w:rsid w:val="00690C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F1F7E9CDC5744A4B15B1EAAC941F458"/>
        <w:category>
          <w:name w:val="General"/>
          <w:gallery w:val="placeholder"/>
        </w:category>
        <w:types>
          <w:type w:val="bbPlcHdr"/>
        </w:types>
        <w:behaviors>
          <w:behavior w:val="content"/>
        </w:behaviors>
        <w:guid w:val="{4E83BC74-86CB-4030-BF02-55C52410ABA8}"/>
      </w:docPartPr>
      <w:docPartBody>
        <w:p w:rsidR="00992171" w:rsidRDefault="00AD1FF8" w:rsidP="00AD1FF8">
          <w:pPr>
            <w:pStyle w:val="0F1F7E9CDC5744A4B15B1EAAC941F458"/>
          </w:pPr>
          <w:r>
            <w:rPr>
              <w:rFonts w:asciiTheme="majorHAnsi" w:eastAsiaTheme="majorEastAsia" w:hAnsiTheme="majorHAnsi" w:cstheme="majorBidi"/>
              <w:caps/>
              <w:color w:val="4472C4" w:themeColor="accent1"/>
              <w:sz w:val="80"/>
              <w:szCs w:val="80"/>
            </w:rPr>
            <w:t>[Document title]</w:t>
          </w:r>
        </w:p>
      </w:docPartBody>
    </w:docPart>
    <w:docPart>
      <w:docPartPr>
        <w:name w:val="6079A5B940604E358D15C756BA1BCE91"/>
        <w:category>
          <w:name w:val="General"/>
          <w:gallery w:val="placeholder"/>
        </w:category>
        <w:types>
          <w:type w:val="bbPlcHdr"/>
        </w:types>
        <w:behaviors>
          <w:behavior w:val="content"/>
        </w:behaviors>
        <w:guid w:val="{3EFBDC26-EDAC-4A8A-8425-F0C53C2CB3D2}"/>
      </w:docPartPr>
      <w:docPartBody>
        <w:p w:rsidR="00992171" w:rsidRDefault="00AD1FF8" w:rsidP="00AD1FF8">
          <w:pPr>
            <w:pStyle w:val="6079A5B940604E358D15C756BA1BCE9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F8"/>
    <w:rsid w:val="001019E4"/>
    <w:rsid w:val="005D3079"/>
    <w:rsid w:val="00992171"/>
    <w:rsid w:val="00AD1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F1F7E9CDC5744A4B15B1EAAC941F458">
    <w:name w:val="0F1F7E9CDC5744A4B15B1EAAC941F458"/>
    <w:rsid w:val="00AD1FF8"/>
  </w:style>
  <w:style w:type="paragraph" w:customStyle="1" w:styleId="6079A5B940604E358D15C756BA1BCE91">
    <w:name w:val="6079A5B940604E358D15C756BA1BCE91"/>
    <w:rsid w:val="00AD1F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UNIVERSITY OF WALES TRINITY SAINT DAVID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3DEAE0-2D9E-4DDE-8210-D6C4F913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9</Pages>
  <Words>2513</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 Task 2 Report</dc:subject>
  <dc:creator>HP</dc:creator>
  <cp:keywords/>
  <dc:description/>
  <cp:lastModifiedBy>Mariana Ungureanu</cp:lastModifiedBy>
  <cp:revision>22</cp:revision>
  <dcterms:created xsi:type="dcterms:W3CDTF">2023-04-19T10:36:00Z</dcterms:created>
  <dcterms:modified xsi:type="dcterms:W3CDTF">2023-04-30T14:59:00Z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2ff0ac5b5fca17323f2e75312bfea72bd6dc4ea4ab96631faa37b7e969f4149d</vt:lpwstr>
  </property>
</Properties>
</file>