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83ABB" w14:textId="56BDA554" w:rsidR="00733ACE" w:rsidRDefault="00901ABF">
      <w:r>
        <w:rPr>
          <w:noProof/>
        </w:rPr>
        <w:drawing>
          <wp:inline distT="0" distB="0" distL="0" distR="0" wp14:anchorId="7F1FF112" wp14:editId="07703E19">
            <wp:extent cx="2533650" cy="8890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33650" cy="889000"/>
                    </a:xfrm>
                    <a:prstGeom prst="rect">
                      <a:avLst/>
                    </a:prstGeom>
                  </pic:spPr>
                </pic:pic>
              </a:graphicData>
            </a:graphic>
          </wp:inline>
        </w:drawing>
      </w:r>
    </w:p>
    <w:p w14:paraId="447C6FBE" w14:textId="74D798E6" w:rsidR="00901ABF" w:rsidRDefault="00901ABF"/>
    <w:p w14:paraId="0E119755" w14:textId="53E76162" w:rsidR="00901ABF" w:rsidRDefault="00901ABF"/>
    <w:p w14:paraId="6E8FCDB5" w14:textId="1DD3822E" w:rsidR="00901ABF" w:rsidRDefault="00901ABF"/>
    <w:p w14:paraId="612F6AE0" w14:textId="77777777" w:rsidR="00901ABF" w:rsidRDefault="00901ABF" w:rsidP="00901ABF">
      <w:pPr>
        <w:spacing w:line="256" w:lineRule="auto"/>
        <w:jc w:val="center"/>
        <w:rPr>
          <w:rFonts w:ascii="Arial" w:hAnsi="Arial" w:cs="Arial"/>
          <w:b/>
          <w:bCs/>
          <w:i/>
          <w:iCs/>
          <w:sz w:val="30"/>
          <w:szCs w:val="30"/>
        </w:rPr>
      </w:pPr>
      <w:r w:rsidRPr="00901ABF">
        <w:rPr>
          <w:rFonts w:ascii="Arial" w:hAnsi="Arial" w:cs="Arial"/>
          <w:b/>
          <w:bCs/>
          <w:i/>
          <w:iCs/>
          <w:sz w:val="30"/>
          <w:szCs w:val="30"/>
        </w:rPr>
        <w:t xml:space="preserve">Knowledge and Information Management Report in </w:t>
      </w:r>
    </w:p>
    <w:p w14:paraId="74B95041" w14:textId="566BA1FC" w:rsidR="00901ABF" w:rsidRDefault="00901ABF" w:rsidP="00901ABF">
      <w:pPr>
        <w:spacing w:line="256" w:lineRule="auto"/>
        <w:jc w:val="center"/>
        <w:rPr>
          <w:rFonts w:ascii="Arial" w:hAnsi="Arial" w:cs="Arial"/>
          <w:sz w:val="30"/>
          <w:szCs w:val="30"/>
        </w:rPr>
      </w:pPr>
      <w:r w:rsidRPr="00901ABF">
        <w:rPr>
          <w:rFonts w:ascii="Arial" w:hAnsi="Arial" w:cs="Arial"/>
          <w:b/>
          <w:bCs/>
          <w:i/>
          <w:iCs/>
          <w:sz w:val="30"/>
          <w:szCs w:val="30"/>
        </w:rPr>
        <w:t>Amazon and eBay</w:t>
      </w:r>
    </w:p>
    <w:p w14:paraId="7A322566" w14:textId="70D1A6A0" w:rsidR="00901ABF" w:rsidRDefault="00901ABF" w:rsidP="00901ABF">
      <w:pPr>
        <w:spacing w:line="256" w:lineRule="auto"/>
        <w:jc w:val="center"/>
        <w:rPr>
          <w:rFonts w:ascii="Arial" w:hAnsi="Arial" w:cs="Arial"/>
          <w:sz w:val="30"/>
          <w:szCs w:val="30"/>
        </w:rPr>
      </w:pPr>
    </w:p>
    <w:p w14:paraId="35F2299C" w14:textId="2633054A" w:rsidR="00901ABF" w:rsidRDefault="00901ABF" w:rsidP="00901ABF">
      <w:pPr>
        <w:spacing w:line="256" w:lineRule="auto"/>
        <w:jc w:val="center"/>
        <w:rPr>
          <w:rFonts w:ascii="Arial" w:hAnsi="Arial" w:cs="Arial"/>
          <w:sz w:val="30"/>
          <w:szCs w:val="30"/>
        </w:rPr>
      </w:pPr>
    </w:p>
    <w:p w14:paraId="684F0F83" w14:textId="3C567EB7" w:rsidR="00901ABF" w:rsidRDefault="00901ABF" w:rsidP="00901ABF">
      <w:pPr>
        <w:rPr>
          <w:rFonts w:ascii="Arial" w:hAnsi="Arial" w:cs="Arial"/>
          <w:sz w:val="24"/>
          <w:szCs w:val="24"/>
        </w:rPr>
      </w:pPr>
      <w:r w:rsidRPr="00901ABF">
        <w:rPr>
          <w:rFonts w:ascii="Arial" w:hAnsi="Arial" w:cs="Arial"/>
          <w:b/>
          <w:bCs/>
          <w:sz w:val="24"/>
          <w:szCs w:val="24"/>
        </w:rPr>
        <w:t>Student Name</w:t>
      </w:r>
      <w:r w:rsidRPr="00901ABF">
        <w:rPr>
          <w:rFonts w:ascii="Arial" w:hAnsi="Arial" w:cs="Arial"/>
          <w:sz w:val="24"/>
          <w:szCs w:val="24"/>
        </w:rPr>
        <w:t>: Corina Popescu</w:t>
      </w:r>
    </w:p>
    <w:p w14:paraId="5D480B1F" w14:textId="77777777" w:rsidR="00901ABF" w:rsidRPr="00901ABF" w:rsidRDefault="00901ABF" w:rsidP="00901ABF">
      <w:pPr>
        <w:rPr>
          <w:rFonts w:ascii="Arial" w:hAnsi="Arial" w:cs="Arial"/>
          <w:sz w:val="24"/>
          <w:szCs w:val="24"/>
        </w:rPr>
      </w:pPr>
    </w:p>
    <w:p w14:paraId="412317AA" w14:textId="2FDF7988" w:rsidR="00901ABF" w:rsidRDefault="00901ABF" w:rsidP="00901ABF">
      <w:pPr>
        <w:rPr>
          <w:rFonts w:ascii="Arial" w:hAnsi="Arial" w:cs="Arial"/>
          <w:sz w:val="24"/>
          <w:szCs w:val="24"/>
        </w:rPr>
      </w:pPr>
      <w:r w:rsidRPr="00901ABF">
        <w:rPr>
          <w:rFonts w:ascii="Arial" w:hAnsi="Arial" w:cs="Arial"/>
          <w:b/>
          <w:bCs/>
          <w:sz w:val="24"/>
          <w:szCs w:val="24"/>
        </w:rPr>
        <w:t>Student ID:</w:t>
      </w:r>
      <w:r w:rsidRPr="00901ABF">
        <w:rPr>
          <w:rFonts w:ascii="Arial" w:hAnsi="Arial" w:cs="Arial"/>
          <w:sz w:val="24"/>
          <w:szCs w:val="24"/>
        </w:rPr>
        <w:t xml:space="preserve"> 2026257</w:t>
      </w:r>
    </w:p>
    <w:p w14:paraId="2B462502" w14:textId="77777777" w:rsidR="00901ABF" w:rsidRPr="00901ABF" w:rsidRDefault="00901ABF" w:rsidP="00901ABF">
      <w:pPr>
        <w:rPr>
          <w:rFonts w:ascii="Arial" w:hAnsi="Arial" w:cs="Arial"/>
          <w:sz w:val="24"/>
          <w:szCs w:val="24"/>
        </w:rPr>
      </w:pPr>
    </w:p>
    <w:p w14:paraId="245138B7" w14:textId="474FFCC3" w:rsidR="00901ABF" w:rsidRDefault="00901ABF" w:rsidP="00901ABF">
      <w:pPr>
        <w:rPr>
          <w:rFonts w:ascii="Arial" w:hAnsi="Arial" w:cs="Arial"/>
          <w:sz w:val="24"/>
          <w:szCs w:val="24"/>
        </w:rPr>
      </w:pPr>
      <w:r w:rsidRPr="00901ABF">
        <w:rPr>
          <w:rFonts w:ascii="Arial" w:hAnsi="Arial" w:cs="Arial"/>
          <w:b/>
          <w:bCs/>
          <w:sz w:val="24"/>
          <w:szCs w:val="24"/>
        </w:rPr>
        <w:t xml:space="preserve">Lecturer: </w:t>
      </w:r>
      <w:r w:rsidRPr="00901ABF">
        <w:rPr>
          <w:rFonts w:ascii="Arial" w:hAnsi="Arial" w:cs="Arial"/>
          <w:sz w:val="24"/>
          <w:szCs w:val="24"/>
        </w:rPr>
        <w:t xml:space="preserve"> </w:t>
      </w:r>
      <w:r w:rsidR="00F91A19">
        <w:rPr>
          <w:rFonts w:ascii="Arial" w:hAnsi="Arial" w:cs="Arial"/>
          <w:sz w:val="24"/>
          <w:szCs w:val="24"/>
        </w:rPr>
        <w:t xml:space="preserve">Dr </w:t>
      </w:r>
      <w:proofErr w:type="spellStart"/>
      <w:r w:rsidR="00F91A19">
        <w:rPr>
          <w:rFonts w:ascii="Arial" w:hAnsi="Arial" w:cs="Arial"/>
          <w:sz w:val="24"/>
          <w:szCs w:val="24"/>
        </w:rPr>
        <w:t>Oluwaseun</w:t>
      </w:r>
      <w:proofErr w:type="spellEnd"/>
      <w:r w:rsidR="00F91A19">
        <w:rPr>
          <w:rFonts w:ascii="Arial" w:hAnsi="Arial" w:cs="Arial"/>
          <w:sz w:val="24"/>
          <w:szCs w:val="24"/>
        </w:rPr>
        <w:t xml:space="preserve"> Adegbite</w:t>
      </w:r>
    </w:p>
    <w:p w14:paraId="3E4DE5BD" w14:textId="77777777" w:rsidR="00901ABF" w:rsidRPr="00901ABF" w:rsidRDefault="00901ABF" w:rsidP="00901ABF">
      <w:pPr>
        <w:rPr>
          <w:rFonts w:ascii="Arial" w:hAnsi="Arial" w:cs="Arial"/>
          <w:sz w:val="24"/>
          <w:szCs w:val="24"/>
        </w:rPr>
      </w:pPr>
    </w:p>
    <w:p w14:paraId="5AF99B3F" w14:textId="4D73666A" w:rsidR="00901ABF" w:rsidRDefault="00901ABF" w:rsidP="00901ABF">
      <w:pPr>
        <w:rPr>
          <w:rFonts w:ascii="Arial" w:hAnsi="Arial" w:cs="Arial"/>
          <w:sz w:val="24"/>
          <w:szCs w:val="24"/>
        </w:rPr>
      </w:pPr>
      <w:proofErr w:type="spellStart"/>
      <w:r w:rsidRPr="00901ABF">
        <w:rPr>
          <w:rFonts w:ascii="Arial" w:hAnsi="Arial" w:cs="Arial"/>
          <w:b/>
          <w:bCs/>
          <w:sz w:val="24"/>
          <w:szCs w:val="24"/>
        </w:rPr>
        <w:t>Programme</w:t>
      </w:r>
      <w:proofErr w:type="spellEnd"/>
      <w:r w:rsidRPr="00901ABF">
        <w:rPr>
          <w:rFonts w:ascii="Arial" w:hAnsi="Arial" w:cs="Arial"/>
          <w:sz w:val="24"/>
          <w:szCs w:val="24"/>
        </w:rPr>
        <w:t xml:space="preserve">: BA (Hons) Management and Leadership – Skills for the Workplace </w:t>
      </w:r>
    </w:p>
    <w:p w14:paraId="5F2CD9C8" w14:textId="77777777" w:rsidR="00901ABF" w:rsidRPr="00901ABF" w:rsidRDefault="00901ABF" w:rsidP="00901ABF">
      <w:pPr>
        <w:rPr>
          <w:rFonts w:ascii="Arial" w:hAnsi="Arial" w:cs="Arial"/>
          <w:sz w:val="24"/>
          <w:szCs w:val="24"/>
        </w:rPr>
      </w:pPr>
    </w:p>
    <w:p w14:paraId="34C5A6C4" w14:textId="280D7AA3" w:rsidR="00901ABF" w:rsidRPr="00901ABF" w:rsidRDefault="00901ABF" w:rsidP="00901ABF">
      <w:pPr>
        <w:spacing w:line="256" w:lineRule="auto"/>
        <w:rPr>
          <w:b/>
          <w:bCs/>
          <w:sz w:val="28"/>
          <w:szCs w:val="24"/>
        </w:rPr>
      </w:pPr>
      <w:r w:rsidRPr="00901ABF">
        <w:rPr>
          <w:rFonts w:ascii="Arial" w:hAnsi="Arial" w:cs="Arial"/>
          <w:b/>
          <w:bCs/>
          <w:sz w:val="24"/>
          <w:szCs w:val="24"/>
        </w:rPr>
        <w:t>Module:</w:t>
      </w:r>
      <w:r w:rsidRPr="00901ABF">
        <w:rPr>
          <w:rFonts w:ascii="Arial" w:hAnsi="Arial" w:cs="Arial"/>
          <w:sz w:val="24"/>
          <w:szCs w:val="24"/>
        </w:rPr>
        <w:t xml:space="preserve"> Knowledge and Information Management Skills for the Workplace</w:t>
      </w:r>
    </w:p>
    <w:p w14:paraId="1373573B" w14:textId="77777777" w:rsidR="00901ABF" w:rsidRPr="00901ABF" w:rsidRDefault="00901ABF" w:rsidP="00901ABF">
      <w:pPr>
        <w:rPr>
          <w:rFonts w:ascii="Arial" w:hAnsi="Arial" w:cs="Arial"/>
          <w:sz w:val="24"/>
          <w:szCs w:val="24"/>
        </w:rPr>
      </w:pPr>
    </w:p>
    <w:p w14:paraId="3CE59065" w14:textId="77777777" w:rsidR="00901ABF" w:rsidRPr="00901ABF" w:rsidRDefault="00901ABF" w:rsidP="00901ABF">
      <w:pPr>
        <w:spacing w:line="256" w:lineRule="auto"/>
        <w:rPr>
          <w:rFonts w:ascii="Arial" w:hAnsi="Arial" w:cs="Arial"/>
          <w:sz w:val="24"/>
          <w:szCs w:val="24"/>
        </w:rPr>
      </w:pPr>
      <w:r w:rsidRPr="00901ABF">
        <w:rPr>
          <w:rFonts w:ascii="Arial" w:hAnsi="Arial" w:cs="Arial"/>
          <w:b/>
          <w:bCs/>
          <w:sz w:val="24"/>
          <w:szCs w:val="24"/>
        </w:rPr>
        <w:t>Module code:</w:t>
      </w:r>
      <w:r w:rsidRPr="00901ABF">
        <w:rPr>
          <w:rFonts w:ascii="Arial" w:hAnsi="Arial" w:cs="Arial"/>
          <w:sz w:val="24"/>
          <w:szCs w:val="24"/>
        </w:rPr>
        <w:t xml:space="preserve"> </w:t>
      </w:r>
      <w:r>
        <w:rPr>
          <w:rFonts w:ascii="Arial" w:hAnsi="Arial" w:cs="Arial"/>
          <w:sz w:val="24"/>
          <w:szCs w:val="24"/>
        </w:rPr>
        <w:t xml:space="preserve"> </w:t>
      </w:r>
      <w:r w:rsidRPr="00901ABF">
        <w:rPr>
          <w:rFonts w:ascii="Arial" w:hAnsi="Arial" w:cs="Arial"/>
          <w:sz w:val="24"/>
          <w:szCs w:val="24"/>
        </w:rPr>
        <w:t>BMSW5106</w:t>
      </w:r>
    </w:p>
    <w:p w14:paraId="1D9B6FBE" w14:textId="4DE13C0C" w:rsidR="00901ABF" w:rsidRDefault="00901ABF" w:rsidP="00901ABF">
      <w:pPr>
        <w:rPr>
          <w:rFonts w:ascii="Arial" w:hAnsi="Arial" w:cs="Arial"/>
          <w:sz w:val="24"/>
          <w:szCs w:val="24"/>
        </w:rPr>
      </w:pPr>
    </w:p>
    <w:p w14:paraId="05A001A1" w14:textId="666B2460" w:rsidR="00901ABF" w:rsidRDefault="00901ABF" w:rsidP="00901ABF">
      <w:pPr>
        <w:rPr>
          <w:rFonts w:ascii="Arial" w:hAnsi="Arial" w:cs="Arial"/>
          <w:sz w:val="24"/>
          <w:szCs w:val="24"/>
        </w:rPr>
      </w:pPr>
    </w:p>
    <w:p w14:paraId="375F5B21" w14:textId="77777777" w:rsidR="00901ABF" w:rsidRPr="00901ABF" w:rsidRDefault="00901ABF" w:rsidP="00901ABF">
      <w:pPr>
        <w:rPr>
          <w:rFonts w:ascii="Arial" w:hAnsi="Arial" w:cs="Arial"/>
          <w:sz w:val="24"/>
          <w:szCs w:val="24"/>
        </w:rPr>
      </w:pPr>
    </w:p>
    <w:p w14:paraId="0E5EA387" w14:textId="77777777" w:rsidR="00901ABF" w:rsidRPr="00901ABF" w:rsidRDefault="00901ABF" w:rsidP="00901ABF">
      <w:pPr>
        <w:spacing w:line="256" w:lineRule="auto"/>
        <w:jc w:val="center"/>
        <w:rPr>
          <w:rFonts w:ascii="Arial" w:hAnsi="Arial" w:cs="Arial"/>
          <w:sz w:val="30"/>
          <w:szCs w:val="30"/>
        </w:rPr>
      </w:pPr>
    </w:p>
    <w:p w14:paraId="4912F1D1" w14:textId="76D3C9D8" w:rsidR="00901ABF" w:rsidRDefault="00901ABF" w:rsidP="00901ABF">
      <w:pPr>
        <w:spacing w:line="256" w:lineRule="auto"/>
        <w:jc w:val="center"/>
        <w:rPr>
          <w:rFonts w:ascii="Arial" w:hAnsi="Arial" w:cs="Arial"/>
          <w:b/>
          <w:bCs/>
          <w:i/>
          <w:iCs/>
          <w:sz w:val="30"/>
          <w:szCs w:val="30"/>
        </w:rPr>
      </w:pPr>
    </w:p>
    <w:p w14:paraId="35F36B64" w14:textId="77777777" w:rsidR="00901ABF" w:rsidRPr="00901ABF" w:rsidRDefault="00901ABF" w:rsidP="00901ABF">
      <w:pPr>
        <w:spacing w:line="256" w:lineRule="auto"/>
        <w:jc w:val="center"/>
        <w:rPr>
          <w:rFonts w:ascii="Arial" w:hAnsi="Arial" w:cs="Arial"/>
          <w:b/>
          <w:bCs/>
          <w:i/>
          <w:iCs/>
          <w:sz w:val="30"/>
          <w:szCs w:val="30"/>
        </w:rPr>
      </w:pPr>
    </w:p>
    <w:sdt>
      <w:sdtPr>
        <w:rPr>
          <w:rFonts w:ascii="Arial" w:eastAsiaTheme="minorHAnsi" w:hAnsi="Arial" w:cstheme="minorBidi"/>
          <w:color w:val="auto"/>
          <w:sz w:val="24"/>
          <w:szCs w:val="22"/>
          <w:lang w:val="en-GB"/>
        </w:rPr>
        <w:id w:val="-672257796"/>
        <w:docPartObj>
          <w:docPartGallery w:val="Table of Contents"/>
          <w:docPartUnique/>
        </w:docPartObj>
      </w:sdtPr>
      <w:sdtEndPr>
        <w:rPr>
          <w:sz w:val="22"/>
          <w:lang w:val="en-US"/>
        </w:rPr>
      </w:sdtEndPr>
      <w:sdtContent>
        <w:p w14:paraId="1B753FC4" w14:textId="0FC244A0" w:rsidR="00901ABF" w:rsidRPr="00901ABF" w:rsidRDefault="00901ABF" w:rsidP="00901ABF">
          <w:pPr>
            <w:pStyle w:val="TOCHeading"/>
            <w:rPr>
              <w:rFonts w:ascii="Arial" w:hAnsi="Arial" w:cs="Arial"/>
              <w:b/>
              <w:bCs/>
              <w:color w:val="auto"/>
            </w:rPr>
          </w:pPr>
          <w:r w:rsidRPr="00901ABF">
            <w:rPr>
              <w:rFonts w:ascii="Arial" w:hAnsi="Arial" w:cs="Arial"/>
              <w:b/>
              <w:bCs/>
              <w:color w:val="auto"/>
            </w:rPr>
            <w:t>Contents</w:t>
          </w:r>
        </w:p>
        <w:p w14:paraId="2ACF5DDB" w14:textId="77777777" w:rsidR="00901ABF" w:rsidRPr="00901ABF" w:rsidRDefault="00901ABF" w:rsidP="00901ABF"/>
        <w:p w14:paraId="7C1BFD78" w14:textId="77777777" w:rsidR="00901ABF" w:rsidRPr="00901ABF" w:rsidRDefault="00901ABF" w:rsidP="00901ABF">
          <w:pPr>
            <w:pStyle w:val="TOC1"/>
            <w:tabs>
              <w:tab w:val="right" w:leader="dot" w:pos="9350"/>
            </w:tabs>
            <w:rPr>
              <w:rFonts w:ascii="Arial" w:eastAsiaTheme="minorEastAsia" w:hAnsi="Arial" w:cs="Arial"/>
              <w:noProof/>
              <w:sz w:val="22"/>
              <w:lang w:val="en-US"/>
            </w:rPr>
          </w:pPr>
          <w:r>
            <w:fldChar w:fldCharType="begin"/>
          </w:r>
          <w:r>
            <w:instrText xml:space="preserve"> TOC \o "1-3" \h \z \u </w:instrText>
          </w:r>
          <w:r>
            <w:fldChar w:fldCharType="separate"/>
          </w:r>
          <w:hyperlink r:id="rId6" w:anchor="_Toc117714592" w:history="1">
            <w:r w:rsidRPr="00901ABF">
              <w:rPr>
                <w:rStyle w:val="Hyperlink"/>
                <w:rFonts w:ascii="Arial" w:hAnsi="Arial" w:cs="Arial"/>
                <w:noProof/>
              </w:rPr>
              <w:t>Introduction</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_Toc117714592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3</w:t>
            </w:r>
            <w:r w:rsidRPr="00901ABF">
              <w:rPr>
                <w:rStyle w:val="Hyperlink"/>
                <w:rFonts w:ascii="Arial" w:hAnsi="Arial" w:cs="Arial"/>
                <w:noProof/>
                <w:webHidden/>
                <w:color w:val="auto"/>
                <w:u w:val="none"/>
              </w:rPr>
              <w:fldChar w:fldCharType="end"/>
            </w:r>
          </w:hyperlink>
        </w:p>
        <w:p w14:paraId="58D7D86F" w14:textId="77777777" w:rsidR="00901ABF" w:rsidRPr="00901ABF" w:rsidRDefault="00901ABF" w:rsidP="00901ABF">
          <w:pPr>
            <w:pStyle w:val="TOC1"/>
            <w:tabs>
              <w:tab w:val="right" w:leader="dot" w:pos="9350"/>
            </w:tabs>
            <w:rPr>
              <w:rFonts w:ascii="Arial" w:eastAsiaTheme="minorEastAsia" w:hAnsi="Arial" w:cs="Arial"/>
              <w:noProof/>
              <w:sz w:val="22"/>
              <w:lang w:val="en-US"/>
            </w:rPr>
          </w:pPr>
          <w:hyperlink r:id="rId7" w:anchor="_Toc117714593" w:history="1">
            <w:r w:rsidRPr="00901ABF">
              <w:rPr>
                <w:rStyle w:val="Hyperlink"/>
                <w:rFonts w:ascii="Arial" w:hAnsi="Arial" w:cs="Arial"/>
                <w:noProof/>
              </w:rPr>
              <w:t>Task 1</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_Toc117714593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3</w:t>
            </w:r>
            <w:r w:rsidRPr="00901ABF">
              <w:rPr>
                <w:rStyle w:val="Hyperlink"/>
                <w:rFonts w:ascii="Arial" w:hAnsi="Arial" w:cs="Arial"/>
                <w:noProof/>
                <w:webHidden/>
                <w:color w:val="auto"/>
                <w:u w:val="none"/>
              </w:rPr>
              <w:fldChar w:fldCharType="end"/>
            </w:r>
          </w:hyperlink>
        </w:p>
        <w:p w14:paraId="6B96ED44"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8" w:anchor="_Toc117714594" w:history="1">
            <w:r w:rsidRPr="00901ABF">
              <w:rPr>
                <w:rStyle w:val="Hyperlink"/>
                <w:rFonts w:ascii="Arial" w:hAnsi="Arial" w:cs="Arial"/>
                <w:noProof/>
                <w:lang w:val="en-US"/>
              </w:rPr>
              <w:t>Amazon</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_Toc117714594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3</w:t>
            </w:r>
            <w:r w:rsidRPr="00901ABF">
              <w:rPr>
                <w:rStyle w:val="Hyperlink"/>
                <w:rFonts w:ascii="Arial" w:hAnsi="Arial" w:cs="Arial"/>
                <w:noProof/>
                <w:webHidden/>
                <w:color w:val="auto"/>
                <w:u w:val="none"/>
              </w:rPr>
              <w:fldChar w:fldCharType="end"/>
            </w:r>
          </w:hyperlink>
        </w:p>
        <w:p w14:paraId="18194CD5"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9" w:anchor="_Toc117714595" w:history="1">
            <w:r w:rsidRPr="00901ABF">
              <w:rPr>
                <w:rStyle w:val="Hyperlink"/>
                <w:rFonts w:ascii="Arial" w:hAnsi="Arial" w:cs="Arial"/>
                <w:noProof/>
                <w:lang w:val="en-US"/>
              </w:rPr>
              <w:t>eBay</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_Toc117714595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4</w:t>
            </w:r>
            <w:r w:rsidRPr="00901ABF">
              <w:rPr>
                <w:rStyle w:val="Hyperlink"/>
                <w:rFonts w:ascii="Arial" w:hAnsi="Arial" w:cs="Arial"/>
                <w:noProof/>
                <w:webHidden/>
                <w:color w:val="auto"/>
                <w:u w:val="none"/>
              </w:rPr>
              <w:fldChar w:fldCharType="end"/>
            </w:r>
          </w:hyperlink>
        </w:p>
        <w:p w14:paraId="1DA53610" w14:textId="77777777" w:rsidR="00901ABF" w:rsidRPr="00901ABF" w:rsidRDefault="00901ABF" w:rsidP="00901ABF">
          <w:pPr>
            <w:pStyle w:val="TOC1"/>
            <w:tabs>
              <w:tab w:val="right" w:leader="dot" w:pos="9350"/>
            </w:tabs>
            <w:rPr>
              <w:rFonts w:ascii="Arial" w:eastAsiaTheme="minorEastAsia" w:hAnsi="Arial" w:cs="Arial"/>
              <w:noProof/>
              <w:sz w:val="22"/>
              <w:lang w:val="en-US"/>
            </w:rPr>
          </w:pPr>
          <w:hyperlink r:id="rId10" w:anchor="_Toc117714596" w:history="1">
            <w:r w:rsidRPr="00901ABF">
              <w:rPr>
                <w:rStyle w:val="Hyperlink"/>
                <w:rFonts w:ascii="Arial" w:hAnsi="Arial" w:cs="Arial"/>
                <w:noProof/>
              </w:rPr>
              <w:t>Task 2</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_Toc117714596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5</w:t>
            </w:r>
            <w:r w:rsidRPr="00901ABF">
              <w:rPr>
                <w:rStyle w:val="Hyperlink"/>
                <w:rFonts w:ascii="Arial" w:hAnsi="Arial" w:cs="Arial"/>
                <w:noProof/>
                <w:webHidden/>
                <w:color w:val="auto"/>
                <w:u w:val="none"/>
              </w:rPr>
              <w:fldChar w:fldCharType="end"/>
            </w:r>
          </w:hyperlink>
        </w:p>
        <w:p w14:paraId="6617BD81"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11" w:anchor="_Toc117714597" w:history="1">
            <w:r w:rsidRPr="00901ABF">
              <w:rPr>
                <w:rStyle w:val="Hyperlink"/>
                <w:rFonts w:ascii="Arial" w:hAnsi="Arial" w:cs="Arial"/>
                <w:noProof/>
                <w:lang w:val="en-US"/>
              </w:rPr>
              <w:t>SWOT of Amazon</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_Toc117714597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5</w:t>
            </w:r>
            <w:r w:rsidRPr="00901ABF">
              <w:rPr>
                <w:rStyle w:val="Hyperlink"/>
                <w:rFonts w:ascii="Arial" w:hAnsi="Arial" w:cs="Arial"/>
                <w:noProof/>
                <w:webHidden/>
                <w:color w:val="auto"/>
                <w:u w:val="none"/>
              </w:rPr>
              <w:fldChar w:fldCharType="end"/>
            </w:r>
          </w:hyperlink>
        </w:p>
        <w:p w14:paraId="37CDF8D2"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12" w:anchor="_Toc117714598" w:history="1">
            <w:r w:rsidRPr="00901ABF">
              <w:rPr>
                <w:rStyle w:val="Hyperlink"/>
                <w:rFonts w:ascii="Arial" w:hAnsi="Arial" w:cs="Arial"/>
                <w:noProof/>
                <w:lang w:val="en-US"/>
              </w:rPr>
              <w:t>SWOT of eBay</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_Toc117714598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7</w:t>
            </w:r>
            <w:r w:rsidRPr="00901ABF">
              <w:rPr>
                <w:rStyle w:val="Hyperlink"/>
                <w:rFonts w:ascii="Arial" w:hAnsi="Arial" w:cs="Arial"/>
                <w:noProof/>
                <w:webHidden/>
                <w:color w:val="auto"/>
                <w:u w:val="none"/>
              </w:rPr>
              <w:fldChar w:fldCharType="end"/>
            </w:r>
          </w:hyperlink>
        </w:p>
        <w:p w14:paraId="73CF6CE6"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13" w:anchor="_Toc117714599" w:history="1">
            <w:r w:rsidRPr="00901ABF">
              <w:rPr>
                <w:rStyle w:val="Hyperlink"/>
                <w:rFonts w:ascii="Arial" w:hAnsi="Arial" w:cs="Arial"/>
                <w:noProof/>
                <w:lang w:val="en-US"/>
              </w:rPr>
              <w:t>Key Similarities and Differences</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_Toc117714599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8</w:t>
            </w:r>
            <w:r w:rsidRPr="00901ABF">
              <w:rPr>
                <w:rStyle w:val="Hyperlink"/>
                <w:rFonts w:ascii="Arial" w:hAnsi="Arial" w:cs="Arial"/>
                <w:noProof/>
                <w:webHidden/>
                <w:color w:val="auto"/>
                <w:u w:val="none"/>
              </w:rPr>
              <w:fldChar w:fldCharType="end"/>
            </w:r>
          </w:hyperlink>
        </w:p>
        <w:p w14:paraId="7791A0DF" w14:textId="77777777" w:rsidR="00901ABF" w:rsidRPr="00901ABF" w:rsidRDefault="00901ABF" w:rsidP="00901ABF">
          <w:pPr>
            <w:pStyle w:val="TOC1"/>
            <w:tabs>
              <w:tab w:val="right" w:leader="dot" w:pos="9350"/>
            </w:tabs>
            <w:rPr>
              <w:rFonts w:ascii="Arial" w:eastAsiaTheme="minorEastAsia" w:hAnsi="Arial" w:cs="Arial"/>
              <w:noProof/>
              <w:sz w:val="22"/>
              <w:lang w:val="en-US"/>
            </w:rPr>
          </w:pPr>
          <w:hyperlink r:id="rId14" w:anchor="_Toc117714600" w:history="1">
            <w:r w:rsidRPr="00901ABF">
              <w:rPr>
                <w:rStyle w:val="Hyperlink"/>
                <w:rFonts w:ascii="Arial" w:hAnsi="Arial" w:cs="Arial"/>
                <w:noProof/>
              </w:rPr>
              <w:t>Task 3</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_Toc117714600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9</w:t>
            </w:r>
            <w:r w:rsidRPr="00901ABF">
              <w:rPr>
                <w:rStyle w:val="Hyperlink"/>
                <w:rFonts w:ascii="Arial" w:hAnsi="Arial" w:cs="Arial"/>
                <w:noProof/>
                <w:webHidden/>
                <w:color w:val="auto"/>
                <w:u w:val="none"/>
              </w:rPr>
              <w:fldChar w:fldCharType="end"/>
            </w:r>
          </w:hyperlink>
        </w:p>
        <w:p w14:paraId="28D58BD1"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15" w:anchor="_Toc117714601" w:history="1">
            <w:r w:rsidRPr="00901ABF">
              <w:rPr>
                <w:rStyle w:val="Hyperlink"/>
                <w:rFonts w:ascii="Arial" w:hAnsi="Arial" w:cs="Arial"/>
                <w:noProof/>
                <w:lang w:val="en-US"/>
              </w:rPr>
              <w:t>Knowledge Management Systems</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_Toc117714601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9</w:t>
            </w:r>
            <w:r w:rsidRPr="00901ABF">
              <w:rPr>
                <w:rStyle w:val="Hyperlink"/>
                <w:rFonts w:ascii="Arial" w:hAnsi="Arial" w:cs="Arial"/>
                <w:noProof/>
                <w:webHidden/>
                <w:color w:val="auto"/>
                <w:u w:val="none"/>
              </w:rPr>
              <w:fldChar w:fldCharType="end"/>
            </w:r>
          </w:hyperlink>
        </w:p>
        <w:p w14:paraId="23618DB2"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16" w:anchor="_Toc117714602" w:history="1">
            <w:r w:rsidRPr="00901ABF">
              <w:rPr>
                <w:rStyle w:val="Hyperlink"/>
                <w:rFonts w:ascii="Arial" w:hAnsi="Arial" w:cs="Arial"/>
                <w:noProof/>
                <w:lang w:val="en-US"/>
              </w:rPr>
              <w:t>Implementation of Knowledge Management</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_Toc117714602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13</w:t>
            </w:r>
            <w:r w:rsidRPr="00901ABF">
              <w:rPr>
                <w:rStyle w:val="Hyperlink"/>
                <w:rFonts w:ascii="Arial" w:hAnsi="Arial" w:cs="Arial"/>
                <w:noProof/>
                <w:webHidden/>
                <w:color w:val="auto"/>
                <w:u w:val="none"/>
              </w:rPr>
              <w:fldChar w:fldCharType="end"/>
            </w:r>
          </w:hyperlink>
        </w:p>
        <w:p w14:paraId="7085A50D"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17" w:anchor="_Toc117714603" w:history="1">
            <w:r w:rsidRPr="00901ABF">
              <w:rPr>
                <w:rStyle w:val="Hyperlink"/>
                <w:rFonts w:ascii="Arial" w:hAnsi="Arial" w:cs="Arial"/>
                <w:noProof/>
                <w:lang w:val="en-US"/>
              </w:rPr>
              <w:t>KM Value Chain</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_Toc117714603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13</w:t>
            </w:r>
            <w:r w:rsidRPr="00901ABF">
              <w:rPr>
                <w:rStyle w:val="Hyperlink"/>
                <w:rFonts w:ascii="Arial" w:hAnsi="Arial" w:cs="Arial"/>
                <w:noProof/>
                <w:webHidden/>
                <w:color w:val="auto"/>
                <w:u w:val="none"/>
              </w:rPr>
              <w:fldChar w:fldCharType="end"/>
            </w:r>
          </w:hyperlink>
        </w:p>
        <w:p w14:paraId="5219D730"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18" w:anchor="_Toc117714604" w:history="1">
            <w:r w:rsidRPr="00901ABF">
              <w:rPr>
                <w:rStyle w:val="Hyperlink"/>
                <w:rFonts w:ascii="Arial" w:hAnsi="Arial" w:cs="Arial"/>
                <w:noProof/>
                <w:lang w:val="en-US"/>
              </w:rPr>
              <w:t>Supporting Systems and KMS</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_Toc117714604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15</w:t>
            </w:r>
            <w:r w:rsidRPr="00901ABF">
              <w:rPr>
                <w:rStyle w:val="Hyperlink"/>
                <w:rFonts w:ascii="Arial" w:hAnsi="Arial" w:cs="Arial"/>
                <w:noProof/>
                <w:webHidden/>
                <w:color w:val="auto"/>
                <w:u w:val="none"/>
              </w:rPr>
              <w:fldChar w:fldCharType="end"/>
            </w:r>
          </w:hyperlink>
        </w:p>
        <w:p w14:paraId="446122D4" w14:textId="77777777" w:rsidR="00901ABF" w:rsidRPr="00901ABF" w:rsidRDefault="00901ABF" w:rsidP="00901ABF">
          <w:pPr>
            <w:pStyle w:val="TOC1"/>
            <w:tabs>
              <w:tab w:val="right" w:leader="dot" w:pos="9350"/>
            </w:tabs>
            <w:rPr>
              <w:rFonts w:ascii="Arial" w:eastAsiaTheme="minorEastAsia" w:hAnsi="Arial" w:cs="Arial"/>
              <w:noProof/>
              <w:sz w:val="22"/>
              <w:lang w:val="en-US"/>
            </w:rPr>
          </w:pPr>
          <w:hyperlink r:id="rId19" w:anchor="_Toc117714605" w:history="1">
            <w:r w:rsidRPr="00901ABF">
              <w:rPr>
                <w:rStyle w:val="Hyperlink"/>
                <w:rFonts w:ascii="Arial" w:hAnsi="Arial" w:cs="Arial"/>
                <w:noProof/>
              </w:rPr>
              <w:t>Task 4</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_Toc117714605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16</w:t>
            </w:r>
            <w:r w:rsidRPr="00901ABF">
              <w:rPr>
                <w:rStyle w:val="Hyperlink"/>
                <w:rFonts w:ascii="Arial" w:hAnsi="Arial" w:cs="Arial"/>
                <w:noProof/>
                <w:webHidden/>
                <w:color w:val="auto"/>
                <w:u w:val="none"/>
              </w:rPr>
              <w:fldChar w:fldCharType="end"/>
            </w:r>
          </w:hyperlink>
        </w:p>
        <w:p w14:paraId="5D82096A"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20" w:anchor="_Toc117714606" w:history="1">
            <w:r w:rsidRPr="00901ABF">
              <w:rPr>
                <w:rStyle w:val="Hyperlink"/>
                <w:rFonts w:ascii="Arial" w:hAnsi="Arial" w:cs="Arial"/>
                <w:noProof/>
                <w:lang w:val="en-US"/>
              </w:rPr>
              <w:t>Conclusion</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_Toc117714606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16</w:t>
            </w:r>
            <w:r w:rsidRPr="00901ABF">
              <w:rPr>
                <w:rStyle w:val="Hyperlink"/>
                <w:rFonts w:ascii="Arial" w:hAnsi="Arial" w:cs="Arial"/>
                <w:noProof/>
                <w:webHidden/>
                <w:color w:val="auto"/>
                <w:u w:val="none"/>
              </w:rPr>
              <w:fldChar w:fldCharType="end"/>
            </w:r>
          </w:hyperlink>
        </w:p>
        <w:p w14:paraId="60AFFEA6" w14:textId="77777777" w:rsidR="00901ABF" w:rsidRPr="00901ABF" w:rsidRDefault="00901ABF" w:rsidP="00901ABF">
          <w:pPr>
            <w:pStyle w:val="TOC1"/>
            <w:tabs>
              <w:tab w:val="right" w:leader="dot" w:pos="9350"/>
            </w:tabs>
            <w:rPr>
              <w:rFonts w:ascii="Arial" w:eastAsiaTheme="minorEastAsia" w:hAnsi="Arial" w:cs="Arial"/>
              <w:noProof/>
              <w:sz w:val="22"/>
              <w:lang w:val="en-US"/>
            </w:rPr>
          </w:pPr>
          <w:hyperlink r:id="rId21" w:anchor="_Toc117714607" w:history="1">
            <w:r w:rsidRPr="00901ABF">
              <w:rPr>
                <w:rStyle w:val="Hyperlink"/>
                <w:rFonts w:ascii="Arial" w:hAnsi="Arial" w:cs="Arial"/>
                <w:noProof/>
              </w:rPr>
              <w:t>Task 5</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_Toc117714607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17</w:t>
            </w:r>
            <w:r w:rsidRPr="00901ABF">
              <w:rPr>
                <w:rStyle w:val="Hyperlink"/>
                <w:rFonts w:ascii="Arial" w:hAnsi="Arial" w:cs="Arial"/>
                <w:noProof/>
                <w:webHidden/>
                <w:color w:val="auto"/>
                <w:u w:val="none"/>
              </w:rPr>
              <w:fldChar w:fldCharType="end"/>
            </w:r>
          </w:hyperlink>
        </w:p>
        <w:p w14:paraId="5AC909A9" w14:textId="77777777" w:rsidR="00901ABF" w:rsidRPr="00901ABF" w:rsidRDefault="00901ABF" w:rsidP="00901ABF">
          <w:pPr>
            <w:pStyle w:val="TOC2"/>
            <w:tabs>
              <w:tab w:val="right" w:leader="dot" w:pos="9350"/>
            </w:tabs>
            <w:rPr>
              <w:rFonts w:ascii="Arial" w:eastAsiaTheme="minorEastAsia" w:hAnsi="Arial" w:cs="Arial"/>
              <w:noProof/>
              <w:sz w:val="22"/>
              <w:lang w:val="en-US"/>
            </w:rPr>
          </w:pPr>
          <w:hyperlink r:id="rId22" w:anchor="_Toc117714608" w:history="1">
            <w:r w:rsidRPr="00901ABF">
              <w:rPr>
                <w:rStyle w:val="Hyperlink"/>
                <w:rFonts w:ascii="Arial" w:hAnsi="Arial" w:cs="Arial"/>
                <w:noProof/>
              </w:rPr>
              <w:t>Recommendations</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_Toc117714608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17</w:t>
            </w:r>
            <w:r w:rsidRPr="00901ABF">
              <w:rPr>
                <w:rStyle w:val="Hyperlink"/>
                <w:rFonts w:ascii="Arial" w:hAnsi="Arial" w:cs="Arial"/>
                <w:noProof/>
                <w:webHidden/>
                <w:color w:val="auto"/>
                <w:u w:val="none"/>
              </w:rPr>
              <w:fldChar w:fldCharType="end"/>
            </w:r>
          </w:hyperlink>
        </w:p>
        <w:p w14:paraId="6D846CB0" w14:textId="77777777" w:rsidR="00901ABF" w:rsidRDefault="00901ABF" w:rsidP="00901ABF">
          <w:pPr>
            <w:pStyle w:val="TOC1"/>
            <w:tabs>
              <w:tab w:val="right" w:leader="dot" w:pos="9350"/>
            </w:tabs>
            <w:rPr>
              <w:rFonts w:asciiTheme="minorHAnsi" w:eastAsiaTheme="minorEastAsia" w:hAnsiTheme="minorHAnsi"/>
              <w:noProof/>
              <w:sz w:val="22"/>
              <w:lang w:val="en-US"/>
            </w:rPr>
          </w:pPr>
          <w:hyperlink r:id="rId23" w:anchor="_Toc117714609" w:history="1">
            <w:r w:rsidRPr="00901ABF">
              <w:rPr>
                <w:rStyle w:val="Hyperlink"/>
                <w:rFonts w:ascii="Arial" w:hAnsi="Arial" w:cs="Arial"/>
                <w:noProof/>
              </w:rPr>
              <w:t>References</w:t>
            </w:r>
            <w:r w:rsidRPr="00901ABF">
              <w:rPr>
                <w:rStyle w:val="Hyperlink"/>
                <w:rFonts w:ascii="Arial" w:hAnsi="Arial" w:cs="Arial"/>
                <w:noProof/>
                <w:webHidden/>
                <w:color w:val="auto"/>
                <w:u w:val="none"/>
              </w:rPr>
              <w:tab/>
            </w:r>
            <w:r w:rsidRPr="00901ABF">
              <w:rPr>
                <w:rStyle w:val="Hyperlink"/>
                <w:rFonts w:ascii="Arial" w:hAnsi="Arial" w:cs="Arial"/>
                <w:noProof/>
                <w:webHidden/>
                <w:color w:val="auto"/>
                <w:u w:val="none"/>
              </w:rPr>
              <w:fldChar w:fldCharType="begin"/>
            </w:r>
            <w:r w:rsidRPr="00901ABF">
              <w:rPr>
                <w:rStyle w:val="Hyperlink"/>
                <w:rFonts w:ascii="Arial" w:hAnsi="Arial" w:cs="Arial"/>
                <w:noProof/>
                <w:webHidden/>
                <w:color w:val="auto"/>
                <w:u w:val="none"/>
              </w:rPr>
              <w:instrText xml:space="preserve"> PAGEREF _Toc117714609 \h </w:instrText>
            </w:r>
            <w:r w:rsidRPr="00901ABF">
              <w:rPr>
                <w:rStyle w:val="Hyperlink"/>
                <w:rFonts w:ascii="Arial" w:hAnsi="Arial" w:cs="Arial"/>
                <w:noProof/>
                <w:webHidden/>
                <w:color w:val="auto"/>
                <w:u w:val="none"/>
              </w:rPr>
            </w:r>
            <w:r w:rsidRPr="00901ABF">
              <w:rPr>
                <w:rStyle w:val="Hyperlink"/>
                <w:rFonts w:ascii="Arial" w:hAnsi="Arial" w:cs="Arial"/>
                <w:noProof/>
                <w:webHidden/>
                <w:color w:val="auto"/>
                <w:u w:val="none"/>
              </w:rPr>
              <w:fldChar w:fldCharType="separate"/>
            </w:r>
            <w:r w:rsidRPr="00901ABF">
              <w:rPr>
                <w:rStyle w:val="Hyperlink"/>
                <w:rFonts w:ascii="Arial" w:hAnsi="Arial" w:cs="Arial"/>
                <w:noProof/>
                <w:webHidden/>
                <w:color w:val="auto"/>
                <w:u w:val="none"/>
              </w:rPr>
              <w:t>18</w:t>
            </w:r>
            <w:r w:rsidRPr="00901ABF">
              <w:rPr>
                <w:rStyle w:val="Hyperlink"/>
                <w:rFonts w:ascii="Arial" w:hAnsi="Arial" w:cs="Arial"/>
                <w:noProof/>
                <w:webHidden/>
                <w:color w:val="auto"/>
                <w:u w:val="none"/>
              </w:rPr>
              <w:fldChar w:fldCharType="end"/>
            </w:r>
          </w:hyperlink>
        </w:p>
        <w:p w14:paraId="0C4A830B" w14:textId="77777777" w:rsidR="00901ABF" w:rsidRDefault="00901ABF" w:rsidP="00901ABF">
          <w:pPr>
            <w:rPr>
              <w:rFonts w:ascii="Times New Roman" w:hAnsi="Times New Roman"/>
              <w:b/>
              <w:bCs/>
              <w:noProof/>
              <w:sz w:val="24"/>
              <w:lang w:val="en-GB"/>
            </w:rPr>
          </w:pPr>
          <w:r>
            <w:rPr>
              <w:b/>
              <w:bCs/>
              <w:noProof/>
            </w:rPr>
            <w:fldChar w:fldCharType="end"/>
          </w:r>
        </w:p>
      </w:sdtContent>
    </w:sdt>
    <w:p w14:paraId="5635E811" w14:textId="5BE99C48" w:rsidR="00901ABF" w:rsidRDefault="00901ABF"/>
    <w:p w14:paraId="2C1D4AC0" w14:textId="7AC9845C" w:rsidR="00901ABF" w:rsidRDefault="00901ABF"/>
    <w:p w14:paraId="1FE7AABF" w14:textId="158E1577" w:rsidR="00901ABF" w:rsidRDefault="00901ABF"/>
    <w:p w14:paraId="06DA32ED" w14:textId="7BE06684" w:rsidR="00901ABF" w:rsidRDefault="00901ABF"/>
    <w:p w14:paraId="6AC9CD89" w14:textId="5ADEFD13" w:rsidR="00901ABF" w:rsidRDefault="00901ABF"/>
    <w:p w14:paraId="54849A5D" w14:textId="1DE03167" w:rsidR="00901ABF" w:rsidRPr="00901ABF" w:rsidRDefault="00901ABF" w:rsidP="00901ABF">
      <w:pPr>
        <w:pStyle w:val="Heading1"/>
        <w:rPr>
          <w:rFonts w:ascii="Arial" w:hAnsi="Arial" w:cs="Arial"/>
          <w:b/>
          <w:bCs/>
          <w:color w:val="auto"/>
        </w:rPr>
      </w:pPr>
      <w:bookmarkStart w:id="0" w:name="_Toc96418335"/>
      <w:bookmarkStart w:id="1" w:name="_Toc117714592"/>
      <w:r w:rsidRPr="00901ABF">
        <w:rPr>
          <w:rFonts w:ascii="Arial" w:hAnsi="Arial" w:cs="Arial"/>
          <w:b/>
          <w:bCs/>
          <w:color w:val="auto"/>
        </w:rPr>
        <w:lastRenderedPageBreak/>
        <w:t>Introduction</w:t>
      </w:r>
      <w:bookmarkEnd w:id="0"/>
      <w:bookmarkEnd w:id="1"/>
      <w:r w:rsidRPr="00901ABF">
        <w:rPr>
          <w:rFonts w:ascii="Arial" w:hAnsi="Arial" w:cs="Arial"/>
          <w:b/>
          <w:bCs/>
          <w:color w:val="auto"/>
        </w:rPr>
        <w:t xml:space="preserve"> </w:t>
      </w:r>
    </w:p>
    <w:p w14:paraId="3CD40194" w14:textId="77777777" w:rsidR="00901ABF" w:rsidRPr="00901ABF" w:rsidRDefault="00901ABF" w:rsidP="00901ABF"/>
    <w:p w14:paraId="7E22B7B9" w14:textId="104DF00C" w:rsidR="00901ABF" w:rsidRDefault="00901ABF" w:rsidP="00901ABF">
      <w:pPr>
        <w:rPr>
          <w:rFonts w:ascii="Arial" w:hAnsi="Arial" w:cs="Arial"/>
        </w:rPr>
      </w:pPr>
      <w:r w:rsidRPr="00901ABF">
        <w:rPr>
          <w:rFonts w:ascii="Arial" w:hAnsi="Arial" w:cs="Arial"/>
        </w:rPr>
        <w:t xml:space="preserve">In the twenty-first century, information is the single most important factor that can change how a company is run and managed as a whole. In a market as competitive as this one, it's essential for major corporations like Amazon and eBay to ensure that their customers get their products and services on time and with all the necessary information. Companies like Amazon and eBay have been serving customers all over the world for decades. Both corporations use knowledge management on a massive scale in their respective online commercial </w:t>
      </w:r>
      <w:r w:rsidRPr="00901ABF">
        <w:rPr>
          <w:rFonts w:ascii="Arial" w:hAnsi="Arial" w:cs="Arial"/>
        </w:rPr>
        <w:t>endeavors</w:t>
      </w:r>
      <w:r w:rsidRPr="00901ABF">
        <w:rPr>
          <w:rFonts w:ascii="Arial" w:hAnsi="Arial" w:cs="Arial"/>
        </w:rPr>
        <w:t>. This study introduces both companies' knowledge management systems, analyses them critically, and offers constructive conclusions and ideas for improved knowledge management activities.</w:t>
      </w:r>
    </w:p>
    <w:p w14:paraId="18FEB3BC" w14:textId="7E41EFB0" w:rsidR="00901ABF" w:rsidRDefault="00901ABF" w:rsidP="00901ABF">
      <w:pPr>
        <w:rPr>
          <w:rFonts w:ascii="Arial" w:hAnsi="Arial" w:cs="Arial"/>
        </w:rPr>
      </w:pPr>
    </w:p>
    <w:p w14:paraId="7A547525" w14:textId="7BC5D983" w:rsidR="00901ABF" w:rsidRPr="00901ABF" w:rsidRDefault="00901ABF" w:rsidP="00901ABF">
      <w:pPr>
        <w:pStyle w:val="Heading1"/>
        <w:rPr>
          <w:rFonts w:ascii="Arial" w:hAnsi="Arial" w:cs="Arial"/>
          <w:b/>
          <w:bCs/>
          <w:color w:val="auto"/>
        </w:rPr>
      </w:pPr>
      <w:bookmarkStart w:id="2" w:name="_Toc117714593"/>
      <w:r w:rsidRPr="00901ABF">
        <w:rPr>
          <w:rFonts w:ascii="Arial" w:hAnsi="Arial" w:cs="Arial"/>
          <w:b/>
          <w:bCs/>
          <w:color w:val="auto"/>
        </w:rPr>
        <w:t>Task 1</w:t>
      </w:r>
      <w:bookmarkEnd w:id="2"/>
      <w:r w:rsidRPr="00901ABF">
        <w:rPr>
          <w:rFonts w:ascii="Arial" w:hAnsi="Arial" w:cs="Arial"/>
          <w:b/>
          <w:bCs/>
          <w:color w:val="auto"/>
        </w:rPr>
        <w:t xml:space="preserve"> </w:t>
      </w:r>
    </w:p>
    <w:p w14:paraId="703669C1" w14:textId="77777777" w:rsidR="00901ABF" w:rsidRPr="00901ABF" w:rsidRDefault="00901ABF" w:rsidP="00901ABF"/>
    <w:p w14:paraId="151F02AE" w14:textId="7283F1FE" w:rsidR="00901ABF" w:rsidRPr="00901ABF" w:rsidRDefault="00901ABF" w:rsidP="00901ABF">
      <w:pPr>
        <w:pStyle w:val="Heading2"/>
        <w:rPr>
          <w:rFonts w:ascii="Arial" w:hAnsi="Arial" w:cs="Arial"/>
          <w:b/>
          <w:bCs/>
          <w:color w:val="auto"/>
          <w:sz w:val="32"/>
          <w:szCs w:val="32"/>
        </w:rPr>
      </w:pPr>
      <w:bookmarkStart w:id="3" w:name="_Toc117714594"/>
      <w:r w:rsidRPr="00901ABF">
        <w:rPr>
          <w:rFonts w:ascii="Arial" w:hAnsi="Arial" w:cs="Arial"/>
          <w:b/>
          <w:bCs/>
          <w:color w:val="auto"/>
          <w:sz w:val="32"/>
          <w:szCs w:val="32"/>
        </w:rPr>
        <w:t>Amazon</w:t>
      </w:r>
      <w:bookmarkEnd w:id="3"/>
      <w:r w:rsidRPr="00901ABF">
        <w:rPr>
          <w:rFonts w:ascii="Arial" w:hAnsi="Arial" w:cs="Arial"/>
          <w:b/>
          <w:bCs/>
          <w:color w:val="auto"/>
          <w:sz w:val="32"/>
          <w:szCs w:val="32"/>
        </w:rPr>
        <w:t xml:space="preserve"> </w:t>
      </w:r>
    </w:p>
    <w:p w14:paraId="4AE7983B" w14:textId="77777777" w:rsidR="00901ABF" w:rsidRPr="00901ABF" w:rsidRDefault="00901ABF" w:rsidP="00901ABF"/>
    <w:p w14:paraId="61B698F6" w14:textId="525E66F8" w:rsidR="00901ABF" w:rsidRPr="00901ABF" w:rsidRDefault="00901ABF" w:rsidP="00901ABF">
      <w:pPr>
        <w:rPr>
          <w:rFonts w:ascii="Arial" w:hAnsi="Arial" w:cs="Arial"/>
        </w:rPr>
      </w:pPr>
      <w:r w:rsidRPr="00901ABF">
        <w:rPr>
          <w:rFonts w:ascii="Arial" w:hAnsi="Arial" w:cs="Arial"/>
        </w:rPr>
        <w:t>Amazon is the most successful online store in the world. It has become one of the most well-known companies in the world as an internet-based retailer, web service operator, and maker of e-book readers. It is estimated that Amazon's market valuation will be $1.215 trillion (</w:t>
      </w:r>
      <w:r w:rsidRPr="00901ABF">
        <w:rPr>
          <w:rFonts w:ascii="Arial" w:hAnsi="Arial" w:cs="Arial"/>
          <w:color w:val="222222"/>
          <w:szCs w:val="24"/>
          <w:shd w:val="clear" w:color="auto" w:fill="FFFFFF"/>
        </w:rPr>
        <w:t>Mohamad Halim, 2022</w:t>
      </w:r>
      <w:r w:rsidRPr="00901ABF">
        <w:rPr>
          <w:rFonts w:ascii="Arial" w:hAnsi="Arial" w:cs="Arial"/>
        </w:rPr>
        <w:t xml:space="preserve">) in October 2022, placing it fifth among all companies in the world. For all of 2021, Amazon's net revenues </w:t>
      </w:r>
      <w:r w:rsidRPr="00901ABF">
        <w:rPr>
          <w:rFonts w:ascii="Arial" w:hAnsi="Arial" w:cs="Arial"/>
        </w:rPr>
        <w:t>totaled</w:t>
      </w:r>
      <w:r w:rsidRPr="00901ABF">
        <w:rPr>
          <w:rFonts w:ascii="Arial" w:hAnsi="Arial" w:cs="Arial"/>
        </w:rPr>
        <w:t xml:space="preserve"> a staggering 469.82 billion USD (</w:t>
      </w:r>
      <w:r w:rsidRPr="00901ABF">
        <w:rPr>
          <w:rFonts w:ascii="Arial" w:hAnsi="Arial" w:cs="Arial"/>
          <w:color w:val="222222"/>
          <w:szCs w:val="24"/>
          <w:shd w:val="clear" w:color="auto" w:fill="FFFFFF"/>
        </w:rPr>
        <w:t>Mohamad Halim, 2022</w:t>
      </w:r>
      <w:r w:rsidRPr="00901ABF">
        <w:rPr>
          <w:rFonts w:ascii="Arial" w:hAnsi="Arial" w:cs="Arial"/>
        </w:rPr>
        <w:t>).</w:t>
      </w:r>
    </w:p>
    <w:p w14:paraId="351707B5" w14:textId="78B211E9" w:rsidR="00901ABF" w:rsidRDefault="00901ABF" w:rsidP="00901ABF">
      <w:pPr>
        <w:jc w:val="center"/>
      </w:pPr>
      <w:r>
        <w:rPr>
          <w:noProof/>
        </w:rPr>
        <w:drawing>
          <wp:inline distT="0" distB="0" distL="0" distR="0" wp14:anchorId="521B3F33" wp14:editId="703D3F4B">
            <wp:extent cx="5943600" cy="3055620"/>
            <wp:effectExtent l="0" t="0" r="0" b="0"/>
            <wp:docPr id="2" name="Picture 2" descr="Business Model Canvas of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Model Canvas of Amazo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055620"/>
                    </a:xfrm>
                    <a:prstGeom prst="rect">
                      <a:avLst/>
                    </a:prstGeom>
                    <a:noFill/>
                    <a:ln>
                      <a:noFill/>
                    </a:ln>
                  </pic:spPr>
                </pic:pic>
              </a:graphicData>
            </a:graphic>
          </wp:inline>
        </w:drawing>
      </w:r>
    </w:p>
    <w:p w14:paraId="4F8F8BA3" w14:textId="77777777" w:rsidR="00901ABF" w:rsidRPr="00901ABF" w:rsidRDefault="00901ABF" w:rsidP="00901ABF">
      <w:pPr>
        <w:spacing w:line="240" w:lineRule="auto"/>
        <w:jc w:val="center"/>
        <w:rPr>
          <w:rFonts w:ascii="Arial" w:hAnsi="Arial" w:cs="Arial"/>
        </w:rPr>
      </w:pPr>
      <w:r w:rsidRPr="00901ABF">
        <w:rPr>
          <w:rFonts w:ascii="Arial" w:hAnsi="Arial" w:cs="Arial"/>
        </w:rPr>
        <w:t xml:space="preserve">Figure 01: Business Model Canvas of Amazon </w:t>
      </w:r>
    </w:p>
    <w:p w14:paraId="50ECC0BC" w14:textId="77777777" w:rsidR="00901ABF" w:rsidRPr="00901ABF" w:rsidRDefault="00901ABF" w:rsidP="00901ABF">
      <w:pPr>
        <w:spacing w:line="240" w:lineRule="auto"/>
        <w:jc w:val="center"/>
        <w:rPr>
          <w:rFonts w:ascii="Arial" w:hAnsi="Arial" w:cs="Arial"/>
        </w:rPr>
      </w:pPr>
      <w:r w:rsidRPr="00901ABF">
        <w:rPr>
          <w:rFonts w:ascii="Arial" w:hAnsi="Arial" w:cs="Arial"/>
        </w:rPr>
        <w:t>Source: Business Strategy Hub, 2017</w:t>
      </w:r>
    </w:p>
    <w:p w14:paraId="25AAC1F1" w14:textId="6FF2953A" w:rsidR="00901ABF" w:rsidRPr="00901ABF" w:rsidRDefault="00901ABF" w:rsidP="00901ABF">
      <w:pPr>
        <w:rPr>
          <w:rFonts w:ascii="Arial" w:hAnsi="Arial" w:cs="Arial"/>
          <w:sz w:val="24"/>
        </w:rPr>
      </w:pPr>
      <w:r w:rsidRPr="00901ABF">
        <w:rPr>
          <w:rFonts w:ascii="Arial" w:hAnsi="Arial" w:cs="Arial"/>
        </w:rPr>
        <w:lastRenderedPageBreak/>
        <w:t xml:space="preserve">Since Amazon is a nationwide marketplace, it serves as a meeting place for consumers and sellers alike. As a company, Amazon has a very dedicated consumer base. The Amazon website serves as the company's primary distribution method. The site, which serves users all around the globe, is available in several different iterations. </w:t>
      </w:r>
    </w:p>
    <w:p w14:paraId="22DF05A2" w14:textId="77777777" w:rsidR="00901ABF" w:rsidRPr="00901ABF" w:rsidRDefault="00901ABF" w:rsidP="00901ABF">
      <w:pPr>
        <w:rPr>
          <w:rFonts w:ascii="Arial" w:hAnsi="Arial" w:cs="Arial"/>
        </w:rPr>
      </w:pPr>
      <w:r w:rsidRPr="00901ABF">
        <w:rPr>
          <w:rFonts w:ascii="Arial" w:hAnsi="Arial" w:cs="Arial"/>
        </w:rPr>
        <w:t>Here are some of Amazon's most important functions (</w:t>
      </w:r>
      <w:proofErr w:type="spellStart"/>
      <w:r w:rsidRPr="00901ABF">
        <w:rPr>
          <w:rFonts w:ascii="Arial" w:hAnsi="Arial" w:cs="Arial"/>
          <w:color w:val="222222"/>
          <w:szCs w:val="24"/>
          <w:shd w:val="clear" w:color="auto" w:fill="FFFFFF"/>
        </w:rPr>
        <w:t>Borić</w:t>
      </w:r>
      <w:proofErr w:type="spellEnd"/>
      <w:r w:rsidRPr="00901ABF">
        <w:rPr>
          <w:rFonts w:ascii="Arial" w:hAnsi="Arial" w:cs="Arial"/>
          <w:color w:val="222222"/>
          <w:szCs w:val="24"/>
          <w:shd w:val="clear" w:color="auto" w:fill="FFFFFF"/>
        </w:rPr>
        <w:t xml:space="preserve"> et al., 2020</w:t>
      </w:r>
      <w:r w:rsidRPr="00901ABF">
        <w:rPr>
          <w:rFonts w:ascii="Arial" w:hAnsi="Arial" w:cs="Arial"/>
        </w:rPr>
        <w:t>):</w:t>
      </w:r>
    </w:p>
    <w:p w14:paraId="60E7CB7A" w14:textId="77777777" w:rsidR="00901ABF" w:rsidRPr="00901ABF" w:rsidRDefault="00901ABF" w:rsidP="00901ABF">
      <w:pPr>
        <w:pStyle w:val="ListParagraph"/>
        <w:numPr>
          <w:ilvl w:val="0"/>
          <w:numId w:val="1"/>
        </w:numPr>
        <w:rPr>
          <w:rFonts w:ascii="Arial" w:hAnsi="Arial" w:cs="Arial"/>
          <w:sz w:val="22"/>
          <w:lang w:val="en-US"/>
        </w:rPr>
      </w:pPr>
      <w:r w:rsidRPr="00901ABF">
        <w:rPr>
          <w:rFonts w:ascii="Arial" w:hAnsi="Arial" w:cs="Arial"/>
          <w:sz w:val="22"/>
          <w:lang w:val="en-US"/>
        </w:rPr>
        <w:t>Selling both digital and physical versions of its products.</w:t>
      </w:r>
    </w:p>
    <w:p w14:paraId="3775E6EE" w14:textId="5345A3C1" w:rsidR="00901ABF" w:rsidRPr="00901ABF" w:rsidRDefault="00901ABF" w:rsidP="00901ABF">
      <w:pPr>
        <w:pStyle w:val="ListParagraph"/>
        <w:numPr>
          <w:ilvl w:val="0"/>
          <w:numId w:val="1"/>
        </w:numPr>
        <w:rPr>
          <w:rFonts w:ascii="Arial" w:hAnsi="Arial" w:cs="Arial"/>
          <w:sz w:val="22"/>
          <w:lang w:val="en-US"/>
        </w:rPr>
      </w:pPr>
      <w:r w:rsidRPr="00901ABF">
        <w:rPr>
          <w:rFonts w:ascii="Arial" w:hAnsi="Arial" w:cs="Arial"/>
          <w:sz w:val="22"/>
          <w:lang w:val="en-US"/>
        </w:rPr>
        <w:t xml:space="preserve">The process of creating, designing, and </w:t>
      </w:r>
      <w:r w:rsidRPr="00901ABF">
        <w:rPr>
          <w:rFonts w:ascii="Arial" w:hAnsi="Arial" w:cs="Arial"/>
          <w:sz w:val="22"/>
          <w:lang w:val="en-US"/>
        </w:rPr>
        <w:t>optimizing</w:t>
      </w:r>
      <w:r w:rsidRPr="00901ABF">
        <w:rPr>
          <w:rFonts w:ascii="Arial" w:hAnsi="Arial" w:cs="Arial"/>
          <w:sz w:val="22"/>
          <w:lang w:val="en-US"/>
        </w:rPr>
        <w:t xml:space="preserve"> its platform.</w:t>
      </w:r>
    </w:p>
    <w:p w14:paraId="4129099C" w14:textId="77777777" w:rsidR="00901ABF" w:rsidRPr="00901ABF" w:rsidRDefault="00901ABF" w:rsidP="00901ABF">
      <w:pPr>
        <w:pStyle w:val="ListParagraph"/>
        <w:numPr>
          <w:ilvl w:val="0"/>
          <w:numId w:val="1"/>
        </w:numPr>
        <w:rPr>
          <w:rFonts w:ascii="Arial" w:hAnsi="Arial" w:cs="Arial"/>
          <w:sz w:val="22"/>
          <w:lang w:val="en-US"/>
        </w:rPr>
      </w:pPr>
      <w:r w:rsidRPr="00901ABF">
        <w:rPr>
          <w:rFonts w:ascii="Arial" w:hAnsi="Arial" w:cs="Arial"/>
          <w:sz w:val="22"/>
          <w:lang w:val="en-US"/>
        </w:rPr>
        <w:t>Controlling logistics and stock levels</w:t>
      </w:r>
    </w:p>
    <w:p w14:paraId="5E6274A5" w14:textId="77777777" w:rsidR="00901ABF" w:rsidRPr="00901ABF" w:rsidRDefault="00901ABF" w:rsidP="00901ABF">
      <w:pPr>
        <w:pStyle w:val="ListParagraph"/>
        <w:numPr>
          <w:ilvl w:val="0"/>
          <w:numId w:val="1"/>
        </w:numPr>
        <w:rPr>
          <w:rFonts w:ascii="Arial" w:hAnsi="Arial" w:cs="Arial"/>
          <w:sz w:val="22"/>
          <w:lang w:val="en-US"/>
        </w:rPr>
      </w:pPr>
      <w:r w:rsidRPr="00901ABF">
        <w:rPr>
          <w:rFonts w:ascii="Arial" w:hAnsi="Arial" w:cs="Arial"/>
          <w:sz w:val="22"/>
          <w:lang w:val="en-US"/>
        </w:rPr>
        <w:t>Achieving a stable relationship with its vendors and suppliers.</w:t>
      </w:r>
    </w:p>
    <w:p w14:paraId="0221C905" w14:textId="77777777" w:rsidR="00901ABF" w:rsidRPr="00901ABF" w:rsidRDefault="00901ABF" w:rsidP="00901ABF">
      <w:pPr>
        <w:pStyle w:val="ListParagraph"/>
        <w:numPr>
          <w:ilvl w:val="0"/>
          <w:numId w:val="1"/>
        </w:numPr>
        <w:rPr>
          <w:rFonts w:ascii="Arial" w:hAnsi="Arial" w:cs="Arial"/>
          <w:sz w:val="22"/>
          <w:lang w:val="en-US"/>
        </w:rPr>
      </w:pPr>
      <w:r w:rsidRPr="00901ABF">
        <w:rPr>
          <w:rFonts w:ascii="Arial" w:hAnsi="Arial" w:cs="Arial"/>
          <w:sz w:val="22"/>
          <w:lang w:val="en-US"/>
        </w:rPr>
        <w:t>Encouraging the creation of media for its flagship streaming service.</w:t>
      </w:r>
    </w:p>
    <w:p w14:paraId="65296795" w14:textId="77777777" w:rsidR="00901ABF" w:rsidRPr="00901ABF" w:rsidRDefault="00901ABF" w:rsidP="00901ABF">
      <w:pPr>
        <w:pStyle w:val="ListParagraph"/>
        <w:numPr>
          <w:ilvl w:val="0"/>
          <w:numId w:val="1"/>
        </w:numPr>
        <w:rPr>
          <w:rFonts w:ascii="Arial" w:hAnsi="Arial" w:cs="Arial"/>
          <w:sz w:val="22"/>
          <w:lang w:val="en-US"/>
        </w:rPr>
      </w:pPr>
      <w:r w:rsidRPr="00901ABF">
        <w:rPr>
          <w:rFonts w:ascii="Arial" w:hAnsi="Arial" w:cs="Arial"/>
          <w:sz w:val="22"/>
          <w:lang w:val="en-US"/>
        </w:rPr>
        <w:t>Buying up new companies to strengthen its ecosystem</w:t>
      </w:r>
    </w:p>
    <w:p w14:paraId="0077A3C4" w14:textId="42F266CA" w:rsidR="00901ABF" w:rsidRPr="00901ABF" w:rsidRDefault="00901ABF" w:rsidP="00901ABF">
      <w:pPr>
        <w:pStyle w:val="Heading2"/>
        <w:rPr>
          <w:rFonts w:ascii="Arial" w:hAnsi="Arial" w:cs="Arial"/>
          <w:b/>
          <w:bCs/>
          <w:color w:val="auto"/>
          <w:sz w:val="32"/>
          <w:szCs w:val="32"/>
        </w:rPr>
      </w:pPr>
      <w:bookmarkStart w:id="4" w:name="_Toc117714595"/>
      <w:r w:rsidRPr="00901ABF">
        <w:rPr>
          <w:rFonts w:ascii="Arial" w:hAnsi="Arial" w:cs="Arial"/>
          <w:b/>
          <w:bCs/>
          <w:color w:val="auto"/>
          <w:sz w:val="32"/>
          <w:szCs w:val="32"/>
        </w:rPr>
        <w:t>eBay</w:t>
      </w:r>
      <w:bookmarkEnd w:id="4"/>
      <w:r w:rsidRPr="00901ABF">
        <w:rPr>
          <w:rFonts w:ascii="Arial" w:hAnsi="Arial" w:cs="Arial"/>
          <w:b/>
          <w:bCs/>
          <w:color w:val="auto"/>
          <w:sz w:val="32"/>
          <w:szCs w:val="32"/>
        </w:rPr>
        <w:t xml:space="preserve"> </w:t>
      </w:r>
    </w:p>
    <w:p w14:paraId="685E36F6" w14:textId="77777777" w:rsidR="00901ABF" w:rsidRPr="00901ABF" w:rsidRDefault="00901ABF" w:rsidP="00901ABF"/>
    <w:p w14:paraId="08D23826" w14:textId="4853C456" w:rsidR="00901ABF" w:rsidRPr="00901ABF" w:rsidRDefault="00901ABF" w:rsidP="00901ABF">
      <w:pPr>
        <w:rPr>
          <w:rFonts w:ascii="Arial" w:hAnsi="Arial" w:cs="Arial"/>
        </w:rPr>
      </w:pPr>
      <w:r w:rsidRPr="00901ABF">
        <w:rPr>
          <w:rFonts w:ascii="Arial" w:hAnsi="Arial" w:cs="Arial"/>
        </w:rPr>
        <w:t xml:space="preserve">eBay, founded in 1995, is a website that facilitates online auctions and trade all around the world. When it comes to connecting customers and sellers online, eBay was one of the first </w:t>
      </w:r>
      <w:r w:rsidRPr="00901ABF">
        <w:rPr>
          <w:rFonts w:ascii="Arial" w:hAnsi="Arial" w:cs="Arial"/>
        </w:rPr>
        <w:t>organizations</w:t>
      </w:r>
      <w:r w:rsidRPr="00901ABF">
        <w:rPr>
          <w:rFonts w:ascii="Arial" w:hAnsi="Arial" w:cs="Arial"/>
        </w:rPr>
        <w:t xml:space="preserve"> to do so. eBay's success stems in large part from the measures it has taken to ensure that its marketplace is open, reliable, and secure for buyers and sellers worldwide (</w:t>
      </w:r>
      <w:r w:rsidRPr="00901ABF">
        <w:rPr>
          <w:rFonts w:ascii="Arial" w:hAnsi="Arial" w:cs="Arial"/>
          <w:color w:val="222222"/>
          <w:szCs w:val="24"/>
          <w:shd w:val="clear" w:color="auto" w:fill="FFFFFF"/>
        </w:rPr>
        <w:t>Chowdhury et al., 2022</w:t>
      </w:r>
      <w:r w:rsidRPr="00901ABF">
        <w:rPr>
          <w:rFonts w:ascii="Arial" w:hAnsi="Arial" w:cs="Arial"/>
        </w:rPr>
        <w:t xml:space="preserve">). </w:t>
      </w:r>
    </w:p>
    <w:p w14:paraId="03C0C826" w14:textId="77777777" w:rsidR="00901ABF" w:rsidRPr="00901ABF" w:rsidRDefault="00901ABF" w:rsidP="00901ABF">
      <w:pPr>
        <w:rPr>
          <w:rFonts w:ascii="Arial" w:hAnsi="Arial" w:cs="Arial"/>
        </w:rPr>
      </w:pPr>
      <w:r w:rsidRPr="00901ABF">
        <w:rPr>
          <w:rFonts w:ascii="Arial" w:hAnsi="Arial" w:cs="Arial"/>
        </w:rPr>
        <w:t>The market value for eBay as of October 2022 is USD 21.10B (</w:t>
      </w:r>
      <w:r w:rsidRPr="00901ABF">
        <w:rPr>
          <w:rFonts w:ascii="Arial" w:hAnsi="Arial" w:cs="Arial"/>
          <w:color w:val="222222"/>
          <w:szCs w:val="24"/>
          <w:shd w:val="clear" w:color="auto" w:fill="FFFFFF"/>
        </w:rPr>
        <w:t>Chowdhury et al., 2022</w:t>
      </w:r>
      <w:r w:rsidRPr="00901ABF">
        <w:rPr>
          <w:rFonts w:ascii="Arial" w:hAnsi="Arial" w:cs="Arial"/>
        </w:rPr>
        <w:t>). Since most of the action takes place online, the demand for actual value is quite small. eBay earned $10.019 billion (</w:t>
      </w:r>
      <w:r w:rsidRPr="00901ABF">
        <w:rPr>
          <w:rFonts w:ascii="Arial" w:hAnsi="Arial" w:cs="Arial"/>
          <w:color w:val="222222"/>
          <w:szCs w:val="24"/>
          <w:shd w:val="clear" w:color="auto" w:fill="FFFFFF"/>
        </w:rPr>
        <w:t>Chowdhury et al., 2022</w:t>
      </w:r>
      <w:r w:rsidRPr="00901ABF">
        <w:rPr>
          <w:rFonts w:ascii="Arial" w:hAnsi="Arial" w:cs="Arial"/>
        </w:rPr>
        <w:t>) in the twelve months that ended June 30, 2022, a rise of 2.93% from the previous year. In 2021, eBay's yearly revenue was $10.42 billion (</w:t>
      </w:r>
      <w:r w:rsidRPr="00901ABF">
        <w:rPr>
          <w:rFonts w:ascii="Arial" w:hAnsi="Arial" w:cs="Arial"/>
          <w:color w:val="222222"/>
          <w:szCs w:val="24"/>
          <w:shd w:val="clear" w:color="auto" w:fill="FFFFFF"/>
        </w:rPr>
        <w:t>Chowdhury et al., 2022</w:t>
      </w:r>
      <w:r w:rsidRPr="00901ABF">
        <w:rPr>
          <w:rFonts w:ascii="Arial" w:hAnsi="Arial" w:cs="Arial"/>
        </w:rPr>
        <w:t>), up 17.16% from the previous year.</w:t>
      </w:r>
    </w:p>
    <w:p w14:paraId="42951C36" w14:textId="1E8FF8D3" w:rsidR="00901ABF" w:rsidRDefault="00816CA5" w:rsidP="00901ABF">
      <w:pPr>
        <w:rPr>
          <w:rFonts w:ascii="Arial" w:hAnsi="Arial" w:cs="Arial"/>
        </w:rPr>
      </w:pPr>
      <w:r>
        <w:rPr>
          <w:noProof/>
        </w:rPr>
        <w:drawing>
          <wp:inline distT="0" distB="0" distL="0" distR="0" wp14:anchorId="14498687" wp14:editId="63BAB4A5">
            <wp:extent cx="4448175" cy="2924175"/>
            <wp:effectExtent l="0" t="0" r="9525" b="9525"/>
            <wp:docPr id="8" name="Picture 8" descr="eBay Business Model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Bay Business Model Canvas"/>
                    <pic:cNvPicPr>
                      <a:picLocks noChangeAspect="1" noChangeArrowheads="1"/>
                    </pic:cNvPicPr>
                  </pic:nvPicPr>
                  <pic:blipFill>
                    <a:blip r:embed="rId25">
                      <a:extLst>
                        <a:ext uri="{28A0092B-C50C-407E-A947-70E740481C1C}">
                          <a14:useLocalDpi xmlns:a14="http://schemas.microsoft.com/office/drawing/2010/main" val="0"/>
                        </a:ext>
                      </a:extLst>
                    </a:blip>
                    <a:srcRect b="6970"/>
                    <a:stretch>
                      <a:fillRect/>
                    </a:stretch>
                  </pic:blipFill>
                  <pic:spPr bwMode="auto">
                    <a:xfrm>
                      <a:off x="0" y="0"/>
                      <a:ext cx="4448175" cy="2924175"/>
                    </a:xfrm>
                    <a:prstGeom prst="rect">
                      <a:avLst/>
                    </a:prstGeom>
                    <a:noFill/>
                    <a:ln>
                      <a:noFill/>
                    </a:ln>
                  </pic:spPr>
                </pic:pic>
              </a:graphicData>
            </a:graphic>
          </wp:inline>
        </w:drawing>
      </w:r>
    </w:p>
    <w:p w14:paraId="28BDD626" w14:textId="32BA065F" w:rsidR="00816CA5" w:rsidRDefault="00816CA5" w:rsidP="00816CA5">
      <w:pPr>
        <w:jc w:val="center"/>
      </w:pPr>
    </w:p>
    <w:p w14:paraId="15CD30D8" w14:textId="77777777" w:rsidR="00816CA5" w:rsidRPr="00816CA5" w:rsidRDefault="00816CA5" w:rsidP="00816CA5">
      <w:pPr>
        <w:spacing w:line="240" w:lineRule="auto"/>
        <w:jc w:val="center"/>
        <w:rPr>
          <w:rFonts w:ascii="Arial" w:hAnsi="Arial" w:cs="Arial"/>
        </w:rPr>
      </w:pPr>
      <w:r w:rsidRPr="00816CA5">
        <w:rPr>
          <w:rFonts w:ascii="Arial" w:hAnsi="Arial" w:cs="Arial"/>
        </w:rPr>
        <w:t>Figure 02: Business Model Canvas of eBay</w:t>
      </w:r>
    </w:p>
    <w:p w14:paraId="368BBAFE" w14:textId="1BF8C433" w:rsidR="00816CA5" w:rsidRPr="00816CA5" w:rsidRDefault="00816CA5" w:rsidP="00816CA5">
      <w:pPr>
        <w:spacing w:line="240" w:lineRule="auto"/>
        <w:jc w:val="center"/>
        <w:rPr>
          <w:rFonts w:ascii="Arial" w:hAnsi="Arial" w:cs="Arial"/>
        </w:rPr>
      </w:pPr>
      <w:r w:rsidRPr="00816CA5">
        <w:rPr>
          <w:rFonts w:ascii="Arial" w:hAnsi="Arial" w:cs="Arial"/>
        </w:rPr>
        <w:t xml:space="preserve">Source: </w:t>
      </w:r>
      <w:proofErr w:type="spellStart"/>
      <w:r w:rsidRPr="00816CA5">
        <w:rPr>
          <w:rFonts w:ascii="Arial" w:hAnsi="Arial" w:cs="Arial"/>
        </w:rPr>
        <w:t>WallStreetMojo</w:t>
      </w:r>
      <w:proofErr w:type="spellEnd"/>
      <w:r w:rsidRPr="00816CA5">
        <w:rPr>
          <w:rFonts w:ascii="Arial" w:hAnsi="Arial" w:cs="Arial"/>
        </w:rPr>
        <w:t>, 2016</w:t>
      </w:r>
    </w:p>
    <w:p w14:paraId="1972469E" w14:textId="77777777" w:rsidR="00816CA5" w:rsidRPr="00816CA5" w:rsidRDefault="00816CA5" w:rsidP="00816CA5">
      <w:pPr>
        <w:rPr>
          <w:rFonts w:ascii="Arial" w:hAnsi="Arial" w:cs="Arial"/>
        </w:rPr>
      </w:pPr>
      <w:r w:rsidRPr="00816CA5">
        <w:rPr>
          <w:rFonts w:ascii="Arial" w:hAnsi="Arial" w:cs="Arial"/>
        </w:rPr>
        <w:t xml:space="preserve">eBay's reputation as a trusted marketplace has been well-established for some time now. Additionally, eBay has created and provided a variety of community features, such as client assistance sheets, to maintain customer loyalty. </w:t>
      </w:r>
    </w:p>
    <w:p w14:paraId="500BE0DB" w14:textId="388C1742" w:rsidR="00816CA5" w:rsidRPr="00816CA5" w:rsidRDefault="00816CA5" w:rsidP="00816CA5">
      <w:pPr>
        <w:rPr>
          <w:rFonts w:ascii="Arial" w:hAnsi="Arial" w:cs="Arial"/>
        </w:rPr>
      </w:pPr>
      <w:r w:rsidRPr="00816CA5">
        <w:rPr>
          <w:rFonts w:ascii="Arial" w:hAnsi="Arial" w:cs="Arial"/>
        </w:rPr>
        <w:t>When it comes to the future of the online retail industry, eBay is the company to watch (</w:t>
      </w:r>
      <w:proofErr w:type="spellStart"/>
      <w:r w:rsidRPr="00816CA5">
        <w:rPr>
          <w:rFonts w:ascii="Arial" w:hAnsi="Arial" w:cs="Arial"/>
          <w:color w:val="222222"/>
          <w:shd w:val="clear" w:color="auto" w:fill="FFFFFF"/>
        </w:rPr>
        <w:t>Eisape</w:t>
      </w:r>
      <w:proofErr w:type="spellEnd"/>
      <w:r w:rsidRPr="00816CA5">
        <w:rPr>
          <w:rFonts w:ascii="Arial" w:hAnsi="Arial" w:cs="Arial"/>
          <w:color w:val="222222"/>
          <w:shd w:val="clear" w:color="auto" w:fill="FFFFFF"/>
        </w:rPr>
        <w:t>, 2019</w:t>
      </w:r>
      <w:r w:rsidRPr="00816CA5">
        <w:rPr>
          <w:rFonts w:ascii="Arial" w:hAnsi="Arial" w:cs="Arial"/>
        </w:rPr>
        <w:t>)</w:t>
      </w:r>
    </w:p>
    <w:p w14:paraId="40B4065F" w14:textId="55654BB1" w:rsidR="0082793B" w:rsidRPr="0082793B" w:rsidRDefault="00816CA5" w:rsidP="0082793B">
      <w:pPr>
        <w:pStyle w:val="Heading1"/>
        <w:rPr>
          <w:rFonts w:ascii="Arial" w:hAnsi="Arial" w:cs="Arial"/>
          <w:b/>
          <w:bCs/>
          <w:color w:val="auto"/>
        </w:rPr>
      </w:pPr>
      <w:bookmarkStart w:id="5" w:name="_Toc117714596"/>
      <w:r w:rsidRPr="00816CA5">
        <w:rPr>
          <w:rFonts w:ascii="Arial" w:hAnsi="Arial" w:cs="Arial"/>
          <w:b/>
          <w:bCs/>
          <w:color w:val="auto"/>
        </w:rPr>
        <w:t>Task 2</w:t>
      </w:r>
      <w:bookmarkEnd w:id="5"/>
      <w:r w:rsidRPr="00816CA5">
        <w:rPr>
          <w:rFonts w:ascii="Arial" w:hAnsi="Arial" w:cs="Arial"/>
          <w:b/>
          <w:bCs/>
          <w:color w:val="auto"/>
        </w:rPr>
        <w:t xml:space="preserve"> </w:t>
      </w:r>
    </w:p>
    <w:p w14:paraId="03833735" w14:textId="7EDC1808" w:rsidR="00816CA5" w:rsidRPr="00816CA5" w:rsidRDefault="00816CA5" w:rsidP="00816CA5">
      <w:pPr>
        <w:pStyle w:val="Heading2"/>
        <w:rPr>
          <w:rFonts w:ascii="Arial" w:hAnsi="Arial" w:cs="Arial"/>
          <w:b/>
          <w:bCs/>
          <w:color w:val="auto"/>
          <w:sz w:val="32"/>
          <w:szCs w:val="32"/>
        </w:rPr>
      </w:pPr>
      <w:bookmarkStart w:id="6" w:name="_Toc117714597"/>
      <w:r w:rsidRPr="00816CA5">
        <w:rPr>
          <w:rFonts w:ascii="Arial" w:hAnsi="Arial" w:cs="Arial"/>
          <w:b/>
          <w:bCs/>
          <w:color w:val="auto"/>
          <w:sz w:val="32"/>
          <w:szCs w:val="32"/>
        </w:rPr>
        <w:t>SWOT of Amazon</w:t>
      </w:r>
      <w:bookmarkEnd w:id="6"/>
    </w:p>
    <w:p w14:paraId="5C92EB1B" w14:textId="77777777" w:rsidR="00816CA5" w:rsidRPr="00816CA5" w:rsidRDefault="00816CA5" w:rsidP="00816CA5"/>
    <w:p w14:paraId="51A4024A" w14:textId="77777777" w:rsidR="00816CA5" w:rsidRPr="00816CA5" w:rsidRDefault="00816CA5" w:rsidP="00816CA5">
      <w:pPr>
        <w:rPr>
          <w:rFonts w:ascii="Arial" w:hAnsi="Arial" w:cs="Arial"/>
          <w:b/>
          <w:bCs/>
          <w:sz w:val="28"/>
          <w:szCs w:val="28"/>
        </w:rPr>
      </w:pPr>
      <w:r w:rsidRPr="00816CA5">
        <w:rPr>
          <w:rFonts w:ascii="Arial" w:hAnsi="Arial" w:cs="Arial"/>
          <w:b/>
          <w:bCs/>
          <w:sz w:val="28"/>
          <w:szCs w:val="28"/>
        </w:rPr>
        <w:t xml:space="preserve">Strengths </w:t>
      </w:r>
    </w:p>
    <w:p w14:paraId="2B41D97B" w14:textId="2EB66DB8" w:rsidR="00816CA5" w:rsidRPr="0082793B" w:rsidRDefault="00816CA5" w:rsidP="00816CA5">
      <w:pPr>
        <w:rPr>
          <w:rFonts w:ascii="Arial" w:hAnsi="Arial" w:cs="Arial"/>
          <w:b/>
          <w:bCs/>
        </w:rPr>
      </w:pPr>
      <w:r w:rsidRPr="00816CA5">
        <w:rPr>
          <w:rFonts w:ascii="Arial" w:hAnsi="Arial" w:cs="Arial"/>
        </w:rPr>
        <w:t>Amazon's e-commerce expansion relies on the company's ability to make good use of the expertise it has gained in its many industries via the application of KMS. Amazon's stellar reputation as a global leader in the industry reflects the company's success and fortune. That's why the brand is so well-known and respected; it has a solid reputation. (</w:t>
      </w:r>
      <w:r w:rsidRPr="00816CA5">
        <w:rPr>
          <w:rFonts w:ascii="Arial" w:hAnsi="Arial" w:cs="Arial"/>
          <w:color w:val="222222"/>
          <w:szCs w:val="24"/>
          <w:shd w:val="clear" w:color="auto" w:fill="FFFFFF"/>
        </w:rPr>
        <w:t>Chen, 2022</w:t>
      </w:r>
      <w:r w:rsidR="0082793B">
        <w:rPr>
          <w:rFonts w:ascii="Arial" w:hAnsi="Arial" w:cs="Arial"/>
        </w:rPr>
        <w:t>)</w:t>
      </w:r>
    </w:p>
    <w:p w14:paraId="184112A9" w14:textId="31EA4EE1" w:rsidR="00816CA5" w:rsidRPr="00816CA5" w:rsidRDefault="00816CA5" w:rsidP="00816CA5">
      <w:pPr>
        <w:rPr>
          <w:rFonts w:ascii="Arial" w:hAnsi="Arial" w:cs="Arial"/>
        </w:rPr>
      </w:pPr>
      <w:r w:rsidRPr="00816CA5">
        <w:rPr>
          <w:rFonts w:ascii="Arial" w:hAnsi="Arial" w:cs="Arial"/>
        </w:rPr>
        <w:t>The corporation has a presence in over 200 countries, and its activities and choices about its products and services have enabled it to increase its worldwide sales and fortify its knowledge management (</w:t>
      </w:r>
      <w:proofErr w:type="spellStart"/>
      <w:r w:rsidRPr="00816CA5">
        <w:rPr>
          <w:rFonts w:ascii="Arial" w:hAnsi="Arial" w:cs="Arial"/>
          <w:color w:val="222222"/>
          <w:szCs w:val="24"/>
          <w:shd w:val="clear" w:color="auto" w:fill="FFFFFF"/>
        </w:rPr>
        <w:t>Sadq</w:t>
      </w:r>
      <w:proofErr w:type="spellEnd"/>
      <w:r w:rsidRPr="00816CA5">
        <w:rPr>
          <w:rFonts w:ascii="Arial" w:hAnsi="Arial" w:cs="Arial"/>
          <w:color w:val="222222"/>
          <w:szCs w:val="24"/>
          <w:shd w:val="clear" w:color="auto" w:fill="FFFFFF"/>
        </w:rPr>
        <w:t xml:space="preserve"> et al., 2018</w:t>
      </w:r>
      <w:r w:rsidRPr="00816CA5">
        <w:rPr>
          <w:rFonts w:ascii="Arial" w:hAnsi="Arial" w:cs="Arial"/>
        </w:rPr>
        <w:t xml:space="preserve">). </w:t>
      </w:r>
    </w:p>
    <w:p w14:paraId="1375A21B" w14:textId="77777777" w:rsidR="00816CA5" w:rsidRPr="00816CA5" w:rsidRDefault="00816CA5" w:rsidP="00816CA5">
      <w:pPr>
        <w:rPr>
          <w:rFonts w:ascii="Arial" w:hAnsi="Arial" w:cs="Arial"/>
          <w:b/>
          <w:bCs/>
          <w:sz w:val="28"/>
          <w:szCs w:val="28"/>
        </w:rPr>
      </w:pPr>
      <w:r w:rsidRPr="00816CA5">
        <w:rPr>
          <w:rFonts w:ascii="Arial" w:hAnsi="Arial" w:cs="Arial"/>
          <w:b/>
          <w:bCs/>
          <w:sz w:val="28"/>
          <w:szCs w:val="28"/>
        </w:rPr>
        <w:t>Weaknesses</w:t>
      </w:r>
    </w:p>
    <w:p w14:paraId="22D8AEF1" w14:textId="279BEFE1" w:rsidR="00816CA5" w:rsidRPr="00816CA5" w:rsidRDefault="00816CA5" w:rsidP="00816CA5">
      <w:pPr>
        <w:rPr>
          <w:rFonts w:ascii="Arial" w:hAnsi="Arial" w:cs="Arial"/>
        </w:rPr>
      </w:pPr>
      <w:r w:rsidRPr="00816CA5">
        <w:rPr>
          <w:rFonts w:ascii="Arial" w:hAnsi="Arial" w:cs="Arial"/>
        </w:rPr>
        <w:t xml:space="preserve">Implementing KMS is difficult since the company's product and service catalogue is so extensive. Employee integration with technology might be challenging as well. </w:t>
      </w:r>
    </w:p>
    <w:p w14:paraId="6DBC11D0" w14:textId="77777777" w:rsidR="00816CA5" w:rsidRPr="00816CA5" w:rsidRDefault="00816CA5" w:rsidP="00816CA5">
      <w:pPr>
        <w:rPr>
          <w:rFonts w:ascii="Arial" w:hAnsi="Arial" w:cs="Arial"/>
        </w:rPr>
      </w:pPr>
      <w:r w:rsidRPr="00816CA5">
        <w:rPr>
          <w:rFonts w:ascii="Arial" w:hAnsi="Arial" w:cs="Arial"/>
        </w:rPr>
        <w:t>It's not uncommon for product quality to lag the collective intelligence of several systems. As a result, the firm will not gain from an upgraded system alone. Because Amazon's model is easily repeatable (</w:t>
      </w:r>
      <w:proofErr w:type="spellStart"/>
      <w:r w:rsidRPr="00816CA5">
        <w:rPr>
          <w:rFonts w:ascii="Arial" w:hAnsi="Arial" w:cs="Arial"/>
          <w:color w:val="222222"/>
          <w:szCs w:val="24"/>
          <w:shd w:val="clear" w:color="auto" w:fill="FFFFFF"/>
        </w:rPr>
        <w:t>Flamand</w:t>
      </w:r>
      <w:proofErr w:type="spellEnd"/>
      <w:r w:rsidRPr="00816CA5">
        <w:rPr>
          <w:rFonts w:ascii="Arial" w:hAnsi="Arial" w:cs="Arial"/>
          <w:color w:val="222222"/>
          <w:szCs w:val="24"/>
          <w:shd w:val="clear" w:color="auto" w:fill="FFFFFF"/>
        </w:rPr>
        <w:t xml:space="preserve"> et al., 2020</w:t>
      </w:r>
      <w:r w:rsidRPr="00816CA5">
        <w:rPr>
          <w:rFonts w:ascii="Arial" w:hAnsi="Arial" w:cs="Arial"/>
        </w:rPr>
        <w:t>), competitors now have a chance to compete with the retail giant. Amazon hasn't invested enough in expanding its presence in developed nations, so it hasn't reaped the benefits of the robust growth occurring there.</w:t>
      </w:r>
    </w:p>
    <w:p w14:paraId="63045697" w14:textId="77777777" w:rsidR="00816CA5" w:rsidRPr="00816CA5" w:rsidRDefault="00816CA5" w:rsidP="00816CA5">
      <w:pPr>
        <w:rPr>
          <w:rFonts w:ascii="Arial" w:hAnsi="Arial" w:cs="Arial"/>
          <w:b/>
          <w:bCs/>
          <w:sz w:val="28"/>
          <w:szCs w:val="28"/>
        </w:rPr>
      </w:pPr>
      <w:r w:rsidRPr="00816CA5">
        <w:rPr>
          <w:rFonts w:ascii="Arial" w:hAnsi="Arial" w:cs="Arial"/>
          <w:b/>
          <w:bCs/>
          <w:sz w:val="28"/>
          <w:szCs w:val="28"/>
        </w:rPr>
        <w:t xml:space="preserve">Opportunities </w:t>
      </w:r>
    </w:p>
    <w:p w14:paraId="387ACCC7" w14:textId="77777777" w:rsidR="00816CA5" w:rsidRPr="00816CA5" w:rsidRDefault="00816CA5" w:rsidP="00816CA5">
      <w:pPr>
        <w:rPr>
          <w:rFonts w:ascii="Arial" w:hAnsi="Arial" w:cs="Arial"/>
        </w:rPr>
      </w:pPr>
      <w:r w:rsidRPr="00816CA5">
        <w:rPr>
          <w:rFonts w:ascii="Arial" w:hAnsi="Arial" w:cs="Arial"/>
        </w:rPr>
        <w:t>Amazon may expand into new customer bases in emerging countries. With a larger number of warehouses in each location and a more robust delivery network, a KMS-based distribution system may be expanded into less-connected regions (</w:t>
      </w:r>
      <w:r w:rsidRPr="00816CA5">
        <w:rPr>
          <w:rFonts w:ascii="Arial" w:hAnsi="Arial" w:cs="Arial"/>
          <w:color w:val="222222"/>
          <w:szCs w:val="24"/>
          <w:shd w:val="clear" w:color="auto" w:fill="FFFFFF"/>
        </w:rPr>
        <w:t>Luo, 2020</w:t>
      </w:r>
      <w:r w:rsidRPr="00816CA5">
        <w:rPr>
          <w:rFonts w:ascii="Arial" w:hAnsi="Arial" w:cs="Arial"/>
        </w:rPr>
        <w:t>).</w:t>
      </w:r>
    </w:p>
    <w:p w14:paraId="5A0EB3AD" w14:textId="244E61E2" w:rsidR="00816CA5" w:rsidRPr="00816CA5" w:rsidRDefault="00816CA5" w:rsidP="00816CA5">
      <w:pPr>
        <w:rPr>
          <w:rFonts w:ascii="Arial" w:hAnsi="Arial" w:cs="Arial"/>
        </w:rPr>
      </w:pPr>
      <w:r w:rsidRPr="00816CA5">
        <w:rPr>
          <w:rFonts w:ascii="Arial" w:hAnsi="Arial" w:cs="Arial"/>
        </w:rPr>
        <w:t>Amazon's infrastructures will also allow for the growth of the company's knowledge management systems. Amazon can future-proof its KMS by integrating AI, blockchain, augmented reality, and high-tech robots.</w:t>
      </w:r>
    </w:p>
    <w:p w14:paraId="2427E504" w14:textId="77777777" w:rsidR="0082793B" w:rsidRDefault="0082793B" w:rsidP="00816CA5">
      <w:pPr>
        <w:rPr>
          <w:rFonts w:ascii="Arial" w:hAnsi="Arial" w:cs="Arial"/>
          <w:b/>
          <w:bCs/>
          <w:sz w:val="28"/>
          <w:szCs w:val="28"/>
        </w:rPr>
      </w:pPr>
    </w:p>
    <w:p w14:paraId="010FD555" w14:textId="6E0DD817" w:rsidR="00816CA5" w:rsidRPr="00816CA5" w:rsidRDefault="00816CA5" w:rsidP="00816CA5">
      <w:pPr>
        <w:rPr>
          <w:rFonts w:ascii="Arial" w:hAnsi="Arial" w:cs="Arial"/>
          <w:b/>
          <w:bCs/>
          <w:sz w:val="28"/>
          <w:szCs w:val="28"/>
        </w:rPr>
      </w:pPr>
      <w:r w:rsidRPr="00816CA5">
        <w:rPr>
          <w:rFonts w:ascii="Arial" w:hAnsi="Arial" w:cs="Arial"/>
          <w:b/>
          <w:bCs/>
          <w:sz w:val="28"/>
          <w:szCs w:val="28"/>
        </w:rPr>
        <w:lastRenderedPageBreak/>
        <w:t>Threats</w:t>
      </w:r>
    </w:p>
    <w:p w14:paraId="5777DD6B" w14:textId="77777777" w:rsidR="00816CA5" w:rsidRPr="00816CA5" w:rsidRDefault="00816CA5" w:rsidP="00816CA5">
      <w:pPr>
        <w:rPr>
          <w:rFonts w:ascii="Arial" w:hAnsi="Arial" w:cs="Arial"/>
        </w:rPr>
      </w:pPr>
      <w:r w:rsidRPr="00816CA5">
        <w:rPr>
          <w:rFonts w:ascii="Arial" w:hAnsi="Arial" w:cs="Arial"/>
        </w:rPr>
        <w:t>Cybercrime is on the rise, which might compromise Amazon's security measures or perhaps its whole infrastructure, with subsequent repercussions on brand trust and client retention.</w:t>
      </w:r>
    </w:p>
    <w:p w14:paraId="2C762CE9" w14:textId="34B0679A" w:rsidR="00816CA5" w:rsidRDefault="00816CA5" w:rsidP="00816CA5">
      <w:pPr>
        <w:rPr>
          <w:rFonts w:ascii="Arial" w:hAnsi="Arial" w:cs="Arial"/>
        </w:rPr>
      </w:pPr>
      <w:r w:rsidRPr="00816CA5">
        <w:rPr>
          <w:rFonts w:ascii="Arial" w:hAnsi="Arial" w:cs="Arial"/>
        </w:rPr>
        <w:t>Difficulty in the effective implementation (</w:t>
      </w:r>
      <w:proofErr w:type="spellStart"/>
      <w:r w:rsidRPr="00816CA5">
        <w:rPr>
          <w:rFonts w:ascii="Arial" w:hAnsi="Arial" w:cs="Arial"/>
          <w:color w:val="222222"/>
          <w:szCs w:val="24"/>
          <w:shd w:val="clear" w:color="auto" w:fill="FFFFFF"/>
        </w:rPr>
        <w:t>Sadq</w:t>
      </w:r>
      <w:proofErr w:type="spellEnd"/>
      <w:r w:rsidRPr="00816CA5">
        <w:rPr>
          <w:rFonts w:ascii="Arial" w:hAnsi="Arial" w:cs="Arial"/>
          <w:color w:val="222222"/>
          <w:szCs w:val="24"/>
          <w:shd w:val="clear" w:color="auto" w:fill="FFFFFF"/>
        </w:rPr>
        <w:t xml:space="preserve"> et al., 2018</w:t>
      </w:r>
      <w:r w:rsidRPr="00816CA5">
        <w:rPr>
          <w:rFonts w:ascii="Arial" w:hAnsi="Arial" w:cs="Arial"/>
        </w:rPr>
        <w:t>) of knowledge management systems may be imposed in various places due to differences in regulatory frameworks and government policies of different nations. Pandemics, natural catastrophes, wars, and so on have a significant negative impact on the business and pose a variety of dangers to the KMS.</w:t>
      </w:r>
    </w:p>
    <w:p w14:paraId="6E834873" w14:textId="3D7F44E3" w:rsidR="00816CA5" w:rsidRDefault="00816CA5" w:rsidP="00816CA5">
      <w:pPr>
        <w:rPr>
          <w:rFonts w:ascii="Arial" w:hAnsi="Arial" w:cs="Arial"/>
        </w:rPr>
      </w:pPr>
    </w:p>
    <w:p w14:paraId="56827B86" w14:textId="77777777" w:rsidR="00816CA5" w:rsidRPr="00816CA5" w:rsidRDefault="00816CA5" w:rsidP="00816CA5">
      <w:pPr>
        <w:rPr>
          <w:rFonts w:ascii="Arial" w:hAnsi="Arial" w:cs="Arial"/>
        </w:rPr>
      </w:pPr>
    </w:p>
    <w:p w14:paraId="4CA5C02F" w14:textId="5CB1C97B" w:rsidR="00816CA5" w:rsidRDefault="00816CA5" w:rsidP="00816CA5">
      <w:pPr>
        <w:pStyle w:val="Heading2"/>
        <w:rPr>
          <w:rFonts w:ascii="Arial" w:hAnsi="Arial" w:cs="Arial"/>
          <w:b/>
          <w:bCs/>
          <w:color w:val="auto"/>
          <w:sz w:val="32"/>
          <w:szCs w:val="32"/>
        </w:rPr>
      </w:pPr>
      <w:bookmarkStart w:id="7" w:name="_Toc117714598"/>
      <w:r w:rsidRPr="00816CA5">
        <w:rPr>
          <w:rFonts w:ascii="Arial" w:hAnsi="Arial" w:cs="Arial"/>
          <w:b/>
          <w:bCs/>
          <w:color w:val="auto"/>
          <w:sz w:val="32"/>
          <w:szCs w:val="32"/>
        </w:rPr>
        <w:t>SWOT of eBay</w:t>
      </w:r>
      <w:bookmarkEnd w:id="7"/>
      <w:r w:rsidRPr="00816CA5">
        <w:rPr>
          <w:rFonts w:ascii="Arial" w:hAnsi="Arial" w:cs="Arial"/>
          <w:b/>
          <w:bCs/>
          <w:color w:val="auto"/>
          <w:sz w:val="32"/>
          <w:szCs w:val="32"/>
        </w:rPr>
        <w:t xml:space="preserve"> </w:t>
      </w:r>
    </w:p>
    <w:p w14:paraId="2B8B6234" w14:textId="77777777" w:rsidR="00816CA5" w:rsidRPr="00816CA5" w:rsidRDefault="00816CA5" w:rsidP="00816CA5"/>
    <w:p w14:paraId="0DCAA73D" w14:textId="77777777" w:rsidR="00816CA5" w:rsidRPr="00816CA5" w:rsidRDefault="00816CA5" w:rsidP="00816CA5">
      <w:pPr>
        <w:rPr>
          <w:rFonts w:ascii="Arial" w:hAnsi="Arial" w:cs="Arial"/>
          <w:b/>
          <w:bCs/>
          <w:sz w:val="28"/>
          <w:szCs w:val="28"/>
        </w:rPr>
      </w:pPr>
      <w:r w:rsidRPr="00816CA5">
        <w:rPr>
          <w:rFonts w:ascii="Arial" w:hAnsi="Arial" w:cs="Arial"/>
          <w:b/>
          <w:bCs/>
          <w:sz w:val="28"/>
          <w:szCs w:val="28"/>
        </w:rPr>
        <w:t xml:space="preserve">Strengths </w:t>
      </w:r>
    </w:p>
    <w:p w14:paraId="327E92AC" w14:textId="6D9296D9" w:rsidR="00816CA5" w:rsidRPr="00816CA5" w:rsidRDefault="00816CA5" w:rsidP="00816CA5">
      <w:pPr>
        <w:rPr>
          <w:rFonts w:ascii="Arial" w:hAnsi="Arial" w:cs="Arial"/>
        </w:rPr>
      </w:pPr>
      <w:r w:rsidRPr="00816CA5">
        <w:rPr>
          <w:rFonts w:ascii="Arial" w:hAnsi="Arial" w:cs="Arial"/>
        </w:rPr>
        <w:t xml:space="preserve">The main strength of the company is that it has the largest internet marketplace globally. So, the KMS of the company is broadly connected and produces great power in online retailing. </w:t>
      </w:r>
    </w:p>
    <w:p w14:paraId="3CCD9D36" w14:textId="29898B45" w:rsidR="00816CA5" w:rsidRPr="00816CA5" w:rsidRDefault="00816CA5" w:rsidP="00816CA5">
      <w:pPr>
        <w:rPr>
          <w:rFonts w:ascii="Arial" w:hAnsi="Arial" w:cs="Arial"/>
        </w:rPr>
      </w:pPr>
      <w:r w:rsidRPr="00816CA5">
        <w:rPr>
          <w:rFonts w:ascii="Arial" w:hAnsi="Arial" w:cs="Arial"/>
        </w:rPr>
        <w:t>eBay spent a lot of money to acquire IT infrastructure, customer relationship management software, knowledge management systems, and other expertise-based tools (</w:t>
      </w:r>
      <w:r w:rsidRPr="00816CA5">
        <w:rPr>
          <w:rFonts w:ascii="Arial" w:hAnsi="Arial" w:cs="Arial"/>
          <w:color w:val="222222"/>
          <w:szCs w:val="24"/>
          <w:shd w:val="clear" w:color="auto" w:fill="FFFFFF"/>
        </w:rPr>
        <w:t>El-</w:t>
      </w:r>
      <w:proofErr w:type="spellStart"/>
      <w:r w:rsidRPr="00816CA5">
        <w:rPr>
          <w:rFonts w:ascii="Arial" w:hAnsi="Arial" w:cs="Arial"/>
          <w:color w:val="222222"/>
          <w:szCs w:val="24"/>
          <w:shd w:val="clear" w:color="auto" w:fill="FFFFFF"/>
        </w:rPr>
        <w:t>Ebiary</w:t>
      </w:r>
      <w:proofErr w:type="spellEnd"/>
      <w:r w:rsidRPr="00816CA5">
        <w:rPr>
          <w:rFonts w:ascii="Arial" w:hAnsi="Arial" w:cs="Arial"/>
          <w:color w:val="222222"/>
          <w:szCs w:val="24"/>
          <w:shd w:val="clear" w:color="auto" w:fill="FFFFFF"/>
        </w:rPr>
        <w:t>, 2021</w:t>
      </w:r>
      <w:r w:rsidRPr="00816CA5">
        <w:rPr>
          <w:rFonts w:ascii="Arial" w:hAnsi="Arial" w:cs="Arial"/>
        </w:rPr>
        <w:t xml:space="preserve">). </w:t>
      </w:r>
    </w:p>
    <w:p w14:paraId="3714FA75" w14:textId="77777777" w:rsidR="00816CA5" w:rsidRPr="00816CA5" w:rsidRDefault="00816CA5" w:rsidP="00816CA5">
      <w:pPr>
        <w:rPr>
          <w:rFonts w:ascii="Arial" w:hAnsi="Arial" w:cs="Arial"/>
        </w:rPr>
      </w:pPr>
      <w:r w:rsidRPr="00816CA5">
        <w:rPr>
          <w:rFonts w:ascii="Arial" w:hAnsi="Arial" w:cs="Arial"/>
        </w:rPr>
        <w:t>By accepting payments using PayPal's own system of the company, it has the exposure to manage and evaluate knowledge intensively.  Not only have costs been cut, but the groundwork has been laid for more thorough knowledge management integration.</w:t>
      </w:r>
    </w:p>
    <w:p w14:paraId="3AD92C2D" w14:textId="77777777" w:rsidR="00816CA5" w:rsidRPr="00816CA5" w:rsidRDefault="00816CA5" w:rsidP="00816CA5">
      <w:pPr>
        <w:rPr>
          <w:rFonts w:ascii="Arial" w:hAnsi="Arial" w:cs="Arial"/>
          <w:b/>
          <w:bCs/>
          <w:sz w:val="28"/>
          <w:szCs w:val="28"/>
        </w:rPr>
      </w:pPr>
      <w:r w:rsidRPr="00816CA5">
        <w:rPr>
          <w:rFonts w:ascii="Arial" w:hAnsi="Arial" w:cs="Arial"/>
          <w:b/>
          <w:bCs/>
          <w:sz w:val="28"/>
          <w:szCs w:val="28"/>
        </w:rPr>
        <w:t>Weaknesses</w:t>
      </w:r>
    </w:p>
    <w:p w14:paraId="388093BD" w14:textId="77777777" w:rsidR="00816CA5" w:rsidRPr="00816CA5" w:rsidRDefault="00816CA5" w:rsidP="00816CA5">
      <w:pPr>
        <w:rPr>
          <w:rFonts w:ascii="Arial" w:hAnsi="Arial" w:cs="Arial"/>
        </w:rPr>
      </w:pPr>
      <w:r w:rsidRPr="00816CA5">
        <w:rPr>
          <w:rFonts w:ascii="Arial" w:hAnsi="Arial" w:cs="Arial"/>
        </w:rPr>
        <w:t>Over time, eBay's seller fees have increased dramatically. Commissions on items sold, listing fees, fees for various accessories, and transaction fees from services like PayPal all contribute to the company's bottom line (</w:t>
      </w:r>
      <w:proofErr w:type="spellStart"/>
      <w:r w:rsidRPr="00816CA5">
        <w:rPr>
          <w:rFonts w:ascii="Arial" w:hAnsi="Arial" w:cs="Arial"/>
          <w:color w:val="222222"/>
          <w:szCs w:val="24"/>
          <w:shd w:val="clear" w:color="auto" w:fill="FFFFFF"/>
        </w:rPr>
        <w:t>Bogenschneider</w:t>
      </w:r>
      <w:proofErr w:type="spellEnd"/>
      <w:r w:rsidRPr="00816CA5">
        <w:rPr>
          <w:rFonts w:ascii="Arial" w:hAnsi="Arial" w:cs="Arial"/>
          <w:color w:val="222222"/>
          <w:szCs w:val="24"/>
          <w:shd w:val="clear" w:color="auto" w:fill="FFFFFF"/>
        </w:rPr>
        <w:t>, 2021</w:t>
      </w:r>
      <w:r w:rsidRPr="00816CA5">
        <w:rPr>
          <w:rFonts w:ascii="Arial" w:hAnsi="Arial" w:cs="Arial"/>
        </w:rPr>
        <w:t>). Due to eBay's excessive fees, many sellers lose money on the low-priced items they offer for sale. Hence, the knowledge management system may become biased.</w:t>
      </w:r>
    </w:p>
    <w:p w14:paraId="0A59DB39" w14:textId="77777777" w:rsidR="00816CA5" w:rsidRPr="00816CA5" w:rsidRDefault="00816CA5" w:rsidP="00816CA5">
      <w:pPr>
        <w:rPr>
          <w:rFonts w:ascii="Arial" w:hAnsi="Arial" w:cs="Arial"/>
          <w:b/>
          <w:bCs/>
          <w:sz w:val="28"/>
          <w:szCs w:val="28"/>
        </w:rPr>
      </w:pPr>
      <w:r w:rsidRPr="00816CA5">
        <w:rPr>
          <w:rFonts w:ascii="Arial" w:hAnsi="Arial" w:cs="Arial"/>
          <w:b/>
          <w:bCs/>
          <w:sz w:val="28"/>
          <w:szCs w:val="28"/>
        </w:rPr>
        <w:t xml:space="preserve">Opportunities </w:t>
      </w:r>
    </w:p>
    <w:p w14:paraId="343BBF52" w14:textId="39F4D578" w:rsidR="00816CA5" w:rsidRPr="00816CA5" w:rsidRDefault="00816CA5" w:rsidP="00816CA5">
      <w:pPr>
        <w:rPr>
          <w:rFonts w:ascii="Arial" w:hAnsi="Arial" w:cs="Arial"/>
        </w:rPr>
      </w:pPr>
      <w:r w:rsidRPr="00816CA5">
        <w:rPr>
          <w:rFonts w:ascii="Arial" w:hAnsi="Arial" w:cs="Arial"/>
        </w:rPr>
        <w:t xml:space="preserve">PayPal, eBay's payment method, is widely </w:t>
      </w:r>
      <w:r w:rsidRPr="00816CA5">
        <w:rPr>
          <w:rFonts w:ascii="Arial" w:hAnsi="Arial" w:cs="Arial"/>
        </w:rPr>
        <w:t>recognized</w:t>
      </w:r>
      <w:r w:rsidRPr="00816CA5">
        <w:rPr>
          <w:rFonts w:ascii="Arial" w:hAnsi="Arial" w:cs="Arial"/>
        </w:rPr>
        <w:t xml:space="preserve"> and </w:t>
      </w:r>
      <w:r w:rsidRPr="00816CA5">
        <w:rPr>
          <w:rFonts w:ascii="Arial" w:hAnsi="Arial" w:cs="Arial"/>
        </w:rPr>
        <w:t>utilized</w:t>
      </w:r>
      <w:r w:rsidRPr="00816CA5">
        <w:rPr>
          <w:rFonts w:ascii="Arial" w:hAnsi="Arial" w:cs="Arial"/>
        </w:rPr>
        <w:t xml:space="preserve"> by both sellers and buyers due to its convenience and ease of use. As a result, PayPal's IT infrastructure will boost the business's ability to manage its accumulated body of knowledge.</w:t>
      </w:r>
    </w:p>
    <w:p w14:paraId="73278DAB" w14:textId="77777777" w:rsidR="00816CA5" w:rsidRPr="00816CA5" w:rsidRDefault="00816CA5" w:rsidP="00816CA5">
      <w:pPr>
        <w:rPr>
          <w:rFonts w:ascii="Arial" w:hAnsi="Arial" w:cs="Arial"/>
        </w:rPr>
      </w:pPr>
      <w:r w:rsidRPr="00816CA5">
        <w:rPr>
          <w:rFonts w:ascii="Arial" w:hAnsi="Arial" w:cs="Arial"/>
        </w:rPr>
        <w:t>As the largest online platform in the world, eBay is in a good position to enter the retail industry. Therefore, with the right KMS, IT, and CRM system combination, the firm has the potential to glide by other online merchants (</w:t>
      </w:r>
      <w:r w:rsidRPr="00816CA5">
        <w:rPr>
          <w:rFonts w:ascii="Arial" w:hAnsi="Arial" w:cs="Arial"/>
          <w:color w:val="222222"/>
          <w:szCs w:val="24"/>
          <w:shd w:val="clear" w:color="auto" w:fill="FFFFFF"/>
        </w:rPr>
        <w:t>SHI et al., 2020</w:t>
      </w:r>
      <w:r w:rsidRPr="00816CA5">
        <w:rPr>
          <w:rFonts w:ascii="Arial" w:hAnsi="Arial" w:cs="Arial"/>
        </w:rPr>
        <w:t>).</w:t>
      </w:r>
    </w:p>
    <w:p w14:paraId="033C0003" w14:textId="77777777" w:rsidR="00816CA5" w:rsidRPr="00816CA5" w:rsidRDefault="00816CA5" w:rsidP="00816CA5">
      <w:pPr>
        <w:rPr>
          <w:rFonts w:ascii="Arial" w:hAnsi="Arial" w:cs="Arial"/>
          <w:b/>
          <w:bCs/>
          <w:sz w:val="28"/>
          <w:szCs w:val="28"/>
        </w:rPr>
      </w:pPr>
      <w:r w:rsidRPr="00816CA5">
        <w:rPr>
          <w:rFonts w:ascii="Arial" w:hAnsi="Arial" w:cs="Arial"/>
          <w:b/>
          <w:bCs/>
          <w:sz w:val="28"/>
          <w:szCs w:val="28"/>
        </w:rPr>
        <w:t>Threats</w:t>
      </w:r>
    </w:p>
    <w:p w14:paraId="2FD917CE" w14:textId="77777777" w:rsidR="00816CA5" w:rsidRPr="00816CA5" w:rsidRDefault="00816CA5" w:rsidP="00816CA5">
      <w:pPr>
        <w:rPr>
          <w:rFonts w:ascii="Arial" w:hAnsi="Arial" w:cs="Arial"/>
        </w:rPr>
      </w:pPr>
      <w:r w:rsidRPr="00816CA5">
        <w:rPr>
          <w:rFonts w:ascii="Arial" w:hAnsi="Arial" w:cs="Arial"/>
        </w:rPr>
        <w:t xml:space="preserve">Online thieves target services like PayPal because of the sensitive information they contain, such as customers' bank account information. The more PayPal's client base grows, the more </w:t>
      </w:r>
      <w:r w:rsidRPr="00816CA5">
        <w:rPr>
          <w:rFonts w:ascii="Arial" w:hAnsi="Arial" w:cs="Arial"/>
        </w:rPr>
        <w:lastRenderedPageBreak/>
        <w:t>desirable it is as a subject for information theft in the knowledge management processes. These fraudulent activities and cybercrimes are making the integration of systems tough.</w:t>
      </w:r>
    </w:p>
    <w:p w14:paraId="458BDE9F" w14:textId="77777777" w:rsidR="00816CA5" w:rsidRPr="00816CA5" w:rsidRDefault="00816CA5" w:rsidP="00816CA5">
      <w:pPr>
        <w:rPr>
          <w:rFonts w:ascii="Arial" w:hAnsi="Arial" w:cs="Arial"/>
        </w:rPr>
      </w:pPr>
    </w:p>
    <w:p w14:paraId="77CC7C43" w14:textId="763B7170" w:rsidR="00816CA5" w:rsidRPr="00816CA5" w:rsidRDefault="00816CA5" w:rsidP="00816CA5">
      <w:pPr>
        <w:pStyle w:val="Heading2"/>
        <w:rPr>
          <w:rFonts w:ascii="Arial" w:hAnsi="Arial" w:cs="Arial"/>
          <w:b/>
          <w:bCs/>
          <w:color w:val="auto"/>
          <w:sz w:val="32"/>
          <w:szCs w:val="32"/>
        </w:rPr>
      </w:pPr>
      <w:bookmarkStart w:id="8" w:name="_Toc117714599"/>
      <w:r w:rsidRPr="00816CA5">
        <w:rPr>
          <w:rFonts w:ascii="Arial" w:hAnsi="Arial" w:cs="Arial"/>
          <w:b/>
          <w:bCs/>
          <w:color w:val="auto"/>
          <w:sz w:val="32"/>
          <w:szCs w:val="32"/>
        </w:rPr>
        <w:t>Key Similarities and Differences</w:t>
      </w:r>
      <w:bookmarkEnd w:id="8"/>
    </w:p>
    <w:p w14:paraId="617BD5B3" w14:textId="77777777" w:rsidR="00816CA5" w:rsidRPr="00816CA5" w:rsidRDefault="00816CA5" w:rsidP="00816CA5"/>
    <w:p w14:paraId="7AC804C8" w14:textId="426917F8" w:rsidR="00816CA5" w:rsidRPr="00816CA5" w:rsidRDefault="00816CA5" w:rsidP="00816CA5">
      <w:pPr>
        <w:rPr>
          <w:rFonts w:ascii="Arial" w:hAnsi="Arial" w:cs="Arial"/>
        </w:rPr>
      </w:pPr>
      <w:r w:rsidRPr="00816CA5">
        <w:rPr>
          <w:rFonts w:ascii="Arial" w:hAnsi="Arial" w:cs="Arial"/>
        </w:rPr>
        <w:t xml:space="preserve">Both </w:t>
      </w:r>
      <w:r w:rsidRPr="00816CA5">
        <w:rPr>
          <w:rFonts w:ascii="Arial" w:hAnsi="Arial" w:cs="Arial"/>
        </w:rPr>
        <w:t>organizations</w:t>
      </w:r>
      <w:r w:rsidRPr="00816CA5">
        <w:rPr>
          <w:rFonts w:ascii="Arial" w:hAnsi="Arial" w:cs="Arial"/>
        </w:rPr>
        <w:t xml:space="preserve"> are large and have plenty of opportunities. Because of the extra size benefit, Amazon has a bit more opportunities. eBay is a step ahead when compared to the investment in IT things, and KMS, as the main proposition, is online based. Amazon invested later, but the rise is quite significant and regular compared to eBay.</w:t>
      </w:r>
    </w:p>
    <w:p w14:paraId="666C62F7" w14:textId="61944E95" w:rsidR="00816CA5" w:rsidRPr="00816CA5" w:rsidRDefault="00816CA5" w:rsidP="00816CA5">
      <w:pPr>
        <w:rPr>
          <w:rFonts w:ascii="Arial" w:hAnsi="Arial" w:cs="Arial"/>
        </w:rPr>
      </w:pPr>
      <w:r w:rsidRPr="00816CA5">
        <w:rPr>
          <w:rFonts w:ascii="Arial" w:hAnsi="Arial" w:cs="Arial"/>
        </w:rPr>
        <w:t>Amazon's weaknesses relate to employee management and a repeatable business model, whereas eBay's weaknesses are extra payment and lower exposure for innovation.</w:t>
      </w:r>
    </w:p>
    <w:p w14:paraId="671D96BD" w14:textId="77777777" w:rsidR="00816CA5" w:rsidRPr="00816CA5" w:rsidRDefault="00816CA5" w:rsidP="00816CA5">
      <w:pPr>
        <w:rPr>
          <w:rFonts w:ascii="Arial" w:hAnsi="Arial" w:cs="Arial"/>
        </w:rPr>
      </w:pPr>
      <w:r w:rsidRPr="00816CA5">
        <w:rPr>
          <w:rFonts w:ascii="Arial" w:hAnsi="Arial" w:cs="Arial"/>
        </w:rPr>
        <w:t>Both companies have different opportunities. But the opportunity of Amazon is higher. In terms of threats, both have similar types of threats. But eBay is facing more threats for using PayPal, and Amazon itself is a threat to eBay.</w:t>
      </w:r>
    </w:p>
    <w:p w14:paraId="02579FEC" w14:textId="77777777" w:rsidR="00816CA5" w:rsidRPr="00816CA5" w:rsidRDefault="00816CA5" w:rsidP="00816CA5">
      <w:pPr>
        <w:pStyle w:val="Heading2"/>
        <w:rPr>
          <w:rFonts w:ascii="Arial" w:hAnsi="Arial" w:cs="Arial"/>
          <w:b/>
          <w:bCs/>
          <w:color w:val="auto"/>
          <w:sz w:val="32"/>
          <w:szCs w:val="32"/>
        </w:rPr>
      </w:pPr>
      <w:bookmarkStart w:id="9" w:name="_Toc117714600"/>
      <w:r w:rsidRPr="00816CA5">
        <w:rPr>
          <w:rFonts w:ascii="Arial" w:hAnsi="Arial" w:cs="Arial"/>
          <w:b/>
          <w:bCs/>
          <w:color w:val="auto"/>
          <w:sz w:val="32"/>
          <w:szCs w:val="32"/>
        </w:rPr>
        <w:t>Task 3</w:t>
      </w:r>
      <w:bookmarkEnd w:id="9"/>
    </w:p>
    <w:p w14:paraId="44DE5D33" w14:textId="77777777" w:rsidR="00816CA5" w:rsidRDefault="00816CA5" w:rsidP="00816CA5">
      <w:pPr>
        <w:pStyle w:val="Heading2"/>
        <w:rPr>
          <w:rFonts w:ascii="Arial" w:hAnsi="Arial" w:cs="Arial"/>
          <w:b/>
          <w:bCs/>
          <w:color w:val="auto"/>
        </w:rPr>
      </w:pPr>
    </w:p>
    <w:p w14:paraId="0346016F" w14:textId="2FB1AD55" w:rsidR="00816CA5" w:rsidRPr="00816CA5" w:rsidRDefault="00816CA5" w:rsidP="00816CA5">
      <w:pPr>
        <w:pStyle w:val="Heading2"/>
        <w:rPr>
          <w:rFonts w:ascii="Arial" w:hAnsi="Arial" w:cs="Arial"/>
          <w:b/>
          <w:bCs/>
          <w:color w:val="auto"/>
          <w:sz w:val="32"/>
          <w:szCs w:val="32"/>
        </w:rPr>
      </w:pPr>
      <w:r w:rsidRPr="00816CA5">
        <w:rPr>
          <w:rFonts w:ascii="Arial" w:hAnsi="Arial" w:cs="Arial"/>
          <w:b/>
          <w:bCs/>
          <w:color w:val="auto"/>
        </w:rPr>
        <w:t xml:space="preserve"> </w:t>
      </w:r>
      <w:bookmarkStart w:id="10" w:name="_Toc117714601"/>
      <w:r w:rsidRPr="00816CA5">
        <w:rPr>
          <w:rFonts w:ascii="Arial" w:hAnsi="Arial" w:cs="Arial"/>
          <w:b/>
          <w:bCs/>
          <w:color w:val="auto"/>
          <w:sz w:val="32"/>
          <w:szCs w:val="32"/>
        </w:rPr>
        <w:t>Knowledge Management Systems</w:t>
      </w:r>
      <w:bookmarkEnd w:id="10"/>
      <w:r w:rsidRPr="00816CA5">
        <w:rPr>
          <w:rFonts w:ascii="Arial" w:hAnsi="Arial" w:cs="Arial"/>
          <w:b/>
          <w:bCs/>
          <w:color w:val="auto"/>
          <w:sz w:val="32"/>
          <w:szCs w:val="32"/>
        </w:rPr>
        <w:t xml:space="preserve"> </w:t>
      </w:r>
    </w:p>
    <w:p w14:paraId="20B837F8" w14:textId="77777777" w:rsidR="00816CA5" w:rsidRPr="00816CA5" w:rsidRDefault="00816CA5" w:rsidP="00816CA5"/>
    <w:p w14:paraId="5B1F8444" w14:textId="1CE9E7EF" w:rsidR="00816CA5" w:rsidRDefault="00816CA5" w:rsidP="00816CA5">
      <w:pPr>
        <w:rPr>
          <w:rFonts w:ascii="Arial" w:hAnsi="Arial" w:cs="Arial"/>
          <w:b/>
          <w:bCs/>
          <w:sz w:val="24"/>
          <w:szCs w:val="24"/>
        </w:rPr>
      </w:pPr>
      <w:r w:rsidRPr="00816CA5">
        <w:rPr>
          <w:rFonts w:ascii="Arial" w:hAnsi="Arial" w:cs="Arial"/>
          <w:b/>
          <w:bCs/>
          <w:sz w:val="24"/>
          <w:szCs w:val="24"/>
        </w:rPr>
        <w:t xml:space="preserve">At Amazon </w:t>
      </w:r>
    </w:p>
    <w:p w14:paraId="54737D16" w14:textId="77777777" w:rsidR="004833EF" w:rsidRPr="00816CA5" w:rsidRDefault="004833EF" w:rsidP="00816CA5">
      <w:pPr>
        <w:rPr>
          <w:rFonts w:ascii="Arial" w:hAnsi="Arial" w:cs="Arial"/>
          <w:b/>
          <w:bCs/>
          <w:sz w:val="24"/>
          <w:szCs w:val="24"/>
        </w:rPr>
      </w:pPr>
    </w:p>
    <w:p w14:paraId="2AB8E5F6" w14:textId="19223E13" w:rsidR="00816CA5" w:rsidRPr="00816CA5" w:rsidRDefault="00816CA5" w:rsidP="00816CA5">
      <w:pPr>
        <w:rPr>
          <w:rFonts w:ascii="Arial" w:hAnsi="Arial" w:cs="Arial"/>
        </w:rPr>
      </w:pPr>
      <w:r w:rsidRPr="00816CA5">
        <w:rPr>
          <w:rFonts w:ascii="Arial" w:hAnsi="Arial" w:cs="Arial"/>
        </w:rPr>
        <w:t>The KMS of the company offers a single portal interface for all activities. The workers now have a common, comfortable, and simple-to-use access point to all types of workplace information, thanks to that one portal and layout (</w:t>
      </w:r>
      <w:r w:rsidRPr="00816CA5">
        <w:rPr>
          <w:rFonts w:ascii="Arial" w:hAnsi="Arial" w:cs="Arial"/>
          <w:color w:val="222222"/>
          <w:shd w:val="clear" w:color="auto" w:fill="FFFFFF"/>
        </w:rPr>
        <w:t>Umar, 2022</w:t>
      </w:r>
      <w:r w:rsidRPr="00816CA5">
        <w:rPr>
          <w:rFonts w:ascii="Arial" w:hAnsi="Arial" w:cs="Arial"/>
        </w:rPr>
        <w:t xml:space="preserve">). They provide data, such as features and customer ratings, about each item in the same style and in the exact sequence for </w:t>
      </w:r>
      <w:r w:rsidRPr="00816CA5">
        <w:rPr>
          <w:rFonts w:ascii="Arial" w:hAnsi="Arial" w:cs="Arial"/>
        </w:rPr>
        <w:t>all</w:t>
      </w:r>
      <w:r w:rsidRPr="00816CA5">
        <w:rPr>
          <w:rFonts w:ascii="Arial" w:hAnsi="Arial" w:cs="Arial"/>
        </w:rPr>
        <w:t xml:space="preserve"> their offerings. Therefore, the clients benefit from the constant display of the site, which relates to the information gained from them.</w:t>
      </w:r>
    </w:p>
    <w:p w14:paraId="125AE1C4" w14:textId="1AB011E5" w:rsidR="00816CA5" w:rsidRDefault="00816CA5" w:rsidP="00816CA5">
      <w:pPr>
        <w:jc w:val="center"/>
      </w:pPr>
      <w:r>
        <w:rPr>
          <w:noProof/>
        </w:rPr>
        <w:lastRenderedPageBreak/>
        <w:drawing>
          <wp:inline distT="0" distB="0" distL="0" distR="0" wp14:anchorId="5676D6DA" wp14:editId="687990AC">
            <wp:extent cx="5495925" cy="3095625"/>
            <wp:effectExtent l="0" t="0" r="9525" b="9525"/>
            <wp:docPr id="7" name="Picture 7" descr="Building product graphs automatically - Amazon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uilding product graphs automatically - Amazon Sci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95925" cy="3095625"/>
                    </a:xfrm>
                    <a:prstGeom prst="rect">
                      <a:avLst/>
                    </a:prstGeom>
                    <a:noFill/>
                    <a:ln>
                      <a:noFill/>
                    </a:ln>
                  </pic:spPr>
                </pic:pic>
              </a:graphicData>
            </a:graphic>
          </wp:inline>
        </w:drawing>
      </w:r>
    </w:p>
    <w:p w14:paraId="4393D60C" w14:textId="77777777" w:rsidR="00816CA5" w:rsidRPr="00816CA5" w:rsidRDefault="00816CA5" w:rsidP="00816CA5">
      <w:pPr>
        <w:spacing w:line="240" w:lineRule="auto"/>
        <w:jc w:val="center"/>
        <w:rPr>
          <w:rFonts w:ascii="Arial" w:hAnsi="Arial" w:cs="Arial"/>
        </w:rPr>
      </w:pPr>
      <w:r w:rsidRPr="00816CA5">
        <w:rPr>
          <w:rFonts w:ascii="Arial" w:hAnsi="Arial" w:cs="Arial"/>
        </w:rPr>
        <w:t xml:space="preserve">Figure 03: Auto Knowledge Management at Amazon </w:t>
      </w:r>
    </w:p>
    <w:p w14:paraId="19876CE5" w14:textId="77777777" w:rsidR="00816CA5" w:rsidRPr="00816CA5" w:rsidRDefault="00816CA5" w:rsidP="00816CA5">
      <w:pPr>
        <w:spacing w:line="240" w:lineRule="auto"/>
        <w:jc w:val="center"/>
        <w:rPr>
          <w:rFonts w:ascii="Arial" w:hAnsi="Arial" w:cs="Arial"/>
        </w:rPr>
      </w:pPr>
      <w:r w:rsidRPr="00816CA5">
        <w:rPr>
          <w:rFonts w:ascii="Arial" w:hAnsi="Arial" w:cs="Arial"/>
        </w:rPr>
        <w:t>Source: Chen, 2022</w:t>
      </w:r>
    </w:p>
    <w:p w14:paraId="7B693B32" w14:textId="2C8946D7" w:rsidR="00816CA5" w:rsidRPr="00816CA5" w:rsidRDefault="00816CA5" w:rsidP="00816CA5">
      <w:pPr>
        <w:rPr>
          <w:rFonts w:ascii="Arial" w:hAnsi="Arial" w:cs="Arial"/>
        </w:rPr>
      </w:pPr>
      <w:r w:rsidRPr="00816CA5">
        <w:rPr>
          <w:rFonts w:ascii="Arial" w:hAnsi="Arial" w:cs="Arial"/>
        </w:rPr>
        <w:t xml:space="preserve">Amazon's knowledge management is </w:t>
      </w:r>
      <w:r w:rsidRPr="00816CA5">
        <w:rPr>
          <w:rFonts w:ascii="Arial" w:hAnsi="Arial" w:cs="Arial"/>
        </w:rPr>
        <w:t>organized</w:t>
      </w:r>
      <w:r w:rsidRPr="00816CA5">
        <w:rPr>
          <w:rFonts w:ascii="Arial" w:hAnsi="Arial" w:cs="Arial"/>
        </w:rPr>
        <w:t xml:space="preserve"> into modules, so employees can rapidly obtain the information they need without having to go through unnecessary material. The accountability for the KMS of the company's clarity, relevance, and correctness (</w:t>
      </w:r>
      <w:proofErr w:type="spellStart"/>
      <w:r w:rsidRPr="00816CA5">
        <w:rPr>
          <w:rFonts w:ascii="Arial" w:hAnsi="Arial" w:cs="Arial"/>
          <w:color w:val="222222"/>
          <w:shd w:val="clear" w:color="auto" w:fill="FFFFFF"/>
        </w:rPr>
        <w:t>Perz</w:t>
      </w:r>
      <w:proofErr w:type="spellEnd"/>
      <w:r w:rsidRPr="00816CA5">
        <w:rPr>
          <w:rFonts w:ascii="Arial" w:hAnsi="Arial" w:cs="Arial"/>
          <w:color w:val="222222"/>
          <w:shd w:val="clear" w:color="auto" w:fill="FFFFFF"/>
        </w:rPr>
        <w:t xml:space="preserve"> et al., 2021</w:t>
      </w:r>
      <w:r w:rsidRPr="00816CA5">
        <w:rPr>
          <w:rFonts w:ascii="Arial" w:hAnsi="Arial" w:cs="Arial"/>
        </w:rPr>
        <w:t xml:space="preserve">) increases when content generation is transferred to the person or people most responsible for such qualities. Also, the systems impact the </w:t>
      </w:r>
      <w:r w:rsidRPr="00816CA5">
        <w:rPr>
          <w:rFonts w:ascii="Arial" w:hAnsi="Arial" w:cs="Arial"/>
        </w:rPr>
        <w:t>personalization</w:t>
      </w:r>
      <w:r w:rsidRPr="00816CA5">
        <w:rPr>
          <w:rFonts w:ascii="Arial" w:hAnsi="Arial" w:cs="Arial"/>
        </w:rPr>
        <w:t xml:space="preserve"> of overall internal and external activities in an integrated manner. </w:t>
      </w:r>
    </w:p>
    <w:p w14:paraId="0F10DB3D" w14:textId="11979E6C" w:rsidR="00816CA5" w:rsidRPr="00816CA5" w:rsidRDefault="00816CA5" w:rsidP="00816CA5">
      <w:pPr>
        <w:rPr>
          <w:rFonts w:ascii="Arial" w:hAnsi="Arial" w:cs="Arial"/>
        </w:rPr>
      </w:pPr>
      <w:r w:rsidRPr="00816CA5">
        <w:rPr>
          <w:rFonts w:ascii="Arial" w:hAnsi="Arial" w:cs="Arial"/>
        </w:rPr>
        <w:t>Amazon has largely invested in machine learning and data mining activities to integrate information and knowledge management. Knowledge management may benefit from graph neural models (</w:t>
      </w:r>
      <w:r w:rsidRPr="00816CA5">
        <w:rPr>
          <w:rFonts w:ascii="Arial" w:hAnsi="Arial" w:cs="Arial"/>
          <w:color w:val="222222"/>
          <w:shd w:val="clear" w:color="auto" w:fill="FFFFFF"/>
        </w:rPr>
        <w:t>Caballero-Serrano et al., 2019</w:t>
      </w:r>
      <w:r w:rsidRPr="00816CA5">
        <w:rPr>
          <w:rFonts w:ascii="Arial" w:hAnsi="Arial" w:cs="Arial"/>
        </w:rPr>
        <w:t xml:space="preserve">) by suggesting relevant items to customers. In addition, the technology supports network training operations that merge the clusters. Amazon's </w:t>
      </w:r>
      <w:proofErr w:type="spellStart"/>
      <w:r w:rsidRPr="00816CA5">
        <w:rPr>
          <w:rFonts w:ascii="Arial" w:hAnsi="Arial" w:cs="Arial"/>
        </w:rPr>
        <w:t>Zoox</w:t>
      </w:r>
      <w:proofErr w:type="spellEnd"/>
      <w:r w:rsidRPr="00816CA5">
        <w:rPr>
          <w:rFonts w:ascii="Arial" w:hAnsi="Arial" w:cs="Arial"/>
        </w:rPr>
        <w:t xml:space="preserve"> </w:t>
      </w:r>
      <w:proofErr w:type="spellStart"/>
      <w:r w:rsidRPr="00816CA5">
        <w:rPr>
          <w:rFonts w:ascii="Arial" w:hAnsi="Arial" w:cs="Arial"/>
        </w:rPr>
        <w:t>Robotaxi</w:t>
      </w:r>
      <w:proofErr w:type="spellEnd"/>
      <w:r w:rsidRPr="00816CA5">
        <w:rPr>
          <w:rFonts w:ascii="Arial" w:hAnsi="Arial" w:cs="Arial"/>
        </w:rPr>
        <w:t xml:space="preserve"> (</w:t>
      </w:r>
      <w:proofErr w:type="spellStart"/>
      <w:r w:rsidRPr="00816CA5">
        <w:rPr>
          <w:rFonts w:ascii="Arial" w:hAnsi="Arial" w:cs="Arial"/>
          <w:color w:val="222222"/>
          <w:shd w:val="clear" w:color="auto" w:fill="FFFFFF"/>
        </w:rPr>
        <w:t>Eyng</w:t>
      </w:r>
      <w:proofErr w:type="spellEnd"/>
      <w:r w:rsidRPr="00816CA5">
        <w:rPr>
          <w:rFonts w:ascii="Arial" w:hAnsi="Arial" w:cs="Arial"/>
          <w:color w:val="222222"/>
          <w:shd w:val="clear" w:color="auto" w:fill="FFFFFF"/>
        </w:rPr>
        <w:t xml:space="preserve"> et al., 2022</w:t>
      </w:r>
      <w:r w:rsidRPr="00816CA5">
        <w:rPr>
          <w:rFonts w:ascii="Arial" w:hAnsi="Arial" w:cs="Arial"/>
        </w:rPr>
        <w:t xml:space="preserve">) is a useful tool for making forecasts in the KMS. With the use of knowledge graphs, Amazon was able to undertake research on COVID-19. </w:t>
      </w:r>
    </w:p>
    <w:p w14:paraId="14B76032" w14:textId="48AC0039" w:rsidR="00816CA5" w:rsidRDefault="00816CA5" w:rsidP="00816CA5">
      <w:pPr>
        <w:jc w:val="center"/>
      </w:pPr>
      <w:r>
        <w:rPr>
          <w:noProof/>
        </w:rPr>
        <w:lastRenderedPageBreak/>
        <w:drawing>
          <wp:inline distT="0" distB="0" distL="0" distR="0" wp14:anchorId="281D5DDC" wp14:editId="3B3DB094">
            <wp:extent cx="4333875" cy="3343275"/>
            <wp:effectExtent l="0" t="0" r="9525" b="9525"/>
            <wp:docPr id="6" name="Picture 6" descr="Diagram of the types of relationships captured by the COVID-19 Knowledge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agram of the types of relationships captured by the COVID-19 Knowledge Graph"/>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33875" cy="3343275"/>
                    </a:xfrm>
                    <a:prstGeom prst="rect">
                      <a:avLst/>
                    </a:prstGeom>
                    <a:noFill/>
                    <a:ln>
                      <a:noFill/>
                    </a:ln>
                  </pic:spPr>
                </pic:pic>
              </a:graphicData>
            </a:graphic>
          </wp:inline>
        </w:drawing>
      </w:r>
    </w:p>
    <w:p w14:paraId="59F21802" w14:textId="77777777" w:rsidR="00816CA5" w:rsidRPr="00816CA5" w:rsidRDefault="00816CA5" w:rsidP="00816CA5">
      <w:pPr>
        <w:spacing w:line="240" w:lineRule="auto"/>
        <w:jc w:val="center"/>
        <w:rPr>
          <w:rFonts w:ascii="Arial" w:hAnsi="Arial" w:cs="Arial"/>
        </w:rPr>
      </w:pPr>
      <w:r w:rsidRPr="00816CA5">
        <w:rPr>
          <w:rFonts w:ascii="Arial" w:hAnsi="Arial" w:cs="Arial"/>
        </w:rPr>
        <w:t>Figure 04: Knowledge Mapping during COVID-19</w:t>
      </w:r>
    </w:p>
    <w:p w14:paraId="378FE742" w14:textId="77777777" w:rsidR="00816CA5" w:rsidRPr="00816CA5" w:rsidRDefault="00816CA5" w:rsidP="00816CA5">
      <w:pPr>
        <w:spacing w:line="240" w:lineRule="auto"/>
        <w:jc w:val="center"/>
        <w:rPr>
          <w:rFonts w:ascii="Arial" w:hAnsi="Arial" w:cs="Arial"/>
        </w:rPr>
      </w:pPr>
      <w:r w:rsidRPr="00816CA5">
        <w:rPr>
          <w:rFonts w:ascii="Arial" w:hAnsi="Arial" w:cs="Arial"/>
        </w:rPr>
        <w:t>Source: Amazon.com, 2021</w:t>
      </w:r>
    </w:p>
    <w:p w14:paraId="26A7A359" w14:textId="77777777" w:rsidR="00816CA5" w:rsidRPr="00816CA5" w:rsidRDefault="00816CA5" w:rsidP="00816CA5">
      <w:pPr>
        <w:rPr>
          <w:rFonts w:ascii="Arial" w:hAnsi="Arial" w:cs="Arial"/>
          <w:b/>
          <w:bCs/>
          <w:sz w:val="24"/>
          <w:szCs w:val="24"/>
        </w:rPr>
      </w:pPr>
      <w:r w:rsidRPr="00816CA5">
        <w:rPr>
          <w:rFonts w:ascii="Arial" w:hAnsi="Arial" w:cs="Arial"/>
          <w:b/>
          <w:bCs/>
          <w:sz w:val="24"/>
          <w:szCs w:val="24"/>
        </w:rPr>
        <w:t xml:space="preserve">At eBay </w:t>
      </w:r>
    </w:p>
    <w:p w14:paraId="0832550B" w14:textId="5889FE11" w:rsidR="00816CA5" w:rsidRPr="00816CA5" w:rsidRDefault="00816CA5" w:rsidP="00816CA5">
      <w:pPr>
        <w:rPr>
          <w:rFonts w:ascii="Arial" w:hAnsi="Arial" w:cs="Arial"/>
        </w:rPr>
      </w:pPr>
      <w:r w:rsidRPr="00816CA5">
        <w:rPr>
          <w:rFonts w:ascii="Arial" w:hAnsi="Arial" w:cs="Arial"/>
        </w:rPr>
        <w:t>The knowledge systems of the company are primarily focused on mitigating three challenges (</w:t>
      </w:r>
      <w:r w:rsidRPr="00816CA5">
        <w:rPr>
          <w:rFonts w:ascii="Arial" w:hAnsi="Arial" w:cs="Arial"/>
          <w:color w:val="222222"/>
          <w:szCs w:val="24"/>
          <w:shd w:val="clear" w:color="auto" w:fill="FFFFFF"/>
        </w:rPr>
        <w:t xml:space="preserve">Wood Jr and de </w:t>
      </w:r>
      <w:proofErr w:type="spellStart"/>
      <w:r w:rsidRPr="00816CA5">
        <w:rPr>
          <w:rFonts w:ascii="Arial" w:hAnsi="Arial" w:cs="Arial"/>
          <w:color w:val="222222"/>
          <w:szCs w:val="24"/>
          <w:shd w:val="clear" w:color="auto" w:fill="FFFFFF"/>
        </w:rPr>
        <w:t>Morais</w:t>
      </w:r>
      <w:proofErr w:type="spellEnd"/>
      <w:r w:rsidRPr="00816CA5">
        <w:rPr>
          <w:rFonts w:ascii="Arial" w:hAnsi="Arial" w:cs="Arial"/>
          <w:color w:val="222222"/>
          <w:szCs w:val="24"/>
          <w:shd w:val="clear" w:color="auto" w:fill="FFFFFF"/>
        </w:rPr>
        <w:t>, 2022</w:t>
      </w:r>
      <w:r w:rsidRPr="00816CA5">
        <w:rPr>
          <w:rFonts w:ascii="Arial" w:hAnsi="Arial" w:cs="Arial"/>
        </w:rPr>
        <w:t>) – blindness, primitiveness, and ignorance. Blindness is the inability to see how a structure changes over time, resulting in problems like weak dependencies, unnecessary services, repetitive functions, etc. Undeveloped AI (</w:t>
      </w:r>
      <w:r w:rsidRPr="00816CA5">
        <w:rPr>
          <w:rFonts w:ascii="Arial" w:hAnsi="Arial" w:cs="Arial"/>
          <w:color w:val="222222"/>
          <w:szCs w:val="24"/>
          <w:shd w:val="clear" w:color="auto" w:fill="FFFFFF"/>
        </w:rPr>
        <w:t>Silva et al., 2018</w:t>
      </w:r>
      <w:r w:rsidRPr="00816CA5">
        <w:rPr>
          <w:rFonts w:ascii="Arial" w:hAnsi="Arial" w:cs="Arial"/>
        </w:rPr>
        <w:t xml:space="preserve">) is </w:t>
      </w:r>
      <w:r w:rsidRPr="00816CA5">
        <w:rPr>
          <w:rFonts w:ascii="Arial" w:hAnsi="Arial" w:cs="Arial"/>
        </w:rPr>
        <w:t>characterized</w:t>
      </w:r>
      <w:r w:rsidRPr="00816CA5">
        <w:rPr>
          <w:rFonts w:ascii="Arial" w:hAnsi="Arial" w:cs="Arial"/>
        </w:rPr>
        <w:t xml:space="preserve"> by faulty diagnostics, development, and automation that limit its progress, causing primitiveness. Insufficient metrics, which are critical for enhancing operational efficiency, are linked to ignorance. </w:t>
      </w:r>
    </w:p>
    <w:p w14:paraId="0DF533F5" w14:textId="77777777" w:rsidR="00816CA5" w:rsidRPr="00816CA5" w:rsidRDefault="00816CA5" w:rsidP="00816CA5">
      <w:pPr>
        <w:rPr>
          <w:rFonts w:ascii="Arial" w:hAnsi="Arial" w:cs="Arial"/>
        </w:rPr>
      </w:pPr>
      <w:r w:rsidRPr="00816CA5">
        <w:rPr>
          <w:rFonts w:ascii="Arial" w:hAnsi="Arial" w:cs="Arial"/>
        </w:rPr>
        <w:t>The development of the knowledge system of eBay began with the determination of optimal application measurements and the implementation of machine-learning techniques (</w:t>
      </w:r>
      <w:proofErr w:type="spellStart"/>
      <w:r w:rsidRPr="00816CA5">
        <w:rPr>
          <w:rFonts w:ascii="Arial" w:hAnsi="Arial" w:cs="Arial"/>
          <w:color w:val="222222"/>
          <w:szCs w:val="24"/>
          <w:shd w:val="clear" w:color="auto" w:fill="FFFFFF"/>
        </w:rPr>
        <w:t>Lehyeh</w:t>
      </w:r>
      <w:proofErr w:type="spellEnd"/>
      <w:r w:rsidRPr="00816CA5">
        <w:rPr>
          <w:rFonts w:ascii="Arial" w:hAnsi="Arial" w:cs="Arial"/>
          <w:color w:val="222222"/>
          <w:szCs w:val="24"/>
          <w:shd w:val="clear" w:color="auto" w:fill="FFFFFF"/>
        </w:rPr>
        <w:t xml:space="preserve"> et al., 2021</w:t>
      </w:r>
      <w:r w:rsidRPr="00816CA5">
        <w:rPr>
          <w:rFonts w:ascii="Arial" w:hAnsi="Arial" w:cs="Arial"/>
        </w:rPr>
        <w:t>) for automated application clustering. Using real-time traffic patterns and program dependencies during runtime, the business established metrics to evaluate app effectiveness.</w:t>
      </w:r>
    </w:p>
    <w:p w14:paraId="12D6F0E2" w14:textId="2BDEDEA4" w:rsidR="00816CA5" w:rsidRDefault="00816CA5" w:rsidP="00816CA5">
      <w:pPr>
        <w:jc w:val="center"/>
      </w:pPr>
      <w:r>
        <w:rPr>
          <w:noProof/>
        </w:rPr>
        <w:lastRenderedPageBreak/>
        <w:drawing>
          <wp:inline distT="0" distB="0" distL="0" distR="0" wp14:anchorId="09A693A5" wp14:editId="42114708">
            <wp:extent cx="5943600" cy="3152775"/>
            <wp:effectExtent l="0" t="0" r="0" b="952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b="4280"/>
                    <a:stretch>
                      <a:fillRect/>
                    </a:stretch>
                  </pic:blipFill>
                  <pic:spPr bwMode="auto">
                    <a:xfrm>
                      <a:off x="0" y="0"/>
                      <a:ext cx="5943600" cy="3152775"/>
                    </a:xfrm>
                    <a:prstGeom prst="rect">
                      <a:avLst/>
                    </a:prstGeom>
                    <a:noFill/>
                    <a:ln>
                      <a:noFill/>
                    </a:ln>
                  </pic:spPr>
                </pic:pic>
              </a:graphicData>
            </a:graphic>
          </wp:inline>
        </w:drawing>
      </w:r>
    </w:p>
    <w:p w14:paraId="5AE3CE64" w14:textId="77777777" w:rsidR="00816CA5" w:rsidRPr="00816CA5" w:rsidRDefault="00816CA5" w:rsidP="00816CA5">
      <w:pPr>
        <w:spacing w:line="240" w:lineRule="auto"/>
        <w:jc w:val="center"/>
        <w:rPr>
          <w:rFonts w:ascii="Arial" w:hAnsi="Arial" w:cs="Arial"/>
        </w:rPr>
      </w:pPr>
      <w:r w:rsidRPr="00816CA5">
        <w:rPr>
          <w:rFonts w:ascii="Arial" w:hAnsi="Arial" w:cs="Arial"/>
        </w:rPr>
        <w:t>Figure 05: eBay AI Knowledge Framework</w:t>
      </w:r>
    </w:p>
    <w:p w14:paraId="7071A652" w14:textId="77777777" w:rsidR="00816CA5" w:rsidRPr="00816CA5" w:rsidRDefault="00816CA5" w:rsidP="00816CA5">
      <w:pPr>
        <w:spacing w:line="240" w:lineRule="auto"/>
        <w:jc w:val="center"/>
        <w:rPr>
          <w:rFonts w:ascii="Arial" w:hAnsi="Arial" w:cs="Arial"/>
        </w:rPr>
      </w:pPr>
      <w:r w:rsidRPr="00816CA5">
        <w:rPr>
          <w:rFonts w:ascii="Arial" w:hAnsi="Arial" w:cs="Arial"/>
        </w:rPr>
        <w:t>Source: eBay Blog, 2019</w:t>
      </w:r>
    </w:p>
    <w:p w14:paraId="53068961" w14:textId="77777777" w:rsidR="00816CA5" w:rsidRPr="00816CA5" w:rsidRDefault="00816CA5" w:rsidP="00816CA5">
      <w:pPr>
        <w:rPr>
          <w:rFonts w:ascii="Arial" w:hAnsi="Arial" w:cs="Arial"/>
        </w:rPr>
      </w:pPr>
      <w:r w:rsidRPr="00816CA5">
        <w:rPr>
          <w:rFonts w:ascii="Arial" w:hAnsi="Arial" w:cs="Arial"/>
        </w:rPr>
        <w:t>Using this strategy, eBay developers could structure their service infrastructure in groups depending on how involved they were. With this opportunity, we had the first shot at using this innovative method to boost the quality of our service to customers. Other factors investigated by eBay's architectural knowledge management frameworks (</w:t>
      </w:r>
      <w:r w:rsidRPr="00816CA5">
        <w:rPr>
          <w:rFonts w:ascii="Arial" w:hAnsi="Arial" w:cs="Arial"/>
          <w:color w:val="222222"/>
          <w:shd w:val="clear" w:color="auto" w:fill="FFFFFF"/>
        </w:rPr>
        <w:t>Nicolas-Sans and Díaz, 2022</w:t>
      </w:r>
      <w:r w:rsidRPr="00816CA5">
        <w:rPr>
          <w:rFonts w:ascii="Arial" w:hAnsi="Arial" w:cs="Arial"/>
        </w:rPr>
        <w:t>) include interdependence between operations and criticality. As a result of the frameworks, comprehending interactions across several dimensions is a breeze.</w:t>
      </w:r>
    </w:p>
    <w:p w14:paraId="4117C0A0" w14:textId="77777777" w:rsidR="00816CA5" w:rsidRPr="00816CA5" w:rsidRDefault="00816CA5" w:rsidP="00816CA5">
      <w:pPr>
        <w:rPr>
          <w:rFonts w:ascii="Arial" w:hAnsi="Arial" w:cs="Arial"/>
        </w:rPr>
      </w:pPr>
      <w:r w:rsidRPr="00816CA5">
        <w:rPr>
          <w:rFonts w:ascii="Arial" w:hAnsi="Arial" w:cs="Arial"/>
        </w:rPr>
        <w:t>eBay largely sources information (</w:t>
      </w:r>
      <w:proofErr w:type="spellStart"/>
      <w:r w:rsidRPr="00816CA5">
        <w:rPr>
          <w:rFonts w:ascii="Arial" w:hAnsi="Arial" w:cs="Arial"/>
          <w:color w:val="222222"/>
          <w:shd w:val="clear" w:color="auto" w:fill="FFFFFF"/>
        </w:rPr>
        <w:t>Senadzo</w:t>
      </w:r>
      <w:proofErr w:type="spellEnd"/>
      <w:r w:rsidRPr="00816CA5">
        <w:rPr>
          <w:rFonts w:ascii="Arial" w:hAnsi="Arial" w:cs="Arial"/>
          <w:color w:val="222222"/>
          <w:shd w:val="clear" w:color="auto" w:fill="FFFFFF"/>
        </w:rPr>
        <w:t>, 2019</w:t>
      </w:r>
      <w:r w:rsidRPr="00816CA5">
        <w:rPr>
          <w:rFonts w:ascii="Arial" w:hAnsi="Arial" w:cs="Arial"/>
        </w:rPr>
        <w:t>) from the supporting system, review analysis, PayPal database, and other active and social platforms. Hence, the combination and reliability of data are quite positive and engaging. Also, there is a continuous updating of the systems.</w:t>
      </w:r>
    </w:p>
    <w:p w14:paraId="47458C06" w14:textId="40F3B435" w:rsidR="00816CA5" w:rsidRPr="00E1781B" w:rsidRDefault="00816CA5" w:rsidP="00816CA5">
      <w:pPr>
        <w:pStyle w:val="Heading2"/>
        <w:rPr>
          <w:rFonts w:ascii="Arial" w:hAnsi="Arial" w:cs="Arial"/>
          <w:b/>
          <w:bCs/>
          <w:color w:val="auto"/>
          <w:sz w:val="32"/>
          <w:szCs w:val="32"/>
        </w:rPr>
      </w:pPr>
      <w:bookmarkStart w:id="11" w:name="_Toc117714602"/>
      <w:r w:rsidRPr="00E1781B">
        <w:rPr>
          <w:rFonts w:ascii="Arial" w:hAnsi="Arial" w:cs="Arial"/>
          <w:b/>
          <w:bCs/>
          <w:color w:val="auto"/>
          <w:sz w:val="32"/>
          <w:szCs w:val="32"/>
        </w:rPr>
        <w:t>Implementation of Knowledge Management</w:t>
      </w:r>
      <w:bookmarkEnd w:id="11"/>
      <w:r w:rsidRPr="00E1781B">
        <w:rPr>
          <w:rFonts w:ascii="Arial" w:hAnsi="Arial" w:cs="Arial"/>
          <w:b/>
          <w:bCs/>
          <w:color w:val="auto"/>
          <w:sz w:val="32"/>
          <w:szCs w:val="32"/>
        </w:rPr>
        <w:t xml:space="preserve"> </w:t>
      </w:r>
    </w:p>
    <w:p w14:paraId="60552BA5" w14:textId="77777777" w:rsidR="00816CA5" w:rsidRPr="00816CA5" w:rsidRDefault="00816CA5" w:rsidP="00816CA5"/>
    <w:p w14:paraId="52198A1C" w14:textId="1E626CC6" w:rsidR="00816CA5" w:rsidRPr="00E1781B" w:rsidRDefault="00816CA5" w:rsidP="00816CA5">
      <w:pPr>
        <w:rPr>
          <w:rFonts w:ascii="Arial" w:hAnsi="Arial" w:cs="Arial"/>
        </w:rPr>
      </w:pPr>
      <w:r w:rsidRPr="00E1781B">
        <w:rPr>
          <w:rFonts w:ascii="Arial" w:hAnsi="Arial" w:cs="Arial"/>
        </w:rPr>
        <w:t xml:space="preserve">The implementation of KMS in both </w:t>
      </w:r>
      <w:r w:rsidRPr="00E1781B">
        <w:rPr>
          <w:rFonts w:ascii="Arial" w:hAnsi="Arial" w:cs="Arial"/>
        </w:rPr>
        <w:t>organizations</w:t>
      </w:r>
      <w:r w:rsidRPr="00E1781B">
        <w:rPr>
          <w:rFonts w:ascii="Arial" w:hAnsi="Arial" w:cs="Arial"/>
        </w:rPr>
        <w:t xml:space="preserve"> starts with different objectives and preparation phases. Amazon has different objectives in different operations activities. Hence, multiple numbers require multiple knowledge management systems. eBay here focuses on transaction activities and the integration of PayPal inside the works. Thus, the objectives here are less complex than Amazon's.</w:t>
      </w:r>
    </w:p>
    <w:p w14:paraId="411DE1EE" w14:textId="77777777" w:rsidR="00816CA5" w:rsidRPr="00E1781B" w:rsidRDefault="00816CA5" w:rsidP="00816CA5">
      <w:pPr>
        <w:rPr>
          <w:rFonts w:ascii="Arial" w:hAnsi="Arial" w:cs="Arial"/>
        </w:rPr>
      </w:pPr>
      <w:r w:rsidRPr="00E1781B">
        <w:rPr>
          <w:rFonts w:ascii="Arial" w:hAnsi="Arial" w:cs="Arial"/>
        </w:rPr>
        <w:t>Both companies follow an implementation roadmap (</w:t>
      </w:r>
      <w:proofErr w:type="spellStart"/>
      <w:r w:rsidRPr="00E1781B">
        <w:rPr>
          <w:rFonts w:ascii="Arial" w:hAnsi="Arial" w:cs="Arial"/>
          <w:color w:val="222222"/>
          <w:szCs w:val="24"/>
          <w:shd w:val="clear" w:color="auto" w:fill="FFFFFF"/>
        </w:rPr>
        <w:t>Perz</w:t>
      </w:r>
      <w:proofErr w:type="spellEnd"/>
      <w:r w:rsidRPr="00E1781B">
        <w:rPr>
          <w:rFonts w:ascii="Arial" w:hAnsi="Arial" w:cs="Arial"/>
          <w:color w:val="222222"/>
          <w:szCs w:val="24"/>
          <w:shd w:val="clear" w:color="auto" w:fill="FFFFFF"/>
        </w:rPr>
        <w:t xml:space="preserve"> et al., 2021</w:t>
      </w:r>
      <w:r w:rsidRPr="00E1781B">
        <w:rPr>
          <w:rFonts w:ascii="Arial" w:hAnsi="Arial" w:cs="Arial"/>
        </w:rPr>
        <w:t>) to integrate the KMS with other services. It is also essential to follow up on improvement measures for the outcomes. Hence, both companies have a powerful controlling mechanism in the KMS implementation program.</w:t>
      </w:r>
    </w:p>
    <w:p w14:paraId="32714F3D" w14:textId="6D48BD39" w:rsidR="00816CA5" w:rsidRPr="00E1781B" w:rsidRDefault="00816CA5" w:rsidP="00816CA5">
      <w:pPr>
        <w:pStyle w:val="Heading2"/>
        <w:rPr>
          <w:rFonts w:ascii="Arial" w:hAnsi="Arial" w:cs="Arial"/>
          <w:b/>
          <w:bCs/>
          <w:color w:val="auto"/>
          <w:sz w:val="32"/>
          <w:szCs w:val="32"/>
        </w:rPr>
      </w:pPr>
      <w:bookmarkStart w:id="12" w:name="_Toc117714603"/>
      <w:r w:rsidRPr="00E1781B">
        <w:rPr>
          <w:rFonts w:ascii="Arial" w:hAnsi="Arial" w:cs="Arial"/>
          <w:b/>
          <w:bCs/>
          <w:color w:val="auto"/>
          <w:sz w:val="32"/>
          <w:szCs w:val="32"/>
        </w:rPr>
        <w:lastRenderedPageBreak/>
        <w:t>KM Value Chain</w:t>
      </w:r>
      <w:bookmarkEnd w:id="12"/>
      <w:r w:rsidRPr="00E1781B">
        <w:rPr>
          <w:rFonts w:ascii="Arial" w:hAnsi="Arial" w:cs="Arial"/>
          <w:b/>
          <w:bCs/>
          <w:color w:val="auto"/>
          <w:sz w:val="32"/>
          <w:szCs w:val="32"/>
        </w:rPr>
        <w:t xml:space="preserve"> </w:t>
      </w:r>
    </w:p>
    <w:p w14:paraId="1A902527" w14:textId="77777777" w:rsidR="00E1781B" w:rsidRPr="00E1781B" w:rsidRDefault="00E1781B" w:rsidP="00E1781B"/>
    <w:p w14:paraId="3FF9A097" w14:textId="0B6453A3" w:rsidR="00816CA5" w:rsidRPr="00E1781B" w:rsidRDefault="00E1781B" w:rsidP="00816CA5">
      <w:pPr>
        <w:rPr>
          <w:rFonts w:ascii="Arial" w:hAnsi="Arial" w:cs="Arial"/>
        </w:rPr>
      </w:pPr>
      <w:r w:rsidRPr="00E1781B">
        <w:rPr>
          <w:rFonts w:ascii="Arial" w:hAnsi="Arial" w:cs="Arial"/>
        </w:rPr>
        <w:t>Maximizing</w:t>
      </w:r>
      <w:r w:rsidR="00816CA5" w:rsidRPr="00E1781B">
        <w:rPr>
          <w:rFonts w:ascii="Arial" w:hAnsi="Arial" w:cs="Arial"/>
        </w:rPr>
        <w:t xml:space="preserve"> the investment return in knowledge management programs requires the development of value- and structure-conducive patterns of </w:t>
      </w:r>
      <w:r w:rsidRPr="00E1781B">
        <w:rPr>
          <w:rFonts w:ascii="Arial" w:hAnsi="Arial" w:cs="Arial"/>
        </w:rPr>
        <w:t>behavior</w:t>
      </w:r>
      <w:r w:rsidR="00816CA5" w:rsidRPr="00E1781B">
        <w:rPr>
          <w:rFonts w:ascii="Arial" w:hAnsi="Arial" w:cs="Arial"/>
        </w:rPr>
        <w:t>. That's why KMS's supply chain is so important to the success of both Amazon and eBay.</w:t>
      </w:r>
    </w:p>
    <w:p w14:paraId="66929AFE" w14:textId="752FECF3" w:rsidR="00816CA5" w:rsidRDefault="00816CA5" w:rsidP="00816CA5">
      <w:pPr>
        <w:rPr>
          <w:rFonts w:ascii="Arial" w:hAnsi="Arial" w:cs="Arial"/>
        </w:rPr>
      </w:pPr>
      <w:r w:rsidRPr="00E1781B">
        <w:rPr>
          <w:rFonts w:ascii="Arial" w:hAnsi="Arial" w:cs="Arial"/>
        </w:rPr>
        <w:t>Data from the company's transaction processing setups, which keep tabs on cash flow, purchases, inventories, and customers, as well as information from other streams, are essential (</w:t>
      </w:r>
      <w:proofErr w:type="spellStart"/>
      <w:r w:rsidRPr="00E1781B">
        <w:rPr>
          <w:rFonts w:ascii="Arial" w:hAnsi="Arial" w:cs="Arial"/>
          <w:color w:val="222222"/>
          <w:szCs w:val="24"/>
          <w:shd w:val="clear" w:color="auto" w:fill="FFFFFF"/>
        </w:rPr>
        <w:t>Sadq</w:t>
      </w:r>
      <w:proofErr w:type="spellEnd"/>
      <w:r w:rsidRPr="00E1781B">
        <w:rPr>
          <w:rFonts w:ascii="Arial" w:hAnsi="Arial" w:cs="Arial"/>
          <w:color w:val="222222"/>
          <w:szCs w:val="24"/>
          <w:shd w:val="clear" w:color="auto" w:fill="FFFFFF"/>
        </w:rPr>
        <w:t xml:space="preserve"> et al., 2018</w:t>
      </w:r>
      <w:r w:rsidRPr="00E1781B">
        <w:rPr>
          <w:rFonts w:ascii="Arial" w:hAnsi="Arial" w:cs="Arial"/>
        </w:rPr>
        <w:t xml:space="preserve">) for building a comprehensive and well-structured knowledge system. That's why both </w:t>
      </w:r>
      <w:r w:rsidR="00E1781B" w:rsidRPr="00E1781B">
        <w:rPr>
          <w:rFonts w:ascii="Arial" w:hAnsi="Arial" w:cs="Arial"/>
        </w:rPr>
        <w:t>organizations</w:t>
      </w:r>
      <w:r w:rsidRPr="00E1781B">
        <w:rPr>
          <w:rFonts w:ascii="Arial" w:hAnsi="Arial" w:cs="Arial"/>
        </w:rPr>
        <w:t xml:space="preserve"> pay little attention to expanding their knowledge bases. Recently, Amazon has been doing extensive research </w:t>
      </w:r>
      <w:r w:rsidR="00E1781B" w:rsidRPr="00E1781B">
        <w:rPr>
          <w:rFonts w:ascii="Arial" w:hAnsi="Arial" w:cs="Arial"/>
        </w:rPr>
        <w:t>utilizing</w:t>
      </w:r>
      <w:r w:rsidRPr="00E1781B">
        <w:rPr>
          <w:rFonts w:ascii="Arial" w:hAnsi="Arial" w:cs="Arial"/>
        </w:rPr>
        <w:t xml:space="preserve"> data mining and knowledge graphs (</w:t>
      </w:r>
      <w:proofErr w:type="spellStart"/>
      <w:r w:rsidRPr="00E1781B">
        <w:rPr>
          <w:rFonts w:ascii="Arial" w:hAnsi="Arial" w:cs="Arial"/>
          <w:color w:val="222222"/>
          <w:szCs w:val="24"/>
          <w:shd w:val="clear" w:color="auto" w:fill="FFFFFF"/>
        </w:rPr>
        <w:t>Flamand</w:t>
      </w:r>
      <w:proofErr w:type="spellEnd"/>
      <w:r w:rsidRPr="00E1781B">
        <w:rPr>
          <w:rFonts w:ascii="Arial" w:hAnsi="Arial" w:cs="Arial"/>
          <w:color w:val="222222"/>
          <w:szCs w:val="24"/>
          <w:shd w:val="clear" w:color="auto" w:fill="FFFFFF"/>
        </w:rPr>
        <w:t xml:space="preserve"> et al., 2020</w:t>
      </w:r>
      <w:r w:rsidRPr="00E1781B">
        <w:rPr>
          <w:rFonts w:ascii="Arial" w:hAnsi="Arial" w:cs="Arial"/>
        </w:rPr>
        <w:t>). Instead, eBay is concentrating on keeping the systems running and sharing PayPal information for future uses.</w:t>
      </w:r>
    </w:p>
    <w:p w14:paraId="4AA20C41" w14:textId="77777777" w:rsidR="00E1781B" w:rsidRPr="00E1781B" w:rsidRDefault="00E1781B" w:rsidP="00816CA5">
      <w:pPr>
        <w:rPr>
          <w:rFonts w:ascii="Arial" w:hAnsi="Arial" w:cs="Arial"/>
        </w:rPr>
      </w:pPr>
    </w:p>
    <w:p w14:paraId="2150EFD2" w14:textId="64C9B8B1" w:rsidR="00816CA5" w:rsidRDefault="00816CA5" w:rsidP="00816CA5">
      <w:pPr>
        <w:jc w:val="center"/>
      </w:pPr>
      <w:r>
        <w:rPr>
          <w:noProof/>
        </w:rPr>
        <w:drawing>
          <wp:inline distT="0" distB="0" distL="0" distR="0" wp14:anchorId="567AE8CC" wp14:editId="2D710B42">
            <wp:extent cx="5600700" cy="3076575"/>
            <wp:effectExtent l="0" t="0" r="0" b="9525"/>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xt&#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00700" cy="3076575"/>
                    </a:xfrm>
                    <a:prstGeom prst="rect">
                      <a:avLst/>
                    </a:prstGeom>
                    <a:noFill/>
                    <a:ln>
                      <a:noFill/>
                    </a:ln>
                  </pic:spPr>
                </pic:pic>
              </a:graphicData>
            </a:graphic>
          </wp:inline>
        </w:drawing>
      </w:r>
    </w:p>
    <w:p w14:paraId="390D1432" w14:textId="77777777" w:rsidR="00816CA5" w:rsidRPr="00E1781B" w:rsidRDefault="00816CA5" w:rsidP="00816CA5">
      <w:pPr>
        <w:spacing w:line="240" w:lineRule="auto"/>
        <w:jc w:val="center"/>
        <w:rPr>
          <w:rFonts w:ascii="Arial" w:hAnsi="Arial" w:cs="Arial"/>
        </w:rPr>
      </w:pPr>
      <w:r w:rsidRPr="00E1781B">
        <w:rPr>
          <w:rFonts w:ascii="Arial" w:hAnsi="Arial" w:cs="Arial"/>
        </w:rPr>
        <w:t xml:space="preserve">Figure 06: Knowledge Value Chain </w:t>
      </w:r>
    </w:p>
    <w:p w14:paraId="45CC91E3" w14:textId="77777777" w:rsidR="00816CA5" w:rsidRPr="00E1781B" w:rsidRDefault="00816CA5" w:rsidP="00816CA5">
      <w:pPr>
        <w:spacing w:line="240" w:lineRule="auto"/>
        <w:jc w:val="center"/>
        <w:rPr>
          <w:rFonts w:ascii="Arial" w:hAnsi="Arial" w:cs="Arial"/>
        </w:rPr>
      </w:pPr>
      <w:r w:rsidRPr="00E1781B">
        <w:rPr>
          <w:rFonts w:ascii="Arial" w:hAnsi="Arial" w:cs="Arial"/>
        </w:rPr>
        <w:t xml:space="preserve">Source: Wood Jr and de </w:t>
      </w:r>
      <w:proofErr w:type="spellStart"/>
      <w:r w:rsidRPr="00E1781B">
        <w:rPr>
          <w:rFonts w:ascii="Arial" w:hAnsi="Arial" w:cs="Arial"/>
        </w:rPr>
        <w:t>Morais</w:t>
      </w:r>
      <w:proofErr w:type="spellEnd"/>
      <w:r w:rsidRPr="00E1781B">
        <w:rPr>
          <w:rFonts w:ascii="Arial" w:hAnsi="Arial" w:cs="Arial"/>
        </w:rPr>
        <w:t>, 2022</w:t>
      </w:r>
    </w:p>
    <w:p w14:paraId="5405957E" w14:textId="5BF4A96C" w:rsidR="00816CA5" w:rsidRPr="00E1781B" w:rsidRDefault="00816CA5" w:rsidP="00816CA5">
      <w:pPr>
        <w:rPr>
          <w:rFonts w:ascii="Arial" w:hAnsi="Arial" w:cs="Arial"/>
          <w:sz w:val="24"/>
        </w:rPr>
      </w:pPr>
      <w:r w:rsidRPr="00E1781B">
        <w:rPr>
          <w:rFonts w:ascii="Arial" w:hAnsi="Arial" w:cs="Arial"/>
        </w:rPr>
        <w:t xml:space="preserve">Digital and coherent methods for storing the data and establishing robust knowledge bases for further value addition are used by both firms' document management systems. They </w:t>
      </w:r>
      <w:r w:rsidR="00E1781B" w:rsidRPr="00E1781B">
        <w:rPr>
          <w:rFonts w:ascii="Arial" w:hAnsi="Arial" w:cs="Arial"/>
        </w:rPr>
        <w:t>can</w:t>
      </w:r>
      <w:r w:rsidRPr="00E1781B">
        <w:rPr>
          <w:rFonts w:ascii="Arial" w:hAnsi="Arial" w:cs="Arial"/>
        </w:rPr>
        <w:t xml:space="preserve"> transmit the</w:t>
      </w:r>
      <w:r>
        <w:t xml:space="preserve"> </w:t>
      </w:r>
      <w:r w:rsidRPr="00E1781B">
        <w:rPr>
          <w:rFonts w:ascii="Arial" w:hAnsi="Arial" w:cs="Arial"/>
        </w:rPr>
        <w:t xml:space="preserve">information to the appropriate parties by using a variety of collaboration applications for </w:t>
      </w:r>
      <w:r w:rsidR="00E1781B" w:rsidRPr="00E1781B">
        <w:rPr>
          <w:rFonts w:ascii="Arial" w:hAnsi="Arial" w:cs="Arial"/>
        </w:rPr>
        <w:t>synchronizing</w:t>
      </w:r>
      <w:r w:rsidRPr="00E1781B">
        <w:rPr>
          <w:rFonts w:ascii="Arial" w:hAnsi="Arial" w:cs="Arial"/>
        </w:rPr>
        <w:t xml:space="preserve"> schedules, documents, statistics, and images (</w:t>
      </w:r>
      <w:r w:rsidRPr="00E1781B">
        <w:rPr>
          <w:rFonts w:ascii="Arial" w:hAnsi="Arial" w:cs="Arial"/>
          <w:color w:val="222222"/>
          <w:szCs w:val="24"/>
          <w:shd w:val="clear" w:color="auto" w:fill="FFFFFF"/>
        </w:rPr>
        <w:t>Silva et al., 2018</w:t>
      </w:r>
      <w:r w:rsidRPr="00E1781B">
        <w:rPr>
          <w:rFonts w:ascii="Arial" w:hAnsi="Arial" w:cs="Arial"/>
        </w:rPr>
        <w:t>). The management is involved in several crucial actions here that aid in the procedures.</w:t>
      </w:r>
    </w:p>
    <w:p w14:paraId="7544EF6B" w14:textId="4730447A" w:rsidR="00816CA5" w:rsidRDefault="00816CA5" w:rsidP="00816CA5">
      <w:pPr>
        <w:rPr>
          <w:rFonts w:ascii="Arial" w:hAnsi="Arial" w:cs="Arial"/>
        </w:rPr>
      </w:pPr>
      <w:r w:rsidRPr="00E1781B">
        <w:rPr>
          <w:rFonts w:ascii="Arial" w:hAnsi="Arial" w:cs="Arial"/>
        </w:rPr>
        <w:t xml:space="preserve">Management decision-making process relies heavily on </w:t>
      </w:r>
      <w:r w:rsidR="00E1781B" w:rsidRPr="00E1781B">
        <w:rPr>
          <w:rFonts w:ascii="Arial" w:hAnsi="Arial" w:cs="Arial"/>
        </w:rPr>
        <w:t>organizational</w:t>
      </w:r>
      <w:r w:rsidRPr="00E1781B">
        <w:rPr>
          <w:rFonts w:ascii="Arial" w:hAnsi="Arial" w:cs="Arial"/>
        </w:rPr>
        <w:t xml:space="preserve"> knowledge, which must be included in decision support systems. Incorporating fresh information into their operational procedures is essential. Both companies, Amazon</w:t>
      </w:r>
      <w:r w:rsidR="00E1781B" w:rsidRPr="00E1781B">
        <w:rPr>
          <w:rFonts w:ascii="Arial" w:hAnsi="Arial" w:cs="Arial"/>
        </w:rPr>
        <w:t xml:space="preserve"> rely</w:t>
      </w:r>
      <w:r w:rsidRPr="00E1781B">
        <w:rPr>
          <w:rFonts w:ascii="Arial" w:hAnsi="Arial" w:cs="Arial"/>
        </w:rPr>
        <w:t xml:space="preserve"> heavily on core application systems, such as enterprise approaches (</w:t>
      </w:r>
      <w:r w:rsidRPr="00E1781B">
        <w:rPr>
          <w:rFonts w:ascii="Arial" w:hAnsi="Arial" w:cs="Arial"/>
          <w:color w:val="222222"/>
          <w:szCs w:val="24"/>
          <w:shd w:val="clear" w:color="auto" w:fill="FFFFFF"/>
        </w:rPr>
        <w:t xml:space="preserve">Wood Jr and de </w:t>
      </w:r>
      <w:proofErr w:type="spellStart"/>
      <w:r w:rsidRPr="00E1781B">
        <w:rPr>
          <w:rFonts w:ascii="Arial" w:hAnsi="Arial" w:cs="Arial"/>
          <w:color w:val="222222"/>
          <w:szCs w:val="24"/>
          <w:shd w:val="clear" w:color="auto" w:fill="FFFFFF"/>
        </w:rPr>
        <w:t>Morais</w:t>
      </w:r>
      <w:proofErr w:type="spellEnd"/>
      <w:r w:rsidRPr="00E1781B">
        <w:rPr>
          <w:rFonts w:ascii="Arial" w:hAnsi="Arial" w:cs="Arial"/>
          <w:color w:val="222222"/>
          <w:szCs w:val="24"/>
          <w:shd w:val="clear" w:color="auto" w:fill="FFFFFF"/>
        </w:rPr>
        <w:t>, 2022</w:t>
      </w:r>
      <w:r w:rsidRPr="00E1781B">
        <w:rPr>
          <w:rFonts w:ascii="Arial" w:hAnsi="Arial" w:cs="Arial"/>
        </w:rPr>
        <w:t xml:space="preserve">), for managing important internal </w:t>
      </w:r>
      <w:r w:rsidRPr="00E1781B">
        <w:rPr>
          <w:rFonts w:ascii="Arial" w:hAnsi="Arial" w:cs="Arial"/>
        </w:rPr>
        <w:lastRenderedPageBreak/>
        <w:t>business operations and interactions with consumers and suppliers. Therefore, by making use of crucial information, Amazon and eBay may have access to more evenly distributed wealth.</w:t>
      </w:r>
    </w:p>
    <w:p w14:paraId="21BFD4AA" w14:textId="77777777" w:rsidR="00E1781B" w:rsidRPr="00E1781B" w:rsidRDefault="00E1781B" w:rsidP="00816CA5">
      <w:pPr>
        <w:rPr>
          <w:rFonts w:ascii="Arial" w:hAnsi="Arial" w:cs="Arial"/>
        </w:rPr>
      </w:pPr>
    </w:p>
    <w:p w14:paraId="08F27FC7" w14:textId="5B949B8A" w:rsidR="00816CA5" w:rsidRPr="00E1781B" w:rsidRDefault="00816CA5" w:rsidP="00816CA5">
      <w:pPr>
        <w:pStyle w:val="Heading2"/>
        <w:rPr>
          <w:rFonts w:ascii="Arial" w:hAnsi="Arial" w:cs="Arial"/>
          <w:b/>
          <w:bCs/>
          <w:color w:val="auto"/>
          <w:sz w:val="32"/>
          <w:szCs w:val="32"/>
        </w:rPr>
      </w:pPr>
      <w:bookmarkStart w:id="13" w:name="_Toc117714604"/>
      <w:r w:rsidRPr="00E1781B">
        <w:rPr>
          <w:rFonts w:ascii="Arial" w:hAnsi="Arial" w:cs="Arial"/>
          <w:b/>
          <w:bCs/>
          <w:color w:val="auto"/>
          <w:sz w:val="32"/>
          <w:szCs w:val="32"/>
        </w:rPr>
        <w:t>Supporting Systems and KMS</w:t>
      </w:r>
      <w:bookmarkEnd w:id="13"/>
    </w:p>
    <w:p w14:paraId="6F1FDD0A" w14:textId="77777777" w:rsidR="00E1781B" w:rsidRPr="00E1781B" w:rsidRDefault="00E1781B" w:rsidP="00E1781B"/>
    <w:p w14:paraId="5A1CB581" w14:textId="77777777" w:rsidR="00816CA5" w:rsidRPr="00E1781B" w:rsidRDefault="00816CA5" w:rsidP="00816CA5">
      <w:pPr>
        <w:rPr>
          <w:rFonts w:ascii="Arial" w:hAnsi="Arial" w:cs="Arial"/>
        </w:rPr>
      </w:pPr>
      <w:r w:rsidRPr="00E1781B">
        <w:rPr>
          <w:rFonts w:ascii="Arial" w:hAnsi="Arial" w:cs="Arial"/>
        </w:rPr>
        <w:t>Transaction processing systems and KMS are integrated for regular operations activities for both Amazon and eBay. Amazon has a greater scale of daily transactions. But the processing of eBay is way more complex for its bidding system for buying and selling activities (</w:t>
      </w:r>
      <w:r w:rsidRPr="00E1781B">
        <w:rPr>
          <w:rFonts w:ascii="Arial" w:hAnsi="Arial" w:cs="Arial"/>
          <w:color w:val="222222"/>
          <w:szCs w:val="24"/>
          <w:shd w:val="clear" w:color="auto" w:fill="FFFFFF"/>
        </w:rPr>
        <w:t>Silva et al., 2018</w:t>
      </w:r>
      <w:r w:rsidRPr="00E1781B">
        <w:rPr>
          <w:rFonts w:ascii="Arial" w:hAnsi="Arial" w:cs="Arial"/>
        </w:rPr>
        <w:t>). Amazon takes full advantage of the system to integrate with its knowledge management.</w:t>
      </w:r>
    </w:p>
    <w:p w14:paraId="1A6C0941" w14:textId="78182DFB" w:rsidR="00816CA5" w:rsidRDefault="00816CA5" w:rsidP="00816CA5">
      <w:pPr>
        <w:jc w:val="center"/>
      </w:pPr>
      <w:r>
        <w:rPr>
          <w:noProof/>
        </w:rPr>
        <w:drawing>
          <wp:inline distT="0" distB="0" distL="0" distR="0" wp14:anchorId="4441BB5E" wp14:editId="52072B62">
            <wp:extent cx="4953000" cy="27813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53000" cy="2781300"/>
                    </a:xfrm>
                    <a:prstGeom prst="rect">
                      <a:avLst/>
                    </a:prstGeom>
                    <a:noFill/>
                    <a:ln>
                      <a:noFill/>
                    </a:ln>
                  </pic:spPr>
                </pic:pic>
              </a:graphicData>
            </a:graphic>
          </wp:inline>
        </w:drawing>
      </w:r>
    </w:p>
    <w:p w14:paraId="3DABD1F6" w14:textId="77777777" w:rsidR="00816CA5" w:rsidRPr="00E1781B" w:rsidRDefault="00816CA5" w:rsidP="00816CA5">
      <w:pPr>
        <w:spacing w:line="240" w:lineRule="auto"/>
        <w:jc w:val="center"/>
        <w:rPr>
          <w:rFonts w:ascii="Arial" w:hAnsi="Arial" w:cs="Arial"/>
        </w:rPr>
      </w:pPr>
      <w:r w:rsidRPr="00E1781B">
        <w:rPr>
          <w:rFonts w:ascii="Arial" w:hAnsi="Arial" w:cs="Arial"/>
        </w:rPr>
        <w:t xml:space="preserve">Figure 07: Data Warehouse and TPS of Amazon </w:t>
      </w:r>
    </w:p>
    <w:p w14:paraId="03A2B1EC" w14:textId="77777777" w:rsidR="00816CA5" w:rsidRPr="00E1781B" w:rsidRDefault="00816CA5" w:rsidP="00816CA5">
      <w:pPr>
        <w:spacing w:line="240" w:lineRule="auto"/>
        <w:jc w:val="center"/>
        <w:rPr>
          <w:rFonts w:ascii="Arial" w:hAnsi="Arial" w:cs="Arial"/>
        </w:rPr>
      </w:pPr>
      <w:r w:rsidRPr="00E1781B">
        <w:rPr>
          <w:rFonts w:ascii="Arial" w:hAnsi="Arial" w:cs="Arial"/>
        </w:rPr>
        <w:t>Source: Umar, 2022</w:t>
      </w:r>
    </w:p>
    <w:p w14:paraId="13905F43" w14:textId="77777777" w:rsidR="00816CA5" w:rsidRPr="00E1781B" w:rsidRDefault="00816CA5" w:rsidP="00816CA5">
      <w:pPr>
        <w:rPr>
          <w:rFonts w:ascii="Arial" w:hAnsi="Arial" w:cs="Arial"/>
          <w:sz w:val="24"/>
        </w:rPr>
      </w:pPr>
      <w:r w:rsidRPr="00E1781B">
        <w:rPr>
          <w:rFonts w:ascii="Arial" w:hAnsi="Arial" w:cs="Arial"/>
        </w:rPr>
        <w:t>Both Amazon and eBay employ MIS procedures to sift through massive amounts of data and extract actionable insights that may be included in subsequent decisions. Business success in deploying an internet-based, interconnected approach (</w:t>
      </w:r>
      <w:proofErr w:type="spellStart"/>
      <w:r w:rsidRPr="00E1781B">
        <w:rPr>
          <w:rFonts w:ascii="Arial" w:hAnsi="Arial" w:cs="Arial"/>
          <w:color w:val="222222"/>
          <w:shd w:val="clear" w:color="auto" w:fill="FFFFFF"/>
        </w:rPr>
        <w:t>Flamand</w:t>
      </w:r>
      <w:proofErr w:type="spellEnd"/>
      <w:r w:rsidRPr="00E1781B">
        <w:rPr>
          <w:rFonts w:ascii="Arial" w:hAnsi="Arial" w:cs="Arial"/>
          <w:color w:val="222222"/>
          <w:shd w:val="clear" w:color="auto" w:fill="FFFFFF"/>
        </w:rPr>
        <w:t xml:space="preserve"> et al., 2020</w:t>
      </w:r>
      <w:r w:rsidRPr="00E1781B">
        <w:rPr>
          <w:rFonts w:ascii="Arial" w:hAnsi="Arial" w:cs="Arial"/>
        </w:rPr>
        <w:t>) is a direct result of well-maintained, smoothly running mechanical and operational systems and an effective information system. Amazon also sees MIS systems to be helpful for conducting experiments due to the quantity of raw data they gather.</w:t>
      </w:r>
    </w:p>
    <w:p w14:paraId="24A34D7B" w14:textId="77777777" w:rsidR="00816CA5" w:rsidRPr="00E1781B" w:rsidRDefault="00816CA5" w:rsidP="00816CA5">
      <w:pPr>
        <w:rPr>
          <w:rFonts w:ascii="Arial" w:hAnsi="Arial" w:cs="Arial"/>
        </w:rPr>
      </w:pPr>
      <w:r w:rsidRPr="00E1781B">
        <w:rPr>
          <w:rFonts w:ascii="Arial" w:hAnsi="Arial" w:cs="Arial"/>
        </w:rPr>
        <w:t>With the e-commerce market being so competitive, Amazon has implemented a web based DSS to aid in strategic planning and corporate growth. When it comes to eBay's success, the company's decision-making procedure is not all that vital.</w:t>
      </w:r>
    </w:p>
    <w:p w14:paraId="27E02DBE" w14:textId="1B52387B" w:rsidR="00816CA5" w:rsidRPr="00E1781B" w:rsidRDefault="00816CA5" w:rsidP="00816CA5">
      <w:pPr>
        <w:rPr>
          <w:rFonts w:ascii="Arial" w:hAnsi="Arial" w:cs="Arial"/>
        </w:rPr>
      </w:pPr>
      <w:r w:rsidRPr="00E1781B">
        <w:rPr>
          <w:rFonts w:ascii="Arial" w:hAnsi="Arial" w:cs="Arial"/>
        </w:rPr>
        <w:t>Information technology systems (</w:t>
      </w:r>
      <w:r w:rsidRPr="00E1781B">
        <w:rPr>
          <w:rFonts w:ascii="Arial" w:hAnsi="Arial" w:cs="Arial"/>
          <w:color w:val="222222"/>
          <w:szCs w:val="24"/>
          <w:shd w:val="clear" w:color="auto" w:fill="FFFFFF"/>
        </w:rPr>
        <w:t>El-</w:t>
      </w:r>
      <w:proofErr w:type="spellStart"/>
      <w:r w:rsidRPr="00E1781B">
        <w:rPr>
          <w:rFonts w:ascii="Arial" w:hAnsi="Arial" w:cs="Arial"/>
          <w:color w:val="222222"/>
          <w:szCs w:val="24"/>
          <w:shd w:val="clear" w:color="auto" w:fill="FFFFFF"/>
        </w:rPr>
        <w:t>Ebiary</w:t>
      </w:r>
      <w:proofErr w:type="spellEnd"/>
      <w:r w:rsidRPr="00E1781B">
        <w:rPr>
          <w:rFonts w:ascii="Arial" w:hAnsi="Arial" w:cs="Arial"/>
          <w:color w:val="222222"/>
          <w:szCs w:val="24"/>
          <w:shd w:val="clear" w:color="auto" w:fill="FFFFFF"/>
        </w:rPr>
        <w:t>, 2021</w:t>
      </w:r>
      <w:r w:rsidRPr="00E1781B">
        <w:rPr>
          <w:rFonts w:ascii="Arial" w:hAnsi="Arial" w:cs="Arial"/>
        </w:rPr>
        <w:t xml:space="preserve">) have greatly helped eBay to implement its knowledge management systems. The company invested largely in IT systems and then facilitated the KMS. Amazon's use of data mining and knowledge graphs with the integration of information technology systems is helping the </w:t>
      </w:r>
      <w:r w:rsidR="00E1781B" w:rsidRPr="00E1781B">
        <w:rPr>
          <w:rFonts w:ascii="Arial" w:hAnsi="Arial" w:cs="Arial"/>
        </w:rPr>
        <w:t>organization</w:t>
      </w:r>
      <w:r w:rsidRPr="00E1781B">
        <w:rPr>
          <w:rFonts w:ascii="Arial" w:hAnsi="Arial" w:cs="Arial"/>
        </w:rPr>
        <w:t xml:space="preserve"> regularly.</w:t>
      </w:r>
    </w:p>
    <w:p w14:paraId="5E47A57E" w14:textId="2EA16D52" w:rsidR="00816CA5" w:rsidRDefault="00816CA5" w:rsidP="00816CA5">
      <w:pPr>
        <w:pStyle w:val="Heading1"/>
        <w:rPr>
          <w:rFonts w:ascii="Arial" w:hAnsi="Arial" w:cs="Arial"/>
          <w:b/>
          <w:bCs/>
          <w:color w:val="auto"/>
        </w:rPr>
      </w:pPr>
      <w:bookmarkStart w:id="14" w:name="_Toc117714605"/>
      <w:r w:rsidRPr="00E1781B">
        <w:rPr>
          <w:rFonts w:ascii="Arial" w:hAnsi="Arial" w:cs="Arial"/>
          <w:b/>
          <w:bCs/>
          <w:color w:val="auto"/>
        </w:rPr>
        <w:lastRenderedPageBreak/>
        <w:t>Task 4</w:t>
      </w:r>
      <w:bookmarkEnd w:id="14"/>
    </w:p>
    <w:p w14:paraId="01EBAD46" w14:textId="77777777" w:rsidR="00E1781B" w:rsidRPr="00E1781B" w:rsidRDefault="00E1781B" w:rsidP="00E1781B"/>
    <w:p w14:paraId="7DA4B9F2" w14:textId="1D617C57" w:rsidR="00816CA5" w:rsidRPr="00E1781B" w:rsidRDefault="00816CA5" w:rsidP="00816CA5">
      <w:pPr>
        <w:pStyle w:val="Heading2"/>
        <w:rPr>
          <w:rFonts w:ascii="Arial" w:hAnsi="Arial" w:cs="Arial"/>
          <w:b/>
          <w:bCs/>
          <w:color w:val="auto"/>
          <w:sz w:val="32"/>
          <w:szCs w:val="32"/>
        </w:rPr>
      </w:pPr>
      <w:bookmarkStart w:id="15" w:name="_Toc117714606"/>
      <w:r w:rsidRPr="00E1781B">
        <w:rPr>
          <w:rFonts w:ascii="Arial" w:hAnsi="Arial" w:cs="Arial"/>
          <w:b/>
          <w:bCs/>
          <w:color w:val="auto"/>
          <w:sz w:val="32"/>
          <w:szCs w:val="32"/>
        </w:rPr>
        <w:t>Conclusion</w:t>
      </w:r>
      <w:bookmarkEnd w:id="15"/>
      <w:r w:rsidRPr="00E1781B">
        <w:rPr>
          <w:rFonts w:ascii="Arial" w:hAnsi="Arial" w:cs="Arial"/>
          <w:b/>
          <w:bCs/>
          <w:color w:val="auto"/>
          <w:sz w:val="32"/>
          <w:szCs w:val="32"/>
        </w:rPr>
        <w:t xml:space="preserve"> </w:t>
      </w:r>
    </w:p>
    <w:p w14:paraId="3FEBC5C9" w14:textId="77777777" w:rsidR="00E1781B" w:rsidRPr="00E1781B" w:rsidRDefault="00E1781B" w:rsidP="00E1781B"/>
    <w:p w14:paraId="337E7DB0" w14:textId="74EAB8B3" w:rsidR="00816CA5" w:rsidRPr="00E1781B" w:rsidRDefault="00816CA5" w:rsidP="00816CA5">
      <w:pPr>
        <w:rPr>
          <w:rFonts w:ascii="Arial" w:hAnsi="Arial" w:cs="Arial"/>
          <w:lang w:val="en-GB"/>
        </w:rPr>
      </w:pPr>
      <w:r w:rsidRPr="00E1781B">
        <w:rPr>
          <w:rFonts w:ascii="Arial" w:hAnsi="Arial" w:cs="Arial"/>
        </w:rPr>
        <w:t xml:space="preserve">This report reflects the knowledge and information management of Amazon and eBay. There is an introduction to knowledge and information management. Vital information plays an important role in grabbing future opportunities and making a sustainable profit in business activities. The proper management of this vital information requires special knowledge and analysis. A brief discussion of Amazon and eBay is also discussed to make a clear understanding of the </w:t>
      </w:r>
      <w:r w:rsidR="00E1781B" w:rsidRPr="00E1781B">
        <w:rPr>
          <w:rFonts w:ascii="Arial" w:hAnsi="Arial" w:cs="Arial"/>
        </w:rPr>
        <w:t>organization</w:t>
      </w:r>
      <w:r w:rsidRPr="00E1781B">
        <w:rPr>
          <w:rFonts w:ascii="Arial" w:hAnsi="Arial" w:cs="Arial"/>
        </w:rPr>
        <w:t xml:space="preserve"> regarding information management. </w:t>
      </w:r>
    </w:p>
    <w:p w14:paraId="16A89DAF" w14:textId="77777777" w:rsidR="00816CA5" w:rsidRPr="00E1781B" w:rsidRDefault="00816CA5" w:rsidP="00816CA5">
      <w:pPr>
        <w:rPr>
          <w:rFonts w:ascii="Arial" w:hAnsi="Arial" w:cs="Arial"/>
        </w:rPr>
      </w:pPr>
      <w:r w:rsidRPr="00E1781B">
        <w:rPr>
          <w:rFonts w:ascii="Arial" w:hAnsi="Arial" w:cs="Arial"/>
        </w:rPr>
        <w:t>Amazon and eBay have focused largely on information management and conducting many analytical activities about the world economy. As both companies are heavily dependent on information technologies, it is very much necessary to develop an effective and efficient information management system. Then, the swot analysis of Amazon and eBay is discussed in this report. This analysis reflects the strength of these companies in the proper management of knowledge and information. Both companies have huge potential in the future as they are always concerned about adopting these technologies for better knowledge and information management. But the threats and weaknesses regarding this issue cannot be ignored.</w:t>
      </w:r>
    </w:p>
    <w:p w14:paraId="5DB606C2" w14:textId="77777777" w:rsidR="00816CA5" w:rsidRPr="00E1781B" w:rsidRDefault="00816CA5" w:rsidP="00816CA5">
      <w:pPr>
        <w:rPr>
          <w:rFonts w:ascii="Arial" w:hAnsi="Arial" w:cs="Arial"/>
        </w:rPr>
      </w:pPr>
      <w:r w:rsidRPr="00E1781B">
        <w:rPr>
          <w:rFonts w:ascii="Arial" w:hAnsi="Arial" w:cs="Arial"/>
        </w:rPr>
        <w:t>Then, the knowledge management system of both Amazon and eBay is discussed with visual representation. This management will only be effective if these are implemented with proper techniques and methods. Empowering knowledge requires various efforts and the ability to adapt to changes. Then, the other supporting systems and KMS are also discussed with their effectiveness in information and knowledge management which are essential to ensure future proofing and knowledge development.</w:t>
      </w:r>
    </w:p>
    <w:p w14:paraId="2B2E258E" w14:textId="2AE12C18" w:rsidR="00816CA5" w:rsidRDefault="00816CA5" w:rsidP="00816CA5">
      <w:pPr>
        <w:rPr>
          <w:rFonts w:ascii="Arial" w:hAnsi="Arial" w:cs="Arial"/>
        </w:rPr>
      </w:pPr>
      <w:r w:rsidRPr="00E1781B">
        <w:rPr>
          <w:rFonts w:ascii="Arial" w:hAnsi="Arial" w:cs="Arial"/>
        </w:rPr>
        <w:t xml:space="preserve">To make good coordination in the micro-environment of an </w:t>
      </w:r>
      <w:r w:rsidR="00E1781B" w:rsidRPr="00E1781B">
        <w:rPr>
          <w:rFonts w:ascii="Arial" w:hAnsi="Arial" w:cs="Arial"/>
        </w:rPr>
        <w:t>organization</w:t>
      </w:r>
      <w:r w:rsidRPr="00E1781B">
        <w:rPr>
          <w:rFonts w:ascii="Arial" w:hAnsi="Arial" w:cs="Arial"/>
        </w:rPr>
        <w:t>, like employees, suppliers, marker intermediaries, etc., it is necessary to develop an effective, multi-dimensional, and efficient knowledge and management information system. This system will support the talent and advancement of using the information and applying professional knowledge, which is very important for capturing future opportunities.</w:t>
      </w:r>
    </w:p>
    <w:p w14:paraId="1B6562B9" w14:textId="77777777" w:rsidR="00E1781B" w:rsidRPr="00E1781B" w:rsidRDefault="00E1781B" w:rsidP="00816CA5">
      <w:pPr>
        <w:rPr>
          <w:rFonts w:ascii="Arial" w:hAnsi="Arial" w:cs="Arial"/>
        </w:rPr>
      </w:pPr>
    </w:p>
    <w:p w14:paraId="2B2BD09F" w14:textId="40443915" w:rsidR="00E1781B" w:rsidRPr="00E1781B" w:rsidRDefault="00816CA5" w:rsidP="00E1781B">
      <w:pPr>
        <w:pStyle w:val="Heading1"/>
        <w:rPr>
          <w:rFonts w:ascii="Arial" w:hAnsi="Arial" w:cs="Arial"/>
          <w:b/>
          <w:bCs/>
          <w:color w:val="auto"/>
        </w:rPr>
      </w:pPr>
      <w:bookmarkStart w:id="16" w:name="_Toc117714607"/>
      <w:r w:rsidRPr="00E1781B">
        <w:rPr>
          <w:rFonts w:ascii="Arial" w:hAnsi="Arial" w:cs="Arial"/>
          <w:b/>
          <w:bCs/>
          <w:color w:val="auto"/>
        </w:rPr>
        <w:t>Task 5</w:t>
      </w:r>
      <w:bookmarkStart w:id="17" w:name="_Toc96418337"/>
      <w:bookmarkEnd w:id="16"/>
      <w:r w:rsidRPr="00E1781B">
        <w:rPr>
          <w:rFonts w:ascii="Arial" w:hAnsi="Arial" w:cs="Arial"/>
          <w:b/>
          <w:bCs/>
          <w:color w:val="auto"/>
        </w:rPr>
        <w:t xml:space="preserve"> </w:t>
      </w:r>
    </w:p>
    <w:p w14:paraId="144EB778" w14:textId="77777777" w:rsidR="00E1781B" w:rsidRPr="00E1781B" w:rsidRDefault="00E1781B" w:rsidP="00E1781B"/>
    <w:p w14:paraId="1B260F13" w14:textId="54F8E730" w:rsidR="00816CA5" w:rsidRPr="00E1781B" w:rsidRDefault="00816CA5" w:rsidP="00816CA5">
      <w:pPr>
        <w:pStyle w:val="Heading2"/>
        <w:rPr>
          <w:rFonts w:ascii="Arial" w:hAnsi="Arial" w:cs="Arial"/>
          <w:b/>
          <w:bCs/>
          <w:color w:val="auto"/>
          <w:sz w:val="32"/>
          <w:szCs w:val="32"/>
        </w:rPr>
      </w:pPr>
      <w:bookmarkStart w:id="18" w:name="_Toc117714608"/>
      <w:r w:rsidRPr="00E1781B">
        <w:rPr>
          <w:rFonts w:ascii="Arial" w:hAnsi="Arial" w:cs="Arial"/>
          <w:b/>
          <w:bCs/>
          <w:color w:val="auto"/>
          <w:sz w:val="32"/>
          <w:szCs w:val="32"/>
        </w:rPr>
        <w:t>Recommendations</w:t>
      </w:r>
      <w:bookmarkEnd w:id="18"/>
      <w:r w:rsidRPr="00E1781B">
        <w:rPr>
          <w:rFonts w:ascii="Arial" w:hAnsi="Arial" w:cs="Arial"/>
          <w:b/>
          <w:bCs/>
          <w:color w:val="auto"/>
          <w:sz w:val="32"/>
          <w:szCs w:val="32"/>
        </w:rPr>
        <w:t xml:space="preserve"> </w:t>
      </w:r>
    </w:p>
    <w:p w14:paraId="6BCA058F" w14:textId="77777777" w:rsidR="00E1781B" w:rsidRPr="00E1781B" w:rsidRDefault="00E1781B" w:rsidP="00E1781B"/>
    <w:p w14:paraId="1E1D0599" w14:textId="6547EBF2" w:rsidR="00816CA5" w:rsidRPr="00E1781B" w:rsidRDefault="00816CA5" w:rsidP="00816CA5">
      <w:pPr>
        <w:rPr>
          <w:rFonts w:ascii="Arial" w:hAnsi="Arial" w:cs="Arial"/>
        </w:rPr>
      </w:pPr>
      <w:r w:rsidRPr="00E1781B">
        <w:rPr>
          <w:rFonts w:ascii="Arial" w:hAnsi="Arial" w:cs="Arial"/>
        </w:rPr>
        <w:t xml:space="preserve">There must be certain steps those businesses may take to eliminate risks. As a first step, they need to evaluate the </w:t>
      </w:r>
      <w:r w:rsidR="00E1781B" w:rsidRPr="00E1781B">
        <w:rPr>
          <w:rFonts w:ascii="Arial" w:hAnsi="Arial" w:cs="Arial"/>
        </w:rPr>
        <w:t>organization’s</w:t>
      </w:r>
      <w:r w:rsidRPr="00E1781B">
        <w:rPr>
          <w:rFonts w:ascii="Arial" w:hAnsi="Arial" w:cs="Arial"/>
        </w:rPr>
        <w:t xml:space="preserve"> existing strengths and work tirelessly to enhance those areas. Unnecessary diversifications should be eliminated at this time. This activity might be useful for businesses since it encourages employees to use their creativity when navigating complex resources and knowledge management processes.</w:t>
      </w:r>
    </w:p>
    <w:p w14:paraId="5A6C932D" w14:textId="3E75CE09" w:rsidR="00816CA5" w:rsidRPr="00E1781B" w:rsidRDefault="00816CA5" w:rsidP="00816CA5">
      <w:pPr>
        <w:rPr>
          <w:rFonts w:ascii="Arial" w:hAnsi="Arial" w:cs="Arial"/>
        </w:rPr>
      </w:pPr>
      <w:r w:rsidRPr="00E1781B">
        <w:rPr>
          <w:rFonts w:ascii="Arial" w:hAnsi="Arial" w:cs="Arial"/>
        </w:rPr>
        <w:lastRenderedPageBreak/>
        <w:t xml:space="preserve">Expanding into new markets, such as cloud computing and augmented reality, is a bold strategic decision. It is common knowledge that cloud computing technology and big data are rapidly becoming two of the most talked-about trends in IT today. Because of this, businesses should put themselves in a position to lead in </w:t>
      </w:r>
      <w:r w:rsidR="00E1781B" w:rsidRPr="00E1781B">
        <w:rPr>
          <w:rFonts w:ascii="Arial" w:hAnsi="Arial" w:cs="Arial"/>
        </w:rPr>
        <w:t>both</w:t>
      </w:r>
      <w:r w:rsidRPr="00E1781B">
        <w:rPr>
          <w:rFonts w:ascii="Arial" w:hAnsi="Arial" w:cs="Arial"/>
        </w:rPr>
        <w:t xml:space="preserve"> markets.</w:t>
      </w:r>
    </w:p>
    <w:p w14:paraId="125701F6" w14:textId="77777777" w:rsidR="00816CA5" w:rsidRPr="00E1781B" w:rsidRDefault="00816CA5" w:rsidP="00816CA5">
      <w:pPr>
        <w:rPr>
          <w:rFonts w:ascii="Arial" w:hAnsi="Arial" w:cs="Arial"/>
        </w:rPr>
      </w:pPr>
      <w:r w:rsidRPr="00E1781B">
        <w:rPr>
          <w:rFonts w:ascii="Arial" w:hAnsi="Arial" w:cs="Arial"/>
        </w:rPr>
        <w:t>Finally, they may include external service providers in their engrained and linked information systems to improve data management in terms of both security and precision. Companies may realign their attention to the market and integrate internal participants for data management. Thus, to achieve maximum output, businesses should also increase their use of multilateral KM models.</w:t>
      </w:r>
    </w:p>
    <w:p w14:paraId="2EF30153" w14:textId="77777777" w:rsidR="00816CA5" w:rsidRPr="00E1781B" w:rsidRDefault="00816CA5" w:rsidP="00816CA5">
      <w:pPr>
        <w:rPr>
          <w:rFonts w:ascii="Arial" w:hAnsi="Arial" w:cs="Arial"/>
        </w:rPr>
      </w:pPr>
      <w:r w:rsidRPr="00E1781B">
        <w:rPr>
          <w:rFonts w:ascii="Arial" w:hAnsi="Arial" w:cs="Arial"/>
        </w:rPr>
        <w:br w:type="page"/>
      </w:r>
    </w:p>
    <w:p w14:paraId="3B86A784" w14:textId="4F4A863D" w:rsidR="00816CA5" w:rsidRPr="00E1781B" w:rsidRDefault="00816CA5" w:rsidP="00816CA5">
      <w:pPr>
        <w:pStyle w:val="Heading1"/>
        <w:rPr>
          <w:rFonts w:ascii="Arial" w:hAnsi="Arial" w:cs="Arial"/>
          <w:b/>
          <w:bCs/>
          <w:color w:val="auto"/>
        </w:rPr>
      </w:pPr>
      <w:bookmarkStart w:id="19" w:name="_Toc117714609"/>
      <w:r w:rsidRPr="00E1781B">
        <w:rPr>
          <w:rFonts w:ascii="Arial" w:hAnsi="Arial" w:cs="Arial"/>
          <w:b/>
          <w:bCs/>
          <w:color w:val="auto"/>
        </w:rPr>
        <w:lastRenderedPageBreak/>
        <w:t>Reference</w:t>
      </w:r>
      <w:bookmarkEnd w:id="17"/>
      <w:r w:rsidRPr="00E1781B">
        <w:rPr>
          <w:rFonts w:ascii="Arial" w:hAnsi="Arial" w:cs="Arial"/>
          <w:b/>
          <w:bCs/>
          <w:color w:val="auto"/>
        </w:rPr>
        <w:t>s</w:t>
      </w:r>
      <w:bookmarkEnd w:id="19"/>
    </w:p>
    <w:p w14:paraId="790CA63A" w14:textId="77777777" w:rsidR="00E1781B" w:rsidRPr="00E1781B" w:rsidRDefault="00E1781B" w:rsidP="00E1781B"/>
    <w:p w14:paraId="37D54F0A"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Bogenschneider</w:t>
      </w:r>
      <w:proofErr w:type="spellEnd"/>
      <w:r w:rsidRPr="00E1781B">
        <w:rPr>
          <w:rFonts w:ascii="Arial" w:hAnsi="Arial" w:cs="Arial"/>
          <w:color w:val="222222"/>
          <w:szCs w:val="24"/>
          <w:shd w:val="clear" w:color="auto" w:fill="FFFFFF"/>
        </w:rPr>
        <w:t>, B., 2021. eBay Frauds: Specific Illustrations and Analysis. </w:t>
      </w:r>
      <w:r w:rsidRPr="00E1781B">
        <w:rPr>
          <w:rFonts w:ascii="Arial" w:hAnsi="Arial" w:cs="Arial"/>
          <w:i/>
          <w:iCs/>
          <w:color w:val="222222"/>
          <w:szCs w:val="24"/>
          <w:shd w:val="clear" w:color="auto" w:fill="FFFFFF"/>
        </w:rPr>
        <w:t>Loyola Consumer Law Review, Forthcoming</w:t>
      </w:r>
      <w:r w:rsidRPr="00E1781B">
        <w:rPr>
          <w:rFonts w:ascii="Arial" w:hAnsi="Arial" w:cs="Arial"/>
          <w:color w:val="222222"/>
          <w:szCs w:val="24"/>
          <w:shd w:val="clear" w:color="auto" w:fill="FFFFFF"/>
        </w:rPr>
        <w:t>.</w:t>
      </w:r>
    </w:p>
    <w:p w14:paraId="0D46158B"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Borić</w:t>
      </w:r>
      <w:proofErr w:type="spellEnd"/>
      <w:r w:rsidRPr="00E1781B">
        <w:rPr>
          <w:rFonts w:ascii="Arial" w:hAnsi="Arial" w:cs="Arial"/>
          <w:color w:val="222222"/>
          <w:szCs w:val="24"/>
          <w:shd w:val="clear" w:color="auto" w:fill="FFFFFF"/>
        </w:rPr>
        <w:t xml:space="preserve">, N., </w:t>
      </w:r>
      <w:proofErr w:type="spellStart"/>
      <w:r w:rsidRPr="00E1781B">
        <w:rPr>
          <w:rFonts w:ascii="Arial" w:hAnsi="Arial" w:cs="Arial"/>
          <w:color w:val="222222"/>
          <w:szCs w:val="24"/>
          <w:shd w:val="clear" w:color="auto" w:fill="FFFFFF"/>
        </w:rPr>
        <w:t>Gildhoff</w:t>
      </w:r>
      <w:proofErr w:type="spellEnd"/>
      <w:r w:rsidRPr="00E1781B">
        <w:rPr>
          <w:rFonts w:ascii="Arial" w:hAnsi="Arial" w:cs="Arial"/>
          <w:color w:val="222222"/>
          <w:szCs w:val="24"/>
          <w:shd w:val="clear" w:color="auto" w:fill="FFFFFF"/>
        </w:rPr>
        <w:t xml:space="preserve">, H., </w:t>
      </w:r>
      <w:proofErr w:type="spellStart"/>
      <w:r w:rsidRPr="00E1781B">
        <w:rPr>
          <w:rFonts w:ascii="Arial" w:hAnsi="Arial" w:cs="Arial"/>
          <w:color w:val="222222"/>
          <w:szCs w:val="24"/>
          <w:shd w:val="clear" w:color="auto" w:fill="FFFFFF"/>
        </w:rPr>
        <w:t>Karavelas</w:t>
      </w:r>
      <w:proofErr w:type="spellEnd"/>
      <w:r w:rsidRPr="00E1781B">
        <w:rPr>
          <w:rFonts w:ascii="Arial" w:hAnsi="Arial" w:cs="Arial"/>
          <w:color w:val="222222"/>
          <w:szCs w:val="24"/>
          <w:shd w:val="clear" w:color="auto" w:fill="FFFFFF"/>
        </w:rPr>
        <w:t xml:space="preserve">, M., </w:t>
      </w:r>
      <w:proofErr w:type="spellStart"/>
      <w:r w:rsidRPr="00E1781B">
        <w:rPr>
          <w:rFonts w:ascii="Arial" w:hAnsi="Arial" w:cs="Arial"/>
          <w:color w:val="222222"/>
          <w:szCs w:val="24"/>
          <w:shd w:val="clear" w:color="auto" w:fill="FFFFFF"/>
        </w:rPr>
        <w:t>Pandis</w:t>
      </w:r>
      <w:proofErr w:type="spellEnd"/>
      <w:r w:rsidRPr="00E1781B">
        <w:rPr>
          <w:rFonts w:ascii="Arial" w:hAnsi="Arial" w:cs="Arial"/>
          <w:color w:val="222222"/>
          <w:szCs w:val="24"/>
          <w:shd w:val="clear" w:color="auto" w:fill="FFFFFF"/>
        </w:rPr>
        <w:t xml:space="preserve">, I. and </w:t>
      </w:r>
      <w:proofErr w:type="spellStart"/>
      <w:r w:rsidRPr="00E1781B">
        <w:rPr>
          <w:rFonts w:ascii="Arial" w:hAnsi="Arial" w:cs="Arial"/>
          <w:color w:val="222222"/>
          <w:szCs w:val="24"/>
          <w:shd w:val="clear" w:color="auto" w:fill="FFFFFF"/>
        </w:rPr>
        <w:t>Tsalouchidou</w:t>
      </w:r>
      <w:proofErr w:type="spellEnd"/>
      <w:r w:rsidRPr="00E1781B">
        <w:rPr>
          <w:rFonts w:ascii="Arial" w:hAnsi="Arial" w:cs="Arial"/>
          <w:color w:val="222222"/>
          <w:szCs w:val="24"/>
          <w:shd w:val="clear" w:color="auto" w:fill="FFFFFF"/>
        </w:rPr>
        <w:t>, I., 2020, June. Unified spatial analytics from heterogeneous sources with amazon redshift. In </w:t>
      </w:r>
      <w:r w:rsidRPr="00E1781B">
        <w:rPr>
          <w:rFonts w:ascii="Arial" w:hAnsi="Arial" w:cs="Arial"/>
          <w:i/>
          <w:iCs/>
          <w:color w:val="222222"/>
          <w:szCs w:val="24"/>
          <w:shd w:val="clear" w:color="auto" w:fill="FFFFFF"/>
        </w:rPr>
        <w:t>Proceedings of the 2020 ACM SIGMOD International Conference on Management of Data</w:t>
      </w:r>
      <w:r w:rsidRPr="00E1781B">
        <w:rPr>
          <w:rFonts w:ascii="Arial" w:hAnsi="Arial" w:cs="Arial"/>
          <w:color w:val="222222"/>
          <w:szCs w:val="24"/>
          <w:shd w:val="clear" w:color="auto" w:fill="FFFFFF"/>
        </w:rPr>
        <w:t> (pp. 2781-2784).</w:t>
      </w:r>
    </w:p>
    <w:p w14:paraId="54B51FFB"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 xml:space="preserve">Caballero-Serrano, V., McLaren, B., Carrasco, J.C., </w:t>
      </w:r>
      <w:proofErr w:type="spellStart"/>
      <w:r w:rsidRPr="00E1781B">
        <w:rPr>
          <w:rFonts w:ascii="Arial" w:hAnsi="Arial" w:cs="Arial"/>
          <w:color w:val="222222"/>
          <w:szCs w:val="24"/>
          <w:shd w:val="clear" w:color="auto" w:fill="FFFFFF"/>
        </w:rPr>
        <w:t>Alday</w:t>
      </w:r>
      <w:proofErr w:type="spellEnd"/>
      <w:r w:rsidRPr="00E1781B">
        <w:rPr>
          <w:rFonts w:ascii="Arial" w:hAnsi="Arial" w:cs="Arial"/>
          <w:color w:val="222222"/>
          <w:szCs w:val="24"/>
          <w:shd w:val="clear" w:color="auto" w:fill="FFFFFF"/>
        </w:rPr>
        <w:t xml:space="preserve">, J.G., </w:t>
      </w:r>
      <w:proofErr w:type="spellStart"/>
      <w:r w:rsidRPr="00E1781B">
        <w:rPr>
          <w:rFonts w:ascii="Arial" w:hAnsi="Arial" w:cs="Arial"/>
          <w:color w:val="222222"/>
          <w:szCs w:val="24"/>
          <w:shd w:val="clear" w:color="auto" w:fill="FFFFFF"/>
        </w:rPr>
        <w:t>Fiallos</w:t>
      </w:r>
      <w:proofErr w:type="spellEnd"/>
      <w:r w:rsidRPr="00E1781B">
        <w:rPr>
          <w:rFonts w:ascii="Arial" w:hAnsi="Arial" w:cs="Arial"/>
          <w:color w:val="222222"/>
          <w:szCs w:val="24"/>
          <w:shd w:val="clear" w:color="auto" w:fill="FFFFFF"/>
        </w:rPr>
        <w:t xml:space="preserve">, L., Amigo, J. and </w:t>
      </w:r>
      <w:proofErr w:type="spellStart"/>
      <w:r w:rsidRPr="00E1781B">
        <w:rPr>
          <w:rFonts w:ascii="Arial" w:hAnsi="Arial" w:cs="Arial"/>
          <w:color w:val="222222"/>
          <w:szCs w:val="24"/>
          <w:shd w:val="clear" w:color="auto" w:fill="FFFFFF"/>
        </w:rPr>
        <w:t>Onaindia</w:t>
      </w:r>
      <w:proofErr w:type="spellEnd"/>
      <w:r w:rsidRPr="00E1781B">
        <w:rPr>
          <w:rFonts w:ascii="Arial" w:hAnsi="Arial" w:cs="Arial"/>
          <w:color w:val="222222"/>
          <w:szCs w:val="24"/>
          <w:shd w:val="clear" w:color="auto" w:fill="FFFFFF"/>
        </w:rPr>
        <w:t>, M., 2019. Traditional ecological knowledge and medicinal plant diversity in Ecuadorian Amazon home gardens. </w:t>
      </w:r>
      <w:r w:rsidRPr="00E1781B">
        <w:rPr>
          <w:rFonts w:ascii="Arial" w:hAnsi="Arial" w:cs="Arial"/>
          <w:i/>
          <w:iCs/>
          <w:color w:val="222222"/>
          <w:szCs w:val="24"/>
          <w:shd w:val="clear" w:color="auto" w:fill="FFFFFF"/>
        </w:rPr>
        <w:t>Global Ecology and Conservation</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17</w:t>
      </w:r>
      <w:r w:rsidRPr="00E1781B">
        <w:rPr>
          <w:rFonts w:ascii="Arial" w:hAnsi="Arial" w:cs="Arial"/>
          <w:color w:val="222222"/>
          <w:szCs w:val="24"/>
          <w:shd w:val="clear" w:color="auto" w:fill="FFFFFF"/>
        </w:rPr>
        <w:t>, p.e00524.</w:t>
      </w:r>
    </w:p>
    <w:p w14:paraId="4398B9A6"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Chen, B., 2022. Investment Value Analysis of Amazon. In </w:t>
      </w:r>
      <w:r w:rsidRPr="00E1781B">
        <w:rPr>
          <w:rFonts w:ascii="Arial" w:hAnsi="Arial" w:cs="Arial"/>
          <w:i/>
          <w:iCs/>
          <w:color w:val="222222"/>
          <w:szCs w:val="24"/>
          <w:shd w:val="clear" w:color="auto" w:fill="FFFFFF"/>
        </w:rPr>
        <w:t>Proceedings of the 5th International Conference on Economic Management and Green Development</w:t>
      </w:r>
      <w:r w:rsidRPr="00E1781B">
        <w:rPr>
          <w:rFonts w:ascii="Arial" w:hAnsi="Arial" w:cs="Arial"/>
          <w:color w:val="222222"/>
          <w:szCs w:val="24"/>
          <w:shd w:val="clear" w:color="auto" w:fill="FFFFFF"/>
        </w:rPr>
        <w:t> (pp. 301-308). Springer, Singapore.</w:t>
      </w:r>
    </w:p>
    <w:p w14:paraId="5516EA7F"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 xml:space="preserve">Chowdhury, S., Barker, A., Trinh, G. and </w:t>
      </w:r>
      <w:proofErr w:type="spellStart"/>
      <w:r w:rsidRPr="00E1781B">
        <w:rPr>
          <w:rFonts w:ascii="Arial" w:hAnsi="Arial" w:cs="Arial"/>
          <w:color w:val="222222"/>
          <w:szCs w:val="24"/>
          <w:shd w:val="clear" w:color="auto" w:fill="FFFFFF"/>
        </w:rPr>
        <w:t>Lockshin</w:t>
      </w:r>
      <w:proofErr w:type="spellEnd"/>
      <w:r w:rsidRPr="00E1781B">
        <w:rPr>
          <w:rFonts w:ascii="Arial" w:hAnsi="Arial" w:cs="Arial"/>
          <w:color w:val="222222"/>
          <w:szCs w:val="24"/>
          <w:shd w:val="clear" w:color="auto" w:fill="FFFFFF"/>
        </w:rPr>
        <w:t>, L., 2022. Using the Dirichlet model to predict how fashion brands compete and grow on eBay. </w:t>
      </w:r>
      <w:r w:rsidRPr="00E1781B">
        <w:rPr>
          <w:rFonts w:ascii="Arial" w:hAnsi="Arial" w:cs="Arial"/>
          <w:i/>
          <w:iCs/>
          <w:color w:val="222222"/>
          <w:szCs w:val="24"/>
          <w:shd w:val="clear" w:color="auto" w:fill="FFFFFF"/>
        </w:rPr>
        <w:t xml:space="preserve">Journal of Consumer </w:t>
      </w:r>
      <w:proofErr w:type="spellStart"/>
      <w:r w:rsidRPr="00E1781B">
        <w:rPr>
          <w:rFonts w:ascii="Arial" w:hAnsi="Arial" w:cs="Arial"/>
          <w:i/>
          <w:iCs/>
          <w:color w:val="222222"/>
          <w:szCs w:val="24"/>
          <w:shd w:val="clear" w:color="auto" w:fill="FFFFFF"/>
        </w:rPr>
        <w:t>Behaviour</w:t>
      </w:r>
      <w:proofErr w:type="spellEnd"/>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21</w:t>
      </w:r>
      <w:r w:rsidRPr="00E1781B">
        <w:rPr>
          <w:rFonts w:ascii="Arial" w:hAnsi="Arial" w:cs="Arial"/>
          <w:color w:val="222222"/>
          <w:szCs w:val="24"/>
          <w:shd w:val="clear" w:color="auto" w:fill="FFFFFF"/>
        </w:rPr>
        <w:t>(1), pp.63-79.</w:t>
      </w:r>
    </w:p>
    <w:p w14:paraId="6B2EF821"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Eisape</w:t>
      </w:r>
      <w:proofErr w:type="spellEnd"/>
      <w:r w:rsidRPr="00E1781B">
        <w:rPr>
          <w:rFonts w:ascii="Arial" w:hAnsi="Arial" w:cs="Arial"/>
          <w:color w:val="222222"/>
          <w:szCs w:val="24"/>
          <w:shd w:val="clear" w:color="auto" w:fill="FFFFFF"/>
        </w:rPr>
        <w:t>, D., 2019. The platform business model canvases a proposition in a design science approach. </w:t>
      </w:r>
      <w:r w:rsidRPr="00E1781B">
        <w:rPr>
          <w:rFonts w:ascii="Arial" w:hAnsi="Arial" w:cs="Arial"/>
          <w:i/>
          <w:iCs/>
          <w:color w:val="222222"/>
          <w:szCs w:val="24"/>
          <w:shd w:val="clear" w:color="auto" w:fill="FFFFFF"/>
        </w:rPr>
        <w:t>American Journal of Management Science and Engineering</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4</w:t>
      </w:r>
      <w:r w:rsidRPr="00E1781B">
        <w:rPr>
          <w:rFonts w:ascii="Arial" w:hAnsi="Arial" w:cs="Arial"/>
          <w:color w:val="222222"/>
          <w:szCs w:val="24"/>
          <w:shd w:val="clear" w:color="auto" w:fill="FFFFFF"/>
        </w:rPr>
        <w:t>(6), pp.91-107.</w:t>
      </w:r>
    </w:p>
    <w:p w14:paraId="03F1FCB5"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El-</w:t>
      </w:r>
      <w:proofErr w:type="spellStart"/>
      <w:r w:rsidRPr="00E1781B">
        <w:rPr>
          <w:rFonts w:ascii="Arial" w:hAnsi="Arial" w:cs="Arial"/>
          <w:color w:val="222222"/>
          <w:szCs w:val="24"/>
          <w:shd w:val="clear" w:color="auto" w:fill="FFFFFF"/>
        </w:rPr>
        <w:t>Ebiary</w:t>
      </w:r>
      <w:proofErr w:type="spellEnd"/>
      <w:r w:rsidRPr="00E1781B">
        <w:rPr>
          <w:rFonts w:ascii="Arial" w:hAnsi="Arial" w:cs="Arial"/>
          <w:color w:val="222222"/>
          <w:szCs w:val="24"/>
          <w:shd w:val="clear" w:color="auto" w:fill="FFFFFF"/>
        </w:rPr>
        <w:t>, Y.A.B., 2021. eBay e-Commerce Platform Opportunities and Obstacles. </w:t>
      </w:r>
      <w:r w:rsidRPr="00E1781B">
        <w:rPr>
          <w:rFonts w:ascii="Arial" w:hAnsi="Arial" w:cs="Arial"/>
          <w:i/>
          <w:iCs/>
          <w:color w:val="222222"/>
          <w:szCs w:val="24"/>
          <w:shd w:val="clear" w:color="auto" w:fill="FFFFFF"/>
        </w:rPr>
        <w:t>Turkish Journal of Computer and Mathematics Education (TURCOMAT)</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12</w:t>
      </w:r>
      <w:r w:rsidRPr="00E1781B">
        <w:rPr>
          <w:rFonts w:ascii="Arial" w:hAnsi="Arial" w:cs="Arial"/>
          <w:color w:val="222222"/>
          <w:szCs w:val="24"/>
          <w:shd w:val="clear" w:color="auto" w:fill="FFFFFF"/>
        </w:rPr>
        <w:t>(10), pp.6531-6536.</w:t>
      </w:r>
    </w:p>
    <w:p w14:paraId="757862D3"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Eyng</w:t>
      </w:r>
      <w:proofErr w:type="spellEnd"/>
      <w:r w:rsidRPr="00E1781B">
        <w:rPr>
          <w:rFonts w:ascii="Arial" w:hAnsi="Arial" w:cs="Arial"/>
          <w:color w:val="222222"/>
          <w:szCs w:val="24"/>
          <w:shd w:val="clear" w:color="auto" w:fill="FFFFFF"/>
        </w:rPr>
        <w:t xml:space="preserve">, V., Gomes, M., </w:t>
      </w:r>
      <w:proofErr w:type="spellStart"/>
      <w:r w:rsidRPr="00E1781B">
        <w:rPr>
          <w:rFonts w:ascii="Arial" w:hAnsi="Arial" w:cs="Arial"/>
          <w:color w:val="222222"/>
          <w:szCs w:val="24"/>
          <w:shd w:val="clear" w:color="auto" w:fill="FFFFFF"/>
        </w:rPr>
        <w:t>Câmpera</w:t>
      </w:r>
      <w:proofErr w:type="spellEnd"/>
      <w:r w:rsidRPr="00E1781B">
        <w:rPr>
          <w:rFonts w:ascii="Arial" w:hAnsi="Arial" w:cs="Arial"/>
          <w:color w:val="222222"/>
          <w:szCs w:val="24"/>
          <w:shd w:val="clear" w:color="auto" w:fill="FFFFFF"/>
        </w:rPr>
        <w:t xml:space="preserve">, L. and </w:t>
      </w:r>
      <w:proofErr w:type="spellStart"/>
      <w:r w:rsidRPr="00E1781B">
        <w:rPr>
          <w:rFonts w:ascii="Arial" w:hAnsi="Arial" w:cs="Arial"/>
          <w:color w:val="222222"/>
          <w:szCs w:val="24"/>
          <w:shd w:val="clear" w:color="auto" w:fill="FFFFFF"/>
        </w:rPr>
        <w:t>Hercos</w:t>
      </w:r>
      <w:proofErr w:type="spellEnd"/>
      <w:r w:rsidRPr="00E1781B">
        <w:rPr>
          <w:rFonts w:ascii="Arial" w:hAnsi="Arial" w:cs="Arial"/>
          <w:color w:val="222222"/>
          <w:szCs w:val="24"/>
          <w:shd w:val="clear" w:color="auto" w:fill="FFFFFF"/>
        </w:rPr>
        <w:t>, A., 2022. Engagement in a Citizen Science Project in the Amazon Basin. </w:t>
      </w:r>
      <w:r w:rsidRPr="00E1781B">
        <w:rPr>
          <w:rFonts w:ascii="Arial" w:hAnsi="Arial" w:cs="Arial"/>
          <w:i/>
          <w:iCs/>
          <w:color w:val="222222"/>
          <w:szCs w:val="24"/>
          <w:shd w:val="clear" w:color="auto" w:fill="FFFFFF"/>
        </w:rPr>
        <w:t>Citizen Science: Theory and Practice</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7</w:t>
      </w:r>
      <w:r w:rsidRPr="00E1781B">
        <w:rPr>
          <w:rFonts w:ascii="Arial" w:hAnsi="Arial" w:cs="Arial"/>
          <w:color w:val="222222"/>
          <w:szCs w:val="24"/>
          <w:shd w:val="clear" w:color="auto" w:fill="FFFFFF"/>
        </w:rPr>
        <w:t>(1).</w:t>
      </w:r>
    </w:p>
    <w:p w14:paraId="267425E6"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Flamand</w:t>
      </w:r>
      <w:proofErr w:type="spellEnd"/>
      <w:r w:rsidRPr="00E1781B">
        <w:rPr>
          <w:rFonts w:ascii="Arial" w:hAnsi="Arial" w:cs="Arial"/>
          <w:color w:val="222222"/>
          <w:szCs w:val="24"/>
          <w:shd w:val="clear" w:color="auto" w:fill="FFFFFF"/>
        </w:rPr>
        <w:t>, O.J., Wisher, A. and Riley, S., 2020. Strategic Plan: Amazon.</w:t>
      </w:r>
    </w:p>
    <w:p w14:paraId="50DEBC19"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Lehyeh</w:t>
      </w:r>
      <w:proofErr w:type="spellEnd"/>
      <w:r w:rsidRPr="00E1781B">
        <w:rPr>
          <w:rFonts w:ascii="Arial" w:hAnsi="Arial" w:cs="Arial"/>
          <w:color w:val="222222"/>
          <w:szCs w:val="24"/>
          <w:shd w:val="clear" w:color="auto" w:fill="FFFFFF"/>
        </w:rPr>
        <w:t xml:space="preserve">, S.M.A., </w:t>
      </w:r>
      <w:proofErr w:type="spellStart"/>
      <w:r w:rsidRPr="00E1781B">
        <w:rPr>
          <w:rFonts w:ascii="Arial" w:hAnsi="Arial" w:cs="Arial"/>
          <w:color w:val="222222"/>
          <w:szCs w:val="24"/>
          <w:shd w:val="clear" w:color="auto" w:fill="FFFFFF"/>
        </w:rPr>
        <w:t>Alharafsheh</w:t>
      </w:r>
      <w:proofErr w:type="spellEnd"/>
      <w:r w:rsidRPr="00E1781B">
        <w:rPr>
          <w:rFonts w:ascii="Arial" w:hAnsi="Arial" w:cs="Arial"/>
          <w:color w:val="222222"/>
          <w:szCs w:val="24"/>
          <w:shd w:val="clear" w:color="auto" w:fill="FFFFFF"/>
        </w:rPr>
        <w:t xml:space="preserve">, M., Ahmed, E., </w:t>
      </w:r>
      <w:proofErr w:type="spellStart"/>
      <w:r w:rsidRPr="00E1781B">
        <w:rPr>
          <w:rFonts w:ascii="Arial" w:hAnsi="Arial" w:cs="Arial"/>
          <w:color w:val="222222"/>
          <w:szCs w:val="24"/>
          <w:shd w:val="clear" w:color="auto" w:fill="FFFFFF"/>
        </w:rPr>
        <w:t>Alzghoul</w:t>
      </w:r>
      <w:proofErr w:type="spellEnd"/>
      <w:r w:rsidRPr="00E1781B">
        <w:rPr>
          <w:rFonts w:ascii="Arial" w:hAnsi="Arial" w:cs="Arial"/>
          <w:color w:val="222222"/>
          <w:szCs w:val="24"/>
          <w:shd w:val="clear" w:color="auto" w:fill="FFFFFF"/>
        </w:rPr>
        <w:t xml:space="preserve">, M. and </w:t>
      </w:r>
      <w:proofErr w:type="spellStart"/>
      <w:r w:rsidRPr="00E1781B">
        <w:rPr>
          <w:rFonts w:ascii="Arial" w:hAnsi="Arial" w:cs="Arial"/>
          <w:color w:val="222222"/>
          <w:szCs w:val="24"/>
          <w:shd w:val="clear" w:color="auto" w:fill="FFFFFF"/>
        </w:rPr>
        <w:t>Alnawafleh</w:t>
      </w:r>
      <w:proofErr w:type="spellEnd"/>
      <w:r w:rsidRPr="00E1781B">
        <w:rPr>
          <w:rFonts w:ascii="Arial" w:hAnsi="Arial" w:cs="Arial"/>
          <w:color w:val="222222"/>
          <w:szCs w:val="24"/>
          <w:shd w:val="clear" w:color="auto" w:fill="FFFFFF"/>
        </w:rPr>
        <w:t>, D.A., 2021. Knowledge Management and its Impact on the Organizational Learning: An Experimental Study. </w:t>
      </w:r>
      <w:proofErr w:type="spellStart"/>
      <w:r w:rsidRPr="00E1781B">
        <w:rPr>
          <w:rFonts w:ascii="Arial" w:hAnsi="Arial" w:cs="Arial"/>
          <w:i/>
          <w:iCs/>
          <w:color w:val="222222"/>
          <w:szCs w:val="24"/>
          <w:shd w:val="clear" w:color="auto" w:fill="FFFFFF"/>
        </w:rPr>
        <w:t>Ilkogretim</w:t>
      </w:r>
      <w:proofErr w:type="spellEnd"/>
      <w:r w:rsidRPr="00E1781B">
        <w:rPr>
          <w:rFonts w:ascii="Arial" w:hAnsi="Arial" w:cs="Arial"/>
          <w:i/>
          <w:iCs/>
          <w:color w:val="222222"/>
          <w:szCs w:val="24"/>
          <w:shd w:val="clear" w:color="auto" w:fill="FFFFFF"/>
        </w:rPr>
        <w:t xml:space="preserve"> Online</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20</w:t>
      </w:r>
      <w:r w:rsidRPr="00E1781B">
        <w:rPr>
          <w:rFonts w:ascii="Arial" w:hAnsi="Arial" w:cs="Arial"/>
          <w:color w:val="222222"/>
          <w:szCs w:val="24"/>
          <w:shd w:val="clear" w:color="auto" w:fill="FFFFFF"/>
        </w:rPr>
        <w:t>(5), pp.5577-5588.</w:t>
      </w:r>
    </w:p>
    <w:p w14:paraId="0BE2F93B"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Luo, N., 2020. Amazon. com, Inc Strategic Audit.</w:t>
      </w:r>
    </w:p>
    <w:p w14:paraId="1D80005D"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Mohamad Halim, S.K., 2022. Amazon. Com, Inc.</w:t>
      </w:r>
    </w:p>
    <w:p w14:paraId="529A9E8A"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Nicolas-Sans, R. and Díaz, J.B., 2022. Amazon, AliExpress and eBay: The Impact and influence of the main e-commerce platforms on social networks. The Spanish case. </w:t>
      </w:r>
      <w:r w:rsidRPr="00E1781B">
        <w:rPr>
          <w:rFonts w:ascii="Arial" w:hAnsi="Arial" w:cs="Arial"/>
          <w:i/>
          <w:iCs/>
          <w:color w:val="222222"/>
          <w:szCs w:val="24"/>
          <w:shd w:val="clear" w:color="auto" w:fill="FFFFFF"/>
        </w:rPr>
        <w:t>ESIC Digital Economy and Innovation Journal</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1</w:t>
      </w:r>
      <w:r w:rsidRPr="00E1781B">
        <w:rPr>
          <w:rFonts w:ascii="Arial" w:hAnsi="Arial" w:cs="Arial"/>
          <w:color w:val="222222"/>
          <w:szCs w:val="24"/>
          <w:shd w:val="clear" w:color="auto" w:fill="FFFFFF"/>
        </w:rPr>
        <w:t>(2), pp. e049-e049.</w:t>
      </w:r>
    </w:p>
    <w:p w14:paraId="10C0FB2A"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Perz</w:t>
      </w:r>
      <w:proofErr w:type="spellEnd"/>
      <w:r w:rsidRPr="00E1781B">
        <w:rPr>
          <w:rFonts w:ascii="Arial" w:hAnsi="Arial" w:cs="Arial"/>
          <w:color w:val="222222"/>
          <w:szCs w:val="24"/>
          <w:shd w:val="clear" w:color="auto" w:fill="FFFFFF"/>
        </w:rPr>
        <w:t xml:space="preserve">, S.G., Arteaga, M., </w:t>
      </w:r>
      <w:proofErr w:type="spellStart"/>
      <w:r w:rsidRPr="00E1781B">
        <w:rPr>
          <w:rFonts w:ascii="Arial" w:hAnsi="Arial" w:cs="Arial"/>
          <w:color w:val="222222"/>
          <w:szCs w:val="24"/>
          <w:shd w:val="clear" w:color="auto" w:fill="FFFFFF"/>
        </w:rPr>
        <w:t>Baudoin</w:t>
      </w:r>
      <w:proofErr w:type="spellEnd"/>
      <w:r w:rsidRPr="00E1781B">
        <w:rPr>
          <w:rFonts w:ascii="Arial" w:hAnsi="Arial" w:cs="Arial"/>
          <w:color w:val="222222"/>
          <w:szCs w:val="24"/>
          <w:shd w:val="clear" w:color="auto" w:fill="FFFFFF"/>
        </w:rPr>
        <w:t xml:space="preserve"> Farah, A., Brown, I.F., Mendoza, E.R.H., de Paula, Y.A.P., Perales </w:t>
      </w:r>
      <w:proofErr w:type="spellStart"/>
      <w:r w:rsidRPr="00E1781B">
        <w:rPr>
          <w:rFonts w:ascii="Arial" w:hAnsi="Arial" w:cs="Arial"/>
          <w:color w:val="222222"/>
          <w:szCs w:val="24"/>
          <w:shd w:val="clear" w:color="auto" w:fill="FFFFFF"/>
        </w:rPr>
        <w:t>Yabar</w:t>
      </w:r>
      <w:proofErr w:type="spellEnd"/>
      <w:r w:rsidRPr="00E1781B">
        <w:rPr>
          <w:rFonts w:ascii="Arial" w:hAnsi="Arial" w:cs="Arial"/>
          <w:color w:val="222222"/>
          <w:szCs w:val="24"/>
          <w:shd w:val="clear" w:color="auto" w:fill="FFFFFF"/>
        </w:rPr>
        <w:t>, L.M., Pimentel, A.D.S., Ribeiro, S.C., Rioja-</w:t>
      </w:r>
      <w:proofErr w:type="spellStart"/>
      <w:r w:rsidRPr="00E1781B">
        <w:rPr>
          <w:rFonts w:ascii="Arial" w:hAnsi="Arial" w:cs="Arial"/>
          <w:color w:val="222222"/>
          <w:szCs w:val="24"/>
          <w:shd w:val="clear" w:color="auto" w:fill="FFFFFF"/>
        </w:rPr>
        <w:t>Ballivián</w:t>
      </w:r>
      <w:proofErr w:type="spellEnd"/>
      <w:r w:rsidRPr="00E1781B">
        <w:rPr>
          <w:rFonts w:ascii="Arial" w:hAnsi="Arial" w:cs="Arial"/>
          <w:color w:val="222222"/>
          <w:szCs w:val="24"/>
          <w:shd w:val="clear" w:color="auto" w:fill="FFFFFF"/>
        </w:rPr>
        <w:t xml:space="preserve">, G. and </w:t>
      </w:r>
      <w:proofErr w:type="spellStart"/>
      <w:r w:rsidRPr="00E1781B">
        <w:rPr>
          <w:rFonts w:ascii="Arial" w:hAnsi="Arial" w:cs="Arial"/>
          <w:color w:val="222222"/>
          <w:szCs w:val="24"/>
          <w:shd w:val="clear" w:color="auto" w:fill="FFFFFF"/>
        </w:rPr>
        <w:t>Rosero</w:t>
      </w:r>
      <w:proofErr w:type="spellEnd"/>
      <w:r w:rsidRPr="00E1781B">
        <w:rPr>
          <w:rFonts w:ascii="Arial" w:hAnsi="Arial" w:cs="Arial"/>
          <w:color w:val="222222"/>
          <w:szCs w:val="24"/>
          <w:shd w:val="clear" w:color="auto" w:fill="FFFFFF"/>
        </w:rPr>
        <w:t xml:space="preserve"> Peña, M.C., 2021. Participatory action research for conservation and development: Experiences from the Amazon. </w:t>
      </w:r>
      <w:r w:rsidRPr="00E1781B">
        <w:rPr>
          <w:rFonts w:ascii="Arial" w:hAnsi="Arial" w:cs="Arial"/>
          <w:i/>
          <w:iCs/>
          <w:color w:val="222222"/>
          <w:szCs w:val="24"/>
          <w:shd w:val="clear" w:color="auto" w:fill="FFFFFF"/>
        </w:rPr>
        <w:t>Sustainability</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14</w:t>
      </w:r>
      <w:r w:rsidRPr="00E1781B">
        <w:rPr>
          <w:rFonts w:ascii="Arial" w:hAnsi="Arial" w:cs="Arial"/>
          <w:color w:val="222222"/>
          <w:szCs w:val="24"/>
          <w:shd w:val="clear" w:color="auto" w:fill="FFFFFF"/>
        </w:rPr>
        <w:t>(1), p.233.</w:t>
      </w:r>
    </w:p>
    <w:p w14:paraId="5670245E" w14:textId="77777777" w:rsidR="00816CA5" w:rsidRPr="00E1781B" w:rsidRDefault="00816CA5" w:rsidP="00816CA5">
      <w:pPr>
        <w:rPr>
          <w:rFonts w:ascii="Arial" w:hAnsi="Arial" w:cs="Arial"/>
          <w:color w:val="222222"/>
          <w:szCs w:val="24"/>
          <w:shd w:val="clear" w:color="auto" w:fill="FFFFFF"/>
        </w:rPr>
      </w:pPr>
      <w:proofErr w:type="spellStart"/>
      <w:r w:rsidRPr="00E1781B">
        <w:rPr>
          <w:rFonts w:ascii="Arial" w:hAnsi="Arial" w:cs="Arial"/>
          <w:color w:val="222222"/>
          <w:szCs w:val="24"/>
          <w:shd w:val="clear" w:color="auto" w:fill="FFFFFF"/>
        </w:rPr>
        <w:t>Sadq</w:t>
      </w:r>
      <w:proofErr w:type="spellEnd"/>
      <w:r w:rsidRPr="00E1781B">
        <w:rPr>
          <w:rFonts w:ascii="Arial" w:hAnsi="Arial" w:cs="Arial"/>
          <w:color w:val="222222"/>
          <w:szCs w:val="24"/>
          <w:shd w:val="clear" w:color="auto" w:fill="FFFFFF"/>
        </w:rPr>
        <w:t xml:space="preserve">, Z.M., Sabir, H.N. and Saeed, V.S.H., 2018. </w:t>
      </w:r>
      <w:proofErr w:type="spellStart"/>
      <w:r w:rsidRPr="00E1781B">
        <w:rPr>
          <w:rFonts w:ascii="Arial" w:hAnsi="Arial" w:cs="Arial"/>
          <w:color w:val="222222"/>
          <w:szCs w:val="24"/>
          <w:shd w:val="clear" w:color="auto" w:fill="FFFFFF"/>
        </w:rPr>
        <w:t>Analysing</w:t>
      </w:r>
      <w:proofErr w:type="spellEnd"/>
      <w:r w:rsidRPr="00E1781B">
        <w:rPr>
          <w:rFonts w:ascii="Arial" w:hAnsi="Arial" w:cs="Arial"/>
          <w:color w:val="222222"/>
          <w:szCs w:val="24"/>
          <w:shd w:val="clear" w:color="auto" w:fill="FFFFFF"/>
        </w:rPr>
        <w:t xml:space="preserve"> the Amazon success strategies. </w:t>
      </w:r>
      <w:r w:rsidRPr="00E1781B">
        <w:rPr>
          <w:rFonts w:ascii="Arial" w:hAnsi="Arial" w:cs="Arial"/>
          <w:i/>
          <w:iCs/>
          <w:color w:val="222222"/>
          <w:szCs w:val="24"/>
          <w:shd w:val="clear" w:color="auto" w:fill="FFFFFF"/>
        </w:rPr>
        <w:t>Journal of process management and new technologies</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6</w:t>
      </w:r>
      <w:r w:rsidRPr="00E1781B">
        <w:rPr>
          <w:rFonts w:ascii="Arial" w:hAnsi="Arial" w:cs="Arial"/>
          <w:color w:val="222222"/>
          <w:szCs w:val="24"/>
          <w:shd w:val="clear" w:color="auto" w:fill="FFFFFF"/>
        </w:rPr>
        <w:t>(4).</w:t>
      </w:r>
    </w:p>
    <w:p w14:paraId="27300723" w14:textId="77777777" w:rsidR="00816CA5" w:rsidRPr="00E1781B" w:rsidRDefault="00816CA5" w:rsidP="00816CA5">
      <w:pPr>
        <w:rPr>
          <w:rFonts w:ascii="Arial" w:hAnsi="Arial" w:cs="Arial"/>
          <w:szCs w:val="24"/>
        </w:rPr>
      </w:pPr>
      <w:proofErr w:type="spellStart"/>
      <w:r w:rsidRPr="00E1781B">
        <w:rPr>
          <w:rFonts w:ascii="Arial" w:hAnsi="Arial" w:cs="Arial"/>
          <w:color w:val="222222"/>
          <w:szCs w:val="24"/>
          <w:shd w:val="clear" w:color="auto" w:fill="FFFFFF"/>
        </w:rPr>
        <w:lastRenderedPageBreak/>
        <w:t>Senadzo</w:t>
      </w:r>
      <w:proofErr w:type="spellEnd"/>
      <w:r w:rsidRPr="00E1781B">
        <w:rPr>
          <w:rFonts w:ascii="Arial" w:hAnsi="Arial" w:cs="Arial"/>
          <w:color w:val="222222"/>
          <w:szCs w:val="24"/>
          <w:shd w:val="clear" w:color="auto" w:fill="FFFFFF"/>
        </w:rPr>
        <w:t>, P.K., 2019. How E-Security and E-Trust impact on E-Service quality in Online Shopping: a case of eBay United Kingdom. </w:t>
      </w:r>
      <w:r w:rsidRPr="00E1781B">
        <w:rPr>
          <w:rFonts w:ascii="Arial" w:hAnsi="Arial" w:cs="Arial"/>
          <w:i/>
          <w:iCs/>
          <w:color w:val="222222"/>
          <w:szCs w:val="24"/>
          <w:shd w:val="clear" w:color="auto" w:fill="FFFFFF"/>
        </w:rPr>
        <w:t>Journal of Research in Marketing, 10 (2)</w:t>
      </w:r>
      <w:r w:rsidRPr="00E1781B">
        <w:rPr>
          <w:rFonts w:ascii="Arial" w:hAnsi="Arial" w:cs="Arial"/>
          <w:color w:val="222222"/>
          <w:szCs w:val="24"/>
          <w:shd w:val="clear" w:color="auto" w:fill="FFFFFF"/>
        </w:rPr>
        <w:t>, pp.772-784.</w:t>
      </w:r>
    </w:p>
    <w:p w14:paraId="788E8D26"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SHI, H., CEN, X. and LAI, Y., A Multi-dimensional Analysis of Booming E-commerce (Online Shops) in Urban Villages.</w:t>
      </w:r>
    </w:p>
    <w:p w14:paraId="0FC9D6EE"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Silva, A.T., Moro, S., Rita, P. and Cortez, P., 2018. Unveiling the features of successful eBay smartphone sellers. </w:t>
      </w:r>
      <w:r w:rsidRPr="00E1781B">
        <w:rPr>
          <w:rFonts w:ascii="Arial" w:hAnsi="Arial" w:cs="Arial"/>
          <w:i/>
          <w:iCs/>
          <w:color w:val="222222"/>
          <w:szCs w:val="24"/>
          <w:shd w:val="clear" w:color="auto" w:fill="FFFFFF"/>
        </w:rPr>
        <w:t>Journal of Retailing and Consumer Services</w:t>
      </w:r>
      <w:r w:rsidRPr="00E1781B">
        <w:rPr>
          <w:rFonts w:ascii="Arial" w:hAnsi="Arial" w:cs="Arial"/>
          <w:color w:val="222222"/>
          <w:szCs w:val="24"/>
          <w:shd w:val="clear" w:color="auto" w:fill="FFFFFF"/>
        </w:rPr>
        <w:t>, </w:t>
      </w:r>
      <w:r w:rsidRPr="00E1781B">
        <w:rPr>
          <w:rFonts w:ascii="Arial" w:hAnsi="Arial" w:cs="Arial"/>
          <w:i/>
          <w:iCs/>
          <w:color w:val="222222"/>
          <w:szCs w:val="24"/>
          <w:shd w:val="clear" w:color="auto" w:fill="FFFFFF"/>
        </w:rPr>
        <w:t>43</w:t>
      </w:r>
      <w:r w:rsidRPr="00E1781B">
        <w:rPr>
          <w:rFonts w:ascii="Arial" w:hAnsi="Arial" w:cs="Arial"/>
          <w:color w:val="222222"/>
          <w:szCs w:val="24"/>
          <w:shd w:val="clear" w:color="auto" w:fill="FFFFFF"/>
        </w:rPr>
        <w:t>, pp.311-324.</w:t>
      </w:r>
    </w:p>
    <w:p w14:paraId="4D472022" w14:textId="77777777" w:rsidR="00816CA5" w:rsidRPr="00E1781B" w:rsidRDefault="00816CA5" w:rsidP="00816CA5">
      <w:pPr>
        <w:rPr>
          <w:rFonts w:ascii="Arial" w:hAnsi="Arial" w:cs="Arial"/>
          <w:color w:val="222222"/>
          <w:szCs w:val="24"/>
          <w:shd w:val="clear" w:color="auto" w:fill="FFFFFF"/>
        </w:rPr>
      </w:pPr>
      <w:r w:rsidRPr="00E1781B">
        <w:rPr>
          <w:rFonts w:ascii="Arial" w:hAnsi="Arial" w:cs="Arial"/>
          <w:color w:val="222222"/>
          <w:szCs w:val="24"/>
          <w:shd w:val="clear" w:color="auto" w:fill="FFFFFF"/>
        </w:rPr>
        <w:t>Umar, A., 2022. </w:t>
      </w:r>
      <w:r w:rsidRPr="00E1781B">
        <w:rPr>
          <w:rFonts w:ascii="Arial" w:hAnsi="Arial" w:cs="Arial"/>
          <w:i/>
          <w:iCs/>
          <w:color w:val="222222"/>
          <w:szCs w:val="24"/>
          <w:shd w:val="clear" w:color="auto" w:fill="FFFFFF"/>
        </w:rPr>
        <w:t xml:space="preserve">Evaluation of management effectiveness in the </w:t>
      </w:r>
      <w:proofErr w:type="spellStart"/>
      <w:r w:rsidRPr="00E1781B">
        <w:rPr>
          <w:rFonts w:ascii="Arial" w:hAnsi="Arial" w:cs="Arial"/>
          <w:i/>
          <w:iCs/>
          <w:color w:val="222222"/>
          <w:szCs w:val="24"/>
          <w:shd w:val="clear" w:color="auto" w:fill="FFFFFF"/>
        </w:rPr>
        <w:t>organisation</w:t>
      </w:r>
      <w:proofErr w:type="spellEnd"/>
      <w:r w:rsidRPr="00E1781B">
        <w:rPr>
          <w:rFonts w:ascii="Arial" w:hAnsi="Arial" w:cs="Arial"/>
          <w:i/>
          <w:iCs/>
          <w:color w:val="222222"/>
          <w:szCs w:val="24"/>
          <w:shd w:val="clear" w:color="auto" w:fill="FFFFFF"/>
        </w:rPr>
        <w:t xml:space="preserve"> (On the basis of Amazon Inc.)</w:t>
      </w:r>
      <w:r w:rsidRPr="00E1781B">
        <w:rPr>
          <w:rFonts w:ascii="Arial" w:hAnsi="Arial" w:cs="Arial"/>
          <w:color w:val="222222"/>
          <w:szCs w:val="24"/>
          <w:shd w:val="clear" w:color="auto" w:fill="FFFFFF"/>
        </w:rPr>
        <w:t> (Doctoral dissertation, Private Higher Educational Establishment-Institute "Ukrainian-American Concordia University").</w:t>
      </w:r>
    </w:p>
    <w:p w14:paraId="3A865EB9" w14:textId="3CA8909E" w:rsidR="00816CA5" w:rsidRPr="00E1781B" w:rsidRDefault="00816CA5" w:rsidP="00816CA5">
      <w:pPr>
        <w:rPr>
          <w:rFonts w:ascii="Arial" w:hAnsi="Arial" w:cs="Arial"/>
        </w:rPr>
      </w:pPr>
      <w:r w:rsidRPr="00E1781B">
        <w:rPr>
          <w:rFonts w:ascii="Arial" w:hAnsi="Arial" w:cs="Arial"/>
          <w:color w:val="222222"/>
          <w:szCs w:val="24"/>
          <w:shd w:val="clear" w:color="auto" w:fill="FFFFFF"/>
        </w:rPr>
        <w:t xml:space="preserve">Wood Jr, T. and de </w:t>
      </w:r>
      <w:proofErr w:type="spellStart"/>
      <w:r w:rsidRPr="00E1781B">
        <w:rPr>
          <w:rFonts w:ascii="Arial" w:hAnsi="Arial" w:cs="Arial"/>
          <w:color w:val="222222"/>
          <w:szCs w:val="24"/>
          <w:shd w:val="clear" w:color="auto" w:fill="FFFFFF"/>
        </w:rPr>
        <w:t>Morais</w:t>
      </w:r>
      <w:proofErr w:type="spellEnd"/>
      <w:r w:rsidRPr="00E1781B">
        <w:rPr>
          <w:rFonts w:ascii="Arial" w:hAnsi="Arial" w:cs="Arial"/>
          <w:color w:val="222222"/>
          <w:szCs w:val="24"/>
          <w:shd w:val="clear" w:color="auto" w:fill="FFFFFF"/>
        </w:rPr>
        <w:t xml:space="preserve">, D.O.C., 2022. </w:t>
      </w:r>
      <w:proofErr w:type="spellStart"/>
      <w:r w:rsidRPr="00E1781B">
        <w:rPr>
          <w:rFonts w:ascii="Arial" w:hAnsi="Arial" w:cs="Arial"/>
          <w:color w:val="222222"/>
          <w:szCs w:val="24"/>
          <w:shd w:val="clear" w:color="auto" w:fill="FFFFFF"/>
        </w:rPr>
        <w:t>Organising</w:t>
      </w:r>
      <w:proofErr w:type="spellEnd"/>
      <w:r w:rsidRPr="00E1781B">
        <w:rPr>
          <w:rFonts w:ascii="Arial" w:hAnsi="Arial" w:cs="Arial"/>
          <w:color w:val="222222"/>
          <w:szCs w:val="24"/>
          <w:shd w:val="clear" w:color="auto" w:fill="FFFFFF"/>
        </w:rPr>
        <w:t xml:space="preserve"> for sustainable development: A multi-stakeholder project in the Amazon. </w:t>
      </w:r>
      <w:r w:rsidRPr="00E1781B">
        <w:rPr>
          <w:rFonts w:ascii="Arial" w:hAnsi="Arial" w:cs="Arial"/>
          <w:i/>
          <w:iCs/>
          <w:color w:val="222222"/>
          <w:szCs w:val="24"/>
          <w:shd w:val="clear" w:color="auto" w:fill="FFFFFF"/>
        </w:rPr>
        <w:t xml:space="preserve">Journal of Cleaner </w:t>
      </w:r>
      <w:proofErr w:type="spellStart"/>
      <w:r w:rsidRPr="00E1781B">
        <w:rPr>
          <w:rFonts w:ascii="Arial" w:hAnsi="Arial" w:cs="Arial"/>
          <w:i/>
          <w:iCs/>
          <w:color w:val="222222"/>
          <w:szCs w:val="24"/>
          <w:shd w:val="clear" w:color="auto" w:fill="FFFFFF"/>
        </w:rPr>
        <w:t>Produ</w:t>
      </w:r>
      <w:proofErr w:type="spellEnd"/>
    </w:p>
    <w:p w14:paraId="114BE7D0" w14:textId="77777777" w:rsidR="00901ABF" w:rsidRPr="00E1781B" w:rsidRDefault="00901ABF">
      <w:pPr>
        <w:rPr>
          <w:rFonts w:ascii="Arial" w:hAnsi="Arial" w:cs="Arial"/>
        </w:rPr>
      </w:pPr>
    </w:p>
    <w:sectPr w:rsidR="00901ABF" w:rsidRPr="00E178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54219"/>
    <w:multiLevelType w:val="hybridMultilevel"/>
    <w:tmpl w:val="04FA344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158D0533"/>
    <w:multiLevelType w:val="hybridMultilevel"/>
    <w:tmpl w:val="66BCA23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86847939">
    <w:abstractNumId w:val="0"/>
    <w:lvlOverride w:ilvl="0"/>
    <w:lvlOverride w:ilvl="1"/>
    <w:lvlOverride w:ilvl="2"/>
    <w:lvlOverride w:ilvl="3"/>
    <w:lvlOverride w:ilvl="4"/>
    <w:lvlOverride w:ilvl="5"/>
    <w:lvlOverride w:ilvl="6"/>
    <w:lvlOverride w:ilvl="7"/>
    <w:lvlOverride w:ilvl="8"/>
  </w:num>
  <w:num w:numId="2" w16cid:durableId="196295629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254"/>
    <w:rsid w:val="00404254"/>
    <w:rsid w:val="004833EF"/>
    <w:rsid w:val="00733ACE"/>
    <w:rsid w:val="00816CA5"/>
    <w:rsid w:val="0082793B"/>
    <w:rsid w:val="00901ABF"/>
    <w:rsid w:val="00E1781B"/>
    <w:rsid w:val="00F91A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F09D"/>
  <w15:chartTrackingRefBased/>
  <w15:docId w15:val="{BCD29BAA-C389-4543-9691-E276C72D5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A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1A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01ABF"/>
    <w:rPr>
      <w:color w:val="0563C1" w:themeColor="hyperlink"/>
      <w:u w:val="single"/>
    </w:rPr>
  </w:style>
  <w:style w:type="paragraph" w:styleId="TOC1">
    <w:name w:val="toc 1"/>
    <w:basedOn w:val="Normal"/>
    <w:next w:val="Normal"/>
    <w:autoRedefine/>
    <w:uiPriority w:val="39"/>
    <w:semiHidden/>
    <w:unhideWhenUsed/>
    <w:rsid w:val="00901ABF"/>
    <w:pPr>
      <w:spacing w:after="100" w:line="360" w:lineRule="auto"/>
      <w:jc w:val="both"/>
    </w:pPr>
    <w:rPr>
      <w:rFonts w:ascii="Times New Roman" w:hAnsi="Times New Roman"/>
      <w:sz w:val="24"/>
      <w:lang w:val="en-GB"/>
    </w:rPr>
  </w:style>
  <w:style w:type="paragraph" w:styleId="TOC2">
    <w:name w:val="toc 2"/>
    <w:basedOn w:val="Normal"/>
    <w:next w:val="Normal"/>
    <w:autoRedefine/>
    <w:uiPriority w:val="39"/>
    <w:semiHidden/>
    <w:unhideWhenUsed/>
    <w:rsid w:val="00901ABF"/>
    <w:pPr>
      <w:spacing w:after="100" w:line="360" w:lineRule="auto"/>
      <w:ind w:left="240"/>
      <w:jc w:val="both"/>
    </w:pPr>
    <w:rPr>
      <w:rFonts w:ascii="Times New Roman" w:hAnsi="Times New Roman"/>
      <w:sz w:val="24"/>
      <w:lang w:val="en-GB"/>
    </w:rPr>
  </w:style>
  <w:style w:type="character" w:customStyle="1" w:styleId="Heading1Char">
    <w:name w:val="Heading 1 Char"/>
    <w:basedOn w:val="DefaultParagraphFont"/>
    <w:link w:val="Heading1"/>
    <w:uiPriority w:val="9"/>
    <w:rsid w:val="00901A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901ABF"/>
    <w:pPr>
      <w:spacing w:before="0" w:line="256" w:lineRule="auto"/>
      <w:outlineLvl w:val="9"/>
    </w:pPr>
  </w:style>
  <w:style w:type="character" w:customStyle="1" w:styleId="Heading2Char">
    <w:name w:val="Heading 2 Char"/>
    <w:basedOn w:val="DefaultParagraphFont"/>
    <w:link w:val="Heading2"/>
    <w:uiPriority w:val="9"/>
    <w:rsid w:val="00901AB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01ABF"/>
    <w:pPr>
      <w:spacing w:line="360" w:lineRule="auto"/>
      <w:ind w:left="720"/>
      <w:contextualSpacing/>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004949">
      <w:bodyDiv w:val="1"/>
      <w:marLeft w:val="0"/>
      <w:marRight w:val="0"/>
      <w:marTop w:val="0"/>
      <w:marBottom w:val="0"/>
      <w:divBdr>
        <w:top w:val="none" w:sz="0" w:space="0" w:color="auto"/>
        <w:left w:val="none" w:sz="0" w:space="0" w:color="auto"/>
        <w:bottom w:val="none" w:sz="0" w:space="0" w:color="auto"/>
        <w:right w:val="none" w:sz="0" w:space="0" w:color="auto"/>
      </w:divBdr>
    </w:div>
    <w:div w:id="1110667914">
      <w:bodyDiv w:val="1"/>
      <w:marLeft w:val="0"/>
      <w:marRight w:val="0"/>
      <w:marTop w:val="0"/>
      <w:marBottom w:val="0"/>
      <w:divBdr>
        <w:top w:val="none" w:sz="0" w:space="0" w:color="auto"/>
        <w:left w:val="none" w:sz="0" w:space="0" w:color="auto"/>
        <w:bottom w:val="none" w:sz="0" w:space="0" w:color="auto"/>
        <w:right w:val="none" w:sz="0" w:space="0" w:color="auto"/>
      </w:divBdr>
    </w:div>
    <w:div w:id="1197236820">
      <w:bodyDiv w:val="1"/>
      <w:marLeft w:val="0"/>
      <w:marRight w:val="0"/>
      <w:marTop w:val="0"/>
      <w:marBottom w:val="0"/>
      <w:divBdr>
        <w:top w:val="none" w:sz="0" w:space="0" w:color="auto"/>
        <w:left w:val="none" w:sz="0" w:space="0" w:color="auto"/>
        <w:bottom w:val="none" w:sz="0" w:space="0" w:color="auto"/>
        <w:right w:val="none" w:sz="0" w:space="0" w:color="auto"/>
      </w:divBdr>
    </w:div>
    <w:div w:id="1273247443">
      <w:bodyDiv w:val="1"/>
      <w:marLeft w:val="0"/>
      <w:marRight w:val="0"/>
      <w:marTop w:val="0"/>
      <w:marBottom w:val="0"/>
      <w:divBdr>
        <w:top w:val="none" w:sz="0" w:space="0" w:color="auto"/>
        <w:left w:val="none" w:sz="0" w:space="0" w:color="auto"/>
        <w:bottom w:val="none" w:sz="0" w:space="0" w:color="auto"/>
        <w:right w:val="none" w:sz="0" w:space="0" w:color="auto"/>
      </w:divBdr>
    </w:div>
    <w:div w:id="1316033488">
      <w:bodyDiv w:val="1"/>
      <w:marLeft w:val="0"/>
      <w:marRight w:val="0"/>
      <w:marTop w:val="0"/>
      <w:marBottom w:val="0"/>
      <w:divBdr>
        <w:top w:val="none" w:sz="0" w:space="0" w:color="auto"/>
        <w:left w:val="none" w:sz="0" w:space="0" w:color="auto"/>
        <w:bottom w:val="none" w:sz="0" w:space="0" w:color="auto"/>
        <w:right w:val="none" w:sz="0" w:space="0" w:color="auto"/>
      </w:divBdr>
    </w:div>
    <w:div w:id="1658419175">
      <w:bodyDiv w:val="1"/>
      <w:marLeft w:val="0"/>
      <w:marRight w:val="0"/>
      <w:marTop w:val="0"/>
      <w:marBottom w:val="0"/>
      <w:divBdr>
        <w:top w:val="none" w:sz="0" w:space="0" w:color="auto"/>
        <w:left w:val="none" w:sz="0" w:space="0" w:color="auto"/>
        <w:bottom w:val="none" w:sz="0" w:space="0" w:color="auto"/>
        <w:right w:val="none" w:sz="0" w:space="0" w:color="auto"/>
      </w:divBdr>
    </w:div>
    <w:div w:id="1795445742">
      <w:bodyDiv w:val="1"/>
      <w:marLeft w:val="0"/>
      <w:marRight w:val="0"/>
      <w:marTop w:val="0"/>
      <w:marBottom w:val="0"/>
      <w:divBdr>
        <w:top w:val="none" w:sz="0" w:space="0" w:color="auto"/>
        <w:left w:val="none" w:sz="0" w:space="0" w:color="auto"/>
        <w:bottom w:val="none" w:sz="0" w:space="0" w:color="auto"/>
        <w:right w:val="none" w:sz="0" w:space="0" w:color="auto"/>
      </w:divBdr>
    </w:div>
    <w:div w:id="1969387358">
      <w:bodyDiv w:val="1"/>
      <w:marLeft w:val="0"/>
      <w:marRight w:val="0"/>
      <w:marTop w:val="0"/>
      <w:marBottom w:val="0"/>
      <w:divBdr>
        <w:top w:val="none" w:sz="0" w:space="0" w:color="auto"/>
        <w:left w:val="none" w:sz="0" w:space="0" w:color="auto"/>
        <w:bottom w:val="none" w:sz="0" w:space="0" w:color="auto"/>
        <w:right w:val="none" w:sz="0" w:space="0" w:color="auto"/>
      </w:divBdr>
    </w:div>
    <w:div w:id="211184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13"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18"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6"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7"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12"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17"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5"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0"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11"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4" Type="http://schemas.openxmlformats.org/officeDocument/2006/relationships/image" Target="media/image2.png"/><Relationship Id="rId32" Type="http://schemas.openxmlformats.org/officeDocument/2006/relationships/theme" Target="theme/theme1.xml"/><Relationship Id="rId5" Type="http://schemas.openxmlformats.org/officeDocument/2006/relationships/image" Target="media/image1.jpg"/><Relationship Id="rId15"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3"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8" Type="http://schemas.openxmlformats.org/officeDocument/2006/relationships/image" Target="media/image6.jpeg"/><Relationship Id="rId10"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19"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14"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2" Type="http://schemas.openxmlformats.org/officeDocument/2006/relationships/hyperlink" Target="file:///C:\Users\corin\AppData\Local\Packages\microsoft.windowscommunicationsapps_8wekyb3d8bbwe\LocalState\Files\S0\5\Attachments\Corina%20Popescu%20BMSW5106%20Knowledge%20and%20Information%20Management%20Skills%20for%20the%20Workplace%20Task%201%5b188%5d.docx" TargetMode="External"/><Relationship Id="rId27" Type="http://schemas.openxmlformats.org/officeDocument/2006/relationships/image" Target="media/image5.png"/><Relationship Id="rId30"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16</Pages>
  <Words>4406</Words>
  <Characters>25116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Popescu (2026257)</dc:creator>
  <cp:keywords/>
  <dc:description/>
  <cp:lastModifiedBy>Corina Popescu (2026257)</cp:lastModifiedBy>
  <cp:revision>2</cp:revision>
  <dcterms:created xsi:type="dcterms:W3CDTF">2022-11-06T19:10:00Z</dcterms:created>
  <dcterms:modified xsi:type="dcterms:W3CDTF">2022-11-06T20:09:00Z</dcterms:modified>
</cp:coreProperties>
</file>