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A8A14" w14:textId="57010ECF" w:rsidR="003E74E8" w:rsidRDefault="003E74E8" w:rsidP="003E74E8">
      <w:pPr>
        <w:spacing w:line="360" w:lineRule="auto"/>
        <w:ind w:left="720"/>
        <w:jc w:val="center"/>
        <w:rPr>
          <w:rFonts w:ascii="Arial Nova" w:hAnsi="Arial Nova" w:cstheme="minorHAnsi"/>
          <w:b/>
          <w:bCs/>
          <w:sz w:val="28"/>
          <w:szCs w:val="28"/>
        </w:rPr>
      </w:pPr>
      <w:r w:rsidRPr="002A335E">
        <w:rPr>
          <w:rFonts w:ascii="Arial Nova" w:hAnsi="Arial Nova" w:cstheme="minorHAnsi"/>
          <w:sz w:val="28"/>
          <w:szCs w:val="28"/>
        </w:rPr>
        <w:t xml:space="preserve">PRESENTATION </w:t>
      </w:r>
      <w:r w:rsidR="00F878E3">
        <w:rPr>
          <w:rFonts w:ascii="Arial Nova" w:hAnsi="Arial Nova" w:cstheme="minorHAnsi"/>
          <w:sz w:val="28"/>
          <w:szCs w:val="28"/>
        </w:rPr>
        <w:t>–</w:t>
      </w:r>
      <w:r w:rsidRPr="002A335E">
        <w:rPr>
          <w:rFonts w:ascii="Arial Nova" w:hAnsi="Arial Nova" w:cstheme="minorHAnsi"/>
          <w:sz w:val="28"/>
          <w:szCs w:val="28"/>
        </w:rPr>
        <w:t xml:space="preserve"> </w:t>
      </w:r>
      <w:r w:rsidR="00F878E3">
        <w:rPr>
          <w:rFonts w:ascii="Arial Nova" w:hAnsi="Arial Nova" w:cstheme="minorHAnsi"/>
          <w:b/>
          <w:bCs/>
          <w:sz w:val="28"/>
          <w:szCs w:val="28"/>
        </w:rPr>
        <w:t>Difference between Groups and Teams</w:t>
      </w:r>
    </w:p>
    <w:p w14:paraId="5EA205AC" w14:textId="77777777" w:rsidR="00F878E3" w:rsidRPr="002A335E" w:rsidRDefault="00F878E3" w:rsidP="003E74E8">
      <w:pPr>
        <w:spacing w:line="360" w:lineRule="auto"/>
        <w:ind w:left="720"/>
        <w:jc w:val="center"/>
        <w:rPr>
          <w:rFonts w:ascii="Arial Nova" w:hAnsi="Arial Nova" w:cstheme="minorHAnsi"/>
          <w:b/>
          <w:bCs/>
          <w:sz w:val="28"/>
          <w:szCs w:val="28"/>
        </w:rPr>
      </w:pPr>
    </w:p>
    <w:p w14:paraId="0918C958" w14:textId="0882359A" w:rsidR="00A26580" w:rsidRPr="00C941C4" w:rsidRDefault="00C941C4" w:rsidP="00C941C4">
      <w:pPr>
        <w:tabs>
          <w:tab w:val="left" w:pos="1008"/>
        </w:tabs>
        <w:spacing w:line="360" w:lineRule="auto"/>
        <w:ind w:right="425"/>
        <w:rPr>
          <w:rFonts w:ascii="Arial Nova" w:eastAsia="Times New Roman" w:hAnsi="Arial Nova" w:cstheme="minorHAnsi"/>
          <w:sz w:val="28"/>
          <w:szCs w:val="28"/>
          <w:lang w:bidi="ar-SA"/>
        </w:rPr>
      </w:pPr>
      <w:r>
        <w:rPr>
          <w:rFonts w:ascii="Arial Nova" w:hAnsi="Arial Nova" w:cstheme="minorHAnsi"/>
          <w:sz w:val="28"/>
          <w:szCs w:val="28"/>
        </w:rPr>
        <w:t xml:space="preserve">1. </w:t>
      </w:r>
      <w:r w:rsidR="003E74E8" w:rsidRPr="00C941C4">
        <w:rPr>
          <w:rFonts w:ascii="Arial Nova" w:hAnsi="Arial Nova" w:cstheme="minorHAnsi"/>
          <w:sz w:val="28"/>
          <w:szCs w:val="28"/>
        </w:rPr>
        <w:t xml:space="preserve">I will be talking about the difference between group and teams, although you might think they are the </w:t>
      </w:r>
      <w:r w:rsidR="00623DCC" w:rsidRPr="00C941C4">
        <w:rPr>
          <w:rFonts w:ascii="Arial Nova" w:hAnsi="Arial Nova" w:cstheme="minorHAnsi"/>
          <w:sz w:val="28"/>
          <w:szCs w:val="28"/>
        </w:rPr>
        <w:t>same,</w:t>
      </w:r>
      <w:r w:rsidR="003E74E8" w:rsidRPr="00C941C4">
        <w:rPr>
          <w:rFonts w:ascii="Arial Nova" w:hAnsi="Arial Nova" w:cstheme="minorHAnsi"/>
          <w:sz w:val="28"/>
          <w:szCs w:val="28"/>
        </w:rPr>
        <w:t xml:space="preserve"> but they are very different. </w:t>
      </w:r>
      <w:r w:rsidR="00FC2B3E" w:rsidRPr="00C941C4">
        <w:rPr>
          <w:rFonts w:ascii="Arial Nova" w:hAnsi="Arial Nova" w:cstheme="minorHAnsi"/>
          <w:sz w:val="28"/>
          <w:szCs w:val="28"/>
        </w:rPr>
        <w:t>“</w:t>
      </w:r>
      <w:r w:rsidR="003E74E8" w:rsidRPr="00C941C4">
        <w:rPr>
          <w:rFonts w:ascii="Arial Nova" w:hAnsi="Arial Nova" w:cstheme="minorHAnsi"/>
          <w:sz w:val="28"/>
          <w:szCs w:val="28"/>
        </w:rPr>
        <w:t xml:space="preserve">The oxford </w:t>
      </w:r>
      <w:r w:rsidR="00623DCC" w:rsidRPr="00C941C4">
        <w:rPr>
          <w:rFonts w:ascii="Arial Nova" w:hAnsi="Arial Nova" w:cstheme="minorHAnsi"/>
          <w:sz w:val="28"/>
          <w:szCs w:val="28"/>
        </w:rPr>
        <w:t>dictionary</w:t>
      </w:r>
      <w:r w:rsidR="003E74E8" w:rsidRPr="00C941C4">
        <w:rPr>
          <w:rFonts w:ascii="Arial Nova" w:hAnsi="Arial Nova" w:cstheme="minorHAnsi"/>
          <w:sz w:val="28"/>
          <w:szCs w:val="28"/>
        </w:rPr>
        <w:t xml:space="preserve"> </w:t>
      </w:r>
      <w:r w:rsidR="00F753B7" w:rsidRPr="00C941C4">
        <w:rPr>
          <w:rFonts w:ascii="Arial Nova" w:hAnsi="Arial Nova" w:cstheme="minorHAnsi"/>
          <w:sz w:val="28"/>
          <w:szCs w:val="28"/>
        </w:rPr>
        <w:t>defines a group as a number of people of things located, gather, or classed together</w:t>
      </w:r>
      <w:r w:rsidR="00FC2B3E" w:rsidRPr="00C941C4">
        <w:rPr>
          <w:rFonts w:ascii="Arial Nova" w:hAnsi="Arial Nova" w:cstheme="minorHAnsi"/>
          <w:sz w:val="28"/>
          <w:szCs w:val="28"/>
        </w:rPr>
        <w:t>”</w:t>
      </w:r>
    </w:p>
    <w:p w14:paraId="4741A51D" w14:textId="77777777" w:rsidR="008E7F9B" w:rsidRPr="00D04B3F" w:rsidRDefault="003E74E8" w:rsidP="00F878E3">
      <w:pPr>
        <w:spacing w:line="360" w:lineRule="auto"/>
        <w:rPr>
          <w:rFonts w:ascii="Arial Nova" w:eastAsia="Times New Roman" w:hAnsi="Arial Nova" w:cstheme="minorHAnsi"/>
          <w:sz w:val="28"/>
          <w:szCs w:val="28"/>
          <w:u w:val="single"/>
          <w:lang w:bidi="ar-SA"/>
        </w:rPr>
      </w:pPr>
      <w:r w:rsidRPr="00D04B3F">
        <w:rPr>
          <w:rFonts w:ascii="Arial Nova" w:eastAsia="Times New Roman" w:hAnsi="Arial Nova" w:cstheme="minorHAnsi"/>
          <w:sz w:val="28"/>
          <w:szCs w:val="28"/>
          <w:u w:val="single"/>
          <w:lang w:bidi="ar-SA"/>
        </w:rPr>
        <w:t>GROUPS</w:t>
      </w:r>
    </w:p>
    <w:p w14:paraId="024ABE17" w14:textId="388F830E"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lang w:bidi="ar-SA"/>
        </w:rPr>
        <w:t xml:space="preserve">Two or </w:t>
      </w:r>
      <w:r w:rsidR="00623DCC" w:rsidRPr="00D04B3F">
        <w:rPr>
          <w:rFonts w:ascii="Arial Nova" w:eastAsia="Times New Roman" w:hAnsi="Arial Nova" w:cstheme="minorHAnsi"/>
          <w:sz w:val="28"/>
          <w:szCs w:val="28"/>
          <w:lang w:bidi="ar-SA"/>
        </w:rPr>
        <w:t>more individual</w:t>
      </w:r>
      <w:r w:rsidRPr="00D04B3F">
        <w:rPr>
          <w:rFonts w:ascii="Arial Nova" w:eastAsia="Times New Roman" w:hAnsi="Arial Nova" w:cstheme="minorHAnsi"/>
          <w:sz w:val="28"/>
          <w:szCs w:val="28"/>
          <w:lang w:bidi="ar-SA"/>
        </w:rPr>
        <w:t xml:space="preserve"> come together as a group</w:t>
      </w:r>
    </w:p>
    <w:p w14:paraId="5396988A" w14:textId="77777777" w:rsidR="008E7F9B" w:rsidRPr="00D04B3F" w:rsidRDefault="003E74E8" w:rsidP="00F878E3">
      <w:pPr>
        <w:pStyle w:val="ListParagraph"/>
        <w:numPr>
          <w:ilvl w:val="0"/>
          <w:numId w:val="4"/>
        </w:num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lang w:bidi="ar-SA"/>
        </w:rPr>
        <w:t xml:space="preserve">Achieve personal goals </w:t>
      </w:r>
    </w:p>
    <w:p w14:paraId="14EA401F" w14:textId="1E4B8E16"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lang w:bidi="ar-SA"/>
        </w:rPr>
        <w:t xml:space="preserve">Members of group work independently </w:t>
      </w:r>
    </w:p>
    <w:p w14:paraId="79AAA77C" w14:textId="77777777"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lang w:bidi="ar-SA"/>
        </w:rPr>
        <w:t>Self sufficient</w:t>
      </w:r>
    </w:p>
    <w:p w14:paraId="22E846E2" w14:textId="77777777"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lang w:bidi="ar-SA"/>
        </w:rPr>
        <w:t>Only have one leader</w:t>
      </w:r>
    </w:p>
    <w:p w14:paraId="43F40D84" w14:textId="7A804E39"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bidi="ar-SA"/>
        </w:rPr>
      </w:pPr>
      <w:r w:rsidRPr="00D04B3F">
        <w:rPr>
          <w:rFonts w:ascii="Arial Nova" w:eastAsia="Times New Roman" w:hAnsi="Arial Nova" w:cstheme="minorHAnsi"/>
          <w:sz w:val="28"/>
          <w:szCs w:val="28"/>
          <w:lang w:bidi="ar-SA"/>
        </w:rPr>
        <w:t>Discuss, decide and delegate</w:t>
      </w:r>
    </w:p>
    <w:p w14:paraId="2745C7E3" w14:textId="506A5252" w:rsidR="00F878E3" w:rsidRPr="00F878E3" w:rsidRDefault="00F878E3" w:rsidP="00F878E3">
      <w:pPr>
        <w:tabs>
          <w:tab w:val="left" w:pos="1008"/>
        </w:tabs>
        <w:spacing w:line="360" w:lineRule="auto"/>
        <w:ind w:right="425"/>
        <w:rPr>
          <w:rFonts w:ascii="Arial Nova" w:hAnsi="Arial Nova" w:cstheme="minorHAnsi"/>
          <w:noProof/>
          <w:sz w:val="28"/>
          <w:szCs w:val="28"/>
          <w:lang w:val="en-GB"/>
        </w:rPr>
      </w:pPr>
      <w:r w:rsidRPr="00F878E3">
        <w:rPr>
          <w:rFonts w:ascii="Arial Nova" w:hAnsi="Arial Nova" w:cstheme="minorHAnsi"/>
          <w:sz w:val="28"/>
          <w:szCs w:val="28"/>
        </w:rPr>
        <w:t xml:space="preserve">“A team as a group of players forming one side in a competitive game or sport or to </w:t>
      </w:r>
      <w:r w:rsidR="00E2265A">
        <w:rPr>
          <w:rFonts w:ascii="Arial Nova" w:hAnsi="Arial Nova" w:cstheme="minorHAnsi"/>
          <w:sz w:val="28"/>
          <w:szCs w:val="28"/>
        </w:rPr>
        <w:t>have</w:t>
      </w:r>
      <w:r w:rsidRPr="00F878E3">
        <w:rPr>
          <w:rFonts w:ascii="Arial Nova" w:hAnsi="Arial Nova" w:cstheme="minorHAnsi"/>
          <w:sz w:val="28"/>
          <w:szCs w:val="28"/>
        </w:rPr>
        <w:t xml:space="preserve"> more people working together” </w:t>
      </w:r>
      <w:r w:rsidRPr="00F878E3">
        <w:rPr>
          <w:rFonts w:ascii="Arial Nova" w:hAnsi="Arial Nova" w:cstheme="minorHAnsi"/>
          <w:noProof/>
          <w:sz w:val="28"/>
          <w:szCs w:val="28"/>
          <w:lang w:val="en-GB"/>
        </w:rPr>
        <w:t>(Groups or teams in health care: finding the best fit, 2007, article)</w:t>
      </w:r>
    </w:p>
    <w:p w14:paraId="19980FC9" w14:textId="77777777" w:rsidR="003E74E8" w:rsidRPr="00D04B3F" w:rsidRDefault="003E74E8" w:rsidP="00F878E3">
      <w:p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u w:val="single"/>
          <w:lang w:bidi="ar-SA"/>
        </w:rPr>
        <w:t>Teams</w:t>
      </w:r>
    </w:p>
    <w:p w14:paraId="79A25F58" w14:textId="77777777"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lang w:bidi="ar-SA"/>
        </w:rPr>
        <w:t xml:space="preserve">Individuals come together as a team </w:t>
      </w:r>
    </w:p>
    <w:p w14:paraId="65309E30" w14:textId="77777777"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lang w:bidi="ar-SA"/>
        </w:rPr>
        <w:t>Achieve a common Goal</w:t>
      </w:r>
    </w:p>
    <w:p w14:paraId="153194F2" w14:textId="2938759D"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lang w:bidi="ar-SA"/>
        </w:rPr>
        <w:t>Team players work together interdependently</w:t>
      </w:r>
    </w:p>
    <w:p w14:paraId="2A2BC4E8" w14:textId="77777777"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lang w:bidi="ar-SA"/>
        </w:rPr>
        <w:t>Depend on each other for support and information</w:t>
      </w:r>
    </w:p>
    <w:p w14:paraId="6C2DCC93" w14:textId="40879F6D"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val="en-GB" w:bidi="ar-SA"/>
        </w:rPr>
      </w:pPr>
      <w:r w:rsidRPr="00D04B3F">
        <w:rPr>
          <w:rFonts w:ascii="Arial Nova" w:eastAsia="Times New Roman" w:hAnsi="Arial Nova" w:cstheme="minorHAnsi"/>
          <w:sz w:val="28"/>
          <w:szCs w:val="28"/>
          <w:lang w:bidi="ar-SA"/>
        </w:rPr>
        <w:t xml:space="preserve">Can have more than one </w:t>
      </w:r>
      <w:r w:rsidR="00623DCC" w:rsidRPr="00D04B3F">
        <w:rPr>
          <w:rFonts w:ascii="Arial Nova" w:eastAsia="Times New Roman" w:hAnsi="Arial Nova" w:cstheme="minorHAnsi"/>
          <w:sz w:val="28"/>
          <w:szCs w:val="28"/>
          <w:lang w:bidi="ar-SA"/>
        </w:rPr>
        <w:t>leader</w:t>
      </w:r>
    </w:p>
    <w:p w14:paraId="340E0A81" w14:textId="3319D8A3" w:rsidR="003E74E8" w:rsidRPr="00D04B3F" w:rsidRDefault="003E74E8" w:rsidP="00F878E3">
      <w:pPr>
        <w:pStyle w:val="ListParagraph"/>
        <w:numPr>
          <w:ilvl w:val="0"/>
          <w:numId w:val="4"/>
        </w:numPr>
        <w:spacing w:line="360" w:lineRule="auto"/>
        <w:rPr>
          <w:rFonts w:ascii="Arial Nova" w:eastAsia="Times New Roman" w:hAnsi="Arial Nova" w:cstheme="minorHAnsi"/>
          <w:sz w:val="28"/>
          <w:szCs w:val="28"/>
          <w:lang w:bidi="ar-SA"/>
        </w:rPr>
      </w:pPr>
      <w:r w:rsidRPr="00D04B3F">
        <w:rPr>
          <w:rFonts w:ascii="Arial Nova" w:eastAsia="Times New Roman" w:hAnsi="Arial Nova" w:cstheme="minorHAnsi"/>
          <w:sz w:val="28"/>
          <w:szCs w:val="28"/>
          <w:lang w:bidi="ar-SA"/>
        </w:rPr>
        <w:t xml:space="preserve">Discuss, </w:t>
      </w:r>
      <w:r w:rsidR="00D04B3F" w:rsidRPr="00D04B3F">
        <w:rPr>
          <w:rFonts w:ascii="Arial Nova" w:eastAsia="Times New Roman" w:hAnsi="Arial Nova" w:cstheme="minorHAnsi"/>
          <w:sz w:val="28"/>
          <w:szCs w:val="28"/>
          <w:lang w:bidi="ar-SA"/>
        </w:rPr>
        <w:t>decide,</w:t>
      </w:r>
      <w:r w:rsidRPr="00D04B3F">
        <w:rPr>
          <w:rFonts w:ascii="Arial Nova" w:eastAsia="Times New Roman" w:hAnsi="Arial Nova" w:cstheme="minorHAnsi"/>
          <w:sz w:val="28"/>
          <w:szCs w:val="28"/>
          <w:lang w:bidi="ar-SA"/>
        </w:rPr>
        <w:t xml:space="preserve"> and make decisions </w:t>
      </w:r>
    </w:p>
    <w:p w14:paraId="038A2A32" w14:textId="77777777" w:rsidR="002A335E" w:rsidRPr="00D04B3F" w:rsidRDefault="002A335E" w:rsidP="002A335E">
      <w:pPr>
        <w:ind w:left="720" w:hanging="720"/>
        <w:rPr>
          <w:rFonts w:ascii="Arial Nova" w:hAnsi="Arial Nova" w:cstheme="minorBidi"/>
          <w:kern w:val="24"/>
          <w:sz w:val="24"/>
          <w:szCs w:val="24"/>
        </w:rPr>
      </w:pPr>
      <w:r w:rsidRPr="00D04B3F">
        <w:rPr>
          <w:rFonts w:ascii="Arial Nova" w:hAnsi="Arial Nova" w:cstheme="minorBidi"/>
          <w:kern w:val="24"/>
          <w:sz w:val="24"/>
          <w:szCs w:val="24"/>
        </w:rPr>
        <w:t xml:space="preserve">BELBIN. (n.d.). </w:t>
      </w:r>
      <w:r w:rsidRPr="00D04B3F">
        <w:rPr>
          <w:rFonts w:ascii="Arial Nova" w:hAnsi="Arial Nova" w:cstheme="minorBidi"/>
          <w:i/>
          <w:iCs/>
          <w:kern w:val="24"/>
          <w:sz w:val="24"/>
          <w:szCs w:val="24"/>
        </w:rPr>
        <w:t>Belbin</w:t>
      </w:r>
      <w:r w:rsidRPr="00D04B3F">
        <w:rPr>
          <w:rFonts w:ascii="Arial Nova" w:hAnsi="Arial Nova" w:cstheme="minorBidi"/>
          <w:kern w:val="24"/>
          <w:sz w:val="24"/>
          <w:szCs w:val="24"/>
        </w:rPr>
        <w:t xml:space="preserve">. Retrieved from Belbin: </w:t>
      </w:r>
      <w:hyperlink r:id="rId8" w:history="1">
        <w:r w:rsidRPr="00D04B3F">
          <w:rPr>
            <w:rStyle w:val="Hyperlink"/>
            <w:rFonts w:ascii="Arial Nova" w:hAnsi="Arial Nova" w:cstheme="minorBidi"/>
            <w:color w:val="auto"/>
            <w:kern w:val="24"/>
            <w:sz w:val="24"/>
            <w:szCs w:val="24"/>
          </w:rPr>
          <w:t>https://www.belbin.com/about/belbin-team-roles</w:t>
        </w:r>
      </w:hyperlink>
    </w:p>
    <w:p w14:paraId="2009ABF0" w14:textId="2E5D559F" w:rsidR="002A335E" w:rsidRPr="00C941C4" w:rsidRDefault="002A335E" w:rsidP="002A335E">
      <w:pPr>
        <w:ind w:left="720" w:hanging="720"/>
        <w:rPr>
          <w:rFonts w:ascii="Arial Nova" w:hAnsi="Arial Nova" w:cstheme="minorBidi"/>
          <w:kern w:val="24"/>
          <w:sz w:val="24"/>
          <w:szCs w:val="24"/>
        </w:rPr>
      </w:pPr>
      <w:r w:rsidRPr="00C941C4">
        <w:rPr>
          <w:rFonts w:ascii="Arial Nova" w:hAnsi="Arial Nova" w:cstheme="minorBidi"/>
          <w:kern w:val="24"/>
          <w:sz w:val="24"/>
          <w:szCs w:val="24"/>
        </w:rPr>
        <w:t>Pro, F. (2021). Tuckman's stages of group development business presentation</w:t>
      </w:r>
    </w:p>
    <w:p w14:paraId="3FFBD8BC" w14:textId="77777777" w:rsidR="00D04B3F" w:rsidRPr="00C941C4" w:rsidRDefault="00D04B3F">
      <w:pPr>
        <w:rPr>
          <w:rFonts w:ascii="Arial Nova" w:eastAsia="Times New Roman" w:hAnsi="Arial Nova" w:cstheme="minorHAnsi"/>
          <w:sz w:val="28"/>
          <w:szCs w:val="28"/>
          <w:lang w:bidi="ar-SA"/>
        </w:rPr>
      </w:pPr>
    </w:p>
    <w:p w14:paraId="627C5D1C" w14:textId="77777777" w:rsidR="00D04B3F" w:rsidRDefault="00D04B3F">
      <w:pPr>
        <w:rPr>
          <w:rFonts w:ascii="Arial Nova" w:eastAsia="Times New Roman" w:hAnsi="Arial Nova" w:cstheme="minorHAnsi"/>
          <w:sz w:val="28"/>
          <w:szCs w:val="28"/>
          <w:lang w:bidi="ar-SA"/>
        </w:rPr>
      </w:pPr>
    </w:p>
    <w:p w14:paraId="74AC5447" w14:textId="77777777" w:rsidR="00C941C4" w:rsidRDefault="00C941C4">
      <w:pPr>
        <w:rPr>
          <w:rFonts w:ascii="Arial Nova" w:eastAsia="Times New Roman" w:hAnsi="Arial Nova" w:cstheme="minorHAnsi"/>
          <w:sz w:val="28"/>
          <w:szCs w:val="28"/>
          <w:lang w:bidi="ar-SA"/>
        </w:rPr>
      </w:pPr>
    </w:p>
    <w:p w14:paraId="2E6350F1" w14:textId="0E8BBEDB" w:rsidR="00E2265A" w:rsidRPr="00C941C4" w:rsidRDefault="00DE1CF3">
      <w:pPr>
        <w:rPr>
          <w:rFonts w:ascii="Arial Nova" w:eastAsia="Times New Roman" w:hAnsi="Arial Nova" w:cstheme="minorHAnsi"/>
          <w:sz w:val="28"/>
          <w:szCs w:val="28"/>
          <w:lang w:bidi="ar-SA"/>
        </w:rPr>
      </w:pPr>
      <w:r w:rsidRPr="00C941C4">
        <w:rPr>
          <w:rFonts w:ascii="Arial Nova" w:eastAsia="Times New Roman" w:hAnsi="Arial Nova" w:cstheme="minorHAnsi"/>
          <w:sz w:val="28"/>
          <w:szCs w:val="28"/>
          <w:lang w:bidi="ar-SA"/>
        </w:rPr>
        <w:lastRenderedPageBreak/>
        <w:t>2</w:t>
      </w:r>
      <w:r w:rsidR="00C941C4">
        <w:rPr>
          <w:rFonts w:ascii="Arial Nova" w:eastAsia="Times New Roman" w:hAnsi="Arial Nova" w:cstheme="minorHAnsi"/>
          <w:sz w:val="28"/>
          <w:szCs w:val="28"/>
          <w:lang w:bidi="ar-SA"/>
        </w:rPr>
        <w:t xml:space="preserve">. </w:t>
      </w:r>
      <w:r w:rsidRPr="00C941C4">
        <w:rPr>
          <w:rFonts w:ascii="Arial Nova" w:hAnsi="Arial Nova" w:cstheme="minorHAnsi"/>
          <w:sz w:val="28"/>
          <w:szCs w:val="28"/>
          <w:lang w:val="en-GB"/>
        </w:rPr>
        <w:t xml:space="preserve">DHL work method is working in groups and teams, as both are needed to achieve their company mission. Groups have a specific roles or duties that they need to carry </w:t>
      </w:r>
      <w:r w:rsidR="00623DCC" w:rsidRPr="00C941C4">
        <w:rPr>
          <w:rFonts w:ascii="Arial Nova" w:hAnsi="Arial Nova" w:cstheme="minorHAnsi"/>
          <w:sz w:val="28"/>
          <w:szCs w:val="28"/>
          <w:lang w:val="en-GB"/>
        </w:rPr>
        <w:t>and have</w:t>
      </w:r>
      <w:r w:rsidRPr="00C941C4">
        <w:rPr>
          <w:rFonts w:ascii="Arial Nova" w:hAnsi="Arial Nova" w:cstheme="minorHAnsi"/>
          <w:sz w:val="28"/>
          <w:szCs w:val="28"/>
          <w:lang w:val="en-GB"/>
        </w:rPr>
        <w:t xml:space="preserve"> personal goal than a common goal. </w:t>
      </w:r>
    </w:p>
    <w:p w14:paraId="4953050A" w14:textId="34AEBBB1" w:rsidR="00DE1CF3" w:rsidRPr="00C941C4" w:rsidRDefault="00DE1CF3">
      <w:pPr>
        <w:rPr>
          <w:rFonts w:ascii="Arial Nova" w:hAnsi="Arial Nova" w:cstheme="minorHAnsi"/>
          <w:sz w:val="28"/>
          <w:szCs w:val="28"/>
          <w:lang w:val="en-GB"/>
        </w:rPr>
      </w:pPr>
      <w:r w:rsidRPr="00C941C4">
        <w:rPr>
          <w:rFonts w:ascii="Arial Nova" w:hAnsi="Arial Nova" w:cstheme="minorHAnsi"/>
          <w:sz w:val="28"/>
          <w:szCs w:val="28"/>
          <w:lang w:val="en-GB"/>
        </w:rPr>
        <w:t>DHL have area where groups work in the warehouse where they have a system or structure to follow and get their duties done. Here is the line of work that get done in a DHL warehouse</w:t>
      </w:r>
    </w:p>
    <w:p w14:paraId="3078D5B9" w14:textId="26ABDA0C" w:rsidR="00DE1CF3" w:rsidRPr="00C941C4" w:rsidRDefault="00DE1CF3">
      <w:pPr>
        <w:rPr>
          <w:rFonts w:ascii="Arial Nova" w:hAnsi="Arial Nova" w:cstheme="minorHAnsi"/>
          <w:sz w:val="28"/>
          <w:szCs w:val="28"/>
          <w:lang w:val="en-GB"/>
        </w:rPr>
      </w:pPr>
    </w:p>
    <w:p w14:paraId="29D8CEE9" w14:textId="2DCB9DB6" w:rsidR="00DE1CF3" w:rsidRPr="00C941C4" w:rsidRDefault="00DE1CF3">
      <w:pPr>
        <w:rPr>
          <w:rFonts w:ascii="Arial Nova" w:hAnsi="Arial Nova" w:cstheme="minorHAnsi"/>
          <w:sz w:val="28"/>
          <w:szCs w:val="28"/>
          <w:lang w:val="en-GB"/>
        </w:rPr>
      </w:pPr>
      <w:r w:rsidRPr="00C941C4">
        <w:rPr>
          <w:rFonts w:ascii="Arial Nova" w:hAnsi="Arial Nova" w:cstheme="minorHAnsi"/>
          <w:sz w:val="28"/>
          <w:szCs w:val="28"/>
          <w:lang w:val="en-GB"/>
        </w:rPr>
        <w:t xml:space="preserve">RECEIVING – PUT-AWAY – STORAGE – PICKING – PACKING – SHIPPING </w:t>
      </w:r>
    </w:p>
    <w:p w14:paraId="74C2999F" w14:textId="688C6B82" w:rsidR="00DE1CF3" w:rsidRPr="00C941C4" w:rsidRDefault="00DE1CF3">
      <w:pPr>
        <w:rPr>
          <w:rFonts w:ascii="Arial Nova" w:hAnsi="Arial Nova" w:cstheme="minorHAnsi"/>
          <w:sz w:val="28"/>
          <w:szCs w:val="28"/>
          <w:lang w:val="en-GB"/>
        </w:rPr>
      </w:pPr>
    </w:p>
    <w:p w14:paraId="3F82BA35" w14:textId="59A4EEEC" w:rsidR="00DE1CF3" w:rsidRPr="00C941C4" w:rsidRDefault="00DE1CF3" w:rsidP="00DE1CF3">
      <w:pPr>
        <w:rPr>
          <w:rFonts w:ascii="Arial Nova" w:hAnsi="Arial Nova" w:cstheme="minorHAnsi"/>
          <w:sz w:val="28"/>
          <w:szCs w:val="28"/>
          <w:lang w:val="en-GB"/>
        </w:rPr>
      </w:pPr>
      <w:r w:rsidRPr="00C941C4">
        <w:rPr>
          <w:rFonts w:ascii="Arial Nova" w:hAnsi="Arial Nova" w:cstheme="minorHAnsi"/>
          <w:sz w:val="28"/>
          <w:szCs w:val="28"/>
          <w:lang w:val="en-GB"/>
        </w:rPr>
        <w:t>“Series of critical phases that teams must pass through if they are influence positive change and outcomes” (Lee.P, Gill.B, Storming or performing? 2013, Article)</w:t>
      </w:r>
    </w:p>
    <w:p w14:paraId="276EB897" w14:textId="5DAC3F10" w:rsidR="00DE1CF3" w:rsidRPr="00C941C4" w:rsidRDefault="00DE1CF3" w:rsidP="00DE1CF3">
      <w:pPr>
        <w:rPr>
          <w:rFonts w:ascii="Arial Nova" w:hAnsi="Arial Nova" w:cstheme="minorHAnsi"/>
          <w:sz w:val="28"/>
          <w:szCs w:val="28"/>
          <w:lang w:val="en-GB"/>
        </w:rPr>
      </w:pPr>
    </w:p>
    <w:p w14:paraId="4549B739" w14:textId="3827A30D" w:rsidR="00EC70F7" w:rsidRPr="00C941C4" w:rsidRDefault="00C941C4" w:rsidP="00EC70F7">
      <w:pPr>
        <w:rPr>
          <w:rFonts w:ascii="Arial Nova" w:hAnsi="Arial Nova" w:cstheme="minorHAnsi"/>
          <w:sz w:val="28"/>
          <w:szCs w:val="28"/>
          <w:lang w:val="en-GB"/>
        </w:rPr>
      </w:pPr>
      <w:r>
        <w:rPr>
          <w:rFonts w:ascii="Arial Nova" w:hAnsi="Arial Nova" w:cstheme="minorHAnsi"/>
          <w:sz w:val="28"/>
          <w:szCs w:val="28"/>
          <w:lang w:val="en-GB"/>
        </w:rPr>
        <w:t xml:space="preserve">3. </w:t>
      </w:r>
      <w:r w:rsidR="00623DCC" w:rsidRPr="00C941C4">
        <w:rPr>
          <w:rFonts w:ascii="Arial Nova" w:hAnsi="Arial Nova" w:cstheme="minorHAnsi"/>
          <w:sz w:val="28"/>
          <w:szCs w:val="28"/>
          <w:lang w:val="en-GB"/>
        </w:rPr>
        <w:t>Here</w:t>
      </w:r>
      <w:r w:rsidR="00EC70F7" w:rsidRPr="00C941C4">
        <w:rPr>
          <w:rFonts w:ascii="Arial Nova" w:hAnsi="Arial Nova" w:cstheme="minorHAnsi"/>
          <w:sz w:val="28"/>
          <w:szCs w:val="28"/>
          <w:lang w:val="en-GB"/>
        </w:rPr>
        <w:t xml:space="preserve"> is a Tuckman model that has four stages </w:t>
      </w:r>
    </w:p>
    <w:p w14:paraId="7C785B7B" w14:textId="17CF8902" w:rsidR="00EC70F7" w:rsidRPr="00C941C4" w:rsidRDefault="00EC70F7" w:rsidP="00EC70F7">
      <w:pPr>
        <w:rPr>
          <w:rFonts w:ascii="Arial Nova" w:hAnsi="Arial Nova" w:cstheme="minorHAnsi"/>
          <w:sz w:val="28"/>
          <w:szCs w:val="28"/>
          <w:lang w:val="en-GB"/>
        </w:rPr>
      </w:pPr>
      <w:r w:rsidRPr="00C941C4">
        <w:rPr>
          <w:rFonts w:ascii="Arial Nova" w:hAnsi="Arial Nova" w:cstheme="minorHAnsi"/>
          <w:sz w:val="28"/>
          <w:szCs w:val="28"/>
          <w:lang w:val="en-GB"/>
        </w:rPr>
        <w:t>Forming – where relationships are established with the leaders</w:t>
      </w:r>
    </w:p>
    <w:p w14:paraId="0FC7D16B" w14:textId="08BE4FF4" w:rsidR="00EC70F7" w:rsidRPr="00C941C4" w:rsidRDefault="00EC70F7" w:rsidP="00EC70F7">
      <w:pPr>
        <w:rPr>
          <w:rFonts w:ascii="Arial Nova" w:hAnsi="Arial Nova" w:cstheme="minorHAnsi"/>
          <w:sz w:val="28"/>
          <w:szCs w:val="28"/>
          <w:lang w:val="en-GB"/>
        </w:rPr>
      </w:pPr>
      <w:r w:rsidRPr="00C941C4">
        <w:rPr>
          <w:rFonts w:ascii="Arial Nova" w:hAnsi="Arial Nova" w:cstheme="minorHAnsi"/>
          <w:sz w:val="28"/>
          <w:szCs w:val="28"/>
          <w:lang w:val="en-GB"/>
        </w:rPr>
        <w:t>Storming – intergroup conflict</w:t>
      </w:r>
      <w:r w:rsidR="00E2265A" w:rsidRPr="00C941C4">
        <w:rPr>
          <w:rFonts w:ascii="Arial Nova" w:hAnsi="Arial Nova" w:cstheme="minorHAnsi"/>
          <w:sz w:val="28"/>
          <w:szCs w:val="28"/>
          <w:lang w:val="en-GB"/>
        </w:rPr>
        <w:t xml:space="preserve"> </w:t>
      </w:r>
    </w:p>
    <w:p w14:paraId="5D3D85B4" w14:textId="3044DC86" w:rsidR="00EC70F7" w:rsidRPr="00C941C4" w:rsidRDefault="00EC70F7" w:rsidP="00EC70F7">
      <w:pPr>
        <w:rPr>
          <w:rFonts w:ascii="Arial Nova" w:hAnsi="Arial Nova" w:cstheme="minorHAnsi"/>
          <w:sz w:val="28"/>
          <w:szCs w:val="28"/>
          <w:lang w:val="en-GB"/>
        </w:rPr>
      </w:pPr>
      <w:r w:rsidRPr="00C941C4">
        <w:rPr>
          <w:rFonts w:ascii="Arial Nova" w:hAnsi="Arial Nova" w:cstheme="minorHAnsi"/>
          <w:sz w:val="28"/>
          <w:szCs w:val="28"/>
          <w:lang w:val="en-GB"/>
        </w:rPr>
        <w:t>Norming – group members</w:t>
      </w:r>
      <w:r w:rsidR="00036601" w:rsidRPr="00C941C4">
        <w:rPr>
          <w:rFonts w:ascii="Arial Nova" w:hAnsi="Arial Nova" w:cstheme="minorHAnsi"/>
          <w:sz w:val="28"/>
          <w:szCs w:val="28"/>
          <w:lang w:val="en-GB"/>
        </w:rPr>
        <w:t xml:space="preserve"> accept each other</w:t>
      </w:r>
    </w:p>
    <w:p w14:paraId="7610700A" w14:textId="6FA71528" w:rsidR="00036601" w:rsidRPr="00C941C4" w:rsidRDefault="00036601" w:rsidP="00EC70F7">
      <w:pPr>
        <w:rPr>
          <w:rFonts w:ascii="Arial Nova" w:hAnsi="Arial Nova" w:cstheme="minorHAnsi"/>
          <w:sz w:val="28"/>
          <w:szCs w:val="28"/>
          <w:lang w:val="en-GB"/>
        </w:rPr>
      </w:pPr>
      <w:r w:rsidRPr="00C941C4">
        <w:rPr>
          <w:rFonts w:ascii="Arial Nova" w:hAnsi="Arial Nova" w:cstheme="minorHAnsi"/>
          <w:sz w:val="28"/>
          <w:szCs w:val="28"/>
          <w:lang w:val="en-GB"/>
        </w:rPr>
        <w:t>Performing – the group develops functional roles</w:t>
      </w:r>
    </w:p>
    <w:p w14:paraId="4D50370A" w14:textId="3806EB29" w:rsidR="00EC70F7" w:rsidRPr="00C941C4" w:rsidRDefault="00EC70F7" w:rsidP="00EC70F7">
      <w:pPr>
        <w:rPr>
          <w:rFonts w:ascii="Arial Nova" w:hAnsi="Arial Nova" w:cstheme="minorHAnsi"/>
          <w:sz w:val="28"/>
          <w:szCs w:val="28"/>
        </w:rPr>
      </w:pPr>
      <w:r w:rsidRPr="00C941C4">
        <w:rPr>
          <w:rFonts w:ascii="Arial Nova" w:hAnsi="Arial Nova" w:cstheme="minorHAnsi"/>
          <w:sz w:val="28"/>
          <w:szCs w:val="28"/>
        </w:rPr>
        <w:t>“Bruce Tuckman’s Model helps find ways to assist groups to evolve.”</w:t>
      </w:r>
    </w:p>
    <w:p w14:paraId="5D82FE62" w14:textId="77E3A487" w:rsidR="00EC70F7" w:rsidRPr="00C941C4" w:rsidRDefault="00EC70F7" w:rsidP="00EC70F7">
      <w:pPr>
        <w:rPr>
          <w:rFonts w:ascii="Arial Nova" w:hAnsi="Arial Nova" w:cstheme="minorHAnsi"/>
          <w:sz w:val="28"/>
          <w:szCs w:val="28"/>
          <w:lang w:val="en-GB"/>
        </w:rPr>
      </w:pPr>
      <w:r w:rsidRPr="00C941C4">
        <w:rPr>
          <w:rFonts w:ascii="Arial Nova" w:hAnsi="Arial Nova" w:cstheme="minorHAnsi"/>
          <w:sz w:val="28"/>
          <w:szCs w:val="28"/>
          <w:lang w:val="en-GB"/>
        </w:rPr>
        <w:t xml:space="preserve"> (Lee.P, Gill.B, Storming or performing? 2013 article)</w:t>
      </w:r>
    </w:p>
    <w:p w14:paraId="732BB8C4" w14:textId="6F5C1C6E" w:rsidR="00036601" w:rsidRPr="00C941C4" w:rsidRDefault="00036601" w:rsidP="00EC70F7">
      <w:pPr>
        <w:rPr>
          <w:rFonts w:ascii="Arial Nova" w:hAnsi="Arial Nova" w:cstheme="minorHAnsi"/>
          <w:sz w:val="28"/>
          <w:szCs w:val="28"/>
          <w:lang w:val="en-GB"/>
        </w:rPr>
      </w:pPr>
    </w:p>
    <w:p w14:paraId="23B2D156" w14:textId="6A71E67D" w:rsidR="00036601" w:rsidRPr="00C941C4" w:rsidRDefault="00C941C4" w:rsidP="00036601">
      <w:pPr>
        <w:rPr>
          <w:rFonts w:ascii="Arial Nova" w:hAnsi="Arial Nova" w:cstheme="minorHAnsi"/>
          <w:sz w:val="28"/>
          <w:szCs w:val="28"/>
          <w:lang w:val="en-GB"/>
        </w:rPr>
      </w:pPr>
      <w:r>
        <w:rPr>
          <w:rFonts w:ascii="Arial Nova" w:hAnsi="Arial Nova" w:cstheme="minorHAnsi"/>
          <w:sz w:val="28"/>
          <w:szCs w:val="28"/>
          <w:lang w:val="en-GB"/>
        </w:rPr>
        <w:t xml:space="preserve">4. </w:t>
      </w:r>
      <w:r w:rsidR="00036601" w:rsidRPr="00C941C4">
        <w:rPr>
          <w:rFonts w:ascii="Arial Nova" w:hAnsi="Arial Nova" w:cstheme="minorHAnsi"/>
          <w:sz w:val="28"/>
          <w:szCs w:val="28"/>
        </w:rPr>
        <w:t>“In countless projects we have seen that the key to success was to join forces with the client team and develop a solution for the business</w:t>
      </w:r>
      <w:r w:rsidR="00623DCC" w:rsidRPr="00C941C4">
        <w:rPr>
          <w:rFonts w:ascii="Arial Nova" w:hAnsi="Arial Nova" w:cstheme="minorHAnsi"/>
          <w:sz w:val="28"/>
          <w:szCs w:val="28"/>
        </w:rPr>
        <w:t>.” (</w:t>
      </w:r>
      <w:r w:rsidR="00036601" w:rsidRPr="00C941C4">
        <w:rPr>
          <w:rFonts w:ascii="Arial Nova" w:hAnsi="Arial Nova" w:cstheme="minorHAnsi"/>
          <w:sz w:val="28"/>
          <w:szCs w:val="28"/>
        </w:rPr>
        <w:t>DHL online)</w:t>
      </w:r>
    </w:p>
    <w:p w14:paraId="0BD65150" w14:textId="77777777" w:rsidR="00036601" w:rsidRPr="00C941C4" w:rsidRDefault="00036601" w:rsidP="00036601">
      <w:pPr>
        <w:rPr>
          <w:rFonts w:ascii="Arial Nova" w:hAnsi="Arial Nova" w:cstheme="minorHAnsi"/>
          <w:sz w:val="28"/>
          <w:szCs w:val="28"/>
        </w:rPr>
      </w:pPr>
    </w:p>
    <w:p w14:paraId="5937D63F" w14:textId="6CEA6F6A" w:rsidR="00036601" w:rsidRPr="00C941C4" w:rsidRDefault="00623DCC" w:rsidP="00036601">
      <w:pPr>
        <w:rPr>
          <w:rFonts w:ascii="Arial Nova" w:hAnsi="Arial Nova" w:cstheme="minorHAnsi"/>
          <w:sz w:val="28"/>
          <w:szCs w:val="28"/>
          <w:lang w:val="en-GB"/>
        </w:rPr>
      </w:pPr>
      <w:r w:rsidRPr="00C941C4">
        <w:rPr>
          <w:rFonts w:ascii="Arial Nova" w:hAnsi="Arial Nova" w:cstheme="minorHAnsi"/>
          <w:sz w:val="28"/>
          <w:szCs w:val="28"/>
          <w:lang w:val="en-GB"/>
        </w:rPr>
        <w:t>The DHL management and consultant team</w:t>
      </w:r>
      <w:r w:rsidR="00036601" w:rsidRPr="00C941C4">
        <w:rPr>
          <w:rFonts w:ascii="Arial Nova" w:hAnsi="Arial Nova" w:cstheme="minorHAnsi"/>
          <w:sz w:val="28"/>
          <w:szCs w:val="28"/>
          <w:lang w:val="en-GB"/>
        </w:rPr>
        <w:t xml:space="preserve"> is where they have a common goal to meet or deadlines, there could be more than two leaders. Discussion is taken in reaching an decision of roles given to each team player, the is a bond </w:t>
      </w:r>
      <w:r w:rsidRPr="00C941C4">
        <w:rPr>
          <w:rFonts w:ascii="Arial Nova" w:hAnsi="Arial Nova" w:cstheme="minorHAnsi"/>
          <w:sz w:val="28"/>
          <w:szCs w:val="28"/>
          <w:lang w:val="en-GB"/>
        </w:rPr>
        <w:t>of</w:t>
      </w:r>
      <w:r w:rsidR="00036601" w:rsidRPr="00C941C4">
        <w:rPr>
          <w:rFonts w:ascii="Arial Nova" w:hAnsi="Arial Nova" w:cstheme="minorHAnsi"/>
          <w:sz w:val="28"/>
          <w:szCs w:val="28"/>
          <w:lang w:val="en-GB"/>
        </w:rPr>
        <w:t xml:space="preserve"> trust and interdependent which means they </w:t>
      </w:r>
      <w:r w:rsidR="00EC0855" w:rsidRPr="00C941C4">
        <w:rPr>
          <w:rFonts w:ascii="Arial Nova" w:hAnsi="Arial Nova" w:cstheme="minorHAnsi"/>
          <w:sz w:val="28"/>
          <w:szCs w:val="28"/>
          <w:lang w:val="en-GB"/>
        </w:rPr>
        <w:t xml:space="preserve">depend on </w:t>
      </w:r>
      <w:r w:rsidR="00036601" w:rsidRPr="00C941C4">
        <w:rPr>
          <w:rFonts w:ascii="Arial Nova" w:hAnsi="Arial Nova" w:cstheme="minorHAnsi"/>
          <w:sz w:val="28"/>
          <w:szCs w:val="28"/>
          <w:lang w:val="en-GB"/>
        </w:rPr>
        <w:t xml:space="preserve">and need to support each other </w:t>
      </w:r>
      <w:r w:rsidR="0058392F" w:rsidRPr="00C941C4">
        <w:rPr>
          <w:rFonts w:ascii="Arial Nova" w:hAnsi="Arial Nova" w:cstheme="minorHAnsi"/>
          <w:sz w:val="28"/>
          <w:szCs w:val="28"/>
          <w:lang w:val="en-GB"/>
        </w:rPr>
        <w:t>to</w:t>
      </w:r>
      <w:r w:rsidR="00036601" w:rsidRPr="00C941C4">
        <w:rPr>
          <w:rFonts w:ascii="Arial Nova" w:hAnsi="Arial Nova" w:cstheme="minorHAnsi"/>
          <w:sz w:val="28"/>
          <w:szCs w:val="28"/>
          <w:lang w:val="en-GB"/>
        </w:rPr>
        <w:t xml:space="preserve"> achieve their goal. </w:t>
      </w:r>
    </w:p>
    <w:p w14:paraId="2F162809" w14:textId="77777777" w:rsidR="00D04B3F" w:rsidRPr="00C941C4" w:rsidRDefault="00D04B3F" w:rsidP="00EC70F7">
      <w:pPr>
        <w:rPr>
          <w:rFonts w:ascii="Arial Nova" w:hAnsi="Arial Nova" w:cstheme="minorHAnsi"/>
          <w:sz w:val="28"/>
          <w:szCs w:val="28"/>
          <w:lang w:val="en-GB"/>
        </w:rPr>
      </w:pPr>
    </w:p>
    <w:p w14:paraId="1498145D" w14:textId="76C78B2C" w:rsidR="00036601" w:rsidRPr="00C941C4" w:rsidRDefault="00036601" w:rsidP="00036601">
      <w:pPr>
        <w:rPr>
          <w:rFonts w:ascii="Arial Nova" w:hAnsi="Arial Nova" w:cstheme="minorHAnsi"/>
          <w:sz w:val="28"/>
          <w:szCs w:val="28"/>
          <w:lang w:val="en-GB"/>
        </w:rPr>
      </w:pPr>
      <w:r w:rsidRPr="00C941C4">
        <w:rPr>
          <w:rFonts w:ascii="Arial Nova" w:hAnsi="Arial Nova" w:cstheme="minorHAnsi"/>
          <w:sz w:val="28"/>
          <w:szCs w:val="28"/>
          <w:lang w:val="en-GB"/>
        </w:rPr>
        <w:t>5</w:t>
      </w:r>
      <w:r w:rsidR="00C941C4">
        <w:rPr>
          <w:rFonts w:ascii="Arial Nova" w:hAnsi="Arial Nova" w:cstheme="minorHAnsi"/>
          <w:sz w:val="28"/>
          <w:szCs w:val="28"/>
          <w:lang w:val="en-GB"/>
        </w:rPr>
        <w:t xml:space="preserve">. </w:t>
      </w:r>
      <w:r w:rsidRPr="00C941C4">
        <w:rPr>
          <w:rFonts w:ascii="Arial Nova" w:hAnsi="Arial Nova" w:cstheme="minorHAnsi"/>
          <w:sz w:val="28"/>
          <w:szCs w:val="28"/>
          <w:u w:val="single"/>
          <w:lang w:val="en-GB"/>
        </w:rPr>
        <w:t>THE CHARACTERISTICS OF EFFECTIVE TEAMS AND GROUPS</w:t>
      </w:r>
    </w:p>
    <w:p w14:paraId="719CE293" w14:textId="77777777" w:rsidR="00036601" w:rsidRPr="00C941C4"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t>good communication</w:t>
      </w:r>
    </w:p>
    <w:p w14:paraId="2AAD12EC" w14:textId="77777777" w:rsidR="00036601" w:rsidRPr="00C941C4"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t xml:space="preserve">Respect, support </w:t>
      </w:r>
    </w:p>
    <w:p w14:paraId="4CBBA267" w14:textId="77777777" w:rsidR="00036601" w:rsidRPr="00C941C4"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t>empathy for each other</w:t>
      </w:r>
    </w:p>
    <w:p w14:paraId="55522BDF" w14:textId="77777777" w:rsidR="00036601" w:rsidRPr="00C941C4"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t xml:space="preserve">Time management </w:t>
      </w:r>
    </w:p>
    <w:p w14:paraId="4C69FDC7" w14:textId="77777777" w:rsidR="00036601" w:rsidRPr="00C941C4"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t>Team roles/ responsibilities</w:t>
      </w:r>
    </w:p>
    <w:p w14:paraId="19398720" w14:textId="77777777" w:rsidR="00036601" w:rsidRPr="00C941C4"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t>Problem solving</w:t>
      </w:r>
    </w:p>
    <w:p w14:paraId="4F018335" w14:textId="77777777" w:rsidR="00036601" w:rsidRPr="00C941C4"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t>Creative thinking</w:t>
      </w:r>
    </w:p>
    <w:p w14:paraId="08136505" w14:textId="77777777" w:rsidR="00036601" w:rsidRPr="00C941C4"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t xml:space="preserve">Decision making </w:t>
      </w:r>
    </w:p>
    <w:p w14:paraId="6B171F58" w14:textId="77777777" w:rsidR="00036601" w:rsidRPr="00C941C4"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lastRenderedPageBreak/>
        <w:t>Working together</w:t>
      </w:r>
    </w:p>
    <w:p w14:paraId="711A6B73" w14:textId="77777777" w:rsidR="00036601" w:rsidRPr="00C941C4"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t>Targets/ goals</w:t>
      </w:r>
    </w:p>
    <w:p w14:paraId="1D991DFB" w14:textId="3ABCEEB0" w:rsidR="00036601" w:rsidRDefault="00036601" w:rsidP="00036601">
      <w:pPr>
        <w:numPr>
          <w:ilvl w:val="0"/>
          <w:numId w:val="2"/>
        </w:numPr>
        <w:rPr>
          <w:rFonts w:ascii="Arial Nova" w:hAnsi="Arial Nova" w:cstheme="minorHAnsi"/>
          <w:sz w:val="28"/>
          <w:szCs w:val="28"/>
          <w:lang w:val="en-GB"/>
        </w:rPr>
      </w:pPr>
      <w:r w:rsidRPr="00C941C4">
        <w:rPr>
          <w:rFonts w:ascii="Arial Nova" w:hAnsi="Arial Nova" w:cstheme="minorHAnsi"/>
          <w:sz w:val="28"/>
          <w:szCs w:val="28"/>
          <w:lang w:val="en-GB"/>
        </w:rPr>
        <w:t xml:space="preserve">Trust </w:t>
      </w:r>
    </w:p>
    <w:p w14:paraId="7D1DA3C9" w14:textId="77777777" w:rsidR="0058392F" w:rsidRPr="00C941C4" w:rsidRDefault="0058392F" w:rsidP="00036601">
      <w:pPr>
        <w:numPr>
          <w:ilvl w:val="0"/>
          <w:numId w:val="2"/>
        </w:numPr>
        <w:rPr>
          <w:rFonts w:ascii="Arial Nova" w:hAnsi="Arial Nova" w:cstheme="minorHAnsi"/>
          <w:sz w:val="28"/>
          <w:szCs w:val="28"/>
          <w:lang w:val="en-GB"/>
        </w:rPr>
      </w:pPr>
    </w:p>
    <w:p w14:paraId="24C7F160" w14:textId="77777777" w:rsidR="002116A3" w:rsidRPr="00C941C4" w:rsidRDefault="002116A3" w:rsidP="002116A3">
      <w:pPr>
        <w:rPr>
          <w:rFonts w:ascii="Arial Nova" w:hAnsi="Arial Nova" w:cstheme="minorHAnsi"/>
          <w:sz w:val="28"/>
          <w:szCs w:val="28"/>
          <w:lang w:val="en-GB"/>
        </w:rPr>
      </w:pPr>
      <w:r w:rsidRPr="00C941C4">
        <w:rPr>
          <w:rFonts w:ascii="Arial Nova" w:hAnsi="Arial Nova" w:cstheme="minorHAnsi"/>
          <w:sz w:val="28"/>
          <w:szCs w:val="28"/>
          <w:u w:val="single"/>
          <w:lang w:val="en-GB"/>
        </w:rPr>
        <w:t xml:space="preserve">BELBIN’S THEORY </w:t>
      </w:r>
    </w:p>
    <w:p w14:paraId="49E17A0B" w14:textId="083E579A" w:rsidR="002116A3" w:rsidRPr="00C941C4" w:rsidRDefault="002116A3" w:rsidP="002116A3">
      <w:pPr>
        <w:rPr>
          <w:rFonts w:ascii="Arial Nova" w:hAnsi="Arial Nova" w:cstheme="minorHAnsi"/>
          <w:sz w:val="28"/>
          <w:szCs w:val="28"/>
          <w:lang w:val="en-GB"/>
        </w:rPr>
      </w:pPr>
      <w:r w:rsidRPr="00C941C4">
        <w:rPr>
          <w:rFonts w:ascii="Arial Nova" w:hAnsi="Arial Nova" w:cstheme="minorHAnsi"/>
          <w:sz w:val="28"/>
          <w:szCs w:val="28"/>
          <w:lang w:val="en-GB"/>
        </w:rPr>
        <w:t>have 9 characteristic which create a</w:t>
      </w:r>
      <w:r w:rsidR="00EC0855" w:rsidRPr="00C941C4">
        <w:rPr>
          <w:rFonts w:ascii="Arial Nova" w:hAnsi="Arial Nova" w:cstheme="minorHAnsi"/>
          <w:sz w:val="28"/>
          <w:szCs w:val="28"/>
          <w:lang w:val="en-GB"/>
        </w:rPr>
        <w:t>n</w:t>
      </w:r>
      <w:r w:rsidRPr="00C941C4">
        <w:rPr>
          <w:rFonts w:ascii="Arial Nova" w:hAnsi="Arial Nova" w:cstheme="minorHAnsi"/>
          <w:sz w:val="28"/>
          <w:szCs w:val="28"/>
          <w:lang w:val="en-GB"/>
        </w:rPr>
        <w:t xml:space="preserve"> effective </w:t>
      </w:r>
      <w:r w:rsidR="0058392F" w:rsidRPr="00C941C4">
        <w:rPr>
          <w:rFonts w:ascii="Arial Nova" w:hAnsi="Arial Nova" w:cstheme="minorHAnsi"/>
          <w:sz w:val="28"/>
          <w:szCs w:val="28"/>
          <w:lang w:val="en-GB"/>
        </w:rPr>
        <w:t>team.</w:t>
      </w:r>
    </w:p>
    <w:p w14:paraId="6A13D1E8" w14:textId="77777777" w:rsidR="002116A3" w:rsidRPr="00C941C4" w:rsidRDefault="002116A3" w:rsidP="002116A3">
      <w:pPr>
        <w:numPr>
          <w:ilvl w:val="0"/>
          <w:numId w:val="3"/>
        </w:numPr>
        <w:rPr>
          <w:rFonts w:ascii="Arial Nova" w:hAnsi="Arial Nova" w:cstheme="minorHAnsi"/>
          <w:sz w:val="28"/>
          <w:szCs w:val="28"/>
          <w:lang w:val="en-GB"/>
        </w:rPr>
      </w:pPr>
      <w:r w:rsidRPr="00C941C4">
        <w:rPr>
          <w:rFonts w:ascii="Arial Nova" w:hAnsi="Arial Nova" w:cstheme="minorHAnsi"/>
          <w:sz w:val="28"/>
          <w:szCs w:val="28"/>
          <w:lang w:val="en-GB"/>
        </w:rPr>
        <w:t>Coordinator</w:t>
      </w:r>
    </w:p>
    <w:p w14:paraId="1568B04A" w14:textId="77777777" w:rsidR="002116A3" w:rsidRPr="00C941C4" w:rsidRDefault="002116A3" w:rsidP="002116A3">
      <w:pPr>
        <w:numPr>
          <w:ilvl w:val="0"/>
          <w:numId w:val="3"/>
        </w:numPr>
        <w:rPr>
          <w:rFonts w:ascii="Arial Nova" w:hAnsi="Arial Nova" w:cstheme="minorHAnsi"/>
          <w:sz w:val="28"/>
          <w:szCs w:val="28"/>
          <w:lang w:val="en-GB"/>
        </w:rPr>
      </w:pPr>
      <w:r w:rsidRPr="00C941C4">
        <w:rPr>
          <w:rFonts w:ascii="Arial Nova" w:hAnsi="Arial Nova" w:cstheme="minorHAnsi"/>
          <w:sz w:val="28"/>
          <w:szCs w:val="28"/>
          <w:lang w:val="en-GB"/>
        </w:rPr>
        <w:t>Implementer</w:t>
      </w:r>
    </w:p>
    <w:p w14:paraId="6C3FB5C9" w14:textId="77777777" w:rsidR="002116A3" w:rsidRPr="00C941C4" w:rsidRDefault="002116A3" w:rsidP="002116A3">
      <w:pPr>
        <w:numPr>
          <w:ilvl w:val="0"/>
          <w:numId w:val="3"/>
        </w:numPr>
        <w:rPr>
          <w:rFonts w:ascii="Arial Nova" w:hAnsi="Arial Nova" w:cstheme="minorHAnsi"/>
          <w:sz w:val="28"/>
          <w:szCs w:val="28"/>
          <w:lang w:val="en-GB"/>
        </w:rPr>
      </w:pPr>
      <w:r w:rsidRPr="00C941C4">
        <w:rPr>
          <w:rFonts w:ascii="Arial Nova" w:hAnsi="Arial Nova" w:cstheme="minorHAnsi"/>
          <w:sz w:val="28"/>
          <w:szCs w:val="28"/>
          <w:lang w:val="en-GB"/>
        </w:rPr>
        <w:t>Plant</w:t>
      </w:r>
    </w:p>
    <w:p w14:paraId="632DD4FB" w14:textId="77777777" w:rsidR="002116A3" w:rsidRPr="00C941C4" w:rsidRDefault="002116A3" w:rsidP="002116A3">
      <w:pPr>
        <w:numPr>
          <w:ilvl w:val="0"/>
          <w:numId w:val="3"/>
        </w:numPr>
        <w:rPr>
          <w:rFonts w:ascii="Arial Nova" w:hAnsi="Arial Nova" w:cstheme="minorHAnsi"/>
          <w:sz w:val="28"/>
          <w:szCs w:val="28"/>
          <w:lang w:val="en-GB"/>
        </w:rPr>
      </w:pPr>
      <w:r w:rsidRPr="00C941C4">
        <w:rPr>
          <w:rFonts w:ascii="Arial Nova" w:hAnsi="Arial Nova" w:cstheme="minorHAnsi"/>
          <w:sz w:val="28"/>
          <w:szCs w:val="28"/>
          <w:lang w:val="en-GB"/>
        </w:rPr>
        <w:t>Monitor evaluator</w:t>
      </w:r>
    </w:p>
    <w:p w14:paraId="70508FDA" w14:textId="77777777" w:rsidR="002116A3" w:rsidRPr="00C941C4" w:rsidRDefault="002116A3" w:rsidP="002116A3">
      <w:pPr>
        <w:numPr>
          <w:ilvl w:val="0"/>
          <w:numId w:val="3"/>
        </w:numPr>
        <w:rPr>
          <w:rFonts w:ascii="Arial Nova" w:hAnsi="Arial Nova" w:cstheme="minorHAnsi"/>
          <w:sz w:val="28"/>
          <w:szCs w:val="28"/>
          <w:lang w:val="en-GB"/>
        </w:rPr>
      </w:pPr>
      <w:r w:rsidRPr="00C941C4">
        <w:rPr>
          <w:rFonts w:ascii="Arial Nova" w:hAnsi="Arial Nova" w:cstheme="minorHAnsi"/>
          <w:sz w:val="28"/>
          <w:szCs w:val="28"/>
          <w:lang w:val="en-GB"/>
        </w:rPr>
        <w:t>Resource investigator</w:t>
      </w:r>
    </w:p>
    <w:p w14:paraId="5DAB82E6" w14:textId="77777777" w:rsidR="002116A3" w:rsidRPr="00C941C4" w:rsidRDefault="002116A3" w:rsidP="002116A3">
      <w:pPr>
        <w:numPr>
          <w:ilvl w:val="0"/>
          <w:numId w:val="3"/>
        </w:numPr>
        <w:rPr>
          <w:rFonts w:ascii="Arial Nova" w:hAnsi="Arial Nova" w:cstheme="minorHAnsi"/>
          <w:sz w:val="28"/>
          <w:szCs w:val="28"/>
          <w:lang w:val="en-GB"/>
        </w:rPr>
      </w:pPr>
      <w:r w:rsidRPr="00C941C4">
        <w:rPr>
          <w:rFonts w:ascii="Arial Nova" w:hAnsi="Arial Nova" w:cstheme="minorHAnsi"/>
          <w:sz w:val="28"/>
          <w:szCs w:val="28"/>
          <w:lang w:val="en-GB"/>
        </w:rPr>
        <w:t>Team worker</w:t>
      </w:r>
    </w:p>
    <w:p w14:paraId="17C99031" w14:textId="77777777" w:rsidR="002116A3" w:rsidRPr="00C941C4" w:rsidRDefault="002116A3" w:rsidP="002116A3">
      <w:pPr>
        <w:numPr>
          <w:ilvl w:val="0"/>
          <w:numId w:val="3"/>
        </w:numPr>
        <w:rPr>
          <w:rFonts w:ascii="Arial Nova" w:hAnsi="Arial Nova" w:cstheme="minorHAnsi"/>
          <w:sz w:val="28"/>
          <w:szCs w:val="28"/>
          <w:lang w:val="en-GB"/>
        </w:rPr>
      </w:pPr>
      <w:r w:rsidRPr="00C941C4">
        <w:rPr>
          <w:rFonts w:ascii="Arial Nova" w:hAnsi="Arial Nova" w:cstheme="minorHAnsi"/>
          <w:sz w:val="28"/>
          <w:szCs w:val="28"/>
          <w:lang w:val="en-GB"/>
        </w:rPr>
        <w:t>Shaper</w:t>
      </w:r>
    </w:p>
    <w:p w14:paraId="2AAD6B17" w14:textId="77777777" w:rsidR="002116A3" w:rsidRPr="00C941C4" w:rsidRDefault="002116A3" w:rsidP="002116A3">
      <w:pPr>
        <w:numPr>
          <w:ilvl w:val="0"/>
          <w:numId w:val="3"/>
        </w:numPr>
        <w:rPr>
          <w:rFonts w:ascii="Arial Nova" w:hAnsi="Arial Nova" w:cstheme="minorHAnsi"/>
          <w:sz w:val="28"/>
          <w:szCs w:val="28"/>
          <w:lang w:val="en-GB"/>
        </w:rPr>
      </w:pPr>
      <w:r w:rsidRPr="00C941C4">
        <w:rPr>
          <w:rFonts w:ascii="Arial Nova" w:hAnsi="Arial Nova" w:cstheme="minorHAnsi"/>
          <w:sz w:val="28"/>
          <w:szCs w:val="28"/>
          <w:lang w:val="en-GB"/>
        </w:rPr>
        <w:t>Completer/ finisher</w:t>
      </w:r>
    </w:p>
    <w:p w14:paraId="3383DDC0" w14:textId="77777777" w:rsidR="009B1B94" w:rsidRPr="00C941C4" w:rsidRDefault="009B1B94" w:rsidP="009B1B94">
      <w:pPr>
        <w:ind w:left="360"/>
        <w:rPr>
          <w:rFonts w:ascii="Arial Nova" w:hAnsi="Arial Nova" w:cstheme="minorHAnsi"/>
          <w:sz w:val="28"/>
          <w:szCs w:val="28"/>
          <w:lang w:val="en-GB" w:bidi="ar-SA"/>
        </w:rPr>
      </w:pPr>
    </w:p>
    <w:p w14:paraId="2479F210" w14:textId="7B778706" w:rsidR="009B1B94" w:rsidRPr="00C941C4" w:rsidRDefault="009B1B94" w:rsidP="009B1B94">
      <w:pPr>
        <w:ind w:left="360"/>
        <w:rPr>
          <w:rFonts w:ascii="Arial Nova" w:hAnsi="Arial Nova" w:cstheme="minorHAnsi"/>
          <w:sz w:val="28"/>
          <w:szCs w:val="28"/>
          <w:lang w:val="en-GB" w:bidi="ar-SA"/>
        </w:rPr>
      </w:pPr>
      <w:r w:rsidRPr="00C941C4">
        <w:rPr>
          <w:rFonts w:ascii="Arial Nova" w:hAnsi="Arial Nova" w:cstheme="minorHAnsi"/>
          <w:sz w:val="28"/>
          <w:szCs w:val="28"/>
          <w:lang w:val="en-GB" w:bidi="ar-SA"/>
        </w:rPr>
        <w:t>“The team role model is used on an international scale and this review will be useful for managers, consultants and trainers engaged in team building processes.” (Aritzeta, Belbin’s Team Role Model: Development 2007, article)</w:t>
      </w:r>
    </w:p>
    <w:p w14:paraId="57B2ED56" w14:textId="77777777" w:rsidR="009B1B94" w:rsidRPr="00C941C4" w:rsidRDefault="009B1B94" w:rsidP="009B1B94">
      <w:pPr>
        <w:ind w:left="360"/>
        <w:rPr>
          <w:rFonts w:ascii="Arial Nova" w:hAnsi="Arial Nova" w:cstheme="minorHAnsi"/>
          <w:sz w:val="28"/>
          <w:szCs w:val="28"/>
          <w:lang w:val="en-GB" w:bidi="ar-SA"/>
        </w:rPr>
      </w:pPr>
    </w:p>
    <w:p w14:paraId="0D1AB33C" w14:textId="0B331CB0" w:rsidR="009B1B94" w:rsidRPr="00C941C4" w:rsidRDefault="007E23EF" w:rsidP="00D04B3F">
      <w:pPr>
        <w:ind w:left="360"/>
        <w:rPr>
          <w:rFonts w:ascii="Arial Nova" w:hAnsi="Arial Nova" w:cstheme="minorHAnsi"/>
          <w:sz w:val="28"/>
          <w:szCs w:val="28"/>
          <w:lang w:val="en-GB" w:bidi="ar-SA"/>
        </w:rPr>
      </w:pPr>
      <w:r w:rsidRPr="00C941C4">
        <w:rPr>
          <w:rFonts w:ascii="Arial Nova" w:hAnsi="Arial Nova" w:cstheme="minorHAnsi"/>
          <w:sz w:val="28"/>
          <w:szCs w:val="28"/>
          <w:lang w:val="en-GB" w:bidi="ar-SA"/>
        </w:rPr>
        <w:t xml:space="preserve">6 </w:t>
      </w:r>
      <w:r w:rsidR="00D04B3F" w:rsidRPr="00C941C4">
        <w:rPr>
          <w:rFonts w:ascii="Arial Nova" w:hAnsi="Arial Nova" w:cstheme="minorHAnsi"/>
          <w:sz w:val="28"/>
          <w:szCs w:val="28"/>
          <w:lang w:val="en-GB" w:bidi="ar-SA"/>
        </w:rPr>
        <w:t xml:space="preserve">- </w:t>
      </w:r>
      <w:r w:rsidRPr="00C941C4">
        <w:rPr>
          <w:rFonts w:ascii="Arial Nova" w:hAnsi="Arial Nova" w:cstheme="minorHAnsi"/>
          <w:sz w:val="28"/>
          <w:szCs w:val="28"/>
          <w:lang w:val="en-GB"/>
        </w:rPr>
        <w:t>The main conclusion to Belbin theory was that one-person can’t meet all the qualities of a manager. A team is created with different characteristics who will contribute their knowledge and skills.</w:t>
      </w:r>
    </w:p>
    <w:p w14:paraId="2CC04CD0" w14:textId="77777777" w:rsidR="007E23EF" w:rsidRPr="00C941C4" w:rsidRDefault="007E23EF" w:rsidP="009B1B94">
      <w:pPr>
        <w:ind w:left="360"/>
        <w:rPr>
          <w:rFonts w:ascii="Arial Nova" w:hAnsi="Arial Nova" w:cstheme="minorHAnsi"/>
          <w:sz w:val="28"/>
          <w:szCs w:val="28"/>
          <w:lang w:val="en-GB"/>
        </w:rPr>
      </w:pPr>
    </w:p>
    <w:p w14:paraId="32D47BFB" w14:textId="31E209F3" w:rsidR="005C3248" w:rsidRPr="00C941C4" w:rsidRDefault="005C3248" w:rsidP="005C3248">
      <w:pPr>
        <w:ind w:left="360"/>
        <w:rPr>
          <w:rFonts w:ascii="Arial Nova" w:hAnsi="Arial Nova" w:cstheme="minorHAnsi"/>
          <w:sz w:val="28"/>
          <w:szCs w:val="28"/>
          <w:lang w:val="en-GB" w:bidi="ar-SA"/>
        </w:rPr>
      </w:pPr>
      <w:r w:rsidRPr="00C941C4">
        <w:rPr>
          <w:rFonts w:ascii="Arial Nova" w:hAnsi="Arial Nova" w:cstheme="minorHAnsi"/>
          <w:sz w:val="28"/>
          <w:szCs w:val="28"/>
          <w:lang w:val="en-GB" w:bidi="ar-SA"/>
        </w:rPr>
        <w:t xml:space="preserve">Belbin propose that the result of teamwork is effective when it’s member work as ‘TEAM PLAYERS’. Where each player understands how important it is for everyone to cooperate and work toward a common goal” Handling Innovative </w:t>
      </w:r>
      <w:r w:rsidR="00C941C4" w:rsidRPr="00C941C4">
        <w:rPr>
          <w:rFonts w:ascii="Arial Nova" w:hAnsi="Arial Nova" w:cstheme="minorHAnsi"/>
          <w:sz w:val="28"/>
          <w:szCs w:val="28"/>
          <w:lang w:val="en-GB" w:bidi="ar-SA"/>
        </w:rPr>
        <w:t>People,</w:t>
      </w:r>
      <w:r w:rsidR="00C941C4">
        <w:rPr>
          <w:rFonts w:ascii="Arial Nova" w:hAnsi="Arial Nova" w:cstheme="minorHAnsi"/>
          <w:sz w:val="28"/>
          <w:szCs w:val="28"/>
          <w:lang w:val="en-GB" w:bidi="ar-SA"/>
        </w:rPr>
        <w:t xml:space="preserve"> (</w:t>
      </w:r>
      <w:r w:rsidR="00C941C4" w:rsidRPr="00C941C4">
        <w:rPr>
          <w:rFonts w:ascii="Arial Nova" w:hAnsi="Arial Nova" w:cstheme="minorHAnsi"/>
          <w:sz w:val="28"/>
          <w:szCs w:val="28"/>
          <w:lang w:val="en-GB" w:bidi="ar-SA"/>
        </w:rPr>
        <w:t>Dolores</w:t>
      </w:r>
      <w:r w:rsidRPr="00C941C4">
        <w:rPr>
          <w:rFonts w:ascii="Arial Nova" w:hAnsi="Arial Nova" w:cstheme="minorHAnsi"/>
          <w:sz w:val="28"/>
          <w:szCs w:val="28"/>
          <w:lang w:val="en-GB" w:bidi="ar-SA"/>
        </w:rPr>
        <w:t>, et al, 2012 p171</w:t>
      </w:r>
      <w:r w:rsidR="00C941C4">
        <w:rPr>
          <w:rFonts w:ascii="Arial Nova" w:hAnsi="Arial Nova" w:cstheme="minorHAnsi"/>
          <w:sz w:val="28"/>
          <w:szCs w:val="28"/>
          <w:lang w:val="en-GB" w:bidi="ar-SA"/>
        </w:rPr>
        <w:t>)</w:t>
      </w:r>
    </w:p>
    <w:p w14:paraId="4EE4C123" w14:textId="03C5EAFE" w:rsidR="007E23EF" w:rsidRPr="00C941C4" w:rsidRDefault="007E23EF" w:rsidP="009B1B94">
      <w:pPr>
        <w:ind w:left="360"/>
        <w:rPr>
          <w:rFonts w:ascii="Arial Nova" w:hAnsi="Arial Nova" w:cstheme="minorHAnsi"/>
          <w:sz w:val="28"/>
          <w:szCs w:val="28"/>
          <w:lang w:val="en-GB" w:bidi="ar-SA"/>
        </w:rPr>
      </w:pPr>
    </w:p>
    <w:p w14:paraId="2C8AFF64" w14:textId="7A84CA20" w:rsidR="00C07216" w:rsidRPr="00C941C4" w:rsidRDefault="005C3248" w:rsidP="00D04B3F">
      <w:pPr>
        <w:ind w:left="360"/>
        <w:rPr>
          <w:rFonts w:ascii="Arial Nova" w:hAnsi="Arial Nova" w:cstheme="minorHAnsi"/>
          <w:sz w:val="28"/>
          <w:szCs w:val="28"/>
          <w:lang w:val="en-GB" w:bidi="ar-SA"/>
        </w:rPr>
      </w:pPr>
      <w:r w:rsidRPr="00C941C4">
        <w:rPr>
          <w:rFonts w:ascii="Arial Nova" w:hAnsi="Arial Nova" w:cstheme="minorHAnsi"/>
          <w:sz w:val="28"/>
          <w:szCs w:val="28"/>
          <w:lang w:val="en-GB" w:bidi="ar-SA"/>
        </w:rPr>
        <w:t>7</w:t>
      </w:r>
      <w:r w:rsidR="00C941C4">
        <w:rPr>
          <w:rFonts w:ascii="Arial Nova" w:hAnsi="Arial Nova" w:cstheme="minorHAnsi"/>
          <w:sz w:val="28"/>
          <w:szCs w:val="28"/>
          <w:lang w:val="en-GB" w:bidi="ar-SA"/>
        </w:rPr>
        <w:t xml:space="preserve">. </w:t>
      </w:r>
      <w:r w:rsidR="00C07216" w:rsidRPr="00C941C4">
        <w:rPr>
          <w:rFonts w:ascii="Arial Nova" w:hAnsi="Arial Nova" w:cstheme="minorHAnsi"/>
          <w:sz w:val="28"/>
          <w:szCs w:val="28"/>
          <w:lang w:val="en-GB" w:bidi="ar-SA"/>
        </w:rPr>
        <w:t>Thomas Kilmann model is widely used to help evaluate how someone might react in a conflictual situation. (Trippl</w:t>
      </w:r>
      <w:r w:rsidR="00623DCC" w:rsidRPr="00C941C4">
        <w:rPr>
          <w:rFonts w:ascii="Arial Nova" w:hAnsi="Arial Nova" w:cstheme="minorHAnsi"/>
          <w:sz w:val="28"/>
          <w:szCs w:val="28"/>
          <w:lang w:val="en-GB" w:bidi="ar-SA"/>
        </w:rPr>
        <w:t>e</w:t>
      </w:r>
      <w:r w:rsidR="00C07216" w:rsidRPr="00C941C4">
        <w:rPr>
          <w:rFonts w:ascii="Arial Nova" w:hAnsi="Arial Nova" w:cstheme="minorHAnsi"/>
          <w:sz w:val="28"/>
          <w:szCs w:val="28"/>
          <w:lang w:val="en-GB" w:bidi="ar-SA"/>
        </w:rPr>
        <w:t xml:space="preserve"> &amp; Baumoel.D Beyond the Thomas Kilmann, 2015)</w:t>
      </w:r>
    </w:p>
    <w:p w14:paraId="4DED9686" w14:textId="7E32CC59" w:rsidR="00C07216" w:rsidRPr="00C941C4" w:rsidRDefault="007C27D8" w:rsidP="009B1B94">
      <w:pPr>
        <w:ind w:left="360"/>
        <w:rPr>
          <w:rFonts w:ascii="Arial Nova" w:hAnsi="Arial Nova" w:cstheme="minorHAnsi"/>
          <w:sz w:val="28"/>
          <w:szCs w:val="28"/>
          <w:lang w:val="en-GB" w:bidi="ar-SA"/>
        </w:rPr>
      </w:pPr>
      <w:r w:rsidRPr="00C941C4">
        <w:rPr>
          <w:rFonts w:ascii="Arial Nova" w:hAnsi="Arial Nova" w:cstheme="minorHAnsi"/>
          <w:sz w:val="28"/>
          <w:szCs w:val="28"/>
          <w:lang w:val="en-GB" w:bidi="ar-SA"/>
        </w:rPr>
        <w:t>The model uses assertiveness</w:t>
      </w:r>
      <w:r w:rsidR="002E6F9B" w:rsidRPr="00C941C4">
        <w:rPr>
          <w:rFonts w:ascii="Arial Nova" w:hAnsi="Arial Nova" w:cstheme="minorHAnsi"/>
          <w:sz w:val="28"/>
          <w:szCs w:val="28"/>
          <w:lang w:val="en-GB" w:bidi="ar-SA"/>
        </w:rPr>
        <w:t xml:space="preserve"> the one with confident and </w:t>
      </w:r>
      <w:r w:rsidR="00126141" w:rsidRPr="00C941C4">
        <w:rPr>
          <w:rFonts w:ascii="Arial Nova" w:hAnsi="Arial Nova" w:cstheme="minorHAnsi"/>
          <w:sz w:val="28"/>
          <w:szCs w:val="28"/>
          <w:lang w:val="en-GB" w:bidi="ar-SA"/>
        </w:rPr>
        <w:t>wiliness to solve conflict</w:t>
      </w:r>
      <w:r w:rsidRPr="00C941C4">
        <w:rPr>
          <w:rFonts w:ascii="Arial Nova" w:hAnsi="Arial Nova" w:cstheme="minorHAnsi"/>
          <w:sz w:val="28"/>
          <w:szCs w:val="28"/>
          <w:lang w:val="en-GB" w:bidi="ar-SA"/>
        </w:rPr>
        <w:t xml:space="preserve"> as the </w:t>
      </w:r>
      <w:r w:rsidR="003527F1" w:rsidRPr="00C941C4">
        <w:rPr>
          <w:rFonts w:ascii="Arial Nova" w:hAnsi="Arial Nova" w:cstheme="minorHAnsi"/>
          <w:sz w:val="28"/>
          <w:szCs w:val="28"/>
          <w:lang w:val="en-GB" w:bidi="ar-SA"/>
        </w:rPr>
        <w:t xml:space="preserve">Y </w:t>
      </w:r>
      <w:r w:rsidRPr="00C941C4">
        <w:rPr>
          <w:rFonts w:ascii="Arial Nova" w:hAnsi="Arial Nova" w:cstheme="minorHAnsi"/>
          <w:sz w:val="28"/>
          <w:szCs w:val="28"/>
          <w:lang w:val="en-GB" w:bidi="ar-SA"/>
        </w:rPr>
        <w:t>axis</w:t>
      </w:r>
      <w:r w:rsidR="003527F1" w:rsidRPr="00C941C4">
        <w:rPr>
          <w:rFonts w:ascii="Arial Nova" w:hAnsi="Arial Nova" w:cstheme="minorHAnsi"/>
          <w:sz w:val="28"/>
          <w:szCs w:val="28"/>
          <w:lang w:val="en-GB" w:bidi="ar-SA"/>
        </w:rPr>
        <w:t xml:space="preserve"> and cooperativeness</w:t>
      </w:r>
      <w:r w:rsidR="00D634C1" w:rsidRPr="00C941C4">
        <w:rPr>
          <w:rFonts w:ascii="Arial Nova" w:hAnsi="Arial Nova" w:cstheme="minorHAnsi"/>
          <w:sz w:val="28"/>
          <w:szCs w:val="28"/>
          <w:lang w:val="en-GB" w:bidi="ar-SA"/>
        </w:rPr>
        <w:t xml:space="preserve"> the one who works together and avoids conflict </w:t>
      </w:r>
      <w:r w:rsidR="00623DCC" w:rsidRPr="00C941C4">
        <w:rPr>
          <w:rFonts w:ascii="Arial Nova" w:hAnsi="Arial Nova" w:cstheme="minorHAnsi"/>
          <w:sz w:val="28"/>
          <w:szCs w:val="28"/>
          <w:lang w:val="en-GB" w:bidi="ar-SA"/>
        </w:rPr>
        <w:t>altogether</w:t>
      </w:r>
      <w:r w:rsidR="003527F1" w:rsidRPr="00C941C4">
        <w:rPr>
          <w:rFonts w:ascii="Arial Nova" w:hAnsi="Arial Nova" w:cstheme="minorHAnsi"/>
          <w:sz w:val="28"/>
          <w:szCs w:val="28"/>
          <w:lang w:val="en-GB" w:bidi="ar-SA"/>
        </w:rPr>
        <w:t xml:space="preserve"> for the X axis to gra</w:t>
      </w:r>
      <w:r w:rsidR="00C5704C" w:rsidRPr="00C941C4">
        <w:rPr>
          <w:rFonts w:ascii="Arial Nova" w:hAnsi="Arial Nova" w:cstheme="minorHAnsi"/>
          <w:sz w:val="28"/>
          <w:szCs w:val="28"/>
          <w:lang w:val="en-GB" w:bidi="ar-SA"/>
        </w:rPr>
        <w:t xml:space="preserve">phically show how </w:t>
      </w:r>
      <w:r w:rsidR="00623DCC" w:rsidRPr="00C941C4">
        <w:rPr>
          <w:rFonts w:ascii="Arial Nova" w:hAnsi="Arial Nova" w:cstheme="minorHAnsi"/>
          <w:sz w:val="28"/>
          <w:szCs w:val="28"/>
          <w:lang w:val="en-GB" w:bidi="ar-SA"/>
        </w:rPr>
        <w:t>these two basic situational characteristics</w:t>
      </w:r>
      <w:r w:rsidR="00C125A1" w:rsidRPr="00C941C4">
        <w:rPr>
          <w:rFonts w:ascii="Arial Nova" w:hAnsi="Arial Nova" w:cstheme="minorHAnsi"/>
          <w:sz w:val="28"/>
          <w:szCs w:val="28"/>
          <w:lang w:val="en-GB" w:bidi="ar-SA"/>
        </w:rPr>
        <w:t xml:space="preserve"> interact.</w:t>
      </w:r>
    </w:p>
    <w:p w14:paraId="477A11E9" w14:textId="77777777" w:rsidR="009478F3" w:rsidRPr="00C941C4" w:rsidRDefault="009478F3" w:rsidP="009B1B94">
      <w:pPr>
        <w:ind w:left="360"/>
        <w:rPr>
          <w:rFonts w:ascii="Arial Nova" w:hAnsi="Arial Nova" w:cstheme="minorHAnsi"/>
          <w:sz w:val="28"/>
          <w:szCs w:val="28"/>
          <w:lang w:val="en-GB" w:bidi="ar-SA"/>
        </w:rPr>
      </w:pPr>
    </w:p>
    <w:p w14:paraId="03023960" w14:textId="43F023F3" w:rsidR="00D04B3F" w:rsidRPr="00C941C4" w:rsidRDefault="00D04B3F" w:rsidP="00C941C4">
      <w:pPr>
        <w:ind w:left="360"/>
        <w:rPr>
          <w:rFonts w:ascii="Arial Nova" w:hAnsi="Arial Nova" w:cstheme="minorHAnsi"/>
          <w:sz w:val="28"/>
          <w:szCs w:val="28"/>
          <w:lang w:val="en-GB" w:bidi="ar-SA"/>
        </w:rPr>
      </w:pPr>
      <w:r w:rsidRPr="00C941C4">
        <w:rPr>
          <w:rFonts w:ascii="Arial Nova" w:hAnsi="Arial Nova" w:cstheme="minorHAnsi"/>
          <w:sz w:val="28"/>
          <w:szCs w:val="28"/>
          <w:lang w:val="en-GB" w:bidi="ar-SA"/>
        </w:rPr>
        <w:t>8</w:t>
      </w:r>
      <w:r w:rsidR="00C941C4">
        <w:rPr>
          <w:rFonts w:ascii="Arial Nova" w:hAnsi="Arial Nova" w:cstheme="minorHAnsi"/>
          <w:sz w:val="28"/>
          <w:szCs w:val="28"/>
          <w:lang w:val="en-GB" w:bidi="ar-SA"/>
        </w:rPr>
        <w:t xml:space="preserve">. </w:t>
      </w:r>
      <w:r w:rsidRPr="00C941C4">
        <w:rPr>
          <w:rFonts w:ascii="Arial Nova" w:hAnsi="Arial Nova" w:cstheme="minorHAnsi"/>
          <w:sz w:val="28"/>
          <w:szCs w:val="28"/>
          <w:lang w:val="en-GB" w:bidi="ar-SA"/>
        </w:rPr>
        <w:t>R</w:t>
      </w:r>
      <w:r w:rsidR="009478F3" w:rsidRPr="00C941C4">
        <w:rPr>
          <w:rFonts w:ascii="Arial Nova" w:hAnsi="Arial Nova" w:cstheme="minorHAnsi"/>
          <w:sz w:val="28"/>
          <w:szCs w:val="28"/>
          <w:lang w:val="en-GB" w:bidi="ar-SA"/>
        </w:rPr>
        <w:t>eference</w:t>
      </w:r>
      <w:r w:rsidR="002A335E" w:rsidRPr="00C941C4">
        <w:rPr>
          <w:rFonts w:ascii="Arial Nova" w:hAnsi="Arial Nova" w:cstheme="minorHAnsi"/>
          <w:sz w:val="28"/>
          <w:szCs w:val="28"/>
          <w:lang w:val="en-GB" w:bidi="ar-SA"/>
        </w:rPr>
        <w:t>s</w:t>
      </w:r>
      <w:r w:rsidR="00C941C4">
        <w:rPr>
          <w:rFonts w:ascii="Arial Nova" w:hAnsi="Arial Nova" w:cstheme="minorHAnsi"/>
          <w:sz w:val="28"/>
          <w:szCs w:val="28"/>
          <w:lang w:val="en-GB" w:bidi="ar-SA"/>
        </w:rPr>
        <w:t xml:space="preserve">. </w:t>
      </w:r>
      <w:r w:rsidRPr="00C941C4">
        <w:rPr>
          <w:rFonts w:ascii="Arial Nova" w:hAnsi="Arial Nova" w:cstheme="minorHAnsi"/>
          <w:sz w:val="28"/>
          <w:szCs w:val="28"/>
          <w:lang w:val="en-GB" w:bidi="ar-SA"/>
        </w:rPr>
        <w:t>Thank you</w:t>
      </w:r>
    </w:p>
    <w:p w14:paraId="2FD24910" w14:textId="77777777" w:rsidR="00C125A1" w:rsidRPr="00C941C4" w:rsidRDefault="00C125A1" w:rsidP="009B1B94">
      <w:pPr>
        <w:ind w:left="360"/>
        <w:rPr>
          <w:rFonts w:ascii="Arial Nova" w:hAnsi="Arial Nova" w:cstheme="minorHAnsi"/>
          <w:sz w:val="28"/>
          <w:szCs w:val="28"/>
          <w:lang w:val="en-GB" w:bidi="ar-SA"/>
        </w:rPr>
      </w:pPr>
    </w:p>
    <w:p w14:paraId="6E055914" w14:textId="6EA00B60" w:rsidR="00DE1CF3" w:rsidRDefault="003B18DF" w:rsidP="00C941C4">
      <w:pPr>
        <w:jc w:val="center"/>
        <w:rPr>
          <w:rFonts w:ascii="Arial Nova" w:hAnsi="Arial Nova" w:cstheme="minorHAnsi"/>
          <w:b/>
          <w:bCs/>
          <w:sz w:val="32"/>
          <w:szCs w:val="32"/>
          <w:u w:val="single"/>
          <w:lang w:val="en-GB"/>
        </w:rPr>
      </w:pPr>
      <w:r w:rsidRPr="00C941C4">
        <w:rPr>
          <w:rFonts w:ascii="Arial Nova" w:hAnsi="Arial Nova" w:cstheme="minorHAnsi"/>
          <w:b/>
          <w:bCs/>
          <w:sz w:val="32"/>
          <w:szCs w:val="32"/>
          <w:u w:val="single"/>
          <w:lang w:val="en-GB"/>
        </w:rPr>
        <w:lastRenderedPageBreak/>
        <w:t>Reference</w:t>
      </w:r>
    </w:p>
    <w:p w14:paraId="7B8A8C96" w14:textId="77777777" w:rsidR="00C941C4" w:rsidRPr="00C941C4" w:rsidRDefault="00C941C4" w:rsidP="00C941C4">
      <w:pPr>
        <w:jc w:val="center"/>
        <w:rPr>
          <w:rFonts w:ascii="Arial Nova" w:hAnsi="Arial Nova" w:cstheme="minorHAnsi"/>
          <w:b/>
          <w:bCs/>
          <w:sz w:val="32"/>
          <w:szCs w:val="32"/>
          <w:u w:val="single"/>
          <w:lang w:val="en-GB"/>
        </w:rPr>
      </w:pPr>
    </w:p>
    <w:p w14:paraId="0D405BF1"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Baumoel.D, T. &amp;. (2015). Beyond the Thomas Kilmann.</w:t>
      </w:r>
    </w:p>
    <w:p w14:paraId="7913F35B"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w:t>
      </w:r>
    </w:p>
    <w:p w14:paraId="0D6BDCDA"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xml:space="preserve">BELBIN. (n.d.). </w:t>
      </w:r>
      <w:r w:rsidRPr="002A335E">
        <w:rPr>
          <w:rFonts w:ascii="Arial Nova" w:hAnsi="Arial Nova" w:cstheme="minorHAnsi"/>
          <w:b/>
          <w:bCs/>
          <w:i/>
          <w:iCs/>
          <w:sz w:val="28"/>
          <w:szCs w:val="28"/>
        </w:rPr>
        <w:t>Belbin</w:t>
      </w:r>
      <w:r w:rsidRPr="002A335E">
        <w:rPr>
          <w:rFonts w:ascii="Arial Nova" w:hAnsi="Arial Nova" w:cstheme="minorHAnsi"/>
          <w:b/>
          <w:bCs/>
          <w:sz w:val="28"/>
          <w:szCs w:val="28"/>
        </w:rPr>
        <w:t>. Retrieved from Belbin: https://www.belbin.com/about/belbin-team-roles</w:t>
      </w:r>
    </w:p>
    <w:p w14:paraId="7E045528"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xml:space="preserve">Bonebright, D. A. (2010). 40 years of storming </w:t>
      </w:r>
    </w:p>
    <w:p w14:paraId="0743E80E"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w:t>
      </w:r>
    </w:p>
    <w:p w14:paraId="532A12C3" w14:textId="2F40D5FE"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xml:space="preserve">Demirci, U. (2018). Are Groups and Teams the Same Thing? An Evaluation </w:t>
      </w:r>
      <w:r w:rsidR="0058392F" w:rsidRPr="002A335E">
        <w:rPr>
          <w:rFonts w:ascii="Arial Nova" w:hAnsi="Arial Nova" w:cstheme="minorHAnsi"/>
          <w:b/>
          <w:bCs/>
          <w:sz w:val="28"/>
          <w:szCs w:val="28"/>
        </w:rPr>
        <w:t>from</w:t>
      </w:r>
      <w:r w:rsidRPr="002A335E">
        <w:rPr>
          <w:rFonts w:ascii="Arial Nova" w:hAnsi="Arial Nova" w:cstheme="minorHAnsi"/>
          <w:b/>
          <w:bCs/>
          <w:sz w:val="28"/>
          <w:szCs w:val="28"/>
        </w:rPr>
        <w:t xml:space="preserve"> the Point of Organizational Performance. Retrieved from https://blog.flock.com/workplace-collaboration-teams-vs-groups</w:t>
      </w:r>
    </w:p>
    <w:p w14:paraId="101EAD17"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w:t>
      </w:r>
    </w:p>
    <w:p w14:paraId="03E31490"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xml:space="preserve">DHL. (n.d.). </w:t>
      </w:r>
      <w:r w:rsidRPr="002A335E">
        <w:rPr>
          <w:rFonts w:ascii="Arial Nova" w:hAnsi="Arial Nova" w:cstheme="minorHAnsi"/>
          <w:b/>
          <w:bCs/>
          <w:i/>
          <w:iCs/>
          <w:sz w:val="28"/>
          <w:szCs w:val="28"/>
        </w:rPr>
        <w:t>DHL</w:t>
      </w:r>
      <w:r w:rsidRPr="002A335E">
        <w:rPr>
          <w:rFonts w:ascii="Arial Nova" w:hAnsi="Arial Nova" w:cstheme="minorHAnsi"/>
          <w:b/>
          <w:bCs/>
          <w:sz w:val="28"/>
          <w:szCs w:val="28"/>
        </w:rPr>
        <w:t>. Retrieved from http://www.dhl.com</w:t>
      </w:r>
    </w:p>
    <w:p w14:paraId="39989D8C"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w:t>
      </w:r>
    </w:p>
    <w:p w14:paraId="2EE0D768"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Layton, D. A. (2020). how to make collaboration work.</w:t>
      </w:r>
    </w:p>
    <w:p w14:paraId="02B47891"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w:t>
      </w:r>
    </w:p>
    <w:p w14:paraId="60820699"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Lee Pugalis, G. B. (n.d.). Storming or performing? local enterprise partnership two years on. 2013.</w:t>
      </w:r>
    </w:p>
    <w:p w14:paraId="77441710"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w:t>
      </w:r>
    </w:p>
    <w:p w14:paraId="0A35BED8"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M. Dolores Storch de Gracia, L. M. (2017). Handling innovative people.</w:t>
      </w:r>
    </w:p>
    <w:p w14:paraId="4AE72C06"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w:t>
      </w:r>
    </w:p>
    <w:p w14:paraId="2190CDEE"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xml:space="preserve">Morgan, P. (2017). The Business student's guide to study and employability. In </w:t>
      </w:r>
      <w:r w:rsidRPr="002A335E">
        <w:rPr>
          <w:rFonts w:ascii="Arial Nova" w:hAnsi="Arial Nova" w:cstheme="minorHAnsi"/>
          <w:b/>
          <w:bCs/>
          <w:i/>
          <w:iCs/>
          <w:sz w:val="28"/>
          <w:szCs w:val="28"/>
        </w:rPr>
        <w:t>The Business student's guide to study and employability.</w:t>
      </w:r>
      <w:r w:rsidRPr="002A335E">
        <w:rPr>
          <w:rFonts w:ascii="Arial Nova" w:hAnsi="Arial Nova" w:cstheme="minorHAnsi"/>
          <w:b/>
          <w:bCs/>
          <w:sz w:val="28"/>
          <w:szCs w:val="28"/>
        </w:rPr>
        <w:t xml:space="preserve"> </w:t>
      </w:r>
    </w:p>
    <w:p w14:paraId="4B38DE94"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 </w:t>
      </w:r>
    </w:p>
    <w:p w14:paraId="5FBFB9AB" w14:textId="77777777" w:rsidR="00C941C4" w:rsidRPr="002A335E" w:rsidRDefault="00C941C4" w:rsidP="00C941C4">
      <w:pPr>
        <w:rPr>
          <w:rFonts w:ascii="Arial Nova" w:hAnsi="Arial Nova" w:cstheme="minorHAnsi"/>
          <w:b/>
          <w:bCs/>
          <w:sz w:val="28"/>
          <w:szCs w:val="28"/>
        </w:rPr>
      </w:pPr>
      <w:r w:rsidRPr="002A335E">
        <w:rPr>
          <w:rFonts w:ascii="Arial Nova" w:hAnsi="Arial Nova" w:cstheme="minorHAnsi"/>
          <w:b/>
          <w:bCs/>
          <w:sz w:val="28"/>
          <w:szCs w:val="28"/>
        </w:rPr>
        <w:t xml:space="preserve">Pro, F. (2021). </w:t>
      </w:r>
      <w:r w:rsidRPr="002A335E">
        <w:rPr>
          <w:rFonts w:ascii="Arial Nova" w:hAnsi="Arial Nova" w:cstheme="minorHAnsi"/>
          <w:b/>
          <w:bCs/>
          <w:i/>
          <w:iCs/>
          <w:sz w:val="28"/>
          <w:szCs w:val="28"/>
        </w:rPr>
        <w:t>Tuckman's stages of group development business presentation.</w:t>
      </w:r>
      <w:r w:rsidRPr="002A335E">
        <w:rPr>
          <w:rFonts w:ascii="Arial Nova" w:hAnsi="Arial Nova" w:cstheme="minorHAnsi"/>
          <w:b/>
          <w:bCs/>
          <w:sz w:val="28"/>
          <w:szCs w:val="28"/>
        </w:rPr>
        <w:t xml:space="preserve"> </w:t>
      </w:r>
    </w:p>
    <w:p w14:paraId="5942B028" w14:textId="77777777" w:rsidR="00C941C4" w:rsidRPr="002A335E" w:rsidRDefault="00C941C4" w:rsidP="00C941C4">
      <w:pPr>
        <w:rPr>
          <w:rFonts w:ascii="Arial Nova" w:hAnsi="Arial Nova" w:cstheme="minorHAnsi"/>
          <w:b/>
          <w:bCs/>
          <w:sz w:val="28"/>
          <w:szCs w:val="28"/>
          <w:lang w:val="en-GB"/>
        </w:rPr>
      </w:pPr>
    </w:p>
    <w:p w14:paraId="6E6CE2F8" w14:textId="79F0BE21" w:rsidR="00C941C4" w:rsidRPr="002A335E" w:rsidRDefault="0058392F" w:rsidP="00C941C4">
      <w:pPr>
        <w:rPr>
          <w:rFonts w:ascii="Arial Nova" w:hAnsi="Arial Nova" w:cstheme="minorHAnsi"/>
          <w:b/>
          <w:bCs/>
          <w:sz w:val="28"/>
          <w:szCs w:val="28"/>
        </w:rPr>
      </w:pPr>
      <w:r w:rsidRPr="002A335E">
        <w:rPr>
          <w:rFonts w:ascii="Arial Nova" w:hAnsi="Arial Nova" w:cstheme="minorHAnsi"/>
          <w:b/>
          <w:bCs/>
          <w:sz w:val="28"/>
          <w:szCs w:val="28"/>
        </w:rPr>
        <w:t>Statman</w:t>
      </w:r>
      <w:r w:rsidR="00C941C4" w:rsidRPr="002A335E">
        <w:rPr>
          <w:rFonts w:ascii="Arial Nova" w:hAnsi="Arial Nova" w:cstheme="minorHAnsi"/>
          <w:b/>
          <w:bCs/>
          <w:sz w:val="28"/>
          <w:szCs w:val="28"/>
        </w:rPr>
        <w:t>, D. D. (2007). Groups or teams in health care: finding the best fit.</w:t>
      </w:r>
    </w:p>
    <w:p w14:paraId="624C2845" w14:textId="77777777" w:rsidR="00C941C4" w:rsidRPr="002A335E" w:rsidRDefault="00C941C4" w:rsidP="00C941C4">
      <w:pPr>
        <w:rPr>
          <w:rFonts w:ascii="Arial Nova" w:hAnsi="Arial Nova" w:cstheme="minorHAnsi"/>
          <w:b/>
          <w:bCs/>
          <w:sz w:val="28"/>
          <w:szCs w:val="28"/>
          <w:lang w:val="en-GB"/>
        </w:rPr>
      </w:pPr>
    </w:p>
    <w:p w14:paraId="1EB1D9BA" w14:textId="77777777" w:rsidR="00C941C4" w:rsidRPr="002A335E" w:rsidRDefault="00C941C4" w:rsidP="00C941C4">
      <w:pPr>
        <w:rPr>
          <w:rFonts w:ascii="Arial Nova" w:hAnsi="Arial Nova" w:cstheme="minorHAnsi"/>
          <w:b/>
          <w:bCs/>
          <w:sz w:val="28"/>
          <w:szCs w:val="28"/>
          <w:lang w:val="en-GB"/>
        </w:rPr>
      </w:pPr>
      <w:r w:rsidRPr="002A335E">
        <w:rPr>
          <w:rFonts w:ascii="Arial Nova" w:hAnsi="Arial Nova" w:cstheme="minorHAnsi"/>
          <w:b/>
          <w:bCs/>
          <w:sz w:val="28"/>
          <w:szCs w:val="28"/>
        </w:rPr>
        <w:t>Utley, D. R. (2009). Working group or team: characteristic differences.</w:t>
      </w:r>
    </w:p>
    <w:p w14:paraId="3B735FE2" w14:textId="77777777" w:rsidR="00E564DB" w:rsidRDefault="00E564DB" w:rsidP="00E564DB">
      <w:pPr>
        <w:rPr>
          <w:rFonts w:ascii="Arial Nova" w:hAnsi="Arial Nova" w:cstheme="minorHAnsi"/>
          <w:b/>
          <w:bCs/>
          <w:sz w:val="28"/>
          <w:szCs w:val="28"/>
          <w:lang w:val="en-GB"/>
        </w:rPr>
      </w:pPr>
    </w:p>
    <w:p w14:paraId="26FA967E" w14:textId="766C1605" w:rsidR="00E564DB" w:rsidRPr="00E564DB" w:rsidRDefault="00E564DB" w:rsidP="00E564DB">
      <w:pPr>
        <w:tabs>
          <w:tab w:val="left" w:pos="2891"/>
        </w:tabs>
        <w:rPr>
          <w:rFonts w:ascii="Arial Nova" w:hAnsi="Arial Nova" w:cstheme="minorHAnsi"/>
          <w:sz w:val="28"/>
          <w:szCs w:val="28"/>
          <w:lang w:val="en-GB"/>
        </w:rPr>
      </w:pPr>
      <w:r>
        <w:rPr>
          <w:rFonts w:ascii="Arial Nova" w:hAnsi="Arial Nova" w:cstheme="minorHAnsi"/>
          <w:sz w:val="28"/>
          <w:szCs w:val="28"/>
          <w:lang w:val="en-GB"/>
        </w:rPr>
        <w:tab/>
      </w:r>
    </w:p>
    <w:sectPr w:rsidR="00E564DB" w:rsidRPr="00E564D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8CE45" w14:textId="77777777" w:rsidR="00CF6E56" w:rsidRDefault="00CF6E56" w:rsidP="00C941C4">
      <w:r>
        <w:separator/>
      </w:r>
    </w:p>
  </w:endnote>
  <w:endnote w:type="continuationSeparator" w:id="0">
    <w:p w14:paraId="3CDCAC3C" w14:textId="77777777" w:rsidR="00CF6E56" w:rsidRDefault="00CF6E56" w:rsidP="00C94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186269"/>
      <w:docPartObj>
        <w:docPartGallery w:val="Page Numbers (Bottom of Page)"/>
        <w:docPartUnique/>
      </w:docPartObj>
    </w:sdtPr>
    <w:sdtEndPr>
      <w:rPr>
        <w:noProof/>
      </w:rPr>
    </w:sdtEndPr>
    <w:sdtContent>
      <w:p w14:paraId="4DD118A1" w14:textId="5542E9C8" w:rsidR="00D86CAD" w:rsidRDefault="00D86C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44ECED" w14:textId="77777777" w:rsidR="00D86CAD" w:rsidRDefault="00D86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97DA5" w14:textId="77777777" w:rsidR="00CF6E56" w:rsidRDefault="00CF6E56" w:rsidP="00C941C4">
      <w:r>
        <w:separator/>
      </w:r>
    </w:p>
  </w:footnote>
  <w:footnote w:type="continuationSeparator" w:id="0">
    <w:p w14:paraId="325B3D63" w14:textId="77777777" w:rsidR="00CF6E56" w:rsidRDefault="00CF6E56" w:rsidP="00C94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71C61" w14:textId="5DE13B5C" w:rsidR="00C941C4" w:rsidRDefault="00C941C4">
    <w:pPr>
      <w:pStyle w:val="Header"/>
    </w:pPr>
    <w:r>
      <w:t>Kudhaja Khanum</w:t>
    </w:r>
    <w:r>
      <w:tab/>
    </w:r>
    <w:r w:rsidR="00D86CAD" w:rsidRPr="00D86CAD">
      <w:rPr>
        <w:bCs/>
        <w:sz w:val="20"/>
        <w:szCs w:val="20"/>
      </w:rPr>
      <w:t>Effective Team-working and Communication</w:t>
    </w:r>
    <w:r w:rsidR="00D86CAD" w:rsidRPr="00D86CAD">
      <w:rPr>
        <w:sz w:val="20"/>
        <w:szCs w:val="20"/>
      </w:rPr>
      <w:t xml:space="preserve"> </w:t>
    </w:r>
    <w:r>
      <w:ptab w:relativeTo="margin" w:alignment="right" w:leader="none"/>
    </w:r>
    <w:r w:rsidR="00D86CAD">
      <w:t>Student No.</w:t>
    </w:r>
    <w:r w:rsidR="00D86CAD">
      <w:t>2026878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1F6F"/>
    <w:multiLevelType w:val="hybridMultilevel"/>
    <w:tmpl w:val="289A1D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ED1E10"/>
    <w:multiLevelType w:val="hybridMultilevel"/>
    <w:tmpl w:val="25DE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13CDB"/>
    <w:multiLevelType w:val="hybridMultilevel"/>
    <w:tmpl w:val="D196F696"/>
    <w:lvl w:ilvl="0" w:tplc="91ACE150">
      <w:start w:val="1"/>
      <w:numFmt w:val="bullet"/>
      <w:lvlText w:val=""/>
      <w:lvlJc w:val="left"/>
      <w:pPr>
        <w:tabs>
          <w:tab w:val="num" w:pos="720"/>
        </w:tabs>
        <w:ind w:left="720" w:hanging="360"/>
      </w:pPr>
      <w:rPr>
        <w:rFonts w:ascii="Symbol" w:hAnsi="Symbol" w:hint="default"/>
      </w:rPr>
    </w:lvl>
    <w:lvl w:ilvl="1" w:tplc="6BAE666C" w:tentative="1">
      <w:start w:val="1"/>
      <w:numFmt w:val="bullet"/>
      <w:lvlText w:val=""/>
      <w:lvlJc w:val="left"/>
      <w:pPr>
        <w:tabs>
          <w:tab w:val="num" w:pos="1440"/>
        </w:tabs>
        <w:ind w:left="1440" w:hanging="360"/>
      </w:pPr>
      <w:rPr>
        <w:rFonts w:ascii="Symbol" w:hAnsi="Symbol" w:hint="default"/>
      </w:rPr>
    </w:lvl>
    <w:lvl w:ilvl="2" w:tplc="DB4CA452" w:tentative="1">
      <w:start w:val="1"/>
      <w:numFmt w:val="bullet"/>
      <w:lvlText w:val=""/>
      <w:lvlJc w:val="left"/>
      <w:pPr>
        <w:tabs>
          <w:tab w:val="num" w:pos="2160"/>
        </w:tabs>
        <w:ind w:left="2160" w:hanging="360"/>
      </w:pPr>
      <w:rPr>
        <w:rFonts w:ascii="Symbol" w:hAnsi="Symbol" w:hint="default"/>
      </w:rPr>
    </w:lvl>
    <w:lvl w:ilvl="3" w:tplc="91829EB8" w:tentative="1">
      <w:start w:val="1"/>
      <w:numFmt w:val="bullet"/>
      <w:lvlText w:val=""/>
      <w:lvlJc w:val="left"/>
      <w:pPr>
        <w:tabs>
          <w:tab w:val="num" w:pos="2880"/>
        </w:tabs>
        <w:ind w:left="2880" w:hanging="360"/>
      </w:pPr>
      <w:rPr>
        <w:rFonts w:ascii="Symbol" w:hAnsi="Symbol" w:hint="default"/>
      </w:rPr>
    </w:lvl>
    <w:lvl w:ilvl="4" w:tplc="86108D02" w:tentative="1">
      <w:start w:val="1"/>
      <w:numFmt w:val="bullet"/>
      <w:lvlText w:val=""/>
      <w:lvlJc w:val="left"/>
      <w:pPr>
        <w:tabs>
          <w:tab w:val="num" w:pos="3600"/>
        </w:tabs>
        <w:ind w:left="3600" w:hanging="360"/>
      </w:pPr>
      <w:rPr>
        <w:rFonts w:ascii="Symbol" w:hAnsi="Symbol" w:hint="default"/>
      </w:rPr>
    </w:lvl>
    <w:lvl w:ilvl="5" w:tplc="312E215C" w:tentative="1">
      <w:start w:val="1"/>
      <w:numFmt w:val="bullet"/>
      <w:lvlText w:val=""/>
      <w:lvlJc w:val="left"/>
      <w:pPr>
        <w:tabs>
          <w:tab w:val="num" w:pos="4320"/>
        </w:tabs>
        <w:ind w:left="4320" w:hanging="360"/>
      </w:pPr>
      <w:rPr>
        <w:rFonts w:ascii="Symbol" w:hAnsi="Symbol" w:hint="default"/>
      </w:rPr>
    </w:lvl>
    <w:lvl w:ilvl="6" w:tplc="41000DDC" w:tentative="1">
      <w:start w:val="1"/>
      <w:numFmt w:val="bullet"/>
      <w:lvlText w:val=""/>
      <w:lvlJc w:val="left"/>
      <w:pPr>
        <w:tabs>
          <w:tab w:val="num" w:pos="5040"/>
        </w:tabs>
        <w:ind w:left="5040" w:hanging="360"/>
      </w:pPr>
      <w:rPr>
        <w:rFonts w:ascii="Symbol" w:hAnsi="Symbol" w:hint="default"/>
      </w:rPr>
    </w:lvl>
    <w:lvl w:ilvl="7" w:tplc="08F04FE8" w:tentative="1">
      <w:start w:val="1"/>
      <w:numFmt w:val="bullet"/>
      <w:lvlText w:val=""/>
      <w:lvlJc w:val="left"/>
      <w:pPr>
        <w:tabs>
          <w:tab w:val="num" w:pos="5760"/>
        </w:tabs>
        <w:ind w:left="5760" w:hanging="360"/>
      </w:pPr>
      <w:rPr>
        <w:rFonts w:ascii="Symbol" w:hAnsi="Symbol" w:hint="default"/>
      </w:rPr>
    </w:lvl>
    <w:lvl w:ilvl="8" w:tplc="F9FA9E58"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0BE72B3"/>
    <w:multiLevelType w:val="hybridMultilevel"/>
    <w:tmpl w:val="0FBA9AA8"/>
    <w:lvl w:ilvl="0" w:tplc="F3245B2C">
      <w:start w:val="1"/>
      <w:numFmt w:val="decimal"/>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CF50C7"/>
    <w:multiLevelType w:val="hybridMultilevel"/>
    <w:tmpl w:val="5E0ED388"/>
    <w:lvl w:ilvl="0" w:tplc="D2D00056">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5" w15:restartNumberingAfterBreak="0">
    <w:nsid w:val="545A4922"/>
    <w:multiLevelType w:val="hybridMultilevel"/>
    <w:tmpl w:val="AC6C4F32"/>
    <w:lvl w:ilvl="0" w:tplc="C3088164">
      <w:start w:val="1"/>
      <w:numFmt w:val="bullet"/>
      <w:lvlText w:val=""/>
      <w:lvlJc w:val="left"/>
      <w:pPr>
        <w:tabs>
          <w:tab w:val="num" w:pos="720"/>
        </w:tabs>
        <w:ind w:left="720" w:hanging="360"/>
      </w:pPr>
      <w:rPr>
        <w:rFonts w:ascii="Symbol" w:hAnsi="Symbol" w:hint="default"/>
      </w:rPr>
    </w:lvl>
    <w:lvl w:ilvl="1" w:tplc="80A84008" w:tentative="1">
      <w:start w:val="1"/>
      <w:numFmt w:val="bullet"/>
      <w:lvlText w:val=""/>
      <w:lvlJc w:val="left"/>
      <w:pPr>
        <w:tabs>
          <w:tab w:val="num" w:pos="1440"/>
        </w:tabs>
        <w:ind w:left="1440" w:hanging="360"/>
      </w:pPr>
      <w:rPr>
        <w:rFonts w:ascii="Symbol" w:hAnsi="Symbol" w:hint="default"/>
      </w:rPr>
    </w:lvl>
    <w:lvl w:ilvl="2" w:tplc="BFDCE0AE" w:tentative="1">
      <w:start w:val="1"/>
      <w:numFmt w:val="bullet"/>
      <w:lvlText w:val=""/>
      <w:lvlJc w:val="left"/>
      <w:pPr>
        <w:tabs>
          <w:tab w:val="num" w:pos="2160"/>
        </w:tabs>
        <w:ind w:left="2160" w:hanging="360"/>
      </w:pPr>
      <w:rPr>
        <w:rFonts w:ascii="Symbol" w:hAnsi="Symbol" w:hint="default"/>
      </w:rPr>
    </w:lvl>
    <w:lvl w:ilvl="3" w:tplc="28A004FE" w:tentative="1">
      <w:start w:val="1"/>
      <w:numFmt w:val="bullet"/>
      <w:lvlText w:val=""/>
      <w:lvlJc w:val="left"/>
      <w:pPr>
        <w:tabs>
          <w:tab w:val="num" w:pos="2880"/>
        </w:tabs>
        <w:ind w:left="2880" w:hanging="360"/>
      </w:pPr>
      <w:rPr>
        <w:rFonts w:ascii="Symbol" w:hAnsi="Symbol" w:hint="default"/>
      </w:rPr>
    </w:lvl>
    <w:lvl w:ilvl="4" w:tplc="C91605D2" w:tentative="1">
      <w:start w:val="1"/>
      <w:numFmt w:val="bullet"/>
      <w:lvlText w:val=""/>
      <w:lvlJc w:val="left"/>
      <w:pPr>
        <w:tabs>
          <w:tab w:val="num" w:pos="3600"/>
        </w:tabs>
        <w:ind w:left="3600" w:hanging="360"/>
      </w:pPr>
      <w:rPr>
        <w:rFonts w:ascii="Symbol" w:hAnsi="Symbol" w:hint="default"/>
      </w:rPr>
    </w:lvl>
    <w:lvl w:ilvl="5" w:tplc="994EEE7A" w:tentative="1">
      <w:start w:val="1"/>
      <w:numFmt w:val="bullet"/>
      <w:lvlText w:val=""/>
      <w:lvlJc w:val="left"/>
      <w:pPr>
        <w:tabs>
          <w:tab w:val="num" w:pos="4320"/>
        </w:tabs>
        <w:ind w:left="4320" w:hanging="360"/>
      </w:pPr>
      <w:rPr>
        <w:rFonts w:ascii="Symbol" w:hAnsi="Symbol" w:hint="default"/>
      </w:rPr>
    </w:lvl>
    <w:lvl w:ilvl="6" w:tplc="86108504" w:tentative="1">
      <w:start w:val="1"/>
      <w:numFmt w:val="bullet"/>
      <w:lvlText w:val=""/>
      <w:lvlJc w:val="left"/>
      <w:pPr>
        <w:tabs>
          <w:tab w:val="num" w:pos="5040"/>
        </w:tabs>
        <w:ind w:left="5040" w:hanging="360"/>
      </w:pPr>
      <w:rPr>
        <w:rFonts w:ascii="Symbol" w:hAnsi="Symbol" w:hint="default"/>
      </w:rPr>
    </w:lvl>
    <w:lvl w:ilvl="7" w:tplc="52B2EC74" w:tentative="1">
      <w:start w:val="1"/>
      <w:numFmt w:val="bullet"/>
      <w:lvlText w:val=""/>
      <w:lvlJc w:val="left"/>
      <w:pPr>
        <w:tabs>
          <w:tab w:val="num" w:pos="5760"/>
        </w:tabs>
        <w:ind w:left="5760" w:hanging="360"/>
      </w:pPr>
      <w:rPr>
        <w:rFonts w:ascii="Symbol" w:hAnsi="Symbol" w:hint="default"/>
      </w:rPr>
    </w:lvl>
    <w:lvl w:ilvl="8" w:tplc="E37A5B36"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2"/>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4E8"/>
    <w:rsid w:val="00036601"/>
    <w:rsid w:val="00095389"/>
    <w:rsid w:val="00117399"/>
    <w:rsid w:val="00126141"/>
    <w:rsid w:val="001726AA"/>
    <w:rsid w:val="002036E5"/>
    <w:rsid w:val="002116A3"/>
    <w:rsid w:val="00251121"/>
    <w:rsid w:val="002A335E"/>
    <w:rsid w:val="002A796A"/>
    <w:rsid w:val="002E6F9B"/>
    <w:rsid w:val="003527F1"/>
    <w:rsid w:val="003B18DF"/>
    <w:rsid w:val="003E74E8"/>
    <w:rsid w:val="003E76EC"/>
    <w:rsid w:val="00421292"/>
    <w:rsid w:val="00564124"/>
    <w:rsid w:val="0058392F"/>
    <w:rsid w:val="005C3248"/>
    <w:rsid w:val="00623DCC"/>
    <w:rsid w:val="007C27D8"/>
    <w:rsid w:val="007E23EF"/>
    <w:rsid w:val="008A159E"/>
    <w:rsid w:val="008E4A55"/>
    <w:rsid w:val="008E7F9B"/>
    <w:rsid w:val="00914A4C"/>
    <w:rsid w:val="009478F3"/>
    <w:rsid w:val="009B1B94"/>
    <w:rsid w:val="009B32E9"/>
    <w:rsid w:val="00A26580"/>
    <w:rsid w:val="00A66D6A"/>
    <w:rsid w:val="00AF4B75"/>
    <w:rsid w:val="00C00030"/>
    <w:rsid w:val="00C07216"/>
    <w:rsid w:val="00C125A1"/>
    <w:rsid w:val="00C5704C"/>
    <w:rsid w:val="00C941C4"/>
    <w:rsid w:val="00CE6006"/>
    <w:rsid w:val="00CF22F2"/>
    <w:rsid w:val="00CF6E56"/>
    <w:rsid w:val="00D04B3F"/>
    <w:rsid w:val="00D35D84"/>
    <w:rsid w:val="00D634C1"/>
    <w:rsid w:val="00D86CAD"/>
    <w:rsid w:val="00DE1CF3"/>
    <w:rsid w:val="00E2265A"/>
    <w:rsid w:val="00E564DB"/>
    <w:rsid w:val="00E76D4C"/>
    <w:rsid w:val="00E86AEF"/>
    <w:rsid w:val="00EC0855"/>
    <w:rsid w:val="00EC70F7"/>
    <w:rsid w:val="00F753B7"/>
    <w:rsid w:val="00F878E3"/>
    <w:rsid w:val="00FC2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1F0C2"/>
  <w15:chartTrackingRefBased/>
  <w15:docId w15:val="{14161A55-0EB0-4B58-BB34-1295CC3CB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74E8"/>
    <w:pPr>
      <w:widowControl w:val="0"/>
      <w:autoSpaceDE w:val="0"/>
      <w:autoSpaceDN w:val="0"/>
      <w:spacing w:after="0" w:line="240" w:lineRule="auto"/>
    </w:pPr>
    <w:rPr>
      <w:rFonts w:ascii="Arial" w:eastAsia="Arial" w:hAnsi="Arial" w:cs="Arial"/>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F9B"/>
    <w:pPr>
      <w:ind w:left="720"/>
      <w:contextualSpacing/>
    </w:pPr>
  </w:style>
  <w:style w:type="paragraph" w:styleId="NormalWeb">
    <w:name w:val="Normal (Web)"/>
    <w:basedOn w:val="Normal"/>
    <w:uiPriority w:val="99"/>
    <w:semiHidden/>
    <w:unhideWhenUsed/>
    <w:rsid w:val="00EC70F7"/>
    <w:pPr>
      <w:widowControl/>
      <w:autoSpaceDE/>
      <w:autoSpaceDN/>
      <w:spacing w:before="100" w:beforeAutospacing="1" w:after="100" w:afterAutospacing="1"/>
    </w:pPr>
    <w:rPr>
      <w:rFonts w:ascii="Times New Roman" w:eastAsia="Times New Roman" w:hAnsi="Times New Roman" w:cs="Times New Roman"/>
      <w:sz w:val="24"/>
      <w:szCs w:val="24"/>
      <w:lang w:val="en-GB" w:eastAsia="en-GB" w:bidi="ar-SA"/>
    </w:rPr>
  </w:style>
  <w:style w:type="paragraph" w:styleId="Bibliography">
    <w:name w:val="Bibliography"/>
    <w:basedOn w:val="Normal"/>
    <w:next w:val="Normal"/>
    <w:uiPriority w:val="37"/>
    <w:unhideWhenUsed/>
    <w:rsid w:val="008E4A55"/>
  </w:style>
  <w:style w:type="character" w:styleId="Hyperlink">
    <w:name w:val="Hyperlink"/>
    <w:basedOn w:val="DefaultParagraphFont"/>
    <w:uiPriority w:val="99"/>
    <w:unhideWhenUsed/>
    <w:rsid w:val="003E76EC"/>
    <w:rPr>
      <w:color w:val="0563C1" w:themeColor="hyperlink"/>
      <w:u w:val="single"/>
    </w:rPr>
  </w:style>
  <w:style w:type="character" w:styleId="UnresolvedMention">
    <w:name w:val="Unresolved Mention"/>
    <w:basedOn w:val="DefaultParagraphFont"/>
    <w:uiPriority w:val="99"/>
    <w:semiHidden/>
    <w:unhideWhenUsed/>
    <w:rsid w:val="003E76EC"/>
    <w:rPr>
      <w:color w:val="605E5C"/>
      <w:shd w:val="clear" w:color="auto" w:fill="E1DFDD"/>
    </w:rPr>
  </w:style>
  <w:style w:type="paragraph" w:styleId="Header">
    <w:name w:val="header"/>
    <w:basedOn w:val="Normal"/>
    <w:link w:val="HeaderChar"/>
    <w:uiPriority w:val="99"/>
    <w:unhideWhenUsed/>
    <w:rsid w:val="00C941C4"/>
    <w:pPr>
      <w:tabs>
        <w:tab w:val="center" w:pos="4513"/>
        <w:tab w:val="right" w:pos="9026"/>
      </w:tabs>
    </w:pPr>
  </w:style>
  <w:style w:type="character" w:customStyle="1" w:styleId="HeaderChar">
    <w:name w:val="Header Char"/>
    <w:basedOn w:val="DefaultParagraphFont"/>
    <w:link w:val="Header"/>
    <w:uiPriority w:val="99"/>
    <w:rsid w:val="00C941C4"/>
    <w:rPr>
      <w:rFonts w:ascii="Arial" w:eastAsia="Arial" w:hAnsi="Arial" w:cs="Arial"/>
      <w:lang w:val="en-US" w:bidi="en-US"/>
    </w:rPr>
  </w:style>
  <w:style w:type="paragraph" w:styleId="Footer">
    <w:name w:val="footer"/>
    <w:basedOn w:val="Normal"/>
    <w:link w:val="FooterChar"/>
    <w:uiPriority w:val="99"/>
    <w:unhideWhenUsed/>
    <w:rsid w:val="00C941C4"/>
    <w:pPr>
      <w:tabs>
        <w:tab w:val="center" w:pos="4513"/>
        <w:tab w:val="right" w:pos="9026"/>
      </w:tabs>
    </w:pPr>
  </w:style>
  <w:style w:type="character" w:customStyle="1" w:styleId="FooterChar">
    <w:name w:val="Footer Char"/>
    <w:basedOn w:val="DefaultParagraphFont"/>
    <w:link w:val="Footer"/>
    <w:uiPriority w:val="99"/>
    <w:rsid w:val="00C941C4"/>
    <w:rPr>
      <w:rFonts w:ascii="Arial" w:eastAsia="Arial" w:hAnsi="Arial" w:cs="Arial"/>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6135">
      <w:bodyDiv w:val="1"/>
      <w:marLeft w:val="0"/>
      <w:marRight w:val="0"/>
      <w:marTop w:val="0"/>
      <w:marBottom w:val="0"/>
      <w:divBdr>
        <w:top w:val="none" w:sz="0" w:space="0" w:color="auto"/>
        <w:left w:val="none" w:sz="0" w:space="0" w:color="auto"/>
        <w:bottom w:val="none" w:sz="0" w:space="0" w:color="auto"/>
        <w:right w:val="none" w:sz="0" w:space="0" w:color="auto"/>
      </w:divBdr>
    </w:div>
    <w:div w:id="35737375">
      <w:bodyDiv w:val="1"/>
      <w:marLeft w:val="0"/>
      <w:marRight w:val="0"/>
      <w:marTop w:val="0"/>
      <w:marBottom w:val="0"/>
      <w:divBdr>
        <w:top w:val="none" w:sz="0" w:space="0" w:color="auto"/>
        <w:left w:val="none" w:sz="0" w:space="0" w:color="auto"/>
        <w:bottom w:val="none" w:sz="0" w:space="0" w:color="auto"/>
        <w:right w:val="none" w:sz="0" w:space="0" w:color="auto"/>
      </w:divBdr>
    </w:div>
    <w:div w:id="69468250">
      <w:bodyDiv w:val="1"/>
      <w:marLeft w:val="0"/>
      <w:marRight w:val="0"/>
      <w:marTop w:val="0"/>
      <w:marBottom w:val="0"/>
      <w:divBdr>
        <w:top w:val="none" w:sz="0" w:space="0" w:color="auto"/>
        <w:left w:val="none" w:sz="0" w:space="0" w:color="auto"/>
        <w:bottom w:val="none" w:sz="0" w:space="0" w:color="auto"/>
        <w:right w:val="none" w:sz="0" w:space="0" w:color="auto"/>
      </w:divBdr>
    </w:div>
    <w:div w:id="85349284">
      <w:bodyDiv w:val="1"/>
      <w:marLeft w:val="0"/>
      <w:marRight w:val="0"/>
      <w:marTop w:val="0"/>
      <w:marBottom w:val="0"/>
      <w:divBdr>
        <w:top w:val="none" w:sz="0" w:space="0" w:color="auto"/>
        <w:left w:val="none" w:sz="0" w:space="0" w:color="auto"/>
        <w:bottom w:val="none" w:sz="0" w:space="0" w:color="auto"/>
        <w:right w:val="none" w:sz="0" w:space="0" w:color="auto"/>
      </w:divBdr>
    </w:div>
    <w:div w:id="271784531">
      <w:bodyDiv w:val="1"/>
      <w:marLeft w:val="0"/>
      <w:marRight w:val="0"/>
      <w:marTop w:val="0"/>
      <w:marBottom w:val="0"/>
      <w:divBdr>
        <w:top w:val="none" w:sz="0" w:space="0" w:color="auto"/>
        <w:left w:val="none" w:sz="0" w:space="0" w:color="auto"/>
        <w:bottom w:val="none" w:sz="0" w:space="0" w:color="auto"/>
        <w:right w:val="none" w:sz="0" w:space="0" w:color="auto"/>
      </w:divBdr>
    </w:div>
    <w:div w:id="276059667">
      <w:bodyDiv w:val="1"/>
      <w:marLeft w:val="0"/>
      <w:marRight w:val="0"/>
      <w:marTop w:val="0"/>
      <w:marBottom w:val="0"/>
      <w:divBdr>
        <w:top w:val="none" w:sz="0" w:space="0" w:color="auto"/>
        <w:left w:val="none" w:sz="0" w:space="0" w:color="auto"/>
        <w:bottom w:val="none" w:sz="0" w:space="0" w:color="auto"/>
        <w:right w:val="none" w:sz="0" w:space="0" w:color="auto"/>
      </w:divBdr>
    </w:div>
    <w:div w:id="290481170">
      <w:bodyDiv w:val="1"/>
      <w:marLeft w:val="0"/>
      <w:marRight w:val="0"/>
      <w:marTop w:val="0"/>
      <w:marBottom w:val="0"/>
      <w:divBdr>
        <w:top w:val="none" w:sz="0" w:space="0" w:color="auto"/>
        <w:left w:val="none" w:sz="0" w:space="0" w:color="auto"/>
        <w:bottom w:val="none" w:sz="0" w:space="0" w:color="auto"/>
        <w:right w:val="none" w:sz="0" w:space="0" w:color="auto"/>
      </w:divBdr>
    </w:div>
    <w:div w:id="337932276">
      <w:bodyDiv w:val="1"/>
      <w:marLeft w:val="0"/>
      <w:marRight w:val="0"/>
      <w:marTop w:val="0"/>
      <w:marBottom w:val="0"/>
      <w:divBdr>
        <w:top w:val="none" w:sz="0" w:space="0" w:color="auto"/>
        <w:left w:val="none" w:sz="0" w:space="0" w:color="auto"/>
        <w:bottom w:val="none" w:sz="0" w:space="0" w:color="auto"/>
        <w:right w:val="none" w:sz="0" w:space="0" w:color="auto"/>
      </w:divBdr>
    </w:div>
    <w:div w:id="405807480">
      <w:bodyDiv w:val="1"/>
      <w:marLeft w:val="0"/>
      <w:marRight w:val="0"/>
      <w:marTop w:val="0"/>
      <w:marBottom w:val="0"/>
      <w:divBdr>
        <w:top w:val="none" w:sz="0" w:space="0" w:color="auto"/>
        <w:left w:val="none" w:sz="0" w:space="0" w:color="auto"/>
        <w:bottom w:val="none" w:sz="0" w:space="0" w:color="auto"/>
        <w:right w:val="none" w:sz="0" w:space="0" w:color="auto"/>
      </w:divBdr>
    </w:div>
    <w:div w:id="407772166">
      <w:bodyDiv w:val="1"/>
      <w:marLeft w:val="0"/>
      <w:marRight w:val="0"/>
      <w:marTop w:val="0"/>
      <w:marBottom w:val="0"/>
      <w:divBdr>
        <w:top w:val="none" w:sz="0" w:space="0" w:color="auto"/>
        <w:left w:val="none" w:sz="0" w:space="0" w:color="auto"/>
        <w:bottom w:val="none" w:sz="0" w:space="0" w:color="auto"/>
        <w:right w:val="none" w:sz="0" w:space="0" w:color="auto"/>
      </w:divBdr>
      <w:divsChild>
        <w:div w:id="1279489937">
          <w:marLeft w:val="547"/>
          <w:marRight w:val="0"/>
          <w:marTop w:val="0"/>
          <w:marBottom w:val="0"/>
          <w:divBdr>
            <w:top w:val="none" w:sz="0" w:space="0" w:color="auto"/>
            <w:left w:val="none" w:sz="0" w:space="0" w:color="auto"/>
            <w:bottom w:val="none" w:sz="0" w:space="0" w:color="auto"/>
            <w:right w:val="none" w:sz="0" w:space="0" w:color="auto"/>
          </w:divBdr>
        </w:div>
        <w:div w:id="1587298871">
          <w:marLeft w:val="547"/>
          <w:marRight w:val="0"/>
          <w:marTop w:val="0"/>
          <w:marBottom w:val="0"/>
          <w:divBdr>
            <w:top w:val="none" w:sz="0" w:space="0" w:color="auto"/>
            <w:left w:val="none" w:sz="0" w:space="0" w:color="auto"/>
            <w:bottom w:val="none" w:sz="0" w:space="0" w:color="auto"/>
            <w:right w:val="none" w:sz="0" w:space="0" w:color="auto"/>
          </w:divBdr>
        </w:div>
        <w:div w:id="2106803349">
          <w:marLeft w:val="547"/>
          <w:marRight w:val="0"/>
          <w:marTop w:val="0"/>
          <w:marBottom w:val="0"/>
          <w:divBdr>
            <w:top w:val="none" w:sz="0" w:space="0" w:color="auto"/>
            <w:left w:val="none" w:sz="0" w:space="0" w:color="auto"/>
            <w:bottom w:val="none" w:sz="0" w:space="0" w:color="auto"/>
            <w:right w:val="none" w:sz="0" w:space="0" w:color="auto"/>
          </w:divBdr>
        </w:div>
        <w:div w:id="1487085185">
          <w:marLeft w:val="547"/>
          <w:marRight w:val="0"/>
          <w:marTop w:val="0"/>
          <w:marBottom w:val="0"/>
          <w:divBdr>
            <w:top w:val="none" w:sz="0" w:space="0" w:color="auto"/>
            <w:left w:val="none" w:sz="0" w:space="0" w:color="auto"/>
            <w:bottom w:val="none" w:sz="0" w:space="0" w:color="auto"/>
            <w:right w:val="none" w:sz="0" w:space="0" w:color="auto"/>
          </w:divBdr>
        </w:div>
        <w:div w:id="1159469091">
          <w:marLeft w:val="547"/>
          <w:marRight w:val="0"/>
          <w:marTop w:val="0"/>
          <w:marBottom w:val="0"/>
          <w:divBdr>
            <w:top w:val="none" w:sz="0" w:space="0" w:color="auto"/>
            <w:left w:val="none" w:sz="0" w:space="0" w:color="auto"/>
            <w:bottom w:val="none" w:sz="0" w:space="0" w:color="auto"/>
            <w:right w:val="none" w:sz="0" w:space="0" w:color="auto"/>
          </w:divBdr>
        </w:div>
        <w:div w:id="396247817">
          <w:marLeft w:val="547"/>
          <w:marRight w:val="0"/>
          <w:marTop w:val="0"/>
          <w:marBottom w:val="0"/>
          <w:divBdr>
            <w:top w:val="none" w:sz="0" w:space="0" w:color="auto"/>
            <w:left w:val="none" w:sz="0" w:space="0" w:color="auto"/>
            <w:bottom w:val="none" w:sz="0" w:space="0" w:color="auto"/>
            <w:right w:val="none" w:sz="0" w:space="0" w:color="auto"/>
          </w:divBdr>
        </w:div>
        <w:div w:id="737939769">
          <w:marLeft w:val="547"/>
          <w:marRight w:val="0"/>
          <w:marTop w:val="0"/>
          <w:marBottom w:val="0"/>
          <w:divBdr>
            <w:top w:val="none" w:sz="0" w:space="0" w:color="auto"/>
            <w:left w:val="none" w:sz="0" w:space="0" w:color="auto"/>
            <w:bottom w:val="none" w:sz="0" w:space="0" w:color="auto"/>
            <w:right w:val="none" w:sz="0" w:space="0" w:color="auto"/>
          </w:divBdr>
        </w:div>
        <w:div w:id="313874585">
          <w:marLeft w:val="547"/>
          <w:marRight w:val="0"/>
          <w:marTop w:val="0"/>
          <w:marBottom w:val="0"/>
          <w:divBdr>
            <w:top w:val="none" w:sz="0" w:space="0" w:color="auto"/>
            <w:left w:val="none" w:sz="0" w:space="0" w:color="auto"/>
            <w:bottom w:val="none" w:sz="0" w:space="0" w:color="auto"/>
            <w:right w:val="none" w:sz="0" w:space="0" w:color="auto"/>
          </w:divBdr>
        </w:div>
        <w:div w:id="52853597">
          <w:marLeft w:val="547"/>
          <w:marRight w:val="0"/>
          <w:marTop w:val="0"/>
          <w:marBottom w:val="0"/>
          <w:divBdr>
            <w:top w:val="none" w:sz="0" w:space="0" w:color="auto"/>
            <w:left w:val="none" w:sz="0" w:space="0" w:color="auto"/>
            <w:bottom w:val="none" w:sz="0" w:space="0" w:color="auto"/>
            <w:right w:val="none" w:sz="0" w:space="0" w:color="auto"/>
          </w:divBdr>
        </w:div>
        <w:div w:id="1527253267">
          <w:marLeft w:val="547"/>
          <w:marRight w:val="0"/>
          <w:marTop w:val="0"/>
          <w:marBottom w:val="0"/>
          <w:divBdr>
            <w:top w:val="none" w:sz="0" w:space="0" w:color="auto"/>
            <w:left w:val="none" w:sz="0" w:space="0" w:color="auto"/>
            <w:bottom w:val="none" w:sz="0" w:space="0" w:color="auto"/>
            <w:right w:val="none" w:sz="0" w:space="0" w:color="auto"/>
          </w:divBdr>
        </w:div>
        <w:div w:id="235822541">
          <w:marLeft w:val="547"/>
          <w:marRight w:val="0"/>
          <w:marTop w:val="0"/>
          <w:marBottom w:val="160"/>
          <w:divBdr>
            <w:top w:val="none" w:sz="0" w:space="0" w:color="auto"/>
            <w:left w:val="none" w:sz="0" w:space="0" w:color="auto"/>
            <w:bottom w:val="none" w:sz="0" w:space="0" w:color="auto"/>
            <w:right w:val="none" w:sz="0" w:space="0" w:color="auto"/>
          </w:divBdr>
        </w:div>
      </w:divsChild>
    </w:div>
    <w:div w:id="461926704">
      <w:bodyDiv w:val="1"/>
      <w:marLeft w:val="0"/>
      <w:marRight w:val="0"/>
      <w:marTop w:val="0"/>
      <w:marBottom w:val="0"/>
      <w:divBdr>
        <w:top w:val="none" w:sz="0" w:space="0" w:color="auto"/>
        <w:left w:val="none" w:sz="0" w:space="0" w:color="auto"/>
        <w:bottom w:val="none" w:sz="0" w:space="0" w:color="auto"/>
        <w:right w:val="none" w:sz="0" w:space="0" w:color="auto"/>
      </w:divBdr>
    </w:div>
    <w:div w:id="474951252">
      <w:bodyDiv w:val="1"/>
      <w:marLeft w:val="0"/>
      <w:marRight w:val="0"/>
      <w:marTop w:val="0"/>
      <w:marBottom w:val="0"/>
      <w:divBdr>
        <w:top w:val="none" w:sz="0" w:space="0" w:color="auto"/>
        <w:left w:val="none" w:sz="0" w:space="0" w:color="auto"/>
        <w:bottom w:val="none" w:sz="0" w:space="0" w:color="auto"/>
        <w:right w:val="none" w:sz="0" w:space="0" w:color="auto"/>
      </w:divBdr>
    </w:div>
    <w:div w:id="478494573">
      <w:bodyDiv w:val="1"/>
      <w:marLeft w:val="0"/>
      <w:marRight w:val="0"/>
      <w:marTop w:val="0"/>
      <w:marBottom w:val="0"/>
      <w:divBdr>
        <w:top w:val="none" w:sz="0" w:space="0" w:color="auto"/>
        <w:left w:val="none" w:sz="0" w:space="0" w:color="auto"/>
        <w:bottom w:val="none" w:sz="0" w:space="0" w:color="auto"/>
        <w:right w:val="none" w:sz="0" w:space="0" w:color="auto"/>
      </w:divBdr>
    </w:div>
    <w:div w:id="480846758">
      <w:bodyDiv w:val="1"/>
      <w:marLeft w:val="0"/>
      <w:marRight w:val="0"/>
      <w:marTop w:val="0"/>
      <w:marBottom w:val="0"/>
      <w:divBdr>
        <w:top w:val="none" w:sz="0" w:space="0" w:color="auto"/>
        <w:left w:val="none" w:sz="0" w:space="0" w:color="auto"/>
        <w:bottom w:val="none" w:sz="0" w:space="0" w:color="auto"/>
        <w:right w:val="none" w:sz="0" w:space="0" w:color="auto"/>
      </w:divBdr>
    </w:div>
    <w:div w:id="506024508">
      <w:bodyDiv w:val="1"/>
      <w:marLeft w:val="0"/>
      <w:marRight w:val="0"/>
      <w:marTop w:val="0"/>
      <w:marBottom w:val="0"/>
      <w:divBdr>
        <w:top w:val="none" w:sz="0" w:space="0" w:color="auto"/>
        <w:left w:val="none" w:sz="0" w:space="0" w:color="auto"/>
        <w:bottom w:val="none" w:sz="0" w:space="0" w:color="auto"/>
        <w:right w:val="none" w:sz="0" w:space="0" w:color="auto"/>
      </w:divBdr>
    </w:div>
    <w:div w:id="540702598">
      <w:bodyDiv w:val="1"/>
      <w:marLeft w:val="0"/>
      <w:marRight w:val="0"/>
      <w:marTop w:val="0"/>
      <w:marBottom w:val="0"/>
      <w:divBdr>
        <w:top w:val="none" w:sz="0" w:space="0" w:color="auto"/>
        <w:left w:val="none" w:sz="0" w:space="0" w:color="auto"/>
        <w:bottom w:val="none" w:sz="0" w:space="0" w:color="auto"/>
        <w:right w:val="none" w:sz="0" w:space="0" w:color="auto"/>
      </w:divBdr>
    </w:div>
    <w:div w:id="551111445">
      <w:bodyDiv w:val="1"/>
      <w:marLeft w:val="0"/>
      <w:marRight w:val="0"/>
      <w:marTop w:val="0"/>
      <w:marBottom w:val="0"/>
      <w:divBdr>
        <w:top w:val="none" w:sz="0" w:space="0" w:color="auto"/>
        <w:left w:val="none" w:sz="0" w:space="0" w:color="auto"/>
        <w:bottom w:val="none" w:sz="0" w:space="0" w:color="auto"/>
        <w:right w:val="none" w:sz="0" w:space="0" w:color="auto"/>
      </w:divBdr>
    </w:div>
    <w:div w:id="614823392">
      <w:bodyDiv w:val="1"/>
      <w:marLeft w:val="0"/>
      <w:marRight w:val="0"/>
      <w:marTop w:val="0"/>
      <w:marBottom w:val="0"/>
      <w:divBdr>
        <w:top w:val="none" w:sz="0" w:space="0" w:color="auto"/>
        <w:left w:val="none" w:sz="0" w:space="0" w:color="auto"/>
        <w:bottom w:val="none" w:sz="0" w:space="0" w:color="auto"/>
        <w:right w:val="none" w:sz="0" w:space="0" w:color="auto"/>
      </w:divBdr>
    </w:div>
    <w:div w:id="767196292">
      <w:bodyDiv w:val="1"/>
      <w:marLeft w:val="0"/>
      <w:marRight w:val="0"/>
      <w:marTop w:val="0"/>
      <w:marBottom w:val="0"/>
      <w:divBdr>
        <w:top w:val="none" w:sz="0" w:space="0" w:color="auto"/>
        <w:left w:val="none" w:sz="0" w:space="0" w:color="auto"/>
        <w:bottom w:val="none" w:sz="0" w:space="0" w:color="auto"/>
        <w:right w:val="none" w:sz="0" w:space="0" w:color="auto"/>
      </w:divBdr>
    </w:div>
    <w:div w:id="853572628">
      <w:bodyDiv w:val="1"/>
      <w:marLeft w:val="0"/>
      <w:marRight w:val="0"/>
      <w:marTop w:val="0"/>
      <w:marBottom w:val="0"/>
      <w:divBdr>
        <w:top w:val="none" w:sz="0" w:space="0" w:color="auto"/>
        <w:left w:val="none" w:sz="0" w:space="0" w:color="auto"/>
        <w:bottom w:val="none" w:sz="0" w:space="0" w:color="auto"/>
        <w:right w:val="none" w:sz="0" w:space="0" w:color="auto"/>
      </w:divBdr>
    </w:div>
    <w:div w:id="912468980">
      <w:bodyDiv w:val="1"/>
      <w:marLeft w:val="0"/>
      <w:marRight w:val="0"/>
      <w:marTop w:val="0"/>
      <w:marBottom w:val="0"/>
      <w:divBdr>
        <w:top w:val="none" w:sz="0" w:space="0" w:color="auto"/>
        <w:left w:val="none" w:sz="0" w:space="0" w:color="auto"/>
        <w:bottom w:val="none" w:sz="0" w:space="0" w:color="auto"/>
        <w:right w:val="none" w:sz="0" w:space="0" w:color="auto"/>
      </w:divBdr>
    </w:div>
    <w:div w:id="930554158">
      <w:bodyDiv w:val="1"/>
      <w:marLeft w:val="0"/>
      <w:marRight w:val="0"/>
      <w:marTop w:val="0"/>
      <w:marBottom w:val="0"/>
      <w:divBdr>
        <w:top w:val="none" w:sz="0" w:space="0" w:color="auto"/>
        <w:left w:val="none" w:sz="0" w:space="0" w:color="auto"/>
        <w:bottom w:val="none" w:sz="0" w:space="0" w:color="auto"/>
        <w:right w:val="none" w:sz="0" w:space="0" w:color="auto"/>
      </w:divBdr>
    </w:div>
    <w:div w:id="932787665">
      <w:bodyDiv w:val="1"/>
      <w:marLeft w:val="0"/>
      <w:marRight w:val="0"/>
      <w:marTop w:val="0"/>
      <w:marBottom w:val="0"/>
      <w:divBdr>
        <w:top w:val="none" w:sz="0" w:space="0" w:color="auto"/>
        <w:left w:val="none" w:sz="0" w:space="0" w:color="auto"/>
        <w:bottom w:val="none" w:sz="0" w:space="0" w:color="auto"/>
        <w:right w:val="none" w:sz="0" w:space="0" w:color="auto"/>
      </w:divBdr>
    </w:div>
    <w:div w:id="964972002">
      <w:bodyDiv w:val="1"/>
      <w:marLeft w:val="0"/>
      <w:marRight w:val="0"/>
      <w:marTop w:val="0"/>
      <w:marBottom w:val="0"/>
      <w:divBdr>
        <w:top w:val="none" w:sz="0" w:space="0" w:color="auto"/>
        <w:left w:val="none" w:sz="0" w:space="0" w:color="auto"/>
        <w:bottom w:val="none" w:sz="0" w:space="0" w:color="auto"/>
        <w:right w:val="none" w:sz="0" w:space="0" w:color="auto"/>
      </w:divBdr>
    </w:div>
    <w:div w:id="1039818492">
      <w:bodyDiv w:val="1"/>
      <w:marLeft w:val="0"/>
      <w:marRight w:val="0"/>
      <w:marTop w:val="0"/>
      <w:marBottom w:val="0"/>
      <w:divBdr>
        <w:top w:val="none" w:sz="0" w:space="0" w:color="auto"/>
        <w:left w:val="none" w:sz="0" w:space="0" w:color="auto"/>
        <w:bottom w:val="none" w:sz="0" w:space="0" w:color="auto"/>
        <w:right w:val="none" w:sz="0" w:space="0" w:color="auto"/>
      </w:divBdr>
    </w:div>
    <w:div w:id="1132094412">
      <w:bodyDiv w:val="1"/>
      <w:marLeft w:val="0"/>
      <w:marRight w:val="0"/>
      <w:marTop w:val="0"/>
      <w:marBottom w:val="0"/>
      <w:divBdr>
        <w:top w:val="none" w:sz="0" w:space="0" w:color="auto"/>
        <w:left w:val="none" w:sz="0" w:space="0" w:color="auto"/>
        <w:bottom w:val="none" w:sz="0" w:space="0" w:color="auto"/>
        <w:right w:val="none" w:sz="0" w:space="0" w:color="auto"/>
      </w:divBdr>
    </w:div>
    <w:div w:id="1155685742">
      <w:bodyDiv w:val="1"/>
      <w:marLeft w:val="0"/>
      <w:marRight w:val="0"/>
      <w:marTop w:val="0"/>
      <w:marBottom w:val="0"/>
      <w:divBdr>
        <w:top w:val="none" w:sz="0" w:space="0" w:color="auto"/>
        <w:left w:val="none" w:sz="0" w:space="0" w:color="auto"/>
        <w:bottom w:val="none" w:sz="0" w:space="0" w:color="auto"/>
        <w:right w:val="none" w:sz="0" w:space="0" w:color="auto"/>
      </w:divBdr>
      <w:divsChild>
        <w:div w:id="1001657891">
          <w:marLeft w:val="547"/>
          <w:marRight w:val="0"/>
          <w:marTop w:val="0"/>
          <w:marBottom w:val="0"/>
          <w:divBdr>
            <w:top w:val="none" w:sz="0" w:space="0" w:color="auto"/>
            <w:left w:val="none" w:sz="0" w:space="0" w:color="auto"/>
            <w:bottom w:val="none" w:sz="0" w:space="0" w:color="auto"/>
            <w:right w:val="none" w:sz="0" w:space="0" w:color="auto"/>
          </w:divBdr>
        </w:div>
        <w:div w:id="1158882958">
          <w:marLeft w:val="547"/>
          <w:marRight w:val="0"/>
          <w:marTop w:val="0"/>
          <w:marBottom w:val="0"/>
          <w:divBdr>
            <w:top w:val="none" w:sz="0" w:space="0" w:color="auto"/>
            <w:left w:val="none" w:sz="0" w:space="0" w:color="auto"/>
            <w:bottom w:val="none" w:sz="0" w:space="0" w:color="auto"/>
            <w:right w:val="none" w:sz="0" w:space="0" w:color="auto"/>
          </w:divBdr>
        </w:div>
        <w:div w:id="226308632">
          <w:marLeft w:val="547"/>
          <w:marRight w:val="0"/>
          <w:marTop w:val="0"/>
          <w:marBottom w:val="0"/>
          <w:divBdr>
            <w:top w:val="none" w:sz="0" w:space="0" w:color="auto"/>
            <w:left w:val="none" w:sz="0" w:space="0" w:color="auto"/>
            <w:bottom w:val="none" w:sz="0" w:space="0" w:color="auto"/>
            <w:right w:val="none" w:sz="0" w:space="0" w:color="auto"/>
          </w:divBdr>
        </w:div>
        <w:div w:id="1725564188">
          <w:marLeft w:val="547"/>
          <w:marRight w:val="0"/>
          <w:marTop w:val="0"/>
          <w:marBottom w:val="0"/>
          <w:divBdr>
            <w:top w:val="none" w:sz="0" w:space="0" w:color="auto"/>
            <w:left w:val="none" w:sz="0" w:space="0" w:color="auto"/>
            <w:bottom w:val="none" w:sz="0" w:space="0" w:color="auto"/>
            <w:right w:val="none" w:sz="0" w:space="0" w:color="auto"/>
          </w:divBdr>
        </w:div>
        <w:div w:id="1029183590">
          <w:marLeft w:val="547"/>
          <w:marRight w:val="0"/>
          <w:marTop w:val="0"/>
          <w:marBottom w:val="0"/>
          <w:divBdr>
            <w:top w:val="none" w:sz="0" w:space="0" w:color="auto"/>
            <w:left w:val="none" w:sz="0" w:space="0" w:color="auto"/>
            <w:bottom w:val="none" w:sz="0" w:space="0" w:color="auto"/>
            <w:right w:val="none" w:sz="0" w:space="0" w:color="auto"/>
          </w:divBdr>
        </w:div>
        <w:div w:id="1414083028">
          <w:marLeft w:val="547"/>
          <w:marRight w:val="0"/>
          <w:marTop w:val="0"/>
          <w:marBottom w:val="0"/>
          <w:divBdr>
            <w:top w:val="none" w:sz="0" w:space="0" w:color="auto"/>
            <w:left w:val="none" w:sz="0" w:space="0" w:color="auto"/>
            <w:bottom w:val="none" w:sz="0" w:space="0" w:color="auto"/>
            <w:right w:val="none" w:sz="0" w:space="0" w:color="auto"/>
          </w:divBdr>
        </w:div>
        <w:div w:id="1031298851">
          <w:marLeft w:val="547"/>
          <w:marRight w:val="0"/>
          <w:marTop w:val="0"/>
          <w:marBottom w:val="0"/>
          <w:divBdr>
            <w:top w:val="none" w:sz="0" w:space="0" w:color="auto"/>
            <w:left w:val="none" w:sz="0" w:space="0" w:color="auto"/>
            <w:bottom w:val="none" w:sz="0" w:space="0" w:color="auto"/>
            <w:right w:val="none" w:sz="0" w:space="0" w:color="auto"/>
          </w:divBdr>
        </w:div>
        <w:div w:id="111441259">
          <w:marLeft w:val="547"/>
          <w:marRight w:val="0"/>
          <w:marTop w:val="0"/>
          <w:marBottom w:val="160"/>
          <w:divBdr>
            <w:top w:val="none" w:sz="0" w:space="0" w:color="auto"/>
            <w:left w:val="none" w:sz="0" w:space="0" w:color="auto"/>
            <w:bottom w:val="none" w:sz="0" w:space="0" w:color="auto"/>
            <w:right w:val="none" w:sz="0" w:space="0" w:color="auto"/>
          </w:divBdr>
        </w:div>
      </w:divsChild>
    </w:div>
    <w:div w:id="1159031857">
      <w:bodyDiv w:val="1"/>
      <w:marLeft w:val="0"/>
      <w:marRight w:val="0"/>
      <w:marTop w:val="0"/>
      <w:marBottom w:val="0"/>
      <w:divBdr>
        <w:top w:val="none" w:sz="0" w:space="0" w:color="auto"/>
        <w:left w:val="none" w:sz="0" w:space="0" w:color="auto"/>
        <w:bottom w:val="none" w:sz="0" w:space="0" w:color="auto"/>
        <w:right w:val="none" w:sz="0" w:space="0" w:color="auto"/>
      </w:divBdr>
    </w:div>
    <w:div w:id="1168138451">
      <w:bodyDiv w:val="1"/>
      <w:marLeft w:val="0"/>
      <w:marRight w:val="0"/>
      <w:marTop w:val="0"/>
      <w:marBottom w:val="0"/>
      <w:divBdr>
        <w:top w:val="none" w:sz="0" w:space="0" w:color="auto"/>
        <w:left w:val="none" w:sz="0" w:space="0" w:color="auto"/>
        <w:bottom w:val="none" w:sz="0" w:space="0" w:color="auto"/>
        <w:right w:val="none" w:sz="0" w:space="0" w:color="auto"/>
      </w:divBdr>
    </w:div>
    <w:div w:id="1210535223">
      <w:bodyDiv w:val="1"/>
      <w:marLeft w:val="0"/>
      <w:marRight w:val="0"/>
      <w:marTop w:val="0"/>
      <w:marBottom w:val="0"/>
      <w:divBdr>
        <w:top w:val="none" w:sz="0" w:space="0" w:color="auto"/>
        <w:left w:val="none" w:sz="0" w:space="0" w:color="auto"/>
        <w:bottom w:val="none" w:sz="0" w:space="0" w:color="auto"/>
        <w:right w:val="none" w:sz="0" w:space="0" w:color="auto"/>
      </w:divBdr>
    </w:div>
    <w:div w:id="1224757615">
      <w:bodyDiv w:val="1"/>
      <w:marLeft w:val="0"/>
      <w:marRight w:val="0"/>
      <w:marTop w:val="0"/>
      <w:marBottom w:val="0"/>
      <w:divBdr>
        <w:top w:val="none" w:sz="0" w:space="0" w:color="auto"/>
        <w:left w:val="none" w:sz="0" w:space="0" w:color="auto"/>
        <w:bottom w:val="none" w:sz="0" w:space="0" w:color="auto"/>
        <w:right w:val="none" w:sz="0" w:space="0" w:color="auto"/>
      </w:divBdr>
    </w:div>
    <w:div w:id="1245719989">
      <w:bodyDiv w:val="1"/>
      <w:marLeft w:val="0"/>
      <w:marRight w:val="0"/>
      <w:marTop w:val="0"/>
      <w:marBottom w:val="0"/>
      <w:divBdr>
        <w:top w:val="none" w:sz="0" w:space="0" w:color="auto"/>
        <w:left w:val="none" w:sz="0" w:space="0" w:color="auto"/>
        <w:bottom w:val="none" w:sz="0" w:space="0" w:color="auto"/>
        <w:right w:val="none" w:sz="0" w:space="0" w:color="auto"/>
      </w:divBdr>
    </w:div>
    <w:div w:id="1265305882">
      <w:bodyDiv w:val="1"/>
      <w:marLeft w:val="0"/>
      <w:marRight w:val="0"/>
      <w:marTop w:val="0"/>
      <w:marBottom w:val="0"/>
      <w:divBdr>
        <w:top w:val="none" w:sz="0" w:space="0" w:color="auto"/>
        <w:left w:val="none" w:sz="0" w:space="0" w:color="auto"/>
        <w:bottom w:val="none" w:sz="0" w:space="0" w:color="auto"/>
        <w:right w:val="none" w:sz="0" w:space="0" w:color="auto"/>
      </w:divBdr>
    </w:div>
    <w:div w:id="1270770870">
      <w:bodyDiv w:val="1"/>
      <w:marLeft w:val="0"/>
      <w:marRight w:val="0"/>
      <w:marTop w:val="0"/>
      <w:marBottom w:val="0"/>
      <w:divBdr>
        <w:top w:val="none" w:sz="0" w:space="0" w:color="auto"/>
        <w:left w:val="none" w:sz="0" w:space="0" w:color="auto"/>
        <w:bottom w:val="none" w:sz="0" w:space="0" w:color="auto"/>
        <w:right w:val="none" w:sz="0" w:space="0" w:color="auto"/>
      </w:divBdr>
    </w:div>
    <w:div w:id="1289429731">
      <w:bodyDiv w:val="1"/>
      <w:marLeft w:val="0"/>
      <w:marRight w:val="0"/>
      <w:marTop w:val="0"/>
      <w:marBottom w:val="0"/>
      <w:divBdr>
        <w:top w:val="none" w:sz="0" w:space="0" w:color="auto"/>
        <w:left w:val="none" w:sz="0" w:space="0" w:color="auto"/>
        <w:bottom w:val="none" w:sz="0" w:space="0" w:color="auto"/>
        <w:right w:val="none" w:sz="0" w:space="0" w:color="auto"/>
      </w:divBdr>
    </w:div>
    <w:div w:id="1315335326">
      <w:bodyDiv w:val="1"/>
      <w:marLeft w:val="0"/>
      <w:marRight w:val="0"/>
      <w:marTop w:val="0"/>
      <w:marBottom w:val="0"/>
      <w:divBdr>
        <w:top w:val="none" w:sz="0" w:space="0" w:color="auto"/>
        <w:left w:val="none" w:sz="0" w:space="0" w:color="auto"/>
        <w:bottom w:val="none" w:sz="0" w:space="0" w:color="auto"/>
        <w:right w:val="none" w:sz="0" w:space="0" w:color="auto"/>
      </w:divBdr>
    </w:div>
    <w:div w:id="1389301025">
      <w:bodyDiv w:val="1"/>
      <w:marLeft w:val="0"/>
      <w:marRight w:val="0"/>
      <w:marTop w:val="0"/>
      <w:marBottom w:val="0"/>
      <w:divBdr>
        <w:top w:val="none" w:sz="0" w:space="0" w:color="auto"/>
        <w:left w:val="none" w:sz="0" w:space="0" w:color="auto"/>
        <w:bottom w:val="none" w:sz="0" w:space="0" w:color="auto"/>
        <w:right w:val="none" w:sz="0" w:space="0" w:color="auto"/>
      </w:divBdr>
    </w:div>
    <w:div w:id="1392732831">
      <w:bodyDiv w:val="1"/>
      <w:marLeft w:val="0"/>
      <w:marRight w:val="0"/>
      <w:marTop w:val="0"/>
      <w:marBottom w:val="0"/>
      <w:divBdr>
        <w:top w:val="none" w:sz="0" w:space="0" w:color="auto"/>
        <w:left w:val="none" w:sz="0" w:space="0" w:color="auto"/>
        <w:bottom w:val="none" w:sz="0" w:space="0" w:color="auto"/>
        <w:right w:val="none" w:sz="0" w:space="0" w:color="auto"/>
      </w:divBdr>
    </w:div>
    <w:div w:id="1409501620">
      <w:bodyDiv w:val="1"/>
      <w:marLeft w:val="0"/>
      <w:marRight w:val="0"/>
      <w:marTop w:val="0"/>
      <w:marBottom w:val="0"/>
      <w:divBdr>
        <w:top w:val="none" w:sz="0" w:space="0" w:color="auto"/>
        <w:left w:val="none" w:sz="0" w:space="0" w:color="auto"/>
        <w:bottom w:val="none" w:sz="0" w:space="0" w:color="auto"/>
        <w:right w:val="none" w:sz="0" w:space="0" w:color="auto"/>
      </w:divBdr>
    </w:div>
    <w:div w:id="1412121437">
      <w:bodyDiv w:val="1"/>
      <w:marLeft w:val="0"/>
      <w:marRight w:val="0"/>
      <w:marTop w:val="0"/>
      <w:marBottom w:val="0"/>
      <w:divBdr>
        <w:top w:val="none" w:sz="0" w:space="0" w:color="auto"/>
        <w:left w:val="none" w:sz="0" w:space="0" w:color="auto"/>
        <w:bottom w:val="none" w:sz="0" w:space="0" w:color="auto"/>
        <w:right w:val="none" w:sz="0" w:space="0" w:color="auto"/>
      </w:divBdr>
    </w:div>
    <w:div w:id="1430353452">
      <w:bodyDiv w:val="1"/>
      <w:marLeft w:val="0"/>
      <w:marRight w:val="0"/>
      <w:marTop w:val="0"/>
      <w:marBottom w:val="0"/>
      <w:divBdr>
        <w:top w:val="none" w:sz="0" w:space="0" w:color="auto"/>
        <w:left w:val="none" w:sz="0" w:space="0" w:color="auto"/>
        <w:bottom w:val="none" w:sz="0" w:space="0" w:color="auto"/>
        <w:right w:val="none" w:sz="0" w:space="0" w:color="auto"/>
      </w:divBdr>
    </w:div>
    <w:div w:id="1469585439">
      <w:bodyDiv w:val="1"/>
      <w:marLeft w:val="0"/>
      <w:marRight w:val="0"/>
      <w:marTop w:val="0"/>
      <w:marBottom w:val="0"/>
      <w:divBdr>
        <w:top w:val="none" w:sz="0" w:space="0" w:color="auto"/>
        <w:left w:val="none" w:sz="0" w:space="0" w:color="auto"/>
        <w:bottom w:val="none" w:sz="0" w:space="0" w:color="auto"/>
        <w:right w:val="none" w:sz="0" w:space="0" w:color="auto"/>
      </w:divBdr>
    </w:div>
    <w:div w:id="1548839266">
      <w:bodyDiv w:val="1"/>
      <w:marLeft w:val="0"/>
      <w:marRight w:val="0"/>
      <w:marTop w:val="0"/>
      <w:marBottom w:val="0"/>
      <w:divBdr>
        <w:top w:val="none" w:sz="0" w:space="0" w:color="auto"/>
        <w:left w:val="none" w:sz="0" w:space="0" w:color="auto"/>
        <w:bottom w:val="none" w:sz="0" w:space="0" w:color="auto"/>
        <w:right w:val="none" w:sz="0" w:space="0" w:color="auto"/>
      </w:divBdr>
    </w:div>
    <w:div w:id="1635254574">
      <w:bodyDiv w:val="1"/>
      <w:marLeft w:val="0"/>
      <w:marRight w:val="0"/>
      <w:marTop w:val="0"/>
      <w:marBottom w:val="0"/>
      <w:divBdr>
        <w:top w:val="none" w:sz="0" w:space="0" w:color="auto"/>
        <w:left w:val="none" w:sz="0" w:space="0" w:color="auto"/>
        <w:bottom w:val="none" w:sz="0" w:space="0" w:color="auto"/>
        <w:right w:val="none" w:sz="0" w:space="0" w:color="auto"/>
      </w:divBdr>
    </w:div>
    <w:div w:id="1737127689">
      <w:bodyDiv w:val="1"/>
      <w:marLeft w:val="0"/>
      <w:marRight w:val="0"/>
      <w:marTop w:val="0"/>
      <w:marBottom w:val="0"/>
      <w:divBdr>
        <w:top w:val="none" w:sz="0" w:space="0" w:color="auto"/>
        <w:left w:val="none" w:sz="0" w:space="0" w:color="auto"/>
        <w:bottom w:val="none" w:sz="0" w:space="0" w:color="auto"/>
        <w:right w:val="none" w:sz="0" w:space="0" w:color="auto"/>
      </w:divBdr>
    </w:div>
    <w:div w:id="1752893791">
      <w:bodyDiv w:val="1"/>
      <w:marLeft w:val="0"/>
      <w:marRight w:val="0"/>
      <w:marTop w:val="0"/>
      <w:marBottom w:val="0"/>
      <w:divBdr>
        <w:top w:val="none" w:sz="0" w:space="0" w:color="auto"/>
        <w:left w:val="none" w:sz="0" w:space="0" w:color="auto"/>
        <w:bottom w:val="none" w:sz="0" w:space="0" w:color="auto"/>
        <w:right w:val="none" w:sz="0" w:space="0" w:color="auto"/>
      </w:divBdr>
    </w:div>
    <w:div w:id="1753315849">
      <w:bodyDiv w:val="1"/>
      <w:marLeft w:val="0"/>
      <w:marRight w:val="0"/>
      <w:marTop w:val="0"/>
      <w:marBottom w:val="0"/>
      <w:divBdr>
        <w:top w:val="none" w:sz="0" w:space="0" w:color="auto"/>
        <w:left w:val="none" w:sz="0" w:space="0" w:color="auto"/>
        <w:bottom w:val="none" w:sz="0" w:space="0" w:color="auto"/>
        <w:right w:val="none" w:sz="0" w:space="0" w:color="auto"/>
      </w:divBdr>
    </w:div>
    <w:div w:id="1753432246">
      <w:bodyDiv w:val="1"/>
      <w:marLeft w:val="0"/>
      <w:marRight w:val="0"/>
      <w:marTop w:val="0"/>
      <w:marBottom w:val="0"/>
      <w:divBdr>
        <w:top w:val="none" w:sz="0" w:space="0" w:color="auto"/>
        <w:left w:val="none" w:sz="0" w:space="0" w:color="auto"/>
        <w:bottom w:val="none" w:sz="0" w:space="0" w:color="auto"/>
        <w:right w:val="none" w:sz="0" w:space="0" w:color="auto"/>
      </w:divBdr>
    </w:div>
    <w:div w:id="1762018956">
      <w:bodyDiv w:val="1"/>
      <w:marLeft w:val="0"/>
      <w:marRight w:val="0"/>
      <w:marTop w:val="0"/>
      <w:marBottom w:val="0"/>
      <w:divBdr>
        <w:top w:val="none" w:sz="0" w:space="0" w:color="auto"/>
        <w:left w:val="none" w:sz="0" w:space="0" w:color="auto"/>
        <w:bottom w:val="none" w:sz="0" w:space="0" w:color="auto"/>
        <w:right w:val="none" w:sz="0" w:space="0" w:color="auto"/>
      </w:divBdr>
    </w:div>
    <w:div w:id="1768841713">
      <w:bodyDiv w:val="1"/>
      <w:marLeft w:val="0"/>
      <w:marRight w:val="0"/>
      <w:marTop w:val="0"/>
      <w:marBottom w:val="0"/>
      <w:divBdr>
        <w:top w:val="none" w:sz="0" w:space="0" w:color="auto"/>
        <w:left w:val="none" w:sz="0" w:space="0" w:color="auto"/>
        <w:bottom w:val="none" w:sz="0" w:space="0" w:color="auto"/>
        <w:right w:val="none" w:sz="0" w:space="0" w:color="auto"/>
      </w:divBdr>
    </w:div>
    <w:div w:id="1791440078">
      <w:bodyDiv w:val="1"/>
      <w:marLeft w:val="0"/>
      <w:marRight w:val="0"/>
      <w:marTop w:val="0"/>
      <w:marBottom w:val="0"/>
      <w:divBdr>
        <w:top w:val="none" w:sz="0" w:space="0" w:color="auto"/>
        <w:left w:val="none" w:sz="0" w:space="0" w:color="auto"/>
        <w:bottom w:val="none" w:sz="0" w:space="0" w:color="auto"/>
        <w:right w:val="none" w:sz="0" w:space="0" w:color="auto"/>
      </w:divBdr>
    </w:div>
    <w:div w:id="1871844235">
      <w:bodyDiv w:val="1"/>
      <w:marLeft w:val="0"/>
      <w:marRight w:val="0"/>
      <w:marTop w:val="0"/>
      <w:marBottom w:val="0"/>
      <w:divBdr>
        <w:top w:val="none" w:sz="0" w:space="0" w:color="auto"/>
        <w:left w:val="none" w:sz="0" w:space="0" w:color="auto"/>
        <w:bottom w:val="none" w:sz="0" w:space="0" w:color="auto"/>
        <w:right w:val="none" w:sz="0" w:space="0" w:color="auto"/>
      </w:divBdr>
    </w:div>
    <w:div w:id="1882553125">
      <w:bodyDiv w:val="1"/>
      <w:marLeft w:val="0"/>
      <w:marRight w:val="0"/>
      <w:marTop w:val="0"/>
      <w:marBottom w:val="0"/>
      <w:divBdr>
        <w:top w:val="none" w:sz="0" w:space="0" w:color="auto"/>
        <w:left w:val="none" w:sz="0" w:space="0" w:color="auto"/>
        <w:bottom w:val="none" w:sz="0" w:space="0" w:color="auto"/>
        <w:right w:val="none" w:sz="0" w:space="0" w:color="auto"/>
      </w:divBdr>
    </w:div>
    <w:div w:id="1909535741">
      <w:bodyDiv w:val="1"/>
      <w:marLeft w:val="0"/>
      <w:marRight w:val="0"/>
      <w:marTop w:val="0"/>
      <w:marBottom w:val="0"/>
      <w:divBdr>
        <w:top w:val="none" w:sz="0" w:space="0" w:color="auto"/>
        <w:left w:val="none" w:sz="0" w:space="0" w:color="auto"/>
        <w:bottom w:val="none" w:sz="0" w:space="0" w:color="auto"/>
        <w:right w:val="none" w:sz="0" w:space="0" w:color="auto"/>
      </w:divBdr>
    </w:div>
    <w:div w:id="1912033038">
      <w:bodyDiv w:val="1"/>
      <w:marLeft w:val="0"/>
      <w:marRight w:val="0"/>
      <w:marTop w:val="0"/>
      <w:marBottom w:val="0"/>
      <w:divBdr>
        <w:top w:val="none" w:sz="0" w:space="0" w:color="auto"/>
        <w:left w:val="none" w:sz="0" w:space="0" w:color="auto"/>
        <w:bottom w:val="none" w:sz="0" w:space="0" w:color="auto"/>
        <w:right w:val="none" w:sz="0" w:space="0" w:color="auto"/>
      </w:divBdr>
    </w:div>
    <w:div w:id="1925651875">
      <w:bodyDiv w:val="1"/>
      <w:marLeft w:val="0"/>
      <w:marRight w:val="0"/>
      <w:marTop w:val="0"/>
      <w:marBottom w:val="0"/>
      <w:divBdr>
        <w:top w:val="none" w:sz="0" w:space="0" w:color="auto"/>
        <w:left w:val="none" w:sz="0" w:space="0" w:color="auto"/>
        <w:bottom w:val="none" w:sz="0" w:space="0" w:color="auto"/>
        <w:right w:val="none" w:sz="0" w:space="0" w:color="auto"/>
      </w:divBdr>
    </w:div>
    <w:div w:id="1940412109">
      <w:bodyDiv w:val="1"/>
      <w:marLeft w:val="0"/>
      <w:marRight w:val="0"/>
      <w:marTop w:val="0"/>
      <w:marBottom w:val="0"/>
      <w:divBdr>
        <w:top w:val="none" w:sz="0" w:space="0" w:color="auto"/>
        <w:left w:val="none" w:sz="0" w:space="0" w:color="auto"/>
        <w:bottom w:val="none" w:sz="0" w:space="0" w:color="auto"/>
        <w:right w:val="none" w:sz="0" w:space="0" w:color="auto"/>
      </w:divBdr>
    </w:div>
    <w:div w:id="1995526460">
      <w:bodyDiv w:val="1"/>
      <w:marLeft w:val="0"/>
      <w:marRight w:val="0"/>
      <w:marTop w:val="0"/>
      <w:marBottom w:val="0"/>
      <w:divBdr>
        <w:top w:val="none" w:sz="0" w:space="0" w:color="auto"/>
        <w:left w:val="none" w:sz="0" w:space="0" w:color="auto"/>
        <w:bottom w:val="none" w:sz="0" w:space="0" w:color="auto"/>
        <w:right w:val="none" w:sz="0" w:space="0" w:color="auto"/>
      </w:divBdr>
    </w:div>
    <w:div w:id="2012904994">
      <w:bodyDiv w:val="1"/>
      <w:marLeft w:val="0"/>
      <w:marRight w:val="0"/>
      <w:marTop w:val="0"/>
      <w:marBottom w:val="0"/>
      <w:divBdr>
        <w:top w:val="none" w:sz="0" w:space="0" w:color="auto"/>
        <w:left w:val="none" w:sz="0" w:space="0" w:color="auto"/>
        <w:bottom w:val="none" w:sz="0" w:space="0" w:color="auto"/>
        <w:right w:val="none" w:sz="0" w:space="0" w:color="auto"/>
      </w:divBdr>
    </w:div>
    <w:div w:id="2026713347">
      <w:bodyDiv w:val="1"/>
      <w:marLeft w:val="0"/>
      <w:marRight w:val="0"/>
      <w:marTop w:val="0"/>
      <w:marBottom w:val="0"/>
      <w:divBdr>
        <w:top w:val="none" w:sz="0" w:space="0" w:color="auto"/>
        <w:left w:val="none" w:sz="0" w:space="0" w:color="auto"/>
        <w:bottom w:val="none" w:sz="0" w:space="0" w:color="auto"/>
        <w:right w:val="none" w:sz="0" w:space="0" w:color="auto"/>
      </w:divBdr>
    </w:div>
    <w:div w:id="2043704898">
      <w:bodyDiv w:val="1"/>
      <w:marLeft w:val="0"/>
      <w:marRight w:val="0"/>
      <w:marTop w:val="0"/>
      <w:marBottom w:val="0"/>
      <w:divBdr>
        <w:top w:val="none" w:sz="0" w:space="0" w:color="auto"/>
        <w:left w:val="none" w:sz="0" w:space="0" w:color="auto"/>
        <w:bottom w:val="none" w:sz="0" w:space="0" w:color="auto"/>
        <w:right w:val="none" w:sz="0" w:space="0" w:color="auto"/>
      </w:divBdr>
    </w:div>
    <w:div w:id="2044937816">
      <w:bodyDiv w:val="1"/>
      <w:marLeft w:val="0"/>
      <w:marRight w:val="0"/>
      <w:marTop w:val="0"/>
      <w:marBottom w:val="0"/>
      <w:divBdr>
        <w:top w:val="none" w:sz="0" w:space="0" w:color="auto"/>
        <w:left w:val="none" w:sz="0" w:space="0" w:color="auto"/>
        <w:bottom w:val="none" w:sz="0" w:space="0" w:color="auto"/>
        <w:right w:val="none" w:sz="0" w:space="0" w:color="auto"/>
      </w:divBdr>
    </w:div>
    <w:div w:id="2068798499">
      <w:bodyDiv w:val="1"/>
      <w:marLeft w:val="0"/>
      <w:marRight w:val="0"/>
      <w:marTop w:val="0"/>
      <w:marBottom w:val="0"/>
      <w:divBdr>
        <w:top w:val="none" w:sz="0" w:space="0" w:color="auto"/>
        <w:left w:val="none" w:sz="0" w:space="0" w:color="auto"/>
        <w:bottom w:val="none" w:sz="0" w:space="0" w:color="auto"/>
        <w:right w:val="none" w:sz="0" w:space="0" w:color="auto"/>
      </w:divBdr>
    </w:div>
    <w:div w:id="2107728335">
      <w:bodyDiv w:val="1"/>
      <w:marLeft w:val="0"/>
      <w:marRight w:val="0"/>
      <w:marTop w:val="0"/>
      <w:marBottom w:val="0"/>
      <w:divBdr>
        <w:top w:val="none" w:sz="0" w:space="0" w:color="auto"/>
        <w:left w:val="none" w:sz="0" w:space="0" w:color="auto"/>
        <w:bottom w:val="none" w:sz="0" w:space="0" w:color="auto"/>
        <w:right w:val="none" w:sz="0" w:space="0" w:color="auto"/>
      </w:divBdr>
    </w:div>
    <w:div w:id="212561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about/belbin-team-ro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Sat07</b:Tag>
    <b:SourceType>JournalArticle</b:SourceType>
    <b:Guid>{C07A0CAD-9A11-4515-9C44-4921BAB50BD7}</b:Guid>
    <b:Author>
      <b:Author>
        <b:NameList>
          <b:Person>
            <b:Last>Satman</b:Last>
            <b:First>Deborsh</b:First>
            <b:Middle>D., O'Dea, Natalie.A, Farmer. Jane, Veitch.Craig, Rosen. Gaye, Kidd. Michael.r</b:Middle>
          </b:Person>
        </b:NameList>
      </b:Author>
    </b:Author>
    <b:Title>Groups or teams in health care: finding the best fit</b:Title>
    <b:Year>2007</b:Year>
    <b:RefOrder>9</b:RefOrder>
  </b:Source>
  <b:Source>
    <b:Tag>Utl09</b:Tag>
    <b:SourceType>JournalArticle</b:SourceType>
    <b:Guid>{9438180E-A71E-47C4-96D1-CF3B4D6E8888}</b:Guid>
    <b:Author>
      <b:Author>
        <b:NameList>
          <b:Person>
            <b:Last>Utley</b:Last>
            <b:First>Dawn</b:First>
            <b:Middle>R. Brown, stephance E. Benfield, Michael PJ</b:Middle>
          </b:Person>
        </b:NameList>
      </b:Author>
    </b:Author>
    <b:Title>Working group or team: characteristic differences</b:Title>
    <b:Year>2009</b:Year>
    <b:RefOrder>1</b:RefOrder>
  </b:Source>
  <b:Source>
    <b:Tag>Bon10</b:Tag>
    <b:SourceType>JournalArticle</b:SourceType>
    <b:Guid>{50832A95-6AFE-45A6-B57A-81810EBE59F8}</b:Guid>
    <b:Author>
      <b:Author>
        <b:NameList>
          <b:Person>
            <b:Last>Bonebright</b:Last>
            <b:First>Denise</b:First>
            <b:Middle>A.</b:Middle>
          </b:Person>
        </b:NameList>
      </b:Author>
    </b:Author>
    <b:Title>40 years of storming </b:Title>
    <b:Year>2010</b:Year>
    <b:RefOrder>10</b:RefOrder>
  </b:Source>
  <b:Source>
    <b:Tag>tri15</b:Tag>
    <b:SourceType>JournalArticle</b:SourceType>
    <b:Guid>{E074688F-027D-4E9A-B67C-79297CAA40BE}</b:Guid>
    <b:Title>Beyond the Thomas Kilmann</b:Title>
    <b:Year>2015</b:Year>
    <b:Author>
      <b:Author>
        <b:NameList>
          <b:Person>
            <b:Last>D</b:Last>
            <b:First>tripppe</b:First>
            <b:Middle>&amp; Baumoel</b:Middle>
          </b:Person>
        </b:NameList>
      </b:Author>
    </b:Author>
    <b:Pages>19</b:Pages>
    <b:RefOrder>3</b:RefOrder>
  </b:Source>
  <b:Source>
    <b:Tag>DHL</b:Tag>
    <b:SourceType>InternetSite</b:SourceType>
    <b:Guid>{12E7C33F-74BA-4C27-9725-8917243B819E}</b:Guid>
    <b:Author>
      <b:Author>
        <b:NameList>
          <b:Person>
            <b:Last>DHL</b:Last>
          </b:Person>
        </b:NameList>
      </b:Author>
    </b:Author>
    <b:Title>DHL</b:Title>
    <b:URL>http://www.dhl.com</b:URL>
    <b:RefOrder>2</b:RefOrder>
  </b:Source>
  <b:Source>
    <b:Tag>Fle211</b:Tag>
    <b:SourceType>Book</b:SourceType>
    <b:Guid>{822695E0-1C81-4B09-9CDB-213D7AB2F127}</b:Guid>
    <b:Author>
      <b:Author>
        <b:NameList>
          <b:Person>
            <b:Last>Pro</b:Last>
            <b:First>Flevy</b:First>
          </b:Person>
        </b:NameList>
      </b:Author>
    </b:Author>
    <b:Title>Tuckman's satges of group development buiness presentation</b:Title>
    <b:Year>2021</b:Year>
    <b:RefOrder>5</b:RefOrder>
  </b:Source>
  <b:Source>
    <b:Tag>Dav202</b:Tag>
    <b:SourceType>JournalArticle</b:SourceType>
    <b:Guid>{C7FB18F7-967C-49CF-B7F4-2CDD1B3B8526}</b:Guid>
    <b:Title>how to make collaboration work</b:Title>
    <b:Year>2020</b:Year>
    <b:Author>
      <b:Author>
        <b:NameList>
          <b:Person>
            <b:Last>Layton</b:Last>
            <b:First>David</b:First>
            <b:Middle>A. Straus &amp; Thomas C.</b:Middle>
          </b:Person>
        </b:NameList>
      </b:Author>
    </b:Author>
    <b:RefOrder>6</b:RefOrder>
  </b:Source>
  <b:Source>
    <b:Tag>Utk18</b:Tag>
    <b:SourceType>JournalArticle</b:SourceType>
    <b:Guid>{DF509C88-DD2C-472D-B818-C6E380C49B90}</b:Guid>
    <b:Title>Are Groups and Teams the Same Thing? An Evaluation From the Point of Organizational Performance</b:Title>
    <b:Year>2018</b:Year>
    <b:URL>https://blog.flock.com/workplace-collaboration-teams-vs-groups</b:URL>
    <b:Author>
      <b:Author>
        <b:NameList>
          <b:Person>
            <b:Last>Demirci</b:Last>
            <b:First>Utku</b:First>
          </b:Person>
        </b:NameList>
      </b:Author>
    </b:Author>
    <b:RefOrder>8</b:RefOrder>
  </b:Source>
  <b:Source>
    <b:Tag>Lee</b:Tag>
    <b:SourceType>JournalArticle</b:SourceType>
    <b:Guid>{DC111899-A21F-4FA7-9E9D-E594F737186B}</b:Guid>
    <b:Author>
      <b:Author>
        <b:NameList>
          <b:Person>
            <b:Last>Lee Pugalis</b:Last>
            <b:First>Gill</b:First>
            <b:Middle>Bently</b:Middle>
          </b:Person>
        </b:NameList>
      </b:Author>
    </b:Author>
    <b:Title>Storming or performing? local enterprIse partnership two years on</b:Title>
    <b:Pages>2013</b:Pages>
    <b:RefOrder>4</b:RefOrder>
  </b:Source>
  <b:Source>
    <b:Tag>mDo171</b:Tag>
    <b:SourceType>BookSection</b:SourceType>
    <b:Guid>{598B8E1D-2CC3-4E61-9059-5990AC902B74}</b:Guid>
    <b:Title>Handling innovative people</b:Title>
    <b:Year>2017</b:Year>
    <b:Author>
      <b:Author>
        <b:NameList>
          <b:Person>
            <b:Last>M. Dolores Storch de Gracia</b:Last>
            <b:First>Luis</b:First>
            <b:Middle>Mazadiego and Bernardo Llamas</b:Middle>
          </b:Person>
        </b:NameList>
      </b:Author>
    </b:Author>
    <b:Pages>171</b:Pages>
    <b:RefOrder>7</b:RefOrder>
  </b:Source>
</b:Sources>
</file>

<file path=customXml/itemProps1.xml><?xml version="1.0" encoding="utf-8"?>
<ds:datastoreItem xmlns:ds="http://schemas.openxmlformats.org/officeDocument/2006/customXml" ds:itemID="{80738A00-4886-4ED8-972C-9483568B0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783</Words>
  <Characters>4467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khadejaa khanum</dc:creator>
  <cp:keywords/>
  <dc:description/>
  <cp:lastModifiedBy>khadejaa khanum</cp:lastModifiedBy>
  <cp:revision>3</cp:revision>
  <dcterms:created xsi:type="dcterms:W3CDTF">2021-11-08T02:27:00Z</dcterms:created>
  <dcterms:modified xsi:type="dcterms:W3CDTF">2021-11-08T02:43:00Z</dcterms:modified>
</cp:coreProperties>
</file>