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C7E12" w14:textId="0A073A6D" w:rsidR="73230602" w:rsidRDefault="73230602" w:rsidP="5B4E6395">
      <w:pPr>
        <w:spacing w:line="360" w:lineRule="auto"/>
      </w:pPr>
      <w:r>
        <w:t xml:space="preserve">Explore de necessity of maintaining Professional Standards within the police service by considering the impact of the Code of ethics, and the standards of professionals. </w:t>
      </w:r>
    </w:p>
    <w:p w14:paraId="3F074F28" w14:textId="4EC4D309" w:rsidR="73230602" w:rsidRDefault="73230602" w:rsidP="5B4E6395">
      <w:pPr>
        <w:spacing w:line="360" w:lineRule="auto"/>
      </w:pPr>
      <w:r>
        <w:t xml:space="preserve"> </w:t>
      </w:r>
    </w:p>
    <w:p w14:paraId="00B52945" w14:textId="4FE6228F" w:rsidR="73230602" w:rsidRDefault="73230602" w:rsidP="5B4E6395">
      <w:pPr>
        <w:spacing w:line="360" w:lineRule="auto"/>
      </w:pPr>
      <w:r>
        <w:t xml:space="preserve"> </w:t>
      </w:r>
    </w:p>
    <w:p w14:paraId="4C000201" w14:textId="47B45410" w:rsidR="73230602" w:rsidRDefault="73230602" w:rsidP="5B4E6395">
      <w:pPr>
        <w:spacing w:line="360" w:lineRule="auto"/>
      </w:pPr>
      <w:r>
        <w:t xml:space="preserve"> Professional standards play a significant role in building confidence and trust in a just and responsible society. These standards ensure that ethical and legal boundaries are maintained and that law enforcement officers ensure that these laws are fair and in step with the law. In this way, upholding the principles of justice and encouraging public confidence. </w:t>
      </w:r>
      <w:r w:rsidR="47CFB0D9">
        <w:t xml:space="preserve">In police scenarios, decision-making </w:t>
      </w:r>
      <w:r w:rsidR="34CBEF17">
        <w:t xml:space="preserve">is significant, </w:t>
      </w:r>
      <w:r w:rsidR="47CFB0D9">
        <w:t>law enforcement agents with a significant role in society, professional standards with professional conduct standards and the code of ethics</w:t>
      </w:r>
      <w:r w:rsidR="5B5BE0C0">
        <w:t xml:space="preserve"> because it</w:t>
      </w:r>
      <w:r w:rsidR="47CFB0D9">
        <w:t xml:space="preserve"> places a high value on integrity, public </w:t>
      </w:r>
      <w:r w:rsidR="0259AC3F">
        <w:t>trust,</w:t>
      </w:r>
      <w:r w:rsidR="47CFB0D9">
        <w:t xml:space="preserve"> and responsibility. </w:t>
      </w:r>
      <w:r>
        <w:t>This essay will enhance professional standards in policing and follow the code of ethics and standards of professional conduct.</w:t>
      </w:r>
      <w:r w:rsidR="515D6AC2">
        <w:t xml:space="preserve"> Also explores ethical decisions in policing, with professional standards playing an essential and </w:t>
      </w:r>
      <w:r w:rsidR="4B71DFCC">
        <w:t>key role</w:t>
      </w:r>
      <w:r w:rsidR="515D6AC2">
        <w:t>, in line with the ethical framework and standards of professional conduct.</w:t>
      </w:r>
      <w:r>
        <w:t xml:space="preserve"> In the field of police, professional standards are noted because they are useful and stand out for integrity, responsibility, and trust. </w:t>
      </w:r>
      <w:r w:rsidR="64264279">
        <w:t>According to (MacVean, 2012) modern policing is an</w:t>
      </w:r>
      <w:r w:rsidR="7DAEED19">
        <w:t xml:space="preserve"> increas</w:t>
      </w:r>
      <w:r w:rsidR="43CC61DF">
        <w:t>e</w:t>
      </w:r>
      <w:r w:rsidR="00D328FA">
        <w:t>d</w:t>
      </w:r>
      <w:r w:rsidR="64264279">
        <w:t xml:space="preserve"> component of </w:t>
      </w:r>
      <w:r w:rsidR="67A41EED">
        <w:t>professional</w:t>
      </w:r>
      <w:r w:rsidR="64264279">
        <w:t xml:space="preserve"> </w:t>
      </w:r>
      <w:r w:rsidR="4378B512">
        <w:t>standards and ethical policing which been increased.</w:t>
      </w:r>
    </w:p>
    <w:p w14:paraId="30424002" w14:textId="1D2FD0DE" w:rsidR="73230602" w:rsidRDefault="73230602" w:rsidP="5B4E6395">
      <w:pPr>
        <w:spacing w:line="360" w:lineRule="auto"/>
      </w:pPr>
      <w:r>
        <w:t xml:space="preserve"> </w:t>
      </w:r>
      <w:r w:rsidR="63BBA70F">
        <w:t xml:space="preserve"> </w:t>
      </w:r>
      <w:r>
        <w:t>The professional standards at the workplace in the police force help the officers act in an ethically responsible manner in the obligations and challenges that they have every day; therefore, an essential role in maintaining these standards is played by these two elements of the code of ethics and the standards of professional behaviour. In the field of policing professional standards follow legal and ethical conduct.</w:t>
      </w:r>
      <w:r w:rsidR="0E703A39">
        <w:t xml:space="preserve"> According to</w:t>
      </w:r>
      <w:r w:rsidR="4CF6F19B">
        <w:t xml:space="preserve"> (Allyson MacVean, 2012)</w:t>
      </w:r>
      <w:r w:rsidR="38B08CA9">
        <w:t xml:space="preserve"> A</w:t>
      </w:r>
      <w:r w:rsidR="0E703A39">
        <w:t xml:space="preserve"> </w:t>
      </w:r>
      <w:r w:rsidR="66E27033">
        <w:t>dilemma</w:t>
      </w:r>
      <w:r w:rsidR="00F92044">
        <w:t xml:space="preserve"> has</w:t>
      </w:r>
      <w:r w:rsidR="0E703A39">
        <w:t xml:space="preserve"> been expanded and </w:t>
      </w:r>
      <w:r w:rsidR="1DF1A129">
        <w:t>elaborated</w:t>
      </w:r>
      <w:r w:rsidR="00462FC3">
        <w:t xml:space="preserve"> on</w:t>
      </w:r>
      <w:r w:rsidR="1DF1A129">
        <w:t xml:space="preserve"> by</w:t>
      </w:r>
      <w:r w:rsidR="0E703A39">
        <w:t xml:space="preserve"> Jonathan Hughes regarding principles and theories of </w:t>
      </w:r>
      <w:r w:rsidR="17EFDC9E">
        <w:t>professional</w:t>
      </w:r>
      <w:r w:rsidR="0E703A39">
        <w:t xml:space="preserve"> standards focuse</w:t>
      </w:r>
      <w:r w:rsidR="2600FB9F">
        <w:t xml:space="preserve">d on ethical problems and </w:t>
      </w:r>
      <w:r w:rsidR="3B20FE7B">
        <w:t>professional</w:t>
      </w:r>
      <w:r w:rsidR="2600FB9F">
        <w:t xml:space="preserve"> standards</w:t>
      </w:r>
      <w:r w:rsidR="3693AD4F">
        <w:t>, Jonathan Hu</w:t>
      </w:r>
      <w:r w:rsidR="007C6C57">
        <w:t>g</w:t>
      </w:r>
      <w:r w:rsidR="3693AD4F">
        <w:t xml:space="preserve">hes found some </w:t>
      </w:r>
      <w:r w:rsidR="00896FB4">
        <w:t>issues, to</w:t>
      </w:r>
      <w:r w:rsidR="3693AD4F">
        <w:t xml:space="preserve"> be examined in grow</w:t>
      </w:r>
      <w:r w:rsidR="007C6C57">
        <w:t>ing</w:t>
      </w:r>
      <w:r w:rsidR="3693AD4F">
        <w:t xml:space="preserve"> and assessing professional standards</w:t>
      </w:r>
      <w:r w:rsidR="2600FB9F">
        <w:t>.</w:t>
      </w:r>
      <w:r w:rsidR="43F85369">
        <w:t xml:space="preserve"> Hughes said that the ethics of policing that underpin </w:t>
      </w:r>
      <w:r w:rsidR="0EE63341">
        <w:t>professional</w:t>
      </w:r>
      <w:r w:rsidR="43F85369">
        <w:t xml:space="preserve"> standards </w:t>
      </w:r>
      <w:r w:rsidR="0874F80D">
        <w:t>has</w:t>
      </w:r>
      <w:r w:rsidR="43F85369">
        <w:t xml:space="preserve"> a different understanding</w:t>
      </w:r>
      <w:r w:rsidR="234AC602">
        <w:t xml:space="preserve"> th</w:t>
      </w:r>
      <w:r w:rsidR="00F95B54">
        <w:t>an</w:t>
      </w:r>
      <w:r w:rsidR="234AC602">
        <w:t xml:space="preserve"> the ethics of more traditional </w:t>
      </w:r>
      <w:r w:rsidR="424B1AC3">
        <w:t>professions</w:t>
      </w:r>
      <w:r w:rsidR="234AC602">
        <w:t>.</w:t>
      </w:r>
      <w:r>
        <w:t xml:space="preserve"> Critical implications for communities for both communities and law enforcement agencies have standards that are earned in the profession one of them being a responsibility, following these standards will help hold you accountable to the law.</w:t>
      </w:r>
      <w:r w:rsidR="01A4FDD6">
        <w:t xml:space="preserve"> </w:t>
      </w:r>
      <w:r w:rsidR="33329E5D">
        <w:t xml:space="preserve">According to </w:t>
      </w:r>
      <w:r w:rsidR="535D87FF">
        <w:t>(</w:t>
      </w:r>
      <w:r w:rsidR="33329E5D">
        <w:t>Allyson M</w:t>
      </w:r>
      <w:r w:rsidR="406D4212">
        <w:t>acVean</w:t>
      </w:r>
      <w:r w:rsidR="6B691F0E">
        <w:t xml:space="preserve"> 2012)</w:t>
      </w:r>
      <w:r w:rsidR="33329E5D">
        <w:t xml:space="preserve"> The dilemma was put to the test with the question of can the principles of standards and theories solve ethical problems and what is the role of professional standards in asking for help in solving them</w:t>
      </w:r>
      <w:r w:rsidR="0001342D">
        <w:t>.</w:t>
      </w:r>
      <w:r w:rsidR="33329E5D">
        <w:t xml:space="preserve"> This dilemma was put to the test by Jonathan Hughes who found keywords that helped to evaluate and develop professional standards. </w:t>
      </w:r>
      <w:r w:rsidR="54E6CCF6">
        <w:t xml:space="preserve"> Jonathan </w:t>
      </w:r>
      <w:r w:rsidR="33329E5D">
        <w:t xml:space="preserve">Hughes said that </w:t>
      </w:r>
      <w:r w:rsidR="33329E5D">
        <w:lastRenderedPageBreak/>
        <w:t>the ethics of the police can have different meaning</w:t>
      </w:r>
      <w:r w:rsidR="007E60F4">
        <w:t>s</w:t>
      </w:r>
      <w:r w:rsidR="33329E5D">
        <w:t xml:space="preserve"> </w:t>
      </w:r>
      <w:r w:rsidR="007E60F4">
        <w:t>th</w:t>
      </w:r>
      <w:r w:rsidR="0063365A">
        <w:t>an</w:t>
      </w:r>
      <w:r w:rsidR="33329E5D">
        <w:t xml:space="preserve"> the ethics of more traditional professions. Thus, challenging the relationship between the "professional" and the ``service user.''</w:t>
      </w:r>
    </w:p>
    <w:p w14:paraId="6D2A387B" w14:textId="52E53A1E" w:rsidR="73230602" w:rsidRDefault="73230602" w:rsidP="5B4E6395">
      <w:pPr>
        <w:spacing w:line="360" w:lineRule="auto"/>
      </w:pPr>
      <w:r>
        <w:t xml:space="preserve"> </w:t>
      </w:r>
      <w:r w:rsidR="00896FB4">
        <w:t>Modelling</w:t>
      </w:r>
      <w:r w:rsidR="005C5DD3">
        <w:t xml:space="preserve"> </w:t>
      </w:r>
      <w:r w:rsidR="00896FB4">
        <w:t>behaviour</w:t>
      </w:r>
      <w:r>
        <w:t xml:space="preserve"> becomes easier when you follow these professional and ethical standards. It will earn the public’s trust, and everything will be handled according to the law. </w:t>
      </w:r>
      <w:r w:rsidR="7CDD784F">
        <w:t xml:space="preserve">One </w:t>
      </w:r>
      <w:r>
        <w:t>standard would be the trust of the public, which must be built by the officer by maintaining the standards. By working ethically and professionally, people gain the necessary confidence to report inequalities. Another standard is to have relations with the community respecting these standards, which will result in positive relations with the community</w:t>
      </w:r>
      <w:r w:rsidR="43E5C221">
        <w:t xml:space="preserve"> and </w:t>
      </w:r>
      <w:r w:rsidR="32AFFA98">
        <w:t>c</w:t>
      </w:r>
      <w:r>
        <w:t>ommunication and ethics will lead to cooperation and result in effective policing</w:t>
      </w:r>
      <w:r w:rsidR="6362A853">
        <w:t xml:space="preserve">. </w:t>
      </w:r>
      <w:r>
        <w:t xml:space="preserve">              </w:t>
      </w:r>
    </w:p>
    <w:p w14:paraId="5A41B766" w14:textId="5BC85418" w:rsidR="73230602" w:rsidRDefault="73230602" w:rsidP="5B4E6395">
      <w:pPr>
        <w:spacing w:line="360" w:lineRule="auto"/>
      </w:pPr>
      <w:r>
        <w:t xml:space="preserve"> The code of ethics serves as a guide for police officers to put into practice the values and principles that play a key role in upholding professional standards</w:t>
      </w:r>
      <w:r w:rsidR="2851299D">
        <w:t xml:space="preserve"> and</w:t>
      </w:r>
      <w:r w:rsidR="46488167">
        <w:t xml:space="preserve"> ethical decision-making by law enforcement agencies and focus on principles such as fairness, </w:t>
      </w:r>
      <w:r w:rsidR="50E0873A">
        <w:t>honesty,</w:t>
      </w:r>
      <w:r w:rsidR="46488167">
        <w:t xml:space="preserve"> and integrity, which play </w:t>
      </w:r>
      <w:r w:rsidR="489F590B">
        <w:t>a key role</w:t>
      </w:r>
      <w:r w:rsidR="46488167">
        <w:t xml:space="preserve"> in maintaining important standards of conduct. </w:t>
      </w:r>
      <w:r>
        <w:t xml:space="preserve">According to (the College of Policing, 2023) The police college developed 2014 a code of ethics </w:t>
      </w:r>
      <w:r w:rsidR="000B1989">
        <w:t>that</w:t>
      </w:r>
      <w:r>
        <w:t xml:space="preserve"> has been described as exemplary </w:t>
      </w:r>
      <w:r w:rsidR="00896FB4">
        <w:t>behaviour</w:t>
      </w:r>
      <w:r>
        <w:t xml:space="preserve"> for officers. One of them is that police officers follow clear expectations for </w:t>
      </w:r>
      <w:r w:rsidR="00896FB4">
        <w:t>behaviour</w:t>
      </w:r>
      <w:r>
        <w:t xml:space="preserve"> in which they must protect the rights of individuals and respect the law. Another ethical element in decision-making is guiding how ethical choices are made, especially when there are challenges. Taking these principles into account, they will be maintained and gain public trust. Another important standard is public trust and perception because the public trusts the integrity and professionalism of officers who follow these principles increases public trust and helps community cooperation. </w:t>
      </w:r>
    </w:p>
    <w:p w14:paraId="087BB3B2" w14:textId="2F6C2541" w:rsidR="73230602" w:rsidRDefault="73230602" w:rsidP="5B4E6395">
      <w:pPr>
        <w:spacing w:line="360" w:lineRule="auto"/>
      </w:pPr>
      <w:r>
        <w:t xml:space="preserve"> The community plays a vital role in the relationship with the police. Confidence and trust ensure that the public has reliable, ethical, and trustworthy law enforcement along with professional standards.</w:t>
      </w:r>
      <w:r w:rsidR="5812656D">
        <w:t xml:space="preserve"> According to </w:t>
      </w:r>
      <w:r w:rsidR="0005153E">
        <w:t>(</w:t>
      </w:r>
      <w:r w:rsidR="5812656D">
        <w:t>Newburn</w:t>
      </w:r>
      <w:r w:rsidR="0005153E">
        <w:t xml:space="preserve">, </w:t>
      </w:r>
      <w:r w:rsidR="5812656D">
        <w:t xml:space="preserve">2008) Between </w:t>
      </w:r>
      <w:r w:rsidR="1D1DE103">
        <w:t>professional</w:t>
      </w:r>
      <w:r w:rsidR="5812656D">
        <w:t xml:space="preserve"> standard</w:t>
      </w:r>
      <w:r w:rsidR="00BD2CA1">
        <w:t>s</w:t>
      </w:r>
      <w:r w:rsidR="5812656D">
        <w:t xml:space="preserve"> and ethical policing is a relation of </w:t>
      </w:r>
      <w:r w:rsidR="65C9F73C">
        <w:t>instance</w:t>
      </w:r>
      <w:r w:rsidR="2B1BDD60">
        <w:t xml:space="preserve"> between </w:t>
      </w:r>
      <w:r w:rsidR="071EBDF0">
        <w:t>professional</w:t>
      </w:r>
      <w:r w:rsidR="2B1BDD60">
        <w:t xml:space="preserve"> </w:t>
      </w:r>
      <w:r w:rsidR="105AF901">
        <w:t>ethics and</w:t>
      </w:r>
      <w:r w:rsidR="2B1BDD60">
        <w:t xml:space="preserve"> </w:t>
      </w:r>
      <w:r w:rsidR="13E1E5C9">
        <w:t>professional</w:t>
      </w:r>
      <w:r w:rsidR="2B1BDD60">
        <w:t xml:space="preserve"> standards this is the problem raised</w:t>
      </w:r>
      <w:r w:rsidR="00E869F4">
        <w:t xml:space="preserve"> </w:t>
      </w:r>
      <w:r w:rsidR="00E869F4" w:rsidRPr="00E869F4">
        <w:t xml:space="preserve">questions about the relevance </w:t>
      </w:r>
      <w:r w:rsidR="00896FB4" w:rsidRPr="00E869F4">
        <w:t>of</w:t>
      </w:r>
      <w:r w:rsidR="00896FB4">
        <w:t xml:space="preserve"> both</w:t>
      </w:r>
      <w:r w:rsidR="2B1BDD60">
        <w:t xml:space="preserve"> ethics and policing and the concept of </w:t>
      </w:r>
      <w:r w:rsidR="7C8734FE">
        <w:t>professionalism</w:t>
      </w:r>
      <w:r w:rsidR="0ED70852">
        <w:t>.</w:t>
      </w:r>
      <w:r>
        <w:t xml:space="preserve"> Law enforcement agencies work together with communities in a fair and trustworthy way to ensure that justice and fairness are upheld, and the outcomes are accountable and transparent. Professional standards ensure accountability and transparency; enforcement laws depend on officer behaviour and set clear expectations.</w:t>
      </w:r>
      <w:r w:rsidR="6160F91F">
        <w:t xml:space="preserve"> According to </w:t>
      </w:r>
      <w:r w:rsidR="005E17B5">
        <w:t>(</w:t>
      </w:r>
      <w:r w:rsidR="6160F91F">
        <w:t>Newburn</w:t>
      </w:r>
      <w:r w:rsidR="005E17B5">
        <w:t xml:space="preserve">, </w:t>
      </w:r>
      <w:r w:rsidR="6160F91F">
        <w:t>2008) Law enforcement and crime prevention are central to most accounts, reducing fear, protecting rights, social engine</w:t>
      </w:r>
      <w:r w:rsidR="40B36BB8">
        <w:t>ering,</w:t>
      </w:r>
      <w:r w:rsidR="48FEB704">
        <w:t xml:space="preserve"> </w:t>
      </w:r>
      <w:r w:rsidR="40B36BB8">
        <w:t>mediation,</w:t>
      </w:r>
      <w:r w:rsidR="00473AE0">
        <w:t xml:space="preserve"> and</w:t>
      </w:r>
      <w:r w:rsidR="65B4AA2E">
        <w:t xml:space="preserve"> p</w:t>
      </w:r>
      <w:r w:rsidR="40B36BB8">
        <w:t>romoting public safety and order. (</w:t>
      </w:r>
      <w:proofErr w:type="spellStart"/>
      <w:r w:rsidR="40B36BB8">
        <w:t>Kleining</w:t>
      </w:r>
      <w:proofErr w:type="spellEnd"/>
      <w:r w:rsidR="40B36BB8">
        <w:t xml:space="preserve"> 1996, pp.22-24</w:t>
      </w:r>
      <w:r w:rsidR="7F5850E9">
        <w:t xml:space="preserve">, </w:t>
      </w:r>
      <w:proofErr w:type="spellStart"/>
      <w:r w:rsidR="7F5850E9">
        <w:t>Neyroug</w:t>
      </w:r>
      <w:proofErr w:type="spellEnd"/>
      <w:r w:rsidR="7F5850E9">
        <w:t xml:space="preserve"> and Beckley 2001, chapter 2)</w:t>
      </w:r>
      <w:r>
        <w:t xml:space="preserve"> By following these standards, no officer will be held accountable for their actions. Transparency and accountability rely on law enforcement agencies, thus providing proof of fairness </w:t>
      </w:r>
      <w:r>
        <w:lastRenderedPageBreak/>
        <w:t xml:space="preserve">and justice. Law enforcement agencies, to be on par with professional standards, follow the code of ethics, which has core values and principles that enforce laws with accountability and transparency. The </w:t>
      </w:r>
      <w:r w:rsidR="00896FB4">
        <w:t>behaviour</w:t>
      </w:r>
      <w:r>
        <w:t xml:space="preserve"> of police officers must follow this code of ethics as a guide to model their </w:t>
      </w:r>
      <w:r w:rsidR="00896FB4">
        <w:t>behaviour</w:t>
      </w:r>
      <w:r>
        <w:t xml:space="preserve">. </w:t>
      </w:r>
      <w:r w:rsidR="3863D642">
        <w:t xml:space="preserve">According to </w:t>
      </w:r>
      <w:r w:rsidR="4B13674C">
        <w:t>(</w:t>
      </w:r>
      <w:r w:rsidR="3863D642">
        <w:t xml:space="preserve">Crawshaw et al. </w:t>
      </w:r>
      <w:r w:rsidR="58484E79">
        <w:t>2007)</w:t>
      </w:r>
      <w:r w:rsidR="3863D642">
        <w:t xml:space="preserve"> </w:t>
      </w:r>
      <w:r w:rsidR="7708BB73">
        <w:t xml:space="preserve">  General aspects of police ethics been </w:t>
      </w:r>
      <w:r w:rsidR="45A6FC12">
        <w:t xml:space="preserve">examined </w:t>
      </w:r>
      <w:r w:rsidR="007F3E76">
        <w:t>in</w:t>
      </w:r>
      <w:r w:rsidR="690ABF16">
        <w:t xml:space="preserve"> Chapter 4 Part I </w:t>
      </w:r>
      <w:r w:rsidR="001B1327">
        <w:t xml:space="preserve">which </w:t>
      </w:r>
      <w:r w:rsidR="690ABF16">
        <w:t xml:space="preserve">are </w:t>
      </w:r>
      <w:r w:rsidR="070216E1">
        <w:t xml:space="preserve">the European Code of Police Ethics and the United Nations Code of Conduct for Law Enforcement </w:t>
      </w:r>
      <w:r w:rsidR="6C5F5635">
        <w:t>Officials with</w:t>
      </w:r>
      <w:r w:rsidR="35A98A0F">
        <w:t xml:space="preserve"> the provisions of two codes of </w:t>
      </w:r>
      <w:r w:rsidR="00896FB4">
        <w:t>behaviour</w:t>
      </w:r>
      <w:r w:rsidR="00D14BE4">
        <w:t>,</w:t>
      </w:r>
      <w:r w:rsidR="59F3043C">
        <w:t xml:space="preserve"> Chap</w:t>
      </w:r>
      <w:r w:rsidR="3028AAD4">
        <w:t>ter</w:t>
      </w:r>
      <w:r w:rsidR="59F3043C">
        <w:t xml:space="preserve"> 4 defin</w:t>
      </w:r>
      <w:r w:rsidR="001F03B0">
        <w:t>es</w:t>
      </w:r>
      <w:r w:rsidR="59F3043C">
        <w:t xml:space="preserve"> corruption</w:t>
      </w:r>
      <w:r w:rsidR="1E7A4DB0">
        <w:t xml:space="preserve"> </w:t>
      </w:r>
      <w:r w:rsidR="5DE311E5">
        <w:t>with</w:t>
      </w:r>
      <w:r w:rsidR="1E7A4DB0">
        <w:t xml:space="preserve"> the examination of police settings, unethical </w:t>
      </w:r>
      <w:r w:rsidR="00896FB4">
        <w:t>conduct,</w:t>
      </w:r>
      <w:r w:rsidR="1E7A4DB0">
        <w:t xml:space="preserve"> and indiscipline wi</w:t>
      </w:r>
      <w:r w:rsidR="448D3D95">
        <w:t>th the police organizations and how they manifest</w:t>
      </w:r>
      <w:r w:rsidR="35A98A0F">
        <w:t xml:space="preserve">. </w:t>
      </w:r>
      <w:r>
        <w:t>An important aspect that a police officer should follow is making ethical decisions and this is a significant aspect of policing because this code provides officers with a path to be guided in this job, which has all kinds of challenges and needs to be guided. Officers following this code of ethics act in the best interest of the community if they respect ethical principles and thus have the support and trust of the public. Professionalism, honesty, and integrity belong to the code of ethics and an officer must follow and live up to these values in equal measure with the public, by creating and contributing to the positive view of officers by showing professionalism in the workplace to create respect and trust through self-image, increasing their effectiveness and credibility. Law enforcement personnel hold themselves to a high standard of professional conduct because it is essential to upholding their professional integrity and their ability to contribute to the police service</w:t>
      </w:r>
      <w:r w:rsidR="00D14BE4">
        <w:t xml:space="preserve"> while </w:t>
      </w:r>
      <w:r w:rsidR="00896FB4">
        <w:t>ethical</w:t>
      </w:r>
      <w:r>
        <w:t xml:space="preserve"> and legal concerns belong to the standard of professional conduct standards which also includes honesty, protection of rights, and respect for the population through diversity</w:t>
      </w:r>
      <w:r w:rsidR="7DEC539B">
        <w:t xml:space="preserve">, </w:t>
      </w:r>
      <w:r>
        <w:t xml:space="preserve">the code of ethics is used by law enforcement agencies for police officers as training programs in professional conduct. This code of ethics ensures that officers are well informed about the information and conduct that belongs to this profession and equips them with skills and standards that load them with skills and standards that they need to </w:t>
      </w:r>
      <w:r w:rsidR="00896FB4">
        <w:t>fulfil</w:t>
      </w:r>
      <w:r>
        <w:t xml:space="preserve"> their missions in the profession. The training promotes responsibility and emphasizes professional standards in the missions and everyday activities in which the police are carried out with new challenges that must be solved. </w:t>
      </w:r>
      <w:r w:rsidR="1B83FCD5">
        <w:t>A complication that would endanger police careers is the prevention of abuse of power in which officers must not abuse their power because the abuse of authority in decision-making between the protection of individual rights and the responsibilities of law enforcement helps maintain a balance. Another complication about standards of professional conduct would be the prevention of misconduct that would include professional behaviour acting in line with ethical and legal expectations.</w:t>
      </w:r>
      <w:r w:rsidR="1A42D27C">
        <w:t xml:space="preserve"> The constitutional rights of individuals, the protection of freedoms such as speech, the protection and assembly of freedoms, unreasonable classification, and protection against searches by complying with these standards, officers have a responsibility to comply with these rights by complying with these standards.</w:t>
      </w:r>
      <w:r w:rsidR="033222C7">
        <w:t xml:space="preserve"> According to (Crawshaw et al. 2007</w:t>
      </w:r>
      <w:r w:rsidR="00896FB4">
        <w:t>) In</w:t>
      </w:r>
      <w:r w:rsidR="7F5C9F6F">
        <w:t xml:space="preserve"> </w:t>
      </w:r>
      <w:r w:rsidR="7F5C9F6F">
        <w:lastRenderedPageBreak/>
        <w:t>the Universal Declaration of Human Rights there is nothing that is state</w:t>
      </w:r>
      <w:r w:rsidR="00F2683A">
        <w:t>s</w:t>
      </w:r>
      <w:r w:rsidR="7F5C9F6F">
        <w:t xml:space="preserve"> you can l</w:t>
      </w:r>
      <w:r w:rsidR="00F2683A">
        <w:t>ive</w:t>
      </w:r>
      <w:r w:rsidR="5EAF1208">
        <w:t xml:space="preserve"> in a free society from corruption, in the Declaration</w:t>
      </w:r>
      <w:r w:rsidR="69F6D8C8">
        <w:t xml:space="preserve"> the delivery of the whole range of rights the government and other</w:t>
      </w:r>
      <w:r w:rsidR="002B5C91">
        <w:t xml:space="preserve"> is</w:t>
      </w:r>
      <w:r w:rsidR="69F6D8C8">
        <w:t xml:space="preserve"> state</w:t>
      </w:r>
      <w:r w:rsidR="00353A47">
        <w:t>s</w:t>
      </w:r>
      <w:r w:rsidR="69F6D8C8">
        <w:t xml:space="preserve"> agencies </w:t>
      </w:r>
      <w:r w:rsidR="00266FA9">
        <w:t>are</w:t>
      </w:r>
      <w:r w:rsidR="69F6D8C8">
        <w:t xml:space="preserve"> dependent not to </w:t>
      </w:r>
      <w:r w:rsidR="7CA669D2">
        <w:t>abuse their power will be competent and in corrupt practices not to engage.</w:t>
      </w:r>
      <w:r w:rsidR="033222C7">
        <w:t xml:space="preserve"> </w:t>
      </w:r>
      <w:r w:rsidR="1A42D27C">
        <w:t xml:space="preserve"> The decisions made by the officer avoid police bias and discrimination, and people are treated equally and appropriately, regardless of what kind of people they are, sex, ethnicity, or socio-economic status.</w:t>
      </w:r>
    </w:p>
    <w:p w14:paraId="161CB569" w14:textId="7DE1F0B3" w:rsidR="73230602" w:rsidRDefault="73230602" w:rsidP="5B4E6395">
      <w:pPr>
        <w:spacing w:line="360" w:lineRule="auto"/>
      </w:pPr>
      <w:r>
        <w:t>The conclusion of this essay lays on professional standards that should not be exaggerated. Standards of professional conduct and codes of ethics guide law enforcement officers in their activities and challenges to the public, by ensuring important values such as integrity, transparency, and accountability. These standards and ethics must be respected because they play a role in public trust and make society fair and just. As a result of these standards and ethics, the community shows professionalism, fairness, and respect, having and showing a vital role in maintaining the law and community order. Professional standards being respected will prove a fair and just society</w:t>
      </w:r>
      <w:r w:rsidR="7259AFB2">
        <w:t>, t</w:t>
      </w:r>
      <w:r>
        <w:t>he code of ethics and standards of professional conduct help guide officers, ensure accountability, and encourage public trust</w:t>
      </w:r>
      <w:r w:rsidR="7189355E">
        <w:t xml:space="preserve"> by p</w:t>
      </w:r>
      <w:r>
        <w:t>rioritizing these standards with training and education as officers are held accountable for their actions</w:t>
      </w:r>
      <w:r w:rsidR="666A0C85">
        <w:t xml:space="preserve"> and</w:t>
      </w:r>
      <w:r>
        <w:t xml:space="preserve"> following these standards, the police will grant legal rights by fulfilling their missions and protecting communities by respecting justice, fairness, and </w:t>
      </w:r>
      <w:r w:rsidR="7D4B09EA">
        <w:t xml:space="preserve">integrity. According to </w:t>
      </w:r>
      <w:r w:rsidR="00DB7765">
        <w:t>(</w:t>
      </w:r>
      <w:proofErr w:type="spellStart"/>
      <w:r w:rsidR="7D4B09EA">
        <w:t>Hayqal</w:t>
      </w:r>
      <w:proofErr w:type="spellEnd"/>
      <w:r w:rsidR="00DB7765">
        <w:t xml:space="preserve">, </w:t>
      </w:r>
      <w:r w:rsidR="7D4B09EA">
        <w:t xml:space="preserve">2022) A group of </w:t>
      </w:r>
      <w:r w:rsidR="06DDCEF4">
        <w:t>professions</w:t>
      </w:r>
      <w:r w:rsidR="7D4B09EA">
        <w:t xml:space="preserve"> created and </w:t>
      </w:r>
      <w:r w:rsidR="7AC77A3E">
        <w:t>accepted with</w:t>
      </w:r>
      <w:r w:rsidR="7D4B09EA">
        <w:t xml:space="preserve"> a </w:t>
      </w:r>
      <w:r w:rsidR="2B2CE14B">
        <w:t>professional</w:t>
      </w:r>
      <w:r w:rsidR="7D4B09EA">
        <w:t xml:space="preserve"> code of ethics to contr</w:t>
      </w:r>
      <w:r w:rsidR="630412E7">
        <w:t xml:space="preserve">ol the profession and preserve its </w:t>
      </w:r>
      <w:r w:rsidR="7E2ED976">
        <w:t>excellence</w:t>
      </w:r>
      <w:r w:rsidR="630412E7">
        <w:t xml:space="preserve"> to be </w:t>
      </w:r>
      <w:r w:rsidR="3B75E87A">
        <w:t>advise</w:t>
      </w:r>
      <w:r w:rsidR="00F87675">
        <w:t>d</w:t>
      </w:r>
      <w:r w:rsidR="3B75E87A">
        <w:t xml:space="preserve"> or</w:t>
      </w:r>
      <w:r w:rsidR="630412E7">
        <w:t xml:space="preserve"> instruct</w:t>
      </w:r>
      <w:r w:rsidR="0010509B">
        <w:t>ed</w:t>
      </w:r>
      <w:r w:rsidR="630412E7">
        <w:t xml:space="preserve"> by members of the </w:t>
      </w:r>
      <w:r w:rsidR="5C67FEDB">
        <w:t>profession</w:t>
      </w:r>
      <w:r w:rsidR="630412E7">
        <w:t>.</w:t>
      </w:r>
      <w:r>
        <w:t xml:space="preserve"> By maintaining these standards, the police service remains trusted and respected in society, showing responsibility, and having a key role in supporting the rule of law.</w:t>
      </w:r>
    </w:p>
    <w:p w14:paraId="39489E5E" w14:textId="419F0F90" w:rsidR="5B4E6395" w:rsidRDefault="5B4E6395" w:rsidP="5B4E6395">
      <w:pPr>
        <w:spacing w:line="360" w:lineRule="auto"/>
      </w:pPr>
    </w:p>
    <w:p w14:paraId="7BA78E93" w14:textId="3DE2E9F8" w:rsidR="59B75177" w:rsidRDefault="59B75177" w:rsidP="5B4E6395">
      <w:pPr>
        <w:spacing w:line="360" w:lineRule="auto"/>
      </w:pPr>
      <w:r>
        <w:t>Reference List:</w:t>
      </w:r>
    </w:p>
    <w:p w14:paraId="68DBCBB1" w14:textId="41A2AA08" w:rsidR="56D12714" w:rsidRDefault="56D12714" w:rsidP="5B4E6395">
      <w:pPr>
        <w:spacing w:line="360" w:lineRule="auto"/>
      </w:pPr>
      <w:r>
        <w:t xml:space="preserve">Crawshaw, R., Cullen, S. and </w:t>
      </w:r>
      <w:r w:rsidR="4F75DA49">
        <w:t>Williamson,</w:t>
      </w:r>
      <w:r>
        <w:t xml:space="preserve"> T. (2007) </w:t>
      </w:r>
      <w:r w:rsidR="639E53DC">
        <w:t>Chapter</w:t>
      </w:r>
      <w:r>
        <w:t xml:space="preserve"> 4. </w:t>
      </w:r>
      <w:r w:rsidR="0010509B">
        <w:t>P</w:t>
      </w:r>
      <w:r w:rsidR="33E7F91C">
        <w:t>rofessional</w:t>
      </w:r>
      <w:r>
        <w:t xml:space="preserve"> </w:t>
      </w:r>
      <w:r w:rsidR="5EF93CAE">
        <w:t>standards</w:t>
      </w:r>
      <w:r>
        <w:t xml:space="preserve">, </w:t>
      </w:r>
      <w:r w:rsidR="4913785C">
        <w:t>Brill</w:t>
      </w:r>
      <w:r w:rsidR="044BE144">
        <w:t>. A</w:t>
      </w:r>
      <w:r w:rsidR="26F998AE">
        <w:t xml:space="preserve">vailable at: </w:t>
      </w:r>
      <w:hyperlink r:id="rId5">
        <w:r w:rsidR="26F998AE" w:rsidRPr="5B4E6395">
          <w:rPr>
            <w:rStyle w:val="Hyperlink"/>
          </w:rPr>
          <w:t>https://doi.org/10.1163/ej.9789004154377</w:t>
        </w:r>
        <w:r w:rsidR="3202B4A1" w:rsidRPr="5B4E6395">
          <w:rPr>
            <w:rStyle w:val="Hyperlink"/>
          </w:rPr>
          <w:t>.i-514.120</w:t>
        </w:r>
      </w:hyperlink>
      <w:r w:rsidR="3202B4A1">
        <w:t xml:space="preserve"> (</w:t>
      </w:r>
      <w:r w:rsidR="5B0D6299">
        <w:t>Accessed</w:t>
      </w:r>
      <w:r w:rsidR="3202B4A1">
        <w:t>: 17 November 2023)</w:t>
      </w:r>
    </w:p>
    <w:p w14:paraId="6A209715" w14:textId="7A11B4E5" w:rsidR="2DACFA02" w:rsidRDefault="2DACFA02" w:rsidP="5B4E6395">
      <w:pPr>
        <w:spacing w:line="360" w:lineRule="auto"/>
      </w:pPr>
      <w:r>
        <w:t>Code of Ethics (20</w:t>
      </w:r>
      <w:r w:rsidR="33DFA4C0">
        <w:t>14</w:t>
      </w:r>
      <w:r>
        <w:t xml:space="preserve">) College of Policing. Available </w:t>
      </w:r>
      <w:r w:rsidR="159F36D8">
        <w:t>at: https</w:t>
      </w:r>
      <w:r>
        <w:t>://www</w:t>
      </w:r>
      <w:r w:rsidR="0F38A074">
        <w:t>.colege.police.uk/ethics/code-of-ethics (</w:t>
      </w:r>
      <w:r w:rsidR="442CC745">
        <w:t>Accessed</w:t>
      </w:r>
      <w:r w:rsidR="0F38A074">
        <w:t>:</w:t>
      </w:r>
      <w:r w:rsidR="0010509B">
        <w:t xml:space="preserve"> </w:t>
      </w:r>
      <w:r w:rsidR="0F38A074">
        <w:t>16 November 2023)</w:t>
      </w:r>
    </w:p>
    <w:p w14:paraId="1892DD8B" w14:textId="4AD70A65" w:rsidR="122595B4" w:rsidRDefault="122595B4" w:rsidP="5B4E6395">
      <w:pPr>
        <w:spacing w:line="360" w:lineRule="auto"/>
      </w:pPr>
      <w:proofErr w:type="spellStart"/>
      <w:r>
        <w:t>Hayqal</w:t>
      </w:r>
      <w:proofErr w:type="spellEnd"/>
      <w:r>
        <w:t xml:space="preserve">, D. (2022). Implementation of police regulation number 7 of 2022 concerning the </w:t>
      </w:r>
      <w:r w:rsidR="6EC1D2AF">
        <w:t>professional</w:t>
      </w:r>
      <w:r>
        <w:t xml:space="preserve"> code of ethics</w:t>
      </w:r>
      <w:r w:rsidR="77DE9EB0">
        <w:t xml:space="preserve"> and the police code of ethics </w:t>
      </w:r>
      <w:r w:rsidR="0E4D0D42">
        <w:t>commission</w:t>
      </w:r>
      <w:r w:rsidR="77DE9EB0">
        <w:t xml:space="preserve"> against violation by police members. International Journal of innovative technologies in social science</w:t>
      </w:r>
      <w:r w:rsidR="301CED7E">
        <w:t xml:space="preserve">, (3(35). </w:t>
      </w:r>
      <w:hyperlink r:id="rId6">
        <w:r w:rsidR="301CED7E" w:rsidRPr="5B4E6395">
          <w:rPr>
            <w:rStyle w:val="Hyperlink"/>
          </w:rPr>
          <w:t>https://doi.org/0.31435/rsglobal-iji</w:t>
        </w:r>
        <w:r w:rsidR="13FF3FDF" w:rsidRPr="5B4E6395">
          <w:rPr>
            <w:rStyle w:val="Hyperlink"/>
          </w:rPr>
          <w:t>tss/30092022/7865</w:t>
        </w:r>
      </w:hyperlink>
    </w:p>
    <w:p w14:paraId="69C589D9" w14:textId="4306C29E" w:rsidR="658DB474" w:rsidRDefault="658DB474" w:rsidP="5B4E6395">
      <w:pPr>
        <w:spacing w:line="360" w:lineRule="auto"/>
      </w:pPr>
      <w:r>
        <w:lastRenderedPageBreak/>
        <w:t xml:space="preserve">Macvean, A. and Spindler, </w:t>
      </w:r>
      <w:r w:rsidR="028AE115">
        <w:t>P. (</w:t>
      </w:r>
      <w:r>
        <w:t xml:space="preserve">2014) </w:t>
      </w:r>
      <w:r w:rsidR="73594C4A">
        <w:t>Handbook of</w:t>
      </w:r>
      <w:r>
        <w:t xml:space="preserve"> Policing, ethics a</w:t>
      </w:r>
      <w:r w:rsidR="7FD4AB77">
        <w:t xml:space="preserve">nd professional standards, Routledge &amp; CRC Press. Available at: </w:t>
      </w:r>
      <w:hyperlink r:id="rId7">
        <w:r w:rsidR="7FD4AB77" w:rsidRPr="5B4E6395">
          <w:rPr>
            <w:rStyle w:val="Hyperlink"/>
          </w:rPr>
          <w:t>https://www.routledg</w:t>
        </w:r>
        <w:r w:rsidR="47965CAA" w:rsidRPr="5B4E6395">
          <w:rPr>
            <w:rStyle w:val="Hyperlink"/>
          </w:rPr>
          <w:t>e.com/Handbook-of-Policing-Ethics-and-Proffesional-Standards/MacV</w:t>
        </w:r>
        <w:r w:rsidR="153A721F" w:rsidRPr="5B4E6395">
          <w:rPr>
            <w:rStyle w:val="Hyperlink"/>
          </w:rPr>
          <w:t>ean-Spindler/p/book/9780415644693</w:t>
        </w:r>
      </w:hyperlink>
      <w:r w:rsidR="153A721F">
        <w:t xml:space="preserve"> (Accessed: 16 November 2023)</w:t>
      </w:r>
    </w:p>
    <w:p w14:paraId="1EB75E1A" w14:textId="3946EF0C" w:rsidR="525A05C1" w:rsidRDefault="00266FA9" w:rsidP="5B4E6395">
      <w:pPr>
        <w:spacing w:line="360" w:lineRule="auto"/>
      </w:pPr>
      <w:proofErr w:type="spellStart"/>
      <w:r>
        <w:t>Neyroud</w:t>
      </w:r>
      <w:proofErr w:type="spellEnd"/>
      <w:r>
        <w:t xml:space="preserve"> P.</w:t>
      </w:r>
      <w:r w:rsidR="5AB41181">
        <w:t xml:space="preserve"> </w:t>
      </w:r>
      <w:r w:rsidR="095F9B46">
        <w:t xml:space="preserve"> Taylor &amp; Francis </w:t>
      </w:r>
      <w:r w:rsidR="5AB41181">
        <w:t xml:space="preserve">(2012) Policing and ethics:36: V2: </w:t>
      </w:r>
      <w:r w:rsidR="74FB0884">
        <w:t>Handbook of policing</w:t>
      </w:r>
      <w:r w:rsidR="26E25F8C">
        <w:t>. Available at: https://www.taylorfrancis.com</w:t>
      </w:r>
      <w:r w:rsidR="1D420B16">
        <w:t>/chapters/edit/10.4</w:t>
      </w:r>
      <w:r w:rsidR="001F691F">
        <w:t>324/9780203118238</w:t>
      </w:r>
      <w:r w:rsidR="404E9D85">
        <w:t>-36/policing-ethics-peter-neyroud.</w:t>
      </w:r>
      <w:r w:rsidR="7945B4AC">
        <w:t>(Accesed :16 November 2023)</w:t>
      </w:r>
    </w:p>
    <w:p w14:paraId="55DCD596" w14:textId="7FBAB72E" w:rsidR="51AC224B" w:rsidRDefault="51AC224B" w:rsidP="5B4E6395">
      <w:pPr>
        <w:spacing w:line="360" w:lineRule="auto"/>
      </w:pPr>
      <w:r>
        <w:t>Kirby, S. (2005a) ‘’ Handbook of Policing</w:t>
      </w:r>
      <w:r w:rsidR="04080CD7">
        <w:t>’’</w:t>
      </w:r>
      <w:r>
        <w:t>, edited by Tim Newburn, Willan Publication (2003)</w:t>
      </w:r>
      <w:r w:rsidR="09F14C74">
        <w:t>, pp 747</w:t>
      </w:r>
      <w:r w:rsidR="3C53C6F1">
        <w:t>, Journal of Investigative Psychology and offender Profiling, 2(3), pp 218-219 doi:10.1002/jip.24</w:t>
      </w:r>
    </w:p>
    <w:p w14:paraId="1AFED973" w14:textId="69610589" w:rsidR="5B4E6395" w:rsidRDefault="5B4E6395" w:rsidP="5B4E6395">
      <w:pPr>
        <w:spacing w:line="360" w:lineRule="auto"/>
      </w:pPr>
    </w:p>
    <w:p w14:paraId="7A95FDA2" w14:textId="04CC2F84" w:rsidR="3E8CB5D9" w:rsidRDefault="3E8CB5D9" w:rsidP="3E8CB5D9"/>
    <w:p w14:paraId="4BB31742" w14:textId="353F73BF" w:rsidR="3E8CB5D9" w:rsidRDefault="3E8CB5D9" w:rsidP="3E8CB5D9"/>
    <w:sectPr w:rsidR="3E8CB5D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AD99E"/>
    <w:multiLevelType w:val="hybridMultilevel"/>
    <w:tmpl w:val="95A8B8B6"/>
    <w:lvl w:ilvl="0" w:tplc="D57A5300">
      <w:start w:val="1"/>
      <w:numFmt w:val="decimal"/>
      <w:lvlText w:val="%1."/>
      <w:lvlJc w:val="left"/>
      <w:pPr>
        <w:ind w:left="720" w:hanging="360"/>
      </w:pPr>
    </w:lvl>
    <w:lvl w:ilvl="1" w:tplc="9A1CC30A">
      <w:start w:val="1"/>
      <w:numFmt w:val="lowerLetter"/>
      <w:lvlText w:val="%2."/>
      <w:lvlJc w:val="left"/>
      <w:pPr>
        <w:ind w:left="1440" w:hanging="360"/>
      </w:pPr>
    </w:lvl>
    <w:lvl w:ilvl="2" w:tplc="DFDC9C16">
      <w:start w:val="1"/>
      <w:numFmt w:val="lowerRoman"/>
      <w:lvlText w:val="%3."/>
      <w:lvlJc w:val="right"/>
      <w:pPr>
        <w:ind w:left="2160" w:hanging="180"/>
      </w:pPr>
    </w:lvl>
    <w:lvl w:ilvl="3" w:tplc="A0568650">
      <w:start w:val="1"/>
      <w:numFmt w:val="decimal"/>
      <w:lvlText w:val="%4."/>
      <w:lvlJc w:val="left"/>
      <w:pPr>
        <w:ind w:left="2880" w:hanging="360"/>
      </w:pPr>
    </w:lvl>
    <w:lvl w:ilvl="4" w:tplc="39885F3C">
      <w:start w:val="1"/>
      <w:numFmt w:val="lowerLetter"/>
      <w:lvlText w:val="%5."/>
      <w:lvlJc w:val="left"/>
      <w:pPr>
        <w:ind w:left="3600" w:hanging="360"/>
      </w:pPr>
    </w:lvl>
    <w:lvl w:ilvl="5" w:tplc="ED40373C">
      <w:start w:val="1"/>
      <w:numFmt w:val="lowerRoman"/>
      <w:lvlText w:val="%6."/>
      <w:lvlJc w:val="right"/>
      <w:pPr>
        <w:ind w:left="4320" w:hanging="180"/>
      </w:pPr>
    </w:lvl>
    <w:lvl w:ilvl="6" w:tplc="7EFACF8C">
      <w:start w:val="1"/>
      <w:numFmt w:val="decimal"/>
      <w:lvlText w:val="%7."/>
      <w:lvlJc w:val="left"/>
      <w:pPr>
        <w:ind w:left="5040" w:hanging="360"/>
      </w:pPr>
    </w:lvl>
    <w:lvl w:ilvl="7" w:tplc="DCF2E1F6">
      <w:start w:val="1"/>
      <w:numFmt w:val="lowerLetter"/>
      <w:lvlText w:val="%8."/>
      <w:lvlJc w:val="left"/>
      <w:pPr>
        <w:ind w:left="5760" w:hanging="360"/>
      </w:pPr>
    </w:lvl>
    <w:lvl w:ilvl="8" w:tplc="350EA7EC">
      <w:start w:val="1"/>
      <w:numFmt w:val="lowerRoman"/>
      <w:lvlText w:val="%9."/>
      <w:lvlJc w:val="right"/>
      <w:pPr>
        <w:ind w:left="6480" w:hanging="180"/>
      </w:pPr>
    </w:lvl>
  </w:abstractNum>
  <w:abstractNum w:abstractNumId="1" w15:restartNumberingAfterBreak="0">
    <w:nsid w:val="3921F312"/>
    <w:multiLevelType w:val="hybridMultilevel"/>
    <w:tmpl w:val="215E9B9E"/>
    <w:lvl w:ilvl="0" w:tplc="9E06B42C">
      <w:start w:val="1"/>
      <w:numFmt w:val="decimal"/>
      <w:lvlText w:val="%1."/>
      <w:lvlJc w:val="left"/>
      <w:pPr>
        <w:ind w:left="720" w:hanging="360"/>
      </w:pPr>
    </w:lvl>
    <w:lvl w:ilvl="1" w:tplc="9AF2D92A">
      <w:start w:val="1"/>
      <w:numFmt w:val="lowerLetter"/>
      <w:lvlText w:val="%2."/>
      <w:lvlJc w:val="left"/>
      <w:pPr>
        <w:ind w:left="1440" w:hanging="360"/>
      </w:pPr>
    </w:lvl>
    <w:lvl w:ilvl="2" w:tplc="BDCA99E6">
      <w:start w:val="1"/>
      <w:numFmt w:val="lowerRoman"/>
      <w:lvlText w:val="%3."/>
      <w:lvlJc w:val="right"/>
      <w:pPr>
        <w:ind w:left="2160" w:hanging="180"/>
      </w:pPr>
    </w:lvl>
    <w:lvl w:ilvl="3" w:tplc="7DB635D4">
      <w:start w:val="1"/>
      <w:numFmt w:val="decimal"/>
      <w:lvlText w:val="%4."/>
      <w:lvlJc w:val="left"/>
      <w:pPr>
        <w:ind w:left="2880" w:hanging="360"/>
      </w:pPr>
    </w:lvl>
    <w:lvl w:ilvl="4" w:tplc="58F4F02E">
      <w:start w:val="1"/>
      <w:numFmt w:val="lowerLetter"/>
      <w:lvlText w:val="%5."/>
      <w:lvlJc w:val="left"/>
      <w:pPr>
        <w:ind w:left="3600" w:hanging="360"/>
      </w:pPr>
    </w:lvl>
    <w:lvl w:ilvl="5" w:tplc="95C2BC50">
      <w:start w:val="1"/>
      <w:numFmt w:val="lowerRoman"/>
      <w:lvlText w:val="%6."/>
      <w:lvlJc w:val="right"/>
      <w:pPr>
        <w:ind w:left="4320" w:hanging="180"/>
      </w:pPr>
    </w:lvl>
    <w:lvl w:ilvl="6" w:tplc="D7A8E44A">
      <w:start w:val="1"/>
      <w:numFmt w:val="decimal"/>
      <w:lvlText w:val="%7."/>
      <w:lvlJc w:val="left"/>
      <w:pPr>
        <w:ind w:left="5040" w:hanging="360"/>
      </w:pPr>
    </w:lvl>
    <w:lvl w:ilvl="7" w:tplc="9B0491DE">
      <w:start w:val="1"/>
      <w:numFmt w:val="lowerLetter"/>
      <w:lvlText w:val="%8."/>
      <w:lvlJc w:val="left"/>
      <w:pPr>
        <w:ind w:left="5760" w:hanging="360"/>
      </w:pPr>
    </w:lvl>
    <w:lvl w:ilvl="8" w:tplc="85847A38">
      <w:start w:val="1"/>
      <w:numFmt w:val="lowerRoman"/>
      <w:lvlText w:val="%9."/>
      <w:lvlJc w:val="right"/>
      <w:pPr>
        <w:ind w:left="6480" w:hanging="180"/>
      </w:pPr>
    </w:lvl>
  </w:abstractNum>
  <w:abstractNum w:abstractNumId="2" w15:restartNumberingAfterBreak="0">
    <w:nsid w:val="75000F07"/>
    <w:multiLevelType w:val="hybridMultilevel"/>
    <w:tmpl w:val="25020882"/>
    <w:lvl w:ilvl="0" w:tplc="CE427374">
      <w:start w:val="1"/>
      <w:numFmt w:val="decimal"/>
      <w:lvlText w:val="%1."/>
      <w:lvlJc w:val="left"/>
      <w:pPr>
        <w:ind w:left="720" w:hanging="360"/>
      </w:pPr>
    </w:lvl>
    <w:lvl w:ilvl="1" w:tplc="923201BA">
      <w:start w:val="1"/>
      <w:numFmt w:val="lowerLetter"/>
      <w:lvlText w:val="%2."/>
      <w:lvlJc w:val="left"/>
      <w:pPr>
        <w:ind w:left="1440" w:hanging="360"/>
      </w:pPr>
    </w:lvl>
    <w:lvl w:ilvl="2" w:tplc="9B3CE150">
      <w:start w:val="1"/>
      <w:numFmt w:val="lowerRoman"/>
      <w:lvlText w:val="%3."/>
      <w:lvlJc w:val="right"/>
      <w:pPr>
        <w:ind w:left="2160" w:hanging="180"/>
      </w:pPr>
    </w:lvl>
    <w:lvl w:ilvl="3" w:tplc="4FC49CF6">
      <w:start w:val="1"/>
      <w:numFmt w:val="decimal"/>
      <w:lvlText w:val="%4."/>
      <w:lvlJc w:val="left"/>
      <w:pPr>
        <w:ind w:left="2880" w:hanging="360"/>
      </w:pPr>
    </w:lvl>
    <w:lvl w:ilvl="4" w:tplc="2F04067A">
      <w:start w:val="1"/>
      <w:numFmt w:val="lowerLetter"/>
      <w:lvlText w:val="%5."/>
      <w:lvlJc w:val="left"/>
      <w:pPr>
        <w:ind w:left="3600" w:hanging="360"/>
      </w:pPr>
    </w:lvl>
    <w:lvl w:ilvl="5" w:tplc="F2E2900E">
      <w:start w:val="1"/>
      <w:numFmt w:val="lowerRoman"/>
      <w:lvlText w:val="%6."/>
      <w:lvlJc w:val="right"/>
      <w:pPr>
        <w:ind w:left="4320" w:hanging="180"/>
      </w:pPr>
    </w:lvl>
    <w:lvl w:ilvl="6" w:tplc="FBA0E6C0">
      <w:start w:val="1"/>
      <w:numFmt w:val="decimal"/>
      <w:lvlText w:val="%7."/>
      <w:lvlJc w:val="left"/>
      <w:pPr>
        <w:ind w:left="5040" w:hanging="360"/>
      </w:pPr>
    </w:lvl>
    <w:lvl w:ilvl="7" w:tplc="03A41328">
      <w:start w:val="1"/>
      <w:numFmt w:val="lowerLetter"/>
      <w:lvlText w:val="%8."/>
      <w:lvlJc w:val="left"/>
      <w:pPr>
        <w:ind w:left="5760" w:hanging="360"/>
      </w:pPr>
    </w:lvl>
    <w:lvl w:ilvl="8" w:tplc="3D208710">
      <w:start w:val="1"/>
      <w:numFmt w:val="lowerRoman"/>
      <w:lvlText w:val="%9."/>
      <w:lvlJc w:val="right"/>
      <w:pPr>
        <w:ind w:left="6480" w:hanging="180"/>
      </w:pPr>
    </w:lvl>
  </w:abstractNum>
  <w:num w:numId="1" w16cid:durableId="2032218260">
    <w:abstractNumId w:val="0"/>
  </w:num>
  <w:num w:numId="2" w16cid:durableId="885608094">
    <w:abstractNumId w:val="2"/>
  </w:num>
  <w:num w:numId="3" w16cid:durableId="17557366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DD0461"/>
    <w:rsid w:val="0001342D"/>
    <w:rsid w:val="0005153E"/>
    <w:rsid w:val="000B1989"/>
    <w:rsid w:val="000CF934"/>
    <w:rsid w:val="0010509B"/>
    <w:rsid w:val="001B1327"/>
    <w:rsid w:val="001F03B0"/>
    <w:rsid w:val="001F691F"/>
    <w:rsid w:val="0024495C"/>
    <w:rsid w:val="00266FA9"/>
    <w:rsid w:val="002B5C91"/>
    <w:rsid w:val="00353A47"/>
    <w:rsid w:val="003F01BE"/>
    <w:rsid w:val="00462FC3"/>
    <w:rsid w:val="00473AE0"/>
    <w:rsid w:val="005C5DD3"/>
    <w:rsid w:val="005E17B5"/>
    <w:rsid w:val="0063365A"/>
    <w:rsid w:val="006A66A7"/>
    <w:rsid w:val="006D4E6F"/>
    <w:rsid w:val="00726DF9"/>
    <w:rsid w:val="007C6C57"/>
    <w:rsid w:val="007E60F4"/>
    <w:rsid w:val="007F3E76"/>
    <w:rsid w:val="00896FB4"/>
    <w:rsid w:val="008C84BA"/>
    <w:rsid w:val="009602B4"/>
    <w:rsid w:val="00A440BE"/>
    <w:rsid w:val="00A46DC6"/>
    <w:rsid w:val="00BD2CA1"/>
    <w:rsid w:val="00BF324D"/>
    <w:rsid w:val="00D14BE4"/>
    <w:rsid w:val="00D328FA"/>
    <w:rsid w:val="00DB7765"/>
    <w:rsid w:val="00E869F4"/>
    <w:rsid w:val="00F2683A"/>
    <w:rsid w:val="00F668FC"/>
    <w:rsid w:val="00F87675"/>
    <w:rsid w:val="00F92044"/>
    <w:rsid w:val="00F95B54"/>
    <w:rsid w:val="014A0934"/>
    <w:rsid w:val="019C31D9"/>
    <w:rsid w:val="01A4FDD6"/>
    <w:rsid w:val="01A8C995"/>
    <w:rsid w:val="01DAD21F"/>
    <w:rsid w:val="0259AC3F"/>
    <w:rsid w:val="028AE115"/>
    <w:rsid w:val="033222C7"/>
    <w:rsid w:val="036BB605"/>
    <w:rsid w:val="04080CD7"/>
    <w:rsid w:val="04191782"/>
    <w:rsid w:val="044BE144"/>
    <w:rsid w:val="04703C4E"/>
    <w:rsid w:val="0494DB49"/>
    <w:rsid w:val="05DAB1E1"/>
    <w:rsid w:val="0630ABAA"/>
    <w:rsid w:val="06BB3E23"/>
    <w:rsid w:val="06DDCEF4"/>
    <w:rsid w:val="070216E1"/>
    <w:rsid w:val="071EBDF0"/>
    <w:rsid w:val="07768242"/>
    <w:rsid w:val="0799E393"/>
    <w:rsid w:val="07B94AB8"/>
    <w:rsid w:val="0874F80D"/>
    <w:rsid w:val="092A3347"/>
    <w:rsid w:val="095F9B46"/>
    <w:rsid w:val="09684C6C"/>
    <w:rsid w:val="09F14C74"/>
    <w:rsid w:val="0A94C4F5"/>
    <w:rsid w:val="0B7DDAFA"/>
    <w:rsid w:val="0C318F2A"/>
    <w:rsid w:val="0C9FED2E"/>
    <w:rsid w:val="0DF5FF14"/>
    <w:rsid w:val="0E1AA898"/>
    <w:rsid w:val="0E293722"/>
    <w:rsid w:val="0E4D0D42"/>
    <w:rsid w:val="0E703A39"/>
    <w:rsid w:val="0ED70852"/>
    <w:rsid w:val="0EE63341"/>
    <w:rsid w:val="0F38A074"/>
    <w:rsid w:val="0F91CF75"/>
    <w:rsid w:val="0FBCF036"/>
    <w:rsid w:val="0FF01385"/>
    <w:rsid w:val="105AF901"/>
    <w:rsid w:val="10622069"/>
    <w:rsid w:val="10E9E0AD"/>
    <w:rsid w:val="115827CE"/>
    <w:rsid w:val="122595B4"/>
    <w:rsid w:val="131602D4"/>
    <w:rsid w:val="133481BF"/>
    <w:rsid w:val="134FD1CE"/>
    <w:rsid w:val="13E1E5C9"/>
    <w:rsid w:val="13FF3FDF"/>
    <w:rsid w:val="1421816F"/>
    <w:rsid w:val="153A721F"/>
    <w:rsid w:val="159F36D8"/>
    <w:rsid w:val="15BD51D0"/>
    <w:rsid w:val="164DA396"/>
    <w:rsid w:val="16988E76"/>
    <w:rsid w:val="177A4C49"/>
    <w:rsid w:val="17EFDC9E"/>
    <w:rsid w:val="19161CAA"/>
    <w:rsid w:val="196C1CDD"/>
    <w:rsid w:val="1A147EAB"/>
    <w:rsid w:val="1A42D27C"/>
    <w:rsid w:val="1B83FCD5"/>
    <w:rsid w:val="1B8E2D46"/>
    <w:rsid w:val="1BE1A9DA"/>
    <w:rsid w:val="1C7272C5"/>
    <w:rsid w:val="1D1DE103"/>
    <w:rsid w:val="1D29FDA7"/>
    <w:rsid w:val="1D420B16"/>
    <w:rsid w:val="1DF1A129"/>
    <w:rsid w:val="1E7A4DB0"/>
    <w:rsid w:val="1EC66580"/>
    <w:rsid w:val="1FF76F45"/>
    <w:rsid w:val="200F13CF"/>
    <w:rsid w:val="221A3927"/>
    <w:rsid w:val="2224CAF4"/>
    <w:rsid w:val="227BF978"/>
    <w:rsid w:val="22B06EDA"/>
    <w:rsid w:val="234AC602"/>
    <w:rsid w:val="23729048"/>
    <w:rsid w:val="23B60988"/>
    <w:rsid w:val="23ECBBBF"/>
    <w:rsid w:val="2417C9D9"/>
    <w:rsid w:val="24A0C8D6"/>
    <w:rsid w:val="259CF757"/>
    <w:rsid w:val="2600FB9F"/>
    <w:rsid w:val="2664E4F5"/>
    <w:rsid w:val="26C86BAE"/>
    <w:rsid w:val="26E25F8C"/>
    <w:rsid w:val="26F998AE"/>
    <w:rsid w:val="273E61F6"/>
    <w:rsid w:val="283706EC"/>
    <w:rsid w:val="2851299D"/>
    <w:rsid w:val="28754A7C"/>
    <w:rsid w:val="28C0D7C8"/>
    <w:rsid w:val="2A111ADD"/>
    <w:rsid w:val="2AA5C265"/>
    <w:rsid w:val="2B1BDD60"/>
    <w:rsid w:val="2B2CE14B"/>
    <w:rsid w:val="2C4192C6"/>
    <w:rsid w:val="2C5E7B8B"/>
    <w:rsid w:val="2CDE0711"/>
    <w:rsid w:val="2D89539A"/>
    <w:rsid w:val="2DACFA02"/>
    <w:rsid w:val="2DADA37A"/>
    <w:rsid w:val="2DDD6327"/>
    <w:rsid w:val="2E9C634B"/>
    <w:rsid w:val="2EEB5E37"/>
    <w:rsid w:val="2F0F8472"/>
    <w:rsid w:val="301CED7E"/>
    <w:rsid w:val="3028AAD4"/>
    <w:rsid w:val="30CF8A31"/>
    <w:rsid w:val="31289E62"/>
    <w:rsid w:val="31302F1C"/>
    <w:rsid w:val="3202B4A1"/>
    <w:rsid w:val="32AFFA98"/>
    <w:rsid w:val="332D8C69"/>
    <w:rsid w:val="33329E5D"/>
    <w:rsid w:val="33DFA4C0"/>
    <w:rsid w:val="33E7F91C"/>
    <w:rsid w:val="344CA4AB"/>
    <w:rsid w:val="348D784D"/>
    <w:rsid w:val="34C95CCA"/>
    <w:rsid w:val="34CBEF17"/>
    <w:rsid w:val="35A98A0F"/>
    <w:rsid w:val="3644613C"/>
    <w:rsid w:val="3693AD4F"/>
    <w:rsid w:val="36A14FD4"/>
    <w:rsid w:val="37A12E32"/>
    <w:rsid w:val="37E0319D"/>
    <w:rsid w:val="3863D642"/>
    <w:rsid w:val="38B08CA9"/>
    <w:rsid w:val="38B21DC8"/>
    <w:rsid w:val="3908E385"/>
    <w:rsid w:val="393CFE93"/>
    <w:rsid w:val="397C01FE"/>
    <w:rsid w:val="39D8F096"/>
    <w:rsid w:val="3B20FE7B"/>
    <w:rsid w:val="3B22F919"/>
    <w:rsid w:val="3B75E87A"/>
    <w:rsid w:val="3C318A3C"/>
    <w:rsid w:val="3C53C6F1"/>
    <w:rsid w:val="3C749F55"/>
    <w:rsid w:val="3C9DA99E"/>
    <w:rsid w:val="3CC1F147"/>
    <w:rsid w:val="3CDD0461"/>
    <w:rsid w:val="3CF2DF45"/>
    <w:rsid w:val="3E655D2D"/>
    <w:rsid w:val="3E8CB5D9"/>
    <w:rsid w:val="404E9D85"/>
    <w:rsid w:val="406D4212"/>
    <w:rsid w:val="40A53FE8"/>
    <w:rsid w:val="40B36BB8"/>
    <w:rsid w:val="40FB35D4"/>
    <w:rsid w:val="422FFE3F"/>
    <w:rsid w:val="424B1AC3"/>
    <w:rsid w:val="430A88D1"/>
    <w:rsid w:val="430C3E7A"/>
    <w:rsid w:val="4378B512"/>
    <w:rsid w:val="43ADF820"/>
    <w:rsid w:val="43CC61DF"/>
    <w:rsid w:val="43E5C221"/>
    <w:rsid w:val="43F85369"/>
    <w:rsid w:val="442CC745"/>
    <w:rsid w:val="448D3D95"/>
    <w:rsid w:val="44A80EDB"/>
    <w:rsid w:val="44BECC76"/>
    <w:rsid w:val="4550FD84"/>
    <w:rsid w:val="45A6FC12"/>
    <w:rsid w:val="4606865C"/>
    <w:rsid w:val="4643DF3C"/>
    <w:rsid w:val="46488167"/>
    <w:rsid w:val="46ECCDE5"/>
    <w:rsid w:val="47315595"/>
    <w:rsid w:val="476A08E0"/>
    <w:rsid w:val="47965CAA"/>
    <w:rsid w:val="47A256BD"/>
    <w:rsid w:val="47CA99BD"/>
    <w:rsid w:val="47CFB0D9"/>
    <w:rsid w:val="48889E46"/>
    <w:rsid w:val="489F590B"/>
    <w:rsid w:val="48FEB704"/>
    <w:rsid w:val="491150DA"/>
    <w:rsid w:val="4913785C"/>
    <w:rsid w:val="49666A1E"/>
    <w:rsid w:val="49773478"/>
    <w:rsid w:val="49923D99"/>
    <w:rsid w:val="4A2DBCF3"/>
    <w:rsid w:val="4A469D20"/>
    <w:rsid w:val="4AA1E0BE"/>
    <w:rsid w:val="4AAD213B"/>
    <w:rsid w:val="4B13674C"/>
    <w:rsid w:val="4B2E0DFA"/>
    <w:rsid w:val="4B71DFCC"/>
    <w:rsid w:val="4BC98D54"/>
    <w:rsid w:val="4C48F19C"/>
    <w:rsid w:val="4CF6F19B"/>
    <w:rsid w:val="4D2926B3"/>
    <w:rsid w:val="4D3A0F3E"/>
    <w:rsid w:val="4E231580"/>
    <w:rsid w:val="4ECD049E"/>
    <w:rsid w:val="4EFDF172"/>
    <w:rsid w:val="4F55D55E"/>
    <w:rsid w:val="4F75DA49"/>
    <w:rsid w:val="5066436A"/>
    <w:rsid w:val="50BF0F7E"/>
    <w:rsid w:val="50E0873A"/>
    <w:rsid w:val="50E0D573"/>
    <w:rsid w:val="510649E9"/>
    <w:rsid w:val="515D6AC2"/>
    <w:rsid w:val="51AC224B"/>
    <w:rsid w:val="525A05C1"/>
    <w:rsid w:val="530939E7"/>
    <w:rsid w:val="535D87FF"/>
    <w:rsid w:val="539DE42C"/>
    <w:rsid w:val="53C6B10C"/>
    <w:rsid w:val="54C6CCD3"/>
    <w:rsid w:val="54E6CCF6"/>
    <w:rsid w:val="5511AF39"/>
    <w:rsid w:val="5539B48D"/>
    <w:rsid w:val="56518EC7"/>
    <w:rsid w:val="56D12714"/>
    <w:rsid w:val="58053FCC"/>
    <w:rsid w:val="5812656D"/>
    <w:rsid w:val="58484E79"/>
    <w:rsid w:val="5933900F"/>
    <w:rsid w:val="599A3DF6"/>
    <w:rsid w:val="59B75177"/>
    <w:rsid w:val="59F3043C"/>
    <w:rsid w:val="5AB41181"/>
    <w:rsid w:val="5B0D6299"/>
    <w:rsid w:val="5B24FFEA"/>
    <w:rsid w:val="5B360E57"/>
    <w:rsid w:val="5B4C1F4A"/>
    <w:rsid w:val="5B4E6395"/>
    <w:rsid w:val="5B5BE0C0"/>
    <w:rsid w:val="5C1EB489"/>
    <w:rsid w:val="5C67FEDB"/>
    <w:rsid w:val="5CB55CB8"/>
    <w:rsid w:val="5CDF17A3"/>
    <w:rsid w:val="5D668640"/>
    <w:rsid w:val="5DE311E5"/>
    <w:rsid w:val="5EAF1208"/>
    <w:rsid w:val="5EF93CAE"/>
    <w:rsid w:val="5F3D2CEE"/>
    <w:rsid w:val="5F7F0EC0"/>
    <w:rsid w:val="6006503F"/>
    <w:rsid w:val="604E6AD6"/>
    <w:rsid w:val="60B1C17B"/>
    <w:rsid w:val="60D8FD4F"/>
    <w:rsid w:val="60DEFAA4"/>
    <w:rsid w:val="6126163B"/>
    <w:rsid w:val="6160BD93"/>
    <w:rsid w:val="6160F91F"/>
    <w:rsid w:val="6256E028"/>
    <w:rsid w:val="630412E7"/>
    <w:rsid w:val="6362A853"/>
    <w:rsid w:val="639E53DC"/>
    <w:rsid w:val="63BBA70F"/>
    <w:rsid w:val="63F2B089"/>
    <w:rsid w:val="64264279"/>
    <w:rsid w:val="64DE3DC6"/>
    <w:rsid w:val="658DB474"/>
    <w:rsid w:val="65AC6E72"/>
    <w:rsid w:val="65B4AA2E"/>
    <w:rsid w:val="65C9F73C"/>
    <w:rsid w:val="6625135B"/>
    <w:rsid w:val="663DF9B1"/>
    <w:rsid w:val="666A0C85"/>
    <w:rsid w:val="669C80F3"/>
    <w:rsid w:val="66E27033"/>
    <w:rsid w:val="66FE4F76"/>
    <w:rsid w:val="6763C18A"/>
    <w:rsid w:val="67A41EED"/>
    <w:rsid w:val="67C0E3BC"/>
    <w:rsid w:val="67E9F11E"/>
    <w:rsid w:val="6815DE88"/>
    <w:rsid w:val="681F0F62"/>
    <w:rsid w:val="6894072D"/>
    <w:rsid w:val="68C621AC"/>
    <w:rsid w:val="690ABF16"/>
    <w:rsid w:val="69B9DC76"/>
    <w:rsid w:val="69F6D8C8"/>
    <w:rsid w:val="6ABCB65F"/>
    <w:rsid w:val="6AFDE410"/>
    <w:rsid w:val="6B4292CF"/>
    <w:rsid w:val="6B691F0E"/>
    <w:rsid w:val="6BFDC26E"/>
    <w:rsid w:val="6C15BE4A"/>
    <w:rsid w:val="6C4D0167"/>
    <w:rsid w:val="6C5F5635"/>
    <w:rsid w:val="6CDE6330"/>
    <w:rsid w:val="6D415E2C"/>
    <w:rsid w:val="6E078874"/>
    <w:rsid w:val="6E0AB551"/>
    <w:rsid w:val="6EC1D2AF"/>
    <w:rsid w:val="6ED0ABC5"/>
    <w:rsid w:val="6F902782"/>
    <w:rsid w:val="701603F2"/>
    <w:rsid w:val="70594D42"/>
    <w:rsid w:val="712BF7E3"/>
    <w:rsid w:val="71473252"/>
    <w:rsid w:val="7189355E"/>
    <w:rsid w:val="72084C87"/>
    <w:rsid w:val="7259AFB2"/>
    <w:rsid w:val="73230602"/>
    <w:rsid w:val="73302A51"/>
    <w:rsid w:val="73594C4A"/>
    <w:rsid w:val="7443DD55"/>
    <w:rsid w:val="745285D6"/>
    <w:rsid w:val="746398A5"/>
    <w:rsid w:val="74BDC419"/>
    <w:rsid w:val="74FB0884"/>
    <w:rsid w:val="75066422"/>
    <w:rsid w:val="75CCDBDE"/>
    <w:rsid w:val="75E3BFF0"/>
    <w:rsid w:val="7708BB73"/>
    <w:rsid w:val="77505701"/>
    <w:rsid w:val="7768AC3F"/>
    <w:rsid w:val="779B3967"/>
    <w:rsid w:val="77DE9EB0"/>
    <w:rsid w:val="79005791"/>
    <w:rsid w:val="79145A1B"/>
    <w:rsid w:val="7921F054"/>
    <w:rsid w:val="7945B4AC"/>
    <w:rsid w:val="7A211D32"/>
    <w:rsid w:val="7AC77A3E"/>
    <w:rsid w:val="7AD2DA29"/>
    <w:rsid w:val="7AE60B7C"/>
    <w:rsid w:val="7B496221"/>
    <w:rsid w:val="7B6B909A"/>
    <w:rsid w:val="7C21E482"/>
    <w:rsid w:val="7C3C1D62"/>
    <w:rsid w:val="7C6EAA8A"/>
    <w:rsid w:val="7C8734FE"/>
    <w:rsid w:val="7C88AFFF"/>
    <w:rsid w:val="7CA669D2"/>
    <w:rsid w:val="7CDD784F"/>
    <w:rsid w:val="7CE2ABA2"/>
    <w:rsid w:val="7D4B09EA"/>
    <w:rsid w:val="7D942E9A"/>
    <w:rsid w:val="7DAEED19"/>
    <w:rsid w:val="7DBDB4E3"/>
    <w:rsid w:val="7DD7EDC3"/>
    <w:rsid w:val="7DEC539B"/>
    <w:rsid w:val="7E126871"/>
    <w:rsid w:val="7E2ED976"/>
    <w:rsid w:val="7E6D36D7"/>
    <w:rsid w:val="7EA3315C"/>
    <w:rsid w:val="7EC614B5"/>
    <w:rsid w:val="7F134031"/>
    <w:rsid w:val="7F264332"/>
    <w:rsid w:val="7F5850E9"/>
    <w:rsid w:val="7F5C9F6F"/>
    <w:rsid w:val="7F6B705C"/>
    <w:rsid w:val="7FD4A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D0461"/>
  <w15:chartTrackingRefBased/>
  <w15:docId w15:val="{E0F6A38C-55A9-437C-81BD-55C186DD4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outledge.com/Handbook-of-Policing-Ethics-and-Proffesional-Standards/MacVean-Spindler/p/book/97804156446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0.31435/rsglobal-ijitss/30092022/7865" TargetMode="External"/><Relationship Id="rId5" Type="http://schemas.openxmlformats.org/officeDocument/2006/relationships/hyperlink" Target="https://doi.org/10.1163/ej.9789004154377.i-514.12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5</Pages>
  <Words>1955</Words>
  <Characters>11146</Characters>
  <Application>Microsoft Office Word</Application>
  <DocSecurity>0</DocSecurity>
  <Lines>92</Lines>
  <Paragraphs>26</Paragraphs>
  <ScaleCrop>false</ScaleCrop>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Spiridon (2243361)</dc:creator>
  <cp:keywords/>
  <dc:description/>
  <cp:lastModifiedBy>Andreea Spiridon</cp:lastModifiedBy>
  <cp:revision>36</cp:revision>
  <dcterms:created xsi:type="dcterms:W3CDTF">2023-11-17T07:33:00Z</dcterms:created>
  <dcterms:modified xsi:type="dcterms:W3CDTF">2023-11-17T08:14:00Z</dcterms:modified>
</cp:coreProperties>
</file>