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3F6FB7E5" w14:paraId="7F94939C" wp14:textId="4D4CC0FF">
      <w:pPr>
        <w:pStyle w:val="Normal"/>
        <w:spacing w:line="360" w:lineRule="auto"/>
        <w:jc w:val="center"/>
        <w:rPr>
          <w:rFonts w:ascii="Times New Roman" w:hAnsi="Times New Roman" w:eastAsia="Times New Roman" w:cs="Times New Roman"/>
          <w:noProof w:val="0"/>
          <w:sz w:val="22"/>
          <w:szCs w:val="22"/>
          <w:lang w:val="en-US"/>
        </w:rPr>
      </w:pPr>
      <w:r w:rsidRPr="53D8D418" w:rsidR="6B9B340E">
        <w:rPr>
          <w:rFonts w:ascii="Times New Roman" w:hAnsi="Times New Roman" w:eastAsia="Times New Roman" w:cs="Times New Roman"/>
          <w:noProof w:val="0"/>
          <w:sz w:val="22"/>
          <w:szCs w:val="22"/>
          <w:lang w:val="en-US"/>
        </w:rPr>
        <w:t xml:space="preserve">Intervention Proposal </w:t>
      </w:r>
      <w:r w:rsidRPr="53D8D418" w:rsidR="649AE5A5">
        <w:rPr>
          <w:rFonts w:ascii="Times New Roman" w:hAnsi="Times New Roman" w:eastAsia="Times New Roman" w:cs="Times New Roman"/>
          <w:noProof w:val="0"/>
          <w:sz w:val="22"/>
          <w:szCs w:val="22"/>
          <w:lang w:val="en-US"/>
        </w:rPr>
        <w:t xml:space="preserve">for </w:t>
      </w:r>
      <w:r w:rsidRPr="53D8D418" w:rsidR="759B0E51">
        <w:rPr>
          <w:rFonts w:ascii="Times New Roman" w:hAnsi="Times New Roman" w:eastAsia="Times New Roman" w:cs="Times New Roman"/>
          <w:noProof w:val="0"/>
          <w:sz w:val="22"/>
          <w:szCs w:val="22"/>
          <w:lang w:val="en-US"/>
        </w:rPr>
        <w:t>Dementia UK</w:t>
      </w:r>
    </w:p>
    <w:p w:rsidR="371DA163" w:rsidP="3F6FB7E5" w:rsidRDefault="371DA163" w14:paraId="2FA1C6F7" w14:textId="7997FB79">
      <w:pPr>
        <w:pStyle w:val="Normal"/>
        <w:spacing w:line="360" w:lineRule="auto"/>
        <w:jc w:val="left"/>
        <w:rPr>
          <w:rFonts w:ascii="Times New Roman" w:hAnsi="Times New Roman" w:eastAsia="Times New Roman" w:cs="Times New Roman"/>
          <w:noProof w:val="0"/>
          <w:sz w:val="22"/>
          <w:szCs w:val="22"/>
          <w:lang w:val="en-US"/>
        </w:rPr>
      </w:pPr>
      <w:r w:rsidRPr="3F6FB7E5" w:rsidR="371DA163">
        <w:rPr>
          <w:rFonts w:ascii="Times New Roman" w:hAnsi="Times New Roman" w:eastAsia="Times New Roman" w:cs="Times New Roman"/>
          <w:noProof w:val="0"/>
          <w:sz w:val="22"/>
          <w:szCs w:val="22"/>
          <w:lang w:val="en-US"/>
        </w:rPr>
        <w:t>Part 1</w:t>
      </w:r>
    </w:p>
    <w:p w:rsidR="32491743" w:rsidP="3F6FB7E5" w:rsidRDefault="32491743" w14:paraId="7A192029" w14:textId="1692B354">
      <w:pPr>
        <w:pStyle w:val="Normal"/>
        <w:spacing w:line="360" w:lineRule="auto"/>
        <w:jc w:val="center"/>
        <w:rPr>
          <w:rFonts w:ascii="Times New Roman" w:hAnsi="Times New Roman" w:eastAsia="Times New Roman" w:cs="Times New Roman"/>
          <w:noProof w:val="0"/>
          <w:sz w:val="22"/>
          <w:szCs w:val="22"/>
          <w:lang w:val="en-US"/>
        </w:rPr>
      </w:pPr>
    </w:p>
    <w:p xmlns:wp14="http://schemas.microsoft.com/office/word/2010/wordml" w:rsidP="3F6FB7E5" w14:paraId="03413410" wp14:textId="3C1BB556">
      <w:pPr>
        <w:pStyle w:val="Normal"/>
        <w:spacing w:line="360" w:lineRule="auto"/>
        <w:jc w:val="center"/>
        <w:rPr>
          <w:rFonts w:ascii="Times New Roman" w:hAnsi="Times New Roman" w:eastAsia="Times New Roman" w:cs="Times New Roman"/>
          <w:b w:val="0"/>
          <w:bCs w:val="0"/>
          <w:noProof w:val="0"/>
          <w:sz w:val="22"/>
          <w:szCs w:val="22"/>
          <w:u w:val="single"/>
          <w:lang w:val="en-US"/>
        </w:rPr>
      </w:pPr>
      <w:r w:rsidRPr="3F6FB7E5" w:rsidR="6B9B340E">
        <w:rPr>
          <w:rFonts w:ascii="Times New Roman" w:hAnsi="Times New Roman" w:eastAsia="Times New Roman" w:cs="Times New Roman"/>
          <w:b w:val="0"/>
          <w:bCs w:val="0"/>
          <w:noProof w:val="0"/>
          <w:sz w:val="22"/>
          <w:szCs w:val="22"/>
          <w:u w:val="single"/>
          <w:lang w:val="en-US"/>
        </w:rPr>
        <w:t>Dementia Action Plan Wales 18-22</w:t>
      </w:r>
    </w:p>
    <w:p xmlns:wp14="http://schemas.microsoft.com/office/word/2010/wordml" w:rsidP="53D8D418" w14:paraId="33A01116" wp14:textId="0CC1C885">
      <w:pPr>
        <w:pStyle w:val="Normal"/>
        <w:spacing w:before="0" w:beforeAutospacing="off" w:after="160" w:afterAutospacing="off" w:line="360" w:lineRule="auto"/>
        <w:ind/>
        <w:rPr>
          <w:rFonts w:ascii="Times New Roman" w:hAnsi="Times New Roman" w:eastAsia="Times New Roman" w:cs="Times New Roman"/>
          <w:noProof w:val="0"/>
          <w:sz w:val="22"/>
          <w:szCs w:val="22"/>
          <w:lang w:val="en-US"/>
        </w:rPr>
      </w:pPr>
      <w:r w:rsidRPr="53D8D418" w:rsidR="3C3788FD">
        <w:rPr>
          <w:rFonts w:ascii="Times New Roman" w:hAnsi="Times New Roman" w:eastAsia="Times New Roman" w:cs="Times New Roman"/>
          <w:noProof w:val="0"/>
          <w:sz w:val="22"/>
          <w:szCs w:val="22"/>
          <w:lang w:val="en-US"/>
        </w:rPr>
        <w:t xml:space="preserve">The Dementia Action Plan Wales 18-22 </w:t>
      </w:r>
      <w:r w:rsidRPr="53D8D418" w:rsidR="302B5BBD">
        <w:rPr>
          <w:rFonts w:ascii="Times New Roman" w:hAnsi="Times New Roman" w:eastAsia="Times New Roman" w:cs="Times New Roman"/>
          <w:noProof w:val="0"/>
          <w:sz w:val="22"/>
          <w:szCs w:val="22"/>
          <w:lang w:val="en-US"/>
        </w:rPr>
        <w:t>summary</w:t>
      </w:r>
      <w:r w:rsidRPr="53D8D418" w:rsidR="3C3788FD">
        <w:rPr>
          <w:rFonts w:ascii="Times New Roman" w:hAnsi="Times New Roman" w:eastAsia="Times New Roman" w:cs="Times New Roman"/>
          <w:noProof w:val="0"/>
          <w:sz w:val="22"/>
          <w:szCs w:val="22"/>
          <w:lang w:val="en-US"/>
        </w:rPr>
        <w:t xml:space="preserve"> has been included to provide you with information on </w:t>
      </w:r>
      <w:r w:rsidRPr="53D8D418" w:rsidR="7C97EAD1">
        <w:rPr>
          <w:rFonts w:ascii="Times New Roman" w:hAnsi="Times New Roman" w:eastAsia="Times New Roman" w:cs="Times New Roman"/>
          <w:noProof w:val="0"/>
          <w:sz w:val="22"/>
          <w:szCs w:val="22"/>
          <w:lang w:val="en-US"/>
        </w:rPr>
        <w:t>what steps the government is taking to</w:t>
      </w:r>
      <w:r w:rsidRPr="53D8D418" w:rsidR="3A775711">
        <w:rPr>
          <w:rFonts w:ascii="Times New Roman" w:hAnsi="Times New Roman" w:eastAsia="Times New Roman" w:cs="Times New Roman"/>
          <w:noProof w:val="0"/>
          <w:sz w:val="22"/>
          <w:szCs w:val="22"/>
          <w:lang w:val="en-US"/>
        </w:rPr>
        <w:t xml:space="preserve"> </w:t>
      </w:r>
      <w:r w:rsidRPr="53D8D418" w:rsidR="3A775711">
        <w:rPr>
          <w:rFonts w:ascii="Times New Roman" w:hAnsi="Times New Roman" w:eastAsia="Times New Roman" w:cs="Times New Roman"/>
          <w:noProof w:val="0"/>
          <w:sz w:val="22"/>
          <w:szCs w:val="22"/>
          <w:lang w:val="en-US"/>
        </w:rPr>
        <w:t>c</w:t>
      </w:r>
      <w:r w:rsidRPr="53D8D418" w:rsidR="5954B7AE">
        <w:rPr>
          <w:rFonts w:ascii="Times New Roman" w:hAnsi="Times New Roman" w:eastAsia="Times New Roman" w:cs="Times New Roman"/>
          <w:noProof w:val="0"/>
          <w:sz w:val="22"/>
          <w:szCs w:val="22"/>
          <w:lang w:val="en-US"/>
        </w:rPr>
        <w:t>reat</w:t>
      </w:r>
      <w:r w:rsidRPr="53D8D418" w:rsidR="0A1B86E8">
        <w:rPr>
          <w:rFonts w:ascii="Times New Roman" w:hAnsi="Times New Roman" w:eastAsia="Times New Roman" w:cs="Times New Roman"/>
          <w:noProof w:val="0"/>
          <w:sz w:val="22"/>
          <w:szCs w:val="22"/>
          <w:lang w:val="en-US"/>
        </w:rPr>
        <w:t xml:space="preserve">e </w:t>
      </w:r>
      <w:r w:rsidRPr="53D8D418" w:rsidR="5954B7AE">
        <w:rPr>
          <w:rFonts w:ascii="Times New Roman" w:hAnsi="Times New Roman" w:eastAsia="Times New Roman" w:cs="Times New Roman"/>
          <w:noProof w:val="0"/>
          <w:sz w:val="22"/>
          <w:szCs w:val="22"/>
          <w:lang w:val="en-US"/>
        </w:rPr>
        <w:t>a Dementia Friendly Wales</w:t>
      </w:r>
      <w:r w:rsidRPr="53D8D418" w:rsidR="2878B6B3">
        <w:rPr>
          <w:rFonts w:ascii="Times New Roman" w:hAnsi="Times New Roman" w:eastAsia="Times New Roman" w:cs="Times New Roman"/>
          <w:noProof w:val="0"/>
          <w:sz w:val="22"/>
          <w:szCs w:val="22"/>
          <w:lang w:val="en-US"/>
        </w:rPr>
        <w:t>.</w:t>
      </w:r>
      <w:r w:rsidRPr="53D8D418" w:rsidR="5954B7AE">
        <w:rPr>
          <w:rFonts w:ascii="Times New Roman" w:hAnsi="Times New Roman" w:eastAsia="Times New Roman" w:cs="Times New Roman"/>
          <w:noProof w:val="0"/>
          <w:sz w:val="22"/>
          <w:szCs w:val="22"/>
          <w:lang w:val="en-US"/>
        </w:rPr>
        <w:t xml:space="preserve"> </w:t>
      </w:r>
      <w:r w:rsidRPr="53D8D418" w:rsidR="75811816">
        <w:rPr>
          <w:rFonts w:ascii="Times New Roman" w:hAnsi="Times New Roman" w:eastAsia="Times New Roman" w:cs="Times New Roman"/>
          <w:noProof w:val="0"/>
          <w:sz w:val="22"/>
          <w:szCs w:val="22"/>
          <w:lang w:val="en-US"/>
        </w:rPr>
        <w:t xml:space="preserve">The overarching aim is to create a </w:t>
      </w:r>
      <w:r w:rsidRPr="53D8D418" w:rsidR="5954B7AE">
        <w:rPr>
          <w:rFonts w:ascii="Times New Roman" w:hAnsi="Times New Roman" w:eastAsia="Times New Roman" w:cs="Times New Roman"/>
          <w:noProof w:val="0"/>
          <w:sz w:val="22"/>
          <w:szCs w:val="22"/>
          <w:lang w:val="en-US"/>
        </w:rPr>
        <w:t>society without stigma,</w:t>
      </w:r>
      <w:r w:rsidRPr="53D8D418" w:rsidR="6D498894">
        <w:rPr>
          <w:rFonts w:ascii="Times New Roman" w:hAnsi="Times New Roman" w:eastAsia="Times New Roman" w:cs="Times New Roman"/>
          <w:noProof w:val="0"/>
          <w:sz w:val="22"/>
          <w:szCs w:val="22"/>
          <w:lang w:val="en-US"/>
        </w:rPr>
        <w:t xml:space="preserve"> </w:t>
      </w:r>
      <w:r w:rsidRPr="53D8D418" w:rsidR="6EE5F728">
        <w:rPr>
          <w:rFonts w:ascii="Times New Roman" w:hAnsi="Times New Roman" w:eastAsia="Times New Roman" w:cs="Times New Roman"/>
          <w:noProof w:val="0"/>
          <w:sz w:val="22"/>
          <w:szCs w:val="22"/>
          <w:lang w:val="en-US"/>
        </w:rPr>
        <w:t xml:space="preserve">through </w:t>
      </w:r>
      <w:r w:rsidRPr="53D8D418" w:rsidR="38A72A47">
        <w:rPr>
          <w:rFonts w:ascii="Times New Roman" w:hAnsi="Times New Roman" w:eastAsia="Times New Roman" w:cs="Times New Roman"/>
          <w:noProof w:val="0"/>
          <w:sz w:val="22"/>
          <w:szCs w:val="22"/>
          <w:lang w:val="en-US"/>
        </w:rPr>
        <w:t xml:space="preserve">enhancing </w:t>
      </w:r>
      <w:r w:rsidRPr="53D8D418" w:rsidR="5C80E653">
        <w:rPr>
          <w:rFonts w:ascii="Times New Roman" w:hAnsi="Times New Roman" w:eastAsia="Times New Roman" w:cs="Times New Roman"/>
          <w:noProof w:val="0"/>
          <w:sz w:val="22"/>
          <w:szCs w:val="22"/>
          <w:lang w:val="en-US"/>
        </w:rPr>
        <w:t>understanding</w:t>
      </w:r>
      <w:r w:rsidRPr="53D8D418" w:rsidR="38A72A47">
        <w:rPr>
          <w:rFonts w:ascii="Times New Roman" w:hAnsi="Times New Roman" w:eastAsia="Times New Roman" w:cs="Times New Roman"/>
          <w:noProof w:val="0"/>
          <w:sz w:val="22"/>
          <w:szCs w:val="22"/>
          <w:lang w:val="en-US"/>
        </w:rPr>
        <w:t xml:space="preserve"> within the wider public on how to be supportive to those with dementia</w:t>
      </w:r>
      <w:r w:rsidRPr="53D8D418" w:rsidR="19A7B521">
        <w:rPr>
          <w:rFonts w:ascii="Times New Roman" w:hAnsi="Times New Roman" w:eastAsia="Times New Roman" w:cs="Times New Roman"/>
          <w:noProof w:val="0"/>
          <w:sz w:val="22"/>
          <w:szCs w:val="22"/>
          <w:lang w:val="en-US"/>
        </w:rPr>
        <w:t>.</w:t>
      </w:r>
      <w:r w:rsidRPr="53D8D418" w:rsidR="0B2D10C7">
        <w:rPr>
          <w:rFonts w:ascii="Times New Roman" w:hAnsi="Times New Roman" w:eastAsia="Times New Roman" w:cs="Times New Roman"/>
          <w:noProof w:val="0"/>
          <w:sz w:val="22"/>
          <w:szCs w:val="22"/>
          <w:lang w:val="en-US"/>
        </w:rPr>
        <w:t xml:space="preserve"> </w:t>
      </w:r>
      <w:r w:rsidRPr="53D8D418" w:rsidR="31C72C1E">
        <w:rPr>
          <w:rFonts w:ascii="Times New Roman" w:hAnsi="Times New Roman" w:eastAsia="Times New Roman" w:cs="Times New Roman"/>
          <w:noProof w:val="0"/>
          <w:sz w:val="22"/>
          <w:szCs w:val="22"/>
          <w:lang w:val="en-US"/>
        </w:rPr>
        <w:t>This includes a multi-disciplinary approach from a range of stakeholders and agenc</w:t>
      </w:r>
      <w:r w:rsidRPr="53D8D418" w:rsidR="7D83C03E">
        <w:rPr>
          <w:rFonts w:ascii="Times New Roman" w:hAnsi="Times New Roman" w:eastAsia="Times New Roman" w:cs="Times New Roman"/>
          <w:noProof w:val="0"/>
          <w:sz w:val="22"/>
          <w:szCs w:val="22"/>
          <w:lang w:val="en-US"/>
        </w:rPr>
        <w:t xml:space="preserve">ies, </w:t>
      </w:r>
      <w:proofErr w:type="gramStart"/>
      <w:r w:rsidRPr="53D8D418" w:rsidR="7D83C03E">
        <w:rPr>
          <w:rFonts w:ascii="Times New Roman" w:hAnsi="Times New Roman" w:eastAsia="Times New Roman" w:cs="Times New Roman"/>
          <w:noProof w:val="0"/>
          <w:sz w:val="22"/>
          <w:szCs w:val="22"/>
          <w:lang w:val="en-US"/>
        </w:rPr>
        <w:t>in order</w:t>
      </w:r>
      <w:r w:rsidRPr="53D8D418" w:rsidR="31C72C1E">
        <w:rPr>
          <w:rFonts w:ascii="Times New Roman" w:hAnsi="Times New Roman" w:eastAsia="Times New Roman" w:cs="Times New Roman"/>
          <w:noProof w:val="0"/>
          <w:sz w:val="22"/>
          <w:szCs w:val="22"/>
          <w:lang w:val="en-US"/>
        </w:rPr>
        <w:t xml:space="preserve"> </w:t>
      </w:r>
      <w:r w:rsidRPr="53D8D418" w:rsidR="29D54296">
        <w:rPr>
          <w:rFonts w:ascii="Times New Roman" w:hAnsi="Times New Roman" w:eastAsia="Times New Roman" w:cs="Times New Roman"/>
          <w:noProof w:val="0"/>
          <w:sz w:val="22"/>
          <w:szCs w:val="22"/>
          <w:lang w:val="en-US"/>
        </w:rPr>
        <w:t>for</w:t>
      </w:r>
      <w:proofErr w:type="gramEnd"/>
      <w:r w:rsidRPr="53D8D418" w:rsidR="31C72C1E">
        <w:rPr>
          <w:rFonts w:ascii="Times New Roman" w:hAnsi="Times New Roman" w:eastAsia="Times New Roman" w:cs="Times New Roman"/>
          <w:noProof w:val="0"/>
          <w:sz w:val="22"/>
          <w:szCs w:val="22"/>
          <w:lang w:val="en-US"/>
        </w:rPr>
        <w:t xml:space="preserve"> you</w:t>
      </w:r>
      <w:r w:rsidRPr="53D8D418" w:rsidR="0AF757F1">
        <w:rPr>
          <w:rFonts w:ascii="Times New Roman" w:hAnsi="Times New Roman" w:eastAsia="Times New Roman" w:cs="Times New Roman"/>
          <w:noProof w:val="0"/>
          <w:sz w:val="22"/>
          <w:szCs w:val="22"/>
          <w:lang w:val="en-US"/>
        </w:rPr>
        <w:t>,</w:t>
      </w:r>
      <w:r w:rsidRPr="53D8D418" w:rsidR="31C72C1E">
        <w:rPr>
          <w:rFonts w:ascii="Times New Roman" w:hAnsi="Times New Roman" w:eastAsia="Times New Roman" w:cs="Times New Roman"/>
          <w:noProof w:val="0"/>
          <w:sz w:val="22"/>
          <w:szCs w:val="22"/>
          <w:lang w:val="en-US"/>
        </w:rPr>
        <w:t xml:space="preserve"> </w:t>
      </w:r>
      <w:r w:rsidRPr="53D8D418" w:rsidR="3044841A">
        <w:rPr>
          <w:rFonts w:ascii="Times New Roman" w:hAnsi="Times New Roman" w:eastAsia="Times New Roman" w:cs="Times New Roman"/>
          <w:noProof w:val="0"/>
          <w:sz w:val="22"/>
          <w:szCs w:val="22"/>
          <w:lang w:val="en-US"/>
        </w:rPr>
        <w:t>t</w:t>
      </w:r>
      <w:r w:rsidRPr="53D8D418" w:rsidR="31C72C1E">
        <w:rPr>
          <w:rFonts w:ascii="Times New Roman" w:hAnsi="Times New Roman" w:eastAsia="Times New Roman" w:cs="Times New Roman"/>
          <w:noProof w:val="0"/>
          <w:sz w:val="22"/>
          <w:szCs w:val="22"/>
          <w:lang w:val="en-US"/>
        </w:rPr>
        <w:t>he individual</w:t>
      </w:r>
      <w:r w:rsidRPr="53D8D418" w:rsidR="0490C18D">
        <w:rPr>
          <w:rFonts w:ascii="Times New Roman" w:hAnsi="Times New Roman" w:eastAsia="Times New Roman" w:cs="Times New Roman"/>
          <w:noProof w:val="0"/>
          <w:sz w:val="22"/>
          <w:szCs w:val="22"/>
          <w:lang w:val="en-US"/>
        </w:rPr>
        <w:t xml:space="preserve">/s </w:t>
      </w:r>
      <w:r w:rsidRPr="53D8D418" w:rsidR="41AD5AAA">
        <w:rPr>
          <w:rFonts w:ascii="Times New Roman" w:hAnsi="Times New Roman" w:eastAsia="Times New Roman" w:cs="Times New Roman"/>
          <w:noProof w:val="0"/>
          <w:sz w:val="22"/>
          <w:szCs w:val="22"/>
          <w:lang w:val="en-US"/>
        </w:rPr>
        <w:t>e</w:t>
      </w:r>
      <w:r w:rsidRPr="53D8D418" w:rsidR="0490C18D">
        <w:rPr>
          <w:rFonts w:ascii="Times New Roman" w:hAnsi="Times New Roman" w:eastAsia="Times New Roman" w:cs="Times New Roman"/>
          <w:noProof w:val="0"/>
          <w:sz w:val="22"/>
          <w:szCs w:val="22"/>
          <w:lang w:val="en-US"/>
        </w:rPr>
        <w:t xml:space="preserve">ffected to see </w:t>
      </w:r>
      <w:r w:rsidRPr="53D8D418" w:rsidR="6CA937A6">
        <w:rPr>
          <w:rFonts w:ascii="Times New Roman" w:hAnsi="Times New Roman" w:eastAsia="Times New Roman" w:cs="Times New Roman"/>
          <w:noProof w:val="0"/>
          <w:sz w:val="22"/>
          <w:szCs w:val="22"/>
          <w:lang w:val="en-US"/>
        </w:rPr>
        <w:t xml:space="preserve">a tangible </w:t>
      </w:r>
      <w:r w:rsidRPr="53D8D418" w:rsidR="0490C18D">
        <w:rPr>
          <w:rFonts w:ascii="Times New Roman" w:hAnsi="Times New Roman" w:eastAsia="Times New Roman" w:cs="Times New Roman"/>
          <w:noProof w:val="0"/>
          <w:sz w:val="22"/>
          <w:szCs w:val="22"/>
          <w:lang w:val="en-US"/>
        </w:rPr>
        <w:t>change</w:t>
      </w:r>
      <w:r w:rsidRPr="53D8D418" w:rsidR="3243CA3C">
        <w:rPr>
          <w:rFonts w:ascii="Times New Roman" w:hAnsi="Times New Roman" w:eastAsia="Times New Roman" w:cs="Times New Roman"/>
          <w:noProof w:val="0"/>
          <w:sz w:val="22"/>
          <w:szCs w:val="22"/>
          <w:lang w:val="en-US"/>
        </w:rPr>
        <w:t xml:space="preserve"> </w:t>
      </w:r>
      <w:r w:rsidRPr="53D8D418" w:rsidR="18AF086F">
        <w:rPr>
          <w:rFonts w:ascii="Times New Roman" w:hAnsi="Times New Roman" w:eastAsia="Times New Roman" w:cs="Times New Roman"/>
          <w:noProof w:val="0"/>
          <w:sz w:val="22"/>
          <w:szCs w:val="22"/>
          <w:lang w:val="en-US"/>
        </w:rPr>
        <w:t>with a truly person-</w:t>
      </w:r>
      <w:r w:rsidRPr="53D8D418" w:rsidR="18AF086F">
        <w:rPr>
          <w:rFonts w:ascii="Times New Roman" w:hAnsi="Times New Roman" w:eastAsia="Times New Roman" w:cs="Times New Roman"/>
          <w:noProof w:val="0"/>
          <w:sz w:val="22"/>
          <w:szCs w:val="22"/>
          <w:lang w:val="en-US"/>
        </w:rPr>
        <w:t>centered</w:t>
      </w:r>
      <w:r w:rsidRPr="53D8D418" w:rsidR="18AF086F">
        <w:rPr>
          <w:rFonts w:ascii="Times New Roman" w:hAnsi="Times New Roman" w:eastAsia="Times New Roman" w:cs="Times New Roman"/>
          <w:noProof w:val="0"/>
          <w:sz w:val="22"/>
          <w:szCs w:val="22"/>
          <w:lang w:val="en-US"/>
        </w:rPr>
        <w:t xml:space="preserve"> approach to dementia care. </w:t>
      </w:r>
    </w:p>
    <w:p xmlns:wp14="http://schemas.microsoft.com/office/word/2010/wordml" w:rsidP="3F6FB7E5" w14:paraId="207F83B6" wp14:textId="0C175CAA">
      <w:pPr>
        <w:pStyle w:val="Normal"/>
        <w:spacing w:before="0" w:beforeAutospacing="off" w:after="160" w:afterAutospacing="off" w:line="360" w:lineRule="auto"/>
        <w:ind/>
        <w:rPr>
          <w:rFonts w:ascii="Times New Roman" w:hAnsi="Times New Roman" w:eastAsia="Times New Roman" w:cs="Times New Roman"/>
          <w:noProof w:val="0"/>
          <w:sz w:val="22"/>
          <w:szCs w:val="22"/>
          <w:lang w:val="en-US"/>
        </w:rPr>
      </w:pPr>
      <w:r w:rsidRPr="53D8D418" w:rsidR="4293D69E">
        <w:rPr>
          <w:rFonts w:ascii="Times New Roman" w:hAnsi="Times New Roman" w:eastAsia="Times New Roman" w:cs="Times New Roman"/>
          <w:noProof w:val="0"/>
          <w:sz w:val="22"/>
          <w:szCs w:val="22"/>
          <w:lang w:val="en-US"/>
        </w:rPr>
        <w:t>The</w:t>
      </w:r>
      <w:r w:rsidRPr="53D8D418" w:rsidR="4293D69E">
        <w:rPr>
          <w:rFonts w:ascii="Times New Roman" w:hAnsi="Times New Roman" w:eastAsia="Times New Roman" w:cs="Times New Roman"/>
          <w:noProof w:val="0"/>
          <w:sz w:val="22"/>
          <w:szCs w:val="22"/>
          <w:lang w:val="en-US"/>
        </w:rPr>
        <w:t xml:space="preserve"> following six action points were developed: </w:t>
      </w:r>
    </w:p>
    <w:p xmlns:wp14="http://schemas.microsoft.com/office/word/2010/wordml" w:rsidP="3F6FB7E5" w14:paraId="0BCE5937" wp14:textId="3674F878">
      <w:pPr>
        <w:pStyle w:val="Normal"/>
        <w:bidi w:val="0"/>
        <w:spacing w:before="0" w:beforeAutospacing="off" w:after="160" w:afterAutospacing="off" w:line="360" w:lineRule="auto"/>
        <w:ind w:left="0" w:right="0"/>
        <w:jc w:val="left"/>
        <w:rPr>
          <w:rFonts w:ascii="Times New Roman" w:hAnsi="Times New Roman" w:eastAsia="Times New Roman" w:cs="Times New Roman"/>
          <w:noProof w:val="0"/>
          <w:sz w:val="22"/>
          <w:szCs w:val="22"/>
          <w:lang w:val="en-US"/>
        </w:rPr>
      </w:pPr>
      <w:r w:rsidRPr="3F6FB7E5" w:rsidR="53085BFD">
        <w:rPr>
          <w:rFonts w:ascii="Times New Roman" w:hAnsi="Times New Roman" w:eastAsia="Times New Roman" w:cs="Times New Roman"/>
          <w:noProof w:val="0"/>
          <w:sz w:val="22"/>
          <w:szCs w:val="22"/>
          <w:lang w:val="en-US"/>
        </w:rPr>
        <w:t>1) Risk reduction and delaying onset</w:t>
      </w:r>
    </w:p>
    <w:p xmlns:wp14="http://schemas.microsoft.com/office/word/2010/wordml" w:rsidP="3F6FB7E5" w14:paraId="4E227BD6" wp14:textId="6C9132D1">
      <w:pPr>
        <w:pStyle w:val="Normal"/>
        <w:bidi w:val="0"/>
        <w:spacing w:before="0" w:beforeAutospacing="off" w:after="160" w:afterAutospacing="off" w:line="360" w:lineRule="auto"/>
        <w:ind w:left="0" w:right="0"/>
        <w:jc w:val="left"/>
        <w:rPr>
          <w:rFonts w:ascii="Times New Roman" w:hAnsi="Times New Roman" w:eastAsia="Times New Roman" w:cs="Times New Roman"/>
          <w:noProof w:val="0"/>
          <w:sz w:val="22"/>
          <w:szCs w:val="22"/>
          <w:lang w:val="en-US"/>
        </w:rPr>
      </w:pPr>
      <w:r w:rsidRPr="53D8D418" w:rsidR="1F85C991">
        <w:rPr>
          <w:rFonts w:ascii="Times New Roman" w:hAnsi="Times New Roman" w:eastAsia="Times New Roman" w:cs="Times New Roman"/>
          <w:noProof w:val="0"/>
          <w:sz w:val="22"/>
          <w:szCs w:val="22"/>
          <w:lang w:val="en-US"/>
        </w:rPr>
        <w:t>There is increasing knowledge and recognition that lifestyle changes can reduce the risk of developing dementi</w:t>
      </w:r>
      <w:r w:rsidRPr="53D8D418" w:rsidR="32ABF452">
        <w:rPr>
          <w:rFonts w:ascii="Times New Roman" w:hAnsi="Times New Roman" w:eastAsia="Times New Roman" w:cs="Times New Roman"/>
          <w:noProof w:val="0"/>
          <w:sz w:val="22"/>
          <w:szCs w:val="22"/>
          <w:lang w:val="en-US"/>
        </w:rPr>
        <w:t xml:space="preserve">a: </w:t>
      </w:r>
    </w:p>
    <w:p xmlns:wp14="http://schemas.microsoft.com/office/word/2010/wordml" w:rsidP="3F6FB7E5" w14:paraId="77F4AEBB" wp14:textId="7DD732B2">
      <w:pPr>
        <w:pStyle w:val="ListParagraph"/>
        <w:numPr>
          <w:ilvl w:val="0"/>
          <w:numId w:val="1"/>
        </w:numPr>
        <w:bidi w:val="0"/>
        <w:spacing w:before="0" w:beforeAutospacing="off" w:after="160" w:afterAutospacing="off" w:line="360" w:lineRule="auto"/>
        <w:ind w:right="0"/>
        <w:jc w:val="left"/>
        <w:rPr>
          <w:rFonts w:ascii="Times New Roman" w:hAnsi="Times New Roman" w:eastAsia="Times New Roman" w:cs="Times New Roman"/>
          <w:noProof w:val="0"/>
          <w:sz w:val="22"/>
          <w:szCs w:val="22"/>
          <w:lang w:val="en-US"/>
        </w:rPr>
      </w:pPr>
      <w:r w:rsidRPr="3F6FB7E5" w:rsidR="64914526">
        <w:rPr>
          <w:rFonts w:ascii="Times New Roman" w:hAnsi="Times New Roman" w:eastAsia="Times New Roman" w:cs="Times New Roman"/>
          <w:noProof w:val="0"/>
          <w:sz w:val="22"/>
          <w:szCs w:val="22"/>
          <w:lang w:val="en-US"/>
        </w:rPr>
        <w:t>Be physically active</w:t>
      </w:r>
    </w:p>
    <w:p xmlns:wp14="http://schemas.microsoft.com/office/word/2010/wordml" w:rsidP="3F6FB7E5" w14:paraId="49E720DC" wp14:textId="1F4618A7">
      <w:pPr>
        <w:pStyle w:val="ListParagraph"/>
        <w:numPr>
          <w:ilvl w:val="0"/>
          <w:numId w:val="1"/>
        </w:numPr>
        <w:bidi w:val="0"/>
        <w:spacing w:before="0" w:beforeAutospacing="off" w:after="160" w:afterAutospacing="off" w:line="360" w:lineRule="auto"/>
        <w:ind w:right="0"/>
        <w:jc w:val="left"/>
        <w:rPr>
          <w:rFonts w:ascii="Times New Roman" w:hAnsi="Times New Roman" w:eastAsia="Times New Roman" w:cs="Times New Roman"/>
          <w:noProof w:val="0"/>
          <w:sz w:val="22"/>
          <w:szCs w:val="22"/>
          <w:lang w:val="en-US"/>
        </w:rPr>
      </w:pPr>
      <w:r w:rsidRPr="3F6FB7E5" w:rsidR="64914526">
        <w:rPr>
          <w:rFonts w:ascii="Times New Roman" w:hAnsi="Times New Roman" w:eastAsia="Times New Roman" w:cs="Times New Roman"/>
          <w:noProof w:val="0"/>
          <w:sz w:val="22"/>
          <w:szCs w:val="22"/>
          <w:lang w:val="en-US"/>
        </w:rPr>
        <w:t>Maintain a healthy weight</w:t>
      </w:r>
    </w:p>
    <w:p xmlns:wp14="http://schemas.microsoft.com/office/word/2010/wordml" w:rsidP="3F6FB7E5" w14:paraId="73963796" wp14:textId="0C504B24">
      <w:pPr>
        <w:pStyle w:val="ListParagraph"/>
        <w:numPr>
          <w:ilvl w:val="0"/>
          <w:numId w:val="1"/>
        </w:numPr>
        <w:bidi w:val="0"/>
        <w:spacing w:before="0" w:beforeAutospacing="off" w:after="160" w:afterAutospacing="off" w:line="360" w:lineRule="auto"/>
        <w:ind w:right="0"/>
        <w:jc w:val="left"/>
        <w:rPr>
          <w:rFonts w:ascii="Times New Roman" w:hAnsi="Times New Roman" w:eastAsia="Times New Roman" w:cs="Times New Roman"/>
          <w:noProof w:val="0"/>
          <w:sz w:val="22"/>
          <w:szCs w:val="22"/>
          <w:lang w:val="en-US"/>
        </w:rPr>
      </w:pPr>
      <w:r w:rsidRPr="3F6FB7E5" w:rsidR="64914526">
        <w:rPr>
          <w:rFonts w:ascii="Times New Roman" w:hAnsi="Times New Roman" w:eastAsia="Times New Roman" w:cs="Times New Roman"/>
          <w:noProof w:val="0"/>
          <w:sz w:val="22"/>
          <w:szCs w:val="22"/>
          <w:lang w:val="en-US"/>
        </w:rPr>
        <w:t>Be socially active</w:t>
      </w:r>
    </w:p>
    <w:p xmlns:wp14="http://schemas.microsoft.com/office/word/2010/wordml" w:rsidP="3F6FB7E5" w14:paraId="63469367" wp14:textId="7D0691CB">
      <w:pPr>
        <w:pStyle w:val="ListParagraph"/>
        <w:numPr>
          <w:ilvl w:val="0"/>
          <w:numId w:val="1"/>
        </w:numPr>
        <w:bidi w:val="0"/>
        <w:spacing w:before="0" w:beforeAutospacing="off" w:after="160" w:afterAutospacing="off" w:line="360" w:lineRule="auto"/>
        <w:ind w:right="0"/>
        <w:jc w:val="left"/>
        <w:rPr>
          <w:rFonts w:ascii="Times New Roman" w:hAnsi="Times New Roman" w:eastAsia="Times New Roman" w:cs="Times New Roman"/>
          <w:noProof w:val="0"/>
          <w:sz w:val="22"/>
          <w:szCs w:val="22"/>
          <w:lang w:val="en-US"/>
        </w:rPr>
      </w:pPr>
      <w:r w:rsidRPr="3F6FB7E5" w:rsidR="64914526">
        <w:rPr>
          <w:rFonts w:ascii="Times New Roman" w:hAnsi="Times New Roman" w:eastAsia="Times New Roman" w:cs="Times New Roman"/>
          <w:noProof w:val="0"/>
          <w:sz w:val="22"/>
          <w:szCs w:val="22"/>
          <w:lang w:val="en-US"/>
        </w:rPr>
        <w:t xml:space="preserve">Avoid drinking too much alcohol </w:t>
      </w:r>
    </w:p>
    <w:p xmlns:wp14="http://schemas.microsoft.com/office/word/2010/wordml" w:rsidP="3F6FB7E5" w14:paraId="6044C600" wp14:textId="1BB08F0D">
      <w:pPr>
        <w:pStyle w:val="ListParagraph"/>
        <w:numPr>
          <w:ilvl w:val="0"/>
          <w:numId w:val="1"/>
        </w:numPr>
        <w:bidi w:val="0"/>
        <w:spacing w:before="0" w:beforeAutospacing="off" w:after="160" w:afterAutospacing="off" w:line="360" w:lineRule="auto"/>
        <w:ind w:right="0"/>
        <w:jc w:val="left"/>
        <w:rPr>
          <w:rFonts w:ascii="Times New Roman" w:hAnsi="Times New Roman" w:eastAsia="Times New Roman" w:cs="Times New Roman"/>
          <w:noProof w:val="0"/>
          <w:sz w:val="22"/>
          <w:szCs w:val="22"/>
          <w:lang w:val="en-US"/>
        </w:rPr>
      </w:pPr>
      <w:r w:rsidRPr="3F6FB7E5" w:rsidR="64914526">
        <w:rPr>
          <w:rFonts w:ascii="Times New Roman" w:hAnsi="Times New Roman" w:eastAsia="Times New Roman" w:cs="Times New Roman"/>
          <w:noProof w:val="0"/>
          <w:sz w:val="22"/>
          <w:szCs w:val="22"/>
          <w:lang w:val="en-US"/>
        </w:rPr>
        <w:t xml:space="preserve">Stop smoking </w:t>
      </w:r>
    </w:p>
    <w:p xmlns:wp14="http://schemas.microsoft.com/office/word/2010/wordml" w:rsidP="3F6FB7E5" w14:paraId="49B0628E" wp14:textId="3425C33F">
      <w:pPr>
        <w:pStyle w:val="ListParagraph"/>
        <w:numPr>
          <w:ilvl w:val="0"/>
          <w:numId w:val="1"/>
        </w:numPr>
        <w:bidi w:val="0"/>
        <w:spacing w:before="0" w:beforeAutospacing="off" w:after="160" w:afterAutospacing="off" w:line="360" w:lineRule="auto"/>
        <w:ind w:right="0"/>
        <w:jc w:val="left"/>
        <w:rPr>
          <w:rFonts w:ascii="Times New Roman" w:hAnsi="Times New Roman" w:eastAsia="Times New Roman" w:cs="Times New Roman"/>
          <w:noProof w:val="0"/>
          <w:sz w:val="22"/>
          <w:szCs w:val="22"/>
          <w:lang w:val="en-US"/>
        </w:rPr>
      </w:pPr>
      <w:r w:rsidRPr="3F6FB7E5" w:rsidR="64914526">
        <w:rPr>
          <w:rFonts w:ascii="Times New Roman" w:hAnsi="Times New Roman" w:eastAsia="Times New Roman" w:cs="Times New Roman"/>
          <w:noProof w:val="0"/>
          <w:sz w:val="22"/>
          <w:szCs w:val="22"/>
          <w:lang w:val="en-US"/>
        </w:rPr>
        <w:t xml:space="preserve">Commit to reviewing your own health </w:t>
      </w:r>
    </w:p>
    <w:p w:rsidR="64914526" w:rsidP="3F6FB7E5" w:rsidRDefault="64914526" w14:paraId="77B0A74D" w14:textId="0278D01D">
      <w:pPr>
        <w:pStyle w:val="Normal"/>
        <w:spacing w:before="0" w:beforeAutospacing="off" w:after="160" w:afterAutospacing="off" w:line="360" w:lineRule="auto"/>
        <w:ind w:right="0"/>
        <w:jc w:val="left"/>
        <w:rPr>
          <w:rFonts w:ascii="Times New Roman" w:hAnsi="Times New Roman" w:eastAsia="Times New Roman" w:cs="Times New Roman"/>
          <w:noProof w:val="0"/>
          <w:sz w:val="22"/>
          <w:szCs w:val="22"/>
          <w:lang w:val="en-US"/>
        </w:rPr>
      </w:pPr>
      <w:r w:rsidRPr="53D8D418" w:rsidR="64914526">
        <w:rPr>
          <w:rFonts w:ascii="Times New Roman" w:hAnsi="Times New Roman" w:eastAsia="Times New Roman" w:cs="Times New Roman"/>
          <w:noProof w:val="0"/>
          <w:sz w:val="22"/>
          <w:szCs w:val="22"/>
          <w:lang w:val="en-US"/>
        </w:rPr>
        <w:t>2) Raising awareness and understanding</w:t>
      </w:r>
    </w:p>
    <w:p w:rsidR="64914526" w:rsidP="3F6FB7E5" w:rsidRDefault="64914526" w14:paraId="7F7F8AAB" w14:textId="0560C528">
      <w:pPr>
        <w:pStyle w:val="Normal"/>
        <w:spacing w:before="0" w:beforeAutospacing="off" w:after="160" w:afterAutospacing="off" w:line="360" w:lineRule="auto"/>
        <w:ind w:right="0"/>
        <w:jc w:val="left"/>
        <w:rPr>
          <w:rFonts w:ascii="Times New Roman" w:hAnsi="Times New Roman" w:eastAsia="Times New Roman" w:cs="Times New Roman"/>
          <w:noProof w:val="0"/>
          <w:sz w:val="22"/>
          <w:szCs w:val="22"/>
          <w:lang w:val="en-US"/>
        </w:rPr>
      </w:pPr>
      <w:r w:rsidRPr="53D8D418" w:rsidR="64914526">
        <w:rPr>
          <w:rFonts w:ascii="Times New Roman" w:hAnsi="Times New Roman" w:eastAsia="Times New Roman" w:cs="Times New Roman"/>
          <w:noProof w:val="0"/>
          <w:sz w:val="22"/>
          <w:szCs w:val="22"/>
          <w:lang w:val="en-US"/>
        </w:rPr>
        <w:t>3) Recognition and identification</w:t>
      </w:r>
    </w:p>
    <w:p xmlns:wp14="http://schemas.microsoft.com/office/word/2010/wordml" w:rsidP="3F6FB7E5" w14:paraId="7164881B" wp14:textId="7F0319BE">
      <w:pPr>
        <w:pStyle w:val="Normal"/>
        <w:bidi w:val="0"/>
        <w:spacing w:before="0" w:beforeAutospacing="off" w:after="160" w:afterAutospacing="off" w:line="360" w:lineRule="auto"/>
        <w:ind w:right="0"/>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53D8D418" w:rsidR="6491452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4) Assessment and diagnosis</w:t>
      </w:r>
    </w:p>
    <w:p xmlns:wp14="http://schemas.microsoft.com/office/word/2010/wordml" w:rsidP="3F6FB7E5" w14:paraId="1C5E2631" wp14:textId="6FF29039">
      <w:pPr>
        <w:pStyle w:val="Normal"/>
        <w:bidi w:val="0"/>
        <w:spacing w:before="0" w:beforeAutospacing="off" w:after="160" w:afterAutospacing="off" w:line="360" w:lineRule="auto"/>
        <w:ind w:right="0"/>
        <w:jc w:val="left"/>
        <w:rPr>
          <w:rFonts w:ascii="Times New Roman" w:hAnsi="Times New Roman" w:eastAsia="Times New Roman" w:cs="Times New Roman"/>
          <w:noProof w:val="0"/>
          <w:sz w:val="22"/>
          <w:szCs w:val="22"/>
          <w:lang w:val="en-US"/>
        </w:rPr>
      </w:pPr>
      <w:r w:rsidRPr="53D8D418" w:rsidR="64914526">
        <w:rPr>
          <w:rFonts w:ascii="Times New Roman" w:hAnsi="Times New Roman" w:eastAsia="Times New Roman" w:cs="Times New Roman"/>
          <w:noProof w:val="0"/>
          <w:sz w:val="22"/>
          <w:szCs w:val="22"/>
          <w:lang w:val="en-US"/>
        </w:rPr>
        <w:t>5) Living as well as possible, for as long as possible with dementia</w:t>
      </w:r>
    </w:p>
    <w:p xmlns:wp14="http://schemas.microsoft.com/office/word/2010/wordml" w:rsidP="3F6FB7E5" w14:paraId="2432DDA6" wp14:textId="16B2A330">
      <w:pPr>
        <w:pStyle w:val="Normal"/>
        <w:bidi w:val="0"/>
        <w:spacing w:before="0" w:beforeAutospacing="off" w:after="160" w:afterAutospacing="off" w:line="360" w:lineRule="auto"/>
        <w:ind w:left="0" w:right="0"/>
        <w:jc w:val="left"/>
        <w:rPr>
          <w:rFonts w:ascii="Times New Roman" w:hAnsi="Times New Roman" w:eastAsia="Times New Roman" w:cs="Times New Roman"/>
          <w:noProof w:val="0"/>
          <w:sz w:val="22"/>
          <w:szCs w:val="22"/>
          <w:lang w:val="en-US"/>
        </w:rPr>
      </w:pPr>
      <w:r w:rsidRPr="53D8D418" w:rsidR="64914526">
        <w:rPr>
          <w:rFonts w:ascii="Times New Roman" w:hAnsi="Times New Roman" w:eastAsia="Times New Roman" w:cs="Times New Roman"/>
          <w:noProof w:val="0"/>
          <w:sz w:val="22"/>
          <w:szCs w:val="22"/>
          <w:lang w:val="en-US"/>
        </w:rPr>
        <w:t xml:space="preserve">6) The need for increased support </w:t>
      </w:r>
    </w:p>
    <w:p w:rsidR="17722285" w:rsidP="53D8D418" w:rsidRDefault="17722285" w14:paraId="67BE051E" w14:textId="734BD9CA">
      <w:pPr>
        <w:pStyle w:val="Normal"/>
        <w:bidi w:val="0"/>
        <w:spacing w:before="0" w:beforeAutospacing="off" w:after="160" w:afterAutospacing="off" w:line="360" w:lineRule="auto"/>
        <w:ind w:left="0" w:right="0"/>
        <w:jc w:val="center"/>
        <w:rPr>
          <w:rFonts w:ascii="Times New Roman" w:hAnsi="Times New Roman" w:eastAsia="Times New Roman" w:cs="Times New Roman"/>
          <w:i w:val="0"/>
          <w:iCs w:val="0"/>
          <w:noProof w:val="0"/>
          <w:sz w:val="20"/>
          <w:szCs w:val="20"/>
          <w:lang w:val="en-US"/>
        </w:rPr>
      </w:pPr>
      <w:r w:rsidRPr="53D8D418" w:rsidR="17722285">
        <w:rPr>
          <w:rFonts w:ascii="Times New Roman" w:hAnsi="Times New Roman" w:eastAsia="Times New Roman" w:cs="Times New Roman"/>
          <w:i w:val="0"/>
          <w:iCs w:val="0"/>
          <w:noProof w:val="0"/>
          <w:sz w:val="20"/>
          <w:szCs w:val="20"/>
          <w:lang w:val="en-US"/>
        </w:rPr>
        <w:t>Dementia Action Plan Wales. (2018).</w:t>
      </w:r>
      <w:r w:rsidRPr="53D8D418" w:rsidR="17722285">
        <w:rPr>
          <w:rFonts w:ascii="Times New Roman" w:hAnsi="Times New Roman" w:eastAsia="Times New Roman" w:cs="Times New Roman"/>
          <w:i w:val="0"/>
          <w:iCs w:val="0"/>
          <w:noProof w:val="0"/>
          <w:sz w:val="20"/>
          <w:szCs w:val="20"/>
          <w:lang w:val="en-US"/>
        </w:rPr>
        <w:t xml:space="preserve"> http//</w:t>
      </w:r>
      <w:proofErr w:type="spellStart"/>
      <w:r w:rsidRPr="53D8D418" w:rsidR="17722285">
        <w:rPr>
          <w:rFonts w:ascii="Times New Roman" w:hAnsi="Times New Roman" w:eastAsia="Times New Roman" w:cs="Times New Roman"/>
          <w:i w:val="0"/>
          <w:iCs w:val="0"/>
          <w:noProof w:val="0"/>
          <w:sz w:val="20"/>
          <w:szCs w:val="20"/>
          <w:lang w:val="en-US"/>
        </w:rPr>
        <w:t>gov.wales</w:t>
      </w:r>
      <w:proofErr w:type="spellEnd"/>
      <w:r w:rsidRPr="53D8D418" w:rsidR="17722285">
        <w:rPr>
          <w:rFonts w:ascii="Times New Roman" w:hAnsi="Times New Roman" w:eastAsia="Times New Roman" w:cs="Times New Roman"/>
          <w:i w:val="0"/>
          <w:iCs w:val="0"/>
          <w:noProof w:val="0"/>
          <w:sz w:val="20"/>
          <w:szCs w:val="20"/>
          <w:lang w:val="en-US"/>
        </w:rPr>
        <w:t xml:space="preserve">/dementia-action-plan-2018-2022 </w:t>
      </w:r>
      <w:r w:rsidRPr="53D8D418" w:rsidR="17722285">
        <w:rPr>
          <w:rFonts w:ascii="Times New Roman" w:hAnsi="Times New Roman" w:eastAsia="Times New Roman" w:cs="Times New Roman"/>
          <w:i w:val="0"/>
          <w:iCs w:val="0"/>
          <w:noProof w:val="0"/>
          <w:sz w:val="20"/>
          <w:szCs w:val="20"/>
          <w:lang w:val="en-US"/>
        </w:rPr>
        <w:t xml:space="preserve"> </w:t>
      </w:r>
    </w:p>
    <w:p w:rsidR="53D8D418" w:rsidP="53D8D418" w:rsidRDefault="53D8D418" w14:paraId="70FAE8F7" w14:textId="0DCC2090">
      <w:pPr>
        <w:pStyle w:val="Normal"/>
        <w:bidi w:val="0"/>
        <w:spacing w:before="0" w:beforeAutospacing="off" w:after="160" w:afterAutospacing="off" w:line="360" w:lineRule="auto"/>
        <w:ind w:left="0" w:right="0"/>
        <w:jc w:val="center"/>
        <w:rPr>
          <w:rFonts w:ascii="Times New Roman" w:hAnsi="Times New Roman" w:eastAsia="Times New Roman" w:cs="Times New Roman"/>
          <w:i w:val="0"/>
          <w:iCs w:val="0"/>
          <w:noProof w:val="0"/>
          <w:sz w:val="20"/>
          <w:szCs w:val="20"/>
          <w:lang w:val="en-US"/>
        </w:rPr>
      </w:pPr>
    </w:p>
    <w:p w:rsidR="53D8D418" w:rsidP="53D8D418" w:rsidRDefault="53D8D418" w14:paraId="10D659D4" w14:textId="0E25ABC6">
      <w:pPr>
        <w:pStyle w:val="Normal"/>
        <w:bidi w:val="0"/>
        <w:spacing w:before="0" w:beforeAutospacing="off" w:after="160" w:afterAutospacing="off" w:line="360" w:lineRule="auto"/>
        <w:ind w:left="0" w:right="0"/>
        <w:jc w:val="center"/>
        <w:rPr>
          <w:rFonts w:ascii="Times New Roman" w:hAnsi="Times New Roman" w:eastAsia="Times New Roman" w:cs="Times New Roman"/>
          <w:i w:val="0"/>
          <w:iCs w:val="0"/>
          <w:noProof w:val="0"/>
          <w:sz w:val="20"/>
          <w:szCs w:val="20"/>
          <w:lang w:val="en-US"/>
        </w:rPr>
      </w:pPr>
    </w:p>
    <w:p w:rsidR="10B78A60" w:rsidP="3F6FB7E5" w:rsidRDefault="10B78A60" w14:paraId="72A9B4E0" w14:textId="6F5A9EDC">
      <w:pPr>
        <w:pStyle w:val="Normal"/>
        <w:bidi w:val="0"/>
        <w:spacing w:before="0" w:beforeAutospacing="off" w:after="160" w:afterAutospacing="off" w:line="360" w:lineRule="auto"/>
        <w:ind w:right="0"/>
        <w:jc w:val="left"/>
        <w:rPr>
          <w:rFonts w:ascii="Calibri" w:hAnsi="Calibri" w:eastAsia="Calibri" w:cs="Calibri"/>
          <w:noProof w:val="0"/>
          <w:sz w:val="22"/>
          <w:szCs w:val="22"/>
          <w:lang w:val="en-US"/>
        </w:rPr>
      </w:pPr>
      <w:r w:rsidRPr="3F6FB7E5" w:rsidR="64914526">
        <w:rPr>
          <w:rFonts w:ascii="Calibri" w:hAnsi="Calibri" w:eastAsia="Calibri" w:cs="Calibri"/>
          <w:noProof w:val="0"/>
          <w:sz w:val="22"/>
          <w:szCs w:val="22"/>
          <w:lang w:val="en-US"/>
        </w:rPr>
        <w:t xml:space="preserve"> </w:t>
      </w:r>
    </w:p>
    <w:p w:rsidR="462321D9" w:rsidP="3F6FB7E5" w:rsidRDefault="462321D9" w14:paraId="596597A4" w14:textId="5E378E37">
      <w:pPr>
        <w:pStyle w:val="Normal"/>
        <w:bidi w:val="0"/>
        <w:spacing w:before="0" w:beforeAutospacing="off" w:after="160" w:afterAutospacing="off" w:line="360" w:lineRule="auto"/>
        <w:ind w:left="0" w:right="0"/>
        <w:jc w:val="center"/>
        <w:rPr>
          <w:rFonts w:ascii="Times New Roman" w:hAnsi="Times New Roman" w:eastAsia="Times New Roman" w:cs="Times New Roman"/>
          <w:b w:val="1"/>
          <w:bCs w:val="1"/>
          <w:noProof w:val="0"/>
          <w:sz w:val="22"/>
          <w:szCs w:val="22"/>
          <w:u w:val="single"/>
          <w:lang w:val="en-US"/>
        </w:rPr>
      </w:pPr>
      <w:r w:rsidRPr="3F6FB7E5" w:rsidR="462321D9">
        <w:rPr>
          <w:rFonts w:ascii="Times New Roman" w:hAnsi="Times New Roman" w:eastAsia="Times New Roman" w:cs="Times New Roman"/>
          <w:b w:val="1"/>
          <w:bCs w:val="1"/>
          <w:noProof w:val="0"/>
          <w:sz w:val="22"/>
          <w:szCs w:val="22"/>
          <w:u w:val="single"/>
          <w:lang w:val="en-US"/>
        </w:rPr>
        <w:t xml:space="preserve">Support for Unpaid </w:t>
      </w:r>
      <w:proofErr w:type="spellStart"/>
      <w:r w:rsidRPr="3F6FB7E5" w:rsidR="462321D9">
        <w:rPr>
          <w:rFonts w:ascii="Times New Roman" w:hAnsi="Times New Roman" w:eastAsia="Times New Roman" w:cs="Times New Roman"/>
          <w:b w:val="1"/>
          <w:bCs w:val="1"/>
          <w:noProof w:val="0"/>
          <w:sz w:val="22"/>
          <w:szCs w:val="22"/>
          <w:u w:val="single"/>
          <w:lang w:val="en-US"/>
        </w:rPr>
        <w:t>Carers</w:t>
      </w:r>
      <w:proofErr w:type="spellEnd"/>
    </w:p>
    <w:p w:rsidR="0B7A83B0" w:rsidP="53D8D418" w:rsidRDefault="0B7A83B0" w14:paraId="6E4A99E7" w14:textId="48CF0317">
      <w:pPr>
        <w:pStyle w:val="Normal"/>
        <w:spacing w:line="360" w:lineRule="auto"/>
        <w:rPr>
          <w:rFonts w:ascii="Times New Roman" w:hAnsi="Times New Roman" w:eastAsia="Times New Roman" w:cs="Times New Roman"/>
          <w:i w:val="0"/>
          <w:iCs w:val="0"/>
          <w:noProof w:val="0"/>
          <w:sz w:val="22"/>
          <w:szCs w:val="22"/>
          <w:lang w:val="en-US"/>
        </w:rPr>
      </w:pPr>
      <w:r w:rsidRPr="53D8D418" w:rsidR="0B7A83B0">
        <w:rPr>
          <w:rFonts w:ascii="Times New Roman" w:hAnsi="Times New Roman" w:eastAsia="Times New Roman" w:cs="Times New Roman"/>
          <w:i w:val="0"/>
          <w:iCs w:val="0"/>
          <w:noProof w:val="0"/>
          <w:sz w:val="22"/>
          <w:szCs w:val="22"/>
          <w:lang w:val="en-US"/>
        </w:rPr>
        <w:t xml:space="preserve">As </w:t>
      </w:r>
      <w:r w:rsidRPr="53D8D418" w:rsidR="0B7A83B0">
        <w:rPr>
          <w:rFonts w:ascii="Times New Roman" w:hAnsi="Times New Roman" w:eastAsia="Times New Roman" w:cs="Times New Roman"/>
          <w:i w:val="0"/>
          <w:iCs w:val="0"/>
          <w:noProof w:val="0"/>
          <w:sz w:val="22"/>
          <w:szCs w:val="22"/>
          <w:lang w:val="en-US"/>
        </w:rPr>
        <w:t>stated</w:t>
      </w:r>
      <w:r w:rsidRPr="53D8D418" w:rsidR="0B7A83B0">
        <w:rPr>
          <w:rFonts w:ascii="Times New Roman" w:hAnsi="Times New Roman" w:eastAsia="Times New Roman" w:cs="Times New Roman"/>
          <w:i w:val="0"/>
          <w:iCs w:val="0"/>
          <w:noProof w:val="0"/>
          <w:sz w:val="22"/>
          <w:szCs w:val="22"/>
          <w:lang w:val="en-US"/>
        </w:rPr>
        <w:t xml:space="preserve"> in the Dementia Action Plan Wales 18-22, the importance for families and unpaid </w:t>
      </w:r>
      <w:proofErr w:type="spellStart"/>
      <w:r w:rsidRPr="53D8D418" w:rsidR="0B7A83B0">
        <w:rPr>
          <w:rFonts w:ascii="Times New Roman" w:hAnsi="Times New Roman" w:eastAsia="Times New Roman" w:cs="Times New Roman"/>
          <w:i w:val="0"/>
          <w:iCs w:val="0"/>
          <w:noProof w:val="0"/>
          <w:sz w:val="22"/>
          <w:szCs w:val="22"/>
          <w:lang w:val="en-US"/>
        </w:rPr>
        <w:t>carers</w:t>
      </w:r>
      <w:proofErr w:type="spellEnd"/>
      <w:r w:rsidRPr="53D8D418" w:rsidR="0B7A83B0">
        <w:rPr>
          <w:rFonts w:ascii="Times New Roman" w:hAnsi="Times New Roman" w:eastAsia="Times New Roman" w:cs="Times New Roman"/>
          <w:i w:val="0"/>
          <w:iCs w:val="0"/>
          <w:noProof w:val="0"/>
          <w:sz w:val="22"/>
          <w:szCs w:val="22"/>
          <w:lang w:val="en-US"/>
        </w:rPr>
        <w:t xml:space="preserve"> </w:t>
      </w:r>
      <w:r w:rsidRPr="53D8D418" w:rsidR="1E2A14BA">
        <w:rPr>
          <w:rFonts w:ascii="Times New Roman" w:hAnsi="Times New Roman" w:eastAsia="Times New Roman" w:cs="Times New Roman"/>
          <w:i w:val="0"/>
          <w:iCs w:val="0"/>
          <w:noProof w:val="0"/>
          <w:sz w:val="22"/>
          <w:szCs w:val="22"/>
          <w:lang w:val="en-US"/>
        </w:rPr>
        <w:t xml:space="preserve">to have person centered care is recognized, </w:t>
      </w:r>
      <w:r w:rsidRPr="53D8D418" w:rsidR="1AEFACFB">
        <w:rPr>
          <w:rFonts w:ascii="Times New Roman" w:hAnsi="Times New Roman" w:eastAsia="Times New Roman" w:cs="Times New Roman"/>
          <w:i w:val="0"/>
          <w:iCs w:val="0"/>
          <w:noProof w:val="0"/>
          <w:sz w:val="22"/>
          <w:szCs w:val="22"/>
          <w:lang w:val="en-US"/>
        </w:rPr>
        <w:t xml:space="preserve">this includes </w:t>
      </w:r>
      <w:r w:rsidRPr="53D8D418" w:rsidR="1E2A14BA">
        <w:rPr>
          <w:rFonts w:ascii="Times New Roman" w:hAnsi="Times New Roman" w:eastAsia="Times New Roman" w:cs="Times New Roman"/>
          <w:i w:val="0"/>
          <w:iCs w:val="0"/>
          <w:noProof w:val="0"/>
          <w:sz w:val="22"/>
          <w:szCs w:val="22"/>
          <w:lang w:val="en-US"/>
        </w:rPr>
        <w:t xml:space="preserve">access to </w:t>
      </w:r>
      <w:r w:rsidRPr="53D8D418" w:rsidR="7E071C89">
        <w:rPr>
          <w:rFonts w:ascii="Times New Roman" w:hAnsi="Times New Roman" w:eastAsia="Times New Roman" w:cs="Times New Roman"/>
          <w:i w:val="0"/>
          <w:iCs w:val="0"/>
          <w:noProof w:val="0"/>
          <w:sz w:val="22"/>
          <w:szCs w:val="22"/>
          <w:lang w:val="en-US"/>
        </w:rPr>
        <w:t>timely</w:t>
      </w:r>
      <w:r w:rsidRPr="53D8D418" w:rsidR="7E071C89">
        <w:rPr>
          <w:rFonts w:ascii="Times New Roman" w:hAnsi="Times New Roman" w:eastAsia="Times New Roman" w:cs="Times New Roman"/>
          <w:i w:val="0"/>
          <w:iCs w:val="0"/>
          <w:noProof w:val="0"/>
          <w:sz w:val="22"/>
          <w:szCs w:val="22"/>
          <w:lang w:val="en-US"/>
        </w:rPr>
        <w:t xml:space="preserve"> and relevant </w:t>
      </w:r>
      <w:r w:rsidRPr="53D8D418" w:rsidR="1E2A14BA">
        <w:rPr>
          <w:rFonts w:ascii="Times New Roman" w:hAnsi="Times New Roman" w:eastAsia="Times New Roman" w:cs="Times New Roman"/>
          <w:i w:val="0"/>
          <w:iCs w:val="0"/>
          <w:noProof w:val="0"/>
          <w:sz w:val="22"/>
          <w:szCs w:val="22"/>
          <w:lang w:val="en-US"/>
        </w:rPr>
        <w:t xml:space="preserve">information, support </w:t>
      </w:r>
      <w:r w:rsidRPr="53D8D418" w:rsidR="2156435F">
        <w:rPr>
          <w:rFonts w:ascii="Times New Roman" w:hAnsi="Times New Roman" w:eastAsia="Times New Roman" w:cs="Times New Roman"/>
          <w:i w:val="0"/>
          <w:iCs w:val="0"/>
          <w:noProof w:val="0"/>
          <w:sz w:val="22"/>
          <w:szCs w:val="22"/>
          <w:lang w:val="en-US"/>
        </w:rPr>
        <w:t>(including emotional) and opportunity for respite.</w:t>
      </w:r>
      <w:r w:rsidRPr="53D8D418" w:rsidR="19264999">
        <w:rPr>
          <w:rFonts w:ascii="Times New Roman" w:hAnsi="Times New Roman" w:eastAsia="Times New Roman" w:cs="Times New Roman"/>
          <w:i w:val="0"/>
          <w:iCs w:val="0"/>
          <w:noProof w:val="0"/>
          <w:sz w:val="22"/>
          <w:szCs w:val="22"/>
          <w:lang w:val="en-US"/>
        </w:rPr>
        <w:t xml:space="preserve"> </w:t>
      </w:r>
      <w:r w:rsidRPr="53D8D418" w:rsidR="37B7560D">
        <w:rPr>
          <w:rFonts w:ascii="Times New Roman" w:hAnsi="Times New Roman" w:eastAsia="Times New Roman" w:cs="Times New Roman"/>
          <w:i w:val="0"/>
          <w:iCs w:val="0"/>
          <w:noProof w:val="0"/>
          <w:sz w:val="22"/>
          <w:szCs w:val="22"/>
          <w:lang w:val="en-US"/>
        </w:rPr>
        <w:t>W</w:t>
      </w:r>
      <w:r w:rsidRPr="53D8D418" w:rsidR="66D0AF40">
        <w:rPr>
          <w:rFonts w:ascii="Times New Roman" w:hAnsi="Times New Roman" w:eastAsia="Times New Roman" w:cs="Times New Roman"/>
          <w:i w:val="0"/>
          <w:iCs w:val="0"/>
          <w:noProof w:val="0"/>
          <w:sz w:val="22"/>
          <w:szCs w:val="22"/>
          <w:lang w:val="en-US"/>
        </w:rPr>
        <w:t>e have</w:t>
      </w:r>
      <w:r w:rsidRPr="53D8D418" w:rsidR="13C7374E">
        <w:rPr>
          <w:rFonts w:ascii="Times New Roman" w:hAnsi="Times New Roman" w:eastAsia="Times New Roman" w:cs="Times New Roman"/>
          <w:i w:val="0"/>
          <w:iCs w:val="0"/>
          <w:noProof w:val="0"/>
          <w:sz w:val="22"/>
          <w:szCs w:val="22"/>
          <w:lang w:val="en-US"/>
        </w:rPr>
        <w:t xml:space="preserve"> collated the below information to help you</w:t>
      </w:r>
      <w:r w:rsidRPr="53D8D418" w:rsidR="45C3F660">
        <w:rPr>
          <w:rFonts w:ascii="Times New Roman" w:hAnsi="Times New Roman" w:eastAsia="Times New Roman" w:cs="Times New Roman"/>
          <w:i w:val="0"/>
          <w:iCs w:val="0"/>
          <w:noProof w:val="0"/>
          <w:sz w:val="22"/>
          <w:szCs w:val="22"/>
          <w:lang w:val="en-US"/>
        </w:rPr>
        <w:t xml:space="preserve">: </w:t>
      </w:r>
    </w:p>
    <w:p w:rsidR="2156435F" w:rsidP="3F6FB7E5" w:rsidRDefault="2156435F" w14:paraId="2EF79356" w14:textId="71244838">
      <w:pPr>
        <w:pStyle w:val="Normal"/>
        <w:spacing w:line="360" w:lineRule="auto"/>
        <w:jc w:val="center"/>
        <w:rPr>
          <w:rFonts w:ascii="Times New Roman" w:hAnsi="Times New Roman" w:eastAsia="Times New Roman" w:cs="Times New Roman"/>
          <w:i w:val="0"/>
          <w:iCs w:val="0"/>
          <w:noProof w:val="0"/>
          <w:sz w:val="22"/>
          <w:szCs w:val="22"/>
          <w:lang w:val="en-US"/>
        </w:rPr>
      </w:pPr>
      <w:proofErr w:type="spellStart"/>
      <w:r w:rsidRPr="3F6FB7E5" w:rsidR="2156435F">
        <w:rPr>
          <w:rFonts w:ascii="Times New Roman" w:hAnsi="Times New Roman" w:eastAsia="Times New Roman" w:cs="Times New Roman"/>
          <w:i w:val="0"/>
          <w:iCs w:val="0"/>
          <w:noProof w:val="0"/>
          <w:sz w:val="22"/>
          <w:szCs w:val="22"/>
          <w:u w:val="single"/>
          <w:lang w:val="en-US"/>
        </w:rPr>
        <w:t>Carers</w:t>
      </w:r>
      <w:proofErr w:type="spellEnd"/>
      <w:r w:rsidRPr="3F6FB7E5" w:rsidR="2156435F">
        <w:rPr>
          <w:rFonts w:ascii="Times New Roman" w:hAnsi="Times New Roman" w:eastAsia="Times New Roman" w:cs="Times New Roman"/>
          <w:i w:val="0"/>
          <w:iCs w:val="0"/>
          <w:noProof w:val="0"/>
          <w:sz w:val="22"/>
          <w:szCs w:val="22"/>
          <w:u w:val="single"/>
          <w:lang w:val="en-US"/>
        </w:rPr>
        <w:t xml:space="preserve"> Centre Mind, Body and Spirit Project Activities</w:t>
      </w:r>
    </w:p>
    <w:p w:rsidR="1F702625" w:rsidP="3F6FB7E5" w:rsidRDefault="1F702625" w14:paraId="12DCAB8E" w14:textId="06F27671">
      <w:pPr>
        <w:pStyle w:val="Normal"/>
        <w:spacing w:line="360" w:lineRule="auto"/>
        <w:rPr>
          <w:rFonts w:ascii="Times New Roman" w:hAnsi="Times New Roman" w:eastAsia="Times New Roman" w:cs="Times New Roman"/>
          <w:i w:val="0"/>
          <w:iCs w:val="0"/>
          <w:noProof w:val="0"/>
          <w:sz w:val="22"/>
          <w:szCs w:val="22"/>
          <w:lang w:val="en-US"/>
        </w:rPr>
      </w:pPr>
      <w:r w:rsidRPr="3F6FB7E5" w:rsidR="1F702625">
        <w:rPr>
          <w:rFonts w:ascii="Times New Roman" w:hAnsi="Times New Roman" w:eastAsia="Times New Roman" w:cs="Times New Roman"/>
          <w:i w:val="0"/>
          <w:iCs w:val="0"/>
          <w:noProof w:val="0"/>
          <w:sz w:val="22"/>
          <w:szCs w:val="22"/>
          <w:lang w:val="en-US"/>
        </w:rPr>
        <w:t xml:space="preserve">The </w:t>
      </w:r>
      <w:r w:rsidRPr="3F6FB7E5" w:rsidR="368AEE83">
        <w:rPr>
          <w:rFonts w:ascii="Times New Roman" w:hAnsi="Times New Roman" w:eastAsia="Times New Roman" w:cs="Times New Roman"/>
          <w:i w:val="0"/>
          <w:iCs w:val="0"/>
          <w:noProof w:val="0"/>
          <w:sz w:val="22"/>
          <w:szCs w:val="22"/>
          <w:lang w:val="en-US"/>
        </w:rPr>
        <w:t xml:space="preserve">Swansea </w:t>
      </w:r>
      <w:proofErr w:type="spellStart"/>
      <w:r w:rsidRPr="3F6FB7E5" w:rsidR="368AEE83">
        <w:rPr>
          <w:rFonts w:ascii="Times New Roman" w:hAnsi="Times New Roman" w:eastAsia="Times New Roman" w:cs="Times New Roman"/>
          <w:i w:val="0"/>
          <w:iCs w:val="0"/>
          <w:noProof w:val="0"/>
          <w:sz w:val="22"/>
          <w:szCs w:val="22"/>
          <w:lang w:val="en-US"/>
        </w:rPr>
        <w:t>Carers</w:t>
      </w:r>
      <w:proofErr w:type="spellEnd"/>
      <w:r w:rsidRPr="3F6FB7E5" w:rsidR="368AEE83">
        <w:rPr>
          <w:rFonts w:ascii="Times New Roman" w:hAnsi="Times New Roman" w:eastAsia="Times New Roman" w:cs="Times New Roman"/>
          <w:i w:val="0"/>
          <w:iCs w:val="0"/>
          <w:noProof w:val="0"/>
          <w:sz w:val="22"/>
          <w:szCs w:val="22"/>
          <w:lang w:val="en-US"/>
        </w:rPr>
        <w:t xml:space="preserve"> Centre are offering activities</w:t>
      </w:r>
      <w:r w:rsidRPr="3F6FB7E5" w:rsidR="401DB38C">
        <w:rPr>
          <w:rFonts w:ascii="Times New Roman" w:hAnsi="Times New Roman" w:eastAsia="Times New Roman" w:cs="Times New Roman"/>
          <w:i w:val="0"/>
          <w:iCs w:val="0"/>
          <w:noProof w:val="0"/>
          <w:sz w:val="22"/>
          <w:szCs w:val="22"/>
          <w:lang w:val="en-US"/>
        </w:rPr>
        <w:t xml:space="preserve"> within their Mind, Body and Spirit Project</w:t>
      </w:r>
      <w:r w:rsidRPr="3F6FB7E5" w:rsidR="368AEE83">
        <w:rPr>
          <w:rFonts w:ascii="Times New Roman" w:hAnsi="Times New Roman" w:eastAsia="Times New Roman" w:cs="Times New Roman"/>
          <w:i w:val="0"/>
          <w:iCs w:val="0"/>
          <w:noProof w:val="0"/>
          <w:sz w:val="22"/>
          <w:szCs w:val="22"/>
          <w:lang w:val="en-US"/>
        </w:rPr>
        <w:t xml:space="preserve"> to help support you as a</w:t>
      </w:r>
      <w:r w:rsidRPr="3F6FB7E5" w:rsidR="7B966A18">
        <w:rPr>
          <w:rFonts w:ascii="Times New Roman" w:hAnsi="Times New Roman" w:eastAsia="Times New Roman" w:cs="Times New Roman"/>
          <w:i w:val="0"/>
          <w:iCs w:val="0"/>
          <w:noProof w:val="0"/>
          <w:sz w:val="22"/>
          <w:szCs w:val="22"/>
          <w:lang w:val="en-US"/>
        </w:rPr>
        <w:t>n unpaid</w:t>
      </w:r>
      <w:r w:rsidRPr="3F6FB7E5" w:rsidR="368AEE83">
        <w:rPr>
          <w:rFonts w:ascii="Times New Roman" w:hAnsi="Times New Roman" w:eastAsia="Times New Roman" w:cs="Times New Roman"/>
          <w:i w:val="0"/>
          <w:iCs w:val="0"/>
          <w:noProof w:val="0"/>
          <w:sz w:val="22"/>
          <w:szCs w:val="22"/>
          <w:lang w:val="en-US"/>
        </w:rPr>
        <w:t xml:space="preserve"> </w:t>
      </w:r>
      <w:proofErr w:type="spellStart"/>
      <w:r w:rsidRPr="3F6FB7E5" w:rsidR="368AEE83">
        <w:rPr>
          <w:rFonts w:ascii="Times New Roman" w:hAnsi="Times New Roman" w:eastAsia="Times New Roman" w:cs="Times New Roman"/>
          <w:i w:val="0"/>
          <w:iCs w:val="0"/>
          <w:noProof w:val="0"/>
          <w:sz w:val="22"/>
          <w:szCs w:val="22"/>
          <w:lang w:val="en-US"/>
        </w:rPr>
        <w:t>carer</w:t>
      </w:r>
      <w:proofErr w:type="spellEnd"/>
      <w:r w:rsidRPr="3F6FB7E5" w:rsidR="368AEE83">
        <w:rPr>
          <w:rFonts w:ascii="Times New Roman" w:hAnsi="Times New Roman" w:eastAsia="Times New Roman" w:cs="Times New Roman"/>
          <w:i w:val="0"/>
          <w:iCs w:val="0"/>
          <w:noProof w:val="0"/>
          <w:sz w:val="22"/>
          <w:szCs w:val="22"/>
          <w:lang w:val="en-US"/>
        </w:rPr>
        <w:t xml:space="preserve"> for someone with dementia</w:t>
      </w:r>
      <w:r w:rsidRPr="3F6FB7E5" w:rsidR="7B8830FE">
        <w:rPr>
          <w:rFonts w:ascii="Times New Roman" w:hAnsi="Times New Roman" w:eastAsia="Times New Roman" w:cs="Times New Roman"/>
          <w:i w:val="0"/>
          <w:iCs w:val="0"/>
          <w:noProof w:val="0"/>
          <w:sz w:val="22"/>
          <w:szCs w:val="22"/>
          <w:lang w:val="en-US"/>
        </w:rPr>
        <w:t xml:space="preserve">. </w:t>
      </w:r>
    </w:p>
    <w:p w:rsidR="7B8830FE" w:rsidP="3F6FB7E5" w:rsidRDefault="7B8830FE" w14:paraId="0999399B" w14:textId="4E6A41B7">
      <w:pPr>
        <w:pStyle w:val="Normal"/>
        <w:spacing w:line="360" w:lineRule="auto"/>
        <w:rPr>
          <w:rFonts w:ascii="Times New Roman" w:hAnsi="Times New Roman" w:eastAsia="Times New Roman" w:cs="Times New Roman"/>
          <w:i w:val="0"/>
          <w:iCs w:val="0"/>
          <w:noProof w:val="0"/>
          <w:sz w:val="22"/>
          <w:szCs w:val="22"/>
          <w:lang w:val="en-US"/>
        </w:rPr>
      </w:pPr>
      <w:r w:rsidRPr="3F6FB7E5" w:rsidR="7B8830FE">
        <w:rPr>
          <w:rFonts w:ascii="Times New Roman" w:hAnsi="Times New Roman" w:eastAsia="Times New Roman" w:cs="Times New Roman"/>
          <w:i w:val="0"/>
          <w:iCs w:val="0"/>
          <w:noProof w:val="0"/>
          <w:sz w:val="22"/>
          <w:szCs w:val="22"/>
          <w:lang w:val="en-US"/>
        </w:rPr>
        <w:t xml:space="preserve">Within the project you will have opportunity to join </w:t>
      </w:r>
      <w:r w:rsidRPr="3F6FB7E5" w:rsidR="1257131C">
        <w:rPr>
          <w:rFonts w:ascii="Times New Roman" w:hAnsi="Times New Roman" w:eastAsia="Times New Roman" w:cs="Times New Roman"/>
          <w:i w:val="0"/>
          <w:iCs w:val="0"/>
          <w:noProof w:val="0"/>
          <w:sz w:val="22"/>
          <w:szCs w:val="22"/>
          <w:lang w:val="en-US"/>
        </w:rPr>
        <w:t xml:space="preserve">free </w:t>
      </w:r>
      <w:r w:rsidRPr="3F6FB7E5" w:rsidR="2C9E0A1F">
        <w:rPr>
          <w:rFonts w:ascii="Times New Roman" w:hAnsi="Times New Roman" w:eastAsia="Times New Roman" w:cs="Times New Roman"/>
          <w:i w:val="0"/>
          <w:iCs w:val="0"/>
          <w:noProof w:val="0"/>
          <w:sz w:val="22"/>
          <w:szCs w:val="22"/>
          <w:lang w:val="en-US"/>
        </w:rPr>
        <w:t>groups and activities</w:t>
      </w:r>
      <w:r w:rsidRPr="3F6FB7E5" w:rsidR="7B8830FE">
        <w:rPr>
          <w:rFonts w:ascii="Times New Roman" w:hAnsi="Times New Roman" w:eastAsia="Times New Roman" w:cs="Times New Roman"/>
          <w:i w:val="0"/>
          <w:iCs w:val="0"/>
          <w:noProof w:val="0"/>
          <w:sz w:val="22"/>
          <w:szCs w:val="22"/>
          <w:lang w:val="en-US"/>
        </w:rPr>
        <w:t xml:space="preserve"> </w:t>
      </w:r>
      <w:r w:rsidRPr="3F6FB7E5" w:rsidR="0DA99481">
        <w:rPr>
          <w:rFonts w:ascii="Times New Roman" w:hAnsi="Times New Roman" w:eastAsia="Times New Roman" w:cs="Times New Roman"/>
          <w:i w:val="0"/>
          <w:iCs w:val="0"/>
          <w:noProof w:val="0"/>
          <w:sz w:val="22"/>
          <w:szCs w:val="22"/>
          <w:lang w:val="en-US"/>
        </w:rPr>
        <w:t xml:space="preserve">such as: </w:t>
      </w:r>
    </w:p>
    <w:p w:rsidR="3B3492A9" w:rsidP="3F6FB7E5" w:rsidRDefault="3B3492A9" w14:paraId="21391A3B" w14:textId="0B7F7DFC">
      <w:pPr>
        <w:pStyle w:val="Normal"/>
        <w:spacing w:line="360" w:lineRule="auto"/>
        <w:ind w:left="0"/>
        <w:rPr>
          <w:rFonts w:ascii="Times New Roman" w:hAnsi="Times New Roman" w:eastAsia="Times New Roman" w:cs="Times New Roman"/>
          <w:i w:val="0"/>
          <w:iCs w:val="0"/>
          <w:noProof w:val="0"/>
          <w:sz w:val="22"/>
          <w:szCs w:val="22"/>
          <w:u w:val="single"/>
          <w:lang w:val="en-US"/>
        </w:rPr>
      </w:pPr>
      <w:r w:rsidRPr="3F6FB7E5" w:rsidR="3B3492A9">
        <w:rPr>
          <w:rFonts w:ascii="Times New Roman" w:hAnsi="Times New Roman" w:eastAsia="Times New Roman" w:cs="Times New Roman"/>
          <w:i w:val="0"/>
          <w:iCs w:val="0"/>
          <w:noProof w:val="0"/>
          <w:sz w:val="22"/>
          <w:szCs w:val="22"/>
          <w:u w:val="single"/>
          <w:lang w:val="en-US"/>
        </w:rPr>
        <w:t>Wellbeing 1-2-1</w:t>
      </w:r>
    </w:p>
    <w:p w:rsidR="3B3492A9" w:rsidP="3F6FB7E5" w:rsidRDefault="3B3492A9" w14:paraId="2DA2CE1A" w14:textId="73FDA74C">
      <w:pPr>
        <w:pStyle w:val="Normal"/>
        <w:spacing w:line="360" w:lineRule="auto"/>
        <w:ind w:left="0"/>
        <w:rPr>
          <w:rFonts w:ascii="Times New Roman" w:hAnsi="Times New Roman" w:eastAsia="Times New Roman" w:cs="Times New Roman"/>
          <w:i w:val="0"/>
          <w:iCs w:val="0"/>
          <w:noProof w:val="0"/>
          <w:sz w:val="22"/>
          <w:szCs w:val="22"/>
          <w:u w:val="none"/>
          <w:lang w:val="en-US"/>
        </w:rPr>
      </w:pPr>
      <w:r w:rsidRPr="3F6FB7E5" w:rsidR="3B3492A9">
        <w:rPr>
          <w:rFonts w:ascii="Times New Roman" w:hAnsi="Times New Roman" w:eastAsia="Times New Roman" w:cs="Times New Roman"/>
          <w:i w:val="0"/>
          <w:iCs w:val="0"/>
          <w:noProof w:val="0"/>
          <w:sz w:val="22"/>
          <w:szCs w:val="22"/>
          <w:u w:val="none"/>
          <w:lang w:val="en-US"/>
        </w:rPr>
        <w:t>Offering one-to-one life coaching sessions,</w:t>
      </w:r>
      <w:r w:rsidRPr="3F6FB7E5" w:rsidR="3630CF28">
        <w:rPr>
          <w:rFonts w:ascii="Times New Roman" w:hAnsi="Times New Roman" w:eastAsia="Times New Roman" w:cs="Times New Roman"/>
          <w:i w:val="0"/>
          <w:iCs w:val="0"/>
          <w:noProof w:val="0"/>
          <w:sz w:val="22"/>
          <w:szCs w:val="22"/>
          <w:u w:val="none"/>
          <w:lang w:val="en-US"/>
        </w:rPr>
        <w:t xml:space="preserve"> helping you to </w:t>
      </w:r>
      <w:r w:rsidRPr="3F6FB7E5" w:rsidR="3630CF28">
        <w:rPr>
          <w:rFonts w:ascii="Times New Roman" w:hAnsi="Times New Roman" w:eastAsia="Times New Roman" w:cs="Times New Roman"/>
          <w:i w:val="0"/>
          <w:iCs w:val="0"/>
          <w:noProof w:val="0"/>
          <w:sz w:val="22"/>
          <w:szCs w:val="22"/>
          <w:u w:val="none"/>
          <w:lang w:val="en-US"/>
        </w:rPr>
        <w:t>identify</w:t>
      </w:r>
      <w:r w:rsidRPr="3F6FB7E5" w:rsidR="3630CF28">
        <w:rPr>
          <w:rFonts w:ascii="Times New Roman" w:hAnsi="Times New Roman" w:eastAsia="Times New Roman" w:cs="Times New Roman"/>
          <w:i w:val="0"/>
          <w:iCs w:val="0"/>
          <w:noProof w:val="0"/>
          <w:sz w:val="22"/>
          <w:szCs w:val="22"/>
          <w:u w:val="none"/>
          <w:lang w:val="en-US"/>
        </w:rPr>
        <w:t xml:space="preserve"> areas of your life where you can make positive changes and helping you towards greater wellbeing and fulfillment. </w:t>
      </w:r>
    </w:p>
    <w:p w:rsidR="1BE9D825" w:rsidP="3F6FB7E5" w:rsidRDefault="1BE9D825" w14:paraId="1E0CB2B7" w14:textId="33600EA9">
      <w:pPr>
        <w:pStyle w:val="Normal"/>
        <w:spacing w:line="360" w:lineRule="auto"/>
        <w:ind w:left="0"/>
        <w:rPr>
          <w:rFonts w:ascii="Times New Roman" w:hAnsi="Times New Roman" w:eastAsia="Times New Roman" w:cs="Times New Roman"/>
          <w:i w:val="0"/>
          <w:iCs w:val="0"/>
          <w:noProof w:val="0"/>
          <w:sz w:val="22"/>
          <w:szCs w:val="22"/>
          <w:u w:val="single"/>
          <w:lang w:val="en-US"/>
        </w:rPr>
      </w:pPr>
      <w:r w:rsidRPr="3F6FB7E5" w:rsidR="1BE9D825">
        <w:rPr>
          <w:rFonts w:ascii="Times New Roman" w:hAnsi="Times New Roman" w:eastAsia="Times New Roman" w:cs="Times New Roman"/>
          <w:i w:val="0"/>
          <w:iCs w:val="0"/>
          <w:noProof w:val="0"/>
          <w:sz w:val="22"/>
          <w:szCs w:val="22"/>
          <w:u w:val="single"/>
          <w:lang w:val="en-US"/>
        </w:rPr>
        <w:t>Introduction to Mindfulness</w:t>
      </w:r>
    </w:p>
    <w:p w:rsidR="1BE9D825" w:rsidP="3F6FB7E5" w:rsidRDefault="1BE9D825" w14:paraId="2F951AC4" w14:textId="57E146EB">
      <w:pPr>
        <w:pStyle w:val="Normal"/>
        <w:spacing w:line="360" w:lineRule="auto"/>
        <w:ind w:left="0"/>
        <w:rPr>
          <w:rFonts w:ascii="Times New Roman" w:hAnsi="Times New Roman" w:eastAsia="Times New Roman" w:cs="Times New Roman"/>
          <w:i w:val="0"/>
          <w:iCs w:val="0"/>
          <w:noProof w:val="0"/>
          <w:sz w:val="22"/>
          <w:szCs w:val="22"/>
          <w:u w:val="none"/>
          <w:lang w:val="en-US"/>
        </w:rPr>
      </w:pPr>
      <w:r w:rsidRPr="3F6FB7E5" w:rsidR="1BE9D825">
        <w:rPr>
          <w:rFonts w:ascii="Times New Roman" w:hAnsi="Times New Roman" w:eastAsia="Times New Roman" w:cs="Times New Roman"/>
          <w:i w:val="0"/>
          <w:iCs w:val="0"/>
          <w:noProof w:val="0"/>
          <w:sz w:val="22"/>
          <w:szCs w:val="22"/>
          <w:u w:val="none"/>
          <w:lang w:val="en-US"/>
        </w:rPr>
        <w:t xml:space="preserve">This online course will enable you to explore the concept of mindfulness, helping you to </w:t>
      </w:r>
      <w:r w:rsidRPr="3F6FB7E5" w:rsidR="2D983549">
        <w:rPr>
          <w:rFonts w:ascii="Times New Roman" w:hAnsi="Times New Roman" w:eastAsia="Times New Roman" w:cs="Times New Roman"/>
          <w:i w:val="0"/>
          <w:iCs w:val="0"/>
          <w:noProof w:val="0"/>
          <w:sz w:val="22"/>
          <w:szCs w:val="22"/>
          <w:u w:val="none"/>
          <w:lang w:val="en-US"/>
        </w:rPr>
        <w:t>develop a kinder way of being</w:t>
      </w:r>
      <w:r w:rsidRPr="3F6FB7E5" w:rsidR="1016D687">
        <w:rPr>
          <w:rFonts w:ascii="Times New Roman" w:hAnsi="Times New Roman" w:eastAsia="Times New Roman" w:cs="Times New Roman"/>
          <w:i w:val="0"/>
          <w:iCs w:val="0"/>
          <w:noProof w:val="0"/>
          <w:sz w:val="22"/>
          <w:szCs w:val="22"/>
          <w:u w:val="none"/>
          <w:lang w:val="en-US"/>
        </w:rPr>
        <w:t xml:space="preserve"> towards yourself, </w:t>
      </w:r>
      <w:r w:rsidRPr="3F6FB7E5" w:rsidR="2D983549">
        <w:rPr>
          <w:rFonts w:ascii="Times New Roman" w:hAnsi="Times New Roman" w:eastAsia="Times New Roman" w:cs="Times New Roman"/>
          <w:i w:val="0"/>
          <w:iCs w:val="0"/>
          <w:noProof w:val="0"/>
          <w:sz w:val="22"/>
          <w:szCs w:val="22"/>
          <w:u w:val="none"/>
          <w:lang w:val="en-US"/>
        </w:rPr>
        <w:t xml:space="preserve">reducing feelings of anxiety, </w:t>
      </w:r>
      <w:r w:rsidRPr="3F6FB7E5" w:rsidR="2D983549">
        <w:rPr>
          <w:rFonts w:ascii="Times New Roman" w:hAnsi="Times New Roman" w:eastAsia="Times New Roman" w:cs="Times New Roman"/>
          <w:i w:val="0"/>
          <w:iCs w:val="0"/>
          <w:noProof w:val="0"/>
          <w:sz w:val="22"/>
          <w:szCs w:val="22"/>
          <w:u w:val="none"/>
          <w:lang w:val="en-US"/>
        </w:rPr>
        <w:t>stress</w:t>
      </w:r>
      <w:r w:rsidRPr="3F6FB7E5" w:rsidR="2D983549">
        <w:rPr>
          <w:rFonts w:ascii="Times New Roman" w:hAnsi="Times New Roman" w:eastAsia="Times New Roman" w:cs="Times New Roman"/>
          <w:i w:val="0"/>
          <w:iCs w:val="0"/>
          <w:noProof w:val="0"/>
          <w:sz w:val="22"/>
          <w:szCs w:val="22"/>
          <w:u w:val="none"/>
          <w:lang w:val="en-US"/>
        </w:rPr>
        <w:t xml:space="preserve"> and low mood. </w:t>
      </w:r>
      <w:r w:rsidRPr="3F6FB7E5" w:rsidR="5171F155">
        <w:rPr>
          <w:rFonts w:ascii="Times New Roman" w:hAnsi="Times New Roman" w:eastAsia="Times New Roman" w:cs="Times New Roman"/>
          <w:i w:val="0"/>
          <w:iCs w:val="0"/>
          <w:noProof w:val="0"/>
          <w:sz w:val="22"/>
          <w:szCs w:val="22"/>
          <w:u w:val="none"/>
          <w:lang w:val="en-US"/>
        </w:rPr>
        <w:t>Mindfulness is about developing a w</w:t>
      </w:r>
      <w:r w:rsidRPr="3F6FB7E5" w:rsidR="57D887B9">
        <w:rPr>
          <w:rFonts w:ascii="Times New Roman" w:hAnsi="Times New Roman" w:eastAsia="Times New Roman" w:cs="Times New Roman"/>
          <w:i w:val="0"/>
          <w:iCs w:val="0"/>
          <w:noProof w:val="0"/>
          <w:sz w:val="22"/>
          <w:szCs w:val="22"/>
          <w:u w:val="none"/>
          <w:lang w:val="en-US"/>
        </w:rPr>
        <w:t>ay of being</w:t>
      </w:r>
      <w:r w:rsidRPr="3F6FB7E5" w:rsidR="5171F155">
        <w:rPr>
          <w:rFonts w:ascii="Times New Roman" w:hAnsi="Times New Roman" w:eastAsia="Times New Roman" w:cs="Times New Roman"/>
          <w:i w:val="0"/>
          <w:iCs w:val="0"/>
          <w:noProof w:val="0"/>
          <w:sz w:val="22"/>
          <w:szCs w:val="22"/>
          <w:u w:val="none"/>
          <w:lang w:val="en-US"/>
        </w:rPr>
        <w:t xml:space="preserve"> in the present moment</w:t>
      </w:r>
      <w:r w:rsidRPr="3F6FB7E5" w:rsidR="26352C02">
        <w:rPr>
          <w:rFonts w:ascii="Times New Roman" w:hAnsi="Times New Roman" w:eastAsia="Times New Roman" w:cs="Times New Roman"/>
          <w:i w:val="0"/>
          <w:iCs w:val="0"/>
          <w:noProof w:val="0"/>
          <w:sz w:val="22"/>
          <w:szCs w:val="22"/>
          <w:u w:val="none"/>
          <w:lang w:val="en-US"/>
        </w:rPr>
        <w:t xml:space="preserve">, that allows you to </w:t>
      </w:r>
      <w:r w:rsidRPr="3F6FB7E5" w:rsidR="26352C02">
        <w:rPr>
          <w:rFonts w:ascii="Times New Roman" w:hAnsi="Times New Roman" w:eastAsia="Times New Roman" w:cs="Times New Roman"/>
          <w:i w:val="0"/>
          <w:iCs w:val="0"/>
          <w:noProof w:val="0"/>
          <w:sz w:val="22"/>
          <w:szCs w:val="22"/>
          <w:u w:val="none"/>
          <w:lang w:val="en-US"/>
        </w:rPr>
        <w:t>observe</w:t>
      </w:r>
      <w:r w:rsidRPr="3F6FB7E5" w:rsidR="26352C02">
        <w:rPr>
          <w:rFonts w:ascii="Times New Roman" w:hAnsi="Times New Roman" w:eastAsia="Times New Roman" w:cs="Times New Roman"/>
          <w:i w:val="0"/>
          <w:iCs w:val="0"/>
          <w:noProof w:val="0"/>
          <w:sz w:val="22"/>
          <w:szCs w:val="22"/>
          <w:u w:val="none"/>
          <w:lang w:val="en-US"/>
        </w:rPr>
        <w:t xml:space="preserve"> your thoughts and feelings in a</w:t>
      </w:r>
      <w:r w:rsidRPr="3F6FB7E5" w:rsidR="5171F155">
        <w:rPr>
          <w:rFonts w:ascii="Times New Roman" w:hAnsi="Times New Roman" w:eastAsia="Times New Roman" w:cs="Times New Roman"/>
          <w:i w:val="0"/>
          <w:iCs w:val="0"/>
          <w:noProof w:val="0"/>
          <w:sz w:val="22"/>
          <w:szCs w:val="22"/>
          <w:u w:val="none"/>
          <w:lang w:val="en-US"/>
        </w:rPr>
        <w:t xml:space="preserve"> non-judgmental way. </w:t>
      </w:r>
    </w:p>
    <w:p w:rsidR="167D6CEB" w:rsidP="3F6FB7E5" w:rsidRDefault="167D6CEB" w14:paraId="24105AC2" w14:textId="69B7D95E">
      <w:pPr>
        <w:pStyle w:val="Normal"/>
        <w:spacing w:line="360" w:lineRule="auto"/>
        <w:ind w:left="0"/>
        <w:rPr>
          <w:rFonts w:ascii="Times New Roman" w:hAnsi="Times New Roman" w:eastAsia="Times New Roman" w:cs="Times New Roman"/>
          <w:i w:val="0"/>
          <w:iCs w:val="0"/>
          <w:noProof w:val="0"/>
          <w:sz w:val="22"/>
          <w:szCs w:val="22"/>
          <w:u w:val="single"/>
          <w:lang w:val="en-US"/>
        </w:rPr>
      </w:pPr>
      <w:r w:rsidRPr="3F6FB7E5" w:rsidR="167D6CEB">
        <w:rPr>
          <w:rFonts w:ascii="Times New Roman" w:hAnsi="Times New Roman" w:eastAsia="Times New Roman" w:cs="Times New Roman"/>
          <w:i w:val="0"/>
          <w:iCs w:val="0"/>
          <w:noProof w:val="0"/>
          <w:sz w:val="22"/>
          <w:szCs w:val="22"/>
          <w:u w:val="single"/>
          <w:lang w:val="en-US"/>
        </w:rPr>
        <w:t>The 3 Principles of Innate Health</w:t>
      </w:r>
    </w:p>
    <w:p w:rsidR="34EABDBD" w:rsidP="3F6FB7E5" w:rsidRDefault="34EABDBD" w14:paraId="4E6DC131" w14:textId="1584C0BE">
      <w:pPr>
        <w:pStyle w:val="Normal"/>
        <w:spacing w:line="360" w:lineRule="auto"/>
        <w:ind w:left="0"/>
        <w:rPr>
          <w:rFonts w:ascii="Times New Roman" w:hAnsi="Times New Roman" w:eastAsia="Times New Roman" w:cs="Times New Roman"/>
          <w:i w:val="0"/>
          <w:iCs w:val="0"/>
          <w:noProof w:val="0"/>
          <w:sz w:val="22"/>
          <w:szCs w:val="22"/>
          <w:u w:val="none"/>
          <w:lang w:val="en-US"/>
        </w:rPr>
      </w:pPr>
      <w:r w:rsidRPr="3F6FB7E5" w:rsidR="34EABDBD">
        <w:rPr>
          <w:rFonts w:ascii="Times New Roman" w:hAnsi="Times New Roman" w:eastAsia="Times New Roman" w:cs="Times New Roman"/>
          <w:i w:val="0"/>
          <w:iCs w:val="0"/>
          <w:noProof w:val="0"/>
          <w:sz w:val="22"/>
          <w:szCs w:val="22"/>
          <w:u w:val="none"/>
          <w:lang w:val="en-US"/>
        </w:rPr>
        <w:t xml:space="preserve">This 6-week course will help you tap into your innate resilience and mental health as an individual, helping you to </w:t>
      </w:r>
      <w:r w:rsidRPr="3F6FB7E5" w:rsidR="5AFDADA2">
        <w:rPr>
          <w:rFonts w:ascii="Times New Roman" w:hAnsi="Times New Roman" w:eastAsia="Times New Roman" w:cs="Times New Roman"/>
          <w:i w:val="0"/>
          <w:iCs w:val="0"/>
          <w:noProof w:val="0"/>
          <w:sz w:val="22"/>
          <w:szCs w:val="22"/>
          <w:u w:val="none"/>
          <w:lang w:val="en-US"/>
        </w:rPr>
        <w:t xml:space="preserve">experience more peace of mind, clarity, </w:t>
      </w:r>
      <w:r w:rsidRPr="3F6FB7E5" w:rsidR="5AFDADA2">
        <w:rPr>
          <w:rFonts w:ascii="Times New Roman" w:hAnsi="Times New Roman" w:eastAsia="Times New Roman" w:cs="Times New Roman"/>
          <w:i w:val="0"/>
          <w:iCs w:val="0"/>
          <w:noProof w:val="0"/>
          <w:sz w:val="22"/>
          <w:szCs w:val="22"/>
          <w:u w:val="none"/>
          <w:lang w:val="en-US"/>
        </w:rPr>
        <w:t>connection</w:t>
      </w:r>
      <w:r w:rsidRPr="3F6FB7E5" w:rsidR="5AFDADA2">
        <w:rPr>
          <w:rFonts w:ascii="Times New Roman" w:hAnsi="Times New Roman" w:eastAsia="Times New Roman" w:cs="Times New Roman"/>
          <w:i w:val="0"/>
          <w:iCs w:val="0"/>
          <w:noProof w:val="0"/>
          <w:sz w:val="22"/>
          <w:szCs w:val="22"/>
          <w:u w:val="none"/>
          <w:lang w:val="en-US"/>
        </w:rPr>
        <w:t xml:space="preserve"> and creativity. You are a </w:t>
      </w:r>
      <w:proofErr w:type="spellStart"/>
      <w:r w:rsidRPr="3F6FB7E5" w:rsidR="5AFDADA2">
        <w:rPr>
          <w:rFonts w:ascii="Times New Roman" w:hAnsi="Times New Roman" w:eastAsia="Times New Roman" w:cs="Times New Roman"/>
          <w:i w:val="0"/>
          <w:iCs w:val="0"/>
          <w:noProof w:val="0"/>
          <w:sz w:val="22"/>
          <w:szCs w:val="22"/>
          <w:u w:val="none"/>
          <w:lang w:val="en-US"/>
        </w:rPr>
        <w:t>carer</w:t>
      </w:r>
      <w:proofErr w:type="spellEnd"/>
      <w:r w:rsidRPr="3F6FB7E5" w:rsidR="5AFDADA2">
        <w:rPr>
          <w:rFonts w:ascii="Times New Roman" w:hAnsi="Times New Roman" w:eastAsia="Times New Roman" w:cs="Times New Roman"/>
          <w:i w:val="0"/>
          <w:iCs w:val="0"/>
          <w:noProof w:val="0"/>
          <w:sz w:val="22"/>
          <w:szCs w:val="22"/>
          <w:u w:val="none"/>
          <w:lang w:val="en-US"/>
        </w:rPr>
        <w:t>, but you are also an individual</w:t>
      </w:r>
      <w:r w:rsidRPr="3F6FB7E5" w:rsidR="3799EA9E">
        <w:rPr>
          <w:rFonts w:ascii="Times New Roman" w:hAnsi="Times New Roman" w:eastAsia="Times New Roman" w:cs="Times New Roman"/>
          <w:i w:val="0"/>
          <w:iCs w:val="0"/>
          <w:noProof w:val="0"/>
          <w:sz w:val="22"/>
          <w:szCs w:val="22"/>
          <w:u w:val="none"/>
          <w:lang w:val="en-US"/>
        </w:rPr>
        <w:t>. T</w:t>
      </w:r>
      <w:r w:rsidRPr="3F6FB7E5" w:rsidR="19A292D4">
        <w:rPr>
          <w:rFonts w:ascii="Times New Roman" w:hAnsi="Times New Roman" w:eastAsia="Times New Roman" w:cs="Times New Roman"/>
          <w:i w:val="0"/>
          <w:iCs w:val="0"/>
          <w:noProof w:val="0"/>
          <w:sz w:val="22"/>
          <w:szCs w:val="22"/>
          <w:u w:val="none"/>
          <w:lang w:val="en-US"/>
        </w:rPr>
        <w:t xml:space="preserve">he aim of this course will be to help you explore </w:t>
      </w:r>
      <w:r w:rsidRPr="3F6FB7E5" w:rsidR="19A292D4">
        <w:rPr>
          <w:rFonts w:ascii="Times New Roman" w:hAnsi="Times New Roman" w:eastAsia="Times New Roman" w:cs="Times New Roman"/>
          <w:i w:val="0"/>
          <w:iCs w:val="0"/>
          <w:noProof w:val="0"/>
          <w:sz w:val="22"/>
          <w:szCs w:val="22"/>
          <w:u w:val="none"/>
          <w:lang w:val="en-US"/>
        </w:rPr>
        <w:t xml:space="preserve">a </w:t>
      </w:r>
      <w:r w:rsidRPr="3F6FB7E5" w:rsidR="5BF0A86E">
        <w:rPr>
          <w:rFonts w:ascii="Times New Roman" w:hAnsi="Times New Roman" w:eastAsia="Times New Roman" w:cs="Times New Roman"/>
          <w:i w:val="0"/>
          <w:iCs w:val="0"/>
          <w:noProof w:val="0"/>
          <w:sz w:val="22"/>
          <w:szCs w:val="22"/>
          <w:u w:val="none"/>
          <w:lang w:val="en-US"/>
        </w:rPr>
        <w:t>different way</w:t>
      </w:r>
      <w:r w:rsidRPr="3F6FB7E5" w:rsidR="5BF0A86E">
        <w:rPr>
          <w:rFonts w:ascii="Times New Roman" w:hAnsi="Times New Roman" w:eastAsia="Times New Roman" w:cs="Times New Roman"/>
          <w:i w:val="0"/>
          <w:iCs w:val="0"/>
          <w:noProof w:val="0"/>
          <w:sz w:val="22"/>
          <w:szCs w:val="22"/>
          <w:u w:val="none"/>
          <w:lang w:val="en-US"/>
        </w:rPr>
        <w:t xml:space="preserve"> of experiencing any challenging thoughts, feelings and circumstances that are</w:t>
      </w:r>
      <w:r w:rsidRPr="3F6FB7E5" w:rsidR="7DD365B2">
        <w:rPr>
          <w:rFonts w:ascii="Times New Roman" w:hAnsi="Times New Roman" w:eastAsia="Times New Roman" w:cs="Times New Roman"/>
          <w:i w:val="0"/>
          <w:iCs w:val="0"/>
          <w:noProof w:val="0"/>
          <w:sz w:val="22"/>
          <w:szCs w:val="22"/>
          <w:u w:val="none"/>
          <w:lang w:val="en-US"/>
        </w:rPr>
        <w:t xml:space="preserve"> present in your life. </w:t>
      </w:r>
    </w:p>
    <w:p w:rsidR="16EC5D37" w:rsidP="3F6FB7E5" w:rsidRDefault="16EC5D37" w14:paraId="711BED1C" w14:textId="054C60CA">
      <w:pPr>
        <w:pStyle w:val="Normal"/>
        <w:spacing w:line="360" w:lineRule="auto"/>
        <w:ind w:left="0"/>
        <w:rPr>
          <w:rFonts w:ascii="Times New Roman" w:hAnsi="Times New Roman" w:eastAsia="Times New Roman" w:cs="Times New Roman"/>
          <w:i w:val="0"/>
          <w:iCs w:val="0"/>
          <w:noProof w:val="0"/>
          <w:sz w:val="22"/>
          <w:szCs w:val="22"/>
          <w:u w:val="single"/>
          <w:lang w:val="en-US"/>
        </w:rPr>
      </w:pPr>
      <w:r w:rsidRPr="3F6FB7E5" w:rsidR="16EC5D37">
        <w:rPr>
          <w:rFonts w:ascii="Times New Roman" w:hAnsi="Times New Roman" w:eastAsia="Times New Roman" w:cs="Times New Roman"/>
          <w:i w:val="0"/>
          <w:iCs w:val="0"/>
          <w:noProof w:val="0"/>
          <w:sz w:val="22"/>
          <w:szCs w:val="22"/>
          <w:u w:val="single"/>
          <w:lang w:val="en-US"/>
        </w:rPr>
        <w:t>Beach Labyrinth</w:t>
      </w:r>
      <w:r w:rsidRPr="3F6FB7E5" w:rsidR="16EC5D37">
        <w:rPr>
          <w:rFonts w:ascii="Times New Roman" w:hAnsi="Times New Roman" w:eastAsia="Times New Roman" w:cs="Times New Roman"/>
          <w:i w:val="0"/>
          <w:iCs w:val="0"/>
          <w:noProof w:val="0"/>
          <w:sz w:val="22"/>
          <w:szCs w:val="22"/>
          <w:lang w:val="en-US"/>
        </w:rPr>
        <w:t xml:space="preserve"> </w:t>
      </w:r>
    </w:p>
    <w:p w:rsidR="16EC5D37" w:rsidP="3F6FB7E5" w:rsidRDefault="16EC5D37" w14:paraId="0B80781A" w14:textId="00B5EAAC">
      <w:pPr>
        <w:pStyle w:val="Normal"/>
        <w:spacing w:line="360" w:lineRule="auto"/>
        <w:ind w:left="0"/>
        <w:rPr>
          <w:rFonts w:ascii="Times New Roman" w:hAnsi="Times New Roman" w:eastAsia="Times New Roman" w:cs="Times New Roman"/>
          <w:i w:val="0"/>
          <w:iCs w:val="0"/>
          <w:noProof w:val="0"/>
          <w:sz w:val="22"/>
          <w:szCs w:val="22"/>
          <w:lang w:val="en-US"/>
        </w:rPr>
      </w:pPr>
      <w:r w:rsidRPr="3F6FB7E5" w:rsidR="48A61213">
        <w:rPr>
          <w:rFonts w:ascii="Times New Roman" w:hAnsi="Times New Roman" w:eastAsia="Times New Roman" w:cs="Times New Roman"/>
          <w:i w:val="0"/>
          <w:iCs w:val="0"/>
          <w:noProof w:val="0"/>
          <w:sz w:val="22"/>
          <w:szCs w:val="22"/>
          <w:lang w:val="en-US"/>
        </w:rPr>
        <w:t>A group walk on Swansea beach helping to</w:t>
      </w:r>
      <w:r w:rsidRPr="3F6FB7E5" w:rsidR="16EC5D37">
        <w:rPr>
          <w:rFonts w:ascii="Times New Roman" w:hAnsi="Times New Roman" w:eastAsia="Times New Roman" w:cs="Times New Roman"/>
          <w:i w:val="0"/>
          <w:iCs w:val="0"/>
          <w:noProof w:val="0"/>
          <w:sz w:val="22"/>
          <w:szCs w:val="22"/>
          <w:lang w:val="en-US"/>
        </w:rPr>
        <w:t xml:space="preserve"> reconnect individuals with peace, </w:t>
      </w:r>
      <w:r w:rsidRPr="3F6FB7E5" w:rsidR="16EC5D37">
        <w:rPr>
          <w:rFonts w:ascii="Times New Roman" w:hAnsi="Times New Roman" w:eastAsia="Times New Roman" w:cs="Times New Roman"/>
          <w:i w:val="0"/>
          <w:iCs w:val="0"/>
          <w:noProof w:val="0"/>
          <w:sz w:val="22"/>
          <w:szCs w:val="22"/>
          <w:lang w:val="en-US"/>
        </w:rPr>
        <w:t>gratitude</w:t>
      </w:r>
      <w:r w:rsidRPr="3F6FB7E5" w:rsidR="16EC5D37">
        <w:rPr>
          <w:rFonts w:ascii="Times New Roman" w:hAnsi="Times New Roman" w:eastAsia="Times New Roman" w:cs="Times New Roman"/>
          <w:i w:val="0"/>
          <w:iCs w:val="0"/>
          <w:noProof w:val="0"/>
          <w:sz w:val="22"/>
          <w:szCs w:val="22"/>
          <w:lang w:val="en-US"/>
        </w:rPr>
        <w:t xml:space="preserve"> and their community. The ancient symbolism of the labyrinth helps to ground and listen to the wisdom within, this can help with honoring any challenges, transformations and losses that may have been experienced. </w:t>
      </w:r>
    </w:p>
    <w:p w:rsidR="16EC5D37" w:rsidP="3F6FB7E5" w:rsidRDefault="16EC5D37" w14:paraId="43996A11" w14:textId="731DFDA9">
      <w:pPr>
        <w:pStyle w:val="Normal"/>
        <w:spacing w:line="360" w:lineRule="auto"/>
        <w:ind w:left="0"/>
        <w:rPr>
          <w:rFonts w:ascii="Times New Roman" w:hAnsi="Times New Roman" w:eastAsia="Times New Roman" w:cs="Times New Roman"/>
          <w:i w:val="0"/>
          <w:iCs w:val="0"/>
          <w:noProof w:val="0"/>
          <w:sz w:val="22"/>
          <w:szCs w:val="22"/>
          <w:u w:val="single"/>
          <w:lang w:val="en-US"/>
        </w:rPr>
      </w:pPr>
      <w:proofErr w:type="spellStart"/>
      <w:r w:rsidRPr="3F6FB7E5" w:rsidR="16EC5D37">
        <w:rPr>
          <w:rFonts w:ascii="Times New Roman" w:hAnsi="Times New Roman" w:eastAsia="Times New Roman" w:cs="Times New Roman"/>
          <w:i w:val="0"/>
          <w:iCs w:val="0"/>
          <w:noProof w:val="0"/>
          <w:sz w:val="22"/>
          <w:szCs w:val="22"/>
          <w:u w:val="single"/>
          <w:lang w:val="en-US"/>
        </w:rPr>
        <w:t>Carers</w:t>
      </w:r>
      <w:proofErr w:type="spellEnd"/>
      <w:r w:rsidRPr="3F6FB7E5" w:rsidR="16EC5D37">
        <w:rPr>
          <w:rFonts w:ascii="Times New Roman" w:hAnsi="Times New Roman" w:eastAsia="Times New Roman" w:cs="Times New Roman"/>
          <w:i w:val="0"/>
          <w:iCs w:val="0"/>
          <w:noProof w:val="0"/>
          <w:sz w:val="22"/>
          <w:szCs w:val="22"/>
          <w:u w:val="single"/>
          <w:lang w:val="en-US"/>
        </w:rPr>
        <w:t xml:space="preserve"> Walking Group</w:t>
      </w:r>
    </w:p>
    <w:p w:rsidR="16EC5D37" w:rsidP="3F6FB7E5" w:rsidRDefault="16EC5D37" w14:paraId="2780457D" w14:textId="7B73F18F">
      <w:pPr>
        <w:pStyle w:val="Normal"/>
        <w:spacing w:line="360" w:lineRule="auto"/>
        <w:ind w:left="0"/>
        <w:rPr>
          <w:rFonts w:ascii="Times New Roman" w:hAnsi="Times New Roman" w:eastAsia="Times New Roman" w:cs="Times New Roman"/>
          <w:i w:val="0"/>
          <w:iCs w:val="0"/>
          <w:noProof w:val="0"/>
          <w:sz w:val="22"/>
          <w:szCs w:val="22"/>
          <w:u w:val="single"/>
          <w:lang w:val="en-US"/>
        </w:rPr>
      </w:pPr>
      <w:r w:rsidRPr="3F6FB7E5" w:rsidR="16EC5D37">
        <w:rPr>
          <w:rFonts w:ascii="Times New Roman" w:hAnsi="Times New Roman" w:eastAsia="Times New Roman" w:cs="Times New Roman"/>
          <w:i w:val="0"/>
          <w:iCs w:val="0"/>
          <w:noProof w:val="0"/>
          <w:sz w:val="22"/>
          <w:szCs w:val="22"/>
          <w:u w:val="none"/>
          <w:lang w:val="en-US"/>
        </w:rPr>
        <w:t>Incorporating guided nature walks, forest skills and guided history walks.</w:t>
      </w:r>
    </w:p>
    <w:p w:rsidR="32491743" w:rsidP="3F6FB7E5" w:rsidRDefault="32491743" w14:paraId="0F5A65CA" w14:textId="6A993FCD">
      <w:pPr>
        <w:pStyle w:val="Normal"/>
        <w:spacing w:line="360" w:lineRule="auto"/>
        <w:ind w:left="0"/>
        <w:jc w:val="center"/>
        <w:rPr>
          <w:rFonts w:ascii="Times New Roman" w:hAnsi="Times New Roman" w:eastAsia="Times New Roman" w:cs="Times New Roman"/>
          <w:i w:val="0"/>
          <w:iCs w:val="0"/>
          <w:noProof w:val="0"/>
          <w:sz w:val="20"/>
          <w:szCs w:val="20"/>
          <w:u w:val="none"/>
          <w:lang w:val="en-US"/>
        </w:rPr>
      </w:pPr>
      <w:r w:rsidRPr="3F6FB7E5" w:rsidR="41BC7314">
        <w:rPr>
          <w:rFonts w:ascii="Times New Roman" w:hAnsi="Times New Roman" w:eastAsia="Times New Roman" w:cs="Times New Roman"/>
          <w:i w:val="0"/>
          <w:iCs w:val="0"/>
          <w:noProof w:val="0"/>
          <w:sz w:val="20"/>
          <w:szCs w:val="20"/>
          <w:u w:val="none"/>
          <w:lang w:val="en-US"/>
        </w:rPr>
        <w:t>Dementia Friendly Swansea</w:t>
      </w:r>
      <w:r w:rsidRPr="3F6FB7E5" w:rsidR="3230AB2F">
        <w:rPr>
          <w:rFonts w:ascii="Times New Roman" w:hAnsi="Times New Roman" w:eastAsia="Times New Roman" w:cs="Times New Roman"/>
          <w:i w:val="0"/>
          <w:iCs w:val="0"/>
          <w:noProof w:val="0"/>
          <w:sz w:val="20"/>
          <w:szCs w:val="20"/>
          <w:u w:val="none"/>
          <w:lang w:val="en-US"/>
        </w:rPr>
        <w:t>.</w:t>
      </w:r>
      <w:r w:rsidRPr="3F6FB7E5" w:rsidR="41BC7314">
        <w:rPr>
          <w:rFonts w:ascii="Times New Roman" w:hAnsi="Times New Roman" w:eastAsia="Times New Roman" w:cs="Times New Roman"/>
          <w:i w:val="0"/>
          <w:iCs w:val="0"/>
          <w:noProof w:val="0"/>
          <w:sz w:val="20"/>
          <w:szCs w:val="20"/>
          <w:u w:val="none"/>
          <w:lang w:val="en-US"/>
        </w:rPr>
        <w:t xml:space="preserve"> (2021)</w:t>
      </w:r>
      <w:r w:rsidRPr="3F6FB7E5" w:rsidR="00586795">
        <w:rPr>
          <w:rFonts w:ascii="Times New Roman" w:hAnsi="Times New Roman" w:eastAsia="Times New Roman" w:cs="Times New Roman"/>
          <w:i w:val="0"/>
          <w:iCs w:val="0"/>
          <w:noProof w:val="0"/>
          <w:sz w:val="20"/>
          <w:szCs w:val="20"/>
          <w:u w:val="none"/>
          <w:lang w:val="en-US"/>
        </w:rPr>
        <w:t>.</w:t>
      </w:r>
      <w:r w:rsidRPr="3F6FB7E5" w:rsidR="41BC7314">
        <w:rPr>
          <w:rFonts w:ascii="Times New Roman" w:hAnsi="Times New Roman" w:eastAsia="Times New Roman" w:cs="Times New Roman"/>
          <w:i w:val="0"/>
          <w:iCs w:val="0"/>
          <w:noProof w:val="0"/>
          <w:sz w:val="20"/>
          <w:szCs w:val="20"/>
          <w:u w:val="none"/>
          <w:lang w:val="en-US"/>
        </w:rPr>
        <w:t xml:space="preserve"> </w:t>
      </w:r>
      <w:r w:rsidRPr="3F6FB7E5" w:rsidR="41BC7314">
        <w:rPr>
          <w:rFonts w:ascii="Times New Roman" w:hAnsi="Times New Roman" w:eastAsia="Times New Roman" w:cs="Times New Roman"/>
          <w:i w:val="1"/>
          <w:iCs w:val="1"/>
          <w:noProof w:val="0"/>
          <w:sz w:val="20"/>
          <w:szCs w:val="20"/>
          <w:u w:val="none"/>
          <w:lang w:val="en-US"/>
        </w:rPr>
        <w:t xml:space="preserve">Mind, </w:t>
      </w:r>
      <w:r w:rsidRPr="3F6FB7E5" w:rsidR="41BC7314">
        <w:rPr>
          <w:rFonts w:ascii="Times New Roman" w:hAnsi="Times New Roman" w:eastAsia="Times New Roman" w:cs="Times New Roman"/>
          <w:i w:val="1"/>
          <w:iCs w:val="1"/>
          <w:noProof w:val="0"/>
          <w:sz w:val="20"/>
          <w:szCs w:val="20"/>
          <w:u w:val="none"/>
          <w:lang w:val="en-US"/>
        </w:rPr>
        <w:t>body</w:t>
      </w:r>
      <w:r w:rsidRPr="3F6FB7E5" w:rsidR="41BC7314">
        <w:rPr>
          <w:rFonts w:ascii="Times New Roman" w:hAnsi="Times New Roman" w:eastAsia="Times New Roman" w:cs="Times New Roman"/>
          <w:i w:val="1"/>
          <w:iCs w:val="1"/>
          <w:noProof w:val="0"/>
          <w:sz w:val="20"/>
          <w:szCs w:val="20"/>
          <w:u w:val="none"/>
          <w:lang w:val="en-US"/>
        </w:rPr>
        <w:t xml:space="preserve"> and spirit project</w:t>
      </w:r>
      <w:r w:rsidRPr="3F6FB7E5" w:rsidR="7E28246C">
        <w:rPr>
          <w:rFonts w:ascii="Times New Roman" w:hAnsi="Times New Roman" w:eastAsia="Times New Roman" w:cs="Times New Roman"/>
          <w:i w:val="1"/>
          <w:iCs w:val="1"/>
          <w:noProof w:val="0"/>
          <w:sz w:val="20"/>
          <w:szCs w:val="20"/>
          <w:u w:val="none"/>
          <w:lang w:val="en-US"/>
        </w:rPr>
        <w:t xml:space="preserve"> </w:t>
      </w:r>
      <w:r w:rsidRPr="3F6FB7E5" w:rsidR="41BC7314">
        <w:rPr>
          <w:rFonts w:ascii="Times New Roman" w:hAnsi="Times New Roman" w:eastAsia="Times New Roman" w:cs="Times New Roman"/>
          <w:i w:val="1"/>
          <w:iCs w:val="1"/>
          <w:noProof w:val="0"/>
          <w:sz w:val="20"/>
          <w:szCs w:val="20"/>
          <w:u w:val="none"/>
          <w:lang w:val="en-US"/>
        </w:rPr>
        <w:t>activities</w:t>
      </w:r>
      <w:r w:rsidRPr="3F6FB7E5" w:rsidR="41BC7314">
        <w:rPr>
          <w:rFonts w:ascii="Times New Roman" w:hAnsi="Times New Roman" w:eastAsia="Times New Roman" w:cs="Times New Roman"/>
          <w:i w:val="0"/>
          <w:iCs w:val="0"/>
          <w:noProof w:val="0"/>
          <w:sz w:val="20"/>
          <w:szCs w:val="20"/>
          <w:u w:val="none"/>
          <w:lang w:val="en-US"/>
        </w:rPr>
        <w:t xml:space="preserve">. </w:t>
      </w:r>
      <w:r w:rsidRPr="3F6FB7E5" w:rsidR="439C9DD2">
        <w:rPr>
          <w:rFonts w:ascii="Times New Roman" w:hAnsi="Times New Roman" w:eastAsia="Times New Roman" w:cs="Times New Roman"/>
          <w:i w:val="0"/>
          <w:iCs w:val="0"/>
          <w:noProof w:val="0"/>
          <w:sz w:val="20"/>
          <w:szCs w:val="20"/>
          <w:u w:val="none"/>
          <w:lang w:val="en-US"/>
        </w:rPr>
        <w:t>http//www.dementiafriendlyswansea.org/2421-2/</w:t>
      </w:r>
      <w:r w:rsidRPr="3F6FB7E5" w:rsidR="41F6A905">
        <w:rPr>
          <w:rFonts w:ascii="Times New Roman" w:hAnsi="Times New Roman" w:eastAsia="Times New Roman" w:cs="Times New Roman"/>
          <w:i w:val="0"/>
          <w:iCs w:val="0"/>
          <w:noProof w:val="0"/>
          <w:sz w:val="20"/>
          <w:szCs w:val="20"/>
          <w:u w:val="none"/>
          <w:lang w:val="en-US"/>
        </w:rPr>
        <w:t xml:space="preserve"> </w:t>
      </w:r>
    </w:p>
    <w:p w:rsidR="10B78A60" w:rsidP="3F6FB7E5" w:rsidRDefault="10B78A60" w14:paraId="683F1438" w14:textId="7FB12495">
      <w:pPr>
        <w:pStyle w:val="Normal"/>
        <w:spacing w:line="360" w:lineRule="auto"/>
        <w:ind w:left="0"/>
        <w:rPr>
          <w:rFonts w:ascii="Times New Roman" w:hAnsi="Times New Roman" w:eastAsia="Times New Roman" w:cs="Times New Roman"/>
          <w:i w:val="0"/>
          <w:iCs w:val="0"/>
          <w:noProof w:val="0"/>
          <w:sz w:val="22"/>
          <w:szCs w:val="22"/>
          <w:u w:val="none"/>
          <w:lang w:val="en-US"/>
        </w:rPr>
      </w:pPr>
    </w:p>
    <w:p w:rsidR="10B78A60" w:rsidP="10B78A60" w:rsidRDefault="10B78A60" w14:paraId="385092BA" w14:textId="0B83479B">
      <w:pPr>
        <w:pStyle w:val="Normal"/>
        <w:ind w:left="0"/>
        <w:jc w:val="center"/>
        <w:rPr>
          <w:rFonts w:ascii="Times New Roman" w:hAnsi="Times New Roman" w:eastAsia="Times New Roman" w:cs="Times New Roman"/>
          <w:b w:val="1"/>
          <w:bCs w:val="1"/>
          <w:i w:val="0"/>
          <w:iCs w:val="0"/>
          <w:noProof w:val="0"/>
          <w:sz w:val="22"/>
          <w:szCs w:val="22"/>
          <w:u w:val="single"/>
          <w:lang w:val="en-US"/>
        </w:rPr>
      </w:pPr>
    </w:p>
    <w:p w:rsidR="28D5A9A2" w:rsidP="3F6FB7E5" w:rsidRDefault="28D5A9A2" w14:paraId="461E6351" w14:textId="1A5F7761">
      <w:pPr>
        <w:pStyle w:val="Normal"/>
        <w:spacing w:line="360" w:lineRule="auto"/>
        <w:ind w:left="0"/>
        <w:jc w:val="center"/>
        <w:rPr>
          <w:rFonts w:ascii="Times New Roman" w:hAnsi="Times New Roman" w:eastAsia="Times New Roman" w:cs="Times New Roman"/>
          <w:b w:val="1"/>
          <w:bCs w:val="1"/>
          <w:i w:val="0"/>
          <w:iCs w:val="0"/>
          <w:noProof w:val="0"/>
          <w:sz w:val="22"/>
          <w:szCs w:val="22"/>
          <w:u w:val="none"/>
          <w:lang w:val="en-US"/>
        </w:rPr>
      </w:pPr>
      <w:r w:rsidRPr="3F6FB7E5" w:rsidR="28D5A9A2">
        <w:rPr>
          <w:rFonts w:ascii="Times New Roman" w:hAnsi="Times New Roman" w:eastAsia="Times New Roman" w:cs="Times New Roman"/>
          <w:b w:val="1"/>
          <w:bCs w:val="1"/>
          <w:i w:val="0"/>
          <w:iCs w:val="0"/>
          <w:noProof w:val="0"/>
          <w:sz w:val="22"/>
          <w:szCs w:val="22"/>
          <w:u w:val="single"/>
          <w:lang w:val="en-US"/>
        </w:rPr>
        <w:t>Support for those living with Dementia</w:t>
      </w:r>
    </w:p>
    <w:p w:rsidR="32491743" w:rsidP="3F6FB7E5" w:rsidRDefault="32491743" w14:paraId="0BC88821" w14:textId="18634200">
      <w:pPr>
        <w:pStyle w:val="Normal"/>
        <w:spacing w:line="360" w:lineRule="auto"/>
        <w:ind w:left="0"/>
        <w:jc w:val="center"/>
        <w:rPr>
          <w:rFonts w:ascii="Times New Roman" w:hAnsi="Times New Roman" w:eastAsia="Times New Roman" w:cs="Times New Roman"/>
          <w:b w:val="1"/>
          <w:bCs w:val="1"/>
          <w:i w:val="0"/>
          <w:iCs w:val="0"/>
          <w:noProof w:val="0"/>
          <w:sz w:val="22"/>
          <w:szCs w:val="22"/>
          <w:u w:val="single"/>
          <w:lang w:val="en-US"/>
        </w:rPr>
      </w:pPr>
    </w:p>
    <w:p w:rsidR="32491743" w:rsidP="3F6FB7E5" w:rsidRDefault="32491743" w14:paraId="7BCFDE46" w14:textId="19186636">
      <w:pPr>
        <w:pStyle w:val="Normal"/>
        <w:spacing w:line="360" w:lineRule="auto"/>
        <w:ind w:left="0"/>
        <w:jc w:val="left"/>
        <w:rPr>
          <w:rFonts w:ascii="Times New Roman" w:hAnsi="Times New Roman" w:eastAsia="Times New Roman" w:cs="Times New Roman"/>
          <w:b w:val="0"/>
          <w:bCs w:val="0"/>
          <w:i w:val="0"/>
          <w:iCs w:val="0"/>
          <w:noProof w:val="0"/>
          <w:sz w:val="22"/>
          <w:szCs w:val="22"/>
          <w:u w:val="none"/>
          <w:lang w:val="en-US"/>
        </w:rPr>
      </w:pPr>
      <w:r w:rsidRPr="3F6FB7E5" w:rsidR="777177B9">
        <w:rPr>
          <w:rFonts w:ascii="Times New Roman" w:hAnsi="Times New Roman" w:eastAsia="Times New Roman" w:cs="Times New Roman"/>
          <w:b w:val="0"/>
          <w:bCs w:val="0"/>
          <w:i w:val="0"/>
          <w:iCs w:val="0"/>
          <w:noProof w:val="0"/>
          <w:sz w:val="22"/>
          <w:szCs w:val="22"/>
          <w:u w:val="none"/>
          <w:lang w:val="en-US"/>
        </w:rPr>
        <w:t xml:space="preserve">Recognizing that a one size fits all </w:t>
      </w:r>
      <w:r w:rsidRPr="3F6FB7E5" w:rsidR="777177B9">
        <w:rPr>
          <w:rFonts w:ascii="Times New Roman" w:hAnsi="Times New Roman" w:eastAsia="Times New Roman" w:cs="Times New Roman"/>
          <w:b w:val="0"/>
          <w:bCs w:val="0"/>
          <w:i w:val="0"/>
          <w:iCs w:val="0"/>
          <w:noProof w:val="0"/>
          <w:sz w:val="22"/>
          <w:szCs w:val="22"/>
          <w:u w:val="none"/>
          <w:lang w:val="en-US"/>
        </w:rPr>
        <w:t>approa</w:t>
      </w:r>
      <w:r w:rsidRPr="3F6FB7E5" w:rsidR="7878BC31">
        <w:rPr>
          <w:rFonts w:ascii="Times New Roman" w:hAnsi="Times New Roman" w:eastAsia="Times New Roman" w:cs="Times New Roman"/>
          <w:b w:val="0"/>
          <w:bCs w:val="0"/>
          <w:i w:val="0"/>
          <w:iCs w:val="0"/>
          <w:noProof w:val="0"/>
          <w:sz w:val="22"/>
          <w:szCs w:val="22"/>
          <w:u w:val="none"/>
          <w:lang w:val="en-US"/>
        </w:rPr>
        <w:t>ch</w:t>
      </w:r>
      <w:r w:rsidRPr="3F6FB7E5" w:rsidR="777177B9">
        <w:rPr>
          <w:rFonts w:ascii="Times New Roman" w:hAnsi="Times New Roman" w:eastAsia="Times New Roman" w:cs="Times New Roman"/>
          <w:b w:val="0"/>
          <w:bCs w:val="0"/>
          <w:i w:val="0"/>
          <w:iCs w:val="0"/>
          <w:noProof w:val="0"/>
          <w:sz w:val="22"/>
          <w:szCs w:val="22"/>
          <w:u w:val="none"/>
          <w:lang w:val="en-US"/>
        </w:rPr>
        <w:t xml:space="preserve"> is not </w:t>
      </w:r>
      <w:r w:rsidRPr="3F6FB7E5" w:rsidR="777177B9">
        <w:rPr>
          <w:rFonts w:ascii="Times New Roman" w:hAnsi="Times New Roman" w:eastAsia="Times New Roman" w:cs="Times New Roman"/>
          <w:b w:val="0"/>
          <w:bCs w:val="0"/>
          <w:i w:val="0"/>
          <w:iCs w:val="0"/>
          <w:noProof w:val="0"/>
          <w:sz w:val="22"/>
          <w:szCs w:val="22"/>
          <w:u w:val="none"/>
          <w:lang w:val="en-US"/>
        </w:rPr>
        <w:t>appropriate for</w:t>
      </w:r>
      <w:r w:rsidRPr="3F6FB7E5" w:rsidR="777177B9">
        <w:rPr>
          <w:rFonts w:ascii="Times New Roman" w:hAnsi="Times New Roman" w:eastAsia="Times New Roman" w:cs="Times New Roman"/>
          <w:b w:val="0"/>
          <w:bCs w:val="0"/>
          <w:i w:val="0"/>
          <w:iCs w:val="0"/>
          <w:noProof w:val="0"/>
          <w:sz w:val="22"/>
          <w:szCs w:val="22"/>
          <w:u w:val="none"/>
          <w:lang w:val="en-US"/>
        </w:rPr>
        <w:t xml:space="preserve"> dementia care, a range of support services </w:t>
      </w:r>
      <w:r w:rsidRPr="3F6FB7E5" w:rsidR="0F023920">
        <w:rPr>
          <w:rFonts w:ascii="Times New Roman" w:hAnsi="Times New Roman" w:eastAsia="Times New Roman" w:cs="Times New Roman"/>
          <w:b w:val="0"/>
          <w:bCs w:val="0"/>
          <w:i w:val="0"/>
          <w:iCs w:val="0"/>
          <w:noProof w:val="0"/>
          <w:sz w:val="22"/>
          <w:szCs w:val="22"/>
          <w:u w:val="none"/>
          <w:lang w:val="en-US"/>
        </w:rPr>
        <w:t xml:space="preserve">and information has </w:t>
      </w:r>
      <w:r w:rsidRPr="3F6FB7E5" w:rsidR="0F023920">
        <w:rPr>
          <w:rFonts w:ascii="Times New Roman" w:hAnsi="Times New Roman" w:eastAsia="Times New Roman" w:cs="Times New Roman"/>
          <w:b w:val="0"/>
          <w:bCs w:val="0"/>
          <w:i w:val="0"/>
          <w:iCs w:val="0"/>
          <w:noProof w:val="0"/>
          <w:sz w:val="22"/>
          <w:szCs w:val="22"/>
          <w:u w:val="none"/>
          <w:lang w:val="en-US"/>
        </w:rPr>
        <w:t>been collated below</w:t>
      </w:r>
      <w:r w:rsidRPr="3F6FB7E5" w:rsidR="300C258B">
        <w:rPr>
          <w:rFonts w:ascii="Times New Roman" w:hAnsi="Times New Roman" w:eastAsia="Times New Roman" w:cs="Times New Roman"/>
          <w:b w:val="0"/>
          <w:bCs w:val="0"/>
          <w:i w:val="0"/>
          <w:iCs w:val="0"/>
          <w:noProof w:val="0"/>
          <w:sz w:val="22"/>
          <w:szCs w:val="22"/>
          <w:u w:val="none"/>
          <w:lang w:val="en-US"/>
        </w:rPr>
        <w:t xml:space="preserve"> including home adaption advice and community groups for social support.</w:t>
      </w:r>
    </w:p>
    <w:p w:rsidR="32491743" w:rsidP="3F6FB7E5" w:rsidRDefault="32491743" w14:paraId="2805AEEA" w14:textId="1178D32A">
      <w:pPr>
        <w:pStyle w:val="Normal"/>
        <w:spacing w:line="360" w:lineRule="auto"/>
        <w:ind w:left="0"/>
        <w:rPr>
          <w:rFonts w:ascii="Times New Roman" w:hAnsi="Times New Roman" w:eastAsia="Times New Roman" w:cs="Times New Roman"/>
          <w:i w:val="0"/>
          <w:iCs w:val="0"/>
          <w:noProof w:val="0"/>
          <w:sz w:val="22"/>
          <w:szCs w:val="22"/>
          <w:u w:val="single"/>
          <w:lang w:val="en-US"/>
        </w:rPr>
      </w:pPr>
    </w:p>
    <w:p w:rsidR="0D30F140" w:rsidP="3F6FB7E5" w:rsidRDefault="0D30F140" w14:paraId="64127427" w14:textId="2A8092E8">
      <w:pPr>
        <w:pStyle w:val="Normal"/>
        <w:spacing w:line="360" w:lineRule="auto"/>
        <w:ind w:left="0"/>
        <w:rPr>
          <w:rFonts w:ascii="Times New Roman" w:hAnsi="Times New Roman" w:eastAsia="Times New Roman" w:cs="Times New Roman"/>
          <w:i w:val="0"/>
          <w:iCs w:val="0"/>
          <w:noProof w:val="0"/>
          <w:sz w:val="22"/>
          <w:szCs w:val="22"/>
          <w:u w:val="single"/>
          <w:lang w:val="en-US"/>
        </w:rPr>
      </w:pPr>
      <w:r w:rsidRPr="3F6FB7E5" w:rsidR="0D30F140">
        <w:rPr>
          <w:rFonts w:ascii="Times New Roman" w:hAnsi="Times New Roman" w:eastAsia="Times New Roman" w:cs="Times New Roman"/>
          <w:i w:val="0"/>
          <w:iCs w:val="0"/>
          <w:noProof w:val="0"/>
          <w:sz w:val="22"/>
          <w:szCs w:val="22"/>
          <w:u w:val="single"/>
          <w:lang w:val="en-US"/>
        </w:rPr>
        <w:t>Forget-Me-Not Dementia Day Clubs</w:t>
      </w:r>
      <w:r w:rsidRPr="3F6FB7E5" w:rsidR="0D30F140">
        <w:rPr>
          <w:rFonts w:ascii="Times New Roman" w:hAnsi="Times New Roman" w:eastAsia="Times New Roman" w:cs="Times New Roman"/>
          <w:i w:val="0"/>
          <w:iCs w:val="0"/>
          <w:noProof w:val="0"/>
          <w:sz w:val="22"/>
          <w:szCs w:val="22"/>
          <w:u w:val="none"/>
          <w:lang w:val="en-US"/>
        </w:rPr>
        <w:t xml:space="preserve"> </w:t>
      </w:r>
    </w:p>
    <w:p w:rsidR="32491743" w:rsidP="3F6FB7E5" w:rsidRDefault="32491743" w14:paraId="3F675AC4" w14:textId="05655AFD">
      <w:pPr>
        <w:pStyle w:val="Normal"/>
        <w:spacing w:line="360" w:lineRule="auto"/>
        <w:ind w:left="0"/>
        <w:rPr>
          <w:rFonts w:ascii="Times New Roman" w:hAnsi="Times New Roman" w:eastAsia="Times New Roman" w:cs="Times New Roman"/>
          <w:b w:val="0"/>
          <w:bCs w:val="0"/>
          <w:i w:val="0"/>
          <w:iCs w:val="0"/>
          <w:caps w:val="0"/>
          <w:smallCaps w:val="0"/>
          <w:noProof w:val="0"/>
          <w:color w:val="000000" w:themeColor="text1" w:themeTint="FF" w:themeShade="FF"/>
          <w:sz w:val="21"/>
          <w:szCs w:val="21"/>
          <w:lang w:val="en-US"/>
        </w:rPr>
      </w:pPr>
      <w:r w:rsidRPr="3F6FB7E5" w:rsidR="69DF797C">
        <w:rPr>
          <w:rFonts w:ascii="Times New Roman" w:hAnsi="Times New Roman" w:eastAsia="Times New Roman" w:cs="Times New Roman"/>
          <w:b w:val="0"/>
          <w:bCs w:val="0"/>
          <w:i w:val="0"/>
          <w:iCs w:val="0"/>
          <w:caps w:val="0"/>
          <w:smallCaps w:val="0"/>
          <w:noProof w:val="0"/>
          <w:color w:val="000000" w:themeColor="text1" w:themeTint="FF" w:themeShade="FF"/>
          <w:sz w:val="21"/>
          <w:szCs w:val="21"/>
          <w:lang w:val="en-US"/>
        </w:rPr>
        <w:t>The aim Forget-Me-Not Dementia Day</w:t>
      </w:r>
      <w:r w:rsidRPr="3F6FB7E5" w:rsidR="664E4F1E">
        <w:rPr>
          <w:rFonts w:ascii="Times New Roman" w:hAnsi="Times New Roman" w:eastAsia="Times New Roman" w:cs="Times New Roman"/>
          <w:b w:val="0"/>
          <w:bCs w:val="0"/>
          <w:i w:val="0"/>
          <w:iCs w:val="0"/>
          <w:caps w:val="0"/>
          <w:smallCaps w:val="0"/>
          <w:noProof w:val="0"/>
          <w:color w:val="000000" w:themeColor="text1" w:themeTint="FF" w:themeShade="FF"/>
          <w:sz w:val="21"/>
          <w:szCs w:val="21"/>
          <w:lang w:val="en-US"/>
        </w:rPr>
        <w:t xml:space="preserve"> </w:t>
      </w:r>
      <w:r w:rsidRPr="3F6FB7E5" w:rsidR="74653951">
        <w:rPr>
          <w:rFonts w:ascii="Times New Roman" w:hAnsi="Times New Roman" w:eastAsia="Times New Roman" w:cs="Times New Roman"/>
          <w:b w:val="0"/>
          <w:bCs w:val="0"/>
          <w:i w:val="0"/>
          <w:iCs w:val="0"/>
          <w:caps w:val="0"/>
          <w:smallCaps w:val="0"/>
          <w:noProof w:val="0"/>
          <w:color w:val="000000" w:themeColor="text1" w:themeTint="FF" w:themeShade="FF"/>
          <w:sz w:val="21"/>
          <w:szCs w:val="21"/>
          <w:lang w:val="en-US"/>
        </w:rPr>
        <w:t>C</w:t>
      </w:r>
      <w:r w:rsidRPr="3F6FB7E5" w:rsidR="69DF797C">
        <w:rPr>
          <w:rFonts w:ascii="Times New Roman" w:hAnsi="Times New Roman" w:eastAsia="Times New Roman" w:cs="Times New Roman"/>
          <w:b w:val="0"/>
          <w:bCs w:val="0"/>
          <w:i w:val="0"/>
          <w:iCs w:val="0"/>
          <w:caps w:val="0"/>
          <w:smallCaps w:val="0"/>
          <w:noProof w:val="0"/>
          <w:color w:val="000000" w:themeColor="text1" w:themeTint="FF" w:themeShade="FF"/>
          <w:sz w:val="21"/>
          <w:szCs w:val="21"/>
          <w:lang w:val="en-US"/>
        </w:rPr>
        <w:t>lub</w:t>
      </w:r>
      <w:r w:rsidRPr="3F6FB7E5" w:rsidR="7C80D16C">
        <w:rPr>
          <w:rFonts w:ascii="Times New Roman" w:hAnsi="Times New Roman" w:eastAsia="Times New Roman" w:cs="Times New Roman"/>
          <w:b w:val="0"/>
          <w:bCs w:val="0"/>
          <w:i w:val="0"/>
          <w:iCs w:val="0"/>
          <w:caps w:val="0"/>
          <w:smallCaps w:val="0"/>
          <w:noProof w:val="0"/>
          <w:color w:val="000000" w:themeColor="text1" w:themeTint="FF" w:themeShade="FF"/>
          <w:sz w:val="21"/>
          <w:szCs w:val="21"/>
          <w:lang w:val="en-US"/>
        </w:rPr>
        <w:t xml:space="preserve"> </w:t>
      </w:r>
      <w:r w:rsidRPr="3F6FB7E5" w:rsidR="1D6C6334">
        <w:rPr>
          <w:rFonts w:ascii="Times New Roman" w:hAnsi="Times New Roman" w:eastAsia="Times New Roman" w:cs="Times New Roman"/>
          <w:b w:val="0"/>
          <w:bCs w:val="0"/>
          <w:i w:val="0"/>
          <w:iCs w:val="0"/>
          <w:caps w:val="0"/>
          <w:smallCaps w:val="0"/>
          <w:noProof w:val="0"/>
          <w:color w:val="000000" w:themeColor="text1" w:themeTint="FF" w:themeShade="FF"/>
          <w:sz w:val="21"/>
          <w:szCs w:val="21"/>
          <w:lang w:val="en-US"/>
        </w:rPr>
        <w:t>Swansea</w:t>
      </w:r>
      <w:r w:rsidRPr="3F6FB7E5" w:rsidR="69DF797C">
        <w:rPr>
          <w:rFonts w:ascii="Times New Roman" w:hAnsi="Times New Roman" w:eastAsia="Times New Roman" w:cs="Times New Roman"/>
          <w:b w:val="0"/>
          <w:bCs w:val="0"/>
          <w:i w:val="0"/>
          <w:iCs w:val="0"/>
          <w:caps w:val="0"/>
          <w:smallCaps w:val="0"/>
          <w:noProof w:val="0"/>
          <w:color w:val="000000" w:themeColor="text1" w:themeTint="FF" w:themeShade="FF"/>
          <w:sz w:val="21"/>
          <w:szCs w:val="21"/>
          <w:lang w:val="en-US"/>
        </w:rPr>
        <w:t xml:space="preserve"> is for people with </w:t>
      </w:r>
      <w:r w:rsidRPr="3F6FB7E5" w:rsidR="2FBE52CF">
        <w:rPr>
          <w:rFonts w:ascii="Times New Roman" w:hAnsi="Times New Roman" w:eastAsia="Times New Roman" w:cs="Times New Roman"/>
          <w:b w:val="0"/>
          <w:bCs w:val="0"/>
          <w:i w:val="0"/>
          <w:iCs w:val="0"/>
          <w:caps w:val="0"/>
          <w:smallCaps w:val="0"/>
          <w:noProof w:val="0"/>
          <w:color w:val="000000" w:themeColor="text1" w:themeTint="FF" w:themeShade="FF"/>
          <w:sz w:val="21"/>
          <w:szCs w:val="21"/>
          <w:lang w:val="en-US"/>
        </w:rPr>
        <w:t>dementia</w:t>
      </w:r>
      <w:r w:rsidRPr="3F6FB7E5" w:rsidR="69DF797C">
        <w:rPr>
          <w:rFonts w:ascii="Times New Roman" w:hAnsi="Times New Roman" w:eastAsia="Times New Roman" w:cs="Times New Roman"/>
          <w:b w:val="0"/>
          <w:bCs w:val="0"/>
          <w:i w:val="0"/>
          <w:iCs w:val="0"/>
          <w:caps w:val="0"/>
          <w:smallCaps w:val="0"/>
          <w:noProof w:val="0"/>
          <w:color w:val="000000" w:themeColor="text1" w:themeTint="FF" w:themeShade="FF"/>
          <w:sz w:val="21"/>
          <w:szCs w:val="21"/>
          <w:lang w:val="en-US"/>
        </w:rPr>
        <w:t xml:space="preserve"> to meet in a social environmen</w:t>
      </w:r>
      <w:r w:rsidRPr="3F6FB7E5" w:rsidR="33F562D7">
        <w:rPr>
          <w:rFonts w:ascii="Times New Roman" w:hAnsi="Times New Roman" w:eastAsia="Times New Roman" w:cs="Times New Roman"/>
          <w:b w:val="0"/>
          <w:bCs w:val="0"/>
          <w:i w:val="0"/>
          <w:iCs w:val="0"/>
          <w:caps w:val="0"/>
          <w:smallCaps w:val="0"/>
          <w:noProof w:val="0"/>
          <w:color w:val="000000" w:themeColor="text1" w:themeTint="FF" w:themeShade="FF"/>
          <w:sz w:val="21"/>
          <w:szCs w:val="21"/>
          <w:lang w:val="en-US"/>
        </w:rPr>
        <w:t>t</w:t>
      </w:r>
      <w:r w:rsidRPr="3F6FB7E5" w:rsidR="69DF797C">
        <w:rPr>
          <w:rFonts w:ascii="Times New Roman" w:hAnsi="Times New Roman" w:eastAsia="Times New Roman" w:cs="Times New Roman"/>
          <w:b w:val="0"/>
          <w:bCs w:val="0"/>
          <w:i w:val="0"/>
          <w:iCs w:val="0"/>
          <w:caps w:val="0"/>
          <w:smallCaps w:val="0"/>
          <w:noProof w:val="0"/>
          <w:color w:val="000000" w:themeColor="text1" w:themeTint="FF" w:themeShade="FF"/>
          <w:sz w:val="21"/>
          <w:szCs w:val="21"/>
          <w:lang w:val="en-US"/>
        </w:rPr>
        <w:t xml:space="preserve"> and to give the person with dementia (and their </w:t>
      </w:r>
      <w:proofErr w:type="spellStart"/>
      <w:r w:rsidRPr="3F6FB7E5" w:rsidR="69DF797C">
        <w:rPr>
          <w:rFonts w:ascii="Times New Roman" w:hAnsi="Times New Roman" w:eastAsia="Times New Roman" w:cs="Times New Roman"/>
          <w:b w:val="0"/>
          <w:bCs w:val="0"/>
          <w:i w:val="0"/>
          <w:iCs w:val="0"/>
          <w:caps w:val="0"/>
          <w:smallCaps w:val="0"/>
          <w:noProof w:val="0"/>
          <w:color w:val="000000" w:themeColor="text1" w:themeTint="FF" w:themeShade="FF"/>
          <w:sz w:val="21"/>
          <w:szCs w:val="21"/>
          <w:lang w:val="en-US"/>
        </w:rPr>
        <w:t>carer</w:t>
      </w:r>
      <w:proofErr w:type="spellEnd"/>
      <w:r w:rsidRPr="3F6FB7E5" w:rsidR="69DF797C">
        <w:rPr>
          <w:rFonts w:ascii="Times New Roman" w:hAnsi="Times New Roman" w:eastAsia="Times New Roman" w:cs="Times New Roman"/>
          <w:b w:val="0"/>
          <w:bCs w:val="0"/>
          <w:i w:val="0"/>
          <w:iCs w:val="0"/>
          <w:caps w:val="0"/>
          <w:smallCaps w:val="0"/>
          <w:noProof w:val="0"/>
          <w:color w:val="000000" w:themeColor="text1" w:themeTint="FF" w:themeShade="FF"/>
          <w:sz w:val="21"/>
          <w:szCs w:val="21"/>
          <w:lang w:val="en-US"/>
        </w:rPr>
        <w:t xml:space="preserve">) an opportunity </w:t>
      </w:r>
      <w:r w:rsidRPr="3F6FB7E5" w:rsidR="29F45B3E">
        <w:rPr>
          <w:rFonts w:ascii="Times New Roman" w:hAnsi="Times New Roman" w:eastAsia="Times New Roman" w:cs="Times New Roman"/>
          <w:b w:val="0"/>
          <w:bCs w:val="0"/>
          <w:i w:val="0"/>
          <w:iCs w:val="0"/>
          <w:caps w:val="0"/>
          <w:smallCaps w:val="0"/>
          <w:noProof w:val="0"/>
          <w:color w:val="000000" w:themeColor="text1" w:themeTint="FF" w:themeShade="FF"/>
          <w:sz w:val="21"/>
          <w:szCs w:val="21"/>
          <w:lang w:val="en-US"/>
        </w:rPr>
        <w:t>and space to build</w:t>
      </w:r>
      <w:r w:rsidRPr="3F6FB7E5" w:rsidR="69DF797C">
        <w:rPr>
          <w:rFonts w:ascii="Times New Roman" w:hAnsi="Times New Roman" w:eastAsia="Times New Roman" w:cs="Times New Roman"/>
          <w:b w:val="0"/>
          <w:bCs w:val="0"/>
          <w:i w:val="0"/>
          <w:iCs w:val="0"/>
          <w:caps w:val="0"/>
          <w:smallCaps w:val="0"/>
          <w:noProof w:val="0"/>
          <w:color w:val="000000" w:themeColor="text1" w:themeTint="FF" w:themeShade="FF"/>
          <w:sz w:val="21"/>
          <w:szCs w:val="21"/>
          <w:lang w:val="en-US"/>
        </w:rPr>
        <w:t xml:space="preserve"> friendship</w:t>
      </w:r>
      <w:r w:rsidRPr="3F6FB7E5" w:rsidR="510D50CF">
        <w:rPr>
          <w:rFonts w:ascii="Times New Roman" w:hAnsi="Times New Roman" w:eastAsia="Times New Roman" w:cs="Times New Roman"/>
          <w:b w:val="0"/>
          <w:bCs w:val="0"/>
          <w:i w:val="0"/>
          <w:iCs w:val="0"/>
          <w:caps w:val="0"/>
          <w:smallCaps w:val="0"/>
          <w:noProof w:val="0"/>
          <w:color w:val="000000" w:themeColor="text1" w:themeTint="FF" w:themeShade="FF"/>
          <w:sz w:val="21"/>
          <w:szCs w:val="21"/>
          <w:lang w:val="en-US"/>
        </w:rPr>
        <w:t>s</w:t>
      </w:r>
      <w:r w:rsidRPr="3F6FB7E5" w:rsidR="69DF797C">
        <w:rPr>
          <w:rFonts w:ascii="Times New Roman" w:hAnsi="Times New Roman" w:eastAsia="Times New Roman" w:cs="Times New Roman"/>
          <w:b w:val="0"/>
          <w:bCs w:val="0"/>
          <w:i w:val="0"/>
          <w:iCs w:val="0"/>
          <w:caps w:val="0"/>
          <w:smallCaps w:val="0"/>
          <w:noProof w:val="0"/>
          <w:color w:val="000000" w:themeColor="text1" w:themeTint="FF" w:themeShade="FF"/>
          <w:sz w:val="21"/>
          <w:szCs w:val="21"/>
          <w:lang w:val="en-US"/>
        </w:rPr>
        <w:t>,</w:t>
      </w:r>
      <w:r w:rsidRPr="3F6FB7E5" w:rsidR="60252A17">
        <w:rPr>
          <w:rFonts w:ascii="Times New Roman" w:hAnsi="Times New Roman" w:eastAsia="Times New Roman" w:cs="Times New Roman"/>
          <w:b w:val="0"/>
          <w:bCs w:val="0"/>
          <w:i w:val="0"/>
          <w:iCs w:val="0"/>
          <w:caps w:val="0"/>
          <w:smallCaps w:val="0"/>
          <w:noProof w:val="0"/>
          <w:color w:val="000000" w:themeColor="text1" w:themeTint="FF" w:themeShade="FF"/>
          <w:sz w:val="21"/>
          <w:szCs w:val="21"/>
          <w:lang w:val="en-US"/>
        </w:rPr>
        <w:t xml:space="preserve"> </w:t>
      </w:r>
      <w:r w:rsidRPr="3F6FB7E5" w:rsidR="7CFDD330">
        <w:rPr>
          <w:rFonts w:ascii="Times New Roman" w:hAnsi="Times New Roman" w:eastAsia="Times New Roman" w:cs="Times New Roman"/>
          <w:b w:val="0"/>
          <w:bCs w:val="0"/>
          <w:i w:val="0"/>
          <w:iCs w:val="0"/>
          <w:caps w:val="0"/>
          <w:smallCaps w:val="0"/>
          <w:noProof w:val="0"/>
          <w:color w:val="000000" w:themeColor="text1" w:themeTint="FF" w:themeShade="FF"/>
          <w:sz w:val="21"/>
          <w:szCs w:val="21"/>
          <w:lang w:val="en-US"/>
        </w:rPr>
        <w:t xml:space="preserve">for there to be </w:t>
      </w:r>
      <w:r w:rsidRPr="3F6FB7E5" w:rsidR="69DF797C">
        <w:rPr>
          <w:rFonts w:ascii="Times New Roman" w:hAnsi="Times New Roman" w:eastAsia="Times New Roman" w:cs="Times New Roman"/>
          <w:b w:val="0"/>
          <w:bCs w:val="0"/>
          <w:i w:val="0"/>
          <w:iCs w:val="0"/>
          <w:caps w:val="0"/>
          <w:smallCaps w:val="0"/>
          <w:noProof w:val="0"/>
          <w:color w:val="000000" w:themeColor="text1" w:themeTint="FF" w:themeShade="FF"/>
          <w:sz w:val="21"/>
          <w:szCs w:val="21"/>
          <w:lang w:val="en-US"/>
        </w:rPr>
        <w:t>continued access to social</w:t>
      </w:r>
      <w:r w:rsidRPr="3F6FB7E5" w:rsidR="3DFA9A10">
        <w:rPr>
          <w:rFonts w:ascii="Times New Roman" w:hAnsi="Times New Roman" w:eastAsia="Times New Roman" w:cs="Times New Roman"/>
          <w:b w:val="0"/>
          <w:bCs w:val="0"/>
          <w:i w:val="0"/>
          <w:iCs w:val="0"/>
          <w:caps w:val="0"/>
          <w:smallCaps w:val="0"/>
          <w:noProof w:val="0"/>
          <w:color w:val="000000" w:themeColor="text1" w:themeTint="FF" w:themeShade="FF"/>
          <w:sz w:val="21"/>
          <w:szCs w:val="21"/>
          <w:lang w:val="en-US"/>
        </w:rPr>
        <w:t xml:space="preserve"> opportunities and</w:t>
      </w:r>
      <w:r w:rsidRPr="3F6FB7E5" w:rsidR="6D021ADD">
        <w:rPr>
          <w:rFonts w:ascii="Times New Roman" w:hAnsi="Times New Roman" w:eastAsia="Times New Roman" w:cs="Times New Roman"/>
          <w:b w:val="0"/>
          <w:bCs w:val="0"/>
          <w:i w:val="0"/>
          <w:iCs w:val="0"/>
          <w:caps w:val="0"/>
          <w:smallCaps w:val="0"/>
          <w:noProof w:val="0"/>
          <w:color w:val="000000" w:themeColor="text1" w:themeTint="FF" w:themeShade="FF"/>
          <w:sz w:val="21"/>
          <w:szCs w:val="21"/>
          <w:lang w:val="en-US"/>
        </w:rPr>
        <w:t xml:space="preserve"> </w:t>
      </w:r>
      <w:r w:rsidRPr="3F6FB7E5" w:rsidR="69DF797C">
        <w:rPr>
          <w:rFonts w:ascii="Times New Roman" w:hAnsi="Times New Roman" w:eastAsia="Times New Roman" w:cs="Times New Roman"/>
          <w:b w:val="0"/>
          <w:bCs w:val="0"/>
          <w:i w:val="0"/>
          <w:iCs w:val="0"/>
          <w:caps w:val="0"/>
          <w:smallCaps w:val="0"/>
          <w:noProof w:val="0"/>
          <w:color w:val="000000" w:themeColor="text1" w:themeTint="FF" w:themeShade="FF"/>
          <w:sz w:val="21"/>
          <w:szCs w:val="21"/>
          <w:lang w:val="en-US"/>
        </w:rPr>
        <w:t xml:space="preserve">enjoyment in </w:t>
      </w:r>
      <w:r w:rsidRPr="3F6FB7E5" w:rsidR="059D9D6E">
        <w:rPr>
          <w:rFonts w:ascii="Times New Roman" w:hAnsi="Times New Roman" w:eastAsia="Times New Roman" w:cs="Times New Roman"/>
          <w:b w:val="0"/>
          <w:bCs w:val="0"/>
          <w:i w:val="0"/>
          <w:iCs w:val="0"/>
          <w:caps w:val="0"/>
          <w:smallCaps w:val="0"/>
          <w:noProof w:val="0"/>
          <w:color w:val="000000" w:themeColor="text1" w:themeTint="FF" w:themeShade="FF"/>
          <w:sz w:val="21"/>
          <w:szCs w:val="21"/>
          <w:lang w:val="en-US"/>
        </w:rPr>
        <w:t xml:space="preserve">their </w:t>
      </w:r>
      <w:r w:rsidRPr="3F6FB7E5" w:rsidR="69DF797C">
        <w:rPr>
          <w:rFonts w:ascii="Times New Roman" w:hAnsi="Times New Roman" w:eastAsia="Times New Roman" w:cs="Times New Roman"/>
          <w:b w:val="0"/>
          <w:bCs w:val="0"/>
          <w:i w:val="0"/>
          <w:iCs w:val="0"/>
          <w:caps w:val="0"/>
          <w:smallCaps w:val="0"/>
          <w:noProof w:val="0"/>
          <w:color w:val="000000" w:themeColor="text1" w:themeTint="FF" w:themeShade="FF"/>
          <w:sz w:val="21"/>
          <w:szCs w:val="21"/>
          <w:lang w:val="en-US"/>
        </w:rPr>
        <w:t>life.</w:t>
      </w:r>
    </w:p>
    <w:p w:rsidR="32491743" w:rsidP="3F6FB7E5" w:rsidRDefault="32491743" w14:paraId="44CC6601" w14:textId="7D9C2A64">
      <w:pPr>
        <w:pStyle w:val="Normal"/>
        <w:spacing w:line="360" w:lineRule="auto"/>
        <w:ind w:left="0"/>
        <w:rPr>
          <w:rFonts w:ascii="Times New Roman" w:hAnsi="Times New Roman" w:eastAsia="Times New Roman" w:cs="Times New Roman"/>
          <w:b w:val="0"/>
          <w:bCs w:val="0"/>
          <w:i w:val="0"/>
          <w:iCs w:val="0"/>
          <w:caps w:val="0"/>
          <w:smallCaps w:val="0"/>
          <w:noProof w:val="0"/>
          <w:color w:val="000000" w:themeColor="text1" w:themeTint="FF" w:themeShade="FF"/>
          <w:sz w:val="21"/>
          <w:szCs w:val="21"/>
          <w:lang w:val="en-US"/>
        </w:rPr>
      </w:pPr>
      <w:r w:rsidRPr="3F6FB7E5" w:rsidR="50AEABED">
        <w:rPr>
          <w:rFonts w:ascii="Times New Roman" w:hAnsi="Times New Roman" w:eastAsia="Times New Roman" w:cs="Times New Roman"/>
          <w:b w:val="0"/>
          <w:bCs w:val="0"/>
          <w:i w:val="0"/>
          <w:iCs w:val="0"/>
          <w:caps w:val="0"/>
          <w:smallCaps w:val="0"/>
          <w:noProof w:val="0"/>
          <w:color w:val="000000" w:themeColor="text1" w:themeTint="FF" w:themeShade="FF"/>
          <w:sz w:val="21"/>
          <w:szCs w:val="21"/>
          <w:lang w:val="en-US"/>
        </w:rPr>
        <w:t xml:space="preserve">The clubs offer activities ranged from games, arts and crafts, </w:t>
      </w:r>
      <w:r w:rsidRPr="3F6FB7E5" w:rsidR="50AEABED">
        <w:rPr>
          <w:rFonts w:ascii="Times New Roman" w:hAnsi="Times New Roman" w:eastAsia="Times New Roman" w:cs="Times New Roman"/>
          <w:b w:val="0"/>
          <w:bCs w:val="0"/>
          <w:i w:val="0"/>
          <w:iCs w:val="0"/>
          <w:caps w:val="0"/>
          <w:smallCaps w:val="0"/>
          <w:noProof w:val="0"/>
          <w:color w:val="000000" w:themeColor="text1" w:themeTint="FF" w:themeShade="FF"/>
          <w:sz w:val="21"/>
          <w:szCs w:val="21"/>
          <w:lang w:val="en-US"/>
        </w:rPr>
        <w:t>quizzes</w:t>
      </w:r>
      <w:r w:rsidRPr="3F6FB7E5" w:rsidR="50AEABED">
        <w:rPr>
          <w:rFonts w:ascii="Times New Roman" w:hAnsi="Times New Roman" w:eastAsia="Times New Roman" w:cs="Times New Roman"/>
          <w:b w:val="0"/>
          <w:bCs w:val="0"/>
          <w:i w:val="0"/>
          <w:iCs w:val="0"/>
          <w:caps w:val="0"/>
          <w:smallCaps w:val="0"/>
          <w:noProof w:val="0"/>
          <w:color w:val="000000" w:themeColor="text1" w:themeTint="FF" w:themeShade="FF"/>
          <w:sz w:val="21"/>
          <w:szCs w:val="21"/>
          <w:lang w:val="en-US"/>
        </w:rPr>
        <w:t xml:space="preserve"> and trips as well as an opportunity to </w:t>
      </w:r>
      <w:r w:rsidRPr="3F6FB7E5" w:rsidR="4B4D47B8">
        <w:rPr>
          <w:rFonts w:ascii="Times New Roman" w:hAnsi="Times New Roman" w:eastAsia="Times New Roman" w:cs="Times New Roman"/>
          <w:b w:val="0"/>
          <w:bCs w:val="0"/>
          <w:i w:val="0"/>
          <w:iCs w:val="0"/>
          <w:caps w:val="0"/>
          <w:smallCaps w:val="0"/>
          <w:noProof w:val="0"/>
          <w:color w:val="000000" w:themeColor="text1" w:themeTint="FF" w:themeShade="FF"/>
          <w:sz w:val="21"/>
          <w:szCs w:val="21"/>
          <w:lang w:val="en-US"/>
        </w:rPr>
        <w:t>m</w:t>
      </w:r>
      <w:r w:rsidRPr="3F6FB7E5" w:rsidR="50AEABED">
        <w:rPr>
          <w:rFonts w:ascii="Times New Roman" w:hAnsi="Times New Roman" w:eastAsia="Times New Roman" w:cs="Times New Roman"/>
          <w:b w:val="0"/>
          <w:bCs w:val="0"/>
          <w:i w:val="0"/>
          <w:iCs w:val="0"/>
          <w:caps w:val="0"/>
          <w:smallCaps w:val="0"/>
          <w:noProof w:val="0"/>
          <w:color w:val="000000" w:themeColor="text1" w:themeTint="FF" w:themeShade="FF"/>
          <w:sz w:val="21"/>
          <w:szCs w:val="21"/>
          <w:lang w:val="en-US"/>
        </w:rPr>
        <w:t xml:space="preserve">eet for a coffee and chat. </w:t>
      </w:r>
      <w:r w:rsidRPr="3F6FB7E5" w:rsidR="1D2E5ED4">
        <w:rPr>
          <w:rFonts w:ascii="Times New Roman" w:hAnsi="Times New Roman" w:eastAsia="Times New Roman" w:cs="Times New Roman"/>
          <w:b w:val="0"/>
          <w:bCs w:val="0"/>
          <w:i w:val="0"/>
          <w:iCs w:val="0"/>
          <w:caps w:val="0"/>
          <w:smallCaps w:val="0"/>
          <w:noProof w:val="0"/>
          <w:color w:val="000000" w:themeColor="text1" w:themeTint="FF" w:themeShade="FF"/>
          <w:sz w:val="21"/>
          <w:szCs w:val="21"/>
          <w:lang w:val="en-US"/>
        </w:rPr>
        <w:t xml:space="preserve">The main </w:t>
      </w:r>
      <w:r w:rsidRPr="3F6FB7E5" w:rsidR="1D2E5ED4">
        <w:rPr>
          <w:rFonts w:ascii="Times New Roman" w:hAnsi="Times New Roman" w:eastAsia="Times New Roman" w:cs="Times New Roman"/>
          <w:b w:val="0"/>
          <w:bCs w:val="0"/>
          <w:i w:val="0"/>
          <w:iCs w:val="0"/>
          <w:caps w:val="0"/>
          <w:smallCaps w:val="0"/>
          <w:noProof w:val="0"/>
          <w:color w:val="000000" w:themeColor="text1" w:themeTint="FF" w:themeShade="FF"/>
          <w:sz w:val="21"/>
          <w:szCs w:val="21"/>
          <w:lang w:val="en-US"/>
        </w:rPr>
        <w:t>objective</w:t>
      </w:r>
      <w:r w:rsidRPr="3F6FB7E5" w:rsidR="1D2E5ED4">
        <w:rPr>
          <w:rFonts w:ascii="Times New Roman" w:hAnsi="Times New Roman" w:eastAsia="Times New Roman" w:cs="Times New Roman"/>
          <w:b w:val="0"/>
          <w:bCs w:val="0"/>
          <w:i w:val="0"/>
          <w:iCs w:val="0"/>
          <w:caps w:val="0"/>
          <w:smallCaps w:val="0"/>
          <w:noProof w:val="0"/>
          <w:color w:val="000000" w:themeColor="text1" w:themeTint="FF" w:themeShade="FF"/>
          <w:sz w:val="21"/>
          <w:szCs w:val="21"/>
          <w:lang w:val="en-US"/>
        </w:rPr>
        <w:t xml:space="preserve"> of the group is to make life as enjoyable as possible for the person with dementia and their </w:t>
      </w:r>
      <w:proofErr w:type="spellStart"/>
      <w:r w:rsidRPr="3F6FB7E5" w:rsidR="1D2E5ED4">
        <w:rPr>
          <w:rFonts w:ascii="Times New Roman" w:hAnsi="Times New Roman" w:eastAsia="Times New Roman" w:cs="Times New Roman"/>
          <w:b w:val="0"/>
          <w:bCs w:val="0"/>
          <w:i w:val="0"/>
          <w:iCs w:val="0"/>
          <w:caps w:val="0"/>
          <w:smallCaps w:val="0"/>
          <w:noProof w:val="0"/>
          <w:color w:val="000000" w:themeColor="text1" w:themeTint="FF" w:themeShade="FF"/>
          <w:sz w:val="21"/>
          <w:szCs w:val="21"/>
          <w:lang w:val="en-US"/>
        </w:rPr>
        <w:t>carer</w:t>
      </w:r>
      <w:proofErr w:type="spellEnd"/>
      <w:r w:rsidRPr="3F6FB7E5" w:rsidR="1D2E5ED4">
        <w:rPr>
          <w:rFonts w:ascii="Times New Roman" w:hAnsi="Times New Roman" w:eastAsia="Times New Roman" w:cs="Times New Roman"/>
          <w:b w:val="0"/>
          <w:bCs w:val="0"/>
          <w:i w:val="0"/>
          <w:iCs w:val="0"/>
          <w:caps w:val="0"/>
          <w:smallCaps w:val="0"/>
          <w:noProof w:val="0"/>
          <w:color w:val="000000" w:themeColor="text1" w:themeTint="FF" w:themeShade="FF"/>
          <w:sz w:val="21"/>
          <w:szCs w:val="21"/>
          <w:lang w:val="en-US"/>
        </w:rPr>
        <w:t xml:space="preserve">. </w:t>
      </w:r>
      <w:r>
        <w:br/>
      </w:r>
    </w:p>
    <w:p w:rsidR="461BCB58" w:rsidP="3F6FB7E5" w:rsidRDefault="461BCB58" w14:paraId="1DC0ABAF" w14:textId="6887A7A8">
      <w:pPr>
        <w:pStyle w:val="Normal"/>
        <w:spacing w:line="360" w:lineRule="auto"/>
        <w:ind w:left="0"/>
      </w:pPr>
      <w:r w:rsidR="461BCB58">
        <w:drawing>
          <wp:inline wp14:editId="4601ACC8" wp14:anchorId="5E0577F7">
            <wp:extent cx="4572000" cy="1057275"/>
            <wp:effectExtent l="0" t="0" r="0" b="0"/>
            <wp:docPr id="1691521012" name="" title=""/>
            <wp:cNvGraphicFramePr>
              <a:graphicFrameLocks noChangeAspect="1"/>
            </wp:cNvGraphicFramePr>
            <a:graphic>
              <a:graphicData uri="http://schemas.openxmlformats.org/drawingml/2006/picture">
                <pic:pic>
                  <pic:nvPicPr>
                    <pic:cNvPr id="0" name=""/>
                    <pic:cNvPicPr/>
                  </pic:nvPicPr>
                  <pic:blipFill>
                    <a:blip r:embed="Rd489be85cb9f4e55">
                      <a:extLst>
                        <a:ext xmlns:a="http://schemas.openxmlformats.org/drawingml/2006/main" uri="{28A0092B-C50C-407E-A947-70E740481C1C}">
                          <a14:useLocalDpi val="0"/>
                        </a:ext>
                      </a:extLst>
                    </a:blip>
                    <a:stretch>
                      <a:fillRect/>
                    </a:stretch>
                  </pic:blipFill>
                  <pic:spPr>
                    <a:xfrm>
                      <a:off x="0" y="0"/>
                      <a:ext cx="4572000" cy="1057275"/>
                    </a:xfrm>
                    <a:prstGeom prst="rect">
                      <a:avLst/>
                    </a:prstGeom>
                  </pic:spPr>
                </pic:pic>
              </a:graphicData>
            </a:graphic>
          </wp:inline>
        </w:drawing>
      </w:r>
    </w:p>
    <w:p w:rsidR="461BCB58" w:rsidP="3F6FB7E5" w:rsidRDefault="461BCB58" w14:paraId="1A7F9310" w14:textId="27B8D9EC">
      <w:pPr>
        <w:pStyle w:val="Normal"/>
        <w:spacing w:line="360" w:lineRule="auto"/>
        <w:ind w:left="0"/>
        <w:jc w:val="center"/>
        <w:rPr>
          <w:rFonts w:ascii="Times New Roman" w:hAnsi="Times New Roman" w:eastAsia="Times New Roman" w:cs="Times New Roman"/>
          <w:b w:val="0"/>
          <w:bCs w:val="0"/>
          <w:i w:val="0"/>
          <w:iCs w:val="0"/>
          <w:caps w:val="0"/>
          <w:smallCaps w:val="0"/>
          <w:noProof w:val="0"/>
          <w:color w:val="auto"/>
          <w:sz w:val="20"/>
          <w:szCs w:val="20"/>
          <w:lang w:val="en-US"/>
        </w:rPr>
      </w:pPr>
      <w:r w:rsidRPr="3F6FB7E5" w:rsidR="461BCB58">
        <w:rPr>
          <w:rFonts w:ascii="Times New Roman" w:hAnsi="Times New Roman" w:eastAsia="Times New Roman" w:cs="Times New Roman"/>
          <w:sz w:val="20"/>
          <w:szCs w:val="20"/>
        </w:rPr>
        <w:t xml:space="preserve">Forget Me Not Clubs. (n.d.). </w:t>
      </w:r>
      <w:r w:rsidRPr="3F6FB7E5" w:rsidR="461BCB58">
        <w:rPr>
          <w:rFonts w:ascii="Times New Roman" w:hAnsi="Times New Roman" w:eastAsia="Times New Roman" w:cs="Times New Roman"/>
          <w:b w:val="0"/>
          <w:bCs w:val="0"/>
          <w:i w:val="1"/>
          <w:iCs w:val="1"/>
          <w:caps w:val="0"/>
          <w:smallCaps w:val="0"/>
          <w:noProof w:val="0"/>
          <w:color w:val="auto"/>
          <w:sz w:val="20"/>
          <w:szCs w:val="20"/>
          <w:lang w:val="en-US"/>
        </w:rPr>
        <w:t xml:space="preserve">Friendship &amp; </w:t>
      </w:r>
      <w:proofErr w:type="spellStart"/>
      <w:r w:rsidRPr="3F6FB7E5" w:rsidR="5B7A8943">
        <w:rPr>
          <w:rFonts w:ascii="Times New Roman" w:hAnsi="Times New Roman" w:eastAsia="Times New Roman" w:cs="Times New Roman"/>
          <w:b w:val="0"/>
          <w:bCs w:val="0"/>
          <w:i w:val="1"/>
          <w:iCs w:val="1"/>
          <w:caps w:val="0"/>
          <w:smallCaps w:val="0"/>
          <w:noProof w:val="0"/>
          <w:color w:val="auto"/>
          <w:sz w:val="20"/>
          <w:szCs w:val="20"/>
          <w:lang w:val="en-US"/>
        </w:rPr>
        <w:t>s</w:t>
      </w:r>
      <w:r w:rsidRPr="3F6FB7E5" w:rsidR="461BCB58">
        <w:rPr>
          <w:rFonts w:ascii="Times New Roman" w:hAnsi="Times New Roman" w:eastAsia="Times New Roman" w:cs="Times New Roman"/>
          <w:b w:val="0"/>
          <w:bCs w:val="0"/>
          <w:i w:val="1"/>
          <w:iCs w:val="1"/>
          <w:caps w:val="0"/>
          <w:smallCaps w:val="0"/>
          <w:noProof w:val="0"/>
          <w:color w:val="auto"/>
          <w:sz w:val="20"/>
          <w:szCs w:val="20"/>
          <w:lang w:val="en-US"/>
        </w:rPr>
        <w:t>ocialising</w:t>
      </w:r>
      <w:proofErr w:type="spellEnd"/>
      <w:r w:rsidRPr="3F6FB7E5" w:rsidR="461BCB58">
        <w:rPr>
          <w:rFonts w:ascii="Times New Roman" w:hAnsi="Times New Roman" w:eastAsia="Times New Roman" w:cs="Times New Roman"/>
          <w:b w:val="0"/>
          <w:bCs w:val="0"/>
          <w:i w:val="1"/>
          <w:iCs w:val="1"/>
          <w:caps w:val="0"/>
          <w:smallCaps w:val="0"/>
          <w:noProof w:val="0"/>
          <w:color w:val="auto"/>
          <w:sz w:val="20"/>
          <w:szCs w:val="20"/>
          <w:lang w:val="en-US"/>
        </w:rPr>
        <w:t xml:space="preserve"> </w:t>
      </w:r>
      <w:r w:rsidRPr="3F6FB7E5" w:rsidR="3D246E8D">
        <w:rPr>
          <w:rFonts w:ascii="Times New Roman" w:hAnsi="Times New Roman" w:eastAsia="Times New Roman" w:cs="Times New Roman"/>
          <w:b w:val="0"/>
          <w:bCs w:val="0"/>
          <w:i w:val="1"/>
          <w:iCs w:val="1"/>
          <w:caps w:val="0"/>
          <w:smallCaps w:val="0"/>
          <w:noProof w:val="0"/>
          <w:color w:val="auto"/>
          <w:sz w:val="20"/>
          <w:szCs w:val="20"/>
          <w:lang w:val="en-US"/>
        </w:rPr>
        <w:t>f</w:t>
      </w:r>
      <w:r w:rsidRPr="3F6FB7E5" w:rsidR="461BCB58">
        <w:rPr>
          <w:rFonts w:ascii="Times New Roman" w:hAnsi="Times New Roman" w:eastAsia="Times New Roman" w:cs="Times New Roman"/>
          <w:b w:val="0"/>
          <w:bCs w:val="0"/>
          <w:i w:val="1"/>
          <w:iCs w:val="1"/>
          <w:caps w:val="0"/>
          <w:smallCaps w:val="0"/>
          <w:noProof w:val="0"/>
          <w:color w:val="auto"/>
          <w:sz w:val="20"/>
          <w:szCs w:val="20"/>
          <w:lang w:val="en-US"/>
        </w:rPr>
        <w:t xml:space="preserve">or </w:t>
      </w:r>
      <w:r w:rsidRPr="3F6FB7E5" w:rsidR="3ACCFBDC">
        <w:rPr>
          <w:rFonts w:ascii="Times New Roman" w:hAnsi="Times New Roman" w:eastAsia="Times New Roman" w:cs="Times New Roman"/>
          <w:b w:val="0"/>
          <w:bCs w:val="0"/>
          <w:i w:val="1"/>
          <w:iCs w:val="1"/>
          <w:caps w:val="0"/>
          <w:smallCaps w:val="0"/>
          <w:noProof w:val="0"/>
          <w:color w:val="auto"/>
          <w:sz w:val="20"/>
          <w:szCs w:val="20"/>
          <w:lang w:val="en-US"/>
        </w:rPr>
        <w:t>p</w:t>
      </w:r>
      <w:r w:rsidRPr="3F6FB7E5" w:rsidR="461BCB58">
        <w:rPr>
          <w:rFonts w:ascii="Times New Roman" w:hAnsi="Times New Roman" w:eastAsia="Times New Roman" w:cs="Times New Roman"/>
          <w:b w:val="0"/>
          <w:bCs w:val="0"/>
          <w:i w:val="1"/>
          <w:iCs w:val="1"/>
          <w:caps w:val="0"/>
          <w:smallCaps w:val="0"/>
          <w:noProof w:val="0"/>
          <w:color w:val="auto"/>
          <w:sz w:val="20"/>
          <w:szCs w:val="20"/>
          <w:lang w:val="en-US"/>
        </w:rPr>
        <w:t xml:space="preserve">eople </w:t>
      </w:r>
      <w:r w:rsidRPr="3F6FB7E5" w:rsidR="7FA74F84">
        <w:rPr>
          <w:rFonts w:ascii="Times New Roman" w:hAnsi="Times New Roman" w:eastAsia="Times New Roman" w:cs="Times New Roman"/>
          <w:b w:val="0"/>
          <w:bCs w:val="0"/>
          <w:i w:val="1"/>
          <w:iCs w:val="1"/>
          <w:caps w:val="0"/>
          <w:smallCaps w:val="0"/>
          <w:noProof w:val="0"/>
          <w:color w:val="auto"/>
          <w:sz w:val="20"/>
          <w:szCs w:val="20"/>
          <w:lang w:val="en-US"/>
        </w:rPr>
        <w:t>w</w:t>
      </w:r>
      <w:r w:rsidRPr="3F6FB7E5" w:rsidR="461BCB58">
        <w:rPr>
          <w:rFonts w:ascii="Times New Roman" w:hAnsi="Times New Roman" w:eastAsia="Times New Roman" w:cs="Times New Roman"/>
          <w:b w:val="0"/>
          <w:bCs w:val="0"/>
          <w:i w:val="1"/>
          <w:iCs w:val="1"/>
          <w:caps w:val="0"/>
          <w:smallCaps w:val="0"/>
          <w:noProof w:val="0"/>
          <w:color w:val="auto"/>
          <w:sz w:val="20"/>
          <w:szCs w:val="20"/>
          <w:lang w:val="en-US"/>
        </w:rPr>
        <w:t xml:space="preserve">ith </w:t>
      </w:r>
      <w:r w:rsidRPr="3F6FB7E5" w:rsidR="5497D05C">
        <w:rPr>
          <w:rFonts w:ascii="Times New Roman" w:hAnsi="Times New Roman" w:eastAsia="Times New Roman" w:cs="Times New Roman"/>
          <w:b w:val="0"/>
          <w:bCs w:val="0"/>
          <w:i w:val="1"/>
          <w:iCs w:val="1"/>
          <w:caps w:val="0"/>
          <w:smallCaps w:val="0"/>
          <w:noProof w:val="0"/>
          <w:color w:val="auto"/>
          <w:sz w:val="20"/>
          <w:szCs w:val="20"/>
          <w:lang w:val="en-US"/>
        </w:rPr>
        <w:t>d</w:t>
      </w:r>
      <w:r w:rsidRPr="3F6FB7E5" w:rsidR="461BCB58">
        <w:rPr>
          <w:rFonts w:ascii="Times New Roman" w:hAnsi="Times New Roman" w:eastAsia="Times New Roman" w:cs="Times New Roman"/>
          <w:b w:val="0"/>
          <w:bCs w:val="0"/>
          <w:i w:val="1"/>
          <w:iCs w:val="1"/>
          <w:caps w:val="0"/>
          <w:smallCaps w:val="0"/>
          <w:noProof w:val="0"/>
          <w:color w:val="auto"/>
          <w:sz w:val="20"/>
          <w:szCs w:val="20"/>
          <w:lang w:val="en-US"/>
        </w:rPr>
        <w:t xml:space="preserve">ementia &amp; </w:t>
      </w:r>
      <w:proofErr w:type="spellStart"/>
      <w:r w:rsidRPr="3F6FB7E5" w:rsidR="4E5582F9">
        <w:rPr>
          <w:rFonts w:ascii="Times New Roman" w:hAnsi="Times New Roman" w:eastAsia="Times New Roman" w:cs="Times New Roman"/>
          <w:b w:val="0"/>
          <w:bCs w:val="0"/>
          <w:i w:val="1"/>
          <w:iCs w:val="1"/>
          <w:caps w:val="0"/>
          <w:smallCaps w:val="0"/>
          <w:noProof w:val="0"/>
          <w:color w:val="auto"/>
          <w:sz w:val="20"/>
          <w:szCs w:val="20"/>
          <w:lang w:val="en-US"/>
        </w:rPr>
        <w:t>c</w:t>
      </w:r>
      <w:r w:rsidRPr="3F6FB7E5" w:rsidR="461BCB58">
        <w:rPr>
          <w:rFonts w:ascii="Times New Roman" w:hAnsi="Times New Roman" w:eastAsia="Times New Roman" w:cs="Times New Roman"/>
          <w:b w:val="0"/>
          <w:bCs w:val="0"/>
          <w:i w:val="1"/>
          <w:iCs w:val="1"/>
          <w:caps w:val="0"/>
          <w:smallCaps w:val="0"/>
          <w:noProof w:val="0"/>
          <w:color w:val="auto"/>
          <w:sz w:val="20"/>
          <w:szCs w:val="20"/>
          <w:lang w:val="en-US"/>
        </w:rPr>
        <w:t>arers</w:t>
      </w:r>
      <w:proofErr w:type="spellEnd"/>
      <w:r w:rsidRPr="3F6FB7E5" w:rsidR="461BCB58">
        <w:rPr>
          <w:rFonts w:ascii="Times New Roman" w:hAnsi="Times New Roman" w:eastAsia="Times New Roman" w:cs="Times New Roman"/>
          <w:b w:val="0"/>
          <w:bCs w:val="0"/>
          <w:i w:val="1"/>
          <w:iCs w:val="1"/>
          <w:caps w:val="0"/>
          <w:smallCaps w:val="0"/>
          <w:noProof w:val="0"/>
          <w:color w:val="auto"/>
          <w:sz w:val="20"/>
          <w:szCs w:val="20"/>
          <w:lang w:val="en-US"/>
        </w:rPr>
        <w:t>.</w:t>
      </w:r>
      <w:r w:rsidRPr="3F6FB7E5" w:rsidR="461BCB58">
        <w:rPr>
          <w:rFonts w:ascii="Times New Roman" w:hAnsi="Times New Roman" w:eastAsia="Times New Roman" w:cs="Times New Roman"/>
          <w:b w:val="0"/>
          <w:bCs w:val="0"/>
          <w:i w:val="0"/>
          <w:iCs w:val="0"/>
          <w:caps w:val="0"/>
          <w:smallCaps w:val="0"/>
          <w:noProof w:val="0"/>
          <w:color w:val="auto"/>
          <w:sz w:val="20"/>
          <w:szCs w:val="20"/>
          <w:lang w:val="en-US"/>
        </w:rPr>
        <w:t xml:space="preserve"> </w:t>
      </w:r>
      <w:hyperlink>
        <w:r w:rsidRPr="3F6FB7E5" w:rsidR="04C0B08A">
          <w:rPr>
            <w:rStyle w:val="Hyperlink"/>
            <w:rFonts w:ascii="Times New Roman" w:hAnsi="Times New Roman" w:eastAsia="Times New Roman" w:cs="Times New Roman"/>
            <w:b w:val="0"/>
            <w:bCs w:val="0"/>
            <w:i w:val="0"/>
            <w:iCs w:val="0"/>
            <w:caps w:val="0"/>
            <w:smallCaps w:val="0"/>
            <w:noProof w:val="0"/>
            <w:sz w:val="20"/>
            <w:szCs w:val="20"/>
            <w:lang w:val="en-US"/>
          </w:rPr>
          <w:t>http://www.dementiafriendlyswansea.org/forget-me-not-clubs/</w:t>
        </w:r>
      </w:hyperlink>
      <w:r w:rsidRPr="3F6FB7E5" w:rsidR="04C0B08A">
        <w:rPr>
          <w:rFonts w:ascii="Times New Roman" w:hAnsi="Times New Roman" w:eastAsia="Times New Roman" w:cs="Times New Roman"/>
          <w:b w:val="0"/>
          <w:bCs w:val="0"/>
          <w:i w:val="0"/>
          <w:iCs w:val="0"/>
          <w:caps w:val="0"/>
          <w:smallCaps w:val="0"/>
          <w:noProof w:val="0"/>
          <w:color w:val="auto"/>
          <w:sz w:val="20"/>
          <w:szCs w:val="20"/>
          <w:lang w:val="en-US"/>
        </w:rPr>
        <w:t xml:space="preserve"> </w:t>
      </w:r>
    </w:p>
    <w:p w:rsidR="32491743" w:rsidP="3F6FB7E5" w:rsidRDefault="32491743" w14:paraId="632F303D" w14:textId="5001339C">
      <w:pPr>
        <w:pStyle w:val="Heading1"/>
        <w:spacing w:line="360" w:lineRule="auto"/>
        <w:rPr>
          <w:rFonts w:ascii="Times New Roman" w:hAnsi="Times New Roman" w:eastAsia="Times New Roman" w:cs="Times New Roman"/>
          <w:b w:val="0"/>
          <w:bCs w:val="0"/>
          <w:i w:val="0"/>
          <w:iCs w:val="0"/>
          <w:caps w:val="0"/>
          <w:smallCaps w:val="0"/>
          <w:noProof w:val="0"/>
          <w:color w:val="auto"/>
          <w:sz w:val="21"/>
          <w:szCs w:val="21"/>
          <w:u w:val="single"/>
          <w:lang w:val="en-US"/>
        </w:rPr>
      </w:pPr>
      <w:r w:rsidRPr="3F6FB7E5" w:rsidR="04E3BBAD">
        <w:rPr>
          <w:rFonts w:ascii="Times New Roman" w:hAnsi="Times New Roman" w:eastAsia="Times New Roman" w:cs="Times New Roman"/>
          <w:b w:val="0"/>
          <w:bCs w:val="0"/>
          <w:i w:val="0"/>
          <w:iCs w:val="0"/>
          <w:caps w:val="0"/>
          <w:smallCaps w:val="0"/>
          <w:noProof w:val="0"/>
          <w:color w:val="auto"/>
          <w:sz w:val="21"/>
          <w:szCs w:val="21"/>
          <w:u w:val="single"/>
          <w:lang w:val="en-US"/>
        </w:rPr>
        <w:t xml:space="preserve">Online Musical Memories Choir - </w:t>
      </w:r>
      <w:proofErr w:type="spellStart"/>
      <w:r w:rsidRPr="3F6FB7E5" w:rsidR="04E3BBAD">
        <w:rPr>
          <w:rFonts w:ascii="Times New Roman" w:hAnsi="Times New Roman" w:eastAsia="Times New Roman" w:cs="Times New Roman"/>
          <w:b w:val="0"/>
          <w:bCs w:val="0"/>
          <w:i w:val="0"/>
          <w:iCs w:val="0"/>
          <w:caps w:val="0"/>
          <w:smallCaps w:val="0"/>
          <w:noProof w:val="0"/>
          <w:color w:val="auto"/>
          <w:sz w:val="21"/>
          <w:szCs w:val="21"/>
          <w:u w:val="single"/>
          <w:lang w:val="en-US"/>
        </w:rPr>
        <w:t>Christwell</w:t>
      </w:r>
      <w:proofErr w:type="spellEnd"/>
      <w:r w:rsidRPr="3F6FB7E5" w:rsidR="04E3BBAD">
        <w:rPr>
          <w:rFonts w:ascii="Times New Roman" w:hAnsi="Times New Roman" w:eastAsia="Times New Roman" w:cs="Times New Roman"/>
          <w:b w:val="0"/>
          <w:bCs w:val="0"/>
          <w:i w:val="0"/>
          <w:iCs w:val="0"/>
          <w:caps w:val="0"/>
          <w:smallCaps w:val="0"/>
          <w:noProof w:val="0"/>
          <w:color w:val="auto"/>
          <w:sz w:val="21"/>
          <w:szCs w:val="21"/>
          <w:u w:val="single"/>
          <w:lang w:val="en-US"/>
        </w:rPr>
        <w:t xml:space="preserve"> Church</w:t>
      </w:r>
    </w:p>
    <w:p w:rsidR="32491743" w:rsidP="3F6FB7E5" w:rsidRDefault="32491743" w14:paraId="61ADBB2E" w14:textId="0F8A97C3">
      <w:pPr>
        <w:pStyle w:val="Normal"/>
        <w:spacing w:line="360" w:lineRule="auto"/>
        <w:rPr>
          <w:rFonts w:ascii="Times New Roman" w:hAnsi="Times New Roman" w:eastAsia="Times New Roman" w:cs="Times New Roman"/>
          <w:noProof w:val="0"/>
          <w:lang w:val="en-US"/>
        </w:rPr>
      </w:pPr>
    </w:p>
    <w:p w:rsidR="32491743" w:rsidP="3F6FB7E5" w:rsidRDefault="32491743" w14:paraId="798448A6" w14:textId="04684765">
      <w:pPr>
        <w:pStyle w:val="Normal"/>
        <w:spacing w:line="360" w:lineRule="auto"/>
        <w:rPr>
          <w:rFonts w:ascii="Times New Roman" w:hAnsi="Times New Roman" w:eastAsia="Times New Roman" w:cs="Times New Roman"/>
          <w:b w:val="0"/>
          <w:bCs w:val="0"/>
          <w:i w:val="0"/>
          <w:iCs w:val="0"/>
          <w:caps w:val="0"/>
          <w:smallCaps w:val="0"/>
          <w:noProof w:val="0"/>
          <w:color w:val="auto"/>
          <w:sz w:val="22"/>
          <w:szCs w:val="22"/>
          <w:lang w:val="en-US"/>
        </w:rPr>
      </w:pPr>
      <w:r w:rsidRPr="3F6FB7E5" w:rsidR="2BFE4A75">
        <w:rPr>
          <w:rFonts w:ascii="Times New Roman" w:hAnsi="Times New Roman" w:eastAsia="Times New Roman" w:cs="Times New Roman"/>
          <w:noProof w:val="0"/>
          <w:color w:val="auto"/>
          <w:sz w:val="22"/>
          <w:szCs w:val="22"/>
          <w:lang w:val="en-US"/>
        </w:rPr>
        <w:t xml:space="preserve">The Red Café community project hosts an online musical memorial choir for those living with </w:t>
      </w:r>
      <w:r w:rsidRPr="3F6FB7E5" w:rsidR="585052C1">
        <w:rPr>
          <w:rFonts w:ascii="Times New Roman" w:hAnsi="Times New Roman" w:eastAsia="Times New Roman" w:cs="Times New Roman"/>
          <w:noProof w:val="0"/>
          <w:color w:val="auto"/>
          <w:sz w:val="22"/>
          <w:szCs w:val="22"/>
          <w:lang w:val="en-US"/>
        </w:rPr>
        <w:t>d</w:t>
      </w:r>
      <w:r w:rsidRPr="3F6FB7E5" w:rsidR="2BFE4A75">
        <w:rPr>
          <w:rFonts w:ascii="Times New Roman" w:hAnsi="Times New Roman" w:eastAsia="Times New Roman" w:cs="Times New Roman"/>
          <w:noProof w:val="0"/>
          <w:color w:val="auto"/>
          <w:sz w:val="22"/>
          <w:szCs w:val="22"/>
          <w:lang w:val="en-US"/>
        </w:rPr>
        <w:t xml:space="preserve">ementia </w:t>
      </w:r>
      <w:r w:rsidRPr="3F6FB7E5" w:rsidR="47F81157">
        <w:rPr>
          <w:rFonts w:ascii="Times New Roman" w:hAnsi="Times New Roman" w:eastAsia="Times New Roman" w:cs="Times New Roman"/>
          <w:noProof w:val="0"/>
          <w:color w:val="auto"/>
          <w:sz w:val="22"/>
          <w:szCs w:val="22"/>
          <w:lang w:val="en-US"/>
        </w:rPr>
        <w:t>and their caregivers. The</w:t>
      </w:r>
      <w:r w:rsidRPr="3F6FB7E5" w:rsidR="6FE11427">
        <w:rPr>
          <w:rFonts w:ascii="Times New Roman" w:hAnsi="Times New Roman" w:eastAsia="Times New Roman" w:cs="Times New Roman"/>
          <w:noProof w:val="0"/>
          <w:color w:val="auto"/>
          <w:sz w:val="22"/>
          <w:szCs w:val="22"/>
          <w:lang w:val="en-US"/>
        </w:rPr>
        <w:t xml:space="preserve"> health and</w:t>
      </w:r>
      <w:r w:rsidRPr="3F6FB7E5" w:rsidR="47F81157">
        <w:rPr>
          <w:rFonts w:ascii="Times New Roman" w:hAnsi="Times New Roman" w:eastAsia="Times New Roman" w:cs="Times New Roman"/>
          <w:noProof w:val="0"/>
          <w:color w:val="auto"/>
          <w:sz w:val="22"/>
          <w:szCs w:val="22"/>
          <w:lang w:val="en-US"/>
        </w:rPr>
        <w:t xml:space="preserve"> wellbeing benefits of singing </w:t>
      </w:r>
      <w:r w:rsidRPr="3F6FB7E5" w:rsidR="6484D741">
        <w:rPr>
          <w:rFonts w:ascii="Times New Roman" w:hAnsi="Times New Roman" w:eastAsia="Times New Roman" w:cs="Times New Roman"/>
          <w:noProof w:val="0"/>
          <w:color w:val="auto"/>
          <w:sz w:val="22"/>
          <w:szCs w:val="22"/>
          <w:lang w:val="en-US"/>
        </w:rPr>
        <w:t xml:space="preserve">together in a group setting </w:t>
      </w:r>
      <w:r w:rsidRPr="3F6FB7E5" w:rsidR="6A273C2F">
        <w:rPr>
          <w:rFonts w:ascii="Times New Roman" w:hAnsi="Times New Roman" w:eastAsia="Times New Roman" w:cs="Times New Roman"/>
          <w:noProof w:val="0"/>
          <w:color w:val="auto"/>
          <w:sz w:val="22"/>
          <w:szCs w:val="22"/>
          <w:lang w:val="en-US"/>
        </w:rPr>
        <w:t>are</w:t>
      </w:r>
      <w:r w:rsidRPr="3F6FB7E5" w:rsidR="47F81157">
        <w:rPr>
          <w:rFonts w:ascii="Times New Roman" w:hAnsi="Times New Roman" w:eastAsia="Times New Roman" w:cs="Times New Roman"/>
          <w:noProof w:val="0"/>
          <w:color w:val="auto"/>
          <w:sz w:val="22"/>
          <w:szCs w:val="22"/>
          <w:lang w:val="en-US"/>
        </w:rPr>
        <w:t xml:space="preserve"> well documented</w:t>
      </w:r>
      <w:r w:rsidRPr="3F6FB7E5" w:rsidR="50EBE5A9">
        <w:rPr>
          <w:rFonts w:ascii="Times New Roman" w:hAnsi="Times New Roman" w:eastAsia="Times New Roman" w:cs="Times New Roman"/>
          <w:noProof w:val="0"/>
          <w:color w:val="auto"/>
          <w:sz w:val="22"/>
          <w:szCs w:val="22"/>
          <w:lang w:val="en-US"/>
        </w:rPr>
        <w:t xml:space="preserve">, as is the continued cognitive stimulation </w:t>
      </w:r>
      <w:r w:rsidRPr="3F6FB7E5" w:rsidR="50EBE5A9">
        <w:rPr>
          <w:rFonts w:ascii="Times New Roman" w:hAnsi="Times New Roman" w:eastAsia="Times New Roman" w:cs="Times New Roman"/>
          <w:noProof w:val="0"/>
          <w:color w:val="auto"/>
          <w:sz w:val="22"/>
          <w:szCs w:val="22"/>
          <w:lang w:val="en-US"/>
        </w:rPr>
        <w:t>maintained</w:t>
      </w:r>
      <w:r w:rsidRPr="3F6FB7E5" w:rsidR="50EBE5A9">
        <w:rPr>
          <w:rFonts w:ascii="Times New Roman" w:hAnsi="Times New Roman" w:eastAsia="Times New Roman" w:cs="Times New Roman"/>
          <w:noProof w:val="0"/>
          <w:color w:val="auto"/>
          <w:sz w:val="22"/>
          <w:szCs w:val="22"/>
          <w:lang w:val="en-US"/>
        </w:rPr>
        <w:t xml:space="preserve"> through social engagements. </w:t>
      </w:r>
      <w:r w:rsidRPr="3F6FB7E5" w:rsidR="60E1E3E4">
        <w:rPr>
          <w:rFonts w:ascii="Times New Roman" w:hAnsi="Times New Roman" w:eastAsia="Times New Roman" w:cs="Times New Roman"/>
          <w:b w:val="0"/>
          <w:bCs w:val="0"/>
          <w:i w:val="0"/>
          <w:iCs w:val="0"/>
          <w:caps w:val="0"/>
          <w:smallCaps w:val="0"/>
          <w:noProof w:val="0"/>
          <w:color w:val="auto"/>
          <w:sz w:val="22"/>
          <w:szCs w:val="22"/>
          <w:lang w:val="en-US"/>
        </w:rPr>
        <w:t xml:space="preserve">Although the choir is usually in-person, due to the covid-19 pandemic they are running online sessions to be enjoyed at home and have </w:t>
      </w:r>
      <w:proofErr w:type="spellStart"/>
      <w:r w:rsidRPr="3F6FB7E5" w:rsidR="60E1E3E4">
        <w:rPr>
          <w:rFonts w:ascii="Times New Roman" w:hAnsi="Times New Roman" w:eastAsia="Times New Roman" w:cs="Times New Roman"/>
          <w:b w:val="0"/>
          <w:bCs w:val="0"/>
          <w:i w:val="0"/>
          <w:iCs w:val="0"/>
          <w:caps w:val="0"/>
          <w:smallCaps w:val="0"/>
          <w:noProof w:val="0"/>
          <w:color w:val="auto"/>
          <w:sz w:val="22"/>
          <w:szCs w:val="22"/>
          <w:lang w:val="en-US"/>
        </w:rPr>
        <w:t>CD’d</w:t>
      </w:r>
      <w:proofErr w:type="spellEnd"/>
      <w:r w:rsidRPr="3F6FB7E5" w:rsidR="60E1E3E4">
        <w:rPr>
          <w:rFonts w:ascii="Times New Roman" w:hAnsi="Times New Roman" w:eastAsia="Times New Roman" w:cs="Times New Roman"/>
          <w:b w:val="0"/>
          <w:bCs w:val="0"/>
          <w:i w:val="0"/>
          <w:iCs w:val="0"/>
          <w:caps w:val="0"/>
          <w:smallCaps w:val="0"/>
          <w:noProof w:val="0"/>
          <w:color w:val="auto"/>
          <w:sz w:val="22"/>
          <w:szCs w:val="22"/>
          <w:lang w:val="en-US"/>
        </w:rPr>
        <w:t xml:space="preserve"> and </w:t>
      </w:r>
      <w:proofErr w:type="gramStart"/>
      <w:r w:rsidRPr="3F6FB7E5" w:rsidR="60E1E3E4">
        <w:rPr>
          <w:rFonts w:ascii="Times New Roman" w:hAnsi="Times New Roman" w:eastAsia="Times New Roman" w:cs="Times New Roman"/>
          <w:b w:val="0"/>
          <w:bCs w:val="0"/>
          <w:i w:val="0"/>
          <w:iCs w:val="0"/>
          <w:caps w:val="0"/>
          <w:smallCaps w:val="0"/>
          <w:noProof w:val="0"/>
          <w:color w:val="auto"/>
          <w:sz w:val="22"/>
          <w:szCs w:val="22"/>
          <w:lang w:val="en-US"/>
        </w:rPr>
        <w:t>DVD’s</w:t>
      </w:r>
      <w:proofErr w:type="gramEnd"/>
      <w:r w:rsidRPr="3F6FB7E5" w:rsidR="60E1E3E4">
        <w:rPr>
          <w:rFonts w:ascii="Times New Roman" w:hAnsi="Times New Roman" w:eastAsia="Times New Roman" w:cs="Times New Roman"/>
          <w:b w:val="0"/>
          <w:bCs w:val="0"/>
          <w:i w:val="0"/>
          <w:iCs w:val="0"/>
          <w:caps w:val="0"/>
          <w:smallCaps w:val="0"/>
          <w:noProof w:val="0"/>
          <w:color w:val="auto"/>
          <w:sz w:val="22"/>
          <w:szCs w:val="22"/>
          <w:lang w:val="en-US"/>
        </w:rPr>
        <w:t xml:space="preserve"> available. </w:t>
      </w:r>
    </w:p>
    <w:p w:rsidR="3F6FB7E5" w:rsidP="3F6FB7E5" w:rsidRDefault="3F6FB7E5" w14:paraId="5E0BD349" w14:textId="4311DB28">
      <w:pPr>
        <w:pStyle w:val="Normal"/>
        <w:spacing w:line="360" w:lineRule="auto"/>
        <w:rPr>
          <w:rFonts w:ascii="Times New Roman" w:hAnsi="Times New Roman" w:eastAsia="Times New Roman" w:cs="Times New Roman"/>
          <w:b w:val="0"/>
          <w:bCs w:val="0"/>
          <w:i w:val="0"/>
          <w:iCs w:val="0"/>
          <w:caps w:val="0"/>
          <w:smallCaps w:val="0"/>
          <w:noProof w:val="0"/>
          <w:color w:val="auto"/>
          <w:sz w:val="22"/>
          <w:szCs w:val="22"/>
          <w:lang w:val="en-US"/>
        </w:rPr>
      </w:pPr>
    </w:p>
    <w:p w:rsidR="365E9641" w:rsidP="3F6FB7E5" w:rsidRDefault="365E9641" w14:paraId="5D6EEEA1" w14:textId="37BF5AD3">
      <w:pPr>
        <w:pStyle w:val="Normal"/>
        <w:spacing w:line="360" w:lineRule="auto"/>
      </w:pPr>
      <w:r w:rsidR="365E9641">
        <w:drawing>
          <wp:inline wp14:editId="07598E6A" wp14:anchorId="62B744A7">
            <wp:extent cx="4572000" cy="1057275"/>
            <wp:effectExtent l="0" t="0" r="0" b="0"/>
            <wp:docPr id="1269017614" name="" title=""/>
            <wp:cNvGraphicFramePr>
              <a:graphicFrameLocks noChangeAspect="1"/>
            </wp:cNvGraphicFramePr>
            <a:graphic>
              <a:graphicData uri="http://schemas.openxmlformats.org/drawingml/2006/picture">
                <pic:pic>
                  <pic:nvPicPr>
                    <pic:cNvPr id="0" name=""/>
                    <pic:cNvPicPr/>
                  </pic:nvPicPr>
                  <pic:blipFill>
                    <a:blip r:embed="R8ef674ec36b34a58">
                      <a:extLst>
                        <a:ext xmlns:a="http://schemas.openxmlformats.org/drawingml/2006/main" uri="{28A0092B-C50C-407E-A947-70E740481C1C}">
                          <a14:useLocalDpi val="0"/>
                        </a:ext>
                      </a:extLst>
                    </a:blip>
                    <a:stretch>
                      <a:fillRect/>
                    </a:stretch>
                  </pic:blipFill>
                  <pic:spPr>
                    <a:xfrm>
                      <a:off x="0" y="0"/>
                      <a:ext cx="4572000" cy="1057275"/>
                    </a:xfrm>
                    <a:prstGeom prst="rect">
                      <a:avLst/>
                    </a:prstGeom>
                  </pic:spPr>
                </pic:pic>
              </a:graphicData>
            </a:graphic>
          </wp:inline>
        </w:drawing>
      </w:r>
    </w:p>
    <w:p w:rsidR="3F6FB7E5" w:rsidP="3F6FB7E5" w:rsidRDefault="3F6FB7E5" w14:paraId="0D690FAC" w14:textId="05A174D5">
      <w:pPr>
        <w:pStyle w:val="Normal"/>
        <w:spacing w:line="360" w:lineRule="auto"/>
      </w:pPr>
    </w:p>
    <w:p w:rsidR="3F6FB7E5" w:rsidP="3F6FB7E5" w:rsidRDefault="3F6FB7E5" w14:paraId="58A0C068" w14:textId="740AE44E">
      <w:pPr>
        <w:pStyle w:val="Normal"/>
        <w:spacing w:line="360" w:lineRule="auto"/>
      </w:pPr>
    </w:p>
    <w:p w:rsidR="365E9641" w:rsidP="3F6FB7E5" w:rsidRDefault="365E9641" w14:paraId="5EF9C279" w14:textId="5B752878">
      <w:pPr>
        <w:pStyle w:val="Normal"/>
        <w:spacing w:line="360" w:lineRule="auto"/>
        <w:jc w:val="center"/>
        <w:rPr>
          <w:rFonts w:ascii="Times New Roman" w:hAnsi="Times New Roman" w:eastAsia="Times New Roman" w:cs="Times New Roman"/>
          <w:sz w:val="20"/>
          <w:szCs w:val="20"/>
        </w:rPr>
      </w:pPr>
      <w:r w:rsidRPr="3F6FB7E5" w:rsidR="365E9641">
        <w:rPr>
          <w:rFonts w:ascii="Times New Roman" w:hAnsi="Times New Roman" w:eastAsia="Times New Roman" w:cs="Times New Roman"/>
          <w:sz w:val="20"/>
          <w:szCs w:val="20"/>
        </w:rPr>
        <w:t>Musical Memories Choir. (n.d.). Connect with others through singing and socializing.</w:t>
      </w:r>
    </w:p>
    <w:p w:rsidR="365E9641" w:rsidP="3F6FB7E5" w:rsidRDefault="365E9641" w14:paraId="63D53E4F" w14:textId="399E14BA">
      <w:pPr>
        <w:pStyle w:val="Normal"/>
        <w:spacing w:line="360" w:lineRule="auto"/>
        <w:jc w:val="center"/>
        <w:rPr>
          <w:rFonts w:ascii="Times New Roman" w:hAnsi="Times New Roman" w:eastAsia="Times New Roman" w:cs="Times New Roman"/>
          <w:sz w:val="20"/>
          <w:szCs w:val="20"/>
        </w:rPr>
      </w:pPr>
      <w:r w:rsidRPr="3F6FB7E5" w:rsidR="365E9641">
        <w:rPr>
          <w:rFonts w:ascii="Times New Roman" w:hAnsi="Times New Roman" w:eastAsia="Times New Roman" w:cs="Times New Roman"/>
          <w:sz w:val="20"/>
          <w:szCs w:val="20"/>
        </w:rPr>
        <w:t xml:space="preserve"> http: //www.dementiafriendlyswansea.org/red-cafe-musical-memories-choir/</w:t>
      </w:r>
    </w:p>
    <w:p w:rsidR="3F6FB7E5" w:rsidP="3F6FB7E5" w:rsidRDefault="3F6FB7E5" w14:paraId="1CF8F8BC" w14:textId="4E90B2F4">
      <w:pPr>
        <w:pStyle w:val="Normal"/>
        <w:spacing w:line="360" w:lineRule="auto"/>
        <w:rPr>
          <w:rFonts w:ascii="Times New Roman" w:hAnsi="Times New Roman" w:eastAsia="Times New Roman" w:cs="Times New Roman"/>
          <w:b w:val="0"/>
          <w:bCs w:val="0"/>
          <w:i w:val="0"/>
          <w:iCs w:val="0"/>
          <w:caps w:val="0"/>
          <w:smallCaps w:val="0"/>
          <w:noProof w:val="0"/>
          <w:color w:val="auto"/>
          <w:sz w:val="22"/>
          <w:szCs w:val="22"/>
          <w:lang w:val="en-US"/>
        </w:rPr>
      </w:pPr>
    </w:p>
    <w:p w:rsidR="32491743" w:rsidP="3F6FB7E5" w:rsidRDefault="32491743" w14:paraId="5A5BF592" w14:textId="7DC1B0B5">
      <w:pPr>
        <w:pStyle w:val="Normal"/>
        <w:spacing w:line="360" w:lineRule="auto"/>
        <w:jc w:val="center"/>
        <w:rPr>
          <w:rFonts w:ascii="Times New Roman" w:hAnsi="Times New Roman" w:eastAsia="Times New Roman" w:cs="Times New Roman"/>
          <w:b w:val="0"/>
          <w:bCs w:val="0"/>
          <w:i w:val="0"/>
          <w:iCs w:val="0"/>
          <w:caps w:val="0"/>
          <w:smallCaps w:val="0"/>
          <w:noProof w:val="0"/>
          <w:color w:val="auto"/>
          <w:sz w:val="22"/>
          <w:szCs w:val="22"/>
          <w:u w:val="single"/>
          <w:lang w:val="en-US"/>
        </w:rPr>
      </w:pPr>
      <w:r w:rsidRPr="3F6FB7E5" w:rsidR="5D86DFBA">
        <w:rPr>
          <w:rFonts w:ascii="Times New Roman" w:hAnsi="Times New Roman" w:eastAsia="Times New Roman" w:cs="Times New Roman"/>
          <w:b w:val="0"/>
          <w:bCs w:val="0"/>
          <w:i w:val="0"/>
          <w:iCs w:val="0"/>
          <w:caps w:val="0"/>
          <w:smallCaps w:val="0"/>
          <w:noProof w:val="0"/>
          <w:color w:val="auto"/>
          <w:sz w:val="22"/>
          <w:szCs w:val="22"/>
          <w:u w:val="single"/>
          <w:lang w:val="en-US"/>
        </w:rPr>
        <w:t>Making your home dementia friendly</w:t>
      </w:r>
    </w:p>
    <w:p w:rsidR="32491743" w:rsidP="3F6FB7E5" w:rsidRDefault="32491743" w14:paraId="75454B4A" w14:textId="70BADB67">
      <w:pPr>
        <w:pStyle w:val="Normal"/>
        <w:spacing w:line="360" w:lineRule="auto"/>
        <w:jc w:val="center"/>
        <w:rPr>
          <w:rFonts w:ascii="Times New Roman" w:hAnsi="Times New Roman" w:eastAsia="Times New Roman" w:cs="Times New Roman"/>
          <w:b w:val="0"/>
          <w:bCs w:val="0"/>
          <w:i w:val="0"/>
          <w:iCs w:val="0"/>
          <w:caps w:val="0"/>
          <w:smallCaps w:val="0"/>
          <w:noProof w:val="0"/>
          <w:color w:val="auto"/>
          <w:sz w:val="22"/>
          <w:szCs w:val="22"/>
          <w:u w:val="single"/>
          <w:lang w:val="en-US"/>
        </w:rPr>
      </w:pPr>
    </w:p>
    <w:p w:rsidR="32491743" w:rsidP="3F6FB7E5" w:rsidRDefault="32491743" w14:paraId="266F2FE3" w14:textId="2CFF300C">
      <w:pPr>
        <w:pStyle w:val="Normal"/>
        <w:spacing w:line="360" w:lineRule="auto"/>
        <w:jc w:val="left"/>
        <w:rPr>
          <w:rFonts w:ascii="Times New Roman" w:hAnsi="Times New Roman" w:eastAsia="Times New Roman" w:cs="Times New Roman"/>
          <w:b w:val="0"/>
          <w:bCs w:val="0"/>
          <w:i w:val="0"/>
          <w:iCs w:val="0"/>
          <w:caps w:val="0"/>
          <w:smallCaps w:val="0"/>
          <w:noProof w:val="0"/>
          <w:color w:val="auto"/>
          <w:sz w:val="22"/>
          <w:szCs w:val="22"/>
          <w:u w:val="single"/>
          <w:lang w:val="en-US"/>
        </w:rPr>
      </w:pPr>
      <w:r w:rsidRPr="3F6FB7E5" w:rsidR="5D86DFBA">
        <w:rPr>
          <w:rFonts w:ascii="Times New Roman" w:hAnsi="Times New Roman" w:eastAsia="Times New Roman" w:cs="Times New Roman"/>
          <w:b w:val="0"/>
          <w:bCs w:val="0"/>
          <w:i w:val="0"/>
          <w:iCs w:val="0"/>
          <w:caps w:val="0"/>
          <w:smallCaps w:val="0"/>
          <w:noProof w:val="0"/>
          <w:color w:val="auto"/>
          <w:sz w:val="22"/>
          <w:szCs w:val="22"/>
          <w:u w:val="single"/>
          <w:lang w:val="en-US"/>
        </w:rPr>
        <w:t>Alzheimer's</w:t>
      </w:r>
      <w:r w:rsidRPr="3F6FB7E5" w:rsidR="5D86DFBA">
        <w:rPr>
          <w:rFonts w:ascii="Times New Roman" w:hAnsi="Times New Roman" w:eastAsia="Times New Roman" w:cs="Times New Roman"/>
          <w:b w:val="0"/>
          <w:bCs w:val="0"/>
          <w:i w:val="0"/>
          <w:iCs w:val="0"/>
          <w:caps w:val="0"/>
          <w:smallCaps w:val="0"/>
          <w:noProof w:val="0"/>
          <w:color w:val="auto"/>
          <w:sz w:val="22"/>
          <w:szCs w:val="22"/>
          <w:u w:val="single"/>
          <w:lang w:val="en-US"/>
        </w:rPr>
        <w:t xml:space="preserve"> UK advice</w:t>
      </w:r>
    </w:p>
    <w:p w:rsidR="32491743" w:rsidP="3F6FB7E5" w:rsidRDefault="32491743" w14:paraId="6F603CEA" w14:textId="011F16B0">
      <w:pPr>
        <w:pStyle w:val="Normal"/>
        <w:spacing w:line="360" w:lineRule="auto"/>
        <w:jc w:val="left"/>
        <w:rPr>
          <w:rFonts w:ascii="Times New Roman" w:hAnsi="Times New Roman" w:eastAsia="Times New Roman" w:cs="Times New Roman"/>
          <w:b w:val="0"/>
          <w:bCs w:val="0"/>
          <w:i w:val="0"/>
          <w:iCs w:val="0"/>
          <w:caps w:val="0"/>
          <w:smallCaps w:val="0"/>
          <w:noProof w:val="0"/>
          <w:color w:val="auto"/>
          <w:sz w:val="22"/>
          <w:szCs w:val="22"/>
          <w:u w:val="none"/>
          <w:lang w:val="en-US"/>
        </w:rPr>
      </w:pPr>
      <w:r w:rsidRPr="3F6FB7E5" w:rsidR="7517A120">
        <w:rPr>
          <w:rFonts w:ascii="Times New Roman" w:hAnsi="Times New Roman" w:eastAsia="Times New Roman" w:cs="Times New Roman"/>
          <w:b w:val="0"/>
          <w:bCs w:val="0"/>
          <w:i w:val="0"/>
          <w:iCs w:val="0"/>
          <w:caps w:val="0"/>
          <w:smallCaps w:val="0"/>
          <w:noProof w:val="0"/>
          <w:color w:val="auto"/>
          <w:sz w:val="22"/>
          <w:szCs w:val="22"/>
          <w:u w:val="none"/>
          <w:lang w:val="en-US"/>
        </w:rPr>
        <w:t xml:space="preserve">This booklet (link below) offers a range of practical advice for you and your </w:t>
      </w:r>
      <w:proofErr w:type="spellStart"/>
      <w:r w:rsidRPr="3F6FB7E5" w:rsidR="7517A120">
        <w:rPr>
          <w:rFonts w:ascii="Times New Roman" w:hAnsi="Times New Roman" w:eastAsia="Times New Roman" w:cs="Times New Roman"/>
          <w:b w:val="0"/>
          <w:bCs w:val="0"/>
          <w:i w:val="0"/>
          <w:iCs w:val="0"/>
          <w:caps w:val="0"/>
          <w:smallCaps w:val="0"/>
          <w:noProof w:val="0"/>
          <w:color w:val="auto"/>
          <w:sz w:val="22"/>
          <w:szCs w:val="22"/>
          <w:u w:val="none"/>
          <w:lang w:val="en-US"/>
        </w:rPr>
        <w:t>carer</w:t>
      </w:r>
      <w:proofErr w:type="spellEnd"/>
      <w:r w:rsidRPr="3F6FB7E5" w:rsidR="7517A120">
        <w:rPr>
          <w:rFonts w:ascii="Times New Roman" w:hAnsi="Times New Roman" w:eastAsia="Times New Roman" w:cs="Times New Roman"/>
          <w:b w:val="0"/>
          <w:bCs w:val="0"/>
          <w:i w:val="0"/>
          <w:iCs w:val="0"/>
          <w:caps w:val="0"/>
          <w:smallCaps w:val="0"/>
          <w:noProof w:val="0"/>
          <w:color w:val="auto"/>
          <w:sz w:val="22"/>
          <w:szCs w:val="22"/>
          <w:u w:val="none"/>
          <w:lang w:val="en-US"/>
        </w:rPr>
        <w:t xml:space="preserve"> in relation to making practical changes to making your home more deme</w:t>
      </w:r>
      <w:r w:rsidRPr="3F6FB7E5" w:rsidR="5AD0AA1D">
        <w:rPr>
          <w:rFonts w:ascii="Times New Roman" w:hAnsi="Times New Roman" w:eastAsia="Times New Roman" w:cs="Times New Roman"/>
          <w:b w:val="0"/>
          <w:bCs w:val="0"/>
          <w:i w:val="0"/>
          <w:iCs w:val="0"/>
          <w:caps w:val="0"/>
          <w:smallCaps w:val="0"/>
          <w:noProof w:val="0"/>
          <w:color w:val="auto"/>
          <w:sz w:val="22"/>
          <w:szCs w:val="22"/>
          <w:u w:val="none"/>
          <w:lang w:val="en-US"/>
        </w:rPr>
        <w:t>ntia friendly, this can include:</w:t>
      </w:r>
    </w:p>
    <w:p w:rsidR="32491743" w:rsidP="3F6FB7E5" w:rsidRDefault="32491743" w14:paraId="0B141AC3" w14:textId="5807F9F0">
      <w:pPr>
        <w:pStyle w:val="ListParagraph"/>
        <w:numPr>
          <w:ilvl w:val="0"/>
          <w:numId w:val="4"/>
        </w:numPr>
        <w:spacing w:line="360" w:lineRule="auto"/>
        <w:jc w:val="left"/>
        <w:rPr>
          <w:rFonts w:ascii="Times New Roman" w:hAnsi="Times New Roman" w:eastAsia="Times New Roman" w:cs="Times New Roman"/>
          <w:b w:val="0"/>
          <w:bCs w:val="0"/>
          <w:i w:val="0"/>
          <w:iCs w:val="0"/>
          <w:caps w:val="0"/>
          <w:smallCaps w:val="0"/>
          <w:noProof w:val="0"/>
          <w:color w:val="auto"/>
          <w:sz w:val="22"/>
          <w:szCs w:val="22"/>
          <w:u w:val="none"/>
          <w:lang w:val="en-US"/>
        </w:rPr>
      </w:pPr>
      <w:r w:rsidRPr="3F6FB7E5" w:rsidR="5AD0AA1D">
        <w:rPr>
          <w:rFonts w:ascii="Times New Roman" w:hAnsi="Times New Roman" w:eastAsia="Times New Roman" w:cs="Times New Roman"/>
          <w:b w:val="0"/>
          <w:bCs w:val="0"/>
          <w:i w:val="0"/>
          <w:iCs w:val="0"/>
          <w:caps w:val="0"/>
          <w:smallCaps w:val="0"/>
          <w:noProof w:val="0"/>
          <w:color w:val="auto"/>
          <w:sz w:val="22"/>
          <w:szCs w:val="22"/>
          <w:u w:val="none"/>
          <w:lang w:val="en-US"/>
        </w:rPr>
        <w:t>Lighting</w:t>
      </w:r>
    </w:p>
    <w:p w:rsidR="32491743" w:rsidP="3F6FB7E5" w:rsidRDefault="32491743" w14:paraId="113D157E" w14:textId="175D9B4D">
      <w:pPr>
        <w:pStyle w:val="ListParagraph"/>
        <w:numPr>
          <w:ilvl w:val="0"/>
          <w:numId w:val="4"/>
        </w:numPr>
        <w:spacing w:line="360" w:lineRule="auto"/>
        <w:jc w:val="left"/>
        <w:rPr>
          <w:rFonts w:ascii="Times New Roman" w:hAnsi="Times New Roman" w:eastAsia="Times New Roman" w:cs="Times New Roman"/>
          <w:b w:val="0"/>
          <w:bCs w:val="0"/>
          <w:i w:val="0"/>
          <w:iCs w:val="0"/>
          <w:caps w:val="0"/>
          <w:smallCaps w:val="0"/>
          <w:noProof w:val="0"/>
          <w:color w:val="auto"/>
          <w:sz w:val="22"/>
          <w:szCs w:val="22"/>
          <w:u w:val="none"/>
          <w:lang w:val="en-US"/>
        </w:rPr>
      </w:pPr>
      <w:r w:rsidRPr="3F6FB7E5" w:rsidR="5AD0AA1D">
        <w:rPr>
          <w:rFonts w:ascii="Times New Roman" w:hAnsi="Times New Roman" w:eastAsia="Times New Roman" w:cs="Times New Roman"/>
          <w:b w:val="0"/>
          <w:bCs w:val="0"/>
          <w:i w:val="0"/>
          <w:iCs w:val="0"/>
          <w:caps w:val="0"/>
          <w:smallCaps w:val="0"/>
          <w:noProof w:val="0"/>
          <w:color w:val="auto"/>
          <w:sz w:val="22"/>
          <w:szCs w:val="22"/>
          <w:u w:val="none"/>
          <w:lang w:val="en-US"/>
        </w:rPr>
        <w:t xml:space="preserve">Furniture and </w:t>
      </w:r>
      <w:r w:rsidRPr="3F6FB7E5" w:rsidR="5AD0AA1D">
        <w:rPr>
          <w:rFonts w:ascii="Times New Roman" w:hAnsi="Times New Roman" w:eastAsia="Times New Roman" w:cs="Times New Roman"/>
          <w:b w:val="0"/>
          <w:bCs w:val="0"/>
          <w:i w:val="0"/>
          <w:iCs w:val="0"/>
          <w:caps w:val="0"/>
          <w:smallCaps w:val="0"/>
          <w:noProof w:val="0"/>
          <w:color w:val="auto"/>
          <w:sz w:val="22"/>
          <w:szCs w:val="22"/>
          <w:u w:val="none"/>
          <w:lang w:val="en-US"/>
        </w:rPr>
        <w:t>fittings</w:t>
      </w:r>
    </w:p>
    <w:p w:rsidR="32491743" w:rsidP="3F6FB7E5" w:rsidRDefault="32491743" w14:paraId="3808368C" w14:textId="5132BB17">
      <w:pPr>
        <w:pStyle w:val="ListParagraph"/>
        <w:numPr>
          <w:ilvl w:val="0"/>
          <w:numId w:val="4"/>
        </w:numPr>
        <w:spacing w:line="360" w:lineRule="auto"/>
        <w:jc w:val="left"/>
        <w:rPr>
          <w:rFonts w:ascii="Times New Roman" w:hAnsi="Times New Roman" w:eastAsia="Times New Roman" w:cs="Times New Roman"/>
          <w:b w:val="0"/>
          <w:bCs w:val="0"/>
          <w:i w:val="0"/>
          <w:iCs w:val="0"/>
          <w:caps w:val="0"/>
          <w:smallCaps w:val="0"/>
          <w:noProof w:val="0"/>
          <w:color w:val="auto"/>
          <w:sz w:val="22"/>
          <w:szCs w:val="22"/>
          <w:u w:val="none"/>
          <w:lang w:val="en-US"/>
        </w:rPr>
      </w:pPr>
      <w:r w:rsidRPr="3F6FB7E5" w:rsidR="5AD0AA1D">
        <w:rPr>
          <w:rFonts w:ascii="Times New Roman" w:hAnsi="Times New Roman" w:eastAsia="Times New Roman" w:cs="Times New Roman"/>
          <w:b w:val="0"/>
          <w:bCs w:val="0"/>
          <w:i w:val="0"/>
          <w:iCs w:val="0"/>
          <w:caps w:val="0"/>
          <w:smallCaps w:val="0"/>
          <w:noProof w:val="0"/>
          <w:color w:val="auto"/>
          <w:sz w:val="22"/>
          <w:szCs w:val="22"/>
          <w:u w:val="none"/>
          <w:lang w:val="en-US"/>
        </w:rPr>
        <w:t>Fl</w:t>
      </w:r>
      <w:r w:rsidRPr="3F6FB7E5" w:rsidR="7722FAC9">
        <w:rPr>
          <w:rFonts w:ascii="Times New Roman" w:hAnsi="Times New Roman" w:eastAsia="Times New Roman" w:cs="Times New Roman"/>
          <w:b w:val="0"/>
          <w:bCs w:val="0"/>
          <w:i w:val="0"/>
          <w:iCs w:val="0"/>
          <w:caps w:val="0"/>
          <w:smallCaps w:val="0"/>
          <w:noProof w:val="0"/>
          <w:color w:val="auto"/>
          <w:sz w:val="22"/>
          <w:szCs w:val="22"/>
          <w:u w:val="none"/>
          <w:lang w:val="en-US"/>
        </w:rPr>
        <w:t xml:space="preserve">ooring </w:t>
      </w:r>
    </w:p>
    <w:p w:rsidR="32491743" w:rsidP="3F6FB7E5" w:rsidRDefault="32491743" w14:paraId="32BE839F" w14:textId="6C79611F">
      <w:pPr>
        <w:pStyle w:val="ListParagraph"/>
        <w:numPr>
          <w:ilvl w:val="0"/>
          <w:numId w:val="4"/>
        </w:numPr>
        <w:spacing w:line="360" w:lineRule="auto"/>
        <w:jc w:val="left"/>
        <w:rPr>
          <w:rFonts w:ascii="Times New Roman" w:hAnsi="Times New Roman" w:eastAsia="Times New Roman" w:cs="Times New Roman"/>
          <w:b w:val="0"/>
          <w:bCs w:val="0"/>
          <w:i w:val="0"/>
          <w:iCs w:val="0"/>
          <w:caps w:val="0"/>
          <w:smallCaps w:val="0"/>
          <w:noProof w:val="0"/>
          <w:color w:val="auto"/>
          <w:sz w:val="22"/>
          <w:szCs w:val="22"/>
          <w:u w:val="none"/>
          <w:lang w:val="en-US"/>
        </w:rPr>
      </w:pPr>
      <w:r w:rsidRPr="3F6FB7E5" w:rsidR="7722FAC9">
        <w:rPr>
          <w:rFonts w:ascii="Times New Roman" w:hAnsi="Times New Roman" w:eastAsia="Times New Roman" w:cs="Times New Roman"/>
          <w:b w:val="0"/>
          <w:bCs w:val="0"/>
          <w:i w:val="0"/>
          <w:iCs w:val="0"/>
          <w:caps w:val="0"/>
          <w:smallCaps w:val="0"/>
          <w:noProof w:val="0"/>
          <w:color w:val="auto"/>
          <w:sz w:val="22"/>
          <w:szCs w:val="22"/>
          <w:u w:val="none"/>
          <w:lang w:val="en-US"/>
        </w:rPr>
        <w:t>Eating and drinking</w:t>
      </w:r>
    </w:p>
    <w:p w:rsidR="32491743" w:rsidP="3F6FB7E5" w:rsidRDefault="32491743" w14:paraId="6DF17DC4" w14:textId="00A16FB0">
      <w:pPr>
        <w:pStyle w:val="ListParagraph"/>
        <w:numPr>
          <w:ilvl w:val="0"/>
          <w:numId w:val="4"/>
        </w:numPr>
        <w:spacing w:line="360" w:lineRule="auto"/>
        <w:jc w:val="left"/>
        <w:rPr>
          <w:rFonts w:ascii="Times New Roman" w:hAnsi="Times New Roman" w:eastAsia="Times New Roman" w:cs="Times New Roman"/>
          <w:b w:val="0"/>
          <w:bCs w:val="0"/>
          <w:i w:val="0"/>
          <w:iCs w:val="0"/>
          <w:caps w:val="0"/>
          <w:smallCaps w:val="0"/>
          <w:noProof w:val="0"/>
          <w:color w:val="auto"/>
          <w:sz w:val="22"/>
          <w:szCs w:val="22"/>
          <w:u w:val="none"/>
          <w:lang w:val="en-US"/>
        </w:rPr>
      </w:pPr>
      <w:r w:rsidRPr="3F6FB7E5" w:rsidR="7722FAC9">
        <w:rPr>
          <w:rFonts w:ascii="Times New Roman" w:hAnsi="Times New Roman" w:eastAsia="Times New Roman" w:cs="Times New Roman"/>
          <w:b w:val="0"/>
          <w:bCs w:val="0"/>
          <w:i w:val="0"/>
          <w:iCs w:val="0"/>
          <w:caps w:val="0"/>
          <w:smallCaps w:val="0"/>
          <w:noProof w:val="0"/>
          <w:color w:val="auto"/>
          <w:sz w:val="22"/>
          <w:szCs w:val="22"/>
          <w:u w:val="none"/>
          <w:lang w:val="en-US"/>
        </w:rPr>
        <w:t xml:space="preserve">Bathroom </w:t>
      </w:r>
    </w:p>
    <w:p w:rsidR="32491743" w:rsidP="3F6FB7E5" w:rsidRDefault="32491743" w14:paraId="7F27DA6F" w14:textId="04940451">
      <w:pPr>
        <w:pStyle w:val="ListParagraph"/>
        <w:numPr>
          <w:ilvl w:val="0"/>
          <w:numId w:val="4"/>
        </w:numPr>
        <w:spacing w:line="360" w:lineRule="auto"/>
        <w:jc w:val="left"/>
        <w:rPr>
          <w:rFonts w:ascii="Times New Roman" w:hAnsi="Times New Roman" w:eastAsia="Times New Roman" w:cs="Times New Roman"/>
          <w:b w:val="0"/>
          <w:bCs w:val="0"/>
          <w:i w:val="0"/>
          <w:iCs w:val="0"/>
          <w:color w:val="auto"/>
          <w:sz w:val="22"/>
          <w:szCs w:val="22"/>
        </w:rPr>
      </w:pPr>
      <w:r w:rsidRPr="3F6FB7E5" w:rsidR="7722FAC9">
        <w:rPr>
          <w:rFonts w:ascii="Times New Roman" w:hAnsi="Times New Roman" w:eastAsia="Times New Roman" w:cs="Times New Roman"/>
          <w:b w:val="0"/>
          <w:bCs w:val="0"/>
          <w:i w:val="0"/>
          <w:iCs w:val="0"/>
          <w:caps w:val="0"/>
          <w:smallCaps w:val="0"/>
          <w:noProof w:val="0"/>
          <w:color w:val="auto"/>
          <w:sz w:val="22"/>
          <w:szCs w:val="22"/>
          <w:u w:val="none"/>
          <w:lang w:val="en-US"/>
        </w:rPr>
        <w:t>Keeping things in order</w:t>
      </w:r>
    </w:p>
    <w:p w:rsidR="32491743" w:rsidP="3F6FB7E5" w:rsidRDefault="32491743" w14:paraId="664AECE2" w14:textId="5A5E2939">
      <w:pPr>
        <w:pStyle w:val="ListParagraph"/>
        <w:numPr>
          <w:ilvl w:val="0"/>
          <w:numId w:val="4"/>
        </w:numPr>
        <w:spacing w:line="360" w:lineRule="auto"/>
        <w:jc w:val="left"/>
        <w:rPr>
          <w:rFonts w:ascii="Times New Roman" w:hAnsi="Times New Roman" w:eastAsia="Times New Roman" w:cs="Times New Roman"/>
          <w:b w:val="0"/>
          <w:bCs w:val="0"/>
          <w:i w:val="0"/>
          <w:iCs w:val="0"/>
          <w:caps w:val="0"/>
          <w:smallCaps w:val="0"/>
          <w:noProof w:val="0"/>
          <w:color w:val="auto"/>
          <w:sz w:val="22"/>
          <w:szCs w:val="22"/>
          <w:u w:val="none"/>
          <w:lang w:val="en-US"/>
        </w:rPr>
      </w:pPr>
      <w:r w:rsidRPr="3F6FB7E5" w:rsidR="7722FAC9">
        <w:rPr>
          <w:rFonts w:ascii="Times New Roman" w:hAnsi="Times New Roman" w:eastAsia="Times New Roman" w:cs="Times New Roman"/>
          <w:b w:val="0"/>
          <w:bCs w:val="0"/>
          <w:i w:val="0"/>
          <w:iCs w:val="0"/>
          <w:caps w:val="0"/>
          <w:smallCaps w:val="0"/>
          <w:noProof w:val="0"/>
          <w:color w:val="auto"/>
          <w:sz w:val="22"/>
          <w:szCs w:val="22"/>
          <w:u w:val="none"/>
          <w:lang w:val="en-US"/>
        </w:rPr>
        <w:t>Keeping things safe</w:t>
      </w:r>
    </w:p>
    <w:p w:rsidR="32491743" w:rsidP="3F6FB7E5" w:rsidRDefault="32491743" w14:paraId="5EA0C80A" w14:textId="3EA96DF7">
      <w:pPr>
        <w:pStyle w:val="ListParagraph"/>
        <w:numPr>
          <w:ilvl w:val="0"/>
          <w:numId w:val="4"/>
        </w:numPr>
        <w:spacing w:line="360" w:lineRule="auto"/>
        <w:jc w:val="left"/>
        <w:rPr>
          <w:rFonts w:ascii="Times New Roman" w:hAnsi="Times New Roman" w:eastAsia="Times New Roman" w:cs="Times New Roman"/>
          <w:b w:val="0"/>
          <w:bCs w:val="0"/>
          <w:i w:val="0"/>
          <w:iCs w:val="0"/>
          <w:caps w:val="0"/>
          <w:smallCaps w:val="0"/>
          <w:noProof w:val="0"/>
          <w:color w:val="auto"/>
          <w:sz w:val="22"/>
          <w:szCs w:val="22"/>
          <w:u w:val="none"/>
          <w:lang w:val="en-US"/>
        </w:rPr>
      </w:pPr>
      <w:r w:rsidRPr="3F6FB7E5" w:rsidR="7722FAC9">
        <w:rPr>
          <w:rFonts w:ascii="Times New Roman" w:hAnsi="Times New Roman" w:eastAsia="Times New Roman" w:cs="Times New Roman"/>
          <w:b w:val="0"/>
          <w:bCs w:val="0"/>
          <w:i w:val="0"/>
          <w:iCs w:val="0"/>
          <w:caps w:val="0"/>
          <w:smallCaps w:val="0"/>
          <w:noProof w:val="0"/>
          <w:color w:val="auto"/>
          <w:sz w:val="22"/>
          <w:szCs w:val="22"/>
          <w:u w:val="none"/>
          <w:lang w:val="en-US"/>
        </w:rPr>
        <w:t xml:space="preserve">Getting outdoors </w:t>
      </w:r>
    </w:p>
    <w:p w:rsidR="10B78A60" w:rsidP="3F6FB7E5" w:rsidRDefault="10B78A60" w14:paraId="37D217A9" w14:textId="7CAB09BB">
      <w:pPr>
        <w:pStyle w:val="Normal"/>
        <w:spacing w:line="360" w:lineRule="auto"/>
        <w:jc w:val="left"/>
        <w:rPr>
          <w:rFonts w:ascii="Times New Roman" w:hAnsi="Times New Roman" w:eastAsia="Times New Roman" w:cs="Times New Roman"/>
          <w:b w:val="0"/>
          <w:bCs w:val="0"/>
          <w:i w:val="0"/>
          <w:iCs w:val="0"/>
          <w:caps w:val="0"/>
          <w:smallCaps w:val="0"/>
          <w:noProof w:val="0"/>
          <w:color w:val="auto"/>
          <w:sz w:val="22"/>
          <w:szCs w:val="22"/>
          <w:u w:val="none"/>
          <w:lang w:val="en-US"/>
        </w:rPr>
      </w:pPr>
    </w:p>
    <w:p w:rsidR="10B78A60" w:rsidP="3F6FB7E5" w:rsidRDefault="10B78A60" w14:paraId="38176A42" w14:textId="4158E91D">
      <w:pPr>
        <w:pStyle w:val="Normal"/>
        <w:spacing w:line="360" w:lineRule="auto"/>
        <w:jc w:val="left"/>
        <w:rPr>
          <w:rFonts w:ascii="Times New Roman" w:hAnsi="Times New Roman" w:eastAsia="Times New Roman" w:cs="Times New Roman"/>
          <w:b w:val="0"/>
          <w:bCs w:val="0"/>
          <w:i w:val="0"/>
          <w:iCs w:val="0"/>
          <w:caps w:val="0"/>
          <w:smallCaps w:val="0"/>
          <w:noProof w:val="0"/>
          <w:color w:val="auto"/>
          <w:sz w:val="22"/>
          <w:szCs w:val="22"/>
          <w:u w:val="none"/>
          <w:lang w:val="en-US"/>
        </w:rPr>
      </w:pPr>
      <w:r w:rsidRPr="3F6FB7E5" w:rsidR="08711151">
        <w:rPr>
          <w:rFonts w:ascii="Times New Roman" w:hAnsi="Times New Roman" w:eastAsia="Times New Roman" w:cs="Times New Roman"/>
          <w:b w:val="0"/>
          <w:bCs w:val="0"/>
          <w:i w:val="0"/>
          <w:iCs w:val="0"/>
          <w:caps w:val="0"/>
          <w:smallCaps w:val="0"/>
          <w:noProof w:val="0"/>
          <w:color w:val="auto"/>
          <w:sz w:val="22"/>
          <w:szCs w:val="22"/>
          <w:u w:val="none"/>
          <w:lang w:val="en-US"/>
        </w:rPr>
        <w:t>Example of checklist below &amp; full document can be by following the link below or to request by post ringing Alzheimer’s Society on the number provided.</w:t>
      </w:r>
    </w:p>
    <w:p w:rsidR="10B78A60" w:rsidP="3F6FB7E5" w:rsidRDefault="10B78A60" w14:paraId="75BF0035" w14:textId="692C278B">
      <w:pPr>
        <w:pStyle w:val="Normal"/>
        <w:spacing w:line="360" w:lineRule="auto"/>
        <w:jc w:val="left"/>
        <w:rPr>
          <w:rFonts w:ascii="Times New Roman" w:hAnsi="Times New Roman" w:eastAsia="Times New Roman" w:cs="Times New Roman"/>
          <w:b w:val="0"/>
          <w:bCs w:val="0"/>
          <w:i w:val="0"/>
          <w:iCs w:val="0"/>
          <w:caps w:val="0"/>
          <w:smallCaps w:val="0"/>
          <w:noProof w:val="0"/>
          <w:color w:val="auto"/>
          <w:sz w:val="22"/>
          <w:szCs w:val="22"/>
          <w:u w:val="none"/>
          <w:lang w:val="en-US"/>
        </w:rPr>
      </w:pPr>
    </w:p>
    <w:p w:rsidR="36237639" w:rsidP="3F6FB7E5" w:rsidRDefault="36237639" w14:paraId="2A98FA7C" w14:textId="1A3FC802">
      <w:pPr>
        <w:pStyle w:val="Normal"/>
        <w:spacing w:line="360" w:lineRule="auto"/>
        <w:jc w:val="left"/>
      </w:pPr>
      <w:r w:rsidR="36237639">
        <w:drawing>
          <wp:inline wp14:editId="6019E8DD" wp14:anchorId="696272E9">
            <wp:extent cx="3460770" cy="2695575"/>
            <wp:effectExtent l="0" t="0" r="0" b="0"/>
            <wp:docPr id="80665337" name="" title=""/>
            <wp:cNvGraphicFramePr>
              <a:graphicFrameLocks noChangeAspect="1"/>
            </wp:cNvGraphicFramePr>
            <a:graphic>
              <a:graphicData uri="http://schemas.openxmlformats.org/drawingml/2006/picture">
                <pic:pic>
                  <pic:nvPicPr>
                    <pic:cNvPr id="0" name=""/>
                    <pic:cNvPicPr/>
                  </pic:nvPicPr>
                  <pic:blipFill>
                    <a:blip r:embed="Ra05008f1448045b3">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460770" cy="2695575"/>
                    </a:xfrm>
                    <a:prstGeom prst="rect">
                      <a:avLst/>
                    </a:prstGeom>
                  </pic:spPr>
                </pic:pic>
              </a:graphicData>
            </a:graphic>
          </wp:inline>
        </w:drawing>
      </w:r>
    </w:p>
    <w:p w:rsidR="10B78A60" w:rsidP="3F6FB7E5" w:rsidRDefault="10B78A60" w14:paraId="56A976C6" w14:textId="02EF6258">
      <w:pPr>
        <w:pStyle w:val="Normal"/>
        <w:spacing w:line="360" w:lineRule="auto"/>
        <w:jc w:val="left"/>
        <w:rPr>
          <w:rFonts w:ascii="Times New Roman" w:hAnsi="Times New Roman" w:eastAsia="Times New Roman" w:cs="Times New Roman"/>
          <w:b w:val="0"/>
          <w:bCs w:val="0"/>
          <w:i w:val="0"/>
          <w:iCs w:val="0"/>
          <w:caps w:val="0"/>
          <w:smallCaps w:val="0"/>
          <w:noProof w:val="0"/>
          <w:color w:val="auto"/>
          <w:sz w:val="22"/>
          <w:szCs w:val="22"/>
          <w:u w:val="none"/>
          <w:lang w:val="en-US"/>
        </w:rPr>
      </w:pPr>
    </w:p>
    <w:p w:rsidR="48426B9D" w:rsidP="3F6FB7E5" w:rsidRDefault="48426B9D" w14:paraId="2A32F710" w14:textId="586F66E2">
      <w:pPr>
        <w:pStyle w:val="Normal"/>
        <w:spacing w:line="360" w:lineRule="auto"/>
        <w:jc w:val="center"/>
        <w:rPr>
          <w:rFonts w:ascii="Times New Roman" w:hAnsi="Times New Roman" w:eastAsia="Times New Roman" w:cs="Times New Roman"/>
          <w:b w:val="0"/>
          <w:bCs w:val="0"/>
          <w:i w:val="0"/>
          <w:iCs w:val="0"/>
          <w:caps w:val="0"/>
          <w:smallCaps w:val="0"/>
          <w:noProof w:val="0"/>
          <w:color w:val="auto"/>
          <w:sz w:val="20"/>
          <w:szCs w:val="20"/>
          <w:u w:val="none"/>
          <w:lang w:val="en-US"/>
        </w:rPr>
      </w:pPr>
      <w:r w:rsidRPr="3F6FB7E5" w:rsidR="48426B9D">
        <w:rPr>
          <w:rFonts w:ascii="Times New Roman" w:hAnsi="Times New Roman" w:eastAsia="Times New Roman" w:cs="Times New Roman"/>
          <w:b w:val="0"/>
          <w:bCs w:val="0"/>
          <w:i w:val="0"/>
          <w:iCs w:val="0"/>
          <w:caps w:val="0"/>
          <w:smallCaps w:val="0"/>
          <w:noProof w:val="0"/>
          <w:color w:val="auto"/>
          <w:sz w:val="20"/>
          <w:szCs w:val="20"/>
          <w:u w:val="none"/>
          <w:lang w:val="en-US"/>
        </w:rPr>
        <w:t xml:space="preserve">Alzheimer's Society. (n.d.). </w:t>
      </w:r>
    </w:p>
    <w:p w:rsidR="10B78A60" w:rsidP="3F6FB7E5" w:rsidRDefault="10B78A60" w14:paraId="0BA2F662" w14:textId="41DADA5C">
      <w:pPr>
        <w:pStyle w:val="Normal"/>
        <w:spacing w:line="360" w:lineRule="auto"/>
        <w:jc w:val="center"/>
        <w:rPr>
          <w:rFonts w:ascii="Times New Roman" w:hAnsi="Times New Roman" w:eastAsia="Times New Roman" w:cs="Times New Roman"/>
          <w:b w:val="0"/>
          <w:bCs w:val="0"/>
          <w:i w:val="0"/>
          <w:iCs w:val="0"/>
          <w:caps w:val="0"/>
          <w:smallCaps w:val="0"/>
          <w:noProof w:val="0"/>
          <w:color w:val="auto"/>
          <w:sz w:val="22"/>
          <w:szCs w:val="22"/>
          <w:u w:val="none"/>
          <w:lang w:val="en-US"/>
        </w:rPr>
      </w:pPr>
      <w:hyperlink r:id="R6ae74c41d3674de6">
        <w:r w:rsidRPr="3F6FB7E5" w:rsidR="48426B9D">
          <w:rPr>
            <w:rStyle w:val="Hyperlink"/>
            <w:rFonts w:ascii="Times New Roman" w:hAnsi="Times New Roman" w:eastAsia="Times New Roman" w:cs="Times New Roman"/>
            <w:b w:val="0"/>
            <w:bCs w:val="0"/>
            <w:i w:val="0"/>
            <w:iCs w:val="0"/>
            <w:caps w:val="0"/>
            <w:smallCaps w:val="0"/>
            <w:noProof w:val="0"/>
            <w:sz w:val="20"/>
            <w:szCs w:val="20"/>
            <w:lang w:val="en-US"/>
          </w:rPr>
          <w:t>www.alzheimers.org.uk/sites/default/files/migrate/downloads/making_your_home_dementia_friendly.</w:t>
        </w:r>
        <w:r w:rsidRPr="3F6FB7E5" w:rsidR="48426B9D">
          <w:rPr>
            <w:rStyle w:val="Hyperlink"/>
            <w:rFonts w:ascii="Times New Roman" w:hAnsi="Times New Roman" w:eastAsia="Times New Roman" w:cs="Times New Roman"/>
            <w:b w:val="0"/>
            <w:bCs w:val="0"/>
            <w:i w:val="0"/>
            <w:iCs w:val="0"/>
            <w:caps w:val="0"/>
            <w:smallCaps w:val="0"/>
            <w:noProof w:val="0"/>
            <w:sz w:val="20"/>
            <w:szCs w:val="20"/>
            <w:lang w:val="en-US"/>
          </w:rPr>
          <w:t>pd</w:t>
        </w:r>
        <w:r w:rsidRPr="3F6FB7E5" w:rsidR="48426B9D">
          <w:rPr>
            <w:rStyle w:val="Hyperlink"/>
            <w:rFonts w:ascii="Times New Roman" w:hAnsi="Times New Roman" w:eastAsia="Times New Roman" w:cs="Times New Roman"/>
            <w:b w:val="0"/>
            <w:bCs w:val="0"/>
            <w:i w:val="0"/>
            <w:iCs w:val="0"/>
            <w:caps w:val="0"/>
            <w:smallCaps w:val="0"/>
            <w:noProof w:val="0"/>
            <w:sz w:val="20"/>
            <w:szCs w:val="20"/>
            <w:lang w:val="en-US"/>
          </w:rPr>
          <w:t>f</w:t>
        </w:r>
      </w:hyperlink>
      <w:r w:rsidRPr="3F6FB7E5" w:rsidR="48426B9D">
        <w:rPr>
          <w:rFonts w:ascii="Times New Roman" w:hAnsi="Times New Roman" w:eastAsia="Times New Roman" w:cs="Times New Roman"/>
          <w:b w:val="0"/>
          <w:bCs w:val="0"/>
          <w:i w:val="0"/>
          <w:iCs w:val="0"/>
          <w:caps w:val="0"/>
          <w:smallCaps w:val="0"/>
          <w:noProof w:val="0"/>
          <w:color w:val="auto"/>
          <w:sz w:val="20"/>
          <w:szCs w:val="20"/>
          <w:u w:val="none"/>
          <w:lang w:val="en-US"/>
        </w:rPr>
        <w:t xml:space="preserve"> </w:t>
      </w:r>
    </w:p>
    <w:p w:rsidR="10B78A60" w:rsidP="3F6FB7E5" w:rsidRDefault="10B78A60" w14:paraId="7309BBBC" w14:textId="5670370A">
      <w:pPr>
        <w:pStyle w:val="Normal"/>
        <w:spacing w:line="360" w:lineRule="auto"/>
        <w:jc w:val="center"/>
        <w:rPr>
          <w:rFonts w:ascii="Times New Roman" w:hAnsi="Times New Roman" w:eastAsia="Times New Roman" w:cs="Times New Roman"/>
          <w:b w:val="0"/>
          <w:bCs w:val="0"/>
          <w:i w:val="0"/>
          <w:iCs w:val="0"/>
          <w:caps w:val="0"/>
          <w:smallCaps w:val="0"/>
          <w:noProof w:val="0"/>
          <w:color w:val="auto"/>
          <w:sz w:val="20"/>
          <w:szCs w:val="20"/>
          <w:u w:val="none"/>
          <w:lang w:val="en-US"/>
        </w:rPr>
      </w:pPr>
    </w:p>
    <w:p w:rsidR="10B78A60" w:rsidP="3F6FB7E5" w:rsidRDefault="10B78A60" w14:paraId="326DAA67" w14:textId="7E5DAE66">
      <w:pPr>
        <w:pStyle w:val="Normal"/>
        <w:spacing w:line="360" w:lineRule="auto"/>
        <w:jc w:val="center"/>
        <w:rPr>
          <w:rFonts w:ascii="Times New Roman" w:hAnsi="Times New Roman" w:eastAsia="Times New Roman" w:cs="Times New Roman"/>
          <w:b w:val="0"/>
          <w:bCs w:val="0"/>
          <w:i w:val="0"/>
          <w:iCs w:val="0"/>
          <w:caps w:val="0"/>
          <w:smallCaps w:val="0"/>
          <w:noProof w:val="0"/>
          <w:color w:val="auto"/>
          <w:sz w:val="20"/>
          <w:szCs w:val="20"/>
          <w:u w:val="none"/>
          <w:lang w:val="en-US"/>
        </w:rPr>
      </w:pPr>
    </w:p>
    <w:p w:rsidR="10B78A60" w:rsidP="3F6FB7E5" w:rsidRDefault="10B78A60" w14:paraId="4130987E" w14:textId="3489C5AA">
      <w:pPr>
        <w:pStyle w:val="Normal"/>
        <w:spacing w:line="360" w:lineRule="auto"/>
        <w:rPr>
          <w:rFonts w:ascii="Times New Roman" w:hAnsi="Times New Roman" w:eastAsia="Times New Roman" w:cs="Times New Roman"/>
          <w:b w:val="0"/>
          <w:bCs w:val="0"/>
          <w:i w:val="0"/>
          <w:iCs w:val="0"/>
          <w:caps w:val="0"/>
          <w:smallCaps w:val="0"/>
          <w:noProof w:val="0"/>
          <w:color w:val="auto"/>
          <w:sz w:val="22"/>
          <w:szCs w:val="22"/>
          <w:u w:val="none"/>
          <w:lang w:val="en-US"/>
        </w:rPr>
      </w:pPr>
    </w:p>
    <w:p w:rsidR="32491743" w:rsidP="3F6FB7E5" w:rsidRDefault="32491743" w14:paraId="5BAED402" w14:textId="3E313A73">
      <w:pPr>
        <w:pStyle w:val="Normal"/>
        <w:spacing w:line="360" w:lineRule="auto"/>
        <w:rPr>
          <w:rFonts w:ascii="Times New Roman" w:hAnsi="Times New Roman" w:eastAsia="Times New Roman" w:cs="Times New Roman"/>
          <w:b w:val="0"/>
          <w:bCs w:val="0"/>
          <w:i w:val="0"/>
          <w:iCs w:val="0"/>
          <w:caps w:val="0"/>
          <w:smallCaps w:val="0"/>
          <w:noProof w:val="0"/>
          <w:color w:val="auto"/>
          <w:sz w:val="22"/>
          <w:szCs w:val="22"/>
          <w:u w:val="single"/>
          <w:lang w:val="en-US"/>
        </w:rPr>
      </w:pPr>
      <w:r w:rsidRPr="3F6FB7E5" w:rsidR="25A6DA01">
        <w:rPr>
          <w:rFonts w:ascii="Times New Roman" w:hAnsi="Times New Roman" w:eastAsia="Times New Roman" w:cs="Times New Roman"/>
          <w:b w:val="0"/>
          <w:bCs w:val="0"/>
          <w:i w:val="0"/>
          <w:iCs w:val="0"/>
          <w:caps w:val="0"/>
          <w:smallCaps w:val="0"/>
          <w:noProof w:val="0"/>
          <w:color w:val="auto"/>
          <w:sz w:val="22"/>
          <w:szCs w:val="22"/>
          <w:u w:val="single"/>
          <w:lang w:val="en-US"/>
        </w:rPr>
        <w:t>Dementia Friendly Home App</w:t>
      </w:r>
    </w:p>
    <w:p w:rsidR="32491743" w:rsidP="3F6FB7E5" w:rsidRDefault="32491743" w14:paraId="16060F20" w14:textId="4D4B2D80">
      <w:pPr>
        <w:pStyle w:val="Normal"/>
        <w:spacing w:line="360" w:lineRule="auto"/>
        <w:rPr>
          <w:rFonts w:ascii="Times New Roman" w:hAnsi="Times New Roman" w:eastAsia="Times New Roman" w:cs="Times New Roman"/>
          <w:b w:val="0"/>
          <w:bCs w:val="0"/>
          <w:i w:val="0"/>
          <w:iCs w:val="0"/>
          <w:caps w:val="0"/>
          <w:smallCaps w:val="0"/>
          <w:noProof w:val="0"/>
          <w:color w:val="auto"/>
          <w:sz w:val="22"/>
          <w:szCs w:val="22"/>
          <w:u w:val="none"/>
          <w:lang w:val="en-US"/>
        </w:rPr>
      </w:pPr>
      <w:r w:rsidRPr="3F6FB7E5" w:rsidR="25A6DA01">
        <w:rPr>
          <w:rFonts w:ascii="Times New Roman" w:hAnsi="Times New Roman" w:eastAsia="Times New Roman" w:cs="Times New Roman"/>
          <w:b w:val="0"/>
          <w:bCs w:val="0"/>
          <w:i w:val="0"/>
          <w:iCs w:val="0"/>
          <w:caps w:val="0"/>
          <w:smallCaps w:val="0"/>
          <w:noProof w:val="0"/>
          <w:color w:val="auto"/>
          <w:sz w:val="22"/>
          <w:szCs w:val="22"/>
          <w:u w:val="none"/>
          <w:lang w:val="en-US"/>
        </w:rPr>
        <w:t xml:space="preserve">This app will allow your family members or </w:t>
      </w:r>
      <w:proofErr w:type="spellStart"/>
      <w:r w:rsidRPr="3F6FB7E5" w:rsidR="25A6DA01">
        <w:rPr>
          <w:rFonts w:ascii="Times New Roman" w:hAnsi="Times New Roman" w:eastAsia="Times New Roman" w:cs="Times New Roman"/>
          <w:b w:val="0"/>
          <w:bCs w:val="0"/>
          <w:i w:val="0"/>
          <w:iCs w:val="0"/>
          <w:caps w:val="0"/>
          <w:smallCaps w:val="0"/>
          <w:noProof w:val="0"/>
          <w:color w:val="auto"/>
          <w:sz w:val="22"/>
          <w:szCs w:val="22"/>
          <w:u w:val="none"/>
          <w:lang w:val="en-US"/>
        </w:rPr>
        <w:t>carers</w:t>
      </w:r>
      <w:proofErr w:type="spellEnd"/>
      <w:r w:rsidRPr="3F6FB7E5" w:rsidR="25A6DA01">
        <w:rPr>
          <w:rFonts w:ascii="Times New Roman" w:hAnsi="Times New Roman" w:eastAsia="Times New Roman" w:cs="Times New Roman"/>
          <w:b w:val="0"/>
          <w:bCs w:val="0"/>
          <w:i w:val="0"/>
          <w:iCs w:val="0"/>
          <w:caps w:val="0"/>
          <w:smallCaps w:val="0"/>
          <w:noProof w:val="0"/>
          <w:color w:val="auto"/>
          <w:sz w:val="22"/>
          <w:szCs w:val="22"/>
          <w:u w:val="none"/>
          <w:lang w:val="en-US"/>
        </w:rPr>
        <w:t xml:space="preserve"> to help make adaptions to your home to make it</w:t>
      </w:r>
      <w:r w:rsidRPr="3F6FB7E5" w:rsidR="3A8F9EE4">
        <w:rPr>
          <w:rFonts w:ascii="Times New Roman" w:hAnsi="Times New Roman" w:eastAsia="Times New Roman" w:cs="Times New Roman"/>
          <w:b w:val="0"/>
          <w:bCs w:val="0"/>
          <w:i w:val="0"/>
          <w:iCs w:val="0"/>
          <w:caps w:val="0"/>
          <w:smallCaps w:val="0"/>
          <w:noProof w:val="0"/>
          <w:color w:val="auto"/>
          <w:sz w:val="22"/>
          <w:szCs w:val="22"/>
          <w:u w:val="none"/>
          <w:lang w:val="en-US"/>
        </w:rPr>
        <w:t xml:space="preserve"> more dementia friendly. </w:t>
      </w:r>
      <w:r w:rsidRPr="3F6FB7E5" w:rsidR="73521FD3">
        <w:rPr>
          <w:rFonts w:ascii="Times New Roman" w:hAnsi="Times New Roman" w:eastAsia="Times New Roman" w:cs="Times New Roman"/>
          <w:b w:val="0"/>
          <w:bCs w:val="0"/>
          <w:i w:val="0"/>
          <w:iCs w:val="0"/>
          <w:caps w:val="0"/>
          <w:smallCaps w:val="0"/>
          <w:noProof w:val="0"/>
          <w:color w:val="auto"/>
          <w:sz w:val="22"/>
          <w:szCs w:val="22"/>
          <w:u w:val="none"/>
          <w:lang w:val="en-US"/>
        </w:rPr>
        <w:t xml:space="preserve">The app will offer practical tips and recommendations on how to adapt your home to allow you to </w:t>
      </w:r>
      <w:r w:rsidRPr="3F6FB7E5" w:rsidR="73521FD3">
        <w:rPr>
          <w:rFonts w:ascii="Times New Roman" w:hAnsi="Times New Roman" w:eastAsia="Times New Roman" w:cs="Times New Roman"/>
          <w:b w:val="0"/>
          <w:bCs w:val="0"/>
          <w:i w:val="0"/>
          <w:iCs w:val="0"/>
          <w:caps w:val="0"/>
          <w:smallCaps w:val="0"/>
          <w:noProof w:val="0"/>
          <w:color w:val="auto"/>
          <w:sz w:val="22"/>
          <w:szCs w:val="22"/>
          <w:u w:val="none"/>
          <w:lang w:val="en-US"/>
        </w:rPr>
        <w:t>maintain</w:t>
      </w:r>
      <w:r w:rsidRPr="3F6FB7E5" w:rsidR="73521FD3">
        <w:rPr>
          <w:rFonts w:ascii="Times New Roman" w:hAnsi="Times New Roman" w:eastAsia="Times New Roman" w:cs="Times New Roman"/>
          <w:b w:val="0"/>
          <w:bCs w:val="0"/>
          <w:i w:val="0"/>
          <w:iCs w:val="0"/>
          <w:caps w:val="0"/>
          <w:smallCaps w:val="0"/>
          <w:noProof w:val="0"/>
          <w:color w:val="auto"/>
          <w:sz w:val="22"/>
          <w:szCs w:val="22"/>
          <w:u w:val="none"/>
          <w:lang w:val="en-US"/>
        </w:rPr>
        <w:t xml:space="preserve"> independence within the comforts of your own home. </w:t>
      </w:r>
    </w:p>
    <w:p w:rsidR="32491743" w:rsidP="3F6FB7E5" w:rsidRDefault="32491743" w14:paraId="2F99952D" w14:textId="7CA07551">
      <w:pPr>
        <w:pStyle w:val="Normal"/>
        <w:spacing w:line="360" w:lineRule="auto"/>
        <w:rPr>
          <w:noProof w:val="0"/>
          <w:lang w:val="en-US"/>
        </w:rPr>
      </w:pPr>
    </w:p>
    <w:p w:rsidR="64C29679" w:rsidP="3F6FB7E5" w:rsidRDefault="64C29679" w14:paraId="3D095506" w14:textId="48F6BF9D">
      <w:pPr>
        <w:pStyle w:val="Normal"/>
        <w:spacing w:line="360" w:lineRule="auto"/>
      </w:pPr>
      <w:r w:rsidR="64C29679">
        <w:drawing>
          <wp:inline wp14:editId="67AEAE14" wp14:anchorId="2088453A">
            <wp:extent cx="4572000" cy="2571750"/>
            <wp:effectExtent l="0" t="0" r="0" b="0"/>
            <wp:docPr id="595184272" name="" title=""/>
            <wp:cNvGraphicFramePr>
              <a:graphicFrameLocks noChangeAspect="1"/>
            </wp:cNvGraphicFramePr>
            <a:graphic>
              <a:graphicData uri="http://schemas.openxmlformats.org/drawingml/2006/picture">
                <pic:pic>
                  <pic:nvPicPr>
                    <pic:cNvPr id="0" name=""/>
                    <pic:cNvPicPr/>
                  </pic:nvPicPr>
                  <pic:blipFill>
                    <a:blip r:embed="Rfa57b21d64aa40d3">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2571750"/>
                    </a:xfrm>
                    <a:prstGeom prst="rect">
                      <a:avLst/>
                    </a:prstGeom>
                  </pic:spPr>
                </pic:pic>
              </a:graphicData>
            </a:graphic>
          </wp:inline>
        </w:drawing>
      </w:r>
    </w:p>
    <w:p w:rsidR="10B78A60" w:rsidP="3F6FB7E5" w:rsidRDefault="10B78A60" w14:paraId="248AB31E" w14:textId="4F28D90C">
      <w:pPr>
        <w:pStyle w:val="Normal"/>
        <w:spacing w:line="360" w:lineRule="auto"/>
        <w:rPr>
          <w:noProof w:val="0"/>
          <w:lang w:val="en-US"/>
        </w:rPr>
      </w:pPr>
    </w:p>
    <w:p w:rsidR="10B78A60" w:rsidP="3F6FB7E5" w:rsidRDefault="10B78A60" w14:paraId="63C522D3" w14:textId="3B921BB3">
      <w:pPr>
        <w:pStyle w:val="Normal"/>
        <w:spacing w:line="360" w:lineRule="auto"/>
        <w:rPr>
          <w:noProof w:val="0"/>
          <w:lang w:val="en-US"/>
        </w:rPr>
      </w:pPr>
    </w:p>
    <w:p w:rsidR="4A2186EE" w:rsidP="3F6FB7E5" w:rsidRDefault="4A2186EE" w14:paraId="151D7D3C" w14:textId="3B2FD8BC">
      <w:pPr>
        <w:pStyle w:val="Normal"/>
        <w:spacing w:line="360" w:lineRule="auto"/>
        <w:jc w:val="center"/>
        <w:rPr>
          <w:rFonts w:ascii="Times New Roman" w:hAnsi="Times New Roman" w:eastAsia="Times New Roman" w:cs="Times New Roman"/>
          <w:noProof w:val="0"/>
          <w:sz w:val="20"/>
          <w:szCs w:val="20"/>
          <w:lang w:val="en-US"/>
        </w:rPr>
      </w:pPr>
      <w:r w:rsidRPr="3F6FB7E5" w:rsidR="4A2186EE">
        <w:rPr>
          <w:rFonts w:ascii="Times New Roman" w:hAnsi="Times New Roman" w:eastAsia="Times New Roman" w:cs="Times New Roman"/>
          <w:noProof w:val="0"/>
          <w:sz w:val="20"/>
          <w:szCs w:val="20"/>
          <w:lang w:val="en-US"/>
        </w:rPr>
        <w:t xml:space="preserve">Social Care Wales. (2019). </w:t>
      </w:r>
      <w:r w:rsidRPr="3F6FB7E5" w:rsidR="4A2186EE">
        <w:rPr>
          <w:rFonts w:ascii="Times New Roman" w:hAnsi="Times New Roman" w:eastAsia="Times New Roman" w:cs="Times New Roman"/>
          <w:i w:val="1"/>
          <w:iCs w:val="1"/>
          <w:noProof w:val="0"/>
          <w:sz w:val="20"/>
          <w:szCs w:val="20"/>
          <w:lang w:val="en-US"/>
        </w:rPr>
        <w:t>Dementia friendly design</w:t>
      </w:r>
      <w:r w:rsidRPr="3F6FB7E5" w:rsidR="4A2186EE">
        <w:rPr>
          <w:rFonts w:ascii="Times New Roman" w:hAnsi="Times New Roman" w:eastAsia="Times New Roman" w:cs="Times New Roman"/>
          <w:noProof w:val="0"/>
          <w:sz w:val="20"/>
          <w:szCs w:val="20"/>
          <w:lang w:val="en-US"/>
        </w:rPr>
        <w:t xml:space="preserve">. </w:t>
      </w:r>
    </w:p>
    <w:p w:rsidR="32491743" w:rsidP="3F6FB7E5" w:rsidRDefault="32491743" w14:paraId="31B5A709" w14:textId="791E5386">
      <w:pPr>
        <w:pStyle w:val="Normal"/>
        <w:spacing w:line="360" w:lineRule="auto"/>
        <w:jc w:val="center"/>
        <w:rPr>
          <w:rFonts w:ascii="Times New Roman" w:hAnsi="Times New Roman" w:eastAsia="Times New Roman" w:cs="Times New Roman"/>
          <w:noProof w:val="0"/>
          <w:sz w:val="20"/>
          <w:szCs w:val="20"/>
          <w:lang w:val="en-US"/>
        </w:rPr>
      </w:pPr>
      <w:r w:rsidRPr="3F6FB7E5" w:rsidR="58946F9F">
        <w:rPr>
          <w:rFonts w:ascii="Times New Roman" w:hAnsi="Times New Roman" w:eastAsia="Times New Roman" w:cs="Times New Roman"/>
          <w:noProof w:val="0"/>
          <w:sz w:val="20"/>
          <w:szCs w:val="20"/>
          <w:lang w:val="en-US"/>
        </w:rPr>
        <w:t>http://</w:t>
      </w:r>
      <w:r w:rsidRPr="3F6FB7E5" w:rsidR="58946F9F">
        <w:rPr>
          <w:rFonts w:ascii="Times New Roman" w:hAnsi="Times New Roman" w:eastAsia="Times New Roman" w:cs="Times New Roman"/>
          <w:noProof w:val="0"/>
          <w:sz w:val="20"/>
          <w:szCs w:val="20"/>
          <w:lang w:val="en-US"/>
        </w:rPr>
        <w:t>socialcare</w:t>
      </w:r>
      <w:r w:rsidRPr="3F6FB7E5" w:rsidR="58946F9F">
        <w:rPr>
          <w:rFonts w:ascii="Times New Roman" w:hAnsi="Times New Roman" w:eastAsia="Times New Roman" w:cs="Times New Roman"/>
          <w:noProof w:val="0"/>
          <w:sz w:val="20"/>
          <w:szCs w:val="20"/>
          <w:lang w:val="en-US"/>
        </w:rPr>
        <w:t>.wales/service-improvement/dementia-friendly-design#section-28959-anchor</w:t>
      </w:r>
    </w:p>
    <w:p w:rsidR="32491743" w:rsidP="3F6FB7E5" w:rsidRDefault="32491743" w14:paraId="25AFB37D" w14:textId="22249785">
      <w:pPr>
        <w:pStyle w:val="Normal"/>
        <w:spacing w:line="360" w:lineRule="auto"/>
        <w:rPr>
          <w:noProof w:val="0"/>
          <w:lang w:val="en-US"/>
        </w:rPr>
      </w:pPr>
    </w:p>
    <w:p w:rsidR="3F6FB7E5" w:rsidP="3F6FB7E5" w:rsidRDefault="3F6FB7E5" w14:paraId="0585FBBD" w14:textId="5BF8C067">
      <w:pPr>
        <w:pStyle w:val="Normal"/>
        <w:spacing w:line="360" w:lineRule="auto"/>
        <w:rPr>
          <w:noProof w:val="0"/>
          <w:lang w:val="en-US"/>
        </w:rPr>
      </w:pPr>
    </w:p>
    <w:p w:rsidR="32491743" w:rsidP="3F6FB7E5" w:rsidRDefault="32491743" w14:paraId="0C28FB12" w14:textId="3B414BAA">
      <w:pPr>
        <w:pStyle w:val="Normal"/>
        <w:spacing w:line="360" w:lineRule="auto"/>
        <w:rPr>
          <w:noProof w:val="0"/>
          <w:lang w:val="en-US"/>
        </w:rPr>
      </w:pPr>
    </w:p>
    <w:p w:rsidR="32491743" w:rsidP="3F6FB7E5" w:rsidRDefault="32491743" w14:paraId="7662C42B" w14:textId="163438EA">
      <w:pPr>
        <w:pStyle w:val="Normal"/>
        <w:spacing w:line="360" w:lineRule="auto"/>
        <w:ind w:left="0"/>
      </w:pPr>
    </w:p>
    <w:p w:rsidR="32491743" w:rsidP="3F6FB7E5" w:rsidRDefault="32491743" w14:paraId="0B5CDCA4" w14:textId="64793BAE">
      <w:pPr>
        <w:pStyle w:val="Normal"/>
        <w:spacing w:line="360" w:lineRule="auto"/>
      </w:pPr>
    </w:p>
    <w:p xmlns:wp14="http://schemas.microsoft.com/office/word/2010/wordml" w:rsidP="3F6FB7E5" w14:paraId="6B825F9C" wp14:textId="1A99ADDD">
      <w:pPr>
        <w:pStyle w:val="Normal"/>
        <w:spacing w:line="360" w:lineRule="auto"/>
      </w:pPr>
    </w:p>
    <w:p w:rsidR="53D8D418" w:rsidP="53D8D418" w:rsidRDefault="53D8D418" w14:paraId="26648CB4" w14:textId="51B8D096">
      <w:pPr>
        <w:pStyle w:val="Normal"/>
        <w:spacing w:line="360" w:lineRule="auto"/>
      </w:pPr>
    </w:p>
    <w:p w:rsidR="53D8D418" w:rsidP="53D8D418" w:rsidRDefault="53D8D418" w14:paraId="469B8D25" w14:textId="70BB6E07">
      <w:pPr>
        <w:pStyle w:val="Normal"/>
        <w:spacing w:line="360" w:lineRule="auto"/>
      </w:pPr>
    </w:p>
    <w:p w:rsidR="53D8D418" w:rsidP="53D8D418" w:rsidRDefault="53D8D418" w14:paraId="5285F594" w14:textId="2D12FE44">
      <w:pPr>
        <w:pStyle w:val="Normal"/>
        <w:spacing w:line="360" w:lineRule="auto"/>
      </w:pPr>
    </w:p>
    <w:p w:rsidR="53D8D418" w:rsidP="53D8D418" w:rsidRDefault="53D8D418" w14:paraId="187BB005" w14:textId="5CDA0768">
      <w:pPr>
        <w:pStyle w:val="Normal"/>
        <w:spacing w:line="360" w:lineRule="auto"/>
      </w:pPr>
    </w:p>
    <w:p xmlns:wp14="http://schemas.microsoft.com/office/word/2010/wordml" w:rsidP="6EF5B791" w14:paraId="0DEC1D6B" wp14:textId="29A11199">
      <w:pPr>
        <w:pStyle w:val="Normal"/>
      </w:pPr>
    </w:p>
    <w:p xmlns:wp14="http://schemas.microsoft.com/office/word/2010/wordml" w:rsidP="50698F0B" w14:paraId="5F3E1D99" wp14:textId="39B7C83E">
      <w:pPr>
        <w:pStyle w:val="Normal"/>
        <w:rPr>
          <w:rFonts w:ascii="Calibri" w:hAnsi="Calibri" w:eastAsia="Calibri" w:cs="Calibri"/>
          <w:noProof w:val="0"/>
          <w:sz w:val="22"/>
          <w:szCs w:val="22"/>
          <w:lang w:val="en-US"/>
        </w:rPr>
      </w:pPr>
    </w:p>
    <w:p w:rsidR="53D8D418" w:rsidP="53D8D418" w:rsidRDefault="53D8D418" w14:paraId="0164CF6D" w14:textId="739F195C">
      <w:pPr>
        <w:pStyle w:val="Normal"/>
        <w:spacing w:beforeAutospacing="on" w:afterAutospacing="on" w:line="360" w:lineRule="auto"/>
        <w:rPr>
          <w:rStyle w:val="normaltextrun"/>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0F479E4F" w:rsidP="3F6FB7E5" w:rsidRDefault="0F479E4F" w14:paraId="16C1BE3E" w14:textId="70D43C5E">
      <w:pPr>
        <w:pStyle w:val="Normal"/>
        <w:spacing w:beforeAutospacing="on" w:afterAutospacing="on" w:line="360" w:lineRule="auto"/>
        <w:rPr>
          <w:rStyle w:val="eop"/>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3F6FB7E5" w:rsidR="0F479E4F">
        <w:rPr>
          <w:rStyle w:val="normaltextrun"/>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Part 2</w:t>
      </w:r>
    </w:p>
    <w:p w:rsidR="10B78A60" w:rsidP="10B78A60" w:rsidRDefault="10B78A60" w14:paraId="3A4C64B3" w14:textId="79CBAB0A">
      <w:pPr>
        <w:pStyle w:val="Normal"/>
        <w:spacing w:beforeAutospacing="on" w:afterAutospacing="on" w:line="360" w:lineRule="auto"/>
        <w:jc w:val="center"/>
        <w:rPr>
          <w:rStyle w:val="eop"/>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6F5BF030" w:rsidP="10B78A60" w:rsidRDefault="6F5BF030" w14:paraId="44BD6749" w14:textId="3FDFA7F5">
      <w:pPr>
        <w:spacing w:line="360" w:lineRule="auto"/>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pPr>
      <w:r w:rsidRPr="10B78A60" w:rsidR="6F5BF030">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t>Suggested intervention title:</w:t>
      </w:r>
    </w:p>
    <w:p w:rsidR="6F5BF030" w:rsidP="10B78A60" w:rsidRDefault="6F5BF030" w14:paraId="198352FA" w14:textId="4F45A8A0">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10B78A60" w:rsidR="6F5BF03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Does having access to outdoor green spaces in a community setting benefit those with a diagnosis of dementia? </w:t>
      </w:r>
    </w:p>
    <w:p w:rsidR="6F5BF030" w:rsidP="10B78A60" w:rsidRDefault="6F5BF030" w14:paraId="5E38FBB0" w14:textId="69F79662">
      <w:pPr>
        <w:spacing w:line="360" w:lineRule="auto"/>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pPr>
      <w:r w:rsidRPr="3F6FB7E5" w:rsidR="6F5BF030">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t xml:space="preserve">Please state the aim and rationale of your intervention: </w:t>
      </w:r>
    </w:p>
    <w:p w:rsidR="6F5BF030" w:rsidP="3F6FB7E5" w:rsidRDefault="6F5BF030" w14:paraId="07620BB0" w14:textId="3887344D">
      <w:pPr>
        <w:pStyle w:val="Normal"/>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3F6FB7E5" w:rsidR="5BD6923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The aim of this intervention proposal is to explore the experiences of individuals who have an early-stage diagnosis of dementia who have access to outdoor green space in a community setting. </w:t>
      </w:r>
      <w:proofErr w:type="spellStart"/>
      <w:proofErr w:type="spellEnd"/>
    </w:p>
    <w:p w:rsidR="6F5BF030" w:rsidP="3F6FB7E5" w:rsidRDefault="6F5BF030" w14:paraId="320B1509" w14:textId="27BA2D3E">
      <w:pPr>
        <w:pStyle w:val="Normal"/>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3F6FB7E5" w:rsidR="6F5BF03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It is estimated that one million people in the UK will have a dementia diagnosis by 2025 (Prince et al., 2013) and the ratio between dementia research and cancer research is currently one-four (Alzheimer’s Research UK, 2018). The W</w:t>
      </w:r>
      <w:r w:rsidRPr="3F6FB7E5" w:rsidR="2C22A42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HO </w:t>
      </w:r>
      <w:r w:rsidRPr="3F6FB7E5" w:rsidR="6F5BF03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states that dementia is a now considered </w:t>
      </w:r>
      <w:r w:rsidRPr="3F6FB7E5" w:rsidR="0AB9BAB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one of the </w:t>
      </w:r>
      <w:r w:rsidRPr="3F6FB7E5" w:rsidR="6F5BF03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leading cause</w:t>
      </w:r>
      <w:r w:rsidRPr="3F6FB7E5" w:rsidR="1C7EDC7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s</w:t>
      </w:r>
      <w:r w:rsidRPr="3F6FB7E5" w:rsidR="6F5BF03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of disability worldwide (World Health Organization, 2017) which would highlight the need for further research into dementia care, with accessible interventions aimed at improving the quality of life of those affected</w:t>
      </w:r>
      <w:r w:rsidRPr="3F6FB7E5" w:rsidR="6F5BF03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r w:rsidRPr="3F6FB7E5" w:rsidR="37ECCE1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p>
    <w:p w:rsidR="6F5BF030" w:rsidP="53D8D418" w:rsidRDefault="6F5BF030" w14:paraId="4E8C5790" w14:textId="46C45167">
      <w:pPr>
        <w:pStyle w:val="Normal"/>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53D8D418" w:rsidR="6F5BF03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Therefore, exploring the benefits </w:t>
      </w:r>
      <w:r w:rsidRPr="53D8D418" w:rsidR="4C3E9CC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of </w:t>
      </w:r>
      <w:r w:rsidRPr="53D8D418" w:rsidR="451CD36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access to </w:t>
      </w:r>
      <w:r w:rsidRPr="53D8D418" w:rsidR="54BD640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the outdoors and </w:t>
      </w:r>
      <w:r w:rsidRPr="53D8D418" w:rsidR="6F5BF03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green space in a community setting for those with a diagnosis of dementia</w:t>
      </w:r>
      <w:r w:rsidRPr="53D8D418" w:rsidR="6F5BF03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is of importance</w:t>
      </w:r>
      <w:r w:rsidRPr="53D8D418" w:rsidR="701858C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r w:rsidRPr="53D8D418" w:rsidR="6F5BF03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as </w:t>
      </w:r>
      <w:r w:rsidRPr="53D8D418" w:rsidR="1041B41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whilst </w:t>
      </w:r>
      <w:r w:rsidRPr="53D8D418" w:rsidR="6F5BF03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the existing </w:t>
      </w:r>
      <w:r w:rsidRPr="53D8D418" w:rsidR="03FABE6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evidence-base</w:t>
      </w:r>
      <w:r w:rsidRPr="53D8D418" w:rsidR="6F5BF03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53D8D418" w:rsidR="6C5F212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highlights a</w:t>
      </w:r>
      <w:r w:rsidRPr="53D8D418" w:rsidR="6F5BF03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range benefits </w:t>
      </w:r>
      <w:r w:rsidRPr="53D8D418" w:rsidR="1E8CE1B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that</w:t>
      </w:r>
      <w:r w:rsidRPr="53D8D418" w:rsidR="295EAF7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nature</w:t>
      </w:r>
      <w:r w:rsidRPr="53D8D418" w:rsidR="4A8235E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can produce </w:t>
      </w:r>
      <w:r w:rsidRPr="53D8D418" w:rsidR="1A5F7F3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in a wellbeing context </w:t>
      </w:r>
      <w:r w:rsidRPr="53D8D418" w:rsidR="6F5BF03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(Farmer, 2014</w:t>
      </w:r>
      <w:r w:rsidRPr="53D8D418" w:rsidR="2856A79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r w:rsidRPr="53D8D418" w:rsidR="6F5BF03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53D8D418" w:rsidR="7949B7D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fewer</w:t>
      </w:r>
      <w:r w:rsidRPr="53D8D418" w:rsidR="6F5BF03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studies have specifically explored why this could be of importance </w:t>
      </w:r>
      <w:r w:rsidRPr="53D8D418" w:rsidR="1616989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when considering the design and implementation of</w:t>
      </w:r>
      <w:r w:rsidRPr="53D8D418" w:rsidR="6F5BF03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dementia care (</w:t>
      </w:r>
      <w:proofErr w:type="spellStart"/>
      <w:r w:rsidRPr="53D8D418" w:rsidR="6F5BF03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Mmako</w:t>
      </w:r>
      <w:proofErr w:type="spellEnd"/>
      <w:r w:rsidRPr="53D8D418" w:rsidR="6F5BF03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et al., 2020). </w:t>
      </w:r>
    </w:p>
    <w:p w:rsidR="10B78A60" w:rsidP="10B78A60" w:rsidRDefault="10B78A60" w14:paraId="412CBA4F" w14:textId="6D1329DA">
      <w:pPr>
        <w:pStyle w:val="Normal"/>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6F5BF030" w:rsidP="10B78A60" w:rsidRDefault="6F5BF030" w14:paraId="6207D355" w14:textId="72F8C6EC">
      <w:pPr>
        <w:spacing w:line="360" w:lineRule="auto"/>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pPr>
      <w:r w:rsidRPr="10B78A60" w:rsidR="6F5BF030">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t xml:space="preserve">What theory and empirical research evidence supports your intervention? </w:t>
      </w:r>
    </w:p>
    <w:p w:rsidR="10B78A60" w:rsidP="10B78A60" w:rsidRDefault="10B78A60" w14:paraId="5ADD0C3A" w14:textId="1C966E67">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6F5BF030" w:rsidP="10B78A60" w:rsidRDefault="6F5BF030" w14:paraId="118F5B87" w14:textId="2EB37679">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10B78A60" w:rsidR="6F5BF03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Research has shown incorporating nature in the therapeutic process or having access to nature has a myriad of health and wellbeing benefits, including both mental and physical health (Chaudhury &amp; Banerjee, 2020; Farmer, 2014). In a ground-breaking study, Urich (1984) displayed that those who had access to a view of nature whilst recovering from surgery in hospital, recovered quicker in comparison to those who had a view of a brick wall. Over a nine-year time period, the research examined individuals in recovery </w:t>
      </w:r>
      <w:proofErr w:type="gramStart"/>
      <w:r w:rsidRPr="10B78A60" w:rsidR="6F5BF03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and also</w:t>
      </w:r>
      <w:proofErr w:type="gramEnd"/>
      <w:r w:rsidRPr="10B78A60" w:rsidR="6F5BF03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displayed that those with access to a natural setting not only recovered quicker, had shorter hospital visits post-operation, took less pain relief and received fewer negative comments in the nurse's evaluation documents.</w:t>
      </w:r>
    </w:p>
    <w:p w:rsidR="6F5BF030" w:rsidP="10B78A60" w:rsidRDefault="6F5BF030" w14:paraId="3C3B5C4A" w14:textId="7A0322FE">
      <w:pPr>
        <w:spacing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10B78A60" w:rsidR="6F5BF03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GB"/>
        </w:rPr>
        <w:t>It is also documented that lifestyle factors are related to the risk of developing dementia, such as physical activity, obesity and social isolation (WHO, 2017) and whilst there can be many factors that also impact an individual's ability to access the outdoors, the incorporation of nature as an intervention can also help to combat the lifestyle factors highlighted (Mind, 2007) such as gardening, community walking groups as well as simply walking in nature. It is of importance to also highlight the social aspect of community initiatives in terms of improving cognitive function (</w:t>
      </w:r>
      <w:r w:rsidRPr="10B78A60" w:rsidR="6F5BF03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Tomioka et al., 2018).</w:t>
      </w:r>
    </w:p>
    <w:p w:rsidR="6F5BF030" w:rsidP="53D8D418" w:rsidRDefault="6F5BF030" w14:paraId="40C54345" w14:textId="6679B847">
      <w:pPr>
        <w:spacing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53D8D418" w:rsidR="6F5BF03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GB"/>
        </w:rPr>
        <w:t>Cognitively, spending time in nature or viewing scenes of nature has been shown to have a restorative effect on cognitive function in comparison to spending time in an urbanised environment</w:t>
      </w:r>
      <w:r w:rsidRPr="53D8D418" w:rsidR="7A9C6E6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GB"/>
        </w:rPr>
        <w:t xml:space="preserve">, </w:t>
      </w:r>
      <w:r w:rsidRPr="53D8D418" w:rsidR="6F5BF03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GB"/>
        </w:rPr>
        <w:t>which requires directed attention</w:t>
      </w:r>
      <w:r w:rsidRPr="53D8D418" w:rsidR="2362D07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GB"/>
        </w:rPr>
        <w:t xml:space="preserve"> </w:t>
      </w:r>
      <w:r w:rsidRPr="53D8D418" w:rsidR="6F5BF03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GB"/>
        </w:rPr>
        <w:t xml:space="preserve">as there </w:t>
      </w:r>
      <w:r w:rsidRPr="53D8D418" w:rsidR="6F5BF03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GB"/>
        </w:rPr>
        <w:t>is</w:t>
      </w:r>
      <w:r w:rsidRPr="53D8D418" w:rsidR="6F5BF03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GB"/>
        </w:rPr>
        <w:t xml:space="preserve"> more overwhelming stimuli (Berman et al., 2009). The research paper notes that whilst nature offers intriguing stimuli, the process of attention requires a bottom-up process, which </w:t>
      </w:r>
      <w:r w:rsidRPr="53D8D418" w:rsidR="1E5110F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GB"/>
        </w:rPr>
        <w:t>provides</w:t>
      </w:r>
      <w:r w:rsidRPr="53D8D418" w:rsidR="6F5BF03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GB"/>
        </w:rPr>
        <w:t xml:space="preserve"> the top-down directed attention an opportunity to replenish. As Moore (2008) state, exploring the Attention Restoration Theory (</w:t>
      </w:r>
      <w:proofErr w:type="spellStart"/>
      <w:r w:rsidRPr="53D8D418" w:rsidR="6F5BF03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GB"/>
        </w:rPr>
        <w:t>Basu</w:t>
      </w:r>
      <w:proofErr w:type="spellEnd"/>
      <w:r w:rsidRPr="53D8D418" w:rsidR="6F5BF03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GB"/>
        </w:rPr>
        <w:t xml:space="preserve"> et al., 2019) could serve to help those with dementia</w:t>
      </w:r>
      <w:r w:rsidRPr="53D8D418" w:rsidR="0BE8914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GB"/>
        </w:rPr>
        <w:t xml:space="preserve">, </w:t>
      </w:r>
      <w:r w:rsidRPr="53D8D418" w:rsidR="6F5BF03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GB"/>
        </w:rPr>
        <w:t xml:space="preserve">if nature does produce a restorative effect for attention capacity. Therefore, in theory, simply spending time in a natural setting could be beneficial on a cognitive level for those with a dementia diagnosis as well as the health benefits documented by Ulrich (1984). </w:t>
      </w:r>
    </w:p>
    <w:p w:rsidR="10B78A60" w:rsidP="10B78A60" w:rsidRDefault="10B78A60" w14:paraId="5849BAFA" w14:textId="475DFC35">
      <w:pPr>
        <w:spacing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10B78A60" w:rsidP="3F6FB7E5" w:rsidRDefault="10B78A60" w14:paraId="3CC72C65" w14:textId="0B15F73D">
      <w:pPr>
        <w:pStyle w:val="Normal"/>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3F6FB7E5" w:rsidR="6F5BF030">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2"/>
          <w:szCs w:val="22"/>
          <w:u w:val="single"/>
          <w:lang w:val="en-GB"/>
        </w:rPr>
        <w:t>Methodological Details</w:t>
      </w:r>
    </w:p>
    <w:p w:rsidR="6F5BF030" w:rsidP="10B78A60" w:rsidRDefault="6F5BF030" w14:paraId="3F983070" w14:textId="6958F7C6">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10B78A60" w:rsidR="6F5BF030">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t>Please describe the anticipated design of your intervention (e.g., exercise programme, cognitive tasks, pet-therapy)</w:t>
      </w:r>
    </w:p>
    <w:p w:rsidR="6F5BF030" w:rsidP="10B78A60" w:rsidRDefault="6F5BF030" w14:paraId="7671EEE8" w14:textId="7EA344CE">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10B78A60" w:rsidR="6F5BF030">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t xml:space="preserve">Participant group – </w:t>
      </w:r>
      <w:r w:rsidRPr="10B78A60" w:rsidR="6F5BF03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including anticipated numbers, target population, and any specific inclusion/exclusion criteria:  </w:t>
      </w:r>
    </w:p>
    <w:p w:rsidR="6F5BF030" w:rsidP="10B78A60" w:rsidRDefault="6F5BF030" w14:paraId="47169166" w14:textId="61E91958">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10B78A60" w:rsidR="6F5BF03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Participants will be recruited from the Swansea Dementia Friendly Community Group. Target population will consist of those with a mild diagnosis of dementia. Those with a moderate or high stage diagnosis will be excluded. </w:t>
      </w:r>
    </w:p>
    <w:p w:rsidR="6F5BF030" w:rsidP="10B78A60" w:rsidRDefault="6F5BF030" w14:paraId="729C404D" w14:textId="2165543A">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10B78A60" w:rsidR="6F5BF03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8 participants are anticipated in total, which is in line with the qualitative analysis approach, which emphasises the quality of the data as opposed to the quantity (Gelling, 2015). </w:t>
      </w:r>
    </w:p>
    <w:p w:rsidR="6F5BF030" w:rsidP="10B78A60" w:rsidRDefault="6F5BF030" w14:paraId="6D54B08A" w14:textId="77C53773">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10B78A60" w:rsidR="6F5BF030">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t>Materials/measures</w:t>
      </w:r>
      <w:r w:rsidRPr="10B78A60" w:rsidR="6F5BF03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(dog, cognitive tasks): </w:t>
      </w:r>
    </w:p>
    <w:p w:rsidR="6F5BF030" w:rsidP="53D8D418" w:rsidRDefault="6F5BF030" w14:paraId="2E73E75E" w14:textId="156D8A9B">
      <w:pPr>
        <w:spacing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53D8D418" w:rsidR="6F5BF03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Interview schedule (see Appendi</w:t>
      </w:r>
      <w:r w:rsidRPr="53D8D418" w:rsidR="7EB79ED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x</w:t>
      </w:r>
      <w:r w:rsidRPr="53D8D418" w:rsidR="6F5BF03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p>
    <w:p w:rsidR="6F5BF030" w:rsidP="10B78A60" w:rsidRDefault="6F5BF030" w14:paraId="32316A57" w14:textId="295F465C">
      <w:pPr>
        <w:spacing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10B78A60" w:rsidR="6F5BF03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Audio recording equipment</w:t>
      </w:r>
    </w:p>
    <w:p w:rsidR="6F5BF030" w:rsidP="10B78A60" w:rsidRDefault="6F5BF030" w14:paraId="4A340751" w14:textId="35B90BF7">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10B78A60" w:rsidR="6F5BF030">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t>Please describe the study procedure</w:t>
      </w:r>
    </w:p>
    <w:p w:rsidR="6F5BF030" w:rsidP="10B78A60" w:rsidRDefault="6F5BF030" w14:paraId="577DEBE3" w14:textId="3F771A22">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10B78A60" w:rsidR="6F5BF03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Participants will be recruited via the Swansea Dementia Friendly Community Centre, following discussion with the centre manager regarding the intended purpose of the study, the lead researcher will be invited to the centre to introduce themselves fully and to provide both the individuals with dementia and their </w:t>
      </w:r>
      <w:proofErr w:type="gramStart"/>
      <w:r w:rsidRPr="10B78A60" w:rsidR="6F5BF03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carers</w:t>
      </w:r>
      <w:proofErr w:type="gramEnd"/>
      <w:r w:rsidRPr="10B78A60" w:rsidR="6F5BF03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with the study information and intended purpose of the study. </w:t>
      </w:r>
    </w:p>
    <w:p w:rsidR="6F5BF030" w:rsidP="10B78A60" w:rsidRDefault="6F5BF030" w14:paraId="2A0A2C79" w14:textId="22FCDE7D">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10B78A60" w:rsidR="6F5BF03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For those who volunteer to take part in the research, they will be asked to provide an e-mail address whereby further information detailing the purpose of the study will be sent along with the consent form. For those who do not have access to the internet a paper version will be provided. Consent will be obtained in written format from both the participants and their carer (British Psychological Society, 2018). The study information sheet will detail that the researcher will be interviewing participants about their experience of having access to nature and the outdoor garden at the centre. </w:t>
      </w:r>
    </w:p>
    <w:p w:rsidR="6F5BF030" w:rsidP="10B78A60" w:rsidRDefault="6F5BF030" w14:paraId="2C659163" w14:textId="675AF4FB">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10B78A60" w:rsidR="6F5BF03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A pilot interview will take place with the centre manager in order to establish appropriateness of the questions and to modify them if necessary to be more suitable for the participants in terms of being dementia friendly.  </w:t>
      </w:r>
    </w:p>
    <w:p w:rsidR="6F5BF030" w:rsidP="10B78A60" w:rsidRDefault="6F5BF030" w14:paraId="59AD3D8E" w14:textId="3E909832">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10B78A60" w:rsidR="6F5BF03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As the aim of the study is to explore the experiences and potential benefits of having access to the outdoors for those with a diagnosis of dementia, participants will be interviewed in a semi-structured format on the topic area. The interview will take place at the Swansea Dementia Friendly Community Centre on a mutually agreed date with both the participant and their carer. It is not anticipated that the interview process will take longer than 30 minutes and this will be stated on the information sheet. The purpose of utilising a qualitative research methodology, such as interviews, can help to explore an individual's perspective in-depth, whilst being mindful of interviewing in a format that suits the pace of an individual with dementia (Sansi &amp; Manthorpe, 2020). </w:t>
      </w:r>
    </w:p>
    <w:p w:rsidR="6F5BF030" w:rsidP="10B78A60" w:rsidRDefault="6F5BF030" w14:paraId="43EC70C8" w14:textId="4D233CBC">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10B78A60" w:rsidR="6F5BF03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The interview will be audio recorded then transcribed verbatim on the researcher's private laptop and the audio recording will be deleted once transcribed, and the transcription itself will be kept on a secure, password protected file. The data will then be analysed using a qualitative methodology in the form of Thematic Analysis (Braun &amp; Clark, 2006) to decipher any correlating themes across the participants experiences. </w:t>
      </w:r>
    </w:p>
    <w:p w:rsidR="6F5BF030" w:rsidP="10B78A60" w:rsidRDefault="6F5BF030" w14:paraId="20CC2393" w14:textId="4278C494">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10B78A60" w:rsidR="6F5BF03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Following the interview process a debrief will ensue, whereby the participant and the carer will be provided with the lead researchers contact details should they have any questions regarding the study or the data, and to ensure that the participant and the carer are happy with the responses. </w:t>
      </w:r>
    </w:p>
    <w:p w:rsidR="10B78A60" w:rsidP="10B78A60" w:rsidRDefault="10B78A60" w14:paraId="63B4FBEC" w14:textId="3658308A">
      <w:pPr>
        <w:pStyle w:val="Normal"/>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6F5BF030" w:rsidP="10B78A60" w:rsidRDefault="6F5BF030" w14:paraId="35D6B2B7" w14:textId="1FE7B41D">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10B78A60" w:rsidR="6F5BF030">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t>Ethics:</w:t>
      </w:r>
      <w:r w:rsidRPr="10B78A60" w:rsidR="6F5BF03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Describe the main ethical issues of your intervention and explain how you will address them here (Refer to the BPS ethical guidelines and address all issues not just informed consent).</w:t>
      </w:r>
    </w:p>
    <w:p w:rsidR="6F5BF030" w:rsidP="10B78A60" w:rsidRDefault="6F5BF030" w14:paraId="2E87052A" w14:textId="03BAF9DB">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10B78A60" w:rsidR="6F5BF03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Whilst there are ethical implications of using interviews as a means of methodology when utilising a sample of participants who have a diagnosis of dementia (Sansi &amp; Manthorpe, 2020) the Mental Health Capacity Act (2005) states that it must not be assumed that individuals with dementia lack capacity to make their own decisions. However, in order to minimise any risk, we have purposefully chosen participants with a mild / early diagnosis of dementia and informed consent will also be obtained from their carer who will also be present during the study. Care has also been taken in terms of background research into the topic are of interest and the research question, in order to maximise quality of the data, and to minimise the risk of exploring a research area that has already been addressed (Sansi &amp; Manthorpe, 2020). As </w:t>
      </w:r>
      <w:proofErr w:type="spellStart"/>
      <w:r w:rsidRPr="10B78A60" w:rsidR="6F5BF03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Mmako</w:t>
      </w:r>
      <w:proofErr w:type="spellEnd"/>
      <w:r w:rsidRPr="10B78A60" w:rsidR="6F5BF03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et al., (2020) state, little research has yet to explore the impact that outdoor and green spaces has on individuals with dementia in a community setting. </w:t>
      </w:r>
    </w:p>
    <w:p w:rsidR="6F5BF030" w:rsidP="10B78A60" w:rsidRDefault="6F5BF030" w14:paraId="51818782" w14:textId="4B5CD910">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10B78A60" w:rsidR="6F5BF03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Adhering to Dewing’s Process of Consent Framework (2007) steps will be taken to ensure that the appropriate ethical considerations and safeguards are in place. As such, the basis for consent will be made in conjunction with the carer, the participant and the centre manager as well as monitoring consent over the course of the study. Breaks will be factored into the interview process if necessary, following either verbal or non-verbal cues from the participant or carer. Should any concerns arise, as a safeguarding measure this will be passed onto the centre manager who will liaise with the carer and any necessary bodies (i.e., social services). Feedback on the interview process will be encouraged. </w:t>
      </w:r>
    </w:p>
    <w:p w:rsidR="6F5BF030" w:rsidP="10B78A60" w:rsidRDefault="6F5BF030" w14:paraId="3BD0F65E" w14:textId="3A7043F5">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10B78A60" w:rsidR="6F5BF03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It is considered that the benefit of this study outweighs the risk (British Psychological Society, 2014) in terms of the low-risk nature of the study and consideration has also been given to conduct the research in a familiar setting for the participant. The interviews will also be set in a semi-structured and conversational style, with the carer present who can provide support to the participant should there be a requirement. Both carer and the individual will be made aware of their right to withdraw at any point of the study with no adverse consequences (BPS, 2014). And as in line with data protection guidelines all personal and identifiable information will be fully anonymised and stored in conjunction with the Data Protection Act (2018). As stated, written consent will be obtained (BPS, 2018) from both the participant and the carer, however due to the nature of the participants required, consent will be continuously monitored throughout the interview process.</w:t>
      </w:r>
    </w:p>
    <w:p w:rsidR="10B78A60" w:rsidP="10B78A60" w:rsidRDefault="10B78A60" w14:paraId="2648A745" w14:textId="425B512B">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p>
    <w:p w:rsidR="6F5BF030" w:rsidP="10B78A60" w:rsidRDefault="6F5BF030" w14:paraId="14DA390F" w14:textId="6EE63304">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10B78A60" w:rsidR="6F5BF030">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t xml:space="preserve">Please describe how you will measure the effectiveness of your intervention. the data you will obtain and how it will be analysed </w:t>
      </w:r>
      <w:r w:rsidRPr="10B78A60" w:rsidR="6F5BF03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(e.g., tests, questionnaires, </w:t>
      </w:r>
      <w:proofErr w:type="gramStart"/>
      <w:r w:rsidRPr="10B78A60" w:rsidR="6F5BF03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interviews;</w:t>
      </w:r>
      <w:proofErr w:type="gramEnd"/>
      <w:r w:rsidRPr="10B78A60" w:rsidR="6F5BF03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stats tests, qualitative analysis)</w:t>
      </w:r>
    </w:p>
    <w:p w:rsidR="6F5BF030" w:rsidP="53D8D418" w:rsidRDefault="6F5BF030" w14:paraId="17C65518" w14:textId="6DE31A43">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53D8D418" w:rsidR="6F5BF03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The data will be analysed using a hybrid approach of Thematic Analysis - Phenomenological Informed Thematic Analysis (Braun &amp; Clark, 2006). Following transcription of the interviews, each interview will be analysed in detail via intensive reading to identify any recurring patterns in terms of key words and topics that become evident through the analysis process. This will produce a set of subordinate themes. Further analysis will aim to identify any connections or patterns within the subordinate themes to produce a table of superordinate themes. The results will be displayed in a summary table along with a discussion of the findings and any implications for future research. </w:t>
      </w:r>
    </w:p>
    <w:p w:rsidR="10B78A60" w:rsidP="53D8D418" w:rsidRDefault="10B78A60" w14:paraId="3C849844" w14:textId="5B9C40A5">
      <w:pPr>
        <w:pStyle w:val="Normal"/>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10B78A60" w:rsidP="53D8D418" w:rsidRDefault="10B78A60" w14:paraId="5AF5C1C2" w14:textId="576B4830">
      <w:pPr>
        <w:pStyle w:val="Normal"/>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10B78A60" w:rsidP="53D8D418" w:rsidRDefault="10B78A60" w14:paraId="1E83968D" w14:textId="6321F077">
      <w:pPr>
        <w:pStyle w:val="Normal"/>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10B78A60" w:rsidP="53D8D418" w:rsidRDefault="10B78A60" w14:paraId="259E8B1D" w14:textId="314A4B23">
      <w:pPr>
        <w:pStyle w:val="Normal"/>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10B78A60" w:rsidP="53D8D418" w:rsidRDefault="10B78A60" w14:paraId="3849DF68" w14:textId="5602696E">
      <w:pPr>
        <w:pStyle w:val="Normal"/>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10B78A60" w:rsidP="53D8D418" w:rsidRDefault="10B78A60" w14:paraId="4EEBDB89" w14:textId="01FB9125">
      <w:pPr>
        <w:pStyle w:val="Normal"/>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10B78A60" w:rsidP="53D8D418" w:rsidRDefault="10B78A60" w14:paraId="0C00B58A" w14:textId="464BF0A8">
      <w:pPr>
        <w:pStyle w:val="Normal"/>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10B78A60" w:rsidP="53D8D418" w:rsidRDefault="10B78A60" w14:paraId="41681E92" w14:textId="1955AECC">
      <w:pPr>
        <w:pStyle w:val="Normal"/>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10B78A60" w:rsidP="53D8D418" w:rsidRDefault="10B78A60" w14:paraId="3063E94E" w14:textId="05D1F40E">
      <w:pPr>
        <w:pStyle w:val="Normal"/>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10B78A60" w:rsidP="53D8D418" w:rsidRDefault="10B78A60" w14:paraId="6BA06667" w14:textId="40BF073C">
      <w:pPr>
        <w:pStyle w:val="Normal"/>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10B78A60" w:rsidP="53D8D418" w:rsidRDefault="10B78A60" w14:paraId="1EB24636" w14:textId="4A1D574C">
      <w:pPr>
        <w:pStyle w:val="Normal"/>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10B78A60" w:rsidP="53D8D418" w:rsidRDefault="10B78A60" w14:paraId="61DA6A05" w14:textId="2AAEDFCF">
      <w:pPr>
        <w:pStyle w:val="Normal"/>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10B78A60" w:rsidP="53D8D418" w:rsidRDefault="10B78A60" w14:paraId="4C9B65FF" w14:textId="4F861540">
      <w:pPr>
        <w:pStyle w:val="Normal"/>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10B78A60" w:rsidP="53D8D418" w:rsidRDefault="10B78A60" w14:paraId="0D2A9ED8" w14:textId="6E86A001">
      <w:pPr>
        <w:pStyle w:val="Normal"/>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10B78A60" w:rsidP="53D8D418" w:rsidRDefault="10B78A60" w14:paraId="5F664BCA" w14:textId="1D749070">
      <w:pPr>
        <w:pStyle w:val="Normal"/>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10B78A60" w:rsidP="3F6FB7E5" w:rsidRDefault="10B78A60" w14:paraId="2E5F0AD3" w14:textId="5D7517B9">
      <w:pPr>
        <w:pStyle w:val="Normal"/>
        <w:spacing w:line="360" w:lineRule="auto"/>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US"/>
        </w:rPr>
      </w:pPr>
      <w:r w:rsidRPr="53D8D418" w:rsidR="593B52FC">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US"/>
        </w:rPr>
        <w:t>Appendix</w:t>
      </w:r>
    </w:p>
    <w:p w:rsidR="53D8D418" w:rsidP="53D8D418" w:rsidRDefault="53D8D418" w14:paraId="2EF99E1F" w14:textId="018DA831">
      <w:pPr>
        <w:spacing w:line="36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53D8D418" w:rsidP="53D8D418" w:rsidRDefault="53D8D418" w14:paraId="70C85836" w14:textId="53D20CD6">
      <w:pPr>
        <w:spacing w:line="36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10B78A60" w:rsidP="3F6FB7E5" w:rsidRDefault="10B78A60" w14:paraId="68B18453" w14:textId="2413B344">
      <w:pPr>
        <w:spacing w:line="36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3F6FB7E5" w:rsidR="593B52F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Interview Schedule </w:t>
      </w:r>
    </w:p>
    <w:p w:rsidR="593B52FC" w:rsidP="10B78A60" w:rsidRDefault="593B52FC" w14:paraId="69A9E023" w14:textId="6839AAF8">
      <w:pPr>
        <w:pStyle w:val="ListParagraph"/>
        <w:numPr>
          <w:ilvl w:val="0"/>
          <w:numId w:val="6"/>
        </w:numPr>
        <w:spacing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10B78A60" w:rsidR="593B52F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So, I’m going to be asking you some questions about the community centre garden, is that OK? Please let me know if you need me to ask anything again or clarify any questions. If you need a break at any point, you just let me know. You can either ask me or let (carer name) know, is that OK with you? </w:t>
      </w:r>
    </w:p>
    <w:p w:rsidR="593B52FC" w:rsidP="10B78A60" w:rsidRDefault="593B52FC" w14:paraId="31D3B820" w14:textId="2CE2A993">
      <w:pPr>
        <w:pStyle w:val="ListParagraph"/>
        <w:numPr>
          <w:ilvl w:val="0"/>
          <w:numId w:val="6"/>
        </w:numPr>
        <w:spacing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10B78A60" w:rsidR="593B52F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So firstly, how often do you attend the community centre garden? </w:t>
      </w:r>
    </w:p>
    <w:p w:rsidR="593B52FC" w:rsidP="10B78A60" w:rsidRDefault="593B52FC" w14:paraId="6A62B150" w14:textId="7A660FB3">
      <w:pPr>
        <w:pStyle w:val="ListParagraph"/>
        <w:numPr>
          <w:ilvl w:val="0"/>
          <w:numId w:val="6"/>
        </w:numPr>
        <w:spacing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10B78A60" w:rsidR="593B52F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Can you tell me if there is something that you like about being able to spend time in the community garden?</w:t>
      </w:r>
    </w:p>
    <w:p w:rsidR="593B52FC" w:rsidP="53D8D418" w:rsidRDefault="593B52FC" w14:paraId="367C2AED" w14:textId="213BA7B6">
      <w:pPr>
        <w:pStyle w:val="ListParagraph"/>
        <w:numPr>
          <w:ilvl w:val="0"/>
          <w:numId w:val="6"/>
        </w:numPr>
        <w:spacing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53D8D418" w:rsidR="593B52F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How do you feel when you spend time in the community centre garden? </w:t>
      </w:r>
      <w:r w:rsidRPr="53D8D418" w:rsidR="593B52F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Prompt: Do you notice any thoughts or feelings when you spend time there? </w:t>
      </w:r>
    </w:p>
    <w:p w:rsidR="593B52FC" w:rsidP="53D8D418" w:rsidRDefault="593B52FC" w14:paraId="79914D48" w14:textId="787B7928">
      <w:pPr>
        <w:pStyle w:val="ListParagraph"/>
        <w:numPr>
          <w:ilvl w:val="0"/>
          <w:numId w:val="6"/>
        </w:numPr>
        <w:spacing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53D8D418" w:rsidR="593B52F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Is there a particular area of the garden that you spend more time in or particularly like? And if so, can you tell me a little more about that? </w:t>
      </w:r>
    </w:p>
    <w:p w:rsidR="5FB3E78A" w:rsidP="53D8D418" w:rsidRDefault="5FB3E78A" w14:paraId="74543FC9" w14:textId="2F215AA7">
      <w:pPr>
        <w:pStyle w:val="ListParagraph"/>
        <w:numPr>
          <w:ilvl w:val="0"/>
          <w:numId w:val="6"/>
        </w:numPr>
        <w:spacing w:line="360" w:lineRule="auto"/>
        <w:jc w:val="left"/>
        <w:rPr>
          <w:b w:val="0"/>
          <w:bCs w:val="0"/>
          <w:i w:val="0"/>
          <w:iCs w:val="0"/>
          <w:caps w:val="0"/>
          <w:smallCaps w:val="0"/>
          <w:noProof w:val="0"/>
          <w:color w:val="000000" w:themeColor="text1" w:themeTint="FF" w:themeShade="FF"/>
          <w:sz w:val="22"/>
          <w:szCs w:val="22"/>
          <w:lang w:val="en-GB"/>
        </w:rPr>
      </w:pPr>
      <w:r w:rsidRPr="53D8D418" w:rsidR="5FB3E78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Do you have access to your own garden at home? </w:t>
      </w:r>
    </w:p>
    <w:p w:rsidR="5FB3E78A" w:rsidP="53D8D418" w:rsidRDefault="5FB3E78A" w14:paraId="4F94C083" w14:textId="4E2BE6FB">
      <w:pPr>
        <w:pStyle w:val="ListParagraph"/>
        <w:numPr>
          <w:ilvl w:val="0"/>
          <w:numId w:val="6"/>
        </w:numPr>
        <w:spacing w:line="360" w:lineRule="auto"/>
        <w:jc w:val="left"/>
        <w:rPr>
          <w:b w:val="0"/>
          <w:bCs w:val="0"/>
          <w:i w:val="0"/>
          <w:iCs w:val="0"/>
          <w:caps w:val="0"/>
          <w:smallCaps w:val="0"/>
          <w:noProof w:val="0"/>
          <w:color w:val="000000" w:themeColor="text1" w:themeTint="FF" w:themeShade="FF"/>
          <w:sz w:val="22"/>
          <w:szCs w:val="22"/>
          <w:lang w:val="en-GB"/>
        </w:rPr>
      </w:pPr>
      <w:r w:rsidRPr="53D8D418" w:rsidR="5FB3E78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Is there something about spending time in a community garden that is different to your own</w:t>
      </w:r>
      <w:r w:rsidRPr="53D8D418" w:rsidR="4814ED0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53D8D418" w:rsidR="1302CCE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And if so, can you tell me about that? </w:t>
      </w:r>
    </w:p>
    <w:p w:rsidR="5FB3E78A" w:rsidP="53D8D418" w:rsidRDefault="5FB3E78A" w14:paraId="73E0F71A" w14:textId="05926090">
      <w:pPr>
        <w:pStyle w:val="ListParagraph"/>
        <w:numPr>
          <w:ilvl w:val="0"/>
          <w:numId w:val="6"/>
        </w:numPr>
        <w:spacing w:line="360" w:lineRule="auto"/>
        <w:jc w:val="left"/>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53D8D418" w:rsidR="5FB3E78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Do you ever spend time with others at the centre in the community garden?</w:t>
      </w:r>
    </w:p>
    <w:p w:rsidR="27EB91C5" w:rsidP="53D8D418" w:rsidRDefault="27EB91C5" w14:paraId="01ACFE55" w14:textId="4438AAF0">
      <w:pPr>
        <w:pStyle w:val="ListParagraph"/>
        <w:numPr>
          <w:ilvl w:val="0"/>
          <w:numId w:val="6"/>
        </w:numPr>
        <w:spacing w:line="360" w:lineRule="auto"/>
        <w:jc w:val="left"/>
        <w:rPr>
          <w:b w:val="0"/>
          <w:bCs w:val="0"/>
          <w:i w:val="0"/>
          <w:iCs w:val="0"/>
          <w:caps w:val="0"/>
          <w:smallCaps w:val="0"/>
          <w:noProof w:val="0"/>
          <w:color w:val="000000" w:themeColor="text1" w:themeTint="FF" w:themeShade="FF"/>
          <w:sz w:val="22"/>
          <w:szCs w:val="22"/>
          <w:lang w:val="en-GB"/>
        </w:rPr>
      </w:pPr>
      <w:r w:rsidRPr="53D8D418" w:rsidR="27EB91C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Do you ever enjoy spending time alone in the community gardens? And if so, can you tell me about that? Prompt: How do you feel when spending time alone in the gardens</w:t>
      </w:r>
      <w:r w:rsidRPr="53D8D418" w:rsidR="6C72DB3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p>
    <w:p w:rsidR="593B52FC" w:rsidP="53D8D418" w:rsidRDefault="593B52FC" w14:paraId="6092A992" w14:textId="00849BC7">
      <w:pPr>
        <w:pStyle w:val="ListParagraph"/>
        <w:numPr>
          <w:ilvl w:val="0"/>
          <w:numId w:val="6"/>
        </w:numPr>
        <w:spacing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53D8D418" w:rsidR="593B52F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Are there any occasions when you don’t want to spend time outdoors when you are at the centre? And if so, can you tell me why that is?</w:t>
      </w:r>
    </w:p>
    <w:p w:rsidR="53D8D418" w:rsidP="53D8D418" w:rsidRDefault="53D8D418" w14:paraId="5A1DA6A4" w14:textId="63A5328C">
      <w:pPr>
        <w:pStyle w:val="Normal"/>
        <w:spacing w:line="360" w:lineRule="auto"/>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356196F0" w:rsidP="53D8D418" w:rsidRDefault="356196F0" w14:paraId="16685D07" w14:textId="6D31F1B4">
      <w:pPr>
        <w:pStyle w:val="Normal"/>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356196F0" w:rsidP="53D8D418" w:rsidRDefault="356196F0" w14:paraId="5A859D48" w14:textId="076A33C4">
      <w:pPr>
        <w:pStyle w:val="Normal"/>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356196F0" w:rsidP="53D8D418" w:rsidRDefault="356196F0" w14:paraId="24AAB565" w14:textId="355EF978">
      <w:pPr>
        <w:pStyle w:val="Normal"/>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356196F0" w:rsidP="53D8D418" w:rsidRDefault="356196F0" w14:paraId="5D8E5374" w14:textId="17C259DF">
      <w:pPr>
        <w:pStyle w:val="Normal"/>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356196F0" w:rsidP="53D8D418" w:rsidRDefault="356196F0" w14:paraId="67FC0E58" w14:textId="3D896674">
      <w:pPr>
        <w:pStyle w:val="Normal"/>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356196F0" w:rsidP="53D8D418" w:rsidRDefault="356196F0" w14:paraId="523E6B4D" w14:textId="3288FD04">
      <w:pPr>
        <w:pStyle w:val="Normal"/>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356196F0" w:rsidP="53D8D418" w:rsidRDefault="356196F0" w14:paraId="0FDF43FA" w14:textId="16E60869">
      <w:pPr>
        <w:pStyle w:val="Normal"/>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53D8D418" w:rsidR="356196F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References</w:t>
      </w:r>
    </w:p>
    <w:p w:rsidR="10B78A60" w:rsidP="10B78A60" w:rsidRDefault="10B78A60" w14:paraId="241E8C59" w14:textId="14F52F18">
      <w:pPr>
        <w:spacing w:after="16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p>
    <w:p w:rsidR="356196F0" w:rsidP="10B78A60" w:rsidRDefault="356196F0" w14:paraId="79BFC37E" w14:textId="0F69AB40">
      <w:pPr>
        <w:spacing w:after="160" w:line="480" w:lineRule="auto"/>
        <w:ind w:left="283" w:hanging="28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10B78A60" w:rsidR="356196F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Alzheimer's Research UK. (2018). Keeping pace: progress in dementia research capacity .http//www.dementiastatistics.org/statistics-about-research/ </w:t>
      </w:r>
    </w:p>
    <w:p w:rsidR="356196F0" w:rsidP="10B78A60" w:rsidRDefault="356196F0" w14:paraId="71B47327" w14:textId="27080311">
      <w:pPr>
        <w:spacing w:after="160" w:line="480" w:lineRule="auto"/>
        <w:ind w:left="283" w:hanging="28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10B78A60" w:rsidR="356196F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Basu, A., Duvall, J., &amp; Kaplan, R. (2019). Attention restoration theory: Exploring the role of soft fascination and mental bandwidth. </w:t>
      </w:r>
      <w:r w:rsidRPr="10B78A60" w:rsidR="356196F0">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Environment and Behavior</w:t>
      </w:r>
      <w:r w:rsidRPr="10B78A60" w:rsidR="356196F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10B78A60" w:rsidR="356196F0">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51</w:t>
      </w:r>
      <w:r w:rsidRPr="10B78A60" w:rsidR="356196F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(9-10), 1055-1081. </w:t>
      </w:r>
    </w:p>
    <w:p w:rsidR="356196F0" w:rsidP="10B78A60" w:rsidRDefault="356196F0" w14:paraId="0423468D" w14:textId="1C46EF7F">
      <w:pPr>
        <w:spacing w:after="160" w:line="480" w:lineRule="auto"/>
        <w:ind w:left="283" w:hanging="28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10B78A60" w:rsidR="356196F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Berman, M. G., Jonides, J., &amp; Kaplan, S. (2008). The cognitive benefits of interacting with nature. </w:t>
      </w:r>
      <w:r w:rsidRPr="10B78A60" w:rsidR="356196F0">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Psychological science</w:t>
      </w:r>
      <w:r w:rsidRPr="10B78A60" w:rsidR="356196F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10B78A60" w:rsidR="356196F0">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19</w:t>
      </w:r>
      <w:r w:rsidRPr="10B78A60" w:rsidR="356196F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(12), 1207-1212. </w:t>
      </w:r>
    </w:p>
    <w:p w:rsidR="356196F0" w:rsidP="10B78A60" w:rsidRDefault="356196F0" w14:paraId="3842B060" w14:textId="798AC4DA">
      <w:pPr>
        <w:spacing w:after="160" w:line="480" w:lineRule="auto"/>
        <w:ind w:left="283" w:hanging="28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10B78A60" w:rsidR="356196F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British Psychological Society. (2014). BPS code of human research ethics (2nd ed.). </w:t>
      </w:r>
      <w:hyperlink r:id="Rc1046cd444da4fa0">
        <w:r w:rsidRPr="10B78A60" w:rsidR="356196F0">
          <w:rPr>
            <w:rStyle w:val="Hyperlink"/>
            <w:rFonts w:ascii="Times New Roman" w:hAnsi="Times New Roman" w:eastAsia="Times New Roman" w:cs="Times New Roman"/>
            <w:b w:val="0"/>
            <w:bCs w:val="0"/>
            <w:i w:val="0"/>
            <w:iCs w:val="0"/>
            <w:caps w:val="0"/>
            <w:smallCaps w:val="0"/>
            <w:strike w:val="0"/>
            <w:dstrike w:val="0"/>
            <w:noProof w:val="0"/>
            <w:sz w:val="22"/>
            <w:szCs w:val="22"/>
            <w:lang w:val="en-GB"/>
          </w:rPr>
          <w:t>https://www.bps.org.uk/news-and-policy/bps-code-human-research-ethics-2nd-edition-2014</w:t>
        </w:r>
      </w:hyperlink>
    </w:p>
    <w:p w:rsidR="356196F0" w:rsidP="10B78A60" w:rsidRDefault="356196F0" w14:paraId="270C4E56" w14:textId="516607BC">
      <w:pPr>
        <w:spacing w:after="160" w:line="480" w:lineRule="auto"/>
        <w:ind w:left="283" w:hanging="28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10B78A60" w:rsidR="356196F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British Psychological Society. (2018). BPS code of ethics and conduct. </w:t>
      </w:r>
      <w:hyperlink r:id="Rf949dea028b644bf">
        <w:r w:rsidRPr="10B78A60" w:rsidR="356196F0">
          <w:rPr>
            <w:rStyle w:val="Hyperlink"/>
            <w:rFonts w:ascii="Times New Roman" w:hAnsi="Times New Roman" w:eastAsia="Times New Roman" w:cs="Times New Roman"/>
            <w:b w:val="0"/>
            <w:bCs w:val="0"/>
            <w:i w:val="0"/>
            <w:iCs w:val="0"/>
            <w:caps w:val="0"/>
            <w:smallCaps w:val="0"/>
            <w:strike w:val="0"/>
            <w:dstrike w:val="0"/>
            <w:noProof w:val="0"/>
            <w:sz w:val="22"/>
            <w:szCs w:val="22"/>
            <w:lang w:val="en-GB"/>
          </w:rPr>
          <w:t>https://www.bps.org.uk/sites/bps.org.uk/files/Policy%20-%20Files/BPS%20Code%20of%20Ethics%20and%20Conduct%20%28Updated%20July%202018%29.pdf</w:t>
        </w:r>
      </w:hyperlink>
    </w:p>
    <w:p w:rsidR="356196F0" w:rsidP="10B78A60" w:rsidRDefault="356196F0" w14:paraId="2A47ABC0" w14:textId="33EDCA92">
      <w:pPr>
        <w:spacing w:after="160" w:line="480" w:lineRule="auto"/>
        <w:ind w:left="283" w:hanging="28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10B78A60" w:rsidR="356196F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Braun, V., &amp; Clarke, V. (2006). Using thematic analysis in psychology. Qualitative research in psychology, 3(2), 77-101.</w:t>
      </w:r>
    </w:p>
    <w:p w:rsidR="356196F0" w:rsidP="10B78A60" w:rsidRDefault="356196F0" w14:paraId="65D2AF90" w14:textId="711387C0">
      <w:pPr>
        <w:spacing w:after="160" w:line="480" w:lineRule="auto"/>
        <w:ind w:left="283" w:hanging="28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10B78A60" w:rsidR="356196F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Chaudhury, P., &amp; Banerjee, D. (2020). “Recovering with nature”: a review of ecotherapy and implications for the COVID-19 pandemic. Frontiers in Public Health, 8.</w:t>
      </w:r>
    </w:p>
    <w:p w:rsidR="356196F0" w:rsidP="10B78A60" w:rsidRDefault="356196F0" w14:paraId="150AA571" w14:textId="6D8D801C">
      <w:pPr>
        <w:spacing w:after="160" w:line="480" w:lineRule="auto"/>
        <w:ind w:left="283" w:hanging="28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10B78A60" w:rsidR="356196F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Data Protection Act. (2018). </w:t>
      </w:r>
      <w:hyperlink r:id="R8b14ed1a1e064bd8">
        <w:r w:rsidRPr="10B78A60" w:rsidR="356196F0">
          <w:rPr>
            <w:rStyle w:val="Hyperlink"/>
            <w:rFonts w:ascii="Times New Roman" w:hAnsi="Times New Roman" w:eastAsia="Times New Roman" w:cs="Times New Roman"/>
            <w:b w:val="0"/>
            <w:bCs w:val="0"/>
            <w:i w:val="0"/>
            <w:iCs w:val="0"/>
            <w:caps w:val="0"/>
            <w:smallCaps w:val="0"/>
            <w:strike w:val="0"/>
            <w:dstrike w:val="0"/>
            <w:noProof w:val="0"/>
            <w:sz w:val="22"/>
            <w:szCs w:val="22"/>
            <w:lang w:val="en-GB"/>
          </w:rPr>
          <w:t>www.legislation.gov.uk/ukpga/2018/12/contents/enacted</w:t>
        </w:r>
      </w:hyperlink>
      <w:r w:rsidRPr="10B78A60" w:rsidR="356196F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p>
    <w:p w:rsidR="356196F0" w:rsidP="10B78A60" w:rsidRDefault="356196F0" w14:paraId="4223A2E1" w14:textId="0FAE9C87">
      <w:pPr>
        <w:spacing w:after="160" w:line="480" w:lineRule="auto"/>
        <w:ind w:left="283" w:hanging="28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10B78A60" w:rsidR="356196F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Dewing J (2007) Participatory research. A method for process consent with persons who have dementia, Dementia, 6, 1, 11–25.</w:t>
      </w:r>
    </w:p>
    <w:p w:rsidR="356196F0" w:rsidP="10B78A60" w:rsidRDefault="356196F0" w14:paraId="72F0AC46" w14:textId="48A734D4">
      <w:pPr>
        <w:spacing w:after="160" w:line="480" w:lineRule="auto"/>
        <w:ind w:left="283" w:hanging="28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10B78A60" w:rsidR="356196F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Farmer, P. (2014). Ecotherapy for mental health. Journal of Holistic Healthcare, 11(1).</w:t>
      </w:r>
    </w:p>
    <w:p w:rsidR="356196F0" w:rsidP="10B78A60" w:rsidRDefault="356196F0" w14:paraId="2DF8BA78" w14:textId="70DF24FF">
      <w:pPr>
        <w:spacing w:after="160" w:line="480" w:lineRule="auto"/>
        <w:ind w:left="283" w:hanging="28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10B78A60" w:rsidR="356196F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Gelling, L. (2015). Qualitative research. </w:t>
      </w:r>
      <w:r w:rsidRPr="10B78A60" w:rsidR="356196F0">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Nursing Standard,</w:t>
      </w:r>
      <w:r w:rsidRPr="10B78A60" w:rsidR="356196F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29(30), 43 </w:t>
      </w:r>
    </w:p>
    <w:p w:rsidR="356196F0" w:rsidP="10B78A60" w:rsidRDefault="356196F0" w14:paraId="75E92829" w14:textId="190F09D7">
      <w:pPr>
        <w:spacing w:after="160" w:line="480" w:lineRule="auto"/>
        <w:ind w:left="283" w:hanging="28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10B78A60" w:rsidR="356196F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Prince, M., Bryce, R., Albanese, E., Wimo, A., Ribeiro, W., &amp; Ferri, C. P. (2013). The global prevalence of dementia: a systematic review and metaanalysis. </w:t>
      </w:r>
      <w:r w:rsidRPr="10B78A60" w:rsidR="356196F0">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Alzheimer's &amp; dementia</w:t>
      </w:r>
      <w:r w:rsidRPr="10B78A60" w:rsidR="356196F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10B78A60" w:rsidR="356196F0">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9</w:t>
      </w:r>
      <w:r w:rsidRPr="10B78A60" w:rsidR="356196F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(1), 63-75. </w:t>
      </w:r>
    </w:p>
    <w:p w:rsidR="356196F0" w:rsidP="53D8D418" w:rsidRDefault="356196F0" w14:paraId="14741BDA" w14:textId="67CCB4EC">
      <w:pPr>
        <w:spacing w:after="160" w:line="480" w:lineRule="auto"/>
        <w:ind w:left="283" w:hanging="28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53D8D418" w:rsidR="356196F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Mental Health Capacity Act. (2005). </w:t>
      </w:r>
      <w:hyperlink r:id="R9cd14f50f6eb41a3">
        <w:r w:rsidRPr="53D8D418" w:rsidR="356196F0">
          <w:rPr>
            <w:rStyle w:val="Hyperlink"/>
            <w:rFonts w:ascii="Times New Roman" w:hAnsi="Times New Roman" w:eastAsia="Times New Roman" w:cs="Times New Roman"/>
            <w:b w:val="0"/>
            <w:bCs w:val="0"/>
            <w:i w:val="0"/>
            <w:iCs w:val="0"/>
            <w:caps w:val="0"/>
            <w:smallCaps w:val="0"/>
            <w:strike w:val="0"/>
            <w:dstrike w:val="0"/>
            <w:noProof w:val="0"/>
            <w:sz w:val="22"/>
            <w:szCs w:val="22"/>
            <w:lang w:val="en-GB"/>
          </w:rPr>
          <w:t>www.legislation.gov.uk/ukpga/2005/9/contents</w:t>
        </w:r>
      </w:hyperlink>
      <w:r w:rsidRPr="53D8D418" w:rsidR="356196F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p>
    <w:p w:rsidR="699D1248" w:rsidP="53D8D418" w:rsidRDefault="699D1248" w14:paraId="62458078" w14:textId="3BDFBAF0">
      <w:pPr>
        <w:ind w:left="0" w:hanging="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53D8D418" w:rsidR="699D124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Mind. (2007). Ecotherapy: The green agenda for mental health. </w:t>
      </w:r>
    </w:p>
    <w:p w:rsidR="699D1248" w:rsidP="53D8D418" w:rsidRDefault="699D1248" w14:paraId="562AFD2C" w14:textId="754D26A5">
      <w:pPr>
        <w:ind w:left="0" w:hanging="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hyperlink r:id="R3d0a0d9d5a9b4c92">
        <w:r w:rsidRPr="53D8D418" w:rsidR="699D1248">
          <w:rPr>
            <w:rStyle w:val="Hyperlink"/>
            <w:rFonts w:ascii="Times New Roman" w:hAnsi="Times New Roman" w:eastAsia="Times New Roman" w:cs="Times New Roman"/>
            <w:b w:val="0"/>
            <w:bCs w:val="0"/>
            <w:i w:val="0"/>
            <w:iCs w:val="0"/>
            <w:caps w:val="0"/>
            <w:smallCaps w:val="0"/>
            <w:strike w:val="0"/>
            <w:dstrike w:val="0"/>
            <w:noProof w:val="0"/>
            <w:sz w:val="22"/>
            <w:szCs w:val="22"/>
            <w:lang w:val="en-GB"/>
          </w:rPr>
          <w:t>http://www.mind.org.uk/media/273470/ecotherapy.pdf</w:t>
        </w:r>
      </w:hyperlink>
    </w:p>
    <w:p w:rsidR="356196F0" w:rsidP="10B78A60" w:rsidRDefault="356196F0" w14:paraId="11CC8310" w14:textId="03F1C634">
      <w:pPr>
        <w:spacing w:after="160" w:line="480" w:lineRule="auto"/>
        <w:ind w:left="283" w:hanging="28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10B78A60" w:rsidR="356196F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Mmako, N. J., Courtney-Pratt, H., &amp; Marsh, P. (2020). Green spaces, dementia and a meaningful life in the community: a mixed studies review. </w:t>
      </w:r>
      <w:r w:rsidRPr="10B78A60" w:rsidR="356196F0">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Health &amp; Place</w:t>
      </w:r>
      <w:r w:rsidRPr="10B78A60" w:rsidR="356196F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10B78A60" w:rsidR="356196F0">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63</w:t>
      </w:r>
      <w:r w:rsidRPr="10B78A60" w:rsidR="356196F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102344. </w:t>
      </w:r>
    </w:p>
    <w:p w:rsidR="356196F0" w:rsidP="10B78A60" w:rsidRDefault="356196F0" w14:paraId="424B3CD8" w14:textId="6CE00206">
      <w:pPr>
        <w:spacing w:after="160" w:line="480" w:lineRule="auto"/>
        <w:ind w:left="283" w:hanging="28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10B78A60" w:rsidR="356196F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Moore, K. D. (2007). Restorative dementia gardens: Exploring how design may ameliorate attention fatigue. </w:t>
      </w:r>
      <w:r w:rsidRPr="10B78A60" w:rsidR="356196F0">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Journal of Housing for the Elderly</w:t>
      </w:r>
      <w:r w:rsidRPr="10B78A60" w:rsidR="356196F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10B78A60" w:rsidR="356196F0">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21</w:t>
      </w:r>
      <w:r w:rsidRPr="10B78A60" w:rsidR="356196F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(1-2), 73-88. </w:t>
      </w:r>
    </w:p>
    <w:p w:rsidR="356196F0" w:rsidP="10B78A60" w:rsidRDefault="356196F0" w14:paraId="7C794BE8" w14:textId="0C3B2911">
      <w:pPr>
        <w:spacing w:after="160" w:line="480" w:lineRule="auto"/>
        <w:ind w:left="283" w:hanging="28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10B78A60" w:rsidR="356196F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Samsi, K., &amp; Manthorpe, J. (2020). Interviewing people living with dementia in social care research. </w:t>
      </w:r>
    </w:p>
    <w:p w:rsidR="356196F0" w:rsidP="10B78A60" w:rsidRDefault="356196F0" w14:paraId="19F7580C" w14:textId="25069D90">
      <w:pPr>
        <w:spacing w:after="160" w:line="480" w:lineRule="auto"/>
        <w:ind w:left="283" w:hanging="28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10B78A60" w:rsidR="356196F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Tomioka, K., Kurumatani, N., &amp; Hosoi, H. (2018). Social participation and cognitive decline among community-dwelling older adults: a community-based longitudinal study. </w:t>
      </w:r>
      <w:r w:rsidRPr="10B78A60" w:rsidR="356196F0">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The Journals of Gerontology: Series B</w:t>
      </w:r>
      <w:r w:rsidRPr="10B78A60" w:rsidR="356196F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10B78A60" w:rsidR="356196F0">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73</w:t>
      </w:r>
      <w:r w:rsidRPr="10B78A60" w:rsidR="356196F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(5), 799-806.</w:t>
      </w:r>
    </w:p>
    <w:p w:rsidR="356196F0" w:rsidP="10B78A60" w:rsidRDefault="356196F0" w14:paraId="6209ADFE" w14:textId="6F613C7C">
      <w:pPr>
        <w:spacing w:after="160" w:line="480" w:lineRule="auto"/>
        <w:ind w:left="283" w:hanging="28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10B78A60" w:rsidR="356196F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Ulrich, R. (1984). View through a window may influence recovery. Science, 224(4647), 224-225.</w:t>
      </w:r>
    </w:p>
    <w:p w:rsidR="356196F0" w:rsidP="10B78A60" w:rsidRDefault="356196F0" w14:paraId="2E4DB84F" w14:textId="2802F8C3">
      <w:pPr>
        <w:spacing w:after="160" w:line="480" w:lineRule="auto"/>
        <w:ind w:left="283" w:hanging="28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10B78A60" w:rsidR="356196F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World Health Organization. (2017). Global action plan on the public health response to dementia 2017–2025. </w:t>
      </w:r>
    </w:p>
    <w:p w:rsidR="10B78A60" w:rsidP="53D8D418" w:rsidRDefault="10B78A60" w14:paraId="33D3ED14" w14:textId="46A3A7B8">
      <w:pPr>
        <w:pStyle w:val="Normal"/>
        <w:spacing w:after="160" w:line="360" w:lineRule="auto"/>
        <w:ind w:left="1003" w:hanging="28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67D039E"/>
    <w:rsid w:val="00586795"/>
    <w:rsid w:val="00B1FD82"/>
    <w:rsid w:val="00BB6101"/>
    <w:rsid w:val="0120E0F0"/>
    <w:rsid w:val="01497E9C"/>
    <w:rsid w:val="01DA8BF0"/>
    <w:rsid w:val="02E4A07A"/>
    <w:rsid w:val="02EB083F"/>
    <w:rsid w:val="031178AC"/>
    <w:rsid w:val="0317D18D"/>
    <w:rsid w:val="03364A4C"/>
    <w:rsid w:val="03B5EDBF"/>
    <w:rsid w:val="03F301C3"/>
    <w:rsid w:val="03FABE6C"/>
    <w:rsid w:val="048070DB"/>
    <w:rsid w:val="0490C18D"/>
    <w:rsid w:val="04C0B08A"/>
    <w:rsid w:val="04D21AAD"/>
    <w:rsid w:val="04E3BBAD"/>
    <w:rsid w:val="05231D41"/>
    <w:rsid w:val="05644689"/>
    <w:rsid w:val="059D9D6E"/>
    <w:rsid w:val="061CEFBF"/>
    <w:rsid w:val="064F724F"/>
    <w:rsid w:val="065D537E"/>
    <w:rsid w:val="06F6DBD2"/>
    <w:rsid w:val="0706B6F8"/>
    <w:rsid w:val="07B3824F"/>
    <w:rsid w:val="07CB294C"/>
    <w:rsid w:val="07CDBBC0"/>
    <w:rsid w:val="07E49BAD"/>
    <w:rsid w:val="08711151"/>
    <w:rsid w:val="0892AC33"/>
    <w:rsid w:val="092BF2D5"/>
    <w:rsid w:val="09549081"/>
    <w:rsid w:val="0A1B86E8"/>
    <w:rsid w:val="0AB9BAB6"/>
    <w:rsid w:val="0AF757F1"/>
    <w:rsid w:val="0B2D10C7"/>
    <w:rsid w:val="0B7A83B0"/>
    <w:rsid w:val="0B976156"/>
    <w:rsid w:val="0BE8914C"/>
    <w:rsid w:val="0BECF4F1"/>
    <w:rsid w:val="0C47D7DE"/>
    <w:rsid w:val="0D30F140"/>
    <w:rsid w:val="0D30F55D"/>
    <w:rsid w:val="0D661D56"/>
    <w:rsid w:val="0D84B159"/>
    <w:rsid w:val="0DA99481"/>
    <w:rsid w:val="0DFF63F8"/>
    <w:rsid w:val="0E4E0624"/>
    <w:rsid w:val="0EC61DD6"/>
    <w:rsid w:val="0ED1ED0D"/>
    <w:rsid w:val="0F023920"/>
    <w:rsid w:val="0F1BB9FF"/>
    <w:rsid w:val="0F2495B3"/>
    <w:rsid w:val="0F479E4F"/>
    <w:rsid w:val="0F50FC40"/>
    <w:rsid w:val="0FC32382"/>
    <w:rsid w:val="0FD5C01A"/>
    <w:rsid w:val="0FD8EDC3"/>
    <w:rsid w:val="1016D687"/>
    <w:rsid w:val="1041B414"/>
    <w:rsid w:val="10907F53"/>
    <w:rsid w:val="109DBE18"/>
    <w:rsid w:val="10B78A60"/>
    <w:rsid w:val="10C10248"/>
    <w:rsid w:val="10C5E636"/>
    <w:rsid w:val="10ECCCA1"/>
    <w:rsid w:val="1137BC16"/>
    <w:rsid w:val="12417BFF"/>
    <w:rsid w:val="1257131C"/>
    <w:rsid w:val="12A4392B"/>
    <w:rsid w:val="1302CCE2"/>
    <w:rsid w:val="13C7374E"/>
    <w:rsid w:val="13D55EDA"/>
    <w:rsid w:val="14051AB0"/>
    <w:rsid w:val="14111313"/>
    <w:rsid w:val="1449DCC8"/>
    <w:rsid w:val="14A4E9F0"/>
    <w:rsid w:val="15355344"/>
    <w:rsid w:val="15890DDD"/>
    <w:rsid w:val="159DB94B"/>
    <w:rsid w:val="15A4604E"/>
    <w:rsid w:val="16169892"/>
    <w:rsid w:val="167D6CEB"/>
    <w:rsid w:val="16EC5D37"/>
    <w:rsid w:val="17001265"/>
    <w:rsid w:val="1714ED22"/>
    <w:rsid w:val="172627F9"/>
    <w:rsid w:val="17722285"/>
    <w:rsid w:val="17C7A9A2"/>
    <w:rsid w:val="17D3F215"/>
    <w:rsid w:val="17DB8E93"/>
    <w:rsid w:val="17E8FBF6"/>
    <w:rsid w:val="18AF086F"/>
    <w:rsid w:val="18D55A0D"/>
    <w:rsid w:val="19264999"/>
    <w:rsid w:val="1972A1D1"/>
    <w:rsid w:val="19775EF4"/>
    <w:rsid w:val="19785B13"/>
    <w:rsid w:val="19A292D4"/>
    <w:rsid w:val="19A7B521"/>
    <w:rsid w:val="1A0019AC"/>
    <w:rsid w:val="1A44A05E"/>
    <w:rsid w:val="1A5F7F31"/>
    <w:rsid w:val="1A7D21D3"/>
    <w:rsid w:val="1A964A30"/>
    <w:rsid w:val="1AEFACFB"/>
    <w:rsid w:val="1B0A3C0E"/>
    <w:rsid w:val="1B132F55"/>
    <w:rsid w:val="1BE9D825"/>
    <w:rsid w:val="1BF64A68"/>
    <w:rsid w:val="1C599AEC"/>
    <w:rsid w:val="1C7EDC7E"/>
    <w:rsid w:val="1CAFFBD5"/>
    <w:rsid w:val="1D2E5ED4"/>
    <w:rsid w:val="1D6C6334"/>
    <w:rsid w:val="1E04F4F3"/>
    <w:rsid w:val="1E2A14BA"/>
    <w:rsid w:val="1E4BCC36"/>
    <w:rsid w:val="1E5110FF"/>
    <w:rsid w:val="1E517882"/>
    <w:rsid w:val="1E8CE1BC"/>
    <w:rsid w:val="1F181181"/>
    <w:rsid w:val="1F702625"/>
    <w:rsid w:val="1F85C991"/>
    <w:rsid w:val="1FDFB66B"/>
    <w:rsid w:val="20DCF980"/>
    <w:rsid w:val="20EC6357"/>
    <w:rsid w:val="211312F8"/>
    <w:rsid w:val="2156435F"/>
    <w:rsid w:val="21836CF8"/>
    <w:rsid w:val="21A848C0"/>
    <w:rsid w:val="21B12474"/>
    <w:rsid w:val="21B1C0A8"/>
    <w:rsid w:val="21C40993"/>
    <w:rsid w:val="21C533AB"/>
    <w:rsid w:val="21D8AEAA"/>
    <w:rsid w:val="223B2ADB"/>
    <w:rsid w:val="22638109"/>
    <w:rsid w:val="228833B8"/>
    <w:rsid w:val="228AD0DC"/>
    <w:rsid w:val="22C03150"/>
    <w:rsid w:val="22CD8972"/>
    <w:rsid w:val="2362D073"/>
    <w:rsid w:val="23FF516A"/>
    <w:rsid w:val="24BB0DBA"/>
    <w:rsid w:val="24E4B13D"/>
    <w:rsid w:val="2534EB0B"/>
    <w:rsid w:val="253A55E7"/>
    <w:rsid w:val="25A6DA01"/>
    <w:rsid w:val="25C2719E"/>
    <w:rsid w:val="26352C02"/>
    <w:rsid w:val="2669DB21"/>
    <w:rsid w:val="2670C433"/>
    <w:rsid w:val="267D039E"/>
    <w:rsid w:val="26E20BE0"/>
    <w:rsid w:val="26FCBC44"/>
    <w:rsid w:val="27C89603"/>
    <w:rsid w:val="27EB91C5"/>
    <w:rsid w:val="2856A79C"/>
    <w:rsid w:val="2878B6B3"/>
    <w:rsid w:val="287DDC41"/>
    <w:rsid w:val="28D5A9A2"/>
    <w:rsid w:val="28F224DA"/>
    <w:rsid w:val="2904B502"/>
    <w:rsid w:val="292A6809"/>
    <w:rsid w:val="293A4E8A"/>
    <w:rsid w:val="295EAF74"/>
    <w:rsid w:val="29D54296"/>
    <w:rsid w:val="29F45B3E"/>
    <w:rsid w:val="29FD1519"/>
    <w:rsid w:val="2A62B1AE"/>
    <w:rsid w:val="2A666DB7"/>
    <w:rsid w:val="2AA3C1BE"/>
    <w:rsid w:val="2AEC35B7"/>
    <w:rsid w:val="2B055E14"/>
    <w:rsid w:val="2B12E910"/>
    <w:rsid w:val="2B4A9FC5"/>
    <w:rsid w:val="2BB57D03"/>
    <w:rsid w:val="2BCF5CBC"/>
    <w:rsid w:val="2BFE4A75"/>
    <w:rsid w:val="2BFE820F"/>
    <w:rsid w:val="2C19F358"/>
    <w:rsid w:val="2C22A428"/>
    <w:rsid w:val="2C29C59C"/>
    <w:rsid w:val="2C42EDF9"/>
    <w:rsid w:val="2C6B1B9C"/>
    <w:rsid w:val="2C880618"/>
    <w:rsid w:val="2C9E0A1F"/>
    <w:rsid w:val="2CBA6BE0"/>
    <w:rsid w:val="2CC21F5A"/>
    <w:rsid w:val="2D16E18C"/>
    <w:rsid w:val="2D9264EA"/>
    <w:rsid w:val="2D983549"/>
    <w:rsid w:val="2DAA41B1"/>
    <w:rsid w:val="2DE83642"/>
    <w:rsid w:val="2E23D679"/>
    <w:rsid w:val="2E5BC4A9"/>
    <w:rsid w:val="2E771B53"/>
    <w:rsid w:val="2F06FD7E"/>
    <w:rsid w:val="2F3C8A96"/>
    <w:rsid w:val="2F85D36D"/>
    <w:rsid w:val="2F8A5E46"/>
    <w:rsid w:val="2FBE52CF"/>
    <w:rsid w:val="300C258B"/>
    <w:rsid w:val="302B5BBD"/>
    <w:rsid w:val="3044841A"/>
    <w:rsid w:val="30682830"/>
    <w:rsid w:val="30944ECE"/>
    <w:rsid w:val="30CD63E4"/>
    <w:rsid w:val="30D2A1B5"/>
    <w:rsid w:val="310A74A7"/>
    <w:rsid w:val="31822A94"/>
    <w:rsid w:val="31AC8DC8"/>
    <w:rsid w:val="31BE8F18"/>
    <w:rsid w:val="31C72C1E"/>
    <w:rsid w:val="31C9DCB0"/>
    <w:rsid w:val="31CF35C4"/>
    <w:rsid w:val="3230AB2F"/>
    <w:rsid w:val="323DE6E4"/>
    <w:rsid w:val="3243CA3C"/>
    <w:rsid w:val="32491743"/>
    <w:rsid w:val="32809C9C"/>
    <w:rsid w:val="3296DB31"/>
    <w:rsid w:val="32990720"/>
    <w:rsid w:val="32A0F4A6"/>
    <w:rsid w:val="32ABF452"/>
    <w:rsid w:val="331A5872"/>
    <w:rsid w:val="333331DE"/>
    <w:rsid w:val="333ABF0D"/>
    <w:rsid w:val="334A8C76"/>
    <w:rsid w:val="33ABE4E5"/>
    <w:rsid w:val="33F562D7"/>
    <w:rsid w:val="340504A6"/>
    <w:rsid w:val="340FFBB9"/>
    <w:rsid w:val="34198335"/>
    <w:rsid w:val="3434D781"/>
    <w:rsid w:val="34EABDBD"/>
    <w:rsid w:val="3506D686"/>
    <w:rsid w:val="356196F0"/>
    <w:rsid w:val="35A56455"/>
    <w:rsid w:val="35AEE3F4"/>
    <w:rsid w:val="35D0A7E2"/>
    <w:rsid w:val="35D78FF8"/>
    <w:rsid w:val="35DBEC94"/>
    <w:rsid w:val="36237639"/>
    <w:rsid w:val="3630CF28"/>
    <w:rsid w:val="364E457F"/>
    <w:rsid w:val="365E9641"/>
    <w:rsid w:val="368AEE83"/>
    <w:rsid w:val="36F82FAA"/>
    <w:rsid w:val="371DA163"/>
    <w:rsid w:val="375123F7"/>
    <w:rsid w:val="3799EA9E"/>
    <w:rsid w:val="37B7560D"/>
    <w:rsid w:val="37ECCE12"/>
    <w:rsid w:val="387F5608"/>
    <w:rsid w:val="38A72A47"/>
    <w:rsid w:val="38D11FBB"/>
    <w:rsid w:val="3910362A"/>
    <w:rsid w:val="391D234F"/>
    <w:rsid w:val="39668920"/>
    <w:rsid w:val="39B3AD43"/>
    <w:rsid w:val="3A74462A"/>
    <w:rsid w:val="3A775711"/>
    <w:rsid w:val="3A78D578"/>
    <w:rsid w:val="3A88C4B9"/>
    <w:rsid w:val="3A8F9EE4"/>
    <w:rsid w:val="3AA1ED16"/>
    <w:rsid w:val="3AAC068B"/>
    <w:rsid w:val="3ACCFBDC"/>
    <w:rsid w:val="3B3492A9"/>
    <w:rsid w:val="3B6D46EE"/>
    <w:rsid w:val="3BF0F525"/>
    <w:rsid w:val="3C10168B"/>
    <w:rsid w:val="3C14A5D9"/>
    <w:rsid w:val="3C3788FD"/>
    <w:rsid w:val="3C3FE966"/>
    <w:rsid w:val="3C47D6EC"/>
    <w:rsid w:val="3C7A7E5C"/>
    <w:rsid w:val="3C9E29E2"/>
    <w:rsid w:val="3CEF406F"/>
    <w:rsid w:val="3D246E8D"/>
    <w:rsid w:val="3D55D4F0"/>
    <w:rsid w:val="3DABE6EC"/>
    <w:rsid w:val="3DFA9A10"/>
    <w:rsid w:val="3E164EBD"/>
    <w:rsid w:val="3EA3C93C"/>
    <w:rsid w:val="3EF9474E"/>
    <w:rsid w:val="3F4C469B"/>
    <w:rsid w:val="3F6FB7E5"/>
    <w:rsid w:val="3FB63B42"/>
    <w:rsid w:val="3FD5CAA4"/>
    <w:rsid w:val="401DB38C"/>
    <w:rsid w:val="4026E131"/>
    <w:rsid w:val="40713F90"/>
    <w:rsid w:val="40788B03"/>
    <w:rsid w:val="408A67ED"/>
    <w:rsid w:val="408DD719"/>
    <w:rsid w:val="409A4E6E"/>
    <w:rsid w:val="40FFF3C3"/>
    <w:rsid w:val="4157A272"/>
    <w:rsid w:val="41AD5AAA"/>
    <w:rsid w:val="41B176BB"/>
    <w:rsid w:val="41BC7314"/>
    <w:rsid w:val="41EF3BA2"/>
    <w:rsid w:val="41F5E2A5"/>
    <w:rsid w:val="41F6A905"/>
    <w:rsid w:val="425CAF90"/>
    <w:rsid w:val="42863C11"/>
    <w:rsid w:val="4293D69E"/>
    <w:rsid w:val="43680192"/>
    <w:rsid w:val="439C9DD2"/>
    <w:rsid w:val="43E9C7DD"/>
    <w:rsid w:val="441FB7BE"/>
    <w:rsid w:val="442FA6FF"/>
    <w:rsid w:val="4452E8D1"/>
    <w:rsid w:val="4468B554"/>
    <w:rsid w:val="44A55A16"/>
    <w:rsid w:val="44C4B509"/>
    <w:rsid w:val="451CD365"/>
    <w:rsid w:val="4526DC64"/>
    <w:rsid w:val="45BB881F"/>
    <w:rsid w:val="45C3F660"/>
    <w:rsid w:val="461BCB58"/>
    <w:rsid w:val="462321D9"/>
    <w:rsid w:val="46412A77"/>
    <w:rsid w:val="46500BA7"/>
    <w:rsid w:val="4672A0F1"/>
    <w:rsid w:val="469FA254"/>
    <w:rsid w:val="46B5B2D7"/>
    <w:rsid w:val="47628267"/>
    <w:rsid w:val="4777EB23"/>
    <w:rsid w:val="47F81157"/>
    <w:rsid w:val="480B8BF4"/>
    <w:rsid w:val="4814ED0A"/>
    <w:rsid w:val="48426B9D"/>
    <w:rsid w:val="48A61213"/>
    <w:rsid w:val="491C7EC8"/>
    <w:rsid w:val="499D54CC"/>
    <w:rsid w:val="49C66145"/>
    <w:rsid w:val="49C6BCB0"/>
    <w:rsid w:val="49CC2C1F"/>
    <w:rsid w:val="49E1252A"/>
    <w:rsid w:val="4A2186EE"/>
    <w:rsid w:val="4A7A5856"/>
    <w:rsid w:val="4A8235E3"/>
    <w:rsid w:val="4A9561E9"/>
    <w:rsid w:val="4AE55C5B"/>
    <w:rsid w:val="4B4D47B8"/>
    <w:rsid w:val="4B8E3F30"/>
    <w:rsid w:val="4BADFFC2"/>
    <w:rsid w:val="4BD5D671"/>
    <w:rsid w:val="4C3E9CC2"/>
    <w:rsid w:val="4C81FDED"/>
    <w:rsid w:val="4CB06BFB"/>
    <w:rsid w:val="4CF4EE14"/>
    <w:rsid w:val="4D0EE3D8"/>
    <w:rsid w:val="4E5582F9"/>
    <w:rsid w:val="4EA6A040"/>
    <w:rsid w:val="4EC47F29"/>
    <w:rsid w:val="4EFB797A"/>
    <w:rsid w:val="4FEEA11D"/>
    <w:rsid w:val="4FFBED75"/>
    <w:rsid w:val="50388C5C"/>
    <w:rsid w:val="50698F0B"/>
    <w:rsid w:val="50AEABED"/>
    <w:rsid w:val="50CF2151"/>
    <w:rsid w:val="50EBE5A9"/>
    <w:rsid w:val="510D50CF"/>
    <w:rsid w:val="5171F155"/>
    <w:rsid w:val="5197BDD6"/>
    <w:rsid w:val="51F496CF"/>
    <w:rsid w:val="521156D1"/>
    <w:rsid w:val="522FFF0E"/>
    <w:rsid w:val="527A5705"/>
    <w:rsid w:val="52A6D6FC"/>
    <w:rsid w:val="53085BFD"/>
    <w:rsid w:val="53779997"/>
    <w:rsid w:val="53D8D418"/>
    <w:rsid w:val="53DA7E40"/>
    <w:rsid w:val="542CCAA5"/>
    <w:rsid w:val="5497D05C"/>
    <w:rsid w:val="54BD6404"/>
    <w:rsid w:val="5523D7D1"/>
    <w:rsid w:val="5593BD5F"/>
    <w:rsid w:val="55A4F796"/>
    <w:rsid w:val="55B1F7C7"/>
    <w:rsid w:val="55E13EBB"/>
    <w:rsid w:val="568E8ED4"/>
    <w:rsid w:val="56BFA832"/>
    <w:rsid w:val="578ECE9B"/>
    <w:rsid w:val="57AE3426"/>
    <w:rsid w:val="57D887B9"/>
    <w:rsid w:val="57E11982"/>
    <w:rsid w:val="5806FF5A"/>
    <w:rsid w:val="585052C1"/>
    <w:rsid w:val="58946F9F"/>
    <w:rsid w:val="5896F71D"/>
    <w:rsid w:val="593B52FC"/>
    <w:rsid w:val="5954B7AE"/>
    <w:rsid w:val="5AB14312"/>
    <w:rsid w:val="5AD0AA1D"/>
    <w:rsid w:val="5AFDADA2"/>
    <w:rsid w:val="5B4D2CBA"/>
    <w:rsid w:val="5B7A8943"/>
    <w:rsid w:val="5BC8B538"/>
    <w:rsid w:val="5BD69230"/>
    <w:rsid w:val="5BF0A86E"/>
    <w:rsid w:val="5C80E653"/>
    <w:rsid w:val="5CFDD058"/>
    <w:rsid w:val="5D3364CA"/>
    <w:rsid w:val="5D6DD3E8"/>
    <w:rsid w:val="5D86DFBA"/>
    <w:rsid w:val="5E2AAEC2"/>
    <w:rsid w:val="5E7640DE"/>
    <w:rsid w:val="5ECF352B"/>
    <w:rsid w:val="5F48C9F3"/>
    <w:rsid w:val="5F9C0ECD"/>
    <w:rsid w:val="5FB3E78A"/>
    <w:rsid w:val="5FD65EE4"/>
    <w:rsid w:val="60252A17"/>
    <w:rsid w:val="60751F01"/>
    <w:rsid w:val="609F8CCD"/>
    <w:rsid w:val="60E1E3E4"/>
    <w:rsid w:val="61504F37"/>
    <w:rsid w:val="61577E16"/>
    <w:rsid w:val="61ADE1A0"/>
    <w:rsid w:val="626BE4AD"/>
    <w:rsid w:val="62806AB5"/>
    <w:rsid w:val="62A71E0E"/>
    <w:rsid w:val="6349B201"/>
    <w:rsid w:val="636D11DC"/>
    <w:rsid w:val="636FCD91"/>
    <w:rsid w:val="63A4D23D"/>
    <w:rsid w:val="643EFCFB"/>
    <w:rsid w:val="6484D741"/>
    <w:rsid w:val="64914526"/>
    <w:rsid w:val="649AE5A5"/>
    <w:rsid w:val="649B1CAC"/>
    <w:rsid w:val="64C29679"/>
    <w:rsid w:val="6588CC4E"/>
    <w:rsid w:val="66092204"/>
    <w:rsid w:val="66150344"/>
    <w:rsid w:val="664E4F1E"/>
    <w:rsid w:val="668152C3"/>
    <w:rsid w:val="66D0AF40"/>
    <w:rsid w:val="67480CA1"/>
    <w:rsid w:val="67769DBD"/>
    <w:rsid w:val="678BCA08"/>
    <w:rsid w:val="67B0D3A5"/>
    <w:rsid w:val="681D2324"/>
    <w:rsid w:val="68526B79"/>
    <w:rsid w:val="68EFAC39"/>
    <w:rsid w:val="699D1248"/>
    <w:rsid w:val="69B8F385"/>
    <w:rsid w:val="69DF797C"/>
    <w:rsid w:val="6A086056"/>
    <w:rsid w:val="6A11E7D2"/>
    <w:rsid w:val="6A1413C1"/>
    <w:rsid w:val="6A273C2F"/>
    <w:rsid w:val="6A744A17"/>
    <w:rsid w:val="6A901EEF"/>
    <w:rsid w:val="6A9E36CE"/>
    <w:rsid w:val="6AAE3E7F"/>
    <w:rsid w:val="6AC37562"/>
    <w:rsid w:val="6AD4A5A1"/>
    <w:rsid w:val="6AFEA2B0"/>
    <w:rsid w:val="6B26F186"/>
    <w:rsid w:val="6B7A183E"/>
    <w:rsid w:val="6B9B340E"/>
    <w:rsid w:val="6C5F212F"/>
    <w:rsid w:val="6C5F3B2B"/>
    <w:rsid w:val="6C72DB38"/>
    <w:rsid w:val="6C81E327"/>
    <w:rsid w:val="6C83D7B5"/>
    <w:rsid w:val="6C8E8FDA"/>
    <w:rsid w:val="6CA937A6"/>
    <w:rsid w:val="6D021ADD"/>
    <w:rsid w:val="6D498894"/>
    <w:rsid w:val="6DABB204"/>
    <w:rsid w:val="6DAE9754"/>
    <w:rsid w:val="6DE5F8E7"/>
    <w:rsid w:val="6E2F4377"/>
    <w:rsid w:val="6EBCEFDA"/>
    <w:rsid w:val="6EDD93A8"/>
    <w:rsid w:val="6EE5F728"/>
    <w:rsid w:val="6EEF726A"/>
    <w:rsid w:val="6EF5B791"/>
    <w:rsid w:val="6F5BF030"/>
    <w:rsid w:val="6FE11427"/>
    <w:rsid w:val="6FFA62A9"/>
    <w:rsid w:val="6FFFB4E6"/>
    <w:rsid w:val="701858CE"/>
    <w:rsid w:val="7053826A"/>
    <w:rsid w:val="70603BAC"/>
    <w:rsid w:val="70E619C3"/>
    <w:rsid w:val="71DFA43E"/>
    <w:rsid w:val="72CE7CAF"/>
    <w:rsid w:val="72DD5347"/>
    <w:rsid w:val="72FA7E15"/>
    <w:rsid w:val="7328B51C"/>
    <w:rsid w:val="73521FD3"/>
    <w:rsid w:val="7397DC6E"/>
    <w:rsid w:val="74653951"/>
    <w:rsid w:val="74AEB8FA"/>
    <w:rsid w:val="7517A120"/>
    <w:rsid w:val="7533ACCF"/>
    <w:rsid w:val="75811816"/>
    <w:rsid w:val="759B0E51"/>
    <w:rsid w:val="75D640C2"/>
    <w:rsid w:val="761D8933"/>
    <w:rsid w:val="7632A781"/>
    <w:rsid w:val="76394E84"/>
    <w:rsid w:val="765276E1"/>
    <w:rsid w:val="7699A377"/>
    <w:rsid w:val="76A8C9D7"/>
    <w:rsid w:val="76CF7D30"/>
    <w:rsid w:val="76E0B807"/>
    <w:rsid w:val="76E21136"/>
    <w:rsid w:val="76E4B419"/>
    <w:rsid w:val="76FC0EB1"/>
    <w:rsid w:val="7722FAC9"/>
    <w:rsid w:val="77661DF1"/>
    <w:rsid w:val="777177B9"/>
    <w:rsid w:val="77C495CE"/>
    <w:rsid w:val="7878BC31"/>
    <w:rsid w:val="788E672A"/>
    <w:rsid w:val="78E0347B"/>
    <w:rsid w:val="794501BF"/>
    <w:rsid w:val="7949B7D8"/>
    <w:rsid w:val="7960662F"/>
    <w:rsid w:val="7966D5D1"/>
    <w:rsid w:val="796BD0EF"/>
    <w:rsid w:val="7A1858C9"/>
    <w:rsid w:val="7A9C6E64"/>
    <w:rsid w:val="7B008EF7"/>
    <w:rsid w:val="7B2B3866"/>
    <w:rsid w:val="7B48BD00"/>
    <w:rsid w:val="7B8830FE"/>
    <w:rsid w:val="7B966A18"/>
    <w:rsid w:val="7C80D16C"/>
    <w:rsid w:val="7C97EAD1"/>
    <w:rsid w:val="7C9E7693"/>
    <w:rsid w:val="7CE5285A"/>
    <w:rsid w:val="7CFDD330"/>
    <w:rsid w:val="7D83C03E"/>
    <w:rsid w:val="7D85730D"/>
    <w:rsid w:val="7DD365B2"/>
    <w:rsid w:val="7E071C89"/>
    <w:rsid w:val="7E28246C"/>
    <w:rsid w:val="7E446069"/>
    <w:rsid w:val="7E5D88C6"/>
    <w:rsid w:val="7E60DFF2"/>
    <w:rsid w:val="7EB3DBBC"/>
    <w:rsid w:val="7EB79EDC"/>
    <w:rsid w:val="7FA74F84"/>
    <w:rsid w:val="7FACFFB7"/>
    <w:rsid w:val="7FBFD8C0"/>
    <w:rsid w:val="7FD61755"/>
    <w:rsid w:val="7FE030CA"/>
    <w:rsid w:val="7FE5812C"/>
    <w:rsid w:val="7FFCB0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7D039E"/>
  <w15:chartTrackingRefBased/>
  <w15:docId w15:val="{D2D56B46-1F87-4DAF-83DF-C3199BE5F39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w:type="character" w:styleId="normaltextrun" w:customStyle="true">
    <w:name w:val="normaltextrun"/>
    <w:basedOn w:val="DefaultParagraphFont"/>
    <w:rsid w:val="10B78A60"/>
  </w:style>
  <w:style w:type="character" w:styleId="eop" w:customStyle="true">
    <w:name w:val="eop"/>
    <w:basedOn w:val="DefaultParagraphFont"/>
    <w:rsid w:val="10B78A60"/>
  </w:style>
  <w:style w:type="paragraph" w:styleId="SMUARIAL14BOLD" w:customStyle="true">
    <w:name w:val="SMU ARIAL 14 BOLD"/>
    <w:basedOn w:val="Normal"/>
    <w:rsid w:val="10B78A60"/>
    <w:rPr>
      <w:rFonts w:ascii="Arial" w:hAnsi="Arial" w:eastAsia="Times New Roman" w:cs="Arial"/>
      <w:b w:val="1"/>
      <w:bCs w:val="1"/>
      <w:caps w:val="1"/>
      <w:sz w:val="28"/>
      <w:szCs w:val="28"/>
    </w:rPr>
    <w:pPr>
      <w:spacing w:before="240"/>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77a43c318c554a1c" /><Relationship Type="http://schemas.openxmlformats.org/officeDocument/2006/relationships/hyperlink" Target="https://www.bps.org.uk/news-and-policy/bps-code-human-research-ethics-2nd-edition-2014" TargetMode="External" Id="Rc1046cd444da4fa0" /><Relationship Type="http://schemas.openxmlformats.org/officeDocument/2006/relationships/hyperlink" Target="https://www.bps.org.uk/sites/bps.org.uk/files/Policy%20-%20Files/BPS%20Code%20of%20Ethics%20and%20Conduct%20%28Updated%20July%202018%29.pdf" TargetMode="External" Id="Rf949dea028b644bf" /><Relationship Type="http://schemas.openxmlformats.org/officeDocument/2006/relationships/hyperlink" Target="http://www.legislation.gov.uk/ukpga/2018/12/contents/enacted" TargetMode="External" Id="R8b14ed1a1e064bd8" /><Relationship Type="http://schemas.openxmlformats.org/officeDocument/2006/relationships/image" Target="/media/image4.png" Id="Rd489be85cb9f4e55" /><Relationship Type="http://schemas.openxmlformats.org/officeDocument/2006/relationships/image" Target="/media/image5.png" Id="R8ef674ec36b34a58" /><Relationship Type="http://schemas.openxmlformats.org/officeDocument/2006/relationships/image" Target="/media/image6.png" Id="Ra05008f1448045b3" /><Relationship Type="http://schemas.openxmlformats.org/officeDocument/2006/relationships/hyperlink" Target="http://www.alzheimers.org.uk/sites/default/files/migrate/downloads/making_your_home_dementia_friendly.pdf" TargetMode="External" Id="R6ae74c41d3674de6" /><Relationship Type="http://schemas.openxmlformats.org/officeDocument/2006/relationships/image" Target="/media/image7.png" Id="Rfa57b21d64aa40d3" /><Relationship Type="http://schemas.openxmlformats.org/officeDocument/2006/relationships/hyperlink" Target="http://www.legislation.gov.uk/ukpga/2005/9/contents" TargetMode="External" Id="R9cd14f50f6eb41a3" /><Relationship Type="http://schemas.openxmlformats.org/officeDocument/2006/relationships/hyperlink" Target="http://www.mind.org.uk/media/273470/ecotherapy.pdf" TargetMode="External" Id="R3d0a0d9d5a9b4c9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2021-11-09T17:15:00.8955500Z</dcterms:created>
  <dcterms:modified xsi:type="dcterms:W3CDTF">2021-11-12T19:47:04.3421199Z</dcterms:modified>
  <dc:creator>Cara Louise Bowen (1004512)</dc:creator>
  <lastModifiedBy>Cara Louise Bowen (1004512)</lastModifiedBy>
</coreProperties>
</file>