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3D2CDB5A" wp14:textId="30A89891"/>
    <w:p xmlns:wp14="http://schemas.microsoft.com/office/word/2010/wordml" w14:paraId="0BD2C10A" wp14:textId="66E0A93F"/>
    <w:p xmlns:wp14="http://schemas.microsoft.com/office/word/2010/wordml" w14:paraId="4CCE7F36" wp14:textId="0EC6346D"/>
    <w:p xmlns:wp14="http://schemas.microsoft.com/office/word/2010/wordml" w14:paraId="5E5C41EC" wp14:textId="54D75378"/>
    <w:p xmlns:wp14="http://schemas.microsoft.com/office/word/2010/wordml" w14:paraId="55F8C4C0" wp14:textId="205513B8"/>
    <w:p xmlns:wp14="http://schemas.microsoft.com/office/word/2010/wordml" w14:paraId="4427267E" wp14:textId="02CA7B78"/>
    <w:p xmlns:wp14="http://schemas.microsoft.com/office/word/2010/wordml" w14:paraId="4229D154" wp14:textId="4D80E815"/>
    <w:p xmlns:wp14="http://schemas.microsoft.com/office/word/2010/wordml" w14:paraId="3DF435CB" wp14:textId="58D1C092"/>
    <w:p xmlns:wp14="http://schemas.microsoft.com/office/word/2010/wordml" w14:paraId="498D906C" wp14:textId="60C7AE9F"/>
    <w:p xmlns:wp14="http://schemas.microsoft.com/office/word/2010/wordml" w14:paraId="1CCB91FA" wp14:textId="49B5FCBC"/>
    <w:p xmlns:wp14="http://schemas.microsoft.com/office/word/2010/wordml" w14:paraId="31618741" wp14:textId="7DC7EE73"/>
    <w:p xmlns:wp14="http://schemas.microsoft.com/office/word/2010/wordml" w14:paraId="26E262E6" wp14:textId="74B43D70"/>
    <w:p xmlns:wp14="http://schemas.microsoft.com/office/word/2010/wordml" w14:paraId="2F9F4AED" wp14:textId="37C9610D"/>
    <w:p xmlns:wp14="http://schemas.microsoft.com/office/word/2010/wordml" w14:paraId="7D4CC54B" wp14:textId="34F9B2C2"/>
    <w:p xmlns:wp14="http://schemas.microsoft.com/office/word/2010/wordml" w14:paraId="64A19759" wp14:textId="755A46C5"/>
    <w:p xmlns:wp14="http://schemas.microsoft.com/office/word/2010/wordml" w14:paraId="0DB559C3" wp14:textId="3897753F"/>
    <w:p xmlns:wp14="http://schemas.microsoft.com/office/word/2010/wordml" w14:paraId="7C97CA55" wp14:textId="1BC8FE22"/>
    <w:p xmlns:wp14="http://schemas.microsoft.com/office/word/2010/wordml" w14:paraId="6F19E58B" wp14:textId="56A1A8EA"/>
    <w:p xmlns:wp14="http://schemas.microsoft.com/office/word/2010/wordml" w14:paraId="3E3A49ED" wp14:textId="1C28EBD6"/>
    <w:p xmlns:wp14="http://schemas.microsoft.com/office/word/2010/wordml" w14:paraId="6DEADC04" wp14:textId="26EEBA85"/>
    <w:p xmlns:wp14="http://schemas.microsoft.com/office/word/2010/wordml" w14:paraId="764D410E" wp14:textId="5F5A5958"/>
    <w:p xmlns:wp14="http://schemas.microsoft.com/office/word/2010/wordml" w14:paraId="6819B36C" wp14:textId="0176C6F4"/>
    <w:p xmlns:wp14="http://schemas.microsoft.com/office/word/2010/wordml" w14:paraId="6B5381C7" wp14:textId="7E54FFE0"/>
    <w:p xmlns:wp14="http://schemas.microsoft.com/office/word/2010/wordml" w14:paraId="11DDD020" wp14:textId="782B7DD5"/>
    <w:p xmlns:wp14="http://schemas.microsoft.com/office/word/2010/wordml" w14:paraId="4A98AADA" wp14:textId="39C22FAC"/>
    <w:p xmlns:wp14="http://schemas.microsoft.com/office/word/2010/wordml" w14:paraId="35EE80D8" wp14:textId="1306D782"/>
    <w:p xmlns:wp14="http://schemas.microsoft.com/office/word/2010/wordml" w14:paraId="0D4D6694" wp14:textId="28DE2563"/>
    <w:p xmlns:wp14="http://schemas.microsoft.com/office/word/2010/wordml" w14:paraId="0FCB26FB" wp14:textId="1E6345BE"/>
    <w:p xmlns:wp14="http://schemas.microsoft.com/office/word/2010/wordml" w14:paraId="76219B0D" wp14:textId="0E1C65D0"/>
    <w:p xmlns:wp14="http://schemas.microsoft.com/office/word/2010/wordml" w14:paraId="32048C9B" wp14:textId="5643A6E7"/>
    <w:p xmlns:wp14="http://schemas.microsoft.com/office/word/2010/wordml" w:rsidP="708FF4B4" w14:paraId="2C078E63" wp14:textId="1E619A99">
      <w:pPr>
        <w:pStyle w:val="Normal"/>
        <w:rPr>
          <w:rFonts w:ascii="Arial Nova" w:hAnsi="Arial Nova" w:eastAsia="Arial Nova" w:cs="Arial Nova"/>
          <w:sz w:val="24"/>
          <w:szCs w:val="24"/>
        </w:rPr>
      </w:pPr>
      <w:bookmarkStart w:name="_GoBack" w:id="0"/>
      <w:bookmarkEnd w:id="0"/>
      <w:r w:rsidRPr="708FF4B4" w:rsidR="71C4EF0E">
        <w:rPr>
          <w:rFonts w:ascii="Arial Nova" w:hAnsi="Arial Nova" w:eastAsia="Arial Nova" w:cs="Arial Nova"/>
          <w:sz w:val="24"/>
          <w:szCs w:val="24"/>
        </w:rPr>
        <w:t xml:space="preserve">Substance use is a growing problem in the </w:t>
      </w:r>
      <w:r w:rsidRPr="708FF4B4" w:rsidR="3187A7BF">
        <w:rPr>
          <w:rFonts w:ascii="Arial Nova" w:hAnsi="Arial Nova" w:eastAsia="Arial Nova" w:cs="Arial Nova"/>
          <w:sz w:val="24"/>
          <w:szCs w:val="24"/>
        </w:rPr>
        <w:t>UK (United Kingdom)</w:t>
      </w:r>
      <w:r w:rsidRPr="708FF4B4" w:rsidR="71C4EF0E">
        <w:rPr>
          <w:rFonts w:ascii="Arial Nova" w:hAnsi="Arial Nova" w:eastAsia="Arial Nova" w:cs="Arial Nova"/>
          <w:sz w:val="24"/>
          <w:szCs w:val="24"/>
        </w:rPr>
        <w:t xml:space="preserve"> and globally. </w:t>
      </w:r>
      <w:r w:rsidRPr="708FF4B4" w:rsidR="71C4EF0E">
        <w:rPr>
          <w:rFonts w:ascii="Arial Nova" w:hAnsi="Arial Nova" w:eastAsia="Arial Nova" w:cs="Arial Nova"/>
          <w:sz w:val="24"/>
          <w:szCs w:val="24"/>
        </w:rPr>
        <w:t xml:space="preserve">There are many reasons why this problem has been increasing and not solved such as poverty and </w:t>
      </w:r>
      <w:r w:rsidRPr="708FF4B4" w:rsidR="30BC2884">
        <w:rPr>
          <w:rFonts w:ascii="Arial Nova" w:hAnsi="Arial Nova" w:eastAsia="Arial Nova" w:cs="Arial Nova"/>
          <w:sz w:val="24"/>
          <w:szCs w:val="24"/>
        </w:rPr>
        <w:t>stigmatization.</w:t>
      </w:r>
      <w:r w:rsidRPr="708FF4B4" w:rsidR="30BC288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08FF4B4" w:rsidR="615BC0AC">
        <w:rPr>
          <w:rFonts w:ascii="Arial Nova" w:hAnsi="Arial Nova" w:eastAsia="Arial Nova" w:cs="Arial Nova"/>
          <w:sz w:val="24"/>
          <w:szCs w:val="24"/>
        </w:rPr>
        <w:t xml:space="preserve">Substance use can be defined as a pattern of use of any substance to cause a change in mood and feeling (Gans, 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 xml:space="preserve">2022). This means that although the general 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>perception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 xml:space="preserve"> of substance abuse is the use of drugs, people can </w:t>
      </w:r>
      <w:r w:rsidRPr="708FF4B4" w:rsidR="4084D748">
        <w:rPr>
          <w:rFonts w:ascii="Arial Nova" w:hAnsi="Arial Nova" w:eastAsia="Arial Nova" w:cs="Arial Nova"/>
          <w:sz w:val="24"/>
          <w:szCs w:val="24"/>
        </w:rPr>
        <w:t>suffer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 xml:space="preserve"> from substance abuse wi</w:t>
      </w:r>
      <w:r w:rsidRPr="708FF4B4" w:rsidR="28896950">
        <w:rPr>
          <w:rFonts w:ascii="Arial Nova" w:hAnsi="Arial Nova" w:eastAsia="Arial Nova" w:cs="Arial Nova"/>
          <w:sz w:val="24"/>
          <w:szCs w:val="24"/>
        </w:rPr>
        <w:t xml:space="preserve">th alcohol and legal prescribed drugs. </w:t>
      </w:r>
    </w:p>
    <w:p w:rsidR="0C6D3861" w:rsidP="708FF4B4" w:rsidRDefault="0C6D3861" w14:paraId="4C8B6A95" w14:textId="4E15425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0C6D3861">
        <w:rPr>
          <w:rFonts w:ascii="Arial Nova" w:hAnsi="Arial Nova" w:eastAsia="Arial Nova" w:cs="Arial Nova"/>
          <w:sz w:val="24"/>
          <w:szCs w:val="24"/>
        </w:rPr>
        <w:t>According to the Office for National Statistics (ONS) (2022), 1 in 11 adults from the age of 16 to 59 and 1 in 5 adults from the a</w:t>
      </w:r>
      <w:r w:rsidRPr="708FF4B4" w:rsidR="50F481D4">
        <w:rPr>
          <w:rFonts w:ascii="Arial Nova" w:hAnsi="Arial Nova" w:eastAsia="Arial Nova" w:cs="Arial Nova"/>
          <w:sz w:val="24"/>
          <w:szCs w:val="24"/>
        </w:rPr>
        <w:t xml:space="preserve">ge of 16 to 24 have reported to using drugs in the last year. This could be because of many reasons </w:t>
      </w:r>
      <w:r w:rsidRPr="708FF4B4" w:rsidR="374F80B0">
        <w:rPr>
          <w:rFonts w:ascii="Arial Nova" w:hAnsi="Arial Nova" w:eastAsia="Arial Nova" w:cs="Arial Nova"/>
          <w:sz w:val="24"/>
          <w:szCs w:val="24"/>
        </w:rPr>
        <w:t>with the main being the rising issue of poverty and</w:t>
      </w:r>
      <w:r w:rsidRPr="708FF4B4" w:rsidR="1D4A179E">
        <w:rPr>
          <w:rFonts w:ascii="Arial Nova" w:hAnsi="Arial Nova" w:eastAsia="Arial Nova" w:cs="Arial Nova"/>
          <w:sz w:val="24"/>
          <w:szCs w:val="24"/>
        </w:rPr>
        <w:t xml:space="preserve">, especially in younger people, the issue of peer pressure. </w:t>
      </w:r>
      <w:r w:rsidRPr="708FF4B4" w:rsidR="7B06B1C0">
        <w:rPr>
          <w:rFonts w:ascii="Arial Nova" w:hAnsi="Arial Nova" w:eastAsia="Arial Nova" w:cs="Arial Nova"/>
          <w:sz w:val="24"/>
          <w:szCs w:val="24"/>
        </w:rPr>
        <w:t xml:space="preserve">Drug use can be made responsible both directly and indirectly </w:t>
      </w:r>
      <w:r w:rsidRPr="708FF4B4" w:rsidR="747B4EE3">
        <w:rPr>
          <w:rFonts w:ascii="Arial Nova" w:hAnsi="Arial Nova" w:eastAsia="Arial Nova" w:cs="Arial Nova"/>
          <w:sz w:val="24"/>
          <w:szCs w:val="24"/>
        </w:rPr>
        <w:t>for</w:t>
      </w:r>
      <w:r w:rsidRPr="708FF4B4" w:rsidR="7B06B1C0">
        <w:rPr>
          <w:rFonts w:ascii="Arial Nova" w:hAnsi="Arial Nova" w:eastAsia="Arial Nova" w:cs="Arial Nova"/>
          <w:sz w:val="24"/>
          <w:szCs w:val="24"/>
        </w:rPr>
        <w:t xml:space="preserve"> 11.8 million deaths a year worldwide (Ritchie and Roser, 2019). </w:t>
      </w:r>
      <w:r w:rsidRPr="708FF4B4" w:rsidR="0D24DFFD">
        <w:rPr>
          <w:rFonts w:ascii="Arial Nova" w:hAnsi="Arial Nova" w:eastAsia="Arial Nova" w:cs="Arial Nova"/>
          <w:sz w:val="24"/>
          <w:szCs w:val="24"/>
        </w:rPr>
        <w:t xml:space="preserve">In addition to this over </w:t>
      </w:r>
      <w:bookmarkStart w:name="_Int_wR3Wu1SX" w:id="777658483"/>
      <w:r w:rsidRPr="708FF4B4" w:rsidR="0D24DFFD">
        <w:rPr>
          <w:rFonts w:ascii="Arial Nova" w:hAnsi="Arial Nova" w:eastAsia="Arial Nova" w:cs="Arial Nova"/>
          <w:sz w:val="24"/>
          <w:szCs w:val="24"/>
        </w:rPr>
        <w:t>350,000 people</w:t>
      </w:r>
      <w:bookmarkEnd w:id="777658483"/>
      <w:r w:rsidRPr="708FF4B4" w:rsidR="0D24DFFD">
        <w:rPr>
          <w:rFonts w:ascii="Arial Nova" w:hAnsi="Arial Nova" w:eastAsia="Arial Nova" w:cs="Arial Nova"/>
          <w:sz w:val="24"/>
          <w:szCs w:val="24"/>
        </w:rPr>
        <w:t xml:space="preserve"> die from drug overdoses each year (Ritchie and Roser, 2019). </w:t>
      </w:r>
    </w:p>
    <w:p w:rsidR="5FF647D7" w:rsidP="708FF4B4" w:rsidRDefault="5FF647D7" w14:paraId="231F4198" w14:textId="114C8CC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5FF647D7">
        <w:rPr>
          <w:rFonts w:ascii="Arial Nova" w:hAnsi="Arial Nova" w:eastAsia="Arial Nova" w:cs="Arial Nova"/>
          <w:sz w:val="24"/>
          <w:szCs w:val="24"/>
        </w:rPr>
        <w:t>There are many reasons why people take drugs and drugs are taken from people of various backgrounds.</w:t>
      </w:r>
      <w:r w:rsidRPr="708FF4B4" w:rsidR="5FF647D7">
        <w:rPr>
          <w:rFonts w:ascii="Arial Nova" w:hAnsi="Arial Nova" w:eastAsia="Arial Nova" w:cs="Arial Nova"/>
          <w:sz w:val="24"/>
          <w:szCs w:val="24"/>
        </w:rPr>
        <w:t xml:space="preserve"> Some of these reasons include stress, dealing with physical and emotional pain and </w:t>
      </w:r>
      <w:r w:rsidRPr="708FF4B4" w:rsidR="57DAAFBC">
        <w:rPr>
          <w:rFonts w:ascii="Arial Nova" w:hAnsi="Arial Nova" w:eastAsia="Arial Nova" w:cs="Arial Nova"/>
          <w:sz w:val="24"/>
          <w:szCs w:val="24"/>
        </w:rPr>
        <w:t>for pleasure (Shaw and Egan, 2007)</w:t>
      </w:r>
      <w:r w:rsidRPr="708FF4B4" w:rsidR="1360F00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08FF4B4" w:rsidR="55A74C5A">
        <w:rPr>
          <w:rFonts w:ascii="Arial Nova" w:hAnsi="Arial Nova" w:eastAsia="Arial Nova" w:cs="Arial Nova"/>
          <w:sz w:val="24"/>
          <w:szCs w:val="24"/>
        </w:rPr>
        <w:t xml:space="preserve">Shaw and Egan (2007) also found that poverty and deprivation have strong links to the issue of substance abuse. </w:t>
      </w:r>
      <w:r w:rsidRPr="708FF4B4" w:rsidR="019E0069">
        <w:rPr>
          <w:rFonts w:ascii="Arial Nova" w:hAnsi="Arial Nova" w:eastAsia="Arial Nova" w:cs="Arial Nova"/>
          <w:sz w:val="24"/>
          <w:szCs w:val="24"/>
        </w:rPr>
        <w:t>Furthermore,</w:t>
      </w:r>
      <w:r w:rsidRPr="708FF4B4" w:rsidR="787A0409">
        <w:rPr>
          <w:rFonts w:ascii="Arial Nova" w:hAnsi="Arial Nova" w:eastAsia="Arial Nova" w:cs="Arial Nova"/>
          <w:sz w:val="24"/>
          <w:szCs w:val="24"/>
        </w:rPr>
        <w:t xml:space="preserve"> a study in Sweden found that childhood poverty has shown to have an impact </w:t>
      </w:r>
      <w:r w:rsidRPr="708FF4B4" w:rsidR="224B8DD0">
        <w:rPr>
          <w:rFonts w:ascii="Arial Nova" w:hAnsi="Arial Nova" w:eastAsia="Arial Nova" w:cs="Arial Nova"/>
          <w:sz w:val="24"/>
          <w:szCs w:val="24"/>
        </w:rPr>
        <w:t>and increase the risk of drug related problems and illnesses in adulthood (</w:t>
      </w:r>
      <w:r w:rsidRPr="708FF4B4" w:rsidR="224B8DD0">
        <w:rPr>
          <w:rFonts w:ascii="Arial Nova" w:hAnsi="Arial Nova" w:eastAsia="Arial Nova" w:cs="Arial Nova"/>
          <w:sz w:val="24"/>
          <w:szCs w:val="24"/>
        </w:rPr>
        <w:t>Manhica</w:t>
      </w:r>
      <w:r w:rsidRPr="708FF4B4" w:rsidR="224B8DD0">
        <w:rPr>
          <w:rFonts w:ascii="Arial Nova" w:hAnsi="Arial Nova" w:eastAsia="Arial Nova" w:cs="Arial Nova"/>
          <w:sz w:val="24"/>
          <w:szCs w:val="24"/>
        </w:rPr>
        <w:t xml:space="preserve"> et al., 2020). </w:t>
      </w:r>
    </w:p>
    <w:p w:rsidR="4A60A9E4" w:rsidP="708FF4B4" w:rsidRDefault="4A60A9E4" w14:paraId="503B760F" w14:textId="0439FA6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4A60A9E4">
        <w:rPr>
          <w:rFonts w:ascii="Arial Nova" w:hAnsi="Arial Nova" w:eastAsia="Arial Nova" w:cs="Arial Nova"/>
          <w:sz w:val="24"/>
          <w:szCs w:val="24"/>
        </w:rPr>
        <w:t xml:space="preserve">As children we were always made aware of the risk of peer pressure. </w:t>
      </w:r>
      <w:r w:rsidRPr="708FF4B4" w:rsidR="5C0F0708">
        <w:rPr>
          <w:rFonts w:ascii="Arial Nova" w:hAnsi="Arial Nova" w:eastAsia="Arial Nova" w:cs="Arial Nova"/>
          <w:sz w:val="24"/>
          <w:szCs w:val="24"/>
        </w:rPr>
        <w:t>According</w:t>
      </w:r>
      <w:r w:rsidRPr="708FF4B4" w:rsidR="424511C9">
        <w:rPr>
          <w:rFonts w:ascii="Arial Nova" w:hAnsi="Arial Nova" w:eastAsia="Arial Nova" w:cs="Arial Nova"/>
          <w:sz w:val="24"/>
          <w:szCs w:val="24"/>
        </w:rPr>
        <w:t xml:space="preserve"> to Hartney (2022)</w:t>
      </w:r>
      <w:r w:rsidRPr="708FF4B4" w:rsidR="27B0ED76">
        <w:rPr>
          <w:rFonts w:ascii="Arial Nova" w:hAnsi="Arial Nova" w:eastAsia="Arial Nova" w:cs="Arial Nova"/>
          <w:sz w:val="24"/>
          <w:szCs w:val="24"/>
        </w:rPr>
        <w:t xml:space="preserve"> peer pressure </w:t>
      </w:r>
      <w:r w:rsidRPr="708FF4B4" w:rsidR="4E110AAB">
        <w:rPr>
          <w:rFonts w:ascii="Arial Nova" w:hAnsi="Arial Nova" w:eastAsia="Arial Nova" w:cs="Arial Nova"/>
          <w:sz w:val="24"/>
          <w:szCs w:val="24"/>
        </w:rPr>
        <w:t>is people</w:t>
      </w:r>
      <w:r w:rsidRPr="708FF4B4" w:rsidR="27B0ED76">
        <w:rPr>
          <w:rFonts w:ascii="Arial Nova" w:hAnsi="Arial Nova" w:eastAsia="Arial Nova" w:cs="Arial Nova"/>
          <w:sz w:val="24"/>
          <w:szCs w:val="24"/>
        </w:rPr>
        <w:t xml:space="preserve"> in the same social group push people to do things they may not want to do. </w:t>
      </w:r>
      <w:r w:rsidRPr="708FF4B4" w:rsidR="2DA7D63D">
        <w:rPr>
          <w:rFonts w:ascii="Arial Nova" w:hAnsi="Arial Nova" w:eastAsia="Arial Nova" w:cs="Arial Nova"/>
          <w:sz w:val="24"/>
          <w:szCs w:val="24"/>
        </w:rPr>
        <w:t xml:space="preserve">In a study conducted it was found that both the negative and </w:t>
      </w:r>
      <w:r w:rsidRPr="708FF4B4" w:rsidR="1360DF3A">
        <w:rPr>
          <w:rFonts w:ascii="Arial Nova" w:hAnsi="Arial Nova" w:eastAsia="Arial Nova" w:cs="Arial Nova"/>
          <w:sz w:val="24"/>
          <w:szCs w:val="24"/>
        </w:rPr>
        <w:t>positively</w:t>
      </w:r>
      <w:r w:rsidRPr="708FF4B4" w:rsidR="2DA7D63D">
        <w:rPr>
          <w:rFonts w:ascii="Arial Nova" w:hAnsi="Arial Nova" w:eastAsia="Arial Nova" w:cs="Arial Nova"/>
          <w:sz w:val="24"/>
          <w:szCs w:val="24"/>
        </w:rPr>
        <w:t xml:space="preserve"> peer pressured group were more likely to be involved with </w:t>
      </w:r>
      <w:r w:rsidRPr="708FF4B4" w:rsidR="4349FD9F">
        <w:rPr>
          <w:rFonts w:ascii="Arial Nova" w:hAnsi="Arial Nova" w:eastAsia="Arial Nova" w:cs="Arial Nova"/>
          <w:sz w:val="24"/>
          <w:szCs w:val="24"/>
        </w:rPr>
        <w:t>binge</w:t>
      </w:r>
      <w:r w:rsidRPr="708FF4B4" w:rsidR="2DA7D63D">
        <w:rPr>
          <w:rFonts w:ascii="Arial Nova" w:hAnsi="Arial Nova" w:eastAsia="Arial Nova" w:cs="Arial Nova"/>
          <w:sz w:val="24"/>
          <w:szCs w:val="24"/>
        </w:rPr>
        <w:t xml:space="preserve"> drinking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, lifetime alcohol use and lifetime </w:t>
      </w:r>
      <w:r w:rsidRPr="708FF4B4" w:rsidR="666A572C">
        <w:rPr>
          <w:rFonts w:ascii="Arial Nova" w:hAnsi="Arial Nova" w:eastAsia="Arial Nova" w:cs="Arial Nova"/>
          <w:sz w:val="24"/>
          <w:szCs w:val="24"/>
        </w:rPr>
        <w:t>cannabis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 use than the </w:t>
      </w:r>
      <w:r w:rsidRPr="708FF4B4" w:rsidR="303746DA">
        <w:rPr>
          <w:rFonts w:ascii="Arial Nova" w:hAnsi="Arial Nova" w:eastAsia="Arial Nova" w:cs="Arial Nova"/>
          <w:sz w:val="24"/>
          <w:szCs w:val="24"/>
        </w:rPr>
        <w:t>non-perceived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 peer pressured group (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>Keyzerset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 al., 2020).</w:t>
      </w:r>
      <w:r w:rsidRPr="708FF4B4" w:rsidR="303746DA">
        <w:rPr>
          <w:rFonts w:ascii="Arial Nova" w:hAnsi="Arial Nova" w:eastAsia="Arial Nova" w:cs="Arial Nova"/>
          <w:sz w:val="24"/>
          <w:szCs w:val="24"/>
        </w:rPr>
        <w:t xml:space="preserve"> This study shows that whatever type of peer pressure can have huge implications to people at young ages and therefore is a problem that m</w:t>
      </w:r>
      <w:r w:rsidRPr="708FF4B4" w:rsidR="3973CF1F">
        <w:rPr>
          <w:rFonts w:ascii="Arial Nova" w:hAnsi="Arial Nova" w:eastAsia="Arial Nova" w:cs="Arial Nova"/>
          <w:sz w:val="24"/>
          <w:szCs w:val="24"/>
        </w:rPr>
        <w:t xml:space="preserve">assively affects the bigger problem of substance abuse. </w:t>
      </w:r>
    </w:p>
    <w:p w:rsidR="2C0466D4" w:rsidP="708FF4B4" w:rsidRDefault="2C0466D4" w14:paraId="6CB8E9C9" w14:textId="29DCF5B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2C0466D4">
        <w:rPr>
          <w:rFonts w:ascii="Arial Nova" w:hAnsi="Arial Nova" w:eastAsia="Arial Nova" w:cs="Arial Nova"/>
          <w:sz w:val="24"/>
          <w:szCs w:val="24"/>
        </w:rPr>
        <w:t xml:space="preserve">According to the NHS (2022), substance abuse has many impacts </w:t>
      </w:r>
      <w:r w:rsidRPr="708FF4B4" w:rsidR="49FBBE9E">
        <w:rPr>
          <w:rFonts w:ascii="Arial Nova" w:hAnsi="Arial Nova" w:eastAsia="Arial Nova" w:cs="Arial Nova"/>
          <w:sz w:val="24"/>
          <w:szCs w:val="24"/>
        </w:rPr>
        <w:t>on</w:t>
      </w:r>
      <w:r w:rsidRPr="708FF4B4" w:rsidR="7F0DDEC6">
        <w:rPr>
          <w:rFonts w:ascii="Arial Nova" w:hAnsi="Arial Nova" w:eastAsia="Arial Nova" w:cs="Arial Nova"/>
          <w:sz w:val="24"/>
          <w:szCs w:val="24"/>
        </w:rPr>
        <w:t xml:space="preserve"> your family, </w:t>
      </w:r>
      <w:r w:rsidRPr="708FF4B4" w:rsidR="7EDA831C">
        <w:rPr>
          <w:rFonts w:ascii="Arial Nova" w:hAnsi="Arial Nova" w:eastAsia="Arial Nova" w:cs="Arial Nova"/>
          <w:sz w:val="24"/>
          <w:szCs w:val="24"/>
        </w:rPr>
        <w:t>work,</w:t>
      </w:r>
      <w:r w:rsidRPr="708FF4B4" w:rsidR="7F0DDEC6">
        <w:rPr>
          <w:rFonts w:ascii="Arial Nova" w:hAnsi="Arial Nova" w:eastAsia="Arial Nova" w:cs="Arial Nova"/>
          <w:sz w:val="24"/>
          <w:szCs w:val="24"/>
        </w:rPr>
        <w:t xml:space="preserve"> and relationships.</w:t>
      </w:r>
      <w:r w:rsidRPr="708FF4B4" w:rsidR="31D891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08FF4B4" w:rsidR="394AD565">
        <w:rPr>
          <w:rFonts w:ascii="Arial Nova" w:hAnsi="Arial Nova" w:eastAsia="Arial Nova" w:cs="Arial Nova"/>
          <w:sz w:val="24"/>
          <w:szCs w:val="24"/>
        </w:rPr>
        <w:t>Addiction is shown to affect your psychological and physiological health (NHS, 2022)</w:t>
      </w:r>
      <w:r w:rsidRPr="708FF4B4" w:rsidR="22E63465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08FF4B4" w:rsidR="47B5F992">
        <w:rPr>
          <w:rFonts w:ascii="Arial Nova" w:hAnsi="Arial Nova" w:eastAsia="Arial Nova" w:cs="Arial Nova"/>
          <w:sz w:val="24"/>
          <w:szCs w:val="24"/>
        </w:rPr>
        <w:t>Family</w:t>
      </w:r>
      <w:r w:rsidRPr="708FF4B4" w:rsidR="42EBD388">
        <w:rPr>
          <w:rFonts w:ascii="Arial Nova" w:hAnsi="Arial Nova" w:eastAsia="Arial Nova" w:cs="Arial Nova"/>
          <w:sz w:val="24"/>
          <w:szCs w:val="24"/>
        </w:rPr>
        <w:t xml:space="preserve"> impact is a massive </w:t>
      </w:r>
      <w:r w:rsidRPr="708FF4B4" w:rsidR="17523865">
        <w:rPr>
          <w:rFonts w:ascii="Arial Nova" w:hAnsi="Arial Nova" w:eastAsia="Arial Nova" w:cs="Arial Nova"/>
          <w:sz w:val="24"/>
          <w:szCs w:val="24"/>
        </w:rPr>
        <w:t>reason</w:t>
      </w:r>
      <w:r w:rsidRPr="708FF4B4" w:rsidR="42EBD388">
        <w:rPr>
          <w:rFonts w:ascii="Arial Nova" w:hAnsi="Arial Nova" w:eastAsia="Arial Nova" w:cs="Arial Nova"/>
          <w:sz w:val="24"/>
          <w:szCs w:val="24"/>
        </w:rPr>
        <w:t xml:space="preserve"> substance abuse is such a dangerous problem. </w:t>
      </w:r>
      <w:r w:rsidRPr="708FF4B4" w:rsidR="618CEB9E">
        <w:rPr>
          <w:rFonts w:ascii="Arial Nova" w:hAnsi="Arial Nova" w:eastAsia="Arial Nova" w:cs="Arial Nova"/>
          <w:sz w:val="24"/>
          <w:szCs w:val="24"/>
        </w:rPr>
        <w:t>Within</w:t>
      </w:r>
      <w:r w:rsidRPr="708FF4B4" w:rsidR="42EBD388">
        <w:rPr>
          <w:rFonts w:ascii="Arial Nova" w:hAnsi="Arial Nova" w:eastAsia="Arial Nova" w:cs="Arial Nova"/>
          <w:sz w:val="24"/>
          <w:szCs w:val="24"/>
        </w:rPr>
        <w:t xml:space="preserve"> a family, when one </w:t>
      </w:r>
      <w:r w:rsidRPr="708FF4B4" w:rsidR="04DCC60C">
        <w:rPr>
          <w:rFonts w:ascii="Arial Nova" w:hAnsi="Arial Nova" w:eastAsia="Arial Nova" w:cs="Arial Nova"/>
          <w:sz w:val="24"/>
          <w:szCs w:val="24"/>
        </w:rPr>
        <w:t xml:space="preserve">person changes their </w:t>
      </w:r>
      <w:r w:rsidRPr="708FF4B4" w:rsidR="33687123">
        <w:rPr>
          <w:rFonts w:ascii="Arial Nova" w:hAnsi="Arial Nova" w:eastAsia="Arial Nova" w:cs="Arial Nova"/>
          <w:sz w:val="24"/>
          <w:szCs w:val="24"/>
        </w:rPr>
        <w:t xml:space="preserve">ways then the whole family will then change. 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>One</w:t>
      </w:r>
      <w:r w:rsidRPr="708FF4B4" w:rsidR="336871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 xml:space="preserve">consequence of this is that a family member could indirectly ruin treatment. For </w:t>
      </w:r>
      <w:r w:rsidRPr="708FF4B4" w:rsidR="5ED79280">
        <w:rPr>
          <w:rFonts w:ascii="Arial Nova" w:hAnsi="Arial Nova" w:eastAsia="Arial Nova" w:cs="Arial Nova"/>
          <w:sz w:val="24"/>
          <w:szCs w:val="24"/>
        </w:rPr>
        <w:t>example,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 xml:space="preserve"> if a son in a </w:t>
      </w:r>
      <w:r w:rsidRPr="708FF4B4" w:rsidR="04A07CDB">
        <w:rPr>
          <w:rFonts w:ascii="Arial Nova" w:hAnsi="Arial Nova" w:eastAsia="Arial Nova" w:cs="Arial Nova"/>
          <w:sz w:val="24"/>
          <w:szCs w:val="24"/>
        </w:rPr>
        <w:t>family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 xml:space="preserve"> was to get sober and the father is also a person suffering with substa</w:t>
      </w:r>
      <w:r w:rsidRPr="708FF4B4" w:rsidR="7873ECB8">
        <w:rPr>
          <w:rFonts w:ascii="Arial Nova" w:hAnsi="Arial Nova" w:eastAsia="Arial Nova" w:cs="Arial Nova"/>
          <w:sz w:val="24"/>
          <w:szCs w:val="24"/>
        </w:rPr>
        <w:t xml:space="preserve">nce use 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>disorder</w:t>
      </w:r>
      <w:r w:rsidRPr="708FF4B4" w:rsidR="16654B34">
        <w:rPr>
          <w:rFonts w:ascii="Arial Nova" w:hAnsi="Arial Nova" w:eastAsia="Arial Nova" w:cs="Arial Nova"/>
          <w:sz w:val="24"/>
          <w:szCs w:val="24"/>
        </w:rPr>
        <w:t xml:space="preserve"> (SUD)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 xml:space="preserve"> then the father may feel that he has lost his “drinking buddy.” </w:t>
      </w:r>
      <w:r w:rsidRPr="708FF4B4" w:rsidR="40AB96F3">
        <w:rPr>
          <w:rFonts w:ascii="Arial Nova" w:hAnsi="Arial Nova" w:eastAsia="Arial Nova" w:cs="Arial Nova"/>
          <w:sz w:val="24"/>
          <w:szCs w:val="24"/>
        </w:rPr>
        <w:t>This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 xml:space="preserve"> then can have knock on </w:t>
      </w:r>
      <w:r w:rsidRPr="708FF4B4" w:rsidR="0160FA1A">
        <w:rPr>
          <w:rFonts w:ascii="Arial Nova" w:hAnsi="Arial Nova" w:eastAsia="Arial Nova" w:cs="Arial Nova"/>
          <w:sz w:val="24"/>
          <w:szCs w:val="24"/>
        </w:rPr>
        <w:t>effect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 xml:space="preserve"> where the son gets pressured into </w:t>
      </w:r>
      <w:r w:rsidRPr="708FF4B4" w:rsidR="0A2249DD">
        <w:rPr>
          <w:rFonts w:ascii="Arial Nova" w:hAnsi="Arial Nova" w:eastAsia="Arial Nova" w:cs="Arial Nova"/>
          <w:sz w:val="24"/>
          <w:szCs w:val="24"/>
        </w:rPr>
        <w:t>drinking and using substances because of the guilt of leaving his father alone (Lander</w:t>
      </w:r>
      <w:r w:rsidRPr="708FF4B4" w:rsidR="48C72F0E">
        <w:rPr>
          <w:rFonts w:ascii="Arial Nova" w:hAnsi="Arial Nova" w:eastAsia="Arial Nova" w:cs="Arial Nova"/>
          <w:sz w:val="24"/>
          <w:szCs w:val="24"/>
        </w:rPr>
        <w:t xml:space="preserve"> et al., </w:t>
      </w:r>
      <w:r w:rsidRPr="708FF4B4" w:rsidR="0A2249DD">
        <w:rPr>
          <w:rFonts w:ascii="Arial Nova" w:hAnsi="Arial Nova" w:eastAsia="Arial Nova" w:cs="Arial Nova"/>
          <w:sz w:val="24"/>
          <w:szCs w:val="24"/>
        </w:rPr>
        <w:t>2013)</w:t>
      </w:r>
      <w:r w:rsidRPr="708FF4B4" w:rsidR="30A568A6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5E26FC66" w:rsidP="708FF4B4" w:rsidRDefault="5E26FC66" w14:paraId="0D712C23" w14:textId="288C6E3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5E26FC66">
        <w:rPr>
          <w:rFonts w:ascii="Arial Nova" w:hAnsi="Arial Nova" w:eastAsia="Arial Nova" w:cs="Arial Nova"/>
          <w:sz w:val="24"/>
          <w:szCs w:val="24"/>
        </w:rPr>
        <w:t xml:space="preserve">One </w:t>
      </w:r>
      <w:r w:rsidRPr="708FF4B4" w:rsidR="3C078A7B">
        <w:rPr>
          <w:rFonts w:ascii="Arial Nova" w:hAnsi="Arial Nova" w:eastAsia="Arial Nova" w:cs="Arial Nova"/>
          <w:sz w:val="24"/>
          <w:szCs w:val="24"/>
        </w:rPr>
        <w:t>reason</w:t>
      </w:r>
      <w:r w:rsidRPr="708FF4B4" w:rsidR="5E26FC66">
        <w:rPr>
          <w:rFonts w:ascii="Arial Nova" w:hAnsi="Arial Nova" w:eastAsia="Arial Nova" w:cs="Arial Nova"/>
          <w:sz w:val="24"/>
          <w:szCs w:val="24"/>
        </w:rPr>
        <w:t xml:space="preserve"> people cannot stop taking substances is because of the </w:t>
      </w:r>
      <w:r w:rsidRPr="708FF4B4" w:rsidR="616AF55D">
        <w:rPr>
          <w:rFonts w:ascii="Arial Nova" w:hAnsi="Arial Nova" w:eastAsia="Arial Nova" w:cs="Arial Nova"/>
          <w:sz w:val="24"/>
          <w:szCs w:val="24"/>
        </w:rPr>
        <w:t>stigmatization</w:t>
      </w:r>
      <w:r w:rsidRPr="708FF4B4" w:rsidR="5E26FC66">
        <w:rPr>
          <w:rFonts w:ascii="Arial Nova" w:hAnsi="Arial Nova" w:eastAsia="Arial Nova" w:cs="Arial Nova"/>
          <w:sz w:val="24"/>
          <w:szCs w:val="24"/>
        </w:rPr>
        <w:t xml:space="preserve"> of people suffering from </w:t>
      </w:r>
      <w:r w:rsidRPr="708FF4B4" w:rsidR="5E26FC66">
        <w:rPr>
          <w:rFonts w:ascii="Arial Nova" w:hAnsi="Arial Nova" w:eastAsia="Arial Nova" w:cs="Arial Nova"/>
          <w:sz w:val="24"/>
          <w:szCs w:val="24"/>
        </w:rPr>
        <w:t>SUD</w:t>
      </w:r>
      <w:r w:rsidRPr="708FF4B4" w:rsidR="50E1B876">
        <w:rPr>
          <w:rFonts w:ascii="Arial Nova" w:hAnsi="Arial Nova" w:eastAsia="Arial Nova" w:cs="Arial Nova"/>
          <w:sz w:val="24"/>
          <w:szCs w:val="24"/>
        </w:rPr>
        <w:t>.</w:t>
      </w:r>
      <w:r w:rsidRPr="708FF4B4" w:rsidR="5378C45D">
        <w:rPr>
          <w:rFonts w:ascii="Arial Nova" w:hAnsi="Arial Nova" w:eastAsia="Arial Nova" w:cs="Arial Nova"/>
          <w:sz w:val="24"/>
          <w:szCs w:val="24"/>
        </w:rPr>
        <w:t xml:space="preserve"> Stigma can be defined as, "any negative attitude, </w:t>
      </w:r>
      <w:r w:rsidRPr="708FF4B4" w:rsidR="550A3065">
        <w:rPr>
          <w:rFonts w:ascii="Arial Nova" w:hAnsi="Arial Nova" w:eastAsia="Arial Nova" w:cs="Arial Nova"/>
          <w:sz w:val="24"/>
          <w:szCs w:val="24"/>
        </w:rPr>
        <w:t>prejudice</w:t>
      </w:r>
      <w:r w:rsidRPr="708FF4B4" w:rsidR="5378C45D">
        <w:rPr>
          <w:rFonts w:ascii="Arial Nova" w:hAnsi="Arial Nova" w:eastAsia="Arial Nova" w:cs="Arial Nova"/>
          <w:sz w:val="24"/>
          <w:szCs w:val="24"/>
        </w:rPr>
        <w:t xml:space="preserve"> or false belief associated with specific traits." (Swaim, 2022). </w:t>
      </w:r>
      <w:r w:rsidRPr="708FF4B4" w:rsidR="410D4C6A">
        <w:rPr>
          <w:rFonts w:ascii="Arial Nova" w:hAnsi="Arial Nova" w:eastAsia="Arial Nova" w:cs="Arial Nova"/>
          <w:sz w:val="24"/>
          <w:szCs w:val="24"/>
        </w:rPr>
        <w:t>It occurs because many people are unaware that SUD is when changes in the brain make drugs difficult to stop without help or support. (</w:t>
      </w:r>
      <w:r w:rsidRPr="708FF4B4" w:rsidR="1A15ABFB">
        <w:rPr>
          <w:rFonts w:ascii="Arial Nova" w:hAnsi="Arial Nova" w:eastAsia="Arial Nova" w:cs="Arial Nova"/>
          <w:sz w:val="24"/>
          <w:szCs w:val="24"/>
        </w:rPr>
        <w:t>National</w:t>
      </w:r>
      <w:r w:rsidRPr="708FF4B4" w:rsidR="410D4C6A">
        <w:rPr>
          <w:rFonts w:ascii="Arial Nova" w:hAnsi="Arial Nova" w:eastAsia="Arial Nova" w:cs="Arial Nova"/>
          <w:sz w:val="24"/>
          <w:szCs w:val="24"/>
        </w:rPr>
        <w:t xml:space="preserve"> institute on drug abuse (NIDA), 2021). This </w:t>
      </w:r>
      <w:r w:rsidRPr="708FF4B4" w:rsidR="710EEB55">
        <w:rPr>
          <w:rFonts w:ascii="Arial Nova" w:hAnsi="Arial Nova" w:eastAsia="Arial Nova" w:cs="Arial Nova"/>
          <w:sz w:val="24"/>
          <w:szCs w:val="24"/>
        </w:rPr>
        <w:t>means</w:t>
      </w:r>
      <w:r w:rsidRPr="708FF4B4" w:rsidR="410D4C6A">
        <w:rPr>
          <w:rFonts w:ascii="Arial Nova" w:hAnsi="Arial Nova" w:eastAsia="Arial Nova" w:cs="Arial Nova"/>
          <w:sz w:val="24"/>
          <w:szCs w:val="24"/>
        </w:rPr>
        <w:t xml:space="preserve"> that people are not fully aware of what SUD is. </w:t>
      </w:r>
      <w:r w:rsidRPr="708FF4B4" w:rsidR="774F46AA">
        <w:rPr>
          <w:rFonts w:ascii="Arial Nova" w:hAnsi="Arial Nova" w:eastAsia="Arial Nova" w:cs="Arial Nova"/>
          <w:sz w:val="24"/>
          <w:szCs w:val="24"/>
        </w:rPr>
        <w:t xml:space="preserve">Furthermore, People believe that addiction is a choice rather than a condition (Villa, 2019). </w:t>
      </w:r>
      <w:r w:rsidRPr="708FF4B4" w:rsidR="2F70ECBC">
        <w:rPr>
          <w:rFonts w:ascii="Arial Nova" w:hAnsi="Arial Nova" w:eastAsia="Arial Nova" w:cs="Arial Nova"/>
          <w:sz w:val="24"/>
          <w:szCs w:val="24"/>
        </w:rPr>
        <w:t>If people realized it was a condition, it may be less frowned upon to suffer with SUD.</w:t>
      </w:r>
      <w:r w:rsidRPr="708FF4B4" w:rsidR="774F46AA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74F46AA" w:rsidP="708FF4B4" w:rsidRDefault="774F46AA" w14:paraId="0E2EA4A4" w14:textId="657E492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774F46AA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708FF4B4" w:rsidR="32AA93F1">
        <w:rPr>
          <w:rFonts w:ascii="Arial Nova" w:hAnsi="Arial Nova" w:eastAsia="Arial Nova" w:cs="Arial Nova"/>
          <w:sz w:val="24"/>
          <w:szCs w:val="24"/>
        </w:rPr>
        <w:t xml:space="preserve">stigmatization of SUD can affect people suffering with SUD in many ways. Firstly, </w:t>
      </w:r>
      <w:r w:rsidRPr="708FF4B4" w:rsidR="32AA93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Individuals with SUD react to the sigma by leaving them shameful about their addiction and therefore does not seek medical help (Volkow, 2020). 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Also, the more stigma has been shown to 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It has been shown to have an increase in mortality and morbidity (Cheetham et al, 2022).</w:t>
      </w:r>
      <w:r w:rsidRPr="708FF4B4" w:rsidR="2FF45E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2FF45E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addition to this There is fewer stories of hope (Cheetham et al, 2022). This means that when going through addiction there </w:t>
      </w:r>
      <w:r w:rsidRPr="708FF4B4" w:rsidR="75B78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are</w:t>
      </w:r>
      <w:r w:rsidRPr="708FF4B4" w:rsidR="2FF45E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less people to look at and think that the person will get through the ill</w:t>
      </w:r>
      <w:r w:rsidRPr="708FF4B4" w:rsidR="7AE23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ness. </w:t>
      </w:r>
    </w:p>
    <w:p w:rsidR="30AC13C2" w:rsidP="708FF4B4" w:rsidRDefault="30AC13C2" w14:paraId="36970421" w14:textId="4A9719C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When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doing </w:t>
      </w:r>
      <w:r w:rsidRPr="708FF4B4" w:rsidR="0FFE8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research,</w:t>
      </w: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3D794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there</w:t>
      </w: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are a few ways to help solve the global issue of substance abuse. </w:t>
      </w:r>
      <w:r w:rsidRPr="708FF4B4" w:rsidR="01D79A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 first being to increase awareness. This can be done in many ways</w:t>
      </w:r>
      <w:r w:rsidRPr="708FF4B4" w:rsidR="38B43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 </w:t>
      </w:r>
      <w:r w:rsidRPr="708FF4B4" w:rsidR="15460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first way is to publicize and to make SUD “normal” by posting around on social media. </w:t>
      </w:r>
      <w:r w:rsidRPr="708FF4B4" w:rsidR="2DF5D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Also,</w:t>
      </w:r>
      <w:r w:rsidRPr="708FF4B4" w:rsidR="15460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 addition to this, </w:t>
      </w:r>
      <w:r w:rsidRPr="708FF4B4" w:rsidR="4959D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being taught the impacts and consequences in a classroom at </w:t>
      </w:r>
      <w:r w:rsidRPr="708FF4B4" w:rsidR="0F013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an early</w:t>
      </w:r>
      <w:r w:rsidRPr="708FF4B4" w:rsidR="3BF7C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age</w:t>
      </w:r>
      <w:r w:rsidRPr="708FF4B4" w:rsidR="4959D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will educate </w:t>
      </w:r>
      <w:r w:rsidRPr="708FF4B4" w:rsidR="5E9F33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pupils about</w:t>
      </w:r>
      <w:r w:rsidRPr="708FF4B4" w:rsidR="4959D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what could happen if they do develop </w:t>
      </w:r>
      <w:r w:rsidRPr="708FF4B4" w:rsidR="71B1EA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SUD but will show how it is an illness and not the case of it being a </w:t>
      </w:r>
      <w:r w:rsidRPr="708FF4B4" w:rsidR="71B1EA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choice.</w:t>
      </w:r>
    </w:p>
    <w:p w:rsidR="11F7FC3A" w:rsidP="708FF4B4" w:rsidRDefault="11F7FC3A" w14:paraId="3E702F85" w14:textId="05665A8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Another way to help solve the problem of substance abuse is by 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eliminating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the stigma. As shown earlier in the presentation stigma can make people not want to seek help (</w:t>
      </w:r>
      <w:r w:rsidRPr="708FF4B4" w:rsidR="109C5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Volkow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</w:t>
      </w:r>
      <w:r w:rsidRPr="708FF4B4" w:rsidR="48A602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2020</w:t>
      </w:r>
      <w:r w:rsidRPr="708FF4B4" w:rsidR="1B8F2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). Therefore, </w:t>
      </w:r>
      <w:r w:rsidRPr="708FF4B4" w:rsidR="1B8F2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eliminating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this stigma means that more people can be saved by this global problem. </w:t>
      </w:r>
      <w:r w:rsidRPr="708FF4B4" w:rsidR="6BD6D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Also, in</w:t>
      </w:r>
      <w:r w:rsidRPr="708FF4B4" w:rsidR="6BD6D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addition to this, this would be able to help publicize and “normalize” the issue, substance abuse. </w:t>
      </w:r>
    </w:p>
    <w:p w:rsidR="6BD6D33A" w:rsidP="708FF4B4" w:rsidRDefault="6BD6D33A" w14:paraId="71082D7F" w14:textId="1F356EF9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6BD6D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Another way to help solve the problem is to offer more support. Support can be offered in many ways such as, medically, and socially. Groups such as alcoholics ano</w:t>
      </w:r>
      <w:r w:rsidRPr="708FF4B4" w:rsidR="30E24E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nymous are there to give people step by step progression to become sober. (Becker, 2020) found that 42% of people who joined a program like alcoholics anonymous </w:t>
      </w:r>
      <w:r w:rsidRPr="708FF4B4" w:rsidR="215EE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were</w:t>
      </w:r>
      <w:r w:rsidRPr="708FF4B4" w:rsidR="30E24E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sober for 1 year.</w:t>
      </w:r>
    </w:p>
    <w:p w:rsidR="5FD1DEBA" w:rsidP="708FF4B4" w:rsidRDefault="5FD1DEBA" w14:paraId="55E4201A" w14:textId="07F97B4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5FD1D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To conclude, Substance abuse is still a massive problem in the world and the UK (United Kingdom) specifically. There are </w:t>
      </w:r>
      <w:r w:rsidRPr="708FF4B4" w:rsidR="1FB34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several</w:t>
      </w:r>
      <w:r w:rsidRPr="708FF4B4" w:rsidR="5FD1D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ways to overco</w:t>
      </w:r>
      <w:r w:rsidRPr="708FF4B4" w:rsidR="27C58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me the issue </w:t>
      </w:r>
      <w:r w:rsidRPr="708FF4B4" w:rsidR="6DD1F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and changes need to be made. </w:t>
      </w:r>
    </w:p>
    <w:p w:rsidR="708FF4B4" w:rsidP="708FF4B4" w:rsidRDefault="708FF4B4" w14:paraId="3683D92B" w14:textId="722E2AAF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7BDAD4C4" w14:textId="238D763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35A0DF5E" w14:textId="206500E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4992C502" w14:textId="720AE93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0911C088" w14:textId="3B67527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6C02A5BA" w14:textId="3C410A4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2030F0F6" w14:textId="7B45FCB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7956C725" w14:textId="184CB35E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29A99B2C" w14:textId="1336475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51649747" w14:textId="5009DBE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50C52AB8" w14:textId="0365441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470082CF" w14:textId="3465A4B2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5DAC9A5D" w14:textId="2DDC2FE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6D9E0422" w14:textId="18924F4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76FA109" w:rsidP="708FF4B4" w:rsidRDefault="776FA109" w14:paraId="52D5BA95" w14:textId="60E4D14B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4444"/>
          <w:sz w:val="24"/>
          <w:szCs w:val="24"/>
          <w:u w:val="single"/>
          <w:lang w:val="en-US"/>
        </w:rPr>
      </w:pPr>
      <w:r w:rsidRPr="708FF4B4" w:rsidR="776FA10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4444"/>
          <w:sz w:val="24"/>
          <w:szCs w:val="24"/>
          <w:u w:val="single"/>
          <w:lang w:val="en-US"/>
        </w:rPr>
        <w:t>Reference list</w:t>
      </w:r>
    </w:p>
    <w:p w:rsidR="776FA109" w:rsidP="708FF4B4" w:rsidRDefault="776FA109" w14:paraId="5AF96ACB" w14:textId="4F7C1A1C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Reference list</w:t>
      </w:r>
    </w:p>
    <w:p w:rsidR="776FA109" w:rsidP="708FF4B4" w:rsidRDefault="776FA109" w14:paraId="16C88E1E" w14:textId="5F88A1C7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Abuse, N.I. on D. (2021).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Stigma and Discrimination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National Institute on Drug Abuse. Available at: </w:t>
      </w:r>
      <w:hyperlink w:anchor="stigma" r:id="Rfa10b8ae85844066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https://nida.nih.gov/research-topics/stigma-discrimination#stigma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7E0288A4" w14:textId="30FC2CE1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Beck, J. (2014).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Treating Drug Abuse as a Disease, </w:t>
      </w:r>
      <w:bookmarkStart w:name="_Int_4ZSrz952" w:id="291733016"/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Not</w:t>
      </w:r>
      <w:bookmarkEnd w:id="291733016"/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a Crime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The Atlantic. Available at: </w:t>
      </w:r>
      <w:hyperlink r:id="R63a4a3d6f6d74445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https://www.theatlantic.com/health/archive/2014/04/treating-drug-abuse-as-a-disease-not-a-crime/360042/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7C7D786C" w14:textId="314D7FF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Becker, D. (2020). New Review Finds Alcoholics Anonymous Is Effective, But Not </w:t>
      </w:r>
      <w:bookmarkStart w:name="_Int_kS5o3BQJ" w:id="1774775223"/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</w:t>
      </w:r>
      <w:bookmarkEnd w:id="1774775223"/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Everyone.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NPR.org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12 Mar. Available at: </w:t>
      </w:r>
      <w:hyperlink r:id="Ra33d2f80ecb8498c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https://www.npr.org/2020/03/12/815097806/new-review-finds-alcoholics-anonymous-is-effective-but-not-for-everyone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64639348" w14:textId="224D006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Cheetham, A., Picco, L., Barnett, A., Lubman, D.I. and Nielsen, S. (2022). The Impact of Stigma on People with Opioid Use Disorder, Opioid Treatment, and Policy.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Substance Abuse and Rehabilitation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[online] 13, pp.1–12.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://doi.org/10.2147/SAR.S304566.</w:t>
      </w:r>
    </w:p>
    <w:p w:rsidR="776FA109" w:rsidP="708FF4B4" w:rsidRDefault="776FA109" w14:paraId="5E3738BE" w14:textId="3158DC11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Danko, M. (2020).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Stigma of Maternal Substance 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WV Impact. Available at: </w:t>
      </w:r>
      <w:hyperlink r:id="R0193553235864514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https://wvimpact.org/blog/the-stigma-of-maternal-substance-use/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[Accessed 18 Apr. 2023].</w:t>
      </w:r>
    </w:p>
    <w:p w:rsidR="776FA109" w:rsidP="708FF4B4" w:rsidRDefault="776FA109" w14:paraId="7195D0AC" w14:textId="6D63BB06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Gans, S. (2020).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An Overview of Substance 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Verywell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Mind. Available at: </w:t>
      </w:r>
      <w:hyperlink r:id="R9542a59fe5d34eef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https://www.verywellmind.com/substance-use-4014640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73B05CB6" w14:textId="3A45A22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Hartney, E.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What Is Peer Pressure?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[online]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Verywell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Mind. Available at: </w:t>
      </w:r>
      <w:hyperlink r:id="Rcbd9b651b8404e15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https://www.verywellmind.com/what-is-peer-pressure-22246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5823078C" w14:textId="729A3BF6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Keyzers, A., Lee, S.-K. and Dworkin, J. (2020). Peer Pressure and Substance Use in Emerging Adulthood: A Latent Profile Analysis.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Substance Use &amp; Misuse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55(10), pp.1–8.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://doi.org/10.1080/10826084.2020.1759642.</w:t>
      </w:r>
    </w:p>
    <w:p w:rsidR="776FA109" w:rsidP="708FF4B4" w:rsidRDefault="776FA109" w14:paraId="372A2DD0" w14:textId="4324E895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Lander, L., Howsare, J. and Byrne, M. (2013). The Impact of Substance Use Disorders on Families and Children: From Theory to Practice.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Social Work in Public Health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[online] 28(3-4), pp.194–205.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://doi.org/10.1080/19371918.2013.759005.</w:t>
      </w:r>
    </w:p>
    <w:p w:rsidR="776FA109" w:rsidP="708FF4B4" w:rsidRDefault="776FA109" w14:paraId="263FA7AC" w14:textId="109A036D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Lauren Villa (2019).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SHAMING THE SICK: ADDICTION AND STIGMA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DrugAbuse.com. Available at: </w:t>
      </w:r>
      <w:hyperlink r:id="R763a92a9d0ef4b5e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https://drugabuse.com/addiction/stigma/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319ACAEC" w14:textId="47418DA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Manhica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H., Straatmann, V.S., Lundin, A.,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Agardh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E. and Danielsson, A. (2020). Association between poverty exposure during childhood and adolescence, and drug use disorders and drug‐related crimes later in life.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Addiction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[online] 116(7).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://doi.org/10.1111/add.15336.</w:t>
      </w:r>
    </w:p>
    <w:p w:rsidR="776FA109" w:rsidP="708FF4B4" w:rsidRDefault="776FA109" w14:paraId="4670CB13" w14:textId="5F069FF3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NHS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Addiction: what is it?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[online] nhs.uk. Available at: </w:t>
      </w:r>
      <w:hyperlink r:id="R1fe37c8905b34acb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https://www.nhs.uk/live-well/addiction-support/addiction-what-is-it/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6A5B0973" w14:textId="356704F4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Office for National Statistics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Drug misuse in England and Wales - Office for National Statistics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</w:t>
      </w:r>
      <w:hyperlink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www.ons.gov.uk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5aa3a866b84b4b93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https://www.ons.gov.uk/peoplepopulationandcommunity/crimeandjustice/articles/drugmisuseinenglandandwales/yearendingjune2022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2A21DACB" w14:textId="5FE53BE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Ritchie, H. and Roser, M. (2019).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Drug 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Our World in Data. Available at: </w:t>
      </w:r>
      <w:hyperlink r:id="R1b9290e3bf344b1e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https://ourworldindata.org/drug-use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22B571B7" w14:textId="64D408F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Shaw, A. and Egan, J. (2007).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Drugs and poverty: A literature review A report produced by the Scottish Drugs Forum (SDF) on behalf of the Scottish Association of Alcohol and Drug Action Teams by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Available at: </w:t>
      </w:r>
      <w:hyperlink r:id="R94696d5bebe34761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https://www.sdf.org.uk/wp-content/uploads/2017/03/Drugs__Poverty_Literature_Review_2007.pdf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4DEF0A6E" w14:textId="4E3204DA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Swaim, E.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Why Stigma Happens and How to Stop It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Healthline. Available at: </w:t>
      </w:r>
      <w:hyperlink r:id="Re1b884f8b7d244a3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https://www.healthline.com/health/what-is-stigma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18F9C45C" w14:textId="1215974C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Volkow, N. (2020).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Addressing the Stigma that Surrounds Addiction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National Institute on Drug Abuse. Available at: </w:t>
      </w:r>
      <w:hyperlink r:id="R48ffb502e9454ce4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https://nida.nih.gov/about-nida/noras-blog/2020/04/addressing-stigma-surrounds-addiction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08FF4B4" w:rsidP="708FF4B4" w:rsidRDefault="708FF4B4" w14:paraId="4058ACCD" w14:textId="31A0DC2D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</w:pPr>
    </w:p>
    <w:p w:rsidR="708FF4B4" w:rsidP="708FF4B4" w:rsidRDefault="708FF4B4" w14:paraId="223D457C" w14:textId="04A348A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SVUeYXQXwhnR/" int2:id="sc2WGxE0">
      <int2:state int2:type="AugLoop_Text_Critique" int2:value="Rejected"/>
    </int2:textHash>
    <int2:textHash int2:hashCode="avlclcfpqIMGcL" int2:id="2Y0pTexn">
      <int2:state int2:type="AugLoop_Text_Critique" int2:value="Rejected"/>
    </int2:textHash>
    <int2:textHash int2:hashCode="DTTcwT7Vnu94an" int2:id="tWKM2p52">
      <int2:state int2:type="AugLoop_Text_Critique" int2:value="Rejected"/>
    </int2:textHash>
    <int2:textHash int2:hashCode="kEphPrPvZ8QIp/" int2:id="z4rJhSUp">
      <int2:state int2:type="AugLoop_Text_Critique" int2:value="Rejected"/>
    </int2:textHash>
    <int2:textHash int2:hashCode="r49wyUGI9fUywi" int2:id="En7bMnOY">
      <int2:state int2:type="AugLoop_Text_Critique" int2:value="Rejected"/>
    </int2:textHash>
    <int2:bookmark int2:bookmarkName="_Int_4ZSrz952" int2:invalidationBookmarkName="" int2:hashCode="yh3Tk3klSrPzxz" int2:id="nGZmHl2Q">
      <int2:state int2:type="AugLoop_Text_Critique" int2:value="Rejected"/>
    </int2:bookmark>
    <int2:bookmark int2:bookmarkName="_Int_kS5o3BQJ" int2:invalidationBookmarkName="" int2:hashCode="94gGADSKCRpD4q" int2:id="do86MhUf">
      <int2:state int2:type="AugLoop_Text_Critique" int2:value="Rejected"/>
    </int2:bookmark>
    <int2:bookmark int2:bookmarkName="_Int_wR3Wu1SX" int2:invalidationBookmarkName="" int2:hashCode="N2ZLL+Jbxob8iC" int2:id="FQhvDWO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bfe86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56F6B9"/>
    <w:rsid w:val="0160FA1A"/>
    <w:rsid w:val="019E0069"/>
    <w:rsid w:val="01D130AC"/>
    <w:rsid w:val="01D79A84"/>
    <w:rsid w:val="048E17FA"/>
    <w:rsid w:val="04A07CDB"/>
    <w:rsid w:val="04DCC60C"/>
    <w:rsid w:val="05156B8A"/>
    <w:rsid w:val="051B05AF"/>
    <w:rsid w:val="05570B61"/>
    <w:rsid w:val="05C60AF8"/>
    <w:rsid w:val="0A2249DD"/>
    <w:rsid w:val="0A2A7C84"/>
    <w:rsid w:val="0B711EEF"/>
    <w:rsid w:val="0C6D3861"/>
    <w:rsid w:val="0CD87F7A"/>
    <w:rsid w:val="0D24DFFD"/>
    <w:rsid w:val="0EA8BFB1"/>
    <w:rsid w:val="0F013A12"/>
    <w:rsid w:val="0FFE865B"/>
    <w:rsid w:val="10035AB0"/>
    <w:rsid w:val="105C80D3"/>
    <w:rsid w:val="109C59B5"/>
    <w:rsid w:val="11F7FC3A"/>
    <w:rsid w:val="1360DF3A"/>
    <w:rsid w:val="1360F00E"/>
    <w:rsid w:val="153916FF"/>
    <w:rsid w:val="154609AD"/>
    <w:rsid w:val="16654B34"/>
    <w:rsid w:val="16D4E760"/>
    <w:rsid w:val="17523865"/>
    <w:rsid w:val="17864238"/>
    <w:rsid w:val="186BB1D6"/>
    <w:rsid w:val="1A15ABFB"/>
    <w:rsid w:val="1A64E415"/>
    <w:rsid w:val="1AA35AB9"/>
    <w:rsid w:val="1B8F2B4E"/>
    <w:rsid w:val="1C756B6E"/>
    <w:rsid w:val="1CB70B45"/>
    <w:rsid w:val="1D4A179E"/>
    <w:rsid w:val="1F0EF10A"/>
    <w:rsid w:val="1FAD0C30"/>
    <w:rsid w:val="1FB34AB2"/>
    <w:rsid w:val="1FEEAC07"/>
    <w:rsid w:val="215EEC6B"/>
    <w:rsid w:val="218A7C68"/>
    <w:rsid w:val="224B8DD0"/>
    <w:rsid w:val="227F4664"/>
    <w:rsid w:val="22E63465"/>
    <w:rsid w:val="2444E22F"/>
    <w:rsid w:val="24AC9794"/>
    <w:rsid w:val="2501C36D"/>
    <w:rsid w:val="25862014"/>
    <w:rsid w:val="262AFBBC"/>
    <w:rsid w:val="26A57891"/>
    <w:rsid w:val="27635A94"/>
    <w:rsid w:val="27B0ED76"/>
    <w:rsid w:val="27C582CF"/>
    <w:rsid w:val="27C6CC1D"/>
    <w:rsid w:val="27E0C579"/>
    <w:rsid w:val="280B0156"/>
    <w:rsid w:val="28896950"/>
    <w:rsid w:val="29F3E720"/>
    <w:rsid w:val="2AFD4682"/>
    <w:rsid w:val="2C0466D4"/>
    <w:rsid w:val="2C36CBB7"/>
    <w:rsid w:val="2C779C72"/>
    <w:rsid w:val="2C9A3D40"/>
    <w:rsid w:val="2CAE1265"/>
    <w:rsid w:val="2DA7D63D"/>
    <w:rsid w:val="2DF5DE25"/>
    <w:rsid w:val="2E5006FD"/>
    <w:rsid w:val="2E8D4337"/>
    <w:rsid w:val="2F70ECBC"/>
    <w:rsid w:val="2FE5B327"/>
    <w:rsid w:val="2FEBD75E"/>
    <w:rsid w:val="2FF45E54"/>
    <w:rsid w:val="303746DA"/>
    <w:rsid w:val="307B57C9"/>
    <w:rsid w:val="30A568A6"/>
    <w:rsid w:val="30AC13C2"/>
    <w:rsid w:val="30BC2884"/>
    <w:rsid w:val="30E24ED0"/>
    <w:rsid w:val="3187A7BF"/>
    <w:rsid w:val="31D891FC"/>
    <w:rsid w:val="32399AF1"/>
    <w:rsid w:val="32AA93F1"/>
    <w:rsid w:val="33687123"/>
    <w:rsid w:val="33D56B52"/>
    <w:rsid w:val="340E6CA1"/>
    <w:rsid w:val="374F80B0"/>
    <w:rsid w:val="37C2A12D"/>
    <w:rsid w:val="38B43FE2"/>
    <w:rsid w:val="394AD565"/>
    <w:rsid w:val="3956F6B9"/>
    <w:rsid w:val="3973CF1F"/>
    <w:rsid w:val="3BF7C21F"/>
    <w:rsid w:val="3C078A7B"/>
    <w:rsid w:val="3D79408A"/>
    <w:rsid w:val="3F8C7DC9"/>
    <w:rsid w:val="4084D748"/>
    <w:rsid w:val="40AB96F3"/>
    <w:rsid w:val="410D4C6A"/>
    <w:rsid w:val="424511C9"/>
    <w:rsid w:val="425D4666"/>
    <w:rsid w:val="427241E8"/>
    <w:rsid w:val="42EBD388"/>
    <w:rsid w:val="4349FD9F"/>
    <w:rsid w:val="43AD4A4A"/>
    <w:rsid w:val="440E1249"/>
    <w:rsid w:val="45B006E1"/>
    <w:rsid w:val="4673D9E1"/>
    <w:rsid w:val="46BCF231"/>
    <w:rsid w:val="47B5F992"/>
    <w:rsid w:val="48A6023B"/>
    <w:rsid w:val="48C72F0E"/>
    <w:rsid w:val="4959D392"/>
    <w:rsid w:val="49FBBE9E"/>
    <w:rsid w:val="4A60A9E4"/>
    <w:rsid w:val="4B474B04"/>
    <w:rsid w:val="4D87F70D"/>
    <w:rsid w:val="4E110AAB"/>
    <w:rsid w:val="501ABC27"/>
    <w:rsid w:val="50442055"/>
    <w:rsid w:val="50E1B876"/>
    <w:rsid w:val="50F481D4"/>
    <w:rsid w:val="50FAA70E"/>
    <w:rsid w:val="51BC2C10"/>
    <w:rsid w:val="51FC4AD9"/>
    <w:rsid w:val="5238EF9B"/>
    <w:rsid w:val="525B6830"/>
    <w:rsid w:val="53389C0A"/>
    <w:rsid w:val="5378C45D"/>
    <w:rsid w:val="53AAF522"/>
    <w:rsid w:val="53F6124D"/>
    <w:rsid w:val="543247D0"/>
    <w:rsid w:val="550A3065"/>
    <w:rsid w:val="55179178"/>
    <w:rsid w:val="55917E07"/>
    <w:rsid w:val="55A74C5A"/>
    <w:rsid w:val="55C7F3FA"/>
    <w:rsid w:val="572D4E68"/>
    <w:rsid w:val="5769E892"/>
    <w:rsid w:val="57DAAFBC"/>
    <w:rsid w:val="59F15E76"/>
    <w:rsid w:val="5C0F0708"/>
    <w:rsid w:val="5C37357E"/>
    <w:rsid w:val="5E26FC66"/>
    <w:rsid w:val="5E8B1D48"/>
    <w:rsid w:val="5E9F3344"/>
    <w:rsid w:val="5ED79280"/>
    <w:rsid w:val="5FD1DEBA"/>
    <w:rsid w:val="5FF647D7"/>
    <w:rsid w:val="60DC82C2"/>
    <w:rsid w:val="60F07301"/>
    <w:rsid w:val="615BC0AC"/>
    <w:rsid w:val="616AF55D"/>
    <w:rsid w:val="618CEB9E"/>
    <w:rsid w:val="61D49DD8"/>
    <w:rsid w:val="64D8A7FF"/>
    <w:rsid w:val="666A572C"/>
    <w:rsid w:val="66A80EFB"/>
    <w:rsid w:val="66D17329"/>
    <w:rsid w:val="6843DF5C"/>
    <w:rsid w:val="69DFAFBD"/>
    <w:rsid w:val="6A836508"/>
    <w:rsid w:val="6AD372B0"/>
    <w:rsid w:val="6B1A379F"/>
    <w:rsid w:val="6B7B801E"/>
    <w:rsid w:val="6BD6D33A"/>
    <w:rsid w:val="6D2DE82B"/>
    <w:rsid w:val="6DD1F01F"/>
    <w:rsid w:val="6E51D861"/>
    <w:rsid w:val="6FEDA8C2"/>
    <w:rsid w:val="708FF4B4"/>
    <w:rsid w:val="710EEB55"/>
    <w:rsid w:val="711EB69E"/>
    <w:rsid w:val="714A6ED2"/>
    <w:rsid w:val="71B1EA03"/>
    <w:rsid w:val="71C4EF0E"/>
    <w:rsid w:val="7471928F"/>
    <w:rsid w:val="747B4EE3"/>
    <w:rsid w:val="7596F770"/>
    <w:rsid w:val="75B78F57"/>
    <w:rsid w:val="76D4CA71"/>
    <w:rsid w:val="774F46AA"/>
    <w:rsid w:val="776FA109"/>
    <w:rsid w:val="786AA685"/>
    <w:rsid w:val="78709AD2"/>
    <w:rsid w:val="7873ECB8"/>
    <w:rsid w:val="787A0409"/>
    <w:rsid w:val="78FC80EE"/>
    <w:rsid w:val="7AE23E2B"/>
    <w:rsid w:val="7AF9D24B"/>
    <w:rsid w:val="7B06B1C0"/>
    <w:rsid w:val="7C6C3E7E"/>
    <w:rsid w:val="7D111A26"/>
    <w:rsid w:val="7E2369FC"/>
    <w:rsid w:val="7EDA831C"/>
    <w:rsid w:val="7F0DD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6F6B9"/>
  <w15:chartTrackingRefBased/>
  <w15:docId w15:val="{AE505052-FF74-4049-BFD2-8EC4B5FDBB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nida.nih.gov/research-topics/stigma-discrimination" TargetMode="External" Id="Rfa10b8ae85844066" /><Relationship Type="http://schemas.openxmlformats.org/officeDocument/2006/relationships/hyperlink" Target="https://www.theatlantic.com/health/archive/2014/04/treating-drug-abuse-as-a-disease-not-a-crime/360042/" TargetMode="External" Id="R63a4a3d6f6d74445" /><Relationship Type="http://schemas.openxmlformats.org/officeDocument/2006/relationships/hyperlink" Target="https://www.npr.org/2020/03/12/815097806/new-review-finds-alcoholics-anonymous-is-effective-but-not-for-everyone" TargetMode="External" Id="Ra33d2f80ecb8498c" /><Relationship Type="http://schemas.openxmlformats.org/officeDocument/2006/relationships/hyperlink" Target="https://wvimpact.org/blog/the-stigma-of-maternal-substance-use/" TargetMode="External" Id="R0193553235864514" /><Relationship Type="http://schemas.openxmlformats.org/officeDocument/2006/relationships/hyperlink" Target="https://www.verywellmind.com/substance-use-4014640" TargetMode="External" Id="R9542a59fe5d34eef" /><Relationship Type="http://schemas.openxmlformats.org/officeDocument/2006/relationships/hyperlink" Target="https://www.verywellmind.com/what-is-peer-pressure-22246" TargetMode="External" Id="Rcbd9b651b8404e15" /><Relationship Type="http://schemas.openxmlformats.org/officeDocument/2006/relationships/hyperlink" Target="https://drugabuse.com/addiction/stigma/" TargetMode="External" Id="R763a92a9d0ef4b5e" /><Relationship Type="http://schemas.openxmlformats.org/officeDocument/2006/relationships/hyperlink" Target="https://www.nhs.uk/live-well/addiction-support/addiction-what-is-it/" TargetMode="External" Id="R1fe37c8905b34acb" /><Relationship Type="http://schemas.openxmlformats.org/officeDocument/2006/relationships/hyperlink" Target="https://www.ons.gov.uk/peoplepopulationandcommunity/crimeandjustice/articles/drugmisuseinenglandandwales/yearendingjune2022" TargetMode="External" Id="R5aa3a866b84b4b93" /><Relationship Type="http://schemas.openxmlformats.org/officeDocument/2006/relationships/hyperlink" Target="https://ourworldindata.org/drug-use" TargetMode="External" Id="R1b9290e3bf344b1e" /><Relationship Type="http://schemas.openxmlformats.org/officeDocument/2006/relationships/hyperlink" Target="https://www.sdf.org.uk/wp-content/uploads/2017/03/Drugs__Poverty_Literature_Review_2007.pdf" TargetMode="External" Id="R94696d5bebe34761" /><Relationship Type="http://schemas.openxmlformats.org/officeDocument/2006/relationships/hyperlink" Target="https://www.healthline.com/health/what-is-stigma" TargetMode="External" Id="Re1b884f8b7d244a3" /><Relationship Type="http://schemas.openxmlformats.org/officeDocument/2006/relationships/hyperlink" Target="https://nida.nih.gov/about-nida/noras-blog/2020/04/addressing-stigma-surrounds-addiction" TargetMode="External" Id="R48ffb502e9454ce4" /><Relationship Type="http://schemas.microsoft.com/office/2020/10/relationships/intelligence" Target="intelligence2.xml" Id="R1169e85b2d7942d0" /><Relationship Type="http://schemas.openxmlformats.org/officeDocument/2006/relationships/numbering" Target="numbering.xml" Id="R88b85bfc603f4f1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2023-05-03T13:17:42.1571358Z</dcterms:created>
  <dcterms:modified xsi:type="dcterms:W3CDTF">2023-05-04T13:31:08.4966035Z</dcterms:modified>
  <dc:creator>Leo Pietrapertosa (2219977)</dc:creator>
  <lastModifiedBy>Leo Pietrapertosa (2219977)</lastModifiedBy>
</coreProperties>
</file>