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1D565" w14:textId="0EE1CA09" w:rsidR="0079364F" w:rsidRDefault="006E0CB8" w:rsidP="006E0CB8">
      <w:pPr>
        <w:pStyle w:val="Heading1"/>
        <w:rPr>
          <w:color w:val="auto"/>
        </w:rPr>
      </w:pPr>
      <w:r w:rsidRPr="006E0CB8">
        <w:rPr>
          <w:color w:val="auto"/>
        </w:rPr>
        <w:t>Evaluate how adventurous activities contribute to the development of children’s physical literacy.</w:t>
      </w:r>
    </w:p>
    <w:p w14:paraId="59C624A3" w14:textId="7B3C921A" w:rsidR="006E0CB8" w:rsidRDefault="006E0CB8" w:rsidP="006E0CB8">
      <w:r>
        <w:t>James Dillon (2200074)</w:t>
      </w:r>
    </w:p>
    <w:p w14:paraId="5DBDEF92" w14:textId="5A9CA541" w:rsidR="006E0CB8" w:rsidRDefault="006E0CB8" w:rsidP="006E0CB8"/>
    <w:p w14:paraId="467C9A0F" w14:textId="352F1D6C" w:rsidR="006E0CB8" w:rsidRDefault="006E0CB8" w:rsidP="006E0CB8"/>
    <w:p w14:paraId="050C1532" w14:textId="147D84B1" w:rsidR="006E0CB8" w:rsidRPr="0011352A" w:rsidRDefault="006E0CB8" w:rsidP="006E0CB8">
      <w:pPr>
        <w:rPr>
          <w:b/>
          <w:bCs/>
          <w:u w:val="single"/>
        </w:rPr>
      </w:pPr>
      <w:r w:rsidRPr="0011352A">
        <w:rPr>
          <w:b/>
          <w:bCs/>
          <w:u w:val="single"/>
        </w:rPr>
        <w:t>Introduction</w:t>
      </w:r>
    </w:p>
    <w:p w14:paraId="61041424" w14:textId="6C3AECE3" w:rsidR="006A3EF9" w:rsidRDefault="00896919" w:rsidP="006E0CB8">
      <w:r>
        <w:t>The link between Adventurous Activities and</w:t>
      </w:r>
      <w:r w:rsidR="00936F08">
        <w:t xml:space="preserve"> the development of</w:t>
      </w:r>
      <w:r>
        <w:t xml:space="preserve"> Physical Literacy is</w:t>
      </w:r>
      <w:r w:rsidR="00936F08">
        <w:t xml:space="preserve"> a continued area of study for academics. </w:t>
      </w:r>
      <w:r w:rsidR="008C4AA4">
        <w:t>Adventurous Activities being one of the keen areas of study in the Physical Education curriculum</w:t>
      </w:r>
      <w:r w:rsidR="00781593">
        <w:t xml:space="preserve"> there</w:t>
      </w:r>
      <w:r w:rsidR="00283454">
        <w:t>fore, there</w:t>
      </w:r>
      <w:r w:rsidR="00781593">
        <w:t xml:space="preserve"> are definite links to the promotion of Physical Literacy within the teaching of Adventurous Activities.</w:t>
      </w:r>
      <w:r w:rsidR="00283454">
        <w:t xml:space="preserve"> This essay evaluates how Adventurous </w:t>
      </w:r>
      <w:r w:rsidR="001B5014">
        <w:t>Activities promotes and contributes to a child’s Physical Literacy. Firstly</w:t>
      </w:r>
      <w:r w:rsidR="00231CC8">
        <w:t>,</w:t>
      </w:r>
      <w:r w:rsidR="001B5014">
        <w:t xml:space="preserve"> </w:t>
      </w:r>
      <w:r w:rsidR="00E642B5">
        <w:t xml:space="preserve">this essay looks at Physical Literacy and the need for development of Physical Literary </w:t>
      </w:r>
      <w:r w:rsidR="00551969">
        <w:t>skills. Secondly</w:t>
      </w:r>
      <w:r w:rsidR="0085089B">
        <w:t>,</w:t>
      </w:r>
      <w:r w:rsidR="00551969">
        <w:t xml:space="preserve"> the essay will look at </w:t>
      </w:r>
      <w:r w:rsidR="00BD2336">
        <w:t>‘How Adventurous activities helps</w:t>
      </w:r>
      <w:r w:rsidR="0036625B">
        <w:t xml:space="preserve"> with the development of Physical Literacy?’ this paragraph will look through the ‘affordances of </w:t>
      </w:r>
      <w:r w:rsidR="0085089B">
        <w:t xml:space="preserve">environment’ and how the curriculum gives opportunities to develop Physical Literacy. Thirdly, </w:t>
      </w:r>
      <w:r w:rsidR="009175D2">
        <w:t xml:space="preserve">it looks at the how the Facilitation of Adventurous activities </w:t>
      </w:r>
      <w:r w:rsidR="00512B6E">
        <w:t>allows for development in Physical Literacy. Finally culminating in</w:t>
      </w:r>
      <w:r w:rsidR="0056171A">
        <w:t xml:space="preserve"> </w:t>
      </w:r>
      <w:r w:rsidR="00A807A6">
        <w:t>a</w:t>
      </w:r>
      <w:r w:rsidR="0056171A">
        <w:t xml:space="preserve"> concluding evaluation of the overall impacts on Physical Literacy by </w:t>
      </w:r>
      <w:r w:rsidR="00BE6321">
        <w:t>Adventurous Act</w:t>
      </w:r>
      <w:r w:rsidR="00930038">
        <w:t>iv</w:t>
      </w:r>
      <w:r w:rsidR="00BE6321">
        <w:t>it</w:t>
      </w:r>
      <w:r w:rsidR="00930038">
        <w:t>i</w:t>
      </w:r>
      <w:r w:rsidR="00BE6321">
        <w:t>es.</w:t>
      </w:r>
    </w:p>
    <w:p w14:paraId="3C094840" w14:textId="10B185BC" w:rsidR="006E0CB8" w:rsidRPr="006A3EF9" w:rsidRDefault="006E0CB8" w:rsidP="006E0CB8">
      <w:pPr>
        <w:rPr>
          <w:u w:val="single"/>
        </w:rPr>
      </w:pPr>
    </w:p>
    <w:p w14:paraId="7DF5C76F" w14:textId="4A575C52" w:rsidR="006E0CB8" w:rsidRPr="0011352A" w:rsidRDefault="006E0CB8" w:rsidP="006E0CB8">
      <w:pPr>
        <w:rPr>
          <w:b/>
          <w:bCs/>
          <w:u w:val="single"/>
        </w:rPr>
      </w:pPr>
      <w:r w:rsidRPr="0011352A">
        <w:rPr>
          <w:b/>
          <w:bCs/>
          <w:u w:val="single"/>
        </w:rPr>
        <w:t>Why is Physical Literacy Important?</w:t>
      </w:r>
    </w:p>
    <w:p w14:paraId="47BDA6D7" w14:textId="066C3278" w:rsidR="005429BA" w:rsidRDefault="00610C03" w:rsidP="006E0CB8">
      <w:r>
        <w:t xml:space="preserve">Before discussing </w:t>
      </w:r>
      <w:r w:rsidR="00D30EA6">
        <w:t xml:space="preserve">‘Why the need for Physical Literacy?’ we must first understand what it means to be Physically Literate. </w:t>
      </w:r>
      <w:r w:rsidR="00107923">
        <w:t>Whitehead (2010) has one of the definitive definitions of Physical Literacy</w:t>
      </w:r>
      <w:r w:rsidR="005429BA">
        <w:t xml:space="preserve">. </w:t>
      </w:r>
      <w:r w:rsidR="0067398D">
        <w:t xml:space="preserve">They include </w:t>
      </w:r>
      <w:r w:rsidR="00FB60EF">
        <w:t>several</w:t>
      </w:r>
      <w:r w:rsidR="00102A4C">
        <w:t xml:space="preserve"> different </w:t>
      </w:r>
      <w:r w:rsidR="00FB60EF">
        <w:t>aspects</w:t>
      </w:r>
      <w:r w:rsidR="0067398D">
        <w:t xml:space="preserve"> that</w:t>
      </w:r>
      <w:r w:rsidR="00FB60EF">
        <w:t xml:space="preserve"> come together to</w:t>
      </w:r>
      <w:r w:rsidR="0067398D">
        <w:t xml:space="preserve"> make up </w:t>
      </w:r>
      <w:r w:rsidR="00344824">
        <w:t>Physical Liter</w:t>
      </w:r>
      <w:r w:rsidR="00FB60EF">
        <w:t>acy.</w:t>
      </w:r>
    </w:p>
    <w:p w14:paraId="5CB0F6E7" w14:textId="5834C16D" w:rsidR="005429BA" w:rsidRPr="0005201A" w:rsidRDefault="003D4755" w:rsidP="006E0CB8">
      <w:r w:rsidRPr="063E9ED6">
        <w:rPr>
          <w:i/>
          <w:iCs/>
        </w:rPr>
        <w:t xml:space="preserve">“Physical Literacy can be described as the motivation, confidence, physical competence, knowledge and understand to </w:t>
      </w:r>
      <w:r w:rsidR="0005201A" w:rsidRPr="063E9ED6">
        <w:rPr>
          <w:i/>
          <w:iCs/>
        </w:rPr>
        <w:t xml:space="preserve">maintain physical activity throughout the life course” </w:t>
      </w:r>
      <w:r w:rsidR="0005201A">
        <w:t>(Whitehead, 2010</w:t>
      </w:r>
      <w:r w:rsidR="7300277A">
        <w:t>. pg. 11</w:t>
      </w:r>
      <w:r w:rsidR="0005201A">
        <w:t>)</w:t>
      </w:r>
    </w:p>
    <w:p w14:paraId="0FF32FAC" w14:textId="14145924" w:rsidR="006E0CB8" w:rsidRDefault="00987EF6" w:rsidP="006E0CB8">
      <w:r>
        <w:t xml:space="preserve">To analyse this Whitehead (2010) is showing that to </w:t>
      </w:r>
      <w:r w:rsidR="00090D71">
        <w:t xml:space="preserve">become </w:t>
      </w:r>
      <w:r w:rsidR="00ED483C">
        <w:t>completely physically literate</w:t>
      </w:r>
      <w:r w:rsidR="00E74DA4">
        <w:t>,</w:t>
      </w:r>
      <w:r w:rsidR="00ED483C">
        <w:t xml:space="preserve"> </w:t>
      </w:r>
      <w:r w:rsidR="006D6C77">
        <w:t xml:space="preserve">individuals must master skills that </w:t>
      </w:r>
      <w:r w:rsidR="00146D8F">
        <w:t>make up all the aspects of Physical Literacy. Therefore</w:t>
      </w:r>
      <w:r w:rsidR="00B4271C">
        <w:t>,</w:t>
      </w:r>
      <w:r w:rsidR="00146D8F">
        <w:t xml:space="preserve"> by mastering these aspects of Physical Literacy it will </w:t>
      </w:r>
      <w:r w:rsidR="000B65F8">
        <w:t>likely increase the individual's participation in Physical Activity throughout their life course.</w:t>
      </w:r>
    </w:p>
    <w:p w14:paraId="13CB37D9" w14:textId="4D848B76" w:rsidR="00E10BB8" w:rsidRDefault="00147C80" w:rsidP="006E0CB8">
      <w:r>
        <w:t xml:space="preserve">Higgs (2010) </w:t>
      </w:r>
      <w:r w:rsidR="009F72DD">
        <w:t>says there is</w:t>
      </w:r>
      <w:r>
        <w:t xml:space="preserve"> </w:t>
      </w:r>
      <w:r w:rsidR="005954F6">
        <w:t>a</w:t>
      </w:r>
      <w:r>
        <w:t xml:space="preserve"> need for exposure to Physical Literacy at an early </w:t>
      </w:r>
      <w:r w:rsidR="000355B8">
        <w:t>age</w:t>
      </w:r>
      <w:r w:rsidR="002E7F1C">
        <w:t>, stat</w:t>
      </w:r>
      <w:r w:rsidR="002B092F">
        <w:t>ing that “Through the use of the term of Physical Literacy</w:t>
      </w:r>
      <w:r w:rsidR="00170B6E">
        <w:t xml:space="preserve">, many stakeholders have come to understand </w:t>
      </w:r>
      <w:r w:rsidR="00C55AF9">
        <w:t>that children and youth need a repertoire of physical skills”</w:t>
      </w:r>
      <w:r w:rsidR="005954F6">
        <w:t xml:space="preserve"> </w:t>
      </w:r>
      <w:r w:rsidR="0D03E57B">
        <w:t xml:space="preserve">(pg. </w:t>
      </w:r>
      <w:r w:rsidR="55B89179">
        <w:t xml:space="preserve">2) </w:t>
      </w:r>
      <w:r w:rsidR="005954F6">
        <w:t>and going on further to say “That will enable them to become physically active , and therefore healthier</w:t>
      </w:r>
      <w:r w:rsidR="00B63BE7">
        <w:t>, adults”. This shows that</w:t>
      </w:r>
      <w:r w:rsidR="006B71B1">
        <w:t xml:space="preserve"> allowing children or youths to </w:t>
      </w:r>
      <w:r w:rsidR="00DA045C">
        <w:t xml:space="preserve">understand </w:t>
      </w:r>
      <w:r w:rsidR="00301F8B">
        <w:t xml:space="preserve">‘what it means to be physically literate?’ and allowing them to develop a series of </w:t>
      </w:r>
      <w:r w:rsidR="00590D14">
        <w:t>skills through the exploration of physical activity</w:t>
      </w:r>
      <w:r w:rsidR="00B41F03">
        <w:t>, will</w:t>
      </w:r>
      <w:r w:rsidR="00590D14">
        <w:t xml:space="preserve"> allow them to </w:t>
      </w:r>
      <w:r w:rsidR="00C33F2A">
        <w:t>further their knowledge and apply this to various Physical Activities throughout their life course.</w:t>
      </w:r>
    </w:p>
    <w:p w14:paraId="41D8EDAC" w14:textId="097C2E9D" w:rsidR="00BE440D" w:rsidRDefault="00A761E3" w:rsidP="006E0CB8">
      <w:r>
        <w:t xml:space="preserve">Whilst Higgs (2010) </w:t>
      </w:r>
      <w:r w:rsidR="00423B87">
        <w:t xml:space="preserve">has vague ‘repertoire of skills’ definition for his </w:t>
      </w:r>
      <w:r w:rsidR="00862376">
        <w:t>characteristics of Physical Literacy</w:t>
      </w:r>
      <w:r w:rsidR="00323DA1">
        <w:t xml:space="preserve">, </w:t>
      </w:r>
      <w:proofErr w:type="spellStart"/>
      <w:r w:rsidR="00323DA1">
        <w:t>Jurbala</w:t>
      </w:r>
      <w:proofErr w:type="spellEnd"/>
      <w:r w:rsidR="00323DA1">
        <w:t xml:space="preserve"> (2015) shows that there are a few defining skills </w:t>
      </w:r>
      <w:r w:rsidR="00BA44E3">
        <w:t>that can be learnt through the process of early years</w:t>
      </w:r>
      <w:r w:rsidR="00FB1DB2">
        <w:t xml:space="preserve"> exposure to Physical Literacy. </w:t>
      </w:r>
      <w:r w:rsidR="003E2E6C">
        <w:t xml:space="preserve">Using the LTAD model, </w:t>
      </w:r>
      <w:proofErr w:type="spellStart"/>
      <w:r w:rsidR="003E2E6C">
        <w:t>Jurbala</w:t>
      </w:r>
      <w:proofErr w:type="spellEnd"/>
      <w:r w:rsidR="003E2E6C">
        <w:t xml:space="preserve"> (2015) </w:t>
      </w:r>
      <w:r w:rsidR="009E5520">
        <w:t>defines the early years development as “</w:t>
      </w:r>
      <w:r w:rsidR="00C2151A">
        <w:t xml:space="preserve">from birth to the adolescent growth spurt, which are dubbed the </w:t>
      </w:r>
      <w:r w:rsidR="002D2937">
        <w:t xml:space="preserve">‘physical literacy </w:t>
      </w:r>
      <w:proofErr w:type="gramStart"/>
      <w:r w:rsidR="002D2937">
        <w:t>stages’</w:t>
      </w:r>
      <w:proofErr w:type="gramEnd"/>
      <w:r w:rsidR="00CE3734">
        <w:t>.</w:t>
      </w:r>
      <w:r w:rsidR="002D2937">
        <w:t>”</w:t>
      </w:r>
      <w:r w:rsidR="20A6EF0A">
        <w:t xml:space="preserve"> (pg. 370)</w:t>
      </w:r>
      <w:r w:rsidR="00CE3734">
        <w:t xml:space="preserve"> going on further</w:t>
      </w:r>
      <w:r w:rsidR="002D2937">
        <w:t xml:space="preserve"> </w:t>
      </w:r>
      <w:r w:rsidR="00CE3734">
        <w:t xml:space="preserve">to </w:t>
      </w:r>
      <w:r w:rsidR="00007A97">
        <w:t xml:space="preserve">say that the characteristics of Physical </w:t>
      </w:r>
      <w:r w:rsidR="00007A97">
        <w:lastRenderedPageBreak/>
        <w:t>Literacy learnt during this time as “</w:t>
      </w:r>
      <w:r w:rsidR="007815AE">
        <w:t xml:space="preserve">The attainment of a lengthy list of </w:t>
      </w:r>
      <w:proofErr w:type="gramStart"/>
      <w:r w:rsidR="007815AE">
        <w:t>locomotor</w:t>
      </w:r>
      <w:proofErr w:type="gramEnd"/>
      <w:r w:rsidR="007815AE">
        <w:t>, object</w:t>
      </w:r>
      <w:r w:rsidR="00976103">
        <w:t xml:space="preserve"> control and balance skills. Without which a child will have difficulty participating in any sport”</w:t>
      </w:r>
      <w:r w:rsidR="0A87BA40">
        <w:t xml:space="preserve"> (pg. 370)</w:t>
      </w:r>
      <w:r w:rsidR="00976103">
        <w:t xml:space="preserve">. </w:t>
      </w:r>
      <w:r w:rsidR="000E1B36">
        <w:t xml:space="preserve">By acquiring these skills in the </w:t>
      </w:r>
      <w:r w:rsidR="0066293F">
        <w:t xml:space="preserve">“physical literacy stages” </w:t>
      </w:r>
      <w:r w:rsidR="0C425C49">
        <w:t>(pg. 370)</w:t>
      </w:r>
      <w:r w:rsidR="008059B7">
        <w:t xml:space="preserve"> </w:t>
      </w:r>
      <w:proofErr w:type="spellStart"/>
      <w:r w:rsidR="0066293F">
        <w:t>Jurbala</w:t>
      </w:r>
      <w:proofErr w:type="spellEnd"/>
      <w:r w:rsidR="0066293F">
        <w:t xml:space="preserve"> believes that children have a greater chance to succeed in Physical activity</w:t>
      </w:r>
      <w:r w:rsidR="008059B7">
        <w:t>.</w:t>
      </w:r>
      <w:r w:rsidR="0066293F">
        <w:t xml:space="preserve"> </w:t>
      </w:r>
      <w:r w:rsidR="008059B7">
        <w:t>W</w:t>
      </w:r>
      <w:r w:rsidR="0066293F">
        <w:t>hen we link this to Higgs</w:t>
      </w:r>
      <w:r w:rsidR="00B3694E">
        <w:t>’s</w:t>
      </w:r>
      <w:r w:rsidR="0066293F">
        <w:t xml:space="preserve"> (2010) </w:t>
      </w:r>
      <w:r w:rsidR="00B3694E">
        <w:t xml:space="preserve">“repertoire of skills” </w:t>
      </w:r>
      <w:r w:rsidR="008951D4">
        <w:t>we can see that many researchers are seeing the need to acquire skills</w:t>
      </w:r>
      <w:r w:rsidR="00F61ACA">
        <w:t xml:space="preserve"> </w:t>
      </w:r>
      <w:r w:rsidR="00B9466F">
        <w:t xml:space="preserve">from </w:t>
      </w:r>
      <w:r w:rsidR="007E002A">
        <w:t>these early stages to prolong attainment in Physical Activity.</w:t>
      </w:r>
    </w:p>
    <w:p w14:paraId="526ACC82" w14:textId="663482BF" w:rsidR="006E0CB8" w:rsidRPr="006A3EF9" w:rsidRDefault="006E0CB8" w:rsidP="006E0CB8">
      <w:pPr>
        <w:rPr>
          <w:u w:val="single"/>
        </w:rPr>
      </w:pPr>
    </w:p>
    <w:p w14:paraId="271D01FC" w14:textId="33455C5E" w:rsidR="00641233" w:rsidRPr="0011352A" w:rsidRDefault="006A3EF9" w:rsidP="006E0CB8">
      <w:pPr>
        <w:rPr>
          <w:b/>
          <w:bCs/>
          <w:u w:val="single"/>
        </w:rPr>
      </w:pPr>
      <w:r w:rsidRPr="0011352A">
        <w:rPr>
          <w:b/>
          <w:bCs/>
          <w:u w:val="single"/>
        </w:rPr>
        <w:t>How does Adventurous Activities h</w:t>
      </w:r>
      <w:r w:rsidR="00BD2336" w:rsidRPr="0011352A">
        <w:rPr>
          <w:b/>
          <w:bCs/>
          <w:u w:val="single"/>
        </w:rPr>
        <w:t>elp</w:t>
      </w:r>
      <w:r w:rsidRPr="0011352A">
        <w:rPr>
          <w:b/>
          <w:bCs/>
          <w:u w:val="single"/>
        </w:rPr>
        <w:t xml:space="preserve"> with </w:t>
      </w:r>
      <w:r w:rsidR="00BD2336" w:rsidRPr="0011352A">
        <w:rPr>
          <w:b/>
          <w:bCs/>
          <w:u w:val="single"/>
        </w:rPr>
        <w:t xml:space="preserve">the development </w:t>
      </w:r>
      <w:r w:rsidRPr="0011352A">
        <w:rPr>
          <w:b/>
          <w:bCs/>
          <w:u w:val="single"/>
        </w:rPr>
        <w:t>Physical Literacy?</w:t>
      </w:r>
    </w:p>
    <w:p w14:paraId="7B32E223" w14:textId="7520B551" w:rsidR="00913F50" w:rsidRDefault="00534FD4" w:rsidP="006E0CB8">
      <w:r>
        <w:t xml:space="preserve">When looking at some of the skills acquired through the teaching of Physical Literacy </w:t>
      </w:r>
      <w:r w:rsidR="001813F3">
        <w:t xml:space="preserve">that through the promotion of Adventurous Activities </w:t>
      </w:r>
      <w:r w:rsidR="005E4DBB">
        <w:t xml:space="preserve">these skills will continue to develop. Wainwright and Williams (2022) state that </w:t>
      </w:r>
      <w:r w:rsidR="00982D94">
        <w:t xml:space="preserve">“The development of balance is particularly important, children need to develop </w:t>
      </w:r>
      <w:r w:rsidR="00D93171">
        <w:t>good gravitational awareness in order to be able to sit, walk,</w:t>
      </w:r>
      <w:r w:rsidR="00664A4D">
        <w:t xml:space="preserve"> run and move with competence</w:t>
      </w:r>
      <w:r w:rsidR="00184314">
        <w:t>”</w:t>
      </w:r>
      <w:r w:rsidR="0B1F8A31">
        <w:t xml:space="preserve"> (pg. 2)</w:t>
      </w:r>
      <w:r w:rsidR="00184314">
        <w:t xml:space="preserve">. By the introduction of the </w:t>
      </w:r>
      <w:r w:rsidR="002316D2">
        <w:t xml:space="preserve">different </w:t>
      </w:r>
      <w:r w:rsidR="00845B90">
        <w:t>affordances</w:t>
      </w:r>
      <w:r w:rsidR="002316D2">
        <w:t xml:space="preserve">, that adventurous activities </w:t>
      </w:r>
      <w:r w:rsidR="00D616EA">
        <w:t>provide</w:t>
      </w:r>
      <w:r w:rsidR="002316D2">
        <w:t>, this allows the further devel</w:t>
      </w:r>
      <w:r w:rsidR="00BC1247">
        <w:t>opment of such skills</w:t>
      </w:r>
      <w:r w:rsidR="00F5749B">
        <w:t xml:space="preserve"> through the introduction of </w:t>
      </w:r>
      <w:r w:rsidR="00845B90">
        <w:t>such affordances as stimuli.</w:t>
      </w:r>
    </w:p>
    <w:p w14:paraId="0B9CA8A9" w14:textId="5CF5DEB6" w:rsidR="00D265A3" w:rsidRDefault="00BC7F67" w:rsidP="006E0CB8">
      <w:r>
        <w:t xml:space="preserve">Whilst in this respect affordances of environments are promoting </w:t>
      </w:r>
      <w:r w:rsidR="00C23E09">
        <w:t>a positive aspect of Adventurous Activities</w:t>
      </w:r>
      <w:r w:rsidR="00DD0BE1">
        <w:t xml:space="preserve"> it is stated by </w:t>
      </w:r>
      <w:r w:rsidR="00171644">
        <w:t xml:space="preserve">Gibson (1986) that “The affordances </w:t>
      </w:r>
      <w:r w:rsidR="00947A77">
        <w:t>of the environment are what it offers the animal</w:t>
      </w:r>
      <w:r w:rsidR="00566E2D">
        <w:t>,</w:t>
      </w:r>
      <w:r w:rsidR="00947A77">
        <w:t xml:space="preserve"> wh</w:t>
      </w:r>
      <w:r w:rsidR="00566E2D">
        <w:t>at it provides or furnishes, either for good or for ill”</w:t>
      </w:r>
      <w:r w:rsidR="2DE8248D">
        <w:t xml:space="preserve"> (pg. 127)</w:t>
      </w:r>
      <w:r w:rsidR="00562E7C">
        <w:t xml:space="preserve">. Whilst Wainwright and Williams can see the good in affordances </w:t>
      </w:r>
      <w:r w:rsidR="00BC55F6">
        <w:t>of the en</w:t>
      </w:r>
      <w:r w:rsidR="00D25EE5">
        <w:t>vironment there are others that suggest it can provide a negative impact of the learning experience. Marcha</w:t>
      </w:r>
      <w:r w:rsidR="00F95967">
        <w:t xml:space="preserve">nt et al. (2019) says that </w:t>
      </w:r>
      <w:r w:rsidR="006E76F9">
        <w:t xml:space="preserve">the affordances “requires adaptations to teaching practise” and </w:t>
      </w:r>
      <w:r w:rsidR="005B7A9F">
        <w:t xml:space="preserve">“suggest some teachers found transferring </w:t>
      </w:r>
      <w:r w:rsidR="002A68E2">
        <w:t xml:space="preserve">teaching from the classroom to the outdoors a </w:t>
      </w:r>
      <w:r w:rsidR="17679D0C">
        <w:t>challenge” (pg. 17)</w:t>
      </w:r>
      <w:r w:rsidR="002A68E2">
        <w:t xml:space="preserve">. </w:t>
      </w:r>
      <w:r w:rsidR="00126917">
        <w:t xml:space="preserve">With many challenges provided by not only the </w:t>
      </w:r>
      <w:r w:rsidR="00296680">
        <w:t xml:space="preserve">affordances there are also challenges faced by teachers in relation to pupil engagement. </w:t>
      </w:r>
      <w:r w:rsidR="00A1687A">
        <w:t>Marchant et al (2019) goes on to state that “</w:t>
      </w:r>
      <w:r w:rsidR="006D1845">
        <w:t>The outdoor environment provides different stimuli from the classroom that can distract pupils from learning”</w:t>
      </w:r>
      <w:r w:rsidR="47512D3A">
        <w:t xml:space="preserve"> (pg.17)</w:t>
      </w:r>
      <w:r w:rsidR="004D459E">
        <w:t xml:space="preserve"> which can directly affect the amount of time spent </w:t>
      </w:r>
      <w:r w:rsidR="002010DA">
        <w:t xml:space="preserve">taking part in Adventurous Activities with some teachers reluctant to teach Adventurous Activities when not having the full focus of </w:t>
      </w:r>
      <w:r w:rsidR="00BF54D3">
        <w:t>their pupils.</w:t>
      </w:r>
      <w:r w:rsidR="0001056B">
        <w:t xml:space="preserve"> </w:t>
      </w:r>
      <w:r w:rsidR="00BA3B0D">
        <w:t>However, W</w:t>
      </w:r>
      <w:r w:rsidR="004171E0">
        <w:t>ainwright and Williams</w:t>
      </w:r>
      <w:r w:rsidR="00BA3B0D">
        <w:t xml:space="preserve"> have a solution. </w:t>
      </w:r>
      <w:r w:rsidR="004171E0">
        <w:t>Using their Model</w:t>
      </w:r>
      <w:r w:rsidR="00F17B79">
        <w:t>s</w:t>
      </w:r>
      <w:r w:rsidR="004171E0">
        <w:t xml:space="preserve">-based approach (Williams &amp; Wainwright, 2020) they </w:t>
      </w:r>
      <w:r w:rsidR="007C73FE">
        <w:t xml:space="preserve">provide solution regarding </w:t>
      </w:r>
      <w:r w:rsidR="00BC0C45">
        <w:t xml:space="preserve">pupil engagement. </w:t>
      </w:r>
      <w:r w:rsidR="00F17B79">
        <w:t xml:space="preserve">Using </w:t>
      </w:r>
      <w:r w:rsidR="00381686">
        <w:t xml:space="preserve">a process of </w:t>
      </w:r>
      <w:r w:rsidR="00381686" w:rsidRPr="063E9ED6">
        <w:rPr>
          <w:i/>
          <w:iCs/>
        </w:rPr>
        <w:t>Experiential Learning</w:t>
      </w:r>
      <w:r w:rsidR="00381686">
        <w:t xml:space="preserve"> (Williams &amp; Wainwright, 2020) </w:t>
      </w:r>
      <w:r w:rsidR="00C95C76">
        <w:t xml:space="preserve">they describe the process of </w:t>
      </w:r>
      <w:r w:rsidR="001C0907">
        <w:t xml:space="preserve">teachers needing to “prioritise </w:t>
      </w:r>
      <w:proofErr w:type="gramStart"/>
      <w:r w:rsidR="001C0907">
        <w:t>pupil</w:t>
      </w:r>
      <w:r w:rsidR="00EB2CD4">
        <w:t>s</w:t>
      </w:r>
      <w:proofErr w:type="gramEnd"/>
      <w:r w:rsidR="00EB2CD4">
        <w:t xml:space="preserve"> engagement and active participation.”</w:t>
      </w:r>
      <w:r w:rsidR="3B353ED8">
        <w:t xml:space="preserve"> (pg. </w:t>
      </w:r>
      <w:r w:rsidR="00D25A5C">
        <w:t>223</w:t>
      </w:r>
      <w:r w:rsidR="3B353ED8">
        <w:t>)</w:t>
      </w:r>
      <w:r w:rsidR="00EB2CD4">
        <w:t xml:space="preserve"> </w:t>
      </w:r>
      <w:r w:rsidR="00BE443B">
        <w:t xml:space="preserve">By doing this it allows the pupils to be thoroughly engaged in the </w:t>
      </w:r>
      <w:r w:rsidR="00F35995">
        <w:t>activity they are participating in</w:t>
      </w:r>
      <w:r w:rsidR="0001056B">
        <w:t xml:space="preserve"> and not allowing the environment to detract </w:t>
      </w:r>
      <w:r w:rsidR="3AC08D64">
        <w:t>from</w:t>
      </w:r>
      <w:r w:rsidR="0001056B">
        <w:t xml:space="preserve"> the aims </w:t>
      </w:r>
      <w:r w:rsidR="00D265A3">
        <w:t xml:space="preserve">of the session. </w:t>
      </w:r>
    </w:p>
    <w:p w14:paraId="6D90851E" w14:textId="3CEFCA56" w:rsidR="001F20C9" w:rsidRDefault="009507B4" w:rsidP="006E0CB8">
      <w:r>
        <w:t>When looking at Adventurous Activities in relation to the current curriculum you can see how the</w:t>
      </w:r>
      <w:r w:rsidR="00EE27F6">
        <w:t xml:space="preserve"> </w:t>
      </w:r>
      <w:r w:rsidR="004A034B">
        <w:t xml:space="preserve">by providing the opportunities of exploring Adventurous Activities it can aid the development of Physical Literacy. </w:t>
      </w:r>
      <w:r w:rsidR="00453B96">
        <w:t xml:space="preserve">In the current curriculum for Physical Education (Welsh Gov., 2008) </w:t>
      </w:r>
      <w:r w:rsidR="008E35A5">
        <w:t>it states the opportunities given</w:t>
      </w:r>
      <w:r w:rsidR="001F20C9">
        <w:t xml:space="preserve"> by the teaching Adventurous Activities.</w:t>
      </w:r>
    </w:p>
    <w:p w14:paraId="6494DECE" w14:textId="5B293CEF" w:rsidR="005C0CEC" w:rsidRDefault="00306C90" w:rsidP="00306C90">
      <w:pPr>
        <w:jc w:val="center"/>
      </w:pPr>
      <w:r>
        <w:t>“</w:t>
      </w:r>
      <w:r w:rsidR="005C0CEC">
        <w:t>Pupils should be given opportunities to:</w:t>
      </w:r>
    </w:p>
    <w:p w14:paraId="7B6E5584" w14:textId="581388DF" w:rsidR="005C0CEC" w:rsidRDefault="005C0CEC" w:rsidP="00306C90">
      <w:pPr>
        <w:jc w:val="center"/>
      </w:pPr>
      <w:r>
        <w:t xml:space="preserve">1. work collaboratively to refine and adapt their techniques and skills, and apply them safely in increasingly challenging situations, </w:t>
      </w:r>
      <w:proofErr w:type="gramStart"/>
      <w:r>
        <w:t>e.g.</w:t>
      </w:r>
      <w:proofErr w:type="gramEnd"/>
      <w:r>
        <w:t xml:space="preserve"> more difficult terrain, climbs or water conditions</w:t>
      </w:r>
    </w:p>
    <w:p w14:paraId="3B298FD7" w14:textId="03E8533C" w:rsidR="00D265A3" w:rsidRDefault="005C0CEC" w:rsidP="00D56810">
      <w:pPr>
        <w:jc w:val="center"/>
      </w:pPr>
      <w:r>
        <w:t xml:space="preserve">2. prepare for, </w:t>
      </w:r>
      <w:proofErr w:type="gramStart"/>
      <w:r>
        <w:t>undertake</w:t>
      </w:r>
      <w:proofErr w:type="gramEnd"/>
      <w:r>
        <w:t xml:space="preserve"> and review a challenging activity safely, where possible in an unfamiliar </w:t>
      </w:r>
      <w:r w:rsidR="00D56810">
        <w:t>environment”.</w:t>
      </w:r>
    </w:p>
    <w:p w14:paraId="445BA70D" w14:textId="0CF71085" w:rsidR="00306C90" w:rsidRDefault="00306C90" w:rsidP="006E0CB8">
      <w:r>
        <w:t>(Welsh Gov., 2008</w:t>
      </w:r>
      <w:r w:rsidR="4DE4CFE2">
        <w:t>, pg.29</w:t>
      </w:r>
      <w:r>
        <w:t>)</w:t>
      </w:r>
    </w:p>
    <w:p w14:paraId="1219D4D5" w14:textId="0A5DAB9B" w:rsidR="00306C90" w:rsidRDefault="00435F58" w:rsidP="006E0CB8">
      <w:r>
        <w:lastRenderedPageBreak/>
        <w:t xml:space="preserve">By looking at this we can see that </w:t>
      </w:r>
      <w:r w:rsidR="003F2AE4">
        <w:t xml:space="preserve">the phrases </w:t>
      </w:r>
      <w:r w:rsidR="00005DDF">
        <w:t>‘</w:t>
      </w:r>
      <w:r w:rsidR="003F2AE4">
        <w:t>challenging situations</w:t>
      </w:r>
      <w:r w:rsidR="00005DDF">
        <w:t>’, ‘more difficult terrain’ and ‘unfamiliar environment’ occur. By using t</w:t>
      </w:r>
      <w:r w:rsidR="00974B13">
        <w:t xml:space="preserve">his </w:t>
      </w:r>
      <w:r w:rsidR="00025BF3">
        <w:t>language,</w:t>
      </w:r>
      <w:r w:rsidR="00974B13">
        <w:t xml:space="preserve"> it relates to the unpredictability of the affordances given to </w:t>
      </w:r>
      <w:r w:rsidR="00025BF3">
        <w:t xml:space="preserve">each pupil. </w:t>
      </w:r>
      <w:r w:rsidR="00D46A42">
        <w:t>By promoting this unpredi</w:t>
      </w:r>
      <w:r w:rsidR="006B246B">
        <w:t>ctable</w:t>
      </w:r>
      <w:r w:rsidR="00CD648B">
        <w:t>-</w:t>
      </w:r>
      <w:r w:rsidR="006B246B">
        <w:t>ness of the</w:t>
      </w:r>
      <w:r w:rsidR="00CD648B">
        <w:t xml:space="preserve"> environment it allows </w:t>
      </w:r>
      <w:r w:rsidR="00FD35DD">
        <w:t>for extra stimul</w:t>
      </w:r>
      <w:r w:rsidR="00F23B62">
        <w:t>i</w:t>
      </w:r>
      <w:r w:rsidR="00FD35DD">
        <w:t xml:space="preserve"> and </w:t>
      </w:r>
      <w:r w:rsidR="00F33AB7">
        <w:t>a challenge</w:t>
      </w:r>
      <w:r w:rsidR="00FD35DD">
        <w:t xml:space="preserve"> of further motor skills. Wainwright and Williams </w:t>
      </w:r>
      <w:r w:rsidR="00F33AB7">
        <w:t>(2022)</w:t>
      </w:r>
      <w:r w:rsidR="001A5595">
        <w:t xml:space="preserve"> agree for the need of this inclusion of extra stimulus</w:t>
      </w:r>
      <w:r w:rsidR="00F23B62">
        <w:t xml:space="preserve">, by stating that </w:t>
      </w:r>
      <w:r w:rsidR="00AF5405">
        <w:t xml:space="preserve">opportunities of learning in an outdoor environment are </w:t>
      </w:r>
      <w:r w:rsidR="00AC0905">
        <w:t>a “integral part of their lea</w:t>
      </w:r>
      <w:r w:rsidR="00D81DC0">
        <w:t>rning in natural settings” and</w:t>
      </w:r>
      <w:r w:rsidR="00F94EB4">
        <w:t xml:space="preserve"> can see “results in improved motor development</w:t>
      </w:r>
      <w:r w:rsidR="006271D9">
        <w:t>”</w:t>
      </w:r>
      <w:r w:rsidR="43D29424">
        <w:t xml:space="preserve"> (pg. 3)</w:t>
      </w:r>
      <w:r w:rsidR="00723645">
        <w:t>. By also stating</w:t>
      </w:r>
      <w:r w:rsidR="00AC00C0">
        <w:t xml:space="preserve"> “Landscape provides dynamic and rough playscapes </w:t>
      </w:r>
      <w:r w:rsidR="00DB666D">
        <w:t>that challenge motor activity”</w:t>
      </w:r>
      <w:r w:rsidR="3E8129A3">
        <w:t xml:space="preserve"> (pg. 3)</w:t>
      </w:r>
      <w:r w:rsidR="00DB666D">
        <w:t xml:space="preserve"> it shows how the change of environment directly impacts Physical Literacy.</w:t>
      </w:r>
    </w:p>
    <w:p w14:paraId="73EF20A5" w14:textId="37C4629D" w:rsidR="006E0CB8" w:rsidRDefault="006E0CB8" w:rsidP="006E0CB8"/>
    <w:p w14:paraId="509E4D3C" w14:textId="475A864E" w:rsidR="006E0CB8" w:rsidRPr="0011352A" w:rsidRDefault="006E78A5" w:rsidP="006E0CB8">
      <w:pPr>
        <w:rPr>
          <w:b/>
          <w:bCs/>
          <w:u w:val="single"/>
        </w:rPr>
      </w:pPr>
      <w:r w:rsidRPr="0011352A">
        <w:rPr>
          <w:b/>
          <w:bCs/>
          <w:u w:val="single"/>
        </w:rPr>
        <w:t>Facilitati</w:t>
      </w:r>
      <w:r w:rsidR="00BD2336" w:rsidRPr="0011352A">
        <w:rPr>
          <w:b/>
          <w:bCs/>
          <w:u w:val="single"/>
        </w:rPr>
        <w:t xml:space="preserve">on of </w:t>
      </w:r>
      <w:r w:rsidR="000170BB" w:rsidRPr="0011352A">
        <w:rPr>
          <w:b/>
          <w:bCs/>
          <w:u w:val="single"/>
        </w:rPr>
        <w:t xml:space="preserve">Adventurous Activities </w:t>
      </w:r>
      <w:r w:rsidR="00737AAA" w:rsidRPr="0011352A">
        <w:rPr>
          <w:b/>
          <w:bCs/>
          <w:u w:val="single"/>
        </w:rPr>
        <w:t>and Development of Physical Literacy</w:t>
      </w:r>
    </w:p>
    <w:p w14:paraId="08B7D0E4" w14:textId="000D09E5" w:rsidR="00ED2F17" w:rsidRDefault="00BA6ABB" w:rsidP="006E0CB8">
      <w:r>
        <w:t>When looking at development in Physical Literacy and its crossovers wit</w:t>
      </w:r>
      <w:r w:rsidR="0098486B">
        <w:t>h participation in Adventurous Activities</w:t>
      </w:r>
      <w:r w:rsidR="00F37998">
        <w:t xml:space="preserve"> we can look at the different styles of facilitation and how they will </w:t>
      </w:r>
      <w:r w:rsidR="00C61FC0">
        <w:t>affect</w:t>
      </w:r>
      <w:r w:rsidR="00F37998">
        <w:t xml:space="preserve"> </w:t>
      </w:r>
      <w:proofErr w:type="gramStart"/>
      <w:r w:rsidR="00F37998">
        <w:t>students</w:t>
      </w:r>
      <w:proofErr w:type="gramEnd"/>
      <w:r w:rsidR="00F37998">
        <w:t xml:space="preserve"> progression of Physical Literacy.</w:t>
      </w:r>
      <w:r w:rsidR="004C412D">
        <w:t xml:space="preserve"> Heron (1994) states that there are 3 modes of facilitation</w:t>
      </w:r>
      <w:r w:rsidR="00EC0111">
        <w:t>.</w:t>
      </w:r>
      <w:r w:rsidR="002C7303">
        <w:t xml:space="preserve"> Hierarchical, Co-operative and Autonomous Modes. </w:t>
      </w:r>
      <w:r w:rsidR="00ED2F17">
        <w:t>Heron describes them as the following:</w:t>
      </w:r>
    </w:p>
    <w:p w14:paraId="3014940E" w14:textId="74115C5B" w:rsidR="00ED2F17" w:rsidRDefault="00ED2F17" w:rsidP="00ED2F17">
      <w:pPr>
        <w:jc w:val="center"/>
      </w:pPr>
      <w:r>
        <w:t>“Hierarchical mode</w:t>
      </w:r>
      <w:r w:rsidR="006429F9">
        <w:t>. Here you, the facilitator, direct the learning process, exer</w:t>
      </w:r>
      <w:r w:rsidR="009A1E7E">
        <w:t>cise your power over it, and do things for the group.</w:t>
      </w:r>
    </w:p>
    <w:p w14:paraId="5910F363" w14:textId="78F76BE7" w:rsidR="009A1E7E" w:rsidRDefault="009A1E7E" w:rsidP="00ED2F17">
      <w:pPr>
        <w:jc w:val="center"/>
      </w:pPr>
      <w:r>
        <w:t xml:space="preserve">Co-operative mode. </w:t>
      </w:r>
      <w:r w:rsidR="00255418">
        <w:t xml:space="preserve">Here you share power over the learning process and manage the different dimensions with the </w:t>
      </w:r>
      <w:proofErr w:type="gramStart"/>
      <w:r w:rsidR="00255418">
        <w:t>group</w:t>
      </w:r>
      <w:proofErr w:type="gramEnd"/>
    </w:p>
    <w:p w14:paraId="46F3666B" w14:textId="42F1D910" w:rsidR="00255418" w:rsidRDefault="00255418" w:rsidP="00ED2F17">
      <w:pPr>
        <w:jc w:val="center"/>
      </w:pPr>
      <w:r>
        <w:t xml:space="preserve">Autonomous mode. Here you respect the total autonomy of the group: you do not </w:t>
      </w:r>
      <w:r w:rsidR="007D6A7B">
        <w:t xml:space="preserve">do things for them, or with them, but give them freedom to find their own way, exercising their own judgement without any intervention </w:t>
      </w:r>
      <w:r w:rsidR="00C537FE">
        <w:t>on your part.”</w:t>
      </w:r>
    </w:p>
    <w:p w14:paraId="6E5F3A5D" w14:textId="49BAEE0F" w:rsidR="00915E8F" w:rsidRDefault="00C537FE" w:rsidP="003475E0">
      <w:pPr>
        <w:jc w:val="right"/>
      </w:pPr>
      <w:r>
        <w:t>(Heron, 1994</w:t>
      </w:r>
      <w:r w:rsidR="2AD0A5F2">
        <w:t>, pg. 8</w:t>
      </w:r>
      <w:r>
        <w:t>)</w:t>
      </w:r>
    </w:p>
    <w:p w14:paraId="7C05EC76" w14:textId="40387D29" w:rsidR="008D4667" w:rsidRDefault="004F5AA7" w:rsidP="004F5AA7">
      <w:r>
        <w:t xml:space="preserve">By using these different modes of </w:t>
      </w:r>
      <w:proofErr w:type="gramStart"/>
      <w:r>
        <w:t>facilitation</w:t>
      </w:r>
      <w:proofErr w:type="gramEnd"/>
      <w:r>
        <w:t xml:space="preserve"> it will allow for development of different Physical </w:t>
      </w:r>
      <w:r w:rsidR="000846D8">
        <w:t xml:space="preserve">Literary skills. For </w:t>
      </w:r>
      <w:proofErr w:type="gramStart"/>
      <w:r w:rsidR="000846D8">
        <w:t>example</w:t>
      </w:r>
      <w:proofErr w:type="gramEnd"/>
      <w:r w:rsidR="000846D8">
        <w:t xml:space="preserve"> using a Hiera</w:t>
      </w:r>
      <w:r w:rsidR="00CD7ABD">
        <w:t xml:space="preserve">rchical approach in the planning and early delivery of the session this allows for you impart knowledge and understanding </w:t>
      </w:r>
      <w:r w:rsidR="00731CE4">
        <w:t>to those participants</w:t>
      </w:r>
      <w:r w:rsidR="008272F5">
        <w:t xml:space="preserve">. Heron </w:t>
      </w:r>
      <w:r w:rsidR="00A24DB7">
        <w:t xml:space="preserve">(1994) </w:t>
      </w:r>
      <w:r w:rsidR="008272F5">
        <w:t xml:space="preserve">supports this idea of a Hierarchical </w:t>
      </w:r>
      <w:r w:rsidR="00A85B94">
        <w:t>approach early on by stating “</w:t>
      </w:r>
      <w:r w:rsidR="00D440A8">
        <w:t>The presumption here is</w:t>
      </w:r>
      <w:r w:rsidR="00C6191A">
        <w:t xml:space="preserve"> that </w:t>
      </w:r>
      <w:r w:rsidR="00875C29">
        <w:t>partic</w:t>
      </w:r>
      <w:r w:rsidR="006B149C">
        <w:t>i</w:t>
      </w:r>
      <w:r w:rsidR="00875C29">
        <w:t>pants are insecure and dependent</w:t>
      </w:r>
      <w:r w:rsidR="006B149C">
        <w:t xml:space="preserve"> </w:t>
      </w:r>
      <w:proofErr w:type="gramStart"/>
      <w:r w:rsidR="00875C29">
        <w:t>in the are</w:t>
      </w:r>
      <w:r w:rsidR="006B149C">
        <w:t>a</w:t>
      </w:r>
      <w:r w:rsidR="00875C29">
        <w:t xml:space="preserve"> of</w:t>
      </w:r>
      <w:proofErr w:type="gramEnd"/>
      <w:r w:rsidR="00875C29">
        <w:t xml:space="preserve"> learning</w:t>
      </w:r>
      <w:r w:rsidR="006B149C">
        <w:t>, with lack of knowledge and skill, and have little ability to orientate themselves. They</w:t>
      </w:r>
      <w:r w:rsidR="00A24DB7">
        <w:t xml:space="preserve"> will benefit from your command of events.” </w:t>
      </w:r>
      <w:r w:rsidR="22B50DD7">
        <w:t xml:space="preserve">(pg. 8) </w:t>
      </w:r>
      <w:r w:rsidR="008A670A">
        <w:t xml:space="preserve">By the </w:t>
      </w:r>
      <w:r w:rsidR="00122072">
        <w:t xml:space="preserve">early </w:t>
      </w:r>
      <w:r w:rsidR="008A670A">
        <w:t xml:space="preserve">use of Hierarchical style of facilitation it will allow them to take on board </w:t>
      </w:r>
      <w:r w:rsidR="00122072">
        <w:t>a certain amount of knowledge and understanding in wha</w:t>
      </w:r>
      <w:r w:rsidR="001E47EB">
        <w:t xml:space="preserve">t the session entails. </w:t>
      </w:r>
    </w:p>
    <w:p w14:paraId="444F90DC" w14:textId="10527706" w:rsidR="008D4667" w:rsidRDefault="001E47EB" w:rsidP="00656521">
      <w:r>
        <w:t>The further you go into the</w:t>
      </w:r>
      <w:r w:rsidR="009F7310">
        <w:t xml:space="preserve"> session we can introduce the Co-operative</w:t>
      </w:r>
      <w:r w:rsidR="006E5094">
        <w:t xml:space="preserve"> mode of facilitation</w:t>
      </w:r>
      <w:r w:rsidR="00916224">
        <w:t xml:space="preserve"> </w:t>
      </w:r>
      <w:r w:rsidR="00965F79">
        <w:t>and allow for the ‘sharing of power over the learning process’</w:t>
      </w:r>
      <w:r w:rsidR="004123B9">
        <w:t>. Heron (1994) goes on to confirm this is a good use of this</w:t>
      </w:r>
      <w:r w:rsidR="00D47220">
        <w:t xml:space="preserve"> mode of facilitation by stating</w:t>
      </w:r>
      <w:r w:rsidR="008D16B4">
        <w:t xml:space="preserve"> “more open collaboration </w:t>
      </w:r>
      <w:r w:rsidR="000B47CE">
        <w:t xml:space="preserve">with group members may be appropriate in managing the learning process” </w:t>
      </w:r>
      <w:r w:rsidR="00997116">
        <w:t>whilst also saying “Negotiate the curriculum with them</w:t>
      </w:r>
      <w:r w:rsidR="006125D1">
        <w:t xml:space="preserve"> and co-operatively guide their learning activities”</w:t>
      </w:r>
      <w:r w:rsidR="572EA3C8">
        <w:t xml:space="preserve"> (pg. 8)</w:t>
      </w:r>
      <w:r w:rsidR="006125D1">
        <w:t xml:space="preserve">. </w:t>
      </w:r>
      <w:r w:rsidR="00581EDF">
        <w:t xml:space="preserve">This shows that by including them in the decision making and working collaboratively you allow for a more understanding learning environment </w:t>
      </w:r>
      <w:r w:rsidR="004C5405">
        <w:t>that will manifest itself into further feelings of competence and confidence in participation.</w:t>
      </w:r>
    </w:p>
    <w:p w14:paraId="2CF70778" w14:textId="6C1F7876" w:rsidR="006E0CB8" w:rsidRDefault="00915E8F" w:rsidP="006E0CB8">
      <w:r>
        <w:t>We can see through the models-based approach (Wainwright and Williams</w:t>
      </w:r>
      <w:r w:rsidR="007C2706">
        <w:t>,</w:t>
      </w:r>
      <w:r>
        <w:t xml:space="preserve"> 2020)</w:t>
      </w:r>
      <w:r w:rsidR="007C2706">
        <w:t xml:space="preserve"> that </w:t>
      </w:r>
      <w:proofErr w:type="gramStart"/>
      <w:r w:rsidR="007C2706">
        <w:t>through the use of</w:t>
      </w:r>
      <w:proofErr w:type="gramEnd"/>
      <w:r w:rsidR="007C2706">
        <w:t xml:space="preserve"> </w:t>
      </w:r>
      <w:r w:rsidR="009742D6" w:rsidRPr="063E9ED6">
        <w:rPr>
          <w:i/>
          <w:iCs/>
        </w:rPr>
        <w:t>Challenge by Choice</w:t>
      </w:r>
      <w:r w:rsidR="009742D6">
        <w:t xml:space="preserve"> </w:t>
      </w:r>
      <w:r w:rsidR="00740FE4">
        <w:t xml:space="preserve">we allow for autonomous </w:t>
      </w:r>
      <w:r w:rsidR="00191A6B">
        <w:t>mode of facilitation</w:t>
      </w:r>
      <w:r w:rsidR="006B5E59">
        <w:t xml:space="preserve">. </w:t>
      </w:r>
      <w:r w:rsidR="006B5E59" w:rsidRPr="063E9ED6">
        <w:rPr>
          <w:i/>
          <w:iCs/>
        </w:rPr>
        <w:t xml:space="preserve">Challenge by choice </w:t>
      </w:r>
      <w:r w:rsidR="006B5E59">
        <w:t xml:space="preserve">may be seen as </w:t>
      </w:r>
      <w:r w:rsidR="00DD39A3">
        <w:t>a “get-out clause for non-partic</w:t>
      </w:r>
      <w:r w:rsidR="00214C9D">
        <w:t>i</w:t>
      </w:r>
      <w:r w:rsidR="00DD39A3">
        <w:t>pation”</w:t>
      </w:r>
      <w:r w:rsidR="4A392A88">
        <w:t xml:space="preserve"> (pg. </w:t>
      </w:r>
      <w:r w:rsidR="00D25A5C">
        <w:t>224</w:t>
      </w:r>
      <w:r w:rsidR="4A392A88">
        <w:t>)</w:t>
      </w:r>
      <w:r w:rsidR="00214C9D">
        <w:t xml:space="preserve"> </w:t>
      </w:r>
      <w:r w:rsidR="00F86725">
        <w:t xml:space="preserve">but </w:t>
      </w:r>
      <w:r w:rsidR="00840B31">
        <w:t xml:space="preserve">Wainwright and Williams (2020) </w:t>
      </w:r>
      <w:r w:rsidR="00840B31">
        <w:lastRenderedPageBreak/>
        <w:t xml:space="preserve">believe </w:t>
      </w:r>
      <w:r w:rsidR="00816C6E">
        <w:t>“it is about raising pupils awareness of how im</w:t>
      </w:r>
      <w:r w:rsidR="00CF2BA0">
        <w:t>portant they are in determining their own learning and success”</w:t>
      </w:r>
      <w:r w:rsidR="697D069F">
        <w:t xml:space="preserve"> (pg. 224)</w:t>
      </w:r>
      <w:r w:rsidR="00CF2BA0">
        <w:t xml:space="preserve"> by allowing the children to have </w:t>
      </w:r>
      <w:r w:rsidR="006D2AD0">
        <w:t xml:space="preserve">their own responsibility in their own learning </w:t>
      </w:r>
      <w:r w:rsidR="00EA2669">
        <w:t>it shows how</w:t>
      </w:r>
      <w:r w:rsidR="003117BC">
        <w:t xml:space="preserve"> the autonomous style of facilitation allows for development in </w:t>
      </w:r>
      <w:r w:rsidR="00177A7E">
        <w:t xml:space="preserve">not only Adventurous Activities but also the students levels of </w:t>
      </w:r>
      <w:r w:rsidR="00165D79">
        <w:t>competence in learning aiding their development in Physical Literacy.</w:t>
      </w:r>
    </w:p>
    <w:p w14:paraId="6F845A33" w14:textId="43855C46" w:rsidR="006E0CB8" w:rsidRDefault="006E0CB8" w:rsidP="006E0CB8"/>
    <w:p w14:paraId="6E31CC1C" w14:textId="0770307B" w:rsidR="006E0CB8" w:rsidRDefault="006E0CB8" w:rsidP="006E0CB8"/>
    <w:p w14:paraId="76009E25" w14:textId="62571A05" w:rsidR="006E0CB8" w:rsidRPr="0011352A" w:rsidRDefault="006E0CB8" w:rsidP="006E0CB8">
      <w:pPr>
        <w:rPr>
          <w:b/>
          <w:bCs/>
          <w:u w:val="single"/>
        </w:rPr>
      </w:pPr>
      <w:r w:rsidRPr="0011352A">
        <w:rPr>
          <w:b/>
          <w:bCs/>
          <w:u w:val="single"/>
        </w:rPr>
        <w:t>Conclu</w:t>
      </w:r>
      <w:r w:rsidR="00BE6321" w:rsidRPr="0011352A">
        <w:rPr>
          <w:b/>
          <w:bCs/>
          <w:u w:val="single"/>
        </w:rPr>
        <w:t>ding Evaluation</w:t>
      </w:r>
    </w:p>
    <w:p w14:paraId="513898BD" w14:textId="0D6C8418" w:rsidR="006E0CB8" w:rsidRDefault="002D613A" w:rsidP="006E0CB8">
      <w:r>
        <w:t xml:space="preserve">When evaluating Adventurous Activities contribution to </w:t>
      </w:r>
      <w:r w:rsidR="00A807A6">
        <w:t>from the preceding paragraphs, there is undeniable link between both Adventurous Acti</w:t>
      </w:r>
      <w:r w:rsidR="00CB0008">
        <w:t>vities and Physical Literacy.</w:t>
      </w:r>
      <w:r w:rsidR="005F0B8C">
        <w:t xml:space="preserve"> When initially looking at the definition of Physical Literacy and the different aspects that make up</w:t>
      </w:r>
      <w:r w:rsidR="00CB375A">
        <w:t xml:space="preserve"> Physical Literacy, we can see that there are a series of transferrable skills that can be </w:t>
      </w:r>
      <w:r w:rsidR="00696BAA">
        <w:t>transferred from each indiv</w:t>
      </w:r>
      <w:r w:rsidR="00C36CBB">
        <w:t xml:space="preserve">idual activity from </w:t>
      </w:r>
      <w:proofErr w:type="spellStart"/>
      <w:r w:rsidR="00C36CBB">
        <w:t>Jurbala</w:t>
      </w:r>
      <w:proofErr w:type="spellEnd"/>
      <w:r w:rsidR="00C36CBB">
        <w:t xml:space="preserve"> (2015)</w:t>
      </w:r>
      <w:r w:rsidR="00D43597">
        <w:t xml:space="preserve"> through the development of skills during the “Physical Literacy stages”. Th</w:t>
      </w:r>
      <w:r w:rsidR="00136E15">
        <w:t xml:space="preserve">en when looking at </w:t>
      </w:r>
      <w:r w:rsidR="00913211">
        <w:t xml:space="preserve">Gibson and the </w:t>
      </w:r>
      <w:r w:rsidR="003E0017">
        <w:t>“</w:t>
      </w:r>
      <w:r w:rsidR="00913211">
        <w:t>affordances of environment</w:t>
      </w:r>
      <w:r w:rsidR="003E0017">
        <w:t>” (1986) we can see how the ever-changing landscape</w:t>
      </w:r>
      <w:r w:rsidR="00491AFD">
        <w:t xml:space="preserve"> </w:t>
      </w:r>
      <w:r w:rsidR="003E0017">
        <w:t xml:space="preserve">afforded to </w:t>
      </w:r>
      <w:r w:rsidR="00D30D9C">
        <w:t xml:space="preserve">participants can </w:t>
      </w:r>
      <w:r w:rsidR="00491AFD">
        <w:t>provide</w:t>
      </w:r>
      <w:r w:rsidR="00D30D9C">
        <w:t>, what Wainwright &amp; Williams (2022) describe as, “</w:t>
      </w:r>
      <w:r w:rsidR="00AA2E58">
        <w:t>dynamic and rough playscapes that challenge motor activity</w:t>
      </w:r>
      <w:r w:rsidR="00BB729A">
        <w:t>”</w:t>
      </w:r>
      <w:r w:rsidR="02777956">
        <w:t xml:space="preserve"> (pg.3)</w:t>
      </w:r>
      <w:r w:rsidR="00BB729A">
        <w:t xml:space="preserve">. Moving further on we can see how through </w:t>
      </w:r>
      <w:r w:rsidR="00CE7D7C">
        <w:t>delivering sessions, in the</w:t>
      </w:r>
      <w:r w:rsidR="00BB729A">
        <w:t xml:space="preserve"> differing facilitation </w:t>
      </w:r>
      <w:r w:rsidR="00CE7D7C">
        <w:t>modes (Heron, 1994), we allow for further understa</w:t>
      </w:r>
      <w:r w:rsidR="00D24984">
        <w:t xml:space="preserve">nding </w:t>
      </w:r>
      <w:r w:rsidR="00833D17">
        <w:t xml:space="preserve">by participants and more confidence and competence in its learners. </w:t>
      </w:r>
      <w:r w:rsidR="00BC2539">
        <w:t>A</w:t>
      </w:r>
      <w:r w:rsidR="003329E4">
        <w:t>s well as through this essay it also proves how a models-based approach (Williams &amp;Wainwright, 2020)</w:t>
      </w:r>
      <w:r w:rsidR="00DF6276">
        <w:t xml:space="preserve"> in Adventurous Activities</w:t>
      </w:r>
      <w:r w:rsidR="003329E4">
        <w:t xml:space="preserve"> </w:t>
      </w:r>
      <w:r w:rsidR="00DF6276">
        <w:t xml:space="preserve">can benefit the development of Physical Literacy through </w:t>
      </w:r>
      <w:r w:rsidR="006972CE" w:rsidRPr="063E9ED6">
        <w:rPr>
          <w:i/>
          <w:iCs/>
        </w:rPr>
        <w:t xml:space="preserve">Challenge by Choice </w:t>
      </w:r>
      <w:r w:rsidR="006972CE">
        <w:t xml:space="preserve">and </w:t>
      </w:r>
      <w:r w:rsidR="006972CE" w:rsidRPr="063E9ED6">
        <w:rPr>
          <w:i/>
          <w:iCs/>
        </w:rPr>
        <w:t>Experiential Learning.</w:t>
      </w:r>
      <w:r w:rsidR="006972CE">
        <w:t xml:space="preserve"> Ultimately </w:t>
      </w:r>
      <w:r w:rsidR="00AF7C79">
        <w:t xml:space="preserve">this </w:t>
      </w:r>
      <w:r w:rsidR="00015C57">
        <w:t>essay</w:t>
      </w:r>
      <w:r w:rsidR="00AF7C79">
        <w:t xml:space="preserve"> finds that shows that Adventurous Activities have a distinct contribution </w:t>
      </w:r>
      <w:r w:rsidR="007D4D5B">
        <w:t>to the development in Children’s Physical Literacy and t</w:t>
      </w:r>
      <w:r w:rsidR="002865B5">
        <w:t>hrough its further teaching</w:t>
      </w:r>
      <w:r w:rsidR="00411C8E">
        <w:t>’s will be “conducive to fostering understanding of the environment as pupils are encouraged to interact with these environments in a meaningful way” (</w:t>
      </w:r>
      <w:proofErr w:type="spellStart"/>
      <w:r w:rsidR="00411C8E" w:rsidRPr="00EC5803">
        <w:t>Killingbeck</w:t>
      </w:r>
      <w:proofErr w:type="spellEnd"/>
      <w:r w:rsidR="00411C8E" w:rsidRPr="00EC5803">
        <w:t xml:space="preserve"> et al., 2007</w:t>
      </w:r>
      <w:r w:rsidR="0741C03C" w:rsidRPr="00EC5803">
        <w:t>, pg.27</w:t>
      </w:r>
      <w:r w:rsidR="00411C8E">
        <w:t>)</w:t>
      </w:r>
      <w:r w:rsidR="00015C57">
        <w:t>.</w:t>
      </w:r>
      <w:r w:rsidR="00CE7D7C">
        <w:t xml:space="preserve"> </w:t>
      </w:r>
    </w:p>
    <w:p w14:paraId="50864EB5" w14:textId="6912E67D" w:rsidR="006E0CB8" w:rsidRDefault="006E0CB8" w:rsidP="006E0CB8"/>
    <w:p w14:paraId="152125F3" w14:textId="33B99B44" w:rsidR="00867908" w:rsidRDefault="00867908" w:rsidP="006E0CB8"/>
    <w:p w14:paraId="72865E2F" w14:textId="27D83327" w:rsidR="00867908" w:rsidRDefault="00867908" w:rsidP="006E0CB8"/>
    <w:p w14:paraId="2C2F1F3C" w14:textId="2C9067F6" w:rsidR="00867908" w:rsidRDefault="00867908" w:rsidP="006E0CB8">
      <w:r>
        <w:t>References</w:t>
      </w:r>
    </w:p>
    <w:p w14:paraId="3AF103DC" w14:textId="4B2DF14D" w:rsidR="00054F87" w:rsidRDefault="00054F87" w:rsidP="006E0CB8"/>
    <w:p w14:paraId="07E7EE66" w14:textId="5D5B817F" w:rsidR="00881A6A" w:rsidRDefault="00881A6A" w:rsidP="006E0CB8">
      <w:r>
        <w:t xml:space="preserve">Gibson </w:t>
      </w:r>
      <w:r w:rsidR="008644F4">
        <w:t xml:space="preserve">J, </w:t>
      </w:r>
      <w:r w:rsidR="00E61108">
        <w:t xml:space="preserve">(1986) </w:t>
      </w:r>
      <w:r w:rsidR="008644F4" w:rsidRPr="063E9ED6">
        <w:rPr>
          <w:i/>
          <w:iCs/>
        </w:rPr>
        <w:t>The Ecological Approach to Visual Perception</w:t>
      </w:r>
      <w:r w:rsidR="008644F4">
        <w:t xml:space="preserve">, </w:t>
      </w:r>
      <w:r w:rsidR="00E61108">
        <w:t>Available at:</w:t>
      </w:r>
    </w:p>
    <w:p w14:paraId="4CB7B590" w14:textId="600CC4C5" w:rsidR="005D4FF5" w:rsidRDefault="0011352A" w:rsidP="006E0CB8">
      <w:hyperlink r:id="rId7" w:history="1">
        <w:r w:rsidR="005D4FF5" w:rsidRPr="00BC7908">
          <w:rPr>
            <w:rStyle w:val="Hyperlink"/>
          </w:rPr>
          <w:t>https://moodle.uwtsd.ac.uk/pluginfile.php/482606/mod_resource/content/1/Gibson%201986%20affordances.pdf</w:t>
        </w:r>
      </w:hyperlink>
      <w:r w:rsidR="005D4FF5">
        <w:t xml:space="preserve"> </w:t>
      </w:r>
      <w:r w:rsidR="00E61108">
        <w:t xml:space="preserve"> Last accessed: </w:t>
      </w:r>
      <w:r w:rsidR="00115CAE">
        <w:t>02/03/2023.</w:t>
      </w:r>
    </w:p>
    <w:p w14:paraId="34148C2B" w14:textId="408A66E2" w:rsidR="00054F87" w:rsidRDefault="002707A8" w:rsidP="006E0CB8">
      <w:r>
        <w:t>Heron</w:t>
      </w:r>
      <w:r w:rsidR="005D4FF5">
        <w:t xml:space="preserve"> </w:t>
      </w:r>
      <w:r w:rsidR="00D759E9">
        <w:t>J</w:t>
      </w:r>
      <w:r w:rsidR="00821063">
        <w:t xml:space="preserve"> (1994)</w:t>
      </w:r>
      <w:r w:rsidR="00D759E9">
        <w:t xml:space="preserve">, </w:t>
      </w:r>
      <w:r w:rsidR="00D759E9" w:rsidRPr="063E9ED6">
        <w:rPr>
          <w:i/>
          <w:iCs/>
        </w:rPr>
        <w:t>Complete Facilitators Handbook</w:t>
      </w:r>
      <w:r w:rsidR="00D759E9">
        <w:t xml:space="preserve">, </w:t>
      </w:r>
      <w:r w:rsidR="00821063">
        <w:t>Available at:</w:t>
      </w:r>
    </w:p>
    <w:p w14:paraId="471EEBFA" w14:textId="2C09ED00" w:rsidR="00853FD3" w:rsidRDefault="0011352A" w:rsidP="00FF2170">
      <w:hyperlink r:id="rId8" w:history="1">
        <w:r w:rsidR="00B04622" w:rsidRPr="00BC7908">
          <w:rPr>
            <w:rStyle w:val="Hyperlink"/>
          </w:rPr>
          <w:t>https://moodle.uwtsd.ac.uk/pluginfile.php/462076/mod_resource/content/3/Complete%20Facilitatiors%20Handbook.pdf</w:t>
        </w:r>
      </w:hyperlink>
      <w:r w:rsidR="00B04622">
        <w:t xml:space="preserve"> </w:t>
      </w:r>
      <w:r w:rsidR="00821063">
        <w:t xml:space="preserve"> Last accessed: </w:t>
      </w:r>
      <w:proofErr w:type="gramStart"/>
      <w:r w:rsidR="00853FD3">
        <w:t>03/03/2023</w:t>
      </w:r>
      <w:proofErr w:type="gramEnd"/>
    </w:p>
    <w:p w14:paraId="3E5B04A6" w14:textId="499A2F4D" w:rsidR="00FF2170" w:rsidRDefault="00FF2170" w:rsidP="00FF2170">
      <w:r>
        <w:t>Higgs</w:t>
      </w:r>
      <w:r w:rsidR="00FA44BC">
        <w:t xml:space="preserve"> </w:t>
      </w:r>
      <w:r w:rsidR="0056409F">
        <w:t>C,</w:t>
      </w:r>
      <w:r w:rsidR="009F5A01">
        <w:t xml:space="preserve"> </w:t>
      </w:r>
      <w:r w:rsidR="00B16CB2">
        <w:t>(</w:t>
      </w:r>
      <w:r w:rsidR="009F5A01">
        <w:t>2010</w:t>
      </w:r>
      <w:r w:rsidR="007F40B3">
        <w:t>)</w:t>
      </w:r>
      <w:r w:rsidR="0056409F">
        <w:t xml:space="preserve"> </w:t>
      </w:r>
      <w:r w:rsidR="0056409F" w:rsidRPr="007F40B3">
        <w:t>Physical Literacy-two approaches, one concept</w:t>
      </w:r>
      <w:r w:rsidR="007F40B3" w:rsidRPr="007F40B3">
        <w:rPr>
          <w:i/>
          <w:iCs/>
        </w:rPr>
        <w:t xml:space="preserve">. </w:t>
      </w:r>
      <w:r w:rsidR="007811D3" w:rsidRPr="007F40B3">
        <w:rPr>
          <w:i/>
          <w:iCs/>
        </w:rPr>
        <w:t xml:space="preserve">Physical </w:t>
      </w:r>
      <w:r w:rsidR="00127455" w:rsidRPr="007F40B3">
        <w:rPr>
          <w:i/>
          <w:iCs/>
        </w:rPr>
        <w:t xml:space="preserve">&amp; </w:t>
      </w:r>
      <w:r w:rsidR="007811D3" w:rsidRPr="007F40B3">
        <w:rPr>
          <w:i/>
          <w:iCs/>
        </w:rPr>
        <w:t xml:space="preserve">Health </w:t>
      </w:r>
      <w:r w:rsidR="00127455" w:rsidRPr="007F40B3">
        <w:rPr>
          <w:i/>
          <w:iCs/>
        </w:rPr>
        <w:t>Education Journal</w:t>
      </w:r>
      <w:r w:rsidR="00564823">
        <w:t xml:space="preserve">, </w:t>
      </w:r>
      <w:r w:rsidR="00564823" w:rsidRPr="00A44042">
        <w:rPr>
          <w:rFonts w:cstheme="minorHAnsi"/>
          <w:i/>
          <w:iCs/>
          <w:color w:val="3A3A3A"/>
          <w:shd w:val="clear" w:color="auto" w:fill="FFFFFF"/>
        </w:rPr>
        <w:t>Vol.76</w:t>
      </w:r>
      <w:r w:rsidR="00564823" w:rsidRPr="00564823">
        <w:rPr>
          <w:rFonts w:cstheme="minorHAnsi"/>
          <w:color w:val="3A3A3A"/>
          <w:shd w:val="clear" w:color="auto" w:fill="FFFFFF"/>
        </w:rPr>
        <w:t xml:space="preserve"> (1</w:t>
      </w:r>
      <w:r w:rsidR="00CD415C">
        <w:rPr>
          <w:rFonts w:cstheme="minorHAnsi"/>
          <w:color w:val="3A3A3A"/>
          <w:shd w:val="clear" w:color="auto" w:fill="FFFFFF"/>
        </w:rPr>
        <w:t>), Page 6</w:t>
      </w:r>
      <w:r w:rsidR="009F5A01">
        <w:rPr>
          <w:rFonts w:cstheme="minorHAnsi"/>
          <w:color w:val="3A3A3A"/>
          <w:shd w:val="clear" w:color="auto" w:fill="FFFFFF"/>
        </w:rPr>
        <w:t xml:space="preserve">. </w:t>
      </w:r>
    </w:p>
    <w:p w14:paraId="587F55E7" w14:textId="3714AC56" w:rsidR="00881A6A" w:rsidRDefault="00881A6A" w:rsidP="00881A6A">
      <w:proofErr w:type="spellStart"/>
      <w:r>
        <w:lastRenderedPageBreak/>
        <w:t>Jurbala</w:t>
      </w:r>
      <w:proofErr w:type="spellEnd"/>
      <w:r w:rsidR="00557317">
        <w:t xml:space="preserve"> P, </w:t>
      </w:r>
      <w:r w:rsidR="00C8729B">
        <w:t xml:space="preserve">(2015) </w:t>
      </w:r>
      <w:r w:rsidR="00557317" w:rsidRPr="00C8729B">
        <w:t>What is Physical Literacy, Really</w:t>
      </w:r>
      <w:r w:rsidR="008C34FC" w:rsidRPr="00C8729B">
        <w:t>?,</w:t>
      </w:r>
      <w:r w:rsidR="008C34FC">
        <w:t xml:space="preserve"> </w:t>
      </w:r>
      <w:r w:rsidR="00C8729B" w:rsidRPr="00C8729B">
        <w:rPr>
          <w:rFonts w:cstheme="minorHAnsi"/>
          <w:i/>
          <w:iCs/>
          <w:color w:val="3A3A3A"/>
          <w:shd w:val="clear" w:color="auto" w:fill="FFFFFF"/>
        </w:rPr>
        <w:t>Quest (National Association for Kinesiology in Higher Education), 2015, Vol.67 (4), p.367-383</w:t>
      </w:r>
      <w:r w:rsidR="008C34FC" w:rsidRPr="00C8729B">
        <w:rPr>
          <w:rFonts w:cstheme="minorHAnsi"/>
          <w:i/>
          <w:iCs/>
        </w:rPr>
        <w:t xml:space="preserve"> </w:t>
      </w:r>
    </w:p>
    <w:p w14:paraId="32C87CB0" w14:textId="0B21F240" w:rsidR="008360AD" w:rsidRPr="006E0CB8" w:rsidRDefault="00EC5803" w:rsidP="00FF2170">
      <w:proofErr w:type="spellStart"/>
      <w:r w:rsidRPr="00EC5803">
        <w:rPr>
          <w:color w:val="000000"/>
        </w:rPr>
        <w:t>Killingbeck</w:t>
      </w:r>
      <w:proofErr w:type="spellEnd"/>
      <w:r w:rsidRPr="00EC5803">
        <w:rPr>
          <w:color w:val="000000"/>
        </w:rPr>
        <w:t>, M., Bowler, M., Golding, D. and Gammon, P. (2007) Physical Education and Physical literacy. Physical Education Matters 2(2) p. 20-24</w:t>
      </w:r>
      <w:r>
        <w:rPr>
          <w:color w:val="000000"/>
          <w:sz w:val="27"/>
          <w:szCs w:val="27"/>
        </w:rPr>
        <w:t>.</w:t>
      </w:r>
    </w:p>
    <w:p w14:paraId="39377F7F" w14:textId="7FD64F58" w:rsidR="00881A6A" w:rsidRDefault="00881A6A" w:rsidP="00881A6A">
      <w:r>
        <w:t>Marchant et al</w:t>
      </w:r>
      <w:r w:rsidR="006034B0">
        <w:t>.</w:t>
      </w:r>
      <w:r w:rsidR="00975DA2">
        <w:t xml:space="preserve"> (2019)</w:t>
      </w:r>
      <w:r w:rsidR="00026C5A">
        <w:t>,</w:t>
      </w:r>
      <w:r w:rsidR="00026C5A" w:rsidRPr="063E9ED6">
        <w:rPr>
          <w:i/>
          <w:iCs/>
        </w:rPr>
        <w:t xml:space="preserve"> Curriculum based Outdoor Learning for children aged 9-11: a qualitive </w:t>
      </w:r>
      <w:r w:rsidR="00C83E16" w:rsidRPr="063E9ED6">
        <w:rPr>
          <w:i/>
          <w:iCs/>
        </w:rPr>
        <w:t>analysis of pupils and teachers views</w:t>
      </w:r>
      <w:r w:rsidR="00CC605F">
        <w:t>. Available at:</w:t>
      </w:r>
    </w:p>
    <w:p w14:paraId="14EDB9EA" w14:textId="3719C06E" w:rsidR="0056409F" w:rsidRDefault="0011352A" w:rsidP="00881A6A">
      <w:hyperlink r:id="rId9" w:history="1">
        <w:r w:rsidR="00B938BA" w:rsidRPr="00BC7908">
          <w:rPr>
            <w:rStyle w:val="Hyperlink"/>
          </w:rPr>
          <w:t>https://www.proquest.com/docview/2233257898?accountid=130472&amp;parentSessionId=2s2mqSJWRAJYwE0M7Q7%2B0jCW1lsLNEQihdoEPrF0ui8%3D&amp;pq-origsite=primo</w:t>
        </w:r>
      </w:hyperlink>
      <w:r w:rsidR="00B938BA">
        <w:t xml:space="preserve"> </w:t>
      </w:r>
      <w:r w:rsidR="00CC605F">
        <w:t xml:space="preserve">Last accessed: </w:t>
      </w:r>
      <w:proofErr w:type="gramStart"/>
      <w:r w:rsidR="00B248D2">
        <w:t>02/03/2023</w:t>
      </w:r>
      <w:proofErr w:type="gramEnd"/>
    </w:p>
    <w:p w14:paraId="450CCE84" w14:textId="2DB28793" w:rsidR="00881A6A" w:rsidRDefault="00881A6A" w:rsidP="00881A6A">
      <w:r>
        <w:t>Wain</w:t>
      </w:r>
      <w:r w:rsidR="009D02D9">
        <w:t>w</w:t>
      </w:r>
      <w:r>
        <w:t>right</w:t>
      </w:r>
      <w:r w:rsidR="009D02D9">
        <w:t xml:space="preserve"> N</w:t>
      </w:r>
      <w:r>
        <w:t xml:space="preserve"> &amp; Williams</w:t>
      </w:r>
      <w:r w:rsidR="009D02D9">
        <w:t xml:space="preserve"> A</w:t>
      </w:r>
      <w:r w:rsidR="00C42AA8">
        <w:t>,</w:t>
      </w:r>
      <w:r w:rsidR="00D6230C">
        <w:t xml:space="preserve"> (2022)</w:t>
      </w:r>
      <w:r w:rsidR="009D02D9">
        <w:t xml:space="preserve"> </w:t>
      </w:r>
      <w:r w:rsidR="00406477" w:rsidRPr="063E9ED6">
        <w:rPr>
          <w:i/>
          <w:iCs/>
        </w:rPr>
        <w:t>Outdoor</w:t>
      </w:r>
      <w:r w:rsidR="3F800F09" w:rsidRPr="063E9ED6">
        <w:rPr>
          <w:i/>
          <w:iCs/>
        </w:rPr>
        <w:t xml:space="preserve"> and</w:t>
      </w:r>
      <w:r w:rsidR="00406477" w:rsidRPr="063E9ED6">
        <w:rPr>
          <w:i/>
          <w:iCs/>
        </w:rPr>
        <w:t xml:space="preserve"> Adventurous Activities</w:t>
      </w:r>
      <w:r w:rsidR="0052268B">
        <w:t xml:space="preserve">, </w:t>
      </w:r>
      <w:r w:rsidR="00D6230C">
        <w:t>Available at:</w:t>
      </w:r>
    </w:p>
    <w:p w14:paraId="5E9851C7" w14:textId="14808129" w:rsidR="00CC347C" w:rsidRDefault="0011352A" w:rsidP="006E0CB8">
      <w:hyperlink r:id="rId10" w:history="1">
        <w:r w:rsidR="00395692" w:rsidRPr="00BC7908">
          <w:rPr>
            <w:rStyle w:val="Hyperlink"/>
          </w:rPr>
          <w:t>https://moodle.uwtsd.ac.uk/pluginfile.php/686067/mod_resource/content/1/Outdoor%20and%20adventurous%20activities%202nd%20edition_final_version-2-1%20%282%29.pdf</w:t>
        </w:r>
      </w:hyperlink>
      <w:r w:rsidR="00395692">
        <w:t xml:space="preserve"> </w:t>
      </w:r>
      <w:r w:rsidR="00D6230C">
        <w:t xml:space="preserve"> Last Accessed: </w:t>
      </w:r>
      <w:proofErr w:type="gramStart"/>
      <w:r w:rsidR="00D6230C">
        <w:t>03/03/2023</w:t>
      </w:r>
      <w:proofErr w:type="gramEnd"/>
    </w:p>
    <w:p w14:paraId="6E381294" w14:textId="6F02C2B2" w:rsidR="002707A8" w:rsidRDefault="002707A8" w:rsidP="006E0CB8">
      <w:r>
        <w:t>Welsh Government</w:t>
      </w:r>
      <w:r w:rsidR="00FF1348">
        <w:t xml:space="preserve"> (2008)</w:t>
      </w:r>
      <w:r w:rsidR="0052268B" w:rsidRPr="063E9ED6">
        <w:rPr>
          <w:i/>
          <w:iCs/>
        </w:rPr>
        <w:t xml:space="preserve"> Physical Education in the National Curriculum for Wales</w:t>
      </w:r>
      <w:r w:rsidR="0052268B">
        <w:t xml:space="preserve">, </w:t>
      </w:r>
      <w:r w:rsidR="00FF1348">
        <w:t>Available at:</w:t>
      </w:r>
    </w:p>
    <w:p w14:paraId="7836ED87" w14:textId="2767A8B5" w:rsidR="0056409F" w:rsidRDefault="0011352A" w:rsidP="006E0CB8">
      <w:hyperlink r:id="rId11" w:history="1">
        <w:r w:rsidR="00CC347C" w:rsidRPr="00BC7908">
          <w:rPr>
            <w:rStyle w:val="Hyperlink"/>
          </w:rPr>
          <w:t>https://hwb.gov.wales/storage/7b01cf26-9974-4c3d-bb1f-ee79e111b448/physical-education-inthe-national-curriculum.pdf</w:t>
        </w:r>
      </w:hyperlink>
      <w:r w:rsidR="00CC347C">
        <w:t xml:space="preserve"> </w:t>
      </w:r>
      <w:r w:rsidR="00FF1348">
        <w:t>Last a</w:t>
      </w:r>
      <w:r w:rsidR="00FF1348" w:rsidRPr="00FF1348">
        <w:t xml:space="preserve">ccessed </w:t>
      </w:r>
      <w:proofErr w:type="gramStart"/>
      <w:r w:rsidR="00FF1348" w:rsidRPr="00FF1348">
        <w:t>02/03/2023</w:t>
      </w:r>
      <w:proofErr w:type="gramEnd"/>
    </w:p>
    <w:p w14:paraId="28138352" w14:textId="168B5DF6" w:rsidR="00881A6A" w:rsidRPr="0065032B" w:rsidRDefault="00881A6A" w:rsidP="00881A6A">
      <w:pPr>
        <w:rPr>
          <w:i/>
          <w:iCs/>
        </w:rPr>
      </w:pPr>
      <w:r>
        <w:t>Williams</w:t>
      </w:r>
      <w:r w:rsidR="00363981">
        <w:t xml:space="preserve"> A</w:t>
      </w:r>
      <w:r>
        <w:t xml:space="preserve"> &amp; Wainwright</w:t>
      </w:r>
      <w:r w:rsidR="00363981">
        <w:t xml:space="preserve"> N</w:t>
      </w:r>
      <w:r w:rsidR="0052268B">
        <w:t>,</w:t>
      </w:r>
      <w:r w:rsidR="0065032B">
        <w:t xml:space="preserve"> (2020)</w:t>
      </w:r>
      <w:r w:rsidR="00363981" w:rsidRPr="00674B83">
        <w:t xml:space="preserve"> Re-thinking</w:t>
      </w:r>
      <w:r w:rsidR="00A24DE4" w:rsidRPr="00674B83">
        <w:t xml:space="preserve"> adventurous activities in physical education: models-based approach</w:t>
      </w:r>
      <w:r w:rsidR="0052268B" w:rsidRPr="00674B83">
        <w:t>,</w:t>
      </w:r>
      <w:r w:rsidR="000E21F6">
        <w:t xml:space="preserve"> </w:t>
      </w:r>
      <w:r w:rsidR="0065032B">
        <w:rPr>
          <w:i/>
          <w:iCs/>
        </w:rPr>
        <w:t>Journal of Adventure Education and Outdoor Learning</w:t>
      </w:r>
      <w:r w:rsidR="00FF1348">
        <w:rPr>
          <w:i/>
          <w:iCs/>
        </w:rPr>
        <w:t xml:space="preserve">, Vol. 29 (3). Pages </w:t>
      </w:r>
      <w:r w:rsidR="0098278A">
        <w:rPr>
          <w:i/>
          <w:iCs/>
        </w:rPr>
        <w:t>217-229</w:t>
      </w:r>
    </w:p>
    <w:p w14:paraId="2123043B" w14:textId="14A2C7A4" w:rsidR="00881A6A" w:rsidRDefault="00881A6A">
      <w:r>
        <w:t>Whitehead</w:t>
      </w:r>
      <w:r w:rsidR="0056409F">
        <w:t xml:space="preserve"> M, </w:t>
      </w:r>
      <w:r w:rsidR="00F76EE4">
        <w:t>(</w:t>
      </w:r>
      <w:r w:rsidR="00F76EE4">
        <w:t>2010</w:t>
      </w:r>
      <w:r w:rsidR="00F76EE4">
        <w:t xml:space="preserve">) </w:t>
      </w:r>
      <w:r w:rsidR="00EB427E">
        <w:t xml:space="preserve">The </w:t>
      </w:r>
      <w:r w:rsidR="00F76EE4">
        <w:t>c</w:t>
      </w:r>
      <w:r w:rsidR="00EB427E">
        <w:t xml:space="preserve">oncept of </w:t>
      </w:r>
      <w:r w:rsidR="00F76EE4">
        <w:t>p</w:t>
      </w:r>
      <w:r w:rsidR="00EB427E">
        <w:t xml:space="preserve">hysical </w:t>
      </w:r>
      <w:r w:rsidR="00F76EE4">
        <w:t>l</w:t>
      </w:r>
      <w:r w:rsidR="00EB427E">
        <w:t>iteracy</w:t>
      </w:r>
      <w:r w:rsidR="00F76EE4">
        <w:t xml:space="preserve">, </w:t>
      </w:r>
      <w:r w:rsidR="004E51AB" w:rsidRPr="063E9ED6">
        <w:rPr>
          <w:i/>
          <w:iCs/>
        </w:rPr>
        <w:t>Physical Literacy: Throughout the life course</w:t>
      </w:r>
      <w:r w:rsidR="002249C3">
        <w:t>,</w:t>
      </w:r>
      <w:r w:rsidR="00F76EE4">
        <w:t xml:space="preserve"> 1</w:t>
      </w:r>
      <w:r w:rsidR="00F76EE4" w:rsidRPr="00F76EE4">
        <w:rPr>
          <w:vertAlign w:val="superscript"/>
        </w:rPr>
        <w:t>St</w:t>
      </w:r>
      <w:r w:rsidR="00F76EE4">
        <w:t xml:space="preserve"> Edition</w:t>
      </w:r>
      <w:r w:rsidR="00850C28">
        <w:t>. Pages</w:t>
      </w:r>
      <w:r w:rsidR="00092792">
        <w:t xml:space="preserve"> 11-20</w:t>
      </w:r>
      <w:r w:rsidR="002249C3">
        <w:t xml:space="preserve"> </w:t>
      </w:r>
    </w:p>
    <w:p w14:paraId="71F2B364" w14:textId="106863F6" w:rsidR="002249C3" w:rsidRPr="006E0CB8" w:rsidRDefault="002249C3"/>
    <w:sectPr w:rsidR="002249C3" w:rsidRPr="006E0C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CB8"/>
    <w:rsid w:val="00005DDF"/>
    <w:rsid w:val="00007A97"/>
    <w:rsid w:val="0001056B"/>
    <w:rsid w:val="00015C57"/>
    <w:rsid w:val="000170BB"/>
    <w:rsid w:val="00025BF3"/>
    <w:rsid w:val="00026C5A"/>
    <w:rsid w:val="000355B8"/>
    <w:rsid w:val="0003769D"/>
    <w:rsid w:val="0005201A"/>
    <w:rsid w:val="00054F87"/>
    <w:rsid w:val="00063D24"/>
    <w:rsid w:val="000846D8"/>
    <w:rsid w:val="00090D71"/>
    <w:rsid w:val="00092792"/>
    <w:rsid w:val="000B47CE"/>
    <w:rsid w:val="000B65F8"/>
    <w:rsid w:val="000E1B36"/>
    <w:rsid w:val="000E21F6"/>
    <w:rsid w:val="00102A4C"/>
    <w:rsid w:val="00107923"/>
    <w:rsid w:val="0011352A"/>
    <w:rsid w:val="00115CAE"/>
    <w:rsid w:val="00122072"/>
    <w:rsid w:val="00126917"/>
    <w:rsid w:val="00127455"/>
    <w:rsid w:val="00136E15"/>
    <w:rsid w:val="00145276"/>
    <w:rsid w:val="00146D8F"/>
    <w:rsid w:val="00147C80"/>
    <w:rsid w:val="00165D79"/>
    <w:rsid w:val="00170B6E"/>
    <w:rsid w:val="00171644"/>
    <w:rsid w:val="00177A7E"/>
    <w:rsid w:val="001813F3"/>
    <w:rsid w:val="00184314"/>
    <w:rsid w:val="00191A6B"/>
    <w:rsid w:val="001A4944"/>
    <w:rsid w:val="001A5595"/>
    <w:rsid w:val="001B5014"/>
    <w:rsid w:val="001C0907"/>
    <w:rsid w:val="001E47EB"/>
    <w:rsid w:val="001F20C9"/>
    <w:rsid w:val="002010DA"/>
    <w:rsid w:val="00214C9D"/>
    <w:rsid w:val="002228BB"/>
    <w:rsid w:val="00223E44"/>
    <w:rsid w:val="002249C3"/>
    <w:rsid w:val="002316D2"/>
    <w:rsid w:val="00231CC8"/>
    <w:rsid w:val="00255418"/>
    <w:rsid w:val="002707A8"/>
    <w:rsid w:val="00283454"/>
    <w:rsid w:val="002865B5"/>
    <w:rsid w:val="00296680"/>
    <w:rsid w:val="002A68E2"/>
    <w:rsid w:val="002B092F"/>
    <w:rsid w:val="002C7303"/>
    <w:rsid w:val="002D2937"/>
    <w:rsid w:val="002D613A"/>
    <w:rsid w:val="002E7F1C"/>
    <w:rsid w:val="00301F8B"/>
    <w:rsid w:val="00306C90"/>
    <w:rsid w:val="003117BC"/>
    <w:rsid w:val="00323DA1"/>
    <w:rsid w:val="003329E4"/>
    <w:rsid w:val="00337951"/>
    <w:rsid w:val="00344824"/>
    <w:rsid w:val="003475E0"/>
    <w:rsid w:val="00363981"/>
    <w:rsid w:val="0036625B"/>
    <w:rsid w:val="00381686"/>
    <w:rsid w:val="00382033"/>
    <w:rsid w:val="00395692"/>
    <w:rsid w:val="003967CE"/>
    <w:rsid w:val="003D4755"/>
    <w:rsid w:val="003E0017"/>
    <w:rsid w:val="003E2E6C"/>
    <w:rsid w:val="003F2AE4"/>
    <w:rsid w:val="00406477"/>
    <w:rsid w:val="00411C8E"/>
    <w:rsid w:val="004123B9"/>
    <w:rsid w:val="004171E0"/>
    <w:rsid w:val="00423B87"/>
    <w:rsid w:val="00435F58"/>
    <w:rsid w:val="00453B96"/>
    <w:rsid w:val="00491AFD"/>
    <w:rsid w:val="004A034B"/>
    <w:rsid w:val="004A0DB7"/>
    <w:rsid w:val="004C412D"/>
    <w:rsid w:val="004C5405"/>
    <w:rsid w:val="004D459E"/>
    <w:rsid w:val="004D7EBC"/>
    <w:rsid w:val="004E51AB"/>
    <w:rsid w:val="004F5AA7"/>
    <w:rsid w:val="00512B6E"/>
    <w:rsid w:val="0052268B"/>
    <w:rsid w:val="00534FD4"/>
    <w:rsid w:val="005429BA"/>
    <w:rsid w:val="00551969"/>
    <w:rsid w:val="00553739"/>
    <w:rsid w:val="00557317"/>
    <w:rsid w:val="0056171A"/>
    <w:rsid w:val="00562E7C"/>
    <w:rsid w:val="0056409F"/>
    <w:rsid w:val="00564823"/>
    <w:rsid w:val="00566E2D"/>
    <w:rsid w:val="00580ED7"/>
    <w:rsid w:val="00581EDF"/>
    <w:rsid w:val="00584176"/>
    <w:rsid w:val="00590D14"/>
    <w:rsid w:val="005954F6"/>
    <w:rsid w:val="005B7A9F"/>
    <w:rsid w:val="005C0CEC"/>
    <w:rsid w:val="005D4FF5"/>
    <w:rsid w:val="005E4DBB"/>
    <w:rsid w:val="005E59A1"/>
    <w:rsid w:val="005F0B8C"/>
    <w:rsid w:val="006034B0"/>
    <w:rsid w:val="00610C03"/>
    <w:rsid w:val="00611BAF"/>
    <w:rsid w:val="006125D1"/>
    <w:rsid w:val="00625DF6"/>
    <w:rsid w:val="006271D9"/>
    <w:rsid w:val="00641233"/>
    <w:rsid w:val="006429F9"/>
    <w:rsid w:val="006500F9"/>
    <w:rsid w:val="0065032B"/>
    <w:rsid w:val="00656521"/>
    <w:rsid w:val="0066293F"/>
    <w:rsid w:val="00664A4D"/>
    <w:rsid w:val="0067398D"/>
    <w:rsid w:val="00674B83"/>
    <w:rsid w:val="00682BD1"/>
    <w:rsid w:val="00696BAA"/>
    <w:rsid w:val="006972CE"/>
    <w:rsid w:val="006A3EF9"/>
    <w:rsid w:val="006B149C"/>
    <w:rsid w:val="006B246B"/>
    <w:rsid w:val="006B5E59"/>
    <w:rsid w:val="006B71B1"/>
    <w:rsid w:val="006C7457"/>
    <w:rsid w:val="006D1845"/>
    <w:rsid w:val="006D28C8"/>
    <w:rsid w:val="006D2AD0"/>
    <w:rsid w:val="006D6C77"/>
    <w:rsid w:val="006E0CB8"/>
    <w:rsid w:val="006E4C55"/>
    <w:rsid w:val="006E5094"/>
    <w:rsid w:val="006E76F9"/>
    <w:rsid w:val="006E78A5"/>
    <w:rsid w:val="0070722B"/>
    <w:rsid w:val="00723645"/>
    <w:rsid w:val="00731CE4"/>
    <w:rsid w:val="00737AAA"/>
    <w:rsid w:val="00740FE4"/>
    <w:rsid w:val="0075270A"/>
    <w:rsid w:val="007811D3"/>
    <w:rsid w:val="00781593"/>
    <w:rsid w:val="007815AE"/>
    <w:rsid w:val="0079364F"/>
    <w:rsid w:val="007C2706"/>
    <w:rsid w:val="007C73FE"/>
    <w:rsid w:val="007D4D5B"/>
    <w:rsid w:val="007D6A7B"/>
    <w:rsid w:val="007E002A"/>
    <w:rsid w:val="007F40B3"/>
    <w:rsid w:val="007F61B4"/>
    <w:rsid w:val="008059B7"/>
    <w:rsid w:val="00816C6E"/>
    <w:rsid w:val="00821063"/>
    <w:rsid w:val="008272F5"/>
    <w:rsid w:val="00833D17"/>
    <w:rsid w:val="008360AD"/>
    <w:rsid w:val="00840B31"/>
    <w:rsid w:val="00845B90"/>
    <w:rsid w:val="0085089B"/>
    <w:rsid w:val="00850C28"/>
    <w:rsid w:val="00853FD3"/>
    <w:rsid w:val="00862376"/>
    <w:rsid w:val="008644F4"/>
    <w:rsid w:val="0086511E"/>
    <w:rsid w:val="00867908"/>
    <w:rsid w:val="00875C29"/>
    <w:rsid w:val="00881A6A"/>
    <w:rsid w:val="008951D4"/>
    <w:rsid w:val="00896919"/>
    <w:rsid w:val="008A670A"/>
    <w:rsid w:val="008C34FC"/>
    <w:rsid w:val="008C4AA4"/>
    <w:rsid w:val="008D16B4"/>
    <w:rsid w:val="008D4667"/>
    <w:rsid w:val="008E35A5"/>
    <w:rsid w:val="00913211"/>
    <w:rsid w:val="00913F50"/>
    <w:rsid w:val="00915E8F"/>
    <w:rsid w:val="00916224"/>
    <w:rsid w:val="00916369"/>
    <w:rsid w:val="009175D2"/>
    <w:rsid w:val="00920A20"/>
    <w:rsid w:val="00930038"/>
    <w:rsid w:val="00936F08"/>
    <w:rsid w:val="00947A77"/>
    <w:rsid w:val="009507B4"/>
    <w:rsid w:val="00965F79"/>
    <w:rsid w:val="009742D6"/>
    <w:rsid w:val="00974B13"/>
    <w:rsid w:val="00975DA2"/>
    <w:rsid w:val="00976103"/>
    <w:rsid w:val="0098278A"/>
    <w:rsid w:val="00982D94"/>
    <w:rsid w:val="0098486B"/>
    <w:rsid w:val="00987EF6"/>
    <w:rsid w:val="00997116"/>
    <w:rsid w:val="009A1E7E"/>
    <w:rsid w:val="009D02D9"/>
    <w:rsid w:val="009D2BF5"/>
    <w:rsid w:val="009E5520"/>
    <w:rsid w:val="009F5A01"/>
    <w:rsid w:val="009F72DD"/>
    <w:rsid w:val="009F7310"/>
    <w:rsid w:val="00A1687A"/>
    <w:rsid w:val="00A249FF"/>
    <w:rsid w:val="00A24DB7"/>
    <w:rsid w:val="00A24DE4"/>
    <w:rsid w:val="00A44042"/>
    <w:rsid w:val="00A4474D"/>
    <w:rsid w:val="00A44975"/>
    <w:rsid w:val="00A6143D"/>
    <w:rsid w:val="00A657FF"/>
    <w:rsid w:val="00A761E3"/>
    <w:rsid w:val="00A807A6"/>
    <w:rsid w:val="00A85B94"/>
    <w:rsid w:val="00AA2E58"/>
    <w:rsid w:val="00AB083C"/>
    <w:rsid w:val="00AC00C0"/>
    <w:rsid w:val="00AC0905"/>
    <w:rsid w:val="00AF5405"/>
    <w:rsid w:val="00AF7C79"/>
    <w:rsid w:val="00B02723"/>
    <w:rsid w:val="00B04622"/>
    <w:rsid w:val="00B16CB2"/>
    <w:rsid w:val="00B235FE"/>
    <w:rsid w:val="00B248D2"/>
    <w:rsid w:val="00B3694E"/>
    <w:rsid w:val="00B41F03"/>
    <w:rsid w:val="00B4271C"/>
    <w:rsid w:val="00B63BE7"/>
    <w:rsid w:val="00B938BA"/>
    <w:rsid w:val="00B9466F"/>
    <w:rsid w:val="00BA3B0D"/>
    <w:rsid w:val="00BA44E3"/>
    <w:rsid w:val="00BA6ABB"/>
    <w:rsid w:val="00BB049B"/>
    <w:rsid w:val="00BB729A"/>
    <w:rsid w:val="00BC0C45"/>
    <w:rsid w:val="00BC1247"/>
    <w:rsid w:val="00BC22C3"/>
    <w:rsid w:val="00BC2539"/>
    <w:rsid w:val="00BC55F6"/>
    <w:rsid w:val="00BC7F67"/>
    <w:rsid w:val="00BD2336"/>
    <w:rsid w:val="00BD6838"/>
    <w:rsid w:val="00BE440D"/>
    <w:rsid w:val="00BE443B"/>
    <w:rsid w:val="00BE6321"/>
    <w:rsid w:val="00BF54D3"/>
    <w:rsid w:val="00BF7EA2"/>
    <w:rsid w:val="00C2151A"/>
    <w:rsid w:val="00C23E09"/>
    <w:rsid w:val="00C33F2A"/>
    <w:rsid w:val="00C36CBB"/>
    <w:rsid w:val="00C42AA8"/>
    <w:rsid w:val="00C537FE"/>
    <w:rsid w:val="00C55AF9"/>
    <w:rsid w:val="00C6191A"/>
    <w:rsid w:val="00C61FC0"/>
    <w:rsid w:val="00C83E16"/>
    <w:rsid w:val="00C853CB"/>
    <w:rsid w:val="00C86D6E"/>
    <w:rsid w:val="00C8729B"/>
    <w:rsid w:val="00C95C76"/>
    <w:rsid w:val="00C964B5"/>
    <w:rsid w:val="00CB0008"/>
    <w:rsid w:val="00CB0420"/>
    <w:rsid w:val="00CB375A"/>
    <w:rsid w:val="00CC347C"/>
    <w:rsid w:val="00CC605F"/>
    <w:rsid w:val="00CD415C"/>
    <w:rsid w:val="00CD648B"/>
    <w:rsid w:val="00CD7ABD"/>
    <w:rsid w:val="00CE3734"/>
    <w:rsid w:val="00CE7D7C"/>
    <w:rsid w:val="00CF2265"/>
    <w:rsid w:val="00CF2BA0"/>
    <w:rsid w:val="00CF68FD"/>
    <w:rsid w:val="00D13DDA"/>
    <w:rsid w:val="00D24984"/>
    <w:rsid w:val="00D25A5C"/>
    <w:rsid w:val="00D25EE5"/>
    <w:rsid w:val="00D265A3"/>
    <w:rsid w:val="00D26B6F"/>
    <w:rsid w:val="00D30D9C"/>
    <w:rsid w:val="00D30EA6"/>
    <w:rsid w:val="00D43597"/>
    <w:rsid w:val="00D440A8"/>
    <w:rsid w:val="00D46A42"/>
    <w:rsid w:val="00D47220"/>
    <w:rsid w:val="00D56810"/>
    <w:rsid w:val="00D616EA"/>
    <w:rsid w:val="00D6230C"/>
    <w:rsid w:val="00D759E9"/>
    <w:rsid w:val="00D81DC0"/>
    <w:rsid w:val="00D93171"/>
    <w:rsid w:val="00DA045C"/>
    <w:rsid w:val="00DB666D"/>
    <w:rsid w:val="00DD0BE1"/>
    <w:rsid w:val="00DD39A3"/>
    <w:rsid w:val="00DD4627"/>
    <w:rsid w:val="00DD5288"/>
    <w:rsid w:val="00DF6276"/>
    <w:rsid w:val="00E10BB8"/>
    <w:rsid w:val="00E5352D"/>
    <w:rsid w:val="00E61108"/>
    <w:rsid w:val="00E642B5"/>
    <w:rsid w:val="00E647C4"/>
    <w:rsid w:val="00E74DA4"/>
    <w:rsid w:val="00EA2669"/>
    <w:rsid w:val="00EA38D8"/>
    <w:rsid w:val="00EB2CD4"/>
    <w:rsid w:val="00EB427E"/>
    <w:rsid w:val="00EC0111"/>
    <w:rsid w:val="00EC5803"/>
    <w:rsid w:val="00ED2F17"/>
    <w:rsid w:val="00ED483C"/>
    <w:rsid w:val="00ED7C79"/>
    <w:rsid w:val="00EE01C0"/>
    <w:rsid w:val="00EE27F6"/>
    <w:rsid w:val="00EF1C00"/>
    <w:rsid w:val="00F16E9A"/>
    <w:rsid w:val="00F17B79"/>
    <w:rsid w:val="00F23B62"/>
    <w:rsid w:val="00F33AB7"/>
    <w:rsid w:val="00F35995"/>
    <w:rsid w:val="00F37998"/>
    <w:rsid w:val="00F4250D"/>
    <w:rsid w:val="00F5749B"/>
    <w:rsid w:val="00F61ACA"/>
    <w:rsid w:val="00F76EE4"/>
    <w:rsid w:val="00F86725"/>
    <w:rsid w:val="00F87A05"/>
    <w:rsid w:val="00F94EB4"/>
    <w:rsid w:val="00F95967"/>
    <w:rsid w:val="00F97BEC"/>
    <w:rsid w:val="00FA44BC"/>
    <w:rsid w:val="00FB1DB2"/>
    <w:rsid w:val="00FB60EF"/>
    <w:rsid w:val="00FD35DD"/>
    <w:rsid w:val="00FF1348"/>
    <w:rsid w:val="00FF2170"/>
    <w:rsid w:val="02777956"/>
    <w:rsid w:val="04A2CE75"/>
    <w:rsid w:val="063E9ED6"/>
    <w:rsid w:val="0741C03C"/>
    <w:rsid w:val="0A87BA40"/>
    <w:rsid w:val="0B1F8A31"/>
    <w:rsid w:val="0C425C49"/>
    <w:rsid w:val="0D03E57B"/>
    <w:rsid w:val="1287BAA5"/>
    <w:rsid w:val="17679D0C"/>
    <w:rsid w:val="177D4862"/>
    <w:rsid w:val="1C02CE59"/>
    <w:rsid w:val="2077EE5A"/>
    <w:rsid w:val="20A6EF0A"/>
    <w:rsid w:val="22B50DD7"/>
    <w:rsid w:val="25D5BC9A"/>
    <w:rsid w:val="25DD6CB7"/>
    <w:rsid w:val="2AD0A5F2"/>
    <w:rsid w:val="2C917CF1"/>
    <w:rsid w:val="2DE8248D"/>
    <w:rsid w:val="3AC08D64"/>
    <w:rsid w:val="3B353ED8"/>
    <w:rsid w:val="3E8129A3"/>
    <w:rsid w:val="3F800F09"/>
    <w:rsid w:val="3FF3D653"/>
    <w:rsid w:val="43D29424"/>
    <w:rsid w:val="47512D3A"/>
    <w:rsid w:val="478F296E"/>
    <w:rsid w:val="485D0F87"/>
    <w:rsid w:val="4A392A88"/>
    <w:rsid w:val="4DE4CFE2"/>
    <w:rsid w:val="55B89179"/>
    <w:rsid w:val="572EA3C8"/>
    <w:rsid w:val="615AA8C9"/>
    <w:rsid w:val="62C8C9A5"/>
    <w:rsid w:val="697D069F"/>
    <w:rsid w:val="6980935D"/>
    <w:rsid w:val="6C4558AA"/>
    <w:rsid w:val="6C79AB3F"/>
    <w:rsid w:val="6F7CF96C"/>
    <w:rsid w:val="7118C9CD"/>
    <w:rsid w:val="71DBF994"/>
    <w:rsid w:val="72424BAE"/>
    <w:rsid w:val="7300277A"/>
    <w:rsid w:val="7579EC70"/>
    <w:rsid w:val="7AFA6061"/>
    <w:rsid w:val="7BF2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B69"/>
  <w15:chartTrackingRefBased/>
  <w15:docId w15:val="{F0C3DE50-AD6F-497F-B554-8EBFE241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0C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0C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D4F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FF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53F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0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462076/mod_resource/content/3/Complete%20Facilitatiors%20Handbook.pdf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moodle.uwtsd.ac.uk/pluginfile.php/482606/mod_resource/content/1/Gibson%201986%20affordances.pdf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wb.gov.wales/storage/7b01cf26-9974-4c3d-bb1f-ee79e111b448/physical-education-inthe-national-curriculum.pdf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moodle.uwtsd.ac.uk/pluginfile.php/686067/mod_resource/content/1/Outdoor%20and%20adventurous%20activities%202nd%20edition_final_version-2-1%20%282%29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proquest.com/docview/2233257898?accountid=130472&amp;parentSessionId=2s2mqSJWRAJYwE0M7Q7%2B0jCW1lsLNEQihdoEPrF0ui8%3D&amp;pq-origsite=pri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0" ma:contentTypeDescription="Create a new document." ma:contentTypeScope="" ma:versionID="06d54df8ddf9284d3d4f36f7baaf4381">
  <xsd:schema xmlns:xsd="http://www.w3.org/2001/XMLSchema" xmlns:xs="http://www.w3.org/2001/XMLSchema" xmlns:p="http://schemas.microsoft.com/office/2006/metadata/properties" xmlns:ns3="0338428b-3fc8-4989-9d03-78e16c931d9f" xmlns:ns4="4055ddc6-ee7b-4b5b-b8fb-52871646f80e" targetNamespace="http://schemas.microsoft.com/office/2006/metadata/properties" ma:root="true" ma:fieldsID="42eaf3673d257e82f5824d3c99d9627e" ns3:_="" ns4:_="">
    <xsd:import namespace="0338428b-3fc8-4989-9d03-78e16c931d9f"/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_activity" minOccurs="0"/>
                <xsd:element ref="ns4:MediaServiceDateTaken" minOccurs="0"/>
                <xsd:element ref="ns4:MediaServiceAutoTag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F35680-D566-40DD-A846-07DA68401E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D78DD-81D8-4B9A-8010-02E4EBAB0EB8}">
  <ds:schemaRefs>
    <ds:schemaRef ds:uri="http://purl.org/dc/elements/1.1/"/>
    <ds:schemaRef ds:uri="0338428b-3fc8-4989-9d03-78e16c931d9f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055ddc6-ee7b-4b5b-b8fb-52871646f80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53E7D63-B1EA-4FBE-988A-F65013C2E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38428b-3fc8-4989-9d03-78e16c931d9f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2254</Words>
  <Characters>12851</Characters>
  <Application>Microsoft Office Word</Application>
  <DocSecurity>0</DocSecurity>
  <Lines>107</Lines>
  <Paragraphs>30</Paragraphs>
  <ScaleCrop>false</ScaleCrop>
  <Company/>
  <LinksUpToDate>false</LinksUpToDate>
  <CharactersWithSpaces>15075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James</cp:lastModifiedBy>
  <cp:revision>362</cp:revision>
  <dcterms:created xsi:type="dcterms:W3CDTF">2023-02-26T18:54:00Z</dcterms:created>
  <dcterms:modified xsi:type="dcterms:W3CDTF">2023-03-16T13:08:00Z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