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DE82786" w:rsidR="005E6C44" w:rsidRPr="004C3A0B" w:rsidRDefault="0009701C" w:rsidP="003F6F7B">
            <w:pPr>
              <w:rPr>
                <w:rFonts w:ascii="Arial" w:hAnsi="Arial" w:cs="Arial"/>
                <w:sz w:val="22"/>
                <w:szCs w:val="22"/>
              </w:rPr>
            </w:pPr>
            <w:r>
              <w:rPr>
                <w:rFonts w:ascii="Arial" w:hAnsi="Arial" w:cs="Arial"/>
                <w:sz w:val="22"/>
                <w:szCs w:val="22"/>
              </w:rPr>
              <w:t xml:space="preserve">Grace Elizabeth Williams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19DD8B2" w:rsidR="005E6C44" w:rsidRDefault="0009701C" w:rsidP="003F6F7B">
            <w:pPr>
              <w:rPr>
                <w:rFonts w:ascii="Arial" w:hAnsi="Arial" w:cs="Arial"/>
                <w:sz w:val="22"/>
                <w:szCs w:val="22"/>
              </w:rPr>
            </w:pPr>
            <w:r>
              <w:rPr>
                <w:rFonts w:ascii="Arial" w:hAnsi="Arial" w:cs="Arial"/>
                <w:sz w:val="22"/>
                <w:szCs w:val="22"/>
              </w:rPr>
              <w:t>2307453</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1217AC7" w:rsidR="005E6C44" w:rsidRPr="004C3A0B" w:rsidRDefault="0009701C" w:rsidP="003F6F7B">
            <w:pPr>
              <w:rPr>
                <w:rFonts w:ascii="Arial" w:hAnsi="Arial" w:cs="Arial"/>
                <w:sz w:val="22"/>
                <w:szCs w:val="22"/>
              </w:rPr>
            </w:pPr>
            <w:r>
              <w:rPr>
                <w:rFonts w:ascii="Arial" w:hAnsi="Arial" w:cs="Arial"/>
                <w:sz w:val="22"/>
                <w:szCs w:val="22"/>
              </w:rPr>
              <w:t>g.e.williams.96@gmail.com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140E8BF" w:rsidR="005E6C44" w:rsidRPr="004C3A0B" w:rsidRDefault="0009701C" w:rsidP="003F6F7B">
            <w:pPr>
              <w:rPr>
                <w:rFonts w:ascii="Arial" w:hAnsi="Arial" w:cs="Arial"/>
                <w:sz w:val="22"/>
                <w:szCs w:val="22"/>
              </w:rPr>
            </w:pPr>
            <w:r>
              <w:rPr>
                <w:rFonts w:ascii="Arial" w:hAnsi="Arial" w:cs="Arial"/>
                <w:sz w:val="22"/>
                <w:szCs w:val="22"/>
              </w:rPr>
              <w:t xml:space="preserve">BEng (Hons) Electrical and Electronic Engineering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CE0FBA" w:rsidR="005E6C44" w:rsidRPr="00DD0929" w:rsidRDefault="007B6B8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F12201D" w:rsidR="005E6C44" w:rsidRPr="004C3A0B" w:rsidRDefault="007B6B8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447F92" w:rsidR="00933084" w:rsidRPr="007B6B83" w:rsidRDefault="007B6B83" w:rsidP="003F6F7B">
            <w:pPr>
              <w:autoSpaceDE w:val="0"/>
              <w:autoSpaceDN w:val="0"/>
              <w:adjustRightInd w:val="0"/>
              <w:rPr>
                <w:rFonts w:ascii="Arial" w:hAnsi="Arial" w:cs="Arial"/>
                <w:b/>
                <w:bCs/>
                <w:iCs/>
                <w:sz w:val="22"/>
                <w:szCs w:val="22"/>
              </w:rPr>
            </w:pPr>
            <w:r w:rsidRPr="007B6B83">
              <w:rPr>
                <w:rFonts w:ascii="Arial" w:hAnsi="Arial" w:cs="Arial"/>
                <w:b/>
                <w:bCs/>
                <w:iCs/>
                <w:sz w:val="22"/>
                <w:szCs w:val="22"/>
              </w:rPr>
              <w:t>BS 7671:2018 – IET Wiring Regulations</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9FCA0DB" w:rsidR="005E6C44" w:rsidRPr="004C3A0B" w:rsidRDefault="007B6B8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33084" w:rsidRPr="004C3A0B" w14:paraId="46D168A7" w14:textId="77777777" w:rsidTr="003F6F7B">
        <w:trPr>
          <w:trHeight w:val="409"/>
        </w:trPr>
        <w:tc>
          <w:tcPr>
            <w:tcW w:w="562" w:type="dxa"/>
            <w:vAlign w:val="center"/>
          </w:tcPr>
          <w:p w14:paraId="4A0C761E" w14:textId="6AA8A116" w:rsidR="00933084" w:rsidRPr="002132F9" w:rsidRDefault="00933084"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B1C46EC" w14:textId="366BE1C5" w:rsidR="00933084" w:rsidRPr="00933084" w:rsidRDefault="00933084" w:rsidP="003F6F7B">
            <w:pPr>
              <w:autoSpaceDE w:val="0"/>
              <w:autoSpaceDN w:val="0"/>
              <w:adjustRightInd w:val="0"/>
              <w:rPr>
                <w:rFonts w:ascii="Arial" w:hAnsi="Arial" w:cs="Arial"/>
                <w:b/>
                <w:iCs/>
                <w:sz w:val="22"/>
                <w:szCs w:val="22"/>
              </w:rPr>
            </w:pPr>
            <w:r w:rsidRPr="00933084">
              <w:rPr>
                <w:rFonts w:ascii="Arial" w:hAnsi="Arial" w:cs="Arial"/>
                <w:b/>
                <w:sz w:val="22"/>
                <w:szCs w:val="22"/>
              </w:rPr>
              <w:t>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1399939948"/>
              <w14:checkbox>
                <w14:checked w14:val="1"/>
                <w14:checkedState w14:val="2612" w14:font="MS Gothic"/>
                <w14:uncheckedState w14:val="2610" w14:font="MS Gothic"/>
              </w14:checkbox>
            </w:sdtPr>
            <w:sdtContent>
              <w:p w14:paraId="66D9A665" w14:textId="3561BF02" w:rsidR="00933084" w:rsidRDefault="00933084" w:rsidP="0093308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33084" w:rsidRPr="004C3A0B" w14:paraId="432CEC73" w14:textId="77777777" w:rsidTr="003F6F7B">
        <w:trPr>
          <w:trHeight w:val="409"/>
        </w:trPr>
        <w:tc>
          <w:tcPr>
            <w:tcW w:w="562" w:type="dxa"/>
            <w:vAlign w:val="center"/>
          </w:tcPr>
          <w:p w14:paraId="6189990D" w14:textId="0DB0A063" w:rsidR="00933084" w:rsidRDefault="00933084" w:rsidP="003F6F7B">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76C17D5B" w14:textId="0E19C53E" w:rsidR="00933084" w:rsidRPr="00933084" w:rsidRDefault="00933084" w:rsidP="003F6F7B">
            <w:pPr>
              <w:autoSpaceDE w:val="0"/>
              <w:autoSpaceDN w:val="0"/>
              <w:adjustRightInd w:val="0"/>
              <w:rPr>
                <w:rFonts w:ascii="Arial" w:hAnsi="Arial" w:cs="Arial"/>
                <w:b/>
                <w:sz w:val="22"/>
                <w:szCs w:val="22"/>
              </w:rPr>
            </w:pPr>
            <w:r>
              <w:rPr>
                <w:rFonts w:ascii="Arial" w:hAnsi="Arial" w:cs="Arial"/>
                <w:b/>
                <w:sz w:val="22"/>
                <w:szCs w:val="22"/>
              </w:rPr>
              <w:t>TATA code of conduct 2015</w:t>
            </w:r>
          </w:p>
        </w:tc>
        <w:tc>
          <w:tcPr>
            <w:tcW w:w="1134" w:type="dxa"/>
            <w:shd w:val="clear" w:color="auto" w:fill="BFBFBF" w:themeFill="background1" w:themeFillShade="BF"/>
            <w:vAlign w:val="center"/>
          </w:tcPr>
          <w:sdt>
            <w:sdtPr>
              <w:rPr>
                <w:rFonts w:ascii="Arial" w:hAnsi="Arial" w:cs="Arial"/>
                <w:b/>
                <w:bCs/>
                <w:sz w:val="22"/>
                <w:szCs w:val="22"/>
              </w:rPr>
              <w:id w:val="-922717814"/>
              <w14:checkbox>
                <w14:checked w14:val="1"/>
                <w14:checkedState w14:val="2612" w14:font="MS Gothic"/>
                <w14:uncheckedState w14:val="2610" w14:font="MS Gothic"/>
              </w14:checkbox>
            </w:sdtPr>
            <w:sdtContent>
              <w:p w14:paraId="77F31300" w14:textId="4C0F2314" w:rsidR="00933084" w:rsidRDefault="00933084" w:rsidP="0093308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33084" w:rsidRPr="004C3A0B" w14:paraId="6187477E" w14:textId="77777777" w:rsidTr="003F6F7B">
        <w:trPr>
          <w:trHeight w:val="409"/>
        </w:trPr>
        <w:tc>
          <w:tcPr>
            <w:tcW w:w="562" w:type="dxa"/>
            <w:vAlign w:val="center"/>
          </w:tcPr>
          <w:p w14:paraId="018E8BE7" w14:textId="1DCEA15D" w:rsidR="00933084" w:rsidRDefault="00933084" w:rsidP="003F6F7B">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5499CA53" w14:textId="3EF9047A" w:rsidR="00933084" w:rsidRDefault="00933084" w:rsidP="003F6F7B">
            <w:pPr>
              <w:autoSpaceDE w:val="0"/>
              <w:autoSpaceDN w:val="0"/>
              <w:adjustRightInd w:val="0"/>
              <w:rPr>
                <w:rFonts w:ascii="Arial" w:hAnsi="Arial" w:cs="Arial"/>
                <w:b/>
                <w:sz w:val="22"/>
                <w:szCs w:val="22"/>
              </w:rPr>
            </w:pPr>
            <w:r>
              <w:rPr>
                <w:rFonts w:ascii="Arial" w:hAnsi="Arial" w:cs="Arial"/>
                <w:b/>
                <w:sz w:val="22"/>
                <w:szCs w:val="22"/>
              </w:rPr>
              <w:t xml:space="preserve">IAC code of practice </w:t>
            </w:r>
          </w:p>
        </w:tc>
        <w:tc>
          <w:tcPr>
            <w:tcW w:w="1134" w:type="dxa"/>
            <w:shd w:val="clear" w:color="auto" w:fill="BFBFBF" w:themeFill="background1" w:themeFillShade="BF"/>
            <w:vAlign w:val="center"/>
          </w:tcPr>
          <w:sdt>
            <w:sdtPr>
              <w:rPr>
                <w:rFonts w:ascii="Arial" w:hAnsi="Arial" w:cs="Arial"/>
                <w:b/>
                <w:bCs/>
                <w:sz w:val="22"/>
                <w:szCs w:val="22"/>
              </w:rPr>
              <w:id w:val="-495951873"/>
              <w14:checkbox>
                <w14:checked w14:val="1"/>
                <w14:checkedState w14:val="2612" w14:font="MS Gothic"/>
                <w14:uncheckedState w14:val="2610" w14:font="MS Gothic"/>
              </w14:checkbox>
            </w:sdtPr>
            <w:sdtContent>
              <w:p w14:paraId="2AF3AED7" w14:textId="0F222C04" w:rsidR="00933084" w:rsidRDefault="00933084" w:rsidP="0093308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9A43A4C" w:rsidR="004C3D85" w:rsidRPr="004C3A0B" w:rsidRDefault="0009701C" w:rsidP="003C07E3">
            <w:pPr>
              <w:rPr>
                <w:rFonts w:ascii="Arial" w:hAnsi="Arial" w:cs="Arial"/>
                <w:sz w:val="22"/>
                <w:szCs w:val="22"/>
              </w:rPr>
            </w:pPr>
            <w:r>
              <w:rPr>
                <w:rFonts w:ascii="Arial" w:hAnsi="Arial" w:cs="Arial"/>
                <w:sz w:val="22"/>
                <w:szCs w:val="22"/>
              </w:rPr>
              <w:t xml:space="preserve">Heavy Gauge Process Enhancement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4EDEEA2" w:rsidR="004C3D85" w:rsidRPr="00D839CD" w:rsidRDefault="0009701C" w:rsidP="003C07E3">
            <w:pPr>
              <w:rPr>
                <w:rFonts w:ascii="Arial" w:hAnsi="Arial" w:cs="Arial"/>
                <w:sz w:val="22"/>
                <w:szCs w:val="22"/>
              </w:rPr>
            </w:pPr>
            <w:r>
              <w:rPr>
                <w:rFonts w:ascii="Arial" w:hAnsi="Arial" w:cs="Arial"/>
                <w:sz w:val="22"/>
                <w:szCs w:val="22"/>
              </w:rPr>
              <w:t>0</w:t>
            </w:r>
            <w:r w:rsidR="00160E53">
              <w:rPr>
                <w:rFonts w:ascii="Arial" w:hAnsi="Arial" w:cs="Arial"/>
                <w:sz w:val="22"/>
                <w:szCs w:val="22"/>
              </w:rPr>
              <w:t>3</w:t>
            </w:r>
            <w:r>
              <w:rPr>
                <w:rFonts w:ascii="Arial" w:hAnsi="Arial" w:cs="Arial"/>
                <w:sz w:val="22"/>
                <w:szCs w:val="22"/>
              </w:rPr>
              <w:t>/10/2024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A84E350" w:rsidR="004C3D85" w:rsidRPr="004C3A0B" w:rsidRDefault="00160E53" w:rsidP="003C07E3">
            <w:pPr>
              <w:rPr>
                <w:rFonts w:ascii="Arial" w:hAnsi="Arial" w:cs="Arial"/>
                <w:sz w:val="22"/>
                <w:szCs w:val="22"/>
              </w:rPr>
            </w:pPr>
            <w:r>
              <w:rPr>
                <w:rFonts w:ascii="Arial" w:hAnsi="Arial" w:cs="Arial"/>
                <w:sz w:val="22"/>
                <w:szCs w:val="22"/>
              </w:rPr>
              <w:t>8/5/2025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11A69BE" w:rsidR="00F96C3F" w:rsidRDefault="00424B4C" w:rsidP="00F96C3F">
            <w:pPr>
              <w:rPr>
                <w:rFonts w:ascii="Arial" w:hAnsi="Arial" w:cs="Arial"/>
              </w:rPr>
            </w:pPr>
            <w:r>
              <w:rPr>
                <w:rFonts w:ascii="Arial" w:hAnsi="Arial" w:cs="Arial"/>
              </w:rPr>
              <w:t xml:space="preserve">The purpose of this project is to establish the cause of pitting in the leveller rollers, which are used for levelling and straightening the steel sheets. Once the cause has been established a solution can be identified for a method that can be used in order to reduce the effect of pitting. This is essential as it will allow the process line to be more cost effective and have less down time and less wasted material.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3BB4CB0" w:rsidR="00F96C3F" w:rsidRPr="006C1FDD" w:rsidRDefault="00D455A2" w:rsidP="00F96C3F">
            <w:pPr>
              <w:rPr>
                <w:rFonts w:ascii="Arial" w:hAnsi="Arial" w:cs="Arial"/>
              </w:rPr>
            </w:pPr>
            <w:r>
              <w:rPr>
                <w:rFonts w:ascii="Arial" w:hAnsi="Arial" w:cs="Arial"/>
              </w:rPr>
              <w:t xml:space="preserve">From carrying out this project the pitting on the steel rolls should be greatly reduced. This is because it is believed that moisture and debris is the cause of the majority of pitting so therefore by implementing a method to reduce this, the event of pitting should then be lessened.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2671B0A2" w:rsidR="00F96C3F" w:rsidRDefault="00D455A2" w:rsidP="00F96C3F">
            <w:pPr>
              <w:rPr>
                <w:rFonts w:ascii="Arial" w:hAnsi="Arial" w:cs="Arial"/>
              </w:rPr>
            </w:pPr>
            <w:r>
              <w:rPr>
                <w:rFonts w:ascii="Arial" w:hAnsi="Arial" w:cs="Arial"/>
              </w:rPr>
              <w:t xml:space="preserve">The aim of the project is to be able to increase profitability of the line by reducing down time and also by minimising the amount of overall defects in the product.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041140" w14:textId="77777777" w:rsidR="00D455A2" w:rsidRPr="009D2E0B" w:rsidRDefault="00D455A2" w:rsidP="00F96C3F">
            <w:pPr>
              <w:autoSpaceDE w:val="0"/>
              <w:autoSpaceDN w:val="0"/>
              <w:adjustRightInd w:val="0"/>
              <w:rPr>
                <w:rFonts w:ascii="Arial" w:hAnsi="Arial" w:cs="Arial"/>
                <w:b/>
                <w:bCs/>
                <w:sz w:val="22"/>
                <w:szCs w:val="22"/>
              </w:rPr>
            </w:pPr>
          </w:p>
          <w:p w14:paraId="28849599" w14:textId="77777777" w:rsidR="00D455A2" w:rsidRPr="00D455A2" w:rsidRDefault="00D455A2" w:rsidP="00D455A2">
            <w:pPr>
              <w:pStyle w:val="ListParagraph"/>
              <w:numPr>
                <w:ilvl w:val="0"/>
                <w:numId w:val="28"/>
              </w:numPr>
              <w:spacing w:after="160" w:line="259" w:lineRule="auto"/>
              <w:rPr>
                <w:rFonts w:ascii="Arial" w:hAnsi="Arial" w:cs="Arial"/>
                <w:sz w:val="20"/>
                <w:szCs w:val="20"/>
              </w:rPr>
            </w:pPr>
            <w:r w:rsidRPr="00D455A2">
              <w:rPr>
                <w:rFonts w:ascii="Arial" w:hAnsi="Arial" w:cs="Arial"/>
                <w:sz w:val="20"/>
                <w:szCs w:val="20"/>
              </w:rPr>
              <w:t>The existing line must remain in place.</w:t>
            </w:r>
          </w:p>
          <w:p w14:paraId="016BE9D9" w14:textId="77777777" w:rsidR="00D455A2" w:rsidRPr="00D455A2" w:rsidRDefault="00D455A2" w:rsidP="00D455A2">
            <w:pPr>
              <w:pStyle w:val="ListParagraph"/>
              <w:numPr>
                <w:ilvl w:val="0"/>
                <w:numId w:val="28"/>
              </w:numPr>
              <w:spacing w:after="160" w:line="259" w:lineRule="auto"/>
              <w:rPr>
                <w:rFonts w:ascii="Arial" w:hAnsi="Arial" w:cs="Arial"/>
                <w:sz w:val="20"/>
                <w:szCs w:val="20"/>
              </w:rPr>
            </w:pPr>
            <w:r w:rsidRPr="00D455A2">
              <w:rPr>
                <w:rFonts w:ascii="Arial" w:hAnsi="Arial" w:cs="Arial"/>
                <w:sz w:val="20"/>
                <w:szCs w:val="20"/>
              </w:rPr>
              <w:t xml:space="preserve">The safety zones need to remain the same and be incorporated with any changed made. </w:t>
            </w:r>
          </w:p>
          <w:p w14:paraId="23F6E673" w14:textId="77777777" w:rsidR="00D455A2" w:rsidRPr="00D455A2" w:rsidRDefault="00D455A2" w:rsidP="00D455A2">
            <w:pPr>
              <w:pStyle w:val="ListParagraph"/>
              <w:numPr>
                <w:ilvl w:val="0"/>
                <w:numId w:val="28"/>
              </w:numPr>
              <w:spacing w:after="160" w:line="259" w:lineRule="auto"/>
              <w:rPr>
                <w:rFonts w:ascii="Arial" w:hAnsi="Arial" w:cs="Arial"/>
                <w:sz w:val="20"/>
                <w:szCs w:val="20"/>
              </w:rPr>
            </w:pPr>
            <w:r w:rsidRPr="00D455A2">
              <w:rPr>
                <w:rFonts w:ascii="Arial" w:hAnsi="Arial" w:cs="Arial"/>
                <w:sz w:val="20"/>
                <w:szCs w:val="20"/>
              </w:rPr>
              <w:t xml:space="preserve">The operators should be able to use any new methods implemented safely and effectively. </w:t>
            </w:r>
          </w:p>
          <w:p w14:paraId="51F3A198" w14:textId="77777777" w:rsidR="00D455A2" w:rsidRPr="00D455A2" w:rsidRDefault="00D455A2" w:rsidP="00D455A2">
            <w:pPr>
              <w:pStyle w:val="ListParagraph"/>
              <w:numPr>
                <w:ilvl w:val="0"/>
                <w:numId w:val="28"/>
              </w:numPr>
              <w:spacing w:after="160" w:line="259" w:lineRule="auto"/>
              <w:rPr>
                <w:rFonts w:ascii="Arial" w:hAnsi="Arial" w:cs="Arial"/>
                <w:sz w:val="20"/>
                <w:szCs w:val="20"/>
              </w:rPr>
            </w:pPr>
            <w:r w:rsidRPr="00D455A2">
              <w:rPr>
                <w:rFonts w:ascii="Arial" w:hAnsi="Arial" w:cs="Arial"/>
                <w:sz w:val="20"/>
                <w:szCs w:val="20"/>
              </w:rPr>
              <w:t xml:space="preserve">They new system should be able to be installed in down time periods and commissioning should be completed in one day in order to reduce extended periods with loss of production.  </w:t>
            </w:r>
          </w:p>
          <w:p w14:paraId="0A8B2511" w14:textId="77777777" w:rsidR="00D455A2" w:rsidRPr="00D455A2" w:rsidRDefault="00D455A2" w:rsidP="00D455A2">
            <w:pPr>
              <w:pStyle w:val="ListParagraph"/>
              <w:numPr>
                <w:ilvl w:val="0"/>
                <w:numId w:val="28"/>
              </w:numPr>
              <w:spacing w:after="160" w:line="259" w:lineRule="auto"/>
              <w:rPr>
                <w:rFonts w:ascii="Arial" w:hAnsi="Arial" w:cs="Arial"/>
                <w:sz w:val="20"/>
                <w:szCs w:val="20"/>
              </w:rPr>
            </w:pPr>
            <w:r w:rsidRPr="00D455A2">
              <w:rPr>
                <w:rFonts w:ascii="Arial" w:hAnsi="Arial" w:cs="Arial"/>
                <w:sz w:val="20"/>
                <w:szCs w:val="20"/>
              </w:rPr>
              <w:t xml:space="preserve">Raw material entering the line should be dry by the time it reaches the levelling stage. </w:t>
            </w:r>
          </w:p>
          <w:p w14:paraId="72272B05" w14:textId="7BA27F58" w:rsidR="00F96C3F" w:rsidRPr="00D455A2" w:rsidRDefault="00D455A2" w:rsidP="00F96C3F">
            <w:pPr>
              <w:pStyle w:val="ListParagraph"/>
              <w:numPr>
                <w:ilvl w:val="0"/>
                <w:numId w:val="28"/>
              </w:numPr>
              <w:spacing w:after="160" w:line="259" w:lineRule="auto"/>
              <w:rPr>
                <w:rFonts w:ascii="Arial" w:hAnsi="Arial" w:cs="Arial"/>
                <w:sz w:val="20"/>
                <w:szCs w:val="20"/>
              </w:rPr>
            </w:pPr>
            <w:r w:rsidRPr="00D455A2">
              <w:rPr>
                <w:rFonts w:ascii="Arial" w:hAnsi="Arial" w:cs="Arial"/>
                <w:sz w:val="20"/>
                <w:szCs w:val="20"/>
              </w:rPr>
              <w:t xml:space="preserve">There should be a considerable reduction in the amount of visual pitting occurring on the sheet steel based on the comparison of one roll of steel prior to the line variation and one roll of steel after.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C7525C5" w14:textId="7F8D2103" w:rsidR="00945B8C" w:rsidRPr="00945B8C" w:rsidRDefault="00945B8C" w:rsidP="00F96C3F">
            <w:pPr>
              <w:rPr>
                <w:rFonts w:ascii="Arial" w:hAnsi="Arial" w:cs="Arial"/>
              </w:rPr>
            </w:pPr>
            <w:r>
              <w:rPr>
                <w:rFonts w:ascii="Arial" w:hAnsi="Arial" w:cs="Arial"/>
              </w:rPr>
              <w:t xml:space="preserve">Data will be collected in this project by verbal communication to TATA personnel and also over written email communication. Additionally, site visits will be conducted where one coil of steel will be used to measure the amount of pitting occurring prior to modifications and then one coil of steel after modifications have taken place. This means that only two coils could be potentially wasted so it will be keeping wasted product to a minimum so that it is better for the customer and the environment. The internet will also be used in order to collect data on the best equipment to use for the job along with also using my colleagues knowledge from past projects in the steel works to get </w:t>
            </w:r>
            <w:r w:rsidR="001E4C55">
              <w:rPr>
                <w:rFonts w:ascii="Arial" w:hAnsi="Arial" w:cs="Arial"/>
              </w:rPr>
              <w:t xml:space="preserve">advice on best practice for the job.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A14FB3E" w:rsidR="00C11423" w:rsidRPr="004C3A0B" w:rsidRDefault="00A139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A5F7046" w:rsidR="00C11423" w:rsidRPr="004C3A0B" w:rsidRDefault="00A139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4E690DF" w:rsidR="00770C66" w:rsidRDefault="006B0B8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C19DD0" w:rsidR="00770C66" w:rsidRPr="004C3A0B" w:rsidRDefault="00A1392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329D97D2" w:rsidR="00D107AC" w:rsidRDefault="001E4C5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3955367" w:rsidR="00D107AC" w:rsidRDefault="001E4C5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9BE4AE8" w:rsidR="00770C66" w:rsidRPr="004C3A0B" w:rsidRDefault="00A1392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1A3A45B7" w:rsidR="00770C66" w:rsidRPr="004C3A0B" w:rsidRDefault="00A1392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FDAB75A" w:rsidR="00770C66" w:rsidRPr="004C3A0B" w:rsidRDefault="00A1392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4D67B44" w:rsidR="00770C66" w:rsidRPr="004C3A0B" w:rsidRDefault="00A1392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3B5455" w:rsidR="00770C66" w:rsidRPr="004C3A0B" w:rsidRDefault="00A1392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F42F9B0" w:rsidR="00770C66" w:rsidRPr="004C3A0B" w:rsidRDefault="00A1392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3B4A1D" w:rsidR="00770C66" w:rsidRPr="004C3A0B" w:rsidRDefault="00A1392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27624B0" w:rsidR="00770C66" w:rsidRPr="004C3A0B" w:rsidRDefault="00A1392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DB542C9" w:rsidR="00770C66" w:rsidRPr="004C3A0B" w:rsidRDefault="00A1392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C9F1F5D" w:rsidR="00770C66" w:rsidRPr="004C3A0B" w:rsidRDefault="00A1392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02C5773" w:rsidR="00770C66" w:rsidRPr="004C3A0B" w:rsidRDefault="00A1392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E679231" w:rsidR="00770C66" w:rsidRDefault="00A1392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35E8573" w:rsidR="00770C66" w:rsidRPr="006C1FDD" w:rsidRDefault="00A1392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3D48E8E3" w14:textId="6FDFA497" w:rsidR="00770C66" w:rsidRDefault="00770C66" w:rsidP="00FA167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BB40ECA" w14:textId="77777777" w:rsidR="00FA1674" w:rsidRPr="006C1FDD" w:rsidRDefault="00FA1674" w:rsidP="00FA1674">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3EF4A8B1" w:rsidR="00ED0C59" w:rsidRPr="004C3A0B" w:rsidRDefault="001E4C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4715AFFD" w:rsidR="00ED0C59" w:rsidRPr="004C3A0B" w:rsidRDefault="001E4C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38739D47" w:rsidR="00ED0C59" w:rsidRPr="004C3A0B" w:rsidRDefault="001E4C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480C6CE" w:rsidR="00ED0C59" w:rsidRPr="004C3A0B" w:rsidRDefault="001E4C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4A63BA3B" w:rsidR="00ED0C59" w:rsidRPr="004C3A0B" w:rsidRDefault="001E4C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6E68AF69" w:rsidR="00ED0C59" w:rsidRPr="004C3A0B" w:rsidRDefault="001E4C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26831CDD" w:rsidR="00ED0C59" w:rsidRPr="004C3A0B" w:rsidRDefault="001E4C5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498A6C3E" w:rsidR="00ED0C59" w:rsidRPr="004C3A0B" w:rsidRDefault="001E4C5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0ACE09BB" w:rsidR="00ED0C59" w:rsidRPr="004C3A0B" w:rsidRDefault="001E4C5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2ED57FD" w:rsidR="003C3C40" w:rsidRPr="001E4C55" w:rsidRDefault="001E4C55" w:rsidP="003C3C40">
            <w:pPr>
              <w:rPr>
                <w:rFonts w:ascii="Arial" w:hAnsi="Arial" w:cs="Arial"/>
                <w:sz w:val="22"/>
                <w:szCs w:val="22"/>
              </w:rPr>
            </w:pPr>
            <w:r>
              <w:rPr>
                <w:rFonts w:ascii="Arial" w:hAnsi="Arial" w:cs="Arial"/>
                <w:sz w:val="22"/>
                <w:szCs w:val="22"/>
              </w:rPr>
              <w:t>There will be no participants used in this project so Risk is minimal. At most there may be people near the line when commissioning takes place.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9FED8D4" w:rsidR="00003E64" w:rsidRDefault="001E4C55" w:rsidP="003257BD">
            <w:pPr>
              <w:rPr>
                <w:rFonts w:ascii="Arial" w:hAnsi="Arial" w:cs="Arial"/>
                <w:sz w:val="22"/>
                <w:szCs w:val="22"/>
              </w:rPr>
            </w:pPr>
            <w:r>
              <w:rPr>
                <w:rFonts w:ascii="Arial" w:hAnsi="Arial" w:cs="Arial"/>
                <w:sz w:val="22"/>
                <w:szCs w:val="22"/>
              </w:rPr>
              <w:t xml:space="preserve">When commissioning is being conducted, barriers will be erected in order to ensure no one will get hurt and cannot get close to the commissioning area.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42EB4E4C" w:rsidR="00003E64" w:rsidRDefault="001E4C55" w:rsidP="003257BD">
            <w:pPr>
              <w:rPr>
                <w:rFonts w:ascii="Arial" w:hAnsi="Arial" w:cs="Arial"/>
                <w:sz w:val="22"/>
                <w:szCs w:val="22"/>
              </w:rPr>
            </w:pPr>
            <w:r>
              <w:rPr>
                <w:rFonts w:ascii="Arial" w:hAnsi="Arial" w:cs="Arial"/>
                <w:sz w:val="22"/>
                <w:szCs w:val="22"/>
              </w:rPr>
              <w:t xml:space="preserve">No sensitive, embarrassing or upsetting topics are involved in this project so this is not applicable.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37EABDB5" w14:textId="2CED912B" w:rsidR="00183722" w:rsidRPr="001E4C55" w:rsidRDefault="00183722" w:rsidP="003257BD">
            <w:pPr>
              <w:rPr>
                <w:rFonts w:ascii="Arial" w:hAnsi="Arial" w:cs="Arial"/>
                <w:sz w:val="22"/>
                <w:szCs w:val="22"/>
              </w:rPr>
            </w:pPr>
            <w:r>
              <w:rPr>
                <w:rFonts w:ascii="Arial" w:hAnsi="Arial" w:cs="Arial"/>
                <w:sz w:val="22"/>
                <w:szCs w:val="22"/>
              </w:rPr>
              <w:t xml:space="preserve">This project includes working alongside heavy machinery so there is the possibility of crushing. It also will require testing in live electrical panels with 415V electricity present so electrocution can happen. Furthermore cuts and scrapes can be caused from the steel product in the line and also the line is incredibly noisy so can damage hearing. Hand tools will also be used so minor injuries from these can occur.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58209594" w:rsidR="00003E64" w:rsidRPr="004C3A0B" w:rsidRDefault="00183722" w:rsidP="003257BD">
            <w:pPr>
              <w:rPr>
                <w:rFonts w:ascii="Arial" w:hAnsi="Arial" w:cs="Arial"/>
                <w:sz w:val="22"/>
                <w:szCs w:val="22"/>
              </w:rPr>
            </w:pPr>
            <w:r>
              <w:rPr>
                <w:rFonts w:ascii="Arial" w:hAnsi="Arial" w:cs="Arial"/>
                <w:sz w:val="22"/>
                <w:szCs w:val="22"/>
              </w:rPr>
              <w:t xml:space="preserve">Only when isolations are in place I will go near the heavy machinery, otherwise safety interlock gates are in place to prevent getting near any heavy moving parts. Any live testing will be conducted by a trained and competent person and test equipment such as a multi meter can be tested prior to use. Relevant PPE should be used including safety boots and clothing, gloves when handling any of the steel product, </w:t>
            </w:r>
            <w:r w:rsidR="00543FE5">
              <w:rPr>
                <w:rFonts w:ascii="Arial" w:hAnsi="Arial" w:cs="Arial"/>
                <w:sz w:val="22"/>
                <w:szCs w:val="22"/>
              </w:rPr>
              <w:t xml:space="preserve">safety glasses, hard hat and also hearing protection. Hand tools will also only be used by a competent person who has received relevant tool box talks. </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7777777" w:rsidR="0094056C" w:rsidRDefault="0094056C" w:rsidP="00D107AC">
            <w:pPr>
              <w:rPr>
                <w:rFonts w:ascii="Arial" w:hAnsi="Arial" w:cs="Arial"/>
                <w:sz w:val="22"/>
                <w:szCs w:val="22"/>
              </w:rPr>
            </w:pPr>
          </w:p>
          <w:p w14:paraId="48DCEB90" w14:textId="3F545607" w:rsidR="00543FE5" w:rsidRPr="00543FE5" w:rsidRDefault="00543FE5" w:rsidP="00D107AC">
            <w:pPr>
              <w:rPr>
                <w:rFonts w:ascii="Arial" w:hAnsi="Arial" w:cs="Arial"/>
                <w:sz w:val="22"/>
                <w:szCs w:val="22"/>
              </w:rPr>
            </w:pPr>
            <w:r>
              <w:rPr>
                <w:rFonts w:ascii="Arial" w:hAnsi="Arial" w:cs="Arial"/>
                <w:sz w:val="22"/>
                <w:szCs w:val="22"/>
              </w:rPr>
              <w:t xml:space="preserve">If the project is not successful there could be a consequence to IAC that we may lose Tata as a contracted customer if they was to lose faith in </w:t>
            </w:r>
            <w:r w:rsidR="0013350A">
              <w:rPr>
                <w:rFonts w:ascii="Arial" w:hAnsi="Arial" w:cs="Arial"/>
                <w:sz w:val="22"/>
                <w:szCs w:val="22"/>
              </w:rPr>
              <w:t>IAC’s capabilities</w:t>
            </w:r>
            <w:r>
              <w:rPr>
                <w:rFonts w:ascii="Arial" w:hAnsi="Arial" w:cs="Arial"/>
                <w:sz w:val="22"/>
                <w:szCs w:val="22"/>
              </w:rPr>
              <w:t xml:space="preserve">. Additionally, it the line didn’t run after the modifications, or took longer than planned, this would affect Tata’s profit and could mean IAC will have to pay any subsequential losses.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59D85CB7" w:rsidR="0094056C" w:rsidRDefault="0013350A" w:rsidP="00D107AC">
            <w:pPr>
              <w:rPr>
                <w:rFonts w:ascii="Arial" w:hAnsi="Arial" w:cs="Arial"/>
                <w:sz w:val="22"/>
                <w:szCs w:val="22"/>
              </w:rPr>
            </w:pPr>
            <w:r>
              <w:rPr>
                <w:rFonts w:ascii="Arial" w:hAnsi="Arial" w:cs="Arial"/>
                <w:sz w:val="22"/>
                <w:szCs w:val="22"/>
              </w:rPr>
              <w:t xml:space="preserve">In house testing will be thoroughly carried out prior to any commissioning in order to ensure it will work correctly when on site. If for whatever reason the line does not run correctly and causes profit loss to Tata, it has been written in the quote that IAC will not comply with paying for any subsequential losses as per Tata terms and conditions. As the quote has been accepted by Tata, they therefore agree with this.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color w:val="00B050"/>
                <w:sz w:val="22"/>
                <w:szCs w:val="22"/>
              </w:rPr>
            </w:pPr>
          </w:p>
          <w:p w14:paraId="5E7A7EFE" w14:textId="0CFFFFB9" w:rsidR="0013350A" w:rsidRPr="0013350A" w:rsidRDefault="0013350A" w:rsidP="003257BD">
            <w:pPr>
              <w:rPr>
                <w:rFonts w:ascii="Arial" w:hAnsi="Arial" w:cs="Arial"/>
                <w:sz w:val="22"/>
                <w:szCs w:val="22"/>
              </w:rPr>
            </w:pPr>
            <w:r w:rsidRPr="0013350A">
              <w:rPr>
                <w:rFonts w:ascii="Arial" w:hAnsi="Arial" w:cs="Arial"/>
                <w:sz w:val="22"/>
                <w:szCs w:val="22"/>
              </w:rPr>
              <w:t xml:space="preserve">Disposal of </w:t>
            </w:r>
            <w:r w:rsidR="005E386A">
              <w:rPr>
                <w:rFonts w:ascii="Arial" w:hAnsi="Arial" w:cs="Arial"/>
                <w:sz w:val="22"/>
                <w:szCs w:val="22"/>
              </w:rPr>
              <w:t>any material incorrectly such as the process steel used for testing or any wire off cuts</w:t>
            </w:r>
            <w:r>
              <w:rPr>
                <w:rFonts w:ascii="Arial" w:hAnsi="Arial" w:cs="Arial"/>
                <w:sz w:val="22"/>
                <w:szCs w:val="22"/>
              </w:rPr>
              <w:t xml:space="preserve"> could cause a risk to the environment</w:t>
            </w:r>
            <w:r w:rsidR="005E386A">
              <w:rPr>
                <w:rFonts w:ascii="Arial" w:hAnsi="Arial" w:cs="Arial"/>
                <w:sz w:val="22"/>
                <w:szCs w:val="22"/>
              </w:rPr>
              <w:t xml:space="preserve">.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75172CF3" w:rsidR="00003E64" w:rsidRDefault="005E386A" w:rsidP="003257BD">
            <w:pPr>
              <w:rPr>
                <w:rFonts w:ascii="Arial" w:hAnsi="Arial" w:cs="Arial"/>
                <w:sz w:val="22"/>
                <w:szCs w:val="22"/>
              </w:rPr>
            </w:pPr>
            <w:r>
              <w:rPr>
                <w:rFonts w:ascii="Arial" w:hAnsi="Arial" w:cs="Arial"/>
                <w:sz w:val="22"/>
                <w:szCs w:val="22"/>
              </w:rPr>
              <w:lastRenderedPageBreak/>
              <w:t>Only two coils of steel will be used in total for testing. Both of which will be recycled or re processed in order to minimise loss. Any waste from installation such as wire off cuts or packaging will be disposed of responsibly in the corr</w:t>
            </w:r>
            <w:r w:rsidR="006B0B8C">
              <w:rPr>
                <w:rFonts w:ascii="Arial" w:hAnsi="Arial" w:cs="Arial"/>
                <w:sz w:val="22"/>
                <w:szCs w:val="22"/>
              </w:rPr>
              <w:t xml:space="preserve">ect recycling manner. </w:t>
            </w: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74576704"/>
              <w14:checkbox>
                <w14:checked w14:val="1"/>
                <w14:checkedState w14:val="2612" w14:font="MS Gothic"/>
                <w14:uncheckedState w14:val="2610" w14:font="MS Gothic"/>
              </w14:checkbox>
            </w:sdtPr>
            <w:sdtContent>
              <w:p w14:paraId="1E8A86EA" w14:textId="5AB553BE" w:rsidR="006930C2" w:rsidRPr="006B0B8C" w:rsidRDefault="006B0B8C" w:rsidP="006B0B8C">
                <w:pPr>
                  <w:autoSpaceDE w:val="0"/>
                  <w:autoSpaceDN w:val="0"/>
                  <w:adjustRightInd w:val="0"/>
                  <w:jc w:val="center"/>
                  <w:rPr>
                    <w:rFonts w:ascii="Arial" w:hAnsi="Arial" w:cs="Arial"/>
                    <w:b/>
                    <w:bCs/>
                  </w:rPr>
                </w:pPr>
                <w:r w:rsidRPr="006B0B8C">
                  <w:rPr>
                    <w:rFonts w:ascii="Segoe UI Symbol" w:hAnsi="Segoe UI Symbol" w:cs="Segoe UI Symbol"/>
                    <w:b/>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6AF35D67" w:rsidR="003C3C40" w:rsidRPr="006B0B8C" w:rsidRDefault="006B0B8C" w:rsidP="003C3C40">
            <w:pPr>
              <w:rPr>
                <w:rFonts w:ascii="Arial" w:hAnsi="Arial" w:cs="Arial"/>
                <w:sz w:val="24"/>
                <w:szCs w:val="22"/>
              </w:rPr>
            </w:pPr>
            <w:r w:rsidRPr="006B0B8C">
              <w:rPr>
                <w:rFonts w:ascii="Arial" w:hAnsi="Arial" w:cs="Arial"/>
                <w:sz w:val="24"/>
                <w:szCs w:val="22"/>
              </w:rPr>
              <w:t xml:space="preserve">Any </w:t>
            </w:r>
            <w:r>
              <w:rPr>
                <w:rFonts w:ascii="Arial" w:hAnsi="Arial" w:cs="Arial"/>
                <w:sz w:val="24"/>
                <w:szCs w:val="22"/>
              </w:rPr>
              <w:t>a</w:t>
            </w:r>
            <w:r w:rsidRPr="006B0B8C">
              <w:rPr>
                <w:rFonts w:ascii="Arial" w:hAnsi="Arial" w:cs="Arial"/>
                <w:sz w:val="24"/>
                <w:szCs w:val="22"/>
              </w:rPr>
              <w:t xml:space="preserve">ddresses for the program and system will need to be collected in order to be able to connect appropriately to the devices so that the </w:t>
            </w:r>
            <w:r>
              <w:rPr>
                <w:rFonts w:ascii="Arial" w:hAnsi="Arial" w:cs="Arial"/>
                <w:sz w:val="24"/>
                <w:szCs w:val="22"/>
              </w:rPr>
              <w:t xml:space="preserve">modified program can be downloaded to the device. I believe that the PLC’s form of communication is over Profibus however the SCADA system is over Profinet so an IP address may need to be identified. If this data is not collected it may mean that I will be unable to carry out the project as any modifications would not be able to be downloaded and run on site.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20447501"/>
              <w14:checkbox>
                <w14:checked w14:val="1"/>
                <w14:checkedState w14:val="2612" w14:font="MS Gothic"/>
                <w14:uncheckedState w14:val="2610" w14:font="MS Gothic"/>
              </w14:checkbox>
            </w:sdtPr>
            <w:sdtContent>
              <w:p w14:paraId="7724BEF1" w14:textId="77777777" w:rsidR="006053A9" w:rsidRDefault="006053A9" w:rsidP="006053A9">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81CE3BB" w14:textId="3FBF560F"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62FBAB4" w:rsidR="004D0161" w:rsidRPr="004C3A0B" w:rsidRDefault="00A139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3E3298E" w:rsidR="004D0161" w:rsidRPr="004C3A0B" w:rsidRDefault="00A139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0FC483E3" w:rsidR="004D0161" w:rsidRPr="004C3A0B" w:rsidRDefault="00A139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E101CD2" w:rsidR="004D0161" w:rsidRPr="004C3A0B" w:rsidRDefault="00A139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BF276FC" w:rsidR="004D0161" w:rsidRPr="004C3A0B" w:rsidRDefault="00A139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DDDB842" w:rsidR="004D0161" w:rsidRPr="004C3A0B" w:rsidRDefault="00843FC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473323F6" w:rsidR="004D0161" w:rsidRPr="004C3A0B" w:rsidRDefault="00843FC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0CBF384" w:rsidR="004D0161" w:rsidRPr="004C3A0B" w:rsidRDefault="00A1392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22BC0FF0" w:rsidR="00A121A0" w:rsidRPr="00935B26" w:rsidRDefault="00843FCE" w:rsidP="00A121A0">
            <w:pPr>
              <w:rPr>
                <w:rFonts w:ascii="Arial" w:hAnsi="Arial" w:cs="Arial"/>
                <w:sz w:val="22"/>
              </w:rPr>
            </w:pPr>
            <w:r w:rsidRPr="00935B26">
              <w:rPr>
                <w:rFonts w:ascii="Arial" w:hAnsi="Arial" w:cs="Arial"/>
                <w:sz w:val="22"/>
              </w:rPr>
              <w:t xml:space="preserve">All Data will be kept on a password protected works laptop. It will also be kept on a cloud storage company server. If any programs or documents are saved on a USB, it will be safely stored in a locked cupboard.  </w:t>
            </w:r>
            <w:r w:rsidR="00C775CC" w:rsidRPr="00935B26">
              <w:rPr>
                <w:rFonts w:ascii="Arial" w:hAnsi="Arial" w:cs="Arial"/>
                <w:sz w:val="22"/>
              </w:rPr>
              <w:t xml:space="preserve">The procedure for backing up any work carried out is for it to be saved locally on your individual password protected works laptop and also on the works server so that there will always be a way of accessing the information if one method fails.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9303690" w:rsidR="004D0161" w:rsidRPr="004C3A0B" w:rsidRDefault="00A139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7A8D1240" w:rsidR="004D0161" w:rsidRPr="004C3A0B" w:rsidRDefault="00A139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1B84DCF9" w:rsidR="004D0161" w:rsidRPr="004C3A0B" w:rsidRDefault="00A139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2252BFC" w:rsidR="004D0161" w:rsidRPr="004C3A0B" w:rsidRDefault="00A139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1E3345A" w:rsidR="004D0161" w:rsidRPr="004C3A0B" w:rsidRDefault="00A139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7F27E3C" w:rsidR="004D0161" w:rsidRPr="004C3A0B" w:rsidRDefault="00A139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6D2547A" w14:textId="6710524A" w:rsidR="00160E53" w:rsidRPr="006D7F00" w:rsidRDefault="00160E53" w:rsidP="00A121A0">
            <w:pPr>
              <w:autoSpaceDE w:val="0"/>
              <w:autoSpaceDN w:val="0"/>
              <w:adjustRightInd w:val="0"/>
              <w:rPr>
                <w:rFonts w:ascii="Arial" w:hAnsi="Arial" w:cs="Arial"/>
                <w:sz w:val="22"/>
                <w:szCs w:val="22"/>
              </w:rPr>
            </w:pPr>
            <w:r w:rsidRPr="006D7F00">
              <w:rPr>
                <w:rFonts w:ascii="Arial" w:hAnsi="Arial" w:cs="Arial"/>
                <w:sz w:val="22"/>
                <w:szCs w:val="22"/>
              </w:rPr>
              <w:t>All data will be securely kept within a password protected computer and a protected cloud works server</w:t>
            </w:r>
            <w:r w:rsidR="006D7F00" w:rsidRPr="006D7F00">
              <w:rPr>
                <w:rFonts w:ascii="Arial" w:hAnsi="Arial" w:cs="Arial"/>
                <w:sz w:val="22"/>
                <w:szCs w:val="22"/>
              </w:rPr>
              <w:t xml:space="preserve"> so that it will be safely backed up.</w:t>
            </w:r>
            <w:r w:rsidRPr="006D7F00">
              <w:rPr>
                <w:rFonts w:ascii="Arial" w:hAnsi="Arial" w:cs="Arial"/>
                <w:sz w:val="22"/>
                <w:szCs w:val="22"/>
              </w:rPr>
              <w:t xml:space="preserve"> Any USB sticks </w:t>
            </w:r>
            <w:r w:rsidR="006D7F00" w:rsidRPr="006D7F00">
              <w:rPr>
                <w:rFonts w:ascii="Arial" w:hAnsi="Arial" w:cs="Arial"/>
                <w:sz w:val="22"/>
                <w:szCs w:val="22"/>
              </w:rPr>
              <w:t xml:space="preserve">that will be used </w:t>
            </w:r>
            <w:r w:rsidRPr="006D7F00">
              <w:rPr>
                <w:rFonts w:ascii="Arial" w:hAnsi="Arial" w:cs="Arial"/>
                <w:sz w:val="22"/>
                <w:szCs w:val="22"/>
              </w:rPr>
              <w:t>will be stored safely in a locked cupboard</w:t>
            </w:r>
            <w:r w:rsidR="00244901">
              <w:rPr>
                <w:rFonts w:ascii="Arial" w:hAnsi="Arial" w:cs="Arial"/>
                <w:sz w:val="22"/>
                <w:szCs w:val="22"/>
              </w:rPr>
              <w:t xml:space="preserve"> that only the principal researcher will have access to.</w:t>
            </w:r>
            <w:r w:rsidRPr="006D7F00">
              <w:rPr>
                <w:rFonts w:ascii="Arial" w:hAnsi="Arial" w:cs="Arial"/>
                <w:sz w:val="22"/>
                <w:szCs w:val="22"/>
              </w:rPr>
              <w:t xml:space="preserve"> </w:t>
            </w:r>
            <w:r w:rsidR="006D7F00" w:rsidRPr="006D7F00">
              <w:rPr>
                <w:rFonts w:ascii="Arial" w:hAnsi="Arial" w:cs="Arial"/>
                <w:sz w:val="22"/>
                <w:szCs w:val="22"/>
              </w:rPr>
              <w:t xml:space="preserve">All data on the project will be kept until the project has finished and then </w:t>
            </w:r>
            <w:r w:rsidR="006D7F00">
              <w:rPr>
                <w:rFonts w:ascii="Arial" w:hAnsi="Arial" w:cs="Arial"/>
                <w:sz w:val="22"/>
                <w:szCs w:val="22"/>
              </w:rPr>
              <w:t xml:space="preserve">will </w:t>
            </w:r>
            <w:r w:rsidR="006D7F00" w:rsidRPr="006D7F00">
              <w:rPr>
                <w:rFonts w:ascii="Arial" w:hAnsi="Arial" w:cs="Arial"/>
                <w:sz w:val="22"/>
                <w:szCs w:val="22"/>
              </w:rPr>
              <w:t xml:space="preserve">be deleted, other than the PLC software from the project that will remain on the works server as TATA are a contracted customer and give IAC </w:t>
            </w:r>
            <w:r w:rsidR="006D7F00" w:rsidRPr="006D7F00">
              <w:rPr>
                <w:rFonts w:ascii="Arial" w:hAnsi="Arial" w:cs="Arial"/>
                <w:sz w:val="22"/>
                <w:szCs w:val="22"/>
              </w:rPr>
              <w:lastRenderedPageBreak/>
              <w:t xml:space="preserve">permission to keep up to date backups for machinery. If they request that this is deleted it will be done so immediately.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E4D421D" w14:textId="611BF979" w:rsidR="00A531BD" w:rsidRPr="00A531BD" w:rsidRDefault="00A531BD" w:rsidP="00A121A0">
            <w:pPr>
              <w:autoSpaceDE w:val="0"/>
              <w:autoSpaceDN w:val="0"/>
              <w:adjustRightInd w:val="0"/>
              <w:rPr>
                <w:rFonts w:ascii="Arial" w:hAnsi="Arial" w:cs="Arial"/>
                <w:sz w:val="22"/>
              </w:rPr>
            </w:pPr>
            <w:r w:rsidRPr="00A531BD">
              <w:rPr>
                <w:rFonts w:ascii="Arial" w:hAnsi="Arial" w:cs="Arial"/>
                <w:sz w:val="22"/>
              </w:rPr>
              <w:t xml:space="preserve">The principal researcher will have access to the data generated from this project. Additionally, other IAC personal will have access if support is required and also Tata steel will have access as they are the customer that the project is being carried out through. The project supervisor allocated from UWTSD will also have access and possibly any external examiner that may need to look at the project through the university.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AD4F0B8" w:rsidR="00A121A0" w:rsidRPr="00794815" w:rsidRDefault="00A531BD" w:rsidP="00A121A0">
            <w:pPr>
              <w:autoSpaceDE w:val="0"/>
              <w:autoSpaceDN w:val="0"/>
              <w:adjustRightInd w:val="0"/>
              <w:rPr>
                <w:rFonts w:ascii="Arial" w:hAnsi="Arial" w:cs="Arial"/>
                <w:color w:val="00B050"/>
                <w:sz w:val="22"/>
                <w:szCs w:val="22"/>
              </w:rPr>
            </w:pPr>
            <w:r w:rsidRPr="00A531BD">
              <w:rPr>
                <w:rFonts w:ascii="Arial" w:hAnsi="Arial" w:cs="Arial"/>
              </w:rPr>
              <w:t>The principal researcher will have full control of the data in the project</w:t>
            </w:r>
            <w:r>
              <w:rPr>
                <w:rFonts w:ascii="Arial" w:hAnsi="Arial" w:cs="Arial"/>
                <w:color w:val="00B050"/>
              </w:rPr>
              <w:t xml:space="preserve">.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64E044F" w14:textId="291DC1A8" w:rsidR="00244901" w:rsidRDefault="006D7F00" w:rsidP="006D7F00">
            <w:pPr>
              <w:autoSpaceDE w:val="0"/>
              <w:autoSpaceDN w:val="0"/>
              <w:adjustRightInd w:val="0"/>
              <w:rPr>
                <w:rFonts w:ascii="Arial" w:hAnsi="Arial" w:cs="Arial"/>
                <w:sz w:val="22"/>
                <w:szCs w:val="22"/>
              </w:rPr>
            </w:pPr>
            <w:r w:rsidRPr="006D7F00">
              <w:rPr>
                <w:rFonts w:ascii="Arial" w:hAnsi="Arial" w:cs="Arial"/>
                <w:sz w:val="22"/>
                <w:szCs w:val="22"/>
              </w:rPr>
              <w:t xml:space="preserve">All data will be securely kept within a password protected </w:t>
            </w:r>
            <w:r w:rsidR="00244901">
              <w:rPr>
                <w:rFonts w:ascii="Arial" w:hAnsi="Arial" w:cs="Arial"/>
                <w:sz w:val="22"/>
                <w:szCs w:val="22"/>
              </w:rPr>
              <w:t xml:space="preserve">company </w:t>
            </w:r>
            <w:r w:rsidRPr="006D7F00">
              <w:rPr>
                <w:rFonts w:ascii="Arial" w:hAnsi="Arial" w:cs="Arial"/>
                <w:sz w:val="22"/>
                <w:szCs w:val="22"/>
              </w:rPr>
              <w:t xml:space="preserve">computer and a protected cloud works server so that it will be safely backed up. </w:t>
            </w:r>
            <w:r>
              <w:rPr>
                <w:rFonts w:ascii="Arial" w:hAnsi="Arial" w:cs="Arial"/>
                <w:sz w:val="22"/>
                <w:szCs w:val="22"/>
              </w:rPr>
              <w:t xml:space="preserve">IAC have </w:t>
            </w:r>
            <w:r w:rsidR="00244901">
              <w:rPr>
                <w:rFonts w:ascii="Arial" w:hAnsi="Arial" w:cs="Arial"/>
                <w:sz w:val="22"/>
                <w:szCs w:val="22"/>
              </w:rPr>
              <w:t xml:space="preserve">security measures in place in order to ensure that that all IAC computers and also the server are safe from any security breaches. </w:t>
            </w:r>
          </w:p>
          <w:p w14:paraId="6AEB93F5" w14:textId="1D0D728E" w:rsidR="006D7F00" w:rsidRPr="006D7F00" w:rsidRDefault="006D7F00" w:rsidP="006D7F00">
            <w:pPr>
              <w:autoSpaceDE w:val="0"/>
              <w:autoSpaceDN w:val="0"/>
              <w:adjustRightInd w:val="0"/>
              <w:rPr>
                <w:rFonts w:ascii="Arial" w:hAnsi="Arial" w:cs="Arial"/>
                <w:sz w:val="22"/>
                <w:szCs w:val="22"/>
              </w:rPr>
            </w:pPr>
            <w:r w:rsidRPr="006D7F00">
              <w:rPr>
                <w:rFonts w:ascii="Arial" w:hAnsi="Arial" w:cs="Arial"/>
                <w:sz w:val="22"/>
                <w:szCs w:val="22"/>
              </w:rPr>
              <w:t>Any USB sticks that will be used will be stored safely in a locked cupboard</w:t>
            </w:r>
            <w:r w:rsidR="00244901">
              <w:rPr>
                <w:rFonts w:ascii="Arial" w:hAnsi="Arial" w:cs="Arial"/>
                <w:sz w:val="22"/>
                <w:szCs w:val="22"/>
              </w:rPr>
              <w:t xml:space="preserve"> that the principal researcher will only have access to. </w:t>
            </w:r>
            <w:r w:rsidRPr="006D7F00">
              <w:rPr>
                <w:rFonts w:ascii="Arial" w:hAnsi="Arial" w:cs="Arial"/>
                <w:sz w:val="22"/>
                <w:szCs w:val="22"/>
              </w:rPr>
              <w:t xml:space="preserve">All data on the project will be kept until the project has finished and then </w:t>
            </w:r>
            <w:r>
              <w:rPr>
                <w:rFonts w:ascii="Arial" w:hAnsi="Arial" w:cs="Arial"/>
                <w:sz w:val="22"/>
                <w:szCs w:val="22"/>
              </w:rPr>
              <w:t xml:space="preserve">will </w:t>
            </w:r>
            <w:r w:rsidRPr="006D7F00">
              <w:rPr>
                <w:rFonts w:ascii="Arial" w:hAnsi="Arial" w:cs="Arial"/>
                <w:sz w:val="22"/>
                <w:szCs w:val="22"/>
              </w:rPr>
              <w:t>be deleted, other than the PLC software from the project that will remain on the works server</w:t>
            </w:r>
            <w:r w:rsidR="00244901">
              <w:rPr>
                <w:rFonts w:ascii="Arial" w:hAnsi="Arial" w:cs="Arial"/>
                <w:sz w:val="22"/>
                <w:szCs w:val="22"/>
              </w:rPr>
              <w:t xml:space="preserve">. This is because </w:t>
            </w:r>
            <w:r w:rsidRPr="006D7F00">
              <w:rPr>
                <w:rFonts w:ascii="Arial" w:hAnsi="Arial" w:cs="Arial"/>
                <w:sz w:val="22"/>
                <w:szCs w:val="22"/>
              </w:rPr>
              <w:t xml:space="preserve">TATA </w:t>
            </w:r>
            <w:r w:rsidR="00244901">
              <w:rPr>
                <w:rFonts w:ascii="Arial" w:hAnsi="Arial" w:cs="Arial"/>
                <w:sz w:val="22"/>
                <w:szCs w:val="22"/>
              </w:rPr>
              <w:t>is</w:t>
            </w:r>
            <w:r w:rsidRPr="006D7F00">
              <w:rPr>
                <w:rFonts w:ascii="Arial" w:hAnsi="Arial" w:cs="Arial"/>
                <w:sz w:val="22"/>
                <w:szCs w:val="22"/>
              </w:rPr>
              <w:t xml:space="preserve"> a contracted customer and </w:t>
            </w:r>
            <w:r w:rsidR="00244901">
              <w:rPr>
                <w:rFonts w:ascii="Arial" w:hAnsi="Arial" w:cs="Arial"/>
                <w:sz w:val="22"/>
                <w:szCs w:val="22"/>
              </w:rPr>
              <w:t>has given</w:t>
            </w:r>
            <w:r w:rsidRPr="006D7F00">
              <w:rPr>
                <w:rFonts w:ascii="Arial" w:hAnsi="Arial" w:cs="Arial"/>
                <w:sz w:val="22"/>
                <w:szCs w:val="22"/>
              </w:rPr>
              <w:t xml:space="preserve"> IAC permission to keep up to date backups for machinery. If </w:t>
            </w:r>
            <w:r w:rsidR="00244901">
              <w:rPr>
                <w:rFonts w:ascii="Arial" w:hAnsi="Arial" w:cs="Arial"/>
                <w:sz w:val="22"/>
                <w:szCs w:val="22"/>
              </w:rPr>
              <w:t>TATA</w:t>
            </w:r>
            <w:r w:rsidRPr="006D7F00">
              <w:rPr>
                <w:rFonts w:ascii="Arial" w:hAnsi="Arial" w:cs="Arial"/>
                <w:sz w:val="22"/>
                <w:szCs w:val="22"/>
              </w:rPr>
              <w:t xml:space="preserve"> request that this is deleted it will be done so immediately. </w:t>
            </w:r>
          </w:p>
          <w:p w14:paraId="7E572E05" w14:textId="77777777" w:rsidR="004D0161" w:rsidRPr="006D7F00" w:rsidRDefault="004D0161" w:rsidP="003257BD">
            <w:pPr>
              <w:autoSpaceDE w:val="0"/>
              <w:autoSpaceDN w:val="0"/>
              <w:adjustRightInd w:val="0"/>
              <w:rPr>
                <w:rFonts w:ascii="Arial" w:hAnsi="Arial" w:cs="Arial"/>
                <w:iCs/>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C60275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93EE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537126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93EE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1624A9" w:rsidR="004D0161" w:rsidRPr="004C3A0B" w:rsidRDefault="00CD3453" w:rsidP="00694EA8">
            <w:pPr>
              <w:spacing w:before="100" w:beforeAutospacing="1" w:after="100" w:afterAutospacing="1"/>
              <w:rPr>
                <w:rFonts w:ascii="Arial" w:hAnsi="Arial" w:cs="Arial"/>
                <w:sz w:val="22"/>
                <w:szCs w:val="22"/>
              </w:rPr>
            </w:pPr>
            <w:r>
              <w:rPr>
                <w:rFonts w:ascii="Arial" w:hAnsi="Arial" w:cs="Arial"/>
                <w:sz w:val="22"/>
                <w:szCs w:val="22"/>
              </w:rPr>
              <w:t xml:space="preserve">g.williams </w:t>
            </w:r>
          </w:p>
        </w:tc>
        <w:tc>
          <w:tcPr>
            <w:tcW w:w="2139" w:type="dxa"/>
            <w:vAlign w:val="center"/>
          </w:tcPr>
          <w:p w14:paraId="7C2D2CC9" w14:textId="008C0B6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D3453">
              <w:rPr>
                <w:rFonts w:ascii="Arial" w:hAnsi="Arial" w:cs="Arial"/>
                <w:b/>
                <w:bCs/>
                <w:sz w:val="22"/>
                <w:szCs w:val="22"/>
              </w:rPr>
              <w:t>27/10/2024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8D91AB" w14:textId="77777777" w:rsidR="00E9346A" w:rsidRDefault="00E9346A" w:rsidP="00390251">
      <w:r>
        <w:separator/>
      </w:r>
    </w:p>
    <w:p w14:paraId="7A1A374B" w14:textId="77777777" w:rsidR="00E9346A" w:rsidRDefault="00E9346A"/>
  </w:endnote>
  <w:endnote w:type="continuationSeparator" w:id="0">
    <w:p w14:paraId="4AA0EE30" w14:textId="77777777" w:rsidR="00E9346A" w:rsidRDefault="00E9346A" w:rsidP="00390251">
      <w:r>
        <w:continuationSeparator/>
      </w:r>
    </w:p>
    <w:p w14:paraId="1ADE7A9C" w14:textId="77777777" w:rsidR="00E9346A" w:rsidRDefault="00E934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6BC5F4" w14:textId="77777777" w:rsidR="00E9346A" w:rsidRDefault="00E9346A" w:rsidP="00390251">
      <w:r>
        <w:separator/>
      </w:r>
    </w:p>
    <w:p w14:paraId="6F95C95A" w14:textId="77777777" w:rsidR="00E9346A" w:rsidRDefault="00E9346A"/>
  </w:footnote>
  <w:footnote w:type="continuationSeparator" w:id="0">
    <w:p w14:paraId="070316AC" w14:textId="77777777" w:rsidR="00E9346A" w:rsidRDefault="00E9346A" w:rsidP="00390251">
      <w:r>
        <w:continuationSeparator/>
      </w:r>
    </w:p>
    <w:p w14:paraId="1C89853A" w14:textId="77777777" w:rsidR="00E9346A" w:rsidRDefault="00E934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22932"/>
    <w:multiLevelType w:val="hybridMultilevel"/>
    <w:tmpl w:val="46E66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2"/>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2106416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56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9701C"/>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350A"/>
    <w:rsid w:val="00144D85"/>
    <w:rsid w:val="0014639E"/>
    <w:rsid w:val="00150EE4"/>
    <w:rsid w:val="00151286"/>
    <w:rsid w:val="001513B3"/>
    <w:rsid w:val="001521EE"/>
    <w:rsid w:val="00152F36"/>
    <w:rsid w:val="00160E53"/>
    <w:rsid w:val="001612C0"/>
    <w:rsid w:val="001703BF"/>
    <w:rsid w:val="00171735"/>
    <w:rsid w:val="00173776"/>
    <w:rsid w:val="00174A02"/>
    <w:rsid w:val="001808C3"/>
    <w:rsid w:val="001817E2"/>
    <w:rsid w:val="00183722"/>
    <w:rsid w:val="0019200D"/>
    <w:rsid w:val="00192411"/>
    <w:rsid w:val="00193EE7"/>
    <w:rsid w:val="00195B55"/>
    <w:rsid w:val="001A366F"/>
    <w:rsid w:val="001A4F87"/>
    <w:rsid w:val="001A7A8F"/>
    <w:rsid w:val="001B0B2F"/>
    <w:rsid w:val="001B66FA"/>
    <w:rsid w:val="001C09E8"/>
    <w:rsid w:val="001C269D"/>
    <w:rsid w:val="001C3CC4"/>
    <w:rsid w:val="001C7C72"/>
    <w:rsid w:val="001D1817"/>
    <w:rsid w:val="001D3BD1"/>
    <w:rsid w:val="001E35F9"/>
    <w:rsid w:val="001E4C55"/>
    <w:rsid w:val="001F6460"/>
    <w:rsid w:val="001F79E2"/>
    <w:rsid w:val="00200104"/>
    <w:rsid w:val="00204E14"/>
    <w:rsid w:val="002063C3"/>
    <w:rsid w:val="002132F9"/>
    <w:rsid w:val="00213F52"/>
    <w:rsid w:val="00221686"/>
    <w:rsid w:val="00224A9A"/>
    <w:rsid w:val="0023138B"/>
    <w:rsid w:val="0023172C"/>
    <w:rsid w:val="00233B1F"/>
    <w:rsid w:val="00240F9C"/>
    <w:rsid w:val="00244901"/>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A2E"/>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4B4C"/>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019C"/>
    <w:rsid w:val="004D5683"/>
    <w:rsid w:val="004E0338"/>
    <w:rsid w:val="004E4AC4"/>
    <w:rsid w:val="004E616D"/>
    <w:rsid w:val="004F059C"/>
    <w:rsid w:val="004F599C"/>
    <w:rsid w:val="005035A0"/>
    <w:rsid w:val="00515580"/>
    <w:rsid w:val="00526C56"/>
    <w:rsid w:val="00531C04"/>
    <w:rsid w:val="0053302B"/>
    <w:rsid w:val="00536AEC"/>
    <w:rsid w:val="00543FE5"/>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386A"/>
    <w:rsid w:val="005E44E9"/>
    <w:rsid w:val="005E4987"/>
    <w:rsid w:val="005E6C44"/>
    <w:rsid w:val="005F4E36"/>
    <w:rsid w:val="005F677A"/>
    <w:rsid w:val="00601BEA"/>
    <w:rsid w:val="00601C36"/>
    <w:rsid w:val="00604C9F"/>
    <w:rsid w:val="006053A9"/>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0B8C"/>
    <w:rsid w:val="006B1685"/>
    <w:rsid w:val="006C1FDD"/>
    <w:rsid w:val="006D29FD"/>
    <w:rsid w:val="006D3C97"/>
    <w:rsid w:val="006D4BBB"/>
    <w:rsid w:val="006D7F00"/>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B83"/>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3FCE"/>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3084"/>
    <w:rsid w:val="00935B26"/>
    <w:rsid w:val="0094056C"/>
    <w:rsid w:val="009440D0"/>
    <w:rsid w:val="00945B8C"/>
    <w:rsid w:val="00947984"/>
    <w:rsid w:val="0095110A"/>
    <w:rsid w:val="00954D22"/>
    <w:rsid w:val="009563B2"/>
    <w:rsid w:val="0096006D"/>
    <w:rsid w:val="00961B2E"/>
    <w:rsid w:val="00965F27"/>
    <w:rsid w:val="00970572"/>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3922"/>
    <w:rsid w:val="00A1787E"/>
    <w:rsid w:val="00A36E0D"/>
    <w:rsid w:val="00A37D20"/>
    <w:rsid w:val="00A50649"/>
    <w:rsid w:val="00A51109"/>
    <w:rsid w:val="00A51EFB"/>
    <w:rsid w:val="00A531BD"/>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5CC"/>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3453"/>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55A2"/>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46A"/>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674"/>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3554</Words>
  <Characters>20264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Grace Williams</cp:lastModifiedBy>
  <cp:revision>13</cp:revision>
  <cp:lastPrinted>2016-10-24T12:21:00Z</cp:lastPrinted>
  <dcterms:created xsi:type="dcterms:W3CDTF">2024-10-27T18:06:00Z</dcterms:created>
  <dcterms:modified xsi:type="dcterms:W3CDTF">2024-10-28T09:40:00Z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