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24163241"/>
        <w:docPartObj>
          <w:docPartGallery w:val="Cover Pages"/>
          <w:docPartUnique/>
        </w:docPartObj>
      </w:sdtPr>
      <w:sdtEndPr/>
      <w:sdtContent>
        <w:p w:rsidR="0064565A" w:rsidRDefault="0064565A">
          <w:r w:rsidRPr="0064565A">
            <w:rPr>
              <w:noProof/>
              <w:lang w:eastAsia="en-GB"/>
            </w:rPr>
            <w:drawing>
              <wp:anchor distT="0" distB="0" distL="114300" distR="114300" simplePos="0" relativeHeight="251660288" behindDoc="0" locked="0" layoutInCell="1" allowOverlap="1" wp14:anchorId="420DFC6D" wp14:editId="2D99AC61">
                <wp:simplePos x="0" y="0"/>
                <wp:positionH relativeFrom="column">
                  <wp:posOffset>-52070</wp:posOffset>
                </wp:positionH>
                <wp:positionV relativeFrom="paragraph">
                  <wp:posOffset>-99695</wp:posOffset>
                </wp:positionV>
                <wp:extent cx="2690054" cy="1066566"/>
                <wp:effectExtent l="190500" t="190500" r="186690" b="191135"/>
                <wp:wrapNone/>
                <wp:docPr id="4" name="Picture 1" descr="The University of Wales Trinity Saint David (UWTSD) | 4theRegion">
                  <a:extLst xmlns:a="http://schemas.openxmlformats.org/drawingml/2006/main">
                    <a:ext uri="{FF2B5EF4-FFF2-40B4-BE49-F238E27FC236}">
                      <a16:creationId xmlns:a16="http://schemas.microsoft.com/office/drawing/2014/main" id="{7B33B8E0-1D07-DD49-B309-128237AC9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The University of Wales Trinity Saint David (UWTSD) | 4theRegion">
                          <a:extLst>
                            <a:ext uri="{FF2B5EF4-FFF2-40B4-BE49-F238E27FC236}">
                              <a16:creationId xmlns:a16="http://schemas.microsoft.com/office/drawing/2014/main" id="{7B33B8E0-1D07-DD49-B309-128237AC93A7}"/>
                            </a:ext>
                          </a:extLst>
                        </pic:cNvPr>
                        <pic:cNvPicPr>
                          <a:picLocks noChangeAspect="1" noChangeArrowheads="1"/>
                        </pic:cNvPicPr>
                      </pic:nvPicPr>
                      <pic:blipFill>
                        <a:blip r:embed="rId7" r:link="rId8">
                          <a:extLst>
                            <a:ext uri="{28A0092B-C50C-407E-A947-70E740481C1C}">
                              <a14:useLocalDpi xmlns:a14="http://schemas.microsoft.com/office/drawing/2010/main" val="0"/>
                            </a:ext>
                          </a:extLst>
                        </a:blip>
                        <a:srcRect t="23259" b="22461"/>
                        <a:stretch>
                          <a:fillRect/>
                        </a:stretch>
                      </pic:blipFill>
                      <pic:spPr bwMode="auto">
                        <a:xfrm>
                          <a:off x="0" y="0"/>
                          <a:ext cx="2690054" cy="1066566"/>
                        </a:xfrm>
                        <a:prstGeom prst="rect">
                          <a:avLst/>
                        </a:prstGeom>
                        <a:ln>
                          <a:noFill/>
                        </a:ln>
                        <a:effectLst>
                          <a:outerShdw blurRad="190500" algn="tl" rotWithShape="0">
                            <a:srgbClr val="000000">
                              <a:alpha val="70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659264" behindDoc="1" locked="0" layoutInCell="1" allowOverlap="1" wp14:anchorId="7B76C35A" wp14:editId="163143CA">
                    <wp:simplePos x="0" y="0"/>
                    <wp:positionH relativeFrom="page">
                      <wp:align>center</wp:align>
                    </wp:positionH>
                    <wp:positionV relativeFrom="page">
                      <wp:align>center</wp:align>
                    </wp:positionV>
                    <wp:extent cx="6858000" cy="9144000"/>
                    <wp:effectExtent l="0" t="0" r="2540" b="635"/>
                    <wp:wrapNone/>
                    <wp:docPr id="48" name="Група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Група 49"/>
                            <wpg:cNvGrpSpPr/>
                            <wpg:grpSpPr>
                              <a:xfrm>
                                <a:off x="0" y="0"/>
                                <a:ext cx="6858000" cy="9144000"/>
                                <a:chOff x="0" y="0"/>
                                <a:chExt cx="6858000" cy="9144000"/>
                              </a:xfrm>
                            </wpg:grpSpPr>
                            <wps:wsp>
                              <wps:cNvPr id="54" name="Правоъгълник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64565A" w:rsidRDefault="0064565A">
                                    <w:pPr>
                                      <w:pStyle w:val="a3"/>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Група 2"/>
                              <wpg:cNvGrpSpPr/>
                              <wpg:grpSpPr>
                                <a:xfrm>
                                  <a:off x="2524125" y="0"/>
                                  <a:ext cx="4329113" cy="4491038"/>
                                  <a:chOff x="0" y="0"/>
                                  <a:chExt cx="4329113" cy="4491038"/>
                                </a:xfrm>
                                <a:solidFill>
                                  <a:schemeClr val="bg1"/>
                                </a:solidFill>
                              </wpg:grpSpPr>
                              <wps:wsp>
                                <wps:cNvPr id="56" name="Свободна форма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Свободна форма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Свободна форма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Свободна форма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Свободна форма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Текстово поле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565A" w:rsidRDefault="0064565A">
                                  <w:pPr>
                                    <w:pStyle w:val="a3"/>
                                    <w:rPr>
                                      <w:rFonts w:asciiTheme="majorHAnsi" w:eastAsiaTheme="majorEastAsia" w:hAnsiTheme="majorHAnsi" w:cstheme="majorBidi"/>
                                      <w:caps/>
                                      <w:color w:val="FFFFFF" w:themeColor="background1"/>
                                      <w:sz w:val="64"/>
                                      <w:szCs w:val="64"/>
                                    </w:rPr>
                                  </w:pPr>
                                </w:p>
                                <w:sdt>
                                  <w:sdtPr>
                                    <w:rPr>
                                      <w:color w:val="5B9BD5" w:themeColor="accent1"/>
                                      <w:sz w:val="36"/>
                                      <w:szCs w:val="36"/>
                                    </w:rPr>
                                    <w:alias w:val="Подзаглавие"/>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64565A" w:rsidRDefault="0064565A">
                                      <w:pPr>
                                        <w:pStyle w:val="a3"/>
                                        <w:spacing w:before="120"/>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76C35A" id="Група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AEYZQkAAJUxAAAOAAAAZHJzL2Uyb0RvYy54bWzsm9uO28gRhu8D5B0IXgYYi2eJguWFDztG&#10;gMmuEU+w1xyKOsAUyZAcS04QwDlc5TYPEOw+gXeTBYJNsnkFzRvlr+puqiWR0nhnYmcBXYzYJIvV&#10;1dXV/VWTPQ8/WS1S43VSVvM8G5n2A8s0kizOx/NsOjJ/dXl+NjCNqo6ycZTmWTIy3ySV+cmjn/7k&#10;4bIYJk4+y9NxUhpQklXDZTEyZ3VdDHu9Kp4li6h6kBdJhpuTvFxENU7LaW9cRktoX6Q9x7KC3jIv&#10;x0WZx0lV4eozcdN8xPonkySuP59MqqQ20pEJ22r+Lfn3in57jx5Gw2kZFbN5LM2IfoAVi2ieodJG&#10;1bOojozrcr6najGPy7zKJ/WDOF/08slkHifcBrTGtnZa87zMrwtuy3S4nBaNm+DaHT/9YLXxZ69f&#10;lMZ8PDI99FQWLdBH67/cvL354/o/63cGLsJDy2I6hODzsnhZvCjlhak4o0avJuWCjmiOsWLfvml8&#10;m6xqI8bFYOAPLAtdEONeaHsenbD34xm6aO+5ePbpkSd7quIe2deY05w0dqsGhm0NDH+EDcRQqTbR&#10;UN0tGl7OoiLhIKuok6WzfK9x1l9v3q7frb9Zf3/z5/Xf8PfP9b/X/1h/Z0CEQ4EfawKjGlaIkbtG&#10;RdO30bAoq/p5ki8MKozMEkOaR1r0+qKqYQBElYgcgOPzeZpyuYKIKBhFDj/ZCDqLn+YJJnmalsbr&#10;CFPD+JXDl+t5VosrYb8J0Nl18ot8LC9j0pFxW0V1c9kOwuZ6er3Qrqs4h5lNnWz0tNqz7KBp1Swa&#10;J9KIoKlsywiyTRqnG0Gm8eVWG3BxqvyUzjMjopk7sIUuo4qjNMHsYFNfk2gZNe5NM2pBlpO7xV26&#10;gtGoYoBL9Zs0Ibk0+2UywUyDuUD4unGHaFQUx0lW26J3Nm31O41nhaR5gvob3ejiVvXUw8JIKU5P&#10;JkyI5tlW/yu7xMPNE1xxntXNw4t5lpdtsZWiUbJmIa98JDxDTqpXVyuIUPEqH7/BGCxzgaqqiM/n&#10;CPyLqKpfRCXYhCkUvK0/x88kzZcjM5cl05jl5W/arpM8JgncNY0lWDcyq19fR2ViGunPMwwLMTeD&#10;jltnJZ+Jqdo0rvjM8/s8AIzsevE0x8Cxgfci5iIMK+tUFSdlvvgCbH5MVeNWlMUwYGTWqvi0FhgG&#10;2+Pk8WMWAhOLqL7IXhYxqSYf09i+XH0RlYWcAGoQ5bNczVrRcGceELL0ZJY/vq7zyZwniY1rpfcx&#10;gwpAMDh2WeH7zfS3gSEH0Huy0PEdz3agbZ+InuuEtu0KInpeaFsu0zYaHiNi15MYnwrFVZ7Om4G6&#10;M9KupiogNaldiH4IxgSNk78kvqy/xt/fQZd3xs2fgJu363+h6Ac7mKG+rYqLPH5V0bCingW3CEBi&#10;BBF/jKsl5mDkMhFCgONIOUbmKLZv2f1+a784A6fvois4U3EGru9ATgxgpSS+FkwiU1T8YW4cK9yM&#10;ZSZ1icCfLFKM2p/1DM9YGnZ/wL4nYSWDIdTI4H5gzEiMW62LOZqY1aEKwaSrcjpUge2aWD/o0Abv&#10;NGJWhyp0YSNDjetQ1dfE/A5V8HijqstXSOEamR1fEZxUB0QzkRtgKK0y2SkoCbaJWR75AOWc1EMY&#10;mpdqRECKOrVDGH1Awq4Mh8PC8DIJq9g5LAw/knD/VprhKRLm1BXNZs3iKNtKSdLuiqfEHD4yr6gC&#10;zKpRTS5SRQMYod4DQrgQ8JBZgCyXOcvU5CvRIBWbqHAjkGa6oPApBBVy1W11LFgfBqBotkpO1G11&#10;VGJkGBqsPKluq6MQ27NO3Y7TvErE+KVmY8rQ2k9u0wYzYCCzGUpYqOm76Q2ShlUtXUdrG17k/Ta0&#10;Hc964oRn58Ggf+ade/4ZEsjBmWWHT8LA8kLv2fnvyKm2N5zNx+Mku5hniVpw2t7tUni59BVLRV5y&#10;UseFPvhCpmqzOU7K6VWT3lIOtUkBdTRghZmNOSRmSTT+VJbraJ6Kcm/bYnYemq2O7IidjE9mMMeS&#10;Dk4sVM7BeQXyh03KsZVxgBObfKMzk7jH7IGbJBoiESPzhQ+BRUyWciF+CIs8VWzB7x6wiCEbuKgf&#10;o81x+hayE44NCnRaxLu+F3hETVrEqxMxtO6ERh/YcByXF5Q683Q00n2Qo01sF41tMjoaHccJO1Tp&#10;aGSxdsN20dhWo45GNr5d1S4a21TpaOzylY5Grm7jK0xyJzTeAY3cJYRGLtBUuyGfgI9IJFXXHUUj&#10;RZYkvaKUOgp9LECj8DAahWFH0bhnnarshEbzhMb3XFh/VDRiIrwFGuVLa21deA9oHHi2KxeMthX6&#10;aq3eoNEb9Ptq1ejKk3tAY0hotEOmfScacZ941iK2h8YWmS002qHboWoLjfZg0GHYHhpbatxCIxnf&#10;3kYdjTatQNtaqLOxy1lbbKT6NqpObMTy8S5spO5lNlKhjY1wPqWTdFuMhw08FYcE9MSyEYJqfa1u&#10;q6NkI2KPVR5hIxuGmu3DcnvmqdpOcDzB8X3fOn9UOCKSbwFH+cHzfuFoO3ZgydfcXjigNeL2whEv&#10;ui0atrxwhDQJ3xMd7TA4/E41DPidKg7CqM2r1106tqnS6WiHPrEDYnuqdDpCzAHS2rTt0rFNlU5H&#10;0tGhSqcjLWfbVO3Csc0kHY6kQ1N1guPd4Mju5neqFDHdcFRdd3ThSAEox43ClDoKOFLo3QKOwjDA&#10;8fAyVLBRs05VdmLjiY0/JjYGyC2PsxFSYNJ9v1OVX0N8NwQAt6i4/R3XdfuWr3LVO71Opc+DTt85&#10;vGbsu/R5EJ86+SONvrTcpWKbKp2KuD/oUKVTEWJExTZtu1Rss0qnIunoUKVTkb40tqnSqdjlK52K&#10;pENTdaLi3ajIEcBLRgq+NirKlaCMzaNUhEIeWRBUgFJHuWRE6N2CisKwo69T96xTlZ2oeKLiPVER&#10;C0m5p5W/PzZlgtP/fPMn1lOKll+tv11/d/P7mz9gaw626BjYFfw9doB+a4g1l8ZKo149yfGNkNdi&#10;dL1jH2jo2+L1jTdwB9hkuY3EYOC5bgge8EKxPwj7yGe3F4pqt6dxuw2hzQd8mhzoe3nggrI06zR3&#10;eN6gK2J3H96GUY2bNnCpZR/jLfYLtm9SvMWDH3qX4viV2gIzObRLkbeKN1388TcrYi7WNg3gTOxT&#10;REHbMfB+OxSv/p92KPI8gL3/vOFC/p8C/XOBfs6xuvlvikf/BQAA//8DAFBLAwQUAAYACAAAACEA&#10;kPiBC9oAAAAHAQAADwAAAGRycy9kb3ducmV2LnhtbEyPQU/DMAyF70j8h8hI3FjCNE1TaTqhSeME&#10;h627cPMS01ZrnKrJtvLv8bjAxXpPz3r+XK6n0KsLjamLbOF5ZkARu+g7biwc6u3TClTKyB77yGTh&#10;mxKsq/u7Egsfr7yjyz43Sko4FWihzXkotE6upYBpFgdiyb7iGDCLHRvtR7xKeej13JilDtixXGhx&#10;oE1L7rQ/Bwun3UeizbZuDi64bjm9v80/62Dt48P0+gIq05T/luGGL+hQCdMxntkn1VuQR/LvvGVm&#10;ZcQfRS0WonRV6v/81Q8AAAD//wMAUEsBAi0AFAAGAAgAAAAhALaDOJL+AAAA4QEAABMAAAAAAAAA&#10;AAAAAAAAAAAAAFtDb250ZW50X1R5cGVzXS54bWxQSwECLQAUAAYACAAAACEAOP0h/9YAAACUAQAA&#10;CwAAAAAAAAAAAAAAAAAvAQAAX3JlbHMvLnJlbHNQSwECLQAUAAYACAAAACEA0HwBGGUJAACVMQAA&#10;DgAAAAAAAAAAAAAAAAAuAgAAZHJzL2Uyb0RvYy54bWxQSwECLQAUAAYACAAAACEAkPiBC9oAAAAH&#10;AQAADwAAAAAAAAAAAAAAAAC/CwAAZHJzL2Rvd25yZXYueG1sUEsFBgAAAAAEAAQA8wAAAMYMAAAA&#10;AA==&#10;">
                    <v:group id="Група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Правоъгълник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64565A" w:rsidRDefault="0064565A">
                              <w:pPr>
                                <w:pStyle w:val="a3"/>
                                <w:rPr>
                                  <w:color w:val="FFFFFF" w:themeColor="background1"/>
                                  <w:sz w:val="48"/>
                                  <w:szCs w:val="48"/>
                                </w:rPr>
                              </w:pPr>
                            </w:p>
                          </w:txbxContent>
                        </v:textbox>
                      </v:rect>
                      <v:group id="Група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Свободна форма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Свободна форма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Свободна форма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Свободна форма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Свободна форма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Текстово поле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rsidR="0064565A" w:rsidRDefault="0064565A">
                            <w:pPr>
                              <w:pStyle w:val="a3"/>
                              <w:rPr>
                                <w:rFonts w:asciiTheme="majorHAnsi" w:eastAsiaTheme="majorEastAsia" w:hAnsiTheme="majorHAnsi" w:cstheme="majorBidi"/>
                                <w:caps/>
                                <w:color w:val="FFFFFF" w:themeColor="background1"/>
                                <w:sz w:val="64"/>
                                <w:szCs w:val="64"/>
                              </w:rPr>
                            </w:pPr>
                          </w:p>
                          <w:sdt>
                            <w:sdtPr>
                              <w:rPr>
                                <w:color w:val="5B9BD5" w:themeColor="accent1"/>
                                <w:sz w:val="36"/>
                                <w:szCs w:val="36"/>
                              </w:rPr>
                              <w:alias w:val="Подзаглавие"/>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64565A" w:rsidRDefault="0064565A">
                                <w:pPr>
                                  <w:pStyle w:val="a3"/>
                                  <w:spacing w:before="120"/>
                                  <w:rPr>
                                    <w:color w:val="5B9BD5" w:themeColor="accent1"/>
                                    <w:sz w:val="36"/>
                                    <w:szCs w:val="36"/>
                                  </w:rPr>
                                </w:pPr>
                                <w:r>
                                  <w:rPr>
                                    <w:color w:val="5B9BD5" w:themeColor="accent1"/>
                                    <w:sz w:val="36"/>
                                    <w:szCs w:val="36"/>
                                  </w:rPr>
                                  <w:t xml:space="preserve">     </w:t>
                                </w:r>
                              </w:p>
                            </w:sdtContent>
                          </w:sdt>
                        </w:txbxContent>
                      </v:textbox>
                    </v:shape>
                    <w10:wrap anchorx="page" anchory="page"/>
                  </v:group>
                </w:pict>
              </mc:Fallback>
            </mc:AlternateContent>
          </w:r>
        </w:p>
        <w:p w:rsidR="0064565A" w:rsidRDefault="0064565A">
          <w:r w:rsidRPr="0064565A">
            <w:rPr>
              <w:noProof/>
              <w:lang w:eastAsia="en-GB"/>
            </w:rPr>
            <mc:AlternateContent>
              <mc:Choice Requires="wps">
                <w:drawing>
                  <wp:anchor distT="0" distB="0" distL="114300" distR="114300" simplePos="0" relativeHeight="251662336" behindDoc="0" locked="0" layoutInCell="1" allowOverlap="1" wp14:anchorId="2D248F67" wp14:editId="6E9E368F">
                    <wp:simplePos x="0" y="0"/>
                    <wp:positionH relativeFrom="margin">
                      <wp:posOffset>-194945</wp:posOffset>
                    </wp:positionH>
                    <wp:positionV relativeFrom="paragraph">
                      <wp:posOffset>1691005</wp:posOffset>
                    </wp:positionV>
                    <wp:extent cx="6143625" cy="6829425"/>
                    <wp:effectExtent l="0" t="0" r="0" b="0"/>
                    <wp:wrapNone/>
                    <wp:docPr id="3" name="Контейнер за съдържание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43625" cy="6829425"/>
                            </a:xfrm>
                            <a:prstGeom prst="rect">
                              <a:avLst/>
                            </a:prstGeom>
                          </wps:spPr>
                          <wps:txbx>
                            <w:txbxContent>
                              <w:p w:rsid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Pr="0064565A" w:rsidRDefault="0064565A" w:rsidP="0064565A">
                                <w:pPr>
                                  <w:pStyle w:val="a5"/>
                                  <w:spacing w:before="315" w:beforeAutospacing="0" w:after="0" w:afterAutospacing="0" w:line="216" w:lineRule="auto"/>
                                  <w:jc w:val="center"/>
                                  <w:rPr>
                                    <w:color w:val="FFFFFF" w:themeColor="background1"/>
                                    <w:sz w:val="56"/>
                                    <w:szCs w:val="56"/>
                                  </w:rPr>
                                </w:pPr>
                                <w:r w:rsidRPr="0064565A">
                                  <w:rPr>
                                    <w:rFonts w:ascii="Arial" w:hAnsi="Arial" w:cs="Arial"/>
                                    <w:b/>
                                    <w:bCs/>
                                    <w:color w:val="FFFFFF" w:themeColor="background1"/>
                                    <w:kern w:val="24"/>
                                    <w:sz w:val="56"/>
                                    <w:szCs w:val="56"/>
                                    <w:lang w:val="en-US"/>
                                  </w:rPr>
                                  <w:t>Introduction to Physiology</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r w:rsidRPr="0064565A">
                                  <w:rPr>
                                    <w:rFonts w:ascii="Arial" w:hAnsi="Arial" w:cs="Arial"/>
                                    <w:b/>
                                    <w:bCs/>
                                    <w:color w:val="FFFFFF" w:themeColor="background1"/>
                                    <w:kern w:val="24"/>
                                    <w:sz w:val="56"/>
                                    <w:szCs w:val="56"/>
                                    <w:lang w:val="en-US"/>
                                  </w:rPr>
                                  <w:t>(BMHP5003_LON)</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44"/>
                                    <w:szCs w:val="44"/>
                                    <w:lang w:val="en-US"/>
                                  </w:rPr>
                                </w:pPr>
                                <w:r w:rsidRPr="0064565A">
                                  <w:rPr>
                                    <w:rFonts w:ascii="Arial" w:hAnsi="Arial" w:cs="Arial"/>
                                    <w:b/>
                                    <w:bCs/>
                                    <w:color w:val="FFFFFF" w:themeColor="background1"/>
                                    <w:kern w:val="24"/>
                                    <w:sz w:val="44"/>
                                    <w:szCs w:val="44"/>
                                    <w:lang w:val="en-US"/>
                                  </w:rPr>
                                  <w:t>Assessment component 2</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32"/>
                                    <w:szCs w:val="32"/>
                                    <w:lang w:val="en-US"/>
                                  </w:rPr>
                                </w:pPr>
                              </w:p>
                              <w:p w:rsidR="0064565A" w:rsidRDefault="0064565A" w:rsidP="0064565A">
                                <w:pPr>
                                  <w:pStyle w:val="a5"/>
                                  <w:spacing w:before="315" w:beforeAutospacing="0" w:after="0" w:afterAutospacing="0" w:line="216" w:lineRule="auto"/>
                                  <w:jc w:val="center"/>
                                  <w:rPr>
                                    <w:rFonts w:ascii="Arial" w:hAnsi="Arial" w:cs="Arial"/>
                                    <w:b/>
                                    <w:bCs/>
                                    <w:color w:val="000000" w:themeColor="text1"/>
                                    <w:kern w:val="24"/>
                                    <w:sz w:val="32"/>
                                    <w:szCs w:val="32"/>
                                    <w:lang w:val="en-US"/>
                                  </w:rPr>
                                </w:pPr>
                              </w:p>
                              <w:p w:rsidR="0064565A" w:rsidRDefault="0064565A" w:rsidP="0064565A">
                                <w:pPr>
                                  <w:pStyle w:val="a5"/>
                                  <w:spacing w:before="315" w:beforeAutospacing="0" w:after="0" w:afterAutospacing="0" w:line="216" w:lineRule="auto"/>
                                  <w:jc w:val="center"/>
                                  <w:rPr>
                                    <w:rFonts w:ascii="Arial" w:hAnsi="Arial" w:cs="Arial"/>
                                    <w:b/>
                                    <w:bCs/>
                                    <w:color w:val="000000" w:themeColor="text1"/>
                                    <w:kern w:val="24"/>
                                    <w:sz w:val="32"/>
                                    <w:szCs w:val="32"/>
                                    <w:lang w:val="en-US"/>
                                  </w:rPr>
                                </w:pPr>
                              </w:p>
                              <w:p w:rsidR="0064565A" w:rsidRPr="0064565A" w:rsidRDefault="0064565A" w:rsidP="0064565A">
                                <w:pPr>
                                  <w:pStyle w:val="a5"/>
                                  <w:spacing w:before="315" w:beforeAutospacing="0" w:after="0" w:afterAutospacing="0" w:line="216" w:lineRule="auto"/>
                                  <w:jc w:val="center"/>
                                  <w:rPr>
                                    <w:sz w:val="32"/>
                                    <w:szCs w:val="32"/>
                                  </w:rPr>
                                </w:pPr>
                              </w:p>
                              <w:p w:rsidR="0064565A" w:rsidRPr="0064565A" w:rsidRDefault="0064565A" w:rsidP="0064565A">
                                <w:pPr>
                                  <w:pStyle w:val="a5"/>
                                  <w:spacing w:before="315" w:beforeAutospacing="0" w:after="0" w:afterAutospacing="0" w:line="216" w:lineRule="auto"/>
                                  <w:rPr>
                                    <w:sz w:val="32"/>
                                    <w:szCs w:val="32"/>
                                  </w:rPr>
                                </w:pPr>
                              </w:p>
                              <w:p w:rsidR="0064565A" w:rsidRPr="0064565A" w:rsidRDefault="0064565A" w:rsidP="0064565A">
                                <w:pPr>
                                  <w:pStyle w:val="a5"/>
                                  <w:spacing w:before="315" w:beforeAutospacing="0" w:after="0" w:afterAutospacing="0" w:line="216" w:lineRule="auto"/>
                                  <w:rPr>
                                    <w:color w:val="FFFFFF" w:themeColor="background1"/>
                                    <w:sz w:val="32"/>
                                    <w:szCs w:val="32"/>
                                  </w:rPr>
                                </w:pPr>
                                <w:r w:rsidRPr="0064565A">
                                  <w:rPr>
                                    <w:rFonts w:ascii="Arial" w:hAnsi="Arial" w:cs="Arial"/>
                                    <w:b/>
                                    <w:bCs/>
                                    <w:color w:val="FFFFFF" w:themeColor="background1"/>
                                    <w:kern w:val="24"/>
                                    <w:sz w:val="32"/>
                                    <w:szCs w:val="32"/>
                                    <w:lang w:val="en-US"/>
                                  </w:rPr>
                                  <w:t xml:space="preserve">Lecturer: Noura Mohamed    </w:t>
                                </w:r>
                                <w:r w:rsidRPr="0064565A">
                                  <w:rPr>
                                    <w:rFonts w:ascii="Arial" w:hAnsi="Arial" w:cs="Arial"/>
                                    <w:color w:val="FFFFFF" w:themeColor="background1"/>
                                    <w:kern w:val="24"/>
                                    <w:sz w:val="32"/>
                                    <w:szCs w:val="32"/>
                                    <w:lang w:val="en-US"/>
                                  </w:rPr>
                                  <w:tab/>
                                </w:r>
                                <w:r w:rsidRPr="0064565A">
                                  <w:rPr>
                                    <w:rFonts w:ascii="Arial" w:hAnsi="Arial" w:cs="Arial"/>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Student: Meliha Drenk</w:t>
                                </w:r>
                              </w:p>
                              <w:p w:rsidR="0064565A" w:rsidRPr="0064565A" w:rsidRDefault="0064565A" w:rsidP="0064565A">
                                <w:pPr>
                                  <w:pStyle w:val="a5"/>
                                  <w:spacing w:before="315" w:beforeAutospacing="0" w:after="0" w:afterAutospacing="0" w:line="216" w:lineRule="auto"/>
                                  <w:rPr>
                                    <w:color w:val="FFFFFF" w:themeColor="background1"/>
                                    <w:sz w:val="32"/>
                                    <w:szCs w:val="32"/>
                                  </w:rPr>
                                </w:pPr>
                                <w:r w:rsidRPr="0064565A">
                                  <w:rPr>
                                    <w:rFonts w:ascii="Arial" w:hAnsi="Arial" w:cs="Arial"/>
                                    <w:b/>
                                    <w:bCs/>
                                    <w:color w:val="FFFFFF" w:themeColor="background1"/>
                                    <w:kern w:val="24"/>
                                    <w:sz w:val="32"/>
                                    <w:szCs w:val="32"/>
                                    <w:lang w:val="en-US"/>
                                  </w:rPr>
                                  <w:t xml:space="preserve"> </w:t>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t>Student ID: 1922136</w:t>
                                </w:r>
                              </w:p>
                              <w:p w:rsidR="0064565A" w:rsidRPr="0064565A" w:rsidRDefault="0064565A" w:rsidP="0064565A">
                                <w:pPr>
                                  <w:pStyle w:val="a5"/>
                                  <w:spacing w:before="315" w:beforeAutospacing="0" w:after="0" w:afterAutospacing="0" w:line="216" w:lineRule="auto"/>
                                  <w:rPr>
                                    <w:rFonts w:ascii="Arial" w:hAnsi="Arial" w:cs="Arial"/>
                                    <w:b/>
                                    <w:sz w:val="32"/>
                                    <w:szCs w:val="32"/>
                                  </w:rPr>
                                </w:pP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sidRPr="0064565A">
                                  <w:rPr>
                                    <w:rFonts w:ascii="Arial" w:hAnsi="Arial" w:cs="Arial"/>
                                    <w:b/>
                                    <w:color w:val="FFFFFF" w:themeColor="background1"/>
                                    <w:kern w:val="24"/>
                                    <w:sz w:val="32"/>
                                    <w:szCs w:val="32"/>
                                    <w:lang w:val="en-US"/>
                                  </w:rPr>
                                  <w:t>Group: 2</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2D248F67" id="Контейнер за съдържание 2" o:spid="_x0000_s1036" style="position:absolute;margin-left:-15.35pt;margin-top:133.15pt;width:483.75pt;height:537.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Kpn8AEAAIgDAAAOAAAAZHJzL2Uyb0RvYy54bWysU81u1DAQviPxDpbvbDbpdmmjzVaIigqp&#10;gkqFB/A6ziYi8Rjbu8lyKhz7CDxFDyw/h/IMzhsx9qZLCzfEZZTxjD9/832T2UnX1GQttKlAZjQe&#10;jSkRkkNeyWVG37558eSIEmOZzFkNUmR0Iww9mT9+NGtVKhIooc6FJggiTdqqjJbWqjSKDC9Fw8wI&#10;lJBYLEA3zGKql1GuWYvoTR0l4/E0akHnSgMXxuDp6a5I5wG/KAS3r4vCCEvqjCI3G6IOceFjNJ+x&#10;dKmZKis+0GD/wKJhlcRH91CnzDKy0tVfUE3FNRgo7IhDE0FRVFyEGXCaePzHNJclUyLMguIYtZfJ&#10;/D9Y/mp9oUmVZ/SAEskatMh9dj/dbf/Jbd0Pd+u2/RVx39wN6T/21+5Lf91fua/uBivf3ZYkXsFW&#10;mRSBLtWF9hoYdQ78nSESzjRaGvuW6EGPT8zQ3RW68bdQC9IFYzZ7Y0RnCcfDaTw5mCaHlHCsTY+S&#10;4wkmHpWld9eVNvZMQEP8R0Y1Oh8MYetzY3etdy0Dmx0BT8V2iy5osJ9mAfkGdcHFRqwS9AdKWlyS&#10;jJr3K6YFJfVLiS4cx5OJ36qQTA6fJpjo+5XFg4qtn0PYQz+vhGcrC0UVyHkWuzcHcmh3GG9YTb9P&#10;9/PQ9fsHmv8CAAD//wMAUEsDBBQABgAIAAAAIQCpSnBV4AAAAAwBAAAPAAAAZHJzL2Rvd25yZXYu&#10;eG1sTI/BTsMwEETvSPyDtUjcWrs1StsQp6pA3ACppahXJzZx1HgdxU4b/p7lBMfVPs28KbaT79jF&#10;DrENqGAxF8As1sG02Cg4frzM1sBi0mh0F9Aq+LYRtuXtTaFzE664t5dDahiFYMy1ApdSn3Mea2e9&#10;jvPQW6TfVxi8TnQODTeDvlK47/hSiIx73SI1ON3bJ2fr82H0ClbV83GU8XU0Iu7eP82wP5/enFL3&#10;d9PuEViyU/qD4Vef1KEkpyqMaCLrFMykWBGqYJllEhgRG5nRmIpQ+bBYAy8L/n9E+QMAAP//AwBQ&#10;SwECLQAUAAYACAAAACEAtoM4kv4AAADhAQAAEwAAAAAAAAAAAAAAAAAAAAAAW0NvbnRlbnRfVHlw&#10;ZXNdLnhtbFBLAQItABQABgAIAAAAIQA4/SH/1gAAAJQBAAALAAAAAAAAAAAAAAAAAC8BAABfcmVs&#10;cy8ucmVsc1BLAQItABQABgAIAAAAIQBWXKpn8AEAAIgDAAAOAAAAAAAAAAAAAAAAAC4CAABkcnMv&#10;ZTJvRG9jLnhtbFBLAQItABQABgAIAAAAIQCpSnBV4AAAAAwBAAAPAAAAAAAAAAAAAAAAAEoEAABk&#10;cnMvZG93bnJldi54bWxQSwUGAAAAAAQABADzAAAAVwUAAAAA&#10;" filled="f" stroked="f">
                    <v:path arrowok="t"/>
                    <o:lock v:ext="edit" grouping="t"/>
                    <v:textbox>
                      <w:txbxContent>
                        <w:p w:rsid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Pr="0064565A" w:rsidRDefault="0064565A" w:rsidP="0064565A">
                          <w:pPr>
                            <w:pStyle w:val="a5"/>
                            <w:spacing w:before="315" w:beforeAutospacing="0" w:after="0" w:afterAutospacing="0" w:line="216" w:lineRule="auto"/>
                            <w:jc w:val="center"/>
                            <w:rPr>
                              <w:color w:val="FFFFFF" w:themeColor="background1"/>
                              <w:sz w:val="56"/>
                              <w:szCs w:val="56"/>
                            </w:rPr>
                          </w:pPr>
                          <w:r w:rsidRPr="0064565A">
                            <w:rPr>
                              <w:rFonts w:ascii="Arial" w:hAnsi="Arial" w:cs="Arial"/>
                              <w:b/>
                              <w:bCs/>
                              <w:color w:val="FFFFFF" w:themeColor="background1"/>
                              <w:kern w:val="24"/>
                              <w:sz w:val="56"/>
                              <w:szCs w:val="56"/>
                              <w:lang w:val="en-US"/>
                            </w:rPr>
                            <w:t>Introduction to Physiology</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r w:rsidRPr="0064565A">
                            <w:rPr>
                              <w:rFonts w:ascii="Arial" w:hAnsi="Arial" w:cs="Arial"/>
                              <w:b/>
                              <w:bCs/>
                              <w:color w:val="FFFFFF" w:themeColor="background1"/>
                              <w:kern w:val="24"/>
                              <w:sz w:val="56"/>
                              <w:szCs w:val="56"/>
                              <w:lang w:val="en-US"/>
                            </w:rPr>
                            <w:t>(BMHP5003_LON)</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56"/>
                              <w:szCs w:val="56"/>
                              <w:lang w:val="en-US"/>
                            </w:rPr>
                          </w:pP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44"/>
                              <w:szCs w:val="44"/>
                              <w:lang w:val="en-US"/>
                            </w:rPr>
                          </w:pPr>
                          <w:r w:rsidRPr="0064565A">
                            <w:rPr>
                              <w:rFonts w:ascii="Arial" w:hAnsi="Arial" w:cs="Arial"/>
                              <w:b/>
                              <w:bCs/>
                              <w:color w:val="FFFFFF" w:themeColor="background1"/>
                              <w:kern w:val="24"/>
                              <w:sz w:val="44"/>
                              <w:szCs w:val="44"/>
                              <w:lang w:val="en-US"/>
                            </w:rPr>
                            <w:t>Assessment component 2</w:t>
                          </w:r>
                        </w:p>
                        <w:p w:rsidR="0064565A" w:rsidRPr="0064565A" w:rsidRDefault="0064565A" w:rsidP="0064565A">
                          <w:pPr>
                            <w:pStyle w:val="a5"/>
                            <w:spacing w:before="315" w:beforeAutospacing="0" w:after="0" w:afterAutospacing="0" w:line="216" w:lineRule="auto"/>
                            <w:jc w:val="center"/>
                            <w:rPr>
                              <w:rFonts w:ascii="Arial" w:hAnsi="Arial" w:cs="Arial"/>
                              <w:b/>
                              <w:bCs/>
                              <w:color w:val="FFFFFF" w:themeColor="background1"/>
                              <w:kern w:val="24"/>
                              <w:sz w:val="32"/>
                              <w:szCs w:val="32"/>
                              <w:lang w:val="en-US"/>
                            </w:rPr>
                          </w:pPr>
                        </w:p>
                        <w:p w:rsidR="0064565A" w:rsidRDefault="0064565A" w:rsidP="0064565A">
                          <w:pPr>
                            <w:pStyle w:val="a5"/>
                            <w:spacing w:before="315" w:beforeAutospacing="0" w:after="0" w:afterAutospacing="0" w:line="216" w:lineRule="auto"/>
                            <w:jc w:val="center"/>
                            <w:rPr>
                              <w:rFonts w:ascii="Arial" w:hAnsi="Arial" w:cs="Arial"/>
                              <w:b/>
                              <w:bCs/>
                              <w:color w:val="000000" w:themeColor="text1"/>
                              <w:kern w:val="24"/>
                              <w:sz w:val="32"/>
                              <w:szCs w:val="32"/>
                              <w:lang w:val="en-US"/>
                            </w:rPr>
                          </w:pPr>
                        </w:p>
                        <w:p w:rsidR="0064565A" w:rsidRDefault="0064565A" w:rsidP="0064565A">
                          <w:pPr>
                            <w:pStyle w:val="a5"/>
                            <w:spacing w:before="315" w:beforeAutospacing="0" w:after="0" w:afterAutospacing="0" w:line="216" w:lineRule="auto"/>
                            <w:jc w:val="center"/>
                            <w:rPr>
                              <w:rFonts w:ascii="Arial" w:hAnsi="Arial" w:cs="Arial"/>
                              <w:b/>
                              <w:bCs/>
                              <w:color w:val="000000" w:themeColor="text1"/>
                              <w:kern w:val="24"/>
                              <w:sz w:val="32"/>
                              <w:szCs w:val="32"/>
                              <w:lang w:val="en-US"/>
                            </w:rPr>
                          </w:pPr>
                        </w:p>
                        <w:p w:rsidR="0064565A" w:rsidRPr="0064565A" w:rsidRDefault="0064565A" w:rsidP="0064565A">
                          <w:pPr>
                            <w:pStyle w:val="a5"/>
                            <w:spacing w:before="315" w:beforeAutospacing="0" w:after="0" w:afterAutospacing="0" w:line="216" w:lineRule="auto"/>
                            <w:jc w:val="center"/>
                            <w:rPr>
                              <w:sz w:val="32"/>
                              <w:szCs w:val="32"/>
                            </w:rPr>
                          </w:pPr>
                        </w:p>
                        <w:p w:rsidR="0064565A" w:rsidRPr="0064565A" w:rsidRDefault="0064565A" w:rsidP="0064565A">
                          <w:pPr>
                            <w:pStyle w:val="a5"/>
                            <w:spacing w:before="315" w:beforeAutospacing="0" w:after="0" w:afterAutospacing="0" w:line="216" w:lineRule="auto"/>
                            <w:rPr>
                              <w:sz w:val="32"/>
                              <w:szCs w:val="32"/>
                            </w:rPr>
                          </w:pPr>
                        </w:p>
                        <w:p w:rsidR="0064565A" w:rsidRPr="0064565A" w:rsidRDefault="0064565A" w:rsidP="0064565A">
                          <w:pPr>
                            <w:pStyle w:val="a5"/>
                            <w:spacing w:before="315" w:beforeAutospacing="0" w:after="0" w:afterAutospacing="0" w:line="216" w:lineRule="auto"/>
                            <w:rPr>
                              <w:color w:val="FFFFFF" w:themeColor="background1"/>
                              <w:sz w:val="32"/>
                              <w:szCs w:val="32"/>
                            </w:rPr>
                          </w:pPr>
                          <w:r w:rsidRPr="0064565A">
                            <w:rPr>
                              <w:rFonts w:ascii="Arial" w:hAnsi="Arial" w:cs="Arial"/>
                              <w:b/>
                              <w:bCs/>
                              <w:color w:val="FFFFFF" w:themeColor="background1"/>
                              <w:kern w:val="24"/>
                              <w:sz w:val="32"/>
                              <w:szCs w:val="32"/>
                              <w:lang w:val="en-US"/>
                            </w:rPr>
                            <w:t xml:space="preserve">Lecturer: Noura Mohamed    </w:t>
                          </w:r>
                          <w:r w:rsidRPr="0064565A">
                            <w:rPr>
                              <w:rFonts w:ascii="Arial" w:hAnsi="Arial" w:cs="Arial"/>
                              <w:color w:val="FFFFFF" w:themeColor="background1"/>
                              <w:kern w:val="24"/>
                              <w:sz w:val="32"/>
                              <w:szCs w:val="32"/>
                              <w:lang w:val="en-US"/>
                            </w:rPr>
                            <w:tab/>
                          </w:r>
                          <w:r w:rsidRPr="0064565A">
                            <w:rPr>
                              <w:rFonts w:ascii="Arial" w:hAnsi="Arial" w:cs="Arial"/>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Student: Meliha Drenk</w:t>
                          </w:r>
                        </w:p>
                        <w:p w:rsidR="0064565A" w:rsidRPr="0064565A" w:rsidRDefault="0064565A" w:rsidP="0064565A">
                          <w:pPr>
                            <w:pStyle w:val="a5"/>
                            <w:spacing w:before="315" w:beforeAutospacing="0" w:after="0" w:afterAutospacing="0" w:line="216" w:lineRule="auto"/>
                            <w:rPr>
                              <w:color w:val="FFFFFF" w:themeColor="background1"/>
                              <w:sz w:val="32"/>
                              <w:szCs w:val="32"/>
                            </w:rPr>
                          </w:pPr>
                          <w:r w:rsidRPr="0064565A">
                            <w:rPr>
                              <w:rFonts w:ascii="Arial" w:hAnsi="Arial" w:cs="Arial"/>
                              <w:b/>
                              <w:bCs/>
                              <w:color w:val="FFFFFF" w:themeColor="background1"/>
                              <w:kern w:val="24"/>
                              <w:sz w:val="32"/>
                              <w:szCs w:val="32"/>
                              <w:lang w:val="en-US"/>
                            </w:rPr>
                            <w:t xml:space="preserve"> </w:t>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r>
                          <w:r w:rsidRPr="0064565A">
                            <w:rPr>
                              <w:rFonts w:ascii="Arial" w:hAnsi="Arial" w:cs="Arial"/>
                              <w:b/>
                              <w:bCs/>
                              <w:color w:val="FFFFFF" w:themeColor="background1"/>
                              <w:kern w:val="24"/>
                              <w:sz w:val="32"/>
                              <w:szCs w:val="32"/>
                              <w:lang w:val="en-US"/>
                            </w:rPr>
                            <w:tab/>
                            <w:t>Student ID: 1922136</w:t>
                          </w:r>
                        </w:p>
                        <w:p w:rsidR="0064565A" w:rsidRPr="0064565A" w:rsidRDefault="0064565A" w:rsidP="0064565A">
                          <w:pPr>
                            <w:pStyle w:val="a5"/>
                            <w:spacing w:before="315" w:beforeAutospacing="0" w:after="0" w:afterAutospacing="0" w:line="216" w:lineRule="auto"/>
                            <w:rPr>
                              <w:rFonts w:ascii="Arial" w:hAnsi="Arial" w:cs="Arial"/>
                              <w:b/>
                              <w:sz w:val="32"/>
                              <w:szCs w:val="32"/>
                            </w:rPr>
                          </w:pP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sidRPr="0064565A">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Pr>
                              <w:rFonts w:asciiTheme="minorHAnsi" w:hAnsi="Calibri" w:cstheme="minorBidi"/>
                              <w:color w:val="000000" w:themeColor="text1"/>
                              <w:kern w:val="24"/>
                              <w:sz w:val="32"/>
                              <w:szCs w:val="32"/>
                              <w:lang w:val="en-US"/>
                            </w:rPr>
                            <w:tab/>
                          </w:r>
                          <w:r w:rsidRPr="0064565A">
                            <w:rPr>
                              <w:rFonts w:ascii="Arial" w:hAnsi="Arial" w:cs="Arial"/>
                              <w:b/>
                              <w:color w:val="FFFFFF" w:themeColor="background1"/>
                              <w:kern w:val="24"/>
                              <w:sz w:val="32"/>
                              <w:szCs w:val="32"/>
                              <w:lang w:val="en-US"/>
                            </w:rPr>
                            <w:t>Group: 2</w:t>
                          </w:r>
                        </w:p>
                      </w:txbxContent>
                    </v:textbox>
                    <w10:wrap anchorx="margin"/>
                  </v:rect>
                </w:pict>
              </mc:Fallback>
            </mc:AlternateContent>
          </w:r>
          <w:r>
            <w:br w:type="page"/>
          </w:r>
        </w:p>
      </w:sdtContent>
    </w:sdt>
    <w:p w:rsidR="00D831A0" w:rsidRDefault="0064565A">
      <w:pPr>
        <w:rPr>
          <w:rFonts w:ascii="Arial" w:hAnsi="Arial" w:cs="Arial"/>
          <w:b/>
          <w:sz w:val="28"/>
          <w:szCs w:val="28"/>
        </w:rPr>
      </w:pPr>
      <w:r>
        <w:rPr>
          <w:rFonts w:ascii="Arial" w:hAnsi="Arial" w:cs="Arial"/>
          <w:b/>
          <w:sz w:val="28"/>
          <w:szCs w:val="28"/>
        </w:rPr>
        <w:lastRenderedPageBreak/>
        <w:t>Table of contents</w:t>
      </w:r>
    </w:p>
    <w:p w:rsidR="0064565A" w:rsidRDefault="0064565A">
      <w:pPr>
        <w:rPr>
          <w:rFonts w:ascii="Arial" w:hAnsi="Arial" w:cs="Arial"/>
          <w:b/>
          <w:sz w:val="28"/>
          <w:szCs w:val="28"/>
        </w:rPr>
      </w:pPr>
    </w:p>
    <w:p w:rsidR="0064565A" w:rsidRPr="0064565A" w:rsidRDefault="0064565A" w:rsidP="0088396C">
      <w:pPr>
        <w:rPr>
          <w:rFonts w:ascii="Arial" w:hAnsi="Arial" w:cs="Arial"/>
          <w:sz w:val="24"/>
          <w:szCs w:val="24"/>
        </w:rPr>
      </w:pPr>
      <w:r w:rsidRPr="0064565A">
        <w:rPr>
          <w:rFonts w:ascii="Arial" w:hAnsi="Arial" w:cs="Arial"/>
          <w:sz w:val="24"/>
          <w:szCs w:val="24"/>
        </w:rPr>
        <w:t>Introduction</w:t>
      </w:r>
      <w:r>
        <w:rPr>
          <w:rFonts w:ascii="Arial" w:hAnsi="Arial" w:cs="Arial"/>
          <w:sz w:val="24"/>
          <w:szCs w:val="24"/>
        </w:rPr>
        <w:t>……………………………………………………………</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2</w:t>
      </w:r>
    </w:p>
    <w:p w:rsidR="0064565A" w:rsidRDefault="0064565A" w:rsidP="0088396C">
      <w:pPr>
        <w:rPr>
          <w:rFonts w:ascii="Arial" w:hAnsi="Arial" w:cs="Arial"/>
          <w:sz w:val="24"/>
          <w:szCs w:val="24"/>
        </w:rPr>
      </w:pPr>
      <w:r w:rsidRPr="0064565A">
        <w:rPr>
          <w:rFonts w:ascii="Arial" w:hAnsi="Arial" w:cs="Arial"/>
          <w:sz w:val="24"/>
          <w:szCs w:val="24"/>
        </w:rPr>
        <w:t>Case study</w:t>
      </w:r>
      <w:r>
        <w:rPr>
          <w:rFonts w:ascii="Arial" w:hAnsi="Arial" w:cs="Arial"/>
          <w:sz w:val="24"/>
          <w:szCs w:val="24"/>
        </w:rPr>
        <w:t>……………………………………………………………………</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2</w:t>
      </w:r>
    </w:p>
    <w:p w:rsidR="0064565A" w:rsidRDefault="0064565A" w:rsidP="0088396C">
      <w:pPr>
        <w:rPr>
          <w:rFonts w:ascii="Arial" w:hAnsi="Arial" w:cs="Arial"/>
          <w:sz w:val="24"/>
          <w:szCs w:val="24"/>
        </w:rPr>
      </w:pPr>
      <w:r>
        <w:rPr>
          <w:rFonts w:ascii="Arial" w:hAnsi="Arial" w:cs="Arial"/>
          <w:sz w:val="24"/>
          <w:szCs w:val="24"/>
        </w:rPr>
        <w:t>Health assessment…………………………………………………………</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3</w:t>
      </w:r>
    </w:p>
    <w:p w:rsidR="0064565A" w:rsidRDefault="0088396C" w:rsidP="0088396C">
      <w:pPr>
        <w:rPr>
          <w:rFonts w:ascii="Arial" w:hAnsi="Arial" w:cs="Arial"/>
          <w:sz w:val="24"/>
          <w:szCs w:val="24"/>
        </w:rPr>
      </w:pPr>
      <w:r>
        <w:rPr>
          <w:rFonts w:ascii="Arial" w:hAnsi="Arial" w:cs="Arial"/>
          <w:sz w:val="24"/>
          <w:szCs w:val="24"/>
        </w:rPr>
        <w:t>Recommendations………………………………………</w:t>
      </w:r>
      <w:r w:rsidR="0064565A">
        <w:rPr>
          <w:rFonts w:ascii="Arial" w:hAnsi="Arial" w:cs="Arial"/>
          <w:sz w:val="24"/>
          <w:szCs w:val="24"/>
        </w:rPr>
        <w:t>………………</w:t>
      </w:r>
      <w:r>
        <w:rPr>
          <w:rFonts w:ascii="Arial" w:hAnsi="Arial" w:cs="Arial"/>
          <w:sz w:val="24"/>
          <w:szCs w:val="24"/>
        </w:rPr>
        <w:t>…</w:t>
      </w:r>
      <w:r w:rsidR="0064565A">
        <w:rPr>
          <w:rFonts w:ascii="Arial" w:hAnsi="Arial" w:cs="Arial"/>
          <w:sz w:val="24"/>
          <w:szCs w:val="24"/>
        </w:rPr>
        <w:t>……</w:t>
      </w:r>
      <w:r>
        <w:rPr>
          <w:rFonts w:ascii="Arial" w:hAnsi="Arial" w:cs="Arial"/>
          <w:sz w:val="24"/>
          <w:szCs w:val="24"/>
        </w:rPr>
        <w:t>...</w:t>
      </w:r>
      <w:r w:rsidR="0064565A">
        <w:rPr>
          <w:rFonts w:ascii="Arial" w:hAnsi="Arial" w:cs="Arial"/>
          <w:sz w:val="24"/>
          <w:szCs w:val="24"/>
        </w:rPr>
        <w:t>…………</w:t>
      </w:r>
      <w:r w:rsidR="000D1456">
        <w:rPr>
          <w:rFonts w:ascii="Arial" w:hAnsi="Arial" w:cs="Arial"/>
          <w:sz w:val="24"/>
          <w:szCs w:val="24"/>
        </w:rPr>
        <w:t>5</w:t>
      </w:r>
    </w:p>
    <w:p w:rsidR="0064565A" w:rsidRDefault="0064565A" w:rsidP="0088396C">
      <w:pPr>
        <w:rPr>
          <w:rFonts w:ascii="Arial" w:hAnsi="Arial" w:cs="Arial"/>
          <w:sz w:val="24"/>
          <w:szCs w:val="24"/>
        </w:rPr>
      </w:pPr>
      <w:r>
        <w:rPr>
          <w:rFonts w:ascii="Arial" w:hAnsi="Arial" w:cs="Arial"/>
          <w:sz w:val="24"/>
          <w:szCs w:val="24"/>
        </w:rPr>
        <w:t>Conclusion…………………………………………………………</w:t>
      </w:r>
      <w:r w:rsidR="0088396C">
        <w:rPr>
          <w:rFonts w:ascii="Arial" w:hAnsi="Arial" w:cs="Arial"/>
          <w:sz w:val="24"/>
          <w:szCs w:val="24"/>
        </w:rPr>
        <w:t>…….</w:t>
      </w:r>
      <w:r w:rsidR="000D1456">
        <w:rPr>
          <w:rFonts w:ascii="Arial" w:hAnsi="Arial" w:cs="Arial"/>
          <w:sz w:val="24"/>
          <w:szCs w:val="24"/>
        </w:rPr>
        <w:t>……………………7</w:t>
      </w:r>
    </w:p>
    <w:p w:rsidR="0064565A" w:rsidRDefault="0064565A" w:rsidP="0088396C">
      <w:pPr>
        <w:rPr>
          <w:rFonts w:ascii="Arial" w:hAnsi="Arial" w:cs="Arial"/>
          <w:sz w:val="24"/>
          <w:szCs w:val="24"/>
        </w:rPr>
      </w:pPr>
      <w:r>
        <w:rPr>
          <w:rFonts w:ascii="Arial" w:hAnsi="Arial" w:cs="Arial"/>
          <w:sz w:val="24"/>
          <w:szCs w:val="24"/>
        </w:rPr>
        <w:t>References……………………………………………………………</w:t>
      </w:r>
      <w:r w:rsidR="0088396C">
        <w:rPr>
          <w:rFonts w:ascii="Arial" w:hAnsi="Arial" w:cs="Arial"/>
          <w:sz w:val="24"/>
          <w:szCs w:val="24"/>
        </w:rPr>
        <w:t>...</w:t>
      </w:r>
      <w:r>
        <w:rPr>
          <w:rFonts w:ascii="Arial" w:hAnsi="Arial" w:cs="Arial"/>
          <w:sz w:val="24"/>
          <w:szCs w:val="24"/>
        </w:rPr>
        <w:t>…………………</w:t>
      </w:r>
      <w:r w:rsidR="0088396C">
        <w:rPr>
          <w:rFonts w:ascii="Arial" w:hAnsi="Arial" w:cs="Arial"/>
          <w:sz w:val="24"/>
          <w:szCs w:val="24"/>
        </w:rPr>
        <w:t>….</w:t>
      </w:r>
      <w:r w:rsidR="000D1456">
        <w:rPr>
          <w:rFonts w:ascii="Arial" w:hAnsi="Arial" w:cs="Arial"/>
          <w:sz w:val="24"/>
          <w:szCs w:val="24"/>
        </w:rPr>
        <w:t>8</w:t>
      </w:r>
    </w:p>
    <w:p w:rsidR="0064565A" w:rsidRDefault="002B78E8" w:rsidP="0088396C">
      <w:pPr>
        <w:rPr>
          <w:rFonts w:ascii="Arial" w:hAnsi="Arial" w:cs="Arial"/>
          <w:sz w:val="24"/>
          <w:szCs w:val="24"/>
        </w:rPr>
      </w:pPr>
      <w:r>
        <w:rPr>
          <w:rFonts w:ascii="Arial" w:hAnsi="Arial" w:cs="Arial"/>
          <w:sz w:val="24"/>
          <w:szCs w:val="24"/>
        </w:rPr>
        <w:t>Appendix 1.</w:t>
      </w:r>
      <w:r w:rsidR="0064565A">
        <w:rPr>
          <w:rFonts w:ascii="Arial" w:hAnsi="Arial" w:cs="Arial"/>
          <w:sz w:val="24"/>
          <w:szCs w:val="24"/>
        </w:rPr>
        <w:t>……………………………………………………………</w:t>
      </w:r>
      <w:r w:rsidR="0088396C">
        <w:rPr>
          <w:rFonts w:ascii="Arial" w:hAnsi="Arial" w:cs="Arial"/>
          <w:sz w:val="24"/>
          <w:szCs w:val="24"/>
        </w:rPr>
        <w:t>.</w:t>
      </w:r>
      <w:r w:rsidR="0064565A">
        <w:rPr>
          <w:rFonts w:ascii="Arial" w:hAnsi="Arial" w:cs="Arial"/>
          <w:sz w:val="24"/>
          <w:szCs w:val="24"/>
        </w:rPr>
        <w:t>…</w:t>
      </w:r>
      <w:r w:rsidR="000D1456">
        <w:rPr>
          <w:rFonts w:ascii="Arial" w:hAnsi="Arial" w:cs="Arial"/>
          <w:sz w:val="24"/>
          <w:szCs w:val="24"/>
        </w:rPr>
        <w:t>……………….….9</w:t>
      </w:r>
    </w:p>
    <w:p w:rsidR="002B78E8" w:rsidRPr="0064565A" w:rsidRDefault="002B78E8" w:rsidP="0088396C">
      <w:pPr>
        <w:rPr>
          <w:rFonts w:ascii="Arial" w:hAnsi="Arial" w:cs="Arial"/>
          <w:sz w:val="24"/>
          <w:szCs w:val="24"/>
        </w:rPr>
      </w:pPr>
      <w:r>
        <w:rPr>
          <w:rFonts w:ascii="Arial" w:hAnsi="Arial" w:cs="Arial"/>
          <w:sz w:val="24"/>
          <w:szCs w:val="24"/>
        </w:rPr>
        <w:t>Appendix 2……………………….………………………………………………….………10</w:t>
      </w:r>
    </w:p>
    <w:p w:rsidR="0064565A" w:rsidRDefault="0064565A">
      <w:pPr>
        <w:rPr>
          <w:rFonts w:ascii="Arial" w:hAnsi="Arial" w:cs="Arial"/>
          <w:sz w:val="24"/>
          <w:szCs w:val="24"/>
        </w:rPr>
      </w:pPr>
      <w:r>
        <w:rPr>
          <w:rFonts w:ascii="Arial" w:hAnsi="Arial" w:cs="Arial"/>
          <w:sz w:val="24"/>
          <w:szCs w:val="24"/>
        </w:rPr>
        <w:br w:type="page"/>
      </w:r>
    </w:p>
    <w:p w:rsidR="0064565A" w:rsidRDefault="0064565A" w:rsidP="000D1456">
      <w:pPr>
        <w:spacing w:line="360" w:lineRule="auto"/>
        <w:rPr>
          <w:rFonts w:ascii="Arial" w:hAnsi="Arial" w:cs="Arial"/>
          <w:b/>
          <w:sz w:val="28"/>
          <w:szCs w:val="28"/>
        </w:rPr>
      </w:pPr>
      <w:r>
        <w:rPr>
          <w:rFonts w:ascii="Arial" w:hAnsi="Arial" w:cs="Arial"/>
          <w:b/>
          <w:sz w:val="28"/>
          <w:szCs w:val="28"/>
        </w:rPr>
        <w:lastRenderedPageBreak/>
        <w:t>Introduction</w:t>
      </w:r>
    </w:p>
    <w:p w:rsidR="0064565A" w:rsidRDefault="0064565A" w:rsidP="000D1456">
      <w:pPr>
        <w:spacing w:line="360" w:lineRule="auto"/>
        <w:rPr>
          <w:rFonts w:ascii="Arial" w:hAnsi="Arial" w:cs="Arial"/>
          <w:sz w:val="24"/>
          <w:szCs w:val="24"/>
        </w:rPr>
      </w:pPr>
    </w:p>
    <w:p w:rsidR="0064565A" w:rsidRPr="000D1456" w:rsidRDefault="0064565A" w:rsidP="000D1456">
      <w:pPr>
        <w:spacing w:line="360" w:lineRule="auto"/>
        <w:rPr>
          <w:rFonts w:ascii="Arial" w:hAnsi="Arial" w:cs="Arial"/>
          <w:sz w:val="24"/>
          <w:szCs w:val="24"/>
        </w:rPr>
      </w:pPr>
      <w:r>
        <w:rPr>
          <w:rFonts w:ascii="Arial" w:hAnsi="Arial" w:cs="Arial"/>
          <w:sz w:val="24"/>
          <w:szCs w:val="24"/>
        </w:rPr>
        <w:t xml:space="preserve">This is a health assessment report which will be focusing on Diabetes. </w:t>
      </w:r>
      <w:r w:rsidRPr="0064565A">
        <w:rPr>
          <w:rFonts w:ascii="Arial" w:hAnsi="Arial" w:cs="Arial"/>
          <w:sz w:val="24"/>
          <w:szCs w:val="24"/>
          <w:shd w:val="clear" w:color="auto" w:fill="FFFFFF"/>
        </w:rPr>
        <w:t xml:space="preserve">A health assessment report is crucial in getting to know the general health status of an individual, a group of people or a community. In the report, the mental, psychological and physical state of the body </w:t>
      </w:r>
      <w:r>
        <w:rPr>
          <w:rFonts w:ascii="Arial" w:hAnsi="Arial" w:cs="Arial"/>
          <w:sz w:val="24"/>
          <w:szCs w:val="24"/>
          <w:shd w:val="clear" w:color="auto" w:fill="FFFFFF"/>
        </w:rPr>
        <w:t>will be examining</w:t>
      </w:r>
      <w:r w:rsidRPr="0064565A">
        <w:rPr>
          <w:rFonts w:ascii="Arial" w:hAnsi="Arial" w:cs="Arial"/>
          <w:sz w:val="24"/>
          <w:szCs w:val="24"/>
          <w:shd w:val="clear" w:color="auto" w:fill="FFFFFF"/>
        </w:rPr>
        <w:t xml:space="preserve"> in order for one to take a </w:t>
      </w:r>
      <w:r w:rsidR="007B56BE">
        <w:rPr>
          <w:rFonts w:ascii="Arial" w:hAnsi="Arial" w:cs="Arial"/>
          <w:sz w:val="24"/>
          <w:szCs w:val="24"/>
          <w:shd w:val="clear" w:color="auto" w:fill="FFFFFF"/>
        </w:rPr>
        <w:t>bold</w:t>
      </w:r>
      <w:r w:rsidRPr="0064565A">
        <w:rPr>
          <w:rFonts w:ascii="Arial" w:hAnsi="Arial" w:cs="Arial"/>
          <w:sz w:val="24"/>
          <w:szCs w:val="24"/>
          <w:shd w:val="clear" w:color="auto" w:fill="FFFFFF"/>
        </w:rPr>
        <w:t xml:space="preserve"> or reactive step towards their health. The presence of a health assessment report puts a patient in a position to make decisions that are informed concerning their health. A big percentage of </w:t>
      </w:r>
      <w:r w:rsidR="00D7052C">
        <w:rPr>
          <w:rFonts w:ascii="Arial" w:hAnsi="Arial" w:cs="Arial"/>
          <w:sz w:val="24"/>
          <w:szCs w:val="24"/>
          <w:shd w:val="clear" w:color="auto" w:fill="FFFFFF"/>
        </w:rPr>
        <w:t>deaths due to conditions such as T</w:t>
      </w:r>
      <w:r w:rsidRPr="0064565A">
        <w:rPr>
          <w:rFonts w:ascii="Arial" w:hAnsi="Arial" w:cs="Arial"/>
          <w:sz w:val="24"/>
          <w:szCs w:val="24"/>
          <w:shd w:val="clear" w:color="auto" w:fill="FFFFFF"/>
        </w:rPr>
        <w:t xml:space="preserve">ype 2 diabetes could be prevented if people </w:t>
      </w:r>
      <w:r w:rsidR="007B56BE">
        <w:rPr>
          <w:rFonts w:ascii="Arial" w:hAnsi="Arial" w:cs="Arial"/>
          <w:sz w:val="24"/>
          <w:szCs w:val="24"/>
          <w:shd w:val="clear" w:color="auto" w:fill="FFFFFF"/>
        </w:rPr>
        <w:t>took on</w:t>
      </w:r>
      <w:r w:rsidRPr="0064565A">
        <w:rPr>
          <w:rFonts w:ascii="Arial" w:hAnsi="Arial" w:cs="Arial"/>
          <w:sz w:val="24"/>
          <w:szCs w:val="24"/>
          <w:shd w:val="clear" w:color="auto" w:fill="FFFFFF"/>
        </w:rPr>
        <w:t xml:space="preserve"> a healthy diet. A health assessment provides input on how to eat a healthy diet and exercise regularly. </w:t>
      </w:r>
      <w:r w:rsidR="00D7052C">
        <w:rPr>
          <w:rFonts w:ascii="Arial" w:hAnsi="Arial" w:cs="Arial"/>
          <w:sz w:val="24"/>
          <w:szCs w:val="24"/>
          <w:shd w:val="clear" w:color="auto" w:fill="FFFFFF"/>
        </w:rPr>
        <w:t>A</w:t>
      </w:r>
      <w:r w:rsidRPr="0064565A">
        <w:rPr>
          <w:rFonts w:ascii="Arial" w:hAnsi="Arial" w:cs="Arial"/>
          <w:sz w:val="24"/>
          <w:szCs w:val="24"/>
          <w:shd w:val="clear" w:color="auto" w:fill="FFFFFF"/>
        </w:rPr>
        <w:t xml:space="preserve">lso </w:t>
      </w:r>
      <w:r w:rsidR="00D7052C">
        <w:rPr>
          <w:rFonts w:ascii="Arial" w:hAnsi="Arial" w:cs="Arial"/>
          <w:sz w:val="24"/>
          <w:szCs w:val="24"/>
          <w:shd w:val="clear" w:color="auto" w:fill="FFFFFF"/>
        </w:rPr>
        <w:t xml:space="preserve">it </w:t>
      </w:r>
      <w:r w:rsidRPr="0064565A">
        <w:rPr>
          <w:rFonts w:ascii="Arial" w:hAnsi="Arial" w:cs="Arial"/>
          <w:sz w:val="24"/>
          <w:szCs w:val="24"/>
          <w:shd w:val="clear" w:color="auto" w:fill="FFFFFF"/>
        </w:rPr>
        <w:t>provides strategies on how to manage medication that have an aim of preventing a chronic disease from growing.</w:t>
      </w:r>
    </w:p>
    <w:p w:rsidR="00D7052C" w:rsidRDefault="00D7052C" w:rsidP="000D1456">
      <w:pPr>
        <w:spacing w:after="0" w:line="360" w:lineRule="auto"/>
        <w:rPr>
          <w:rFonts w:ascii="Arial" w:hAnsi="Arial" w:cs="Arial"/>
          <w:sz w:val="24"/>
          <w:szCs w:val="24"/>
          <w:shd w:val="clear" w:color="auto" w:fill="FFFFFF"/>
        </w:rPr>
      </w:pPr>
    </w:p>
    <w:p w:rsidR="00D7052C" w:rsidRDefault="00D7052C" w:rsidP="000D1456">
      <w:pPr>
        <w:spacing w:after="0" w:line="360" w:lineRule="auto"/>
        <w:rPr>
          <w:rFonts w:ascii="Arial" w:hAnsi="Arial" w:cs="Arial"/>
          <w:b/>
          <w:sz w:val="28"/>
          <w:szCs w:val="28"/>
          <w:shd w:val="clear" w:color="auto" w:fill="FFFFFF"/>
        </w:rPr>
      </w:pPr>
      <w:r>
        <w:rPr>
          <w:rFonts w:ascii="Arial" w:hAnsi="Arial" w:cs="Arial"/>
          <w:b/>
          <w:sz w:val="28"/>
          <w:szCs w:val="28"/>
          <w:shd w:val="clear" w:color="auto" w:fill="FFFFFF"/>
        </w:rPr>
        <w:t>Case study</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 xml:space="preserve">The population in the questionnaire was an individual </w:t>
      </w:r>
      <w:r w:rsidR="00E30611">
        <w:rPr>
          <w:rFonts w:ascii="Arial" w:hAnsi="Arial" w:cs="Arial"/>
          <w:sz w:val="24"/>
          <w:szCs w:val="24"/>
          <w:shd w:val="clear" w:color="auto" w:fill="FFFFFF"/>
        </w:rPr>
        <w:t>called</w:t>
      </w:r>
      <w:r w:rsidRPr="00D7052C">
        <w:rPr>
          <w:rFonts w:ascii="Arial" w:hAnsi="Arial" w:cs="Arial"/>
          <w:sz w:val="24"/>
          <w:szCs w:val="24"/>
          <w:shd w:val="clear" w:color="auto" w:fill="FFFFFF"/>
        </w:rPr>
        <w:t xml:space="preserve"> Patient A</w:t>
      </w:r>
      <w:r w:rsidR="00E30611">
        <w:rPr>
          <w:rFonts w:ascii="Arial" w:hAnsi="Arial" w:cs="Arial"/>
          <w:sz w:val="24"/>
          <w:szCs w:val="24"/>
          <w:shd w:val="clear" w:color="auto" w:fill="FFFFFF"/>
        </w:rPr>
        <w:t>, 45-year-old</w:t>
      </w:r>
      <w:r w:rsidRPr="00D7052C">
        <w:rPr>
          <w:rFonts w:ascii="Arial" w:hAnsi="Arial" w:cs="Arial"/>
          <w:sz w:val="24"/>
          <w:szCs w:val="24"/>
          <w:shd w:val="clear" w:color="auto" w:fill="FFFFFF"/>
        </w:rPr>
        <w:t xml:space="preserve"> woman. The individual is found to be a </w:t>
      </w:r>
      <w:r w:rsidR="00E30611">
        <w:rPr>
          <w:rFonts w:ascii="Arial" w:hAnsi="Arial" w:cs="Arial"/>
          <w:sz w:val="24"/>
          <w:szCs w:val="24"/>
          <w:shd w:val="clear" w:color="auto" w:fill="FFFFFF"/>
        </w:rPr>
        <w:t>constant</w:t>
      </w:r>
      <w:r w:rsidRPr="00D7052C">
        <w:rPr>
          <w:rFonts w:ascii="Arial" w:hAnsi="Arial" w:cs="Arial"/>
          <w:sz w:val="24"/>
          <w:szCs w:val="24"/>
          <w:shd w:val="clear" w:color="auto" w:fill="FFFFFF"/>
        </w:rPr>
        <w:t xml:space="preserve"> smoker because she smokes between 1 and 9 cigarettes in a day. This exposes her to chronic diseases like diabetes, cancer, heart disease etc. The individual also </w:t>
      </w:r>
      <w:r w:rsidR="00E30611">
        <w:rPr>
          <w:rFonts w:ascii="Arial" w:hAnsi="Arial" w:cs="Arial"/>
          <w:sz w:val="24"/>
          <w:szCs w:val="24"/>
          <w:shd w:val="clear" w:color="auto" w:fill="FFFFFF"/>
        </w:rPr>
        <w:t>admits</w:t>
      </w:r>
      <w:r w:rsidRPr="00D7052C">
        <w:rPr>
          <w:rFonts w:ascii="Arial" w:hAnsi="Arial" w:cs="Arial"/>
          <w:sz w:val="24"/>
          <w:szCs w:val="24"/>
          <w:shd w:val="clear" w:color="auto" w:fill="FFFFFF"/>
        </w:rPr>
        <w:t xml:space="preserve"> to </w:t>
      </w:r>
      <w:r w:rsidR="00E30611">
        <w:rPr>
          <w:rFonts w:ascii="Arial" w:hAnsi="Arial" w:cs="Arial"/>
          <w:sz w:val="24"/>
          <w:szCs w:val="24"/>
          <w:shd w:val="clear" w:color="auto" w:fill="FFFFFF"/>
        </w:rPr>
        <w:t>constant</w:t>
      </w:r>
      <w:r w:rsidRPr="00D7052C">
        <w:rPr>
          <w:rFonts w:ascii="Arial" w:hAnsi="Arial" w:cs="Arial"/>
          <w:sz w:val="24"/>
          <w:szCs w:val="24"/>
          <w:shd w:val="clear" w:color="auto" w:fill="FFFFFF"/>
        </w:rPr>
        <w:t xml:space="preserve"> drinking where she takes between 3 and 6 units of alcohol in a day. It can be said that Patient A is addicted to alcohol because the recommended units of alcohol to be taken in a day by a woman is 2-3 units while for men it is 3-4 units. Alcohol addiction is consequential to diabetes, high blood pressure, liver disease and heart disease. </w:t>
      </w:r>
    </w:p>
    <w:p w:rsid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Patient A has a blood pressure of 140/90, which can be viewed as high. Therefore, putting the patient at risk to diseases s</w:t>
      </w:r>
      <w:r w:rsidR="00E30611">
        <w:rPr>
          <w:rFonts w:ascii="Arial" w:hAnsi="Arial" w:cs="Arial"/>
          <w:sz w:val="24"/>
          <w:szCs w:val="24"/>
          <w:shd w:val="clear" w:color="auto" w:fill="FFFFFF"/>
        </w:rPr>
        <w:t>uch as stroke and heart attack. T</w:t>
      </w:r>
      <w:r w:rsidRPr="00D7052C">
        <w:rPr>
          <w:rFonts w:ascii="Arial" w:hAnsi="Arial" w:cs="Arial"/>
          <w:sz w:val="24"/>
          <w:szCs w:val="24"/>
          <w:shd w:val="clear" w:color="auto" w:fill="FFFFFF"/>
        </w:rPr>
        <w:t xml:space="preserve">he normal blood pressure is 120/80 though it varies from one health professional to another. The good thing is that Patient A has no history of heart attack and stroke in both her health records and family line. With a height of 170cm and weight of 70kg this individual has a Body Mass Index of 24.2 which means that she is almost overweight. Considering that she exercises once a month and consumes frozen meals most part of the week, it will be </w:t>
      </w:r>
      <w:r w:rsidR="00E30611">
        <w:rPr>
          <w:rFonts w:ascii="Arial" w:hAnsi="Arial" w:cs="Arial"/>
          <w:sz w:val="24"/>
          <w:szCs w:val="24"/>
          <w:shd w:val="clear" w:color="auto" w:fill="FFFFFF"/>
        </w:rPr>
        <w:t>clever</w:t>
      </w:r>
      <w:r w:rsidRPr="00D7052C">
        <w:rPr>
          <w:rFonts w:ascii="Arial" w:hAnsi="Arial" w:cs="Arial"/>
          <w:sz w:val="24"/>
          <w:szCs w:val="24"/>
          <w:shd w:val="clear" w:color="auto" w:fill="FFFFFF"/>
        </w:rPr>
        <w:t xml:space="preserve"> if she starts exercising more and picking up a healthy lifestyle in order to </w:t>
      </w:r>
      <w:r w:rsidR="00E30611" w:rsidRPr="00E30611">
        <w:rPr>
          <w:rFonts w:ascii="Arial" w:hAnsi="Arial" w:cs="Arial"/>
          <w:sz w:val="24"/>
          <w:szCs w:val="24"/>
          <w:shd w:val="clear" w:color="auto" w:fill="FFFFFF"/>
        </w:rPr>
        <w:t>avoid</w:t>
      </w:r>
      <w:r w:rsidRPr="00E30611">
        <w:rPr>
          <w:rFonts w:ascii="Arial" w:hAnsi="Arial" w:cs="Arial"/>
          <w:sz w:val="24"/>
          <w:szCs w:val="24"/>
          <w:shd w:val="clear" w:color="auto" w:fill="FFFFFF"/>
        </w:rPr>
        <w:t xml:space="preserve"> lifestyle diseases.</w:t>
      </w:r>
    </w:p>
    <w:p w:rsidR="00D7052C" w:rsidRDefault="00D7052C" w:rsidP="000D1456">
      <w:pPr>
        <w:spacing w:after="0" w:line="360" w:lineRule="auto"/>
        <w:rPr>
          <w:rFonts w:ascii="Arial" w:hAnsi="Arial" w:cs="Arial"/>
          <w:sz w:val="24"/>
          <w:szCs w:val="24"/>
          <w:shd w:val="clear" w:color="auto" w:fill="FFFFFF"/>
        </w:rPr>
      </w:pPr>
    </w:p>
    <w:p w:rsidR="00D7052C" w:rsidRDefault="00D7052C" w:rsidP="000D1456">
      <w:pPr>
        <w:spacing w:after="0" w:line="360" w:lineRule="auto"/>
        <w:rPr>
          <w:rFonts w:ascii="Arial" w:hAnsi="Arial" w:cs="Arial"/>
          <w:b/>
          <w:sz w:val="28"/>
          <w:szCs w:val="28"/>
          <w:shd w:val="clear" w:color="auto" w:fill="FFFFFF"/>
        </w:rPr>
      </w:pPr>
      <w:r w:rsidRPr="00D7052C">
        <w:rPr>
          <w:rFonts w:ascii="Arial" w:hAnsi="Arial" w:cs="Arial"/>
          <w:b/>
          <w:sz w:val="28"/>
          <w:szCs w:val="28"/>
          <w:shd w:val="clear" w:color="auto" w:fill="FFFFFF"/>
        </w:rPr>
        <w:lastRenderedPageBreak/>
        <w:t>Health asses</w:t>
      </w:r>
      <w:r>
        <w:rPr>
          <w:rFonts w:ascii="Arial" w:hAnsi="Arial" w:cs="Arial"/>
          <w:b/>
          <w:sz w:val="28"/>
          <w:szCs w:val="28"/>
          <w:shd w:val="clear" w:color="auto" w:fill="FFFFFF"/>
        </w:rPr>
        <w:t>s</w:t>
      </w:r>
      <w:r w:rsidRPr="00D7052C">
        <w:rPr>
          <w:rFonts w:ascii="Arial" w:hAnsi="Arial" w:cs="Arial"/>
          <w:b/>
          <w:sz w:val="28"/>
          <w:szCs w:val="28"/>
          <w:shd w:val="clear" w:color="auto" w:fill="FFFFFF"/>
        </w:rPr>
        <w:t>ment</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 xml:space="preserve">The physiological conditions of an individual simply mean how the body functions in matters </w:t>
      </w:r>
      <w:r w:rsidR="00090185">
        <w:rPr>
          <w:rFonts w:ascii="Arial" w:hAnsi="Arial" w:cs="Arial"/>
          <w:sz w:val="24"/>
          <w:szCs w:val="24"/>
          <w:shd w:val="clear" w:color="auto" w:fill="FFFFFF"/>
        </w:rPr>
        <w:t xml:space="preserve">related to nutrition, movement and </w:t>
      </w:r>
      <w:r w:rsidRPr="00D7052C">
        <w:rPr>
          <w:rFonts w:ascii="Arial" w:hAnsi="Arial" w:cs="Arial"/>
          <w:sz w:val="24"/>
          <w:szCs w:val="24"/>
          <w:shd w:val="clear" w:color="auto" w:fill="FFFFFF"/>
        </w:rPr>
        <w:t>reproduction. A physiological condition of a human body implies that the body functioning is normal and has no pathogens that can cause an illness. When there is a malfunction in the human body with the body organs being affected, a physiological disorder such as diabetes is developing (Greener, 2018). Human physiology revolves around various biological systems such as circulatory system, endocrine system and the immune system. The focus is the endocrine system because it discusses about diabetes.</w:t>
      </w:r>
    </w:p>
    <w:p w:rsid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 xml:space="preserve">The endocrine system is made up of endocrine glands that secrete hormones which transport signals all over the body in order to respond to something. The most common endocrine </w:t>
      </w:r>
      <w:r w:rsidRPr="00090185">
        <w:rPr>
          <w:rFonts w:ascii="Arial" w:hAnsi="Arial" w:cs="Arial"/>
          <w:sz w:val="24"/>
          <w:szCs w:val="24"/>
          <w:shd w:val="clear" w:color="auto" w:fill="FFFFFF"/>
        </w:rPr>
        <w:t>glands are pituitary</w:t>
      </w:r>
      <w:r w:rsidRPr="00D7052C">
        <w:rPr>
          <w:rFonts w:ascii="Arial" w:hAnsi="Arial" w:cs="Arial"/>
          <w:sz w:val="24"/>
          <w:szCs w:val="24"/>
          <w:shd w:val="clear" w:color="auto" w:fill="FFFFFF"/>
        </w:rPr>
        <w:t xml:space="preserve">, pancreas and thyroid. The endocrine system relates so much with energy metabolism with the pancreas playing a very </w:t>
      </w:r>
      <w:r w:rsidR="00090185" w:rsidRPr="00090185">
        <w:rPr>
          <w:rFonts w:ascii="Arial" w:hAnsi="Arial" w:cs="Arial"/>
          <w:sz w:val="24"/>
          <w:szCs w:val="24"/>
          <w:shd w:val="clear" w:color="auto" w:fill="FFFFFF"/>
        </w:rPr>
        <w:t>important</w:t>
      </w:r>
      <w:r w:rsidRPr="00090185">
        <w:rPr>
          <w:rFonts w:ascii="Arial" w:hAnsi="Arial" w:cs="Arial"/>
          <w:sz w:val="24"/>
          <w:szCs w:val="24"/>
          <w:shd w:val="clear" w:color="auto" w:fill="FFFFFF"/>
        </w:rPr>
        <w:t xml:space="preserve"> role</w:t>
      </w:r>
      <w:r w:rsidRPr="00D7052C">
        <w:rPr>
          <w:rFonts w:ascii="Arial" w:hAnsi="Arial" w:cs="Arial"/>
          <w:sz w:val="24"/>
          <w:szCs w:val="24"/>
          <w:shd w:val="clear" w:color="auto" w:fill="FFFFFF"/>
        </w:rPr>
        <w:t>. The pancreas secretes a hormone called insulin that help in energy metabolism. The primary function of the pancreas is to regulate blood glucose levels. It has receptors which check the concentration of glucose running in the blood. In people with diabetes, the pancreas isn’t able to function correctly- the blood glucose levels are either too high or too low.</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If the blood glucose levels are high (hyperglycaemia) the pancreas releases hormone called insulin. The insulin causes body cells to absorb glucose from the blood and lower the blood sugar levels. The insulin also causes leftover glucose to be converted into glycogen (this is the stored form of glucose).</w:t>
      </w:r>
    </w:p>
    <w:p w:rsidR="00D7052C" w:rsidRPr="00D7052C" w:rsidRDefault="00D7052C" w:rsidP="000D1456">
      <w:pPr>
        <w:spacing w:after="0" w:line="360" w:lineRule="auto"/>
        <w:rPr>
          <w:rFonts w:ascii="Arial" w:hAnsi="Arial" w:cs="Arial"/>
          <w:sz w:val="24"/>
          <w:szCs w:val="24"/>
          <w:shd w:val="clear" w:color="auto" w:fill="FFFFFF"/>
          <w:lang w:val="en-US"/>
        </w:rPr>
      </w:pPr>
      <w:r w:rsidRPr="00D7052C">
        <w:rPr>
          <w:rFonts w:ascii="Arial" w:hAnsi="Arial" w:cs="Arial"/>
          <w:sz w:val="24"/>
          <w:szCs w:val="24"/>
          <w:shd w:val="clear" w:color="auto" w:fill="FFFFFF"/>
        </w:rPr>
        <w:t>However, if the blood glucose levels are low (hypoglycaemia) the pancreas releases glucagon. It causes glycogen to be converted back into glucose which increases the blood glucose levels in the body</w:t>
      </w:r>
      <w:r w:rsidRPr="00D7052C">
        <w:rPr>
          <w:rFonts w:ascii="Arial" w:hAnsi="Arial" w:cs="Arial"/>
          <w:sz w:val="24"/>
          <w:szCs w:val="24"/>
          <w:shd w:val="clear" w:color="auto" w:fill="FFFFFF"/>
          <w:lang w:val="en-US"/>
        </w:rPr>
        <w:t xml:space="preserve"> (NHS, 2020). People who have no diabetes have the insulin and glucagon hormone collaborating to maintain balance in the blood glucose level. This means that if one has diabetes there will be an imbalance between insulin and glucagon and thus, poor functioning of the body. </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 xml:space="preserve">In people with Type 1 diabetes, the pancreas doesn’t produce enough or any insulin. This increases the blood sugar levels that’s why they need to lower it by inserting insulin in their blood stream. This can be done with insulin injections and insulin pumps. </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lastRenderedPageBreak/>
        <w:t>People with Type 2 diabetes are resistant to insulin. The </w:t>
      </w:r>
      <w:r w:rsidRPr="00D7052C">
        <w:rPr>
          <w:rFonts w:ascii="Arial" w:hAnsi="Arial" w:cs="Arial"/>
          <w:bCs/>
          <w:sz w:val="24"/>
          <w:szCs w:val="24"/>
          <w:shd w:val="clear" w:color="auto" w:fill="FFFFFF"/>
        </w:rPr>
        <w:t>pancreas</w:t>
      </w:r>
      <w:r w:rsidRPr="00D7052C">
        <w:rPr>
          <w:rFonts w:ascii="Arial" w:hAnsi="Arial" w:cs="Arial"/>
          <w:sz w:val="24"/>
          <w:szCs w:val="24"/>
          <w:shd w:val="clear" w:color="auto" w:fill="FFFFFF"/>
        </w:rPr>
        <w:t> produces more insulin to meet the body's needs but the body cells cannot use it. As a result, the blood sugar levels increase. To normalize it, people with type 2 take pills - Metformin or Glucophage.</w:t>
      </w:r>
    </w:p>
    <w:p w:rsidR="00D7052C" w:rsidRPr="00D7052C" w:rsidRDefault="00D7052C" w:rsidP="000D1456">
      <w:pPr>
        <w:spacing w:after="0" w:line="360" w:lineRule="auto"/>
        <w:rPr>
          <w:rFonts w:ascii="Arial" w:hAnsi="Arial" w:cs="Arial"/>
          <w:sz w:val="24"/>
          <w:szCs w:val="24"/>
          <w:shd w:val="clear" w:color="auto" w:fill="FFFFFF"/>
        </w:rPr>
      </w:pPr>
      <w:r w:rsidRPr="00D7052C">
        <w:rPr>
          <w:rFonts w:ascii="Arial" w:hAnsi="Arial" w:cs="Arial"/>
          <w:sz w:val="24"/>
          <w:szCs w:val="24"/>
          <w:shd w:val="clear" w:color="auto" w:fill="FFFFFF"/>
        </w:rPr>
        <w:t>Another pancreas hormone is Leptin</w:t>
      </w:r>
      <w:r w:rsidRPr="00D7052C">
        <w:rPr>
          <w:rFonts w:ascii="Arial" w:hAnsi="Arial" w:cs="Arial"/>
          <w:b/>
          <w:sz w:val="24"/>
          <w:szCs w:val="24"/>
          <w:shd w:val="clear" w:color="auto" w:fill="FFFFFF"/>
        </w:rPr>
        <w:t xml:space="preserve">. </w:t>
      </w:r>
      <w:r w:rsidRPr="00D7052C">
        <w:rPr>
          <w:rFonts w:ascii="Arial" w:hAnsi="Arial" w:cs="Arial"/>
          <w:sz w:val="24"/>
          <w:szCs w:val="24"/>
          <w:shd w:val="clear" w:color="auto" w:fill="FFFFFF"/>
        </w:rPr>
        <w:t>Leptin and Insulin regulate each other. Leptin is a hormone that gives signal to the brain (hypothalamus) for the amount of food intake - that we are full. People with type 2 have huge appetite because their body doesn’t produce enough leptin. This leads to obesity, excess levels of circulating insulin and insulin resistance (Pietrangelo, 2020).</w:t>
      </w:r>
    </w:p>
    <w:p w:rsidR="00D7052C" w:rsidRPr="00D7052C" w:rsidRDefault="00D7052C" w:rsidP="000D1456">
      <w:pPr>
        <w:spacing w:after="0" w:line="360" w:lineRule="auto"/>
        <w:rPr>
          <w:rFonts w:ascii="Arial" w:hAnsi="Arial" w:cs="Arial"/>
          <w:sz w:val="24"/>
          <w:szCs w:val="24"/>
          <w:shd w:val="clear" w:color="auto" w:fill="FFFFFF"/>
          <w:lang w:val="en-US"/>
        </w:rPr>
      </w:pPr>
      <w:r w:rsidRPr="00D7052C">
        <w:rPr>
          <w:rFonts w:ascii="Arial" w:hAnsi="Arial" w:cs="Arial"/>
          <w:sz w:val="24"/>
          <w:szCs w:val="24"/>
          <w:shd w:val="clear" w:color="auto" w:fill="FFFFFF"/>
          <w:lang w:val="en-US"/>
        </w:rPr>
        <w:t xml:space="preserve">The liver and the kidney are other organs in the body responsible for energy metabolism. The liver takes part in regulating the levels of blood glucose by drawing glucose from the blood in response to the presence of insulin. With a BMI of 24.2, Patient A will need to exercise more in order to maintain a healthy frame. The liver’s response to exercise is to regulate the blood glucose levels since exercise forces glycogen found in the muscles to be used as a source of energy. This prompts glucose to be released by the liver into the blood. </w:t>
      </w:r>
    </w:p>
    <w:p w:rsidR="00D7052C" w:rsidRPr="00D7052C" w:rsidRDefault="00D7052C" w:rsidP="000D1456">
      <w:pPr>
        <w:spacing w:after="0" w:line="360" w:lineRule="auto"/>
        <w:rPr>
          <w:rFonts w:ascii="Arial" w:hAnsi="Arial" w:cs="Arial"/>
          <w:sz w:val="24"/>
          <w:szCs w:val="24"/>
          <w:shd w:val="clear" w:color="auto" w:fill="FFFFFF"/>
          <w:lang w:val="en-US"/>
        </w:rPr>
      </w:pPr>
      <w:r w:rsidRPr="00D7052C">
        <w:rPr>
          <w:rFonts w:ascii="Arial" w:hAnsi="Arial" w:cs="Arial"/>
          <w:sz w:val="24"/>
          <w:szCs w:val="24"/>
          <w:shd w:val="clear" w:color="auto" w:fill="FFFFFF"/>
          <w:lang w:val="en-US"/>
        </w:rPr>
        <w:t xml:space="preserve">The family of patient A has a history of cholesterol which is an organic chemical substance. Cholesterol insulates the nerve fibers in the body to produce hormones that are responsible for sending signals throughout the body. A huge amount of cholesterol in the blood is </w:t>
      </w:r>
      <w:r w:rsidR="007D282F">
        <w:rPr>
          <w:rFonts w:ascii="Arial" w:hAnsi="Arial" w:cs="Arial"/>
          <w:sz w:val="24"/>
          <w:szCs w:val="24"/>
          <w:shd w:val="clear" w:color="auto" w:fill="FFFFFF"/>
          <w:lang w:val="en-US"/>
        </w:rPr>
        <w:t>harmful</w:t>
      </w:r>
      <w:r w:rsidRPr="00D7052C">
        <w:rPr>
          <w:rFonts w:ascii="Arial" w:hAnsi="Arial" w:cs="Arial"/>
          <w:sz w:val="24"/>
          <w:szCs w:val="24"/>
          <w:shd w:val="clear" w:color="auto" w:fill="FFFFFF"/>
          <w:lang w:val="en-US"/>
        </w:rPr>
        <w:t xml:space="preserve"> for it makes one </w:t>
      </w:r>
      <w:r w:rsidR="007D282F">
        <w:rPr>
          <w:rFonts w:ascii="Arial" w:hAnsi="Arial" w:cs="Arial"/>
          <w:sz w:val="24"/>
          <w:szCs w:val="24"/>
          <w:shd w:val="clear" w:color="auto" w:fill="FFFFFF"/>
          <w:lang w:val="en-US"/>
        </w:rPr>
        <w:t>open</w:t>
      </w:r>
      <w:r w:rsidRPr="00D7052C">
        <w:rPr>
          <w:rFonts w:ascii="Arial" w:hAnsi="Arial" w:cs="Arial"/>
          <w:sz w:val="24"/>
          <w:szCs w:val="24"/>
          <w:shd w:val="clear" w:color="auto" w:fill="FFFFFF"/>
          <w:lang w:val="en-US"/>
        </w:rPr>
        <w:t xml:space="preserve"> to coronary heart disease. The relationship between the liver and cholesterol is seen by the liver regulating the levels of cholesterol in the blood. The liver is responsible for releasing cholesterol into the blood and at the same time removing it.</w:t>
      </w:r>
    </w:p>
    <w:p w:rsidR="00D7052C" w:rsidRPr="0067755E" w:rsidRDefault="00D7052C" w:rsidP="000D1456">
      <w:pPr>
        <w:spacing w:after="0" w:line="360" w:lineRule="auto"/>
        <w:rPr>
          <w:rFonts w:ascii="Arial" w:hAnsi="Arial" w:cs="Arial"/>
          <w:sz w:val="24"/>
          <w:szCs w:val="24"/>
          <w:shd w:val="clear" w:color="auto" w:fill="FFFFFF"/>
          <w:lang w:val="en-US"/>
        </w:rPr>
      </w:pPr>
      <w:r w:rsidRPr="0067755E">
        <w:rPr>
          <w:rFonts w:ascii="Arial" w:hAnsi="Arial" w:cs="Arial"/>
          <w:sz w:val="24"/>
          <w:szCs w:val="24"/>
          <w:shd w:val="clear" w:color="auto" w:fill="FFFFFF"/>
          <w:lang w:val="en-US"/>
        </w:rPr>
        <w:t xml:space="preserve">The liver is prone to non-alcoholic fatty disease which is a condition related to diabetes that is characterized with excess fat building up in the liver. The non-alcoholic fatty disease is common with people who have types of diabetes (1 and 2). People who have diabetes and its related conditions (obesity, hypertension and high cholesterol) are at a risk of this disease (Moini, 2019). The fact that patient A consumes more than the recommended amount of alcohol in a day, she is at risk of developing diseases that are brought forth due to unhealthy consumption of alcohol such as liver </w:t>
      </w:r>
      <w:r w:rsidRPr="00733601">
        <w:rPr>
          <w:rFonts w:ascii="Arial" w:hAnsi="Arial" w:cs="Arial"/>
          <w:sz w:val="24"/>
          <w:szCs w:val="24"/>
          <w:shd w:val="clear" w:color="auto" w:fill="FFFFFF"/>
          <w:lang w:val="en-US"/>
        </w:rPr>
        <w:t>cirrhosis</w:t>
      </w:r>
      <w:r w:rsidRPr="0067755E">
        <w:rPr>
          <w:rFonts w:ascii="Arial" w:hAnsi="Arial" w:cs="Arial"/>
          <w:sz w:val="24"/>
          <w:szCs w:val="24"/>
          <w:shd w:val="clear" w:color="auto" w:fill="FFFFFF"/>
          <w:lang w:val="en-US"/>
        </w:rPr>
        <w:t xml:space="preserve">. </w:t>
      </w:r>
    </w:p>
    <w:p w:rsidR="00D7052C" w:rsidRPr="0067755E" w:rsidRDefault="00D7052C" w:rsidP="000D1456">
      <w:pPr>
        <w:spacing w:after="0" w:line="360" w:lineRule="auto"/>
        <w:rPr>
          <w:rFonts w:ascii="Arial" w:hAnsi="Arial" w:cs="Arial"/>
          <w:sz w:val="24"/>
          <w:szCs w:val="24"/>
          <w:shd w:val="clear" w:color="auto" w:fill="FFFFFF"/>
          <w:lang w:val="en-US"/>
        </w:rPr>
      </w:pPr>
      <w:r w:rsidRPr="0067755E">
        <w:rPr>
          <w:rFonts w:ascii="Arial" w:hAnsi="Arial" w:cs="Arial"/>
          <w:sz w:val="24"/>
          <w:szCs w:val="24"/>
          <w:shd w:val="clear" w:color="auto" w:fill="FFFFFF"/>
          <w:lang w:val="en-US"/>
        </w:rPr>
        <w:t xml:space="preserve">The function of the kidney is to release epinephrine which is a hormone that triggers the body to respond to different situations in the body. Epinephrine increases the blood pressure and thus, releasing glucagon that helps in raising blood sugar levels </w:t>
      </w:r>
      <w:r w:rsidRPr="0067755E">
        <w:rPr>
          <w:rFonts w:ascii="Arial" w:hAnsi="Arial" w:cs="Arial"/>
          <w:sz w:val="24"/>
          <w:szCs w:val="24"/>
          <w:shd w:val="clear" w:color="auto" w:fill="FFFFFF"/>
          <w:lang w:val="en-US"/>
        </w:rPr>
        <w:lastRenderedPageBreak/>
        <w:t xml:space="preserve">that in the end aid in movement. It is important to note that the main function of the kidney is to filter blood and keep it balanced. However, this is not the case with an individual who has diabetes. Due to high levels of blood sugar, the kidney may fail to work. This </w:t>
      </w:r>
      <w:r w:rsidR="00733601">
        <w:rPr>
          <w:rFonts w:ascii="Arial" w:hAnsi="Arial" w:cs="Arial"/>
          <w:sz w:val="24"/>
          <w:szCs w:val="24"/>
          <w:shd w:val="clear" w:color="auto" w:fill="FFFFFF"/>
          <w:lang w:val="en-US"/>
        </w:rPr>
        <w:t>slows down</w:t>
      </w:r>
      <w:r w:rsidRPr="0067755E">
        <w:rPr>
          <w:rFonts w:ascii="Arial" w:hAnsi="Arial" w:cs="Arial"/>
          <w:sz w:val="24"/>
          <w:szCs w:val="24"/>
          <w:shd w:val="clear" w:color="auto" w:fill="FFFFFF"/>
          <w:lang w:val="en-US"/>
        </w:rPr>
        <w:t xml:space="preserve"> its function of filtering out waste </w:t>
      </w:r>
      <w:r w:rsidR="00733601">
        <w:rPr>
          <w:rFonts w:ascii="Arial" w:hAnsi="Arial" w:cs="Arial"/>
          <w:sz w:val="24"/>
          <w:szCs w:val="24"/>
          <w:shd w:val="clear" w:color="auto" w:fill="FFFFFF"/>
          <w:lang w:val="en-US"/>
        </w:rPr>
        <w:t>therefore,</w:t>
      </w:r>
      <w:r w:rsidRPr="0067755E">
        <w:rPr>
          <w:rFonts w:ascii="Arial" w:hAnsi="Arial" w:cs="Arial"/>
          <w:sz w:val="24"/>
          <w:szCs w:val="24"/>
          <w:shd w:val="clear" w:color="auto" w:fill="FFFFFF"/>
          <w:lang w:val="en-US"/>
        </w:rPr>
        <w:t xml:space="preserve"> leading to kidney damage (nephropathy).</w:t>
      </w:r>
      <w:r w:rsidRPr="007D444B">
        <w:rPr>
          <w:rFonts w:ascii="Times New Roman" w:hAnsi="Times New Roman" w:cs="Times New Roman"/>
          <w:sz w:val="24"/>
          <w:szCs w:val="24"/>
          <w:shd w:val="clear" w:color="auto" w:fill="FFFFFF"/>
          <w:lang w:val="en-US"/>
        </w:rPr>
        <w:t xml:space="preserve"> </w:t>
      </w:r>
      <w:r w:rsidRPr="0067755E">
        <w:rPr>
          <w:rFonts w:ascii="Arial" w:hAnsi="Arial" w:cs="Arial"/>
          <w:sz w:val="24"/>
          <w:szCs w:val="24"/>
          <w:shd w:val="clear" w:color="auto" w:fill="FFFFFF"/>
          <w:lang w:val="en-US"/>
        </w:rPr>
        <w:t xml:space="preserve">When the filtration process by the kidneys is </w:t>
      </w:r>
      <w:r w:rsidR="00733601">
        <w:rPr>
          <w:rFonts w:ascii="Arial" w:hAnsi="Arial" w:cs="Arial"/>
          <w:sz w:val="24"/>
          <w:szCs w:val="24"/>
          <w:shd w:val="clear" w:color="auto" w:fill="FFFFFF"/>
          <w:lang w:val="en-US"/>
        </w:rPr>
        <w:t>threatened</w:t>
      </w:r>
      <w:r w:rsidRPr="0067755E">
        <w:rPr>
          <w:rFonts w:ascii="Arial" w:hAnsi="Arial" w:cs="Arial"/>
          <w:sz w:val="24"/>
          <w:szCs w:val="24"/>
          <w:shd w:val="clear" w:color="auto" w:fill="FFFFFF"/>
          <w:lang w:val="en-US"/>
        </w:rPr>
        <w:t xml:space="preserve"> due to high levels of blood sugar, excess glucose is produced which leads to too much blood filtration. This eventually leads to unused glucose that is otherwise referred to as diabetic kidney disease (Pietrangelo, 2020).</w:t>
      </w:r>
    </w:p>
    <w:p w:rsidR="00D7052C" w:rsidRDefault="00D7052C" w:rsidP="000D1456">
      <w:pPr>
        <w:spacing w:after="0" w:line="360" w:lineRule="auto"/>
        <w:rPr>
          <w:rFonts w:ascii="Arial" w:hAnsi="Arial" w:cs="Arial"/>
          <w:sz w:val="24"/>
          <w:szCs w:val="24"/>
          <w:shd w:val="clear" w:color="auto" w:fill="FFFFFF"/>
          <w:lang w:val="en-US"/>
        </w:rPr>
      </w:pPr>
      <w:r w:rsidRPr="0067755E">
        <w:rPr>
          <w:rFonts w:ascii="Arial" w:hAnsi="Arial" w:cs="Arial"/>
          <w:sz w:val="24"/>
          <w:szCs w:val="24"/>
          <w:shd w:val="clear" w:color="auto" w:fill="FFFFFF"/>
          <w:lang w:val="en-US"/>
        </w:rPr>
        <w:t>Kidney disease (nephropathy) is mostly caused by high blood pressure and the poor management of blood sugar. The poor management of blood sugar is characterized by an unhealthy diet as characterized by Patient A whose diet consists of frozen meals 3 to 4 a week. With people who have diabetic kidney disease, their blood has excess glucose.</w:t>
      </w:r>
    </w:p>
    <w:p w:rsidR="0067755E" w:rsidRDefault="0067755E" w:rsidP="000D1456">
      <w:pPr>
        <w:spacing w:after="0" w:line="360" w:lineRule="auto"/>
        <w:rPr>
          <w:rFonts w:ascii="Arial" w:hAnsi="Arial" w:cs="Arial"/>
          <w:sz w:val="24"/>
          <w:szCs w:val="24"/>
          <w:shd w:val="clear" w:color="auto" w:fill="FFFFFF"/>
          <w:lang w:val="en-US"/>
        </w:rPr>
      </w:pPr>
    </w:p>
    <w:p w:rsidR="0067755E" w:rsidRDefault="0067755E" w:rsidP="000D1456">
      <w:pPr>
        <w:spacing w:after="0" w:line="360" w:lineRule="auto"/>
        <w:rPr>
          <w:rFonts w:ascii="Arial" w:hAnsi="Arial" w:cs="Arial"/>
          <w:b/>
          <w:sz w:val="28"/>
          <w:szCs w:val="28"/>
          <w:shd w:val="clear" w:color="auto" w:fill="FFFFFF"/>
          <w:lang w:val="en-US"/>
        </w:rPr>
      </w:pPr>
      <w:r w:rsidRPr="0067755E">
        <w:rPr>
          <w:rFonts w:ascii="Arial" w:hAnsi="Arial" w:cs="Arial"/>
          <w:b/>
          <w:sz w:val="28"/>
          <w:szCs w:val="28"/>
          <w:shd w:val="clear" w:color="auto" w:fill="FFFFFF"/>
          <w:lang w:val="en-US"/>
        </w:rPr>
        <w:t>Recommendations</w:t>
      </w:r>
    </w:p>
    <w:p w:rsidR="0067755E" w:rsidRPr="0067755E" w:rsidRDefault="0067755E" w:rsidP="000D1456">
      <w:pPr>
        <w:spacing w:after="0" w:line="360" w:lineRule="auto"/>
        <w:rPr>
          <w:rFonts w:ascii="Arial" w:hAnsi="Arial" w:cs="Arial"/>
          <w:sz w:val="24"/>
          <w:szCs w:val="24"/>
          <w:shd w:val="clear" w:color="auto" w:fill="FFFFFF"/>
        </w:rPr>
      </w:pPr>
      <w:r w:rsidRPr="0067755E">
        <w:rPr>
          <w:rFonts w:ascii="Arial" w:hAnsi="Arial" w:cs="Arial"/>
          <w:sz w:val="24"/>
          <w:szCs w:val="24"/>
          <w:shd w:val="clear" w:color="auto" w:fill="FFFFFF"/>
        </w:rPr>
        <w:t>There are 2 most common types of diabetes: Type 1 and Type 2. Around 8% of people with diabetes have Type 1 diabetes. It is diagnosed in children and young adults. Around 90% of people with diabetes have Type 2 diabetes (NHS, 2020). It is characterised with insulin resistance. This type diabetes is acquired by unhealthy lifestyle, stress or family history. Type 1 and Type 2 diabetes are two completely different illnesses however they both have similar symptoms that indicate if you have type 1 or 2. In both types, an individual may feel very thirsty, extreme exhaustion, have a bad vision and a weak bladder. Type 1 diabetes has many recommendations which can help improve one’s lifestyle even with diabetes. Health organisations have recommendations that can help control diabetes and maintain a normal and healthy blood sugar level. These recommendations include but are not limited to limiting alcohol intakes, eating healthy, maintaining a healthy weight and exercising often. Type 2 diabetes also consists of similar recommendations to type 1 diabetes. However, type 2 diabetes is reversible. By following the recommendations, some people can reverse it and maintain a healthy blood sugar concentration without needing to take metformin or medicine tablets (MFMER,2021).</w:t>
      </w:r>
    </w:p>
    <w:p w:rsidR="0067755E" w:rsidRPr="0067755E" w:rsidRDefault="0067755E" w:rsidP="000D1456">
      <w:pPr>
        <w:spacing w:after="0" w:line="360" w:lineRule="auto"/>
        <w:rPr>
          <w:rFonts w:ascii="Arial" w:hAnsi="Arial" w:cs="Arial"/>
          <w:sz w:val="24"/>
          <w:szCs w:val="24"/>
          <w:shd w:val="clear" w:color="auto" w:fill="FFFFFF"/>
        </w:rPr>
      </w:pPr>
      <w:r w:rsidRPr="0067755E">
        <w:rPr>
          <w:rFonts w:ascii="Arial" w:hAnsi="Arial" w:cs="Arial"/>
          <w:sz w:val="24"/>
          <w:szCs w:val="24"/>
          <w:shd w:val="clear" w:color="auto" w:fill="FFFFFF"/>
        </w:rPr>
        <w:t xml:space="preserve">Although neither type of diabetes can be cured, there are treatments for both which help you maintain </w:t>
      </w:r>
      <w:r>
        <w:rPr>
          <w:rFonts w:ascii="Arial" w:hAnsi="Arial" w:cs="Arial"/>
          <w:sz w:val="24"/>
          <w:szCs w:val="24"/>
          <w:shd w:val="clear" w:color="auto" w:fill="FFFFFF"/>
        </w:rPr>
        <w:t>regular blood sugar levels. In T</w:t>
      </w:r>
      <w:r w:rsidRPr="0067755E">
        <w:rPr>
          <w:rFonts w:ascii="Arial" w:hAnsi="Arial" w:cs="Arial"/>
          <w:sz w:val="24"/>
          <w:szCs w:val="24"/>
          <w:shd w:val="clear" w:color="auto" w:fill="FFFFFF"/>
        </w:rPr>
        <w:t xml:space="preserve">ype 1 diabetes it cannot be </w:t>
      </w:r>
      <w:r w:rsidRPr="0067755E">
        <w:rPr>
          <w:rFonts w:ascii="Arial" w:hAnsi="Arial" w:cs="Arial"/>
          <w:sz w:val="24"/>
          <w:szCs w:val="24"/>
          <w:shd w:val="clear" w:color="auto" w:fill="FFFFFF"/>
        </w:rPr>
        <w:lastRenderedPageBreak/>
        <w:t>reversed, and it can only be maintained through the use of treatments. Howev</w:t>
      </w:r>
      <w:r>
        <w:rPr>
          <w:rFonts w:ascii="Arial" w:hAnsi="Arial" w:cs="Arial"/>
          <w:sz w:val="24"/>
          <w:szCs w:val="24"/>
          <w:shd w:val="clear" w:color="auto" w:fill="FFFFFF"/>
        </w:rPr>
        <w:t>er, in T</w:t>
      </w:r>
      <w:r w:rsidRPr="0067755E">
        <w:rPr>
          <w:rFonts w:ascii="Arial" w:hAnsi="Arial" w:cs="Arial"/>
          <w:sz w:val="24"/>
          <w:szCs w:val="24"/>
          <w:shd w:val="clear" w:color="auto" w:fill="FFFFFF"/>
        </w:rPr>
        <w:t xml:space="preserve">ype 2 diabetes you can reverse it by taking medicine and changing your lifestyle choices which can lead you to maintain a normal glucose levels without </w:t>
      </w:r>
      <w:r>
        <w:rPr>
          <w:rFonts w:ascii="Arial" w:hAnsi="Arial" w:cs="Arial"/>
          <w:sz w:val="24"/>
          <w:szCs w:val="24"/>
          <w:shd w:val="clear" w:color="auto" w:fill="FFFFFF"/>
        </w:rPr>
        <w:t>needing to take medicine. But, T</w:t>
      </w:r>
      <w:r w:rsidRPr="0067755E">
        <w:rPr>
          <w:rFonts w:ascii="Arial" w:hAnsi="Arial" w:cs="Arial"/>
          <w:sz w:val="24"/>
          <w:szCs w:val="24"/>
          <w:shd w:val="clear" w:color="auto" w:fill="FFFFFF"/>
        </w:rPr>
        <w:t xml:space="preserve">ype 2 is an ongoing disease so even if you reverse it, you will still have it </w:t>
      </w:r>
      <w:r>
        <w:rPr>
          <w:rFonts w:ascii="Arial" w:hAnsi="Arial" w:cs="Arial"/>
          <w:sz w:val="24"/>
          <w:szCs w:val="24"/>
          <w:shd w:val="clear" w:color="auto" w:fill="FFFFFF"/>
        </w:rPr>
        <w:t>permanently. Type 2 can become T</w:t>
      </w:r>
      <w:r w:rsidRPr="0067755E">
        <w:rPr>
          <w:rFonts w:ascii="Arial" w:hAnsi="Arial" w:cs="Arial"/>
          <w:sz w:val="24"/>
          <w:szCs w:val="24"/>
          <w:shd w:val="clear" w:color="auto" w:fill="FFFFFF"/>
        </w:rPr>
        <w:t>ype 1.</w:t>
      </w:r>
    </w:p>
    <w:p w:rsidR="0067755E" w:rsidRPr="00E5413E" w:rsidRDefault="0067755E" w:rsidP="000D1456">
      <w:pPr>
        <w:spacing w:after="0" w:line="360" w:lineRule="auto"/>
        <w:rPr>
          <w:rFonts w:ascii="Arial" w:hAnsi="Arial" w:cs="Arial"/>
          <w:sz w:val="24"/>
          <w:szCs w:val="24"/>
          <w:shd w:val="clear" w:color="auto" w:fill="FFFFFF"/>
        </w:rPr>
      </w:pPr>
      <w:r w:rsidRPr="0067755E">
        <w:rPr>
          <w:rFonts w:ascii="Arial" w:hAnsi="Arial" w:cs="Arial"/>
          <w:sz w:val="24"/>
          <w:szCs w:val="24"/>
          <w:shd w:val="clear" w:color="auto" w:fill="FFFFFF"/>
        </w:rPr>
        <w:t xml:space="preserve">In the case of Patient A, it is recommended that she maintains healthy levels of cholesterol so as to avoid diabetes. This could be achieved by knowing what type and the amount of cholesterol in her body system. Lipoprotein are molecules that transport cholesterol around the body and there are of 3 types. The Low-density lipoprotein (bad cholesterol), the high-density lipoprotein (good cholesterol) and triglycerides that brings a balance between LDP and HDP. In the UK, the average total cholesterol level for men is 5.5mmol/l and 5.6mmol/l for women (David, 2018). However, the National Institute for Health and Clinical Excellence recommends a total cholesterol level of less than 5.0mmol/l and an LDL cholesterol of less than 3.0mmol/l for adults (MFMER, 2021). The recommended treatments for high cholesterol include eating a balanced diet. This is done by eating more fruits and vegetables, reducing the intake of red meat and sugar and cutting down on fats. </w:t>
      </w:r>
      <w:r w:rsidRPr="00B2189F">
        <w:rPr>
          <w:rFonts w:ascii="Arial" w:hAnsi="Arial" w:cs="Arial"/>
          <w:sz w:val="24"/>
          <w:szCs w:val="24"/>
          <w:shd w:val="clear" w:color="auto" w:fill="FFFFFF"/>
        </w:rPr>
        <w:t xml:space="preserve">One is also advised to </w:t>
      </w:r>
      <w:r w:rsidR="00B2189F">
        <w:rPr>
          <w:rFonts w:ascii="Arial" w:hAnsi="Arial" w:cs="Arial"/>
          <w:sz w:val="24"/>
          <w:szCs w:val="24"/>
          <w:shd w:val="clear" w:color="auto" w:fill="FFFFFF"/>
        </w:rPr>
        <w:t>do multiple physical activities regularly.</w:t>
      </w:r>
      <w:r w:rsidR="00E5413E">
        <w:rPr>
          <w:rFonts w:ascii="Arial" w:hAnsi="Arial" w:cs="Arial"/>
          <w:sz w:val="24"/>
          <w:szCs w:val="24"/>
          <w:shd w:val="clear" w:color="auto" w:fill="FFFFFF"/>
        </w:rPr>
        <w:t xml:space="preserve"> Another recommendation is to replace frozen food with fresh and consume less sugar and refined carbs. Also Patient A should reduce her alcohol consummation and reduce her tobacco intake otherwise she is risking to her own health. To avoid this, she has to go for regular check-ups and to live a stress-free lifestyle.</w:t>
      </w: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0D1456" w:rsidRDefault="000D1456" w:rsidP="000D1456">
      <w:pPr>
        <w:spacing w:after="0" w:line="360" w:lineRule="auto"/>
        <w:rPr>
          <w:rFonts w:ascii="Arial" w:hAnsi="Arial" w:cs="Arial"/>
          <w:b/>
          <w:sz w:val="28"/>
          <w:szCs w:val="28"/>
          <w:shd w:val="clear" w:color="auto" w:fill="FFFFFF"/>
          <w:lang w:val="en-US"/>
        </w:rPr>
      </w:pPr>
    </w:p>
    <w:p w:rsidR="00E5413E" w:rsidRDefault="00E5413E" w:rsidP="000D1456">
      <w:pPr>
        <w:spacing w:after="0" w:line="360" w:lineRule="auto"/>
        <w:rPr>
          <w:rFonts w:ascii="Arial" w:hAnsi="Arial" w:cs="Arial"/>
          <w:b/>
          <w:sz w:val="28"/>
          <w:szCs w:val="28"/>
          <w:shd w:val="clear" w:color="auto" w:fill="FFFFFF"/>
          <w:lang w:val="en-US"/>
        </w:rPr>
      </w:pPr>
    </w:p>
    <w:p w:rsidR="00E5413E" w:rsidRDefault="00E5413E" w:rsidP="000D1456">
      <w:pPr>
        <w:spacing w:after="0" w:line="360" w:lineRule="auto"/>
        <w:rPr>
          <w:rFonts w:ascii="Arial" w:hAnsi="Arial" w:cs="Arial"/>
          <w:b/>
          <w:sz w:val="28"/>
          <w:szCs w:val="28"/>
          <w:shd w:val="clear" w:color="auto" w:fill="FFFFFF"/>
          <w:lang w:val="en-US"/>
        </w:rPr>
      </w:pPr>
    </w:p>
    <w:p w:rsidR="00E5413E" w:rsidRDefault="00E5413E" w:rsidP="000D1456">
      <w:pPr>
        <w:spacing w:after="0" w:line="360" w:lineRule="auto"/>
        <w:rPr>
          <w:rFonts w:ascii="Arial" w:hAnsi="Arial" w:cs="Arial"/>
          <w:b/>
          <w:sz w:val="28"/>
          <w:szCs w:val="28"/>
          <w:shd w:val="clear" w:color="auto" w:fill="FFFFFF"/>
          <w:lang w:val="en-US"/>
        </w:rPr>
      </w:pPr>
    </w:p>
    <w:p w:rsidR="0067755E" w:rsidRPr="009D2516" w:rsidRDefault="0067755E" w:rsidP="000D1456">
      <w:pPr>
        <w:spacing w:after="0" w:line="360" w:lineRule="auto"/>
        <w:rPr>
          <w:rFonts w:ascii="Arial" w:hAnsi="Arial" w:cs="Arial"/>
          <w:b/>
          <w:sz w:val="28"/>
          <w:szCs w:val="28"/>
          <w:shd w:val="clear" w:color="auto" w:fill="FFFFFF"/>
          <w:lang w:val="en-US"/>
        </w:rPr>
      </w:pPr>
      <w:r w:rsidRPr="009D2516">
        <w:rPr>
          <w:rFonts w:ascii="Arial" w:hAnsi="Arial" w:cs="Arial"/>
          <w:b/>
          <w:sz w:val="28"/>
          <w:szCs w:val="28"/>
          <w:shd w:val="clear" w:color="auto" w:fill="FFFFFF"/>
          <w:lang w:val="en-US"/>
        </w:rPr>
        <w:lastRenderedPageBreak/>
        <w:t>Conclusion</w:t>
      </w:r>
    </w:p>
    <w:p w:rsidR="0067755E" w:rsidRPr="0067755E" w:rsidRDefault="0067755E" w:rsidP="000D1456">
      <w:pPr>
        <w:spacing w:after="0" w:line="360" w:lineRule="auto"/>
        <w:rPr>
          <w:rFonts w:ascii="Arial" w:hAnsi="Arial" w:cs="Arial"/>
          <w:sz w:val="24"/>
          <w:szCs w:val="24"/>
          <w:shd w:val="clear" w:color="auto" w:fill="FFFFFF"/>
        </w:rPr>
      </w:pPr>
      <w:r>
        <w:rPr>
          <w:rFonts w:ascii="Arial" w:hAnsi="Arial" w:cs="Arial"/>
          <w:sz w:val="24"/>
          <w:szCs w:val="24"/>
          <w:shd w:val="clear" w:color="auto" w:fill="FFFFFF"/>
        </w:rPr>
        <w:t xml:space="preserve">In can be concluded that </w:t>
      </w:r>
      <w:r w:rsidRPr="0067755E">
        <w:rPr>
          <w:rFonts w:ascii="Arial" w:hAnsi="Arial" w:cs="Arial"/>
          <w:sz w:val="24"/>
          <w:szCs w:val="24"/>
          <w:shd w:val="clear" w:color="auto" w:fill="FFFFFF"/>
        </w:rPr>
        <w:t>Diabetes is a lifestyle and chronic disease that completely affects how the body functions. A big population of people living in the United Kingdom are affected by Diabetes with almost 5 million people having diabetes. People with diabetes use a device called Glucometer to measure their glucose levels. Also, those with Type 1 diabetes may also choose to use CGMs (continuous glucose monitor). These devices measure your blood sugar every </w:t>
      </w:r>
      <w:r w:rsidRPr="0067755E">
        <w:rPr>
          <w:rFonts w:ascii="Arial" w:hAnsi="Arial" w:cs="Arial"/>
          <w:bCs/>
          <w:sz w:val="24"/>
          <w:szCs w:val="24"/>
          <w:shd w:val="clear" w:color="auto" w:fill="FFFFFF"/>
        </w:rPr>
        <w:t>few minutes using a sensor inserted under the skin</w:t>
      </w:r>
      <w:r w:rsidRPr="0067755E">
        <w:rPr>
          <w:rFonts w:ascii="Arial" w:hAnsi="Arial" w:cs="Arial"/>
          <w:sz w:val="24"/>
          <w:szCs w:val="24"/>
          <w:shd w:val="clear" w:color="auto" w:fill="FFFFFF"/>
        </w:rPr>
        <w:t xml:space="preserve">. These sensors are </w:t>
      </w:r>
      <w:r w:rsidR="00F46C34">
        <w:rPr>
          <w:rFonts w:ascii="Arial" w:hAnsi="Arial" w:cs="Arial"/>
          <w:sz w:val="24"/>
          <w:szCs w:val="24"/>
          <w:shd w:val="clear" w:color="auto" w:fill="FFFFFF"/>
        </w:rPr>
        <w:t>usually</w:t>
      </w:r>
      <w:r w:rsidRPr="0067755E">
        <w:rPr>
          <w:rFonts w:ascii="Arial" w:hAnsi="Arial" w:cs="Arial"/>
          <w:sz w:val="24"/>
          <w:szCs w:val="24"/>
          <w:shd w:val="clear" w:color="auto" w:fill="FFFFFF"/>
        </w:rPr>
        <w:t xml:space="preserve"> </w:t>
      </w:r>
      <w:r w:rsidR="00F46C34">
        <w:rPr>
          <w:rFonts w:ascii="Arial" w:hAnsi="Arial" w:cs="Arial"/>
          <w:sz w:val="24"/>
          <w:szCs w:val="24"/>
          <w:shd w:val="clear" w:color="auto" w:fill="FFFFFF"/>
        </w:rPr>
        <w:t>placed for a couple week</w:t>
      </w:r>
      <w:r w:rsidR="008850F8">
        <w:rPr>
          <w:rFonts w:ascii="Arial" w:hAnsi="Arial" w:cs="Arial"/>
          <w:sz w:val="24"/>
          <w:szCs w:val="24"/>
          <w:shd w:val="clear" w:color="auto" w:fill="FFFFFF"/>
        </w:rPr>
        <w:t>s</w:t>
      </w:r>
      <w:bookmarkStart w:id="0" w:name="_GoBack"/>
      <w:bookmarkEnd w:id="0"/>
      <w:r w:rsidR="00F46C34">
        <w:rPr>
          <w:rFonts w:ascii="Arial" w:hAnsi="Arial" w:cs="Arial"/>
          <w:sz w:val="24"/>
          <w:szCs w:val="24"/>
          <w:shd w:val="clear" w:color="auto" w:fill="FFFFFF"/>
        </w:rPr>
        <w:t xml:space="preserve"> and after they need </w:t>
      </w:r>
      <w:r w:rsidRPr="0067755E">
        <w:rPr>
          <w:rFonts w:ascii="Arial" w:hAnsi="Arial" w:cs="Arial"/>
          <w:sz w:val="24"/>
          <w:szCs w:val="24"/>
          <w:shd w:val="clear" w:color="auto" w:fill="FFFFFF"/>
        </w:rPr>
        <w:t xml:space="preserve">to be </w:t>
      </w:r>
      <w:r w:rsidR="00F46C34">
        <w:rPr>
          <w:rFonts w:ascii="Arial" w:hAnsi="Arial" w:cs="Arial"/>
          <w:sz w:val="24"/>
          <w:szCs w:val="24"/>
          <w:shd w:val="clear" w:color="auto" w:fill="FFFFFF"/>
        </w:rPr>
        <w:t>replaced</w:t>
      </w:r>
      <w:r w:rsidRPr="0067755E">
        <w:rPr>
          <w:rFonts w:ascii="Arial" w:hAnsi="Arial" w:cs="Arial"/>
          <w:sz w:val="24"/>
          <w:szCs w:val="24"/>
          <w:shd w:val="clear" w:color="auto" w:fill="FFFFFF"/>
        </w:rPr>
        <w:t xml:space="preserve">. Normal glucose levels are between 4-7 mmol /l. It is advised that people should go for check-up when they have signs with diabetes and </w:t>
      </w:r>
      <w:r w:rsidR="006F06FF">
        <w:rPr>
          <w:rFonts w:ascii="Arial" w:hAnsi="Arial" w:cs="Arial"/>
          <w:sz w:val="24"/>
          <w:szCs w:val="24"/>
          <w:shd w:val="clear" w:color="auto" w:fill="FFFFFF"/>
        </w:rPr>
        <w:t>want</w:t>
      </w:r>
      <w:r w:rsidRPr="0067755E">
        <w:rPr>
          <w:rFonts w:ascii="Arial" w:hAnsi="Arial" w:cs="Arial"/>
          <w:sz w:val="24"/>
          <w:szCs w:val="24"/>
          <w:shd w:val="clear" w:color="auto" w:fill="FFFFFF"/>
        </w:rPr>
        <w:t xml:space="preserve"> to maintain a healthy lifestyle to keep diabetes at </w:t>
      </w:r>
      <w:r w:rsidR="006F06FF">
        <w:rPr>
          <w:rFonts w:ascii="Arial" w:hAnsi="Arial" w:cs="Arial"/>
          <w:sz w:val="24"/>
          <w:szCs w:val="24"/>
          <w:shd w:val="clear" w:color="auto" w:fill="FFFFFF"/>
        </w:rPr>
        <w:t>a controlled level</w:t>
      </w:r>
      <w:r w:rsidRPr="0067755E">
        <w:rPr>
          <w:rFonts w:ascii="Arial" w:hAnsi="Arial" w:cs="Arial"/>
          <w:sz w:val="24"/>
          <w:szCs w:val="24"/>
          <w:shd w:val="clear" w:color="auto" w:fill="FFFFFF"/>
        </w:rPr>
        <w:t>.</w:t>
      </w:r>
    </w:p>
    <w:p w:rsidR="0067755E" w:rsidRDefault="0067755E" w:rsidP="00D7052C">
      <w:pPr>
        <w:spacing w:after="0" w:line="480" w:lineRule="auto"/>
        <w:rPr>
          <w:rFonts w:ascii="Arial" w:hAnsi="Arial" w:cs="Arial"/>
          <w:sz w:val="24"/>
          <w:szCs w:val="24"/>
          <w:shd w:val="clear" w:color="auto" w:fill="FFFFFF"/>
        </w:rPr>
      </w:pPr>
    </w:p>
    <w:p w:rsidR="0067755E" w:rsidRDefault="0067755E">
      <w:pPr>
        <w:rPr>
          <w:rFonts w:ascii="Arial" w:hAnsi="Arial" w:cs="Arial"/>
          <w:sz w:val="24"/>
          <w:szCs w:val="24"/>
          <w:shd w:val="clear" w:color="auto" w:fill="FFFFFF"/>
        </w:rPr>
      </w:pPr>
      <w:r>
        <w:rPr>
          <w:rFonts w:ascii="Arial" w:hAnsi="Arial" w:cs="Arial"/>
          <w:sz w:val="24"/>
          <w:szCs w:val="24"/>
          <w:shd w:val="clear" w:color="auto" w:fill="FFFFFF"/>
        </w:rPr>
        <w:br w:type="page"/>
      </w:r>
    </w:p>
    <w:p w:rsidR="0067755E" w:rsidRDefault="0067755E" w:rsidP="00D7052C">
      <w:pPr>
        <w:spacing w:after="0" w:line="480" w:lineRule="auto"/>
        <w:rPr>
          <w:rFonts w:ascii="Arial" w:hAnsi="Arial" w:cs="Arial"/>
          <w:b/>
          <w:sz w:val="28"/>
          <w:szCs w:val="28"/>
          <w:shd w:val="clear" w:color="auto" w:fill="FFFFFF"/>
        </w:rPr>
      </w:pPr>
      <w:r w:rsidRPr="0067755E">
        <w:rPr>
          <w:rFonts w:ascii="Arial" w:hAnsi="Arial" w:cs="Arial"/>
          <w:b/>
          <w:sz w:val="28"/>
          <w:szCs w:val="28"/>
          <w:shd w:val="clear" w:color="auto" w:fill="FFFFFF"/>
        </w:rPr>
        <w:lastRenderedPageBreak/>
        <w:t>References</w:t>
      </w:r>
    </w:p>
    <w:p w:rsidR="00C96620" w:rsidRPr="007903F2" w:rsidRDefault="009504BE" w:rsidP="007903F2">
      <w:pPr>
        <w:spacing w:after="0" w:line="360" w:lineRule="auto"/>
        <w:rPr>
          <w:rFonts w:ascii="Arial" w:hAnsi="Arial" w:cs="Arial"/>
          <w:i/>
          <w:iCs/>
          <w:sz w:val="24"/>
          <w:szCs w:val="24"/>
        </w:rPr>
      </w:pPr>
      <w:r w:rsidRPr="007903F2">
        <w:rPr>
          <w:rFonts w:ascii="Arial" w:hAnsi="Arial" w:cs="Arial"/>
          <w:sz w:val="24"/>
          <w:szCs w:val="24"/>
        </w:rPr>
        <w:t>David, F.</w:t>
      </w:r>
      <w:r w:rsidR="009340B2" w:rsidRPr="007903F2">
        <w:rPr>
          <w:rFonts w:ascii="Arial" w:hAnsi="Arial" w:cs="Arial"/>
          <w:sz w:val="24"/>
          <w:szCs w:val="24"/>
        </w:rPr>
        <w:t xml:space="preserve">, (2018) </w:t>
      </w:r>
      <w:r w:rsidR="006D0D0D" w:rsidRPr="007903F2">
        <w:rPr>
          <w:rFonts w:ascii="Arial" w:hAnsi="Arial" w:cs="Arial"/>
          <w:sz w:val="24"/>
          <w:szCs w:val="24"/>
        </w:rPr>
        <w:t>‘</w:t>
      </w:r>
      <w:r w:rsidRPr="007903F2">
        <w:rPr>
          <w:rFonts w:ascii="Arial" w:hAnsi="Arial" w:cs="Arial"/>
          <w:sz w:val="24"/>
          <w:szCs w:val="24"/>
        </w:rPr>
        <w:t xml:space="preserve">Highlights from the Diabetes </w:t>
      </w:r>
      <w:r w:rsidR="006D0D0D" w:rsidRPr="007903F2">
        <w:rPr>
          <w:rFonts w:ascii="Arial" w:hAnsi="Arial" w:cs="Arial"/>
          <w:sz w:val="24"/>
          <w:szCs w:val="24"/>
        </w:rPr>
        <w:t>UK Professional Conference 2018’</w:t>
      </w:r>
      <w:r w:rsidRPr="007903F2">
        <w:rPr>
          <w:rFonts w:ascii="Arial" w:hAnsi="Arial" w:cs="Arial"/>
          <w:sz w:val="24"/>
          <w:szCs w:val="24"/>
        </w:rPr>
        <w:t>. </w:t>
      </w:r>
      <w:r w:rsidRPr="007903F2">
        <w:rPr>
          <w:rFonts w:ascii="Arial" w:hAnsi="Arial" w:cs="Arial"/>
          <w:i/>
          <w:iCs/>
          <w:sz w:val="24"/>
          <w:szCs w:val="24"/>
        </w:rPr>
        <w:t>Practical Diabetes</w:t>
      </w:r>
      <w:r w:rsidR="00C96620" w:rsidRPr="007903F2">
        <w:rPr>
          <w:rFonts w:ascii="Arial" w:hAnsi="Arial" w:cs="Arial"/>
          <w:sz w:val="24"/>
          <w:szCs w:val="24"/>
        </w:rPr>
        <w:t>, V</w:t>
      </w:r>
      <w:r w:rsidRPr="007903F2">
        <w:rPr>
          <w:rFonts w:ascii="Arial" w:hAnsi="Arial" w:cs="Arial"/>
          <w:sz w:val="24"/>
          <w:szCs w:val="24"/>
        </w:rPr>
        <w:t>ol</w:t>
      </w:r>
      <w:r w:rsidR="00C96620" w:rsidRPr="007903F2">
        <w:rPr>
          <w:rFonts w:ascii="Arial" w:hAnsi="Arial" w:cs="Arial"/>
          <w:sz w:val="24"/>
          <w:szCs w:val="24"/>
        </w:rPr>
        <w:t>.</w:t>
      </w:r>
      <w:r w:rsidRPr="007903F2">
        <w:rPr>
          <w:rFonts w:ascii="Arial" w:hAnsi="Arial" w:cs="Arial"/>
          <w:sz w:val="24"/>
          <w:szCs w:val="24"/>
        </w:rPr>
        <w:t xml:space="preserve"> 35, no. 3, 2018, pp. 104-105a. </w:t>
      </w:r>
      <w:r w:rsidR="00C96620" w:rsidRPr="007903F2">
        <w:rPr>
          <w:rFonts w:ascii="Arial" w:hAnsi="Arial" w:cs="Arial"/>
          <w:sz w:val="24"/>
          <w:szCs w:val="24"/>
        </w:rPr>
        <w:t xml:space="preserve">Available at: </w:t>
      </w:r>
    </w:p>
    <w:p w:rsidR="009504BE" w:rsidRPr="007903F2" w:rsidRDefault="009504BE" w:rsidP="007903F2">
      <w:pPr>
        <w:spacing w:after="0" w:line="360" w:lineRule="auto"/>
        <w:rPr>
          <w:rFonts w:ascii="Arial" w:hAnsi="Arial" w:cs="Arial"/>
          <w:sz w:val="24"/>
          <w:szCs w:val="24"/>
        </w:rPr>
      </w:pPr>
      <w:r w:rsidRPr="007903F2">
        <w:rPr>
          <w:rFonts w:ascii="Arial" w:hAnsi="Arial" w:cs="Arial"/>
          <w:sz w:val="24"/>
          <w:szCs w:val="24"/>
        </w:rPr>
        <w:t xml:space="preserve"> </w:t>
      </w:r>
      <w:hyperlink r:id="rId9" w:history="1">
        <w:r w:rsidR="00C96620" w:rsidRPr="007903F2">
          <w:rPr>
            <w:rStyle w:val="a6"/>
            <w:rFonts w:ascii="Arial" w:hAnsi="Arial" w:cs="Arial"/>
            <w:sz w:val="24"/>
            <w:szCs w:val="24"/>
          </w:rPr>
          <w:t>https://wchh.onlinelibrary.wiley.com/doi/full/10.1002/pdi.2173</w:t>
        </w:r>
      </w:hyperlink>
      <w:r w:rsidR="00C96620" w:rsidRPr="007903F2">
        <w:rPr>
          <w:rFonts w:ascii="Arial" w:hAnsi="Arial" w:cs="Arial"/>
          <w:sz w:val="24"/>
          <w:szCs w:val="24"/>
        </w:rPr>
        <w:t xml:space="preserve"> (Accessed: 3</w:t>
      </w:r>
      <w:r w:rsidR="00C96620" w:rsidRPr="007903F2">
        <w:rPr>
          <w:rFonts w:ascii="Arial" w:hAnsi="Arial" w:cs="Arial"/>
          <w:sz w:val="24"/>
          <w:szCs w:val="24"/>
          <w:vertAlign w:val="superscript"/>
        </w:rPr>
        <w:t>rd</w:t>
      </w:r>
      <w:r w:rsidR="00C96620" w:rsidRPr="007903F2">
        <w:rPr>
          <w:rFonts w:ascii="Arial" w:hAnsi="Arial" w:cs="Arial"/>
          <w:sz w:val="24"/>
          <w:szCs w:val="24"/>
        </w:rPr>
        <w:t xml:space="preserve"> September 2021).</w:t>
      </w:r>
    </w:p>
    <w:p w:rsidR="006D0D0D" w:rsidRPr="007903F2" w:rsidRDefault="009504BE" w:rsidP="007903F2">
      <w:pPr>
        <w:spacing w:after="0" w:line="360" w:lineRule="auto"/>
        <w:rPr>
          <w:rFonts w:ascii="Arial" w:hAnsi="Arial" w:cs="Arial"/>
          <w:sz w:val="24"/>
          <w:szCs w:val="24"/>
        </w:rPr>
      </w:pPr>
      <w:r w:rsidRPr="007903F2">
        <w:rPr>
          <w:rFonts w:ascii="Arial" w:hAnsi="Arial" w:cs="Arial"/>
          <w:sz w:val="24"/>
          <w:szCs w:val="24"/>
        </w:rPr>
        <w:t xml:space="preserve">Greener, </w:t>
      </w:r>
      <w:r w:rsidR="00C96620" w:rsidRPr="007903F2">
        <w:rPr>
          <w:rFonts w:ascii="Arial" w:hAnsi="Arial" w:cs="Arial"/>
          <w:sz w:val="24"/>
          <w:szCs w:val="24"/>
        </w:rPr>
        <w:t xml:space="preserve">M., (2018). </w:t>
      </w:r>
      <w:r w:rsidR="006D0D0D" w:rsidRPr="007903F2">
        <w:rPr>
          <w:rFonts w:ascii="Arial" w:hAnsi="Arial" w:cs="Arial"/>
          <w:sz w:val="24"/>
          <w:szCs w:val="24"/>
        </w:rPr>
        <w:t>‘</w:t>
      </w:r>
      <w:r w:rsidRPr="007903F2">
        <w:rPr>
          <w:rFonts w:ascii="Arial" w:hAnsi="Arial" w:cs="Arial"/>
          <w:sz w:val="24"/>
          <w:szCs w:val="24"/>
        </w:rPr>
        <w:t>Diabetes UK Nutrition Guidelines: Reinforcing T</w:t>
      </w:r>
      <w:r w:rsidR="006D0D0D" w:rsidRPr="007903F2">
        <w:rPr>
          <w:rFonts w:ascii="Arial" w:hAnsi="Arial" w:cs="Arial"/>
          <w:sz w:val="24"/>
          <w:szCs w:val="24"/>
        </w:rPr>
        <w:t>he Foundations of Diabetes Care’</w:t>
      </w:r>
      <w:r w:rsidRPr="007903F2">
        <w:rPr>
          <w:rFonts w:ascii="Arial" w:hAnsi="Arial" w:cs="Arial"/>
          <w:sz w:val="24"/>
          <w:szCs w:val="24"/>
        </w:rPr>
        <w:t>. </w:t>
      </w:r>
      <w:r w:rsidRPr="007903F2">
        <w:rPr>
          <w:rFonts w:ascii="Arial" w:hAnsi="Arial" w:cs="Arial"/>
          <w:i/>
          <w:iCs/>
          <w:sz w:val="24"/>
          <w:szCs w:val="24"/>
        </w:rPr>
        <w:t>Practical Diabetes</w:t>
      </w:r>
      <w:r w:rsidR="00C96620" w:rsidRPr="007903F2">
        <w:rPr>
          <w:rFonts w:ascii="Arial" w:hAnsi="Arial" w:cs="Arial"/>
          <w:sz w:val="24"/>
          <w:szCs w:val="24"/>
        </w:rPr>
        <w:t>, V</w:t>
      </w:r>
      <w:r w:rsidRPr="007903F2">
        <w:rPr>
          <w:rFonts w:ascii="Arial" w:hAnsi="Arial" w:cs="Arial"/>
          <w:sz w:val="24"/>
          <w:szCs w:val="24"/>
        </w:rPr>
        <w:t>ol</w:t>
      </w:r>
      <w:r w:rsidR="00C96620" w:rsidRPr="007903F2">
        <w:rPr>
          <w:rFonts w:ascii="Arial" w:hAnsi="Arial" w:cs="Arial"/>
          <w:sz w:val="24"/>
          <w:szCs w:val="24"/>
        </w:rPr>
        <w:t>.</w:t>
      </w:r>
      <w:r w:rsidRPr="007903F2">
        <w:rPr>
          <w:rFonts w:ascii="Arial" w:hAnsi="Arial" w:cs="Arial"/>
          <w:sz w:val="24"/>
          <w:szCs w:val="24"/>
        </w:rPr>
        <w:t xml:space="preserve"> 35, no. 3, 2018, pp. 101-103.  </w:t>
      </w:r>
      <w:r w:rsidR="006D0D0D" w:rsidRPr="007903F2">
        <w:rPr>
          <w:rFonts w:ascii="Arial" w:hAnsi="Arial" w:cs="Arial"/>
          <w:sz w:val="24"/>
          <w:szCs w:val="24"/>
        </w:rPr>
        <w:t>Available at:</w:t>
      </w:r>
    </w:p>
    <w:p w:rsidR="007903F2" w:rsidRPr="007903F2" w:rsidRDefault="00CE354F" w:rsidP="007903F2">
      <w:pPr>
        <w:spacing w:after="0" w:line="360" w:lineRule="auto"/>
        <w:rPr>
          <w:rFonts w:ascii="Arial" w:hAnsi="Arial" w:cs="Arial"/>
          <w:sz w:val="24"/>
          <w:szCs w:val="24"/>
        </w:rPr>
      </w:pPr>
      <w:hyperlink r:id="rId10" w:history="1">
        <w:r w:rsidR="007903F2" w:rsidRPr="007903F2">
          <w:rPr>
            <w:rStyle w:val="a6"/>
            <w:rFonts w:ascii="Arial" w:hAnsi="Arial" w:cs="Arial"/>
            <w:sz w:val="24"/>
            <w:szCs w:val="24"/>
          </w:rPr>
          <w:t>https://wchh.onlinelibrary.wiley.com/doi/10.1002/pdi.2172</w:t>
        </w:r>
      </w:hyperlink>
      <w:r w:rsidR="007903F2" w:rsidRPr="007903F2">
        <w:rPr>
          <w:rFonts w:ascii="Arial" w:hAnsi="Arial" w:cs="Arial"/>
          <w:sz w:val="24"/>
          <w:szCs w:val="24"/>
        </w:rPr>
        <w:t xml:space="preserve"> (Accessed: 3</w:t>
      </w:r>
      <w:r w:rsidR="007903F2" w:rsidRPr="007903F2">
        <w:rPr>
          <w:rFonts w:ascii="Arial" w:hAnsi="Arial" w:cs="Arial"/>
          <w:sz w:val="24"/>
          <w:szCs w:val="24"/>
          <w:vertAlign w:val="superscript"/>
        </w:rPr>
        <w:t>rd</w:t>
      </w:r>
      <w:r w:rsidR="007903F2" w:rsidRPr="007903F2">
        <w:rPr>
          <w:rFonts w:ascii="Arial" w:hAnsi="Arial" w:cs="Arial"/>
          <w:sz w:val="24"/>
          <w:szCs w:val="24"/>
        </w:rPr>
        <w:t xml:space="preserve"> September 2021).</w:t>
      </w:r>
    </w:p>
    <w:p w:rsidR="009504BE" w:rsidRPr="007903F2" w:rsidRDefault="009504BE" w:rsidP="007903F2">
      <w:pPr>
        <w:spacing w:after="0" w:line="360" w:lineRule="auto"/>
        <w:rPr>
          <w:rFonts w:ascii="Arial" w:hAnsi="Arial" w:cs="Arial"/>
          <w:color w:val="222222"/>
          <w:sz w:val="24"/>
          <w:szCs w:val="24"/>
          <w:shd w:val="clear" w:color="auto" w:fill="FFFFFF"/>
        </w:rPr>
      </w:pPr>
      <w:r w:rsidRPr="007903F2">
        <w:rPr>
          <w:rFonts w:ascii="Arial" w:hAnsi="Arial" w:cs="Arial"/>
          <w:color w:val="222222"/>
          <w:sz w:val="24"/>
          <w:szCs w:val="24"/>
          <w:shd w:val="clear" w:color="auto" w:fill="FFFFFF"/>
        </w:rPr>
        <w:t>Mayo Foundation for Medical Education and Research (MFMER), (2021).</w:t>
      </w:r>
      <w:r w:rsidRPr="007903F2">
        <w:rPr>
          <w:rFonts w:ascii="Arial" w:hAnsi="Arial" w:cs="Arial"/>
          <w:color w:val="222222"/>
          <w:sz w:val="24"/>
          <w:szCs w:val="24"/>
          <w:shd w:val="clear" w:color="auto" w:fill="FFFFFF"/>
          <w:lang w:val="en-US"/>
        </w:rPr>
        <w:t xml:space="preserve"> </w:t>
      </w:r>
      <w:r w:rsidRPr="007903F2">
        <w:rPr>
          <w:rFonts w:ascii="Arial" w:hAnsi="Arial" w:cs="Arial"/>
          <w:i/>
          <w:iCs/>
          <w:color w:val="222222"/>
          <w:sz w:val="24"/>
          <w:szCs w:val="24"/>
          <w:shd w:val="clear" w:color="auto" w:fill="FFFFFF"/>
          <w:lang w:val="en-US"/>
        </w:rPr>
        <w:t xml:space="preserve">‘Diabetes – Symptoms’. </w:t>
      </w:r>
      <w:r w:rsidRPr="007903F2">
        <w:rPr>
          <w:rFonts w:ascii="Arial" w:hAnsi="Arial" w:cs="Arial"/>
          <w:color w:val="222222"/>
          <w:sz w:val="24"/>
          <w:szCs w:val="24"/>
          <w:shd w:val="clear" w:color="auto" w:fill="FFFFFF"/>
          <w:lang w:val="en-US"/>
        </w:rPr>
        <w:t xml:space="preserve">Available at: </w:t>
      </w:r>
      <w:hyperlink r:id="rId11" w:history="1">
        <w:r w:rsidRPr="007903F2">
          <w:rPr>
            <w:rStyle w:val="a6"/>
            <w:rFonts w:ascii="Arial" w:hAnsi="Arial" w:cs="Arial"/>
            <w:sz w:val="24"/>
            <w:szCs w:val="24"/>
            <w:shd w:val="clear" w:color="auto" w:fill="FFFFFF"/>
            <w:lang w:val="en-US"/>
          </w:rPr>
          <w:t>https://www.mayoclinic.org/diseases-conditions/diabetes/symptoms-causes/syc-20371444</w:t>
        </w:r>
      </w:hyperlink>
      <w:r w:rsidRPr="007903F2">
        <w:rPr>
          <w:rFonts w:ascii="Arial" w:hAnsi="Arial" w:cs="Arial"/>
          <w:color w:val="222222"/>
          <w:sz w:val="24"/>
          <w:szCs w:val="24"/>
          <w:shd w:val="clear" w:color="auto" w:fill="FFFFFF"/>
          <w:lang w:val="en-US"/>
        </w:rPr>
        <w:t xml:space="preserve"> (Accessed: </w:t>
      </w:r>
      <w:r w:rsidR="007903F2" w:rsidRPr="007903F2">
        <w:rPr>
          <w:rFonts w:ascii="Arial" w:hAnsi="Arial" w:cs="Arial"/>
          <w:color w:val="222222"/>
          <w:sz w:val="24"/>
          <w:szCs w:val="24"/>
          <w:shd w:val="clear" w:color="auto" w:fill="FFFFFF"/>
          <w:lang w:val="en-US"/>
        </w:rPr>
        <w:t>2</w:t>
      </w:r>
      <w:r w:rsidR="007903F2" w:rsidRPr="007903F2">
        <w:rPr>
          <w:rFonts w:ascii="Arial" w:hAnsi="Arial" w:cs="Arial"/>
          <w:color w:val="222222"/>
          <w:sz w:val="24"/>
          <w:szCs w:val="24"/>
          <w:shd w:val="clear" w:color="auto" w:fill="FFFFFF"/>
          <w:vertAlign w:val="superscript"/>
          <w:lang w:val="en-US"/>
        </w:rPr>
        <w:t>nd</w:t>
      </w:r>
      <w:r w:rsidR="007903F2" w:rsidRPr="007903F2">
        <w:rPr>
          <w:rFonts w:ascii="Arial" w:hAnsi="Arial" w:cs="Arial"/>
          <w:color w:val="222222"/>
          <w:sz w:val="24"/>
          <w:szCs w:val="24"/>
          <w:shd w:val="clear" w:color="auto" w:fill="FFFFFF"/>
          <w:lang w:val="en-US"/>
        </w:rPr>
        <w:t xml:space="preserve"> September</w:t>
      </w:r>
      <w:r w:rsidRPr="007903F2">
        <w:rPr>
          <w:rFonts w:ascii="Arial" w:hAnsi="Arial" w:cs="Arial"/>
          <w:color w:val="222222"/>
          <w:sz w:val="24"/>
          <w:szCs w:val="24"/>
          <w:shd w:val="clear" w:color="auto" w:fill="FFFFFF"/>
          <w:lang w:val="en-US"/>
        </w:rPr>
        <w:t xml:space="preserve"> 2021).</w:t>
      </w:r>
    </w:p>
    <w:p w:rsidR="009504BE" w:rsidRPr="007903F2" w:rsidRDefault="009504BE" w:rsidP="007903F2">
      <w:pPr>
        <w:spacing w:after="0" w:line="360" w:lineRule="auto"/>
        <w:rPr>
          <w:rFonts w:ascii="Arial" w:hAnsi="Arial" w:cs="Arial"/>
          <w:color w:val="222222"/>
          <w:sz w:val="24"/>
          <w:szCs w:val="24"/>
          <w:shd w:val="clear" w:color="auto" w:fill="FFFFFF"/>
        </w:rPr>
      </w:pPr>
      <w:r w:rsidRPr="007903F2">
        <w:rPr>
          <w:rFonts w:ascii="Arial" w:hAnsi="Arial" w:cs="Arial"/>
          <w:color w:val="222222"/>
          <w:sz w:val="24"/>
          <w:szCs w:val="24"/>
          <w:shd w:val="clear" w:color="auto" w:fill="FFFFFF"/>
        </w:rPr>
        <w:t>Mayo Foundation for Medical Education and Research (MFMER), (2021). ‘</w:t>
      </w:r>
      <w:r w:rsidRPr="007903F2">
        <w:rPr>
          <w:rFonts w:ascii="Arial" w:hAnsi="Arial" w:cs="Arial"/>
          <w:i/>
          <w:iCs/>
          <w:color w:val="222222"/>
          <w:sz w:val="24"/>
          <w:szCs w:val="24"/>
          <w:shd w:val="clear" w:color="auto" w:fill="FFFFFF"/>
        </w:rPr>
        <w:t>Type 1 Diabetes’</w:t>
      </w:r>
      <w:r w:rsidRPr="007903F2">
        <w:rPr>
          <w:rFonts w:ascii="Arial" w:hAnsi="Arial" w:cs="Arial"/>
          <w:color w:val="222222"/>
          <w:sz w:val="24"/>
          <w:szCs w:val="24"/>
          <w:shd w:val="clear" w:color="auto" w:fill="FFFFFF"/>
        </w:rPr>
        <w:t xml:space="preserve">. Available at: </w:t>
      </w:r>
      <w:hyperlink r:id="rId12" w:history="1">
        <w:r w:rsidRPr="007903F2">
          <w:rPr>
            <w:rStyle w:val="a6"/>
            <w:rFonts w:ascii="Arial" w:hAnsi="Arial" w:cs="Arial"/>
            <w:sz w:val="24"/>
            <w:szCs w:val="24"/>
            <w:shd w:val="clear" w:color="auto" w:fill="FFFFFF"/>
          </w:rPr>
          <w:t>https://www.mayoclinic.org/diseases-conditions/type-1-diabetes/diagnosis-treatment/drc-20353017</w:t>
        </w:r>
      </w:hyperlink>
      <w:r w:rsidR="007903F2" w:rsidRPr="007903F2">
        <w:rPr>
          <w:rFonts w:ascii="Arial" w:hAnsi="Arial" w:cs="Arial"/>
          <w:color w:val="222222"/>
          <w:sz w:val="24"/>
          <w:szCs w:val="24"/>
          <w:shd w:val="clear" w:color="auto" w:fill="FFFFFF"/>
        </w:rPr>
        <w:t xml:space="preserve"> (Accessed: </w:t>
      </w:r>
      <w:r w:rsidRPr="007903F2">
        <w:rPr>
          <w:rFonts w:ascii="Arial" w:hAnsi="Arial" w:cs="Arial"/>
          <w:color w:val="222222"/>
          <w:sz w:val="24"/>
          <w:szCs w:val="24"/>
          <w:shd w:val="clear" w:color="auto" w:fill="FFFFFF"/>
        </w:rPr>
        <w:t xml:space="preserve">4th </w:t>
      </w:r>
      <w:r w:rsidR="007903F2" w:rsidRPr="007903F2">
        <w:rPr>
          <w:rFonts w:ascii="Arial" w:hAnsi="Arial" w:cs="Arial"/>
          <w:color w:val="222222"/>
          <w:sz w:val="24"/>
          <w:szCs w:val="24"/>
          <w:shd w:val="clear" w:color="auto" w:fill="FFFFFF"/>
        </w:rPr>
        <w:t>September</w:t>
      </w:r>
      <w:r w:rsidRPr="007903F2">
        <w:rPr>
          <w:rFonts w:ascii="Arial" w:hAnsi="Arial" w:cs="Arial"/>
          <w:color w:val="222222"/>
          <w:sz w:val="24"/>
          <w:szCs w:val="24"/>
          <w:shd w:val="clear" w:color="auto" w:fill="FFFFFF"/>
        </w:rPr>
        <w:t xml:space="preserve"> 2021).</w:t>
      </w:r>
    </w:p>
    <w:p w:rsidR="009504BE" w:rsidRPr="007903F2" w:rsidRDefault="009504BE" w:rsidP="007903F2">
      <w:pPr>
        <w:spacing w:after="0" w:line="360" w:lineRule="auto"/>
        <w:rPr>
          <w:rFonts w:ascii="Arial" w:hAnsi="Arial" w:cs="Arial"/>
          <w:color w:val="222222"/>
          <w:sz w:val="24"/>
          <w:szCs w:val="24"/>
          <w:shd w:val="clear" w:color="auto" w:fill="FFFFFF"/>
        </w:rPr>
      </w:pPr>
      <w:r w:rsidRPr="007903F2">
        <w:rPr>
          <w:rFonts w:ascii="Arial" w:hAnsi="Arial" w:cs="Arial"/>
          <w:color w:val="222222"/>
          <w:sz w:val="24"/>
          <w:szCs w:val="24"/>
          <w:shd w:val="clear" w:color="auto" w:fill="FFFFFF"/>
          <w:lang w:val="en-US"/>
        </w:rPr>
        <w:t xml:space="preserve">Moini, J. (2019) ‘Pathophysiology of Diabetes’ </w:t>
      </w:r>
      <w:r w:rsidRPr="007903F2">
        <w:rPr>
          <w:rFonts w:ascii="Arial" w:hAnsi="Arial" w:cs="Arial"/>
          <w:i/>
          <w:iCs/>
          <w:color w:val="222222"/>
          <w:sz w:val="24"/>
          <w:szCs w:val="24"/>
          <w:shd w:val="clear" w:color="auto" w:fill="FFFFFF"/>
          <w:lang w:val="en-US"/>
        </w:rPr>
        <w:t>Epidemiology of Diabetes</w:t>
      </w:r>
      <w:r w:rsidRPr="007903F2">
        <w:rPr>
          <w:rFonts w:ascii="Arial" w:hAnsi="Arial" w:cs="Arial"/>
          <w:color w:val="222222"/>
          <w:sz w:val="24"/>
          <w:szCs w:val="24"/>
          <w:shd w:val="clear" w:color="auto" w:fill="FFFFFF"/>
          <w:lang w:val="en-US"/>
        </w:rPr>
        <w:t xml:space="preserve">. pp. 25-43. Available at: </w:t>
      </w:r>
      <w:hyperlink r:id="rId13" w:history="1">
        <w:r w:rsidRPr="007903F2">
          <w:rPr>
            <w:rStyle w:val="a6"/>
            <w:rFonts w:ascii="Arial" w:hAnsi="Arial" w:cs="Arial"/>
            <w:sz w:val="24"/>
            <w:szCs w:val="24"/>
            <w:shd w:val="clear" w:color="auto" w:fill="FFFFFF"/>
            <w:lang w:val="en-US"/>
          </w:rPr>
          <w:t>https://www.sciencedirect.com/science/article/pii/B9780128168646000031</w:t>
        </w:r>
      </w:hyperlink>
      <w:r w:rsidR="007903F2" w:rsidRPr="007903F2">
        <w:rPr>
          <w:rFonts w:ascii="Arial" w:hAnsi="Arial" w:cs="Arial"/>
          <w:color w:val="222222"/>
          <w:sz w:val="24"/>
          <w:szCs w:val="24"/>
          <w:shd w:val="clear" w:color="auto" w:fill="FFFFFF"/>
          <w:lang w:val="en-US"/>
        </w:rPr>
        <w:t xml:space="preserve"> (Accessed: 4</w:t>
      </w:r>
      <w:r w:rsidRPr="007903F2">
        <w:rPr>
          <w:rFonts w:ascii="Arial" w:hAnsi="Arial" w:cs="Arial"/>
          <w:color w:val="222222"/>
          <w:sz w:val="24"/>
          <w:szCs w:val="24"/>
          <w:shd w:val="clear" w:color="auto" w:fill="FFFFFF"/>
          <w:vertAlign w:val="superscript"/>
          <w:lang w:val="en-US"/>
        </w:rPr>
        <w:t>th</w:t>
      </w:r>
      <w:r w:rsidRPr="007903F2">
        <w:rPr>
          <w:rFonts w:ascii="Arial" w:hAnsi="Arial" w:cs="Arial"/>
          <w:color w:val="222222"/>
          <w:sz w:val="24"/>
          <w:szCs w:val="24"/>
          <w:shd w:val="clear" w:color="auto" w:fill="FFFFFF"/>
          <w:lang w:val="en-US"/>
        </w:rPr>
        <w:t xml:space="preserve"> </w:t>
      </w:r>
      <w:r w:rsidR="007903F2" w:rsidRPr="007903F2">
        <w:rPr>
          <w:rFonts w:ascii="Arial" w:hAnsi="Arial" w:cs="Arial"/>
          <w:color w:val="222222"/>
          <w:sz w:val="24"/>
          <w:szCs w:val="24"/>
          <w:shd w:val="clear" w:color="auto" w:fill="FFFFFF"/>
          <w:lang w:val="en-US"/>
        </w:rPr>
        <w:t>September</w:t>
      </w:r>
      <w:r w:rsidRPr="007903F2">
        <w:rPr>
          <w:rFonts w:ascii="Arial" w:hAnsi="Arial" w:cs="Arial"/>
          <w:color w:val="222222"/>
          <w:sz w:val="24"/>
          <w:szCs w:val="24"/>
          <w:shd w:val="clear" w:color="auto" w:fill="FFFFFF"/>
          <w:lang w:val="en-US"/>
        </w:rPr>
        <w:t xml:space="preserve"> 2021).</w:t>
      </w:r>
    </w:p>
    <w:p w:rsidR="009504BE" w:rsidRPr="007903F2" w:rsidRDefault="009504BE" w:rsidP="007903F2">
      <w:pPr>
        <w:spacing w:after="0" w:line="360" w:lineRule="auto"/>
        <w:rPr>
          <w:rFonts w:ascii="Arial" w:hAnsi="Arial" w:cs="Arial"/>
          <w:color w:val="222222"/>
          <w:sz w:val="24"/>
          <w:szCs w:val="24"/>
          <w:shd w:val="clear" w:color="auto" w:fill="FFFFFF"/>
        </w:rPr>
      </w:pPr>
      <w:r w:rsidRPr="007903F2">
        <w:rPr>
          <w:rFonts w:ascii="Arial" w:hAnsi="Arial" w:cs="Arial"/>
          <w:color w:val="222222"/>
          <w:sz w:val="24"/>
          <w:szCs w:val="24"/>
          <w:shd w:val="clear" w:color="auto" w:fill="FFFFFF"/>
          <w:lang w:val="en-US"/>
        </w:rPr>
        <w:t>NHS, (2020). ‘</w:t>
      </w:r>
      <w:r w:rsidRPr="007903F2">
        <w:rPr>
          <w:rFonts w:ascii="Arial" w:hAnsi="Arial" w:cs="Arial"/>
          <w:i/>
          <w:iCs/>
          <w:color w:val="222222"/>
          <w:sz w:val="24"/>
          <w:szCs w:val="24"/>
          <w:shd w:val="clear" w:color="auto" w:fill="FFFFFF"/>
          <w:lang w:val="en-US"/>
        </w:rPr>
        <w:t xml:space="preserve">Diabetes’. </w:t>
      </w:r>
      <w:r w:rsidRPr="007903F2">
        <w:rPr>
          <w:rFonts w:ascii="Arial" w:hAnsi="Arial" w:cs="Arial"/>
          <w:color w:val="222222"/>
          <w:sz w:val="24"/>
          <w:szCs w:val="24"/>
          <w:shd w:val="clear" w:color="auto" w:fill="FFFFFF"/>
          <w:lang w:val="en-US"/>
        </w:rPr>
        <w:t>Available at: https://www.nhs.uk/con</w:t>
      </w:r>
      <w:r w:rsidR="007903F2" w:rsidRPr="007903F2">
        <w:rPr>
          <w:rFonts w:ascii="Arial" w:hAnsi="Arial" w:cs="Arial"/>
          <w:color w:val="222222"/>
          <w:sz w:val="24"/>
          <w:szCs w:val="24"/>
          <w:shd w:val="clear" w:color="auto" w:fill="FFFFFF"/>
          <w:lang w:val="en-US"/>
        </w:rPr>
        <w:t>ditions/diabetes/. (Accessed: 5</w:t>
      </w:r>
      <w:r w:rsidRPr="007903F2">
        <w:rPr>
          <w:rFonts w:ascii="Arial" w:hAnsi="Arial" w:cs="Arial"/>
          <w:color w:val="222222"/>
          <w:sz w:val="24"/>
          <w:szCs w:val="24"/>
          <w:shd w:val="clear" w:color="auto" w:fill="FFFFFF"/>
          <w:vertAlign w:val="superscript"/>
          <w:lang w:val="en-US"/>
        </w:rPr>
        <w:t>th</w:t>
      </w:r>
      <w:r w:rsidRPr="007903F2">
        <w:rPr>
          <w:rFonts w:ascii="Arial" w:hAnsi="Arial" w:cs="Arial"/>
          <w:color w:val="222222"/>
          <w:sz w:val="24"/>
          <w:szCs w:val="24"/>
          <w:shd w:val="clear" w:color="auto" w:fill="FFFFFF"/>
          <w:lang w:val="en-US"/>
        </w:rPr>
        <w:t xml:space="preserve"> </w:t>
      </w:r>
      <w:r w:rsidR="007903F2" w:rsidRPr="007903F2">
        <w:rPr>
          <w:rFonts w:ascii="Arial" w:hAnsi="Arial" w:cs="Arial"/>
          <w:color w:val="222222"/>
          <w:sz w:val="24"/>
          <w:szCs w:val="24"/>
          <w:shd w:val="clear" w:color="auto" w:fill="FFFFFF"/>
          <w:lang w:val="en-US"/>
        </w:rPr>
        <w:t>September</w:t>
      </w:r>
      <w:r w:rsidRPr="007903F2">
        <w:rPr>
          <w:rFonts w:ascii="Arial" w:hAnsi="Arial" w:cs="Arial"/>
          <w:color w:val="222222"/>
          <w:sz w:val="24"/>
          <w:szCs w:val="24"/>
          <w:shd w:val="clear" w:color="auto" w:fill="FFFFFF"/>
          <w:lang w:val="en-US"/>
        </w:rPr>
        <w:t xml:space="preserve"> 2021).</w:t>
      </w:r>
    </w:p>
    <w:p w:rsidR="009504BE" w:rsidRPr="007903F2" w:rsidRDefault="009504BE" w:rsidP="007903F2">
      <w:pPr>
        <w:spacing w:after="0" w:line="360" w:lineRule="auto"/>
        <w:rPr>
          <w:rFonts w:ascii="Arial" w:hAnsi="Arial" w:cs="Arial"/>
          <w:color w:val="222222"/>
          <w:sz w:val="24"/>
          <w:szCs w:val="24"/>
          <w:shd w:val="clear" w:color="auto" w:fill="FFFFFF"/>
        </w:rPr>
      </w:pPr>
      <w:r w:rsidRPr="007903F2">
        <w:rPr>
          <w:rFonts w:ascii="Arial" w:hAnsi="Arial" w:cs="Arial"/>
          <w:color w:val="222222"/>
          <w:sz w:val="24"/>
          <w:szCs w:val="24"/>
          <w:shd w:val="clear" w:color="auto" w:fill="FFFFFF"/>
        </w:rPr>
        <w:t xml:space="preserve">NHS, (2020). ‘Understanding medicine’ </w:t>
      </w:r>
      <w:r w:rsidRPr="007903F2">
        <w:rPr>
          <w:rFonts w:ascii="Arial" w:hAnsi="Arial" w:cs="Arial"/>
          <w:i/>
          <w:iCs/>
          <w:color w:val="222222"/>
          <w:sz w:val="24"/>
          <w:szCs w:val="24"/>
          <w:shd w:val="clear" w:color="auto" w:fill="FFFFFF"/>
        </w:rPr>
        <w:t>Type 2 Diabetes</w:t>
      </w:r>
      <w:r w:rsidRPr="007903F2">
        <w:rPr>
          <w:rFonts w:ascii="Arial" w:hAnsi="Arial" w:cs="Arial"/>
          <w:color w:val="222222"/>
          <w:sz w:val="24"/>
          <w:szCs w:val="24"/>
          <w:shd w:val="clear" w:color="auto" w:fill="FFFFFF"/>
        </w:rPr>
        <w:t xml:space="preserve">. Available at: </w:t>
      </w:r>
      <w:hyperlink r:id="rId14" w:history="1">
        <w:r w:rsidRPr="007903F2">
          <w:rPr>
            <w:rStyle w:val="a6"/>
            <w:rFonts w:ascii="Arial" w:hAnsi="Arial" w:cs="Arial"/>
            <w:sz w:val="24"/>
            <w:szCs w:val="24"/>
            <w:shd w:val="clear" w:color="auto" w:fill="FFFFFF"/>
          </w:rPr>
          <w:t>https://www.nhs.uk/conditions/type-2-diabetes/understanding-medication/</w:t>
        </w:r>
      </w:hyperlink>
      <w:r w:rsidR="007903F2" w:rsidRPr="007903F2">
        <w:rPr>
          <w:rFonts w:ascii="Arial" w:hAnsi="Arial" w:cs="Arial"/>
          <w:color w:val="222222"/>
          <w:sz w:val="24"/>
          <w:szCs w:val="24"/>
          <w:shd w:val="clear" w:color="auto" w:fill="FFFFFF"/>
        </w:rPr>
        <w:t xml:space="preserve"> (Accessed: </w:t>
      </w:r>
      <w:r w:rsidRPr="007903F2">
        <w:rPr>
          <w:rFonts w:ascii="Arial" w:hAnsi="Arial" w:cs="Arial"/>
          <w:color w:val="222222"/>
          <w:sz w:val="24"/>
          <w:szCs w:val="24"/>
          <w:shd w:val="clear" w:color="auto" w:fill="FFFFFF"/>
        </w:rPr>
        <w:t>4</w:t>
      </w:r>
      <w:r w:rsidRPr="007903F2">
        <w:rPr>
          <w:rFonts w:ascii="Arial" w:hAnsi="Arial" w:cs="Arial"/>
          <w:color w:val="222222"/>
          <w:sz w:val="24"/>
          <w:szCs w:val="24"/>
          <w:shd w:val="clear" w:color="auto" w:fill="FFFFFF"/>
          <w:vertAlign w:val="superscript"/>
        </w:rPr>
        <w:t>th</w:t>
      </w:r>
      <w:r w:rsidRPr="007903F2">
        <w:rPr>
          <w:rFonts w:ascii="Arial" w:hAnsi="Arial" w:cs="Arial"/>
          <w:color w:val="222222"/>
          <w:sz w:val="24"/>
          <w:szCs w:val="24"/>
          <w:shd w:val="clear" w:color="auto" w:fill="FFFFFF"/>
        </w:rPr>
        <w:t xml:space="preserve"> </w:t>
      </w:r>
      <w:r w:rsidR="007903F2" w:rsidRPr="007903F2">
        <w:rPr>
          <w:rFonts w:ascii="Arial" w:hAnsi="Arial" w:cs="Arial"/>
          <w:color w:val="222222"/>
          <w:sz w:val="24"/>
          <w:szCs w:val="24"/>
          <w:shd w:val="clear" w:color="auto" w:fill="FFFFFF"/>
        </w:rPr>
        <w:t>September</w:t>
      </w:r>
      <w:r w:rsidRPr="007903F2">
        <w:rPr>
          <w:rFonts w:ascii="Arial" w:hAnsi="Arial" w:cs="Arial"/>
          <w:color w:val="222222"/>
          <w:sz w:val="24"/>
          <w:szCs w:val="24"/>
          <w:shd w:val="clear" w:color="auto" w:fill="FFFFFF"/>
        </w:rPr>
        <w:t xml:space="preserve"> 2021).</w:t>
      </w:r>
    </w:p>
    <w:p w:rsidR="009504BE" w:rsidRPr="007903F2" w:rsidRDefault="009504BE" w:rsidP="007903F2">
      <w:pPr>
        <w:spacing w:after="0" w:line="360" w:lineRule="auto"/>
        <w:rPr>
          <w:rFonts w:ascii="Arial" w:hAnsi="Arial" w:cs="Arial"/>
          <w:sz w:val="24"/>
          <w:szCs w:val="24"/>
          <w:shd w:val="clear" w:color="auto" w:fill="FFFFFF"/>
        </w:rPr>
      </w:pPr>
      <w:r w:rsidRPr="007903F2">
        <w:rPr>
          <w:rFonts w:ascii="Arial" w:hAnsi="Arial" w:cs="Arial"/>
          <w:color w:val="222222"/>
          <w:sz w:val="24"/>
          <w:szCs w:val="24"/>
          <w:shd w:val="clear" w:color="auto" w:fill="FFFFFF"/>
        </w:rPr>
        <w:t xml:space="preserve">Pietrangelo, A. (2020). ‘Understanding Type 2 Diabetes’. Available at: </w:t>
      </w:r>
      <w:hyperlink r:id="rId15" w:history="1">
        <w:r w:rsidRPr="007903F2">
          <w:rPr>
            <w:rStyle w:val="a6"/>
            <w:rFonts w:ascii="Arial" w:hAnsi="Arial" w:cs="Arial"/>
            <w:sz w:val="24"/>
            <w:szCs w:val="24"/>
            <w:shd w:val="clear" w:color="auto" w:fill="FFFFFF"/>
          </w:rPr>
          <w:t>https://www.healthline.com/health/</w:t>
        </w:r>
      </w:hyperlink>
      <w:hyperlink r:id="rId16" w:history="1">
        <w:r w:rsidRPr="007903F2">
          <w:rPr>
            <w:rStyle w:val="a6"/>
            <w:rFonts w:ascii="Arial" w:hAnsi="Arial" w:cs="Arial"/>
            <w:sz w:val="24"/>
            <w:szCs w:val="24"/>
            <w:shd w:val="clear" w:color="auto" w:fill="FFFFFF"/>
          </w:rPr>
          <w:t>type-2-diabetes</w:t>
        </w:r>
      </w:hyperlink>
      <w:r w:rsidRPr="007903F2">
        <w:rPr>
          <w:rFonts w:ascii="Arial" w:hAnsi="Arial" w:cs="Arial"/>
          <w:color w:val="222222"/>
          <w:sz w:val="24"/>
          <w:szCs w:val="24"/>
          <w:shd w:val="clear" w:color="auto" w:fill="FFFFFF"/>
        </w:rPr>
        <w:t xml:space="preserve"> (Ac</w:t>
      </w:r>
      <w:r w:rsidR="007903F2" w:rsidRPr="007903F2">
        <w:rPr>
          <w:rFonts w:ascii="Arial" w:hAnsi="Arial" w:cs="Arial"/>
          <w:color w:val="222222"/>
          <w:sz w:val="24"/>
          <w:szCs w:val="24"/>
          <w:shd w:val="clear" w:color="auto" w:fill="FFFFFF"/>
        </w:rPr>
        <w:t>cessed: 6</w:t>
      </w:r>
      <w:r w:rsidRPr="007903F2">
        <w:rPr>
          <w:rFonts w:ascii="Arial" w:hAnsi="Arial" w:cs="Arial"/>
          <w:color w:val="222222"/>
          <w:sz w:val="24"/>
          <w:szCs w:val="24"/>
          <w:shd w:val="clear" w:color="auto" w:fill="FFFFFF"/>
          <w:vertAlign w:val="superscript"/>
        </w:rPr>
        <w:t>th</w:t>
      </w:r>
      <w:r w:rsidRPr="007903F2">
        <w:rPr>
          <w:rFonts w:ascii="Arial" w:hAnsi="Arial" w:cs="Arial"/>
          <w:color w:val="222222"/>
          <w:sz w:val="24"/>
          <w:szCs w:val="24"/>
          <w:shd w:val="clear" w:color="auto" w:fill="FFFFFF"/>
        </w:rPr>
        <w:t xml:space="preserve"> </w:t>
      </w:r>
      <w:r w:rsidR="007903F2" w:rsidRPr="007903F2">
        <w:rPr>
          <w:rFonts w:ascii="Arial" w:hAnsi="Arial" w:cs="Arial"/>
          <w:color w:val="222222"/>
          <w:sz w:val="24"/>
          <w:szCs w:val="24"/>
          <w:shd w:val="clear" w:color="auto" w:fill="FFFFFF"/>
        </w:rPr>
        <w:t>September</w:t>
      </w:r>
      <w:r w:rsidRPr="007903F2">
        <w:rPr>
          <w:rFonts w:ascii="Arial" w:hAnsi="Arial" w:cs="Arial"/>
          <w:color w:val="222222"/>
          <w:sz w:val="24"/>
          <w:szCs w:val="24"/>
          <w:shd w:val="clear" w:color="auto" w:fill="FFFFFF"/>
        </w:rPr>
        <w:t xml:space="preserve"> 2021).</w:t>
      </w:r>
    </w:p>
    <w:p w:rsidR="009504BE" w:rsidRDefault="009504BE">
      <w:pPr>
        <w:rPr>
          <w:rFonts w:ascii="Arial" w:hAnsi="Arial" w:cs="Arial"/>
          <w:b/>
          <w:sz w:val="28"/>
          <w:szCs w:val="28"/>
        </w:rPr>
      </w:pPr>
      <w:r>
        <w:rPr>
          <w:rFonts w:ascii="Arial" w:hAnsi="Arial" w:cs="Arial"/>
          <w:b/>
          <w:sz w:val="28"/>
          <w:szCs w:val="28"/>
        </w:rPr>
        <w:br w:type="page"/>
      </w:r>
    </w:p>
    <w:p w:rsidR="00A35AF0" w:rsidRDefault="00A35AF0">
      <w:pPr>
        <w:rPr>
          <w:rFonts w:ascii="Arial" w:hAnsi="Arial" w:cs="Arial"/>
          <w:b/>
          <w:sz w:val="28"/>
          <w:szCs w:val="28"/>
        </w:rPr>
      </w:pPr>
      <w:r w:rsidRPr="009504BE">
        <w:rPr>
          <w:b/>
          <w:noProof/>
          <w:sz w:val="28"/>
          <w:szCs w:val="28"/>
          <w:lang w:eastAsia="en-GB"/>
        </w:rPr>
        <w:lastRenderedPageBreak/>
        <w:drawing>
          <wp:anchor distT="0" distB="0" distL="114300" distR="114300" simplePos="0" relativeHeight="251664384" behindDoc="0" locked="0" layoutInCell="1" allowOverlap="1" wp14:anchorId="775F80ED" wp14:editId="25E1F8EA">
            <wp:simplePos x="0" y="0"/>
            <wp:positionH relativeFrom="margin">
              <wp:align>center</wp:align>
            </wp:positionH>
            <wp:positionV relativeFrom="paragraph">
              <wp:posOffset>252730</wp:posOffset>
            </wp:positionV>
            <wp:extent cx="7219315" cy="6105525"/>
            <wp:effectExtent l="0" t="0" r="635" b="9525"/>
            <wp:wrapNone/>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3234" t="18820" r="15674" b="12370"/>
                    <a:stretch/>
                  </pic:blipFill>
                  <pic:spPr bwMode="auto">
                    <a:xfrm>
                      <a:off x="0" y="0"/>
                      <a:ext cx="7219315" cy="610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03F2" w:rsidRPr="009504BE">
        <w:rPr>
          <w:rFonts w:ascii="Arial" w:hAnsi="Arial" w:cs="Arial"/>
          <w:b/>
          <w:sz w:val="28"/>
          <w:szCs w:val="28"/>
        </w:rPr>
        <w:t>Appendix 1</w:t>
      </w: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p>
    <w:p w:rsidR="00A35AF0" w:rsidRDefault="00A35AF0">
      <w:pPr>
        <w:rPr>
          <w:rFonts w:ascii="Arial" w:hAnsi="Arial" w:cs="Arial"/>
          <w:b/>
          <w:sz w:val="28"/>
          <w:szCs w:val="28"/>
        </w:rPr>
      </w:pPr>
      <w:r>
        <w:rPr>
          <w:rFonts w:ascii="Arial" w:hAnsi="Arial" w:cs="Arial"/>
          <w:b/>
          <w:sz w:val="28"/>
          <w:szCs w:val="28"/>
        </w:rPr>
        <w:br w:type="page"/>
      </w:r>
    </w:p>
    <w:p w:rsidR="00A35AF0" w:rsidRDefault="00F919AA">
      <w:pPr>
        <w:rPr>
          <w:rFonts w:ascii="Arial" w:hAnsi="Arial" w:cs="Arial"/>
          <w:b/>
          <w:sz w:val="28"/>
          <w:szCs w:val="28"/>
        </w:rPr>
      </w:pPr>
      <w:r>
        <w:rPr>
          <w:noProof/>
          <w:lang w:eastAsia="en-GB"/>
        </w:rPr>
        <w:lastRenderedPageBreak/>
        <w:drawing>
          <wp:anchor distT="0" distB="0" distL="114300" distR="114300" simplePos="0" relativeHeight="251665408" behindDoc="0" locked="0" layoutInCell="1" allowOverlap="1" wp14:anchorId="5E792B6F" wp14:editId="6984249A">
            <wp:simplePos x="0" y="0"/>
            <wp:positionH relativeFrom="margin">
              <wp:align>center</wp:align>
            </wp:positionH>
            <wp:positionV relativeFrom="paragraph">
              <wp:posOffset>367030</wp:posOffset>
            </wp:positionV>
            <wp:extent cx="6447858" cy="7353300"/>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9762" t="15291" r="31382" b="5900"/>
                    <a:stretch/>
                  </pic:blipFill>
                  <pic:spPr bwMode="auto">
                    <a:xfrm>
                      <a:off x="0" y="0"/>
                      <a:ext cx="6447858" cy="7353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Appendix 2</w:t>
      </w:r>
    </w:p>
    <w:p w:rsidR="009504BE" w:rsidRDefault="009504BE">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r>
        <w:rPr>
          <w:rFonts w:ascii="Arial" w:hAnsi="Arial" w:cs="Arial"/>
          <w:b/>
          <w:sz w:val="28"/>
          <w:szCs w:val="28"/>
        </w:rPr>
        <w:br w:type="page"/>
      </w:r>
      <w:r>
        <w:rPr>
          <w:noProof/>
          <w:lang w:eastAsia="en-GB"/>
        </w:rPr>
        <w:lastRenderedPageBreak/>
        <w:drawing>
          <wp:anchor distT="0" distB="0" distL="114300" distR="114300" simplePos="0" relativeHeight="251666432" behindDoc="0" locked="0" layoutInCell="1" allowOverlap="1">
            <wp:simplePos x="0" y="0"/>
            <wp:positionH relativeFrom="column">
              <wp:posOffset>-461645</wp:posOffset>
            </wp:positionH>
            <wp:positionV relativeFrom="paragraph">
              <wp:posOffset>-4445</wp:posOffset>
            </wp:positionV>
            <wp:extent cx="6741254" cy="7372350"/>
            <wp:effectExtent l="0" t="0" r="2540" b="0"/>
            <wp:wrapNone/>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9762" t="17055" r="31382" b="7371"/>
                    <a:stretch/>
                  </pic:blipFill>
                  <pic:spPr bwMode="auto">
                    <a:xfrm>
                      <a:off x="0" y="0"/>
                      <a:ext cx="6741254" cy="7372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z</w:t>
      </w: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p>
    <w:p w:rsidR="00F919AA" w:rsidRDefault="00F919AA">
      <w:pPr>
        <w:rPr>
          <w:rFonts w:ascii="Arial" w:hAnsi="Arial" w:cs="Arial"/>
          <w:b/>
          <w:sz w:val="28"/>
          <w:szCs w:val="28"/>
        </w:rPr>
      </w:pPr>
      <w:r>
        <w:rPr>
          <w:rFonts w:ascii="Arial" w:hAnsi="Arial" w:cs="Arial"/>
          <w:b/>
          <w:sz w:val="28"/>
          <w:szCs w:val="28"/>
        </w:rPr>
        <w:br w:type="page"/>
      </w:r>
    </w:p>
    <w:p w:rsidR="00F919AA" w:rsidRDefault="00F919AA">
      <w:pPr>
        <w:rPr>
          <w:rFonts w:ascii="Arial" w:hAnsi="Arial" w:cs="Arial"/>
          <w:b/>
          <w:sz w:val="28"/>
          <w:szCs w:val="28"/>
        </w:rPr>
      </w:pPr>
      <w:r>
        <w:rPr>
          <w:noProof/>
          <w:lang w:eastAsia="en-GB"/>
        </w:rPr>
        <w:lastRenderedPageBreak/>
        <w:drawing>
          <wp:anchor distT="0" distB="0" distL="114300" distR="114300" simplePos="0" relativeHeight="251667456" behindDoc="0" locked="0" layoutInCell="1" allowOverlap="1">
            <wp:simplePos x="0" y="0"/>
            <wp:positionH relativeFrom="column">
              <wp:posOffset>-414020</wp:posOffset>
            </wp:positionH>
            <wp:positionV relativeFrom="paragraph">
              <wp:posOffset>-4446</wp:posOffset>
            </wp:positionV>
            <wp:extent cx="6486525" cy="6514605"/>
            <wp:effectExtent l="0" t="0" r="0" b="635"/>
            <wp:wrapNone/>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0258" t="25289" r="31547" b="6489"/>
                    <a:stretch/>
                  </pic:blipFill>
                  <pic:spPr bwMode="auto">
                    <a:xfrm>
                      <a:off x="0" y="0"/>
                      <a:ext cx="6488341" cy="65164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19AA" w:rsidRDefault="00F919AA" w:rsidP="00F919AA">
      <w:pPr>
        <w:rPr>
          <w:rFonts w:ascii="Arial" w:hAnsi="Arial" w:cs="Arial"/>
          <w:sz w:val="28"/>
          <w:szCs w:val="28"/>
        </w:rPr>
      </w:pPr>
    </w:p>
    <w:p w:rsidR="00F919AA" w:rsidRPr="00F919AA" w:rsidRDefault="00F919AA" w:rsidP="00F919AA">
      <w:pPr>
        <w:tabs>
          <w:tab w:val="left" w:pos="1965"/>
        </w:tabs>
        <w:rPr>
          <w:rFonts w:ascii="Arial" w:hAnsi="Arial" w:cs="Arial"/>
          <w:sz w:val="28"/>
          <w:szCs w:val="28"/>
        </w:rPr>
      </w:pPr>
      <w:r>
        <w:rPr>
          <w:rFonts w:ascii="Arial" w:hAnsi="Arial" w:cs="Arial"/>
          <w:sz w:val="28"/>
          <w:szCs w:val="28"/>
        </w:rPr>
        <w:tab/>
      </w:r>
    </w:p>
    <w:sectPr w:rsidR="00F919AA" w:rsidRPr="00F919AA" w:rsidSect="0088396C">
      <w:footerReference w:type="default" r:id="rId21"/>
      <w:pgSz w:w="11906" w:h="16838"/>
      <w:pgMar w:top="1417" w:right="1417" w:bottom="1417"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54F" w:rsidRDefault="00CE354F" w:rsidP="0088396C">
      <w:pPr>
        <w:spacing w:after="0" w:line="240" w:lineRule="auto"/>
      </w:pPr>
      <w:r>
        <w:separator/>
      </w:r>
    </w:p>
  </w:endnote>
  <w:endnote w:type="continuationSeparator" w:id="0">
    <w:p w:rsidR="00CE354F" w:rsidRDefault="00CE354F" w:rsidP="00883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2001180"/>
      <w:docPartObj>
        <w:docPartGallery w:val="Page Numbers (Bottom of Page)"/>
        <w:docPartUnique/>
      </w:docPartObj>
    </w:sdtPr>
    <w:sdtEndPr/>
    <w:sdtContent>
      <w:p w:rsidR="0088396C" w:rsidRDefault="0088396C">
        <w:pPr>
          <w:pStyle w:val="aa"/>
          <w:jc w:val="right"/>
        </w:pPr>
        <w:r>
          <w:fldChar w:fldCharType="begin"/>
        </w:r>
        <w:r>
          <w:instrText>PAGE   \* MERGEFORMAT</w:instrText>
        </w:r>
        <w:r>
          <w:fldChar w:fldCharType="separate"/>
        </w:r>
        <w:r w:rsidR="008850F8" w:rsidRPr="008850F8">
          <w:rPr>
            <w:noProof/>
            <w:lang w:val="bg-BG"/>
          </w:rPr>
          <w:t>7</w:t>
        </w:r>
        <w:r>
          <w:fldChar w:fldCharType="end"/>
        </w:r>
      </w:p>
    </w:sdtContent>
  </w:sdt>
  <w:p w:rsidR="0088396C" w:rsidRDefault="0088396C">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54F" w:rsidRDefault="00CE354F" w:rsidP="0088396C">
      <w:pPr>
        <w:spacing w:after="0" w:line="240" w:lineRule="auto"/>
      </w:pPr>
      <w:r>
        <w:separator/>
      </w:r>
    </w:p>
  </w:footnote>
  <w:footnote w:type="continuationSeparator" w:id="0">
    <w:p w:rsidR="00CE354F" w:rsidRDefault="00CE354F" w:rsidP="00883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976F60"/>
    <w:multiLevelType w:val="hybridMultilevel"/>
    <w:tmpl w:val="FA400328"/>
    <w:lvl w:ilvl="0" w:tplc="3468F8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637CA5"/>
    <w:multiLevelType w:val="hybridMultilevel"/>
    <w:tmpl w:val="4ADC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65A"/>
    <w:rsid w:val="00090185"/>
    <w:rsid w:val="000D1456"/>
    <w:rsid w:val="0011618C"/>
    <w:rsid w:val="002B0494"/>
    <w:rsid w:val="002B78E8"/>
    <w:rsid w:val="002D0C6B"/>
    <w:rsid w:val="00361196"/>
    <w:rsid w:val="00563D5C"/>
    <w:rsid w:val="0064565A"/>
    <w:rsid w:val="0067755E"/>
    <w:rsid w:val="006D0D0D"/>
    <w:rsid w:val="006F06FF"/>
    <w:rsid w:val="00733601"/>
    <w:rsid w:val="007903F2"/>
    <w:rsid w:val="007B56BE"/>
    <w:rsid w:val="007D282F"/>
    <w:rsid w:val="007F3CDD"/>
    <w:rsid w:val="0088396C"/>
    <w:rsid w:val="008850F8"/>
    <w:rsid w:val="009340B2"/>
    <w:rsid w:val="009504BE"/>
    <w:rsid w:val="009D2516"/>
    <w:rsid w:val="00A35AF0"/>
    <w:rsid w:val="00AF6D0E"/>
    <w:rsid w:val="00B2189F"/>
    <w:rsid w:val="00C96620"/>
    <w:rsid w:val="00CE354F"/>
    <w:rsid w:val="00D7052C"/>
    <w:rsid w:val="00DC6D85"/>
    <w:rsid w:val="00E30611"/>
    <w:rsid w:val="00E5413E"/>
    <w:rsid w:val="00F46C34"/>
    <w:rsid w:val="00F62708"/>
    <w:rsid w:val="00F70E57"/>
    <w:rsid w:val="00F919AA"/>
    <w:rsid w:val="00FB6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0A05C"/>
  <w15:chartTrackingRefBased/>
  <w15:docId w15:val="{1A9F6017-2861-475D-B009-CBED5C9B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4565A"/>
    <w:pPr>
      <w:spacing w:after="0" w:line="240" w:lineRule="auto"/>
    </w:pPr>
    <w:rPr>
      <w:rFonts w:eastAsiaTheme="minorEastAsia"/>
      <w:lang w:eastAsia="en-GB"/>
    </w:rPr>
  </w:style>
  <w:style w:type="character" w:customStyle="1" w:styleId="a4">
    <w:name w:val="Без разредка Знак"/>
    <w:basedOn w:val="a0"/>
    <w:link w:val="a3"/>
    <w:uiPriority w:val="1"/>
    <w:rsid w:val="0064565A"/>
    <w:rPr>
      <w:rFonts w:eastAsiaTheme="minorEastAsia"/>
      <w:lang w:eastAsia="en-GB"/>
    </w:rPr>
  </w:style>
  <w:style w:type="paragraph" w:styleId="a5">
    <w:name w:val="Normal (Web)"/>
    <w:basedOn w:val="a"/>
    <w:uiPriority w:val="99"/>
    <w:semiHidden/>
    <w:unhideWhenUsed/>
    <w:rsid w:val="0064565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a6">
    <w:name w:val="Hyperlink"/>
    <w:basedOn w:val="a0"/>
    <w:uiPriority w:val="99"/>
    <w:unhideWhenUsed/>
    <w:rsid w:val="0067755E"/>
    <w:rPr>
      <w:color w:val="0563C1" w:themeColor="hyperlink"/>
      <w:u w:val="single"/>
    </w:rPr>
  </w:style>
  <w:style w:type="paragraph" w:styleId="a7">
    <w:name w:val="List Paragraph"/>
    <w:basedOn w:val="a"/>
    <w:uiPriority w:val="34"/>
    <w:qFormat/>
    <w:rsid w:val="0067755E"/>
    <w:pPr>
      <w:ind w:left="720"/>
      <w:contextualSpacing/>
    </w:pPr>
  </w:style>
  <w:style w:type="paragraph" w:styleId="a8">
    <w:name w:val="header"/>
    <w:basedOn w:val="a"/>
    <w:link w:val="a9"/>
    <w:uiPriority w:val="99"/>
    <w:unhideWhenUsed/>
    <w:rsid w:val="0088396C"/>
    <w:pPr>
      <w:tabs>
        <w:tab w:val="center" w:pos="4536"/>
        <w:tab w:val="right" w:pos="9072"/>
      </w:tabs>
      <w:spacing w:after="0" w:line="240" w:lineRule="auto"/>
    </w:pPr>
  </w:style>
  <w:style w:type="character" w:customStyle="1" w:styleId="a9">
    <w:name w:val="Горен колонтитул Знак"/>
    <w:basedOn w:val="a0"/>
    <w:link w:val="a8"/>
    <w:uiPriority w:val="99"/>
    <w:rsid w:val="0088396C"/>
  </w:style>
  <w:style w:type="paragraph" w:styleId="aa">
    <w:name w:val="footer"/>
    <w:basedOn w:val="a"/>
    <w:link w:val="ab"/>
    <w:uiPriority w:val="99"/>
    <w:unhideWhenUsed/>
    <w:rsid w:val="0088396C"/>
    <w:pPr>
      <w:tabs>
        <w:tab w:val="center" w:pos="4536"/>
        <w:tab w:val="right" w:pos="9072"/>
      </w:tabs>
      <w:spacing w:after="0" w:line="240" w:lineRule="auto"/>
    </w:pPr>
  </w:style>
  <w:style w:type="character" w:customStyle="1" w:styleId="ab">
    <w:name w:val="Долен колонтитул Знак"/>
    <w:basedOn w:val="a0"/>
    <w:link w:val="aa"/>
    <w:uiPriority w:val="99"/>
    <w:rsid w:val="00883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var/folders/zn/3ytqf21938lcy9cx9zjk3wxc0000gn/T/com.microsoft.Word/WebArchiveCopyPasteTempFiles/9k=" TargetMode="External"/><Relationship Id="rId13" Type="http://schemas.openxmlformats.org/officeDocument/2006/relationships/hyperlink" Target="https://www.sciencedirect.com/science/article/pii/B9780128168646000031"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mayoclinic.org/diseases-conditions/type-1-diabetes/diagnosis-treatment/drc-20353017"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healthline.com/health/type-2-diabetes"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yoclinic.org/diseases-conditions/diabetes/symptoms-causes/syc-20371444" TargetMode="External"/><Relationship Id="rId5" Type="http://schemas.openxmlformats.org/officeDocument/2006/relationships/footnotes" Target="footnotes.xml"/><Relationship Id="rId15" Type="http://schemas.openxmlformats.org/officeDocument/2006/relationships/hyperlink" Target="https://www.healthline.com/health/type-2-diabetes" TargetMode="External"/><Relationship Id="rId23" Type="http://schemas.openxmlformats.org/officeDocument/2006/relationships/theme" Target="theme/theme1.xml"/><Relationship Id="rId10" Type="http://schemas.openxmlformats.org/officeDocument/2006/relationships/hyperlink" Target="https://wchh.onlinelibrary.wiley.com/doi/10.1002/pdi.2172"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chh.onlinelibrary.wiley.com/doi/full/10.1002/pdi.2173" TargetMode="External"/><Relationship Id="rId14" Type="http://schemas.openxmlformats.org/officeDocument/2006/relationships/hyperlink" Target="https://www.nhs.uk/conditions/type-2-diabetes/understanding-medication/"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13</Pages>
  <Words>2242</Words>
  <Characters>12785</Characters>
  <Application>Microsoft Office Word</Application>
  <DocSecurity>0</DocSecurity>
  <Lines>106</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18</cp:revision>
  <dcterms:created xsi:type="dcterms:W3CDTF">2021-09-07T10:15:00Z</dcterms:created>
  <dcterms:modified xsi:type="dcterms:W3CDTF">2021-09-08T17:37:00Z</dcterms:modified>
</cp:coreProperties>
</file>