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97D15E9" w:rsidR="00A80868" w:rsidRPr="003C7DED" w:rsidRDefault="00214193" w:rsidP="008C14E9">
            <w:pPr>
              <w:rPr>
                <w:rFonts w:ascii="Arial" w:hAnsi="Arial" w:cs="Arial"/>
                <w:sz w:val="22"/>
                <w:szCs w:val="22"/>
              </w:rPr>
            </w:pPr>
            <w:r>
              <w:rPr>
                <w:rFonts w:ascii="Arial" w:hAnsi="Arial" w:cs="Arial"/>
                <w:sz w:val="22"/>
                <w:szCs w:val="22"/>
              </w:rPr>
              <w:t>MOHAMMEDASHRAF FIOROZBHAI 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50F426A" w:rsidR="00B60A98" w:rsidRPr="003C7DED" w:rsidRDefault="0021419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CEA238C" w:rsidR="00A80868" w:rsidRPr="003C7DED" w:rsidRDefault="00214193" w:rsidP="008C14E9">
            <w:pPr>
              <w:rPr>
                <w:rFonts w:ascii="Arial" w:hAnsi="Arial" w:cs="Arial"/>
                <w:sz w:val="22"/>
                <w:szCs w:val="22"/>
              </w:rPr>
            </w:pPr>
            <w:r>
              <w:rPr>
                <w:rFonts w:ascii="Arial" w:hAnsi="Arial" w:cs="Arial"/>
                <w:sz w:val="22"/>
                <w:szCs w:val="22"/>
              </w:rPr>
              <w:t>IICL Institute of 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B82FE38" w:rsidR="00A80868" w:rsidRPr="003C7DED" w:rsidRDefault="00214193"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7B4D9EB" w:rsidR="00A80868" w:rsidRPr="003C7DED" w:rsidRDefault="00214193" w:rsidP="008C14E9">
            <w:pPr>
              <w:rPr>
                <w:rFonts w:ascii="Arial" w:hAnsi="Arial" w:cs="Arial"/>
                <w:sz w:val="22"/>
                <w:szCs w:val="22"/>
              </w:rPr>
            </w:pPr>
            <w:r>
              <w:rPr>
                <w:rFonts w:ascii="Arial" w:hAnsi="Arial" w:cs="Arial"/>
                <w:sz w:val="22"/>
                <w:szCs w:val="22"/>
              </w:rPr>
              <w:t>2432246@student.uwtsd.ac.uk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0B0B8DA" w:rsidR="00A80868" w:rsidRPr="003C7DED" w:rsidRDefault="00214193" w:rsidP="008C14E9">
            <w:pPr>
              <w:rPr>
                <w:rFonts w:ascii="Arial" w:hAnsi="Arial" w:cs="Arial"/>
                <w:sz w:val="22"/>
                <w:szCs w:val="22"/>
              </w:rPr>
            </w:pPr>
            <w:r>
              <w:rPr>
                <w:rFonts w:ascii="Arial" w:hAnsi="Arial" w:cs="Arial"/>
                <w:sz w:val="22"/>
                <w:szCs w:val="22"/>
              </w:rPr>
              <w:t>07887170487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5D29693" w:rsidR="0069797A" w:rsidRPr="002B5E12" w:rsidRDefault="002B5E12" w:rsidP="008C14E9">
            <w:pPr>
              <w:rPr>
                <w:rFonts w:ascii="Arial" w:hAnsi="Arial" w:cs="Arial"/>
              </w:rPr>
            </w:pPr>
            <w:r w:rsidRPr="002B5E12">
              <w:t>Socioeconomic, Cultural and Healthcare System Barriers to the Prevention and Management of Type 2 Diabetes Among Ethnic Minority Adults in the United Kingdom</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653A131" w:rsidR="0069797A" w:rsidRPr="003C7DED" w:rsidRDefault="00214193"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B7B2891" w:rsidR="0069797A" w:rsidRPr="003C7DED" w:rsidRDefault="00CA7705" w:rsidP="008C14E9">
            <w:pPr>
              <w:rPr>
                <w:rFonts w:ascii="Arial" w:hAnsi="Arial" w:cs="Arial"/>
                <w:sz w:val="22"/>
                <w:szCs w:val="22"/>
              </w:rPr>
            </w:pPr>
            <w:r>
              <w:rPr>
                <w:rFonts w:ascii="Arial" w:hAnsi="Arial" w:cs="Arial"/>
                <w:sz w:val="22"/>
                <w:szCs w:val="22"/>
              </w:rPr>
              <w:t>8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820F5C4" w:rsidR="00A80868" w:rsidRPr="003C7DED" w:rsidRDefault="002B5E12" w:rsidP="008C14E9">
            <w:pPr>
              <w:rPr>
                <w:rFonts w:ascii="Arial" w:hAnsi="Arial" w:cs="Arial"/>
                <w:sz w:val="22"/>
                <w:szCs w:val="22"/>
              </w:rPr>
            </w:pPr>
            <w:r>
              <w:rPr>
                <w:rFonts w:ascii="Arial" w:hAnsi="Arial" w:cs="Arial"/>
                <w:sz w:val="22"/>
                <w:szCs w:val="22"/>
              </w:rPr>
              <w:t>2432246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1D34F02" w:rsidR="00A80868" w:rsidRPr="003C7DED" w:rsidRDefault="00214193" w:rsidP="008C14E9">
            <w:pPr>
              <w:rPr>
                <w:rFonts w:ascii="Arial" w:hAnsi="Arial" w:cs="Arial"/>
                <w:sz w:val="22"/>
                <w:szCs w:val="22"/>
              </w:rPr>
            </w:pPr>
            <w:r>
              <w:rPr>
                <w:rFonts w:ascii="Arial" w:hAnsi="Arial" w:cs="Arial"/>
                <w:sz w:val="22"/>
                <w:szCs w:val="22"/>
              </w:rPr>
              <w:t>MSc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69CD02E" w:rsidR="00A80868" w:rsidRPr="003C7DED" w:rsidRDefault="00214193" w:rsidP="008C14E9">
            <w:pPr>
              <w:rPr>
                <w:rFonts w:ascii="Arial" w:hAnsi="Arial" w:cs="Arial"/>
                <w:sz w:val="22"/>
                <w:szCs w:val="22"/>
              </w:rPr>
            </w:pPr>
            <w:r>
              <w:rPr>
                <w:rFonts w:ascii="Arial" w:hAnsi="Arial" w:cs="Arial"/>
                <w:sz w:val="22"/>
                <w:szCs w:val="22"/>
              </w:rPr>
              <w:t>MS ODETTE JACK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214193">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195FAB2" w:rsidR="00F150A6" w:rsidRPr="003C7DED" w:rsidRDefault="0021419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4F25BB1" w:rsidR="00F150A6" w:rsidRPr="003C7DED" w:rsidRDefault="0021419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B26DC6">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26DC6">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B26DC6">
              <w:rPr>
                <w:rFonts w:ascii="MS Gothic" w:eastAsia="MS Gothic" w:hAnsi="MS Gothic" w:cs="Arial"/>
                <w:color w:val="EE0000"/>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0E0EA666" w14:textId="77777777" w:rsidR="00B26DC6" w:rsidRPr="00B26DC6" w:rsidRDefault="00B26DC6" w:rsidP="00B26DC6">
            <w:pPr>
              <w:autoSpaceDE w:val="0"/>
              <w:autoSpaceDN w:val="0"/>
              <w:adjustRightInd w:val="0"/>
              <w:rPr>
                <w:rFonts w:ascii="Arial" w:hAnsi="Arial" w:cs="Arial"/>
                <w:sz w:val="22"/>
                <w:szCs w:val="22"/>
              </w:rPr>
            </w:pPr>
            <w:r w:rsidRPr="00B26DC6">
              <w:rPr>
                <w:rFonts w:ascii="Arial" w:hAnsi="Arial" w:cs="Arial"/>
                <w:sz w:val="22"/>
                <w:szCs w:val="22"/>
              </w:rPr>
              <w:t>Research Aim:</w:t>
            </w:r>
          </w:p>
          <w:p w14:paraId="63123F70" w14:textId="3ADC54D5" w:rsidR="00B26DC6" w:rsidRPr="00B26DC6" w:rsidRDefault="00B26DC6" w:rsidP="00B26DC6">
            <w:pPr>
              <w:autoSpaceDE w:val="0"/>
              <w:autoSpaceDN w:val="0"/>
              <w:adjustRightInd w:val="0"/>
              <w:rPr>
                <w:rFonts w:ascii="Arial" w:hAnsi="Arial" w:cs="Arial"/>
                <w:sz w:val="22"/>
                <w:szCs w:val="22"/>
              </w:rPr>
            </w:pPr>
            <w:r w:rsidRPr="00B26DC6">
              <w:rPr>
                <w:rFonts w:ascii="Arial" w:hAnsi="Arial" w:cs="Arial"/>
                <w:sz w:val="22"/>
                <w:szCs w:val="22"/>
              </w:rPr>
              <w:t>TO explore the socioeconomic,</w:t>
            </w:r>
            <w:r w:rsidR="00332C2A">
              <w:rPr>
                <w:rFonts w:ascii="Arial" w:hAnsi="Arial" w:cs="Arial"/>
                <w:sz w:val="22"/>
                <w:szCs w:val="22"/>
              </w:rPr>
              <w:t xml:space="preserve"> </w:t>
            </w:r>
            <w:r w:rsidRPr="00B26DC6">
              <w:rPr>
                <w:rFonts w:ascii="Arial" w:hAnsi="Arial" w:cs="Arial"/>
                <w:sz w:val="22"/>
                <w:szCs w:val="22"/>
              </w:rPr>
              <w:t xml:space="preserve">cultural and health care barriers which affect the prevention of type 2 diabetes among ethnic minority adults in </w:t>
            </w:r>
            <w:r w:rsidR="00332C2A">
              <w:rPr>
                <w:rFonts w:ascii="Arial" w:hAnsi="Arial" w:cs="Arial"/>
                <w:sz w:val="22"/>
                <w:szCs w:val="22"/>
              </w:rPr>
              <w:t>UK</w:t>
            </w:r>
            <w:r w:rsidRPr="00B26DC6">
              <w:rPr>
                <w:rFonts w:ascii="Arial" w:hAnsi="Arial" w:cs="Arial"/>
                <w:sz w:val="22"/>
                <w:szCs w:val="22"/>
              </w:rPr>
              <w:t xml:space="preserve"> and </w:t>
            </w:r>
            <w:proofErr w:type="gramStart"/>
            <w:r w:rsidRPr="00B26DC6">
              <w:rPr>
                <w:rFonts w:ascii="Arial" w:hAnsi="Arial" w:cs="Arial"/>
                <w:sz w:val="22"/>
                <w:szCs w:val="22"/>
              </w:rPr>
              <w:t>examine  how</w:t>
            </w:r>
            <w:proofErr w:type="gramEnd"/>
            <w:r w:rsidRPr="00B26DC6">
              <w:rPr>
                <w:rFonts w:ascii="Arial" w:hAnsi="Arial" w:cs="Arial"/>
                <w:sz w:val="22"/>
                <w:szCs w:val="22"/>
              </w:rPr>
              <w:t xml:space="preserve"> do they affects the health outcomes?</w:t>
            </w:r>
          </w:p>
          <w:p w14:paraId="75BC923E" w14:textId="77777777" w:rsidR="00B26DC6" w:rsidRPr="00B26DC6" w:rsidRDefault="00B26DC6" w:rsidP="00B26DC6">
            <w:pPr>
              <w:autoSpaceDE w:val="0"/>
              <w:autoSpaceDN w:val="0"/>
              <w:adjustRightInd w:val="0"/>
              <w:rPr>
                <w:rFonts w:ascii="Arial" w:hAnsi="Arial" w:cs="Arial"/>
                <w:sz w:val="22"/>
                <w:szCs w:val="22"/>
              </w:rPr>
            </w:pPr>
          </w:p>
          <w:p w14:paraId="5E435D1E" w14:textId="77777777" w:rsidR="00B26DC6" w:rsidRPr="00B26DC6" w:rsidRDefault="00B26DC6" w:rsidP="00B26DC6">
            <w:pPr>
              <w:autoSpaceDE w:val="0"/>
              <w:autoSpaceDN w:val="0"/>
              <w:adjustRightInd w:val="0"/>
              <w:rPr>
                <w:rFonts w:ascii="Arial" w:hAnsi="Arial" w:cs="Arial"/>
                <w:sz w:val="22"/>
                <w:szCs w:val="22"/>
              </w:rPr>
            </w:pPr>
            <w:r w:rsidRPr="00B26DC6">
              <w:rPr>
                <w:rFonts w:ascii="Arial" w:hAnsi="Arial" w:cs="Arial"/>
                <w:sz w:val="22"/>
                <w:szCs w:val="22"/>
              </w:rPr>
              <w:t>Objectives</w:t>
            </w:r>
          </w:p>
          <w:p w14:paraId="595826D5" w14:textId="77777777" w:rsidR="00B26DC6" w:rsidRPr="00B26DC6" w:rsidRDefault="00B26DC6" w:rsidP="00B26DC6">
            <w:pPr>
              <w:autoSpaceDE w:val="0"/>
              <w:autoSpaceDN w:val="0"/>
              <w:adjustRightInd w:val="0"/>
              <w:rPr>
                <w:rFonts w:ascii="Arial" w:hAnsi="Arial" w:cs="Arial"/>
                <w:sz w:val="22"/>
                <w:szCs w:val="22"/>
              </w:rPr>
            </w:pPr>
          </w:p>
          <w:p w14:paraId="34A6B3D6" w14:textId="0B46EE0D" w:rsidR="00B26DC6" w:rsidRDefault="00B26DC6" w:rsidP="00B26DC6">
            <w:pPr>
              <w:autoSpaceDE w:val="0"/>
              <w:autoSpaceDN w:val="0"/>
              <w:adjustRightInd w:val="0"/>
              <w:rPr>
                <w:rFonts w:ascii="Arial" w:hAnsi="Arial" w:cs="Arial"/>
                <w:sz w:val="22"/>
                <w:szCs w:val="22"/>
              </w:rPr>
            </w:pPr>
            <w:proofErr w:type="gramStart"/>
            <w:r w:rsidRPr="00B26DC6">
              <w:rPr>
                <w:rFonts w:ascii="Arial" w:hAnsi="Arial" w:cs="Arial"/>
                <w:sz w:val="22"/>
                <w:szCs w:val="22"/>
              </w:rPr>
              <w:t>1:To</w:t>
            </w:r>
            <w:proofErr w:type="gramEnd"/>
            <w:r w:rsidRPr="00B26DC6">
              <w:rPr>
                <w:rFonts w:ascii="Arial" w:hAnsi="Arial" w:cs="Arial"/>
                <w:sz w:val="22"/>
                <w:szCs w:val="22"/>
              </w:rPr>
              <w:t xml:space="preserve"> identify and synthesise the socioeconomic, cultural, and healthcare system barriers influencing the prevention and management of Type 2 diabetes among ethnic minority adults in the UK.</w:t>
            </w:r>
          </w:p>
          <w:p w14:paraId="24AFC1B9" w14:textId="77777777" w:rsidR="00B26DC6" w:rsidRPr="00B26DC6" w:rsidRDefault="00B26DC6" w:rsidP="00B26DC6">
            <w:pPr>
              <w:autoSpaceDE w:val="0"/>
              <w:autoSpaceDN w:val="0"/>
              <w:adjustRightInd w:val="0"/>
              <w:rPr>
                <w:rFonts w:ascii="Arial" w:hAnsi="Arial" w:cs="Arial"/>
                <w:sz w:val="22"/>
                <w:szCs w:val="22"/>
              </w:rPr>
            </w:pPr>
          </w:p>
          <w:p w14:paraId="17B41A18" w14:textId="3B272976" w:rsidR="00B26DC6" w:rsidRDefault="00B26DC6" w:rsidP="00B26DC6">
            <w:pPr>
              <w:autoSpaceDE w:val="0"/>
              <w:autoSpaceDN w:val="0"/>
              <w:adjustRightInd w:val="0"/>
              <w:rPr>
                <w:rFonts w:ascii="Arial" w:hAnsi="Arial" w:cs="Arial"/>
                <w:sz w:val="22"/>
                <w:szCs w:val="22"/>
              </w:rPr>
            </w:pPr>
            <w:proofErr w:type="gramStart"/>
            <w:r w:rsidRPr="00B26DC6">
              <w:rPr>
                <w:rFonts w:ascii="Arial" w:hAnsi="Arial" w:cs="Arial"/>
                <w:sz w:val="22"/>
                <w:szCs w:val="22"/>
              </w:rPr>
              <w:t>2:To</w:t>
            </w:r>
            <w:proofErr w:type="gramEnd"/>
            <w:r w:rsidRPr="00B26DC6">
              <w:rPr>
                <w:rFonts w:ascii="Arial" w:hAnsi="Arial" w:cs="Arial"/>
                <w:sz w:val="22"/>
                <w:szCs w:val="22"/>
              </w:rPr>
              <w:t xml:space="preserve"> examine how these barriers affect access to diabetes prevention services, engagement with management programmes, and adherence to recommended lifestyle or treatment behaviours.</w:t>
            </w:r>
          </w:p>
          <w:p w14:paraId="0BAF5E54" w14:textId="77777777" w:rsidR="00B26DC6" w:rsidRPr="00B26DC6" w:rsidRDefault="00B26DC6" w:rsidP="00B26DC6">
            <w:pPr>
              <w:autoSpaceDE w:val="0"/>
              <w:autoSpaceDN w:val="0"/>
              <w:adjustRightInd w:val="0"/>
              <w:rPr>
                <w:rFonts w:ascii="Arial" w:hAnsi="Arial" w:cs="Arial"/>
                <w:sz w:val="22"/>
                <w:szCs w:val="22"/>
              </w:rPr>
            </w:pPr>
          </w:p>
          <w:p w14:paraId="558ECE13" w14:textId="686E6B4E" w:rsidR="00B26DC6" w:rsidRDefault="00B26DC6" w:rsidP="00B26DC6">
            <w:pPr>
              <w:autoSpaceDE w:val="0"/>
              <w:autoSpaceDN w:val="0"/>
              <w:adjustRightInd w:val="0"/>
              <w:rPr>
                <w:rFonts w:ascii="Arial" w:hAnsi="Arial" w:cs="Arial"/>
                <w:sz w:val="22"/>
                <w:szCs w:val="22"/>
              </w:rPr>
            </w:pPr>
            <w:proofErr w:type="gramStart"/>
            <w:r w:rsidRPr="00B26DC6">
              <w:rPr>
                <w:rFonts w:ascii="Arial" w:hAnsi="Arial" w:cs="Arial"/>
                <w:sz w:val="22"/>
                <w:szCs w:val="22"/>
              </w:rPr>
              <w:t>3:To</w:t>
            </w:r>
            <w:proofErr w:type="gramEnd"/>
            <w:r w:rsidRPr="00B26DC6">
              <w:rPr>
                <w:rFonts w:ascii="Arial" w:hAnsi="Arial" w:cs="Arial"/>
                <w:sz w:val="22"/>
                <w:szCs w:val="22"/>
              </w:rPr>
              <w:t xml:space="preserve"> analyse the impact of these identified barriers on key health outcomes among ethnic minority adults with, or at risk of, Type 2 diabetes in the UK.</w:t>
            </w:r>
          </w:p>
          <w:p w14:paraId="7E519248" w14:textId="77777777" w:rsidR="00B26DC6" w:rsidRPr="00B26DC6" w:rsidRDefault="00B26DC6" w:rsidP="00B26DC6">
            <w:pPr>
              <w:autoSpaceDE w:val="0"/>
              <w:autoSpaceDN w:val="0"/>
              <w:adjustRightInd w:val="0"/>
              <w:rPr>
                <w:rFonts w:ascii="Arial" w:hAnsi="Arial" w:cs="Arial"/>
                <w:sz w:val="22"/>
                <w:szCs w:val="22"/>
              </w:rPr>
            </w:pPr>
          </w:p>
          <w:p w14:paraId="5D192DF6" w14:textId="1A65DC01" w:rsidR="003F1A54" w:rsidRPr="00B26DC6" w:rsidRDefault="00B26DC6" w:rsidP="008C14E9">
            <w:pPr>
              <w:autoSpaceDE w:val="0"/>
              <w:autoSpaceDN w:val="0"/>
              <w:adjustRightInd w:val="0"/>
              <w:rPr>
                <w:rFonts w:ascii="Arial" w:hAnsi="Arial" w:cs="Arial"/>
                <w:sz w:val="22"/>
                <w:szCs w:val="22"/>
              </w:rPr>
            </w:pPr>
            <w:proofErr w:type="gramStart"/>
            <w:r w:rsidRPr="00B26DC6">
              <w:rPr>
                <w:rFonts w:ascii="Arial" w:hAnsi="Arial" w:cs="Arial"/>
                <w:sz w:val="22"/>
                <w:szCs w:val="22"/>
              </w:rPr>
              <w:t>4:To</w:t>
            </w:r>
            <w:proofErr w:type="gramEnd"/>
            <w:r w:rsidRPr="00B26DC6">
              <w:rPr>
                <w:rFonts w:ascii="Arial" w:hAnsi="Arial" w:cs="Arial"/>
                <w:sz w:val="22"/>
                <w:szCs w:val="22"/>
              </w:rPr>
              <w:t xml:space="preserve"> identify gaps in the existing evidence base and provide recommendations for culturally responsive and equitable strategies to improve Type 2 diabetes prevention and management within ethnic minority populations in the UK.</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4E91863" w14:textId="77777777" w:rsidR="003F1A54"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p w14:paraId="757DCEB8" w14:textId="77777777" w:rsidR="00074BE7" w:rsidRDefault="00074BE7" w:rsidP="008C14E9">
            <w:pPr>
              <w:rPr>
                <w:rFonts w:ascii="Arial" w:hAnsi="Arial" w:cs="Arial"/>
                <w:b/>
                <w:bCs/>
                <w:sz w:val="22"/>
                <w:szCs w:val="22"/>
              </w:rPr>
            </w:pPr>
          </w:p>
          <w:p w14:paraId="4EC32267" w14:textId="77777777" w:rsidR="00074BE7" w:rsidRDefault="00074BE7" w:rsidP="008C14E9">
            <w:pPr>
              <w:rPr>
                <w:rFonts w:ascii="Arial" w:hAnsi="Arial" w:cs="Arial"/>
                <w:b/>
                <w:bCs/>
                <w:sz w:val="22"/>
                <w:szCs w:val="22"/>
              </w:rPr>
            </w:pPr>
          </w:p>
          <w:p w14:paraId="6D7A2186" w14:textId="77777777" w:rsidR="00074BE7" w:rsidRDefault="00074BE7" w:rsidP="008C14E9">
            <w:pPr>
              <w:rPr>
                <w:rFonts w:ascii="Arial" w:hAnsi="Arial" w:cs="Arial"/>
                <w:b/>
                <w:bCs/>
                <w:sz w:val="22"/>
                <w:szCs w:val="22"/>
              </w:rPr>
            </w:pPr>
          </w:p>
          <w:p w14:paraId="1BFBED68" w14:textId="77777777" w:rsidR="00074BE7" w:rsidRDefault="00074BE7" w:rsidP="008C14E9">
            <w:pPr>
              <w:rPr>
                <w:rFonts w:ascii="Arial" w:hAnsi="Arial" w:cs="Arial"/>
                <w:b/>
                <w:bCs/>
                <w:sz w:val="22"/>
                <w:szCs w:val="22"/>
              </w:rPr>
            </w:pPr>
          </w:p>
          <w:p w14:paraId="70838073" w14:textId="77777777" w:rsidR="00074BE7" w:rsidRDefault="00074BE7" w:rsidP="008C14E9">
            <w:pPr>
              <w:rPr>
                <w:rFonts w:ascii="Arial" w:hAnsi="Arial" w:cs="Arial"/>
                <w:b/>
                <w:bCs/>
                <w:sz w:val="22"/>
                <w:szCs w:val="22"/>
              </w:rPr>
            </w:pPr>
          </w:p>
          <w:p w14:paraId="5D635CD4" w14:textId="77777777" w:rsidR="00074BE7" w:rsidRDefault="00074BE7" w:rsidP="008C14E9">
            <w:pPr>
              <w:rPr>
                <w:rFonts w:ascii="Arial" w:hAnsi="Arial" w:cs="Arial"/>
                <w:b/>
                <w:bCs/>
                <w:sz w:val="22"/>
                <w:szCs w:val="22"/>
              </w:rPr>
            </w:pPr>
          </w:p>
          <w:p w14:paraId="6E94E4E5" w14:textId="77777777" w:rsidR="00074BE7" w:rsidRDefault="00074BE7" w:rsidP="008C14E9">
            <w:pPr>
              <w:rPr>
                <w:rFonts w:ascii="Arial" w:hAnsi="Arial" w:cs="Arial"/>
                <w:b/>
                <w:bCs/>
                <w:sz w:val="22"/>
                <w:szCs w:val="22"/>
              </w:rPr>
            </w:pPr>
          </w:p>
          <w:p w14:paraId="5D50DCA4" w14:textId="77777777" w:rsidR="00074BE7" w:rsidRDefault="00074BE7" w:rsidP="008C14E9">
            <w:pPr>
              <w:rPr>
                <w:rFonts w:ascii="Arial" w:hAnsi="Arial" w:cs="Arial"/>
                <w:b/>
                <w:bCs/>
                <w:sz w:val="22"/>
                <w:szCs w:val="22"/>
              </w:rPr>
            </w:pPr>
          </w:p>
          <w:p w14:paraId="25C59641" w14:textId="77777777" w:rsidR="00074BE7" w:rsidRDefault="00074BE7" w:rsidP="008C14E9">
            <w:pPr>
              <w:rPr>
                <w:rFonts w:ascii="Arial" w:hAnsi="Arial" w:cs="Arial"/>
                <w:b/>
                <w:bCs/>
                <w:sz w:val="22"/>
                <w:szCs w:val="22"/>
              </w:rPr>
            </w:pPr>
          </w:p>
          <w:p w14:paraId="3B2B7385" w14:textId="77777777" w:rsidR="00074BE7" w:rsidRDefault="00074BE7" w:rsidP="008C14E9">
            <w:pPr>
              <w:rPr>
                <w:rFonts w:ascii="Arial" w:hAnsi="Arial" w:cs="Arial"/>
                <w:b/>
                <w:bCs/>
                <w:sz w:val="22"/>
                <w:szCs w:val="22"/>
              </w:rPr>
            </w:pPr>
          </w:p>
          <w:p w14:paraId="1F851057" w14:textId="59D5665D" w:rsidR="00074BE7" w:rsidRPr="003C7DED" w:rsidRDefault="00074BE7"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A7BAB97" w14:textId="77777777" w:rsidR="00CA7705" w:rsidRPr="002A209E" w:rsidRDefault="00CA7705" w:rsidP="00CA7705">
            <w:pPr>
              <w:spacing w:line="480" w:lineRule="auto"/>
              <w:jc w:val="both"/>
              <w:rPr>
                <w:rFonts w:ascii="Arial" w:hAnsi="Arial" w:cs="Arial"/>
                <w:sz w:val="22"/>
                <w:szCs w:val="22"/>
              </w:rPr>
            </w:pPr>
            <w:r w:rsidRPr="002A209E">
              <w:rPr>
                <w:rFonts w:ascii="Arial" w:hAnsi="Arial" w:cs="Arial"/>
                <w:sz w:val="22"/>
                <w:szCs w:val="22"/>
              </w:rPr>
              <w:t>Even with the national practices, including the NHS Long Term Plan and the National Diabetes Prevention Programme, aimed at reducing the burden of diabetes, there are still ethnic disparities in the area (NHS England, 2019; NHS England, 2023). Multilevel barriers should be known to inform the development of culturally responsive interventions and evidence-based policy changes that would be useful in addressing such inequities. The combination of heterogeneous evidence synthesis will build a systematic review that will demonstrate the common barriers and those limited to groups and knowledge gaps that need to be targeted in subsequent studies.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761704" w:rsidDel="002A152D" w14:paraId="0BAE55D9" w14:textId="77777777" w:rsidTr="003F1A54">
        <w:trPr>
          <w:trHeight w:val="2962"/>
        </w:trPr>
        <w:tc>
          <w:tcPr>
            <w:tcW w:w="5000" w:type="pct"/>
            <w:gridSpan w:val="2"/>
          </w:tcPr>
          <w:p w14:paraId="5A190B81" w14:textId="35E51B0B"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It is a systematic literature review</w:t>
            </w:r>
            <w:r w:rsidR="00332C2A" w:rsidRPr="00761704">
              <w:rPr>
                <w:rFonts w:ascii="Arial" w:hAnsi="Arial" w:cs="Arial"/>
                <w:sz w:val="22"/>
                <w:szCs w:val="22"/>
              </w:rPr>
              <w:t xml:space="preserve"> which uses the</w:t>
            </w:r>
            <w:r w:rsidRPr="00761704">
              <w:rPr>
                <w:rFonts w:ascii="Arial" w:hAnsi="Arial" w:cs="Arial"/>
                <w:sz w:val="22"/>
                <w:szCs w:val="22"/>
              </w:rPr>
              <w:t xml:space="preserve"> of PRISMA 2020</w:t>
            </w:r>
            <w:r w:rsidR="00332C2A" w:rsidRPr="00761704">
              <w:rPr>
                <w:rFonts w:ascii="Arial" w:hAnsi="Arial" w:cs="Arial"/>
                <w:sz w:val="22"/>
                <w:szCs w:val="22"/>
              </w:rPr>
              <w:t xml:space="preserve"> framework to systematically search and synthesise the existing evidence on the research inquiry.</w:t>
            </w:r>
          </w:p>
          <w:p w14:paraId="34A8E824" w14:textId="3B5AFDC1" w:rsidR="00285E03" w:rsidRPr="00761704" w:rsidRDefault="00285E03" w:rsidP="00285E03">
            <w:pPr>
              <w:spacing w:line="480" w:lineRule="auto"/>
              <w:jc w:val="both"/>
              <w:rPr>
                <w:rFonts w:ascii="Arial" w:hAnsi="Arial" w:cs="Arial"/>
                <w:sz w:val="22"/>
                <w:szCs w:val="22"/>
              </w:rPr>
            </w:pPr>
            <w:r w:rsidRPr="00761704">
              <w:rPr>
                <w:rFonts w:ascii="Arial" w:hAnsi="Arial" w:cs="Arial"/>
                <w:sz w:val="22"/>
                <w:szCs w:val="22"/>
              </w:rPr>
              <w:t xml:space="preserve">The literature review </w:t>
            </w:r>
            <w:r w:rsidR="00332C2A" w:rsidRPr="00761704">
              <w:rPr>
                <w:rFonts w:ascii="Arial" w:hAnsi="Arial" w:cs="Arial"/>
                <w:sz w:val="22"/>
                <w:szCs w:val="22"/>
              </w:rPr>
              <w:t>aims to include</w:t>
            </w:r>
            <w:r w:rsidRPr="00761704">
              <w:rPr>
                <w:rFonts w:ascii="Arial" w:hAnsi="Arial" w:cs="Arial"/>
                <w:sz w:val="22"/>
                <w:szCs w:val="22"/>
              </w:rPr>
              <w:t xml:space="preserve"> qualitativ</w:t>
            </w:r>
            <w:r w:rsidR="00332C2A" w:rsidRPr="00761704">
              <w:rPr>
                <w:rFonts w:ascii="Arial" w:hAnsi="Arial" w:cs="Arial"/>
                <w:sz w:val="22"/>
                <w:szCs w:val="22"/>
              </w:rPr>
              <w:t>e,</w:t>
            </w:r>
            <w:r w:rsidRPr="00761704">
              <w:rPr>
                <w:rFonts w:ascii="Arial" w:hAnsi="Arial" w:cs="Arial"/>
                <w:sz w:val="22"/>
                <w:szCs w:val="22"/>
              </w:rPr>
              <w:t xml:space="preserve"> quantitative and mixed methodological research </w:t>
            </w:r>
            <w:r w:rsidR="00332C2A" w:rsidRPr="00761704">
              <w:rPr>
                <w:rFonts w:ascii="Arial" w:hAnsi="Arial" w:cs="Arial"/>
                <w:sz w:val="22"/>
                <w:szCs w:val="22"/>
              </w:rPr>
              <w:t>evidence, along with systematic reviews with meta-analysis to address the research’s main aim and objectives.</w:t>
            </w:r>
          </w:p>
          <w:p w14:paraId="1581D41F" w14:textId="690CF17B" w:rsidR="00141D60" w:rsidRPr="00761704" w:rsidRDefault="00141D60" w:rsidP="008C14E9">
            <w:pPr>
              <w:autoSpaceDE w:val="0"/>
              <w:autoSpaceDN w:val="0"/>
              <w:adjustRightInd w:val="0"/>
              <w:rPr>
                <w:rFonts w:ascii="Arial" w:hAnsi="Arial" w:cs="Arial"/>
                <w:sz w:val="22"/>
                <w:szCs w:val="22"/>
              </w:rPr>
            </w:pPr>
            <w:r w:rsidRPr="00761704">
              <w:rPr>
                <w:rFonts w:ascii="Arial" w:hAnsi="Arial" w:cs="Arial"/>
                <w:sz w:val="22"/>
                <w:szCs w:val="22"/>
              </w:rPr>
              <w:t>Research design (secondary research design)</w:t>
            </w:r>
            <w:r w:rsidR="00332C2A" w:rsidRPr="00761704">
              <w:rPr>
                <w:rFonts w:ascii="Arial" w:hAnsi="Arial" w:cs="Arial"/>
                <w:sz w:val="22"/>
                <w:szCs w:val="22"/>
              </w:rPr>
              <w:t xml:space="preserve"> – Systematic literature Review</w:t>
            </w:r>
          </w:p>
          <w:p w14:paraId="471A9909" w14:textId="77777777" w:rsidR="00141D60" w:rsidRPr="00761704" w:rsidRDefault="00141D60" w:rsidP="008C14E9">
            <w:pPr>
              <w:autoSpaceDE w:val="0"/>
              <w:autoSpaceDN w:val="0"/>
              <w:adjustRightInd w:val="0"/>
              <w:rPr>
                <w:rFonts w:ascii="Arial" w:hAnsi="Arial" w:cs="Arial"/>
                <w:sz w:val="22"/>
                <w:szCs w:val="22"/>
              </w:rPr>
            </w:pPr>
          </w:p>
          <w:p w14:paraId="319E91AD" w14:textId="0BD53965" w:rsidR="00B26DC6"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B26DC6" w:rsidRPr="00761704">
              <w:rPr>
                <w:rFonts w:ascii="Arial" w:hAnsi="Arial" w:cs="Arial"/>
                <w:sz w:val="22"/>
                <w:szCs w:val="22"/>
              </w:rPr>
              <w:t>Search strategy</w:t>
            </w:r>
          </w:p>
          <w:p w14:paraId="7B807EA9" w14:textId="7B34ACD1" w:rsidR="00B767D8"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285E03" w:rsidRPr="00761704">
              <w:rPr>
                <w:rFonts w:ascii="Arial" w:hAnsi="Arial" w:cs="Arial"/>
                <w:sz w:val="22"/>
                <w:szCs w:val="22"/>
              </w:rPr>
              <w:t>Databases</w:t>
            </w:r>
            <w:r w:rsidR="00332C2A" w:rsidRPr="00761704">
              <w:rPr>
                <w:rFonts w:ascii="Arial" w:hAnsi="Arial" w:cs="Arial"/>
                <w:sz w:val="22"/>
                <w:szCs w:val="22"/>
              </w:rPr>
              <w:t>:</w:t>
            </w:r>
            <w:r w:rsidR="00285E03" w:rsidRPr="00761704">
              <w:rPr>
                <w:rFonts w:ascii="Arial" w:hAnsi="Arial" w:cs="Arial"/>
                <w:sz w:val="22"/>
                <w:szCs w:val="22"/>
              </w:rPr>
              <w:t xml:space="preserve"> </w:t>
            </w:r>
            <w:proofErr w:type="gramStart"/>
            <w:r w:rsidR="00285E03" w:rsidRPr="00761704">
              <w:rPr>
                <w:rFonts w:ascii="Arial" w:hAnsi="Arial" w:cs="Arial"/>
                <w:sz w:val="22"/>
                <w:szCs w:val="22"/>
              </w:rPr>
              <w:t>PubMed ,</w:t>
            </w:r>
            <w:proofErr w:type="gramEnd"/>
            <w:r w:rsidR="00285E03" w:rsidRPr="00761704">
              <w:rPr>
                <w:rFonts w:ascii="Arial" w:hAnsi="Arial" w:cs="Arial"/>
                <w:sz w:val="22"/>
                <w:szCs w:val="22"/>
              </w:rPr>
              <w:t xml:space="preserve"> university </w:t>
            </w:r>
            <w:proofErr w:type="gramStart"/>
            <w:r w:rsidR="00285E03" w:rsidRPr="00761704">
              <w:rPr>
                <w:rFonts w:ascii="Arial" w:hAnsi="Arial" w:cs="Arial"/>
                <w:sz w:val="22"/>
                <w:szCs w:val="22"/>
              </w:rPr>
              <w:t>library</w:t>
            </w:r>
            <w:r w:rsidR="00332C2A" w:rsidRPr="00761704">
              <w:rPr>
                <w:rFonts w:ascii="Arial" w:hAnsi="Arial" w:cs="Arial"/>
                <w:sz w:val="22"/>
                <w:szCs w:val="22"/>
              </w:rPr>
              <w:t xml:space="preserve"> </w:t>
            </w:r>
            <w:r w:rsidR="00761704" w:rsidRPr="00761704">
              <w:rPr>
                <w:rFonts w:ascii="Arial" w:hAnsi="Arial" w:cs="Arial"/>
                <w:sz w:val="22"/>
                <w:szCs w:val="22"/>
              </w:rPr>
              <w:t>,google</w:t>
            </w:r>
            <w:proofErr w:type="gramEnd"/>
            <w:r w:rsidR="00761704" w:rsidRPr="00761704">
              <w:rPr>
                <w:rFonts w:ascii="Arial" w:hAnsi="Arial" w:cs="Arial"/>
                <w:sz w:val="22"/>
                <w:szCs w:val="22"/>
              </w:rPr>
              <w:t xml:space="preserve"> scholar</w:t>
            </w:r>
            <w:r w:rsidR="00285E03" w:rsidRPr="00761704">
              <w:rPr>
                <w:rFonts w:ascii="Arial" w:hAnsi="Arial" w:cs="Arial"/>
                <w:sz w:val="22"/>
                <w:szCs w:val="22"/>
              </w:rPr>
              <w:t xml:space="preserve"> are going to be searched systematically. Search terms will be: (1) T2DM terms type 2 diabetes or T2DM or diabetes mellitus; (2) ethnic minority terms: South Asian or Black African or Black Caribbean or BAME or ethnic minority or minority ethnic or inequalities, disparities, management, or prevention.</w:t>
            </w:r>
          </w:p>
          <w:p w14:paraId="3EF86881" w14:textId="10E70471" w:rsidR="00B767D8"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p>
          <w:p w14:paraId="3BE544EC" w14:textId="1A7AEC66" w:rsidR="00B767D8"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285E03" w:rsidRPr="00761704">
              <w:rPr>
                <w:rFonts w:ascii="Arial" w:hAnsi="Arial" w:cs="Arial"/>
                <w:sz w:val="22"/>
                <w:szCs w:val="22"/>
              </w:rPr>
              <w:t>Inclusion criteria-</w:t>
            </w:r>
          </w:p>
          <w:p w14:paraId="70D9F3FD" w14:textId="21F1C4EC"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published study must be conducted in the UK since </w:t>
            </w:r>
            <w:proofErr w:type="gramStart"/>
            <w:r w:rsidRPr="00761704">
              <w:rPr>
                <w:rFonts w:ascii="Arial" w:hAnsi="Arial" w:cs="Arial"/>
                <w:sz w:val="22"/>
                <w:szCs w:val="22"/>
              </w:rPr>
              <w:t>2015;</w:t>
            </w:r>
            <w:proofErr w:type="gramEnd"/>
          </w:p>
          <w:p w14:paraId="58C51A75" w14:textId="21A6E2BA"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adult population with ethnic minority </w:t>
            </w:r>
            <w:proofErr w:type="gramStart"/>
            <w:r w:rsidRPr="00761704">
              <w:rPr>
                <w:rFonts w:ascii="Arial" w:hAnsi="Arial" w:cs="Arial"/>
                <w:sz w:val="22"/>
                <w:szCs w:val="22"/>
              </w:rPr>
              <w:t>background;</w:t>
            </w:r>
            <w:proofErr w:type="gramEnd"/>
          </w:p>
          <w:p w14:paraId="16E1EBC7" w14:textId="056F3B73"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study must be about barriers to T2DM prevention or </w:t>
            </w:r>
            <w:proofErr w:type="gramStart"/>
            <w:r w:rsidRPr="00761704">
              <w:rPr>
                <w:rFonts w:ascii="Arial" w:hAnsi="Arial" w:cs="Arial"/>
                <w:sz w:val="22"/>
                <w:szCs w:val="22"/>
              </w:rPr>
              <w:t>management;</w:t>
            </w:r>
            <w:proofErr w:type="gramEnd"/>
            <w:r w:rsidRPr="00761704">
              <w:rPr>
                <w:rFonts w:ascii="Arial" w:hAnsi="Arial" w:cs="Arial"/>
                <w:sz w:val="22"/>
                <w:szCs w:val="22"/>
              </w:rPr>
              <w:t xml:space="preserve"> </w:t>
            </w:r>
          </w:p>
          <w:p w14:paraId="3D2AABC8" w14:textId="0486BF46"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study must be</w:t>
            </w:r>
            <w:r w:rsidR="00332C2A" w:rsidRPr="00761704">
              <w:rPr>
                <w:rFonts w:ascii="Arial" w:hAnsi="Arial" w:cs="Arial"/>
                <w:sz w:val="22"/>
                <w:szCs w:val="22"/>
              </w:rPr>
              <w:t xml:space="preserve"> peer-reviewed</w:t>
            </w:r>
            <w:r w:rsidRPr="00761704">
              <w:rPr>
                <w:rFonts w:ascii="Arial" w:hAnsi="Arial" w:cs="Arial"/>
                <w:sz w:val="22"/>
                <w:szCs w:val="22"/>
              </w:rPr>
              <w:t>.</w:t>
            </w:r>
          </w:p>
          <w:p w14:paraId="5CC81C87" w14:textId="20A5082A"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Articles only be English language.</w:t>
            </w:r>
          </w:p>
          <w:p w14:paraId="6D052209" w14:textId="6537D9B9" w:rsidR="00332C2A" w:rsidRPr="00761704" w:rsidRDefault="00332C2A" w:rsidP="008C14E9">
            <w:pPr>
              <w:autoSpaceDE w:val="0"/>
              <w:autoSpaceDN w:val="0"/>
              <w:adjustRightInd w:val="0"/>
              <w:rPr>
                <w:rFonts w:ascii="Arial" w:hAnsi="Arial" w:cs="Arial"/>
                <w:sz w:val="22"/>
                <w:szCs w:val="22"/>
              </w:rPr>
            </w:pPr>
            <w:r w:rsidRPr="00761704">
              <w:rPr>
                <w:rFonts w:ascii="Arial" w:hAnsi="Arial" w:cs="Arial"/>
                <w:sz w:val="22"/>
                <w:szCs w:val="22"/>
              </w:rPr>
              <w:t>Studies that are free to access</w:t>
            </w:r>
          </w:p>
          <w:p w14:paraId="4A5A2AA8" w14:textId="00235563"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p>
          <w:p w14:paraId="27A57AB5" w14:textId="586EC2F9"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Exclusion criteria-</w:t>
            </w:r>
          </w:p>
          <w:p w14:paraId="200A01DC" w14:textId="77777777"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a study that has only addressed Type 1 or gestational </w:t>
            </w:r>
            <w:proofErr w:type="gramStart"/>
            <w:r w:rsidRPr="00761704">
              <w:rPr>
                <w:rFonts w:ascii="Arial" w:hAnsi="Arial" w:cs="Arial"/>
                <w:sz w:val="22"/>
                <w:szCs w:val="22"/>
              </w:rPr>
              <w:t>diabetes;</w:t>
            </w:r>
            <w:proofErr w:type="gramEnd"/>
          </w:p>
          <w:p w14:paraId="0E08A792" w14:textId="524E303D"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study has been conducted outside the </w:t>
            </w:r>
            <w:proofErr w:type="gramStart"/>
            <w:r w:rsidRPr="00761704">
              <w:rPr>
                <w:rFonts w:ascii="Arial" w:hAnsi="Arial" w:cs="Arial"/>
                <w:sz w:val="22"/>
                <w:szCs w:val="22"/>
              </w:rPr>
              <w:t>UK;</w:t>
            </w:r>
            <w:proofErr w:type="gramEnd"/>
            <w:r w:rsidRPr="00761704">
              <w:rPr>
                <w:rFonts w:ascii="Arial" w:hAnsi="Arial" w:cs="Arial"/>
                <w:sz w:val="22"/>
                <w:szCs w:val="22"/>
              </w:rPr>
              <w:t xml:space="preserve"> </w:t>
            </w:r>
          </w:p>
          <w:p w14:paraId="1C36E02D" w14:textId="6D7DAC6E"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study addresses children or </w:t>
            </w:r>
            <w:proofErr w:type="gramStart"/>
            <w:r w:rsidRPr="00761704">
              <w:rPr>
                <w:rFonts w:ascii="Arial" w:hAnsi="Arial" w:cs="Arial"/>
                <w:sz w:val="22"/>
                <w:szCs w:val="22"/>
              </w:rPr>
              <w:t>adolescents;</w:t>
            </w:r>
            <w:proofErr w:type="gramEnd"/>
            <w:r w:rsidRPr="00761704">
              <w:rPr>
                <w:rFonts w:ascii="Arial" w:hAnsi="Arial" w:cs="Arial"/>
                <w:sz w:val="22"/>
                <w:szCs w:val="22"/>
              </w:rPr>
              <w:t xml:space="preserve"> </w:t>
            </w:r>
          </w:p>
          <w:p w14:paraId="653B958D" w14:textId="27A990A0"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a study </w:t>
            </w:r>
            <w:r w:rsidR="00332C2A" w:rsidRPr="00761704">
              <w:rPr>
                <w:rFonts w:ascii="Arial" w:hAnsi="Arial" w:cs="Arial"/>
                <w:sz w:val="22"/>
                <w:szCs w:val="22"/>
              </w:rPr>
              <w:t xml:space="preserve">that </w:t>
            </w:r>
            <w:r w:rsidRPr="00761704">
              <w:rPr>
                <w:rFonts w:ascii="Arial" w:hAnsi="Arial" w:cs="Arial"/>
                <w:sz w:val="22"/>
                <w:szCs w:val="22"/>
              </w:rPr>
              <w:t>editorials or comments without primary data.</w:t>
            </w:r>
          </w:p>
          <w:p w14:paraId="6320C9DF" w14:textId="1BBE13D6" w:rsidR="00285E03"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285E03" w:rsidRPr="00761704">
              <w:rPr>
                <w:rFonts w:ascii="Arial" w:hAnsi="Arial" w:cs="Arial"/>
                <w:sz w:val="22"/>
                <w:szCs w:val="22"/>
              </w:rPr>
              <w:t xml:space="preserve">       Non p</w:t>
            </w:r>
            <w:r w:rsidR="00332C2A" w:rsidRPr="00761704">
              <w:rPr>
                <w:rFonts w:ascii="Arial" w:hAnsi="Arial" w:cs="Arial"/>
                <w:sz w:val="22"/>
                <w:szCs w:val="22"/>
              </w:rPr>
              <w:t>eer</w:t>
            </w:r>
            <w:r w:rsidR="00285E03" w:rsidRPr="00761704">
              <w:rPr>
                <w:rFonts w:ascii="Arial" w:hAnsi="Arial" w:cs="Arial"/>
                <w:sz w:val="22"/>
                <w:szCs w:val="22"/>
              </w:rPr>
              <w:t xml:space="preserve"> reviewed articles </w:t>
            </w:r>
          </w:p>
          <w:p w14:paraId="0B6C39E7" w14:textId="3A5068BA" w:rsidR="00285E03" w:rsidRPr="00761704" w:rsidRDefault="00285E03" w:rsidP="008C14E9">
            <w:pPr>
              <w:autoSpaceDE w:val="0"/>
              <w:autoSpaceDN w:val="0"/>
              <w:adjustRightInd w:val="0"/>
              <w:rPr>
                <w:rFonts w:ascii="Arial" w:hAnsi="Arial" w:cs="Arial"/>
                <w:sz w:val="22"/>
                <w:szCs w:val="22"/>
              </w:rPr>
            </w:pPr>
            <w:r w:rsidRPr="00761704">
              <w:rPr>
                <w:rFonts w:ascii="Arial" w:hAnsi="Arial" w:cs="Arial"/>
                <w:sz w:val="22"/>
                <w:szCs w:val="22"/>
              </w:rPr>
              <w:t xml:space="preserve">                  Articles other than English language</w:t>
            </w:r>
          </w:p>
          <w:p w14:paraId="1B8C7070" w14:textId="2A45B539" w:rsidR="00332C2A" w:rsidRPr="00761704" w:rsidRDefault="00332C2A" w:rsidP="008C14E9">
            <w:pPr>
              <w:autoSpaceDE w:val="0"/>
              <w:autoSpaceDN w:val="0"/>
              <w:adjustRightInd w:val="0"/>
              <w:rPr>
                <w:rFonts w:ascii="Arial" w:hAnsi="Arial" w:cs="Arial"/>
                <w:sz w:val="22"/>
                <w:szCs w:val="22"/>
              </w:rPr>
            </w:pPr>
            <w:r w:rsidRPr="00761704">
              <w:rPr>
                <w:rFonts w:ascii="Arial" w:hAnsi="Arial" w:cs="Arial"/>
                <w:sz w:val="22"/>
                <w:szCs w:val="22"/>
              </w:rPr>
              <w:t>Studies that are paid to view</w:t>
            </w:r>
          </w:p>
          <w:p w14:paraId="5AC96FC3" w14:textId="77777777" w:rsidR="00285E03" w:rsidRPr="00761704" w:rsidRDefault="00285E03" w:rsidP="008C14E9">
            <w:pPr>
              <w:autoSpaceDE w:val="0"/>
              <w:autoSpaceDN w:val="0"/>
              <w:adjustRightInd w:val="0"/>
              <w:rPr>
                <w:rFonts w:ascii="Arial" w:hAnsi="Arial" w:cs="Arial"/>
                <w:sz w:val="22"/>
                <w:szCs w:val="22"/>
              </w:rPr>
            </w:pPr>
          </w:p>
          <w:p w14:paraId="480E0AA7" w14:textId="7A293484" w:rsidR="00B767D8" w:rsidRPr="00761704" w:rsidRDefault="00F6613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1C5041" w:rsidRPr="00761704">
              <w:rPr>
                <w:rFonts w:ascii="Arial" w:hAnsi="Arial" w:cs="Arial"/>
                <w:sz w:val="22"/>
                <w:szCs w:val="22"/>
              </w:rPr>
              <w:t>12</w:t>
            </w:r>
            <w:r w:rsidR="00332C2A" w:rsidRPr="00761704">
              <w:rPr>
                <w:rFonts w:ascii="Arial" w:hAnsi="Arial" w:cs="Arial"/>
                <w:sz w:val="22"/>
                <w:szCs w:val="22"/>
              </w:rPr>
              <w:t>-</w:t>
            </w:r>
            <w:r w:rsidR="00D05A7B" w:rsidRPr="00761704">
              <w:rPr>
                <w:rFonts w:ascii="Arial" w:hAnsi="Arial" w:cs="Arial"/>
                <w:sz w:val="22"/>
                <w:szCs w:val="22"/>
              </w:rPr>
              <w:t>15</w:t>
            </w:r>
            <w:r w:rsidR="001C5041" w:rsidRPr="00761704">
              <w:rPr>
                <w:rFonts w:ascii="Arial" w:hAnsi="Arial" w:cs="Arial"/>
                <w:sz w:val="22"/>
                <w:szCs w:val="22"/>
              </w:rPr>
              <w:t xml:space="preserve"> articles</w:t>
            </w:r>
          </w:p>
          <w:p w14:paraId="2C37230E" w14:textId="77777777" w:rsidR="00924151" w:rsidRPr="00761704" w:rsidRDefault="00924151" w:rsidP="008C14E9">
            <w:pPr>
              <w:autoSpaceDE w:val="0"/>
              <w:autoSpaceDN w:val="0"/>
              <w:adjustRightInd w:val="0"/>
              <w:rPr>
                <w:rFonts w:ascii="Arial" w:hAnsi="Arial" w:cs="Arial"/>
                <w:sz w:val="22"/>
                <w:szCs w:val="22"/>
              </w:rPr>
            </w:pPr>
          </w:p>
          <w:p w14:paraId="6FFFC148" w14:textId="77777777" w:rsidR="00F45E57" w:rsidRPr="00761704" w:rsidRDefault="00924151" w:rsidP="008C14E9">
            <w:pPr>
              <w:autoSpaceDE w:val="0"/>
              <w:autoSpaceDN w:val="0"/>
              <w:adjustRightInd w:val="0"/>
              <w:rPr>
                <w:rFonts w:ascii="Arial" w:hAnsi="Arial" w:cs="Arial"/>
                <w:sz w:val="22"/>
                <w:szCs w:val="22"/>
              </w:rPr>
            </w:pPr>
            <w:r w:rsidRPr="00761704">
              <w:rPr>
                <w:rFonts w:ascii="Arial" w:hAnsi="Arial" w:cs="Arial"/>
                <w:sz w:val="22"/>
                <w:szCs w:val="22"/>
              </w:rPr>
              <w:lastRenderedPageBreak/>
              <w:t xml:space="preserve">       </w:t>
            </w:r>
          </w:p>
          <w:p w14:paraId="39D02B11" w14:textId="77777777" w:rsidR="00F45E57" w:rsidRPr="00761704" w:rsidRDefault="00F45E57" w:rsidP="008C14E9">
            <w:pPr>
              <w:autoSpaceDE w:val="0"/>
              <w:autoSpaceDN w:val="0"/>
              <w:adjustRightInd w:val="0"/>
              <w:rPr>
                <w:rFonts w:ascii="Arial" w:hAnsi="Arial" w:cs="Arial"/>
                <w:sz w:val="22"/>
                <w:szCs w:val="22"/>
              </w:rPr>
            </w:pPr>
          </w:p>
          <w:p w14:paraId="5E42C6EE" w14:textId="77777777" w:rsidR="00F45E57" w:rsidRPr="00761704" w:rsidRDefault="00F45E57" w:rsidP="008C14E9">
            <w:pPr>
              <w:autoSpaceDE w:val="0"/>
              <w:autoSpaceDN w:val="0"/>
              <w:adjustRightInd w:val="0"/>
              <w:rPr>
                <w:rFonts w:ascii="Arial" w:hAnsi="Arial" w:cs="Arial"/>
                <w:sz w:val="22"/>
                <w:szCs w:val="22"/>
              </w:rPr>
            </w:pPr>
          </w:p>
          <w:p w14:paraId="224A9550" w14:textId="42D68735" w:rsidR="00B26DC6" w:rsidRPr="00761704" w:rsidRDefault="00924151"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B26DC6" w:rsidRPr="00761704">
              <w:rPr>
                <w:rFonts w:ascii="Arial" w:hAnsi="Arial" w:cs="Arial"/>
                <w:sz w:val="22"/>
                <w:szCs w:val="22"/>
              </w:rPr>
              <w:t>Applied screening</w:t>
            </w:r>
          </w:p>
          <w:p w14:paraId="55BD041C" w14:textId="77777777" w:rsidR="00F45E57" w:rsidRPr="00761704" w:rsidRDefault="00F45E57" w:rsidP="008C14E9">
            <w:pPr>
              <w:autoSpaceDE w:val="0"/>
              <w:autoSpaceDN w:val="0"/>
              <w:adjustRightInd w:val="0"/>
              <w:rPr>
                <w:rFonts w:ascii="Arial" w:hAnsi="Arial" w:cs="Arial"/>
                <w:sz w:val="22"/>
                <w:szCs w:val="22"/>
              </w:rPr>
            </w:pPr>
          </w:p>
          <w:p w14:paraId="1B68CB67" w14:textId="7643A030" w:rsidR="00F45E57" w:rsidRPr="00761704" w:rsidRDefault="00F45E57" w:rsidP="00F45E57">
            <w:pPr>
              <w:spacing w:line="480" w:lineRule="auto"/>
              <w:jc w:val="both"/>
              <w:rPr>
                <w:rFonts w:ascii="Arial" w:hAnsi="Arial" w:cs="Arial"/>
                <w:sz w:val="22"/>
                <w:szCs w:val="22"/>
              </w:rPr>
            </w:pPr>
            <w:r w:rsidRPr="00761704">
              <w:rPr>
                <w:rFonts w:ascii="Arial" w:hAnsi="Arial" w:cs="Arial"/>
                <w:sz w:val="22"/>
                <w:szCs w:val="22"/>
              </w:rPr>
              <w:t>The process of screening will be done in two different ways: title and abstract screening, and then the review of the full text and any discrepancies will be resolved by discussing them with the dissertation supervisor (Aveyard, 2019). Reasons for non-inclusion on the full-text stage will be efficiently documented and presented in a PRISMA flow diagram with a view to guaranteeing transparency as well as reproducibility of the review process.</w:t>
            </w:r>
          </w:p>
          <w:p w14:paraId="3CB1E111" w14:textId="094110CD" w:rsidR="00924151" w:rsidRPr="00761704" w:rsidRDefault="00924151" w:rsidP="008C14E9">
            <w:pPr>
              <w:autoSpaceDE w:val="0"/>
              <w:autoSpaceDN w:val="0"/>
              <w:adjustRightInd w:val="0"/>
              <w:rPr>
                <w:rFonts w:ascii="Arial" w:hAnsi="Arial" w:cs="Arial"/>
                <w:sz w:val="22"/>
                <w:szCs w:val="22"/>
              </w:rPr>
            </w:pPr>
          </w:p>
          <w:p w14:paraId="53AB781D" w14:textId="4761AD45" w:rsidR="00924151" w:rsidRPr="00761704" w:rsidRDefault="00924151" w:rsidP="008C14E9">
            <w:pPr>
              <w:autoSpaceDE w:val="0"/>
              <w:autoSpaceDN w:val="0"/>
              <w:adjustRightInd w:val="0"/>
              <w:rPr>
                <w:rFonts w:ascii="Arial" w:hAnsi="Arial" w:cs="Arial"/>
                <w:sz w:val="22"/>
                <w:szCs w:val="22"/>
              </w:rPr>
            </w:pPr>
            <w:r w:rsidRPr="00761704">
              <w:rPr>
                <w:rFonts w:ascii="Arial" w:hAnsi="Arial" w:cs="Arial"/>
                <w:sz w:val="22"/>
                <w:szCs w:val="22"/>
              </w:rPr>
              <w:t>Prisma reporting will be followed</w:t>
            </w:r>
          </w:p>
          <w:p w14:paraId="028BED98" w14:textId="77777777" w:rsidR="00141D60" w:rsidRPr="00761704" w:rsidRDefault="00141D60" w:rsidP="008C14E9">
            <w:pPr>
              <w:autoSpaceDE w:val="0"/>
              <w:autoSpaceDN w:val="0"/>
              <w:adjustRightInd w:val="0"/>
              <w:rPr>
                <w:rFonts w:ascii="Arial" w:hAnsi="Arial" w:cs="Arial"/>
                <w:sz w:val="22"/>
                <w:szCs w:val="22"/>
              </w:rPr>
            </w:pPr>
          </w:p>
          <w:p w14:paraId="5BE5E65F" w14:textId="0A11DB2C" w:rsidR="00141D60" w:rsidRPr="00761704" w:rsidRDefault="00F45E57"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141D60" w:rsidRPr="00761704">
              <w:rPr>
                <w:rFonts w:ascii="Arial" w:hAnsi="Arial" w:cs="Arial"/>
                <w:sz w:val="22"/>
                <w:szCs w:val="22"/>
              </w:rPr>
              <w:t xml:space="preserve">Quality assessment </w:t>
            </w:r>
          </w:p>
          <w:p w14:paraId="5D9F4C90" w14:textId="11C2461E" w:rsidR="00F66131" w:rsidRPr="00761704" w:rsidRDefault="00F45E57" w:rsidP="008C14E9">
            <w:pPr>
              <w:autoSpaceDE w:val="0"/>
              <w:autoSpaceDN w:val="0"/>
              <w:adjustRightInd w:val="0"/>
              <w:rPr>
                <w:rFonts w:ascii="Arial" w:hAnsi="Arial" w:cs="Arial"/>
                <w:sz w:val="22"/>
                <w:szCs w:val="22"/>
              </w:rPr>
            </w:pPr>
            <w:r w:rsidRPr="00761704">
              <w:rPr>
                <w:rFonts w:ascii="Arial" w:hAnsi="Arial" w:cs="Arial"/>
                <w:sz w:val="22"/>
                <w:szCs w:val="22"/>
              </w:rPr>
              <w:t xml:space="preserve">             The quality of methodology will be assessed through the Critical Appraisal Skills Programme (CASP)</w:t>
            </w:r>
          </w:p>
          <w:p w14:paraId="1181175A" w14:textId="77777777" w:rsidR="00F45E57" w:rsidRPr="00761704" w:rsidRDefault="00F45E57" w:rsidP="008C14E9">
            <w:pPr>
              <w:autoSpaceDE w:val="0"/>
              <w:autoSpaceDN w:val="0"/>
              <w:adjustRightInd w:val="0"/>
              <w:rPr>
                <w:rFonts w:ascii="Arial" w:hAnsi="Arial" w:cs="Arial"/>
                <w:sz w:val="22"/>
                <w:szCs w:val="22"/>
              </w:rPr>
            </w:pPr>
          </w:p>
          <w:p w14:paraId="0E460F0E" w14:textId="77777777" w:rsidR="00F45E57" w:rsidRPr="00761704" w:rsidRDefault="00F45E57" w:rsidP="008C14E9">
            <w:pPr>
              <w:autoSpaceDE w:val="0"/>
              <w:autoSpaceDN w:val="0"/>
              <w:adjustRightInd w:val="0"/>
              <w:rPr>
                <w:rFonts w:ascii="Arial" w:hAnsi="Arial" w:cs="Arial"/>
                <w:sz w:val="22"/>
                <w:szCs w:val="22"/>
              </w:rPr>
            </w:pPr>
          </w:p>
          <w:p w14:paraId="31522836" w14:textId="1BE4B2F7" w:rsidR="00F66131" w:rsidRPr="00761704" w:rsidRDefault="00F45E57" w:rsidP="008C14E9">
            <w:pPr>
              <w:autoSpaceDE w:val="0"/>
              <w:autoSpaceDN w:val="0"/>
              <w:adjustRightInd w:val="0"/>
              <w:rPr>
                <w:rFonts w:ascii="Arial" w:hAnsi="Arial" w:cs="Arial"/>
                <w:sz w:val="22"/>
                <w:szCs w:val="22"/>
              </w:rPr>
            </w:pPr>
            <w:r w:rsidRPr="00761704">
              <w:rPr>
                <w:rFonts w:ascii="Arial" w:hAnsi="Arial" w:cs="Arial"/>
                <w:sz w:val="22"/>
                <w:szCs w:val="22"/>
              </w:rPr>
              <w:t xml:space="preserve">         </w:t>
            </w:r>
            <w:r w:rsidR="00F66131" w:rsidRPr="00761704">
              <w:rPr>
                <w:rFonts w:ascii="Arial" w:hAnsi="Arial" w:cs="Arial"/>
                <w:sz w:val="22"/>
                <w:szCs w:val="22"/>
              </w:rPr>
              <w:t>Data extraction (</w:t>
            </w:r>
            <w:r w:rsidRPr="00761704">
              <w:rPr>
                <w:rFonts w:ascii="Arial" w:hAnsi="Arial" w:cs="Arial"/>
                <w:sz w:val="22"/>
                <w:szCs w:val="22"/>
              </w:rPr>
              <w:t>summary, management</w:t>
            </w:r>
            <w:r w:rsidR="00F66131" w:rsidRPr="00761704">
              <w:rPr>
                <w:rFonts w:ascii="Arial" w:hAnsi="Arial" w:cs="Arial"/>
                <w:sz w:val="22"/>
                <w:szCs w:val="22"/>
              </w:rPr>
              <w:t>)</w:t>
            </w:r>
          </w:p>
          <w:p w14:paraId="0097D63C" w14:textId="15F801A3" w:rsidR="00F45E57" w:rsidRPr="00761704" w:rsidRDefault="00F45E57" w:rsidP="008C14E9">
            <w:pPr>
              <w:autoSpaceDE w:val="0"/>
              <w:autoSpaceDN w:val="0"/>
              <w:adjustRightInd w:val="0"/>
              <w:rPr>
                <w:rFonts w:ascii="Arial" w:hAnsi="Arial" w:cs="Arial"/>
                <w:sz w:val="22"/>
                <w:szCs w:val="22"/>
              </w:rPr>
            </w:pPr>
            <w:r w:rsidRPr="00761704">
              <w:rPr>
                <w:rFonts w:ascii="Arial" w:hAnsi="Arial" w:cs="Arial"/>
                <w:sz w:val="22"/>
                <w:szCs w:val="22"/>
              </w:rPr>
              <w:t xml:space="preserve">                An extraction form using the standardised Microsoft Excel will ensure that: author, year, study design, setting, the population characteristics, the types of barriers that were investigated, the reported outcomes, the most important findings, and quality appraisal scores are captured. The data will also be stored securely in a university drive, with access being limited</w:t>
            </w:r>
          </w:p>
          <w:p w14:paraId="42BB865E" w14:textId="77777777" w:rsidR="00141D60" w:rsidRPr="00761704" w:rsidRDefault="00141D60" w:rsidP="008C14E9">
            <w:pPr>
              <w:autoSpaceDE w:val="0"/>
              <w:autoSpaceDN w:val="0"/>
              <w:adjustRightInd w:val="0"/>
              <w:rPr>
                <w:rFonts w:ascii="Arial" w:hAnsi="Arial" w:cs="Arial"/>
                <w:sz w:val="22"/>
                <w:szCs w:val="22"/>
              </w:rPr>
            </w:pPr>
          </w:p>
          <w:p w14:paraId="436F124A" w14:textId="5705C142" w:rsidR="00141D60" w:rsidRPr="00761704" w:rsidRDefault="00F45E57" w:rsidP="008C14E9">
            <w:pPr>
              <w:autoSpaceDE w:val="0"/>
              <w:autoSpaceDN w:val="0"/>
              <w:adjustRightInd w:val="0"/>
              <w:rPr>
                <w:rFonts w:ascii="Arial" w:hAnsi="Arial" w:cs="Arial"/>
                <w:b/>
                <w:bCs/>
                <w:color w:val="FF0000"/>
                <w:sz w:val="22"/>
                <w:szCs w:val="22"/>
              </w:rPr>
            </w:pPr>
            <w:r w:rsidRPr="00761704">
              <w:rPr>
                <w:rFonts w:ascii="Arial" w:hAnsi="Arial" w:cs="Arial"/>
                <w:sz w:val="22"/>
                <w:szCs w:val="22"/>
              </w:rPr>
              <w:t xml:space="preserve">          </w:t>
            </w:r>
            <w:r w:rsidR="00141D60" w:rsidRPr="00761704">
              <w:rPr>
                <w:rFonts w:ascii="Arial" w:hAnsi="Arial" w:cs="Arial"/>
                <w:sz w:val="22"/>
                <w:szCs w:val="22"/>
              </w:rPr>
              <w:t xml:space="preserve">Analysing </w:t>
            </w:r>
            <w:proofErr w:type="gramStart"/>
            <w:r w:rsidR="00141D60" w:rsidRPr="00761704">
              <w:rPr>
                <w:rFonts w:ascii="Arial" w:hAnsi="Arial" w:cs="Arial"/>
                <w:sz w:val="22"/>
                <w:szCs w:val="22"/>
              </w:rPr>
              <w:t>technique(</w:t>
            </w:r>
            <w:proofErr w:type="gramEnd"/>
            <w:r w:rsidR="00141D60" w:rsidRPr="00761704">
              <w:rPr>
                <w:rFonts w:ascii="Arial" w:hAnsi="Arial" w:cs="Arial"/>
                <w:sz w:val="22"/>
                <w:szCs w:val="22"/>
              </w:rPr>
              <w:t xml:space="preserve">thematic </w:t>
            </w:r>
            <w:r w:rsidR="00074BE7" w:rsidRPr="00761704">
              <w:rPr>
                <w:rFonts w:ascii="Arial" w:hAnsi="Arial" w:cs="Arial"/>
                <w:sz w:val="22"/>
                <w:szCs w:val="22"/>
              </w:rPr>
              <w:t>analysis</w:t>
            </w:r>
            <w:r w:rsidR="00D05A7B" w:rsidRPr="00761704">
              <w:rPr>
                <w:rFonts w:ascii="Arial" w:hAnsi="Arial" w:cs="Arial"/>
                <w:sz w:val="22"/>
                <w:szCs w:val="22"/>
              </w:rPr>
              <w:t xml:space="preserve"> </w:t>
            </w:r>
          </w:p>
          <w:p w14:paraId="79AEF1FB" w14:textId="77777777"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b/>
                <w:bCs/>
                <w:color w:val="FF0000"/>
                <w:sz w:val="22"/>
                <w:szCs w:val="22"/>
              </w:rPr>
              <w:t xml:space="preserve">                     </w:t>
            </w:r>
            <w:r w:rsidRPr="00761704">
              <w:rPr>
                <w:rFonts w:ascii="Arial" w:hAnsi="Arial" w:cs="Arial"/>
                <w:color w:val="000000" w:themeColor="text1"/>
                <w:sz w:val="22"/>
                <w:szCs w:val="22"/>
              </w:rPr>
              <w:t>The 6-phase coding framework for thematic analysis will be used to identify themes and patterns in the data (Braun &amp; Clarke, 2006). The phases are:</w:t>
            </w:r>
          </w:p>
          <w:p w14:paraId="478626A4" w14:textId="77777777" w:rsidR="00761704" w:rsidRPr="00761704" w:rsidRDefault="00761704" w:rsidP="00761704">
            <w:pPr>
              <w:autoSpaceDE w:val="0"/>
              <w:autoSpaceDN w:val="0"/>
              <w:adjustRightInd w:val="0"/>
              <w:rPr>
                <w:rFonts w:ascii="Arial" w:hAnsi="Arial" w:cs="Arial"/>
                <w:color w:val="000000" w:themeColor="text1"/>
                <w:sz w:val="22"/>
                <w:szCs w:val="22"/>
              </w:rPr>
            </w:pPr>
          </w:p>
          <w:p w14:paraId="0085302F" w14:textId="570D0FA0"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1-</w:t>
            </w:r>
            <w:r w:rsidRPr="00761704">
              <w:rPr>
                <w:rFonts w:ascii="Arial" w:hAnsi="Arial" w:cs="Arial"/>
                <w:color w:val="000000" w:themeColor="text1"/>
                <w:sz w:val="22"/>
                <w:szCs w:val="22"/>
              </w:rPr>
              <w:t>Familiarization of data.</w:t>
            </w:r>
          </w:p>
          <w:p w14:paraId="10961CF2" w14:textId="1F06B79D"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2-</w:t>
            </w:r>
            <w:r w:rsidRPr="00761704">
              <w:rPr>
                <w:rFonts w:ascii="Arial" w:hAnsi="Arial" w:cs="Arial"/>
                <w:color w:val="000000" w:themeColor="text1"/>
                <w:sz w:val="22"/>
                <w:szCs w:val="22"/>
              </w:rPr>
              <w:t>Generation of codes.</w:t>
            </w:r>
          </w:p>
          <w:p w14:paraId="69E12749" w14:textId="6F583781"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3-</w:t>
            </w:r>
            <w:r w:rsidRPr="00761704">
              <w:rPr>
                <w:rFonts w:ascii="Arial" w:hAnsi="Arial" w:cs="Arial"/>
                <w:color w:val="000000" w:themeColor="text1"/>
                <w:sz w:val="22"/>
                <w:szCs w:val="22"/>
              </w:rPr>
              <w:t>Combining codes into themes.</w:t>
            </w:r>
          </w:p>
          <w:p w14:paraId="7DAD09C6" w14:textId="31C944B0"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4-</w:t>
            </w:r>
            <w:r w:rsidRPr="00761704">
              <w:rPr>
                <w:rFonts w:ascii="Arial" w:hAnsi="Arial" w:cs="Arial"/>
                <w:color w:val="000000" w:themeColor="text1"/>
                <w:sz w:val="22"/>
                <w:szCs w:val="22"/>
              </w:rPr>
              <w:t>Reviewing themes.</w:t>
            </w:r>
          </w:p>
          <w:p w14:paraId="725CE8D0" w14:textId="5849B738"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5-</w:t>
            </w:r>
            <w:r w:rsidRPr="00761704">
              <w:rPr>
                <w:rFonts w:ascii="Arial" w:hAnsi="Arial" w:cs="Arial"/>
                <w:color w:val="000000" w:themeColor="text1"/>
                <w:sz w:val="22"/>
                <w:szCs w:val="22"/>
              </w:rPr>
              <w:t>Determine significance of themes.</w:t>
            </w:r>
          </w:p>
          <w:p w14:paraId="79C37CD3" w14:textId="41135E76" w:rsidR="00761704" w:rsidRPr="00761704" w:rsidRDefault="00761704" w:rsidP="00761704">
            <w:pPr>
              <w:autoSpaceDE w:val="0"/>
              <w:autoSpaceDN w:val="0"/>
              <w:adjustRightInd w:val="0"/>
              <w:rPr>
                <w:rFonts w:ascii="Arial" w:hAnsi="Arial" w:cs="Arial"/>
                <w:color w:val="000000" w:themeColor="text1"/>
                <w:sz w:val="22"/>
                <w:szCs w:val="22"/>
              </w:rPr>
            </w:pPr>
            <w:r w:rsidRPr="00761704">
              <w:rPr>
                <w:rFonts w:ascii="Arial" w:hAnsi="Arial" w:cs="Arial"/>
                <w:color w:val="000000" w:themeColor="text1"/>
                <w:sz w:val="22"/>
                <w:szCs w:val="22"/>
              </w:rPr>
              <w:t xml:space="preserve">                      6-</w:t>
            </w:r>
            <w:r w:rsidRPr="00761704">
              <w:rPr>
                <w:rFonts w:ascii="Arial" w:hAnsi="Arial" w:cs="Arial"/>
                <w:color w:val="000000" w:themeColor="text1"/>
                <w:sz w:val="22"/>
                <w:szCs w:val="22"/>
              </w:rPr>
              <w:t>Reporting of findings.</w:t>
            </w:r>
          </w:p>
          <w:p w14:paraId="32214E5A" w14:textId="77777777" w:rsidR="00141D60" w:rsidRPr="00761704" w:rsidRDefault="00141D60" w:rsidP="008C14E9">
            <w:pPr>
              <w:autoSpaceDE w:val="0"/>
              <w:autoSpaceDN w:val="0"/>
              <w:adjustRightInd w:val="0"/>
              <w:rPr>
                <w:rFonts w:ascii="Arial" w:hAnsi="Arial" w:cs="Arial"/>
                <w:sz w:val="22"/>
                <w:szCs w:val="22"/>
              </w:rPr>
            </w:pPr>
          </w:p>
          <w:p w14:paraId="7E899417" w14:textId="032711A6" w:rsidR="00141D60" w:rsidRPr="00761704" w:rsidRDefault="00141D60" w:rsidP="008C14E9">
            <w:pPr>
              <w:autoSpaceDE w:val="0"/>
              <w:autoSpaceDN w:val="0"/>
              <w:adjustRightInd w:val="0"/>
              <w:rPr>
                <w:rFonts w:ascii="Arial" w:hAnsi="Arial" w:cs="Arial"/>
                <w:sz w:val="22"/>
                <w:szCs w:val="22"/>
              </w:rPr>
            </w:pPr>
            <w:r w:rsidRPr="00761704">
              <w:rPr>
                <w:rFonts w:ascii="Arial" w:hAnsi="Arial" w:cs="Arial"/>
                <w:sz w:val="22"/>
                <w:szCs w:val="22"/>
              </w:rPr>
              <w:t xml:space="preserve">Ethical </w:t>
            </w:r>
            <w:r w:rsidR="00074BE7" w:rsidRPr="00761704">
              <w:rPr>
                <w:rFonts w:ascii="Arial" w:hAnsi="Arial" w:cs="Arial"/>
                <w:sz w:val="22"/>
                <w:szCs w:val="22"/>
              </w:rPr>
              <w:t>consideration</w:t>
            </w:r>
            <w:r w:rsidRPr="00761704">
              <w:rPr>
                <w:rFonts w:ascii="Arial" w:hAnsi="Arial" w:cs="Arial"/>
                <w:sz w:val="22"/>
                <w:szCs w:val="22"/>
              </w:rPr>
              <w:t xml:space="preserve"> (honesty in reporting, ensure transparency, avoiding biasness</w:t>
            </w:r>
            <w:r w:rsidR="00D05A7B" w:rsidRPr="00761704">
              <w:rPr>
                <w:rFonts w:ascii="Arial" w:hAnsi="Arial" w:cs="Arial"/>
                <w:sz w:val="22"/>
                <w:szCs w:val="22"/>
              </w:rPr>
              <w:t xml:space="preserve"> </w:t>
            </w:r>
            <w:r w:rsidRPr="00761704">
              <w:rPr>
                <w:rFonts w:ascii="Arial" w:hAnsi="Arial" w:cs="Arial"/>
                <w:sz w:val="22"/>
                <w:szCs w:val="22"/>
              </w:rPr>
              <w:t xml:space="preserve">(selecting </w:t>
            </w:r>
            <w:r w:rsidR="00074BE7" w:rsidRPr="00761704">
              <w:rPr>
                <w:rFonts w:ascii="Arial" w:hAnsi="Arial" w:cs="Arial"/>
                <w:sz w:val="22"/>
                <w:szCs w:val="22"/>
              </w:rPr>
              <w:t>articles, interpretation</w:t>
            </w:r>
            <w:r w:rsidRPr="00761704">
              <w:rPr>
                <w:rFonts w:ascii="Arial" w:hAnsi="Arial" w:cs="Arial"/>
                <w:sz w:val="22"/>
                <w:szCs w:val="22"/>
              </w:rPr>
              <w:t xml:space="preserve"> of </w:t>
            </w:r>
            <w:r w:rsidR="00074BE7" w:rsidRPr="00761704">
              <w:rPr>
                <w:rFonts w:ascii="Arial" w:hAnsi="Arial" w:cs="Arial"/>
                <w:sz w:val="22"/>
                <w:szCs w:val="22"/>
              </w:rPr>
              <w:t>finding</w:t>
            </w:r>
            <w:r w:rsidR="00761704" w:rsidRPr="00761704">
              <w:rPr>
                <w:rFonts w:ascii="Arial" w:hAnsi="Arial" w:cs="Arial"/>
                <w:sz w:val="22"/>
                <w:szCs w:val="22"/>
              </w:rPr>
              <w:t>)</w:t>
            </w:r>
            <w:r w:rsidR="00074BE7" w:rsidRPr="00761704">
              <w:rPr>
                <w:rFonts w:ascii="Arial" w:hAnsi="Arial" w:cs="Arial"/>
                <w:sz w:val="22"/>
                <w:szCs w:val="22"/>
              </w:rPr>
              <w:t>, avoid</w:t>
            </w:r>
            <w:r w:rsidRPr="00761704">
              <w:rPr>
                <w:rFonts w:ascii="Arial" w:hAnsi="Arial" w:cs="Arial"/>
                <w:sz w:val="22"/>
                <w:szCs w:val="22"/>
              </w:rPr>
              <w:t xml:space="preserve"> </w:t>
            </w:r>
            <w:r w:rsidR="00074BE7" w:rsidRPr="00761704">
              <w:rPr>
                <w:rFonts w:ascii="Arial" w:hAnsi="Arial" w:cs="Arial"/>
                <w:sz w:val="22"/>
                <w:szCs w:val="22"/>
              </w:rPr>
              <w:t>plagiarism, apply</w:t>
            </w:r>
            <w:r w:rsidRPr="00761704">
              <w:rPr>
                <w:rFonts w:ascii="Arial" w:hAnsi="Arial" w:cs="Arial"/>
                <w:sz w:val="22"/>
                <w:szCs w:val="22"/>
              </w:rPr>
              <w:t xml:space="preserve"> good </w:t>
            </w:r>
            <w:r w:rsidR="00074BE7" w:rsidRPr="00761704">
              <w:rPr>
                <w:rFonts w:ascii="Arial" w:hAnsi="Arial" w:cs="Arial"/>
                <w:sz w:val="22"/>
                <w:szCs w:val="22"/>
              </w:rPr>
              <w:t>paraphrasing</w:t>
            </w:r>
            <w:r w:rsidR="00761704" w:rsidRPr="00761704">
              <w:rPr>
                <w:rFonts w:ascii="Arial" w:hAnsi="Arial" w:cs="Arial"/>
                <w:sz w:val="22"/>
                <w:szCs w:val="22"/>
              </w:rPr>
              <w:t>.)</w:t>
            </w:r>
          </w:p>
          <w:p w14:paraId="39976605" w14:textId="77777777" w:rsidR="003F1A54" w:rsidRPr="00761704" w:rsidRDefault="003F1A54" w:rsidP="008C14E9">
            <w:pPr>
              <w:autoSpaceDE w:val="0"/>
              <w:autoSpaceDN w:val="0"/>
              <w:adjustRightInd w:val="0"/>
              <w:rPr>
                <w:rFonts w:ascii="Arial" w:hAnsi="Arial" w:cs="Arial"/>
                <w:sz w:val="22"/>
                <w:szCs w:val="22"/>
              </w:rPr>
            </w:pPr>
          </w:p>
          <w:p w14:paraId="00318F02" w14:textId="77777777" w:rsidR="003F1A54" w:rsidRPr="00761704" w:rsidRDefault="003F1A54" w:rsidP="008C14E9">
            <w:pPr>
              <w:autoSpaceDE w:val="0"/>
              <w:autoSpaceDN w:val="0"/>
              <w:adjustRightInd w:val="0"/>
              <w:rPr>
                <w:rFonts w:ascii="Arial" w:hAnsi="Arial" w:cs="Arial"/>
                <w:sz w:val="22"/>
                <w:szCs w:val="22"/>
              </w:rPr>
            </w:pPr>
          </w:p>
          <w:p w14:paraId="1C2B5857" w14:textId="77777777" w:rsidR="003F1A54" w:rsidRPr="00761704" w:rsidRDefault="003F1A54" w:rsidP="008C14E9">
            <w:pPr>
              <w:rPr>
                <w:rFonts w:ascii="Arial" w:hAnsi="Arial" w:cs="Arial"/>
                <w:sz w:val="22"/>
                <w:szCs w:val="22"/>
              </w:rPr>
            </w:pPr>
          </w:p>
          <w:p w14:paraId="45E8B681" w14:textId="77777777" w:rsidR="003F1A54" w:rsidRPr="00761704" w:rsidRDefault="003F1A54" w:rsidP="008C14E9">
            <w:pPr>
              <w:autoSpaceDE w:val="0"/>
              <w:autoSpaceDN w:val="0"/>
              <w:adjustRightInd w:val="0"/>
              <w:rPr>
                <w:rFonts w:ascii="Arial" w:hAnsi="Arial" w:cs="Arial"/>
                <w:b/>
                <w:bCs/>
                <w:sz w:val="22"/>
                <w:szCs w:val="22"/>
              </w:rPr>
            </w:pPr>
            <w:r w:rsidRPr="00761704">
              <w:rPr>
                <w:rFonts w:ascii="Arial" w:hAnsi="Arial" w:cs="Arial"/>
                <w:color w:val="A6A6A6" w:themeColor="background1" w:themeShade="A6"/>
                <w:sz w:val="22"/>
                <w:szCs w:val="22"/>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E0547BF" w:rsidR="003F1A54" w:rsidRPr="003C7DED" w:rsidRDefault="00074BE7" w:rsidP="008C14E9">
            <w:pPr>
              <w:rPr>
                <w:rFonts w:ascii="Arial" w:hAnsi="Arial" w:cs="Arial"/>
                <w:sz w:val="22"/>
                <w:szCs w:val="22"/>
              </w:rPr>
            </w:pPr>
            <w:r>
              <w:rPr>
                <w:rFonts w:ascii="Arial" w:hAnsi="Arial" w:cs="Arial"/>
                <w:sz w:val="22"/>
                <w:szCs w:val="22"/>
              </w:rPr>
              <w:t>Desk based research</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FF523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FF523E">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8F66A9A"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4726E1C"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4626FC2"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316CF353"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ACBA9BF"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B4A7E90"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1B36A9C"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5038D6E"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34849A4"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03EB0E2"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7472E84"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C2DAFD7"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9A2C17E"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7A7A32F"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93A660A"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88AC97E" w:rsidR="00BD363F" w:rsidRPr="003C7DED" w:rsidRDefault="00FF52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80083FA" w:rsidR="00BD363F" w:rsidRPr="003C7DED" w:rsidRDefault="006143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6143A1">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143A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6143A1">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F66131">
              <w:rPr>
                <w:rFonts w:ascii="MS Gothic" w:eastAsia="MS Gothic" w:hAnsi="MS Gothic" w:cs="Arial"/>
                <w:color w:val="FFFF00"/>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AB3B0D1" w:rsidR="00AA4E90" w:rsidRPr="003C7DED" w:rsidRDefault="002059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C12581E" w:rsidR="006E7E24"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160CEC6" w:rsidR="006E7E24"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4D1F004" w:rsidR="006E7E24"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DEBB09" w:rsidR="006E7E24"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F4148E9" w:rsidR="006E7E24" w:rsidRPr="003C7DED"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E09D3E6" w:rsidR="006E7E24" w:rsidRPr="003C7DED"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9EED178" w:rsidR="006E7E24" w:rsidRPr="003C7DED"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00F43ED" w:rsidR="006E7E24" w:rsidRPr="003C7DED"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5C6FB17" w:rsidR="006E7E24" w:rsidRPr="003C7DED" w:rsidRDefault="00205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9F2CDFC" w:rsidR="00E44410" w:rsidRDefault="0020594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3BA93B82" w:rsidR="00E44410" w:rsidRPr="003C7DED" w:rsidRDefault="0020594C" w:rsidP="00E44410">
            <w:pPr>
              <w:rPr>
                <w:rFonts w:ascii="Arial" w:hAnsi="Arial" w:cs="Arial"/>
                <w:sz w:val="22"/>
                <w:szCs w:val="22"/>
              </w:rPr>
            </w:pPr>
            <w:r>
              <w:rPr>
                <w:rFonts w:ascii="Arial" w:hAnsi="Arial" w:cs="Arial"/>
                <w:sz w:val="22"/>
                <w:szCs w:val="22"/>
              </w:rPr>
              <w:t>As part of the writing up of the dissertation sections a generated ai tool may be used for the purpose of proofreading only per the assignment brief.</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B362C1A" w14:textId="4916EA41" w:rsidR="00CD54AD" w:rsidRDefault="00631126" w:rsidP="00631126">
            <w:pPr>
              <w:pStyle w:val="ListParagraph"/>
              <w:rPr>
                <w:rFonts w:ascii="Arial" w:hAnsi="Arial" w:cs="Arial"/>
                <w:bCs/>
                <w:sz w:val="22"/>
                <w:szCs w:val="22"/>
              </w:rPr>
            </w:pPr>
            <w:r>
              <w:rPr>
                <w:rFonts w:ascii="Arial" w:hAnsi="Arial" w:cs="Arial"/>
                <w:bCs/>
                <w:sz w:val="22"/>
                <w:szCs w:val="22"/>
              </w:rPr>
              <w:t>This systematic review research will provide qualitative data by collecting relevant published research articles.</w:t>
            </w:r>
          </w:p>
          <w:p w14:paraId="598E87D1" w14:textId="61B044D5" w:rsidR="00631126" w:rsidRPr="003C7DED" w:rsidRDefault="00631126" w:rsidP="00631126">
            <w:pPr>
              <w:pStyle w:val="ListParagraph"/>
              <w:rPr>
                <w:rFonts w:ascii="Arial" w:hAnsi="Arial" w:cs="Arial"/>
                <w:bCs/>
                <w:sz w:val="22"/>
                <w:szCs w:val="22"/>
              </w:rPr>
            </w:pPr>
            <w:r>
              <w:rPr>
                <w:rFonts w:ascii="Arial" w:hAnsi="Arial" w:cs="Arial"/>
                <w:bCs/>
                <w:sz w:val="22"/>
                <w:szCs w:val="22"/>
              </w:rPr>
              <w:t>Provide the number of articles that will be selected for your systematic review</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176B71AD" w:rsidR="00CD54AD" w:rsidRPr="003C7DED" w:rsidRDefault="00631126" w:rsidP="00631126">
            <w:pPr>
              <w:pStyle w:val="ListParagraph"/>
              <w:rPr>
                <w:rFonts w:ascii="Arial" w:hAnsi="Arial" w:cs="Arial"/>
                <w:color w:val="4EA72E" w:themeColor="accent6"/>
                <w:sz w:val="22"/>
                <w:szCs w:val="22"/>
              </w:rPr>
            </w:pPr>
            <w:r w:rsidRPr="00631126">
              <w:rPr>
                <w:rFonts w:ascii="Arial" w:hAnsi="Arial" w:cs="Arial"/>
                <w:color w:val="000000" w:themeColor="text1"/>
                <w:sz w:val="22"/>
                <w:szCs w:val="22"/>
              </w:rPr>
              <w:t>The student researcher is responsible for collecting and management of the data</w:t>
            </w:r>
            <w:r>
              <w:rPr>
                <w:rFonts w:ascii="Arial" w:hAnsi="Arial" w:cs="Arial"/>
                <w:color w:val="4EA72E" w:themeColor="accent6"/>
                <w:sz w:val="22"/>
                <w:szCs w:val="22"/>
              </w:rPr>
              <w:t>.</w:t>
            </w:r>
          </w:p>
          <w:p w14:paraId="7D2A9F27" w14:textId="3E603670" w:rsidR="00CD54AD" w:rsidRPr="003C7DED" w:rsidRDefault="00631126" w:rsidP="00631126">
            <w:pPr>
              <w:pStyle w:val="ListParagraph"/>
              <w:rPr>
                <w:rFonts w:ascii="Arial" w:hAnsi="Arial" w:cs="Arial"/>
                <w:bCs/>
                <w:sz w:val="22"/>
                <w:szCs w:val="22"/>
              </w:rPr>
            </w:pPr>
            <w:r w:rsidRPr="00631126">
              <w:rPr>
                <w:rFonts w:ascii="Arial" w:hAnsi="Arial" w:cs="Arial"/>
                <w:color w:val="000000" w:themeColor="text1"/>
                <w:sz w:val="22"/>
                <w:szCs w:val="22"/>
              </w:rPr>
              <w:t xml:space="preserve">Periodic movements will take place for </w:t>
            </w:r>
            <w:proofErr w:type="gramStart"/>
            <w:r w:rsidRPr="00631126">
              <w:rPr>
                <w:rFonts w:ascii="Arial" w:hAnsi="Arial" w:cs="Arial"/>
                <w:color w:val="000000" w:themeColor="text1"/>
                <w:sz w:val="22"/>
                <w:szCs w:val="22"/>
              </w:rPr>
              <w:t>the  supervisor</w:t>
            </w:r>
            <w:proofErr w:type="gramEnd"/>
            <w:r w:rsidRPr="00631126">
              <w:rPr>
                <w:rFonts w:ascii="Arial" w:hAnsi="Arial" w:cs="Arial"/>
                <w:color w:val="000000" w:themeColor="text1"/>
                <w:sz w:val="22"/>
                <w:szCs w:val="22"/>
              </w:rPr>
              <w:t xml:space="preserve"> to request for the data update information</w:t>
            </w:r>
            <w:r>
              <w:rPr>
                <w:rFonts w:ascii="Arial" w:hAnsi="Arial" w:cs="Arial"/>
                <w:color w:val="4EA72E" w:themeColor="accent6"/>
                <w:sz w:val="22"/>
                <w:szCs w:val="22"/>
              </w:rP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24960105" w14:textId="78349A80" w:rsidR="00631126" w:rsidRPr="00FB42D0" w:rsidRDefault="00631126" w:rsidP="00631126">
            <w:pPr>
              <w:pStyle w:val="ListParagraph"/>
              <w:rPr>
                <w:rFonts w:ascii="Arial" w:hAnsi="Arial" w:cs="Arial"/>
                <w:color w:val="000000" w:themeColor="text1"/>
                <w:sz w:val="22"/>
                <w:szCs w:val="22"/>
              </w:rPr>
            </w:pPr>
            <w:r w:rsidRPr="00FB42D0">
              <w:rPr>
                <w:rFonts w:ascii="Arial" w:hAnsi="Arial" w:cs="Arial"/>
                <w:color w:val="000000" w:themeColor="text1"/>
                <w:sz w:val="22"/>
                <w:szCs w:val="22"/>
              </w:rPr>
              <w:t xml:space="preserve">The student </w:t>
            </w:r>
            <w:r w:rsidR="00FB42D0" w:rsidRPr="00FB42D0">
              <w:rPr>
                <w:rFonts w:ascii="Arial" w:hAnsi="Arial" w:cs="Arial"/>
                <w:color w:val="000000" w:themeColor="text1"/>
                <w:sz w:val="22"/>
                <w:szCs w:val="22"/>
              </w:rPr>
              <w:t>researcher</w:t>
            </w:r>
            <w:r w:rsidRPr="00FB42D0">
              <w:rPr>
                <w:rFonts w:ascii="Arial" w:hAnsi="Arial" w:cs="Arial"/>
                <w:color w:val="000000" w:themeColor="text1"/>
                <w:sz w:val="22"/>
                <w:szCs w:val="22"/>
              </w:rPr>
              <w:t xml:space="preserve"> will utilise a number of </w:t>
            </w:r>
            <w:proofErr w:type="gramStart"/>
            <w:r w:rsidRPr="00FB42D0">
              <w:rPr>
                <w:rFonts w:ascii="Arial" w:hAnsi="Arial" w:cs="Arial"/>
                <w:color w:val="000000" w:themeColor="text1"/>
                <w:sz w:val="22"/>
                <w:szCs w:val="22"/>
              </w:rPr>
              <w:t>database</w:t>
            </w:r>
            <w:proofErr w:type="gramEnd"/>
            <w:r w:rsidRPr="00FB42D0">
              <w:rPr>
                <w:rFonts w:ascii="Arial" w:hAnsi="Arial" w:cs="Arial"/>
                <w:color w:val="000000" w:themeColor="text1"/>
                <w:sz w:val="22"/>
                <w:szCs w:val="22"/>
              </w:rPr>
              <w:t xml:space="preserve"> as sour</w:t>
            </w:r>
            <w:r w:rsidR="00877EE6">
              <w:rPr>
                <w:rFonts w:ascii="Arial" w:hAnsi="Arial" w:cs="Arial"/>
                <w:color w:val="000000" w:themeColor="text1"/>
                <w:sz w:val="22"/>
                <w:szCs w:val="22"/>
              </w:rPr>
              <w:t>c</w:t>
            </w:r>
            <w:r w:rsidRPr="00FB42D0">
              <w:rPr>
                <w:rFonts w:ascii="Arial" w:hAnsi="Arial" w:cs="Arial"/>
                <w:color w:val="000000" w:themeColor="text1"/>
                <w:sz w:val="22"/>
                <w:szCs w:val="22"/>
              </w:rPr>
              <w:t>es relevant publication (data).</w:t>
            </w:r>
          </w:p>
          <w:p w14:paraId="655FE78C" w14:textId="4055F20F" w:rsidR="00CD54AD" w:rsidRDefault="00FB42D0" w:rsidP="00631126">
            <w:pPr>
              <w:pStyle w:val="ListParagraph"/>
              <w:rPr>
                <w:rFonts w:ascii="Arial" w:hAnsi="Arial" w:cs="Arial"/>
                <w:sz w:val="22"/>
                <w:szCs w:val="22"/>
              </w:rPr>
            </w:pPr>
            <w:r w:rsidRPr="00FB42D0">
              <w:rPr>
                <w:rFonts w:ascii="Arial" w:hAnsi="Arial" w:cs="Arial"/>
                <w:sz w:val="22"/>
                <w:szCs w:val="22"/>
                <w:highlight w:val="yellow"/>
              </w:rPr>
              <w:t>Make sure to add your selected database from your written research proposal</w:t>
            </w:r>
            <w:r>
              <w:rPr>
                <w:rFonts w:ascii="Arial" w:hAnsi="Arial" w:cs="Arial"/>
                <w:sz w:val="22"/>
                <w:szCs w:val="22"/>
              </w:rPr>
              <w:t xml:space="preserve"> </w:t>
            </w:r>
          </w:p>
          <w:p w14:paraId="3C1FB7EC" w14:textId="77777777" w:rsidR="00FB42D0" w:rsidRDefault="00FB42D0" w:rsidP="00631126">
            <w:pPr>
              <w:pStyle w:val="ListParagraph"/>
              <w:rPr>
                <w:rFonts w:ascii="Arial" w:hAnsi="Arial" w:cs="Arial"/>
                <w:sz w:val="22"/>
                <w:szCs w:val="22"/>
              </w:rPr>
            </w:pPr>
          </w:p>
          <w:p w14:paraId="7A32DC52" w14:textId="40B8CD3A" w:rsidR="00FB42D0" w:rsidRPr="003C7DED" w:rsidRDefault="00FB42D0" w:rsidP="00631126">
            <w:pPr>
              <w:pStyle w:val="ListParagraph"/>
              <w:rPr>
                <w:rFonts w:ascii="Arial" w:hAnsi="Arial" w:cs="Arial"/>
                <w:sz w:val="22"/>
                <w:szCs w:val="22"/>
              </w:rPr>
            </w:pPr>
            <w:r>
              <w:rPr>
                <w:rFonts w:ascii="Arial" w:hAnsi="Arial" w:cs="Arial"/>
                <w:sz w:val="22"/>
                <w:szCs w:val="22"/>
              </w:rPr>
              <w:t>The aim is to obtain relevant journal articles related to the topic of “</w:t>
            </w:r>
            <w:r w:rsidRPr="00FB42D0">
              <w:rPr>
                <w:rFonts w:ascii="Arial" w:hAnsi="Arial" w:cs="Arial"/>
                <w:sz w:val="22"/>
                <w:szCs w:val="22"/>
              </w:rPr>
              <w:t>TO explore the socioeconomic,</w:t>
            </w:r>
            <w:r w:rsidR="00877EE6">
              <w:rPr>
                <w:rFonts w:ascii="Arial" w:hAnsi="Arial" w:cs="Arial"/>
                <w:sz w:val="22"/>
                <w:szCs w:val="22"/>
              </w:rPr>
              <w:t xml:space="preserve"> </w:t>
            </w:r>
            <w:r w:rsidRPr="00FB42D0">
              <w:rPr>
                <w:rFonts w:ascii="Arial" w:hAnsi="Arial" w:cs="Arial"/>
                <w:sz w:val="22"/>
                <w:szCs w:val="22"/>
              </w:rPr>
              <w:t xml:space="preserve">cultural and health care barriers which affect the prevention of type 2 diabetes among </w:t>
            </w:r>
            <w:r w:rsidR="00877EE6" w:rsidRPr="00FB42D0">
              <w:rPr>
                <w:rFonts w:ascii="Arial" w:hAnsi="Arial" w:cs="Arial"/>
                <w:sz w:val="22"/>
                <w:szCs w:val="22"/>
              </w:rPr>
              <w:t>ethnic</w:t>
            </w:r>
            <w:r w:rsidRPr="00FB42D0">
              <w:rPr>
                <w:rFonts w:ascii="Arial" w:hAnsi="Arial" w:cs="Arial"/>
                <w:sz w:val="22"/>
                <w:szCs w:val="22"/>
              </w:rPr>
              <w:t xml:space="preserve"> minority adults in </w:t>
            </w:r>
            <w:r w:rsidR="00877EE6">
              <w:rPr>
                <w:rFonts w:ascii="Arial" w:hAnsi="Arial" w:cs="Arial"/>
                <w:sz w:val="22"/>
                <w:szCs w:val="22"/>
              </w:rPr>
              <w:t>UK</w:t>
            </w:r>
            <w:r w:rsidRPr="00FB42D0">
              <w:rPr>
                <w:rFonts w:ascii="Arial" w:hAnsi="Arial" w:cs="Arial"/>
                <w:sz w:val="22"/>
                <w:szCs w:val="22"/>
              </w:rPr>
              <w:t xml:space="preserve"> and </w:t>
            </w:r>
            <w:proofErr w:type="gramStart"/>
            <w:r w:rsidRPr="00FB42D0">
              <w:rPr>
                <w:rFonts w:ascii="Arial" w:hAnsi="Arial" w:cs="Arial"/>
                <w:sz w:val="22"/>
                <w:szCs w:val="22"/>
              </w:rPr>
              <w:t>examine  how</w:t>
            </w:r>
            <w:proofErr w:type="gramEnd"/>
            <w:r w:rsidRPr="00FB42D0">
              <w:rPr>
                <w:rFonts w:ascii="Arial" w:hAnsi="Arial" w:cs="Arial"/>
                <w:sz w:val="22"/>
                <w:szCs w:val="22"/>
              </w:rPr>
              <w:t xml:space="preserve"> do they affects the health </w:t>
            </w:r>
            <w:r w:rsidR="00877EE6" w:rsidRPr="00FB42D0">
              <w:rPr>
                <w:rFonts w:ascii="Arial" w:hAnsi="Arial" w:cs="Arial"/>
                <w:sz w:val="22"/>
                <w:szCs w:val="22"/>
              </w:rPr>
              <w:t>outcomes</w:t>
            </w:r>
            <w:r w:rsidRPr="00FB42D0">
              <w:rPr>
                <w:rFonts w:ascii="Arial" w:hAnsi="Arial" w:cs="Arial"/>
                <w:sz w:val="22"/>
                <w:szCs w:val="22"/>
              </w:rPr>
              <w:t>?</w:t>
            </w:r>
            <w:r>
              <w:rPr>
                <w:rFonts w:ascii="Arial" w:hAnsi="Arial" w:cs="Arial"/>
                <w:sz w:val="22"/>
                <w:szCs w:val="22"/>
              </w:rPr>
              <w:t>” to assess their quality and to provide relevant 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CA604D0" w:rsidR="00CD54AD" w:rsidRPr="003C7DED" w:rsidRDefault="00FB42D0" w:rsidP="00FB42D0">
            <w:pPr>
              <w:pStyle w:val="ListParagraph"/>
              <w:rPr>
                <w:rFonts w:ascii="Arial" w:hAnsi="Arial" w:cs="Arial"/>
                <w:sz w:val="22"/>
                <w:szCs w:val="22"/>
              </w:rPr>
            </w:pPr>
            <w:r w:rsidRPr="00FB42D0">
              <w:rPr>
                <w:rFonts w:ascii="Arial" w:hAnsi="Arial" w:cs="Arial"/>
                <w:bCs/>
                <w:color w:val="000000" w:themeColor="text1"/>
                <w:sz w:val="22"/>
                <w:szCs w:val="22"/>
              </w:rPr>
              <w:t xml:space="preserve">An excel literature matrix will be developed to record all </w:t>
            </w:r>
            <w:r w:rsidR="00503895" w:rsidRPr="00FB42D0">
              <w:rPr>
                <w:rFonts w:ascii="Arial" w:hAnsi="Arial" w:cs="Arial"/>
                <w:bCs/>
                <w:color w:val="000000" w:themeColor="text1"/>
                <w:sz w:val="22"/>
                <w:szCs w:val="22"/>
              </w:rPr>
              <w:t>relevant</w:t>
            </w:r>
            <w:r w:rsidRPr="00FB42D0">
              <w:rPr>
                <w:rFonts w:ascii="Arial" w:hAnsi="Arial" w:cs="Arial"/>
                <w:bCs/>
                <w:color w:val="000000" w:themeColor="text1"/>
                <w:sz w:val="22"/>
                <w:szCs w:val="22"/>
              </w:rPr>
              <w:t xml:space="preserve"> information and data as part of the systematic review. The recorded data will </w:t>
            </w:r>
            <w:proofErr w:type="gramStart"/>
            <w:r w:rsidRPr="00FB42D0">
              <w:rPr>
                <w:rFonts w:ascii="Arial" w:hAnsi="Arial" w:cs="Arial"/>
                <w:bCs/>
                <w:color w:val="000000" w:themeColor="text1"/>
                <w:sz w:val="22"/>
                <w:szCs w:val="22"/>
              </w:rPr>
              <w:t>organised</w:t>
            </w:r>
            <w:proofErr w:type="gramEnd"/>
            <w:r w:rsidRPr="00FB42D0">
              <w:rPr>
                <w:rFonts w:ascii="Arial" w:hAnsi="Arial" w:cs="Arial"/>
                <w:bCs/>
                <w:color w:val="000000" w:themeColor="text1"/>
                <w:sz w:val="22"/>
                <w:szCs w:val="22"/>
              </w:rPr>
              <w:t xml:space="preserve"> using separate spreadsheet</w:t>
            </w:r>
            <w:r w:rsidRPr="00503895">
              <w:rPr>
                <w:rFonts w:ascii="Arial" w:hAnsi="Arial" w:cs="Arial"/>
                <w:bCs/>
                <w:sz w:val="22"/>
                <w:szCs w:val="22"/>
              </w:rPr>
              <w:t>.</w:t>
            </w:r>
            <w:r w:rsidR="00503895">
              <w:rPr>
                <w:rFonts w:ascii="Arial" w:hAnsi="Arial" w:cs="Arial"/>
                <w:bCs/>
                <w:sz w:val="22"/>
                <w:szCs w:val="22"/>
              </w:rPr>
              <w:t xml:space="preserve"> </w:t>
            </w:r>
            <w:r w:rsidR="00503895" w:rsidRPr="00503895">
              <w:rPr>
                <w:rFonts w:ascii="Arial" w:hAnsi="Arial" w:cs="Arial"/>
                <w:bCs/>
                <w:sz w:val="22"/>
                <w:szCs w:val="22"/>
              </w:rPr>
              <w:t>the data files will be password protected,</w:t>
            </w:r>
            <w:r w:rsidR="00877EE6">
              <w:rPr>
                <w:rFonts w:ascii="Arial" w:hAnsi="Arial" w:cs="Arial"/>
                <w:bCs/>
                <w:sz w:val="22"/>
                <w:szCs w:val="22"/>
              </w:rPr>
              <w:t xml:space="preserve"> </w:t>
            </w:r>
            <w:r w:rsidR="00503895" w:rsidRPr="00503895">
              <w:rPr>
                <w:rFonts w:ascii="Arial" w:hAnsi="Arial" w:cs="Arial"/>
                <w:bCs/>
                <w:sz w:val="22"/>
                <w:szCs w:val="22"/>
              </w:rPr>
              <w:t>encrypted and stored in university one drive</w:t>
            </w:r>
            <w:r w:rsidR="00503895">
              <w:rPr>
                <w:rFonts w:ascii="Arial" w:hAnsi="Arial" w:cs="Arial"/>
                <w:bCs/>
                <w:color w:val="4EA72E" w:themeColor="accent6"/>
                <w:sz w:val="22"/>
                <w:szCs w:val="22"/>
              </w:rPr>
              <w:t>.</w:t>
            </w:r>
            <w:r w:rsidRPr="00631126">
              <w:rPr>
                <w:rFonts w:ascii="Arial" w:hAnsi="Arial" w:cs="Arial"/>
                <w:color w:val="000000" w:themeColor="text1"/>
                <w:sz w:val="22"/>
                <w:szCs w:val="22"/>
              </w:rPr>
              <w:t xml:space="preserve"> Periodic movements will take place for </w:t>
            </w:r>
            <w:proofErr w:type="gramStart"/>
            <w:r w:rsidRPr="00631126">
              <w:rPr>
                <w:rFonts w:ascii="Arial" w:hAnsi="Arial" w:cs="Arial"/>
                <w:color w:val="000000" w:themeColor="text1"/>
                <w:sz w:val="22"/>
                <w:szCs w:val="22"/>
              </w:rPr>
              <w:t>the  supervisor</w:t>
            </w:r>
            <w:proofErr w:type="gramEnd"/>
            <w:r w:rsidRPr="00631126">
              <w:rPr>
                <w:rFonts w:ascii="Arial" w:hAnsi="Arial" w:cs="Arial"/>
                <w:color w:val="000000" w:themeColor="text1"/>
                <w:sz w:val="22"/>
                <w:szCs w:val="22"/>
              </w:rPr>
              <w:t xml:space="preserve"> to request for the data update information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6BA68AA7" w:rsidR="00CD54AD" w:rsidRPr="00503895" w:rsidRDefault="00FB42D0" w:rsidP="00FB42D0">
            <w:pPr>
              <w:rPr>
                <w:rFonts w:ascii="Arial" w:hAnsi="Arial" w:cs="Arial"/>
                <w:color w:val="000000" w:themeColor="text1"/>
                <w:sz w:val="22"/>
                <w:szCs w:val="22"/>
              </w:rPr>
            </w:pPr>
            <w:r w:rsidRPr="00503895">
              <w:rPr>
                <w:rFonts w:ascii="Arial" w:hAnsi="Arial" w:cs="Arial"/>
                <w:color w:val="000000" w:themeColor="text1"/>
                <w:sz w:val="22"/>
                <w:szCs w:val="22"/>
              </w:rPr>
              <w:t>Regular data entry will take place as the research project is scheduled over 16 weeks. Every other week the data will be checked in advance of the supervisor meeting. This will be throughout the systematic review and dissertation writing.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D7E0C7A" w14:textId="15181996" w:rsidR="00E47E16" w:rsidRDefault="00E47E16" w:rsidP="00E47E16">
            <w:pPr>
              <w:pStyle w:val="ListParagraph"/>
              <w:rPr>
                <w:rFonts w:ascii="Arial" w:hAnsi="Arial" w:cs="Arial"/>
                <w:color w:val="000000" w:themeColor="text1"/>
                <w:sz w:val="22"/>
                <w:szCs w:val="22"/>
              </w:rPr>
            </w:pPr>
            <w:r>
              <w:rPr>
                <w:rFonts w:ascii="Arial" w:hAnsi="Arial" w:cs="Arial"/>
                <w:bCs/>
                <w:sz w:val="22"/>
                <w:szCs w:val="22"/>
              </w:rPr>
              <w:lastRenderedPageBreak/>
              <w:t>T</w:t>
            </w:r>
            <w:r w:rsidRPr="00503895">
              <w:rPr>
                <w:rFonts w:ascii="Arial" w:hAnsi="Arial" w:cs="Arial"/>
                <w:bCs/>
                <w:sz w:val="22"/>
                <w:szCs w:val="22"/>
              </w:rPr>
              <w:t>he data files will be password protected,</w:t>
            </w:r>
            <w:r w:rsidR="00877EE6">
              <w:rPr>
                <w:rFonts w:ascii="Arial" w:hAnsi="Arial" w:cs="Arial"/>
                <w:bCs/>
                <w:sz w:val="22"/>
                <w:szCs w:val="22"/>
              </w:rPr>
              <w:t xml:space="preserve"> </w:t>
            </w:r>
            <w:r w:rsidRPr="00503895">
              <w:rPr>
                <w:rFonts w:ascii="Arial" w:hAnsi="Arial" w:cs="Arial"/>
                <w:bCs/>
                <w:sz w:val="22"/>
                <w:szCs w:val="22"/>
              </w:rPr>
              <w:t>encrypted and stored in university one drive</w:t>
            </w:r>
            <w:r>
              <w:rPr>
                <w:rFonts w:ascii="Arial" w:hAnsi="Arial" w:cs="Arial"/>
                <w:bCs/>
                <w:color w:val="4EA72E" w:themeColor="accent6"/>
                <w:sz w:val="22"/>
                <w:szCs w:val="22"/>
              </w:rPr>
              <w:t>.</w:t>
            </w:r>
            <w:r w:rsidRPr="00631126">
              <w:rPr>
                <w:rFonts w:ascii="Arial" w:hAnsi="Arial" w:cs="Arial"/>
                <w:color w:val="000000" w:themeColor="text1"/>
                <w:sz w:val="22"/>
                <w:szCs w:val="22"/>
              </w:rPr>
              <w:t xml:space="preserve"> </w:t>
            </w:r>
          </w:p>
          <w:p w14:paraId="1E57CFBB" w14:textId="2A2C4D00" w:rsidR="00CD54AD" w:rsidRPr="003C7DED" w:rsidRDefault="00E47E16" w:rsidP="00E47E16">
            <w:pPr>
              <w:pStyle w:val="ListParagraph"/>
              <w:rPr>
                <w:rFonts w:ascii="Arial" w:hAnsi="Arial" w:cs="Arial"/>
                <w:sz w:val="22"/>
                <w:szCs w:val="22"/>
              </w:rPr>
            </w:pPr>
            <w:r w:rsidRPr="00E47E16">
              <w:rPr>
                <w:rFonts w:ascii="Arial" w:hAnsi="Arial" w:cs="Arial"/>
                <w:bCs/>
                <w:sz w:val="22"/>
                <w:szCs w:val="22"/>
              </w:rPr>
              <w:t>After the research project has ended the data will be discarded (31</w:t>
            </w:r>
            <w:r w:rsidRPr="00E47E16">
              <w:rPr>
                <w:rFonts w:ascii="Arial" w:hAnsi="Arial" w:cs="Arial"/>
                <w:bCs/>
                <w:sz w:val="22"/>
                <w:szCs w:val="22"/>
                <w:vertAlign w:val="superscript"/>
              </w:rPr>
              <w:t>st</w:t>
            </w:r>
            <w:r w:rsidRPr="00E47E16">
              <w:rPr>
                <w:rFonts w:ascii="Arial" w:hAnsi="Arial" w:cs="Arial"/>
                <w:bCs/>
                <w:sz w:val="22"/>
                <w:szCs w:val="22"/>
              </w:rPr>
              <w:t xml:space="preserve">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D333E6E" w:rsidR="00CD54AD" w:rsidRPr="003C7DED" w:rsidRDefault="00393D57" w:rsidP="008C637D">
            <w:pPr>
              <w:pStyle w:val="ListParagraph"/>
              <w:numPr>
                <w:ilvl w:val="0"/>
                <w:numId w:val="9"/>
              </w:num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893D0D1" w:rsidR="00CD54AD" w:rsidRPr="003C7DED" w:rsidRDefault="00393D57" w:rsidP="00393D57">
            <w:pPr>
              <w:pStyle w:val="ListParagraph"/>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9BF47DD" w:rsidR="00CD54AD" w:rsidRPr="003C7DED" w:rsidRDefault="00393D57" w:rsidP="00393D57">
            <w:pPr>
              <w:pStyle w:val="ListParagraph"/>
              <w:numPr>
                <w:ilvl w:val="0"/>
                <w:numId w:val="11"/>
              </w:num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415D297" w:rsidR="00CD54AD" w:rsidRPr="003C7DED" w:rsidRDefault="00E47E16" w:rsidP="00E47E16">
            <w:pPr>
              <w:pStyle w:val="ListParagraph"/>
              <w:numPr>
                <w:ilvl w:val="0"/>
                <w:numId w:val="12"/>
              </w:numPr>
              <w:rPr>
                <w:rFonts w:ascii="Arial" w:hAnsi="Arial" w:cs="Arial"/>
                <w:sz w:val="22"/>
                <w:szCs w:val="22"/>
              </w:rPr>
            </w:pPr>
            <w:r>
              <w:rPr>
                <w:rFonts w:ascii="Arial" w:hAnsi="Arial" w:cs="Arial"/>
                <w:sz w:val="22"/>
                <w:szCs w:val="22"/>
              </w:rPr>
              <w:t xml:space="preserve">For the use of sources at all time Harvard referencing will be applied as well as acknowledgement of the </w:t>
            </w:r>
            <w:r w:rsidR="00877EE6">
              <w:rPr>
                <w:rFonts w:ascii="Arial" w:hAnsi="Arial" w:cs="Arial"/>
                <w:sz w:val="22"/>
                <w:szCs w:val="22"/>
              </w:rPr>
              <w:t>authors</w:t>
            </w:r>
            <w:r>
              <w:rPr>
                <w:rFonts w:ascii="Arial" w:hAnsi="Arial" w:cs="Arial"/>
                <w:sz w:val="22"/>
                <w:szCs w:val="22"/>
              </w:rPr>
              <w: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2A16285" w:rsidR="00CD54AD" w:rsidRPr="00E47E16" w:rsidRDefault="00E47E16" w:rsidP="00E47E16">
            <w:pPr>
              <w:pStyle w:val="ListParagraph"/>
              <w:numPr>
                <w:ilvl w:val="0"/>
                <w:numId w:val="12"/>
              </w:numPr>
              <w:rPr>
                <w:rFonts w:ascii="Arial" w:hAnsi="Arial" w:cs="Arial"/>
                <w:sz w:val="22"/>
                <w:szCs w:val="22"/>
              </w:rPr>
            </w:pPr>
            <w:r w:rsidRPr="00E47E16">
              <w:rPr>
                <w:rFonts w:ascii="Arial" w:hAnsi="Arial" w:cs="Arial"/>
                <w:sz w:val="22"/>
                <w:szCs w:val="22"/>
              </w:rPr>
              <w:t xml:space="preserve">Library </w:t>
            </w:r>
            <w:r w:rsidR="00E94E12" w:rsidRPr="00E47E16">
              <w:rPr>
                <w:rFonts w:ascii="Arial" w:hAnsi="Arial" w:cs="Arial"/>
                <w:sz w:val="22"/>
                <w:szCs w:val="22"/>
              </w:rPr>
              <w:t>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D1C4C6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94E1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FAE4B4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94E1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0DE12F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94E1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F21714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C007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F1B27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C007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83114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C007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C44DE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905D1">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5A4A4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C007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ED755A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49529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E96BE7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49529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42BDFB37" w:rsidR="00CD54AD" w:rsidRPr="002745C7" w:rsidRDefault="002745C7" w:rsidP="00CC617C">
            <w:pPr>
              <w:rPr>
                <w:rFonts w:ascii="Arial" w:hAnsi="Arial" w:cs="Arial"/>
                <w:i/>
                <w:color w:val="000000" w:themeColor="text1"/>
                <w:sz w:val="18"/>
                <w:szCs w:val="18"/>
              </w:rPr>
            </w:pPr>
            <w:r w:rsidRPr="002745C7">
              <w:rPr>
                <w:rFonts w:ascii="Arial" w:hAnsi="Arial" w:cs="Arial"/>
                <w:i/>
                <w:color w:val="000000" w:themeColor="text1"/>
                <w:sz w:val="18"/>
                <w:szCs w:val="18"/>
              </w:rPr>
              <w:lastRenderedPageBreak/>
              <w:t>A</w:t>
            </w:r>
            <w:r>
              <w:rPr>
                <w:rFonts w:ascii="Arial" w:hAnsi="Arial" w:cs="Arial"/>
                <w:i/>
                <w:color w:val="808080"/>
                <w:sz w:val="18"/>
                <w:szCs w:val="18"/>
              </w:rPr>
              <w:t xml:space="preserve"> </w:t>
            </w:r>
            <w:r w:rsidRPr="002745C7">
              <w:rPr>
                <w:rFonts w:ascii="Arial" w:hAnsi="Arial" w:cs="Arial"/>
                <w:i/>
                <w:color w:val="000000" w:themeColor="text1"/>
                <w:sz w:val="18"/>
                <w:szCs w:val="18"/>
              </w:rPr>
              <w:t>level of emotional distress can be experienced by the student research given the engagement with research task and research topics.</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08F13802" w:rsidR="00CD54AD" w:rsidRPr="003C7DED" w:rsidRDefault="002745C7" w:rsidP="00CC617C">
            <w:pPr>
              <w:rPr>
                <w:rFonts w:ascii="Arial" w:hAnsi="Arial" w:cs="Arial"/>
              </w:rPr>
            </w:pPr>
            <w:r>
              <w:rPr>
                <w:rFonts w:ascii="Arial" w:hAnsi="Arial" w:cs="Arial"/>
              </w:rPr>
              <w:t xml:space="preserve">Apply good time </w:t>
            </w:r>
            <w:proofErr w:type="gramStart"/>
            <w:r>
              <w:rPr>
                <w:rFonts w:ascii="Arial" w:hAnsi="Arial" w:cs="Arial"/>
              </w:rPr>
              <w:t>management ,take</w:t>
            </w:r>
            <w:proofErr w:type="gramEnd"/>
            <w:r>
              <w:rPr>
                <w:rFonts w:ascii="Arial" w:hAnsi="Arial" w:cs="Arial"/>
              </w:rPr>
              <w:t xml:space="preserve"> regular breaks, access university wellbeing services, meet regularly with supervisor.</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3706AC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4905D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68FF8198" w:rsidR="00CD54AD" w:rsidRPr="00877EE6" w:rsidRDefault="004905D1" w:rsidP="00CC617C">
            <w:pPr>
              <w:rPr>
                <w:rFonts w:ascii="Arial" w:hAnsi="Arial" w:cs="Arial"/>
                <w:i/>
                <w:sz w:val="18"/>
                <w:szCs w:val="18"/>
              </w:rPr>
            </w:pPr>
            <w:r w:rsidRPr="00877EE6">
              <w:rPr>
                <w:rFonts w:ascii="Arial" w:hAnsi="Arial" w:cs="Arial"/>
                <w:i/>
                <w:sz w:val="18"/>
                <w:szCs w:val="18"/>
              </w:rPr>
              <w:t xml:space="preserve">Due to prolong use of computer laptop, </w:t>
            </w:r>
            <w:proofErr w:type="gramStart"/>
            <w:r w:rsidRPr="00877EE6">
              <w:rPr>
                <w:rFonts w:ascii="Arial" w:hAnsi="Arial" w:cs="Arial"/>
                <w:i/>
                <w:sz w:val="18"/>
                <w:szCs w:val="18"/>
              </w:rPr>
              <w:t>notebook ,as</w:t>
            </w:r>
            <w:proofErr w:type="gramEnd"/>
            <w:r w:rsidRPr="00877EE6">
              <w:rPr>
                <w:rFonts w:ascii="Arial" w:hAnsi="Arial" w:cs="Arial"/>
                <w:i/>
                <w:sz w:val="18"/>
                <w:szCs w:val="18"/>
              </w:rPr>
              <w:t xml:space="preserve"> part of the research and </w:t>
            </w:r>
            <w:r w:rsidR="00877EE6" w:rsidRPr="00877EE6">
              <w:rPr>
                <w:rFonts w:ascii="Arial" w:hAnsi="Arial" w:cs="Arial"/>
                <w:i/>
                <w:sz w:val="18"/>
                <w:szCs w:val="18"/>
              </w:rPr>
              <w:t>ergonomic</w:t>
            </w:r>
            <w:r w:rsidRPr="00877EE6">
              <w:rPr>
                <w:rFonts w:ascii="Arial" w:hAnsi="Arial" w:cs="Arial"/>
                <w:i/>
                <w:sz w:val="18"/>
                <w:szCs w:val="18"/>
              </w:rPr>
              <w:t xml:space="preserve"> risk is identified.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013B075" w:rsidR="00CD54AD" w:rsidRPr="003C7DED" w:rsidRDefault="004905D1" w:rsidP="00CC617C">
            <w:pPr>
              <w:rPr>
                <w:rFonts w:ascii="Arial" w:hAnsi="Arial" w:cs="Arial"/>
                <w:i/>
                <w:sz w:val="18"/>
                <w:szCs w:val="18"/>
              </w:rPr>
            </w:pPr>
            <w:r>
              <w:rPr>
                <w:rFonts w:ascii="Arial" w:hAnsi="Arial" w:cs="Arial"/>
                <w:i/>
                <w:sz w:val="18"/>
                <w:szCs w:val="18"/>
              </w:rPr>
              <w:t xml:space="preserve">Will take frequent breaks away from the </w:t>
            </w:r>
            <w:r w:rsidR="00877EE6">
              <w:rPr>
                <w:rFonts w:ascii="Arial" w:hAnsi="Arial" w:cs="Arial"/>
                <w:i/>
                <w:sz w:val="18"/>
                <w:szCs w:val="18"/>
              </w:rPr>
              <w:t>computer, laptop</w:t>
            </w:r>
            <w:r>
              <w:rPr>
                <w:rFonts w:ascii="Arial" w:hAnsi="Arial" w:cs="Arial"/>
                <w:i/>
                <w:sz w:val="18"/>
                <w:szCs w:val="18"/>
              </w:rPr>
              <w:t xml:space="preserve"> or notebook. </w:t>
            </w:r>
            <w:proofErr w:type="gramStart"/>
            <w:r>
              <w:rPr>
                <w:rFonts w:ascii="Arial" w:hAnsi="Arial" w:cs="Arial"/>
                <w:i/>
                <w:sz w:val="18"/>
                <w:szCs w:val="18"/>
              </w:rPr>
              <w:t>,adjustment</w:t>
            </w:r>
            <w:proofErr w:type="gramEnd"/>
            <w:r>
              <w:rPr>
                <w:rFonts w:ascii="Arial" w:hAnsi="Arial" w:cs="Arial"/>
                <w:i/>
                <w:sz w:val="18"/>
                <w:szCs w:val="18"/>
              </w:rPr>
              <w:t xml:space="preserve"> of the height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3A616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905D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6100D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905D1">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06C8965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7F3AE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6681625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7F3AE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521FD99A" w:rsidR="00CD54AD" w:rsidRPr="003C7DED" w:rsidRDefault="007F3AE4" w:rsidP="00CC617C">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over use</w:t>
            </w:r>
            <w:proofErr w:type="gramEnd"/>
            <w:r>
              <w:rPr>
                <w:rFonts w:ascii="Arial" w:hAnsi="Arial" w:cs="Arial"/>
                <w:sz w:val="22"/>
                <w:szCs w:val="22"/>
              </w:rPr>
              <w:t xml:space="preserve"> of the resources (electricity, data sources, paper etc.</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1AB80C09" w14:textId="1535C5AF" w:rsidR="007F3AE4" w:rsidRDefault="007F3AE4" w:rsidP="00CC617C">
            <w:pPr>
              <w:rPr>
                <w:rFonts w:ascii="Arial" w:hAnsi="Arial" w:cs="Arial"/>
                <w:sz w:val="22"/>
                <w:szCs w:val="22"/>
              </w:rPr>
            </w:pPr>
            <w:r>
              <w:rPr>
                <w:rFonts w:ascii="Arial" w:hAnsi="Arial" w:cs="Arial"/>
                <w:sz w:val="22"/>
                <w:szCs w:val="22"/>
              </w:rPr>
              <w:t xml:space="preserve">To limit the usage of </w:t>
            </w:r>
            <w:proofErr w:type="gramStart"/>
            <w:r>
              <w:rPr>
                <w:rFonts w:ascii="Arial" w:hAnsi="Arial" w:cs="Arial"/>
                <w:sz w:val="22"/>
                <w:szCs w:val="22"/>
              </w:rPr>
              <w:t>resources ;</w:t>
            </w:r>
            <w:proofErr w:type="gramEnd"/>
          </w:p>
          <w:p w14:paraId="68666F4D" w14:textId="77777777" w:rsidR="007F3AE4" w:rsidRDefault="007F3AE4" w:rsidP="00CC617C">
            <w:pPr>
              <w:rPr>
                <w:rFonts w:ascii="Arial" w:hAnsi="Arial" w:cs="Arial"/>
                <w:sz w:val="22"/>
                <w:szCs w:val="22"/>
              </w:rPr>
            </w:pPr>
            <w:r>
              <w:rPr>
                <w:rFonts w:ascii="Arial" w:hAnsi="Arial" w:cs="Arial"/>
                <w:sz w:val="22"/>
                <w:szCs w:val="22"/>
              </w:rPr>
              <w:t>-effective use of electricity</w:t>
            </w:r>
          </w:p>
          <w:p w14:paraId="54B98679" w14:textId="77777777" w:rsidR="007F3AE4" w:rsidRDefault="007F3AE4" w:rsidP="00CC617C">
            <w:pPr>
              <w:rPr>
                <w:rFonts w:ascii="Arial" w:hAnsi="Arial" w:cs="Arial"/>
                <w:sz w:val="22"/>
                <w:szCs w:val="22"/>
              </w:rPr>
            </w:pPr>
            <w:r>
              <w:rPr>
                <w:rFonts w:ascii="Arial" w:hAnsi="Arial" w:cs="Arial"/>
                <w:sz w:val="22"/>
                <w:szCs w:val="22"/>
              </w:rPr>
              <w:t>-data sources</w:t>
            </w:r>
          </w:p>
          <w:p w14:paraId="20592BE5" w14:textId="09D0400C" w:rsidR="00CD54AD" w:rsidRPr="003C7DED" w:rsidRDefault="007F3AE4" w:rsidP="00CC617C">
            <w:pPr>
              <w:rPr>
                <w:rFonts w:ascii="Arial" w:hAnsi="Arial" w:cs="Arial"/>
                <w:sz w:val="22"/>
                <w:szCs w:val="22"/>
              </w:rPr>
            </w:pPr>
            <w:r>
              <w:rPr>
                <w:rFonts w:ascii="Arial" w:hAnsi="Arial" w:cs="Arial"/>
                <w:sz w:val="22"/>
                <w:szCs w:val="22"/>
              </w:rPr>
              <w:t>- use digital devices instead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3C76D5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F3AE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1B048B6" w:rsidR="00CD54AD" w:rsidRPr="003C7DED" w:rsidRDefault="007F3AE4" w:rsidP="004135AB">
            <w:pPr>
              <w:pStyle w:val="NoSpacing"/>
              <w:rPr>
                <w:rFonts w:ascii="Arial" w:hAnsi="Arial" w:cs="Arial"/>
                <w:sz w:val="22"/>
                <w:szCs w:val="22"/>
              </w:rPr>
            </w:pPr>
            <w:r>
              <w:rPr>
                <w:rFonts w:ascii="Arial" w:hAnsi="Arial" w:cs="Arial"/>
                <w:sz w:val="22"/>
                <w:szCs w:val="22"/>
              </w:rPr>
              <w:t>MOHAMMEDASHRAF FIROZBHAI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61A3F8E" w:rsidR="00CD54AD" w:rsidRPr="003C7DED" w:rsidRDefault="007F3AE4" w:rsidP="004135AB">
            <w:pPr>
              <w:pStyle w:val="NoSpacing"/>
              <w:rPr>
                <w:rFonts w:ascii="Arial" w:hAnsi="Arial" w:cs="Arial"/>
                <w:b/>
                <w:bCs/>
                <w:sz w:val="22"/>
                <w:szCs w:val="22"/>
              </w:rPr>
            </w:pPr>
            <w:r>
              <w:rPr>
                <w:rFonts w:ascii="Arial" w:hAnsi="Arial" w:cs="Arial"/>
                <w:b/>
                <w:bCs/>
                <w:sz w:val="22"/>
                <w:szCs w:val="22"/>
              </w:rPr>
              <w:t>PATEL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2D0C9D0" w:rsidR="007F0207" w:rsidRPr="003C7DED" w:rsidRDefault="007F3AE4" w:rsidP="007F0207">
            <w:pPr>
              <w:pStyle w:val="NoSpacing"/>
              <w:rPr>
                <w:rFonts w:ascii="Arial" w:hAnsi="Arial" w:cs="Arial"/>
                <w:b/>
                <w:bCs/>
                <w:sz w:val="22"/>
                <w:szCs w:val="22"/>
              </w:rPr>
            </w:pPr>
            <w:r>
              <w:rPr>
                <w:rFonts w:ascii="Arial" w:hAnsi="Arial" w:cs="Arial"/>
                <w:b/>
                <w:bCs/>
                <w:sz w:val="22"/>
                <w:szCs w:val="22"/>
              </w:rPr>
              <w:t>ODETTE JACK</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2621121" w:rsidR="007F0207" w:rsidRPr="003C7DED" w:rsidRDefault="00877EE6" w:rsidP="007F0207">
            <w:pPr>
              <w:pStyle w:val="NoSpacing"/>
              <w:rPr>
                <w:rFonts w:ascii="Arial" w:hAnsi="Arial" w:cs="Arial"/>
                <w:b/>
                <w:bCs/>
                <w:sz w:val="22"/>
                <w:szCs w:val="22"/>
              </w:rPr>
            </w:pPr>
            <w:r>
              <w:rPr>
                <w:rFonts w:ascii="Arial" w:hAnsi="Arial" w:cs="Arial"/>
                <w:b/>
                <w:bCs/>
                <w:noProof/>
                <w:sz w:val="22"/>
                <w:szCs w:val="22"/>
                <w14:ligatures w14:val="standardContextual"/>
              </w:rPr>
              <mc:AlternateContent>
                <mc:Choice Requires="wpi">
                  <w:drawing>
                    <wp:anchor distT="0" distB="0" distL="114300" distR="114300" simplePos="0" relativeHeight="251659264" behindDoc="0" locked="0" layoutInCell="1" allowOverlap="1" wp14:anchorId="1737F78E" wp14:editId="0DF57282">
                      <wp:simplePos x="0" y="0"/>
                      <wp:positionH relativeFrom="column">
                        <wp:posOffset>702937</wp:posOffset>
                      </wp:positionH>
                      <wp:positionV relativeFrom="paragraph">
                        <wp:posOffset>-35143</wp:posOffset>
                      </wp:positionV>
                      <wp:extent cx="788040" cy="558000"/>
                      <wp:effectExtent l="38100" t="38100" r="31115" b="52070"/>
                      <wp:wrapNone/>
                      <wp:docPr id="184073386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788040" cy="558000"/>
                            </w14:xfrm>
                          </w14:contentPart>
                        </a:graphicData>
                      </a:graphic>
                    </wp:anchor>
                  </w:drawing>
                </mc:Choice>
                <mc:Fallback>
                  <w:pict>
                    <v:shapetype w14:anchorId="7A3B0C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4.85pt;margin-top:-3.25pt;width:63pt;height:44.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">
                      <v:imagedata r:id="rId14" o:title=""/>
                    </v:shape>
                  </w:pict>
                </mc:Fallback>
              </mc:AlternateConten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D16AB05" w:rsidR="007F0207" w:rsidRPr="003C7DED" w:rsidRDefault="00877EE6" w:rsidP="007F0207">
            <w:pPr>
              <w:pStyle w:val="NoSpacing"/>
              <w:rPr>
                <w:rFonts w:ascii="Arial" w:hAnsi="Arial" w:cs="Arial"/>
                <w:b/>
                <w:bCs/>
                <w:sz w:val="22"/>
                <w:szCs w:val="22"/>
              </w:rPr>
            </w:pPr>
            <w:r>
              <w:rPr>
                <w:rFonts w:ascii="Arial" w:hAnsi="Arial" w:cs="Arial"/>
                <w:b/>
                <w:bCs/>
                <w:sz w:val="22"/>
                <w:szCs w:val="22"/>
              </w:rPr>
              <w:t>15/12/2025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BE7C7D6" w:rsidR="00237489" w:rsidRPr="003C7DED" w:rsidRDefault="004F3ED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B3A51BF" w:rsidR="00237489" w:rsidRPr="003C7DED" w:rsidRDefault="004F3ED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B18FB82" w:rsidR="00237489" w:rsidRPr="003C7DED" w:rsidRDefault="004F3ED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E349670" w:rsidR="00237489" w:rsidRPr="003C7DED" w:rsidRDefault="004F3ED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79B018E" w:rsidR="00237489" w:rsidRPr="003C7DED" w:rsidRDefault="004F3ED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09B627FF" w:rsidR="00237489" w:rsidRPr="003C7DED" w:rsidRDefault="00F465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5302A984" w:rsidR="00237489" w:rsidRPr="003C7DED" w:rsidRDefault="00F465A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EBE5A3" w14:textId="77777777" w:rsidR="00B5756F" w:rsidRDefault="00B5756F" w:rsidP="00E12CE5">
      <w:r>
        <w:separator/>
      </w:r>
    </w:p>
  </w:endnote>
  <w:endnote w:type="continuationSeparator" w:id="0">
    <w:p w14:paraId="5871F08A" w14:textId="77777777" w:rsidR="00B5756F" w:rsidRDefault="00B5756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32BD3D" w14:textId="77777777" w:rsidR="00B5756F" w:rsidRDefault="00B5756F" w:rsidP="00E12CE5">
      <w:r>
        <w:separator/>
      </w:r>
    </w:p>
  </w:footnote>
  <w:footnote w:type="continuationSeparator" w:id="0">
    <w:p w14:paraId="2747C142" w14:textId="77777777" w:rsidR="00B5756F" w:rsidRDefault="00B5756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3B31"/>
    <w:rsid w:val="000365A8"/>
    <w:rsid w:val="00043453"/>
    <w:rsid w:val="000520C3"/>
    <w:rsid w:val="00061B1B"/>
    <w:rsid w:val="000747E1"/>
    <w:rsid w:val="00074BE7"/>
    <w:rsid w:val="00076294"/>
    <w:rsid w:val="000B5B9A"/>
    <w:rsid w:val="000B651C"/>
    <w:rsid w:val="000C5261"/>
    <w:rsid w:val="000E1E83"/>
    <w:rsid w:val="00132F6E"/>
    <w:rsid w:val="00141D60"/>
    <w:rsid w:val="0018385C"/>
    <w:rsid w:val="001C5041"/>
    <w:rsid w:val="001D79E4"/>
    <w:rsid w:val="001F7B84"/>
    <w:rsid w:val="0020594C"/>
    <w:rsid w:val="00214193"/>
    <w:rsid w:val="00220E9B"/>
    <w:rsid w:val="00237489"/>
    <w:rsid w:val="0023753B"/>
    <w:rsid w:val="00237E30"/>
    <w:rsid w:val="00257A43"/>
    <w:rsid w:val="002745C7"/>
    <w:rsid w:val="00276276"/>
    <w:rsid w:val="002854C0"/>
    <w:rsid w:val="00285E03"/>
    <w:rsid w:val="002A209E"/>
    <w:rsid w:val="002B5E12"/>
    <w:rsid w:val="002D6AAF"/>
    <w:rsid w:val="002E5348"/>
    <w:rsid w:val="002E77B7"/>
    <w:rsid w:val="003014CE"/>
    <w:rsid w:val="00332C2A"/>
    <w:rsid w:val="00341DE3"/>
    <w:rsid w:val="00383018"/>
    <w:rsid w:val="00391075"/>
    <w:rsid w:val="00393D57"/>
    <w:rsid w:val="00395AF2"/>
    <w:rsid w:val="003C7DED"/>
    <w:rsid w:val="003D0ABC"/>
    <w:rsid w:val="003F1A54"/>
    <w:rsid w:val="00413420"/>
    <w:rsid w:val="00417CBF"/>
    <w:rsid w:val="00431772"/>
    <w:rsid w:val="00435D0D"/>
    <w:rsid w:val="004361F9"/>
    <w:rsid w:val="00442F51"/>
    <w:rsid w:val="004558B1"/>
    <w:rsid w:val="00461429"/>
    <w:rsid w:val="004905D1"/>
    <w:rsid w:val="004927BA"/>
    <w:rsid w:val="0049529F"/>
    <w:rsid w:val="004A10DC"/>
    <w:rsid w:val="004F3EDC"/>
    <w:rsid w:val="00502B12"/>
    <w:rsid w:val="00503895"/>
    <w:rsid w:val="00510498"/>
    <w:rsid w:val="00551218"/>
    <w:rsid w:val="00551CE5"/>
    <w:rsid w:val="005907A9"/>
    <w:rsid w:val="005B20B8"/>
    <w:rsid w:val="005C690A"/>
    <w:rsid w:val="005D6DB1"/>
    <w:rsid w:val="006143A1"/>
    <w:rsid w:val="006151A9"/>
    <w:rsid w:val="00627EC2"/>
    <w:rsid w:val="00631126"/>
    <w:rsid w:val="0064650F"/>
    <w:rsid w:val="00647C75"/>
    <w:rsid w:val="006525E2"/>
    <w:rsid w:val="00667673"/>
    <w:rsid w:val="00695179"/>
    <w:rsid w:val="0069797A"/>
    <w:rsid w:val="006A114C"/>
    <w:rsid w:val="006B2FD0"/>
    <w:rsid w:val="006C7408"/>
    <w:rsid w:val="006D3C89"/>
    <w:rsid w:val="006E5532"/>
    <w:rsid w:val="006E7E24"/>
    <w:rsid w:val="006F166F"/>
    <w:rsid w:val="00702469"/>
    <w:rsid w:val="007025FA"/>
    <w:rsid w:val="00735E7B"/>
    <w:rsid w:val="00737029"/>
    <w:rsid w:val="00737DAA"/>
    <w:rsid w:val="00743C77"/>
    <w:rsid w:val="00761704"/>
    <w:rsid w:val="00762A75"/>
    <w:rsid w:val="00765D12"/>
    <w:rsid w:val="00770858"/>
    <w:rsid w:val="00781850"/>
    <w:rsid w:val="00786508"/>
    <w:rsid w:val="00786696"/>
    <w:rsid w:val="00787AEA"/>
    <w:rsid w:val="00787B6E"/>
    <w:rsid w:val="007A7191"/>
    <w:rsid w:val="007C007A"/>
    <w:rsid w:val="007C3C51"/>
    <w:rsid w:val="007D2929"/>
    <w:rsid w:val="007F0207"/>
    <w:rsid w:val="007F3AE4"/>
    <w:rsid w:val="00805613"/>
    <w:rsid w:val="00841382"/>
    <w:rsid w:val="008548CB"/>
    <w:rsid w:val="00864354"/>
    <w:rsid w:val="00872452"/>
    <w:rsid w:val="00877EE6"/>
    <w:rsid w:val="00886A02"/>
    <w:rsid w:val="008978F6"/>
    <w:rsid w:val="008A1E4E"/>
    <w:rsid w:val="008C637D"/>
    <w:rsid w:val="008E1354"/>
    <w:rsid w:val="008E5FA5"/>
    <w:rsid w:val="009019A1"/>
    <w:rsid w:val="00904D5B"/>
    <w:rsid w:val="00924151"/>
    <w:rsid w:val="00927121"/>
    <w:rsid w:val="00942D08"/>
    <w:rsid w:val="00960376"/>
    <w:rsid w:val="00975C54"/>
    <w:rsid w:val="009A3155"/>
    <w:rsid w:val="009D1B48"/>
    <w:rsid w:val="009E5E57"/>
    <w:rsid w:val="00A12FB0"/>
    <w:rsid w:val="00A20DAE"/>
    <w:rsid w:val="00A35E44"/>
    <w:rsid w:val="00A45BB9"/>
    <w:rsid w:val="00A54125"/>
    <w:rsid w:val="00A56AD8"/>
    <w:rsid w:val="00A718A3"/>
    <w:rsid w:val="00A80868"/>
    <w:rsid w:val="00AA4E90"/>
    <w:rsid w:val="00AB2FEE"/>
    <w:rsid w:val="00AD3877"/>
    <w:rsid w:val="00AE6E5A"/>
    <w:rsid w:val="00B01910"/>
    <w:rsid w:val="00B16FAD"/>
    <w:rsid w:val="00B20EC5"/>
    <w:rsid w:val="00B26DC6"/>
    <w:rsid w:val="00B36605"/>
    <w:rsid w:val="00B45BCD"/>
    <w:rsid w:val="00B5756F"/>
    <w:rsid w:val="00B60A98"/>
    <w:rsid w:val="00B767D8"/>
    <w:rsid w:val="00BA3725"/>
    <w:rsid w:val="00BD363F"/>
    <w:rsid w:val="00C13F75"/>
    <w:rsid w:val="00C159B7"/>
    <w:rsid w:val="00C22B1F"/>
    <w:rsid w:val="00C70845"/>
    <w:rsid w:val="00C803DB"/>
    <w:rsid w:val="00CA7705"/>
    <w:rsid w:val="00CA7C6A"/>
    <w:rsid w:val="00CC617C"/>
    <w:rsid w:val="00CD54AD"/>
    <w:rsid w:val="00CE73C2"/>
    <w:rsid w:val="00CF1DA8"/>
    <w:rsid w:val="00CF5AAA"/>
    <w:rsid w:val="00D05A7B"/>
    <w:rsid w:val="00D3389C"/>
    <w:rsid w:val="00D55D46"/>
    <w:rsid w:val="00D93238"/>
    <w:rsid w:val="00D9773C"/>
    <w:rsid w:val="00DA467F"/>
    <w:rsid w:val="00DA5171"/>
    <w:rsid w:val="00DA5E8A"/>
    <w:rsid w:val="00DB1D58"/>
    <w:rsid w:val="00DC1A7A"/>
    <w:rsid w:val="00DE4FB9"/>
    <w:rsid w:val="00E12CE5"/>
    <w:rsid w:val="00E2053C"/>
    <w:rsid w:val="00E35762"/>
    <w:rsid w:val="00E44410"/>
    <w:rsid w:val="00E44CFB"/>
    <w:rsid w:val="00E47E16"/>
    <w:rsid w:val="00E771B1"/>
    <w:rsid w:val="00E91E66"/>
    <w:rsid w:val="00E94E12"/>
    <w:rsid w:val="00E964B1"/>
    <w:rsid w:val="00EC2BC0"/>
    <w:rsid w:val="00EF1692"/>
    <w:rsid w:val="00EF6287"/>
    <w:rsid w:val="00F11B19"/>
    <w:rsid w:val="00F14A3F"/>
    <w:rsid w:val="00F150A6"/>
    <w:rsid w:val="00F1771F"/>
    <w:rsid w:val="00F20A10"/>
    <w:rsid w:val="00F344E1"/>
    <w:rsid w:val="00F45E57"/>
    <w:rsid w:val="00F465AE"/>
    <w:rsid w:val="00F60A15"/>
    <w:rsid w:val="00F66131"/>
    <w:rsid w:val="00F773E6"/>
    <w:rsid w:val="00F830BF"/>
    <w:rsid w:val="00FB42D0"/>
    <w:rsid w:val="00FC276E"/>
    <w:rsid w:val="00FD36FE"/>
    <w:rsid w:val="00FD4A22"/>
    <w:rsid w:val="00FD7358"/>
    <w:rsid w:val="00FE1A47"/>
    <w:rsid w:val="00FF00CD"/>
    <w:rsid w:val="00FF263B"/>
    <w:rsid w:val="00FF2BCC"/>
    <w:rsid w:val="00FF52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3:34:38.387"/>
    </inkml:context>
    <inkml:brush xml:id="br0">
      <inkml:brushProperty name="width" value="0.035" units="cm"/>
      <inkml:brushProperty name="height" value="0.035" units="cm"/>
    </inkml:brush>
  </inkml:definitions>
  <inkml:trace contextRef="#ctx0" brushRef="#br0">228 575 24575,'-3'0'0,"0"0"0,0 0 0,1 0 0,-1 0 0,0 1 0,0 0 0,1-1 0,-4 2 0,3 1 0,0-1 0,1 1 0,-1-1 0,1 1 0,-1 0 0,1 0 0,0 0 0,0 1 0,1-1 0,-1 0 0,0 1 0,1-1 0,0 1 0,0-1 0,0 1 0,0 4 0,-6 64 0,7-66 0,-1 56 0,4 0 0,2 0 0,17 84 0,-1-54 0,50 135 0,-64-206 0,27 62 0,-31-76 0,2 1 0,-1 0 0,1-1 0,0 0 0,1 0 0,-1 0 0,12 9 0,-16-15 0,1 0 0,0 1 0,-1-1 0,1 0 0,0 0 0,-1 0 0,1 0 0,0-1 0,0 1 0,0 0 0,0-1 0,0 1 0,0-1 0,0 0 0,0 0 0,0 0 0,0 0 0,0 0 0,0 0 0,0 0 0,0 0 0,0-1 0,-1 1 0,1-1 0,0 0 0,0 0 0,0 1 0,0-1 0,-1 0 0,3-2 0,2-1 0,-1-1 0,1 0 0,-1 0 0,0-1 0,-1 0 0,1 0 0,3-7 0,11-18 0,-3-1 0,0-1 0,-2 0 0,12-45 0,27-145 0,-35 127 0,-5 0 0,2-128 0,-15 174 0,-2 1 0,-3 0 0,-1 0 0,-3 0 0,-2 1 0,-24-69 0,27 97 0,0 1 0,-2 0 0,0 0 0,-1 1 0,-1 1 0,0 0 0,-1 1 0,-24-24 0,32 36 0,0-1 0,0 1 0,-1-1 0,0 2 0,0-1 0,0 0 0,0 1 0,0 1 0,-1-1 0,1 1 0,-1 0 0,1 0 0,-1 0 0,0 1 0,0 1 0,0-1 0,0 1 0,0 0 0,0 0 0,1 1 0,-1 0 0,0 0 0,0 1 0,0 0 0,1 0 0,-1 0 0,1 1 0,0 0 0,-8 5 0,-2 3 0,0 1 0,1 0 0,0 1 0,1 1 0,0 0 0,1 1 0,1 1 0,0 0 0,1 0 0,1 1 0,-13 31 0,4-4 0,2 2 0,3 0 0,-15 77 0,17-58 0,4-1 0,2 1 0,4 82 0,4-109 0,1-1 0,2 0 0,2 0 0,1-1 0,1 0 0,3 0 0,17 38 0,-25-65 0,0 0 0,1-1 0,0 0 0,0 0 0,1 0 0,0-1 0,1 0 0,-1 0 0,1-1 0,1 1 0,-1-2 0,17 11 0,-17-13 0,0 0 0,1 0 0,-1-1 0,1 0 0,-1 0 0,1-1 0,0 0 0,-1 0 0,1-1 0,0 0 0,0 0 0,0-1 0,-1 0 0,1-1 0,-1 1 0,10-4 0,3-3 0,0 0 0,-1-2 0,-1 0 0,0-1 0,0 0 0,-1-2 0,0 0 0,-1-1 0,-1 0 0,0-1 0,14-20 0,-3 1 0,-1-1 0,-2-2 0,-2 0 0,27-62 0,-25 40 0,-2-1 0,14-64 0,-28 90 0,-1 1 0,-2-1 0,-1 0 0,-2 0 0,-4-51 0,52 392 0,-34-206 0,-2-28 0,-3 1 0,-4 1 0,-2 76 0,-5-144 0,1-1 0,-1 1 0,0 0 0,0-1 0,-1 1 0,0-1 0,0 0 0,0 1 0,-4 5 0,4-10 0,1 0 0,-1 0 0,1 0 0,-1 0 0,0-1 0,0 1 0,0-1 0,0 1 0,0-1 0,0 0 0,0 0 0,0 1 0,-1-2 0,1 1 0,0 0 0,0 0 0,-1-1 0,1 1 0,-1-1 0,1 0 0,-1 0 0,1 0 0,0 0 0,-1 0 0,1 0 0,-1-1 0,-3-1 0,-10-2 0,0 0 0,1-2 0,0 0 0,0-1 0,0 0 0,1-1 0,0-1 0,1 0 0,-13-12 0,-2-3 0,1-2 0,-44-53 0,60 65 0,1 0 0,0-1 0,1 1 0,0-2 0,2 1 0,0-1 0,-9-29 0,13 33 0,1-1 0,0 1 0,1 0 0,0-1 0,1 1 0,1-1 0,0 1 0,0 0 0,1-1 0,1 1 0,7-20 0,2 0 0,2 1 0,1 0 0,2 2 0,1 0 0,1 0 0,1 2 0,25-26 0,-16 22 0,3 0 0,0 2 0,2 2 0,1 1 0,40-23 0,-58 39 0,-1 2 0,1 0 0,33-11 0,-49 18 0,0 1 0,0-1 0,1 1 0,-1-1 0,0 1 0,0 0 0,1-1 0,-1 1 0,0 0 0,1 0 0,-1 0 0,0 0 0,1 0 0,-1 0 0,0 0 0,1 1 0,-1-1 0,0 0 0,0 1 0,1-1 0,-1 1 0,0-1 0,0 1 0,0 0 0,0-1 0,0 1 0,1 0 0,-1 0 0,-1 0 0,1 0 0,0 0 0,1 1 0,-1 1 0,0 0 0,-1 0 0,0 1 0,0-1 0,1 0 0,-2 0 0,1 0 0,0 0 0,-1 0 0,1 0 0,-1 0 0,0 0 0,-2 6 0,-10 22 0,0-1 0,-2 0 0,-21 29 0,-63 84 0,69-101 0,-146 193 0,175-234 0,0 0 0,1-1 0,-1 1 0,1 0 0,-1 0 0,1-1 0,-1 1 0,1 0 0,-1 0 0,1 0 0,0 0 0,0 0 0,-1-1 0,1 1 0,0 0 0,0 0 0,0 0 0,0 1 0,0-1 0,1-1 0,-1 0 0,0 1 0,1-1 0,-1 0 0,0 0 0,1 1 0,-1-1 0,1 0 0,-1 0 0,0 0 0,1 0 0,-1 1 0,1-1 0,-1 0 0,1 0 0,-1 0 0,1 0 0,-1 0 0,1 0 0,-1 0 0,0 0 0,1 0 0,-1-1 0,2 1 0,40-14 0,-37 12 0,144-62 0,65-25 0,-166 71 0,2 3 0,72-13 0,-102 25 0,0 0 0,35 1 0,-49 3 0,1-1 0,0 1 0,-1 0 0,1 0 0,-1 1 0,1 0 0,-1 0 0,0 0 0,0 1 0,0 0 0,10 7 0,-13-9 0,-1 1 0,0 0 0,0 1 0,0-1 0,0 0 0,-1 1 0,1-1 0,-1 1 0,1-1 0,-1 1 0,0 0 0,0 0 0,0-1 0,0 1 0,0 0 0,-1 0 0,0 0 0,1 0 0,-1 0 0,0 0 0,0 0 0,-1 0 0,1 0 0,0 0 0,-1 0 0,-1 5 0,-3 4 0,1 1 0,-2-1 0,0 1 0,-11 17 0,-13 14 0,-1-2 0,-2-1 0,-1-2 0,-58 50 0,9-19 0,-103 68 0,128-98 0,-2-2 0,-128 56 0,165-87 0,23-8 0,0 1 0,0 0 0,0 0 0,0 0 0,-1 0 0,1 0 0,0 0 0,0 0 0,0 0 0,0 0 0,0-1 0,0 1 0,-1 0 0,1 0 0,0 0 0,0 0 0,0 0 0,0 0 0,0-1 0,0 1 0,0 0 0,0 0 0,0 0 0,0 0 0,0-1 0,0 1 0,0 0 0,0 0 0,0 0 0,0 0 0,0-1 0,0 1 0,0 0 0,0 0 0,0 0 0,0 0 0,0-1 0,0 1 0,0 0 0,0 0 0,0 0 0,0 0 0,0 0 0,0-1 0,1 1 0,-1 0 0,0 0 0,0 0 0,0 0 0,0 0 0,0 0 0,0 0 0,1 0 0,-1-1 0,0 1 0,38-33 0,314-191 21,27 21-318,225-81-2174,-350 175-2973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31</Pages>
  <Words>8344</Words>
  <Characters>47563</Characters>
  <Application>Microsoft Office Word</Application>
  <DocSecurity>0</DocSecurity>
  <Lines>396</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Ashraf patel</cp:lastModifiedBy>
  <cp:revision>24</cp:revision>
  <dcterms:created xsi:type="dcterms:W3CDTF">2025-08-28T09:50:00Z</dcterms:created>
  <dcterms:modified xsi:type="dcterms:W3CDTF">2025-12-16T12:41:00Z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