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B914FC" w14:textId="6DCEF40E" w:rsidR="00967AA1" w:rsidRDefault="00967AA1" w:rsidP="00967AA1">
      <w:pPr>
        <w:jc w:val="center"/>
        <w:rPr>
          <w:sz w:val="32"/>
          <w:szCs w:val="32"/>
          <w:u w:val="single"/>
        </w:rPr>
      </w:pPr>
      <w:r w:rsidRPr="00967AA1">
        <w:rPr>
          <w:sz w:val="32"/>
          <w:szCs w:val="32"/>
          <w:u w:val="single"/>
        </w:rPr>
        <w:t>Log Entry</w:t>
      </w:r>
    </w:p>
    <w:p w14:paraId="3B308E87" w14:textId="5E45FF4F" w:rsidR="00967AA1" w:rsidRPr="00967AA1" w:rsidRDefault="00967AA1" w:rsidP="00967AA1">
      <w:pPr>
        <w:jc w:val="center"/>
      </w:pPr>
      <w:r>
        <w:t>Tahera Aslam</w:t>
      </w:r>
    </w:p>
    <w:p w14:paraId="6E34A0FD" w14:textId="77777777" w:rsidR="00967AA1" w:rsidRDefault="00967AA1" w:rsidP="00967AA1"/>
    <w:p w14:paraId="100B63CB" w14:textId="1366EA3B" w:rsidR="00967AA1" w:rsidRPr="00967AA1" w:rsidRDefault="00967AA1" w:rsidP="00967AA1">
      <w:r w:rsidRPr="00967AA1">
        <w:t xml:space="preserve">Through self-reflection and experience, I have identified my learning style as a combination of visual and kinaesthetic learning. I find that I absorb information best when I can see it presented clearly in diagrams, charts, or structured notes, and when I </w:t>
      </w:r>
      <w:proofErr w:type="gramStart"/>
      <w:r w:rsidRPr="00967AA1">
        <w:t>have the opportunity to</w:t>
      </w:r>
      <w:proofErr w:type="gramEnd"/>
      <w:r w:rsidRPr="00967AA1">
        <w:t xml:space="preserve"> apply what I learn in practical situations.</w:t>
      </w:r>
    </w:p>
    <w:p w14:paraId="2000139A" w14:textId="77777777" w:rsidR="00967AA1" w:rsidRPr="00967AA1" w:rsidRDefault="00967AA1" w:rsidP="00967AA1">
      <w:r w:rsidRPr="00967AA1">
        <w:t>I agree with this assessment because, throughout my studies in the Certificate in Higher Education Business Skills for the Workplace, I have noticed that I retain information more effectively when it is presented in a structured, visual format. For example, when learning about business communication techniques, I found that flowcharts and visual breakdowns of effective communication strategies helped me understand key concepts better than reading text alone.</w:t>
      </w:r>
    </w:p>
    <w:p w14:paraId="3DFCBEE8" w14:textId="77777777" w:rsidR="00967AA1" w:rsidRPr="00967AA1" w:rsidRDefault="00967AA1" w:rsidP="00967AA1">
      <w:r w:rsidRPr="00967AA1">
        <w:t>Additionally, hands-on learning plays a crucial role in my development. When studying workplace management skills, I found that applying my knowledge in real workplace scenarios helped reinforce what I had learned. For example, practising time management techniques in my daily routine helped me grasp their importance far more than just reading about them.</w:t>
      </w:r>
    </w:p>
    <w:p w14:paraId="24349A75" w14:textId="77777777" w:rsidR="00967AA1" w:rsidRPr="00967AA1" w:rsidRDefault="00967AA1" w:rsidP="00967AA1">
      <w:proofErr w:type="gramStart"/>
      <w:r w:rsidRPr="00967AA1">
        <w:t>That being said, I</w:t>
      </w:r>
      <w:proofErr w:type="gramEnd"/>
      <w:r w:rsidRPr="00967AA1">
        <w:t xml:space="preserve"> recognise that some topics require a more theoretical approach, such as business ethics and regulations. In these cases, I have adapted by taking structured notes and summarising key points in a visual format to aid my memory.</w:t>
      </w:r>
    </w:p>
    <w:p w14:paraId="11163B9F" w14:textId="18800053" w:rsidR="00967AA1" w:rsidRPr="00967AA1" w:rsidRDefault="00967AA1" w:rsidP="00967AA1">
      <w:r>
        <w:t>In summary</w:t>
      </w:r>
      <w:r w:rsidRPr="00967AA1">
        <w:t>, my learning style is both visual and kinaesthetic, and I believe this accurately reflects how I best absorb and apply new knowledge. By embracing these strengths, I can continue to develop my business skills effectively.</w:t>
      </w:r>
    </w:p>
    <w:p w14:paraId="100A01CC" w14:textId="77777777" w:rsidR="00273370" w:rsidRDefault="00273370"/>
    <w:sectPr w:rsidR="002733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AA1"/>
    <w:rsid w:val="00273370"/>
    <w:rsid w:val="00967AA1"/>
    <w:rsid w:val="00A03A85"/>
    <w:rsid w:val="00AA46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1F0C3D"/>
  <w15:chartTrackingRefBased/>
  <w15:docId w15:val="{3D7DE878-95F9-459C-8B96-936FC010AC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67A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7A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67A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67A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67A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67A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67A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67A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67A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67A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67A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67AA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67AA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67AA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67A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67A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67A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67A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67A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67A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67A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67A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67A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67A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67A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67A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67A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67A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67AA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740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41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246</Words>
  <Characters>1404</Characters>
  <Application>Microsoft Office Word</Application>
  <DocSecurity>0</DocSecurity>
  <Lines>11</Lines>
  <Paragraphs>3</Paragraphs>
  <ScaleCrop>false</ScaleCrop>
  <Company/>
  <LinksUpToDate>false</LinksUpToDate>
  <CharactersWithSpaces>1647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Tahera Aslam</dc:creator>
  <cp:keywords/>
  <dc:description/>
  <cp:lastModifiedBy>Tahera Aslam</cp:lastModifiedBy>
  <cp:revision>1</cp:revision>
  <dcterms:created xsi:type="dcterms:W3CDTF">2025-01-29T22:49:00Z</dcterms:created>
  <dcterms:modified xsi:type="dcterms:W3CDTF">2025-01-29T22:51:00Z</dcterms:modified>
</cp:coreProperties>
</file>