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E63199" w14:textId="7585D424" w:rsidR="00761251" w:rsidRDefault="00751F2B" w:rsidP="00AD04E4">
      <w:pPr>
        <w:jc w:val="center"/>
        <w:rPr>
          <w:sz w:val="28"/>
          <w:szCs w:val="28"/>
          <w:u w:val="single"/>
        </w:rPr>
      </w:pPr>
      <w:r w:rsidRPr="00593798">
        <w:rPr>
          <w:sz w:val="28"/>
          <w:szCs w:val="28"/>
          <w:u w:val="single"/>
        </w:rPr>
        <w:t>Is it only pleasure and pain that has any intrinsic value?</w:t>
      </w:r>
    </w:p>
    <w:p w14:paraId="2A285859" w14:textId="77777777" w:rsidR="00AD04E4" w:rsidRPr="00AD04E4" w:rsidRDefault="00AD04E4" w:rsidP="00AD04E4">
      <w:pPr>
        <w:jc w:val="center"/>
        <w:rPr>
          <w:sz w:val="28"/>
          <w:szCs w:val="28"/>
          <w:u w:val="single"/>
        </w:rPr>
      </w:pPr>
    </w:p>
    <w:p w14:paraId="55D051E1" w14:textId="36E54D03" w:rsidR="00DF49A0" w:rsidRDefault="00761251" w:rsidP="00761251">
      <w:pPr>
        <w:rPr>
          <w:sz w:val="24"/>
          <w:szCs w:val="24"/>
        </w:rPr>
      </w:pPr>
      <w:r>
        <w:rPr>
          <w:sz w:val="24"/>
          <w:szCs w:val="24"/>
        </w:rPr>
        <w:t>In this essay I will discuss and categorise the ideas of pleasure and pain and how they are dispositions of both body and mind</w:t>
      </w:r>
      <w:r w:rsidR="00DF49A0">
        <w:rPr>
          <w:sz w:val="24"/>
          <w:szCs w:val="24"/>
        </w:rPr>
        <w:t xml:space="preserve"> and not virtues that hold intrinsic value</w:t>
      </w:r>
      <w:r>
        <w:rPr>
          <w:sz w:val="24"/>
          <w:szCs w:val="24"/>
        </w:rPr>
        <w:t xml:space="preserve">. Some </w:t>
      </w:r>
      <w:r w:rsidR="00DF49A0">
        <w:rPr>
          <w:sz w:val="24"/>
          <w:szCs w:val="24"/>
        </w:rPr>
        <w:t>d</w:t>
      </w:r>
      <w:r>
        <w:rPr>
          <w:sz w:val="24"/>
          <w:szCs w:val="24"/>
        </w:rPr>
        <w:t>ispositions are intrinsic, “belonging naturally/</w:t>
      </w:r>
      <w:r w:rsidR="007603FC">
        <w:rPr>
          <w:sz w:val="24"/>
          <w:szCs w:val="24"/>
        </w:rPr>
        <w:t>essential (Oxford English Dictionary p745 2011),</w:t>
      </w:r>
      <w:r>
        <w:rPr>
          <w:sz w:val="24"/>
          <w:szCs w:val="24"/>
        </w:rPr>
        <w:t xml:space="preserve">” and others are not. </w:t>
      </w:r>
      <w:r w:rsidR="00EB38EC">
        <w:rPr>
          <w:sz w:val="24"/>
          <w:szCs w:val="24"/>
        </w:rPr>
        <w:t xml:space="preserve">Hunger and thirst are intrinsic dispositions to the </w:t>
      </w:r>
      <w:proofErr w:type="gramStart"/>
      <w:r w:rsidR="00EB38EC">
        <w:rPr>
          <w:sz w:val="24"/>
          <w:szCs w:val="24"/>
        </w:rPr>
        <w:t>body</w:t>
      </w:r>
      <w:proofErr w:type="gramEnd"/>
      <w:r w:rsidR="007603FC">
        <w:rPr>
          <w:sz w:val="24"/>
          <w:szCs w:val="24"/>
        </w:rPr>
        <w:t xml:space="preserve"> </w:t>
      </w:r>
      <w:r w:rsidR="00EB38EC">
        <w:rPr>
          <w:sz w:val="24"/>
          <w:szCs w:val="24"/>
        </w:rPr>
        <w:t xml:space="preserve">but the mind can corrupt these desires both in excess and in depravity. Pleasure and pain could be assigned to these corruptions proving the premise that pleasure is a good and pain is a bad is false. </w:t>
      </w:r>
      <w:r w:rsidR="00D66D9B">
        <w:rPr>
          <w:sz w:val="24"/>
          <w:szCs w:val="24"/>
        </w:rPr>
        <w:t>Desire for sex is not an essential desire, but belongs naturally to all forms of life,</w:t>
      </w:r>
      <w:r w:rsidR="00666379">
        <w:rPr>
          <w:sz w:val="24"/>
          <w:szCs w:val="24"/>
        </w:rPr>
        <w:t xml:space="preserve"> it is only essential in the form of reproduction of another being, but</w:t>
      </w:r>
      <w:r w:rsidR="007603FC">
        <w:rPr>
          <w:sz w:val="24"/>
          <w:szCs w:val="24"/>
        </w:rPr>
        <w:t xml:space="preserve"> not</w:t>
      </w:r>
      <w:r w:rsidR="00666379">
        <w:rPr>
          <w:sz w:val="24"/>
          <w:szCs w:val="24"/>
        </w:rPr>
        <w:t xml:space="preserve"> essential to the reproducers. </w:t>
      </w:r>
      <w:r w:rsidR="00C52437">
        <w:rPr>
          <w:sz w:val="24"/>
          <w:szCs w:val="24"/>
        </w:rPr>
        <w:t>Again,</w:t>
      </w:r>
      <w:r w:rsidR="00666379">
        <w:rPr>
          <w:sz w:val="24"/>
          <w:szCs w:val="24"/>
        </w:rPr>
        <w:t xml:space="preserve"> the corruption of the mind that cause dispositions of love or lust which are subject to continuous change.</w:t>
      </w:r>
    </w:p>
    <w:p w14:paraId="7D30B163" w14:textId="0B3D3A62" w:rsidR="00CF1F66" w:rsidRDefault="00761251" w:rsidP="00761251">
      <w:pPr>
        <w:rPr>
          <w:sz w:val="24"/>
          <w:szCs w:val="24"/>
        </w:rPr>
      </w:pPr>
      <w:r>
        <w:rPr>
          <w:sz w:val="24"/>
          <w:szCs w:val="24"/>
        </w:rPr>
        <w:t>The disposition of desire is key when considering pleasure and pains for this can present “the paradoxical trap</w:t>
      </w:r>
      <w:r w:rsidR="005B7FAF">
        <w:rPr>
          <w:sz w:val="24"/>
          <w:szCs w:val="24"/>
        </w:rPr>
        <w:t xml:space="preserve"> (Aristotle p383)</w:t>
      </w:r>
      <w:r>
        <w:rPr>
          <w:sz w:val="24"/>
          <w:szCs w:val="24"/>
        </w:rPr>
        <w:t>” as stated by Aristotle</w:t>
      </w:r>
      <w:r w:rsidR="007603FC">
        <w:rPr>
          <w:sz w:val="24"/>
          <w:szCs w:val="24"/>
        </w:rPr>
        <w:t xml:space="preserve">. An example of the paradoxical trap </w:t>
      </w:r>
      <w:r w:rsidR="00F05827">
        <w:rPr>
          <w:sz w:val="24"/>
          <w:szCs w:val="24"/>
        </w:rPr>
        <w:t>is</w:t>
      </w:r>
      <w:r w:rsidR="007603FC">
        <w:rPr>
          <w:sz w:val="24"/>
          <w:szCs w:val="24"/>
        </w:rPr>
        <w:t xml:space="preserve"> when perceived pleasures cause pains and the avoidance of pain can result in the avoidance of a higher pleasure.</w:t>
      </w:r>
      <w:r>
        <w:rPr>
          <w:sz w:val="24"/>
          <w:szCs w:val="24"/>
        </w:rPr>
        <w:t xml:space="preserve"> Democritus</w:t>
      </w:r>
      <w:r w:rsidR="007603FC">
        <w:rPr>
          <w:sz w:val="24"/>
          <w:szCs w:val="24"/>
        </w:rPr>
        <w:t xml:space="preserve"> observes</w:t>
      </w:r>
      <w:r>
        <w:rPr>
          <w:sz w:val="24"/>
          <w:szCs w:val="24"/>
        </w:rPr>
        <w:t xml:space="preserve"> “…but what requires toil and suffering and makes life painful, is desired not by the body but by a bad disposition of judgement</w:t>
      </w:r>
      <w:r w:rsidR="007F3360">
        <w:rPr>
          <w:sz w:val="24"/>
          <w:szCs w:val="24"/>
        </w:rPr>
        <w:t xml:space="preserve"> (Demo</w:t>
      </w:r>
      <w:r w:rsidR="009238D3">
        <w:rPr>
          <w:sz w:val="24"/>
          <w:szCs w:val="24"/>
        </w:rPr>
        <w:t>critus p269</w:t>
      </w:r>
      <w:r w:rsidR="007F3360">
        <w:rPr>
          <w:sz w:val="24"/>
          <w:szCs w:val="24"/>
        </w:rPr>
        <w:t>)</w:t>
      </w:r>
      <w:r>
        <w:rPr>
          <w:sz w:val="24"/>
          <w:szCs w:val="24"/>
        </w:rPr>
        <w:t xml:space="preserve">.” </w:t>
      </w:r>
      <w:r w:rsidR="007603FC">
        <w:rPr>
          <w:sz w:val="24"/>
          <w:szCs w:val="24"/>
        </w:rPr>
        <w:t xml:space="preserve">This line of reasoning can be seen </w:t>
      </w:r>
      <w:r w:rsidR="001C77D3">
        <w:rPr>
          <w:sz w:val="24"/>
          <w:szCs w:val="24"/>
        </w:rPr>
        <w:t xml:space="preserve">in the works of both Aristotle and Epicurus. </w:t>
      </w:r>
      <w:r w:rsidR="00074112">
        <w:rPr>
          <w:sz w:val="24"/>
          <w:szCs w:val="24"/>
        </w:rPr>
        <w:t xml:space="preserve">Reason and rationality </w:t>
      </w:r>
      <w:r w:rsidR="0014353B">
        <w:rPr>
          <w:sz w:val="24"/>
          <w:szCs w:val="24"/>
        </w:rPr>
        <w:t>can</w:t>
      </w:r>
      <w:r w:rsidR="00074112">
        <w:rPr>
          <w:sz w:val="24"/>
          <w:szCs w:val="24"/>
        </w:rPr>
        <w:t xml:space="preserve"> be applied to fully understand the source of the pleasure or pain</w:t>
      </w:r>
      <w:r w:rsidR="005D1840">
        <w:rPr>
          <w:sz w:val="24"/>
          <w:szCs w:val="24"/>
        </w:rPr>
        <w:t xml:space="preserve"> when desire is the source</w:t>
      </w:r>
      <w:r w:rsidR="00074112">
        <w:rPr>
          <w:sz w:val="24"/>
          <w:szCs w:val="24"/>
        </w:rPr>
        <w:t xml:space="preserve">. </w:t>
      </w:r>
      <w:r w:rsidR="0014353B">
        <w:rPr>
          <w:sz w:val="24"/>
          <w:szCs w:val="24"/>
        </w:rPr>
        <w:t xml:space="preserve">For irrational conclusions </w:t>
      </w:r>
      <w:r w:rsidR="00CE7CF5">
        <w:rPr>
          <w:sz w:val="24"/>
          <w:szCs w:val="24"/>
        </w:rPr>
        <w:t>come from</w:t>
      </w:r>
      <w:r w:rsidR="0014353B">
        <w:rPr>
          <w:sz w:val="24"/>
          <w:szCs w:val="24"/>
        </w:rPr>
        <w:t xml:space="preserve"> a bad disposition of judgement as stated previously by Democritus</w:t>
      </w:r>
      <w:r w:rsidR="00C37528">
        <w:rPr>
          <w:sz w:val="24"/>
          <w:szCs w:val="24"/>
        </w:rPr>
        <w:t xml:space="preserve"> as well as certain emotional states</w:t>
      </w:r>
      <w:r w:rsidR="004031D0">
        <w:rPr>
          <w:sz w:val="24"/>
          <w:szCs w:val="24"/>
        </w:rPr>
        <w:t xml:space="preserve"> such as lust and envy</w:t>
      </w:r>
      <w:r w:rsidR="002C1AC0">
        <w:rPr>
          <w:sz w:val="24"/>
          <w:szCs w:val="24"/>
        </w:rPr>
        <w:t xml:space="preserve"> for these are a result of an excess of both desire and emotion</w:t>
      </w:r>
      <w:r w:rsidR="0014353B">
        <w:rPr>
          <w:sz w:val="24"/>
          <w:szCs w:val="24"/>
        </w:rPr>
        <w:t>.</w:t>
      </w:r>
    </w:p>
    <w:p w14:paraId="6430DA92" w14:textId="763098BD" w:rsidR="008627D2" w:rsidRDefault="006A0827" w:rsidP="006A0827">
      <w:pPr>
        <w:rPr>
          <w:sz w:val="24"/>
          <w:szCs w:val="24"/>
        </w:rPr>
      </w:pPr>
      <w:r>
        <w:rPr>
          <w:sz w:val="24"/>
          <w:szCs w:val="24"/>
        </w:rPr>
        <w:t>Aristippus</w:t>
      </w:r>
      <w:r w:rsidR="004671EA">
        <w:rPr>
          <w:sz w:val="24"/>
          <w:szCs w:val="24"/>
        </w:rPr>
        <w:t xml:space="preserve"> </w:t>
      </w:r>
      <w:r>
        <w:rPr>
          <w:sz w:val="24"/>
          <w:szCs w:val="24"/>
        </w:rPr>
        <w:t>the Cyrenaic, claims “there are only two states, pleasure and pain, the former a smooth, the later a rough motion (</w:t>
      </w:r>
      <w:r w:rsidR="004671EA">
        <w:rPr>
          <w:sz w:val="24"/>
          <w:szCs w:val="24"/>
        </w:rPr>
        <w:t xml:space="preserve">Diogenes </w:t>
      </w:r>
      <w:r w:rsidR="00F05827">
        <w:rPr>
          <w:sz w:val="24"/>
          <w:szCs w:val="24"/>
        </w:rPr>
        <w:t>Laertius</w:t>
      </w:r>
      <w:r w:rsidR="00B544B0">
        <w:rPr>
          <w:sz w:val="24"/>
          <w:szCs w:val="24"/>
        </w:rPr>
        <w:t xml:space="preserve"> p217</w:t>
      </w:r>
      <w:r w:rsidR="00F05827">
        <w:rPr>
          <w:sz w:val="24"/>
          <w:szCs w:val="24"/>
        </w:rPr>
        <w:t>)</w:t>
      </w:r>
      <w:r>
        <w:rPr>
          <w:sz w:val="24"/>
          <w:szCs w:val="24"/>
        </w:rPr>
        <w:t>.” And “the one state is agreeable and the other repellent to all living things.</w:t>
      </w:r>
      <w:r w:rsidR="00572F26" w:rsidRPr="00572F26">
        <w:rPr>
          <w:sz w:val="24"/>
          <w:szCs w:val="24"/>
        </w:rPr>
        <w:t xml:space="preserve"> </w:t>
      </w:r>
      <w:r w:rsidR="00572F26">
        <w:rPr>
          <w:sz w:val="24"/>
          <w:szCs w:val="24"/>
        </w:rPr>
        <w:t>(Diogenes Laertius</w:t>
      </w:r>
      <w:r w:rsidR="00B544B0">
        <w:rPr>
          <w:sz w:val="24"/>
          <w:szCs w:val="24"/>
        </w:rPr>
        <w:t xml:space="preserve"> p217</w:t>
      </w:r>
      <w:r w:rsidR="00572F26">
        <w:rPr>
          <w:sz w:val="24"/>
          <w:szCs w:val="24"/>
        </w:rPr>
        <w:t>).”</w:t>
      </w:r>
      <w:r>
        <w:rPr>
          <w:sz w:val="24"/>
          <w:szCs w:val="24"/>
        </w:rPr>
        <w:t xml:space="preserve"> Furthermore, as Diogenes Laertius observes, </w:t>
      </w:r>
      <w:r w:rsidRPr="00892EA5">
        <w:rPr>
          <w:sz w:val="24"/>
          <w:szCs w:val="24"/>
        </w:rPr>
        <w:t>bodily</w:t>
      </w:r>
      <w:r>
        <w:rPr>
          <w:sz w:val="24"/>
          <w:szCs w:val="24"/>
        </w:rPr>
        <w:t xml:space="preserve"> pleasure is the end for the </w:t>
      </w:r>
      <w:proofErr w:type="spellStart"/>
      <w:r w:rsidR="000A78A9">
        <w:rPr>
          <w:sz w:val="24"/>
          <w:szCs w:val="24"/>
        </w:rPr>
        <w:t>Cyrenaic’s</w:t>
      </w:r>
      <w:proofErr w:type="spellEnd"/>
      <w:r>
        <w:rPr>
          <w:sz w:val="24"/>
          <w:szCs w:val="24"/>
        </w:rPr>
        <w:t xml:space="preserve"> rather than the pleasure deduced by the removal of pains put forth in Epicurean philosophy. Epicurus puts forth good </w:t>
      </w:r>
      <w:r w:rsidR="00D50D44">
        <w:rPr>
          <w:sz w:val="24"/>
          <w:szCs w:val="24"/>
        </w:rPr>
        <w:t>as</w:t>
      </w:r>
      <w:r>
        <w:rPr>
          <w:sz w:val="24"/>
          <w:szCs w:val="24"/>
        </w:rPr>
        <w:t xml:space="preserve"> the end and pleasure </w:t>
      </w:r>
      <w:r w:rsidR="00D50D44">
        <w:rPr>
          <w:sz w:val="24"/>
          <w:szCs w:val="24"/>
        </w:rPr>
        <w:t>as</w:t>
      </w:r>
      <w:r>
        <w:rPr>
          <w:sz w:val="24"/>
          <w:szCs w:val="24"/>
        </w:rPr>
        <w:t xml:space="preserve"> the tool used to define the good</w:t>
      </w:r>
      <w:r w:rsidR="00BF211C">
        <w:rPr>
          <w:sz w:val="24"/>
          <w:szCs w:val="24"/>
        </w:rPr>
        <w:t>.</w:t>
      </w:r>
    </w:p>
    <w:p w14:paraId="4D5FA347" w14:textId="362D7214" w:rsidR="00111B6A" w:rsidRDefault="00ED5DE5" w:rsidP="006A0827">
      <w:pPr>
        <w:rPr>
          <w:sz w:val="24"/>
          <w:szCs w:val="24"/>
        </w:rPr>
      </w:pPr>
      <w:r>
        <w:rPr>
          <w:sz w:val="24"/>
          <w:szCs w:val="24"/>
        </w:rPr>
        <w:t>T</w:t>
      </w:r>
      <w:r w:rsidR="006A0827">
        <w:rPr>
          <w:sz w:val="24"/>
          <w:szCs w:val="24"/>
        </w:rPr>
        <w:t>he view</w:t>
      </w:r>
      <w:r>
        <w:rPr>
          <w:sz w:val="24"/>
          <w:szCs w:val="24"/>
        </w:rPr>
        <w:t xml:space="preserve">s of Aristotle and Democritus </w:t>
      </w:r>
      <w:r w:rsidR="00540D8F">
        <w:rPr>
          <w:sz w:val="24"/>
          <w:szCs w:val="24"/>
        </w:rPr>
        <w:t>o</w:t>
      </w:r>
      <w:r>
        <w:rPr>
          <w:sz w:val="24"/>
          <w:szCs w:val="24"/>
        </w:rPr>
        <w:t>ppose Aristippus premise</w:t>
      </w:r>
      <w:r w:rsidR="0072285A">
        <w:rPr>
          <w:sz w:val="24"/>
          <w:szCs w:val="24"/>
        </w:rPr>
        <w:t>s</w:t>
      </w:r>
      <w:r w:rsidR="00540D8F">
        <w:rPr>
          <w:sz w:val="24"/>
          <w:szCs w:val="24"/>
        </w:rPr>
        <w:t xml:space="preserve"> and put forth</w:t>
      </w:r>
      <w:r w:rsidR="0072285A">
        <w:rPr>
          <w:sz w:val="24"/>
          <w:szCs w:val="24"/>
        </w:rPr>
        <w:t xml:space="preserve"> there are</w:t>
      </w:r>
      <w:r w:rsidR="002C1AC0">
        <w:rPr>
          <w:sz w:val="24"/>
          <w:szCs w:val="24"/>
        </w:rPr>
        <w:t xml:space="preserve"> </w:t>
      </w:r>
      <w:r w:rsidR="0072285A">
        <w:rPr>
          <w:sz w:val="24"/>
          <w:szCs w:val="24"/>
        </w:rPr>
        <w:t>multiple states</w:t>
      </w:r>
      <w:r w:rsidR="003634FD">
        <w:rPr>
          <w:sz w:val="24"/>
          <w:szCs w:val="24"/>
        </w:rPr>
        <w:t xml:space="preserve"> of being </w:t>
      </w:r>
      <w:r w:rsidR="00D6459D">
        <w:rPr>
          <w:sz w:val="24"/>
          <w:szCs w:val="24"/>
        </w:rPr>
        <w:t>f</w:t>
      </w:r>
      <w:r w:rsidR="003634FD">
        <w:rPr>
          <w:sz w:val="24"/>
          <w:szCs w:val="24"/>
        </w:rPr>
        <w:t xml:space="preserve">or all animals, Democritus would </w:t>
      </w:r>
      <w:r w:rsidR="00D6459D">
        <w:rPr>
          <w:sz w:val="24"/>
          <w:szCs w:val="24"/>
        </w:rPr>
        <w:t>say</w:t>
      </w:r>
      <w:r w:rsidR="003634FD">
        <w:rPr>
          <w:sz w:val="24"/>
          <w:szCs w:val="24"/>
        </w:rPr>
        <w:t xml:space="preserve"> it would be tr</w:t>
      </w:r>
      <w:r w:rsidR="00D6459D">
        <w:rPr>
          <w:sz w:val="24"/>
          <w:szCs w:val="24"/>
        </w:rPr>
        <w:t>u</w:t>
      </w:r>
      <w:r w:rsidR="003634FD">
        <w:rPr>
          <w:sz w:val="24"/>
          <w:szCs w:val="24"/>
        </w:rPr>
        <w:t xml:space="preserve">e </w:t>
      </w:r>
      <w:r w:rsidR="00D6459D">
        <w:rPr>
          <w:sz w:val="24"/>
          <w:szCs w:val="24"/>
        </w:rPr>
        <w:t>of</w:t>
      </w:r>
      <w:r w:rsidR="003634FD">
        <w:rPr>
          <w:sz w:val="24"/>
          <w:szCs w:val="24"/>
        </w:rPr>
        <w:t xml:space="preserve"> plants also. </w:t>
      </w:r>
      <w:r w:rsidR="00D34CA1">
        <w:rPr>
          <w:sz w:val="24"/>
          <w:szCs w:val="24"/>
        </w:rPr>
        <w:t>I</w:t>
      </w:r>
      <w:r>
        <w:rPr>
          <w:sz w:val="24"/>
          <w:szCs w:val="24"/>
        </w:rPr>
        <w:t>n the fact there are a multitude of states</w:t>
      </w:r>
      <w:r w:rsidR="002E33D4">
        <w:rPr>
          <w:sz w:val="24"/>
          <w:szCs w:val="24"/>
        </w:rPr>
        <w:t xml:space="preserve"> of being such as anger</w:t>
      </w:r>
      <w:r w:rsidR="00702EC9">
        <w:rPr>
          <w:sz w:val="24"/>
          <w:szCs w:val="24"/>
        </w:rPr>
        <w:t xml:space="preserve"> which </w:t>
      </w:r>
      <w:r w:rsidR="00F05827">
        <w:rPr>
          <w:sz w:val="24"/>
          <w:szCs w:val="24"/>
        </w:rPr>
        <w:t>be</w:t>
      </w:r>
      <w:r w:rsidR="00702EC9">
        <w:rPr>
          <w:sz w:val="24"/>
          <w:szCs w:val="24"/>
        </w:rPr>
        <w:t xml:space="preserve"> a form of pleasure but not as a state of happiness</w:t>
      </w:r>
      <w:r w:rsidR="00540D8F">
        <w:rPr>
          <w:sz w:val="24"/>
          <w:szCs w:val="24"/>
        </w:rPr>
        <w:t xml:space="preserve"> which is another example</w:t>
      </w:r>
      <w:r w:rsidR="00D34CA1">
        <w:rPr>
          <w:sz w:val="24"/>
          <w:szCs w:val="24"/>
        </w:rPr>
        <w:t xml:space="preserve"> of the paradoxical trap</w:t>
      </w:r>
      <w:r w:rsidR="002C1AC0">
        <w:rPr>
          <w:sz w:val="24"/>
          <w:szCs w:val="24"/>
        </w:rPr>
        <w:t xml:space="preserve">. </w:t>
      </w:r>
      <w:r w:rsidR="00E87499">
        <w:rPr>
          <w:sz w:val="24"/>
          <w:szCs w:val="24"/>
        </w:rPr>
        <w:t xml:space="preserve">Aristotle puts forth there are </w:t>
      </w:r>
      <w:r w:rsidR="00972E66">
        <w:rPr>
          <w:sz w:val="24"/>
          <w:szCs w:val="24"/>
        </w:rPr>
        <w:t xml:space="preserve">two </w:t>
      </w:r>
      <w:r w:rsidR="00E87499">
        <w:rPr>
          <w:sz w:val="24"/>
          <w:szCs w:val="24"/>
        </w:rPr>
        <w:t xml:space="preserve">forms of pleasure, that which is natural </w:t>
      </w:r>
      <w:r w:rsidR="00972E66">
        <w:rPr>
          <w:sz w:val="24"/>
          <w:szCs w:val="24"/>
        </w:rPr>
        <w:t>or</w:t>
      </w:r>
      <w:r w:rsidR="00952B32">
        <w:rPr>
          <w:sz w:val="24"/>
          <w:szCs w:val="24"/>
        </w:rPr>
        <w:t xml:space="preserve"> and that which is</w:t>
      </w:r>
      <w:r w:rsidR="00E87499">
        <w:rPr>
          <w:sz w:val="24"/>
          <w:szCs w:val="24"/>
        </w:rPr>
        <w:t xml:space="preserve"> </w:t>
      </w:r>
      <w:proofErr w:type="gramStart"/>
      <w:r w:rsidR="00972E66">
        <w:rPr>
          <w:sz w:val="24"/>
          <w:szCs w:val="24"/>
        </w:rPr>
        <w:t>desirable in itself</w:t>
      </w:r>
      <w:proofErr w:type="gramEnd"/>
      <w:r w:rsidR="00E87499">
        <w:rPr>
          <w:sz w:val="24"/>
          <w:szCs w:val="24"/>
        </w:rPr>
        <w:t xml:space="preserve">. </w:t>
      </w:r>
      <w:r w:rsidR="00111B6A">
        <w:rPr>
          <w:sz w:val="24"/>
          <w:szCs w:val="24"/>
        </w:rPr>
        <w:t xml:space="preserve">The </w:t>
      </w:r>
      <w:r w:rsidR="00540D8F">
        <w:rPr>
          <w:sz w:val="24"/>
          <w:szCs w:val="24"/>
        </w:rPr>
        <w:t>principal</w:t>
      </w:r>
      <w:r w:rsidR="00111B6A">
        <w:rPr>
          <w:sz w:val="24"/>
          <w:szCs w:val="24"/>
        </w:rPr>
        <w:t xml:space="preserve"> maxims of Epicurus as recorded by Diogenes La</w:t>
      </w:r>
      <w:r w:rsidR="00786564">
        <w:rPr>
          <w:sz w:val="24"/>
          <w:szCs w:val="24"/>
        </w:rPr>
        <w:t>ertius</w:t>
      </w:r>
      <w:r w:rsidR="00111B6A">
        <w:rPr>
          <w:sz w:val="24"/>
          <w:szCs w:val="24"/>
        </w:rPr>
        <w:t xml:space="preserve"> put</w:t>
      </w:r>
      <w:r w:rsidR="00540D8F">
        <w:rPr>
          <w:sz w:val="24"/>
          <w:szCs w:val="24"/>
        </w:rPr>
        <w:t xml:space="preserve"> </w:t>
      </w:r>
      <w:r w:rsidR="00111B6A">
        <w:rPr>
          <w:sz w:val="24"/>
          <w:szCs w:val="24"/>
        </w:rPr>
        <w:t xml:space="preserve">forth a similar principle “Of desires, some are natural and necessary, some natural and not necessary and some neither natural </w:t>
      </w:r>
      <w:r w:rsidR="00F05827">
        <w:rPr>
          <w:sz w:val="24"/>
          <w:szCs w:val="24"/>
        </w:rPr>
        <w:t>nor</w:t>
      </w:r>
      <w:r w:rsidR="00111B6A">
        <w:rPr>
          <w:sz w:val="24"/>
          <w:szCs w:val="24"/>
        </w:rPr>
        <w:t xml:space="preserve"> </w:t>
      </w:r>
      <w:r w:rsidR="00786564">
        <w:rPr>
          <w:sz w:val="24"/>
          <w:szCs w:val="24"/>
        </w:rPr>
        <w:t>necessary</w:t>
      </w:r>
      <w:r w:rsidR="00111B6A">
        <w:rPr>
          <w:sz w:val="24"/>
          <w:szCs w:val="24"/>
        </w:rPr>
        <w:t xml:space="preserve"> but occurring as a result of groundless opinion</w:t>
      </w:r>
      <w:r w:rsidR="004671EA">
        <w:rPr>
          <w:sz w:val="24"/>
          <w:szCs w:val="24"/>
        </w:rPr>
        <w:t xml:space="preserve"> </w:t>
      </w:r>
      <w:r w:rsidR="00111B6A">
        <w:rPr>
          <w:sz w:val="24"/>
          <w:szCs w:val="24"/>
        </w:rPr>
        <w:t>(</w:t>
      </w:r>
      <w:r w:rsidR="004671EA">
        <w:rPr>
          <w:sz w:val="24"/>
          <w:szCs w:val="24"/>
        </w:rPr>
        <w:t xml:space="preserve">Epicurus </w:t>
      </w:r>
      <w:r w:rsidR="00786564">
        <w:rPr>
          <w:sz w:val="24"/>
          <w:szCs w:val="24"/>
        </w:rPr>
        <w:t>p34)</w:t>
      </w:r>
      <w:r w:rsidR="00111B6A">
        <w:rPr>
          <w:sz w:val="24"/>
          <w:szCs w:val="24"/>
        </w:rPr>
        <w:t>”</w:t>
      </w:r>
    </w:p>
    <w:p w14:paraId="3579AE45" w14:textId="6581E3BD" w:rsidR="007524AB" w:rsidRDefault="00E87499" w:rsidP="006A0827">
      <w:pPr>
        <w:rPr>
          <w:sz w:val="24"/>
          <w:szCs w:val="24"/>
        </w:rPr>
      </w:pPr>
      <w:r>
        <w:rPr>
          <w:sz w:val="24"/>
          <w:szCs w:val="24"/>
        </w:rPr>
        <w:t xml:space="preserve">Natural desires </w:t>
      </w:r>
      <w:r w:rsidR="00CF1F66">
        <w:rPr>
          <w:sz w:val="24"/>
          <w:szCs w:val="24"/>
        </w:rPr>
        <w:t>are</w:t>
      </w:r>
      <w:r>
        <w:rPr>
          <w:sz w:val="24"/>
          <w:szCs w:val="24"/>
        </w:rPr>
        <w:t xml:space="preserve"> necessary </w:t>
      </w:r>
      <w:r w:rsidR="00C6067D">
        <w:rPr>
          <w:sz w:val="24"/>
          <w:szCs w:val="24"/>
        </w:rPr>
        <w:t xml:space="preserve">pleasures deduced from forms </w:t>
      </w:r>
      <w:r>
        <w:rPr>
          <w:sz w:val="24"/>
          <w:szCs w:val="24"/>
        </w:rPr>
        <w:t>such as that of nourishment and even sex</w:t>
      </w:r>
      <w:r w:rsidR="00C6067D">
        <w:rPr>
          <w:sz w:val="24"/>
          <w:szCs w:val="24"/>
        </w:rPr>
        <w:t xml:space="preserve">. </w:t>
      </w:r>
      <w:r w:rsidR="00581380">
        <w:rPr>
          <w:sz w:val="24"/>
          <w:szCs w:val="24"/>
        </w:rPr>
        <w:t xml:space="preserve">Things desirable in themselves are </w:t>
      </w:r>
      <w:r w:rsidR="00540D8F">
        <w:rPr>
          <w:sz w:val="24"/>
          <w:szCs w:val="24"/>
        </w:rPr>
        <w:t>dependent</w:t>
      </w:r>
      <w:r w:rsidR="00B62220">
        <w:rPr>
          <w:sz w:val="24"/>
          <w:szCs w:val="24"/>
        </w:rPr>
        <w:t xml:space="preserve"> on the individual and often conflict with the idea of opinion and knowledge</w:t>
      </w:r>
      <w:r w:rsidR="008627D2">
        <w:rPr>
          <w:sz w:val="24"/>
          <w:szCs w:val="24"/>
        </w:rPr>
        <w:t xml:space="preserve"> for </w:t>
      </w:r>
      <w:proofErr w:type="gramStart"/>
      <w:r w:rsidR="008627D2">
        <w:rPr>
          <w:sz w:val="24"/>
          <w:szCs w:val="24"/>
        </w:rPr>
        <w:t>each individual</w:t>
      </w:r>
      <w:proofErr w:type="gramEnd"/>
      <w:r w:rsidR="008627D2">
        <w:rPr>
          <w:sz w:val="24"/>
          <w:szCs w:val="24"/>
        </w:rPr>
        <w:t xml:space="preserve"> holds their opinion to be </w:t>
      </w:r>
      <w:r w:rsidR="008627D2">
        <w:rPr>
          <w:sz w:val="24"/>
          <w:szCs w:val="24"/>
        </w:rPr>
        <w:lastRenderedPageBreak/>
        <w:t>true knowledge</w:t>
      </w:r>
      <w:r w:rsidR="000A78A9">
        <w:rPr>
          <w:sz w:val="24"/>
          <w:szCs w:val="24"/>
        </w:rPr>
        <w:t xml:space="preserve">. </w:t>
      </w:r>
      <w:r w:rsidR="00F05827">
        <w:rPr>
          <w:sz w:val="24"/>
          <w:szCs w:val="24"/>
        </w:rPr>
        <w:t>Also,</w:t>
      </w:r>
      <w:r w:rsidR="000D50BF">
        <w:rPr>
          <w:sz w:val="24"/>
          <w:szCs w:val="24"/>
        </w:rPr>
        <w:t xml:space="preserve"> p</w:t>
      </w:r>
      <w:r w:rsidR="000A78A9">
        <w:rPr>
          <w:sz w:val="24"/>
          <w:szCs w:val="24"/>
        </w:rPr>
        <w:t xml:space="preserve">leasantness varies in scales both in relation to time and invariable external factors that </w:t>
      </w:r>
      <w:r w:rsidR="000D50BF">
        <w:rPr>
          <w:sz w:val="24"/>
          <w:szCs w:val="24"/>
        </w:rPr>
        <w:t>a</w:t>
      </w:r>
      <w:r w:rsidR="000A78A9">
        <w:rPr>
          <w:sz w:val="24"/>
          <w:szCs w:val="24"/>
        </w:rPr>
        <w:t>ffect life.</w:t>
      </w:r>
      <w:r w:rsidR="00783191">
        <w:rPr>
          <w:sz w:val="24"/>
          <w:szCs w:val="24"/>
        </w:rPr>
        <w:t xml:space="preserve"> </w:t>
      </w:r>
      <w:r w:rsidR="008C02D6">
        <w:rPr>
          <w:sz w:val="24"/>
          <w:szCs w:val="24"/>
        </w:rPr>
        <w:t>I disagree with Aristotle</w:t>
      </w:r>
      <w:r w:rsidR="0061007D">
        <w:rPr>
          <w:sz w:val="24"/>
          <w:szCs w:val="24"/>
        </w:rPr>
        <w:t>’s view</w:t>
      </w:r>
      <w:r w:rsidR="008C02D6">
        <w:rPr>
          <w:sz w:val="24"/>
          <w:szCs w:val="24"/>
        </w:rPr>
        <w:t xml:space="preserve"> that animals and children cannot experience happiness</w:t>
      </w:r>
      <w:r w:rsidR="0061007D">
        <w:rPr>
          <w:sz w:val="24"/>
          <w:szCs w:val="24"/>
        </w:rPr>
        <w:t>.</w:t>
      </w:r>
      <w:r w:rsidR="008C02D6">
        <w:rPr>
          <w:sz w:val="24"/>
          <w:szCs w:val="24"/>
        </w:rPr>
        <w:t xml:space="preserve"> I</w:t>
      </w:r>
      <w:r w:rsidR="0061007D">
        <w:rPr>
          <w:sz w:val="24"/>
          <w:szCs w:val="24"/>
        </w:rPr>
        <w:t xml:space="preserve"> </w:t>
      </w:r>
      <w:r w:rsidR="008C02D6">
        <w:rPr>
          <w:sz w:val="24"/>
          <w:szCs w:val="24"/>
        </w:rPr>
        <w:t xml:space="preserve">agree </w:t>
      </w:r>
      <w:r w:rsidR="0061007D">
        <w:rPr>
          <w:sz w:val="24"/>
          <w:szCs w:val="24"/>
        </w:rPr>
        <w:t>with</w:t>
      </w:r>
      <w:r w:rsidR="008C02D6">
        <w:rPr>
          <w:sz w:val="24"/>
          <w:szCs w:val="24"/>
        </w:rPr>
        <w:t xml:space="preserve"> his example of the hunting dog finding pleasure in eating its </w:t>
      </w:r>
      <w:r w:rsidR="00F05827">
        <w:rPr>
          <w:sz w:val="24"/>
          <w:szCs w:val="24"/>
        </w:rPr>
        <w:t>prey but</w:t>
      </w:r>
      <w:r w:rsidR="008C02D6">
        <w:rPr>
          <w:sz w:val="24"/>
          <w:szCs w:val="24"/>
        </w:rPr>
        <w:t xml:space="preserve"> </w:t>
      </w:r>
      <w:r w:rsidR="0061007D">
        <w:rPr>
          <w:sz w:val="24"/>
          <w:szCs w:val="24"/>
        </w:rPr>
        <w:t>contends that</w:t>
      </w:r>
      <w:r w:rsidR="008C02D6">
        <w:rPr>
          <w:sz w:val="24"/>
          <w:szCs w:val="24"/>
        </w:rPr>
        <w:t xml:space="preserve"> it finds no pleasure in finding the scent, where I </w:t>
      </w:r>
      <w:r w:rsidR="006A1002">
        <w:rPr>
          <w:sz w:val="24"/>
          <w:szCs w:val="24"/>
        </w:rPr>
        <w:t>think that</w:t>
      </w:r>
      <w:r w:rsidR="008C02D6">
        <w:rPr>
          <w:sz w:val="24"/>
          <w:szCs w:val="24"/>
        </w:rPr>
        <w:t xml:space="preserve"> the finding of the scent is a certain lower pleasure for the dog, as the hunt is enjoyable </w:t>
      </w:r>
      <w:proofErr w:type="gramStart"/>
      <w:r w:rsidR="008C02D6">
        <w:rPr>
          <w:sz w:val="24"/>
          <w:szCs w:val="24"/>
        </w:rPr>
        <w:t>in itself and</w:t>
      </w:r>
      <w:proofErr w:type="gramEnd"/>
      <w:r w:rsidR="008C02D6">
        <w:rPr>
          <w:sz w:val="24"/>
          <w:szCs w:val="24"/>
        </w:rPr>
        <w:t xml:space="preserve"> the smell would produce memories of previous hunts and the end to which it results, eating the rabbit.</w:t>
      </w:r>
    </w:p>
    <w:p w14:paraId="0742E963" w14:textId="3093DAFB" w:rsidR="007524AB" w:rsidRDefault="00C6067D" w:rsidP="006A0827">
      <w:pPr>
        <w:rPr>
          <w:sz w:val="24"/>
          <w:szCs w:val="24"/>
        </w:rPr>
      </w:pPr>
      <w:r>
        <w:rPr>
          <w:sz w:val="24"/>
          <w:szCs w:val="24"/>
        </w:rPr>
        <w:t xml:space="preserve">Where Epicurus and Democritus would agree that nourishment </w:t>
      </w:r>
      <w:r w:rsidR="006A1002">
        <w:rPr>
          <w:sz w:val="24"/>
          <w:szCs w:val="24"/>
        </w:rPr>
        <w:t>is a</w:t>
      </w:r>
      <w:r>
        <w:rPr>
          <w:sz w:val="24"/>
          <w:szCs w:val="24"/>
        </w:rPr>
        <w:t xml:space="preserve"> necessary desire which can produce </w:t>
      </w:r>
      <w:r w:rsidR="007524AB">
        <w:rPr>
          <w:sz w:val="24"/>
          <w:szCs w:val="24"/>
        </w:rPr>
        <w:t>pleasure,</w:t>
      </w:r>
      <w:r>
        <w:rPr>
          <w:sz w:val="24"/>
          <w:szCs w:val="24"/>
        </w:rPr>
        <w:t xml:space="preserve"> they both would refute sex being a necessary desire in the fact it is no essential to the survival of the body but more concerned with a desire produced from within the mind or soul, a premise I agree with</w:t>
      </w:r>
      <w:r w:rsidR="000A36EE">
        <w:rPr>
          <w:sz w:val="24"/>
          <w:szCs w:val="24"/>
        </w:rPr>
        <w:t xml:space="preserve">. </w:t>
      </w:r>
      <w:r w:rsidR="007524AB">
        <w:rPr>
          <w:sz w:val="24"/>
          <w:szCs w:val="24"/>
        </w:rPr>
        <w:t xml:space="preserve">Democritus crudely observes “when men scratch </w:t>
      </w:r>
      <w:proofErr w:type="gramStart"/>
      <w:r w:rsidR="007524AB">
        <w:rPr>
          <w:sz w:val="24"/>
          <w:szCs w:val="24"/>
        </w:rPr>
        <w:t>themselves</w:t>
      </w:r>
      <w:proofErr w:type="gramEnd"/>
      <w:r w:rsidR="007524AB">
        <w:rPr>
          <w:sz w:val="24"/>
          <w:szCs w:val="24"/>
        </w:rPr>
        <w:t xml:space="preserve"> they feel pleasure, and they feel like those who are having sex </w:t>
      </w:r>
      <w:r w:rsidR="00507585">
        <w:rPr>
          <w:sz w:val="24"/>
          <w:szCs w:val="24"/>
        </w:rPr>
        <w:t xml:space="preserve">(Democritus </w:t>
      </w:r>
      <w:r w:rsidR="007524AB">
        <w:rPr>
          <w:sz w:val="24"/>
          <w:szCs w:val="24"/>
        </w:rPr>
        <w:t>p275</w:t>
      </w:r>
      <w:r w:rsidR="00507585">
        <w:rPr>
          <w:sz w:val="24"/>
          <w:szCs w:val="24"/>
        </w:rPr>
        <w:t>)</w:t>
      </w:r>
      <w:r w:rsidR="007524AB">
        <w:rPr>
          <w:sz w:val="24"/>
          <w:szCs w:val="24"/>
        </w:rPr>
        <w:t xml:space="preserve">” this statement particularly highlights Democritus’ view on pleasures of the </w:t>
      </w:r>
      <w:r w:rsidR="006A1002">
        <w:rPr>
          <w:sz w:val="24"/>
          <w:szCs w:val="24"/>
        </w:rPr>
        <w:t>“</w:t>
      </w:r>
      <w:r w:rsidR="007524AB">
        <w:rPr>
          <w:sz w:val="24"/>
          <w:szCs w:val="24"/>
        </w:rPr>
        <w:t>flesh</w:t>
      </w:r>
      <w:r w:rsidR="00044EE6">
        <w:rPr>
          <w:sz w:val="24"/>
          <w:szCs w:val="24"/>
        </w:rPr>
        <w:t>.</w:t>
      </w:r>
      <w:r w:rsidR="006A1002">
        <w:rPr>
          <w:sz w:val="24"/>
          <w:szCs w:val="24"/>
        </w:rPr>
        <w:t>”</w:t>
      </w:r>
    </w:p>
    <w:p w14:paraId="06D1E2CE" w14:textId="47E6B72E" w:rsidR="00D16071" w:rsidRDefault="00C6067D">
      <w:pPr>
        <w:rPr>
          <w:sz w:val="24"/>
          <w:szCs w:val="24"/>
        </w:rPr>
      </w:pPr>
      <w:r>
        <w:rPr>
          <w:sz w:val="24"/>
          <w:szCs w:val="24"/>
        </w:rPr>
        <w:t xml:space="preserve">Excess or </w:t>
      </w:r>
      <w:r w:rsidR="000A36EE">
        <w:rPr>
          <w:sz w:val="24"/>
          <w:szCs w:val="24"/>
        </w:rPr>
        <w:t>deficiency</w:t>
      </w:r>
      <w:r>
        <w:rPr>
          <w:sz w:val="24"/>
          <w:szCs w:val="24"/>
        </w:rPr>
        <w:t xml:space="preserve"> in these </w:t>
      </w:r>
      <w:r w:rsidR="000A36EE">
        <w:rPr>
          <w:sz w:val="24"/>
          <w:szCs w:val="24"/>
        </w:rPr>
        <w:t xml:space="preserve">natural </w:t>
      </w:r>
      <w:r>
        <w:rPr>
          <w:sz w:val="24"/>
          <w:szCs w:val="24"/>
        </w:rPr>
        <w:t xml:space="preserve">pleasures </w:t>
      </w:r>
      <w:r w:rsidR="000A36EE">
        <w:rPr>
          <w:sz w:val="24"/>
          <w:szCs w:val="24"/>
        </w:rPr>
        <w:t xml:space="preserve">can derive either from a natural </w:t>
      </w:r>
      <w:r w:rsidR="007C172E">
        <w:rPr>
          <w:sz w:val="24"/>
          <w:szCs w:val="24"/>
        </w:rPr>
        <w:t>disposition of the body or mind</w:t>
      </w:r>
      <w:r w:rsidR="008D39F9">
        <w:rPr>
          <w:sz w:val="24"/>
          <w:szCs w:val="24"/>
        </w:rPr>
        <w:t xml:space="preserve"> “men of this kind rarely occur… </w:t>
      </w:r>
      <w:r w:rsidR="00E24B90">
        <w:rPr>
          <w:sz w:val="24"/>
          <w:szCs w:val="24"/>
        </w:rPr>
        <w:t xml:space="preserve">(Aristotle NE </w:t>
      </w:r>
      <w:r w:rsidR="008D39F9">
        <w:rPr>
          <w:sz w:val="24"/>
          <w:szCs w:val="24"/>
        </w:rPr>
        <w:t>p183</w:t>
      </w:r>
      <w:r w:rsidR="00E24B90">
        <w:rPr>
          <w:sz w:val="24"/>
          <w:szCs w:val="24"/>
        </w:rPr>
        <w:t>)</w:t>
      </w:r>
      <w:r w:rsidR="008D39F9">
        <w:rPr>
          <w:sz w:val="24"/>
          <w:szCs w:val="24"/>
        </w:rPr>
        <w:t>” Aristotle observes.</w:t>
      </w:r>
      <w:r w:rsidR="007C172E">
        <w:rPr>
          <w:sz w:val="24"/>
          <w:szCs w:val="24"/>
        </w:rPr>
        <w:t xml:space="preserve"> </w:t>
      </w:r>
      <w:r w:rsidR="00952B32">
        <w:rPr>
          <w:sz w:val="24"/>
          <w:szCs w:val="24"/>
        </w:rPr>
        <w:t>“</w:t>
      </w:r>
      <w:r w:rsidR="006A1002">
        <w:rPr>
          <w:sz w:val="24"/>
          <w:szCs w:val="24"/>
        </w:rPr>
        <w:t>T</w:t>
      </w:r>
      <w:r w:rsidR="00952B32">
        <w:rPr>
          <w:sz w:val="24"/>
          <w:szCs w:val="24"/>
        </w:rPr>
        <w:t>hose who yield to disgraceful pleasures (Aristotle</w:t>
      </w:r>
      <w:r w:rsidR="00E24B90">
        <w:rPr>
          <w:sz w:val="24"/>
          <w:szCs w:val="24"/>
        </w:rPr>
        <w:t xml:space="preserve"> NE</w:t>
      </w:r>
      <w:r w:rsidR="00952B32">
        <w:rPr>
          <w:sz w:val="24"/>
          <w:szCs w:val="24"/>
        </w:rPr>
        <w:t xml:space="preserve"> p425)” as stated by Aristotle</w:t>
      </w:r>
      <w:r w:rsidR="008D39F9">
        <w:rPr>
          <w:sz w:val="24"/>
          <w:szCs w:val="24"/>
        </w:rPr>
        <w:t xml:space="preserve"> are much more common. These </w:t>
      </w:r>
      <w:r w:rsidR="006A1002">
        <w:rPr>
          <w:sz w:val="24"/>
          <w:szCs w:val="24"/>
        </w:rPr>
        <w:t>‘</w:t>
      </w:r>
      <w:r w:rsidR="008D39F9">
        <w:rPr>
          <w:sz w:val="24"/>
          <w:szCs w:val="24"/>
        </w:rPr>
        <w:t>disgraceful pleasures</w:t>
      </w:r>
      <w:r w:rsidR="006A1002">
        <w:rPr>
          <w:sz w:val="24"/>
          <w:szCs w:val="24"/>
        </w:rPr>
        <w:t>’</w:t>
      </w:r>
      <w:r w:rsidR="008D39F9">
        <w:rPr>
          <w:sz w:val="24"/>
          <w:szCs w:val="24"/>
        </w:rPr>
        <w:t xml:space="preserve"> are cultivated in the mind </w:t>
      </w:r>
      <w:r w:rsidR="00915738">
        <w:rPr>
          <w:sz w:val="24"/>
          <w:szCs w:val="24"/>
        </w:rPr>
        <w:t>via</w:t>
      </w:r>
      <w:r w:rsidR="008D39F9">
        <w:rPr>
          <w:sz w:val="24"/>
          <w:szCs w:val="24"/>
        </w:rPr>
        <w:t xml:space="preserve"> the external environment</w:t>
      </w:r>
      <w:r w:rsidR="00915738">
        <w:rPr>
          <w:sz w:val="24"/>
          <w:szCs w:val="24"/>
        </w:rPr>
        <w:t xml:space="preserve">. Once again similarities can be seen </w:t>
      </w:r>
      <w:r w:rsidR="001A1FC8">
        <w:rPr>
          <w:sz w:val="24"/>
          <w:szCs w:val="24"/>
        </w:rPr>
        <w:t>between</w:t>
      </w:r>
      <w:r w:rsidR="00915738">
        <w:rPr>
          <w:sz w:val="24"/>
          <w:szCs w:val="24"/>
        </w:rPr>
        <w:t xml:space="preserve"> the thoughts of Democritus and in the Epicurean theory, </w:t>
      </w:r>
      <w:r w:rsidR="001A1FC8">
        <w:rPr>
          <w:sz w:val="24"/>
          <w:szCs w:val="24"/>
        </w:rPr>
        <w:t xml:space="preserve">as </w:t>
      </w:r>
      <w:r w:rsidR="00915738">
        <w:rPr>
          <w:sz w:val="24"/>
          <w:szCs w:val="24"/>
        </w:rPr>
        <w:t>Democritus</w:t>
      </w:r>
      <w:r w:rsidR="001A1FC8">
        <w:rPr>
          <w:sz w:val="24"/>
          <w:szCs w:val="24"/>
        </w:rPr>
        <w:t xml:space="preserve"> said that</w:t>
      </w:r>
      <w:r w:rsidR="00915738">
        <w:rPr>
          <w:sz w:val="24"/>
          <w:szCs w:val="24"/>
        </w:rPr>
        <w:t xml:space="preserve"> “A </w:t>
      </w:r>
      <w:r w:rsidR="007524AB">
        <w:rPr>
          <w:sz w:val="24"/>
          <w:szCs w:val="24"/>
        </w:rPr>
        <w:t xml:space="preserve">desire for what is more destroys what is present… </w:t>
      </w:r>
      <w:r w:rsidR="00E24B90">
        <w:rPr>
          <w:sz w:val="24"/>
          <w:szCs w:val="24"/>
        </w:rPr>
        <w:t xml:space="preserve">(Democritus </w:t>
      </w:r>
      <w:r w:rsidR="007524AB">
        <w:rPr>
          <w:sz w:val="24"/>
          <w:szCs w:val="24"/>
        </w:rPr>
        <w:t>p275</w:t>
      </w:r>
      <w:r w:rsidR="00E24B90">
        <w:rPr>
          <w:sz w:val="24"/>
          <w:szCs w:val="24"/>
        </w:rPr>
        <w:t>)</w:t>
      </w:r>
      <w:r w:rsidR="007524AB">
        <w:rPr>
          <w:sz w:val="24"/>
          <w:szCs w:val="24"/>
        </w:rPr>
        <w:t>”</w:t>
      </w:r>
      <w:r w:rsidR="001A1FC8">
        <w:rPr>
          <w:sz w:val="24"/>
          <w:szCs w:val="24"/>
        </w:rPr>
        <w:t xml:space="preserve"> and </w:t>
      </w:r>
      <w:r w:rsidR="00066085">
        <w:rPr>
          <w:sz w:val="24"/>
          <w:szCs w:val="24"/>
        </w:rPr>
        <w:t>Epicurus to</w:t>
      </w:r>
      <w:r w:rsidR="001A1FC8">
        <w:rPr>
          <w:sz w:val="24"/>
          <w:szCs w:val="24"/>
        </w:rPr>
        <w:t>ld</w:t>
      </w:r>
      <w:r w:rsidR="00066085">
        <w:rPr>
          <w:sz w:val="24"/>
          <w:szCs w:val="24"/>
        </w:rPr>
        <w:t xml:space="preserve"> </w:t>
      </w:r>
      <w:proofErr w:type="spellStart"/>
      <w:r w:rsidR="00066085">
        <w:rPr>
          <w:sz w:val="24"/>
          <w:szCs w:val="24"/>
        </w:rPr>
        <w:t>Menoeceus</w:t>
      </w:r>
      <w:proofErr w:type="spellEnd"/>
      <w:r w:rsidR="001A1FC8">
        <w:rPr>
          <w:sz w:val="24"/>
          <w:szCs w:val="24"/>
        </w:rPr>
        <w:t xml:space="preserve"> that</w:t>
      </w:r>
      <w:r w:rsidR="00066085">
        <w:rPr>
          <w:sz w:val="24"/>
          <w:szCs w:val="24"/>
        </w:rPr>
        <w:t xml:space="preserve"> “It is not </w:t>
      </w:r>
      <w:r w:rsidR="001A1FC8">
        <w:rPr>
          <w:sz w:val="24"/>
          <w:szCs w:val="24"/>
        </w:rPr>
        <w:t>drinking</w:t>
      </w:r>
      <w:r w:rsidR="00066085">
        <w:rPr>
          <w:sz w:val="24"/>
          <w:szCs w:val="24"/>
        </w:rPr>
        <w:t xml:space="preserve"> bouts and continues partying…, which produce a pleasant life… opinions are the source of the greatest turmoil for men’s souls</w:t>
      </w:r>
      <w:r w:rsidR="00111B6A">
        <w:rPr>
          <w:sz w:val="24"/>
          <w:szCs w:val="24"/>
        </w:rPr>
        <w:t xml:space="preserve"> (</w:t>
      </w:r>
      <w:r w:rsidR="00E24B90">
        <w:rPr>
          <w:sz w:val="24"/>
          <w:szCs w:val="24"/>
        </w:rPr>
        <w:t xml:space="preserve">Epicurus </w:t>
      </w:r>
      <w:r w:rsidR="00111B6A">
        <w:rPr>
          <w:sz w:val="24"/>
          <w:szCs w:val="24"/>
        </w:rPr>
        <w:t>p31)</w:t>
      </w:r>
      <w:r w:rsidR="00DF2289">
        <w:rPr>
          <w:sz w:val="24"/>
          <w:szCs w:val="24"/>
        </w:rPr>
        <w:t xml:space="preserve">.” Prudence </w:t>
      </w:r>
      <w:r w:rsidR="001B1502">
        <w:rPr>
          <w:sz w:val="24"/>
          <w:szCs w:val="24"/>
        </w:rPr>
        <w:t>and temperance are</w:t>
      </w:r>
      <w:r w:rsidR="00DF2289">
        <w:rPr>
          <w:sz w:val="24"/>
          <w:szCs w:val="24"/>
        </w:rPr>
        <w:t xml:space="preserve"> perhaps the most common word found between the three authors </w:t>
      </w:r>
      <w:proofErr w:type="gramStart"/>
      <w:r w:rsidR="00DF2289">
        <w:rPr>
          <w:sz w:val="24"/>
          <w:szCs w:val="24"/>
        </w:rPr>
        <w:t>in regard to</w:t>
      </w:r>
      <w:proofErr w:type="gramEnd"/>
      <w:r w:rsidR="00DF2289">
        <w:rPr>
          <w:sz w:val="24"/>
          <w:szCs w:val="24"/>
        </w:rPr>
        <w:t xml:space="preserve"> all pleasures with Epicurus claiming “…prudence is a more valuable thing than philosophy</w:t>
      </w:r>
      <w:r w:rsidR="001B1502">
        <w:rPr>
          <w:sz w:val="24"/>
          <w:szCs w:val="24"/>
        </w:rPr>
        <w:t>.</w:t>
      </w:r>
      <w:r w:rsidR="00E24B90">
        <w:rPr>
          <w:sz w:val="24"/>
          <w:szCs w:val="24"/>
        </w:rPr>
        <w:t xml:space="preserve"> (Epicurus p31)</w:t>
      </w:r>
      <w:r w:rsidR="00DF2289">
        <w:rPr>
          <w:sz w:val="24"/>
          <w:szCs w:val="24"/>
        </w:rPr>
        <w:t>”</w:t>
      </w:r>
      <w:r w:rsidR="001B1502">
        <w:rPr>
          <w:sz w:val="24"/>
          <w:szCs w:val="24"/>
        </w:rPr>
        <w:t xml:space="preserve"> </w:t>
      </w:r>
      <w:r w:rsidR="00962CC0">
        <w:rPr>
          <w:sz w:val="24"/>
          <w:szCs w:val="24"/>
        </w:rPr>
        <w:t xml:space="preserve">The exercise of prudence allows the </w:t>
      </w:r>
      <w:r w:rsidR="00572F26">
        <w:rPr>
          <w:sz w:val="24"/>
          <w:szCs w:val="24"/>
        </w:rPr>
        <w:t>mind and</w:t>
      </w:r>
      <w:r w:rsidR="00962CC0">
        <w:rPr>
          <w:sz w:val="24"/>
          <w:szCs w:val="24"/>
        </w:rPr>
        <w:t xml:space="preserve"> body to be content with what is present, rather than desiring for more than is needed. </w:t>
      </w:r>
      <w:r w:rsidR="001B1502">
        <w:rPr>
          <w:sz w:val="24"/>
          <w:szCs w:val="24"/>
        </w:rPr>
        <w:t xml:space="preserve">The terms are emphasised </w:t>
      </w:r>
      <w:r w:rsidR="00F44110">
        <w:rPr>
          <w:sz w:val="24"/>
          <w:szCs w:val="24"/>
        </w:rPr>
        <w:t>for the readers as the same issues seem to arise in modern day society in the fact that “…the mass of mankind take pleasure in things that conflict with one another, because they are not pleasant to their own nature</w:t>
      </w:r>
      <w:r w:rsidR="004A2598">
        <w:rPr>
          <w:sz w:val="24"/>
          <w:szCs w:val="24"/>
        </w:rPr>
        <w:t>.</w:t>
      </w:r>
      <w:r w:rsidR="00D16071">
        <w:rPr>
          <w:sz w:val="24"/>
          <w:szCs w:val="24"/>
        </w:rPr>
        <w:t xml:space="preserve"> (Aristotle</w:t>
      </w:r>
      <w:r w:rsidR="00E24B90">
        <w:rPr>
          <w:sz w:val="24"/>
          <w:szCs w:val="24"/>
        </w:rPr>
        <w:t xml:space="preserve"> NE</w:t>
      </w:r>
      <w:r w:rsidR="00D16071">
        <w:rPr>
          <w:sz w:val="24"/>
          <w:szCs w:val="24"/>
        </w:rPr>
        <w:t xml:space="preserve"> p41)</w:t>
      </w:r>
      <w:r w:rsidR="00F44110">
        <w:rPr>
          <w:sz w:val="24"/>
          <w:szCs w:val="24"/>
        </w:rPr>
        <w:t>”</w:t>
      </w:r>
      <w:r w:rsidR="00D16071">
        <w:rPr>
          <w:sz w:val="24"/>
          <w:szCs w:val="24"/>
        </w:rPr>
        <w:t xml:space="preserve"> </w:t>
      </w:r>
    </w:p>
    <w:p w14:paraId="3565EA71" w14:textId="310BD6A7" w:rsidR="00751F2B" w:rsidRDefault="001B1502">
      <w:pPr>
        <w:rPr>
          <w:sz w:val="24"/>
          <w:szCs w:val="24"/>
        </w:rPr>
      </w:pPr>
      <w:r>
        <w:rPr>
          <w:sz w:val="24"/>
          <w:szCs w:val="24"/>
        </w:rPr>
        <w:t xml:space="preserve"> These terms are in response to the profligate, the “recklessly extravagant/wasteful (</w:t>
      </w:r>
      <w:r w:rsidR="00E24B90">
        <w:rPr>
          <w:sz w:val="24"/>
          <w:szCs w:val="24"/>
        </w:rPr>
        <w:t>O</w:t>
      </w:r>
      <w:r>
        <w:rPr>
          <w:sz w:val="24"/>
          <w:szCs w:val="24"/>
        </w:rPr>
        <w:t xml:space="preserve">xford </w:t>
      </w:r>
      <w:r w:rsidR="00E24B90">
        <w:rPr>
          <w:sz w:val="24"/>
          <w:szCs w:val="24"/>
        </w:rPr>
        <w:t>English D</w:t>
      </w:r>
      <w:r>
        <w:rPr>
          <w:sz w:val="24"/>
          <w:szCs w:val="24"/>
        </w:rPr>
        <w:t>ictionary</w:t>
      </w:r>
      <w:r w:rsidR="00E24B90">
        <w:rPr>
          <w:sz w:val="24"/>
          <w:szCs w:val="24"/>
        </w:rPr>
        <w:t xml:space="preserve"> 2011)</w:t>
      </w:r>
      <w:r>
        <w:rPr>
          <w:sz w:val="24"/>
          <w:szCs w:val="24"/>
        </w:rPr>
        <w:t>” individual.</w:t>
      </w:r>
      <w:r w:rsidR="00984F79">
        <w:rPr>
          <w:sz w:val="24"/>
          <w:szCs w:val="24"/>
        </w:rPr>
        <w:t xml:space="preserve"> </w:t>
      </w:r>
      <w:r w:rsidR="00141CA0">
        <w:rPr>
          <w:sz w:val="24"/>
          <w:szCs w:val="24"/>
        </w:rPr>
        <w:t>the reasons for such conflicts amongst people can vary indefinitely but forms of ignorance can often be ascribed or whether extravagance and wastefulness come from voluntary action or not.</w:t>
      </w:r>
      <w:r w:rsidR="00C37528">
        <w:rPr>
          <w:sz w:val="24"/>
          <w:szCs w:val="24"/>
        </w:rPr>
        <w:t xml:space="preserve"> </w:t>
      </w:r>
    </w:p>
    <w:p w14:paraId="3B2A7B6F" w14:textId="061C4AE0" w:rsidR="00C52437" w:rsidRDefault="00C52437">
      <w:pPr>
        <w:rPr>
          <w:sz w:val="24"/>
          <w:szCs w:val="24"/>
        </w:rPr>
      </w:pPr>
      <w:r>
        <w:rPr>
          <w:sz w:val="24"/>
          <w:szCs w:val="24"/>
        </w:rPr>
        <w:t>I agree with Aristotle when he concludes “</w:t>
      </w:r>
      <w:r w:rsidR="00F904EF">
        <w:rPr>
          <w:sz w:val="24"/>
          <w:szCs w:val="24"/>
        </w:rPr>
        <w:t>T</w:t>
      </w:r>
      <w:r>
        <w:rPr>
          <w:sz w:val="24"/>
          <w:szCs w:val="24"/>
        </w:rPr>
        <w:t xml:space="preserve">herefore their life has no need for pleasure as a sort of ornamental </w:t>
      </w:r>
      <w:proofErr w:type="gramStart"/>
      <w:r w:rsidR="00572F26">
        <w:rPr>
          <w:sz w:val="24"/>
          <w:szCs w:val="24"/>
        </w:rPr>
        <w:t>appendage, but</w:t>
      </w:r>
      <w:proofErr w:type="gramEnd"/>
      <w:r>
        <w:rPr>
          <w:sz w:val="24"/>
          <w:szCs w:val="24"/>
        </w:rPr>
        <w:t xml:space="preserve"> contains pleasure in itself (Aristotle</w:t>
      </w:r>
      <w:r w:rsidR="00E24B90">
        <w:rPr>
          <w:sz w:val="24"/>
          <w:szCs w:val="24"/>
        </w:rPr>
        <w:t xml:space="preserve"> NE</w:t>
      </w:r>
      <w:r>
        <w:rPr>
          <w:sz w:val="24"/>
          <w:szCs w:val="24"/>
        </w:rPr>
        <w:t xml:space="preserve"> p41)</w:t>
      </w:r>
      <w:r w:rsidR="00F0109A">
        <w:rPr>
          <w:sz w:val="24"/>
          <w:szCs w:val="24"/>
        </w:rPr>
        <w:t>.</w:t>
      </w:r>
      <w:r>
        <w:rPr>
          <w:sz w:val="24"/>
          <w:szCs w:val="24"/>
        </w:rPr>
        <w:t>”</w:t>
      </w:r>
      <w:r w:rsidR="00F0109A">
        <w:rPr>
          <w:sz w:val="24"/>
          <w:szCs w:val="24"/>
        </w:rPr>
        <w:t xml:space="preserve"> This statement </w:t>
      </w:r>
      <w:r w:rsidR="00F904EF">
        <w:rPr>
          <w:sz w:val="24"/>
          <w:szCs w:val="24"/>
        </w:rPr>
        <w:t>puts forth that</w:t>
      </w:r>
      <w:r w:rsidR="002E2DCB">
        <w:rPr>
          <w:sz w:val="24"/>
          <w:szCs w:val="24"/>
        </w:rPr>
        <w:t xml:space="preserve"> desires typically associated to external objects </w:t>
      </w:r>
      <w:r w:rsidR="00781596">
        <w:rPr>
          <w:sz w:val="24"/>
          <w:szCs w:val="24"/>
        </w:rPr>
        <w:t xml:space="preserve">which form an idea of pleasure and pain </w:t>
      </w:r>
      <w:r w:rsidR="002E2DCB">
        <w:rPr>
          <w:sz w:val="24"/>
          <w:szCs w:val="24"/>
        </w:rPr>
        <w:t>are</w:t>
      </w:r>
      <w:r w:rsidR="009F3813">
        <w:rPr>
          <w:sz w:val="24"/>
          <w:szCs w:val="24"/>
        </w:rPr>
        <w:t xml:space="preserve"> derived</w:t>
      </w:r>
      <w:r w:rsidR="002E2DCB">
        <w:rPr>
          <w:sz w:val="24"/>
          <w:szCs w:val="24"/>
        </w:rPr>
        <w:t xml:space="preserve"> not intrinsic to life</w:t>
      </w:r>
      <w:r w:rsidR="00781596">
        <w:rPr>
          <w:sz w:val="24"/>
          <w:szCs w:val="24"/>
        </w:rPr>
        <w:t>.</w:t>
      </w:r>
      <w:r w:rsidR="009F3813">
        <w:rPr>
          <w:sz w:val="24"/>
          <w:szCs w:val="24"/>
        </w:rPr>
        <w:t xml:space="preserve"> For mere nourishment would not be considered pleasure, but ample portion, regularity and even flavour would be needed for the act to become pleasurable rather than an intrinsic act of survival. </w:t>
      </w:r>
      <w:r w:rsidR="007B5761">
        <w:rPr>
          <w:sz w:val="24"/>
          <w:szCs w:val="24"/>
        </w:rPr>
        <w:t>Aristotle says in this quote that, l</w:t>
      </w:r>
      <w:r w:rsidR="00E126E2">
        <w:rPr>
          <w:sz w:val="24"/>
          <w:szCs w:val="24"/>
        </w:rPr>
        <w:t xml:space="preserve">ife contains pleasure, but </w:t>
      </w:r>
      <w:r w:rsidR="007B5761">
        <w:rPr>
          <w:sz w:val="24"/>
          <w:szCs w:val="24"/>
        </w:rPr>
        <w:t xml:space="preserve">does not state that life only contains pleasure, but </w:t>
      </w:r>
      <w:r w:rsidR="00E126E2">
        <w:rPr>
          <w:sz w:val="24"/>
          <w:szCs w:val="24"/>
        </w:rPr>
        <w:t xml:space="preserve">also contains an invariable </w:t>
      </w:r>
      <w:r w:rsidR="00572F26">
        <w:rPr>
          <w:sz w:val="24"/>
          <w:szCs w:val="24"/>
        </w:rPr>
        <w:t>number</w:t>
      </w:r>
      <w:r w:rsidR="00E126E2">
        <w:rPr>
          <w:sz w:val="24"/>
          <w:szCs w:val="24"/>
        </w:rPr>
        <w:t xml:space="preserve"> of attributes such as pains, but also happiness and sadness </w:t>
      </w:r>
      <w:r w:rsidR="007B5761">
        <w:rPr>
          <w:sz w:val="24"/>
          <w:szCs w:val="24"/>
        </w:rPr>
        <w:t xml:space="preserve">and so on. </w:t>
      </w:r>
      <w:r w:rsidR="005066D0">
        <w:rPr>
          <w:sz w:val="24"/>
          <w:szCs w:val="24"/>
        </w:rPr>
        <w:t xml:space="preserve">In response to Epicurus, as I have previously stated, I believe that </w:t>
      </w:r>
      <w:r w:rsidR="005066D0">
        <w:rPr>
          <w:sz w:val="24"/>
          <w:szCs w:val="24"/>
        </w:rPr>
        <w:lastRenderedPageBreak/>
        <w:t xml:space="preserve">pleasure is a good and pain is a bad is a false premise. Although </w:t>
      </w:r>
      <w:r w:rsidR="00E065B3">
        <w:rPr>
          <w:sz w:val="24"/>
          <w:szCs w:val="24"/>
        </w:rPr>
        <w:t>like Aristotle the end is the good, pleasure can be one of the instruments used in which the good can be determined, for what is good for one may conflict with anther. Reasoning and rationality have their limitations when ideas of good and bad. An emotional context must also be included in relation to the issue otherwise the subjectivity pleasures will always result in the paradoxical trap.</w:t>
      </w:r>
      <w:r w:rsidR="00A1009F">
        <w:rPr>
          <w:sz w:val="24"/>
          <w:szCs w:val="24"/>
        </w:rPr>
        <w:t xml:space="preserve"> When concerning such subjective ideas, I believe Democritus summarises such issues when he said</w:t>
      </w:r>
      <w:r w:rsidR="00E24B90">
        <w:rPr>
          <w:sz w:val="24"/>
          <w:szCs w:val="24"/>
        </w:rPr>
        <w:t xml:space="preserve"> </w:t>
      </w:r>
      <w:r w:rsidR="009F6B3D">
        <w:rPr>
          <w:sz w:val="24"/>
          <w:szCs w:val="24"/>
        </w:rPr>
        <w:t xml:space="preserve">“…by convention sweet, by convention bitter, but in </w:t>
      </w:r>
      <w:r w:rsidR="00572F26">
        <w:rPr>
          <w:sz w:val="24"/>
          <w:szCs w:val="24"/>
        </w:rPr>
        <w:t>reality,</w:t>
      </w:r>
      <w:r w:rsidR="009F6B3D">
        <w:rPr>
          <w:sz w:val="24"/>
          <w:szCs w:val="24"/>
        </w:rPr>
        <w:t xml:space="preserve"> atoms and void (Democritus p81)” </w:t>
      </w:r>
      <w:r w:rsidR="00A1009F">
        <w:rPr>
          <w:sz w:val="24"/>
          <w:szCs w:val="24"/>
        </w:rPr>
        <w:t xml:space="preserve">as Hippocrates observes the term convention is interpreted as relative to us and reality being a factual truth. There are only atoms and void, a premise which may still hold true in the modern scientific community. </w:t>
      </w:r>
    </w:p>
    <w:p w14:paraId="21C359B9" w14:textId="5E55C833" w:rsidR="00E561B6" w:rsidRDefault="00E561B6">
      <w:pPr>
        <w:rPr>
          <w:sz w:val="24"/>
          <w:szCs w:val="24"/>
        </w:rPr>
      </w:pPr>
    </w:p>
    <w:p w14:paraId="1BEE3CFF" w14:textId="1DA6CEC4" w:rsidR="00E561B6" w:rsidRDefault="00E561B6">
      <w:pPr>
        <w:rPr>
          <w:sz w:val="24"/>
          <w:szCs w:val="24"/>
        </w:rPr>
      </w:pPr>
    </w:p>
    <w:p w14:paraId="2356FDA9" w14:textId="5B4E08AC" w:rsidR="00E561B6" w:rsidRDefault="00E561B6">
      <w:pPr>
        <w:rPr>
          <w:sz w:val="24"/>
          <w:szCs w:val="24"/>
        </w:rPr>
      </w:pPr>
    </w:p>
    <w:p w14:paraId="5BAF84E0" w14:textId="77896FC5" w:rsidR="00E561B6" w:rsidRDefault="00E561B6">
      <w:pPr>
        <w:rPr>
          <w:sz w:val="24"/>
          <w:szCs w:val="24"/>
        </w:rPr>
      </w:pPr>
    </w:p>
    <w:p w14:paraId="6E91D612" w14:textId="6BCE53F7" w:rsidR="00E561B6" w:rsidRDefault="00E561B6">
      <w:pPr>
        <w:rPr>
          <w:sz w:val="24"/>
          <w:szCs w:val="24"/>
        </w:rPr>
      </w:pPr>
    </w:p>
    <w:p w14:paraId="65782C6E" w14:textId="4E4D61FC" w:rsidR="00E561B6" w:rsidRDefault="00E561B6">
      <w:pPr>
        <w:rPr>
          <w:sz w:val="24"/>
          <w:szCs w:val="24"/>
        </w:rPr>
      </w:pPr>
    </w:p>
    <w:p w14:paraId="09B4DB37" w14:textId="7A4A7836" w:rsidR="00E561B6" w:rsidRDefault="00E561B6">
      <w:pPr>
        <w:rPr>
          <w:sz w:val="24"/>
          <w:szCs w:val="24"/>
        </w:rPr>
      </w:pPr>
    </w:p>
    <w:p w14:paraId="15F2A868" w14:textId="193349C4" w:rsidR="00E561B6" w:rsidRDefault="00E561B6">
      <w:pPr>
        <w:rPr>
          <w:sz w:val="24"/>
          <w:szCs w:val="24"/>
        </w:rPr>
      </w:pPr>
    </w:p>
    <w:p w14:paraId="5FA1AF94" w14:textId="58D9B6A0" w:rsidR="00E561B6" w:rsidRDefault="00E561B6">
      <w:pPr>
        <w:rPr>
          <w:sz w:val="24"/>
          <w:szCs w:val="24"/>
        </w:rPr>
      </w:pPr>
    </w:p>
    <w:p w14:paraId="33400D9D" w14:textId="3B5712AF" w:rsidR="00E561B6" w:rsidRDefault="00E561B6">
      <w:pPr>
        <w:rPr>
          <w:sz w:val="24"/>
          <w:szCs w:val="24"/>
        </w:rPr>
      </w:pPr>
    </w:p>
    <w:p w14:paraId="16748477" w14:textId="0F0A8840" w:rsidR="00E561B6" w:rsidRDefault="00E561B6">
      <w:pPr>
        <w:rPr>
          <w:sz w:val="24"/>
          <w:szCs w:val="24"/>
        </w:rPr>
      </w:pPr>
    </w:p>
    <w:p w14:paraId="2219A983" w14:textId="4D88CB26" w:rsidR="00E561B6" w:rsidRDefault="00E561B6">
      <w:pPr>
        <w:rPr>
          <w:sz w:val="24"/>
          <w:szCs w:val="24"/>
        </w:rPr>
      </w:pPr>
    </w:p>
    <w:p w14:paraId="13E6525D" w14:textId="05F2804C" w:rsidR="00E561B6" w:rsidRDefault="00E561B6">
      <w:pPr>
        <w:rPr>
          <w:sz w:val="24"/>
          <w:szCs w:val="24"/>
        </w:rPr>
      </w:pPr>
    </w:p>
    <w:p w14:paraId="4330942A" w14:textId="39B0DDB5" w:rsidR="00E561B6" w:rsidRDefault="00E561B6">
      <w:pPr>
        <w:rPr>
          <w:sz w:val="24"/>
          <w:szCs w:val="24"/>
        </w:rPr>
      </w:pPr>
    </w:p>
    <w:p w14:paraId="51364969" w14:textId="2AAB2720" w:rsidR="00E561B6" w:rsidRDefault="00E561B6">
      <w:pPr>
        <w:rPr>
          <w:sz w:val="24"/>
          <w:szCs w:val="24"/>
        </w:rPr>
      </w:pPr>
    </w:p>
    <w:p w14:paraId="0308B246" w14:textId="7FABCB04" w:rsidR="00E561B6" w:rsidRDefault="00E561B6">
      <w:pPr>
        <w:rPr>
          <w:sz w:val="24"/>
          <w:szCs w:val="24"/>
        </w:rPr>
      </w:pPr>
    </w:p>
    <w:p w14:paraId="7C98635F" w14:textId="7D291B49" w:rsidR="00E561B6" w:rsidRDefault="00E561B6">
      <w:pPr>
        <w:rPr>
          <w:sz w:val="24"/>
          <w:szCs w:val="24"/>
        </w:rPr>
      </w:pPr>
    </w:p>
    <w:p w14:paraId="2D08AF64" w14:textId="413D4A26" w:rsidR="00E561B6" w:rsidRDefault="00E561B6">
      <w:pPr>
        <w:rPr>
          <w:sz w:val="24"/>
          <w:szCs w:val="24"/>
        </w:rPr>
      </w:pPr>
    </w:p>
    <w:p w14:paraId="67525DD5" w14:textId="5DE69FE6" w:rsidR="00E561B6" w:rsidRDefault="00E561B6">
      <w:pPr>
        <w:rPr>
          <w:sz w:val="24"/>
          <w:szCs w:val="24"/>
        </w:rPr>
      </w:pPr>
    </w:p>
    <w:p w14:paraId="73912D7E" w14:textId="238B2D0B" w:rsidR="00E561B6" w:rsidRDefault="00E561B6">
      <w:pPr>
        <w:rPr>
          <w:sz w:val="24"/>
          <w:szCs w:val="24"/>
        </w:rPr>
      </w:pPr>
    </w:p>
    <w:p w14:paraId="2D4BB2A0" w14:textId="4C105D5F" w:rsidR="00E561B6" w:rsidRDefault="00E561B6">
      <w:pPr>
        <w:rPr>
          <w:sz w:val="24"/>
          <w:szCs w:val="24"/>
        </w:rPr>
      </w:pPr>
    </w:p>
    <w:p w14:paraId="34404660" w14:textId="20D88DCB" w:rsidR="00E561B6" w:rsidRDefault="00E561B6">
      <w:pPr>
        <w:rPr>
          <w:sz w:val="24"/>
          <w:szCs w:val="24"/>
        </w:rPr>
      </w:pPr>
    </w:p>
    <w:p w14:paraId="2EC47213" w14:textId="4AFF7961" w:rsidR="00E561B6" w:rsidRDefault="00E561B6" w:rsidP="00E561B6">
      <w:pPr>
        <w:jc w:val="center"/>
        <w:rPr>
          <w:sz w:val="24"/>
          <w:szCs w:val="24"/>
          <w:u w:val="single"/>
        </w:rPr>
      </w:pPr>
      <w:r w:rsidRPr="00E561B6">
        <w:rPr>
          <w:sz w:val="24"/>
          <w:szCs w:val="24"/>
          <w:u w:val="single"/>
        </w:rPr>
        <w:lastRenderedPageBreak/>
        <w:t>Reference List</w:t>
      </w:r>
    </w:p>
    <w:p w14:paraId="45E0589A" w14:textId="4AB3E808" w:rsidR="00E561B6" w:rsidRDefault="00E561B6" w:rsidP="00E561B6">
      <w:pPr>
        <w:jc w:val="center"/>
        <w:rPr>
          <w:sz w:val="24"/>
          <w:szCs w:val="24"/>
          <w:u w:val="single"/>
        </w:rPr>
      </w:pPr>
    </w:p>
    <w:p w14:paraId="72D95DCF" w14:textId="4195C707" w:rsidR="00E561B6" w:rsidRDefault="00E561B6" w:rsidP="00E561B6">
      <w:pPr>
        <w:rPr>
          <w:sz w:val="24"/>
          <w:szCs w:val="24"/>
        </w:rPr>
      </w:pPr>
      <w:r>
        <w:rPr>
          <w:sz w:val="24"/>
          <w:szCs w:val="24"/>
        </w:rPr>
        <w:t xml:space="preserve">Aristotle – </w:t>
      </w:r>
      <w:r>
        <w:rPr>
          <w:i/>
          <w:iCs/>
          <w:sz w:val="24"/>
          <w:szCs w:val="24"/>
        </w:rPr>
        <w:t xml:space="preserve">Nicomachean Ethics – </w:t>
      </w:r>
      <w:r>
        <w:rPr>
          <w:sz w:val="24"/>
          <w:szCs w:val="24"/>
        </w:rPr>
        <w:t xml:space="preserve">Loeb Classical Library, translated by </w:t>
      </w:r>
      <w:proofErr w:type="spellStart"/>
      <w:proofErr w:type="gramStart"/>
      <w:r>
        <w:rPr>
          <w:sz w:val="24"/>
          <w:szCs w:val="24"/>
        </w:rPr>
        <w:t>H.Rackham</w:t>
      </w:r>
      <w:proofErr w:type="spellEnd"/>
      <w:proofErr w:type="gramEnd"/>
      <w:r>
        <w:rPr>
          <w:sz w:val="24"/>
          <w:szCs w:val="24"/>
        </w:rPr>
        <w:t xml:space="preserve"> revised edition 1934, Edited by Jeffery Henderson</w:t>
      </w:r>
      <w:r w:rsidR="00044067">
        <w:rPr>
          <w:sz w:val="24"/>
          <w:szCs w:val="24"/>
        </w:rPr>
        <w:t xml:space="preserve"> </w:t>
      </w:r>
      <w:r w:rsidR="00044067">
        <w:rPr>
          <w:sz w:val="24"/>
          <w:szCs w:val="24"/>
        </w:rPr>
        <w:t>Harvard University Press Cambridge, Massachusetts, London, England</w:t>
      </w:r>
    </w:p>
    <w:p w14:paraId="07338D14" w14:textId="68770FF3" w:rsidR="000C2CBE" w:rsidRPr="00044067" w:rsidRDefault="000C2CBE" w:rsidP="00E561B6">
      <w:pPr>
        <w:rPr>
          <w:sz w:val="24"/>
          <w:szCs w:val="24"/>
        </w:rPr>
      </w:pPr>
      <w:r>
        <w:rPr>
          <w:sz w:val="24"/>
          <w:szCs w:val="24"/>
        </w:rPr>
        <w:t xml:space="preserve">Bailey, </w:t>
      </w:r>
      <w:r w:rsidR="00044067">
        <w:rPr>
          <w:sz w:val="24"/>
          <w:szCs w:val="24"/>
        </w:rPr>
        <w:t xml:space="preserve">Cyril, M.A. – </w:t>
      </w:r>
      <w:r w:rsidR="00044067">
        <w:rPr>
          <w:i/>
          <w:iCs/>
          <w:sz w:val="24"/>
          <w:szCs w:val="24"/>
        </w:rPr>
        <w:t>The Greek Atomist and Epicurus</w:t>
      </w:r>
      <w:r w:rsidR="00044067">
        <w:rPr>
          <w:sz w:val="24"/>
          <w:szCs w:val="24"/>
        </w:rPr>
        <w:t xml:space="preserve"> – Russel &amp; Russel, New York 1964</w:t>
      </w:r>
    </w:p>
    <w:p w14:paraId="45D0E364" w14:textId="6CB31C7E" w:rsidR="00E561B6" w:rsidRDefault="00E561B6" w:rsidP="00E561B6">
      <w:pPr>
        <w:rPr>
          <w:sz w:val="24"/>
          <w:szCs w:val="24"/>
        </w:rPr>
      </w:pPr>
      <w:r>
        <w:rPr>
          <w:sz w:val="24"/>
          <w:szCs w:val="24"/>
        </w:rPr>
        <w:t xml:space="preserve">Democritus – </w:t>
      </w:r>
      <w:r w:rsidRPr="00E561B6">
        <w:rPr>
          <w:i/>
          <w:iCs/>
          <w:sz w:val="24"/>
          <w:szCs w:val="24"/>
        </w:rPr>
        <w:t>Early Greek Philosophy VII Later Ionian and Athenian Thinkers Part 2</w:t>
      </w:r>
      <w:r>
        <w:rPr>
          <w:sz w:val="24"/>
          <w:szCs w:val="24"/>
        </w:rPr>
        <w:t xml:space="preserve"> – Loeb Classical </w:t>
      </w:r>
      <w:r w:rsidR="008456F2">
        <w:rPr>
          <w:sz w:val="24"/>
          <w:szCs w:val="24"/>
        </w:rPr>
        <w:t>Library, e</w:t>
      </w:r>
      <w:r>
        <w:rPr>
          <w:sz w:val="24"/>
          <w:szCs w:val="24"/>
        </w:rPr>
        <w:t>dited and translated b</w:t>
      </w:r>
      <w:r w:rsidR="008456F2">
        <w:rPr>
          <w:sz w:val="24"/>
          <w:szCs w:val="24"/>
        </w:rPr>
        <w:t xml:space="preserve">y Andre </w:t>
      </w:r>
      <w:proofErr w:type="spellStart"/>
      <w:r w:rsidR="008456F2">
        <w:rPr>
          <w:sz w:val="24"/>
          <w:szCs w:val="24"/>
        </w:rPr>
        <w:t>Laks</w:t>
      </w:r>
      <w:proofErr w:type="spellEnd"/>
      <w:r w:rsidR="008456F2">
        <w:rPr>
          <w:sz w:val="24"/>
          <w:szCs w:val="24"/>
        </w:rPr>
        <w:t xml:space="preserve"> and Glenn W. Most in collaboration with </w:t>
      </w:r>
      <w:proofErr w:type="spellStart"/>
      <w:r w:rsidR="008456F2">
        <w:rPr>
          <w:sz w:val="24"/>
          <w:szCs w:val="24"/>
        </w:rPr>
        <w:t>Gerad</w:t>
      </w:r>
      <w:proofErr w:type="spellEnd"/>
      <w:r w:rsidR="008456F2">
        <w:rPr>
          <w:sz w:val="24"/>
          <w:szCs w:val="24"/>
        </w:rPr>
        <w:t xml:space="preserve"> Journee and assisted by </w:t>
      </w:r>
      <w:proofErr w:type="spellStart"/>
      <w:r w:rsidR="008456F2">
        <w:rPr>
          <w:sz w:val="24"/>
          <w:szCs w:val="24"/>
        </w:rPr>
        <w:t>Leopolodo</w:t>
      </w:r>
      <w:proofErr w:type="spellEnd"/>
      <w:r w:rsidR="008456F2">
        <w:rPr>
          <w:sz w:val="24"/>
          <w:szCs w:val="24"/>
        </w:rPr>
        <w:t xml:space="preserve"> </w:t>
      </w:r>
      <w:proofErr w:type="spellStart"/>
      <w:r w:rsidR="008456F2">
        <w:rPr>
          <w:sz w:val="24"/>
          <w:szCs w:val="24"/>
        </w:rPr>
        <w:t>Iribarren</w:t>
      </w:r>
      <w:proofErr w:type="spellEnd"/>
      <w:r w:rsidR="008456F2">
        <w:rPr>
          <w:sz w:val="24"/>
          <w:szCs w:val="24"/>
        </w:rPr>
        <w:t>, edited by Jeffery Henderson Harvard University Press Cambridge, Massachusetts, London, England 20016</w:t>
      </w:r>
    </w:p>
    <w:p w14:paraId="2E5909A2" w14:textId="1004B2EB" w:rsidR="00044067" w:rsidRPr="00044067" w:rsidRDefault="00044067" w:rsidP="00E561B6">
      <w:pPr>
        <w:rPr>
          <w:sz w:val="24"/>
          <w:szCs w:val="24"/>
        </w:rPr>
      </w:pPr>
      <w:r>
        <w:rPr>
          <w:sz w:val="24"/>
          <w:szCs w:val="24"/>
        </w:rPr>
        <w:t xml:space="preserve">Diogenes Laertius – </w:t>
      </w:r>
      <w:r>
        <w:rPr>
          <w:i/>
          <w:iCs/>
          <w:sz w:val="24"/>
          <w:szCs w:val="24"/>
        </w:rPr>
        <w:t xml:space="preserve">Lives of the Eminent Philosophers – </w:t>
      </w:r>
      <w:r>
        <w:rPr>
          <w:sz w:val="24"/>
          <w:szCs w:val="24"/>
        </w:rPr>
        <w:t xml:space="preserve">Loeb Classical Library, Translated </w:t>
      </w:r>
      <w:proofErr w:type="gramStart"/>
      <w:r>
        <w:rPr>
          <w:sz w:val="24"/>
          <w:szCs w:val="24"/>
        </w:rPr>
        <w:t>by  R.D</w:t>
      </w:r>
      <w:proofErr w:type="gramEnd"/>
      <w:r>
        <w:rPr>
          <w:sz w:val="24"/>
          <w:szCs w:val="24"/>
        </w:rPr>
        <w:t xml:space="preserve"> Hicks </w:t>
      </w:r>
      <w:r>
        <w:rPr>
          <w:sz w:val="24"/>
          <w:szCs w:val="24"/>
        </w:rPr>
        <w:t>Harvard University Press Cambridge, Massachusetts, London, England 20016</w:t>
      </w:r>
    </w:p>
    <w:p w14:paraId="1C46208D" w14:textId="2A4C4488" w:rsidR="008456F2" w:rsidRDefault="008456F2" w:rsidP="00E561B6">
      <w:pPr>
        <w:rPr>
          <w:sz w:val="24"/>
          <w:szCs w:val="24"/>
        </w:rPr>
      </w:pPr>
      <w:r>
        <w:rPr>
          <w:sz w:val="24"/>
          <w:szCs w:val="24"/>
        </w:rPr>
        <w:t xml:space="preserve">Epicurus – </w:t>
      </w:r>
      <w:r>
        <w:rPr>
          <w:i/>
          <w:iCs/>
          <w:sz w:val="24"/>
          <w:szCs w:val="24"/>
        </w:rPr>
        <w:t xml:space="preserve">The Epicurus Reader, selected writings and testimonia – </w:t>
      </w:r>
      <w:r>
        <w:rPr>
          <w:sz w:val="24"/>
          <w:szCs w:val="24"/>
        </w:rPr>
        <w:t>Translated and edited by Brad Inwood and L.P Gerson and introduction by D. S. Hutchinson. Hackett Publishing Company Inc. Indianapolis / Cambridge 1994.</w:t>
      </w:r>
    </w:p>
    <w:p w14:paraId="21DB4A33" w14:textId="7445517E" w:rsidR="00E65582" w:rsidRPr="008456F2" w:rsidRDefault="00E65582" w:rsidP="00E561B6">
      <w:pPr>
        <w:rPr>
          <w:sz w:val="24"/>
          <w:szCs w:val="24"/>
        </w:rPr>
      </w:pPr>
      <w:r>
        <w:rPr>
          <w:sz w:val="24"/>
          <w:szCs w:val="24"/>
        </w:rPr>
        <w:t xml:space="preserve">2011 Concise Oxford English Dictionary </w:t>
      </w:r>
    </w:p>
    <w:sectPr w:rsidR="00E65582" w:rsidRPr="008456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F2B"/>
    <w:rsid w:val="00044067"/>
    <w:rsid w:val="00044EE6"/>
    <w:rsid w:val="00066085"/>
    <w:rsid w:val="00074112"/>
    <w:rsid w:val="000A36EE"/>
    <w:rsid w:val="000A78A9"/>
    <w:rsid w:val="000C2CBE"/>
    <w:rsid w:val="000D50BF"/>
    <w:rsid w:val="00111B6A"/>
    <w:rsid w:val="00141CA0"/>
    <w:rsid w:val="0014353B"/>
    <w:rsid w:val="001A1FC8"/>
    <w:rsid w:val="001B1502"/>
    <w:rsid w:val="001C77D3"/>
    <w:rsid w:val="001F1A8E"/>
    <w:rsid w:val="001F6D54"/>
    <w:rsid w:val="002859A3"/>
    <w:rsid w:val="002914A6"/>
    <w:rsid w:val="002B438F"/>
    <w:rsid w:val="002C1AC0"/>
    <w:rsid w:val="002E2DCB"/>
    <w:rsid w:val="002E33D4"/>
    <w:rsid w:val="003634FD"/>
    <w:rsid w:val="00367DCF"/>
    <w:rsid w:val="003B08F0"/>
    <w:rsid w:val="003B7A69"/>
    <w:rsid w:val="004031D0"/>
    <w:rsid w:val="004068CE"/>
    <w:rsid w:val="00464060"/>
    <w:rsid w:val="004671EA"/>
    <w:rsid w:val="004A2598"/>
    <w:rsid w:val="005066D0"/>
    <w:rsid w:val="00507585"/>
    <w:rsid w:val="00540D8F"/>
    <w:rsid w:val="00572F26"/>
    <w:rsid w:val="00581380"/>
    <w:rsid w:val="005A7DCA"/>
    <w:rsid w:val="005B7FAF"/>
    <w:rsid w:val="005D1840"/>
    <w:rsid w:val="0061007D"/>
    <w:rsid w:val="00651B30"/>
    <w:rsid w:val="006555EA"/>
    <w:rsid w:val="00666379"/>
    <w:rsid w:val="00676C2A"/>
    <w:rsid w:val="006A0827"/>
    <w:rsid w:val="006A1002"/>
    <w:rsid w:val="006A2472"/>
    <w:rsid w:val="006A38C4"/>
    <w:rsid w:val="006D4747"/>
    <w:rsid w:val="00702EC9"/>
    <w:rsid w:val="0072285A"/>
    <w:rsid w:val="00751F2B"/>
    <w:rsid w:val="007524AB"/>
    <w:rsid w:val="007603FC"/>
    <w:rsid w:val="00761251"/>
    <w:rsid w:val="00781596"/>
    <w:rsid w:val="00783191"/>
    <w:rsid w:val="00786564"/>
    <w:rsid w:val="007B5761"/>
    <w:rsid w:val="007C172E"/>
    <w:rsid w:val="007F3360"/>
    <w:rsid w:val="0082206B"/>
    <w:rsid w:val="008456F2"/>
    <w:rsid w:val="00846FE0"/>
    <w:rsid w:val="008627D2"/>
    <w:rsid w:val="008C02D6"/>
    <w:rsid w:val="008D39F9"/>
    <w:rsid w:val="009138DB"/>
    <w:rsid w:val="00915738"/>
    <w:rsid w:val="00922D6F"/>
    <w:rsid w:val="009238D3"/>
    <w:rsid w:val="00952B32"/>
    <w:rsid w:val="00962CC0"/>
    <w:rsid w:val="00972E66"/>
    <w:rsid w:val="00975E81"/>
    <w:rsid w:val="00984F79"/>
    <w:rsid w:val="00996A5A"/>
    <w:rsid w:val="009F3813"/>
    <w:rsid w:val="009F6B3D"/>
    <w:rsid w:val="00A1009F"/>
    <w:rsid w:val="00A52F70"/>
    <w:rsid w:val="00AA1676"/>
    <w:rsid w:val="00AD04E4"/>
    <w:rsid w:val="00B544B0"/>
    <w:rsid w:val="00B62220"/>
    <w:rsid w:val="00B64806"/>
    <w:rsid w:val="00BC4EC1"/>
    <w:rsid w:val="00BD4C68"/>
    <w:rsid w:val="00BF211C"/>
    <w:rsid w:val="00C37528"/>
    <w:rsid w:val="00C52437"/>
    <w:rsid w:val="00C6067D"/>
    <w:rsid w:val="00CE7CF5"/>
    <w:rsid w:val="00CF1F66"/>
    <w:rsid w:val="00D125CE"/>
    <w:rsid w:val="00D16071"/>
    <w:rsid w:val="00D34CA1"/>
    <w:rsid w:val="00D50D44"/>
    <w:rsid w:val="00D6459D"/>
    <w:rsid w:val="00D66D9B"/>
    <w:rsid w:val="00DC4FA8"/>
    <w:rsid w:val="00DF2289"/>
    <w:rsid w:val="00DF49A0"/>
    <w:rsid w:val="00E065B3"/>
    <w:rsid w:val="00E126E2"/>
    <w:rsid w:val="00E24B90"/>
    <w:rsid w:val="00E34BEA"/>
    <w:rsid w:val="00E561B6"/>
    <w:rsid w:val="00E65582"/>
    <w:rsid w:val="00E87499"/>
    <w:rsid w:val="00EA5983"/>
    <w:rsid w:val="00EB38EC"/>
    <w:rsid w:val="00ED5DE5"/>
    <w:rsid w:val="00F0109A"/>
    <w:rsid w:val="00F05827"/>
    <w:rsid w:val="00F3598D"/>
    <w:rsid w:val="00F44110"/>
    <w:rsid w:val="00F46DF7"/>
    <w:rsid w:val="00F904EF"/>
    <w:rsid w:val="00FA5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B0A17"/>
  <w15:chartTrackingRefBased/>
  <w15:docId w15:val="{3CEAFE46-F92B-4A84-BE09-D70C44845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F2B"/>
  </w:style>
  <w:style w:type="paragraph" w:styleId="Heading1">
    <w:name w:val="heading 1"/>
    <w:basedOn w:val="Normal"/>
    <w:link w:val="Heading1Char"/>
    <w:uiPriority w:val="9"/>
    <w:qFormat/>
    <w:rsid w:val="000440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067"/>
    <w:rPr>
      <w:rFonts w:ascii="Times New Roman" w:eastAsia="Times New Roman" w:hAnsi="Times New Roman" w:cs="Times New Roman"/>
      <w:b/>
      <w:bCs/>
      <w:kern w:val="36"/>
      <w:sz w:val="48"/>
      <w:szCs w:val="48"/>
      <w:lang w:eastAsia="en-GB"/>
    </w:rPr>
  </w:style>
  <w:style w:type="character" w:customStyle="1" w:styleId="bibliographicauthorname">
    <w:name w:val="bibliographicauthorname"/>
    <w:basedOn w:val="DefaultParagraphFont"/>
    <w:rsid w:val="00044067"/>
  </w:style>
  <w:style w:type="character" w:customStyle="1" w:styleId="worktitle">
    <w:name w:val="worktitle"/>
    <w:basedOn w:val="DefaultParagraphFont"/>
    <w:rsid w:val="00044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127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1337</Words>
  <Characters>7626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Francis Joynson (1905096)</dc:creator>
  <cp:keywords/>
  <dc:description/>
  <cp:lastModifiedBy>Benjamin Francis Joynson (1905096)</cp:lastModifiedBy>
  <cp:revision>2</cp:revision>
  <dcterms:created xsi:type="dcterms:W3CDTF">2021-03-07T23:26:00Z</dcterms:created>
  <dcterms:modified xsi:type="dcterms:W3CDTF">2021-03-07T23:26:00Z</dcterms:modified>
</cp:coreProperties>
</file>