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17B47" w14:textId="29F4DD79" w:rsidR="002C7B85" w:rsidRDefault="00226CBE">
      <w:pPr>
        <w:rPr>
          <w:b/>
          <w:bCs/>
          <w:sz w:val="32"/>
          <w:szCs w:val="32"/>
          <w:lang w:val="en-US"/>
        </w:rPr>
      </w:pPr>
      <w:r w:rsidRPr="00591F50">
        <w:rPr>
          <w:b/>
          <w:bCs/>
          <w:sz w:val="32"/>
          <w:szCs w:val="32"/>
          <w:lang w:val="en-US"/>
        </w:rPr>
        <w:t xml:space="preserve">                     </w:t>
      </w:r>
    </w:p>
    <w:p w14:paraId="07256EB5" w14:textId="74673CD3" w:rsidR="002C7B85" w:rsidRDefault="00E26757">
      <w:pPr>
        <w:rPr>
          <w:b/>
          <w:bCs/>
          <w:sz w:val="32"/>
          <w:szCs w:val="32"/>
          <w:lang w:val="en-US"/>
        </w:rPr>
      </w:pPr>
      <w:r>
        <w:rPr>
          <w:b/>
          <w:bCs/>
          <w:sz w:val="32"/>
          <w:szCs w:val="32"/>
          <w:lang w:val="en-US"/>
        </w:rPr>
        <w:t xml:space="preserve">                                                         </w:t>
      </w:r>
    </w:p>
    <w:p w14:paraId="0711C06C" w14:textId="77777777" w:rsidR="00E26757" w:rsidRDefault="00E26757">
      <w:pPr>
        <w:rPr>
          <w:b/>
          <w:bCs/>
          <w:sz w:val="32"/>
          <w:szCs w:val="32"/>
          <w:lang w:val="en-US"/>
        </w:rPr>
      </w:pPr>
    </w:p>
    <w:p w14:paraId="26240ED1" w14:textId="77777777" w:rsidR="00E26757" w:rsidRDefault="00E26757">
      <w:pPr>
        <w:rPr>
          <w:b/>
          <w:bCs/>
          <w:sz w:val="32"/>
          <w:szCs w:val="32"/>
          <w:lang w:val="en-US"/>
        </w:rPr>
      </w:pPr>
    </w:p>
    <w:p w14:paraId="0876CDD2" w14:textId="26576767" w:rsidR="00E26757" w:rsidRDefault="008C684B">
      <w:pPr>
        <w:rPr>
          <w:b/>
          <w:bCs/>
          <w:sz w:val="32"/>
          <w:szCs w:val="32"/>
          <w:lang w:val="en-US"/>
        </w:rPr>
      </w:pPr>
      <w:r>
        <w:rPr>
          <w:b/>
          <w:bCs/>
          <w:sz w:val="32"/>
          <w:szCs w:val="32"/>
          <w:lang w:val="en-US"/>
        </w:rPr>
        <w:t xml:space="preserve">                                                  </w:t>
      </w:r>
      <w:r w:rsidR="00995B78">
        <w:rPr>
          <w:b/>
          <w:bCs/>
          <w:sz w:val="32"/>
          <w:szCs w:val="32"/>
          <w:lang w:val="en-US"/>
        </w:rPr>
        <w:t>BMSW5010</w:t>
      </w:r>
    </w:p>
    <w:p w14:paraId="20F56B49" w14:textId="6915A58F" w:rsidR="001F3F61" w:rsidRDefault="00CC40A4">
      <w:pPr>
        <w:rPr>
          <w:b/>
          <w:bCs/>
          <w:sz w:val="32"/>
          <w:szCs w:val="32"/>
          <w:lang w:val="en-US"/>
        </w:rPr>
      </w:pPr>
      <w:r>
        <w:rPr>
          <w:b/>
          <w:bCs/>
          <w:sz w:val="32"/>
          <w:szCs w:val="32"/>
          <w:lang w:val="en-US"/>
        </w:rPr>
        <w:t xml:space="preserve">                                                 </w:t>
      </w:r>
      <w:r w:rsidR="00226CBE" w:rsidRPr="00591F50">
        <w:rPr>
          <w:b/>
          <w:bCs/>
          <w:sz w:val="32"/>
          <w:szCs w:val="32"/>
          <w:lang w:val="en-US"/>
        </w:rPr>
        <w:t>People Managem</w:t>
      </w:r>
      <w:r w:rsidR="00591F50" w:rsidRPr="00591F50">
        <w:rPr>
          <w:b/>
          <w:bCs/>
          <w:sz w:val="32"/>
          <w:szCs w:val="32"/>
          <w:lang w:val="en-US"/>
        </w:rPr>
        <w:t>e</w:t>
      </w:r>
      <w:r w:rsidR="00226CBE" w:rsidRPr="00591F50">
        <w:rPr>
          <w:b/>
          <w:bCs/>
          <w:sz w:val="32"/>
          <w:szCs w:val="32"/>
          <w:lang w:val="en-US"/>
        </w:rPr>
        <w:t xml:space="preserve">nt </w:t>
      </w:r>
    </w:p>
    <w:p w14:paraId="7E7D5808" w14:textId="29A71921" w:rsidR="00BB3B2D" w:rsidRDefault="00BB3B2D">
      <w:pPr>
        <w:rPr>
          <w:b/>
          <w:bCs/>
          <w:sz w:val="32"/>
          <w:szCs w:val="32"/>
          <w:lang w:val="en-US"/>
        </w:rPr>
      </w:pPr>
    </w:p>
    <w:p w14:paraId="0A7BC1F6" w14:textId="0140BE7B" w:rsidR="00BB3B2D" w:rsidRDefault="00BB3B2D">
      <w:pPr>
        <w:rPr>
          <w:b/>
          <w:bCs/>
          <w:sz w:val="32"/>
          <w:szCs w:val="32"/>
          <w:lang w:val="en-US"/>
        </w:rPr>
      </w:pPr>
      <w:r>
        <w:rPr>
          <w:b/>
          <w:bCs/>
          <w:sz w:val="32"/>
          <w:szCs w:val="32"/>
          <w:lang w:val="en-US"/>
        </w:rPr>
        <w:t xml:space="preserve">Report </w:t>
      </w:r>
    </w:p>
    <w:p w14:paraId="2193340F" w14:textId="77777777" w:rsidR="00CC40A4" w:rsidRDefault="00CC40A4">
      <w:pPr>
        <w:rPr>
          <w:lang w:val="en-US"/>
        </w:rPr>
      </w:pPr>
    </w:p>
    <w:p w14:paraId="7FB29A8C" w14:textId="77777777" w:rsidR="00CC40A4" w:rsidRDefault="00CC40A4">
      <w:pPr>
        <w:rPr>
          <w:lang w:val="en-US"/>
        </w:rPr>
      </w:pPr>
    </w:p>
    <w:p w14:paraId="4E735EF7" w14:textId="54707FB0" w:rsidR="00060DB0" w:rsidRDefault="002A2B06">
      <w:pPr>
        <w:rPr>
          <w:lang w:val="en-US"/>
        </w:rPr>
      </w:pPr>
      <w:r>
        <w:rPr>
          <w:lang w:val="en-US"/>
        </w:rPr>
        <w:t>Student name</w:t>
      </w:r>
      <w:r w:rsidR="00B450B7">
        <w:rPr>
          <w:lang w:val="en-US"/>
        </w:rPr>
        <w:t xml:space="preserve">: Alina Georgiana </w:t>
      </w:r>
      <w:proofErr w:type="spellStart"/>
      <w:r w:rsidR="00B450B7">
        <w:rPr>
          <w:lang w:val="en-US"/>
        </w:rPr>
        <w:t>Mucenic</w:t>
      </w:r>
      <w:proofErr w:type="spellEnd"/>
      <w:r w:rsidR="00B450B7">
        <w:rPr>
          <w:lang w:val="en-US"/>
        </w:rPr>
        <w:t xml:space="preserve"> </w:t>
      </w:r>
    </w:p>
    <w:p w14:paraId="5D4341FC" w14:textId="52D79E6C" w:rsidR="00963E35" w:rsidRDefault="00963E35">
      <w:pPr>
        <w:rPr>
          <w:lang w:val="en-US"/>
        </w:rPr>
      </w:pPr>
      <w:r>
        <w:rPr>
          <w:lang w:val="en-US"/>
        </w:rPr>
        <w:t>Student number</w:t>
      </w:r>
      <w:r w:rsidR="00082CE2">
        <w:rPr>
          <w:lang w:val="en-US"/>
        </w:rPr>
        <w:t>:21088</w:t>
      </w:r>
      <w:r w:rsidR="0054230F">
        <w:rPr>
          <w:lang w:val="en-US"/>
        </w:rPr>
        <w:t>40</w:t>
      </w:r>
    </w:p>
    <w:p w14:paraId="30ABB9D1" w14:textId="22820D71" w:rsidR="0054230F" w:rsidRDefault="0054230F">
      <w:pPr>
        <w:rPr>
          <w:lang w:val="en-US"/>
        </w:rPr>
      </w:pPr>
      <w:r>
        <w:rPr>
          <w:lang w:val="en-US"/>
        </w:rPr>
        <w:t>Lecture</w:t>
      </w:r>
      <w:r w:rsidR="00290C6D">
        <w:rPr>
          <w:lang w:val="en-US"/>
        </w:rPr>
        <w:t xml:space="preserve">r: Marie </w:t>
      </w:r>
      <w:proofErr w:type="spellStart"/>
      <w:r w:rsidR="00375AA1">
        <w:rPr>
          <w:lang w:val="en-US"/>
        </w:rPr>
        <w:t>Pitson</w:t>
      </w:r>
      <w:proofErr w:type="spellEnd"/>
    </w:p>
    <w:p w14:paraId="647A4DE0" w14:textId="168B8111" w:rsidR="001700FC" w:rsidRDefault="001700FC">
      <w:pPr>
        <w:rPr>
          <w:lang w:val="en-US"/>
        </w:rPr>
      </w:pPr>
      <w:r>
        <w:rPr>
          <w:lang w:val="en-US"/>
        </w:rPr>
        <w:t>Date:</w:t>
      </w:r>
      <w:r w:rsidR="00E87A43">
        <w:rPr>
          <w:lang w:val="en-US"/>
        </w:rPr>
        <w:t xml:space="preserve"> </w:t>
      </w:r>
      <w:r w:rsidR="001B7E8F">
        <w:rPr>
          <w:lang w:val="en-US"/>
        </w:rPr>
        <w:t>09</w:t>
      </w:r>
      <w:r w:rsidR="00E87A43">
        <w:rPr>
          <w:lang w:val="en-US"/>
        </w:rPr>
        <w:t>/11/2022</w:t>
      </w:r>
    </w:p>
    <w:p w14:paraId="6D534326" w14:textId="33338709" w:rsidR="001700FC" w:rsidRDefault="001700FC">
      <w:pPr>
        <w:rPr>
          <w:lang w:val="en-US"/>
        </w:rPr>
      </w:pPr>
      <w:r>
        <w:rPr>
          <w:lang w:val="en-US"/>
        </w:rPr>
        <w:t>Word Count</w:t>
      </w:r>
      <w:r w:rsidR="00D70408">
        <w:rPr>
          <w:lang w:val="en-US"/>
        </w:rPr>
        <w:t>:</w:t>
      </w:r>
      <w:r w:rsidR="000A3E11">
        <w:rPr>
          <w:lang w:val="en-US"/>
        </w:rPr>
        <w:t>2500</w:t>
      </w:r>
    </w:p>
    <w:p w14:paraId="332A86BA" w14:textId="77777777" w:rsidR="00D161A9" w:rsidRDefault="00D161A9">
      <w:pPr>
        <w:rPr>
          <w:lang w:val="en-US"/>
        </w:rPr>
      </w:pPr>
    </w:p>
    <w:p w14:paraId="6494B306" w14:textId="77777777" w:rsidR="0054230F" w:rsidRDefault="0054230F">
      <w:pPr>
        <w:rPr>
          <w:lang w:val="en-US"/>
        </w:rPr>
      </w:pPr>
    </w:p>
    <w:p w14:paraId="64FB6988" w14:textId="4BCA9501" w:rsidR="001C47B7" w:rsidRDefault="001C47B7"/>
    <w:p w14:paraId="4477EAAC" w14:textId="77777777" w:rsidR="00DF0CD8" w:rsidRDefault="00DF0CD8"/>
    <w:p w14:paraId="126B6B9B" w14:textId="77777777" w:rsidR="00DF0CD8" w:rsidRDefault="00DF0CD8"/>
    <w:p w14:paraId="6646067B" w14:textId="77777777" w:rsidR="00DF0CD8" w:rsidRDefault="00DF0CD8"/>
    <w:p w14:paraId="185F4D43" w14:textId="77777777" w:rsidR="00DF0CD8" w:rsidRDefault="00DF0CD8"/>
    <w:p w14:paraId="4576B299" w14:textId="77777777" w:rsidR="00DF0CD8" w:rsidRDefault="00DF0CD8"/>
    <w:p w14:paraId="3D8A6D34" w14:textId="77777777" w:rsidR="00DF0CD8" w:rsidRDefault="00DF0CD8"/>
    <w:p w14:paraId="591201A4" w14:textId="77777777" w:rsidR="00DF0CD8" w:rsidRDefault="00DF0CD8"/>
    <w:p w14:paraId="45646CCE" w14:textId="77777777" w:rsidR="007F3650" w:rsidRDefault="00290A21">
      <w:r>
        <w:t xml:space="preserve">                                                      </w:t>
      </w:r>
      <w:r w:rsidR="00DF0CD8">
        <w:t>University of Wales Trinity</w:t>
      </w:r>
      <w:r>
        <w:t xml:space="preserve"> Saint David </w:t>
      </w:r>
    </w:p>
    <w:p w14:paraId="2A2E42EF" w14:textId="29FC0BFB" w:rsidR="00963E35" w:rsidRPr="007F3650" w:rsidRDefault="001C47B7">
      <w:r w:rsidRPr="007F22A3">
        <w:rPr>
          <w:b/>
          <w:bCs/>
          <w:sz w:val="32"/>
          <w:szCs w:val="32"/>
          <w:u w:val="single"/>
        </w:rPr>
        <w:lastRenderedPageBreak/>
        <w:t>Executive Su</w:t>
      </w:r>
      <w:r w:rsidR="00EF6670" w:rsidRPr="007F22A3">
        <w:rPr>
          <w:b/>
          <w:bCs/>
          <w:sz w:val="32"/>
          <w:szCs w:val="32"/>
          <w:u w:val="single"/>
        </w:rPr>
        <w:t>mmary</w:t>
      </w:r>
    </w:p>
    <w:p w14:paraId="61193BDD" w14:textId="5A53B8C5" w:rsidR="00290A21" w:rsidRDefault="00290A21"/>
    <w:p w14:paraId="25F655BD" w14:textId="77777777" w:rsidR="004D4E33" w:rsidRPr="0048458D" w:rsidRDefault="004D4E33" w:rsidP="00852C1B">
      <w:pPr>
        <w:pStyle w:val="NormalWeb"/>
        <w:rPr>
          <w:rFonts w:asciiTheme="minorHAnsi" w:hAnsiTheme="minorHAnsi"/>
          <w:color w:val="252525"/>
          <w:sz w:val="28"/>
          <w:szCs w:val="28"/>
        </w:rPr>
      </w:pPr>
      <w:r w:rsidRPr="00471404">
        <w:rPr>
          <w:rFonts w:asciiTheme="minorHAnsi" w:hAnsiTheme="minorHAnsi"/>
          <w:color w:val="252525"/>
          <w:sz w:val="28"/>
          <w:szCs w:val="28"/>
        </w:rPr>
        <w:t>This report gives knowledge and awareness of the people management field, and it engages in a critical review of the practises that help managers improve organisations and perform in teams. </w:t>
      </w:r>
      <w:r w:rsidRPr="0048458D">
        <w:rPr>
          <w:rFonts w:asciiTheme="minorHAnsi" w:hAnsiTheme="minorHAnsi"/>
          <w:color w:val="252525"/>
          <w:sz w:val="28"/>
          <w:szCs w:val="28"/>
        </w:rPr>
        <w:t xml:space="preserve">The purpose of this report is to </w:t>
      </w:r>
      <w:proofErr w:type="spellStart"/>
      <w:r w:rsidRPr="0048458D">
        <w:rPr>
          <w:rFonts w:asciiTheme="minorHAnsi" w:hAnsiTheme="minorHAnsi"/>
          <w:color w:val="252525"/>
          <w:sz w:val="28"/>
          <w:szCs w:val="28"/>
        </w:rPr>
        <w:t>anallyse</w:t>
      </w:r>
      <w:proofErr w:type="spellEnd"/>
      <w:r w:rsidRPr="0048458D">
        <w:rPr>
          <w:rFonts w:asciiTheme="minorHAnsi" w:hAnsiTheme="minorHAnsi"/>
          <w:color w:val="252525"/>
          <w:sz w:val="28"/>
          <w:szCs w:val="28"/>
        </w:rPr>
        <w:t xml:space="preserve"> and critically evaluate the roles and skills required by managers to successfully support effective people management in an organisation and how an organisation can successfully manage the performance of their workforce in order to perform better and increase overall staff performance and optimise individual outcomes and the effectiveness of employees. My report, which will be on people management, will have two purposes: the first is to assist me in my study, and the second is to provide in-depth coverage of people management. I will discuss things like management and leadership, motivation, teamwork, equality and diversity, training and development, flexibility, performance, and recognition.</w:t>
      </w:r>
    </w:p>
    <w:p w14:paraId="356605B9" w14:textId="77777777" w:rsidR="004D4E33" w:rsidRDefault="004D4E33">
      <w:pPr>
        <w:pStyle w:val="NormalWeb"/>
        <w:divId w:val="76706517"/>
        <w:rPr>
          <w:rFonts w:asciiTheme="minorHAnsi" w:hAnsiTheme="minorHAnsi"/>
        </w:rPr>
      </w:pPr>
    </w:p>
    <w:p w14:paraId="58E4324F" w14:textId="77777777" w:rsidR="00290A21" w:rsidRDefault="00290A21">
      <w:r>
        <w:br w:type="page"/>
      </w:r>
    </w:p>
    <w:p w14:paraId="782C660B" w14:textId="04087E48" w:rsidR="00EF6670" w:rsidRDefault="007F74A9">
      <w:pPr>
        <w:rPr>
          <w:b/>
          <w:bCs/>
          <w:sz w:val="32"/>
          <w:szCs w:val="32"/>
          <w:u w:val="single"/>
        </w:rPr>
      </w:pPr>
      <w:r w:rsidRPr="007F22A3">
        <w:rPr>
          <w:b/>
          <w:bCs/>
          <w:sz w:val="32"/>
          <w:szCs w:val="32"/>
          <w:u w:val="single"/>
        </w:rPr>
        <w:lastRenderedPageBreak/>
        <w:t xml:space="preserve">   Table of Contents</w:t>
      </w:r>
    </w:p>
    <w:p w14:paraId="54E1420F" w14:textId="60B0123D" w:rsidR="007F22A3" w:rsidRDefault="007F22A3">
      <w:pPr>
        <w:rPr>
          <w:b/>
          <w:bCs/>
          <w:sz w:val="32"/>
          <w:szCs w:val="32"/>
          <w:u w:val="single"/>
        </w:rPr>
      </w:pPr>
    </w:p>
    <w:p w14:paraId="0187ED29" w14:textId="3376CC3F" w:rsidR="008435CD" w:rsidRDefault="00345782">
      <w:pPr>
        <w:rPr>
          <w:sz w:val="24"/>
          <w:szCs w:val="24"/>
        </w:rPr>
      </w:pPr>
      <w:r w:rsidRPr="00C9046B">
        <w:rPr>
          <w:sz w:val="24"/>
          <w:szCs w:val="24"/>
        </w:rPr>
        <w:t>Introduction.....................................................................................................................</w:t>
      </w:r>
      <w:r w:rsidR="008435CD" w:rsidRPr="00C9046B">
        <w:rPr>
          <w:sz w:val="24"/>
          <w:szCs w:val="24"/>
        </w:rPr>
        <w:t>01</w:t>
      </w:r>
    </w:p>
    <w:p w14:paraId="6F866560" w14:textId="682BED78" w:rsidR="000718F9" w:rsidRDefault="00CE3EDD">
      <w:pPr>
        <w:rPr>
          <w:sz w:val="24"/>
          <w:szCs w:val="24"/>
        </w:rPr>
      </w:pPr>
      <w:r>
        <w:rPr>
          <w:sz w:val="24"/>
          <w:szCs w:val="24"/>
        </w:rPr>
        <w:t>Main Fi</w:t>
      </w:r>
      <w:r w:rsidR="00E43C4F">
        <w:rPr>
          <w:sz w:val="24"/>
          <w:szCs w:val="24"/>
        </w:rPr>
        <w:t>n</w:t>
      </w:r>
      <w:r>
        <w:rPr>
          <w:sz w:val="24"/>
          <w:szCs w:val="24"/>
        </w:rPr>
        <w:t>dings....................................................................................................................02</w:t>
      </w:r>
    </w:p>
    <w:p w14:paraId="4D25FE8B" w14:textId="1D065BF8" w:rsidR="00485C16" w:rsidRDefault="00485C16">
      <w:pPr>
        <w:rPr>
          <w:sz w:val="24"/>
          <w:szCs w:val="24"/>
        </w:rPr>
      </w:pPr>
      <w:r>
        <w:rPr>
          <w:sz w:val="24"/>
          <w:szCs w:val="24"/>
        </w:rPr>
        <w:t>Leadership</w:t>
      </w:r>
      <w:r w:rsidR="00097C68">
        <w:rPr>
          <w:sz w:val="24"/>
          <w:szCs w:val="24"/>
        </w:rPr>
        <w:t>...............................</w:t>
      </w:r>
      <w:r>
        <w:rPr>
          <w:sz w:val="24"/>
          <w:szCs w:val="24"/>
        </w:rPr>
        <w:t>..........................................................................................</w:t>
      </w:r>
      <w:r w:rsidR="00117500">
        <w:rPr>
          <w:sz w:val="24"/>
          <w:szCs w:val="24"/>
        </w:rPr>
        <w:t>2.1</w:t>
      </w:r>
    </w:p>
    <w:p w14:paraId="07180205" w14:textId="7A3620F1" w:rsidR="006D4EEA" w:rsidRDefault="001C4101">
      <w:pPr>
        <w:rPr>
          <w:sz w:val="24"/>
          <w:szCs w:val="24"/>
        </w:rPr>
      </w:pPr>
      <w:r>
        <w:rPr>
          <w:sz w:val="24"/>
          <w:szCs w:val="24"/>
        </w:rPr>
        <w:t xml:space="preserve"> Motivation.......</w:t>
      </w:r>
      <w:r w:rsidR="005E2C3E">
        <w:rPr>
          <w:sz w:val="24"/>
          <w:szCs w:val="24"/>
        </w:rPr>
        <w:t>........................</w:t>
      </w:r>
      <w:r>
        <w:rPr>
          <w:sz w:val="24"/>
          <w:szCs w:val="24"/>
        </w:rPr>
        <w:t>.....................................................................................</w:t>
      </w:r>
      <w:r w:rsidR="0000595A">
        <w:rPr>
          <w:sz w:val="24"/>
          <w:szCs w:val="24"/>
        </w:rPr>
        <w:t>.</w:t>
      </w:r>
      <w:r>
        <w:rPr>
          <w:sz w:val="24"/>
          <w:szCs w:val="24"/>
        </w:rPr>
        <w:t>..2.2</w:t>
      </w:r>
    </w:p>
    <w:p w14:paraId="2997577E" w14:textId="12DB8E59" w:rsidR="00D72477" w:rsidRDefault="004855D2">
      <w:pPr>
        <w:rPr>
          <w:sz w:val="24"/>
          <w:szCs w:val="24"/>
        </w:rPr>
      </w:pPr>
      <w:r>
        <w:rPr>
          <w:sz w:val="24"/>
          <w:szCs w:val="24"/>
        </w:rPr>
        <w:t>Team</w:t>
      </w:r>
      <w:r w:rsidR="00130232">
        <w:rPr>
          <w:sz w:val="24"/>
          <w:szCs w:val="24"/>
        </w:rPr>
        <w:t xml:space="preserve"> </w:t>
      </w:r>
      <w:r w:rsidR="00A070BF">
        <w:rPr>
          <w:sz w:val="24"/>
          <w:szCs w:val="24"/>
        </w:rPr>
        <w:t>worki</w:t>
      </w:r>
      <w:r w:rsidR="001D02DB">
        <w:rPr>
          <w:sz w:val="24"/>
          <w:szCs w:val="24"/>
        </w:rPr>
        <w:t>n</w:t>
      </w:r>
      <w:r w:rsidR="00A070BF">
        <w:rPr>
          <w:sz w:val="24"/>
          <w:szCs w:val="24"/>
        </w:rPr>
        <w:t>g</w:t>
      </w:r>
      <w:r w:rsidR="00A3207F">
        <w:rPr>
          <w:sz w:val="24"/>
          <w:szCs w:val="24"/>
        </w:rPr>
        <w:t>.............</w:t>
      </w:r>
      <w:r w:rsidR="00FE6AC9">
        <w:rPr>
          <w:sz w:val="24"/>
          <w:szCs w:val="24"/>
        </w:rPr>
        <w:t>...............................</w:t>
      </w:r>
      <w:r w:rsidR="00A3207F">
        <w:rPr>
          <w:sz w:val="24"/>
          <w:szCs w:val="24"/>
        </w:rPr>
        <w:t>..........................................................</w:t>
      </w:r>
      <w:r w:rsidR="004014FB">
        <w:rPr>
          <w:sz w:val="24"/>
          <w:szCs w:val="24"/>
        </w:rPr>
        <w:t>..</w:t>
      </w:r>
      <w:r w:rsidR="00A3207F">
        <w:rPr>
          <w:sz w:val="24"/>
          <w:szCs w:val="24"/>
        </w:rPr>
        <w:t>.......</w:t>
      </w:r>
      <w:r w:rsidR="0000595A">
        <w:rPr>
          <w:sz w:val="24"/>
          <w:szCs w:val="24"/>
        </w:rPr>
        <w:t>.</w:t>
      </w:r>
      <w:r w:rsidR="004014FB">
        <w:rPr>
          <w:sz w:val="24"/>
          <w:szCs w:val="24"/>
        </w:rPr>
        <w:t>.</w:t>
      </w:r>
      <w:r w:rsidR="00A3207F">
        <w:rPr>
          <w:sz w:val="24"/>
          <w:szCs w:val="24"/>
        </w:rPr>
        <w:t>..</w:t>
      </w:r>
      <w:r w:rsidR="00EB67C8">
        <w:rPr>
          <w:sz w:val="24"/>
          <w:szCs w:val="24"/>
        </w:rPr>
        <w:t>2.3</w:t>
      </w:r>
    </w:p>
    <w:p w14:paraId="2B9C7DF0" w14:textId="1B09ACCF" w:rsidR="004014FB" w:rsidRDefault="004014FB">
      <w:pPr>
        <w:rPr>
          <w:sz w:val="24"/>
          <w:szCs w:val="24"/>
        </w:rPr>
      </w:pPr>
      <w:r>
        <w:rPr>
          <w:sz w:val="24"/>
          <w:szCs w:val="24"/>
        </w:rPr>
        <w:t>Creativity and Comunication</w:t>
      </w:r>
      <w:r w:rsidR="003C0E48">
        <w:rPr>
          <w:sz w:val="24"/>
          <w:szCs w:val="24"/>
        </w:rPr>
        <w:t>.............................................................................................2.4</w:t>
      </w:r>
    </w:p>
    <w:p w14:paraId="48D6CB0F" w14:textId="44CB349A" w:rsidR="007C2381" w:rsidRDefault="00051BF7">
      <w:pPr>
        <w:rPr>
          <w:sz w:val="24"/>
          <w:szCs w:val="24"/>
        </w:rPr>
      </w:pPr>
      <w:r>
        <w:rPr>
          <w:sz w:val="24"/>
          <w:szCs w:val="24"/>
        </w:rPr>
        <w:t xml:space="preserve">Equality and </w:t>
      </w:r>
      <w:r w:rsidR="00F26E42">
        <w:rPr>
          <w:sz w:val="24"/>
          <w:szCs w:val="24"/>
        </w:rPr>
        <w:t>Diversity...................................................................................................</w:t>
      </w:r>
      <w:r w:rsidR="0000595A">
        <w:rPr>
          <w:sz w:val="24"/>
          <w:szCs w:val="24"/>
        </w:rPr>
        <w:t>.</w:t>
      </w:r>
      <w:r w:rsidR="00F26E42">
        <w:rPr>
          <w:sz w:val="24"/>
          <w:szCs w:val="24"/>
        </w:rPr>
        <w:t>...2.</w:t>
      </w:r>
      <w:r w:rsidR="00803D49">
        <w:rPr>
          <w:sz w:val="24"/>
          <w:szCs w:val="24"/>
        </w:rPr>
        <w:t>5</w:t>
      </w:r>
    </w:p>
    <w:p w14:paraId="42ADE02C" w14:textId="65B7C0E7" w:rsidR="00CE2FAE" w:rsidRDefault="00CE2FAE">
      <w:pPr>
        <w:rPr>
          <w:sz w:val="24"/>
          <w:szCs w:val="24"/>
        </w:rPr>
      </w:pPr>
      <w:r>
        <w:rPr>
          <w:sz w:val="24"/>
          <w:szCs w:val="24"/>
        </w:rPr>
        <w:t>Performance and recog</w:t>
      </w:r>
      <w:r w:rsidR="006B6E06">
        <w:rPr>
          <w:sz w:val="24"/>
          <w:szCs w:val="24"/>
        </w:rPr>
        <w:t>nition...........................................................................................2.6</w:t>
      </w:r>
    </w:p>
    <w:p w14:paraId="021401E8" w14:textId="7CD252FD" w:rsidR="00FB4EFF" w:rsidRDefault="00FB4EFF">
      <w:pPr>
        <w:rPr>
          <w:sz w:val="24"/>
          <w:szCs w:val="24"/>
        </w:rPr>
      </w:pPr>
      <w:r>
        <w:rPr>
          <w:sz w:val="24"/>
          <w:szCs w:val="24"/>
        </w:rPr>
        <w:t>Tra</w:t>
      </w:r>
      <w:r w:rsidR="00D8176D">
        <w:rPr>
          <w:sz w:val="24"/>
          <w:szCs w:val="24"/>
        </w:rPr>
        <w:t>i</w:t>
      </w:r>
      <w:r>
        <w:rPr>
          <w:sz w:val="24"/>
          <w:szCs w:val="24"/>
        </w:rPr>
        <w:t>ning and developing</w:t>
      </w:r>
      <w:r w:rsidR="00D8176D">
        <w:rPr>
          <w:sz w:val="24"/>
          <w:szCs w:val="24"/>
        </w:rPr>
        <w:t>...................................................................................................</w:t>
      </w:r>
      <w:r w:rsidR="00FE6AC9">
        <w:rPr>
          <w:sz w:val="24"/>
          <w:szCs w:val="24"/>
        </w:rPr>
        <w:t>2.</w:t>
      </w:r>
      <w:r w:rsidR="00803D49">
        <w:rPr>
          <w:sz w:val="24"/>
          <w:szCs w:val="24"/>
        </w:rPr>
        <w:t>6</w:t>
      </w:r>
    </w:p>
    <w:p w14:paraId="6CE791F6" w14:textId="015A49E4" w:rsidR="00D8176D" w:rsidRDefault="00D8176D">
      <w:pPr>
        <w:rPr>
          <w:sz w:val="24"/>
          <w:szCs w:val="24"/>
        </w:rPr>
      </w:pPr>
      <w:r>
        <w:rPr>
          <w:sz w:val="24"/>
          <w:szCs w:val="24"/>
        </w:rPr>
        <w:t>Flexi-working...................................................................................................................</w:t>
      </w:r>
      <w:r w:rsidR="0000595A">
        <w:rPr>
          <w:sz w:val="24"/>
          <w:szCs w:val="24"/>
        </w:rPr>
        <w:t>.2.</w:t>
      </w:r>
      <w:r w:rsidR="00803D49">
        <w:rPr>
          <w:sz w:val="24"/>
          <w:szCs w:val="24"/>
        </w:rPr>
        <w:t>7</w:t>
      </w:r>
    </w:p>
    <w:p w14:paraId="704C156E" w14:textId="19AEE682" w:rsidR="00F26E42" w:rsidRDefault="00220288">
      <w:pPr>
        <w:rPr>
          <w:sz w:val="24"/>
          <w:szCs w:val="24"/>
        </w:rPr>
      </w:pPr>
      <w:r>
        <w:rPr>
          <w:sz w:val="24"/>
          <w:szCs w:val="24"/>
        </w:rPr>
        <w:t>Conclu</w:t>
      </w:r>
      <w:r w:rsidR="00425BE6">
        <w:rPr>
          <w:sz w:val="24"/>
          <w:szCs w:val="24"/>
        </w:rPr>
        <w:t>s</w:t>
      </w:r>
      <w:r>
        <w:rPr>
          <w:sz w:val="24"/>
          <w:szCs w:val="24"/>
        </w:rPr>
        <w:t>ion........................................................................................................................</w:t>
      </w:r>
      <w:r w:rsidR="00437CF2">
        <w:rPr>
          <w:sz w:val="24"/>
          <w:szCs w:val="24"/>
        </w:rPr>
        <w:t>0.3</w:t>
      </w:r>
    </w:p>
    <w:p w14:paraId="48A5E253" w14:textId="429A6ED0" w:rsidR="00437CF2" w:rsidRDefault="00437CF2">
      <w:pPr>
        <w:rPr>
          <w:sz w:val="24"/>
          <w:szCs w:val="24"/>
        </w:rPr>
      </w:pPr>
      <w:r>
        <w:rPr>
          <w:sz w:val="24"/>
          <w:szCs w:val="24"/>
        </w:rPr>
        <w:t>Bibliogra</w:t>
      </w:r>
      <w:r w:rsidR="00425BE6">
        <w:rPr>
          <w:sz w:val="24"/>
          <w:szCs w:val="24"/>
        </w:rPr>
        <w:t>ph</w:t>
      </w:r>
      <w:r>
        <w:rPr>
          <w:sz w:val="24"/>
          <w:szCs w:val="24"/>
        </w:rPr>
        <w:t>y......................................................................................................................0.4</w:t>
      </w:r>
    </w:p>
    <w:p w14:paraId="53E7BDFE" w14:textId="77777777" w:rsidR="00FC4F90" w:rsidRPr="00C9046B" w:rsidRDefault="00FC4F90">
      <w:pPr>
        <w:rPr>
          <w:sz w:val="24"/>
          <w:szCs w:val="24"/>
        </w:rPr>
      </w:pPr>
    </w:p>
    <w:p w14:paraId="3609E61C" w14:textId="08C0AB16" w:rsidR="001650AF" w:rsidRDefault="001650AF"/>
    <w:p w14:paraId="56A4936B" w14:textId="6A8B81AF" w:rsidR="00607E9B" w:rsidRPr="00097C68" w:rsidRDefault="001650AF">
      <w:r>
        <w:br w:type="page"/>
      </w:r>
      <w:r w:rsidRPr="00607E9B">
        <w:rPr>
          <w:b/>
          <w:bCs/>
          <w:sz w:val="32"/>
          <w:szCs w:val="32"/>
          <w:u w:val="single"/>
        </w:rPr>
        <w:lastRenderedPageBreak/>
        <w:t>Introd</w:t>
      </w:r>
      <w:r w:rsidR="00BC570A">
        <w:rPr>
          <w:b/>
          <w:bCs/>
          <w:sz w:val="32"/>
          <w:szCs w:val="32"/>
          <w:u w:val="single"/>
        </w:rPr>
        <w:t>uction</w:t>
      </w:r>
    </w:p>
    <w:p w14:paraId="2FBA5C71" w14:textId="77777777" w:rsidR="002C3630" w:rsidRDefault="002C3630">
      <w:pPr>
        <w:rPr>
          <w:rFonts w:eastAsia="Times New Roman"/>
          <w:color w:val="000000"/>
          <w:sz w:val="28"/>
          <w:szCs w:val="28"/>
        </w:rPr>
      </w:pPr>
    </w:p>
    <w:p w14:paraId="0A5523C1" w14:textId="58584CC4" w:rsidR="00F2678D" w:rsidRPr="00F31627" w:rsidRDefault="00F2678D" w:rsidP="00852C1B">
      <w:pPr>
        <w:pStyle w:val="NormalWeb"/>
        <w:rPr>
          <w:rFonts w:asciiTheme="minorHAnsi" w:hAnsiTheme="minorHAnsi"/>
        </w:rPr>
      </w:pPr>
      <w:r w:rsidRPr="00DF1803">
        <w:rPr>
          <w:rFonts w:asciiTheme="minorHAnsi" w:hAnsiTheme="minorHAnsi"/>
        </w:rPr>
        <w:t>"People management" refers to the process of handling employees as a company's resources. It's a fundamental concept for almost every business. This strategy is used to enhance effective interactions between management and employees in corporations and other organisations concerned with management.</w:t>
      </w:r>
      <w:r>
        <w:rPr>
          <w:rFonts w:asciiTheme="minorHAnsi" w:hAnsiTheme="minorHAnsi"/>
        </w:rPr>
        <w:t xml:space="preserve"> </w:t>
      </w:r>
      <w:r w:rsidRPr="00652EA0">
        <w:rPr>
          <w:rFonts w:asciiTheme="minorHAnsi" w:hAnsiTheme="minorHAnsi"/>
        </w:rPr>
        <w:t>Management of human, sometimes known as "people management," is a role that is carried out by certain types of enterprises. Putting more attention on this concept would be beneficial to almost any firm. management is the strategy that is employed the most often because it operates on the assumption that managers are separate from other forms of people management. The organisational constitution for the great majority of firms is the strategy that they have developed. The strategic plan of a corporation is what determines the firm's long-term purpose, vision, plans, and objectives. This plan also outlines the direction that the organisation will take. Although it's true that conversations about equal opportunity are prevalent in the workplace, the fact is that bias is much more widespread than equal opportunity.</w:t>
      </w:r>
      <w:r w:rsidR="00AA149B">
        <w:rPr>
          <w:rFonts w:asciiTheme="minorHAnsi" w:hAnsiTheme="minorHAnsi"/>
        </w:rPr>
        <w:t xml:space="preserve"> </w:t>
      </w:r>
      <w:r w:rsidRPr="00F31627">
        <w:rPr>
          <w:rFonts w:asciiTheme="minorHAnsi" w:hAnsiTheme="minorHAnsi"/>
        </w:rPr>
        <w:t>There is a lot more to modern management than just filling a function and having the necessary abilities. For people management tasks like hiring, training, pay, diversity, and benefits to work well, there needs to be a set of individualised and customised procedures in place. </w:t>
      </w:r>
    </w:p>
    <w:p w14:paraId="646ED102" w14:textId="77777777" w:rsidR="00F2678D" w:rsidRDefault="00F2678D">
      <w:pPr>
        <w:pStyle w:val="NormalWeb"/>
        <w:divId w:val="1461680659"/>
        <w:rPr>
          <w:rFonts w:asciiTheme="minorHAnsi" w:hAnsiTheme="minorHAnsi"/>
          <w:color w:val="252525"/>
          <w:sz w:val="28"/>
          <w:szCs w:val="28"/>
        </w:rPr>
      </w:pPr>
    </w:p>
    <w:p w14:paraId="0891A97D" w14:textId="77777777" w:rsidR="00A65383" w:rsidRDefault="00A65383">
      <w:pPr>
        <w:pStyle w:val="NormalWeb"/>
        <w:divId w:val="856775725"/>
        <w:rPr>
          <w:rFonts w:asciiTheme="minorHAnsi" w:hAnsiTheme="minorHAnsi"/>
          <w:color w:val="252525"/>
          <w:sz w:val="28"/>
          <w:szCs w:val="28"/>
        </w:rPr>
      </w:pPr>
    </w:p>
    <w:p w14:paraId="4B9DD70B" w14:textId="18DB9EBC" w:rsidR="002C3630" w:rsidRPr="002C3630" w:rsidRDefault="002C3630">
      <w:pPr>
        <w:pStyle w:val="NormalWeb"/>
        <w:divId w:val="960183997"/>
        <w:rPr>
          <w:rFonts w:asciiTheme="minorHAnsi" w:hAnsiTheme="minorHAnsi"/>
          <w:color w:val="252525"/>
          <w:sz w:val="28"/>
          <w:szCs w:val="28"/>
        </w:rPr>
      </w:pPr>
    </w:p>
    <w:p w14:paraId="01F715F5" w14:textId="77777777" w:rsidR="00B70158" w:rsidRDefault="00B70158">
      <w:pPr>
        <w:rPr>
          <w:rFonts w:ascii="Lora" w:eastAsia="Times New Roman" w:hAnsi="Lora"/>
          <w:color w:val="000000"/>
          <w:sz w:val="30"/>
          <w:szCs w:val="30"/>
        </w:rPr>
      </w:pPr>
    </w:p>
    <w:p w14:paraId="72665551" w14:textId="77777777" w:rsidR="00B70158" w:rsidRDefault="00B70158">
      <w:pPr>
        <w:rPr>
          <w:rFonts w:ascii="Lora" w:eastAsia="Times New Roman" w:hAnsi="Lora"/>
          <w:color w:val="000000"/>
          <w:sz w:val="30"/>
          <w:szCs w:val="30"/>
        </w:rPr>
      </w:pPr>
    </w:p>
    <w:p w14:paraId="77F45E38" w14:textId="77777777" w:rsidR="00BB5A6A" w:rsidRDefault="00BB5A6A" w:rsidP="00690DCE">
      <w:pPr>
        <w:rPr>
          <w:b/>
          <w:bCs/>
          <w:sz w:val="32"/>
          <w:szCs w:val="32"/>
          <w:u w:val="single"/>
        </w:rPr>
      </w:pPr>
    </w:p>
    <w:p w14:paraId="55067C71" w14:textId="77777777" w:rsidR="00BB5A6A" w:rsidRDefault="00BB5A6A" w:rsidP="00690DCE">
      <w:pPr>
        <w:rPr>
          <w:b/>
          <w:bCs/>
          <w:sz w:val="32"/>
          <w:szCs w:val="32"/>
          <w:u w:val="single"/>
        </w:rPr>
      </w:pPr>
    </w:p>
    <w:p w14:paraId="710BF838" w14:textId="77777777" w:rsidR="00BB5A6A" w:rsidRDefault="00BB5A6A" w:rsidP="00690DCE">
      <w:pPr>
        <w:rPr>
          <w:b/>
          <w:bCs/>
          <w:sz w:val="32"/>
          <w:szCs w:val="32"/>
          <w:u w:val="single"/>
        </w:rPr>
      </w:pPr>
    </w:p>
    <w:p w14:paraId="3FE950D9" w14:textId="77777777" w:rsidR="00BB5A6A" w:rsidRDefault="00BB5A6A" w:rsidP="00690DCE">
      <w:pPr>
        <w:rPr>
          <w:b/>
          <w:bCs/>
          <w:sz w:val="32"/>
          <w:szCs w:val="32"/>
          <w:u w:val="single"/>
        </w:rPr>
      </w:pPr>
    </w:p>
    <w:p w14:paraId="53432043" w14:textId="77777777" w:rsidR="00BB5A6A" w:rsidRDefault="00BB5A6A" w:rsidP="00690DCE">
      <w:pPr>
        <w:rPr>
          <w:b/>
          <w:bCs/>
          <w:sz w:val="32"/>
          <w:szCs w:val="32"/>
          <w:u w:val="single"/>
        </w:rPr>
      </w:pPr>
    </w:p>
    <w:p w14:paraId="26BEA851" w14:textId="77777777" w:rsidR="00BB5A6A" w:rsidRDefault="00BB5A6A" w:rsidP="00690DCE">
      <w:pPr>
        <w:rPr>
          <w:b/>
          <w:bCs/>
          <w:sz w:val="32"/>
          <w:szCs w:val="32"/>
          <w:u w:val="single"/>
        </w:rPr>
      </w:pPr>
    </w:p>
    <w:p w14:paraId="72CE71B8" w14:textId="51398561" w:rsidR="00607E9B" w:rsidRDefault="00607E9B" w:rsidP="00690DCE">
      <w:pPr>
        <w:rPr>
          <w:b/>
          <w:bCs/>
          <w:sz w:val="32"/>
          <w:szCs w:val="32"/>
          <w:u w:val="single"/>
        </w:rPr>
      </w:pPr>
      <w:r w:rsidRPr="00701EBF">
        <w:rPr>
          <w:b/>
          <w:bCs/>
          <w:sz w:val="32"/>
          <w:szCs w:val="32"/>
          <w:u w:val="single"/>
        </w:rPr>
        <w:lastRenderedPageBreak/>
        <w:t>Main Fi</w:t>
      </w:r>
      <w:r w:rsidR="00E43C4F">
        <w:rPr>
          <w:b/>
          <w:bCs/>
          <w:sz w:val="32"/>
          <w:szCs w:val="32"/>
          <w:u w:val="single"/>
        </w:rPr>
        <w:t>n</w:t>
      </w:r>
      <w:r w:rsidRPr="00701EBF">
        <w:rPr>
          <w:b/>
          <w:bCs/>
          <w:sz w:val="32"/>
          <w:szCs w:val="32"/>
          <w:u w:val="single"/>
        </w:rPr>
        <w:t>dings</w:t>
      </w:r>
    </w:p>
    <w:p w14:paraId="4A3239F0" w14:textId="2479083C" w:rsidR="00701EBF" w:rsidRDefault="00701EBF" w:rsidP="00690DCE">
      <w:pPr>
        <w:rPr>
          <w:sz w:val="28"/>
          <w:szCs w:val="28"/>
          <w:u w:val="single"/>
        </w:rPr>
      </w:pPr>
      <w:r w:rsidRPr="00BC570A">
        <w:rPr>
          <w:sz w:val="28"/>
          <w:szCs w:val="28"/>
          <w:u w:val="single"/>
        </w:rPr>
        <w:t xml:space="preserve">Leadership </w:t>
      </w:r>
    </w:p>
    <w:p w14:paraId="21337856" w14:textId="48D76B1E" w:rsidR="00F51289" w:rsidRPr="00A679E2" w:rsidRDefault="00F51289" w:rsidP="00690DCE">
      <w:pPr>
        <w:rPr>
          <w:sz w:val="28"/>
          <w:szCs w:val="28"/>
        </w:rPr>
      </w:pPr>
      <w:r w:rsidRPr="00A679E2">
        <w:rPr>
          <w:sz w:val="28"/>
          <w:szCs w:val="28"/>
        </w:rPr>
        <w:t>The process of bringing about radical change via meticulous preparation, a long-term vision, and a long-term plan is what we mean when we talk about leadership. A leader has to be able to instil a sense of agency in their team members and be able to make choices that are malleable in response to shifting conditions. People have a propensity to link leadership with an individual's amount of control inside an organisation. This is not always the case. On the other hand, a person's job, their management, or their own personal aspirations have nothing to do with leadership. In addition, it is not restricted to aspects of the individual's nature, such as excellent vision or a pleasant demeanour. When it comes down to it, management is all about carrying out obligations that have been pre-planned in a consistent manner with the help of subordinates. A manager is completely responsible for the performance of the fundamental management responsibilities of planning, organising, leading, and controlling. These four functions are: The only way for managers to develop into leaders is for them to demonstrate that they are capable of effectively carrying out the duties that come with leadership. These tasks include the sharing of both good and negative information, the supply of inspiration and direction, and the encouraging of employees to reach better levels of production. Also included in this category are the obligations described above. Leaders are responsible for creating a vision for the future and formulating a plan on how to achieve it (</w:t>
      </w:r>
      <w:proofErr w:type="spellStart"/>
      <w:r w:rsidRPr="00A679E2">
        <w:rPr>
          <w:sz w:val="28"/>
          <w:szCs w:val="28"/>
        </w:rPr>
        <w:t>Dr.</w:t>
      </w:r>
      <w:proofErr w:type="spellEnd"/>
      <w:r w:rsidRPr="00A679E2">
        <w:rPr>
          <w:sz w:val="28"/>
          <w:szCs w:val="28"/>
        </w:rPr>
        <w:t xml:space="preserve"> </w:t>
      </w:r>
      <w:proofErr w:type="spellStart"/>
      <w:r w:rsidRPr="00A679E2">
        <w:rPr>
          <w:sz w:val="28"/>
          <w:szCs w:val="28"/>
        </w:rPr>
        <w:t>Jonh</w:t>
      </w:r>
      <w:proofErr w:type="spellEnd"/>
      <w:r w:rsidRPr="00A679E2">
        <w:rPr>
          <w:sz w:val="28"/>
          <w:szCs w:val="28"/>
        </w:rPr>
        <w:t xml:space="preserve"> Kotter, 2021).</w:t>
      </w:r>
    </w:p>
    <w:p w14:paraId="2076E470" w14:textId="108D1667" w:rsidR="00662C64" w:rsidRPr="001E7EF0" w:rsidRDefault="00662C64">
      <w:pPr>
        <w:pStyle w:val="NormalWeb"/>
        <w:shd w:val="clear" w:color="auto" w:fill="FFFFFF"/>
        <w:spacing w:before="0" w:beforeAutospacing="0" w:after="345" w:afterAutospacing="0"/>
        <w:jc w:val="center"/>
        <w:divId w:val="533007422"/>
        <w:rPr>
          <w:rFonts w:asciiTheme="minorHAnsi" w:hAnsiTheme="minorHAnsi" w:cs="Arial"/>
          <w:color w:val="000000" w:themeColor="text1"/>
          <w:spacing w:val="30"/>
          <w:sz w:val="28"/>
          <w:szCs w:val="28"/>
        </w:rPr>
      </w:pPr>
    </w:p>
    <w:p w14:paraId="29CDDD8D" w14:textId="0C2650D7" w:rsidR="004C6BF3" w:rsidRPr="00DF55AB" w:rsidRDefault="004C6BF3">
      <w:pPr>
        <w:rPr>
          <w:sz w:val="28"/>
          <w:szCs w:val="28"/>
        </w:rPr>
      </w:pPr>
    </w:p>
    <w:p w14:paraId="7370029F" w14:textId="0425B922" w:rsidR="008C07EB" w:rsidRPr="00880065" w:rsidRDefault="00607E9B">
      <w:pPr>
        <w:rPr>
          <w:b/>
          <w:bCs/>
          <w:sz w:val="28"/>
          <w:szCs w:val="28"/>
          <w:u w:val="single"/>
        </w:rPr>
      </w:pPr>
      <w:r w:rsidRPr="00D32D18">
        <w:rPr>
          <w:sz w:val="28"/>
          <w:szCs w:val="28"/>
          <w:u w:val="single"/>
        </w:rPr>
        <w:br w:type="page"/>
      </w:r>
      <w:r w:rsidR="007373C0" w:rsidRPr="00880065">
        <w:rPr>
          <w:b/>
          <w:bCs/>
          <w:sz w:val="28"/>
          <w:szCs w:val="28"/>
          <w:u w:val="single"/>
        </w:rPr>
        <w:lastRenderedPageBreak/>
        <w:t>Motivation</w:t>
      </w:r>
    </w:p>
    <w:p w14:paraId="5C4A1447" w14:textId="6C8EC1EB" w:rsidR="002A7E1C" w:rsidRDefault="00FE555D">
      <w:pPr>
        <w:pStyle w:val="muitypography-root"/>
        <w:wordWrap w:val="0"/>
        <w:divId w:val="1735394754"/>
        <w:rPr>
          <w:rFonts w:asciiTheme="minorHAnsi" w:hAnsiTheme="minorHAnsi"/>
          <w:sz w:val="28"/>
          <w:szCs w:val="28"/>
        </w:rPr>
      </w:pPr>
      <w:r w:rsidRPr="00FE555D">
        <w:rPr>
          <w:rFonts w:asciiTheme="minorHAnsi" w:hAnsiTheme="minorHAnsi"/>
          <w:sz w:val="28"/>
          <w:szCs w:val="28"/>
        </w:rPr>
        <w:t xml:space="preserve">Employee initiative is a key part of the motivation process. In this way, directive motivation is much more powerful. Intrinsic motivation is a mysterious emotion that is different for each person. </w:t>
      </w:r>
      <w:r w:rsidR="00BF0A4E">
        <w:rPr>
          <w:rFonts w:asciiTheme="minorHAnsi" w:hAnsiTheme="minorHAnsi"/>
          <w:sz w:val="28"/>
          <w:szCs w:val="28"/>
        </w:rPr>
        <w:t>(</w:t>
      </w:r>
      <w:r w:rsidRPr="00FE555D">
        <w:rPr>
          <w:rFonts w:asciiTheme="minorHAnsi" w:hAnsiTheme="minorHAnsi"/>
          <w:sz w:val="28"/>
          <w:szCs w:val="28"/>
        </w:rPr>
        <w:t>Daniel Pink,</w:t>
      </w:r>
      <w:r w:rsidR="00BF0A4E">
        <w:rPr>
          <w:rFonts w:asciiTheme="minorHAnsi" w:hAnsiTheme="minorHAnsi"/>
          <w:sz w:val="28"/>
          <w:szCs w:val="28"/>
        </w:rPr>
        <w:t xml:space="preserve"> 2</w:t>
      </w:r>
      <w:r w:rsidR="00B1389C">
        <w:rPr>
          <w:rFonts w:asciiTheme="minorHAnsi" w:hAnsiTheme="minorHAnsi"/>
          <w:sz w:val="28"/>
          <w:szCs w:val="28"/>
        </w:rPr>
        <w:t>019</w:t>
      </w:r>
      <w:r w:rsidR="00860B1D">
        <w:rPr>
          <w:rFonts w:asciiTheme="minorHAnsi" w:hAnsiTheme="minorHAnsi"/>
          <w:sz w:val="28"/>
          <w:szCs w:val="28"/>
        </w:rPr>
        <w:t>,)</w:t>
      </w:r>
      <w:r w:rsidRPr="00FE555D">
        <w:rPr>
          <w:rFonts w:asciiTheme="minorHAnsi" w:hAnsiTheme="minorHAnsi"/>
          <w:sz w:val="28"/>
          <w:szCs w:val="28"/>
        </w:rPr>
        <w:t xml:space="preserve"> on the other hand, says that everyone needs the same three traits to fully benefit from intrinsic drive. These ideas are autonomy, mastery, and purposes.</w:t>
      </w:r>
      <w:r w:rsidR="00BF0A4E">
        <w:rPr>
          <w:rFonts w:asciiTheme="minorHAnsi" w:hAnsiTheme="minorHAnsi"/>
          <w:sz w:val="28"/>
          <w:szCs w:val="28"/>
        </w:rPr>
        <w:t xml:space="preserve">  </w:t>
      </w:r>
      <w:r w:rsidR="009841BF">
        <w:rPr>
          <w:rFonts w:asciiTheme="minorHAnsi" w:hAnsiTheme="minorHAnsi"/>
          <w:sz w:val="28"/>
          <w:szCs w:val="28"/>
        </w:rPr>
        <w:t>According to (</w:t>
      </w:r>
      <w:r w:rsidR="00793180" w:rsidRPr="00793180">
        <w:rPr>
          <w:rFonts w:asciiTheme="minorHAnsi" w:hAnsiTheme="minorHAnsi"/>
          <w:sz w:val="28"/>
          <w:szCs w:val="28"/>
        </w:rPr>
        <w:t>Maslow's</w:t>
      </w:r>
      <w:r w:rsidR="003006E4">
        <w:rPr>
          <w:rFonts w:asciiTheme="minorHAnsi" w:hAnsiTheme="minorHAnsi"/>
          <w:sz w:val="28"/>
          <w:szCs w:val="28"/>
        </w:rPr>
        <w:t xml:space="preserve">, </w:t>
      </w:r>
      <w:r w:rsidR="00C90068">
        <w:rPr>
          <w:rFonts w:asciiTheme="minorHAnsi" w:hAnsiTheme="minorHAnsi"/>
          <w:sz w:val="28"/>
          <w:szCs w:val="28"/>
        </w:rPr>
        <w:t>1954</w:t>
      </w:r>
      <w:r w:rsidR="003006E4">
        <w:rPr>
          <w:rFonts w:asciiTheme="minorHAnsi" w:hAnsiTheme="minorHAnsi"/>
          <w:sz w:val="28"/>
          <w:szCs w:val="28"/>
        </w:rPr>
        <w:t xml:space="preserve">) motivational </w:t>
      </w:r>
      <w:r w:rsidR="00793180" w:rsidRPr="00793180">
        <w:rPr>
          <w:rFonts w:asciiTheme="minorHAnsi" w:hAnsiTheme="minorHAnsi"/>
          <w:sz w:val="28"/>
          <w:szCs w:val="28"/>
        </w:rPr>
        <w:t xml:space="preserve">or needs hierarchy is based on the idea that, </w:t>
      </w:r>
      <w:proofErr w:type="gramStart"/>
      <w:r w:rsidR="00793180" w:rsidRPr="00793180">
        <w:rPr>
          <w:rFonts w:asciiTheme="minorHAnsi" w:hAnsiTheme="minorHAnsi"/>
          <w:sz w:val="28"/>
          <w:szCs w:val="28"/>
        </w:rPr>
        <w:t>This</w:t>
      </w:r>
      <w:proofErr w:type="gramEnd"/>
      <w:r w:rsidR="00793180" w:rsidRPr="00793180">
        <w:rPr>
          <w:rFonts w:asciiTheme="minorHAnsi" w:hAnsiTheme="minorHAnsi"/>
          <w:sz w:val="28"/>
          <w:szCs w:val="28"/>
        </w:rPr>
        <w:t xml:space="preserve"> theory suggests putting people's wants in order of importance.</w:t>
      </w:r>
      <w:r w:rsidR="00E05D29">
        <w:rPr>
          <w:rFonts w:asciiTheme="minorHAnsi" w:hAnsiTheme="minorHAnsi"/>
          <w:sz w:val="28"/>
          <w:szCs w:val="28"/>
        </w:rPr>
        <w:t xml:space="preserve"> </w:t>
      </w:r>
      <w:r w:rsidR="00B22A08" w:rsidRPr="00B22A08">
        <w:rPr>
          <w:rFonts w:asciiTheme="minorHAnsi" w:hAnsiTheme="minorHAnsi"/>
          <w:sz w:val="28"/>
          <w:szCs w:val="28"/>
        </w:rPr>
        <w:t>As a direct consequence, being motivated involves increasing one's level of productivity while simultaneously working toward one's objectives. Inspire them to complete the tasks at hand and urge them to take part in activities that will ultimately be to their advantage. Help you acquire better control over your life, improve your overall well-being, and raise the degree of happiness you experience in your life.</w:t>
      </w:r>
      <w:r w:rsidR="00245FA2">
        <w:rPr>
          <w:rFonts w:asciiTheme="minorHAnsi" w:hAnsiTheme="minorHAnsi"/>
          <w:sz w:val="28"/>
          <w:szCs w:val="28"/>
        </w:rPr>
        <w:t xml:space="preserve">  </w:t>
      </w:r>
      <w:r w:rsidR="002A7E1C" w:rsidRPr="002A7E1C">
        <w:rPr>
          <w:rFonts w:asciiTheme="minorHAnsi" w:hAnsiTheme="minorHAnsi"/>
          <w:sz w:val="28"/>
          <w:szCs w:val="28"/>
        </w:rPr>
        <w:t>Even though it might be challenging, a leader's ability to inspire their team could be the deciding factor between a successful and unsuccessful endeavour. The productivity and morale of workers may be increased by creating an environment that they find appealing. The staff has a strong sense of community and pride in their role in the company's success. Almost everything we do in life is prompted by some kind of motivation (</w:t>
      </w:r>
      <w:proofErr w:type="spellStart"/>
      <w:r w:rsidR="002A7E1C" w:rsidRPr="002A7E1C">
        <w:rPr>
          <w:rFonts w:asciiTheme="minorHAnsi" w:hAnsiTheme="minorHAnsi"/>
          <w:sz w:val="28"/>
          <w:szCs w:val="28"/>
        </w:rPr>
        <w:t>Lifehack</w:t>
      </w:r>
      <w:proofErr w:type="spellEnd"/>
      <w:r w:rsidR="002A7E1C" w:rsidRPr="002A7E1C">
        <w:rPr>
          <w:rFonts w:asciiTheme="minorHAnsi" w:hAnsiTheme="minorHAnsi"/>
          <w:sz w:val="28"/>
          <w:szCs w:val="28"/>
        </w:rPr>
        <w:t>, 2019,) If you want to create a pleasant area to work, you should: Fairness. Treating employees fairly increases morale and productivity. Positivity Since this factor has a bearing on your company's bottom line, it's important to inject an air of optimism into all of your team's interactions. break-time Human employees are not droids. They have to shift gears. A culture that prioritises work-life harmony has been shown to boost morale, well-being, and job satisfaction.</w:t>
      </w:r>
      <w:r w:rsidR="005A1C2D">
        <w:rPr>
          <w:rFonts w:asciiTheme="minorHAnsi" w:hAnsiTheme="minorHAnsi"/>
          <w:sz w:val="28"/>
          <w:szCs w:val="28"/>
        </w:rPr>
        <w:t xml:space="preserve"> (Claire </w:t>
      </w:r>
      <w:r w:rsidR="00DB6118">
        <w:rPr>
          <w:rFonts w:asciiTheme="minorHAnsi" w:hAnsiTheme="minorHAnsi"/>
          <w:sz w:val="28"/>
          <w:szCs w:val="28"/>
        </w:rPr>
        <w:t>Zulkey,2022)</w:t>
      </w:r>
    </w:p>
    <w:p w14:paraId="3EE1E4C4" w14:textId="5F1DC0AA" w:rsidR="004F29EE" w:rsidRPr="00C8519C" w:rsidRDefault="004F29EE">
      <w:pPr>
        <w:rPr>
          <w:sz w:val="24"/>
          <w:szCs w:val="24"/>
          <w:u w:val="single"/>
        </w:rPr>
      </w:pPr>
    </w:p>
    <w:p w14:paraId="41FF6683" w14:textId="77777777" w:rsidR="008C07EB" w:rsidRDefault="008C07EB">
      <w:pPr>
        <w:rPr>
          <w:sz w:val="28"/>
          <w:szCs w:val="28"/>
          <w:u w:val="single"/>
        </w:rPr>
      </w:pPr>
    </w:p>
    <w:p w14:paraId="448215CB" w14:textId="77777777" w:rsidR="008C07EB" w:rsidRDefault="008C07EB">
      <w:pPr>
        <w:rPr>
          <w:sz w:val="28"/>
          <w:szCs w:val="28"/>
          <w:u w:val="single"/>
        </w:rPr>
      </w:pPr>
    </w:p>
    <w:p w14:paraId="64F097D6" w14:textId="77777777" w:rsidR="008C07EB" w:rsidRDefault="008C07EB">
      <w:pPr>
        <w:rPr>
          <w:sz w:val="28"/>
          <w:szCs w:val="28"/>
          <w:u w:val="single"/>
        </w:rPr>
      </w:pPr>
    </w:p>
    <w:p w14:paraId="2F08902E" w14:textId="77777777" w:rsidR="008C07EB" w:rsidRDefault="008C07EB">
      <w:pPr>
        <w:rPr>
          <w:sz w:val="28"/>
          <w:szCs w:val="28"/>
          <w:u w:val="single"/>
        </w:rPr>
      </w:pPr>
    </w:p>
    <w:p w14:paraId="0F7409EF" w14:textId="77777777" w:rsidR="008C07EB" w:rsidRDefault="008C07EB">
      <w:pPr>
        <w:rPr>
          <w:sz w:val="28"/>
          <w:szCs w:val="28"/>
          <w:u w:val="single"/>
        </w:rPr>
      </w:pPr>
    </w:p>
    <w:p w14:paraId="3235EA79" w14:textId="77777777" w:rsidR="008C07EB" w:rsidRDefault="008C07EB">
      <w:pPr>
        <w:rPr>
          <w:sz w:val="28"/>
          <w:szCs w:val="28"/>
          <w:u w:val="single"/>
        </w:rPr>
      </w:pPr>
    </w:p>
    <w:p w14:paraId="3A0CBEE5" w14:textId="77777777" w:rsidR="00BB5A6A" w:rsidRDefault="00BB5A6A" w:rsidP="007E3BFD">
      <w:pPr>
        <w:rPr>
          <w:sz w:val="28"/>
          <w:szCs w:val="28"/>
          <w:u w:val="single"/>
        </w:rPr>
      </w:pPr>
    </w:p>
    <w:p w14:paraId="03DF5433" w14:textId="66893D97" w:rsidR="0035629E" w:rsidRDefault="0035629E" w:rsidP="007E3BFD">
      <w:pPr>
        <w:rPr>
          <w:b/>
          <w:bCs/>
          <w:sz w:val="28"/>
          <w:szCs w:val="28"/>
          <w:u w:val="single"/>
        </w:rPr>
      </w:pPr>
      <w:r w:rsidRPr="00957B71">
        <w:rPr>
          <w:b/>
          <w:bCs/>
          <w:sz w:val="28"/>
          <w:szCs w:val="28"/>
          <w:u w:val="single"/>
        </w:rPr>
        <w:lastRenderedPageBreak/>
        <w:t>Team working</w:t>
      </w:r>
    </w:p>
    <w:p w14:paraId="23386CDC" w14:textId="77777777" w:rsidR="00AA1902" w:rsidRPr="00957B71" w:rsidRDefault="00AA1902" w:rsidP="007E3BFD">
      <w:pPr>
        <w:rPr>
          <w:b/>
          <w:bCs/>
          <w:sz w:val="28"/>
          <w:szCs w:val="28"/>
          <w:u w:val="single"/>
        </w:rPr>
      </w:pPr>
    </w:p>
    <w:p w14:paraId="34FB5591" w14:textId="51485650" w:rsidR="002626BF" w:rsidRPr="005B547B" w:rsidRDefault="002330E1" w:rsidP="005B547B">
      <w:pPr>
        <w:rPr>
          <w:rFonts w:eastAsia="Times New Roman"/>
        </w:rPr>
      </w:pPr>
      <w:r w:rsidRPr="005B547B">
        <w:rPr>
          <w:sz w:val="28"/>
          <w:szCs w:val="28"/>
        </w:rPr>
        <w:t xml:space="preserve">The term "teamwork" refers to an attitude in which people work </w:t>
      </w:r>
      <w:proofErr w:type="spellStart"/>
      <w:proofErr w:type="gramStart"/>
      <w:r w:rsidRPr="005B547B">
        <w:rPr>
          <w:sz w:val="28"/>
          <w:szCs w:val="28"/>
        </w:rPr>
        <w:t>together,</w:t>
      </w:r>
      <w:r w:rsidR="002626BF" w:rsidRPr="005B547B">
        <w:rPr>
          <w:sz w:val="28"/>
          <w:szCs w:val="28"/>
        </w:rPr>
        <w:t>Teamwork</w:t>
      </w:r>
      <w:proofErr w:type="spellEnd"/>
      <w:proofErr w:type="gramEnd"/>
      <w:r w:rsidR="002626BF" w:rsidRPr="005B547B">
        <w:rPr>
          <w:sz w:val="28"/>
          <w:szCs w:val="28"/>
        </w:rPr>
        <w:t xml:space="preserve"> is the willingness to put aside differences, learn from one another's expertise and perspectives, and improve the whole via constructive feedback and joint efforts. </w:t>
      </w:r>
      <w:r w:rsidR="005B547B">
        <w:rPr>
          <w:sz w:val="28"/>
          <w:szCs w:val="28"/>
        </w:rPr>
        <w:t>According to (</w:t>
      </w:r>
      <w:r w:rsidR="002626BF" w:rsidRPr="005B547B">
        <w:rPr>
          <w:sz w:val="28"/>
          <w:szCs w:val="28"/>
        </w:rPr>
        <w:t>Belbin's</w:t>
      </w:r>
      <w:r w:rsidR="005B547B">
        <w:rPr>
          <w:sz w:val="28"/>
          <w:szCs w:val="28"/>
        </w:rPr>
        <w:t>,1981</w:t>
      </w:r>
      <w:r w:rsidR="004F4251">
        <w:rPr>
          <w:sz w:val="28"/>
          <w:szCs w:val="28"/>
        </w:rPr>
        <w:t xml:space="preserve">) </w:t>
      </w:r>
      <w:r w:rsidR="005B547B">
        <w:rPr>
          <w:sz w:val="28"/>
          <w:szCs w:val="28"/>
        </w:rPr>
        <w:t>theory</w:t>
      </w:r>
      <w:r w:rsidR="002626BF" w:rsidRPr="005B547B">
        <w:rPr>
          <w:sz w:val="28"/>
          <w:szCs w:val="28"/>
        </w:rPr>
        <w:t xml:space="preserve"> demonstrates the need of clearly defined positions and the necessity of everyone pitching in to make them work. </w:t>
      </w:r>
      <w:r w:rsidR="00F434AD" w:rsidRPr="005B547B">
        <w:rPr>
          <w:sz w:val="28"/>
          <w:szCs w:val="28"/>
        </w:rPr>
        <w:t>Working as a team has its limits and presents its own challenges. People need to be able to communicate well, solve problems, put aside their pride, and, most importantly, work together to reach a common goal.</w:t>
      </w:r>
      <w:r w:rsidR="00015FF4" w:rsidRPr="005B547B">
        <w:rPr>
          <w:sz w:val="28"/>
          <w:szCs w:val="28"/>
        </w:rPr>
        <w:t xml:space="preserve"> </w:t>
      </w:r>
      <w:r w:rsidR="005D2761" w:rsidRPr="005B547B">
        <w:rPr>
          <w:sz w:val="28"/>
          <w:szCs w:val="28"/>
        </w:rPr>
        <w:t>It is important to have an understanding of the qualities that define a high-performance team in order to aid and evaluate how well the team performs and to devise a strategy for maximising the potential of the team</w:t>
      </w:r>
      <w:r w:rsidR="009F0DC4" w:rsidRPr="005B547B">
        <w:rPr>
          <w:sz w:val="28"/>
          <w:szCs w:val="28"/>
        </w:rPr>
        <w:t>(</w:t>
      </w:r>
      <w:r w:rsidR="00BA69D9" w:rsidRPr="005B547B">
        <w:rPr>
          <w:sz w:val="28"/>
          <w:szCs w:val="28"/>
        </w:rPr>
        <w:t xml:space="preserve"> </w:t>
      </w:r>
      <w:r w:rsidR="009F0DC4" w:rsidRPr="005B547B">
        <w:rPr>
          <w:sz w:val="28"/>
          <w:szCs w:val="28"/>
        </w:rPr>
        <w:t>C</w:t>
      </w:r>
      <w:r w:rsidR="008121ED" w:rsidRPr="005B547B">
        <w:rPr>
          <w:sz w:val="28"/>
          <w:szCs w:val="28"/>
        </w:rPr>
        <w:t>oo</w:t>
      </w:r>
      <w:r w:rsidR="00BA69D9" w:rsidRPr="005B547B">
        <w:rPr>
          <w:sz w:val="28"/>
          <w:szCs w:val="28"/>
        </w:rPr>
        <w:t>k</w:t>
      </w:r>
      <w:r w:rsidR="008121ED" w:rsidRPr="005B547B">
        <w:rPr>
          <w:sz w:val="28"/>
          <w:szCs w:val="28"/>
        </w:rPr>
        <w:t xml:space="preserve">, 2009) </w:t>
      </w:r>
      <w:r w:rsidR="002626BF" w:rsidRPr="005B547B">
        <w:rPr>
          <w:sz w:val="28"/>
          <w:szCs w:val="28"/>
        </w:rPr>
        <w:t>Collaborating as a group is essential if the team to succeed in its mission. Teamwork is an integral part of many firms since it enables employees to work together productively and put up their best effort no matter the conditions. </w:t>
      </w:r>
    </w:p>
    <w:p w14:paraId="290E62EF" w14:textId="77777777" w:rsidR="002626BF" w:rsidRPr="002626BF" w:rsidRDefault="002626BF" w:rsidP="002626BF">
      <w:pPr>
        <w:rPr>
          <w:sz w:val="28"/>
          <w:szCs w:val="28"/>
        </w:rPr>
      </w:pPr>
    </w:p>
    <w:p w14:paraId="4AB546B0" w14:textId="213A3E9F" w:rsidR="008850B2" w:rsidRDefault="008850B2">
      <w:pPr>
        <w:pStyle w:val="muitypography-root"/>
        <w:wordWrap w:val="0"/>
        <w:divId w:val="822815007"/>
        <w:rPr>
          <w:sz w:val="17"/>
          <w:szCs w:val="17"/>
        </w:rPr>
      </w:pPr>
    </w:p>
    <w:p w14:paraId="2E3A7A83" w14:textId="27659EDD" w:rsidR="00CA0E5D" w:rsidRDefault="00CA0E5D">
      <w:pPr>
        <w:rPr>
          <w:sz w:val="28"/>
          <w:szCs w:val="28"/>
        </w:rPr>
      </w:pPr>
    </w:p>
    <w:p w14:paraId="4180C082" w14:textId="77777777" w:rsidR="004D03A0" w:rsidRDefault="004D03A0">
      <w:pPr>
        <w:rPr>
          <w:sz w:val="28"/>
          <w:szCs w:val="28"/>
          <w:u w:val="single"/>
        </w:rPr>
      </w:pPr>
    </w:p>
    <w:p w14:paraId="7E3A5F3B" w14:textId="77777777" w:rsidR="004D03A0" w:rsidRDefault="004D03A0">
      <w:pPr>
        <w:rPr>
          <w:sz w:val="28"/>
          <w:szCs w:val="28"/>
          <w:u w:val="single"/>
        </w:rPr>
      </w:pPr>
    </w:p>
    <w:p w14:paraId="46BEFC79" w14:textId="77777777" w:rsidR="004D03A0" w:rsidRDefault="004D03A0">
      <w:pPr>
        <w:rPr>
          <w:sz w:val="28"/>
          <w:szCs w:val="28"/>
          <w:u w:val="single"/>
        </w:rPr>
      </w:pPr>
    </w:p>
    <w:p w14:paraId="203DFCCF" w14:textId="77777777" w:rsidR="004D03A0" w:rsidRDefault="004D03A0">
      <w:pPr>
        <w:rPr>
          <w:sz w:val="28"/>
          <w:szCs w:val="28"/>
          <w:u w:val="single"/>
        </w:rPr>
      </w:pPr>
    </w:p>
    <w:p w14:paraId="7DEA2F32" w14:textId="77777777" w:rsidR="00736E8C" w:rsidRDefault="00736E8C" w:rsidP="007E3BFD">
      <w:pPr>
        <w:rPr>
          <w:sz w:val="28"/>
          <w:szCs w:val="28"/>
          <w:u w:val="single"/>
        </w:rPr>
      </w:pPr>
    </w:p>
    <w:p w14:paraId="28655FF7" w14:textId="77777777" w:rsidR="00AA1902" w:rsidRDefault="00AA1902" w:rsidP="007E3BFD">
      <w:pPr>
        <w:rPr>
          <w:b/>
          <w:bCs/>
          <w:sz w:val="28"/>
          <w:szCs w:val="28"/>
          <w:u w:val="single"/>
        </w:rPr>
      </w:pPr>
    </w:p>
    <w:p w14:paraId="509AEBCD" w14:textId="77777777" w:rsidR="00AA1902" w:rsidRDefault="00AA1902" w:rsidP="007E3BFD">
      <w:pPr>
        <w:rPr>
          <w:b/>
          <w:bCs/>
          <w:sz w:val="28"/>
          <w:szCs w:val="28"/>
          <w:u w:val="single"/>
        </w:rPr>
      </w:pPr>
    </w:p>
    <w:p w14:paraId="6EBD671D" w14:textId="77777777" w:rsidR="00AA1902" w:rsidRDefault="00AA1902" w:rsidP="007E3BFD">
      <w:pPr>
        <w:rPr>
          <w:b/>
          <w:bCs/>
          <w:sz w:val="28"/>
          <w:szCs w:val="28"/>
          <w:u w:val="single"/>
        </w:rPr>
      </w:pPr>
    </w:p>
    <w:p w14:paraId="2110E065" w14:textId="77777777" w:rsidR="00AA1902" w:rsidRDefault="00AA1902" w:rsidP="007E3BFD">
      <w:pPr>
        <w:rPr>
          <w:b/>
          <w:bCs/>
          <w:sz w:val="28"/>
          <w:szCs w:val="28"/>
          <w:u w:val="single"/>
        </w:rPr>
      </w:pPr>
    </w:p>
    <w:p w14:paraId="1AAC84BF" w14:textId="7329AE4E" w:rsidR="004D03A0" w:rsidRPr="00957B71" w:rsidRDefault="004D03A0" w:rsidP="007E3BFD">
      <w:pPr>
        <w:rPr>
          <w:b/>
          <w:bCs/>
          <w:sz w:val="28"/>
          <w:szCs w:val="28"/>
          <w:u w:val="single"/>
        </w:rPr>
      </w:pPr>
      <w:r w:rsidRPr="00957B71">
        <w:rPr>
          <w:b/>
          <w:bCs/>
          <w:sz w:val="28"/>
          <w:szCs w:val="28"/>
          <w:u w:val="single"/>
        </w:rPr>
        <w:lastRenderedPageBreak/>
        <w:t>Creativity and Com</w:t>
      </w:r>
      <w:r w:rsidR="006A33CB" w:rsidRPr="00957B71">
        <w:rPr>
          <w:b/>
          <w:bCs/>
          <w:sz w:val="28"/>
          <w:szCs w:val="28"/>
          <w:u w:val="single"/>
        </w:rPr>
        <w:t>m</w:t>
      </w:r>
      <w:r w:rsidRPr="00957B71">
        <w:rPr>
          <w:b/>
          <w:bCs/>
          <w:sz w:val="28"/>
          <w:szCs w:val="28"/>
          <w:u w:val="single"/>
        </w:rPr>
        <w:t>unication</w:t>
      </w:r>
    </w:p>
    <w:p w14:paraId="7B42E327" w14:textId="40CF60AA" w:rsidR="00C15F05" w:rsidRDefault="00A41E56" w:rsidP="00CA55ED">
      <w:pPr>
        <w:rPr>
          <w:sz w:val="28"/>
          <w:szCs w:val="28"/>
        </w:rPr>
      </w:pPr>
      <w:r w:rsidRPr="00D4748D">
        <w:rPr>
          <w:sz w:val="28"/>
          <w:szCs w:val="28"/>
        </w:rPr>
        <w:t xml:space="preserve">The ability to think creatively is critical </w:t>
      </w:r>
      <w:r>
        <w:rPr>
          <w:sz w:val="28"/>
          <w:szCs w:val="28"/>
        </w:rPr>
        <w:t>b</w:t>
      </w:r>
      <w:r w:rsidR="00655B34" w:rsidRPr="00655B34">
        <w:rPr>
          <w:sz w:val="28"/>
          <w:szCs w:val="28"/>
        </w:rPr>
        <w:t xml:space="preserve">usiness success in the 21st century requires a high level of innovative problem solving. As a consequence of being exposed to creative thinking, workers become more innovative in their fields. The ability to communicate effectively is also crucial. </w:t>
      </w:r>
      <w:r w:rsidR="00E609BE" w:rsidRPr="00E609BE">
        <w:rPr>
          <w:sz w:val="28"/>
          <w:szCs w:val="28"/>
        </w:rPr>
        <w:t>Creativity may foster cross-cultural understanding and link thought to action. It is interconnected with many civilizations and subcultures. Confidence is nourished through creativity. People are less susceptible to being persuaded by others when they have confidence, which piques their interest. It promotes inquiry, and expression gives one a voice. It may aid in preserving concepts, ideas, and worldviews. Both for themselves and for others, individuals may speak up. When interacting with creativity, individuals are not simply listening or consuming but rather exploring, finding, and talking. Creativity is participatory and interactive. The increased participation and activity of people in society inspires and drives them.</w:t>
      </w:r>
      <w:r w:rsidR="00584E2A">
        <w:rPr>
          <w:sz w:val="28"/>
          <w:szCs w:val="28"/>
        </w:rPr>
        <w:t xml:space="preserve"> (National You</w:t>
      </w:r>
      <w:r w:rsidR="00312BF8">
        <w:rPr>
          <w:sz w:val="28"/>
          <w:szCs w:val="28"/>
        </w:rPr>
        <w:t xml:space="preserve">th Council of </w:t>
      </w:r>
      <w:proofErr w:type="spellStart"/>
      <w:r w:rsidR="00312BF8">
        <w:rPr>
          <w:sz w:val="28"/>
          <w:szCs w:val="28"/>
        </w:rPr>
        <w:t>Irland</w:t>
      </w:r>
      <w:proofErr w:type="spellEnd"/>
      <w:r w:rsidR="00312BF8">
        <w:rPr>
          <w:sz w:val="28"/>
          <w:szCs w:val="28"/>
        </w:rPr>
        <w:t xml:space="preserve">, </w:t>
      </w:r>
      <w:proofErr w:type="gramStart"/>
      <w:r w:rsidR="00B717A2">
        <w:rPr>
          <w:sz w:val="28"/>
          <w:szCs w:val="28"/>
        </w:rPr>
        <w:t>2022</w:t>
      </w:r>
      <w:r w:rsidR="00B524BE">
        <w:rPr>
          <w:sz w:val="28"/>
          <w:szCs w:val="28"/>
        </w:rPr>
        <w:t>)</w:t>
      </w:r>
      <w:r w:rsidR="00655B34" w:rsidRPr="00655B34">
        <w:rPr>
          <w:sz w:val="28"/>
          <w:szCs w:val="28"/>
        </w:rPr>
        <w:t>One</w:t>
      </w:r>
      <w:proofErr w:type="gramEnd"/>
      <w:r w:rsidR="00655B34" w:rsidRPr="00655B34">
        <w:rPr>
          <w:sz w:val="28"/>
          <w:szCs w:val="28"/>
        </w:rPr>
        <w:t xml:space="preserve"> aspect of competence that may be dissected is the capacity for effective communication. Employees' perceptions of their own productivity in the workplace were also strongly influenced by their communication skills. Successful businesses manage their top performers by nurturing their openness to new ideas and their ability to communicate effectively. Organizations may make better use of their resources and their employees' full potential with the aid of management theories. If it means maximising workers' productivity and innovation, companies will spare no expense in this pursuit. </w:t>
      </w:r>
      <w:r w:rsidR="00C15F05">
        <w:rPr>
          <w:sz w:val="28"/>
          <w:szCs w:val="28"/>
        </w:rPr>
        <w:t>(Of Aviation &amp;Logistics, 2020)</w:t>
      </w:r>
    </w:p>
    <w:p w14:paraId="441896BE" w14:textId="77777777" w:rsidR="000F145B" w:rsidRDefault="00353E3E">
      <w:pPr>
        <w:rPr>
          <w:sz w:val="28"/>
          <w:szCs w:val="28"/>
        </w:rPr>
      </w:pPr>
      <w:r w:rsidRPr="00353E3E">
        <w:rPr>
          <w:sz w:val="28"/>
          <w:szCs w:val="28"/>
        </w:rPr>
        <w:t>The term "communication" refers to the two-way transfer of information that occurs via speaking, writing, listening, and reading. As a result, all three of these pursuits are included. Through the use of a shared system of signs, humans are able to exchange not just words but also ideas and data. Workers are more focused and productive when they can easily share information, pool resources, and troubleshoot issues together. As a result of these positives, the team's production rises, which in turn boosts its overall efficiency and effectiveness.</w:t>
      </w:r>
      <w:r w:rsidR="00E83147">
        <w:rPr>
          <w:sz w:val="28"/>
          <w:szCs w:val="28"/>
        </w:rPr>
        <w:t xml:space="preserve">    </w:t>
      </w:r>
    </w:p>
    <w:p w14:paraId="47C50926" w14:textId="64E4ECF3" w:rsidR="004F70BA" w:rsidRPr="00D4748D" w:rsidRDefault="000F145B">
      <w:pPr>
        <w:rPr>
          <w:sz w:val="28"/>
          <w:szCs w:val="28"/>
        </w:rPr>
      </w:pPr>
      <w:r>
        <w:rPr>
          <w:sz w:val="28"/>
          <w:szCs w:val="28"/>
        </w:rPr>
        <w:t xml:space="preserve">The </w:t>
      </w:r>
      <w:r w:rsidR="004F70BA" w:rsidRPr="004F70BA">
        <w:rPr>
          <w:sz w:val="28"/>
          <w:szCs w:val="28"/>
        </w:rPr>
        <w:t xml:space="preserve">Model of communication based on </w:t>
      </w:r>
      <w:r w:rsidR="00FF6699">
        <w:rPr>
          <w:sz w:val="28"/>
          <w:szCs w:val="28"/>
        </w:rPr>
        <w:t>(</w:t>
      </w:r>
      <w:r w:rsidR="004F70BA" w:rsidRPr="004F70BA">
        <w:rPr>
          <w:sz w:val="28"/>
          <w:szCs w:val="28"/>
        </w:rPr>
        <w:t>Shannon and Weaver</w:t>
      </w:r>
      <w:r w:rsidR="00FF6699">
        <w:rPr>
          <w:sz w:val="28"/>
          <w:szCs w:val="28"/>
        </w:rPr>
        <w:t>,</w:t>
      </w:r>
      <w:r w:rsidR="004F70BA" w:rsidRPr="004F70BA">
        <w:rPr>
          <w:sz w:val="28"/>
          <w:szCs w:val="28"/>
        </w:rPr>
        <w:t xml:space="preserve"> 1948</w:t>
      </w:r>
      <w:r w:rsidR="00FF6699">
        <w:rPr>
          <w:sz w:val="28"/>
          <w:szCs w:val="28"/>
        </w:rPr>
        <w:t>)</w:t>
      </w:r>
      <w:r w:rsidR="004F70BA" w:rsidRPr="004F70BA">
        <w:rPr>
          <w:sz w:val="28"/>
          <w:szCs w:val="28"/>
        </w:rPr>
        <w:t xml:space="preserve"> came up with the idea for a communication model that was linear, sometimes known as having just one direction of communication. </w:t>
      </w:r>
      <w:r w:rsidR="007C286D">
        <w:rPr>
          <w:sz w:val="28"/>
          <w:szCs w:val="28"/>
        </w:rPr>
        <w:t xml:space="preserve">  </w:t>
      </w:r>
      <w:r w:rsidR="004F70BA" w:rsidRPr="004F70BA">
        <w:rPr>
          <w:sz w:val="28"/>
          <w:szCs w:val="28"/>
        </w:rPr>
        <w:t>The sender is responsible for both the creation and transmission of the message.</w:t>
      </w:r>
      <w:r w:rsidR="007C286D">
        <w:rPr>
          <w:sz w:val="28"/>
          <w:szCs w:val="28"/>
        </w:rPr>
        <w:t xml:space="preserve">  </w:t>
      </w:r>
      <w:r w:rsidR="004F70BA" w:rsidRPr="004F70BA">
        <w:rPr>
          <w:sz w:val="28"/>
          <w:szCs w:val="28"/>
        </w:rPr>
        <w:t xml:space="preserve">Encoder: The encoder is </w:t>
      </w:r>
      <w:r w:rsidR="004F70BA" w:rsidRPr="004F70BA">
        <w:rPr>
          <w:sz w:val="28"/>
          <w:szCs w:val="28"/>
        </w:rPr>
        <w:lastRenderedPageBreak/>
        <w:t>responsible for converting the message into the appropriate signals.</w:t>
      </w:r>
      <w:r w:rsidR="007C286D">
        <w:rPr>
          <w:sz w:val="28"/>
          <w:szCs w:val="28"/>
        </w:rPr>
        <w:t xml:space="preserve">  </w:t>
      </w:r>
      <w:r w:rsidR="004F70BA" w:rsidRPr="004F70BA">
        <w:rPr>
          <w:sz w:val="28"/>
          <w:szCs w:val="28"/>
        </w:rPr>
        <w:t>Decoder: The decoder is responsible for receiving the signals and creating a message from them.</w:t>
      </w:r>
      <w:r w:rsidR="007C286D">
        <w:rPr>
          <w:sz w:val="28"/>
          <w:szCs w:val="28"/>
        </w:rPr>
        <w:t xml:space="preserve">  </w:t>
      </w:r>
      <w:r w:rsidR="004F70BA" w:rsidRPr="004F70BA">
        <w:rPr>
          <w:sz w:val="28"/>
          <w:szCs w:val="28"/>
        </w:rPr>
        <w:t>The person or thing that ultimately gets the communication is called the receiver.</w:t>
      </w:r>
      <w:r w:rsidR="007C286D">
        <w:rPr>
          <w:sz w:val="28"/>
          <w:szCs w:val="28"/>
        </w:rPr>
        <w:t xml:space="preserve">  </w:t>
      </w:r>
      <w:r w:rsidR="004F70BA" w:rsidRPr="004F70BA">
        <w:rPr>
          <w:sz w:val="28"/>
          <w:szCs w:val="28"/>
        </w:rPr>
        <w:t>Noise is the term used to describe unrelated interruptions in the channel that might potentially interfere with the receipt of the message.</w:t>
      </w:r>
      <w:r w:rsidR="007C286D">
        <w:rPr>
          <w:sz w:val="28"/>
          <w:szCs w:val="28"/>
        </w:rPr>
        <w:t xml:space="preserve">  </w:t>
      </w:r>
      <w:r w:rsidR="004F70BA" w:rsidRPr="004F70BA">
        <w:rPr>
          <w:sz w:val="28"/>
          <w:szCs w:val="28"/>
        </w:rPr>
        <w:t>The sender of a message is responsible for encoding it and selecting a communication route</w:t>
      </w:r>
      <w:r w:rsidR="007C286D">
        <w:rPr>
          <w:sz w:val="28"/>
          <w:szCs w:val="28"/>
        </w:rPr>
        <w:t xml:space="preserve">.  </w:t>
      </w:r>
      <w:r w:rsidR="004F70BA" w:rsidRPr="004F70BA">
        <w:rPr>
          <w:sz w:val="28"/>
          <w:szCs w:val="28"/>
        </w:rPr>
        <w:t>The code is changed into signals by the encoder, which is a component of the channel.</w:t>
      </w:r>
      <w:r w:rsidR="007C286D">
        <w:rPr>
          <w:sz w:val="28"/>
          <w:szCs w:val="28"/>
        </w:rPr>
        <w:t xml:space="preserve">  </w:t>
      </w:r>
      <w:r w:rsidR="004F70BA" w:rsidRPr="004F70BA">
        <w:rPr>
          <w:sz w:val="28"/>
          <w:szCs w:val="28"/>
        </w:rPr>
        <w:t>These signals are sent into the decoder, which then formulates them into a message that is sent to the receiver.</w:t>
      </w:r>
      <w:r w:rsidR="007C286D">
        <w:rPr>
          <w:sz w:val="28"/>
          <w:szCs w:val="28"/>
        </w:rPr>
        <w:t xml:space="preserve">  </w:t>
      </w:r>
      <w:r w:rsidR="004F70BA" w:rsidRPr="004F70BA">
        <w:rPr>
          <w:sz w:val="28"/>
          <w:szCs w:val="28"/>
        </w:rPr>
        <w:t xml:space="preserve">The communication is received, and the recipient is responsible for interpreting </w:t>
      </w:r>
      <w:proofErr w:type="gramStart"/>
      <w:r w:rsidR="004F70BA" w:rsidRPr="004F70BA">
        <w:rPr>
          <w:sz w:val="28"/>
          <w:szCs w:val="28"/>
        </w:rPr>
        <w:t>it.</w:t>
      </w:r>
      <w:r w:rsidR="009E5AC4">
        <w:rPr>
          <w:sz w:val="28"/>
          <w:szCs w:val="28"/>
        </w:rPr>
        <w:t>(</w:t>
      </w:r>
      <w:proofErr w:type="gramEnd"/>
      <w:r w:rsidR="009E5AC4">
        <w:rPr>
          <w:sz w:val="28"/>
          <w:szCs w:val="28"/>
        </w:rPr>
        <w:t xml:space="preserve"> </w:t>
      </w:r>
      <w:r w:rsidR="009D4D55">
        <w:rPr>
          <w:sz w:val="28"/>
          <w:szCs w:val="28"/>
        </w:rPr>
        <w:t>Collins</w:t>
      </w:r>
      <w:r w:rsidR="00D933BE">
        <w:rPr>
          <w:sz w:val="28"/>
          <w:szCs w:val="28"/>
        </w:rPr>
        <w:t>,2002)</w:t>
      </w:r>
    </w:p>
    <w:p w14:paraId="104B9E99" w14:textId="77777777" w:rsidR="006A33CB" w:rsidRDefault="006A33CB">
      <w:pPr>
        <w:rPr>
          <w:sz w:val="28"/>
          <w:szCs w:val="28"/>
          <w:u w:val="single"/>
        </w:rPr>
      </w:pPr>
    </w:p>
    <w:p w14:paraId="457DB2FF" w14:textId="4E636A73" w:rsidR="006A33CB" w:rsidRDefault="008E70FE">
      <w:pPr>
        <w:rPr>
          <w:sz w:val="28"/>
          <w:szCs w:val="28"/>
          <w:u w:val="single"/>
        </w:rPr>
      </w:pPr>
      <w:r>
        <w:rPr>
          <w:noProof/>
        </w:rPr>
        <w:drawing>
          <wp:anchor distT="0" distB="0" distL="114300" distR="114300" simplePos="0" relativeHeight="251661312" behindDoc="0" locked="0" layoutInCell="1" allowOverlap="1" wp14:anchorId="56F79272" wp14:editId="72BA02FE">
            <wp:simplePos x="0" y="0"/>
            <wp:positionH relativeFrom="column">
              <wp:posOffset>0</wp:posOffset>
            </wp:positionH>
            <wp:positionV relativeFrom="paragraph">
              <wp:posOffset>335915</wp:posOffset>
            </wp:positionV>
            <wp:extent cx="2962275" cy="1543050"/>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62275" cy="1543050"/>
                    </a:xfrm>
                    <a:prstGeom prst="rect">
                      <a:avLst/>
                    </a:prstGeom>
                  </pic:spPr>
                </pic:pic>
              </a:graphicData>
            </a:graphic>
          </wp:anchor>
        </w:drawing>
      </w:r>
    </w:p>
    <w:p w14:paraId="4B1A6C10" w14:textId="00C3F44F" w:rsidR="00950B24" w:rsidRPr="00723187" w:rsidRDefault="00723187">
      <w:pPr>
        <w:pStyle w:val="muitypography-root"/>
        <w:wordWrap w:val="0"/>
        <w:divId w:val="1466386258"/>
        <w:rPr>
          <w:rFonts w:asciiTheme="minorHAnsi" w:hAnsiTheme="minorHAnsi"/>
          <w:sz w:val="17"/>
          <w:szCs w:val="17"/>
        </w:rPr>
      </w:pPr>
      <w:r>
        <w:rPr>
          <w:rFonts w:asciiTheme="minorHAnsi" w:hAnsiTheme="minorHAnsi"/>
          <w:sz w:val="17"/>
          <w:szCs w:val="17"/>
        </w:rPr>
        <w:t xml:space="preserve">    </w:t>
      </w:r>
      <w:r w:rsidR="00950B24" w:rsidRPr="00723187">
        <w:rPr>
          <w:rFonts w:asciiTheme="minorHAnsi" w:hAnsiTheme="minorHAnsi"/>
          <w:sz w:val="17"/>
          <w:szCs w:val="17"/>
        </w:rPr>
        <w:t>(</w:t>
      </w:r>
      <w:r w:rsidR="00950B24" w:rsidRPr="00723187">
        <w:rPr>
          <w:rFonts w:asciiTheme="minorHAnsi" w:hAnsiTheme="minorHAnsi"/>
          <w:i/>
          <w:iCs/>
          <w:sz w:val="17"/>
          <w:szCs w:val="17"/>
        </w:rPr>
        <w:t>Shannon and Weaver Model of Communication</w:t>
      </w:r>
      <w:r w:rsidR="00950B24" w:rsidRPr="00723187">
        <w:rPr>
          <w:rFonts w:asciiTheme="minorHAnsi" w:hAnsiTheme="minorHAnsi"/>
          <w:sz w:val="17"/>
          <w:szCs w:val="17"/>
        </w:rPr>
        <w:t>, 2011)</w:t>
      </w:r>
    </w:p>
    <w:p w14:paraId="3A29B760" w14:textId="77777777" w:rsidR="006A33CB" w:rsidRDefault="006A33CB">
      <w:pPr>
        <w:rPr>
          <w:sz w:val="28"/>
          <w:szCs w:val="28"/>
          <w:u w:val="single"/>
        </w:rPr>
      </w:pPr>
    </w:p>
    <w:p w14:paraId="7B9AB524" w14:textId="77777777" w:rsidR="006A33CB" w:rsidRDefault="006A33CB">
      <w:pPr>
        <w:rPr>
          <w:sz w:val="28"/>
          <w:szCs w:val="28"/>
          <w:u w:val="single"/>
        </w:rPr>
      </w:pPr>
    </w:p>
    <w:p w14:paraId="77DB0C8F" w14:textId="77777777" w:rsidR="006A33CB" w:rsidRDefault="006A33CB">
      <w:pPr>
        <w:rPr>
          <w:sz w:val="28"/>
          <w:szCs w:val="28"/>
          <w:u w:val="single"/>
        </w:rPr>
      </w:pPr>
    </w:p>
    <w:p w14:paraId="31170741" w14:textId="77777777" w:rsidR="0062406C" w:rsidRDefault="0062406C" w:rsidP="007E3BFD">
      <w:pPr>
        <w:rPr>
          <w:b/>
          <w:bCs/>
          <w:sz w:val="28"/>
          <w:szCs w:val="28"/>
          <w:u w:val="single"/>
        </w:rPr>
      </w:pPr>
    </w:p>
    <w:p w14:paraId="11F9826F" w14:textId="77777777" w:rsidR="0062406C" w:rsidRDefault="0062406C" w:rsidP="007E3BFD">
      <w:pPr>
        <w:rPr>
          <w:b/>
          <w:bCs/>
          <w:sz w:val="28"/>
          <w:szCs w:val="28"/>
          <w:u w:val="single"/>
        </w:rPr>
      </w:pPr>
    </w:p>
    <w:p w14:paraId="226619B6" w14:textId="77777777" w:rsidR="0062406C" w:rsidRDefault="0062406C" w:rsidP="007E3BFD">
      <w:pPr>
        <w:rPr>
          <w:b/>
          <w:bCs/>
          <w:sz w:val="28"/>
          <w:szCs w:val="28"/>
          <w:u w:val="single"/>
        </w:rPr>
      </w:pPr>
    </w:p>
    <w:p w14:paraId="746E0A29" w14:textId="77777777" w:rsidR="0062406C" w:rsidRDefault="0062406C" w:rsidP="007E3BFD">
      <w:pPr>
        <w:rPr>
          <w:b/>
          <w:bCs/>
          <w:sz w:val="28"/>
          <w:szCs w:val="28"/>
          <w:u w:val="single"/>
        </w:rPr>
      </w:pPr>
    </w:p>
    <w:p w14:paraId="634E3E3A" w14:textId="77777777" w:rsidR="0062406C" w:rsidRDefault="0062406C" w:rsidP="007E3BFD">
      <w:pPr>
        <w:rPr>
          <w:b/>
          <w:bCs/>
          <w:sz w:val="28"/>
          <w:szCs w:val="28"/>
          <w:u w:val="single"/>
        </w:rPr>
      </w:pPr>
    </w:p>
    <w:p w14:paraId="26FABB0C" w14:textId="77777777" w:rsidR="0062406C" w:rsidRDefault="0062406C" w:rsidP="007E3BFD">
      <w:pPr>
        <w:rPr>
          <w:b/>
          <w:bCs/>
          <w:sz w:val="28"/>
          <w:szCs w:val="28"/>
          <w:u w:val="single"/>
        </w:rPr>
      </w:pPr>
    </w:p>
    <w:p w14:paraId="2CADB88D" w14:textId="4BB62D75" w:rsidR="00680351" w:rsidRPr="00274B82" w:rsidRDefault="00680351" w:rsidP="007E3BFD">
      <w:pPr>
        <w:rPr>
          <w:b/>
          <w:bCs/>
          <w:sz w:val="28"/>
          <w:szCs w:val="28"/>
          <w:u w:val="single"/>
        </w:rPr>
      </w:pPr>
      <w:r w:rsidRPr="00274B82">
        <w:rPr>
          <w:b/>
          <w:bCs/>
          <w:sz w:val="28"/>
          <w:szCs w:val="28"/>
          <w:u w:val="single"/>
        </w:rPr>
        <w:lastRenderedPageBreak/>
        <w:t>Equality and Diversity</w:t>
      </w:r>
    </w:p>
    <w:p w14:paraId="59EF4B45" w14:textId="77777777" w:rsidR="006A33CB" w:rsidRDefault="006A33CB">
      <w:pPr>
        <w:rPr>
          <w:sz w:val="28"/>
          <w:szCs w:val="28"/>
          <w:u w:val="single"/>
        </w:rPr>
      </w:pPr>
    </w:p>
    <w:p w14:paraId="4DA5E4F6" w14:textId="77777777" w:rsidR="003528D3" w:rsidRDefault="003528D3">
      <w:pPr>
        <w:pStyle w:val="muitypography-root"/>
        <w:wordWrap w:val="0"/>
        <w:divId w:val="1706442949"/>
        <w:rPr>
          <w:rFonts w:asciiTheme="minorHAnsi" w:hAnsiTheme="minorHAnsi"/>
          <w:sz w:val="28"/>
          <w:szCs w:val="28"/>
        </w:rPr>
      </w:pPr>
    </w:p>
    <w:p w14:paraId="1A24908C" w14:textId="129F0692" w:rsidR="00827BD6" w:rsidRPr="008A2072" w:rsidRDefault="002E7D6E" w:rsidP="008A2072">
      <w:pPr>
        <w:pStyle w:val="muitypography-root"/>
        <w:wordWrap w:val="0"/>
        <w:divId w:val="1706442949"/>
        <w:rPr>
          <w:rFonts w:asciiTheme="minorHAnsi" w:hAnsiTheme="minorHAnsi"/>
          <w:sz w:val="28"/>
          <w:szCs w:val="28"/>
        </w:rPr>
      </w:pPr>
      <w:r w:rsidRPr="002E7D6E">
        <w:rPr>
          <w:rFonts w:asciiTheme="minorHAnsi" w:hAnsiTheme="minorHAnsi"/>
          <w:sz w:val="28"/>
          <w:szCs w:val="28"/>
        </w:rPr>
        <w:t>Equality is defined as the provision of equal opportunities to all people and the protection of individuals from being subjected to discrimination. To guarantee that everyone has the same chance for the same result, it is necessary to carry out various actions according to the group they belong to in order to achieve equality in the outcomes.</w:t>
      </w:r>
      <w:r w:rsidR="003F4354">
        <w:rPr>
          <w:rFonts w:asciiTheme="minorHAnsi" w:hAnsiTheme="minorHAnsi"/>
          <w:sz w:val="28"/>
          <w:szCs w:val="28"/>
        </w:rPr>
        <w:t xml:space="preserve"> (</w:t>
      </w:r>
      <w:r w:rsidR="00FA1462">
        <w:rPr>
          <w:rFonts w:asciiTheme="minorHAnsi" w:hAnsiTheme="minorHAnsi"/>
          <w:sz w:val="28"/>
          <w:szCs w:val="28"/>
        </w:rPr>
        <w:t>Teachers TV/UK Department of Education</w:t>
      </w:r>
      <w:r w:rsidR="00257EBA">
        <w:rPr>
          <w:rFonts w:asciiTheme="minorHAnsi" w:hAnsiTheme="minorHAnsi"/>
          <w:sz w:val="28"/>
          <w:szCs w:val="28"/>
        </w:rPr>
        <w:t xml:space="preserve">, </w:t>
      </w:r>
      <w:r w:rsidR="003C2CB0" w:rsidRPr="003C2CB0">
        <w:rPr>
          <w:rFonts w:asciiTheme="minorHAnsi" w:hAnsiTheme="minorHAnsi"/>
          <w:sz w:val="28"/>
          <w:szCs w:val="28"/>
        </w:rPr>
        <w:t>2009</w:t>
      </w:r>
      <w:proofErr w:type="gramStart"/>
      <w:r w:rsidR="003C2CB0" w:rsidRPr="003C2CB0">
        <w:rPr>
          <w:rFonts w:asciiTheme="minorHAnsi" w:hAnsiTheme="minorHAnsi"/>
          <w:sz w:val="28"/>
          <w:szCs w:val="28"/>
        </w:rPr>
        <w:t>)</w:t>
      </w:r>
      <w:r w:rsidR="003F4354">
        <w:rPr>
          <w:rFonts w:asciiTheme="minorHAnsi" w:hAnsiTheme="minorHAnsi"/>
          <w:sz w:val="28"/>
          <w:szCs w:val="28"/>
        </w:rPr>
        <w:t xml:space="preserve">  </w:t>
      </w:r>
      <w:r w:rsidRPr="002E7D6E">
        <w:rPr>
          <w:rFonts w:asciiTheme="minorHAnsi" w:hAnsiTheme="minorHAnsi"/>
          <w:sz w:val="28"/>
          <w:szCs w:val="28"/>
        </w:rPr>
        <w:t>Equality</w:t>
      </w:r>
      <w:proofErr w:type="gramEnd"/>
      <w:r w:rsidRPr="002E7D6E">
        <w:rPr>
          <w:rFonts w:asciiTheme="minorHAnsi" w:hAnsiTheme="minorHAnsi"/>
          <w:sz w:val="28"/>
          <w:szCs w:val="28"/>
        </w:rPr>
        <w:t xml:space="preserve"> may be seen as fundamentally referring to justice and making certain that everyone is provided with the greatest possible opportunity to be successful in the job.</w:t>
      </w:r>
      <w:r w:rsidR="007B3DDA">
        <w:rPr>
          <w:rFonts w:asciiTheme="minorHAnsi" w:hAnsiTheme="minorHAnsi"/>
          <w:sz w:val="28"/>
          <w:szCs w:val="28"/>
        </w:rPr>
        <w:t xml:space="preserve">  </w:t>
      </w:r>
      <w:r w:rsidRPr="002E7D6E">
        <w:rPr>
          <w:rFonts w:asciiTheme="minorHAnsi" w:hAnsiTheme="minorHAnsi"/>
          <w:sz w:val="28"/>
          <w:szCs w:val="28"/>
        </w:rPr>
        <w:t xml:space="preserve">Recognizing, </w:t>
      </w:r>
      <w:proofErr w:type="spellStart"/>
      <w:r w:rsidRPr="002E7D6E">
        <w:rPr>
          <w:rFonts w:asciiTheme="minorHAnsi" w:hAnsiTheme="minorHAnsi"/>
          <w:sz w:val="28"/>
          <w:szCs w:val="28"/>
        </w:rPr>
        <w:t>Honoring</w:t>
      </w:r>
      <w:proofErr w:type="spellEnd"/>
      <w:r w:rsidR="003526C1">
        <w:rPr>
          <w:rFonts w:asciiTheme="minorHAnsi" w:hAnsiTheme="minorHAnsi"/>
          <w:sz w:val="28"/>
          <w:szCs w:val="28"/>
        </w:rPr>
        <w:t xml:space="preserve"> </w:t>
      </w:r>
      <w:r w:rsidRPr="002E7D6E">
        <w:rPr>
          <w:rFonts w:asciiTheme="minorHAnsi" w:hAnsiTheme="minorHAnsi"/>
          <w:sz w:val="28"/>
          <w:szCs w:val="28"/>
        </w:rPr>
        <w:t xml:space="preserve">and </w:t>
      </w:r>
      <w:r w:rsidR="003526C1">
        <w:rPr>
          <w:rFonts w:asciiTheme="minorHAnsi" w:hAnsiTheme="minorHAnsi"/>
          <w:sz w:val="28"/>
          <w:szCs w:val="28"/>
        </w:rPr>
        <w:t>p</w:t>
      </w:r>
      <w:r w:rsidRPr="002E7D6E">
        <w:rPr>
          <w:rFonts w:asciiTheme="minorHAnsi" w:hAnsiTheme="minorHAnsi"/>
          <w:sz w:val="28"/>
          <w:szCs w:val="28"/>
        </w:rPr>
        <w:t xml:space="preserve">lacing </w:t>
      </w:r>
      <w:r w:rsidR="003526C1">
        <w:rPr>
          <w:rFonts w:asciiTheme="minorHAnsi" w:hAnsiTheme="minorHAnsi"/>
          <w:sz w:val="28"/>
          <w:szCs w:val="28"/>
        </w:rPr>
        <w:t>v</w:t>
      </w:r>
      <w:r w:rsidRPr="002E7D6E">
        <w:rPr>
          <w:rFonts w:asciiTheme="minorHAnsi" w:hAnsiTheme="minorHAnsi"/>
          <w:sz w:val="28"/>
          <w:szCs w:val="28"/>
        </w:rPr>
        <w:t xml:space="preserve">alue on </w:t>
      </w:r>
      <w:r w:rsidR="003526C1">
        <w:rPr>
          <w:rFonts w:asciiTheme="minorHAnsi" w:hAnsiTheme="minorHAnsi"/>
          <w:sz w:val="28"/>
          <w:szCs w:val="28"/>
        </w:rPr>
        <w:t>i</w:t>
      </w:r>
      <w:r w:rsidRPr="002E7D6E">
        <w:rPr>
          <w:rFonts w:asciiTheme="minorHAnsi" w:hAnsiTheme="minorHAnsi"/>
          <w:sz w:val="28"/>
          <w:szCs w:val="28"/>
        </w:rPr>
        <w:t>ndividual</w:t>
      </w:r>
      <w:r w:rsidR="003526C1">
        <w:rPr>
          <w:rFonts w:asciiTheme="minorHAnsi" w:hAnsiTheme="minorHAnsi"/>
          <w:sz w:val="28"/>
          <w:szCs w:val="28"/>
        </w:rPr>
        <w:t xml:space="preserve">, </w:t>
      </w:r>
      <w:r w:rsidRPr="002E7D6E">
        <w:rPr>
          <w:rFonts w:asciiTheme="minorHAnsi" w:hAnsiTheme="minorHAnsi"/>
          <w:sz w:val="28"/>
          <w:szCs w:val="28"/>
        </w:rPr>
        <w:t xml:space="preserve">Differences is </w:t>
      </w:r>
      <w:r w:rsidR="008D482C">
        <w:rPr>
          <w:rFonts w:asciiTheme="minorHAnsi" w:hAnsiTheme="minorHAnsi"/>
          <w:sz w:val="28"/>
          <w:szCs w:val="28"/>
        </w:rPr>
        <w:t>w</w:t>
      </w:r>
      <w:r w:rsidRPr="002E7D6E">
        <w:rPr>
          <w:rFonts w:asciiTheme="minorHAnsi" w:hAnsiTheme="minorHAnsi"/>
          <w:sz w:val="28"/>
          <w:szCs w:val="28"/>
        </w:rPr>
        <w:t xml:space="preserve">hat </w:t>
      </w:r>
      <w:r w:rsidR="008D482C">
        <w:rPr>
          <w:rFonts w:asciiTheme="minorHAnsi" w:hAnsiTheme="minorHAnsi"/>
          <w:sz w:val="28"/>
          <w:szCs w:val="28"/>
        </w:rPr>
        <w:t>m</w:t>
      </w:r>
      <w:r w:rsidRPr="002E7D6E">
        <w:rPr>
          <w:rFonts w:asciiTheme="minorHAnsi" w:hAnsiTheme="minorHAnsi"/>
          <w:sz w:val="28"/>
          <w:szCs w:val="28"/>
        </w:rPr>
        <w:t xml:space="preserve">ean </w:t>
      </w:r>
      <w:r w:rsidR="008D482C">
        <w:rPr>
          <w:rFonts w:asciiTheme="minorHAnsi" w:hAnsiTheme="minorHAnsi"/>
          <w:sz w:val="28"/>
          <w:szCs w:val="28"/>
        </w:rPr>
        <w:t>w</w:t>
      </w:r>
      <w:r w:rsidRPr="002E7D6E">
        <w:rPr>
          <w:rFonts w:asciiTheme="minorHAnsi" w:hAnsiTheme="minorHAnsi"/>
          <w:sz w:val="28"/>
          <w:szCs w:val="28"/>
        </w:rPr>
        <w:t xml:space="preserve">hen </w:t>
      </w:r>
      <w:r w:rsidR="003446CF">
        <w:rPr>
          <w:rFonts w:asciiTheme="minorHAnsi" w:hAnsiTheme="minorHAnsi"/>
          <w:sz w:val="28"/>
          <w:szCs w:val="28"/>
        </w:rPr>
        <w:t>t</w:t>
      </w:r>
      <w:r w:rsidRPr="002E7D6E">
        <w:rPr>
          <w:rFonts w:asciiTheme="minorHAnsi" w:hAnsiTheme="minorHAnsi"/>
          <w:sz w:val="28"/>
          <w:szCs w:val="28"/>
        </w:rPr>
        <w:t xml:space="preserve">alk </w:t>
      </w:r>
      <w:r w:rsidR="003446CF">
        <w:rPr>
          <w:rFonts w:asciiTheme="minorHAnsi" w:hAnsiTheme="minorHAnsi"/>
          <w:sz w:val="28"/>
          <w:szCs w:val="28"/>
        </w:rPr>
        <w:t>a</w:t>
      </w:r>
      <w:r w:rsidRPr="002E7D6E">
        <w:rPr>
          <w:rFonts w:asciiTheme="minorHAnsi" w:hAnsiTheme="minorHAnsi"/>
          <w:sz w:val="28"/>
          <w:szCs w:val="28"/>
        </w:rPr>
        <w:t xml:space="preserve">bout </w:t>
      </w:r>
      <w:r w:rsidR="003446CF">
        <w:rPr>
          <w:rFonts w:asciiTheme="minorHAnsi" w:hAnsiTheme="minorHAnsi"/>
          <w:sz w:val="28"/>
          <w:szCs w:val="28"/>
        </w:rPr>
        <w:t>d</w:t>
      </w:r>
      <w:r w:rsidRPr="002E7D6E">
        <w:rPr>
          <w:rFonts w:asciiTheme="minorHAnsi" w:hAnsiTheme="minorHAnsi"/>
          <w:sz w:val="28"/>
          <w:szCs w:val="28"/>
        </w:rPr>
        <w:t>iversity.</w:t>
      </w:r>
      <w:r w:rsidR="007B3DDA">
        <w:rPr>
          <w:rFonts w:asciiTheme="minorHAnsi" w:hAnsiTheme="minorHAnsi"/>
          <w:sz w:val="28"/>
          <w:szCs w:val="28"/>
        </w:rPr>
        <w:t xml:space="preserve"> </w:t>
      </w:r>
      <w:r w:rsidR="00480250" w:rsidRPr="009D559A">
        <w:rPr>
          <w:rFonts w:asciiTheme="minorHAnsi" w:hAnsiTheme="minorHAnsi"/>
          <w:sz w:val="28"/>
          <w:szCs w:val="28"/>
        </w:rPr>
        <w:t>T</w:t>
      </w:r>
      <w:r w:rsidR="00CE1C26" w:rsidRPr="009D559A">
        <w:rPr>
          <w:rFonts w:asciiTheme="minorHAnsi" w:hAnsiTheme="minorHAnsi"/>
          <w:sz w:val="28"/>
          <w:szCs w:val="28"/>
        </w:rPr>
        <w:t>hrough integrating equality into the workplace, making every effort to end discrimination, establishing equal chances, and fostering positive working relationships between various individuals.</w:t>
      </w:r>
      <w:r w:rsidR="008A2072">
        <w:rPr>
          <w:rFonts w:asciiTheme="minorHAnsi" w:hAnsiTheme="minorHAnsi"/>
          <w:sz w:val="28"/>
          <w:szCs w:val="28"/>
        </w:rPr>
        <w:t xml:space="preserve"> </w:t>
      </w:r>
      <w:r w:rsidR="00D57066" w:rsidRPr="00EE58F3">
        <w:rPr>
          <w:rFonts w:asciiTheme="minorHAnsi" w:hAnsiTheme="minorHAnsi"/>
          <w:sz w:val="28"/>
          <w:szCs w:val="28"/>
        </w:rPr>
        <w:t>(</w:t>
      </w:r>
      <w:r w:rsidR="00D57066" w:rsidRPr="00EE58F3">
        <w:rPr>
          <w:rFonts w:asciiTheme="minorHAnsi" w:hAnsiTheme="minorHAnsi"/>
          <w:i/>
          <w:iCs/>
          <w:sz w:val="28"/>
          <w:szCs w:val="28"/>
        </w:rPr>
        <w:t>Equality and diversity - Home Office - GOV.UK</w:t>
      </w:r>
      <w:r w:rsidR="00EE58F3" w:rsidRPr="00EE58F3">
        <w:rPr>
          <w:rFonts w:asciiTheme="minorHAnsi" w:hAnsiTheme="minorHAnsi"/>
          <w:i/>
          <w:iCs/>
          <w:sz w:val="28"/>
          <w:szCs w:val="28"/>
        </w:rPr>
        <w:t>,2010</w:t>
      </w:r>
      <w:proofErr w:type="gramStart"/>
      <w:r w:rsidR="00AC6CDE" w:rsidRPr="00EE58F3">
        <w:rPr>
          <w:rFonts w:asciiTheme="minorHAnsi" w:hAnsiTheme="minorHAnsi"/>
          <w:i/>
          <w:iCs/>
          <w:sz w:val="28"/>
          <w:szCs w:val="28"/>
        </w:rPr>
        <w:t>,</w:t>
      </w:r>
      <w:r w:rsidR="00D57066" w:rsidRPr="00EE58F3">
        <w:rPr>
          <w:rFonts w:asciiTheme="minorHAnsi" w:hAnsiTheme="minorHAnsi"/>
          <w:sz w:val="28"/>
          <w:szCs w:val="28"/>
        </w:rPr>
        <w:t>)</w:t>
      </w:r>
      <w:r w:rsidR="008A2072">
        <w:rPr>
          <w:rFonts w:asciiTheme="minorHAnsi" w:hAnsiTheme="minorHAnsi"/>
          <w:sz w:val="28"/>
          <w:szCs w:val="28"/>
        </w:rPr>
        <w:t xml:space="preserve">  </w:t>
      </w:r>
      <w:r w:rsidR="00D14639" w:rsidRPr="008A2072">
        <w:rPr>
          <w:rFonts w:asciiTheme="minorHAnsi" w:hAnsiTheme="minorHAnsi"/>
          <w:sz w:val="28"/>
          <w:szCs w:val="28"/>
        </w:rPr>
        <w:t>Strong</w:t>
      </w:r>
      <w:proofErr w:type="gramEnd"/>
      <w:r w:rsidR="00D14639" w:rsidRPr="008A2072">
        <w:rPr>
          <w:rFonts w:asciiTheme="minorHAnsi" w:hAnsiTheme="minorHAnsi"/>
          <w:sz w:val="28"/>
          <w:szCs w:val="28"/>
        </w:rPr>
        <w:t xml:space="preserve"> commitment to equality and diversity includes maintaining respectful relationships across cultural differences in the workplace.</w:t>
      </w:r>
      <w:r w:rsidR="00C52AB2" w:rsidRPr="008A2072">
        <w:rPr>
          <w:rFonts w:asciiTheme="minorHAnsi" w:hAnsiTheme="minorHAnsi"/>
          <w:sz w:val="28"/>
          <w:szCs w:val="28"/>
        </w:rPr>
        <w:t xml:space="preserve"> </w:t>
      </w:r>
      <w:r w:rsidR="00007AF8" w:rsidRPr="008A2072">
        <w:rPr>
          <w:rFonts w:asciiTheme="minorHAnsi" w:hAnsiTheme="minorHAnsi"/>
          <w:sz w:val="28"/>
          <w:szCs w:val="28"/>
        </w:rPr>
        <w:t>Equal wages and living conditions are also part of the egalitarian equality theory. Therefore, equality does not imply that all men should be treated equally in every respect. This is not what equality means. In a broader sense, equality denotes that there should be no discrimination between individuals on the basis of caste, colour, creed, place of birth, or race; that all individuals should be given equal opportunity for making progress in accordance with their natural faculties and capabilities; and that there should be no privileged class in the society.</w:t>
      </w:r>
      <w:r w:rsidR="00A36414" w:rsidRPr="008A2072">
        <w:rPr>
          <w:rFonts w:asciiTheme="minorHAnsi" w:hAnsiTheme="minorHAnsi"/>
          <w:sz w:val="28"/>
          <w:szCs w:val="28"/>
        </w:rPr>
        <w:t xml:space="preserve"> </w:t>
      </w:r>
      <w:r w:rsidR="001337D1" w:rsidRPr="008A2072">
        <w:rPr>
          <w:rFonts w:asciiTheme="minorHAnsi" w:hAnsiTheme="minorHAnsi"/>
          <w:sz w:val="28"/>
          <w:szCs w:val="28"/>
        </w:rPr>
        <w:t>Diversity and equ</w:t>
      </w:r>
      <w:r w:rsidR="00680128" w:rsidRPr="008A2072">
        <w:rPr>
          <w:rFonts w:asciiTheme="minorHAnsi" w:hAnsiTheme="minorHAnsi"/>
          <w:sz w:val="28"/>
          <w:szCs w:val="28"/>
        </w:rPr>
        <w:t>ality</w:t>
      </w:r>
      <w:r w:rsidR="001337D1" w:rsidRPr="008A2072">
        <w:rPr>
          <w:rFonts w:asciiTheme="minorHAnsi" w:hAnsiTheme="minorHAnsi"/>
          <w:sz w:val="28"/>
          <w:szCs w:val="28"/>
        </w:rPr>
        <w:t xml:space="preserve"> are good for business, good for people, and good for communities.</w:t>
      </w:r>
      <w:r w:rsidR="00827BD6" w:rsidRPr="008A2072">
        <w:rPr>
          <w:rFonts w:asciiTheme="minorHAnsi" w:hAnsiTheme="minorHAnsi"/>
          <w:sz w:val="28"/>
          <w:szCs w:val="28"/>
        </w:rPr>
        <w:t>(</w:t>
      </w:r>
      <w:proofErr w:type="spellStart"/>
      <w:r w:rsidR="00827BD6" w:rsidRPr="008A2072">
        <w:rPr>
          <w:rFonts w:asciiTheme="minorHAnsi" w:hAnsiTheme="minorHAnsi"/>
          <w:sz w:val="28"/>
          <w:szCs w:val="28"/>
        </w:rPr>
        <w:t>Mionescu</w:t>
      </w:r>
      <w:proofErr w:type="spellEnd"/>
      <w:r w:rsidR="00827BD6" w:rsidRPr="008A2072">
        <w:rPr>
          <w:rFonts w:asciiTheme="minorHAnsi" w:hAnsiTheme="minorHAnsi"/>
          <w:sz w:val="28"/>
          <w:szCs w:val="28"/>
        </w:rPr>
        <w:t xml:space="preserve">, 2020) </w:t>
      </w:r>
    </w:p>
    <w:p w14:paraId="3848B02C" w14:textId="60034457" w:rsidR="006A33CB" w:rsidRPr="00680128" w:rsidRDefault="006A33CB">
      <w:pPr>
        <w:rPr>
          <w:sz w:val="28"/>
          <w:szCs w:val="28"/>
        </w:rPr>
      </w:pPr>
    </w:p>
    <w:p w14:paraId="00383F7E" w14:textId="77777777" w:rsidR="006A33CB" w:rsidRDefault="006A33CB">
      <w:pPr>
        <w:rPr>
          <w:sz w:val="28"/>
          <w:szCs w:val="28"/>
          <w:u w:val="single"/>
        </w:rPr>
      </w:pPr>
    </w:p>
    <w:p w14:paraId="5671826B" w14:textId="77777777" w:rsidR="006A33CB" w:rsidRDefault="006A33CB">
      <w:pPr>
        <w:rPr>
          <w:sz w:val="28"/>
          <w:szCs w:val="28"/>
          <w:u w:val="single"/>
        </w:rPr>
      </w:pPr>
    </w:p>
    <w:p w14:paraId="695BFB7D" w14:textId="77777777" w:rsidR="006A33CB" w:rsidRDefault="006A33CB">
      <w:pPr>
        <w:rPr>
          <w:sz w:val="28"/>
          <w:szCs w:val="28"/>
          <w:u w:val="single"/>
        </w:rPr>
      </w:pPr>
    </w:p>
    <w:p w14:paraId="7824E388" w14:textId="77777777" w:rsidR="006F673F" w:rsidRDefault="006F673F" w:rsidP="003A055C">
      <w:pPr>
        <w:rPr>
          <w:b/>
          <w:bCs/>
          <w:sz w:val="32"/>
          <w:szCs w:val="32"/>
          <w:u w:val="single"/>
        </w:rPr>
      </w:pPr>
    </w:p>
    <w:p w14:paraId="55A5681C" w14:textId="77777777" w:rsidR="006F673F" w:rsidRDefault="006F673F" w:rsidP="003A055C">
      <w:pPr>
        <w:rPr>
          <w:b/>
          <w:bCs/>
          <w:sz w:val="32"/>
          <w:szCs w:val="32"/>
          <w:u w:val="single"/>
        </w:rPr>
      </w:pPr>
    </w:p>
    <w:p w14:paraId="6C656BFE" w14:textId="77777777" w:rsidR="006F673F" w:rsidRDefault="006F673F" w:rsidP="003A055C">
      <w:pPr>
        <w:rPr>
          <w:b/>
          <w:bCs/>
          <w:sz w:val="32"/>
          <w:szCs w:val="32"/>
          <w:u w:val="single"/>
        </w:rPr>
      </w:pPr>
    </w:p>
    <w:p w14:paraId="5FCBE297" w14:textId="77777777" w:rsidR="006F673F" w:rsidRDefault="006F673F" w:rsidP="003A055C">
      <w:pPr>
        <w:rPr>
          <w:b/>
          <w:bCs/>
          <w:sz w:val="32"/>
          <w:szCs w:val="32"/>
          <w:u w:val="single"/>
        </w:rPr>
      </w:pPr>
    </w:p>
    <w:p w14:paraId="5FE54868" w14:textId="09ECE2F7" w:rsidR="009A1E52" w:rsidRPr="00422B08" w:rsidRDefault="009A1E52" w:rsidP="003A055C">
      <w:pPr>
        <w:rPr>
          <w:b/>
          <w:bCs/>
          <w:sz w:val="32"/>
          <w:szCs w:val="32"/>
          <w:u w:val="single"/>
        </w:rPr>
      </w:pPr>
      <w:r w:rsidRPr="00422B08">
        <w:rPr>
          <w:b/>
          <w:bCs/>
          <w:sz w:val="32"/>
          <w:szCs w:val="32"/>
          <w:u w:val="single"/>
        </w:rPr>
        <w:t xml:space="preserve">Performance and </w:t>
      </w:r>
      <w:r w:rsidR="00422B08" w:rsidRPr="00422B08">
        <w:rPr>
          <w:b/>
          <w:bCs/>
          <w:sz w:val="32"/>
          <w:szCs w:val="32"/>
          <w:u w:val="single"/>
        </w:rPr>
        <w:t>R</w:t>
      </w:r>
      <w:r w:rsidRPr="00422B08">
        <w:rPr>
          <w:b/>
          <w:bCs/>
          <w:sz w:val="32"/>
          <w:szCs w:val="32"/>
          <w:u w:val="single"/>
        </w:rPr>
        <w:t>ecognition</w:t>
      </w:r>
    </w:p>
    <w:p w14:paraId="1064CCB0" w14:textId="77777777" w:rsidR="006A33CB" w:rsidRDefault="006A33CB">
      <w:pPr>
        <w:rPr>
          <w:sz w:val="28"/>
          <w:szCs w:val="28"/>
          <w:u w:val="single"/>
        </w:rPr>
      </w:pPr>
    </w:p>
    <w:p w14:paraId="7C48489F" w14:textId="77777777" w:rsidR="00F02838" w:rsidRDefault="00F02838">
      <w:pPr>
        <w:pStyle w:val="muitypography-root"/>
        <w:wordWrap w:val="0"/>
        <w:divId w:val="1630281442"/>
        <w:rPr>
          <w:sz w:val="28"/>
          <w:szCs w:val="28"/>
        </w:rPr>
      </w:pPr>
    </w:p>
    <w:p w14:paraId="7D7034F3" w14:textId="4F0661A8" w:rsidR="008E0B37" w:rsidRPr="00EB07C4" w:rsidRDefault="00F02838">
      <w:pPr>
        <w:pStyle w:val="muitypography-root"/>
        <w:wordWrap w:val="0"/>
        <w:divId w:val="1630281442"/>
        <w:rPr>
          <w:rFonts w:asciiTheme="minorHAnsi" w:hAnsiTheme="minorHAnsi"/>
          <w:sz w:val="28"/>
          <w:szCs w:val="28"/>
        </w:rPr>
      </w:pPr>
      <w:r w:rsidRPr="002A41C3">
        <w:rPr>
          <w:rFonts w:asciiTheme="minorHAnsi" w:hAnsiTheme="minorHAnsi"/>
          <w:sz w:val="28"/>
          <w:szCs w:val="28"/>
        </w:rPr>
        <w:t>Job performance may be greatly improved by the use of recognition in the workplace. In addition, recognition has evolved into an important component of effective management.</w:t>
      </w:r>
      <w:r w:rsidR="0096423B" w:rsidRPr="0096423B">
        <w:rPr>
          <w:rFonts w:asciiTheme="minorHAnsi" w:hAnsiTheme="minorHAnsi"/>
          <w:sz w:val="28"/>
          <w:szCs w:val="28"/>
        </w:rPr>
        <w:t xml:space="preserve"> Because of the psychological impact that recognition has on people, the vast majority of workers have the desire to be recognised for the efforts they put into their jobs by those in authority positions over them. In order for the business to be successful and for the teams to provide their best performances, it is essential to build an environment in which the employees feel valued and in which positive reinforcement is continuously delivered.</w:t>
      </w:r>
      <w:r w:rsidR="007175FF">
        <w:rPr>
          <w:rFonts w:asciiTheme="minorHAnsi" w:hAnsiTheme="minorHAnsi"/>
          <w:sz w:val="28"/>
          <w:szCs w:val="28"/>
        </w:rPr>
        <w:t xml:space="preserve"> </w:t>
      </w:r>
      <w:r w:rsidR="00696783">
        <w:rPr>
          <w:rFonts w:asciiTheme="minorHAnsi" w:hAnsiTheme="minorHAnsi"/>
          <w:sz w:val="28"/>
          <w:szCs w:val="28"/>
        </w:rPr>
        <w:t>(Hill,1997</w:t>
      </w:r>
      <w:proofErr w:type="gramStart"/>
      <w:r w:rsidR="00696783">
        <w:rPr>
          <w:rFonts w:asciiTheme="minorHAnsi" w:hAnsiTheme="minorHAnsi"/>
          <w:sz w:val="28"/>
          <w:szCs w:val="28"/>
        </w:rPr>
        <w:t>)</w:t>
      </w:r>
      <w:r w:rsidR="00EB07C4">
        <w:rPr>
          <w:rFonts w:asciiTheme="minorHAnsi" w:hAnsiTheme="minorHAnsi"/>
          <w:sz w:val="28"/>
          <w:szCs w:val="28"/>
        </w:rPr>
        <w:t xml:space="preserve">  </w:t>
      </w:r>
      <w:r w:rsidR="002B3A61" w:rsidRPr="002A41C3">
        <w:rPr>
          <w:rFonts w:asciiTheme="minorHAnsi" w:hAnsiTheme="minorHAnsi"/>
          <w:sz w:val="28"/>
          <w:szCs w:val="28"/>
        </w:rPr>
        <w:t>Employees</w:t>
      </w:r>
      <w:proofErr w:type="gramEnd"/>
      <w:r w:rsidR="002B3A61" w:rsidRPr="002A41C3">
        <w:rPr>
          <w:rFonts w:asciiTheme="minorHAnsi" w:hAnsiTheme="minorHAnsi"/>
          <w:sz w:val="28"/>
          <w:szCs w:val="28"/>
        </w:rPr>
        <w:t xml:space="preserve"> who are aware that their contributions are appreciated are more likely to take ownership of their work, strive for perfection, and never accept mediocrity in their performance. </w:t>
      </w:r>
      <w:proofErr w:type="spellStart"/>
      <w:r w:rsidR="002B3A61" w:rsidRPr="002A41C3">
        <w:rPr>
          <w:rFonts w:asciiTheme="minorHAnsi" w:hAnsiTheme="minorHAnsi"/>
          <w:sz w:val="28"/>
          <w:szCs w:val="28"/>
        </w:rPr>
        <w:t>CoreCentive</w:t>
      </w:r>
      <w:proofErr w:type="spellEnd"/>
      <w:r w:rsidR="002B3A61" w:rsidRPr="002A41C3">
        <w:rPr>
          <w:rFonts w:asciiTheme="minorHAnsi" w:hAnsiTheme="minorHAnsi"/>
          <w:sz w:val="28"/>
          <w:szCs w:val="28"/>
        </w:rPr>
        <w:t xml:space="preserve"> is aware of both this value and the cost that businesses incur when they fail to realise it</w:t>
      </w:r>
      <w:r w:rsidR="007175FF">
        <w:rPr>
          <w:rFonts w:asciiTheme="minorHAnsi" w:hAnsiTheme="minorHAnsi"/>
          <w:sz w:val="28"/>
          <w:szCs w:val="28"/>
        </w:rPr>
        <w:t>.</w:t>
      </w:r>
    </w:p>
    <w:p w14:paraId="426AEC7B" w14:textId="427B4ABC" w:rsidR="006A33CB" w:rsidRPr="002B3A61" w:rsidRDefault="006A33CB">
      <w:pPr>
        <w:rPr>
          <w:sz w:val="28"/>
          <w:szCs w:val="28"/>
        </w:rPr>
      </w:pPr>
    </w:p>
    <w:p w14:paraId="469F205B" w14:textId="77777777" w:rsidR="006A33CB" w:rsidRDefault="006A33CB">
      <w:pPr>
        <w:rPr>
          <w:sz w:val="28"/>
          <w:szCs w:val="28"/>
          <w:u w:val="single"/>
        </w:rPr>
      </w:pPr>
    </w:p>
    <w:p w14:paraId="320DFAF9" w14:textId="77777777" w:rsidR="006A33CB" w:rsidRDefault="006A33CB">
      <w:pPr>
        <w:rPr>
          <w:sz w:val="28"/>
          <w:szCs w:val="28"/>
          <w:u w:val="single"/>
        </w:rPr>
      </w:pPr>
    </w:p>
    <w:p w14:paraId="27426560" w14:textId="77777777" w:rsidR="00B3352A" w:rsidRDefault="00B3352A">
      <w:pPr>
        <w:rPr>
          <w:sz w:val="28"/>
          <w:szCs w:val="28"/>
          <w:u w:val="single"/>
        </w:rPr>
      </w:pPr>
    </w:p>
    <w:p w14:paraId="2C54D474" w14:textId="77777777" w:rsidR="00B3352A" w:rsidRDefault="00B3352A">
      <w:pPr>
        <w:rPr>
          <w:sz w:val="28"/>
          <w:szCs w:val="28"/>
          <w:u w:val="single"/>
        </w:rPr>
      </w:pPr>
    </w:p>
    <w:p w14:paraId="787D00CC" w14:textId="77777777" w:rsidR="00DE5637" w:rsidRDefault="00DE5637" w:rsidP="007E3BFD">
      <w:pPr>
        <w:rPr>
          <w:sz w:val="28"/>
          <w:szCs w:val="28"/>
          <w:u w:val="single"/>
        </w:rPr>
      </w:pPr>
    </w:p>
    <w:p w14:paraId="53A7056E" w14:textId="77777777" w:rsidR="00DE5637" w:rsidRDefault="00DE5637" w:rsidP="007E3BFD">
      <w:pPr>
        <w:rPr>
          <w:sz w:val="28"/>
          <w:szCs w:val="28"/>
          <w:u w:val="single"/>
        </w:rPr>
      </w:pPr>
    </w:p>
    <w:p w14:paraId="05F7E726" w14:textId="77777777" w:rsidR="00DE5637" w:rsidRDefault="00DE5637" w:rsidP="007E3BFD">
      <w:pPr>
        <w:rPr>
          <w:sz w:val="28"/>
          <w:szCs w:val="28"/>
          <w:u w:val="single"/>
        </w:rPr>
      </w:pPr>
    </w:p>
    <w:p w14:paraId="3C88CE15" w14:textId="77777777" w:rsidR="00DE5637" w:rsidRDefault="00DE5637" w:rsidP="007E3BFD">
      <w:pPr>
        <w:rPr>
          <w:sz w:val="28"/>
          <w:szCs w:val="28"/>
          <w:u w:val="single"/>
        </w:rPr>
      </w:pPr>
    </w:p>
    <w:p w14:paraId="0AE61BA5" w14:textId="77777777" w:rsidR="00DE5637" w:rsidRDefault="00DE5637" w:rsidP="007E3BFD">
      <w:pPr>
        <w:rPr>
          <w:sz w:val="28"/>
          <w:szCs w:val="28"/>
          <w:u w:val="single"/>
        </w:rPr>
      </w:pPr>
    </w:p>
    <w:p w14:paraId="1E7A4425" w14:textId="77777777" w:rsidR="00DE5637" w:rsidRDefault="00DE5637" w:rsidP="007E3BFD">
      <w:pPr>
        <w:rPr>
          <w:sz w:val="28"/>
          <w:szCs w:val="28"/>
          <w:u w:val="single"/>
        </w:rPr>
      </w:pPr>
    </w:p>
    <w:p w14:paraId="169957A1" w14:textId="77777777" w:rsidR="00DE5637" w:rsidRDefault="00DE5637" w:rsidP="007E3BFD">
      <w:pPr>
        <w:rPr>
          <w:sz w:val="28"/>
          <w:szCs w:val="28"/>
          <w:u w:val="single"/>
        </w:rPr>
      </w:pPr>
    </w:p>
    <w:p w14:paraId="337C8558" w14:textId="539502CD" w:rsidR="00B3352A" w:rsidRPr="003C033E" w:rsidRDefault="00B3352A" w:rsidP="007E3BFD">
      <w:pPr>
        <w:rPr>
          <w:b/>
          <w:bCs/>
          <w:sz w:val="28"/>
          <w:szCs w:val="28"/>
          <w:u w:val="single"/>
        </w:rPr>
      </w:pPr>
      <w:r w:rsidRPr="003C033E">
        <w:rPr>
          <w:b/>
          <w:bCs/>
          <w:sz w:val="28"/>
          <w:szCs w:val="28"/>
          <w:u w:val="single"/>
        </w:rPr>
        <w:lastRenderedPageBreak/>
        <w:t>Training and developing</w:t>
      </w:r>
    </w:p>
    <w:p w14:paraId="46EBD243" w14:textId="60DC406C" w:rsidR="005050CD" w:rsidRPr="00863B5F" w:rsidRDefault="00A63D85" w:rsidP="00DA0AF8">
      <w:pPr>
        <w:pStyle w:val="muitypography-root"/>
        <w:wordWrap w:val="0"/>
        <w:divId w:val="591202515"/>
        <w:rPr>
          <w:rFonts w:asciiTheme="minorHAnsi" w:hAnsiTheme="minorHAnsi"/>
          <w:sz w:val="28"/>
          <w:szCs w:val="28"/>
        </w:rPr>
      </w:pPr>
      <w:r w:rsidRPr="00A63D85">
        <w:rPr>
          <w:rFonts w:asciiTheme="minorHAnsi" w:hAnsiTheme="minorHAnsi"/>
          <w:sz w:val="28"/>
          <w:szCs w:val="28"/>
        </w:rPr>
        <w:t>Training and development programmes are instructional activities carried out by an organisation with the goal of enhancing an individual's or group's performance on the job.</w:t>
      </w:r>
      <w:r w:rsidR="00AC1678">
        <w:rPr>
          <w:rFonts w:asciiTheme="minorHAnsi" w:hAnsiTheme="minorHAnsi"/>
          <w:sz w:val="28"/>
          <w:szCs w:val="28"/>
        </w:rPr>
        <w:t xml:space="preserve">  </w:t>
      </w:r>
      <w:r w:rsidR="009660FE" w:rsidRPr="00122693">
        <w:rPr>
          <w:rFonts w:asciiTheme="minorHAnsi" w:hAnsiTheme="minorHAnsi"/>
          <w:sz w:val="28"/>
          <w:szCs w:val="28"/>
        </w:rPr>
        <w:t>Along with other activities, professional training is a part of a large and long-lasting process called "permanent education." Permanent education takes place throughout active life and brings together all forms of training in order to exercise a professional activity in good conditions.</w:t>
      </w:r>
      <w:r w:rsidR="00DA0AF8">
        <w:rPr>
          <w:rFonts w:asciiTheme="minorHAnsi" w:hAnsiTheme="minorHAnsi"/>
          <w:sz w:val="28"/>
          <w:szCs w:val="28"/>
        </w:rPr>
        <w:t xml:space="preserve">  </w:t>
      </w:r>
      <w:proofErr w:type="spellStart"/>
      <w:r w:rsidR="00460582">
        <w:rPr>
          <w:rFonts w:asciiTheme="minorHAnsi" w:hAnsiTheme="minorHAnsi"/>
          <w:sz w:val="28"/>
          <w:szCs w:val="28"/>
        </w:rPr>
        <w:t>Acording</w:t>
      </w:r>
      <w:proofErr w:type="spellEnd"/>
      <w:r w:rsidR="00460582">
        <w:rPr>
          <w:rFonts w:asciiTheme="minorHAnsi" w:hAnsiTheme="minorHAnsi"/>
          <w:sz w:val="28"/>
          <w:szCs w:val="28"/>
        </w:rPr>
        <w:t xml:space="preserve"> to </w:t>
      </w:r>
      <w:proofErr w:type="spellStart"/>
      <w:r w:rsidR="00AE6675">
        <w:rPr>
          <w:rFonts w:asciiTheme="minorHAnsi" w:hAnsiTheme="minorHAnsi"/>
          <w:sz w:val="28"/>
          <w:szCs w:val="28"/>
        </w:rPr>
        <w:t>Otawwa</w:t>
      </w:r>
      <w:proofErr w:type="spellEnd"/>
      <w:r w:rsidR="00AE6675">
        <w:rPr>
          <w:rFonts w:asciiTheme="minorHAnsi" w:hAnsiTheme="minorHAnsi"/>
          <w:sz w:val="28"/>
          <w:szCs w:val="28"/>
        </w:rPr>
        <w:t xml:space="preserve"> </w:t>
      </w:r>
      <w:r w:rsidR="005D5717">
        <w:rPr>
          <w:rFonts w:asciiTheme="minorHAnsi" w:hAnsiTheme="minorHAnsi"/>
          <w:sz w:val="28"/>
          <w:szCs w:val="28"/>
        </w:rPr>
        <w:t xml:space="preserve">University </w:t>
      </w:r>
      <w:r w:rsidR="00AE6675">
        <w:rPr>
          <w:rFonts w:asciiTheme="minorHAnsi" w:hAnsiTheme="minorHAnsi"/>
          <w:sz w:val="28"/>
          <w:szCs w:val="28"/>
        </w:rPr>
        <w:t>(</w:t>
      </w:r>
      <w:r w:rsidR="0038595C">
        <w:rPr>
          <w:rFonts w:asciiTheme="minorHAnsi" w:hAnsiTheme="minorHAnsi"/>
          <w:sz w:val="28"/>
          <w:szCs w:val="28"/>
        </w:rPr>
        <w:t>2021</w:t>
      </w:r>
      <w:r w:rsidR="00DA0AF8">
        <w:rPr>
          <w:rFonts w:asciiTheme="minorHAnsi" w:hAnsiTheme="minorHAnsi"/>
          <w:sz w:val="28"/>
          <w:szCs w:val="28"/>
        </w:rPr>
        <w:t xml:space="preserve">) </w:t>
      </w:r>
      <w:r w:rsidR="005050CD" w:rsidRPr="00863B5F">
        <w:rPr>
          <w:rFonts w:asciiTheme="minorHAnsi" w:hAnsiTheme="minorHAnsi"/>
          <w:sz w:val="28"/>
          <w:szCs w:val="28"/>
        </w:rPr>
        <w:t xml:space="preserve">Sales and profits may be increased by four times for organisations that prioritise employee engagement compared to those who don't train and develop their skills. </w:t>
      </w:r>
      <w:r w:rsidR="00DA0AF8">
        <w:rPr>
          <w:rFonts w:asciiTheme="minorHAnsi" w:hAnsiTheme="minorHAnsi"/>
          <w:sz w:val="28"/>
          <w:szCs w:val="28"/>
        </w:rPr>
        <w:t xml:space="preserve">  </w:t>
      </w:r>
      <w:r w:rsidR="005050CD" w:rsidRPr="00863B5F">
        <w:rPr>
          <w:rFonts w:asciiTheme="minorHAnsi" w:hAnsiTheme="minorHAnsi"/>
          <w:sz w:val="28"/>
          <w:szCs w:val="28"/>
        </w:rPr>
        <w:t>While employee retention is a major challenge for businesses, outstanding employees can be kept by offering them chances for professional growth. Training and development programmes have become so important to businesses that they are often used as a selling element when trying to attract top talent.</w:t>
      </w:r>
    </w:p>
    <w:p w14:paraId="71292CAB" w14:textId="5FEE336C" w:rsidR="00F14779" w:rsidRDefault="00F14779" w:rsidP="00C11551">
      <w:pPr>
        <w:pStyle w:val="muitypography-root"/>
        <w:wordWrap w:val="0"/>
        <w:divId w:val="591202515"/>
        <w:rPr>
          <w:rFonts w:asciiTheme="minorHAnsi" w:hAnsiTheme="minorHAnsi"/>
          <w:sz w:val="28"/>
          <w:szCs w:val="28"/>
        </w:rPr>
      </w:pPr>
    </w:p>
    <w:p w14:paraId="46EDD262" w14:textId="77777777" w:rsidR="009660FE" w:rsidRPr="0023686F" w:rsidRDefault="009660FE" w:rsidP="004878EA">
      <w:pPr>
        <w:pStyle w:val="muitypography-root"/>
        <w:wordWrap w:val="0"/>
        <w:divId w:val="591202515"/>
        <w:rPr>
          <w:rFonts w:asciiTheme="minorHAnsi" w:hAnsiTheme="minorHAnsi"/>
          <w:sz w:val="17"/>
          <w:szCs w:val="17"/>
        </w:rPr>
      </w:pPr>
    </w:p>
    <w:p w14:paraId="26750046" w14:textId="77777777" w:rsidR="00F10504" w:rsidRDefault="00F10504">
      <w:pPr>
        <w:rPr>
          <w:sz w:val="28"/>
          <w:szCs w:val="28"/>
          <w:u w:val="single"/>
        </w:rPr>
      </w:pPr>
    </w:p>
    <w:p w14:paraId="7936C7D1" w14:textId="77777777" w:rsidR="00F10504" w:rsidRDefault="00F10504">
      <w:pPr>
        <w:rPr>
          <w:sz w:val="28"/>
          <w:szCs w:val="28"/>
          <w:u w:val="single"/>
        </w:rPr>
      </w:pPr>
    </w:p>
    <w:p w14:paraId="240B4F53" w14:textId="77777777" w:rsidR="00F10504" w:rsidRDefault="00F10504">
      <w:pPr>
        <w:rPr>
          <w:sz w:val="28"/>
          <w:szCs w:val="28"/>
          <w:u w:val="single"/>
        </w:rPr>
      </w:pPr>
    </w:p>
    <w:p w14:paraId="47813B14" w14:textId="77777777" w:rsidR="00F10504" w:rsidRDefault="00F10504">
      <w:pPr>
        <w:rPr>
          <w:sz w:val="28"/>
          <w:szCs w:val="28"/>
          <w:u w:val="single"/>
        </w:rPr>
      </w:pPr>
    </w:p>
    <w:p w14:paraId="5ECF45CB" w14:textId="77777777" w:rsidR="00F10504" w:rsidRDefault="00F10504">
      <w:pPr>
        <w:rPr>
          <w:sz w:val="28"/>
          <w:szCs w:val="28"/>
          <w:u w:val="single"/>
        </w:rPr>
      </w:pPr>
    </w:p>
    <w:p w14:paraId="5BA17DCE" w14:textId="77777777" w:rsidR="00F10504" w:rsidRDefault="00F10504">
      <w:pPr>
        <w:rPr>
          <w:sz w:val="28"/>
          <w:szCs w:val="28"/>
          <w:u w:val="single"/>
        </w:rPr>
      </w:pPr>
    </w:p>
    <w:p w14:paraId="663E9214" w14:textId="77777777" w:rsidR="00F10504" w:rsidRDefault="00F10504">
      <w:pPr>
        <w:rPr>
          <w:sz w:val="28"/>
          <w:szCs w:val="28"/>
          <w:u w:val="single"/>
        </w:rPr>
      </w:pPr>
    </w:p>
    <w:p w14:paraId="31CAEAC8" w14:textId="77777777" w:rsidR="00F10504" w:rsidRDefault="00F10504">
      <w:pPr>
        <w:rPr>
          <w:sz w:val="28"/>
          <w:szCs w:val="28"/>
          <w:u w:val="single"/>
        </w:rPr>
      </w:pPr>
    </w:p>
    <w:p w14:paraId="51894256" w14:textId="77777777" w:rsidR="00F10504" w:rsidRDefault="00F10504">
      <w:pPr>
        <w:rPr>
          <w:sz w:val="28"/>
          <w:szCs w:val="28"/>
          <w:u w:val="single"/>
        </w:rPr>
      </w:pPr>
    </w:p>
    <w:p w14:paraId="5C83A2FB" w14:textId="77777777" w:rsidR="00F10504" w:rsidRDefault="00F10504">
      <w:pPr>
        <w:rPr>
          <w:sz w:val="28"/>
          <w:szCs w:val="28"/>
          <w:u w:val="single"/>
        </w:rPr>
      </w:pPr>
    </w:p>
    <w:p w14:paraId="2EDDCCDB" w14:textId="77777777" w:rsidR="00F10504" w:rsidRDefault="00F10504">
      <w:pPr>
        <w:rPr>
          <w:sz w:val="28"/>
          <w:szCs w:val="28"/>
          <w:u w:val="single"/>
        </w:rPr>
      </w:pPr>
    </w:p>
    <w:p w14:paraId="23BA9752" w14:textId="77777777" w:rsidR="00C00E1B" w:rsidRDefault="00C00E1B" w:rsidP="007E3BFD">
      <w:pPr>
        <w:rPr>
          <w:b/>
          <w:bCs/>
          <w:sz w:val="28"/>
          <w:szCs w:val="28"/>
          <w:u w:val="single"/>
        </w:rPr>
      </w:pPr>
    </w:p>
    <w:p w14:paraId="501BA099" w14:textId="77777777" w:rsidR="002A5E79" w:rsidRDefault="002A5E79" w:rsidP="007E3BFD">
      <w:pPr>
        <w:rPr>
          <w:b/>
          <w:bCs/>
          <w:sz w:val="28"/>
          <w:szCs w:val="28"/>
          <w:u w:val="single"/>
        </w:rPr>
      </w:pPr>
    </w:p>
    <w:p w14:paraId="46B45870" w14:textId="47BA45FC" w:rsidR="00F10504" w:rsidRPr="003C033E" w:rsidRDefault="00F10504" w:rsidP="007E3BFD">
      <w:pPr>
        <w:rPr>
          <w:b/>
          <w:bCs/>
          <w:sz w:val="28"/>
          <w:szCs w:val="28"/>
          <w:u w:val="single"/>
        </w:rPr>
      </w:pPr>
      <w:r w:rsidRPr="003C033E">
        <w:rPr>
          <w:b/>
          <w:bCs/>
          <w:sz w:val="28"/>
          <w:szCs w:val="28"/>
          <w:u w:val="single"/>
        </w:rPr>
        <w:lastRenderedPageBreak/>
        <w:t>Flexi-working</w:t>
      </w:r>
    </w:p>
    <w:p w14:paraId="54CDB151" w14:textId="77777777" w:rsidR="000E1741" w:rsidRPr="00B050B0" w:rsidRDefault="009A0AF3">
      <w:pPr>
        <w:pStyle w:val="NormalWeb"/>
        <w:divId w:val="1232159075"/>
        <w:rPr>
          <w:rFonts w:asciiTheme="minorHAnsi" w:hAnsiTheme="minorHAnsi"/>
          <w:sz w:val="28"/>
          <w:szCs w:val="28"/>
        </w:rPr>
      </w:pPr>
      <w:r w:rsidRPr="00B050B0">
        <w:rPr>
          <w:rFonts w:asciiTheme="minorHAnsi" w:hAnsiTheme="minorHAnsi"/>
          <w:sz w:val="28"/>
          <w:szCs w:val="28"/>
        </w:rPr>
        <w:t xml:space="preserve">Flexible working refers to any working pattern that employees may modify to better fit their own requirements. </w:t>
      </w:r>
      <w:r w:rsidR="00925490" w:rsidRPr="00B050B0">
        <w:rPr>
          <w:rFonts w:asciiTheme="minorHAnsi" w:hAnsiTheme="minorHAnsi"/>
          <w:sz w:val="28"/>
          <w:szCs w:val="28"/>
        </w:rPr>
        <w:t xml:space="preserve">According </w:t>
      </w:r>
      <w:r w:rsidR="000875E8" w:rsidRPr="00B050B0">
        <w:rPr>
          <w:rFonts w:asciiTheme="minorHAnsi" w:hAnsiTheme="minorHAnsi"/>
          <w:sz w:val="28"/>
          <w:szCs w:val="28"/>
        </w:rPr>
        <w:t xml:space="preserve">to GOV </w:t>
      </w:r>
      <w:proofErr w:type="spellStart"/>
      <w:r w:rsidR="000875E8" w:rsidRPr="00B050B0">
        <w:rPr>
          <w:rFonts w:asciiTheme="minorHAnsi" w:hAnsiTheme="minorHAnsi"/>
          <w:sz w:val="28"/>
          <w:szCs w:val="28"/>
        </w:rPr>
        <w:t>Uk</w:t>
      </w:r>
      <w:proofErr w:type="spellEnd"/>
      <w:r w:rsidR="00D6574F" w:rsidRPr="00B050B0">
        <w:rPr>
          <w:rFonts w:asciiTheme="minorHAnsi" w:hAnsiTheme="minorHAnsi"/>
          <w:sz w:val="28"/>
          <w:szCs w:val="28"/>
        </w:rPr>
        <w:t xml:space="preserve"> </w:t>
      </w:r>
      <w:r w:rsidR="00882E3F" w:rsidRPr="00B050B0">
        <w:rPr>
          <w:rFonts w:asciiTheme="minorHAnsi" w:hAnsiTheme="minorHAnsi"/>
          <w:sz w:val="28"/>
          <w:szCs w:val="28"/>
        </w:rPr>
        <w:t>(2010)</w:t>
      </w:r>
      <w:r w:rsidR="00D31E4E" w:rsidRPr="00B050B0">
        <w:rPr>
          <w:rFonts w:asciiTheme="minorHAnsi" w:hAnsiTheme="minorHAnsi"/>
          <w:sz w:val="28"/>
          <w:szCs w:val="28"/>
        </w:rPr>
        <w:t xml:space="preserve"> </w:t>
      </w:r>
      <w:proofErr w:type="spellStart"/>
      <w:r w:rsidR="00803053" w:rsidRPr="00B050B0">
        <w:rPr>
          <w:rFonts w:asciiTheme="minorHAnsi" w:hAnsiTheme="minorHAnsi"/>
          <w:sz w:val="28"/>
          <w:szCs w:val="28"/>
        </w:rPr>
        <w:t>flex</w:t>
      </w:r>
      <w:r w:rsidR="00D31E4E" w:rsidRPr="00B050B0">
        <w:rPr>
          <w:rFonts w:asciiTheme="minorHAnsi" w:hAnsiTheme="minorHAnsi"/>
          <w:sz w:val="28"/>
          <w:szCs w:val="28"/>
        </w:rPr>
        <w:t>is</w:t>
      </w:r>
      <w:proofErr w:type="spellEnd"/>
      <w:r w:rsidR="00D31E4E" w:rsidRPr="00B050B0">
        <w:rPr>
          <w:rFonts w:asciiTheme="minorHAnsi" w:hAnsiTheme="minorHAnsi"/>
          <w:sz w:val="28"/>
          <w:szCs w:val="28"/>
        </w:rPr>
        <w:t xml:space="preserve"> a way of working that suits an employee’s needs, having flexible start and finish times.</w:t>
      </w:r>
      <w:r w:rsidR="00E4425B" w:rsidRPr="00B050B0">
        <w:rPr>
          <w:rFonts w:asciiTheme="minorHAnsi" w:hAnsiTheme="minorHAnsi"/>
          <w:noProof/>
        </w:rPr>
        <w:t xml:space="preserve"> </w:t>
      </w:r>
      <w:r w:rsidR="00C11551" w:rsidRPr="00B050B0">
        <w:rPr>
          <w:rFonts w:asciiTheme="minorHAnsi" w:hAnsiTheme="minorHAnsi"/>
          <w:sz w:val="28"/>
          <w:szCs w:val="28"/>
        </w:rPr>
        <w:t xml:space="preserve"> </w:t>
      </w:r>
      <w:r w:rsidR="002C71D8" w:rsidRPr="00B050B0">
        <w:rPr>
          <w:rFonts w:asciiTheme="minorHAnsi" w:hAnsiTheme="minorHAnsi"/>
          <w:sz w:val="28"/>
          <w:szCs w:val="28"/>
        </w:rPr>
        <w:t>Flexible working can include a wide variety of working practices</w:t>
      </w:r>
      <w:r w:rsidR="00560BC7" w:rsidRPr="00B050B0">
        <w:rPr>
          <w:rFonts w:asciiTheme="minorHAnsi" w:hAnsiTheme="minorHAnsi"/>
          <w:sz w:val="28"/>
          <w:szCs w:val="28"/>
        </w:rPr>
        <w:t>,</w:t>
      </w:r>
      <w:r w:rsidR="00C11551" w:rsidRPr="00B050B0">
        <w:rPr>
          <w:rFonts w:asciiTheme="minorHAnsi" w:hAnsiTheme="minorHAnsi"/>
          <w:sz w:val="28"/>
          <w:szCs w:val="28"/>
        </w:rPr>
        <w:t xml:space="preserve"> </w:t>
      </w:r>
      <w:proofErr w:type="gramStart"/>
      <w:r w:rsidR="00D96077" w:rsidRPr="00B050B0">
        <w:rPr>
          <w:rFonts w:asciiTheme="minorHAnsi" w:hAnsiTheme="minorHAnsi"/>
          <w:sz w:val="28"/>
          <w:szCs w:val="28"/>
        </w:rPr>
        <w:t>By</w:t>
      </w:r>
      <w:proofErr w:type="gramEnd"/>
      <w:r w:rsidR="00D96077" w:rsidRPr="00B050B0">
        <w:rPr>
          <w:rFonts w:asciiTheme="minorHAnsi" w:hAnsiTheme="minorHAnsi"/>
          <w:sz w:val="28"/>
          <w:szCs w:val="28"/>
        </w:rPr>
        <w:t xml:space="preserve"> providing beneficial facilities, employers may demonstrate to their staff that they are concerned about both their personal and professional life. By giving workers benefits like </w:t>
      </w:r>
      <w:proofErr w:type="spellStart"/>
      <w:r w:rsidR="00D96077" w:rsidRPr="00B050B0">
        <w:rPr>
          <w:rFonts w:asciiTheme="minorHAnsi" w:hAnsiTheme="minorHAnsi"/>
          <w:sz w:val="28"/>
          <w:szCs w:val="28"/>
        </w:rPr>
        <w:t>flextime</w:t>
      </w:r>
      <w:proofErr w:type="spellEnd"/>
      <w:r w:rsidR="00D96077" w:rsidRPr="00B050B0">
        <w:rPr>
          <w:rFonts w:asciiTheme="minorHAnsi" w:hAnsiTheme="minorHAnsi"/>
          <w:sz w:val="28"/>
          <w:szCs w:val="28"/>
        </w:rPr>
        <w:t>, they may work on a schedule that better fits their outside commitments.</w:t>
      </w:r>
      <w:r w:rsidR="007C336A" w:rsidRPr="00B050B0">
        <w:rPr>
          <w:rFonts w:asciiTheme="minorHAnsi" w:hAnsiTheme="minorHAnsi"/>
          <w:sz w:val="28"/>
          <w:szCs w:val="28"/>
        </w:rPr>
        <w:t xml:space="preserve"> </w:t>
      </w:r>
      <w:r w:rsidR="002C623D" w:rsidRPr="00B050B0">
        <w:rPr>
          <w:rFonts w:asciiTheme="minorHAnsi" w:eastAsia="Times New Roman" w:hAnsiTheme="minorHAnsi"/>
          <w:sz w:val="28"/>
          <w:szCs w:val="28"/>
        </w:rPr>
        <w:t>Different flexible time jobs are listed.</w:t>
      </w:r>
      <w:r w:rsidR="007C336A" w:rsidRPr="00B050B0">
        <w:rPr>
          <w:rFonts w:asciiTheme="minorHAnsi" w:hAnsiTheme="minorHAnsi"/>
          <w:sz w:val="28"/>
          <w:szCs w:val="28"/>
        </w:rPr>
        <w:t xml:space="preserve">  </w:t>
      </w:r>
      <w:r w:rsidR="001E49F0" w:rsidRPr="00B050B0">
        <w:rPr>
          <w:rFonts w:asciiTheme="minorHAnsi" w:hAnsiTheme="minorHAnsi"/>
          <w:sz w:val="28"/>
          <w:szCs w:val="28"/>
        </w:rPr>
        <w:t>Start and finish hours are flexible, allowing those who come in early to go early and those who come in later to remain late.</w:t>
      </w:r>
      <w:r w:rsidR="007C336A" w:rsidRPr="00B050B0">
        <w:rPr>
          <w:rFonts w:asciiTheme="minorHAnsi" w:hAnsiTheme="minorHAnsi"/>
          <w:sz w:val="28"/>
          <w:szCs w:val="28"/>
        </w:rPr>
        <w:t xml:space="preserve"> </w:t>
      </w:r>
      <w:r w:rsidR="001E49F0" w:rsidRPr="00B050B0">
        <w:rPr>
          <w:rFonts w:asciiTheme="minorHAnsi" w:hAnsiTheme="minorHAnsi"/>
          <w:sz w:val="28"/>
          <w:szCs w:val="28"/>
        </w:rPr>
        <w:t>When two workers split one job, one could come in early and leave late.</w:t>
      </w:r>
      <w:r w:rsidR="007C336A" w:rsidRPr="00B050B0">
        <w:rPr>
          <w:rFonts w:asciiTheme="minorHAnsi" w:hAnsiTheme="minorHAnsi"/>
          <w:sz w:val="28"/>
          <w:szCs w:val="28"/>
        </w:rPr>
        <w:t xml:space="preserve">  </w:t>
      </w:r>
      <w:r w:rsidR="001E49F0" w:rsidRPr="00B050B0">
        <w:rPr>
          <w:rFonts w:asciiTheme="minorHAnsi" w:hAnsiTheme="minorHAnsi"/>
          <w:sz w:val="28"/>
          <w:szCs w:val="28"/>
        </w:rPr>
        <w:t>Team members work just four days a week, but their hours are longer to make up for the extra day off.</w:t>
      </w:r>
      <w:r w:rsidR="007C336A" w:rsidRPr="00B050B0">
        <w:rPr>
          <w:rFonts w:asciiTheme="minorHAnsi" w:hAnsiTheme="minorHAnsi"/>
          <w:sz w:val="28"/>
          <w:szCs w:val="28"/>
        </w:rPr>
        <w:t xml:space="preserve">  </w:t>
      </w:r>
      <w:r w:rsidR="001E49F0" w:rsidRPr="00B050B0">
        <w:rPr>
          <w:rFonts w:asciiTheme="minorHAnsi" w:hAnsiTheme="minorHAnsi"/>
          <w:sz w:val="28"/>
          <w:szCs w:val="28"/>
        </w:rPr>
        <w:t>Whether it's full-time or just a few days a week, remote workers are able to put in their hours from the comfort of their own homes or other off-site locations.</w:t>
      </w:r>
    </w:p>
    <w:p w14:paraId="2B459821" w14:textId="271E69CD" w:rsidR="000E1741" w:rsidRPr="000E1741" w:rsidRDefault="00882E3F">
      <w:pPr>
        <w:pStyle w:val="NormalWeb"/>
        <w:divId w:val="1232159075"/>
        <w:rPr>
          <w:rFonts w:asciiTheme="minorHAnsi" w:hAnsiTheme="minorHAnsi"/>
          <w:sz w:val="28"/>
          <w:szCs w:val="28"/>
        </w:rPr>
      </w:pPr>
      <w:r w:rsidRPr="000E1741">
        <w:rPr>
          <w:rFonts w:asciiTheme="minorHAnsi" w:hAnsiTheme="minorHAnsi"/>
          <w:sz w:val="28"/>
          <w:szCs w:val="28"/>
        </w:rPr>
        <w:t xml:space="preserve"> </w:t>
      </w:r>
      <w:r w:rsidR="000E1741" w:rsidRPr="000E1741">
        <w:rPr>
          <w:rFonts w:asciiTheme="minorHAnsi" w:hAnsiTheme="minorHAnsi"/>
          <w:sz w:val="28"/>
          <w:szCs w:val="28"/>
        </w:rPr>
        <w:t xml:space="preserve">According to </w:t>
      </w:r>
      <w:proofErr w:type="spellStart"/>
      <w:r w:rsidR="000E1741" w:rsidRPr="000E1741">
        <w:rPr>
          <w:rFonts w:asciiTheme="minorHAnsi" w:hAnsiTheme="minorHAnsi"/>
          <w:sz w:val="28"/>
          <w:szCs w:val="28"/>
        </w:rPr>
        <w:t>Rubery</w:t>
      </w:r>
      <w:proofErr w:type="spellEnd"/>
      <w:r w:rsidR="000E1741" w:rsidRPr="000E1741">
        <w:rPr>
          <w:rFonts w:asciiTheme="minorHAnsi" w:hAnsiTheme="minorHAnsi"/>
          <w:sz w:val="28"/>
          <w:szCs w:val="28"/>
        </w:rPr>
        <w:t xml:space="preserve"> et al. (2016), flexibility and mobility have become desirable demands of the contemporary worker, and the development of digital technology has contributed to this trend. But when a company uses flexible work arrangements, it can keep its current staff and keep up its level of productivity. There's also a </w:t>
      </w:r>
      <w:r w:rsidR="000E1741" w:rsidRPr="000E1741">
        <w:rPr>
          <w:rStyle w:val="y2iqfc"/>
          <w:rFonts w:asciiTheme="minorHAnsi" w:hAnsiTheme="minorHAnsi"/>
          <w:color w:val="252525"/>
          <w:sz w:val="28"/>
          <w:szCs w:val="28"/>
          <w:lang w:val="en"/>
        </w:rPr>
        <w:t xml:space="preserve">disadvantage </w:t>
      </w:r>
      <w:r w:rsidR="000E1741" w:rsidRPr="000E1741">
        <w:rPr>
          <w:rFonts w:asciiTheme="minorHAnsi" w:hAnsiTheme="minorHAnsi"/>
          <w:sz w:val="28"/>
          <w:szCs w:val="28"/>
        </w:rPr>
        <w:t>when people operate in teams; they have to consider important ramifications for their colleagues in terms of completing their jobs.</w:t>
      </w:r>
    </w:p>
    <w:p w14:paraId="6AB1FF33" w14:textId="27E9EA5A" w:rsidR="000E1741" w:rsidRDefault="000E1741">
      <w:pPr>
        <w:rPr>
          <w:sz w:val="28"/>
          <w:szCs w:val="28"/>
        </w:rPr>
      </w:pPr>
    </w:p>
    <w:p w14:paraId="7C5A3A5F" w14:textId="77777777" w:rsidR="00560BC7" w:rsidRPr="00D31E4E" w:rsidRDefault="00560BC7">
      <w:pPr>
        <w:rPr>
          <w:sz w:val="28"/>
          <w:szCs w:val="28"/>
        </w:rPr>
      </w:pPr>
    </w:p>
    <w:p w14:paraId="2702D944" w14:textId="77777777" w:rsidR="00D6614B" w:rsidRDefault="00D6614B">
      <w:pPr>
        <w:rPr>
          <w:sz w:val="28"/>
          <w:szCs w:val="28"/>
          <w:u w:val="single"/>
        </w:rPr>
      </w:pPr>
    </w:p>
    <w:p w14:paraId="7AE1A90D" w14:textId="45719148" w:rsidR="00D6614B" w:rsidRDefault="00D6614B">
      <w:pPr>
        <w:rPr>
          <w:sz w:val="28"/>
          <w:szCs w:val="28"/>
          <w:u w:val="single"/>
        </w:rPr>
      </w:pPr>
    </w:p>
    <w:p w14:paraId="53CD6D39" w14:textId="77777777" w:rsidR="00D6614B" w:rsidRDefault="00D6614B">
      <w:pPr>
        <w:rPr>
          <w:sz w:val="28"/>
          <w:szCs w:val="28"/>
          <w:u w:val="single"/>
        </w:rPr>
      </w:pPr>
    </w:p>
    <w:p w14:paraId="68714ACC" w14:textId="41162B97" w:rsidR="00D6614B" w:rsidRDefault="00980B06">
      <w:pPr>
        <w:rPr>
          <w:sz w:val="28"/>
          <w:szCs w:val="28"/>
          <w:u w:val="single"/>
        </w:rPr>
      </w:pPr>
      <w:r>
        <w:rPr>
          <w:noProof/>
        </w:rPr>
        <w:lastRenderedPageBreak/>
        <w:drawing>
          <wp:anchor distT="0" distB="0" distL="114300" distR="114300" simplePos="0" relativeHeight="251659264" behindDoc="0" locked="0" layoutInCell="1" allowOverlap="1" wp14:anchorId="0A931979" wp14:editId="4844F3B9">
            <wp:simplePos x="0" y="0"/>
            <wp:positionH relativeFrom="column">
              <wp:posOffset>0</wp:posOffset>
            </wp:positionH>
            <wp:positionV relativeFrom="paragraph">
              <wp:posOffset>328295</wp:posOffset>
            </wp:positionV>
            <wp:extent cx="4876800" cy="3834384"/>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76800" cy="3834384"/>
                    </a:xfrm>
                    <a:prstGeom prst="rect">
                      <a:avLst/>
                    </a:prstGeom>
                  </pic:spPr>
                </pic:pic>
              </a:graphicData>
            </a:graphic>
          </wp:anchor>
        </w:drawing>
      </w:r>
    </w:p>
    <w:p w14:paraId="2340D1AF" w14:textId="77777777" w:rsidR="00746DE6" w:rsidRDefault="00746DE6">
      <w:pPr>
        <w:rPr>
          <w:sz w:val="28"/>
          <w:szCs w:val="28"/>
          <w:u w:val="single"/>
        </w:rPr>
      </w:pPr>
    </w:p>
    <w:p w14:paraId="0AAC0407" w14:textId="7071CE8A" w:rsidR="00746DE6" w:rsidRDefault="00C52F7B">
      <w:pPr>
        <w:pStyle w:val="muitypography-root"/>
        <w:wordWrap w:val="0"/>
        <w:divId w:val="931935142"/>
        <w:rPr>
          <w:sz w:val="17"/>
          <w:szCs w:val="17"/>
        </w:rPr>
      </w:pPr>
      <w:r>
        <w:rPr>
          <w:sz w:val="17"/>
          <w:szCs w:val="17"/>
        </w:rPr>
        <w:t xml:space="preserve">                      </w:t>
      </w:r>
      <w:r w:rsidR="00057B28">
        <w:rPr>
          <w:sz w:val="17"/>
          <w:szCs w:val="17"/>
        </w:rPr>
        <w:t xml:space="preserve">                                         </w:t>
      </w:r>
      <w:r>
        <w:rPr>
          <w:sz w:val="17"/>
          <w:szCs w:val="17"/>
        </w:rPr>
        <w:t xml:space="preserve">  </w:t>
      </w:r>
      <w:r w:rsidR="00746DE6">
        <w:rPr>
          <w:sz w:val="17"/>
          <w:szCs w:val="17"/>
        </w:rPr>
        <w:t>(</w:t>
      </w:r>
      <w:r>
        <w:rPr>
          <w:sz w:val="17"/>
          <w:szCs w:val="17"/>
        </w:rPr>
        <w:t>Oxford University</w:t>
      </w:r>
      <w:r w:rsidR="00024A26">
        <w:rPr>
          <w:sz w:val="17"/>
          <w:szCs w:val="17"/>
        </w:rPr>
        <w:t>,</w:t>
      </w:r>
      <w:r w:rsidR="0098240F">
        <w:rPr>
          <w:i/>
          <w:iCs/>
          <w:sz w:val="17"/>
          <w:szCs w:val="17"/>
        </w:rPr>
        <w:t>2021</w:t>
      </w:r>
      <w:r w:rsidR="00746DE6">
        <w:rPr>
          <w:sz w:val="17"/>
          <w:szCs w:val="17"/>
        </w:rPr>
        <w:t>)</w:t>
      </w:r>
    </w:p>
    <w:p w14:paraId="36D4136C" w14:textId="77777777" w:rsidR="00746DE6" w:rsidRDefault="00746DE6">
      <w:pPr>
        <w:rPr>
          <w:sz w:val="28"/>
          <w:szCs w:val="28"/>
          <w:u w:val="single"/>
        </w:rPr>
      </w:pPr>
    </w:p>
    <w:p w14:paraId="46D8902A" w14:textId="77777777" w:rsidR="00D6614B" w:rsidRDefault="00D6614B">
      <w:pPr>
        <w:rPr>
          <w:sz w:val="28"/>
          <w:szCs w:val="28"/>
          <w:u w:val="single"/>
        </w:rPr>
      </w:pPr>
    </w:p>
    <w:p w14:paraId="3AF030D9" w14:textId="77777777" w:rsidR="00D6614B" w:rsidRDefault="00D6614B">
      <w:pPr>
        <w:rPr>
          <w:sz w:val="28"/>
          <w:szCs w:val="28"/>
          <w:u w:val="single"/>
        </w:rPr>
      </w:pPr>
    </w:p>
    <w:p w14:paraId="21FA1E61" w14:textId="77777777" w:rsidR="00D6614B" w:rsidRDefault="00D6614B">
      <w:pPr>
        <w:rPr>
          <w:sz w:val="28"/>
          <w:szCs w:val="28"/>
          <w:u w:val="single"/>
        </w:rPr>
      </w:pPr>
    </w:p>
    <w:p w14:paraId="3B8FDDB3" w14:textId="77777777" w:rsidR="00D6614B" w:rsidRDefault="00D6614B">
      <w:pPr>
        <w:rPr>
          <w:sz w:val="28"/>
          <w:szCs w:val="28"/>
          <w:u w:val="single"/>
        </w:rPr>
      </w:pPr>
    </w:p>
    <w:p w14:paraId="35FB7CD3" w14:textId="77777777" w:rsidR="00D6614B" w:rsidRDefault="00D6614B">
      <w:pPr>
        <w:rPr>
          <w:sz w:val="28"/>
          <w:szCs w:val="28"/>
          <w:u w:val="single"/>
        </w:rPr>
      </w:pPr>
    </w:p>
    <w:p w14:paraId="25E69E23" w14:textId="77777777" w:rsidR="00D6614B" w:rsidRDefault="00D6614B">
      <w:pPr>
        <w:rPr>
          <w:sz w:val="28"/>
          <w:szCs w:val="28"/>
          <w:u w:val="single"/>
        </w:rPr>
      </w:pPr>
    </w:p>
    <w:p w14:paraId="02B2D0AA" w14:textId="77777777" w:rsidR="00D6614B" w:rsidRDefault="00D6614B">
      <w:pPr>
        <w:rPr>
          <w:sz w:val="28"/>
          <w:szCs w:val="28"/>
          <w:u w:val="single"/>
        </w:rPr>
      </w:pPr>
    </w:p>
    <w:p w14:paraId="74B9F6EB" w14:textId="77777777" w:rsidR="00D6614B" w:rsidRDefault="00D6614B">
      <w:pPr>
        <w:rPr>
          <w:sz w:val="28"/>
          <w:szCs w:val="28"/>
          <w:u w:val="single"/>
        </w:rPr>
      </w:pPr>
    </w:p>
    <w:p w14:paraId="133C21B1" w14:textId="77777777" w:rsidR="003B2845" w:rsidRDefault="003B2845" w:rsidP="007E3BFD">
      <w:pPr>
        <w:rPr>
          <w:sz w:val="28"/>
          <w:szCs w:val="28"/>
          <w:u w:val="single"/>
        </w:rPr>
      </w:pPr>
    </w:p>
    <w:p w14:paraId="0B650A8E" w14:textId="6BE0341D" w:rsidR="00D6614B" w:rsidRPr="00F55DDD" w:rsidRDefault="00D6614B" w:rsidP="007E3BFD">
      <w:pPr>
        <w:rPr>
          <w:b/>
          <w:bCs/>
          <w:sz w:val="28"/>
          <w:szCs w:val="28"/>
          <w:u w:val="single"/>
        </w:rPr>
      </w:pPr>
      <w:r w:rsidRPr="00F55DDD">
        <w:rPr>
          <w:b/>
          <w:bCs/>
          <w:sz w:val="28"/>
          <w:szCs w:val="28"/>
          <w:u w:val="single"/>
        </w:rPr>
        <w:lastRenderedPageBreak/>
        <w:t>Conclu</w:t>
      </w:r>
      <w:r w:rsidR="007C78A8" w:rsidRPr="00F55DDD">
        <w:rPr>
          <w:b/>
          <w:bCs/>
          <w:sz w:val="28"/>
          <w:szCs w:val="28"/>
          <w:u w:val="single"/>
        </w:rPr>
        <w:t>s</w:t>
      </w:r>
      <w:r w:rsidRPr="00F55DDD">
        <w:rPr>
          <w:b/>
          <w:bCs/>
          <w:sz w:val="28"/>
          <w:szCs w:val="28"/>
          <w:u w:val="single"/>
        </w:rPr>
        <w:t>ion</w:t>
      </w:r>
    </w:p>
    <w:p w14:paraId="595068D1" w14:textId="77777777" w:rsidR="00B64D45" w:rsidRDefault="00B64D45">
      <w:pPr>
        <w:rPr>
          <w:sz w:val="28"/>
          <w:szCs w:val="28"/>
          <w:u w:val="single"/>
        </w:rPr>
      </w:pPr>
    </w:p>
    <w:p w14:paraId="001F6E1D" w14:textId="3F9E0A74" w:rsidR="00EB4619" w:rsidRPr="00AE73C1" w:rsidRDefault="00EB4619">
      <w:pPr>
        <w:pStyle w:val="NormalWeb"/>
        <w:divId w:val="1969972500"/>
        <w:rPr>
          <w:rFonts w:asciiTheme="minorHAnsi" w:hAnsiTheme="minorHAnsi"/>
          <w:color w:val="252525"/>
          <w:sz w:val="28"/>
          <w:szCs w:val="28"/>
        </w:rPr>
      </w:pPr>
      <w:r w:rsidRPr="00AE73C1">
        <w:rPr>
          <w:rFonts w:asciiTheme="minorHAnsi" w:hAnsiTheme="minorHAnsi"/>
          <w:color w:val="252525"/>
          <w:sz w:val="28"/>
          <w:szCs w:val="28"/>
        </w:rPr>
        <w:t xml:space="preserve">In conclusion, working in a team environment makes it much simpler for groups to collaborate with one another and for teams to integrate </w:t>
      </w:r>
      <w:r w:rsidR="00540DAC">
        <w:rPr>
          <w:rFonts w:asciiTheme="minorHAnsi" w:hAnsiTheme="minorHAnsi"/>
          <w:color w:val="252525"/>
          <w:sz w:val="28"/>
          <w:szCs w:val="28"/>
        </w:rPr>
        <w:t>faster,</w:t>
      </w:r>
      <w:r w:rsidRPr="00AE73C1">
        <w:rPr>
          <w:rFonts w:asciiTheme="minorHAnsi" w:hAnsiTheme="minorHAnsi"/>
          <w:color w:val="252525"/>
          <w:sz w:val="28"/>
          <w:szCs w:val="28"/>
        </w:rPr>
        <w:t xml:space="preserve"> Leadership is a skill that is useful in modern companies. Motivation enables workers to perform and fulfil the needs of the firm. People are able to take action, discuss their needs in a more open way, and share their ideas with confidence. Through communication, they are able to communicate creatively and effectively with one another. Equality and diversity in the workplace provide conditions that allow for equal job opportunities and respect for individuals' freedom of religion, nationality, and many other characteristics of identity. Workers are helped by their employers to become more involved in their job, giving them the opportunity to develop themselves, and they are inspired to improve both their performance and their response to criticism. The development of employees helps companies keep employees for as long as possible by ensuring that they have received enough training and are capable of functioning in a variety of contexts. This allows for greater staff retention. For example, I may allow them to work fewer hours or from home on occasion. Give them the freedom for employees to choose their own schedules. An abundance of evidence supporting these conclusions has been gathered via the numerous types of studies conducted for this paper. Motivation is what keeps the company's atmosphere, mood, and attitude stable, and it has provided us with many solutions on how techniques and skills can improve themselves as a whole; it enables the company as a whole to triumph over any challenges, and it is management and leadership's responsibility to cultivate and foster this motivation.</w:t>
      </w:r>
    </w:p>
    <w:p w14:paraId="31F2069A" w14:textId="77777777" w:rsidR="00D6614B" w:rsidRDefault="00D6614B">
      <w:pPr>
        <w:rPr>
          <w:sz w:val="28"/>
          <w:szCs w:val="28"/>
          <w:u w:val="single"/>
        </w:rPr>
      </w:pPr>
    </w:p>
    <w:p w14:paraId="2B8A4350" w14:textId="77777777" w:rsidR="00D6614B" w:rsidRDefault="00D6614B">
      <w:pPr>
        <w:rPr>
          <w:sz w:val="28"/>
          <w:szCs w:val="28"/>
          <w:u w:val="single"/>
        </w:rPr>
      </w:pPr>
    </w:p>
    <w:p w14:paraId="4BFD9C88" w14:textId="77777777" w:rsidR="00113AD7" w:rsidRDefault="00113AD7">
      <w:pPr>
        <w:rPr>
          <w:sz w:val="28"/>
          <w:szCs w:val="28"/>
          <w:u w:val="single"/>
        </w:rPr>
      </w:pPr>
    </w:p>
    <w:p w14:paraId="312A570F" w14:textId="77777777" w:rsidR="00113AD7" w:rsidRDefault="00113AD7">
      <w:pPr>
        <w:rPr>
          <w:sz w:val="28"/>
          <w:szCs w:val="28"/>
          <w:u w:val="single"/>
        </w:rPr>
      </w:pPr>
    </w:p>
    <w:p w14:paraId="6EB87B1C" w14:textId="77777777" w:rsidR="00113AD7" w:rsidRDefault="00113AD7">
      <w:pPr>
        <w:rPr>
          <w:sz w:val="28"/>
          <w:szCs w:val="28"/>
          <w:u w:val="single"/>
        </w:rPr>
      </w:pPr>
    </w:p>
    <w:p w14:paraId="6279C81F" w14:textId="77777777" w:rsidR="00113AD7" w:rsidRDefault="00113AD7">
      <w:pPr>
        <w:rPr>
          <w:sz w:val="28"/>
          <w:szCs w:val="28"/>
          <w:u w:val="single"/>
        </w:rPr>
      </w:pPr>
    </w:p>
    <w:p w14:paraId="007F8917" w14:textId="77777777" w:rsidR="00113AD7" w:rsidRDefault="00113AD7">
      <w:pPr>
        <w:rPr>
          <w:sz w:val="28"/>
          <w:szCs w:val="28"/>
          <w:u w:val="single"/>
        </w:rPr>
      </w:pPr>
    </w:p>
    <w:p w14:paraId="169C5867" w14:textId="77777777" w:rsidR="00113AD7" w:rsidRDefault="00113AD7">
      <w:pPr>
        <w:rPr>
          <w:sz w:val="28"/>
          <w:szCs w:val="28"/>
          <w:u w:val="single"/>
        </w:rPr>
      </w:pPr>
    </w:p>
    <w:p w14:paraId="79239E3A" w14:textId="77777777" w:rsidR="00113AD7" w:rsidRDefault="00113AD7">
      <w:pPr>
        <w:rPr>
          <w:sz w:val="28"/>
          <w:szCs w:val="28"/>
          <w:u w:val="single"/>
        </w:rPr>
      </w:pPr>
    </w:p>
    <w:p w14:paraId="75F27D8E" w14:textId="77777777" w:rsidR="00113AD7" w:rsidRDefault="00113AD7">
      <w:pPr>
        <w:rPr>
          <w:sz w:val="28"/>
          <w:szCs w:val="28"/>
          <w:u w:val="single"/>
        </w:rPr>
      </w:pPr>
    </w:p>
    <w:p w14:paraId="6F5AC3C8" w14:textId="77777777" w:rsidR="00113AD7" w:rsidRDefault="00113AD7">
      <w:pPr>
        <w:rPr>
          <w:sz w:val="28"/>
          <w:szCs w:val="28"/>
          <w:u w:val="single"/>
        </w:rPr>
      </w:pPr>
    </w:p>
    <w:p w14:paraId="485DF676" w14:textId="77777777" w:rsidR="00113AD7" w:rsidRDefault="00113AD7">
      <w:pPr>
        <w:rPr>
          <w:sz w:val="28"/>
          <w:szCs w:val="28"/>
          <w:u w:val="single"/>
        </w:rPr>
      </w:pPr>
    </w:p>
    <w:p w14:paraId="3CE67FD0" w14:textId="77777777" w:rsidR="003B2845" w:rsidRDefault="003B2845">
      <w:pPr>
        <w:rPr>
          <w:sz w:val="28"/>
          <w:szCs w:val="28"/>
          <w:u w:val="single"/>
        </w:rPr>
      </w:pPr>
    </w:p>
    <w:p w14:paraId="2B8296AF" w14:textId="34B272AF" w:rsidR="00113AD7" w:rsidRPr="007C78A8" w:rsidRDefault="00113AD7">
      <w:pPr>
        <w:rPr>
          <w:sz w:val="28"/>
          <w:szCs w:val="28"/>
          <w:u w:val="single"/>
        </w:rPr>
      </w:pPr>
      <w:r w:rsidRPr="007C78A8">
        <w:rPr>
          <w:sz w:val="28"/>
          <w:szCs w:val="28"/>
          <w:u w:val="single"/>
        </w:rPr>
        <w:t>Bibliogra</w:t>
      </w:r>
      <w:r w:rsidR="009E7768" w:rsidRPr="007C78A8">
        <w:rPr>
          <w:sz w:val="28"/>
          <w:szCs w:val="28"/>
          <w:u w:val="single"/>
        </w:rPr>
        <w:t>p</w:t>
      </w:r>
      <w:r w:rsidR="007C78A8" w:rsidRPr="007C78A8">
        <w:rPr>
          <w:sz w:val="28"/>
          <w:szCs w:val="28"/>
          <w:u w:val="single"/>
        </w:rPr>
        <w:t>h</w:t>
      </w:r>
      <w:r w:rsidRPr="007C78A8">
        <w:rPr>
          <w:sz w:val="28"/>
          <w:szCs w:val="28"/>
          <w:u w:val="single"/>
        </w:rPr>
        <w:t>y</w:t>
      </w:r>
    </w:p>
    <w:p w14:paraId="62F908D9" w14:textId="77777777" w:rsidR="00D6614B" w:rsidRDefault="00D6614B">
      <w:pPr>
        <w:rPr>
          <w:sz w:val="28"/>
          <w:szCs w:val="28"/>
          <w:u w:val="single"/>
        </w:rPr>
      </w:pPr>
    </w:p>
    <w:p w14:paraId="402FF8B5" w14:textId="7B991C8C" w:rsidR="00D6614B" w:rsidRPr="00117940" w:rsidRDefault="00AF505C" w:rsidP="00117940">
      <w:pPr>
        <w:rPr>
          <w:rFonts w:eastAsia="Times New Roman"/>
        </w:rPr>
      </w:pPr>
      <w:r w:rsidRPr="00117940">
        <w:rPr>
          <w:rFonts w:eastAsia="Times New Roman"/>
        </w:rPr>
        <w:t xml:space="preserve">9 Reasons Why Motivation Matters in Leadership - </w:t>
      </w:r>
      <w:proofErr w:type="spellStart"/>
      <w:proofErr w:type="gramStart"/>
      <w:r w:rsidRPr="00117940">
        <w:rPr>
          <w:rFonts w:eastAsia="Times New Roman"/>
        </w:rPr>
        <w:t>Lifehack</w:t>
      </w:r>
      <w:proofErr w:type="spellEnd"/>
      <w:r w:rsidRPr="00117940">
        <w:rPr>
          <w:rFonts w:eastAsia="Times New Roman"/>
        </w:rPr>
        <w:t>.</w:t>
      </w:r>
      <w:r w:rsidR="005261DD" w:rsidRPr="00117940">
        <w:rPr>
          <w:rFonts w:eastAsia="Times New Roman"/>
        </w:rPr>
        <w:t>(</w:t>
      </w:r>
      <w:proofErr w:type="gramEnd"/>
      <w:r w:rsidRPr="00117940">
        <w:rPr>
          <w:rFonts w:eastAsia="Times New Roman"/>
        </w:rPr>
        <w:t>2019</w:t>
      </w:r>
      <w:r w:rsidR="005261DD" w:rsidRPr="00117940">
        <w:rPr>
          <w:rFonts w:eastAsia="Times New Roman"/>
        </w:rPr>
        <w:t>)</w:t>
      </w:r>
      <w:r w:rsidRPr="00117940">
        <w:rPr>
          <w:rFonts w:eastAsia="Times New Roman"/>
        </w:rPr>
        <w:t xml:space="preserve"> Available at: </w:t>
      </w:r>
      <w:hyperlink r:id="rId9" w:history="1">
        <w:r w:rsidR="00923332" w:rsidRPr="00C2082D">
          <w:rPr>
            <w:rStyle w:val="Hyperlink"/>
            <w:rFonts w:eastAsia="Times New Roman"/>
          </w:rPr>
          <w:t>https://www.lifehack.org/853716/leadership-motivation</w:t>
        </w:r>
      </w:hyperlink>
      <w:r w:rsidR="00923332">
        <w:rPr>
          <w:rFonts w:eastAsia="Times New Roman"/>
        </w:rPr>
        <w:t xml:space="preserve"> </w:t>
      </w:r>
      <w:r w:rsidRPr="00117940">
        <w:rPr>
          <w:rFonts w:eastAsia="Times New Roman"/>
        </w:rPr>
        <w:t xml:space="preserve"> </w:t>
      </w:r>
      <w:r w:rsidR="00216497" w:rsidRPr="00117940">
        <w:rPr>
          <w:rFonts w:eastAsia="Times New Roman"/>
        </w:rPr>
        <w:t>(</w:t>
      </w:r>
      <w:r w:rsidRPr="00117940">
        <w:rPr>
          <w:rFonts w:eastAsia="Times New Roman"/>
        </w:rPr>
        <w:t>Accessed: 28 October 2022</w:t>
      </w:r>
      <w:r w:rsidR="00216497" w:rsidRPr="00117940">
        <w:rPr>
          <w:rFonts w:eastAsia="Times New Roman"/>
        </w:rPr>
        <w:t>)</w:t>
      </w:r>
      <w:r w:rsidRPr="00117940">
        <w:rPr>
          <w:rFonts w:eastAsia="Times New Roman"/>
        </w:rPr>
        <w:t>.</w:t>
      </w:r>
      <w:r w:rsidR="001733DF" w:rsidRPr="00117940">
        <w:rPr>
          <w:rFonts w:eastAsia="Times New Roman"/>
        </w:rPr>
        <w:t xml:space="preserve"> </w:t>
      </w:r>
    </w:p>
    <w:p w14:paraId="3FC7A935" w14:textId="6ED3B4B2" w:rsidR="00A125A8" w:rsidRDefault="0000693F" w:rsidP="00117940">
      <w:pPr>
        <w:rPr>
          <w:rFonts w:eastAsia="Times New Roman"/>
        </w:rPr>
      </w:pPr>
      <w:r w:rsidRPr="00117940">
        <w:rPr>
          <w:rFonts w:eastAsia="Times New Roman"/>
          <w:i/>
          <w:iCs/>
        </w:rPr>
        <w:t>Cookie Absent</w:t>
      </w:r>
      <w:r w:rsidRPr="00117940">
        <w:rPr>
          <w:rFonts w:eastAsia="Times New Roman"/>
        </w:rPr>
        <w:t xml:space="preserve"> (no date) </w:t>
      </w:r>
      <w:r w:rsidRPr="00117940">
        <w:rPr>
          <w:rFonts w:eastAsia="Times New Roman"/>
          <w:i/>
          <w:iCs/>
        </w:rPr>
        <w:t>Cookie Absent</w:t>
      </w:r>
      <w:r w:rsidRPr="00117940">
        <w:rPr>
          <w:rFonts w:eastAsia="Times New Roman"/>
        </w:rPr>
        <w:t>. Available at: https://aip.scitation.org/doi/abs/10.1063/5.0043157</w:t>
      </w:r>
      <w:proofErr w:type="gramStart"/>
      <w:r w:rsidRPr="00117940">
        <w:rPr>
          <w:rFonts w:eastAsia="Times New Roman"/>
        </w:rPr>
        <w:t xml:space="preserve"> </w:t>
      </w:r>
      <w:r w:rsidR="00923332">
        <w:rPr>
          <w:rFonts w:eastAsia="Times New Roman"/>
        </w:rPr>
        <w:t xml:space="preserve">  </w:t>
      </w:r>
      <w:r w:rsidRPr="00117940">
        <w:rPr>
          <w:rFonts w:eastAsia="Times New Roman"/>
        </w:rPr>
        <w:t>(</w:t>
      </w:r>
      <w:proofErr w:type="gramEnd"/>
      <w:r w:rsidRPr="00117940">
        <w:rPr>
          <w:rFonts w:eastAsia="Times New Roman"/>
        </w:rPr>
        <w:t>Accessed: October 29, 2022).</w:t>
      </w:r>
    </w:p>
    <w:p w14:paraId="58279583" w14:textId="569817DE" w:rsidR="003C1454" w:rsidRDefault="003C1454" w:rsidP="00117940">
      <w:pPr>
        <w:rPr>
          <w:rFonts w:eastAsia="Times New Roman"/>
        </w:rPr>
      </w:pPr>
      <w:proofErr w:type="spellStart"/>
      <w:r w:rsidRPr="003C1454">
        <w:rPr>
          <w:rFonts w:eastAsia="Times New Roman"/>
        </w:rPr>
        <w:t>Guillén</w:t>
      </w:r>
      <w:proofErr w:type="spellEnd"/>
      <w:r w:rsidRPr="003C1454">
        <w:rPr>
          <w:rFonts w:eastAsia="Times New Roman"/>
        </w:rPr>
        <w:t>, Ferrero, I., &amp; Hoffman, W. M. (2015). The Neglected Ethical and Spiritual Motivations in the Workplace. Journal of Business Ethics, 128(4), 803–816. https://doi.org/10.1007/s10551-013-1985-7</w:t>
      </w:r>
    </w:p>
    <w:p w14:paraId="06823D7D" w14:textId="731E9682" w:rsidR="000549E5" w:rsidRPr="00117940" w:rsidRDefault="000549E5" w:rsidP="00117940">
      <w:pPr>
        <w:rPr>
          <w:rFonts w:eastAsia="Times New Roman"/>
        </w:rPr>
      </w:pPr>
      <w:r w:rsidRPr="000549E5">
        <w:rPr>
          <w:rFonts w:eastAsia="Times New Roman"/>
        </w:rPr>
        <w:t xml:space="preserve">Leroy, </w:t>
      </w:r>
      <w:proofErr w:type="spellStart"/>
      <w:r w:rsidRPr="000549E5">
        <w:rPr>
          <w:rFonts w:eastAsia="Times New Roman"/>
        </w:rPr>
        <w:t>Segers</w:t>
      </w:r>
      <w:proofErr w:type="spellEnd"/>
      <w:r w:rsidRPr="000549E5">
        <w:rPr>
          <w:rFonts w:eastAsia="Times New Roman"/>
        </w:rPr>
        <w:t xml:space="preserve">, J., van </w:t>
      </w:r>
      <w:proofErr w:type="spellStart"/>
      <w:r w:rsidRPr="000549E5">
        <w:rPr>
          <w:rFonts w:eastAsia="Times New Roman"/>
        </w:rPr>
        <w:t>Dierendonck</w:t>
      </w:r>
      <w:proofErr w:type="spellEnd"/>
      <w:r w:rsidRPr="000549E5">
        <w:rPr>
          <w:rFonts w:eastAsia="Times New Roman"/>
        </w:rPr>
        <w:t xml:space="preserve">, D., &amp; den </w:t>
      </w:r>
      <w:proofErr w:type="spellStart"/>
      <w:r w:rsidRPr="000549E5">
        <w:rPr>
          <w:rFonts w:eastAsia="Times New Roman"/>
        </w:rPr>
        <w:t>Hartog</w:t>
      </w:r>
      <w:proofErr w:type="spellEnd"/>
      <w:r w:rsidRPr="000549E5">
        <w:rPr>
          <w:rFonts w:eastAsia="Times New Roman"/>
        </w:rPr>
        <w:t xml:space="preserve">, D. (2018). Managing people in organizations: Integrating the study of HRM and leadership. Human Resource Management Review, 28(3), 249–257. </w:t>
      </w:r>
      <w:hyperlink r:id="rId10" w:history="1">
        <w:r w:rsidR="00923332" w:rsidRPr="00C2082D">
          <w:rPr>
            <w:rStyle w:val="Hyperlink"/>
            <w:rFonts w:eastAsia="Times New Roman"/>
          </w:rPr>
          <w:t>https://doi.org/10.1016/j.hrmr.2018.02.002</w:t>
        </w:r>
      </w:hyperlink>
      <w:r w:rsidR="00923332">
        <w:rPr>
          <w:rFonts w:eastAsia="Times New Roman"/>
        </w:rPr>
        <w:t xml:space="preserve"> </w:t>
      </w:r>
      <w:r w:rsidR="001107AE">
        <w:rPr>
          <w:rFonts w:eastAsia="Times New Roman"/>
        </w:rPr>
        <w:t xml:space="preserve"> (Accessed </w:t>
      </w:r>
      <w:proofErr w:type="spellStart"/>
      <w:r w:rsidR="001107AE">
        <w:rPr>
          <w:rFonts w:eastAsia="Times New Roman"/>
        </w:rPr>
        <w:t>november</w:t>
      </w:r>
      <w:proofErr w:type="spellEnd"/>
      <w:r w:rsidR="001107AE">
        <w:rPr>
          <w:rFonts w:eastAsia="Times New Roman"/>
        </w:rPr>
        <w:t xml:space="preserve"> </w:t>
      </w:r>
      <w:r w:rsidR="00005265">
        <w:rPr>
          <w:rFonts w:eastAsia="Times New Roman"/>
        </w:rPr>
        <w:t>03,2022)</w:t>
      </w:r>
    </w:p>
    <w:p w14:paraId="45EA7399" w14:textId="34A593C1" w:rsidR="00BF5FB8" w:rsidRPr="00117940" w:rsidRDefault="004A6C6D" w:rsidP="00117940">
      <w:pPr>
        <w:rPr>
          <w:rFonts w:eastAsia="Times New Roman"/>
        </w:rPr>
      </w:pPr>
      <w:r w:rsidRPr="00117940">
        <w:rPr>
          <w:rFonts w:eastAsia="Times New Roman"/>
          <w:i/>
          <w:iCs/>
        </w:rPr>
        <w:t>Flexible working: Overview - GOV.UK</w:t>
      </w:r>
      <w:r w:rsidRPr="00117940">
        <w:rPr>
          <w:rFonts w:eastAsia="Times New Roman"/>
        </w:rPr>
        <w:t xml:space="preserve"> (</w:t>
      </w:r>
      <w:r w:rsidR="004F6799" w:rsidRPr="00117940">
        <w:rPr>
          <w:rFonts w:eastAsia="Times New Roman"/>
        </w:rPr>
        <w:t>2010</w:t>
      </w:r>
      <w:r w:rsidRPr="00117940">
        <w:rPr>
          <w:rFonts w:eastAsia="Times New Roman"/>
        </w:rPr>
        <w:t xml:space="preserve">) </w:t>
      </w:r>
      <w:r w:rsidRPr="00117940">
        <w:rPr>
          <w:rFonts w:eastAsia="Times New Roman"/>
          <w:i/>
          <w:iCs/>
        </w:rPr>
        <w:t>GOV.UK</w:t>
      </w:r>
      <w:r w:rsidRPr="00117940">
        <w:rPr>
          <w:rFonts w:eastAsia="Times New Roman"/>
        </w:rPr>
        <w:t xml:space="preserve">. Available at: </w:t>
      </w:r>
      <w:hyperlink r:id="rId11" w:history="1">
        <w:r w:rsidR="00005265" w:rsidRPr="00C2082D">
          <w:rPr>
            <w:rStyle w:val="Hyperlink"/>
            <w:rFonts w:eastAsia="Times New Roman"/>
          </w:rPr>
          <w:t>https://www.gov.uk/flexible-working</w:t>
        </w:r>
      </w:hyperlink>
      <w:r w:rsidRPr="00117940">
        <w:rPr>
          <w:rFonts w:eastAsia="Times New Roman"/>
        </w:rPr>
        <w:t>(</w:t>
      </w:r>
      <w:r w:rsidR="00005265">
        <w:rPr>
          <w:rFonts w:eastAsia="Times New Roman"/>
        </w:rPr>
        <w:t xml:space="preserve"> </w:t>
      </w:r>
      <w:r w:rsidRPr="00117940">
        <w:rPr>
          <w:rFonts w:eastAsia="Times New Roman"/>
        </w:rPr>
        <w:t>Accessed: October 29, 2022).</w:t>
      </w:r>
    </w:p>
    <w:p w14:paraId="6D1F2770" w14:textId="35D77C68" w:rsidR="004A6C6D" w:rsidRPr="00117940" w:rsidRDefault="00CA6DFC" w:rsidP="00117940">
      <w:pPr>
        <w:rPr>
          <w:rFonts w:eastAsia="Times New Roman"/>
        </w:rPr>
      </w:pPr>
      <w:r w:rsidRPr="00117940">
        <w:rPr>
          <w:rFonts w:eastAsia="Times New Roman"/>
          <w:i/>
          <w:iCs/>
        </w:rPr>
        <w:t>Equality and diversity - Home Office - GOV.UK</w:t>
      </w:r>
      <w:r w:rsidRPr="00117940">
        <w:rPr>
          <w:rFonts w:eastAsia="Times New Roman"/>
        </w:rPr>
        <w:t xml:space="preserve"> (</w:t>
      </w:r>
      <w:r w:rsidR="00A76DC9" w:rsidRPr="00117940">
        <w:rPr>
          <w:rFonts w:eastAsia="Times New Roman"/>
        </w:rPr>
        <w:t>2002</w:t>
      </w:r>
      <w:r w:rsidRPr="00117940">
        <w:rPr>
          <w:rFonts w:eastAsia="Times New Roman"/>
        </w:rPr>
        <w:t xml:space="preserve">) </w:t>
      </w:r>
      <w:r w:rsidRPr="00117940">
        <w:rPr>
          <w:rFonts w:eastAsia="Times New Roman"/>
          <w:i/>
          <w:iCs/>
        </w:rPr>
        <w:t>GOV.UK</w:t>
      </w:r>
      <w:r w:rsidRPr="00117940">
        <w:rPr>
          <w:rFonts w:eastAsia="Times New Roman"/>
        </w:rPr>
        <w:t xml:space="preserve">. Available at: </w:t>
      </w:r>
      <w:hyperlink r:id="rId12" w:history="1">
        <w:r w:rsidR="00005265" w:rsidRPr="00C2082D">
          <w:rPr>
            <w:rStyle w:val="Hyperlink"/>
            <w:rFonts w:eastAsia="Times New Roman"/>
          </w:rPr>
          <w:t>https://www.gov.uk/government/organisations/home-office/about/equality-and-diversity</w:t>
        </w:r>
      </w:hyperlink>
      <w:r w:rsidR="00005265">
        <w:rPr>
          <w:rFonts w:eastAsia="Times New Roman"/>
        </w:rPr>
        <w:t xml:space="preserve"> </w:t>
      </w:r>
      <w:r w:rsidRPr="00117940">
        <w:rPr>
          <w:rFonts w:eastAsia="Times New Roman"/>
        </w:rPr>
        <w:t xml:space="preserve"> (Accessed: October 29, 2022).</w:t>
      </w:r>
    </w:p>
    <w:p w14:paraId="0130EE0B" w14:textId="45B76E78" w:rsidR="00CA6DFC" w:rsidRPr="00117940" w:rsidRDefault="00BB2255" w:rsidP="00117940">
      <w:pPr>
        <w:rPr>
          <w:rFonts w:eastAsia="Times New Roman"/>
        </w:rPr>
      </w:pPr>
      <w:r w:rsidRPr="00117940">
        <w:rPr>
          <w:rFonts w:eastAsia="Times New Roman"/>
          <w:i/>
          <w:iCs/>
        </w:rPr>
        <w:t>Learning and Development (LMS)</w:t>
      </w:r>
      <w:r w:rsidRPr="00117940">
        <w:rPr>
          <w:rFonts w:eastAsia="Times New Roman"/>
        </w:rPr>
        <w:t xml:space="preserve"> (no date) </w:t>
      </w:r>
      <w:r w:rsidRPr="00117940">
        <w:rPr>
          <w:rFonts w:eastAsia="Times New Roman"/>
          <w:i/>
          <w:iCs/>
        </w:rPr>
        <w:t>Learning and Development (LMS)</w:t>
      </w:r>
      <w:r w:rsidRPr="00117940">
        <w:rPr>
          <w:rFonts w:eastAsia="Times New Roman"/>
        </w:rPr>
        <w:t xml:space="preserve">. Available at: </w:t>
      </w:r>
      <w:hyperlink r:id="rId13" w:history="1">
        <w:r w:rsidR="007308EE" w:rsidRPr="00C2082D">
          <w:rPr>
            <w:rStyle w:val="Hyperlink"/>
            <w:rFonts w:eastAsia="Times New Roman"/>
          </w:rPr>
          <w:t>https://www.cornerstoneondemand.com/uk/solutions/learning-and-development-lms/?utm_campaign=LGEN_adwords-UK&amp;utm_medium=cpc&amp;utm_source=adwords&amp;utm_content=request-demo&amp;utm_term=learning%20management%20system&amp;gclid=Cj0KCQjwnvOaBhDTARIsAJf8eVNpSr1iZTgdvRvmEQVtTH1PaoQorct-VvukdJY0Mjf-IC11h-3CVzQaAmN-EALw_wcB</w:t>
        </w:r>
      </w:hyperlink>
      <w:r w:rsidR="007308EE">
        <w:rPr>
          <w:rFonts w:eastAsia="Times New Roman"/>
        </w:rPr>
        <w:t xml:space="preserve"> </w:t>
      </w:r>
      <w:r w:rsidRPr="00117940">
        <w:rPr>
          <w:rFonts w:eastAsia="Times New Roman"/>
        </w:rPr>
        <w:t xml:space="preserve"> (Accessed: October 29, 2022).</w:t>
      </w:r>
    </w:p>
    <w:p w14:paraId="4761ADD8" w14:textId="65730E6E" w:rsidR="008B5CD6" w:rsidRPr="00117940" w:rsidRDefault="00314C02" w:rsidP="00117940">
      <w:pPr>
        <w:rPr>
          <w:rFonts w:eastAsia="Times New Roman"/>
        </w:rPr>
      </w:pPr>
      <w:proofErr w:type="spellStart"/>
      <w:r w:rsidRPr="00117940">
        <w:rPr>
          <w:rFonts w:eastAsia="Times New Roman"/>
        </w:rPr>
        <w:t>mionescu</w:t>
      </w:r>
      <w:proofErr w:type="spellEnd"/>
      <w:r w:rsidRPr="00117940">
        <w:rPr>
          <w:rFonts w:eastAsia="Times New Roman"/>
        </w:rPr>
        <w:t xml:space="preserve"> (2022) </w:t>
      </w:r>
      <w:r w:rsidRPr="00117940">
        <w:rPr>
          <w:rFonts w:eastAsia="Times New Roman"/>
          <w:i/>
          <w:iCs/>
        </w:rPr>
        <w:t>The importance of diversity, equity and inclusion in the workplace</w:t>
      </w:r>
      <w:r w:rsidRPr="00117940">
        <w:rPr>
          <w:rFonts w:eastAsia="Times New Roman"/>
        </w:rPr>
        <w:t xml:space="preserve">, </w:t>
      </w:r>
      <w:r w:rsidRPr="00117940">
        <w:rPr>
          <w:rFonts w:eastAsia="Times New Roman"/>
          <w:i/>
          <w:iCs/>
        </w:rPr>
        <w:t>Foothold America | US Business Expansion Experts</w:t>
      </w:r>
      <w:r w:rsidRPr="00117940">
        <w:rPr>
          <w:rFonts w:eastAsia="Times New Roman"/>
        </w:rPr>
        <w:t xml:space="preserve">. Available at: </w:t>
      </w:r>
      <w:hyperlink r:id="rId14" w:history="1">
        <w:r w:rsidR="007308EE" w:rsidRPr="00C2082D">
          <w:rPr>
            <w:rStyle w:val="Hyperlink"/>
            <w:rFonts w:eastAsia="Times New Roman"/>
          </w:rPr>
          <w:t>https://www.footholdamerica.com/blog/how-to-improve-diversity-equity-and-inclusion-in-the-workplace/?gclid=CjwKCAjw5P2aBhAlEiwAAdY7dIf3K2_ePdtyY2rfzMR97R0mfDpbzwwYMKBprnLM15v5yOyppqBk3hoCmF4QAvD_BwE</w:t>
        </w:r>
      </w:hyperlink>
      <w:r w:rsidR="007308EE">
        <w:rPr>
          <w:rFonts w:eastAsia="Times New Roman"/>
        </w:rPr>
        <w:t xml:space="preserve"> </w:t>
      </w:r>
      <w:r w:rsidRPr="00117940">
        <w:rPr>
          <w:rFonts w:eastAsia="Times New Roman"/>
        </w:rPr>
        <w:t xml:space="preserve"> (Accessed: October 31, 2022).</w:t>
      </w:r>
    </w:p>
    <w:p w14:paraId="75E2D9FF" w14:textId="70428E76" w:rsidR="00CF01E4" w:rsidRPr="00C520CA" w:rsidRDefault="008355AD" w:rsidP="00C520CA">
      <w:pPr>
        <w:rPr>
          <w:rFonts w:eastAsia="Times New Roman"/>
        </w:rPr>
      </w:pPr>
      <w:r w:rsidRPr="00C520CA">
        <w:rPr>
          <w:rFonts w:eastAsia="Times New Roman"/>
        </w:rPr>
        <w:lastRenderedPageBreak/>
        <w:t xml:space="preserve">of Aviation &amp; Logistics, S.A. (2020) </w:t>
      </w:r>
      <w:r w:rsidRPr="00C520CA">
        <w:rPr>
          <w:rFonts w:eastAsia="Times New Roman"/>
          <w:i/>
          <w:iCs/>
        </w:rPr>
        <w:t xml:space="preserve">What is the importance of management theory? | by </w:t>
      </w:r>
      <w:proofErr w:type="spellStart"/>
      <w:r w:rsidRPr="00C520CA">
        <w:rPr>
          <w:rFonts w:eastAsia="Times New Roman"/>
          <w:i/>
          <w:iCs/>
        </w:rPr>
        <w:t>Skywings</w:t>
      </w:r>
      <w:proofErr w:type="spellEnd"/>
      <w:r w:rsidRPr="00C520CA">
        <w:rPr>
          <w:rFonts w:eastAsia="Times New Roman"/>
          <w:i/>
          <w:iCs/>
        </w:rPr>
        <w:t xml:space="preserve"> Academy of Aviation &amp; Logistics | Medium</w:t>
      </w:r>
      <w:r w:rsidRPr="00C520CA">
        <w:rPr>
          <w:rFonts w:eastAsia="Times New Roman"/>
        </w:rPr>
        <w:t xml:space="preserve">, </w:t>
      </w:r>
      <w:r w:rsidRPr="00C520CA">
        <w:rPr>
          <w:rFonts w:eastAsia="Times New Roman"/>
          <w:i/>
          <w:iCs/>
        </w:rPr>
        <w:t>Medium</w:t>
      </w:r>
      <w:r w:rsidRPr="00C520CA">
        <w:rPr>
          <w:rFonts w:eastAsia="Times New Roman"/>
        </w:rPr>
        <w:t xml:space="preserve">. Available at: </w:t>
      </w:r>
      <w:hyperlink r:id="rId15" w:history="1">
        <w:r w:rsidR="00885401" w:rsidRPr="00C2082D">
          <w:rPr>
            <w:rStyle w:val="Hyperlink"/>
            <w:rFonts w:eastAsia="Times New Roman"/>
          </w:rPr>
          <w:t>https://medium.com/@skywingskochi/what-is-the-importance-of-management-theory-c68e5a6c0b1e/</w:t>
        </w:r>
      </w:hyperlink>
      <w:r w:rsidR="00885401">
        <w:rPr>
          <w:rFonts w:eastAsia="Times New Roman"/>
        </w:rPr>
        <w:t xml:space="preserve"> </w:t>
      </w:r>
      <w:proofErr w:type="gramStart"/>
      <w:r w:rsidRPr="00C520CA">
        <w:rPr>
          <w:rFonts w:eastAsia="Times New Roman"/>
        </w:rPr>
        <w:t xml:space="preserve"> </w:t>
      </w:r>
      <w:r w:rsidR="007308EE">
        <w:rPr>
          <w:rFonts w:eastAsia="Times New Roman"/>
        </w:rPr>
        <w:t xml:space="preserve">  </w:t>
      </w:r>
      <w:r w:rsidRPr="00C520CA">
        <w:rPr>
          <w:rFonts w:eastAsia="Times New Roman"/>
        </w:rPr>
        <w:t>(</w:t>
      </w:r>
      <w:proofErr w:type="gramEnd"/>
      <w:r w:rsidRPr="00C520CA">
        <w:rPr>
          <w:rFonts w:eastAsia="Times New Roman"/>
        </w:rPr>
        <w:t>Accessed: October 31, 2022).</w:t>
      </w:r>
    </w:p>
    <w:p w14:paraId="346A44F0" w14:textId="78AB6155" w:rsidR="008355AD" w:rsidRPr="00C520CA" w:rsidRDefault="009E0123" w:rsidP="00C520CA">
      <w:pPr>
        <w:rPr>
          <w:rFonts w:eastAsia="Times New Roman"/>
        </w:rPr>
      </w:pPr>
      <w:r w:rsidRPr="00C520CA">
        <w:rPr>
          <w:rFonts w:eastAsia="Times New Roman"/>
          <w:i/>
          <w:iCs/>
        </w:rPr>
        <w:t xml:space="preserve">Performance Recognition - </w:t>
      </w:r>
      <w:proofErr w:type="spellStart"/>
      <w:r w:rsidRPr="00C520CA">
        <w:rPr>
          <w:rFonts w:eastAsia="Times New Roman"/>
          <w:i/>
          <w:iCs/>
        </w:rPr>
        <w:t>CoreCentive</w:t>
      </w:r>
      <w:proofErr w:type="spellEnd"/>
      <w:r w:rsidRPr="00C520CA">
        <w:rPr>
          <w:rFonts w:eastAsia="Times New Roman"/>
        </w:rPr>
        <w:t xml:space="preserve"> (no date) </w:t>
      </w:r>
      <w:proofErr w:type="spellStart"/>
      <w:r w:rsidRPr="00C520CA">
        <w:rPr>
          <w:rFonts w:eastAsia="Times New Roman"/>
          <w:i/>
          <w:iCs/>
        </w:rPr>
        <w:t>CoreCentive</w:t>
      </w:r>
      <w:proofErr w:type="spellEnd"/>
      <w:r w:rsidRPr="00C520CA">
        <w:rPr>
          <w:rFonts w:eastAsia="Times New Roman"/>
        </w:rPr>
        <w:t xml:space="preserve">. Available at: </w:t>
      </w:r>
      <w:hyperlink r:id="rId16" w:history="1">
        <w:r w:rsidR="00885401" w:rsidRPr="00C2082D">
          <w:rPr>
            <w:rStyle w:val="Hyperlink"/>
            <w:rFonts w:eastAsia="Times New Roman"/>
          </w:rPr>
          <w:t>https://www.corecentive.com/performance-recognition/</w:t>
        </w:r>
      </w:hyperlink>
      <w:r w:rsidR="00885401">
        <w:rPr>
          <w:rFonts w:eastAsia="Times New Roman"/>
        </w:rPr>
        <w:t xml:space="preserve"> </w:t>
      </w:r>
      <w:r w:rsidR="007308EE">
        <w:rPr>
          <w:rFonts w:eastAsia="Times New Roman"/>
        </w:rPr>
        <w:t xml:space="preserve"> </w:t>
      </w:r>
      <w:r w:rsidRPr="00C520CA">
        <w:rPr>
          <w:rFonts w:eastAsia="Times New Roman"/>
        </w:rPr>
        <w:t>(Accessed: November 2, 2022).</w:t>
      </w:r>
    </w:p>
    <w:p w14:paraId="22D77F5D" w14:textId="2BE42BB1" w:rsidR="009E0123" w:rsidRPr="00C520CA" w:rsidRDefault="00262DE6" w:rsidP="00C520CA">
      <w:pPr>
        <w:rPr>
          <w:rFonts w:eastAsia="Times New Roman"/>
        </w:rPr>
      </w:pPr>
      <w:r w:rsidRPr="00C520CA">
        <w:rPr>
          <w:rFonts w:eastAsia="Times New Roman"/>
          <w:i/>
          <w:iCs/>
        </w:rPr>
        <w:t>Change Management Models: 8 Proven Examples to Evolve &amp; Thrive | Process Street | Checklist, Workflow and SOP Software</w:t>
      </w:r>
      <w:r w:rsidRPr="00C520CA">
        <w:rPr>
          <w:rFonts w:eastAsia="Times New Roman"/>
        </w:rPr>
        <w:t xml:space="preserve"> (2021) </w:t>
      </w:r>
      <w:r w:rsidRPr="00C520CA">
        <w:rPr>
          <w:rFonts w:eastAsia="Times New Roman"/>
          <w:i/>
          <w:iCs/>
        </w:rPr>
        <w:t>Process Street</w:t>
      </w:r>
      <w:r w:rsidRPr="00C520CA">
        <w:rPr>
          <w:rFonts w:eastAsia="Times New Roman"/>
        </w:rPr>
        <w:t xml:space="preserve">. Available at: </w:t>
      </w:r>
      <w:hyperlink r:id="rId17" w:history="1">
        <w:r w:rsidR="00885401" w:rsidRPr="00C2082D">
          <w:rPr>
            <w:rStyle w:val="Hyperlink"/>
            <w:rFonts w:eastAsia="Times New Roman"/>
          </w:rPr>
          <w:t>https://www.process.st/change-management-models/</w:t>
        </w:r>
      </w:hyperlink>
      <w:r w:rsidR="00885401">
        <w:rPr>
          <w:rFonts w:eastAsia="Times New Roman"/>
        </w:rPr>
        <w:t xml:space="preserve"> </w:t>
      </w:r>
      <w:r w:rsidRPr="00C520CA">
        <w:rPr>
          <w:rFonts w:eastAsia="Times New Roman"/>
        </w:rPr>
        <w:t xml:space="preserve"> (Accessed: November 2, 2022).</w:t>
      </w:r>
    </w:p>
    <w:p w14:paraId="3840980A" w14:textId="7312D81D" w:rsidR="00262DE6" w:rsidRPr="00C520CA" w:rsidRDefault="00E41290" w:rsidP="00C520CA">
      <w:pPr>
        <w:rPr>
          <w:rFonts w:eastAsia="Times New Roman"/>
        </w:rPr>
      </w:pPr>
      <w:r w:rsidRPr="00C520CA">
        <w:rPr>
          <w:rFonts w:eastAsia="Times New Roman"/>
        </w:rPr>
        <w:t xml:space="preserve">admin (2019) </w:t>
      </w:r>
      <w:r w:rsidRPr="00C520CA">
        <w:rPr>
          <w:rFonts w:eastAsia="Times New Roman"/>
          <w:i/>
          <w:iCs/>
        </w:rPr>
        <w:t xml:space="preserve">Equality Theory BA LLB political theory -1 sample question and answers - </w:t>
      </w:r>
      <w:proofErr w:type="spellStart"/>
      <w:r w:rsidRPr="00C520CA">
        <w:rPr>
          <w:rFonts w:eastAsia="Times New Roman"/>
          <w:i/>
          <w:iCs/>
        </w:rPr>
        <w:t>Freegooglenotes</w:t>
      </w:r>
      <w:proofErr w:type="spellEnd"/>
      <w:r w:rsidRPr="00C520CA">
        <w:rPr>
          <w:rFonts w:eastAsia="Times New Roman"/>
        </w:rPr>
        <w:t xml:space="preserve">, </w:t>
      </w:r>
      <w:proofErr w:type="spellStart"/>
      <w:r w:rsidRPr="00C520CA">
        <w:rPr>
          <w:rFonts w:eastAsia="Times New Roman"/>
          <w:i/>
          <w:iCs/>
        </w:rPr>
        <w:t>Freegooglenotes</w:t>
      </w:r>
      <w:proofErr w:type="spellEnd"/>
      <w:r w:rsidRPr="00C520CA">
        <w:rPr>
          <w:rFonts w:eastAsia="Times New Roman"/>
        </w:rPr>
        <w:t xml:space="preserve">. Available at: </w:t>
      </w:r>
      <w:hyperlink r:id="rId18" w:history="1">
        <w:r w:rsidR="00C31035" w:rsidRPr="00C2082D">
          <w:rPr>
            <w:rStyle w:val="Hyperlink"/>
            <w:rFonts w:eastAsia="Times New Roman"/>
          </w:rPr>
          <w:t>https://freegooglenotes.com/equality-theory-ba-llb-political-theory-1-sample-question-and-answers/</w:t>
        </w:r>
      </w:hyperlink>
      <w:r w:rsidR="00C31035">
        <w:rPr>
          <w:rFonts w:eastAsia="Times New Roman"/>
        </w:rPr>
        <w:t xml:space="preserve"> </w:t>
      </w:r>
      <w:r w:rsidRPr="00C520CA">
        <w:rPr>
          <w:rFonts w:eastAsia="Times New Roman"/>
        </w:rPr>
        <w:t xml:space="preserve"> (Accessed: November 2, 2022).</w:t>
      </w:r>
    </w:p>
    <w:p w14:paraId="6D567877" w14:textId="3AF04BAE" w:rsidR="00E41290" w:rsidRPr="00C520CA" w:rsidRDefault="00072ED0" w:rsidP="00C520CA">
      <w:pPr>
        <w:rPr>
          <w:rFonts w:eastAsia="Times New Roman"/>
        </w:rPr>
      </w:pPr>
      <w:r w:rsidRPr="00C520CA">
        <w:rPr>
          <w:rFonts w:eastAsia="Times New Roman"/>
          <w:i/>
          <w:iCs/>
        </w:rPr>
        <w:t>Shannon and Weaver Model of Communication</w:t>
      </w:r>
      <w:r w:rsidRPr="00C520CA">
        <w:rPr>
          <w:rFonts w:eastAsia="Times New Roman"/>
        </w:rPr>
        <w:t xml:space="preserve"> (2011) </w:t>
      </w:r>
      <w:r w:rsidRPr="00C520CA">
        <w:rPr>
          <w:rFonts w:eastAsia="Times New Roman"/>
          <w:i/>
          <w:iCs/>
        </w:rPr>
        <w:t>Communication Theory</w:t>
      </w:r>
      <w:r w:rsidRPr="00C520CA">
        <w:rPr>
          <w:rFonts w:eastAsia="Times New Roman"/>
        </w:rPr>
        <w:t xml:space="preserve">. Available at: </w:t>
      </w:r>
      <w:hyperlink r:id="rId19" w:history="1">
        <w:r w:rsidR="00C31035" w:rsidRPr="00C2082D">
          <w:rPr>
            <w:rStyle w:val="Hyperlink"/>
            <w:rFonts w:eastAsia="Times New Roman"/>
          </w:rPr>
          <w:t>https://www.communicationtheory.org/shannon-and-weaver-model-of-communication/</w:t>
        </w:r>
      </w:hyperlink>
      <w:r w:rsidR="00C31035">
        <w:rPr>
          <w:rFonts w:eastAsia="Times New Roman"/>
        </w:rPr>
        <w:t xml:space="preserve"> </w:t>
      </w:r>
      <w:r w:rsidRPr="00C520CA">
        <w:rPr>
          <w:rFonts w:eastAsia="Times New Roman"/>
        </w:rPr>
        <w:t xml:space="preserve"> (Accessed: November 2, 2022).</w:t>
      </w:r>
    </w:p>
    <w:p w14:paraId="445A2CF2" w14:textId="626AC065" w:rsidR="00072ED0" w:rsidRPr="007103C3" w:rsidRDefault="0083063A" w:rsidP="007103C3">
      <w:pPr>
        <w:rPr>
          <w:rFonts w:eastAsia="Times New Roman"/>
        </w:rPr>
      </w:pPr>
      <w:r w:rsidRPr="007103C3">
        <w:rPr>
          <w:rFonts w:eastAsia="Times New Roman"/>
          <w:i/>
          <w:iCs/>
        </w:rPr>
        <w:t>What Is Motivation?</w:t>
      </w:r>
      <w:r w:rsidRPr="007103C3">
        <w:rPr>
          <w:rFonts w:eastAsia="Times New Roman"/>
        </w:rPr>
        <w:t xml:space="preserve"> (2022) </w:t>
      </w:r>
      <w:proofErr w:type="spellStart"/>
      <w:r w:rsidRPr="007103C3">
        <w:rPr>
          <w:rFonts w:eastAsia="Times New Roman"/>
          <w:i/>
          <w:iCs/>
        </w:rPr>
        <w:t>Verywell</w:t>
      </w:r>
      <w:proofErr w:type="spellEnd"/>
      <w:r w:rsidRPr="007103C3">
        <w:rPr>
          <w:rFonts w:eastAsia="Times New Roman"/>
          <w:i/>
          <w:iCs/>
        </w:rPr>
        <w:t xml:space="preserve"> Mind</w:t>
      </w:r>
      <w:r w:rsidRPr="007103C3">
        <w:rPr>
          <w:rFonts w:eastAsia="Times New Roman"/>
        </w:rPr>
        <w:t xml:space="preserve">. Available at: </w:t>
      </w:r>
      <w:proofErr w:type="gramStart"/>
      <w:r w:rsidRPr="007103C3">
        <w:rPr>
          <w:rFonts w:eastAsia="Times New Roman"/>
        </w:rPr>
        <w:t xml:space="preserve">https://www.verywellmind.com/what-is-motivation-2795378 </w:t>
      </w:r>
      <w:r w:rsidR="00C31035">
        <w:rPr>
          <w:rFonts w:eastAsia="Times New Roman"/>
        </w:rPr>
        <w:t xml:space="preserve"> </w:t>
      </w:r>
      <w:r w:rsidRPr="007103C3">
        <w:rPr>
          <w:rFonts w:eastAsia="Times New Roman"/>
        </w:rPr>
        <w:t>(</w:t>
      </w:r>
      <w:proofErr w:type="gramEnd"/>
      <w:r w:rsidRPr="007103C3">
        <w:rPr>
          <w:rFonts w:eastAsia="Times New Roman"/>
        </w:rPr>
        <w:t>Accessed: November 9, 2022).</w:t>
      </w:r>
    </w:p>
    <w:p w14:paraId="55C71B5F" w14:textId="1234C297" w:rsidR="0083063A" w:rsidRPr="007103C3" w:rsidRDefault="008A306E" w:rsidP="007103C3">
      <w:pPr>
        <w:rPr>
          <w:rFonts w:eastAsia="Times New Roman"/>
        </w:rPr>
      </w:pPr>
      <w:hyperlink r:id="rId20" w:history="1">
        <w:r w:rsidR="007103C3" w:rsidRPr="00622934">
          <w:rPr>
            <w:rStyle w:val="Hyperlink"/>
            <w:rFonts w:eastAsia="Times New Roman"/>
          </w:rPr>
          <w:t>https://journals.sagepub.com/doi/abs/10.1177/008124638101100107</w:t>
        </w:r>
      </w:hyperlink>
    </w:p>
    <w:p w14:paraId="7975E08A" w14:textId="2C542A9E" w:rsidR="00370C9A" w:rsidRPr="007103C3" w:rsidRDefault="000F1434" w:rsidP="007103C3">
      <w:pPr>
        <w:rPr>
          <w:rFonts w:eastAsia="Times New Roman"/>
        </w:rPr>
      </w:pPr>
      <w:r w:rsidRPr="007103C3">
        <w:rPr>
          <w:rFonts w:eastAsia="Times New Roman"/>
        </w:rPr>
        <w:t>Cook. (2009). Building a high-performance team proven techniques for effective team working (1st edition). IT Governance.</w:t>
      </w:r>
    </w:p>
    <w:p w14:paraId="50E60618" w14:textId="7C0AB08F" w:rsidR="008A2130" w:rsidRPr="00117940" w:rsidRDefault="000F0E50" w:rsidP="007103C3">
      <w:pPr>
        <w:rPr>
          <w:rFonts w:eastAsia="Times New Roman"/>
        </w:rPr>
      </w:pPr>
      <w:r w:rsidRPr="00117940">
        <w:rPr>
          <w:rFonts w:eastAsia="Times New Roman"/>
        </w:rPr>
        <w:t xml:space="preserve">Belbin, R </w:t>
      </w:r>
      <w:proofErr w:type="gramStart"/>
      <w:r w:rsidRPr="00117940">
        <w:rPr>
          <w:rFonts w:eastAsia="Times New Roman"/>
        </w:rPr>
        <w:t>Meredith ,Team</w:t>
      </w:r>
      <w:proofErr w:type="gramEnd"/>
      <w:r w:rsidRPr="00117940">
        <w:rPr>
          <w:rFonts w:eastAsia="Times New Roman"/>
        </w:rPr>
        <w:t xml:space="preserve"> Roles</w:t>
      </w:r>
      <w:r w:rsidR="00196B54" w:rsidRPr="00117940">
        <w:rPr>
          <w:rFonts w:eastAsia="Times New Roman"/>
        </w:rPr>
        <w:t xml:space="preserve"> </w:t>
      </w:r>
      <w:r w:rsidR="00B464CD" w:rsidRPr="00117940">
        <w:rPr>
          <w:rFonts w:eastAsia="Times New Roman"/>
        </w:rPr>
        <w:t>(</w:t>
      </w:r>
      <w:r w:rsidR="00196B54" w:rsidRPr="00117940">
        <w:rPr>
          <w:rFonts w:eastAsia="Times New Roman"/>
        </w:rPr>
        <w:t>1981</w:t>
      </w:r>
      <w:r w:rsidR="00B464CD" w:rsidRPr="00117940">
        <w:rPr>
          <w:rFonts w:eastAsia="Times New Roman"/>
        </w:rPr>
        <w:t>)</w:t>
      </w:r>
    </w:p>
    <w:p w14:paraId="1EB3F15E" w14:textId="51C3BDB9" w:rsidR="000F0E50" w:rsidRPr="00117940" w:rsidRDefault="00497373" w:rsidP="007103C3">
      <w:pPr>
        <w:rPr>
          <w:rFonts w:eastAsia="Times New Roman"/>
        </w:rPr>
      </w:pPr>
      <w:r w:rsidRPr="00117940">
        <w:rPr>
          <w:rFonts w:eastAsia="Times New Roman"/>
          <w:i/>
          <w:iCs/>
        </w:rPr>
        <w:t xml:space="preserve">Why is Creativity Important and What Does it Contribute? </w:t>
      </w:r>
      <w:proofErr w:type="gramStart"/>
      <w:r w:rsidR="008658A6" w:rsidRPr="00117940">
        <w:rPr>
          <w:rFonts w:eastAsia="Times New Roman"/>
          <w:i/>
          <w:iCs/>
        </w:rPr>
        <w:t>–</w:t>
      </w:r>
      <w:r w:rsidRPr="00117940">
        <w:rPr>
          <w:rFonts w:eastAsia="Times New Roman"/>
          <w:i/>
          <w:iCs/>
        </w:rPr>
        <w:t xml:space="preserve"> </w:t>
      </w:r>
      <w:r w:rsidRPr="00117940">
        <w:rPr>
          <w:rFonts w:eastAsia="Times New Roman"/>
        </w:rPr>
        <w:t xml:space="preserve"> (</w:t>
      </w:r>
      <w:proofErr w:type="gramEnd"/>
      <w:r w:rsidRPr="00117940">
        <w:rPr>
          <w:rFonts w:eastAsia="Times New Roman"/>
        </w:rPr>
        <w:t xml:space="preserve">no date) </w:t>
      </w:r>
      <w:r w:rsidRPr="00117940">
        <w:rPr>
          <w:rFonts w:eastAsia="Times New Roman"/>
          <w:i/>
          <w:iCs/>
        </w:rPr>
        <w:t>National Youth Council of Ireland</w:t>
      </w:r>
      <w:r w:rsidRPr="00117940">
        <w:rPr>
          <w:rFonts w:eastAsia="Times New Roman"/>
        </w:rPr>
        <w:t xml:space="preserve">. Available at: </w:t>
      </w:r>
      <w:hyperlink r:id="rId21" w:history="1">
        <w:r w:rsidR="00C31035" w:rsidRPr="00C2082D">
          <w:rPr>
            <w:rStyle w:val="Hyperlink"/>
            <w:rFonts w:eastAsia="Times New Roman"/>
          </w:rPr>
          <w:t>https://www.youth.ie/articles/why-is-creativity-important-and-what-does-it-contribute/</w:t>
        </w:r>
      </w:hyperlink>
      <w:r w:rsidR="00C31035">
        <w:rPr>
          <w:rFonts w:eastAsia="Times New Roman"/>
        </w:rPr>
        <w:t xml:space="preserve"> </w:t>
      </w:r>
      <w:r w:rsidRPr="00117940">
        <w:rPr>
          <w:rFonts w:eastAsia="Times New Roman"/>
        </w:rPr>
        <w:t>(Accessed: November 9, 2022).</w:t>
      </w:r>
    </w:p>
    <w:p w14:paraId="6EF29A5F" w14:textId="3657A948" w:rsidR="00497373" w:rsidRPr="00117940" w:rsidRDefault="005A134A" w:rsidP="007103C3">
      <w:pPr>
        <w:rPr>
          <w:rFonts w:eastAsia="Times New Roman"/>
        </w:rPr>
      </w:pPr>
      <w:r w:rsidRPr="00117940">
        <w:rPr>
          <w:rFonts w:eastAsia="Times New Roman"/>
        </w:rPr>
        <w:t xml:space="preserve">Collins, G.P. (no date) “Claude E. Shannon: Founder of Information Theory,” </w:t>
      </w:r>
      <w:r w:rsidRPr="00117940">
        <w:rPr>
          <w:rFonts w:eastAsia="Times New Roman"/>
          <w:i/>
          <w:iCs/>
        </w:rPr>
        <w:t>Scientific American</w:t>
      </w:r>
      <w:r w:rsidRPr="00117940">
        <w:rPr>
          <w:rFonts w:eastAsia="Times New Roman"/>
        </w:rPr>
        <w:t xml:space="preserve"> [Preprint]. Available at: </w:t>
      </w:r>
      <w:hyperlink r:id="rId22" w:history="1">
        <w:r w:rsidRPr="00117940">
          <w:rPr>
            <w:rStyle w:val="Hyperlink"/>
            <w:rFonts w:eastAsia="Times New Roman"/>
          </w:rPr>
          <w:t>https://www.scientificamerican.com/article/claude-e-shannon-founder/</w:t>
        </w:r>
      </w:hyperlink>
      <w:r w:rsidRPr="00117940">
        <w:rPr>
          <w:rFonts w:eastAsia="Times New Roman"/>
        </w:rPr>
        <w:t>.</w:t>
      </w:r>
      <w:r w:rsidR="00B73701">
        <w:rPr>
          <w:rFonts w:eastAsia="Times New Roman"/>
        </w:rPr>
        <w:t xml:space="preserve">( </w:t>
      </w:r>
      <w:proofErr w:type="spellStart"/>
      <w:proofErr w:type="gramStart"/>
      <w:r w:rsidR="00B73701">
        <w:rPr>
          <w:rFonts w:eastAsia="Times New Roman"/>
        </w:rPr>
        <w:t>Accesed,november</w:t>
      </w:r>
      <w:proofErr w:type="spellEnd"/>
      <w:proofErr w:type="gramEnd"/>
      <w:r w:rsidR="00B73701">
        <w:rPr>
          <w:rFonts w:eastAsia="Times New Roman"/>
        </w:rPr>
        <w:t xml:space="preserve"> 03,2022)</w:t>
      </w:r>
    </w:p>
    <w:p w14:paraId="08391B90" w14:textId="77777777" w:rsidR="008E0B37" w:rsidRPr="005A7313" w:rsidRDefault="008E0B37" w:rsidP="007103C3">
      <w:pPr>
        <w:pStyle w:val="muitypography-root"/>
        <w:wordWrap w:val="0"/>
        <w:rPr>
          <w:rFonts w:asciiTheme="minorHAnsi" w:hAnsiTheme="minorHAnsi"/>
          <w:sz w:val="28"/>
          <w:szCs w:val="28"/>
        </w:rPr>
      </w:pPr>
      <w:r w:rsidRPr="005A7313">
        <w:rPr>
          <w:rFonts w:asciiTheme="minorHAnsi" w:hAnsiTheme="minorHAnsi"/>
          <w:sz w:val="17"/>
          <w:szCs w:val="17"/>
        </w:rPr>
        <w:t>(</w:t>
      </w:r>
      <w:proofErr w:type="spellStart"/>
      <w:r w:rsidRPr="005A7313">
        <w:rPr>
          <w:rFonts w:asciiTheme="minorHAnsi" w:eastAsia="Times New Roman" w:hAnsiTheme="minorHAnsi"/>
        </w:rPr>
        <w:t>Albanie</w:t>
      </w:r>
      <w:proofErr w:type="spellEnd"/>
      <w:r w:rsidRPr="005A7313">
        <w:rPr>
          <w:rFonts w:asciiTheme="minorHAnsi" w:eastAsia="Times New Roman" w:hAnsiTheme="minorHAnsi"/>
        </w:rPr>
        <w:t xml:space="preserve">, S., </w:t>
      </w:r>
      <w:proofErr w:type="spellStart"/>
      <w:r w:rsidRPr="005A7313">
        <w:rPr>
          <w:rFonts w:asciiTheme="minorHAnsi" w:eastAsia="Times New Roman" w:hAnsiTheme="minorHAnsi"/>
        </w:rPr>
        <w:t>Varol</w:t>
      </w:r>
      <w:proofErr w:type="spellEnd"/>
      <w:r w:rsidRPr="005A7313">
        <w:rPr>
          <w:rFonts w:asciiTheme="minorHAnsi" w:eastAsia="Times New Roman" w:hAnsiTheme="minorHAnsi"/>
        </w:rPr>
        <w:t xml:space="preserve">, G., </w:t>
      </w:r>
      <w:proofErr w:type="spellStart"/>
      <w:r w:rsidRPr="005A7313">
        <w:rPr>
          <w:rFonts w:asciiTheme="minorHAnsi" w:eastAsia="Times New Roman" w:hAnsiTheme="minorHAnsi"/>
        </w:rPr>
        <w:t>Momeni</w:t>
      </w:r>
      <w:proofErr w:type="spellEnd"/>
      <w:r w:rsidRPr="005A7313">
        <w:rPr>
          <w:rFonts w:asciiTheme="minorHAnsi" w:eastAsia="Times New Roman" w:hAnsiTheme="minorHAnsi"/>
        </w:rPr>
        <w:t xml:space="preserve">, L., Bull, H., </w:t>
      </w:r>
      <w:proofErr w:type="spellStart"/>
      <w:r w:rsidRPr="005A7313">
        <w:rPr>
          <w:rFonts w:asciiTheme="minorHAnsi" w:eastAsia="Times New Roman" w:hAnsiTheme="minorHAnsi"/>
        </w:rPr>
        <w:t>Afouras</w:t>
      </w:r>
      <w:proofErr w:type="spellEnd"/>
      <w:r w:rsidRPr="005A7313">
        <w:rPr>
          <w:rFonts w:asciiTheme="minorHAnsi" w:eastAsia="Times New Roman" w:hAnsiTheme="minorHAnsi"/>
        </w:rPr>
        <w:t xml:space="preserve">, T., Chowdhury, H., Fox, N., </w:t>
      </w:r>
      <w:proofErr w:type="spellStart"/>
      <w:r w:rsidRPr="005A7313">
        <w:rPr>
          <w:rFonts w:asciiTheme="minorHAnsi" w:eastAsia="Times New Roman" w:hAnsiTheme="minorHAnsi"/>
        </w:rPr>
        <w:t>Woll</w:t>
      </w:r>
      <w:proofErr w:type="spellEnd"/>
      <w:r w:rsidRPr="005A7313">
        <w:rPr>
          <w:rFonts w:asciiTheme="minorHAnsi" w:eastAsia="Times New Roman" w:hAnsiTheme="minorHAnsi"/>
        </w:rPr>
        <w:t xml:space="preserve">, B., Cooper, R., </w:t>
      </w:r>
      <w:proofErr w:type="spellStart"/>
      <w:r w:rsidRPr="005A7313">
        <w:rPr>
          <w:rFonts w:asciiTheme="minorHAnsi" w:eastAsia="Times New Roman" w:hAnsiTheme="minorHAnsi"/>
        </w:rPr>
        <w:t>McParland</w:t>
      </w:r>
      <w:proofErr w:type="spellEnd"/>
      <w:r w:rsidRPr="005A7313">
        <w:rPr>
          <w:rFonts w:asciiTheme="minorHAnsi" w:eastAsia="Times New Roman" w:hAnsiTheme="minorHAnsi"/>
        </w:rPr>
        <w:t xml:space="preserve">, A., &amp; </w:t>
      </w:r>
      <w:proofErr w:type="spellStart"/>
      <w:r w:rsidRPr="005A7313">
        <w:rPr>
          <w:rFonts w:asciiTheme="minorHAnsi" w:eastAsia="Times New Roman" w:hAnsiTheme="minorHAnsi"/>
        </w:rPr>
        <w:t>Zisserman</w:t>
      </w:r>
      <w:proofErr w:type="spellEnd"/>
      <w:r w:rsidRPr="005A7313">
        <w:rPr>
          <w:rFonts w:asciiTheme="minorHAnsi" w:eastAsia="Times New Roman" w:hAnsiTheme="minorHAnsi"/>
        </w:rPr>
        <w:t xml:space="preserve">, A. (2021). BBC-Oxford British Sign Language Dataset. </w:t>
      </w:r>
      <w:proofErr w:type="spellStart"/>
      <w:r w:rsidRPr="005A7313">
        <w:rPr>
          <w:rFonts w:asciiTheme="minorHAnsi" w:eastAsia="Times New Roman" w:hAnsiTheme="minorHAnsi"/>
          <w:i/>
          <w:iCs/>
        </w:rPr>
        <w:t>arXiv</w:t>
      </w:r>
      <w:proofErr w:type="spellEnd"/>
      <w:r w:rsidRPr="005A7313">
        <w:rPr>
          <w:rFonts w:asciiTheme="minorHAnsi" w:eastAsia="Times New Roman" w:hAnsiTheme="minorHAnsi"/>
        </w:rPr>
        <w:t>. https://doi.org/10.48550/arXiv.2111.03635</w:t>
      </w:r>
    </w:p>
    <w:p w14:paraId="4C942A0C" w14:textId="591C0A58" w:rsidR="005A134A" w:rsidRPr="00704294" w:rsidRDefault="00704294" w:rsidP="00704294">
      <w:pPr>
        <w:rPr>
          <w:rFonts w:eastAsia="Times New Roman"/>
        </w:rPr>
      </w:pPr>
      <w:r>
        <w:rPr>
          <w:rFonts w:eastAsia="Times New Roman"/>
        </w:rPr>
        <w:t xml:space="preserve">  </w:t>
      </w:r>
      <w:r w:rsidR="00214EB0" w:rsidRPr="00704294">
        <w:rPr>
          <w:rFonts w:eastAsia="Times New Roman"/>
        </w:rPr>
        <w:t>Equality and Diversity. (2009). Teachers TV/UK Department of Education.</w:t>
      </w:r>
    </w:p>
    <w:p w14:paraId="63C17761" w14:textId="770D6D03" w:rsidR="00214EB0" w:rsidRPr="00704294" w:rsidRDefault="00721413" w:rsidP="00721413">
      <w:pPr>
        <w:rPr>
          <w:rFonts w:eastAsia="Times New Roman"/>
        </w:rPr>
      </w:pPr>
      <w:r>
        <w:rPr>
          <w:rFonts w:eastAsia="Times New Roman"/>
        </w:rPr>
        <w:t xml:space="preserve"> </w:t>
      </w:r>
      <w:r w:rsidR="00564788" w:rsidRPr="00704294">
        <w:rPr>
          <w:rFonts w:eastAsia="Times New Roman"/>
        </w:rPr>
        <w:t>Hill. (1997</w:t>
      </w:r>
      <w:proofErr w:type="gramStart"/>
      <w:r w:rsidR="00564788" w:rsidRPr="00704294">
        <w:rPr>
          <w:rFonts w:eastAsia="Times New Roman"/>
        </w:rPr>
        <w:t>).</w:t>
      </w:r>
      <w:r w:rsidR="0087417B" w:rsidRPr="00704294">
        <w:rPr>
          <w:rFonts w:eastAsia="Times New Roman"/>
        </w:rPr>
        <w:t>edition</w:t>
      </w:r>
      <w:proofErr w:type="gramEnd"/>
      <w:r w:rsidR="0087417B" w:rsidRPr="00704294">
        <w:rPr>
          <w:rFonts w:eastAsia="Times New Roman"/>
        </w:rPr>
        <w:t>7,</w:t>
      </w:r>
      <w:r w:rsidR="00564788" w:rsidRPr="00704294">
        <w:rPr>
          <w:rFonts w:eastAsia="Times New Roman"/>
        </w:rPr>
        <w:t xml:space="preserve"> Managing performance : goals, feedback, coaching, recognition. Gower.</w:t>
      </w:r>
    </w:p>
    <w:p w14:paraId="63330D90" w14:textId="0FEC36B6" w:rsidR="00564788" w:rsidRPr="00704294" w:rsidRDefault="008219B2" w:rsidP="00721413">
      <w:pPr>
        <w:rPr>
          <w:rFonts w:eastAsia="Times New Roman"/>
        </w:rPr>
      </w:pPr>
      <w:r w:rsidRPr="00704294">
        <w:rPr>
          <w:rFonts w:eastAsia="Times New Roman"/>
          <w:i/>
          <w:iCs/>
        </w:rPr>
        <w:t>5 Benefits of Training and Development | Ottawa University</w:t>
      </w:r>
      <w:r w:rsidRPr="00704294">
        <w:rPr>
          <w:rFonts w:eastAsia="Times New Roman"/>
        </w:rPr>
        <w:t xml:space="preserve"> (2021) </w:t>
      </w:r>
      <w:r w:rsidRPr="00704294">
        <w:rPr>
          <w:rFonts w:eastAsia="Times New Roman"/>
          <w:i/>
          <w:iCs/>
        </w:rPr>
        <w:t>5 Benefits of Training and Development | Ottawa University</w:t>
      </w:r>
      <w:r w:rsidRPr="00704294">
        <w:rPr>
          <w:rFonts w:eastAsia="Times New Roman"/>
        </w:rPr>
        <w:t xml:space="preserve">. Available at: </w:t>
      </w:r>
      <w:hyperlink r:id="rId23" w:history="1">
        <w:r w:rsidR="00940735" w:rsidRPr="00C2082D">
          <w:rPr>
            <w:rStyle w:val="Hyperlink"/>
            <w:rFonts w:eastAsia="Times New Roman"/>
          </w:rPr>
          <w:t>https://www.ottawa.edu/online-and-evening/blog/january-2021/5-benefits-of-training-and-development</w:t>
        </w:r>
      </w:hyperlink>
      <w:r w:rsidR="00940735">
        <w:rPr>
          <w:rFonts w:eastAsia="Times New Roman"/>
        </w:rPr>
        <w:t xml:space="preserve"> </w:t>
      </w:r>
      <w:r w:rsidRPr="00704294">
        <w:rPr>
          <w:rFonts w:eastAsia="Times New Roman"/>
        </w:rPr>
        <w:t xml:space="preserve"> (Accessed: November 9, 2022).</w:t>
      </w:r>
    </w:p>
    <w:p w14:paraId="1118055B" w14:textId="3244D7A4" w:rsidR="008219B2" w:rsidRDefault="0017590C" w:rsidP="00721413">
      <w:pPr>
        <w:rPr>
          <w:rStyle w:val="Hyperlink"/>
          <w:rFonts w:eastAsia="Times New Roman"/>
        </w:rPr>
      </w:pPr>
      <w:r w:rsidRPr="00704294">
        <w:rPr>
          <w:rFonts w:eastAsia="Times New Roman"/>
        </w:rPr>
        <w:lastRenderedPageBreak/>
        <w:t xml:space="preserve">Soga, </w:t>
      </w:r>
      <w:proofErr w:type="spellStart"/>
      <w:r w:rsidRPr="00704294">
        <w:rPr>
          <w:rFonts w:eastAsia="Times New Roman"/>
        </w:rPr>
        <w:t>Bolade-Ogunfodun</w:t>
      </w:r>
      <w:proofErr w:type="spellEnd"/>
      <w:r w:rsidRPr="00704294">
        <w:rPr>
          <w:rFonts w:eastAsia="Times New Roman"/>
        </w:rPr>
        <w:t xml:space="preserve">, Y., </w:t>
      </w:r>
      <w:proofErr w:type="spellStart"/>
      <w:r w:rsidRPr="00704294">
        <w:rPr>
          <w:rFonts w:eastAsia="Times New Roman"/>
        </w:rPr>
        <w:t>Mariani</w:t>
      </w:r>
      <w:proofErr w:type="spellEnd"/>
      <w:r w:rsidRPr="00704294">
        <w:rPr>
          <w:rFonts w:eastAsia="Times New Roman"/>
        </w:rPr>
        <w:t xml:space="preserve">, M., Nasr, R., &amp; Laker, B. (2022). Unmasking the other face of flexible working practices: A systematic literature review. Journal of Business Research, 142, 648–662. </w:t>
      </w:r>
      <w:hyperlink r:id="rId24" w:history="1">
        <w:r w:rsidRPr="00704294">
          <w:rPr>
            <w:rStyle w:val="Hyperlink"/>
            <w:rFonts w:eastAsia="Times New Roman"/>
          </w:rPr>
          <w:t>https://doi.org/10.1016/j.jbusres.2022.01.024</w:t>
        </w:r>
      </w:hyperlink>
      <w:r w:rsidR="00D25D1C">
        <w:rPr>
          <w:rStyle w:val="Hyperlink"/>
          <w:rFonts w:eastAsia="Times New Roman"/>
        </w:rPr>
        <w:t xml:space="preserve">   </w:t>
      </w:r>
    </w:p>
    <w:p w14:paraId="5CA6CE62" w14:textId="6E5394C2" w:rsidR="000A193F" w:rsidRDefault="00DE32D2" w:rsidP="00721413">
      <w:pPr>
        <w:rPr>
          <w:rStyle w:val="Hyperlink"/>
          <w:rFonts w:eastAsia="Times New Roman"/>
          <w:color w:val="000000" w:themeColor="text1"/>
          <w:u w:val="none"/>
        </w:rPr>
      </w:pPr>
      <w:r w:rsidRPr="00AA4972">
        <w:rPr>
          <w:rStyle w:val="Hyperlink"/>
          <w:rFonts w:eastAsia="Times New Roman"/>
          <w:color w:val="000000" w:themeColor="text1"/>
          <w:u w:val="none"/>
        </w:rPr>
        <w:t>Peterson-Ahmad, &amp; Luther, V. (2022). Collaborative approaches to recruiting, preparing, and retaining teachers for the field (Peterson-Ahmad &amp; V. Luther, Eds.). Information Science Reference.</w:t>
      </w:r>
    </w:p>
    <w:p w14:paraId="0D395FD7" w14:textId="77777777" w:rsidR="00AA4972" w:rsidRPr="00AA4972" w:rsidRDefault="00AA4972" w:rsidP="00721413">
      <w:pPr>
        <w:rPr>
          <w:rFonts w:eastAsia="Times New Roman"/>
          <w:color w:val="000000" w:themeColor="text1"/>
        </w:rPr>
      </w:pPr>
    </w:p>
    <w:p w14:paraId="591D5E7B" w14:textId="77777777" w:rsidR="0017590C" w:rsidRPr="000F0E50" w:rsidRDefault="0017590C" w:rsidP="00721413">
      <w:pPr>
        <w:pStyle w:val="ListParagraph"/>
        <w:rPr>
          <w:rFonts w:eastAsia="Times New Roman"/>
        </w:rPr>
      </w:pPr>
    </w:p>
    <w:sectPr w:rsidR="0017590C" w:rsidRPr="000F0E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E2126" w14:textId="77777777" w:rsidR="008A306E" w:rsidRDefault="008A306E" w:rsidP="00454F66">
      <w:pPr>
        <w:spacing w:after="0" w:line="240" w:lineRule="auto"/>
      </w:pPr>
      <w:r>
        <w:separator/>
      </w:r>
    </w:p>
  </w:endnote>
  <w:endnote w:type="continuationSeparator" w:id="0">
    <w:p w14:paraId="51A59149" w14:textId="77777777" w:rsidR="008A306E" w:rsidRDefault="008A306E" w:rsidP="00454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ora">
    <w:panose1 w:val="00000000000000000000"/>
    <w:charset w:val="00"/>
    <w:family w:val="auto"/>
    <w:pitch w:val="variable"/>
    <w:sig w:usb0="A00002FF" w:usb1="5000204B" w:usb2="00000000" w:usb3="00000000" w:csb0="00000097"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51708" w14:textId="77777777" w:rsidR="008A306E" w:rsidRDefault="008A306E" w:rsidP="00454F66">
      <w:pPr>
        <w:spacing w:after="0" w:line="240" w:lineRule="auto"/>
      </w:pPr>
      <w:r>
        <w:separator/>
      </w:r>
    </w:p>
  </w:footnote>
  <w:footnote w:type="continuationSeparator" w:id="0">
    <w:p w14:paraId="346B4088" w14:textId="77777777" w:rsidR="008A306E" w:rsidRDefault="008A306E" w:rsidP="00454F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956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D502D3"/>
    <w:multiLevelType w:val="hybridMultilevel"/>
    <w:tmpl w:val="EE20DA3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B8362C"/>
    <w:multiLevelType w:val="hybridMultilevel"/>
    <w:tmpl w:val="C6D80600"/>
    <w:lvl w:ilvl="0" w:tplc="FFFFFFFF">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F61"/>
    <w:rsid w:val="00005265"/>
    <w:rsid w:val="0000595A"/>
    <w:rsid w:val="0000693F"/>
    <w:rsid w:val="00007AF8"/>
    <w:rsid w:val="00015FF4"/>
    <w:rsid w:val="00024A26"/>
    <w:rsid w:val="00047822"/>
    <w:rsid w:val="00051243"/>
    <w:rsid w:val="00051BF7"/>
    <w:rsid w:val="00052D74"/>
    <w:rsid w:val="000549E5"/>
    <w:rsid w:val="00057B28"/>
    <w:rsid w:val="00060DB0"/>
    <w:rsid w:val="00065DAC"/>
    <w:rsid w:val="000718F9"/>
    <w:rsid w:val="00072ED0"/>
    <w:rsid w:val="000820B3"/>
    <w:rsid w:val="00082CE2"/>
    <w:rsid w:val="000875E8"/>
    <w:rsid w:val="0009186F"/>
    <w:rsid w:val="0009484E"/>
    <w:rsid w:val="00097C68"/>
    <w:rsid w:val="000A193F"/>
    <w:rsid w:val="000A3E11"/>
    <w:rsid w:val="000A404A"/>
    <w:rsid w:val="000A6F04"/>
    <w:rsid w:val="000B3DDA"/>
    <w:rsid w:val="000D7FCC"/>
    <w:rsid w:val="000E1741"/>
    <w:rsid w:val="000F0E50"/>
    <w:rsid w:val="000F1434"/>
    <w:rsid w:val="000F145B"/>
    <w:rsid w:val="0010705E"/>
    <w:rsid w:val="001107AE"/>
    <w:rsid w:val="00113656"/>
    <w:rsid w:val="00113AD7"/>
    <w:rsid w:val="00117500"/>
    <w:rsid w:val="00117940"/>
    <w:rsid w:val="00122693"/>
    <w:rsid w:val="00123016"/>
    <w:rsid w:val="00130232"/>
    <w:rsid w:val="001337D1"/>
    <w:rsid w:val="001424EB"/>
    <w:rsid w:val="00147119"/>
    <w:rsid w:val="00157240"/>
    <w:rsid w:val="00160FDB"/>
    <w:rsid w:val="001650AF"/>
    <w:rsid w:val="0016707F"/>
    <w:rsid w:val="001700FC"/>
    <w:rsid w:val="001733DF"/>
    <w:rsid w:val="0017590C"/>
    <w:rsid w:val="0019424C"/>
    <w:rsid w:val="00196B54"/>
    <w:rsid w:val="001A635F"/>
    <w:rsid w:val="001B5A9C"/>
    <w:rsid w:val="001B7E8F"/>
    <w:rsid w:val="001C4101"/>
    <w:rsid w:val="001C47B7"/>
    <w:rsid w:val="001D02DB"/>
    <w:rsid w:val="001E49F0"/>
    <w:rsid w:val="001E7EF0"/>
    <w:rsid w:val="001F3F61"/>
    <w:rsid w:val="002025BB"/>
    <w:rsid w:val="00207DB0"/>
    <w:rsid w:val="00214EB0"/>
    <w:rsid w:val="00216497"/>
    <w:rsid w:val="00220288"/>
    <w:rsid w:val="00226CBE"/>
    <w:rsid w:val="0023274E"/>
    <w:rsid w:val="002330E1"/>
    <w:rsid w:val="0023686F"/>
    <w:rsid w:val="00245FA2"/>
    <w:rsid w:val="0025159C"/>
    <w:rsid w:val="00257EBA"/>
    <w:rsid w:val="00260C14"/>
    <w:rsid w:val="002626BF"/>
    <w:rsid w:val="00262DE6"/>
    <w:rsid w:val="00274B82"/>
    <w:rsid w:val="002762A3"/>
    <w:rsid w:val="00280C38"/>
    <w:rsid w:val="002846A4"/>
    <w:rsid w:val="00290A21"/>
    <w:rsid w:val="00290C6D"/>
    <w:rsid w:val="002A2B06"/>
    <w:rsid w:val="002A41C3"/>
    <w:rsid w:val="002A5E79"/>
    <w:rsid w:val="002A7E1C"/>
    <w:rsid w:val="002B3A61"/>
    <w:rsid w:val="002C17CE"/>
    <w:rsid w:val="002C3630"/>
    <w:rsid w:val="002C623D"/>
    <w:rsid w:val="002C71D8"/>
    <w:rsid w:val="002C7B85"/>
    <w:rsid w:val="002D002B"/>
    <w:rsid w:val="002D0053"/>
    <w:rsid w:val="002D6014"/>
    <w:rsid w:val="002E7D6E"/>
    <w:rsid w:val="003006E4"/>
    <w:rsid w:val="003025C9"/>
    <w:rsid w:val="003029CE"/>
    <w:rsid w:val="00312BF8"/>
    <w:rsid w:val="003136F7"/>
    <w:rsid w:val="00314C02"/>
    <w:rsid w:val="00315204"/>
    <w:rsid w:val="003446CF"/>
    <w:rsid w:val="00345782"/>
    <w:rsid w:val="003526C1"/>
    <w:rsid w:val="003527F1"/>
    <w:rsid w:val="003528D3"/>
    <w:rsid w:val="00353E3E"/>
    <w:rsid w:val="0035629E"/>
    <w:rsid w:val="003565C3"/>
    <w:rsid w:val="00370C9A"/>
    <w:rsid w:val="00375AA1"/>
    <w:rsid w:val="00383372"/>
    <w:rsid w:val="0038595C"/>
    <w:rsid w:val="00391F0A"/>
    <w:rsid w:val="00397EFF"/>
    <w:rsid w:val="00397F0E"/>
    <w:rsid w:val="003A07E4"/>
    <w:rsid w:val="003A1D12"/>
    <w:rsid w:val="003B2845"/>
    <w:rsid w:val="003B45ED"/>
    <w:rsid w:val="003B6A86"/>
    <w:rsid w:val="003C033E"/>
    <w:rsid w:val="003C0E48"/>
    <w:rsid w:val="003C1454"/>
    <w:rsid w:val="003C2CB0"/>
    <w:rsid w:val="003C3398"/>
    <w:rsid w:val="003C59F7"/>
    <w:rsid w:val="003E6ACD"/>
    <w:rsid w:val="003E7240"/>
    <w:rsid w:val="003F4354"/>
    <w:rsid w:val="004014FB"/>
    <w:rsid w:val="00422B08"/>
    <w:rsid w:val="00425BE6"/>
    <w:rsid w:val="00437CF2"/>
    <w:rsid w:val="00445CDB"/>
    <w:rsid w:val="00454F66"/>
    <w:rsid w:val="004562FA"/>
    <w:rsid w:val="00460582"/>
    <w:rsid w:val="00466880"/>
    <w:rsid w:val="00471404"/>
    <w:rsid w:val="00471A46"/>
    <w:rsid w:val="00480250"/>
    <w:rsid w:val="0048458D"/>
    <w:rsid w:val="004855D2"/>
    <w:rsid w:val="00485C16"/>
    <w:rsid w:val="00486A55"/>
    <w:rsid w:val="004878EA"/>
    <w:rsid w:val="00497373"/>
    <w:rsid w:val="004A6C6D"/>
    <w:rsid w:val="004C2F3E"/>
    <w:rsid w:val="004C6BF3"/>
    <w:rsid w:val="004D03A0"/>
    <w:rsid w:val="004D4E33"/>
    <w:rsid w:val="004E0B54"/>
    <w:rsid w:val="004F29EE"/>
    <w:rsid w:val="004F4251"/>
    <w:rsid w:val="004F6799"/>
    <w:rsid w:val="004F70BA"/>
    <w:rsid w:val="005001E3"/>
    <w:rsid w:val="005050CD"/>
    <w:rsid w:val="0052129E"/>
    <w:rsid w:val="005261DD"/>
    <w:rsid w:val="00540DAC"/>
    <w:rsid w:val="0054230F"/>
    <w:rsid w:val="00560BC7"/>
    <w:rsid w:val="00564788"/>
    <w:rsid w:val="00571BF5"/>
    <w:rsid w:val="00584E2A"/>
    <w:rsid w:val="00591F50"/>
    <w:rsid w:val="00595A36"/>
    <w:rsid w:val="00595EE2"/>
    <w:rsid w:val="005A134A"/>
    <w:rsid w:val="005A1C2D"/>
    <w:rsid w:val="005A7313"/>
    <w:rsid w:val="005A7F76"/>
    <w:rsid w:val="005B0745"/>
    <w:rsid w:val="005B1BD5"/>
    <w:rsid w:val="005B547B"/>
    <w:rsid w:val="005C6F3F"/>
    <w:rsid w:val="005D2761"/>
    <w:rsid w:val="005D567C"/>
    <w:rsid w:val="005D5717"/>
    <w:rsid w:val="005E2C3E"/>
    <w:rsid w:val="00607E9B"/>
    <w:rsid w:val="00611CFC"/>
    <w:rsid w:val="006169A7"/>
    <w:rsid w:val="0062406C"/>
    <w:rsid w:val="00643061"/>
    <w:rsid w:val="00645085"/>
    <w:rsid w:val="00652EA0"/>
    <w:rsid w:val="00653914"/>
    <w:rsid w:val="00655B34"/>
    <w:rsid w:val="00661432"/>
    <w:rsid w:val="00662C64"/>
    <w:rsid w:val="00675827"/>
    <w:rsid w:val="00680128"/>
    <w:rsid w:val="00680351"/>
    <w:rsid w:val="0069533E"/>
    <w:rsid w:val="00696783"/>
    <w:rsid w:val="006A33CB"/>
    <w:rsid w:val="006B6E06"/>
    <w:rsid w:val="006C5098"/>
    <w:rsid w:val="006C6C1C"/>
    <w:rsid w:val="006D4EEA"/>
    <w:rsid w:val="006D58DD"/>
    <w:rsid w:val="006E025D"/>
    <w:rsid w:val="006F2922"/>
    <w:rsid w:val="006F4CEA"/>
    <w:rsid w:val="006F673F"/>
    <w:rsid w:val="00701EBF"/>
    <w:rsid w:val="00704294"/>
    <w:rsid w:val="007103C3"/>
    <w:rsid w:val="007150AE"/>
    <w:rsid w:val="007175FF"/>
    <w:rsid w:val="00721413"/>
    <w:rsid w:val="00723187"/>
    <w:rsid w:val="00730030"/>
    <w:rsid w:val="007308EE"/>
    <w:rsid w:val="00736E8C"/>
    <w:rsid w:val="007373C0"/>
    <w:rsid w:val="00743B48"/>
    <w:rsid w:val="00746DE6"/>
    <w:rsid w:val="00750C9C"/>
    <w:rsid w:val="00786EDB"/>
    <w:rsid w:val="00793180"/>
    <w:rsid w:val="007B1118"/>
    <w:rsid w:val="007B1EC9"/>
    <w:rsid w:val="007B3DDA"/>
    <w:rsid w:val="007C2381"/>
    <w:rsid w:val="007C286D"/>
    <w:rsid w:val="007C2D4D"/>
    <w:rsid w:val="007C2DB7"/>
    <w:rsid w:val="007C336A"/>
    <w:rsid w:val="007C78A8"/>
    <w:rsid w:val="007D494D"/>
    <w:rsid w:val="007F22A3"/>
    <w:rsid w:val="007F3650"/>
    <w:rsid w:val="007F453F"/>
    <w:rsid w:val="007F74A9"/>
    <w:rsid w:val="00803053"/>
    <w:rsid w:val="00803D49"/>
    <w:rsid w:val="00803F1F"/>
    <w:rsid w:val="008121ED"/>
    <w:rsid w:val="008161D8"/>
    <w:rsid w:val="008219B2"/>
    <w:rsid w:val="00827BD6"/>
    <w:rsid w:val="0083063A"/>
    <w:rsid w:val="008355AD"/>
    <w:rsid w:val="00843201"/>
    <w:rsid w:val="008435CD"/>
    <w:rsid w:val="008574F5"/>
    <w:rsid w:val="00857A4B"/>
    <w:rsid w:val="00860B1D"/>
    <w:rsid w:val="00863B5F"/>
    <w:rsid w:val="008658A6"/>
    <w:rsid w:val="0087417B"/>
    <w:rsid w:val="00874C53"/>
    <w:rsid w:val="00880065"/>
    <w:rsid w:val="00880E0F"/>
    <w:rsid w:val="00882E3F"/>
    <w:rsid w:val="008850B2"/>
    <w:rsid w:val="00885401"/>
    <w:rsid w:val="0089087B"/>
    <w:rsid w:val="00891D9F"/>
    <w:rsid w:val="00894982"/>
    <w:rsid w:val="00895CA6"/>
    <w:rsid w:val="008A2072"/>
    <w:rsid w:val="008A2130"/>
    <w:rsid w:val="008A306E"/>
    <w:rsid w:val="008B1887"/>
    <w:rsid w:val="008B5BA2"/>
    <w:rsid w:val="008B5CD6"/>
    <w:rsid w:val="008C07EB"/>
    <w:rsid w:val="008C684B"/>
    <w:rsid w:val="008D482C"/>
    <w:rsid w:val="008E081E"/>
    <w:rsid w:val="008E0B37"/>
    <w:rsid w:val="008E70FE"/>
    <w:rsid w:val="008F77A7"/>
    <w:rsid w:val="00923332"/>
    <w:rsid w:val="00925490"/>
    <w:rsid w:val="00932569"/>
    <w:rsid w:val="00940735"/>
    <w:rsid w:val="00946DEF"/>
    <w:rsid w:val="00950715"/>
    <w:rsid w:val="00950B24"/>
    <w:rsid w:val="00957B71"/>
    <w:rsid w:val="0096122C"/>
    <w:rsid w:val="00963B35"/>
    <w:rsid w:val="00963E35"/>
    <w:rsid w:val="0096423B"/>
    <w:rsid w:val="0096584D"/>
    <w:rsid w:val="009660FE"/>
    <w:rsid w:val="00972661"/>
    <w:rsid w:val="00976989"/>
    <w:rsid w:val="00980B06"/>
    <w:rsid w:val="0098240F"/>
    <w:rsid w:val="009841BF"/>
    <w:rsid w:val="00984D93"/>
    <w:rsid w:val="00991190"/>
    <w:rsid w:val="00995B78"/>
    <w:rsid w:val="009A06D0"/>
    <w:rsid w:val="009A0AF3"/>
    <w:rsid w:val="009A188F"/>
    <w:rsid w:val="009A1E52"/>
    <w:rsid w:val="009A39B0"/>
    <w:rsid w:val="009B11E1"/>
    <w:rsid w:val="009B6818"/>
    <w:rsid w:val="009C04E2"/>
    <w:rsid w:val="009C2C08"/>
    <w:rsid w:val="009C3770"/>
    <w:rsid w:val="009D0732"/>
    <w:rsid w:val="009D4D55"/>
    <w:rsid w:val="009D559A"/>
    <w:rsid w:val="009E0123"/>
    <w:rsid w:val="009E5AC4"/>
    <w:rsid w:val="009E7768"/>
    <w:rsid w:val="009F0DC4"/>
    <w:rsid w:val="009F4248"/>
    <w:rsid w:val="00A06B2A"/>
    <w:rsid w:val="00A070BF"/>
    <w:rsid w:val="00A125A8"/>
    <w:rsid w:val="00A15DE5"/>
    <w:rsid w:val="00A3207F"/>
    <w:rsid w:val="00A32940"/>
    <w:rsid w:val="00A36414"/>
    <w:rsid w:val="00A37F69"/>
    <w:rsid w:val="00A41E56"/>
    <w:rsid w:val="00A42A4D"/>
    <w:rsid w:val="00A437ED"/>
    <w:rsid w:val="00A63D85"/>
    <w:rsid w:val="00A65383"/>
    <w:rsid w:val="00A679E2"/>
    <w:rsid w:val="00A73B7D"/>
    <w:rsid w:val="00A76DC9"/>
    <w:rsid w:val="00A77278"/>
    <w:rsid w:val="00A90919"/>
    <w:rsid w:val="00A94285"/>
    <w:rsid w:val="00A948F9"/>
    <w:rsid w:val="00AA149B"/>
    <w:rsid w:val="00AA1902"/>
    <w:rsid w:val="00AA4972"/>
    <w:rsid w:val="00AB0055"/>
    <w:rsid w:val="00AB0EC7"/>
    <w:rsid w:val="00AB1213"/>
    <w:rsid w:val="00AC1678"/>
    <w:rsid w:val="00AC5E39"/>
    <w:rsid w:val="00AC6CDE"/>
    <w:rsid w:val="00AD4927"/>
    <w:rsid w:val="00AE6675"/>
    <w:rsid w:val="00AE73C1"/>
    <w:rsid w:val="00AF505C"/>
    <w:rsid w:val="00B050B0"/>
    <w:rsid w:val="00B05724"/>
    <w:rsid w:val="00B1389C"/>
    <w:rsid w:val="00B22A08"/>
    <w:rsid w:val="00B27D7B"/>
    <w:rsid w:val="00B3352A"/>
    <w:rsid w:val="00B363E4"/>
    <w:rsid w:val="00B450B7"/>
    <w:rsid w:val="00B464CD"/>
    <w:rsid w:val="00B47BDC"/>
    <w:rsid w:val="00B524BE"/>
    <w:rsid w:val="00B53B2D"/>
    <w:rsid w:val="00B62ABF"/>
    <w:rsid w:val="00B64D45"/>
    <w:rsid w:val="00B70158"/>
    <w:rsid w:val="00B717A2"/>
    <w:rsid w:val="00B73701"/>
    <w:rsid w:val="00B96325"/>
    <w:rsid w:val="00BA4930"/>
    <w:rsid w:val="00BA52BD"/>
    <w:rsid w:val="00BA69D9"/>
    <w:rsid w:val="00BB0EE8"/>
    <w:rsid w:val="00BB2255"/>
    <w:rsid w:val="00BB3B2D"/>
    <w:rsid w:val="00BB5A6A"/>
    <w:rsid w:val="00BB7D95"/>
    <w:rsid w:val="00BC445B"/>
    <w:rsid w:val="00BC570A"/>
    <w:rsid w:val="00BD4AF0"/>
    <w:rsid w:val="00BE3E8A"/>
    <w:rsid w:val="00BE5B61"/>
    <w:rsid w:val="00BF0A4E"/>
    <w:rsid w:val="00BF54C6"/>
    <w:rsid w:val="00BF5FB8"/>
    <w:rsid w:val="00C00E1B"/>
    <w:rsid w:val="00C11551"/>
    <w:rsid w:val="00C15F05"/>
    <w:rsid w:val="00C21BE0"/>
    <w:rsid w:val="00C31035"/>
    <w:rsid w:val="00C429E2"/>
    <w:rsid w:val="00C520CA"/>
    <w:rsid w:val="00C52AB2"/>
    <w:rsid w:val="00C52F7B"/>
    <w:rsid w:val="00C701F3"/>
    <w:rsid w:val="00C72626"/>
    <w:rsid w:val="00C81FE5"/>
    <w:rsid w:val="00C8519C"/>
    <w:rsid w:val="00C90068"/>
    <w:rsid w:val="00C9046B"/>
    <w:rsid w:val="00C91D68"/>
    <w:rsid w:val="00C97E3F"/>
    <w:rsid w:val="00CA0E5D"/>
    <w:rsid w:val="00CA55ED"/>
    <w:rsid w:val="00CA6DFC"/>
    <w:rsid w:val="00CB5555"/>
    <w:rsid w:val="00CC40A4"/>
    <w:rsid w:val="00CC50EC"/>
    <w:rsid w:val="00CC5781"/>
    <w:rsid w:val="00CE1C26"/>
    <w:rsid w:val="00CE2FAE"/>
    <w:rsid w:val="00CE3EDD"/>
    <w:rsid w:val="00CE5A58"/>
    <w:rsid w:val="00CF01E4"/>
    <w:rsid w:val="00CF23EB"/>
    <w:rsid w:val="00CF28E3"/>
    <w:rsid w:val="00D14639"/>
    <w:rsid w:val="00D161A9"/>
    <w:rsid w:val="00D25D1C"/>
    <w:rsid w:val="00D31E4E"/>
    <w:rsid w:val="00D32D18"/>
    <w:rsid w:val="00D43D03"/>
    <w:rsid w:val="00D4748D"/>
    <w:rsid w:val="00D55FBD"/>
    <w:rsid w:val="00D57066"/>
    <w:rsid w:val="00D6574F"/>
    <w:rsid w:val="00D6614B"/>
    <w:rsid w:val="00D70408"/>
    <w:rsid w:val="00D72477"/>
    <w:rsid w:val="00D8176D"/>
    <w:rsid w:val="00D91DF5"/>
    <w:rsid w:val="00D933BE"/>
    <w:rsid w:val="00D96077"/>
    <w:rsid w:val="00DA0AF8"/>
    <w:rsid w:val="00DA2932"/>
    <w:rsid w:val="00DA711A"/>
    <w:rsid w:val="00DB4FF9"/>
    <w:rsid w:val="00DB6118"/>
    <w:rsid w:val="00DC115A"/>
    <w:rsid w:val="00DC5BF0"/>
    <w:rsid w:val="00DC7A80"/>
    <w:rsid w:val="00DE1F77"/>
    <w:rsid w:val="00DE32D2"/>
    <w:rsid w:val="00DE5637"/>
    <w:rsid w:val="00DF0CD8"/>
    <w:rsid w:val="00DF1803"/>
    <w:rsid w:val="00DF41BE"/>
    <w:rsid w:val="00DF4460"/>
    <w:rsid w:val="00DF55AB"/>
    <w:rsid w:val="00DF6565"/>
    <w:rsid w:val="00E03836"/>
    <w:rsid w:val="00E05D29"/>
    <w:rsid w:val="00E06DB3"/>
    <w:rsid w:val="00E17D80"/>
    <w:rsid w:val="00E24E7A"/>
    <w:rsid w:val="00E25CE1"/>
    <w:rsid w:val="00E26757"/>
    <w:rsid w:val="00E30FDB"/>
    <w:rsid w:val="00E367C2"/>
    <w:rsid w:val="00E41290"/>
    <w:rsid w:val="00E43C4F"/>
    <w:rsid w:val="00E4425B"/>
    <w:rsid w:val="00E609BE"/>
    <w:rsid w:val="00E83147"/>
    <w:rsid w:val="00E87A43"/>
    <w:rsid w:val="00E92D12"/>
    <w:rsid w:val="00EB07C4"/>
    <w:rsid w:val="00EB4619"/>
    <w:rsid w:val="00EB67C8"/>
    <w:rsid w:val="00ED2588"/>
    <w:rsid w:val="00EE0245"/>
    <w:rsid w:val="00EE58F3"/>
    <w:rsid w:val="00EF6670"/>
    <w:rsid w:val="00F02838"/>
    <w:rsid w:val="00F10504"/>
    <w:rsid w:val="00F14779"/>
    <w:rsid w:val="00F2678D"/>
    <w:rsid w:val="00F26E42"/>
    <w:rsid w:val="00F31627"/>
    <w:rsid w:val="00F434AD"/>
    <w:rsid w:val="00F4693B"/>
    <w:rsid w:val="00F51289"/>
    <w:rsid w:val="00F55DDD"/>
    <w:rsid w:val="00F958A0"/>
    <w:rsid w:val="00FA1462"/>
    <w:rsid w:val="00FB4EFF"/>
    <w:rsid w:val="00FC4F90"/>
    <w:rsid w:val="00FD21AC"/>
    <w:rsid w:val="00FD233B"/>
    <w:rsid w:val="00FE555D"/>
    <w:rsid w:val="00FE6AC9"/>
    <w:rsid w:val="00FF1830"/>
    <w:rsid w:val="00FF6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00E9FF"/>
  <w15:chartTrackingRefBased/>
  <w15:docId w15:val="{5EBD991A-2BE3-2B4C-A876-549FC42A1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4F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4F66"/>
  </w:style>
  <w:style w:type="paragraph" w:styleId="Footer">
    <w:name w:val="footer"/>
    <w:basedOn w:val="Normal"/>
    <w:link w:val="FooterChar"/>
    <w:uiPriority w:val="99"/>
    <w:unhideWhenUsed/>
    <w:rsid w:val="00454F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4F66"/>
  </w:style>
  <w:style w:type="paragraph" w:customStyle="1" w:styleId="muitypography-root">
    <w:name w:val="muitypography-root"/>
    <w:basedOn w:val="Normal"/>
    <w:rsid w:val="00DC7A80"/>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1733DF"/>
    <w:pPr>
      <w:ind w:left="720"/>
      <w:contextualSpacing/>
    </w:pPr>
  </w:style>
  <w:style w:type="paragraph" w:styleId="NormalWeb">
    <w:name w:val="Normal (Web)"/>
    <w:basedOn w:val="Normal"/>
    <w:uiPriority w:val="99"/>
    <w:semiHidden/>
    <w:unhideWhenUsed/>
    <w:rsid w:val="009660FE"/>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370C9A"/>
    <w:rPr>
      <w:color w:val="0563C1" w:themeColor="hyperlink"/>
      <w:u w:val="single"/>
    </w:rPr>
  </w:style>
  <w:style w:type="character" w:styleId="UnresolvedMention">
    <w:name w:val="Unresolved Mention"/>
    <w:basedOn w:val="DefaultParagraphFont"/>
    <w:uiPriority w:val="99"/>
    <w:semiHidden/>
    <w:unhideWhenUsed/>
    <w:rsid w:val="00370C9A"/>
    <w:rPr>
      <w:color w:val="605E5C"/>
      <w:shd w:val="clear" w:color="auto" w:fill="E1DFDD"/>
    </w:rPr>
  </w:style>
  <w:style w:type="paragraph" w:customStyle="1" w:styleId="trt0xe">
    <w:name w:val="trt0xe"/>
    <w:basedOn w:val="Normal"/>
    <w:rsid w:val="00047822"/>
    <w:pPr>
      <w:spacing w:before="100" w:beforeAutospacing="1" w:after="100" w:afterAutospacing="1" w:line="240" w:lineRule="auto"/>
    </w:pPr>
    <w:rPr>
      <w:rFonts w:ascii="Times New Roman" w:hAnsi="Times New Roman" w:cs="Times New Roman"/>
      <w:sz w:val="24"/>
      <w:szCs w:val="24"/>
    </w:rPr>
  </w:style>
  <w:style w:type="character" w:customStyle="1" w:styleId="media-delimiter">
    <w:name w:val="media-delimiter"/>
    <w:basedOn w:val="DefaultParagraphFont"/>
    <w:rsid w:val="008161D8"/>
  </w:style>
  <w:style w:type="character" w:customStyle="1" w:styleId="y2iqfc">
    <w:name w:val="y2iqfc"/>
    <w:basedOn w:val="DefaultParagraphFont"/>
    <w:rsid w:val="000E17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06517">
      <w:bodyDiv w:val="1"/>
      <w:marLeft w:val="0"/>
      <w:marRight w:val="0"/>
      <w:marTop w:val="0"/>
      <w:marBottom w:val="0"/>
      <w:divBdr>
        <w:top w:val="none" w:sz="0" w:space="0" w:color="auto"/>
        <w:left w:val="none" w:sz="0" w:space="0" w:color="auto"/>
        <w:bottom w:val="none" w:sz="0" w:space="0" w:color="auto"/>
        <w:right w:val="none" w:sz="0" w:space="0" w:color="auto"/>
      </w:divBdr>
    </w:div>
    <w:div w:id="295794131">
      <w:bodyDiv w:val="1"/>
      <w:marLeft w:val="0"/>
      <w:marRight w:val="0"/>
      <w:marTop w:val="0"/>
      <w:marBottom w:val="0"/>
      <w:divBdr>
        <w:top w:val="none" w:sz="0" w:space="0" w:color="auto"/>
        <w:left w:val="none" w:sz="0" w:space="0" w:color="auto"/>
        <w:bottom w:val="none" w:sz="0" w:space="0" w:color="auto"/>
        <w:right w:val="none" w:sz="0" w:space="0" w:color="auto"/>
      </w:divBdr>
    </w:div>
    <w:div w:id="533007422">
      <w:bodyDiv w:val="1"/>
      <w:marLeft w:val="0"/>
      <w:marRight w:val="0"/>
      <w:marTop w:val="0"/>
      <w:marBottom w:val="0"/>
      <w:divBdr>
        <w:top w:val="none" w:sz="0" w:space="0" w:color="auto"/>
        <w:left w:val="none" w:sz="0" w:space="0" w:color="auto"/>
        <w:bottom w:val="none" w:sz="0" w:space="0" w:color="auto"/>
        <w:right w:val="none" w:sz="0" w:space="0" w:color="auto"/>
      </w:divBdr>
      <w:divsChild>
        <w:div w:id="1175194369">
          <w:marLeft w:val="0"/>
          <w:marRight w:val="0"/>
          <w:marTop w:val="0"/>
          <w:marBottom w:val="0"/>
          <w:divBdr>
            <w:top w:val="none" w:sz="0" w:space="0" w:color="auto"/>
            <w:left w:val="none" w:sz="0" w:space="0" w:color="auto"/>
            <w:bottom w:val="none" w:sz="0" w:space="0" w:color="auto"/>
            <w:right w:val="none" w:sz="0" w:space="0" w:color="auto"/>
          </w:divBdr>
        </w:div>
      </w:divsChild>
    </w:div>
    <w:div w:id="591202515">
      <w:bodyDiv w:val="1"/>
      <w:marLeft w:val="0"/>
      <w:marRight w:val="0"/>
      <w:marTop w:val="0"/>
      <w:marBottom w:val="0"/>
      <w:divBdr>
        <w:top w:val="none" w:sz="0" w:space="0" w:color="auto"/>
        <w:left w:val="none" w:sz="0" w:space="0" w:color="auto"/>
        <w:bottom w:val="none" w:sz="0" w:space="0" w:color="auto"/>
        <w:right w:val="none" w:sz="0" w:space="0" w:color="auto"/>
      </w:divBdr>
      <w:divsChild>
        <w:div w:id="1549074854">
          <w:marLeft w:val="0"/>
          <w:marRight w:val="0"/>
          <w:marTop w:val="0"/>
          <w:marBottom w:val="0"/>
          <w:divBdr>
            <w:top w:val="none" w:sz="0" w:space="0" w:color="auto"/>
            <w:left w:val="none" w:sz="0" w:space="0" w:color="auto"/>
            <w:bottom w:val="none" w:sz="0" w:space="0" w:color="auto"/>
            <w:right w:val="none" w:sz="0" w:space="0" w:color="auto"/>
          </w:divBdr>
        </w:div>
        <w:div w:id="39206562">
          <w:marLeft w:val="0"/>
          <w:marRight w:val="0"/>
          <w:marTop w:val="0"/>
          <w:marBottom w:val="0"/>
          <w:divBdr>
            <w:top w:val="none" w:sz="0" w:space="0" w:color="auto"/>
            <w:left w:val="none" w:sz="0" w:space="0" w:color="auto"/>
            <w:bottom w:val="none" w:sz="0" w:space="0" w:color="auto"/>
            <w:right w:val="none" w:sz="0" w:space="0" w:color="auto"/>
          </w:divBdr>
        </w:div>
      </w:divsChild>
    </w:div>
    <w:div w:id="822815007">
      <w:bodyDiv w:val="1"/>
      <w:marLeft w:val="0"/>
      <w:marRight w:val="0"/>
      <w:marTop w:val="0"/>
      <w:marBottom w:val="0"/>
      <w:divBdr>
        <w:top w:val="none" w:sz="0" w:space="0" w:color="auto"/>
        <w:left w:val="none" w:sz="0" w:space="0" w:color="auto"/>
        <w:bottom w:val="none" w:sz="0" w:space="0" w:color="auto"/>
        <w:right w:val="none" w:sz="0" w:space="0" w:color="auto"/>
      </w:divBdr>
    </w:div>
    <w:div w:id="855122473">
      <w:bodyDiv w:val="1"/>
      <w:marLeft w:val="0"/>
      <w:marRight w:val="0"/>
      <w:marTop w:val="0"/>
      <w:marBottom w:val="0"/>
      <w:divBdr>
        <w:top w:val="none" w:sz="0" w:space="0" w:color="auto"/>
        <w:left w:val="none" w:sz="0" w:space="0" w:color="auto"/>
        <w:bottom w:val="none" w:sz="0" w:space="0" w:color="auto"/>
        <w:right w:val="none" w:sz="0" w:space="0" w:color="auto"/>
      </w:divBdr>
    </w:div>
    <w:div w:id="931935142">
      <w:bodyDiv w:val="1"/>
      <w:marLeft w:val="0"/>
      <w:marRight w:val="0"/>
      <w:marTop w:val="0"/>
      <w:marBottom w:val="0"/>
      <w:divBdr>
        <w:top w:val="none" w:sz="0" w:space="0" w:color="auto"/>
        <w:left w:val="none" w:sz="0" w:space="0" w:color="auto"/>
        <w:bottom w:val="none" w:sz="0" w:space="0" w:color="auto"/>
        <w:right w:val="none" w:sz="0" w:space="0" w:color="auto"/>
      </w:divBdr>
    </w:div>
    <w:div w:id="960183997">
      <w:bodyDiv w:val="1"/>
      <w:marLeft w:val="0"/>
      <w:marRight w:val="0"/>
      <w:marTop w:val="0"/>
      <w:marBottom w:val="0"/>
      <w:divBdr>
        <w:top w:val="none" w:sz="0" w:space="0" w:color="auto"/>
        <w:left w:val="none" w:sz="0" w:space="0" w:color="auto"/>
        <w:bottom w:val="none" w:sz="0" w:space="0" w:color="auto"/>
        <w:right w:val="none" w:sz="0" w:space="0" w:color="auto"/>
      </w:divBdr>
      <w:divsChild>
        <w:div w:id="856775725">
          <w:marLeft w:val="0"/>
          <w:marRight w:val="0"/>
          <w:marTop w:val="0"/>
          <w:marBottom w:val="0"/>
          <w:divBdr>
            <w:top w:val="none" w:sz="0" w:space="0" w:color="auto"/>
            <w:left w:val="none" w:sz="0" w:space="0" w:color="auto"/>
            <w:bottom w:val="none" w:sz="0" w:space="0" w:color="auto"/>
            <w:right w:val="none" w:sz="0" w:space="0" w:color="auto"/>
          </w:divBdr>
          <w:divsChild>
            <w:div w:id="146168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9075">
      <w:bodyDiv w:val="1"/>
      <w:marLeft w:val="0"/>
      <w:marRight w:val="0"/>
      <w:marTop w:val="0"/>
      <w:marBottom w:val="0"/>
      <w:divBdr>
        <w:top w:val="none" w:sz="0" w:space="0" w:color="auto"/>
        <w:left w:val="none" w:sz="0" w:space="0" w:color="auto"/>
        <w:bottom w:val="none" w:sz="0" w:space="0" w:color="auto"/>
        <w:right w:val="none" w:sz="0" w:space="0" w:color="auto"/>
      </w:divBdr>
    </w:div>
    <w:div w:id="1466386258">
      <w:bodyDiv w:val="1"/>
      <w:marLeft w:val="0"/>
      <w:marRight w:val="0"/>
      <w:marTop w:val="0"/>
      <w:marBottom w:val="0"/>
      <w:divBdr>
        <w:top w:val="none" w:sz="0" w:space="0" w:color="auto"/>
        <w:left w:val="none" w:sz="0" w:space="0" w:color="auto"/>
        <w:bottom w:val="none" w:sz="0" w:space="0" w:color="auto"/>
        <w:right w:val="none" w:sz="0" w:space="0" w:color="auto"/>
      </w:divBdr>
    </w:div>
    <w:div w:id="1630281442">
      <w:bodyDiv w:val="1"/>
      <w:marLeft w:val="0"/>
      <w:marRight w:val="0"/>
      <w:marTop w:val="0"/>
      <w:marBottom w:val="0"/>
      <w:divBdr>
        <w:top w:val="none" w:sz="0" w:space="0" w:color="auto"/>
        <w:left w:val="none" w:sz="0" w:space="0" w:color="auto"/>
        <w:bottom w:val="none" w:sz="0" w:space="0" w:color="auto"/>
        <w:right w:val="none" w:sz="0" w:space="0" w:color="auto"/>
      </w:divBdr>
    </w:div>
    <w:div w:id="1706442949">
      <w:bodyDiv w:val="1"/>
      <w:marLeft w:val="0"/>
      <w:marRight w:val="0"/>
      <w:marTop w:val="0"/>
      <w:marBottom w:val="0"/>
      <w:divBdr>
        <w:top w:val="none" w:sz="0" w:space="0" w:color="auto"/>
        <w:left w:val="none" w:sz="0" w:space="0" w:color="auto"/>
        <w:bottom w:val="none" w:sz="0" w:space="0" w:color="auto"/>
        <w:right w:val="none" w:sz="0" w:space="0" w:color="auto"/>
      </w:divBdr>
    </w:div>
    <w:div w:id="1735394754">
      <w:bodyDiv w:val="1"/>
      <w:marLeft w:val="0"/>
      <w:marRight w:val="0"/>
      <w:marTop w:val="0"/>
      <w:marBottom w:val="0"/>
      <w:divBdr>
        <w:top w:val="none" w:sz="0" w:space="0" w:color="auto"/>
        <w:left w:val="none" w:sz="0" w:space="0" w:color="auto"/>
        <w:bottom w:val="none" w:sz="0" w:space="0" w:color="auto"/>
        <w:right w:val="none" w:sz="0" w:space="0" w:color="auto"/>
      </w:divBdr>
    </w:div>
    <w:div w:id="196997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yperlink" Target="https://www.cornerstoneondemand.com/uk/solutions/learning-and-development-lms/?utm_campaign=LGEN_adwords-UK&amp;utm_medium=cpc&amp;utm_source=adwords&amp;utm_content=request-demo&amp;utm_term=learning%20management%20system&amp;gclid=Cj0KCQjwnvOaBhDTARIsAJf8eVNpSr1iZTgdvRvmEQVtTH1PaoQorct-VvukdJY0Mjf-IC11h-3CVzQaAmN-EALw_wcB" TargetMode="External" /><Relationship Id="rId18" Type="http://schemas.openxmlformats.org/officeDocument/2006/relationships/hyperlink" Target="https://freegooglenotes.com/equality-theory-ba-llb-political-theory-1-sample-question-and-answers/" TargetMode="External" /><Relationship Id="rId26" Type="http://schemas.openxmlformats.org/officeDocument/2006/relationships/theme" Target="theme/theme1.xml" /><Relationship Id="rId3" Type="http://schemas.openxmlformats.org/officeDocument/2006/relationships/settings" Target="settings.xml" /><Relationship Id="rId21" Type="http://schemas.openxmlformats.org/officeDocument/2006/relationships/hyperlink" Target="https://www.youth.ie/articles/why-is-creativity-important-and-what-does-it-contribute/" TargetMode="External" /><Relationship Id="rId7" Type="http://schemas.openxmlformats.org/officeDocument/2006/relationships/image" Target="media/image1.png" /><Relationship Id="rId12" Type="http://schemas.openxmlformats.org/officeDocument/2006/relationships/hyperlink" Target="https://www.gov.uk/government/organisations/home-office/about/equality-and-diversity" TargetMode="External" /><Relationship Id="rId17" Type="http://schemas.openxmlformats.org/officeDocument/2006/relationships/hyperlink" Target="https://www.process.st/change-management-models/" TargetMode="External" /><Relationship Id="rId25"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www.corecentive.com/performance-recognition/" TargetMode="External" /><Relationship Id="rId20" Type="http://schemas.openxmlformats.org/officeDocument/2006/relationships/hyperlink" Target="https://journals.sagepub.com/doi/abs/10.1177/008124638101100107"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gov.uk/flexible-working" TargetMode="External" /><Relationship Id="rId24" Type="http://schemas.openxmlformats.org/officeDocument/2006/relationships/hyperlink" Target="https://doi.org/10.1016/j.jbusres.2022.01.024" TargetMode="External" /><Relationship Id="rId5" Type="http://schemas.openxmlformats.org/officeDocument/2006/relationships/footnotes" Target="footnotes.xml" /><Relationship Id="rId15" Type="http://schemas.openxmlformats.org/officeDocument/2006/relationships/hyperlink" Target="https://medium.com/@skywingskochi/what-is-the-importance-of-management-theory-c68e5a6c0b1e/" TargetMode="External" /><Relationship Id="rId23" Type="http://schemas.openxmlformats.org/officeDocument/2006/relationships/hyperlink" Target="https://www.ottawa.edu/online-and-evening/blog/january-2021/5-benefits-of-training-and-development" TargetMode="External" /><Relationship Id="rId10" Type="http://schemas.openxmlformats.org/officeDocument/2006/relationships/hyperlink" Target="https://doi.org/10.1016/j.hrmr.2018.02.002" TargetMode="External" /><Relationship Id="rId19" Type="http://schemas.openxmlformats.org/officeDocument/2006/relationships/hyperlink" Target="https://www.communicationtheory.org/shannon-and-weaver-model-of-communication/" TargetMode="External" /><Relationship Id="rId4" Type="http://schemas.openxmlformats.org/officeDocument/2006/relationships/webSettings" Target="webSettings.xml" /><Relationship Id="rId9" Type="http://schemas.openxmlformats.org/officeDocument/2006/relationships/hyperlink" Target="https://www.lifehack.org/853716/leadership-motivation" TargetMode="External" /><Relationship Id="rId14" Type="http://schemas.openxmlformats.org/officeDocument/2006/relationships/hyperlink" Target="https://www.footholdamerica.com/blog/how-to-improve-diversity-equity-and-inclusion-in-the-workplace/?gclid=CjwKCAjw5P2aBhAlEiwAAdY7dIf3K2_ePdtyY2rfzMR97R0mfDpbzwwYMKBprnLM15v5yOyppqBk3hoCmF4QAvD_BwE" TargetMode="External" /><Relationship Id="rId22" Type="http://schemas.openxmlformats.org/officeDocument/2006/relationships/hyperlink" Target="https://www.scientificamerican.com/article/claude-e-shannon-founde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7343</TotalTime>
  <Pages>18</Pages>
  <Words>3525</Words>
  <Characters>22812</Characters>
  <Application>Microsoft Office Word</Application>
  <DocSecurity>0</DocSecurity>
  <Lines>506</Lines>
  <Paragraphs>95</Paragraphs>
  <ScaleCrop>false</ScaleCrop>
  <Company/>
  <LinksUpToDate>false</LinksUpToDate>
  <CharactersWithSpaces>26242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alinagmucenic@gmail.com</dc:creator>
  <cp:keywords/>
  <dc:description/>
  <cp:lastModifiedBy>alinagmucenic@gmail.com</cp:lastModifiedBy>
  <cp:revision>464</cp:revision>
  <dcterms:created xsi:type="dcterms:W3CDTF">2022-10-18T10:20:00Z</dcterms:created>
  <dcterms:modified xsi:type="dcterms:W3CDTF">2022-11-09T20:29:00Z</dcterms:modified>
</cp:coreProperties>
</file>