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5459296"/>
        <w:docPartObj>
          <w:docPartGallery w:val="Cover Pages"/>
          <w:docPartUnique/>
        </w:docPartObj>
      </w:sdtPr>
      <w:sdtEndPr>
        <w:rPr>
          <w:rFonts w:ascii="Verdana" w:hAnsi="Verdana"/>
          <w:sz w:val="20"/>
          <w:szCs w:val="20"/>
          <w:u w:val="single"/>
        </w:rPr>
      </w:sdtEndPr>
      <w:sdtContent>
        <w:p w14:paraId="3A7C9189" w14:textId="234E6BCA" w:rsidR="002605A2" w:rsidRDefault="00877F4D">
          <w:r>
            <w:rPr>
              <w:rFonts w:ascii="Verdana" w:hAnsi="Verdana"/>
              <w:noProof/>
              <w:sz w:val="20"/>
              <w:szCs w:val="20"/>
              <w:u w:val="single"/>
              <w:lang w:eastAsia="en-GB"/>
            </w:rPr>
            <mc:AlternateContent>
              <mc:Choice Requires="wps">
                <w:drawing>
                  <wp:anchor distT="0" distB="0" distL="114300" distR="114300" simplePos="0" relativeHeight="251661312" behindDoc="0" locked="0" layoutInCell="1" allowOverlap="1" wp14:anchorId="168FCA62" wp14:editId="27C9BCB9">
                    <wp:simplePos x="0" y="0"/>
                    <wp:positionH relativeFrom="margin">
                      <wp:align>center</wp:align>
                    </wp:positionH>
                    <wp:positionV relativeFrom="margin">
                      <wp:align>top</wp:align>
                    </wp:positionV>
                    <wp:extent cx="4495800" cy="3810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495800" cy="381000"/>
                            </a:xfrm>
                            <a:prstGeom prst="rect">
                              <a:avLst/>
                            </a:prstGeom>
                            <a:solidFill>
                              <a:schemeClr val="bg1">
                                <a:lumMod val="95000"/>
                              </a:schemeClr>
                            </a:solidFill>
                            <a:ln w="6350">
                              <a:noFill/>
                            </a:ln>
                          </wps:spPr>
                          <wps:txbx>
                            <w:txbxContent>
                              <w:p w14:paraId="46C906C5" w14:textId="77777777" w:rsidR="004E6BEB" w:rsidRPr="002605A2" w:rsidRDefault="004E6BEB" w:rsidP="002605A2">
                                <w:pPr>
                                  <w:jc w:val="center"/>
                                  <w:rPr>
                                    <w:rFonts w:ascii="Verdana" w:hAnsi="Verdana"/>
                                    <w:b/>
                                    <w:sz w:val="24"/>
                                    <w:szCs w:val="24"/>
                                  </w:rPr>
                                </w:pPr>
                                <w:r w:rsidRPr="002605A2">
                                  <w:rPr>
                                    <w:rFonts w:ascii="Verdana" w:hAnsi="Verdana"/>
                                    <w:b/>
                                    <w:sz w:val="24"/>
                                    <w:szCs w:val="24"/>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68FCA62" id="_x0000_t202" coordsize="21600,21600" o:spt="202" path="m,l,21600r21600,l21600,xe">
                    <v:stroke joinstyle="miter"/>
                    <v:path gradientshapeok="t" o:connecttype="rect"/>
                  </v:shapetype>
                  <v:shape id="Text Box 2" o:spid="_x0000_s1026" type="#_x0000_t202" style="position:absolute;margin-left:0;margin-top:0;width:354pt;height:30pt;z-index:251661312;visibility:visible;mso-wrap-style:square;mso-height-percent:0;mso-wrap-distance-left:9pt;mso-wrap-distance-top:0;mso-wrap-distance-right:9pt;mso-wrap-distance-bottom:0;mso-position-horizontal:center;mso-position-horizontal-relative:margin;mso-position-vertical:top;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" fillcolor="#f2f2f2 [3052]" stroked="f" strokeweight=".5pt">
                    <v:textbox>
                      <w:txbxContent>
                        <w:p w14:paraId="46C906C5" w14:textId="77777777" w:rsidR="004E6BEB" w:rsidRPr="002605A2" w:rsidRDefault="004E6BEB" w:rsidP="002605A2">
                          <w:pPr>
                            <w:jc w:val="center"/>
                            <w:rPr>
                              <w:rFonts w:ascii="Verdana" w:hAnsi="Verdana"/>
                              <w:b/>
                              <w:sz w:val="24"/>
                              <w:szCs w:val="24"/>
                            </w:rPr>
                          </w:pPr>
                          <w:r w:rsidRPr="002605A2">
                            <w:rPr>
                              <w:rFonts w:ascii="Verdana" w:hAnsi="Verdana"/>
                              <w:b/>
                              <w:sz w:val="24"/>
                              <w:szCs w:val="24"/>
                            </w:rPr>
                            <w:t>University of Wales, Trinity Saint David</w:t>
                          </w:r>
                        </w:p>
                      </w:txbxContent>
                    </v:textbox>
                    <w10:wrap type="square" anchorx="margin" anchory="margin"/>
                  </v:shape>
                </w:pict>
              </mc:Fallback>
            </mc:AlternateContent>
          </w:r>
          <w:r w:rsidR="003E5810">
            <w:rPr>
              <w:noProof/>
              <w:lang w:eastAsia="en-GB"/>
            </w:rPr>
            <mc:AlternateContent>
              <mc:Choice Requires="wpg">
                <w:drawing>
                  <wp:anchor distT="0" distB="0" distL="114300" distR="114300" simplePos="0" relativeHeight="251658240" behindDoc="1" locked="0" layoutInCell="1" allowOverlap="1" wp14:anchorId="48BE4CF2" wp14:editId="0159C6F6">
                    <wp:simplePos x="0" y="0"/>
                    <wp:positionH relativeFrom="page">
                      <wp:align>center</wp:align>
                    </wp:positionH>
                    <wp:positionV relativeFrom="page">
                      <wp:align>center</wp:align>
                    </wp:positionV>
                    <wp:extent cx="6858000" cy="971931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719311"/>
                              <a:chOff x="0" y="0"/>
                              <a:chExt cx="6858000" cy="9719311"/>
                            </a:xfrm>
                            <a:solidFill>
                              <a:schemeClr val="bg1">
                                <a:lumMod val="95000"/>
                              </a:schemeClr>
                            </a:solidFill>
                          </wpg:grpSpPr>
                          <wps:wsp>
                            <wps:cNvPr id="194" name="Rectangle 194"/>
                            <wps:cNvSpPr/>
                            <wps:spPr>
                              <a:xfrm>
                                <a:off x="0" y="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77641"/>
                                <a:ext cx="6858000" cy="574167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58BDD9" w14:textId="73CBFBE1" w:rsidR="004E6BEB" w:rsidRPr="002605A2" w:rsidRDefault="004E6BEB">
                                  <w:pPr>
                                    <w:pStyle w:val="NoSpacing"/>
                                    <w:spacing w:before="120"/>
                                    <w:jc w:val="center"/>
                                    <w:rPr>
                                      <w:rFonts w:ascii="Verdana" w:hAnsi="Verdana"/>
                                      <w:sz w:val="28"/>
                                      <w:szCs w:val="28"/>
                                    </w:rPr>
                                  </w:pPr>
                                  <w:r w:rsidRPr="002605A2">
                                    <w:rPr>
                                      <w:rFonts w:ascii="Verdana" w:hAnsi="Verdana"/>
                                      <w:sz w:val="28"/>
                                      <w:szCs w:val="2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35281" y="1670113"/>
                                <a:ext cx="6233160" cy="1951927"/>
                              </a:xfrm>
                              <a:prstGeom prst="rect">
                                <a:avLst/>
                              </a:prstGeom>
                              <a:solidFill>
                                <a:schemeClr val="bg2">
                                  <a:lumMod val="9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6DEB3" w14:textId="7A1536EC" w:rsidR="004E6BEB" w:rsidRPr="003E5810" w:rsidRDefault="004E6BEB" w:rsidP="002605A2">
                                      <w:pPr>
                                        <w:pStyle w:val="NoSpacing"/>
                                        <w:jc w:val="center"/>
                                        <w:rPr>
                                          <w:rFonts w:asciiTheme="majorHAnsi" w:eastAsiaTheme="majorEastAsia" w:hAnsiTheme="majorHAnsi" w:cstheme="majorBidi"/>
                                          <w:caps/>
                                          <w:color w:val="5B9BD5" w:themeColor="accent1"/>
                                          <w:sz w:val="30"/>
                                          <w:szCs w:val="30"/>
                                        </w:rPr>
                                      </w:pPr>
                                      <w:r w:rsidRPr="00101D6A">
                                        <w:rPr>
                                          <w:rFonts w:ascii="Arial" w:hAnsi="Arial" w:cs="Arial"/>
                                          <w:b/>
                                        </w:rPr>
                                        <w:t>ACCD4001 Portfolio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BE4CF2" id="Group 193" o:spid="_x0000_s1027" style="position:absolute;margin-left:0;margin-top:0;width:540pt;height:765.3pt;z-index:-251658240;mso-position-horizontal:center;mso-position-horizontal-relative:page;mso-position-vertical:center;mso-position-vertical-relative:page" coordsize="68580,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9" style="position:absolute;top:39776;width:68580;height:5741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p w14:paraId="3158BDD9" w14:textId="73CBFBE1" w:rsidR="004E6BEB" w:rsidRPr="002605A2" w:rsidRDefault="004E6BEB">
                            <w:pPr>
                              <w:pStyle w:val="NoSpacing"/>
                              <w:spacing w:before="120"/>
                              <w:jc w:val="center"/>
                              <w:rPr>
                                <w:rFonts w:ascii="Verdana" w:hAnsi="Verdana"/>
                                <w:sz w:val="28"/>
                                <w:szCs w:val="28"/>
                              </w:rPr>
                            </w:pPr>
                            <w:r w:rsidRPr="002605A2">
                              <w:rPr>
                                <w:rFonts w:ascii="Verdana" w:hAnsi="Verdana"/>
                                <w:sz w:val="28"/>
                                <w:szCs w:val="28"/>
                              </w:rPr>
                              <w:t>  </w:t>
                            </w:r>
                          </w:p>
                        </w:txbxContent>
                      </v:textbox>
                    </v:rect>
                    <v:shape id="Text Box 196" o:spid="_x0000_s1030" type="#_x0000_t202" style="position:absolute;left:3352;top:16701;width:62332;height:19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" fillcolor="#cfcdcd [2894]" stroked="f" strokeweight=".5pt">
                      <v:textbox inset="36pt,7.2pt,36pt,7.2pt">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966DEB3" w14:textId="7A1536EC" w:rsidR="004E6BEB" w:rsidRPr="003E5810" w:rsidRDefault="004E6BEB" w:rsidP="002605A2">
                                <w:pPr>
                                  <w:pStyle w:val="NoSpacing"/>
                                  <w:jc w:val="center"/>
                                  <w:rPr>
                                    <w:rFonts w:asciiTheme="majorHAnsi" w:eastAsiaTheme="majorEastAsia" w:hAnsiTheme="majorHAnsi" w:cstheme="majorBidi"/>
                                    <w:caps/>
                                    <w:color w:val="5B9BD5" w:themeColor="accent1"/>
                                    <w:sz w:val="30"/>
                                    <w:szCs w:val="30"/>
                                  </w:rPr>
                                </w:pPr>
                                <w:r w:rsidRPr="00101D6A">
                                  <w:rPr>
                                    <w:rFonts w:ascii="Arial" w:hAnsi="Arial" w:cs="Arial"/>
                                    <w:b/>
                                  </w:rPr>
                                  <w:t>ACCD4001 Portfolio Assignment</w:t>
                                </w:r>
                              </w:p>
                            </w:sdtContent>
                          </w:sdt>
                        </w:txbxContent>
                      </v:textbox>
                    </v:shape>
                    <w10:wrap anchorx="page" anchory="page"/>
                  </v:group>
                </w:pict>
              </mc:Fallback>
            </mc:AlternateContent>
          </w:r>
        </w:p>
        <w:p w14:paraId="57E7FC1A" w14:textId="7640F8C8" w:rsidR="002605A2" w:rsidRDefault="00056864">
          <w:pPr>
            <w:rPr>
              <w:rFonts w:ascii="Verdana" w:hAnsi="Verdana"/>
              <w:sz w:val="20"/>
              <w:szCs w:val="20"/>
              <w:u w:val="single"/>
            </w:rPr>
          </w:pPr>
          <w:r>
            <w:rPr>
              <w:rFonts w:ascii="Verdana" w:hAnsi="Verdana"/>
              <w:noProof/>
              <w:sz w:val="20"/>
              <w:szCs w:val="20"/>
              <w:u w:val="single"/>
              <w:lang w:eastAsia="en-GB"/>
            </w:rPr>
            <mc:AlternateContent>
              <mc:Choice Requires="wps">
                <w:drawing>
                  <wp:anchor distT="0" distB="0" distL="114300" distR="114300" simplePos="0" relativeHeight="251659264" behindDoc="0" locked="0" layoutInCell="1" allowOverlap="1" wp14:anchorId="6C28A599" wp14:editId="6C327A9B">
                    <wp:simplePos x="0" y="0"/>
                    <wp:positionH relativeFrom="margin">
                      <wp:align>center</wp:align>
                    </wp:positionH>
                    <wp:positionV relativeFrom="margin">
                      <wp:align>bottom</wp:align>
                    </wp:positionV>
                    <wp:extent cx="4495800" cy="7162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4495800" cy="716280"/>
                            </a:xfrm>
                            <a:prstGeom prst="rect">
                              <a:avLst/>
                            </a:prstGeom>
                            <a:solidFill>
                              <a:schemeClr val="bg1">
                                <a:lumMod val="95000"/>
                              </a:schemeClr>
                            </a:solidFill>
                            <a:ln w="6350">
                              <a:noFill/>
                            </a:ln>
                          </wps:spPr>
                          <wps:txbx>
                            <w:txbxContent>
                              <w:p w14:paraId="23685219" w14:textId="77777777" w:rsidR="004E6BEB" w:rsidRPr="002605A2" w:rsidRDefault="004E6BEB" w:rsidP="002605A2">
                                <w:pPr>
                                  <w:jc w:val="center"/>
                                  <w:rPr>
                                    <w:rFonts w:ascii="Verdana" w:hAnsi="Verdana"/>
                                    <w:b/>
                                    <w:sz w:val="28"/>
                                    <w:szCs w:val="28"/>
                                  </w:rPr>
                                </w:pPr>
                                <w:r w:rsidRPr="002605A2">
                                  <w:rPr>
                                    <w:rFonts w:ascii="Verdana" w:hAnsi="Verdana"/>
                                    <w:b/>
                                    <w:sz w:val="28"/>
                                    <w:szCs w:val="28"/>
                                  </w:rPr>
                                  <w:t>Anton Hall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28A599" id="Text Box 1" o:spid="_x0000_s1031" type="#_x0000_t202" style="position:absolute;margin-left:0;margin-top:0;width:354pt;height:56.4pt;z-index:251659264;visibility:visible;mso-wrap-style:square;mso-wrap-distance-left:9pt;mso-wrap-distance-top:0;mso-wrap-distance-right:9pt;mso-wrap-distance-bottom:0;mso-position-horizontal:center;mso-position-horizontal-relative:margin;mso-position-vertical:bottom;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" fillcolor="#f2f2f2 [3052]" stroked="f" strokeweight=".5pt">
                    <v:textbox>
                      <w:txbxContent>
                        <w:p w14:paraId="23685219" w14:textId="77777777" w:rsidR="004E6BEB" w:rsidRPr="002605A2" w:rsidRDefault="004E6BEB" w:rsidP="002605A2">
                          <w:pPr>
                            <w:jc w:val="center"/>
                            <w:rPr>
                              <w:rFonts w:ascii="Verdana" w:hAnsi="Verdana"/>
                              <w:b/>
                              <w:sz w:val="28"/>
                              <w:szCs w:val="28"/>
                            </w:rPr>
                          </w:pPr>
                          <w:r w:rsidRPr="002605A2">
                            <w:rPr>
                              <w:rFonts w:ascii="Verdana" w:hAnsi="Verdana"/>
                              <w:b/>
                              <w:sz w:val="28"/>
                              <w:szCs w:val="28"/>
                            </w:rPr>
                            <w:t>Anton Hall</w:t>
                          </w:r>
                        </w:p>
                      </w:txbxContent>
                    </v:textbox>
                    <w10:wrap type="square" anchorx="margin" anchory="margin"/>
                  </v:shape>
                </w:pict>
              </mc:Fallback>
            </mc:AlternateContent>
          </w:r>
          <w:r w:rsidR="003E5810">
            <w:rPr>
              <w:rFonts w:ascii="Verdana" w:hAnsi="Verdana"/>
              <w:noProof/>
              <w:sz w:val="20"/>
              <w:szCs w:val="20"/>
              <w:u w:val="single"/>
              <w:lang w:eastAsia="en-GB"/>
            </w:rPr>
            <mc:AlternateContent>
              <mc:Choice Requires="wps">
                <w:drawing>
                  <wp:anchor distT="0" distB="0" distL="114300" distR="114300" simplePos="0" relativeHeight="251663360" behindDoc="0" locked="0" layoutInCell="1" allowOverlap="1" wp14:anchorId="19C5018D" wp14:editId="67968D72">
                    <wp:simplePos x="0" y="0"/>
                    <wp:positionH relativeFrom="margin">
                      <wp:align>center</wp:align>
                    </wp:positionH>
                    <wp:positionV relativeFrom="margin">
                      <wp:posOffset>5720715</wp:posOffset>
                    </wp:positionV>
                    <wp:extent cx="5092700" cy="6731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092700" cy="673100"/>
                            </a:xfrm>
                            <a:prstGeom prst="rect">
                              <a:avLst/>
                            </a:prstGeom>
                            <a:solidFill>
                              <a:schemeClr val="bg1">
                                <a:lumMod val="95000"/>
                              </a:schemeClr>
                            </a:solidFill>
                            <a:ln w="6350">
                              <a:noFill/>
                            </a:ln>
                          </wps:spPr>
                          <wps:txbx>
                            <w:txbxContent>
                              <w:p w14:paraId="3BF2940A" w14:textId="4FC32924" w:rsidR="004E6BEB" w:rsidRPr="00056864" w:rsidRDefault="004E6BEB" w:rsidP="003E5810">
                                <w:pPr>
                                  <w:jc w:val="center"/>
                                  <w:rPr>
                                    <w:rFonts w:ascii="Verdana" w:hAnsi="Verdana"/>
                                    <w:b/>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5018D" id="Text Box 3" o:spid="_x0000_s1032" type="#_x0000_t202" style="position:absolute;margin-left:0;margin-top:450.45pt;width:401pt;height:5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" fillcolor="#f2f2f2 [3052]" stroked="f" strokeweight=".5pt">
                    <v:textbox>
                      <w:txbxContent>
                        <w:p w14:paraId="3BF2940A" w14:textId="4FC32924" w:rsidR="004E6BEB" w:rsidRPr="00056864" w:rsidRDefault="004E6BEB" w:rsidP="003E5810">
                          <w:pPr>
                            <w:jc w:val="center"/>
                            <w:rPr>
                              <w:rFonts w:ascii="Verdana" w:hAnsi="Verdana"/>
                              <w:b/>
                              <w:sz w:val="28"/>
                              <w:szCs w:val="28"/>
                              <w:lang w:val="en-US"/>
                            </w:rPr>
                          </w:pPr>
                        </w:p>
                      </w:txbxContent>
                    </v:textbox>
                    <w10:wrap type="square" anchorx="margin" anchory="margin"/>
                  </v:shape>
                </w:pict>
              </mc:Fallback>
            </mc:AlternateContent>
          </w:r>
          <w:r w:rsidR="002605A2">
            <w:rPr>
              <w:rFonts w:ascii="Verdana" w:hAnsi="Verdana"/>
              <w:sz w:val="20"/>
              <w:szCs w:val="20"/>
              <w:u w:val="single"/>
            </w:rPr>
            <w:br w:type="page"/>
          </w:r>
        </w:p>
      </w:sdtContent>
    </w:sdt>
    <w:sdt>
      <w:sdtPr>
        <w:rPr>
          <w:rFonts w:asciiTheme="minorHAnsi" w:eastAsiaTheme="minorHAnsi" w:hAnsiTheme="minorHAnsi" w:cstheme="minorBidi"/>
          <w:b w:val="0"/>
          <w:color w:val="auto"/>
          <w:sz w:val="22"/>
          <w:szCs w:val="22"/>
          <w:lang w:val="en-GB"/>
        </w:rPr>
        <w:id w:val="438573159"/>
        <w:docPartObj>
          <w:docPartGallery w:val="Table of Contents"/>
          <w:docPartUnique/>
        </w:docPartObj>
      </w:sdtPr>
      <w:sdtEndPr>
        <w:rPr>
          <w:rFonts w:ascii="Arial" w:hAnsi="Arial" w:cs="Arial"/>
          <w:bCs/>
          <w:noProof/>
          <w:sz w:val="24"/>
          <w:szCs w:val="24"/>
        </w:rPr>
      </w:sdtEndPr>
      <w:sdtContent>
        <w:p w14:paraId="23CF28A0" w14:textId="6F96F3C1" w:rsidR="00257EB1" w:rsidRPr="00672A92" w:rsidRDefault="00257EB1">
          <w:pPr>
            <w:pStyle w:val="TOCHeading"/>
            <w:rPr>
              <w:rFonts w:cs="Arial"/>
            </w:rPr>
          </w:pPr>
          <w:r w:rsidRPr="00672A92">
            <w:rPr>
              <w:rFonts w:cs="Arial"/>
            </w:rPr>
            <w:t>Contents</w:t>
          </w:r>
        </w:p>
        <w:p w14:paraId="3F954A3B" w14:textId="2FCD60D1" w:rsidR="004E6BEB" w:rsidRDefault="00257EB1">
          <w:pPr>
            <w:pStyle w:val="TOC1"/>
            <w:tabs>
              <w:tab w:val="right" w:leader="dot" w:pos="9016"/>
            </w:tabs>
            <w:rPr>
              <w:rFonts w:eastAsiaTheme="minorEastAsia"/>
              <w:noProof/>
              <w:lang w:eastAsia="en-GB"/>
            </w:rPr>
          </w:pPr>
          <w:r w:rsidRPr="00672A92">
            <w:rPr>
              <w:rFonts w:ascii="Arial" w:hAnsi="Arial" w:cs="Arial"/>
              <w:b/>
              <w:bCs/>
              <w:noProof/>
              <w:sz w:val="24"/>
              <w:szCs w:val="24"/>
            </w:rPr>
            <w:fldChar w:fldCharType="begin"/>
          </w:r>
          <w:r w:rsidRPr="00672A92">
            <w:rPr>
              <w:rFonts w:ascii="Arial" w:hAnsi="Arial" w:cs="Arial"/>
              <w:b/>
              <w:bCs/>
              <w:noProof/>
              <w:sz w:val="24"/>
              <w:szCs w:val="24"/>
            </w:rPr>
            <w:instrText xml:space="preserve"> TOC \o "1-3" \h \z \u </w:instrText>
          </w:r>
          <w:r w:rsidRPr="00672A92">
            <w:rPr>
              <w:rFonts w:ascii="Arial" w:hAnsi="Arial" w:cs="Arial"/>
              <w:b/>
              <w:bCs/>
              <w:noProof/>
              <w:sz w:val="24"/>
              <w:szCs w:val="24"/>
            </w:rPr>
            <w:fldChar w:fldCharType="separate"/>
          </w:r>
          <w:hyperlink w:anchor="_Toc26995086" w:history="1">
            <w:r w:rsidR="004E6BEB" w:rsidRPr="009C56CC">
              <w:rPr>
                <w:rStyle w:val="Hyperlink"/>
                <w:noProof/>
              </w:rPr>
              <w:t>1. Introduction</w:t>
            </w:r>
            <w:r w:rsidR="004E6BEB">
              <w:rPr>
                <w:noProof/>
                <w:webHidden/>
              </w:rPr>
              <w:tab/>
            </w:r>
            <w:r w:rsidR="004E6BEB">
              <w:rPr>
                <w:noProof/>
                <w:webHidden/>
              </w:rPr>
              <w:fldChar w:fldCharType="begin"/>
            </w:r>
            <w:r w:rsidR="004E6BEB">
              <w:rPr>
                <w:noProof/>
                <w:webHidden/>
              </w:rPr>
              <w:instrText xml:space="preserve"> PAGEREF _Toc26995086 \h </w:instrText>
            </w:r>
            <w:r w:rsidR="004E6BEB">
              <w:rPr>
                <w:noProof/>
                <w:webHidden/>
              </w:rPr>
            </w:r>
            <w:r w:rsidR="004E6BEB">
              <w:rPr>
                <w:noProof/>
                <w:webHidden/>
              </w:rPr>
              <w:fldChar w:fldCharType="separate"/>
            </w:r>
            <w:r w:rsidR="004E6BEB">
              <w:rPr>
                <w:noProof/>
                <w:webHidden/>
              </w:rPr>
              <w:t>2</w:t>
            </w:r>
            <w:r w:rsidR="004E6BEB">
              <w:rPr>
                <w:noProof/>
                <w:webHidden/>
              </w:rPr>
              <w:fldChar w:fldCharType="end"/>
            </w:r>
          </w:hyperlink>
        </w:p>
        <w:p w14:paraId="5D4D9392" w14:textId="3FCE1330" w:rsidR="004E6BEB" w:rsidRDefault="004E6BEB">
          <w:pPr>
            <w:pStyle w:val="TOC1"/>
            <w:tabs>
              <w:tab w:val="right" w:leader="dot" w:pos="9016"/>
            </w:tabs>
            <w:rPr>
              <w:rFonts w:eastAsiaTheme="minorEastAsia"/>
              <w:noProof/>
              <w:lang w:eastAsia="en-GB"/>
            </w:rPr>
          </w:pPr>
          <w:hyperlink w:anchor="_Toc26995087" w:history="1">
            <w:r w:rsidRPr="009C56CC">
              <w:rPr>
                <w:rStyle w:val="Hyperlink"/>
                <w:noProof/>
                <w:lang w:val="en-US"/>
              </w:rPr>
              <w:t>2.Implementation</w:t>
            </w:r>
            <w:r>
              <w:rPr>
                <w:noProof/>
                <w:webHidden/>
              </w:rPr>
              <w:tab/>
            </w:r>
            <w:r>
              <w:rPr>
                <w:noProof/>
                <w:webHidden/>
              </w:rPr>
              <w:fldChar w:fldCharType="begin"/>
            </w:r>
            <w:r>
              <w:rPr>
                <w:noProof/>
                <w:webHidden/>
              </w:rPr>
              <w:instrText xml:space="preserve"> PAGEREF _Toc26995087 \h </w:instrText>
            </w:r>
            <w:r>
              <w:rPr>
                <w:noProof/>
                <w:webHidden/>
              </w:rPr>
            </w:r>
            <w:r>
              <w:rPr>
                <w:noProof/>
                <w:webHidden/>
              </w:rPr>
              <w:fldChar w:fldCharType="separate"/>
            </w:r>
            <w:r>
              <w:rPr>
                <w:noProof/>
                <w:webHidden/>
              </w:rPr>
              <w:t>3</w:t>
            </w:r>
            <w:r>
              <w:rPr>
                <w:noProof/>
                <w:webHidden/>
              </w:rPr>
              <w:fldChar w:fldCharType="end"/>
            </w:r>
          </w:hyperlink>
        </w:p>
        <w:p w14:paraId="04233597" w14:textId="5886B7A1" w:rsidR="004E6BEB" w:rsidRDefault="004E6BEB">
          <w:pPr>
            <w:pStyle w:val="TOC2"/>
            <w:tabs>
              <w:tab w:val="left" w:pos="1100"/>
              <w:tab w:val="right" w:leader="dot" w:pos="9016"/>
            </w:tabs>
            <w:rPr>
              <w:rFonts w:eastAsiaTheme="minorEastAsia"/>
              <w:noProof/>
              <w:lang w:eastAsia="en-GB"/>
            </w:rPr>
          </w:pPr>
          <w:hyperlink w:anchor="_Toc26995088" w:history="1">
            <w:r w:rsidRPr="009C56CC">
              <w:rPr>
                <w:rStyle w:val="Hyperlink"/>
                <w:noProof/>
                <w:lang w:val="en-US"/>
              </w:rPr>
              <w:t>2.1.1</w:t>
            </w:r>
            <w:r>
              <w:rPr>
                <w:rFonts w:eastAsiaTheme="minorEastAsia"/>
                <w:noProof/>
                <w:lang w:eastAsia="en-GB"/>
              </w:rPr>
              <w:tab/>
            </w:r>
            <w:r w:rsidRPr="009C56CC">
              <w:rPr>
                <w:rStyle w:val="Hyperlink"/>
                <w:noProof/>
                <w:lang w:val="en-US"/>
              </w:rPr>
              <w:t>Lab 1: Building a simple network</w:t>
            </w:r>
            <w:r>
              <w:rPr>
                <w:noProof/>
                <w:webHidden/>
              </w:rPr>
              <w:tab/>
            </w:r>
            <w:r>
              <w:rPr>
                <w:noProof/>
                <w:webHidden/>
              </w:rPr>
              <w:fldChar w:fldCharType="begin"/>
            </w:r>
            <w:r>
              <w:rPr>
                <w:noProof/>
                <w:webHidden/>
              </w:rPr>
              <w:instrText xml:space="preserve"> PAGEREF _Toc26995088 \h </w:instrText>
            </w:r>
            <w:r>
              <w:rPr>
                <w:noProof/>
                <w:webHidden/>
              </w:rPr>
            </w:r>
            <w:r>
              <w:rPr>
                <w:noProof/>
                <w:webHidden/>
              </w:rPr>
              <w:fldChar w:fldCharType="separate"/>
            </w:r>
            <w:r>
              <w:rPr>
                <w:noProof/>
                <w:webHidden/>
              </w:rPr>
              <w:t>3</w:t>
            </w:r>
            <w:r>
              <w:rPr>
                <w:noProof/>
                <w:webHidden/>
              </w:rPr>
              <w:fldChar w:fldCharType="end"/>
            </w:r>
          </w:hyperlink>
        </w:p>
        <w:p w14:paraId="55CB8465" w14:textId="2188221E" w:rsidR="004E6BEB" w:rsidRDefault="004E6BEB">
          <w:pPr>
            <w:pStyle w:val="TOC2"/>
            <w:tabs>
              <w:tab w:val="right" w:leader="dot" w:pos="9016"/>
            </w:tabs>
            <w:rPr>
              <w:rFonts w:eastAsiaTheme="minorEastAsia"/>
              <w:noProof/>
              <w:lang w:eastAsia="en-GB"/>
            </w:rPr>
          </w:pPr>
          <w:hyperlink w:anchor="_Toc26995089" w:history="1">
            <w:r w:rsidRPr="009C56CC">
              <w:rPr>
                <w:rStyle w:val="Hyperlink"/>
                <w:noProof/>
                <w:lang w:val="en-US"/>
              </w:rPr>
              <w:t>2.1.2 Lab 1: Reflection</w:t>
            </w:r>
            <w:r>
              <w:rPr>
                <w:noProof/>
                <w:webHidden/>
              </w:rPr>
              <w:tab/>
            </w:r>
            <w:r>
              <w:rPr>
                <w:noProof/>
                <w:webHidden/>
              </w:rPr>
              <w:fldChar w:fldCharType="begin"/>
            </w:r>
            <w:r>
              <w:rPr>
                <w:noProof/>
                <w:webHidden/>
              </w:rPr>
              <w:instrText xml:space="preserve"> PAGEREF _Toc26995089 \h </w:instrText>
            </w:r>
            <w:r>
              <w:rPr>
                <w:noProof/>
                <w:webHidden/>
              </w:rPr>
            </w:r>
            <w:r>
              <w:rPr>
                <w:noProof/>
                <w:webHidden/>
              </w:rPr>
              <w:fldChar w:fldCharType="separate"/>
            </w:r>
            <w:r>
              <w:rPr>
                <w:noProof/>
                <w:webHidden/>
              </w:rPr>
              <w:t>3</w:t>
            </w:r>
            <w:r>
              <w:rPr>
                <w:noProof/>
                <w:webHidden/>
              </w:rPr>
              <w:fldChar w:fldCharType="end"/>
            </w:r>
          </w:hyperlink>
        </w:p>
        <w:p w14:paraId="7BA30CC6" w14:textId="201314A7" w:rsidR="004E6BEB" w:rsidRDefault="004E6BEB">
          <w:pPr>
            <w:pStyle w:val="TOC2"/>
            <w:tabs>
              <w:tab w:val="right" w:leader="dot" w:pos="9016"/>
            </w:tabs>
            <w:rPr>
              <w:rFonts w:eastAsiaTheme="minorEastAsia"/>
              <w:noProof/>
              <w:lang w:eastAsia="en-GB"/>
            </w:rPr>
          </w:pPr>
          <w:hyperlink w:anchor="_Toc26995090" w:history="1">
            <w:r w:rsidRPr="009C56CC">
              <w:rPr>
                <w:rStyle w:val="Hyperlink"/>
                <w:noProof/>
                <w:lang w:val="en-US"/>
              </w:rPr>
              <w:t>2.2.1 Lab 2: Building a switch and router network</w:t>
            </w:r>
            <w:r>
              <w:rPr>
                <w:noProof/>
                <w:webHidden/>
              </w:rPr>
              <w:tab/>
            </w:r>
            <w:r>
              <w:rPr>
                <w:noProof/>
                <w:webHidden/>
              </w:rPr>
              <w:fldChar w:fldCharType="begin"/>
            </w:r>
            <w:r>
              <w:rPr>
                <w:noProof/>
                <w:webHidden/>
              </w:rPr>
              <w:instrText xml:space="preserve"> PAGEREF _Toc26995090 \h </w:instrText>
            </w:r>
            <w:r>
              <w:rPr>
                <w:noProof/>
                <w:webHidden/>
              </w:rPr>
            </w:r>
            <w:r>
              <w:rPr>
                <w:noProof/>
                <w:webHidden/>
              </w:rPr>
              <w:fldChar w:fldCharType="separate"/>
            </w:r>
            <w:r>
              <w:rPr>
                <w:noProof/>
                <w:webHidden/>
              </w:rPr>
              <w:t>4</w:t>
            </w:r>
            <w:r>
              <w:rPr>
                <w:noProof/>
                <w:webHidden/>
              </w:rPr>
              <w:fldChar w:fldCharType="end"/>
            </w:r>
          </w:hyperlink>
        </w:p>
        <w:p w14:paraId="392E1253" w14:textId="4B7803A6" w:rsidR="004E6BEB" w:rsidRDefault="004E6BEB">
          <w:pPr>
            <w:pStyle w:val="TOC2"/>
            <w:tabs>
              <w:tab w:val="right" w:leader="dot" w:pos="9016"/>
            </w:tabs>
            <w:rPr>
              <w:rFonts w:eastAsiaTheme="minorEastAsia"/>
              <w:noProof/>
              <w:lang w:eastAsia="en-GB"/>
            </w:rPr>
          </w:pPr>
          <w:hyperlink w:anchor="_Toc26995091" w:history="1">
            <w:r w:rsidRPr="009C56CC">
              <w:rPr>
                <w:rStyle w:val="Hyperlink"/>
                <w:noProof/>
                <w:lang w:val="en-US"/>
              </w:rPr>
              <w:t>2.2.2 Lab 2: Reflection</w:t>
            </w:r>
            <w:r>
              <w:rPr>
                <w:noProof/>
                <w:webHidden/>
              </w:rPr>
              <w:tab/>
            </w:r>
            <w:r>
              <w:rPr>
                <w:noProof/>
                <w:webHidden/>
              </w:rPr>
              <w:fldChar w:fldCharType="begin"/>
            </w:r>
            <w:r>
              <w:rPr>
                <w:noProof/>
                <w:webHidden/>
              </w:rPr>
              <w:instrText xml:space="preserve"> PAGEREF _Toc26995091 \h </w:instrText>
            </w:r>
            <w:r>
              <w:rPr>
                <w:noProof/>
                <w:webHidden/>
              </w:rPr>
            </w:r>
            <w:r>
              <w:rPr>
                <w:noProof/>
                <w:webHidden/>
              </w:rPr>
              <w:fldChar w:fldCharType="separate"/>
            </w:r>
            <w:r>
              <w:rPr>
                <w:noProof/>
                <w:webHidden/>
              </w:rPr>
              <w:t>5</w:t>
            </w:r>
            <w:r>
              <w:rPr>
                <w:noProof/>
                <w:webHidden/>
              </w:rPr>
              <w:fldChar w:fldCharType="end"/>
            </w:r>
          </w:hyperlink>
        </w:p>
        <w:p w14:paraId="3781C083" w14:textId="075D42AA" w:rsidR="004E6BEB" w:rsidRDefault="004E6BEB">
          <w:pPr>
            <w:pStyle w:val="TOC2"/>
            <w:tabs>
              <w:tab w:val="right" w:leader="dot" w:pos="9016"/>
            </w:tabs>
            <w:rPr>
              <w:rFonts w:eastAsiaTheme="minorEastAsia"/>
              <w:noProof/>
              <w:lang w:eastAsia="en-GB"/>
            </w:rPr>
          </w:pPr>
          <w:hyperlink w:anchor="_Toc26995092" w:history="1">
            <w:r w:rsidRPr="009C56CC">
              <w:rPr>
                <w:rStyle w:val="Hyperlink"/>
                <w:noProof/>
                <w:lang w:val="en-US"/>
              </w:rPr>
              <w:t>2.3.1 Lab 3: IPv4, subnetting, VLSM and IPv6 addressing</w:t>
            </w:r>
            <w:r>
              <w:rPr>
                <w:noProof/>
                <w:webHidden/>
              </w:rPr>
              <w:tab/>
            </w:r>
            <w:r>
              <w:rPr>
                <w:noProof/>
                <w:webHidden/>
              </w:rPr>
              <w:fldChar w:fldCharType="begin"/>
            </w:r>
            <w:r>
              <w:rPr>
                <w:noProof/>
                <w:webHidden/>
              </w:rPr>
              <w:instrText xml:space="preserve"> PAGEREF _Toc26995092 \h </w:instrText>
            </w:r>
            <w:r>
              <w:rPr>
                <w:noProof/>
                <w:webHidden/>
              </w:rPr>
            </w:r>
            <w:r>
              <w:rPr>
                <w:noProof/>
                <w:webHidden/>
              </w:rPr>
              <w:fldChar w:fldCharType="separate"/>
            </w:r>
            <w:r>
              <w:rPr>
                <w:noProof/>
                <w:webHidden/>
              </w:rPr>
              <w:t>6</w:t>
            </w:r>
            <w:r>
              <w:rPr>
                <w:noProof/>
                <w:webHidden/>
              </w:rPr>
              <w:fldChar w:fldCharType="end"/>
            </w:r>
          </w:hyperlink>
        </w:p>
        <w:p w14:paraId="07C32A93" w14:textId="33F08DB2" w:rsidR="004E6BEB" w:rsidRDefault="004E6BEB">
          <w:pPr>
            <w:pStyle w:val="TOC3"/>
            <w:tabs>
              <w:tab w:val="right" w:leader="dot" w:pos="9016"/>
            </w:tabs>
            <w:rPr>
              <w:rFonts w:cstheme="minorBidi"/>
              <w:noProof/>
              <w:lang w:val="en-GB" w:eastAsia="en-GB"/>
            </w:rPr>
          </w:pPr>
          <w:hyperlink w:anchor="_Toc26995093" w:history="1">
            <w:r w:rsidRPr="009C56CC">
              <w:rPr>
                <w:rStyle w:val="Hyperlink"/>
                <w:noProof/>
              </w:rPr>
              <w:t>2.3.1.1 Features of IPv6</w:t>
            </w:r>
            <w:r>
              <w:rPr>
                <w:noProof/>
                <w:webHidden/>
              </w:rPr>
              <w:tab/>
            </w:r>
            <w:r>
              <w:rPr>
                <w:noProof/>
                <w:webHidden/>
              </w:rPr>
              <w:fldChar w:fldCharType="begin"/>
            </w:r>
            <w:r>
              <w:rPr>
                <w:noProof/>
                <w:webHidden/>
              </w:rPr>
              <w:instrText xml:space="preserve"> PAGEREF _Toc26995093 \h </w:instrText>
            </w:r>
            <w:r>
              <w:rPr>
                <w:noProof/>
                <w:webHidden/>
              </w:rPr>
            </w:r>
            <w:r>
              <w:rPr>
                <w:noProof/>
                <w:webHidden/>
              </w:rPr>
              <w:fldChar w:fldCharType="separate"/>
            </w:r>
            <w:r>
              <w:rPr>
                <w:noProof/>
                <w:webHidden/>
              </w:rPr>
              <w:t>6</w:t>
            </w:r>
            <w:r>
              <w:rPr>
                <w:noProof/>
                <w:webHidden/>
              </w:rPr>
              <w:fldChar w:fldCharType="end"/>
            </w:r>
          </w:hyperlink>
        </w:p>
        <w:p w14:paraId="6544F9BB" w14:textId="0C0A8649" w:rsidR="004E6BEB" w:rsidRDefault="004E6BEB">
          <w:pPr>
            <w:pStyle w:val="TOC3"/>
            <w:tabs>
              <w:tab w:val="right" w:leader="dot" w:pos="9016"/>
            </w:tabs>
            <w:rPr>
              <w:rFonts w:cstheme="minorBidi"/>
              <w:noProof/>
              <w:lang w:val="en-GB" w:eastAsia="en-GB"/>
            </w:rPr>
          </w:pPr>
          <w:hyperlink w:anchor="_Toc26995094" w:history="1">
            <w:r w:rsidRPr="009C56CC">
              <w:rPr>
                <w:rStyle w:val="Hyperlink"/>
                <w:noProof/>
              </w:rPr>
              <w:t>2.3.1.2 Subnetting and VLSM</w:t>
            </w:r>
            <w:r>
              <w:rPr>
                <w:noProof/>
                <w:webHidden/>
              </w:rPr>
              <w:tab/>
            </w:r>
            <w:r>
              <w:rPr>
                <w:noProof/>
                <w:webHidden/>
              </w:rPr>
              <w:fldChar w:fldCharType="begin"/>
            </w:r>
            <w:r>
              <w:rPr>
                <w:noProof/>
                <w:webHidden/>
              </w:rPr>
              <w:instrText xml:space="preserve"> PAGEREF _Toc26995094 \h </w:instrText>
            </w:r>
            <w:r>
              <w:rPr>
                <w:noProof/>
                <w:webHidden/>
              </w:rPr>
            </w:r>
            <w:r>
              <w:rPr>
                <w:noProof/>
                <w:webHidden/>
              </w:rPr>
              <w:fldChar w:fldCharType="separate"/>
            </w:r>
            <w:r>
              <w:rPr>
                <w:noProof/>
                <w:webHidden/>
              </w:rPr>
              <w:t>8</w:t>
            </w:r>
            <w:r>
              <w:rPr>
                <w:noProof/>
                <w:webHidden/>
              </w:rPr>
              <w:fldChar w:fldCharType="end"/>
            </w:r>
          </w:hyperlink>
        </w:p>
        <w:p w14:paraId="222D5AD8" w14:textId="4ACB1AAE" w:rsidR="004E6BEB" w:rsidRDefault="004E6BEB">
          <w:pPr>
            <w:pStyle w:val="TOC2"/>
            <w:tabs>
              <w:tab w:val="right" w:leader="dot" w:pos="9016"/>
            </w:tabs>
            <w:rPr>
              <w:rFonts w:eastAsiaTheme="minorEastAsia"/>
              <w:noProof/>
              <w:lang w:eastAsia="en-GB"/>
            </w:rPr>
          </w:pPr>
          <w:hyperlink w:anchor="_Toc26995095" w:history="1">
            <w:r w:rsidRPr="009C56CC">
              <w:rPr>
                <w:rStyle w:val="Hyperlink"/>
                <w:noProof/>
                <w:lang w:val="en-US"/>
              </w:rPr>
              <w:t>2.3.2 Lab 3: Reflection</w:t>
            </w:r>
            <w:r>
              <w:rPr>
                <w:noProof/>
                <w:webHidden/>
              </w:rPr>
              <w:tab/>
            </w:r>
            <w:r>
              <w:rPr>
                <w:noProof/>
                <w:webHidden/>
              </w:rPr>
              <w:fldChar w:fldCharType="begin"/>
            </w:r>
            <w:r>
              <w:rPr>
                <w:noProof/>
                <w:webHidden/>
              </w:rPr>
              <w:instrText xml:space="preserve"> PAGEREF _Toc26995095 \h </w:instrText>
            </w:r>
            <w:r>
              <w:rPr>
                <w:noProof/>
                <w:webHidden/>
              </w:rPr>
            </w:r>
            <w:r>
              <w:rPr>
                <w:noProof/>
                <w:webHidden/>
              </w:rPr>
              <w:fldChar w:fldCharType="separate"/>
            </w:r>
            <w:r>
              <w:rPr>
                <w:noProof/>
                <w:webHidden/>
              </w:rPr>
              <w:t>1</w:t>
            </w:r>
            <w:r>
              <w:rPr>
                <w:noProof/>
                <w:webHidden/>
              </w:rPr>
              <w:fldChar w:fldCharType="end"/>
            </w:r>
          </w:hyperlink>
        </w:p>
        <w:p w14:paraId="4102D720" w14:textId="33BEEF29" w:rsidR="004E6BEB" w:rsidRDefault="004E6BEB">
          <w:pPr>
            <w:pStyle w:val="TOC2"/>
            <w:tabs>
              <w:tab w:val="right" w:leader="dot" w:pos="9016"/>
            </w:tabs>
            <w:rPr>
              <w:rFonts w:eastAsiaTheme="minorEastAsia"/>
              <w:noProof/>
              <w:lang w:eastAsia="en-GB"/>
            </w:rPr>
          </w:pPr>
          <w:hyperlink w:anchor="_Toc26995096" w:history="1">
            <w:r w:rsidRPr="009C56CC">
              <w:rPr>
                <w:rStyle w:val="Hyperlink"/>
                <w:noProof/>
                <w:lang w:val="en-US"/>
              </w:rPr>
              <w:t>2.4.1 Lab 4: Securing and accessing network devices with SSH</w:t>
            </w:r>
            <w:r>
              <w:rPr>
                <w:noProof/>
                <w:webHidden/>
              </w:rPr>
              <w:tab/>
            </w:r>
            <w:r>
              <w:rPr>
                <w:noProof/>
                <w:webHidden/>
              </w:rPr>
              <w:fldChar w:fldCharType="begin"/>
            </w:r>
            <w:r>
              <w:rPr>
                <w:noProof/>
                <w:webHidden/>
              </w:rPr>
              <w:instrText xml:space="preserve"> PAGEREF _Toc26995096 \h </w:instrText>
            </w:r>
            <w:r>
              <w:rPr>
                <w:noProof/>
                <w:webHidden/>
              </w:rPr>
            </w:r>
            <w:r>
              <w:rPr>
                <w:noProof/>
                <w:webHidden/>
              </w:rPr>
              <w:fldChar w:fldCharType="separate"/>
            </w:r>
            <w:r>
              <w:rPr>
                <w:noProof/>
                <w:webHidden/>
              </w:rPr>
              <w:t>1</w:t>
            </w:r>
            <w:r>
              <w:rPr>
                <w:noProof/>
                <w:webHidden/>
              </w:rPr>
              <w:fldChar w:fldCharType="end"/>
            </w:r>
          </w:hyperlink>
        </w:p>
        <w:p w14:paraId="2503CB7B" w14:textId="2987CBCB" w:rsidR="004E6BEB" w:rsidRDefault="004E6BEB">
          <w:pPr>
            <w:pStyle w:val="TOC2"/>
            <w:tabs>
              <w:tab w:val="right" w:leader="dot" w:pos="9016"/>
            </w:tabs>
            <w:rPr>
              <w:rFonts w:eastAsiaTheme="minorEastAsia"/>
              <w:noProof/>
              <w:lang w:eastAsia="en-GB"/>
            </w:rPr>
          </w:pPr>
          <w:hyperlink w:anchor="_Toc26995097" w:history="1">
            <w:r w:rsidRPr="009C56CC">
              <w:rPr>
                <w:rStyle w:val="Hyperlink"/>
                <w:noProof/>
                <w:lang w:val="en-US"/>
              </w:rPr>
              <w:t>2.4.2 Lab 4: Reflection</w:t>
            </w:r>
            <w:r>
              <w:rPr>
                <w:noProof/>
                <w:webHidden/>
              </w:rPr>
              <w:tab/>
            </w:r>
            <w:r>
              <w:rPr>
                <w:noProof/>
                <w:webHidden/>
              </w:rPr>
              <w:fldChar w:fldCharType="begin"/>
            </w:r>
            <w:r>
              <w:rPr>
                <w:noProof/>
                <w:webHidden/>
              </w:rPr>
              <w:instrText xml:space="preserve"> PAGEREF _Toc26995097 \h </w:instrText>
            </w:r>
            <w:r>
              <w:rPr>
                <w:noProof/>
                <w:webHidden/>
              </w:rPr>
            </w:r>
            <w:r>
              <w:rPr>
                <w:noProof/>
                <w:webHidden/>
              </w:rPr>
              <w:fldChar w:fldCharType="separate"/>
            </w:r>
            <w:r>
              <w:rPr>
                <w:noProof/>
                <w:webHidden/>
              </w:rPr>
              <w:t>4</w:t>
            </w:r>
            <w:r>
              <w:rPr>
                <w:noProof/>
                <w:webHidden/>
              </w:rPr>
              <w:fldChar w:fldCharType="end"/>
            </w:r>
          </w:hyperlink>
        </w:p>
        <w:p w14:paraId="1DA1F3E5" w14:textId="492C9B83" w:rsidR="004E6BEB" w:rsidRDefault="004E6BEB">
          <w:pPr>
            <w:pStyle w:val="TOC2"/>
            <w:tabs>
              <w:tab w:val="right" w:leader="dot" w:pos="9016"/>
            </w:tabs>
            <w:rPr>
              <w:rFonts w:eastAsiaTheme="minorEastAsia"/>
              <w:noProof/>
              <w:lang w:eastAsia="en-GB"/>
            </w:rPr>
          </w:pPr>
          <w:hyperlink w:anchor="_Toc26995098" w:history="1">
            <w:r w:rsidRPr="009C56CC">
              <w:rPr>
                <w:rStyle w:val="Hyperlink"/>
                <w:noProof/>
                <w:lang w:val="en-US"/>
              </w:rPr>
              <w:t>2.5.1 Lab 5: Understanding ethernet cables</w:t>
            </w:r>
            <w:r>
              <w:rPr>
                <w:noProof/>
                <w:webHidden/>
              </w:rPr>
              <w:tab/>
            </w:r>
            <w:r>
              <w:rPr>
                <w:noProof/>
                <w:webHidden/>
              </w:rPr>
              <w:fldChar w:fldCharType="begin"/>
            </w:r>
            <w:r>
              <w:rPr>
                <w:noProof/>
                <w:webHidden/>
              </w:rPr>
              <w:instrText xml:space="preserve"> PAGEREF _Toc26995098 \h </w:instrText>
            </w:r>
            <w:r>
              <w:rPr>
                <w:noProof/>
                <w:webHidden/>
              </w:rPr>
            </w:r>
            <w:r>
              <w:rPr>
                <w:noProof/>
                <w:webHidden/>
              </w:rPr>
              <w:fldChar w:fldCharType="separate"/>
            </w:r>
            <w:r>
              <w:rPr>
                <w:noProof/>
                <w:webHidden/>
              </w:rPr>
              <w:t>5</w:t>
            </w:r>
            <w:r>
              <w:rPr>
                <w:noProof/>
                <w:webHidden/>
              </w:rPr>
              <w:fldChar w:fldCharType="end"/>
            </w:r>
          </w:hyperlink>
        </w:p>
        <w:p w14:paraId="6916533C" w14:textId="3B01FC65" w:rsidR="004E6BEB" w:rsidRDefault="004E6BEB">
          <w:pPr>
            <w:pStyle w:val="TOC3"/>
            <w:tabs>
              <w:tab w:val="right" w:leader="dot" w:pos="9016"/>
            </w:tabs>
            <w:rPr>
              <w:rFonts w:cstheme="minorBidi"/>
              <w:noProof/>
              <w:lang w:val="en-GB" w:eastAsia="en-GB"/>
            </w:rPr>
          </w:pPr>
          <w:hyperlink w:anchor="_Toc26995099" w:history="1">
            <w:r w:rsidRPr="009C56CC">
              <w:rPr>
                <w:rStyle w:val="Hyperlink"/>
                <w:noProof/>
              </w:rPr>
              <w:t>2.5.1.1 Cat 5e and 6 Ethernet Cable Standards</w:t>
            </w:r>
            <w:r>
              <w:rPr>
                <w:noProof/>
                <w:webHidden/>
              </w:rPr>
              <w:tab/>
            </w:r>
            <w:r>
              <w:rPr>
                <w:noProof/>
                <w:webHidden/>
              </w:rPr>
              <w:fldChar w:fldCharType="begin"/>
            </w:r>
            <w:r>
              <w:rPr>
                <w:noProof/>
                <w:webHidden/>
              </w:rPr>
              <w:instrText xml:space="preserve"> PAGEREF _Toc26995099 \h </w:instrText>
            </w:r>
            <w:r>
              <w:rPr>
                <w:noProof/>
                <w:webHidden/>
              </w:rPr>
            </w:r>
            <w:r>
              <w:rPr>
                <w:noProof/>
                <w:webHidden/>
              </w:rPr>
              <w:fldChar w:fldCharType="separate"/>
            </w:r>
            <w:r>
              <w:rPr>
                <w:noProof/>
                <w:webHidden/>
              </w:rPr>
              <w:t>5</w:t>
            </w:r>
            <w:r>
              <w:rPr>
                <w:noProof/>
                <w:webHidden/>
              </w:rPr>
              <w:fldChar w:fldCharType="end"/>
            </w:r>
          </w:hyperlink>
        </w:p>
        <w:p w14:paraId="188403BC" w14:textId="59C8BA0F" w:rsidR="004E6BEB" w:rsidRDefault="004E6BEB">
          <w:pPr>
            <w:pStyle w:val="TOC2"/>
            <w:tabs>
              <w:tab w:val="right" w:leader="dot" w:pos="9016"/>
            </w:tabs>
            <w:rPr>
              <w:rFonts w:eastAsiaTheme="minorEastAsia"/>
              <w:noProof/>
              <w:lang w:eastAsia="en-GB"/>
            </w:rPr>
          </w:pPr>
          <w:hyperlink w:anchor="_Toc26995100" w:history="1">
            <w:r w:rsidRPr="009C56CC">
              <w:rPr>
                <w:rStyle w:val="Hyperlink"/>
                <w:noProof/>
                <w:lang w:val="en-US"/>
              </w:rPr>
              <w:t>References</w:t>
            </w:r>
            <w:r>
              <w:rPr>
                <w:noProof/>
                <w:webHidden/>
              </w:rPr>
              <w:tab/>
            </w:r>
            <w:r>
              <w:rPr>
                <w:noProof/>
                <w:webHidden/>
              </w:rPr>
              <w:fldChar w:fldCharType="begin"/>
            </w:r>
            <w:r>
              <w:rPr>
                <w:noProof/>
                <w:webHidden/>
              </w:rPr>
              <w:instrText xml:space="preserve"> PAGEREF _Toc26995100 \h </w:instrText>
            </w:r>
            <w:r>
              <w:rPr>
                <w:noProof/>
                <w:webHidden/>
              </w:rPr>
            </w:r>
            <w:r>
              <w:rPr>
                <w:noProof/>
                <w:webHidden/>
              </w:rPr>
              <w:fldChar w:fldCharType="separate"/>
            </w:r>
            <w:r>
              <w:rPr>
                <w:noProof/>
                <w:webHidden/>
              </w:rPr>
              <w:t>7</w:t>
            </w:r>
            <w:r>
              <w:rPr>
                <w:noProof/>
                <w:webHidden/>
              </w:rPr>
              <w:fldChar w:fldCharType="end"/>
            </w:r>
          </w:hyperlink>
        </w:p>
        <w:p w14:paraId="6D76F43D" w14:textId="1B8FFC18" w:rsidR="00A9352F" w:rsidRPr="00672A92" w:rsidRDefault="00257EB1" w:rsidP="00A9352F">
          <w:pPr>
            <w:rPr>
              <w:rFonts w:ascii="Arial" w:hAnsi="Arial" w:cs="Arial"/>
              <w:b/>
              <w:bCs/>
              <w:noProof/>
              <w:sz w:val="24"/>
              <w:szCs w:val="24"/>
            </w:rPr>
            <w:sectPr w:rsidR="00A9352F" w:rsidRPr="00672A92" w:rsidSect="003F6392">
              <w:footerReference w:type="default" r:id="rId8"/>
              <w:footerReference w:type="first" r:id="rId9"/>
              <w:pgSz w:w="11906" w:h="16838"/>
              <w:pgMar w:top="1440" w:right="1440" w:bottom="1440" w:left="1440" w:header="708" w:footer="708" w:gutter="0"/>
              <w:pgNumType w:start="0"/>
              <w:cols w:space="708"/>
              <w:titlePg/>
              <w:docGrid w:linePitch="360"/>
            </w:sectPr>
          </w:pPr>
          <w:r w:rsidRPr="00672A92">
            <w:rPr>
              <w:rFonts w:ascii="Arial" w:hAnsi="Arial" w:cs="Arial"/>
              <w:b/>
              <w:bCs/>
              <w:noProof/>
              <w:sz w:val="24"/>
              <w:szCs w:val="24"/>
            </w:rPr>
            <w:fldChar w:fldCharType="end"/>
          </w:r>
        </w:p>
      </w:sdtContent>
    </w:sdt>
    <w:p w14:paraId="253603A8" w14:textId="2A038664" w:rsidR="00A9352F" w:rsidRPr="00672A92" w:rsidRDefault="00672A92" w:rsidP="00672A92">
      <w:pPr>
        <w:pStyle w:val="Heading1"/>
      </w:pPr>
      <w:bookmarkStart w:id="0" w:name="_Toc26995086"/>
      <w:r w:rsidRPr="00672A92">
        <w:lastRenderedPageBreak/>
        <w:t xml:space="preserve">1. </w:t>
      </w:r>
      <w:r w:rsidR="00A9352F" w:rsidRPr="00672A92">
        <w:t>Introduction</w:t>
      </w:r>
      <w:bookmarkEnd w:id="0"/>
    </w:p>
    <w:p w14:paraId="125CA226" w14:textId="08404B33" w:rsidR="00101D6A" w:rsidRDefault="005C3BE0">
      <w:pPr>
        <w:rPr>
          <w:lang w:val="en-US"/>
        </w:rPr>
      </w:pPr>
      <w:r>
        <w:rPr>
          <w:lang w:val="en-US"/>
        </w:rPr>
        <w:t>This report will evidence the different tutorial labs completed as part of the networking module and research reports which build on what has been taught in the networking lectures. There are five labs in total, varying in complexity from building a simple network to creating Variable length sub networks. The networks required to complete the labs were built in packet tracer. To complete the ethernet cable lab it required using physical equipment</w:t>
      </w:r>
      <w:r w:rsidR="001B66E0">
        <w:rPr>
          <w:lang w:val="en-US"/>
        </w:rPr>
        <w:t xml:space="preserve"> to fully understand the components ethernet cable. </w:t>
      </w:r>
      <w:r w:rsidR="00101D6A">
        <w:rPr>
          <w:lang w:val="en-US"/>
        </w:rPr>
        <w:br w:type="page"/>
      </w:r>
    </w:p>
    <w:p w14:paraId="60793711" w14:textId="39A14F3E" w:rsidR="008D237A" w:rsidRDefault="00101D6A" w:rsidP="00101D6A">
      <w:pPr>
        <w:pStyle w:val="Heading1"/>
        <w:rPr>
          <w:lang w:val="en-US"/>
        </w:rPr>
      </w:pPr>
      <w:bookmarkStart w:id="1" w:name="_Toc26995087"/>
      <w:r>
        <w:rPr>
          <w:lang w:val="en-US"/>
        </w:rPr>
        <w:lastRenderedPageBreak/>
        <w:t>2.Implementation</w:t>
      </w:r>
      <w:bookmarkEnd w:id="1"/>
    </w:p>
    <w:p w14:paraId="7C69DEDA" w14:textId="77777777" w:rsidR="00101D6A" w:rsidRPr="00101D6A" w:rsidRDefault="00101D6A" w:rsidP="00101D6A">
      <w:pPr>
        <w:rPr>
          <w:lang w:val="en-US"/>
        </w:rPr>
      </w:pPr>
    </w:p>
    <w:p w14:paraId="0E477791" w14:textId="0473E927" w:rsidR="00101D6A" w:rsidRDefault="00101D6A" w:rsidP="007E03CE">
      <w:pPr>
        <w:pStyle w:val="Heading2"/>
        <w:numPr>
          <w:ilvl w:val="2"/>
          <w:numId w:val="20"/>
        </w:numPr>
        <w:rPr>
          <w:lang w:val="en-US"/>
        </w:rPr>
      </w:pPr>
      <w:bookmarkStart w:id="2" w:name="_Toc26995088"/>
      <w:r>
        <w:rPr>
          <w:lang w:val="en-US"/>
        </w:rPr>
        <w:t>Lab 1: Building a simple network</w:t>
      </w:r>
      <w:bookmarkEnd w:id="2"/>
    </w:p>
    <w:p w14:paraId="1549103E" w14:textId="77777777" w:rsidR="007E03CE" w:rsidRDefault="007E03CE" w:rsidP="007E03CE">
      <w:pPr>
        <w:keepNext/>
        <w:jc w:val="center"/>
      </w:pPr>
      <w:r>
        <w:rPr>
          <w:noProof/>
        </w:rPr>
        <w:drawing>
          <wp:inline distT="0" distB="0" distL="0" distR="0" wp14:anchorId="151A7819" wp14:editId="337E0F5B">
            <wp:extent cx="2524125" cy="2524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24125" cy="2524125"/>
                    </a:xfrm>
                    <a:prstGeom prst="rect">
                      <a:avLst/>
                    </a:prstGeom>
                  </pic:spPr>
                </pic:pic>
              </a:graphicData>
            </a:graphic>
          </wp:inline>
        </w:drawing>
      </w:r>
    </w:p>
    <w:p w14:paraId="6DC425DA" w14:textId="3F172FD3" w:rsidR="007E03CE" w:rsidRPr="007E03CE" w:rsidRDefault="007E03CE" w:rsidP="007E03CE">
      <w:pPr>
        <w:pStyle w:val="Caption"/>
        <w:jc w:val="center"/>
        <w:rPr>
          <w:lang w:val="en-US"/>
        </w:rPr>
      </w:pPr>
      <w:r>
        <w:t xml:space="preserve">Figure </w:t>
      </w:r>
      <w:fldSimple w:instr=" SEQ Figure \* ARABIC ">
        <w:r w:rsidR="00FA6BD4">
          <w:rPr>
            <w:noProof/>
          </w:rPr>
          <w:t>1</w:t>
        </w:r>
      </w:fldSimple>
      <w:r>
        <w:t xml:space="preserve"> Simple network</w:t>
      </w:r>
    </w:p>
    <w:p w14:paraId="61EAC536" w14:textId="5EB2EB6D" w:rsidR="007E03CE" w:rsidRDefault="007E03CE" w:rsidP="007E03CE">
      <w:pPr>
        <w:pStyle w:val="Caption"/>
        <w:keepNext/>
      </w:pPr>
      <w:r>
        <w:t xml:space="preserve">Table </w:t>
      </w:r>
      <w:fldSimple w:instr=" SEQ Table \* ARABIC ">
        <w:r w:rsidR="00CF3A42">
          <w:rPr>
            <w:noProof/>
          </w:rPr>
          <w:t>1</w:t>
        </w:r>
      </w:fldSimple>
      <w:r>
        <w:t xml:space="preserve"> Interface Status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841"/>
        <w:gridCol w:w="1781"/>
        <w:gridCol w:w="1808"/>
        <w:gridCol w:w="1781"/>
        <w:gridCol w:w="1809"/>
      </w:tblGrid>
      <w:tr w:rsidR="00B52F5A" w14:paraId="122D6146" w14:textId="77777777" w:rsidTr="007E03CE">
        <w:trPr>
          <w:cantSplit/>
          <w:jc w:val="center"/>
        </w:trPr>
        <w:tc>
          <w:tcPr>
            <w:tcW w:w="1841" w:type="dxa"/>
            <w:vMerge w:val="restart"/>
            <w:tcBorders>
              <w:top w:val="single" w:sz="2" w:space="0" w:color="auto"/>
              <w:left w:val="single" w:sz="2" w:space="0" w:color="auto"/>
              <w:bottom w:val="single" w:sz="2" w:space="0" w:color="auto"/>
              <w:right w:val="single" w:sz="2" w:space="0" w:color="auto"/>
            </w:tcBorders>
            <w:shd w:val="clear" w:color="auto" w:fill="DBE5F1"/>
            <w:vAlign w:val="bottom"/>
            <w:hideMark/>
          </w:tcPr>
          <w:p w14:paraId="0DFFFA08" w14:textId="77777777" w:rsidR="00B52F5A" w:rsidRDefault="00B52F5A">
            <w:pPr>
              <w:pStyle w:val="TableHeading"/>
            </w:pPr>
            <w:r>
              <w:t>Interface</w:t>
            </w:r>
          </w:p>
        </w:tc>
        <w:tc>
          <w:tcPr>
            <w:tcW w:w="3589" w:type="dxa"/>
            <w:gridSpan w:val="2"/>
            <w:tcBorders>
              <w:top w:val="single" w:sz="2" w:space="0" w:color="auto"/>
              <w:left w:val="single" w:sz="2" w:space="0" w:color="auto"/>
              <w:bottom w:val="single" w:sz="2" w:space="0" w:color="auto"/>
              <w:right w:val="single" w:sz="2" w:space="0" w:color="auto"/>
            </w:tcBorders>
            <w:shd w:val="clear" w:color="auto" w:fill="DBE5F1"/>
            <w:vAlign w:val="bottom"/>
            <w:hideMark/>
          </w:tcPr>
          <w:p w14:paraId="3027D010" w14:textId="77777777" w:rsidR="00B52F5A" w:rsidRDefault="00B52F5A">
            <w:pPr>
              <w:pStyle w:val="TableHeading"/>
            </w:pPr>
            <w:r>
              <w:t>S1</w:t>
            </w:r>
          </w:p>
        </w:tc>
        <w:tc>
          <w:tcPr>
            <w:tcW w:w="3590" w:type="dxa"/>
            <w:gridSpan w:val="2"/>
            <w:tcBorders>
              <w:top w:val="single" w:sz="2" w:space="0" w:color="auto"/>
              <w:left w:val="single" w:sz="2" w:space="0" w:color="auto"/>
              <w:bottom w:val="single" w:sz="2" w:space="0" w:color="auto"/>
              <w:right w:val="single" w:sz="2" w:space="0" w:color="auto"/>
            </w:tcBorders>
            <w:shd w:val="clear" w:color="auto" w:fill="DBE5F1"/>
            <w:vAlign w:val="bottom"/>
            <w:hideMark/>
          </w:tcPr>
          <w:p w14:paraId="0265B069" w14:textId="77777777" w:rsidR="00B52F5A" w:rsidRDefault="00B52F5A">
            <w:pPr>
              <w:pStyle w:val="TableHeading"/>
            </w:pPr>
            <w:r>
              <w:t>S2</w:t>
            </w:r>
          </w:p>
        </w:tc>
      </w:tr>
      <w:tr w:rsidR="00B52F5A" w14:paraId="3ED0F8DC" w14:textId="77777777" w:rsidTr="007E03CE">
        <w:trPr>
          <w:cantSplit/>
          <w:jc w:val="center"/>
        </w:trPr>
        <w:tc>
          <w:tcPr>
            <w:tcW w:w="0" w:type="auto"/>
            <w:vMerge/>
            <w:tcBorders>
              <w:top w:val="single" w:sz="2" w:space="0" w:color="auto"/>
              <w:left w:val="single" w:sz="2" w:space="0" w:color="auto"/>
              <w:bottom w:val="single" w:sz="2" w:space="0" w:color="auto"/>
              <w:right w:val="single" w:sz="2" w:space="0" w:color="auto"/>
            </w:tcBorders>
            <w:vAlign w:val="center"/>
            <w:hideMark/>
          </w:tcPr>
          <w:p w14:paraId="71F96597" w14:textId="77777777" w:rsidR="00B52F5A" w:rsidRDefault="00B52F5A">
            <w:pPr>
              <w:spacing w:after="0" w:line="240" w:lineRule="auto"/>
              <w:rPr>
                <w:rFonts w:cs="Times New Roman"/>
                <w:b/>
                <w:sz w:val="20"/>
                <w:lang w:val="en-US"/>
              </w:rPr>
            </w:pPr>
          </w:p>
        </w:tc>
        <w:tc>
          <w:tcPr>
            <w:tcW w:w="1781" w:type="dxa"/>
            <w:tcBorders>
              <w:top w:val="single" w:sz="2" w:space="0" w:color="auto"/>
              <w:left w:val="single" w:sz="2" w:space="0" w:color="auto"/>
              <w:bottom w:val="single" w:sz="2" w:space="0" w:color="auto"/>
              <w:right w:val="single" w:sz="2" w:space="0" w:color="auto"/>
            </w:tcBorders>
            <w:shd w:val="clear" w:color="auto" w:fill="DBE5F1"/>
            <w:vAlign w:val="bottom"/>
            <w:hideMark/>
          </w:tcPr>
          <w:p w14:paraId="07BB3451" w14:textId="77777777" w:rsidR="00B52F5A" w:rsidRDefault="00B52F5A">
            <w:pPr>
              <w:pStyle w:val="TableHeading"/>
            </w:pPr>
            <w:r>
              <w:t>Status</w:t>
            </w:r>
          </w:p>
        </w:tc>
        <w:tc>
          <w:tcPr>
            <w:tcW w:w="1808" w:type="dxa"/>
            <w:tcBorders>
              <w:top w:val="single" w:sz="2" w:space="0" w:color="auto"/>
              <w:left w:val="single" w:sz="2" w:space="0" w:color="auto"/>
              <w:bottom w:val="single" w:sz="2" w:space="0" w:color="auto"/>
              <w:right w:val="single" w:sz="2" w:space="0" w:color="auto"/>
            </w:tcBorders>
            <w:shd w:val="clear" w:color="auto" w:fill="DBE5F1"/>
            <w:vAlign w:val="bottom"/>
            <w:hideMark/>
          </w:tcPr>
          <w:p w14:paraId="33D2AE9D" w14:textId="77777777" w:rsidR="00B52F5A" w:rsidRDefault="00B52F5A">
            <w:pPr>
              <w:pStyle w:val="TableHeading"/>
            </w:pPr>
            <w:r>
              <w:t>Protocol</w:t>
            </w:r>
          </w:p>
        </w:tc>
        <w:tc>
          <w:tcPr>
            <w:tcW w:w="1781" w:type="dxa"/>
            <w:tcBorders>
              <w:top w:val="single" w:sz="2" w:space="0" w:color="auto"/>
              <w:left w:val="single" w:sz="2" w:space="0" w:color="auto"/>
              <w:bottom w:val="single" w:sz="2" w:space="0" w:color="auto"/>
              <w:right w:val="single" w:sz="2" w:space="0" w:color="auto"/>
            </w:tcBorders>
            <w:shd w:val="clear" w:color="auto" w:fill="DBE5F1"/>
            <w:vAlign w:val="bottom"/>
            <w:hideMark/>
          </w:tcPr>
          <w:p w14:paraId="348196CD" w14:textId="77777777" w:rsidR="00B52F5A" w:rsidRDefault="00B52F5A">
            <w:pPr>
              <w:pStyle w:val="TableHeading"/>
            </w:pPr>
            <w:r>
              <w:t>Status</w:t>
            </w:r>
          </w:p>
        </w:tc>
        <w:tc>
          <w:tcPr>
            <w:tcW w:w="1809" w:type="dxa"/>
            <w:tcBorders>
              <w:top w:val="single" w:sz="2" w:space="0" w:color="auto"/>
              <w:left w:val="single" w:sz="2" w:space="0" w:color="auto"/>
              <w:bottom w:val="single" w:sz="2" w:space="0" w:color="auto"/>
              <w:right w:val="single" w:sz="2" w:space="0" w:color="auto"/>
            </w:tcBorders>
            <w:shd w:val="clear" w:color="auto" w:fill="DBE5F1"/>
            <w:vAlign w:val="bottom"/>
            <w:hideMark/>
          </w:tcPr>
          <w:p w14:paraId="6A83012D" w14:textId="77777777" w:rsidR="00B52F5A" w:rsidRDefault="00B52F5A">
            <w:pPr>
              <w:pStyle w:val="TableHeading"/>
            </w:pPr>
            <w:r>
              <w:t>Protocol</w:t>
            </w:r>
          </w:p>
        </w:tc>
      </w:tr>
      <w:tr w:rsidR="00B52F5A" w14:paraId="4CF361FB" w14:textId="77777777" w:rsidTr="007E03CE">
        <w:trPr>
          <w:cantSplit/>
          <w:jc w:val="center"/>
        </w:trPr>
        <w:tc>
          <w:tcPr>
            <w:tcW w:w="1841" w:type="dxa"/>
            <w:tcBorders>
              <w:top w:val="single" w:sz="2" w:space="0" w:color="auto"/>
              <w:left w:val="single" w:sz="2" w:space="0" w:color="auto"/>
              <w:bottom w:val="single" w:sz="2" w:space="0" w:color="auto"/>
              <w:right w:val="single" w:sz="2" w:space="0" w:color="auto"/>
            </w:tcBorders>
            <w:vAlign w:val="bottom"/>
            <w:hideMark/>
          </w:tcPr>
          <w:p w14:paraId="71E7DDC5" w14:textId="77777777" w:rsidR="00B52F5A" w:rsidRDefault="00B52F5A">
            <w:pPr>
              <w:pStyle w:val="TableText"/>
            </w:pPr>
            <w:r>
              <w:t>F0/1</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6733C434"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808"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47FADF9F"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7E61C3B4"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809"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079DD4A5" w14:textId="77777777" w:rsidR="00B52F5A" w:rsidRPr="007E03CE" w:rsidRDefault="00B52F5A">
            <w:pPr>
              <w:pStyle w:val="TableText"/>
              <w:rPr>
                <w:rStyle w:val="AnswerGray"/>
                <w:rFonts w:cs="Times New Roman"/>
              </w:rPr>
            </w:pPr>
            <w:r w:rsidRPr="007E03CE">
              <w:rPr>
                <w:rStyle w:val="AnswerGray"/>
                <w:rFonts w:cs="Times New Roman"/>
              </w:rPr>
              <w:t>Up</w:t>
            </w:r>
          </w:p>
        </w:tc>
      </w:tr>
      <w:tr w:rsidR="00B52F5A" w14:paraId="7E313FCE" w14:textId="77777777" w:rsidTr="007E03CE">
        <w:trPr>
          <w:cantSplit/>
          <w:jc w:val="center"/>
        </w:trPr>
        <w:tc>
          <w:tcPr>
            <w:tcW w:w="1841" w:type="dxa"/>
            <w:tcBorders>
              <w:top w:val="single" w:sz="2" w:space="0" w:color="auto"/>
              <w:left w:val="single" w:sz="2" w:space="0" w:color="auto"/>
              <w:bottom w:val="single" w:sz="2" w:space="0" w:color="auto"/>
              <w:right w:val="single" w:sz="2" w:space="0" w:color="auto"/>
            </w:tcBorders>
            <w:vAlign w:val="bottom"/>
            <w:hideMark/>
          </w:tcPr>
          <w:p w14:paraId="3002C22F" w14:textId="77777777" w:rsidR="00B52F5A" w:rsidRDefault="00B52F5A">
            <w:pPr>
              <w:pStyle w:val="TableText"/>
            </w:pPr>
            <w:r>
              <w:t>F0/6</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74E06368"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808"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5F5280EB"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7B28A630" w14:textId="77777777" w:rsidR="00B52F5A" w:rsidRPr="007E03CE" w:rsidRDefault="00B52F5A">
            <w:pPr>
              <w:pStyle w:val="TableText"/>
              <w:rPr>
                <w:rStyle w:val="AnswerGray"/>
                <w:rFonts w:cs="Times New Roman"/>
              </w:rPr>
            </w:pPr>
            <w:r w:rsidRPr="007E03CE">
              <w:rPr>
                <w:rStyle w:val="AnswerGray"/>
                <w:rFonts w:cs="Times New Roman"/>
              </w:rPr>
              <w:t>Down</w:t>
            </w:r>
          </w:p>
        </w:tc>
        <w:tc>
          <w:tcPr>
            <w:tcW w:w="1809"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617C7213" w14:textId="77777777" w:rsidR="00B52F5A" w:rsidRPr="007E03CE" w:rsidRDefault="00B52F5A">
            <w:pPr>
              <w:pStyle w:val="TableText"/>
              <w:rPr>
                <w:rStyle w:val="AnswerGray"/>
                <w:rFonts w:cs="Times New Roman"/>
              </w:rPr>
            </w:pPr>
            <w:r w:rsidRPr="007E03CE">
              <w:rPr>
                <w:rStyle w:val="AnswerGray"/>
                <w:rFonts w:cs="Times New Roman"/>
              </w:rPr>
              <w:t>Down</w:t>
            </w:r>
          </w:p>
        </w:tc>
      </w:tr>
      <w:tr w:rsidR="00B52F5A" w14:paraId="286D019B" w14:textId="77777777" w:rsidTr="007E03CE">
        <w:trPr>
          <w:cantSplit/>
          <w:jc w:val="center"/>
        </w:trPr>
        <w:tc>
          <w:tcPr>
            <w:tcW w:w="1841" w:type="dxa"/>
            <w:tcBorders>
              <w:top w:val="single" w:sz="2" w:space="0" w:color="auto"/>
              <w:left w:val="single" w:sz="2" w:space="0" w:color="auto"/>
              <w:bottom w:val="single" w:sz="2" w:space="0" w:color="auto"/>
              <w:right w:val="single" w:sz="2" w:space="0" w:color="auto"/>
            </w:tcBorders>
            <w:vAlign w:val="bottom"/>
            <w:hideMark/>
          </w:tcPr>
          <w:p w14:paraId="4269BA2C" w14:textId="77777777" w:rsidR="00B52F5A" w:rsidRDefault="00B52F5A">
            <w:pPr>
              <w:pStyle w:val="TableText"/>
            </w:pPr>
            <w:r>
              <w:t>F0/18</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6D17F908" w14:textId="77777777" w:rsidR="00B52F5A" w:rsidRPr="007E03CE" w:rsidRDefault="00B52F5A">
            <w:pPr>
              <w:pStyle w:val="TableText"/>
              <w:rPr>
                <w:rStyle w:val="AnswerGray"/>
                <w:rFonts w:cs="Times New Roman"/>
              </w:rPr>
            </w:pPr>
            <w:r w:rsidRPr="007E03CE">
              <w:rPr>
                <w:rStyle w:val="AnswerGray"/>
                <w:rFonts w:cs="Times New Roman"/>
              </w:rPr>
              <w:t>Down</w:t>
            </w:r>
          </w:p>
        </w:tc>
        <w:tc>
          <w:tcPr>
            <w:tcW w:w="1808"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4BB999F2" w14:textId="77777777" w:rsidR="00B52F5A" w:rsidRPr="007E03CE" w:rsidRDefault="00B52F5A">
            <w:pPr>
              <w:pStyle w:val="TableText"/>
              <w:rPr>
                <w:rStyle w:val="AnswerGray"/>
                <w:rFonts w:cs="Times New Roman"/>
              </w:rPr>
            </w:pPr>
            <w:r w:rsidRPr="007E03CE">
              <w:rPr>
                <w:rStyle w:val="AnswerGray"/>
                <w:rFonts w:cs="Times New Roman"/>
              </w:rPr>
              <w:t>Down</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2A53C470" w14:textId="77777777" w:rsidR="00B52F5A" w:rsidRPr="007E03CE" w:rsidRDefault="00B52F5A">
            <w:pPr>
              <w:pStyle w:val="TableText"/>
              <w:rPr>
                <w:rStyle w:val="AnswerGray"/>
                <w:rFonts w:cs="Times New Roman"/>
              </w:rPr>
            </w:pPr>
            <w:r w:rsidRPr="007E03CE">
              <w:rPr>
                <w:rStyle w:val="AnswerGray"/>
                <w:rFonts w:cs="Times New Roman"/>
              </w:rPr>
              <w:t>Up</w:t>
            </w:r>
          </w:p>
        </w:tc>
        <w:tc>
          <w:tcPr>
            <w:tcW w:w="1809"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6AA3C943" w14:textId="77777777" w:rsidR="00B52F5A" w:rsidRPr="007E03CE" w:rsidRDefault="00B52F5A">
            <w:pPr>
              <w:pStyle w:val="TableText"/>
              <w:rPr>
                <w:rStyle w:val="AnswerGray"/>
                <w:rFonts w:cs="Times New Roman"/>
              </w:rPr>
            </w:pPr>
            <w:r w:rsidRPr="007E03CE">
              <w:rPr>
                <w:rStyle w:val="AnswerGray"/>
                <w:rFonts w:cs="Times New Roman"/>
              </w:rPr>
              <w:t>Up</w:t>
            </w:r>
          </w:p>
        </w:tc>
      </w:tr>
      <w:tr w:rsidR="00B52F5A" w14:paraId="288A305F" w14:textId="77777777" w:rsidTr="007E03CE">
        <w:trPr>
          <w:cantSplit/>
          <w:jc w:val="center"/>
        </w:trPr>
        <w:tc>
          <w:tcPr>
            <w:tcW w:w="1841" w:type="dxa"/>
            <w:tcBorders>
              <w:top w:val="single" w:sz="2" w:space="0" w:color="auto"/>
              <w:left w:val="single" w:sz="2" w:space="0" w:color="auto"/>
              <w:bottom w:val="single" w:sz="2" w:space="0" w:color="auto"/>
              <w:right w:val="single" w:sz="2" w:space="0" w:color="auto"/>
            </w:tcBorders>
            <w:vAlign w:val="bottom"/>
            <w:hideMark/>
          </w:tcPr>
          <w:p w14:paraId="78E37138" w14:textId="77777777" w:rsidR="00B52F5A" w:rsidRDefault="00B52F5A">
            <w:pPr>
              <w:pStyle w:val="TableText"/>
            </w:pPr>
            <w:r>
              <w:t>VLAN 1</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487B7059" w14:textId="77777777" w:rsidR="00B52F5A" w:rsidRPr="007E03CE" w:rsidRDefault="00B52F5A">
            <w:pPr>
              <w:pStyle w:val="TableText"/>
              <w:rPr>
                <w:rStyle w:val="AnswerGray"/>
                <w:rFonts w:cs="Times New Roman"/>
              </w:rPr>
            </w:pPr>
            <w:r w:rsidRPr="007E03CE">
              <w:rPr>
                <w:rStyle w:val="AnswerGray"/>
                <w:rFonts w:cs="Times New Roman"/>
              </w:rPr>
              <w:t>N/a</w:t>
            </w:r>
          </w:p>
        </w:tc>
        <w:tc>
          <w:tcPr>
            <w:tcW w:w="1808"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4291DBAD" w14:textId="77777777" w:rsidR="00B52F5A" w:rsidRPr="007E03CE" w:rsidRDefault="00B52F5A">
            <w:pPr>
              <w:pStyle w:val="TableText"/>
              <w:rPr>
                <w:rStyle w:val="AnswerGray"/>
                <w:rFonts w:cs="Times New Roman"/>
              </w:rPr>
            </w:pPr>
            <w:r w:rsidRPr="007E03CE">
              <w:rPr>
                <w:rStyle w:val="AnswerGray"/>
                <w:rFonts w:cs="Times New Roman"/>
              </w:rPr>
              <w:t>N/a</w:t>
            </w:r>
          </w:p>
        </w:tc>
        <w:tc>
          <w:tcPr>
            <w:tcW w:w="1781"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70A5516A" w14:textId="77777777" w:rsidR="00B52F5A" w:rsidRPr="007E03CE" w:rsidRDefault="00B52F5A">
            <w:pPr>
              <w:pStyle w:val="TableText"/>
              <w:rPr>
                <w:rStyle w:val="AnswerGray"/>
                <w:rFonts w:cs="Times New Roman"/>
              </w:rPr>
            </w:pPr>
            <w:r w:rsidRPr="007E03CE">
              <w:rPr>
                <w:rStyle w:val="AnswerGray"/>
                <w:rFonts w:cs="Times New Roman"/>
              </w:rPr>
              <w:t>N/a</w:t>
            </w:r>
          </w:p>
        </w:tc>
        <w:tc>
          <w:tcPr>
            <w:tcW w:w="1809" w:type="dxa"/>
            <w:tcBorders>
              <w:top w:val="single" w:sz="2" w:space="0" w:color="auto"/>
              <w:left w:val="single" w:sz="2" w:space="0" w:color="auto"/>
              <w:bottom w:val="single" w:sz="2" w:space="0" w:color="auto"/>
              <w:right w:val="single" w:sz="2" w:space="0" w:color="auto"/>
            </w:tcBorders>
            <w:shd w:val="clear" w:color="auto" w:fill="auto"/>
            <w:vAlign w:val="bottom"/>
            <w:hideMark/>
          </w:tcPr>
          <w:p w14:paraId="113139FC" w14:textId="77777777" w:rsidR="00B52F5A" w:rsidRPr="007E03CE" w:rsidRDefault="00B52F5A">
            <w:pPr>
              <w:pStyle w:val="TableText"/>
              <w:rPr>
                <w:rStyle w:val="AnswerGray"/>
                <w:rFonts w:cs="Times New Roman"/>
              </w:rPr>
            </w:pPr>
            <w:r w:rsidRPr="007E03CE">
              <w:rPr>
                <w:rStyle w:val="AnswerGray"/>
                <w:rFonts w:cs="Times New Roman"/>
              </w:rPr>
              <w:t>N/a</w:t>
            </w:r>
          </w:p>
        </w:tc>
      </w:tr>
    </w:tbl>
    <w:p w14:paraId="733FFEF5" w14:textId="77777777" w:rsidR="00B52F5A" w:rsidRDefault="00B52F5A" w:rsidP="00B52F5A">
      <w:pPr>
        <w:pStyle w:val="BodyTextL25"/>
        <w:ind w:left="0"/>
      </w:pPr>
    </w:p>
    <w:p w14:paraId="586E6C59" w14:textId="67DB1B5E" w:rsidR="00B52F5A" w:rsidRPr="005779D8" w:rsidRDefault="00B52F5A" w:rsidP="00B52F5A">
      <w:pPr>
        <w:pStyle w:val="BodyTextL25"/>
        <w:ind w:left="0"/>
        <w:rPr>
          <w:rFonts w:asciiTheme="minorHAnsi" w:hAnsiTheme="minorHAnsi" w:cstheme="minorHAnsi"/>
          <w:i/>
          <w:iCs/>
          <w:sz w:val="22"/>
        </w:rPr>
      </w:pPr>
      <w:r w:rsidRPr="005779D8">
        <w:rPr>
          <w:rFonts w:asciiTheme="minorHAnsi" w:hAnsiTheme="minorHAnsi" w:cstheme="minorHAnsi"/>
          <w:i/>
          <w:iCs/>
          <w:sz w:val="22"/>
        </w:rPr>
        <w:t>Why are some Fast</w:t>
      </w:r>
      <w:r w:rsidR="0094338B" w:rsidRPr="005779D8">
        <w:rPr>
          <w:rFonts w:asciiTheme="minorHAnsi" w:hAnsiTheme="minorHAnsi" w:cstheme="minorHAnsi"/>
          <w:i/>
          <w:iCs/>
          <w:sz w:val="22"/>
        </w:rPr>
        <w:t xml:space="preserve"> </w:t>
      </w:r>
      <w:r w:rsidRPr="005779D8">
        <w:rPr>
          <w:rFonts w:asciiTheme="minorHAnsi" w:hAnsiTheme="minorHAnsi" w:cstheme="minorHAnsi"/>
          <w:i/>
          <w:iCs/>
          <w:sz w:val="22"/>
        </w:rPr>
        <w:t>Ethernet ports on the switches are up and others are down?</w:t>
      </w:r>
    </w:p>
    <w:p w14:paraId="650974FF" w14:textId="5DCAAD51" w:rsidR="00B52F5A" w:rsidRPr="005779D8" w:rsidRDefault="00ED3F0A" w:rsidP="00B52F5A">
      <w:pPr>
        <w:pStyle w:val="BodyTextL25"/>
        <w:rPr>
          <w:rFonts w:asciiTheme="minorHAnsi" w:hAnsiTheme="minorHAnsi" w:cstheme="minorHAnsi"/>
          <w:sz w:val="22"/>
        </w:rPr>
      </w:pPr>
      <w:r w:rsidRPr="005779D8">
        <w:rPr>
          <w:rFonts w:asciiTheme="minorHAnsi" w:hAnsiTheme="minorHAnsi" w:cstheme="minorHAnsi"/>
          <w:sz w:val="22"/>
        </w:rPr>
        <w:t xml:space="preserve">There should only be two ports up on each switch as there is only </w:t>
      </w:r>
      <w:r w:rsidR="007E03CE" w:rsidRPr="005779D8">
        <w:rPr>
          <w:rFonts w:asciiTheme="minorHAnsi" w:hAnsiTheme="minorHAnsi" w:cstheme="minorHAnsi"/>
          <w:sz w:val="22"/>
        </w:rPr>
        <w:t xml:space="preserve">two cable connected to each switch. One for the connection between the two switches both on F0/1. The other is the connection form each end device to the switch, PC 0 going to F0/6 on switch 1 and PC 1 going to F0/18 on switch 2. </w:t>
      </w:r>
    </w:p>
    <w:p w14:paraId="0A9E26A6" w14:textId="10055306" w:rsidR="00B52F5A" w:rsidRPr="005779D8" w:rsidRDefault="00B52F5A" w:rsidP="007E03CE">
      <w:pPr>
        <w:pStyle w:val="BodyTextL25"/>
        <w:ind w:left="0"/>
        <w:rPr>
          <w:rFonts w:asciiTheme="minorHAnsi" w:hAnsiTheme="minorHAnsi" w:cstheme="minorHAnsi"/>
          <w:i/>
          <w:iCs/>
          <w:sz w:val="22"/>
        </w:rPr>
      </w:pPr>
      <w:r w:rsidRPr="005779D8">
        <w:rPr>
          <w:rFonts w:asciiTheme="minorHAnsi" w:hAnsiTheme="minorHAnsi" w:cstheme="minorHAnsi"/>
          <w:i/>
          <w:iCs/>
          <w:sz w:val="22"/>
        </w:rPr>
        <w:t>What could prevent a ping from being sent between the PCs?</w:t>
      </w:r>
    </w:p>
    <w:p w14:paraId="374ED44A" w14:textId="5D0D3118" w:rsidR="007E03CE" w:rsidRPr="005779D8" w:rsidRDefault="007E03CE" w:rsidP="007E03CE">
      <w:pPr>
        <w:pStyle w:val="BodyTextL25"/>
        <w:ind w:left="0"/>
        <w:rPr>
          <w:rFonts w:asciiTheme="minorHAnsi" w:hAnsiTheme="minorHAnsi" w:cstheme="minorHAnsi"/>
          <w:sz w:val="22"/>
        </w:rPr>
      </w:pPr>
      <w:r w:rsidRPr="005779D8">
        <w:rPr>
          <w:rFonts w:asciiTheme="minorHAnsi" w:hAnsiTheme="minorHAnsi" w:cstheme="minorHAnsi"/>
          <w:sz w:val="22"/>
        </w:rPr>
        <w:t>There are a couple of reasons that could prevent a ping being sent:</w:t>
      </w:r>
    </w:p>
    <w:p w14:paraId="43649986" w14:textId="01BFBC6F" w:rsidR="007E03CE" w:rsidRPr="005779D8" w:rsidRDefault="007E03CE" w:rsidP="007E03CE">
      <w:pPr>
        <w:pStyle w:val="BodyTextL25"/>
        <w:numPr>
          <w:ilvl w:val="0"/>
          <w:numId w:val="19"/>
        </w:numPr>
        <w:rPr>
          <w:rFonts w:asciiTheme="minorHAnsi" w:hAnsiTheme="minorHAnsi" w:cstheme="minorHAnsi"/>
          <w:sz w:val="22"/>
        </w:rPr>
      </w:pPr>
      <w:r w:rsidRPr="005779D8">
        <w:rPr>
          <w:rFonts w:asciiTheme="minorHAnsi" w:hAnsiTheme="minorHAnsi" w:cstheme="minorHAnsi"/>
          <w:sz w:val="22"/>
        </w:rPr>
        <w:t>Cables not connected properly</w:t>
      </w:r>
    </w:p>
    <w:p w14:paraId="24C702DA" w14:textId="33ACACE4" w:rsidR="007E03CE" w:rsidRPr="005779D8" w:rsidRDefault="007E03CE" w:rsidP="007E03CE">
      <w:pPr>
        <w:pStyle w:val="BodyTextL25"/>
        <w:numPr>
          <w:ilvl w:val="0"/>
          <w:numId w:val="19"/>
        </w:numPr>
        <w:rPr>
          <w:rFonts w:asciiTheme="minorHAnsi" w:hAnsiTheme="minorHAnsi" w:cstheme="minorHAnsi"/>
          <w:sz w:val="22"/>
        </w:rPr>
      </w:pPr>
      <w:r w:rsidRPr="005779D8">
        <w:rPr>
          <w:rFonts w:asciiTheme="minorHAnsi" w:hAnsiTheme="minorHAnsi" w:cstheme="minorHAnsi"/>
          <w:sz w:val="22"/>
        </w:rPr>
        <w:t>IP addresses not configured on the end devices</w:t>
      </w:r>
    </w:p>
    <w:p w14:paraId="3BD2AB1C" w14:textId="7761F7FF" w:rsidR="00101D6A" w:rsidRPr="00101D6A" w:rsidRDefault="007E03CE" w:rsidP="007E03CE">
      <w:pPr>
        <w:pStyle w:val="BodyTextL25"/>
        <w:ind w:left="0"/>
      </w:pPr>
      <w:r>
        <w:tab/>
      </w:r>
    </w:p>
    <w:p w14:paraId="577B1F5B" w14:textId="57697081" w:rsidR="00101D6A" w:rsidRDefault="00101D6A" w:rsidP="00101D6A">
      <w:pPr>
        <w:pStyle w:val="Heading2"/>
        <w:rPr>
          <w:lang w:val="en-US"/>
        </w:rPr>
      </w:pPr>
      <w:bookmarkStart w:id="3" w:name="_Toc26995089"/>
      <w:r>
        <w:rPr>
          <w:lang w:val="en-US"/>
        </w:rPr>
        <w:t>2.1.2 Lab 1: Reflection</w:t>
      </w:r>
      <w:bookmarkEnd w:id="3"/>
    </w:p>
    <w:p w14:paraId="3E43D377" w14:textId="77777777" w:rsidR="00B52F5A" w:rsidRPr="005779D8" w:rsidRDefault="00B52F5A" w:rsidP="00B52F5A">
      <w:pPr>
        <w:pStyle w:val="CMDOutput"/>
        <w:ind w:left="0"/>
        <w:rPr>
          <w:rFonts w:asciiTheme="minorHAnsi" w:hAnsiTheme="minorHAnsi" w:cstheme="minorHAnsi"/>
          <w:sz w:val="22"/>
        </w:rPr>
      </w:pPr>
      <w:r w:rsidRPr="005779D8">
        <w:rPr>
          <w:rFonts w:asciiTheme="minorHAnsi" w:hAnsiTheme="minorHAnsi" w:cstheme="minorHAnsi"/>
          <w:sz w:val="22"/>
        </w:rPr>
        <w:t xml:space="preserve">A simple network has been created comprising of two switches and two end devices. The end devices were each connected to a switch through their fast ethernet port using a straight through </w:t>
      </w:r>
      <w:r w:rsidRPr="005779D8">
        <w:rPr>
          <w:rFonts w:asciiTheme="minorHAnsi" w:hAnsiTheme="minorHAnsi" w:cstheme="minorHAnsi"/>
          <w:sz w:val="22"/>
        </w:rPr>
        <w:lastRenderedPageBreak/>
        <w:t>cable. The two switches were then connected using a cross over cable. The two end devices have connectivity between each other which has been achieved by setting up IP addresses on each device. The connectivity between the end devices has been tested by using the ping command followed by the IP address of the opposite end device in the .</w:t>
      </w:r>
      <w:proofErr w:type="spellStart"/>
      <w:r w:rsidRPr="005779D8">
        <w:rPr>
          <w:rFonts w:asciiTheme="minorHAnsi" w:hAnsiTheme="minorHAnsi" w:cstheme="minorHAnsi"/>
          <w:sz w:val="22"/>
        </w:rPr>
        <w:t>cmd</w:t>
      </w:r>
      <w:proofErr w:type="spellEnd"/>
      <w:r w:rsidRPr="005779D8">
        <w:rPr>
          <w:rFonts w:asciiTheme="minorHAnsi" w:hAnsiTheme="minorHAnsi" w:cstheme="minorHAnsi"/>
          <w:sz w:val="22"/>
        </w:rPr>
        <w:t xml:space="preserve"> terminal. If the ping returned a response from the other end device then connectivity between the two devices is confirmed. </w:t>
      </w:r>
    </w:p>
    <w:p w14:paraId="4B14547F" w14:textId="7B5CD0CE" w:rsidR="00B52F5A" w:rsidRPr="005779D8" w:rsidRDefault="00B52F5A" w:rsidP="00B52F5A">
      <w:pPr>
        <w:pStyle w:val="CMDOutput"/>
        <w:ind w:left="0"/>
        <w:rPr>
          <w:rFonts w:asciiTheme="minorHAnsi" w:hAnsiTheme="minorHAnsi" w:cstheme="minorHAnsi"/>
          <w:sz w:val="22"/>
        </w:rPr>
      </w:pPr>
      <w:r w:rsidRPr="005779D8">
        <w:rPr>
          <w:rFonts w:asciiTheme="minorHAnsi" w:hAnsiTheme="minorHAnsi" w:cstheme="minorHAnsi"/>
          <w:sz w:val="22"/>
        </w:rPr>
        <w:tab/>
        <w:t xml:space="preserve">Configuration of each switch was then carried out. During the configuration of each switch different commands were entered to help protect the switch from unwanted access. This includes giving the switch a host name, setting up local passwords to prevent unauthorized access and the domain name system was disabled. A messaged of the day was also configured on the switch to warn anyone accessing the switch without authorization is forbidden. Finally, the configuration was saved and then the show running config command was entered to prove the above configurations had been made. </w:t>
      </w:r>
    </w:p>
    <w:p w14:paraId="1FAA0743" w14:textId="58E55447" w:rsidR="00101D6A" w:rsidRDefault="00101D6A" w:rsidP="00101D6A">
      <w:pPr>
        <w:rPr>
          <w:lang w:val="en-US"/>
        </w:rPr>
      </w:pPr>
    </w:p>
    <w:p w14:paraId="2E809D29" w14:textId="1BC1650B" w:rsidR="00101D6A" w:rsidRDefault="00101D6A" w:rsidP="00101D6A">
      <w:pPr>
        <w:pStyle w:val="Heading2"/>
        <w:rPr>
          <w:lang w:val="en-US"/>
        </w:rPr>
      </w:pPr>
      <w:bookmarkStart w:id="4" w:name="_Toc26995090"/>
      <w:r>
        <w:rPr>
          <w:lang w:val="en-US"/>
        </w:rPr>
        <w:t xml:space="preserve">2.2.1 Lab </w:t>
      </w:r>
      <w:r w:rsidR="00B16102">
        <w:rPr>
          <w:lang w:val="en-US"/>
        </w:rPr>
        <w:t>2</w:t>
      </w:r>
      <w:r>
        <w:rPr>
          <w:lang w:val="en-US"/>
        </w:rPr>
        <w:t>: Building a s</w:t>
      </w:r>
      <w:r w:rsidR="00B16102">
        <w:rPr>
          <w:lang w:val="en-US"/>
        </w:rPr>
        <w:t>witch and router network</w:t>
      </w:r>
      <w:bookmarkEnd w:id="4"/>
    </w:p>
    <w:p w14:paraId="66390993" w14:textId="77777777" w:rsidR="00F3756C" w:rsidRDefault="00F3756C" w:rsidP="00F3756C">
      <w:pPr>
        <w:pStyle w:val="BodyTextL50"/>
        <w:keepNext/>
        <w:ind w:left="0"/>
        <w:jc w:val="center"/>
      </w:pPr>
      <w:r>
        <w:rPr>
          <w:noProof/>
        </w:rPr>
        <w:drawing>
          <wp:inline distT="0" distB="0" distL="0" distR="0" wp14:anchorId="688797B9" wp14:editId="34D47EAE">
            <wp:extent cx="4438650" cy="1266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38650" cy="1266825"/>
                    </a:xfrm>
                    <a:prstGeom prst="rect">
                      <a:avLst/>
                    </a:prstGeom>
                  </pic:spPr>
                </pic:pic>
              </a:graphicData>
            </a:graphic>
          </wp:inline>
        </w:drawing>
      </w:r>
    </w:p>
    <w:p w14:paraId="4D959577" w14:textId="18810E18" w:rsidR="00F3756C" w:rsidRPr="00F3756C" w:rsidRDefault="00F3756C" w:rsidP="00F3756C">
      <w:pPr>
        <w:pStyle w:val="Caption"/>
        <w:jc w:val="center"/>
      </w:pPr>
      <w:r>
        <w:t xml:space="preserve">Figure </w:t>
      </w:r>
      <w:fldSimple w:instr=" SEQ Figure \* ARABIC ">
        <w:r w:rsidR="00FA6BD4">
          <w:rPr>
            <w:noProof/>
          </w:rPr>
          <w:t>2</w:t>
        </w:r>
      </w:fldSimple>
      <w:r>
        <w:t xml:space="preserve"> Switch and Router Network</w:t>
      </w:r>
    </w:p>
    <w:p w14:paraId="072399E8" w14:textId="77777777" w:rsidR="00F3756C" w:rsidRDefault="00F3756C" w:rsidP="00F3756C">
      <w:pPr>
        <w:pStyle w:val="BodyTextL50"/>
        <w:ind w:left="0"/>
        <w:rPr>
          <w:i/>
          <w:iCs/>
        </w:rPr>
      </w:pPr>
    </w:p>
    <w:p w14:paraId="5F349331" w14:textId="7E93CCC5" w:rsidR="004200DC" w:rsidRPr="005779D8" w:rsidRDefault="004200DC" w:rsidP="00F3756C">
      <w:pPr>
        <w:pStyle w:val="BodyTextL50"/>
        <w:ind w:left="0"/>
        <w:rPr>
          <w:rFonts w:asciiTheme="minorHAnsi" w:hAnsiTheme="minorHAnsi" w:cstheme="minorHAnsi"/>
          <w:i/>
          <w:iCs/>
          <w:sz w:val="22"/>
        </w:rPr>
      </w:pPr>
      <w:r w:rsidRPr="005779D8">
        <w:rPr>
          <w:rFonts w:asciiTheme="minorHAnsi" w:hAnsiTheme="minorHAnsi" w:cstheme="minorHAnsi"/>
          <w:i/>
          <w:iCs/>
          <w:sz w:val="22"/>
        </w:rPr>
        <w:t>Why were the pings not successful?</w:t>
      </w:r>
    </w:p>
    <w:p w14:paraId="1719F228" w14:textId="3097E5D8" w:rsidR="00101D6A" w:rsidRPr="005779D8" w:rsidRDefault="004200DC" w:rsidP="00F3756C">
      <w:pPr>
        <w:ind w:firstLine="720"/>
        <w:rPr>
          <w:rFonts w:cstheme="minorHAnsi"/>
        </w:rPr>
      </w:pPr>
      <w:r w:rsidRPr="005779D8">
        <w:rPr>
          <w:rFonts w:cstheme="minorHAnsi"/>
        </w:rPr>
        <w:t>The router is not yet configured</w:t>
      </w:r>
    </w:p>
    <w:p w14:paraId="175B5D21" w14:textId="77777777" w:rsidR="004200DC" w:rsidRPr="005779D8" w:rsidRDefault="004200DC" w:rsidP="00F3756C">
      <w:pPr>
        <w:pStyle w:val="BodyTextL50"/>
        <w:ind w:left="0"/>
        <w:rPr>
          <w:rFonts w:asciiTheme="minorHAnsi" w:hAnsiTheme="minorHAnsi" w:cstheme="minorHAnsi"/>
          <w:i/>
          <w:iCs/>
          <w:sz w:val="22"/>
        </w:rPr>
      </w:pPr>
      <w:r w:rsidRPr="005779D8">
        <w:rPr>
          <w:rFonts w:asciiTheme="minorHAnsi" w:hAnsiTheme="minorHAnsi" w:cstheme="minorHAnsi"/>
          <w:i/>
          <w:iCs/>
          <w:sz w:val="22"/>
        </w:rPr>
        <w:t>Were the pings successful? Why?</w:t>
      </w:r>
    </w:p>
    <w:p w14:paraId="4E5957ED" w14:textId="383CB623" w:rsidR="004200DC" w:rsidRPr="005779D8" w:rsidRDefault="004200DC" w:rsidP="00F3756C">
      <w:pPr>
        <w:ind w:left="720"/>
        <w:rPr>
          <w:rFonts w:cstheme="minorHAnsi"/>
        </w:rPr>
      </w:pPr>
      <w:r w:rsidRPr="005779D8">
        <w:rPr>
          <w:rFonts w:cstheme="minorHAnsi"/>
        </w:rPr>
        <w:t>The pings were successful as the router is now configured meaning the end devices are now connected</w:t>
      </w:r>
    </w:p>
    <w:p w14:paraId="64CF1170" w14:textId="77777777" w:rsidR="004200DC" w:rsidRPr="005779D8" w:rsidRDefault="004200DC" w:rsidP="00F3756C">
      <w:pPr>
        <w:pStyle w:val="SubStepAlpha"/>
        <w:numPr>
          <w:ilvl w:val="2"/>
          <w:numId w:val="17"/>
        </w:numPr>
        <w:tabs>
          <w:tab w:val="clear" w:pos="720"/>
          <w:tab w:val="num" w:pos="360"/>
        </w:tabs>
        <w:ind w:left="360"/>
        <w:rPr>
          <w:rFonts w:asciiTheme="minorHAnsi" w:hAnsiTheme="minorHAnsi" w:cstheme="minorHAnsi"/>
          <w:i/>
          <w:iCs/>
          <w:sz w:val="22"/>
        </w:rPr>
      </w:pPr>
      <w:r w:rsidRPr="005779D8">
        <w:rPr>
          <w:rFonts w:asciiTheme="minorHAnsi" w:hAnsiTheme="minorHAnsi" w:cstheme="minorHAnsi"/>
          <w:i/>
          <w:iCs/>
          <w:sz w:val="22"/>
        </w:rPr>
        <w:t xml:space="preserve">Use the </w:t>
      </w:r>
      <w:r w:rsidRPr="005779D8">
        <w:rPr>
          <w:rFonts w:asciiTheme="minorHAnsi" w:hAnsiTheme="minorHAnsi" w:cstheme="minorHAnsi"/>
          <w:b/>
          <w:i/>
          <w:iCs/>
          <w:sz w:val="22"/>
        </w:rPr>
        <w:t>show version</w:t>
      </w:r>
      <w:r w:rsidRPr="005779D8">
        <w:rPr>
          <w:rFonts w:asciiTheme="minorHAnsi" w:hAnsiTheme="minorHAnsi" w:cstheme="minorHAnsi"/>
          <w:i/>
          <w:iCs/>
          <w:sz w:val="22"/>
        </w:rPr>
        <w:t xml:space="preserve"> command to answer the following questions about the router.</w:t>
      </w:r>
    </w:p>
    <w:p w14:paraId="76DCD571"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What is the name of the IOS image that the router is running?</w:t>
      </w:r>
    </w:p>
    <w:p w14:paraId="10F55580" w14:textId="0828B979"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C1900 Software (C1900-UNIVERSALK9-M)</w:t>
      </w:r>
    </w:p>
    <w:p w14:paraId="2EDDD64F"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How much DRAM memory does the router have?</w:t>
      </w:r>
    </w:p>
    <w:p w14:paraId="5861ECF4" w14:textId="1D600E08"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 xml:space="preserve">64 bits </w:t>
      </w:r>
    </w:p>
    <w:p w14:paraId="3FCC2ECC"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How much NVRAM memory does the router have?</w:t>
      </w:r>
    </w:p>
    <w:p w14:paraId="172C2001" w14:textId="09070FCB"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 xml:space="preserve">255K bytes </w:t>
      </w:r>
    </w:p>
    <w:p w14:paraId="12D47C51"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How much Flash memory does the router have?</w:t>
      </w:r>
    </w:p>
    <w:p w14:paraId="7CB1DA82" w14:textId="6EF58BC7"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 xml:space="preserve">249856K bytes </w:t>
      </w:r>
    </w:p>
    <w:p w14:paraId="4E189813" w14:textId="77777777" w:rsidR="004200DC" w:rsidRPr="005779D8" w:rsidRDefault="004200DC" w:rsidP="00F3756C">
      <w:pPr>
        <w:pStyle w:val="SubStepAlpha"/>
        <w:numPr>
          <w:ilvl w:val="2"/>
          <w:numId w:val="17"/>
        </w:numPr>
        <w:tabs>
          <w:tab w:val="clear" w:pos="720"/>
          <w:tab w:val="num" w:pos="360"/>
        </w:tabs>
        <w:ind w:left="360"/>
        <w:rPr>
          <w:rFonts w:asciiTheme="minorHAnsi" w:hAnsiTheme="minorHAnsi" w:cstheme="minorHAnsi"/>
          <w:i/>
          <w:iCs/>
          <w:sz w:val="22"/>
        </w:rPr>
      </w:pPr>
      <w:r w:rsidRPr="005779D8">
        <w:rPr>
          <w:rFonts w:asciiTheme="minorHAnsi" w:hAnsiTheme="minorHAnsi" w:cstheme="minorHAnsi"/>
          <w:i/>
          <w:iCs/>
          <w:sz w:val="22"/>
        </w:rPr>
        <w:t xml:space="preserve">Use the </w:t>
      </w:r>
      <w:r w:rsidRPr="005779D8">
        <w:rPr>
          <w:rFonts w:asciiTheme="minorHAnsi" w:hAnsiTheme="minorHAnsi" w:cstheme="minorHAnsi"/>
          <w:b/>
          <w:i/>
          <w:iCs/>
          <w:sz w:val="22"/>
        </w:rPr>
        <w:t>show version</w:t>
      </w:r>
      <w:r w:rsidRPr="005779D8">
        <w:rPr>
          <w:rFonts w:asciiTheme="minorHAnsi" w:hAnsiTheme="minorHAnsi" w:cstheme="minorHAnsi"/>
          <w:i/>
          <w:iCs/>
          <w:sz w:val="22"/>
        </w:rPr>
        <w:t xml:space="preserve"> command to answer the following questions about the switch.</w:t>
      </w:r>
    </w:p>
    <w:p w14:paraId="208EEBA5"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What is the name of the IOS image that the switch is running?</w:t>
      </w:r>
    </w:p>
    <w:p w14:paraId="25F2CB25" w14:textId="5D003180"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 xml:space="preserve">C290 Software (C2960-LANBASE-M) </w:t>
      </w:r>
    </w:p>
    <w:p w14:paraId="6E6818BD"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 xml:space="preserve">How much dynamic </w:t>
      </w:r>
      <w:proofErr w:type="gramStart"/>
      <w:r w:rsidRPr="005779D8">
        <w:rPr>
          <w:rFonts w:asciiTheme="minorHAnsi" w:hAnsiTheme="minorHAnsi" w:cstheme="minorHAnsi"/>
          <w:i/>
          <w:iCs/>
          <w:sz w:val="22"/>
        </w:rPr>
        <w:t>random access</w:t>
      </w:r>
      <w:proofErr w:type="gramEnd"/>
      <w:r w:rsidRPr="005779D8">
        <w:rPr>
          <w:rFonts w:asciiTheme="minorHAnsi" w:hAnsiTheme="minorHAnsi" w:cstheme="minorHAnsi"/>
          <w:i/>
          <w:iCs/>
          <w:sz w:val="22"/>
        </w:rPr>
        <w:t xml:space="preserve"> memory (DRAM) does the switch have?</w:t>
      </w:r>
    </w:p>
    <w:p w14:paraId="2A8A03BF" w14:textId="6B77DE07"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lastRenderedPageBreak/>
        <w:t xml:space="preserve">21039K bytes </w:t>
      </w:r>
    </w:p>
    <w:p w14:paraId="0BBE7E3F"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How much nonvolatile random-access memory (NVRAM)</w:t>
      </w:r>
      <w:r w:rsidRPr="005779D8" w:rsidDel="001B40D8">
        <w:rPr>
          <w:rFonts w:asciiTheme="minorHAnsi" w:hAnsiTheme="minorHAnsi" w:cstheme="minorHAnsi"/>
          <w:i/>
          <w:iCs/>
          <w:sz w:val="22"/>
        </w:rPr>
        <w:t xml:space="preserve"> </w:t>
      </w:r>
      <w:r w:rsidRPr="005779D8">
        <w:rPr>
          <w:rFonts w:asciiTheme="minorHAnsi" w:hAnsiTheme="minorHAnsi" w:cstheme="minorHAnsi"/>
          <w:i/>
          <w:iCs/>
          <w:sz w:val="22"/>
        </w:rPr>
        <w:t>does the switch have?</w:t>
      </w:r>
    </w:p>
    <w:p w14:paraId="25FDF1C8" w14:textId="708DAD46"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63488</w:t>
      </w:r>
      <w:proofErr w:type="gramStart"/>
      <w:r w:rsidRPr="005779D8">
        <w:rPr>
          <w:rFonts w:asciiTheme="minorHAnsi" w:hAnsiTheme="minorHAnsi" w:cstheme="minorHAnsi"/>
          <w:sz w:val="22"/>
        </w:rPr>
        <w:t>K  bytes</w:t>
      </w:r>
      <w:proofErr w:type="gramEnd"/>
      <w:r w:rsidRPr="005779D8">
        <w:rPr>
          <w:rFonts w:asciiTheme="minorHAnsi" w:hAnsiTheme="minorHAnsi" w:cstheme="minorHAnsi"/>
          <w:sz w:val="22"/>
        </w:rPr>
        <w:t xml:space="preserve"> </w:t>
      </w:r>
    </w:p>
    <w:p w14:paraId="1A3156A8" w14:textId="77777777" w:rsidR="004200DC" w:rsidRPr="005779D8" w:rsidRDefault="004200DC" w:rsidP="00F3756C">
      <w:pPr>
        <w:pStyle w:val="BodyTextL50"/>
        <w:ind w:left="360"/>
        <w:rPr>
          <w:rFonts w:asciiTheme="minorHAnsi" w:hAnsiTheme="minorHAnsi" w:cstheme="minorHAnsi"/>
          <w:i/>
          <w:iCs/>
          <w:sz w:val="22"/>
        </w:rPr>
      </w:pPr>
      <w:r w:rsidRPr="005779D8">
        <w:rPr>
          <w:rFonts w:asciiTheme="minorHAnsi" w:hAnsiTheme="minorHAnsi" w:cstheme="minorHAnsi"/>
          <w:i/>
          <w:iCs/>
          <w:sz w:val="22"/>
        </w:rPr>
        <w:t>What is the model number of the switch?</w:t>
      </w:r>
    </w:p>
    <w:p w14:paraId="71D62C11" w14:textId="374FB624" w:rsidR="004200DC" w:rsidRPr="005779D8" w:rsidRDefault="004200DC" w:rsidP="00F3756C">
      <w:pPr>
        <w:pStyle w:val="BodyTextL50"/>
        <w:rPr>
          <w:rFonts w:asciiTheme="minorHAnsi" w:hAnsiTheme="minorHAnsi" w:cstheme="minorHAnsi"/>
          <w:sz w:val="22"/>
        </w:rPr>
      </w:pPr>
      <w:r w:rsidRPr="005779D8">
        <w:rPr>
          <w:rFonts w:asciiTheme="minorHAnsi" w:hAnsiTheme="minorHAnsi" w:cstheme="minorHAnsi"/>
          <w:sz w:val="22"/>
        </w:rPr>
        <w:t>WS-C2960-24TT</w:t>
      </w:r>
      <w:bookmarkStart w:id="5" w:name="_GoBack"/>
      <w:bookmarkEnd w:id="5"/>
    </w:p>
    <w:p w14:paraId="3731F275" w14:textId="77777777" w:rsidR="0094338B" w:rsidRPr="005779D8" w:rsidRDefault="0094338B" w:rsidP="00F3756C">
      <w:pPr>
        <w:pStyle w:val="BodyTextL25"/>
        <w:ind w:left="0"/>
        <w:rPr>
          <w:rFonts w:asciiTheme="minorHAnsi" w:hAnsiTheme="minorHAnsi" w:cstheme="minorHAnsi"/>
          <w:sz w:val="22"/>
        </w:rPr>
      </w:pPr>
    </w:p>
    <w:p w14:paraId="16C9941B" w14:textId="74CEB5AB" w:rsidR="0094338B"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 xml:space="preserve">Use the </w:t>
      </w:r>
      <w:r w:rsidRPr="005779D8">
        <w:rPr>
          <w:rFonts w:asciiTheme="minorHAnsi" w:hAnsiTheme="minorHAnsi" w:cstheme="minorHAnsi"/>
          <w:b/>
          <w:i/>
          <w:iCs/>
          <w:sz w:val="22"/>
        </w:rPr>
        <w:t xml:space="preserve">show </w:t>
      </w:r>
      <w:proofErr w:type="spellStart"/>
      <w:r w:rsidRPr="005779D8">
        <w:rPr>
          <w:rFonts w:asciiTheme="minorHAnsi" w:hAnsiTheme="minorHAnsi" w:cstheme="minorHAnsi"/>
          <w:b/>
          <w:i/>
          <w:iCs/>
          <w:sz w:val="22"/>
        </w:rPr>
        <w:t>ip</w:t>
      </w:r>
      <w:proofErr w:type="spellEnd"/>
      <w:r w:rsidRPr="005779D8">
        <w:rPr>
          <w:rFonts w:asciiTheme="minorHAnsi" w:hAnsiTheme="minorHAnsi" w:cstheme="minorHAnsi"/>
          <w:b/>
          <w:i/>
          <w:iCs/>
          <w:sz w:val="22"/>
        </w:rPr>
        <w:t xml:space="preserve"> route</w:t>
      </w:r>
      <w:r w:rsidRPr="005779D8">
        <w:rPr>
          <w:rFonts w:asciiTheme="minorHAnsi" w:hAnsiTheme="minorHAnsi" w:cstheme="minorHAnsi"/>
          <w:i/>
          <w:iCs/>
          <w:sz w:val="22"/>
        </w:rPr>
        <w:t xml:space="preserve"> command on the router to answer the following questions.</w:t>
      </w:r>
    </w:p>
    <w:p w14:paraId="3AA4E83F" w14:textId="77777777" w:rsidR="0094338B"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 xml:space="preserve">What code is used in the routing table to indicate a directly connected network? </w:t>
      </w:r>
    </w:p>
    <w:p w14:paraId="11EDF1F8" w14:textId="41FBA625" w:rsidR="00F3756C" w:rsidRPr="005779D8" w:rsidRDefault="004200DC" w:rsidP="008311FC">
      <w:pPr>
        <w:pStyle w:val="BodyTextL25"/>
        <w:ind w:left="0" w:firstLine="720"/>
        <w:rPr>
          <w:rFonts w:asciiTheme="minorHAnsi" w:hAnsiTheme="minorHAnsi" w:cstheme="minorHAnsi"/>
          <w:sz w:val="22"/>
        </w:rPr>
      </w:pPr>
      <w:r w:rsidRPr="005779D8">
        <w:rPr>
          <w:rFonts w:asciiTheme="minorHAnsi" w:hAnsiTheme="minorHAnsi" w:cstheme="minorHAnsi"/>
          <w:sz w:val="22"/>
        </w:rPr>
        <w:t>C</w:t>
      </w:r>
    </w:p>
    <w:p w14:paraId="22D4C8B2" w14:textId="391C68D1" w:rsidR="0094338B"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 xml:space="preserve">How many route entries are coded with a C code in the routing table? </w:t>
      </w:r>
    </w:p>
    <w:p w14:paraId="3D69BD9D" w14:textId="636E8AEE" w:rsidR="004200DC" w:rsidRPr="005779D8" w:rsidRDefault="004200DC" w:rsidP="00F3756C">
      <w:pPr>
        <w:pStyle w:val="BodyTextL25"/>
        <w:ind w:left="0" w:firstLine="720"/>
        <w:rPr>
          <w:rStyle w:val="AnswerGray"/>
          <w:rFonts w:asciiTheme="minorHAnsi" w:hAnsiTheme="minorHAnsi" w:cstheme="minorHAnsi"/>
          <w:sz w:val="22"/>
        </w:rPr>
      </w:pPr>
      <w:r w:rsidRPr="005779D8">
        <w:rPr>
          <w:rFonts w:asciiTheme="minorHAnsi" w:hAnsiTheme="minorHAnsi" w:cstheme="minorHAnsi"/>
          <w:sz w:val="22"/>
        </w:rPr>
        <w:t xml:space="preserve">2 </w:t>
      </w:r>
    </w:p>
    <w:p w14:paraId="1C9C1305" w14:textId="77777777" w:rsidR="004200DC"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What interface types are associated to the C coded routes?</w:t>
      </w:r>
    </w:p>
    <w:p w14:paraId="03832596" w14:textId="6E21BF44" w:rsidR="0094338B" w:rsidRPr="005779D8" w:rsidRDefault="004200DC" w:rsidP="008311FC">
      <w:pPr>
        <w:pStyle w:val="BodyTextL25"/>
        <w:ind w:left="0" w:firstLine="720"/>
        <w:rPr>
          <w:rFonts w:asciiTheme="minorHAnsi" w:hAnsiTheme="minorHAnsi" w:cstheme="minorHAnsi"/>
          <w:sz w:val="22"/>
        </w:rPr>
      </w:pPr>
      <w:r w:rsidRPr="005779D8">
        <w:rPr>
          <w:rFonts w:asciiTheme="minorHAnsi" w:hAnsiTheme="minorHAnsi" w:cstheme="minorHAnsi"/>
          <w:sz w:val="22"/>
        </w:rPr>
        <w:t xml:space="preserve">Directly Connected </w:t>
      </w:r>
    </w:p>
    <w:p w14:paraId="5E60A83B" w14:textId="70687AFA" w:rsidR="0094338B"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 xml:space="preserve">Use the </w:t>
      </w:r>
      <w:r w:rsidRPr="005779D8">
        <w:rPr>
          <w:rFonts w:asciiTheme="minorHAnsi" w:hAnsiTheme="minorHAnsi" w:cstheme="minorHAnsi"/>
          <w:b/>
          <w:i/>
          <w:iCs/>
          <w:sz w:val="22"/>
        </w:rPr>
        <w:t>show interface g0/1</w:t>
      </w:r>
      <w:r w:rsidRPr="005779D8">
        <w:rPr>
          <w:rFonts w:asciiTheme="minorHAnsi" w:hAnsiTheme="minorHAnsi" w:cstheme="minorHAnsi"/>
          <w:i/>
          <w:iCs/>
          <w:sz w:val="22"/>
        </w:rPr>
        <w:t xml:space="preserve"> to answer the following questions.</w:t>
      </w:r>
    </w:p>
    <w:p w14:paraId="45E2A320" w14:textId="77777777" w:rsidR="004200DC"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What is the operational status of the G0/1 interface?</w:t>
      </w:r>
    </w:p>
    <w:p w14:paraId="2298EE13" w14:textId="77777777" w:rsidR="004200DC" w:rsidRPr="005779D8" w:rsidRDefault="004200DC" w:rsidP="00F3756C">
      <w:pPr>
        <w:pStyle w:val="BodyTextL25"/>
        <w:ind w:left="0" w:firstLine="720"/>
        <w:rPr>
          <w:rFonts w:asciiTheme="minorHAnsi" w:hAnsiTheme="minorHAnsi" w:cstheme="minorHAnsi"/>
          <w:sz w:val="22"/>
        </w:rPr>
      </w:pPr>
      <w:r w:rsidRPr="005779D8">
        <w:rPr>
          <w:rFonts w:asciiTheme="minorHAnsi" w:hAnsiTheme="minorHAnsi" w:cstheme="minorHAnsi"/>
          <w:sz w:val="22"/>
        </w:rPr>
        <w:t>Up</w:t>
      </w:r>
    </w:p>
    <w:p w14:paraId="6509B59C" w14:textId="77777777" w:rsidR="004200DC"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What is the Media Access Control (MAC)</w:t>
      </w:r>
      <w:r w:rsidRPr="005779D8" w:rsidDel="0017007F">
        <w:rPr>
          <w:rFonts w:asciiTheme="minorHAnsi" w:hAnsiTheme="minorHAnsi" w:cstheme="minorHAnsi"/>
          <w:i/>
          <w:iCs/>
          <w:sz w:val="22"/>
        </w:rPr>
        <w:t xml:space="preserve"> </w:t>
      </w:r>
      <w:r w:rsidRPr="005779D8">
        <w:rPr>
          <w:rFonts w:asciiTheme="minorHAnsi" w:hAnsiTheme="minorHAnsi" w:cstheme="minorHAnsi"/>
          <w:i/>
          <w:iCs/>
          <w:sz w:val="22"/>
        </w:rPr>
        <w:t>address of the G0/1 interface?</w:t>
      </w:r>
    </w:p>
    <w:p w14:paraId="40892193" w14:textId="77777777" w:rsidR="004200DC" w:rsidRPr="005779D8" w:rsidRDefault="004200DC" w:rsidP="00F3756C">
      <w:pPr>
        <w:pStyle w:val="BodyTextL25"/>
        <w:ind w:left="0" w:firstLine="720"/>
        <w:rPr>
          <w:rFonts w:asciiTheme="minorHAnsi" w:hAnsiTheme="minorHAnsi" w:cstheme="minorHAnsi"/>
          <w:sz w:val="22"/>
        </w:rPr>
      </w:pPr>
      <w:r w:rsidRPr="005779D8">
        <w:rPr>
          <w:rFonts w:asciiTheme="minorHAnsi" w:hAnsiTheme="minorHAnsi" w:cstheme="minorHAnsi"/>
          <w:sz w:val="22"/>
        </w:rPr>
        <w:t>0001.4328.3002</w:t>
      </w:r>
    </w:p>
    <w:p w14:paraId="2C88DE30" w14:textId="77777777" w:rsidR="004200DC" w:rsidRPr="005779D8" w:rsidRDefault="004200DC" w:rsidP="00F3756C">
      <w:pPr>
        <w:pStyle w:val="BodyTextL25"/>
        <w:ind w:left="0"/>
        <w:rPr>
          <w:rFonts w:asciiTheme="minorHAnsi" w:hAnsiTheme="minorHAnsi" w:cstheme="minorHAnsi"/>
          <w:i/>
          <w:iCs/>
          <w:sz w:val="22"/>
        </w:rPr>
      </w:pPr>
      <w:r w:rsidRPr="005779D8">
        <w:rPr>
          <w:rFonts w:asciiTheme="minorHAnsi" w:hAnsiTheme="minorHAnsi" w:cstheme="minorHAnsi"/>
          <w:i/>
          <w:iCs/>
          <w:sz w:val="22"/>
        </w:rPr>
        <w:t>How is the Internet address displayed in this command?</w:t>
      </w:r>
    </w:p>
    <w:p w14:paraId="19C0A42B" w14:textId="3D22C70F" w:rsidR="004200DC" w:rsidRPr="005779D8" w:rsidRDefault="004200DC" w:rsidP="00F3756C">
      <w:pPr>
        <w:pStyle w:val="BodyTextL25"/>
        <w:ind w:left="0" w:firstLine="720"/>
        <w:rPr>
          <w:rFonts w:asciiTheme="minorHAnsi" w:hAnsiTheme="minorHAnsi" w:cstheme="minorHAnsi"/>
          <w:sz w:val="22"/>
        </w:rPr>
      </w:pPr>
      <w:r w:rsidRPr="005779D8">
        <w:rPr>
          <w:rFonts w:asciiTheme="minorHAnsi" w:hAnsiTheme="minorHAnsi" w:cstheme="minorHAnsi"/>
          <w:sz w:val="22"/>
        </w:rPr>
        <w:t>192.168.1.1/24</w:t>
      </w:r>
    </w:p>
    <w:p w14:paraId="7A3B6C4D" w14:textId="77777777" w:rsidR="0094338B" w:rsidRDefault="0094338B" w:rsidP="004200DC">
      <w:pPr>
        <w:pStyle w:val="BodyTextL25"/>
      </w:pPr>
    </w:p>
    <w:p w14:paraId="596BAE37" w14:textId="7EB80CD5" w:rsidR="00101D6A" w:rsidRDefault="00101D6A" w:rsidP="00101D6A">
      <w:pPr>
        <w:pStyle w:val="Heading2"/>
        <w:rPr>
          <w:lang w:val="en-US"/>
        </w:rPr>
      </w:pPr>
      <w:bookmarkStart w:id="6" w:name="_Toc26995091"/>
      <w:r>
        <w:rPr>
          <w:lang w:val="en-US"/>
        </w:rPr>
        <w:t>2.2.</w:t>
      </w:r>
      <w:r w:rsidR="00B16102">
        <w:rPr>
          <w:lang w:val="en-US"/>
        </w:rPr>
        <w:t>2</w:t>
      </w:r>
      <w:r>
        <w:rPr>
          <w:lang w:val="en-US"/>
        </w:rPr>
        <w:t xml:space="preserve"> Lab </w:t>
      </w:r>
      <w:r w:rsidR="00B16102">
        <w:rPr>
          <w:lang w:val="en-US"/>
        </w:rPr>
        <w:t>2</w:t>
      </w:r>
      <w:r>
        <w:rPr>
          <w:lang w:val="en-US"/>
        </w:rPr>
        <w:t>: Reflection</w:t>
      </w:r>
      <w:bookmarkEnd w:id="6"/>
    </w:p>
    <w:p w14:paraId="122412A5" w14:textId="77777777" w:rsidR="004200DC" w:rsidRPr="005779D8" w:rsidRDefault="004200DC" w:rsidP="004200DC">
      <w:pPr>
        <w:pStyle w:val="ReflectionQ"/>
        <w:rPr>
          <w:rFonts w:asciiTheme="minorHAnsi" w:hAnsiTheme="minorHAnsi" w:cstheme="minorHAnsi"/>
          <w:i/>
          <w:iCs/>
          <w:sz w:val="22"/>
        </w:rPr>
      </w:pPr>
      <w:r w:rsidRPr="005779D8">
        <w:rPr>
          <w:rFonts w:asciiTheme="minorHAnsi" w:hAnsiTheme="minorHAnsi" w:cstheme="minorHAnsi"/>
          <w:i/>
          <w:iCs/>
          <w:sz w:val="22"/>
        </w:rPr>
        <w:t>If the G0/1 interface showed administratively down, what interface configuration command would you use to turn the interface up?</w:t>
      </w:r>
    </w:p>
    <w:p w14:paraId="0CEBEDFB" w14:textId="7342B863" w:rsidR="004200DC" w:rsidRPr="005779D8" w:rsidRDefault="004200DC" w:rsidP="00F3756C">
      <w:pPr>
        <w:pStyle w:val="BodyTextL25"/>
        <w:ind w:firstLine="360"/>
        <w:rPr>
          <w:rFonts w:asciiTheme="minorHAnsi" w:hAnsiTheme="minorHAnsi" w:cstheme="minorHAnsi"/>
          <w:sz w:val="22"/>
        </w:rPr>
      </w:pPr>
      <w:r w:rsidRPr="005779D8">
        <w:rPr>
          <w:rFonts w:asciiTheme="minorHAnsi" w:hAnsiTheme="minorHAnsi" w:cstheme="minorHAnsi"/>
          <w:sz w:val="22"/>
        </w:rPr>
        <w:t xml:space="preserve">No shut </w:t>
      </w:r>
    </w:p>
    <w:p w14:paraId="61A899A3" w14:textId="77777777" w:rsidR="00F3756C" w:rsidRPr="005779D8" w:rsidRDefault="00F3756C" w:rsidP="00F3756C">
      <w:pPr>
        <w:pStyle w:val="BodyTextL25"/>
        <w:ind w:firstLine="360"/>
        <w:rPr>
          <w:rFonts w:asciiTheme="minorHAnsi" w:hAnsiTheme="minorHAnsi" w:cstheme="minorHAnsi"/>
          <w:sz w:val="22"/>
        </w:rPr>
      </w:pPr>
    </w:p>
    <w:p w14:paraId="521565D6" w14:textId="77777777" w:rsidR="004200DC" w:rsidRPr="005779D8" w:rsidRDefault="004200DC" w:rsidP="004200DC">
      <w:pPr>
        <w:pStyle w:val="ReflectionQ"/>
        <w:rPr>
          <w:rFonts w:asciiTheme="minorHAnsi" w:hAnsiTheme="minorHAnsi" w:cstheme="minorHAnsi"/>
          <w:i/>
          <w:iCs/>
          <w:sz w:val="22"/>
        </w:rPr>
      </w:pPr>
      <w:r w:rsidRPr="005779D8">
        <w:rPr>
          <w:rFonts w:asciiTheme="minorHAnsi" w:hAnsiTheme="minorHAnsi" w:cstheme="minorHAnsi"/>
          <w:i/>
          <w:iCs/>
          <w:sz w:val="22"/>
        </w:rPr>
        <w:t>What would happen if you had incorrectly configured interface G0/1 on the router with an IP address of 192.168.1.2?</w:t>
      </w:r>
    </w:p>
    <w:p w14:paraId="41B62F24" w14:textId="21EB637D" w:rsidR="004200DC" w:rsidRPr="005779D8" w:rsidRDefault="004200DC" w:rsidP="00F3756C">
      <w:pPr>
        <w:pStyle w:val="ReflectionQ"/>
        <w:numPr>
          <w:ilvl w:val="0"/>
          <w:numId w:val="0"/>
        </w:numPr>
        <w:ind w:left="360" w:firstLine="360"/>
        <w:rPr>
          <w:rFonts w:asciiTheme="minorHAnsi" w:hAnsiTheme="minorHAnsi" w:cstheme="minorHAnsi"/>
          <w:sz w:val="22"/>
        </w:rPr>
      </w:pPr>
      <w:r w:rsidRPr="005779D8">
        <w:rPr>
          <w:rFonts w:asciiTheme="minorHAnsi" w:hAnsiTheme="minorHAnsi" w:cstheme="minorHAnsi"/>
          <w:sz w:val="22"/>
        </w:rPr>
        <w:t xml:space="preserve">The switch and PC-A would not be connected to the network </w:t>
      </w:r>
    </w:p>
    <w:p w14:paraId="053B5990" w14:textId="77777777" w:rsidR="004200DC" w:rsidRPr="005779D8" w:rsidRDefault="004200DC" w:rsidP="004200DC">
      <w:pPr>
        <w:pStyle w:val="ReflectionQ"/>
        <w:numPr>
          <w:ilvl w:val="0"/>
          <w:numId w:val="0"/>
        </w:numPr>
        <w:ind w:left="360"/>
        <w:rPr>
          <w:rFonts w:asciiTheme="minorHAnsi" w:hAnsiTheme="minorHAnsi" w:cstheme="minorHAnsi"/>
          <w:sz w:val="22"/>
        </w:rPr>
      </w:pPr>
    </w:p>
    <w:p w14:paraId="50E7A8DA" w14:textId="77777777" w:rsidR="004200DC" w:rsidRPr="005779D8" w:rsidRDefault="004200DC" w:rsidP="004200DC">
      <w:pPr>
        <w:pStyle w:val="ReflectionQ"/>
        <w:rPr>
          <w:rFonts w:asciiTheme="minorHAnsi" w:hAnsiTheme="minorHAnsi" w:cstheme="minorHAnsi"/>
          <w:i/>
          <w:iCs/>
          <w:sz w:val="22"/>
        </w:rPr>
      </w:pPr>
      <w:r w:rsidRPr="005779D8">
        <w:rPr>
          <w:rFonts w:asciiTheme="minorHAnsi" w:hAnsiTheme="minorHAnsi" w:cstheme="minorHAnsi"/>
          <w:i/>
          <w:iCs/>
          <w:sz w:val="22"/>
        </w:rPr>
        <w:t>Explain the operation of a Router and a Switch.</w:t>
      </w:r>
    </w:p>
    <w:p w14:paraId="62458E3B" w14:textId="77777777" w:rsidR="004200DC" w:rsidRPr="005779D8" w:rsidRDefault="004200DC" w:rsidP="00F3756C">
      <w:pPr>
        <w:pStyle w:val="BodyTextL25"/>
        <w:ind w:left="720"/>
        <w:rPr>
          <w:rFonts w:asciiTheme="minorHAnsi" w:hAnsiTheme="minorHAnsi" w:cstheme="minorHAnsi"/>
          <w:sz w:val="22"/>
        </w:rPr>
      </w:pPr>
      <w:r w:rsidRPr="005779D8">
        <w:rPr>
          <w:rFonts w:asciiTheme="minorHAnsi" w:hAnsiTheme="minorHAnsi" w:cstheme="minorHAnsi"/>
          <w:sz w:val="22"/>
        </w:rPr>
        <w:t xml:space="preserve">A router is a device that forwards data packets between networks. They direct the traffic in the network in the form of packets using the packet header information to determine the ultimate destination. </w:t>
      </w:r>
    </w:p>
    <w:p w14:paraId="22AD8C31" w14:textId="5E546CB4" w:rsidR="004200DC" w:rsidRPr="005779D8" w:rsidRDefault="004200DC" w:rsidP="00F3756C">
      <w:pPr>
        <w:pStyle w:val="BodyTextL25"/>
        <w:ind w:left="720"/>
        <w:rPr>
          <w:rFonts w:asciiTheme="minorHAnsi" w:hAnsiTheme="minorHAnsi" w:cstheme="minorHAnsi"/>
          <w:sz w:val="22"/>
        </w:rPr>
      </w:pPr>
      <w:r w:rsidRPr="005779D8">
        <w:rPr>
          <w:rFonts w:asciiTheme="minorHAnsi" w:hAnsiTheme="minorHAnsi" w:cstheme="minorHAnsi"/>
          <w:sz w:val="22"/>
        </w:rPr>
        <w:t xml:space="preserve">A switch is a device that connects devices in a computer network using packet switching to forward and receive data to a destination device. </w:t>
      </w:r>
    </w:p>
    <w:p w14:paraId="76E80804" w14:textId="77777777" w:rsidR="004200DC" w:rsidRPr="005779D8" w:rsidRDefault="004200DC" w:rsidP="004200DC">
      <w:pPr>
        <w:rPr>
          <w:rFonts w:cstheme="minorHAnsi"/>
        </w:rPr>
      </w:pPr>
    </w:p>
    <w:p w14:paraId="3E8887F3" w14:textId="77777777" w:rsidR="004200DC" w:rsidRPr="005779D8" w:rsidRDefault="004200DC" w:rsidP="004200DC">
      <w:pPr>
        <w:rPr>
          <w:rFonts w:cstheme="minorHAnsi"/>
        </w:rPr>
      </w:pPr>
      <w:r w:rsidRPr="005779D8">
        <w:rPr>
          <w:rFonts w:cstheme="minorHAnsi"/>
        </w:rPr>
        <w:lastRenderedPageBreak/>
        <w:t xml:space="preserve">In this network there is a switch, router and two end devices connected to form two sub networks. PC-A has the IP address of 192.168.1.3 and the default gateway of 192.168.1.1. This PC is then connected to the switch and the switch connected to the router port G0/1 with the IP address of 192.168.1.1. PC-B has the IP address of 192.168.0.3 and the default gateway of 192.168.0.1. PC-B is connected to the router port G0/0 which has the IP address of 192.168.0.1. </w:t>
      </w:r>
    </w:p>
    <w:p w14:paraId="16D450EB" w14:textId="77777777" w:rsidR="004200DC" w:rsidRPr="005779D8" w:rsidRDefault="004200DC" w:rsidP="004200DC">
      <w:pPr>
        <w:rPr>
          <w:rFonts w:cstheme="minorHAnsi"/>
        </w:rPr>
      </w:pPr>
      <w:r w:rsidRPr="005779D8">
        <w:rPr>
          <w:rFonts w:cstheme="minorHAnsi"/>
        </w:rPr>
        <w:tab/>
        <w:t xml:space="preserve">Once the devices are all set up and the IP addresses and default gateways have been configured there should be network connectivity between the two end devices. To confirm this, we can use the ping command to ping the IP address of PC-B from PC-A where we should see a response to the ping. </w:t>
      </w:r>
    </w:p>
    <w:p w14:paraId="6A310077" w14:textId="77777777" w:rsidR="004200DC" w:rsidRPr="005779D8" w:rsidRDefault="004200DC" w:rsidP="004200DC">
      <w:pPr>
        <w:rPr>
          <w:rFonts w:cstheme="minorHAnsi"/>
        </w:rPr>
      </w:pPr>
      <w:r w:rsidRPr="005779D8">
        <w:rPr>
          <w:rFonts w:cstheme="minorHAnsi"/>
        </w:rPr>
        <w:t xml:space="preserve">This network differs from the previous network as we have created two sub networks and connected these two sub networks using a router and a different default gateway for each network. </w:t>
      </w:r>
    </w:p>
    <w:p w14:paraId="70DF17CF" w14:textId="13074AFA" w:rsidR="00101D6A" w:rsidRDefault="00101D6A" w:rsidP="00101D6A">
      <w:pPr>
        <w:rPr>
          <w:lang w:val="en-US"/>
        </w:rPr>
      </w:pPr>
    </w:p>
    <w:p w14:paraId="763EF8E9" w14:textId="76E245D3" w:rsidR="00101D6A" w:rsidRDefault="00101D6A" w:rsidP="00101D6A">
      <w:pPr>
        <w:pStyle w:val="Heading2"/>
        <w:rPr>
          <w:lang w:val="en-US"/>
        </w:rPr>
      </w:pPr>
      <w:bookmarkStart w:id="7" w:name="_Toc26995092"/>
      <w:r>
        <w:rPr>
          <w:lang w:val="en-US"/>
        </w:rPr>
        <w:t>2.</w:t>
      </w:r>
      <w:r w:rsidR="00B16102">
        <w:rPr>
          <w:lang w:val="en-US"/>
        </w:rPr>
        <w:t>3</w:t>
      </w:r>
      <w:r>
        <w:rPr>
          <w:lang w:val="en-US"/>
        </w:rPr>
        <w:t>.</w:t>
      </w:r>
      <w:r w:rsidR="00B16102">
        <w:rPr>
          <w:lang w:val="en-US"/>
        </w:rPr>
        <w:t>1</w:t>
      </w:r>
      <w:r>
        <w:rPr>
          <w:lang w:val="en-US"/>
        </w:rPr>
        <w:t xml:space="preserve"> Lab </w:t>
      </w:r>
      <w:r w:rsidR="00B16102">
        <w:rPr>
          <w:lang w:val="en-US"/>
        </w:rPr>
        <w:t>3</w:t>
      </w:r>
      <w:r>
        <w:rPr>
          <w:lang w:val="en-US"/>
        </w:rPr>
        <w:t xml:space="preserve">: </w:t>
      </w:r>
      <w:r w:rsidR="00B16102">
        <w:rPr>
          <w:lang w:val="en-US"/>
        </w:rPr>
        <w:t>IPv4, subnetting, VLSM and IPv6 addressing</w:t>
      </w:r>
      <w:bookmarkEnd w:id="7"/>
    </w:p>
    <w:p w14:paraId="37A9A861" w14:textId="77777777" w:rsidR="0048205A" w:rsidRDefault="0048205A" w:rsidP="0048205A">
      <w:pPr>
        <w:pStyle w:val="Heading3"/>
      </w:pPr>
    </w:p>
    <w:p w14:paraId="614F0C63" w14:textId="77777777" w:rsidR="00F3756C" w:rsidRPr="001C6BA0" w:rsidRDefault="00F3756C" w:rsidP="001C6BA0">
      <w:pPr>
        <w:pStyle w:val="Heading3"/>
      </w:pPr>
      <w:bookmarkStart w:id="8" w:name="_Toc26995093"/>
      <w:r w:rsidRPr="001C6BA0">
        <w:t>2.3.1.1 Features of IPv6</w:t>
      </w:r>
      <w:bookmarkEnd w:id="8"/>
    </w:p>
    <w:p w14:paraId="5B19D017" w14:textId="192FFECF" w:rsidR="0048205A" w:rsidRPr="001C6BA0" w:rsidRDefault="0048205A" w:rsidP="00F3756C">
      <w:pPr>
        <w:pStyle w:val="BodyTextL25"/>
        <w:rPr>
          <w:rFonts w:asciiTheme="minorHAnsi" w:eastAsiaTheme="minorHAnsi" w:hAnsiTheme="minorHAnsi" w:cstheme="minorBidi"/>
          <w:sz w:val="22"/>
          <w:lang w:val="en-GB"/>
        </w:rPr>
      </w:pPr>
      <w:r w:rsidRPr="001C6BA0">
        <w:rPr>
          <w:rFonts w:asciiTheme="minorHAnsi" w:eastAsiaTheme="minorHAnsi" w:hAnsiTheme="minorHAnsi" w:cstheme="minorBidi"/>
          <w:sz w:val="22"/>
          <w:lang w:val="en-GB"/>
        </w:rPr>
        <w:t xml:space="preserve">Understanding IPv4 and IPv6 addressing (word count 1000) </w:t>
      </w:r>
    </w:p>
    <w:p w14:paraId="666806BD" w14:textId="1593F8C9" w:rsidR="001545E6" w:rsidRPr="001C6BA0" w:rsidRDefault="006E0E49" w:rsidP="0048205A">
      <w:r w:rsidRPr="001C6BA0">
        <w:t xml:space="preserve">IPv6 is the latest version of the internet Protocol. Internet protocol is used to identify devices across the internet so that they can be located using its IP address </w:t>
      </w:r>
      <w:proofErr w:type="gramStart"/>
      <w:r w:rsidRPr="001C6BA0">
        <w:t>in order for</w:t>
      </w:r>
      <w:proofErr w:type="gramEnd"/>
      <w:r w:rsidRPr="001C6BA0">
        <w:t xml:space="preserve"> devices to be able to communicate. Its very similar to the way physical addresses work when mailing a letter. The previous internet protocol, IPv4, is still widely used today but </w:t>
      </w:r>
      <w:proofErr w:type="gramStart"/>
      <w:r w:rsidRPr="001C6BA0">
        <w:t>its</w:t>
      </w:r>
      <w:proofErr w:type="gramEnd"/>
      <w:r w:rsidRPr="001C6BA0">
        <w:t xml:space="preserve"> addressing scheme is limited. It uses a 32-bit addressing scheme which </w:t>
      </w:r>
      <w:proofErr w:type="gramStart"/>
      <w:r w:rsidRPr="001C6BA0">
        <w:t>is able to</w:t>
      </w:r>
      <w:proofErr w:type="gramEnd"/>
      <w:r w:rsidRPr="001C6BA0">
        <w:t xml:space="preserve"> support 4.3 billion devices. Due the growth of the internet, computers, smart phones and the internet of things it was recognized 20 years ago that </w:t>
      </w:r>
      <w:r w:rsidR="00E544D9" w:rsidRPr="001C6BA0">
        <w:t xml:space="preserve">IPv4 would eventually run out, therefore the Internet Engineering Task Force (IETF) created IPv6. IPv6 uses 128-bit addressing to support approximately 340 trillion </w:t>
      </w:r>
      <w:proofErr w:type="spellStart"/>
      <w:r w:rsidR="00E544D9" w:rsidRPr="001C6BA0">
        <w:t>trillion</w:t>
      </w:r>
      <w:proofErr w:type="spellEnd"/>
      <w:r w:rsidR="00E544D9" w:rsidRPr="001C6BA0">
        <w:t xml:space="preserve"> addresses. IPv6 can handle packets much more efficiently, it improves performance and has increased security. </w:t>
      </w:r>
      <w:r w:rsidR="00800FA9" w:rsidRPr="001C6BA0">
        <w:fldChar w:fldCharType="begin" w:fldLock="1"/>
      </w:r>
      <w:r w:rsidR="009A4EC9" w:rsidRPr="001C6BA0">
        <w:instrText>ADDIN CSL_CITATION {"citationItems":[{"id":"ITEM-1","itemData":{"URL":"https://www.networkworld.com/article/3254575/what-is-ipv6-and-why-aren-t-we-there-yet.html","accessed":{"date-parts":[["2019","12","8"]]},"author":[{"dropping-particle":"","family":"Shaw","given":"Keith","non-dropping-particle":"","parse-names":false,"suffix":""}],"id":"ITEM-1","issued":{"date-parts":[["2018"]]},"title":"What is IPv6, and why aren’t we there yet? | Network World","type":"webpage"},"uris":["http://www.mendeley.com/documents/?uuid=5cf3fabe-cdbd-3135-b8f6-eb3f3ce161f3"]}],"mendeley":{"formattedCitation":"[1]","plainTextFormattedCitation":"[1]","previouslyFormattedCitation":"[1]"},"properties":{"noteIndex":0},"schema":"https://github.com/citation-style-language/schema/raw/master/csl-citation.json"}</w:instrText>
      </w:r>
      <w:r w:rsidR="00800FA9" w:rsidRPr="001C6BA0">
        <w:fldChar w:fldCharType="separate"/>
      </w:r>
      <w:r w:rsidR="00800FA9" w:rsidRPr="001C6BA0">
        <w:rPr>
          <w:noProof/>
        </w:rPr>
        <w:t>[1]</w:t>
      </w:r>
      <w:r w:rsidR="00800FA9" w:rsidRPr="001C6BA0">
        <w:fldChar w:fldCharType="end"/>
      </w:r>
    </w:p>
    <w:p w14:paraId="45088DCE" w14:textId="704821E3" w:rsidR="00800FA9" w:rsidRPr="001C6BA0" w:rsidRDefault="009A4EC9" w:rsidP="0048205A">
      <w:pPr>
        <w:rPr>
          <w:b/>
          <w:bCs/>
        </w:rPr>
      </w:pPr>
      <w:r w:rsidRPr="001C6BA0">
        <w:rPr>
          <w:b/>
          <w:bCs/>
        </w:rPr>
        <w:t>Address Types</w:t>
      </w:r>
    </w:p>
    <w:p w14:paraId="293BCC93" w14:textId="050DEFF5" w:rsidR="001545E6" w:rsidRPr="001C6BA0" w:rsidRDefault="001545E6" w:rsidP="0048205A">
      <w:r w:rsidRPr="001C6BA0">
        <w:t xml:space="preserve">IPv6 </w:t>
      </w:r>
      <w:r w:rsidR="009A4EC9" w:rsidRPr="001C6BA0">
        <w:t>addresses</w:t>
      </w:r>
      <w:r w:rsidRPr="001C6BA0">
        <w:t xml:space="preserve"> can be classified into three different categories:</w:t>
      </w:r>
    </w:p>
    <w:p w14:paraId="4C360DF9" w14:textId="590DD8E6" w:rsidR="001545E6" w:rsidRPr="001C6BA0" w:rsidRDefault="009A4EC9" w:rsidP="009A4EC9">
      <w:pPr>
        <w:pStyle w:val="ListParagraph"/>
        <w:numPr>
          <w:ilvl w:val="0"/>
          <w:numId w:val="22"/>
        </w:numPr>
      </w:pPr>
      <w:r w:rsidRPr="001C6BA0">
        <w:t>Unicast Address: acts as an Identifier for a single interface, a packet sent to a unicast address is delivered to the interface identified by that address</w:t>
      </w:r>
    </w:p>
    <w:p w14:paraId="64257981" w14:textId="383BD41C" w:rsidR="009A4EC9" w:rsidRPr="001C6BA0" w:rsidRDefault="009A4EC9" w:rsidP="009A4EC9">
      <w:pPr>
        <w:pStyle w:val="ListParagraph"/>
        <w:numPr>
          <w:ilvl w:val="0"/>
          <w:numId w:val="22"/>
        </w:numPr>
      </w:pPr>
      <w:r w:rsidRPr="001C6BA0">
        <w:t>Multicast Address: acts as an identifier for a group of interfaces that belong to the different nodes, a packet sent to a multicast address is delivered to multiple interfaces</w:t>
      </w:r>
    </w:p>
    <w:p w14:paraId="354EECEE" w14:textId="3F32C62E" w:rsidR="009A4EC9" w:rsidRPr="001C6BA0" w:rsidRDefault="009A4EC9" w:rsidP="009A4EC9">
      <w:pPr>
        <w:pStyle w:val="ListParagraph"/>
        <w:numPr>
          <w:ilvl w:val="0"/>
          <w:numId w:val="22"/>
        </w:numPr>
      </w:pPr>
      <w:r w:rsidRPr="001C6BA0">
        <w:t xml:space="preserve">Anycast Address: acts as identifiers for a set of interfaces that may belong to the different nodes, a packer destined for an anycast address is delivers to one of the interfaces identified by the address </w:t>
      </w:r>
      <w:r w:rsidRPr="001C6BA0">
        <w:fldChar w:fldCharType="begin" w:fldLock="1"/>
      </w:r>
      <w:r w:rsidR="008E297B" w:rsidRPr="001C6BA0">
        <w:instrText>ADDIN CSL_CITATION {"citationItems":[{"id":"ITEM-1","itemData":{"URL":"https://www.ipv6.com/general/ipv6-addressing/","accessed":{"date-parts":[["2019","12","8"]]},"id":"ITEM-1","issued":{"date-parts":[["0"]]},"title":"IPv6 Addressing | IPv6.com","type":"webpage"},"uris":["http://www.mendeley.com/documents/?uuid=0a87488c-35c3-397a-b343-c18f9547c1c8"]}],"mendeley":{"formattedCitation":"[2]","plainTextFormattedCitation":"[2]","previouslyFormattedCitation":"[2]"},"properties":{"noteIndex":0},"schema":"https://github.com/citation-style-language/schema/raw/master/csl-citation.json"}</w:instrText>
      </w:r>
      <w:r w:rsidRPr="001C6BA0">
        <w:fldChar w:fldCharType="separate"/>
      </w:r>
      <w:r w:rsidRPr="001C6BA0">
        <w:rPr>
          <w:noProof/>
        </w:rPr>
        <w:t>[2]</w:t>
      </w:r>
      <w:r w:rsidRPr="001C6BA0">
        <w:fldChar w:fldCharType="end"/>
      </w:r>
    </w:p>
    <w:p w14:paraId="3148CFFC" w14:textId="7BA2F2F0" w:rsidR="009A4EC9" w:rsidRPr="001C6BA0" w:rsidRDefault="009A4EC9" w:rsidP="009A4EC9">
      <w:pPr>
        <w:rPr>
          <w:b/>
          <w:bCs/>
        </w:rPr>
      </w:pPr>
      <w:r w:rsidRPr="001C6BA0">
        <w:rPr>
          <w:b/>
          <w:bCs/>
        </w:rPr>
        <w:t xml:space="preserve">Structure </w:t>
      </w:r>
    </w:p>
    <w:p w14:paraId="3B828396" w14:textId="185520F0" w:rsidR="007C754B" w:rsidRPr="001C6BA0" w:rsidRDefault="007C754B" w:rsidP="0048205A">
      <w:r w:rsidRPr="001C6BA0">
        <w:t xml:space="preserve">Ipv6 addresses are 128 bits in length and are made up of eight groups of hexadecimal quartets </w:t>
      </w:r>
      <w:r w:rsidR="00FA6BD4" w:rsidRPr="001C6BA0">
        <w:t xml:space="preserve">(sometimes referred to as a </w:t>
      </w:r>
      <w:proofErr w:type="spellStart"/>
      <w:r w:rsidR="00FA6BD4" w:rsidRPr="001C6BA0">
        <w:t>hextet</w:t>
      </w:r>
      <w:proofErr w:type="spellEnd"/>
      <w:r w:rsidR="00FA6BD4" w:rsidRPr="001C6BA0">
        <w:t xml:space="preserve">) </w:t>
      </w:r>
      <w:r w:rsidRPr="001C6BA0">
        <w:t xml:space="preserve">separated by colons between each quartet. This results in eight </w:t>
      </w:r>
      <w:proofErr w:type="gramStart"/>
      <w:r w:rsidRPr="001C6BA0">
        <w:t>16 bit</w:t>
      </w:r>
      <w:proofErr w:type="gramEnd"/>
      <w:r w:rsidRPr="001C6BA0">
        <w:t xml:space="preserve"> sections in the preferred form x:x:x:x:x:x:x:x where each x can be made up using up to four hexadecimal digits. Alphanumeric characters used in hexadecimal are not case sensitive, therefore upper- and lower-case characters are equivalent, but it is recommended that IPv6 addresses eb represented in lower case. </w:t>
      </w:r>
    </w:p>
    <w:p w14:paraId="14DD6843" w14:textId="3E34671C" w:rsidR="008E297B" w:rsidRPr="001C6BA0" w:rsidRDefault="008E297B" w:rsidP="0048205A">
      <w:r>
        <w:rPr>
          <w:noProof/>
        </w:rPr>
        <w:lastRenderedPageBreak/>
        <w:drawing>
          <wp:inline distT="0" distB="0" distL="0" distR="0" wp14:anchorId="7B64639A" wp14:editId="554E0142">
            <wp:extent cx="3781425" cy="1066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425" cy="1066800"/>
                    </a:xfrm>
                    <a:prstGeom prst="rect">
                      <a:avLst/>
                    </a:prstGeom>
                  </pic:spPr>
                </pic:pic>
              </a:graphicData>
            </a:graphic>
          </wp:inline>
        </w:drawing>
      </w:r>
    </w:p>
    <w:p w14:paraId="5CA5986D" w14:textId="0F75C03C" w:rsidR="00FA6BD4" w:rsidRPr="001C6BA0" w:rsidRDefault="00FA6BD4" w:rsidP="00FA6BD4">
      <w:pPr>
        <w:pStyle w:val="Caption"/>
        <w:rPr>
          <w:i w:val="0"/>
          <w:iCs w:val="0"/>
          <w:color w:val="auto"/>
          <w:sz w:val="22"/>
          <w:szCs w:val="22"/>
        </w:rPr>
      </w:pPr>
      <w:r w:rsidRPr="001C6BA0">
        <w:rPr>
          <w:i w:val="0"/>
          <w:iCs w:val="0"/>
          <w:color w:val="auto"/>
          <w:sz w:val="22"/>
          <w:szCs w:val="22"/>
        </w:rPr>
        <w:t xml:space="preserve">Figure </w:t>
      </w:r>
      <w:r w:rsidR="00704584" w:rsidRPr="001C6BA0">
        <w:rPr>
          <w:i w:val="0"/>
          <w:iCs w:val="0"/>
          <w:color w:val="auto"/>
          <w:sz w:val="22"/>
          <w:szCs w:val="22"/>
        </w:rPr>
        <w:fldChar w:fldCharType="begin"/>
      </w:r>
      <w:r w:rsidR="00704584" w:rsidRPr="001C6BA0">
        <w:rPr>
          <w:i w:val="0"/>
          <w:iCs w:val="0"/>
          <w:color w:val="auto"/>
          <w:sz w:val="22"/>
          <w:szCs w:val="22"/>
        </w:rPr>
        <w:instrText xml:space="preserve"> SEQ Figure \* ARABIC </w:instrText>
      </w:r>
      <w:r w:rsidR="00704584" w:rsidRPr="001C6BA0">
        <w:rPr>
          <w:i w:val="0"/>
          <w:iCs w:val="0"/>
          <w:color w:val="auto"/>
          <w:sz w:val="22"/>
          <w:szCs w:val="22"/>
        </w:rPr>
        <w:fldChar w:fldCharType="separate"/>
      </w:r>
      <w:r w:rsidRPr="001C6BA0">
        <w:rPr>
          <w:i w:val="0"/>
          <w:iCs w:val="0"/>
          <w:color w:val="auto"/>
          <w:sz w:val="22"/>
          <w:szCs w:val="22"/>
        </w:rPr>
        <w:t>3</w:t>
      </w:r>
      <w:r w:rsidR="00704584" w:rsidRPr="001C6BA0">
        <w:rPr>
          <w:i w:val="0"/>
          <w:iCs w:val="0"/>
          <w:color w:val="auto"/>
          <w:sz w:val="22"/>
          <w:szCs w:val="22"/>
        </w:rPr>
        <w:fldChar w:fldCharType="end"/>
      </w:r>
      <w:r w:rsidRPr="001C6BA0">
        <w:rPr>
          <w:i w:val="0"/>
          <w:iCs w:val="0"/>
          <w:color w:val="auto"/>
          <w:sz w:val="22"/>
          <w:szCs w:val="22"/>
        </w:rPr>
        <w:t xml:space="preserve"> Example IPv6 Addresses</w:t>
      </w:r>
    </w:p>
    <w:p w14:paraId="335C6F1A" w14:textId="36992BFF" w:rsidR="00FA6BD4" w:rsidRDefault="00FA6BD4" w:rsidP="00FA6BD4">
      <w:r>
        <w:t xml:space="preserve">The figure above shows examples of IPv6 addresses, however there are a few rules that can be applied to make the addresses easier to read: </w:t>
      </w:r>
    </w:p>
    <w:p w14:paraId="43438FB4" w14:textId="162102F2" w:rsidR="008E297B" w:rsidRDefault="00FA6BD4" w:rsidP="008E297B">
      <w:pPr>
        <w:pStyle w:val="ListParagraph"/>
        <w:numPr>
          <w:ilvl w:val="0"/>
          <w:numId w:val="23"/>
        </w:numPr>
      </w:pPr>
      <w:r>
        <w:t xml:space="preserve">Omit leading 0s – any leading 0s in any </w:t>
      </w:r>
      <w:proofErr w:type="spellStart"/>
      <w:r>
        <w:t>hextet</w:t>
      </w:r>
      <w:proofErr w:type="spellEnd"/>
      <w:r>
        <w:t xml:space="preserve"> can be omitted</w:t>
      </w:r>
    </w:p>
    <w:p w14:paraId="21825C39" w14:textId="38B97066" w:rsidR="008D648F" w:rsidRPr="008D648F" w:rsidRDefault="00FA6BD4" w:rsidP="008D648F">
      <w:pPr>
        <w:pStyle w:val="ListParagraph"/>
        <w:numPr>
          <w:ilvl w:val="0"/>
          <w:numId w:val="23"/>
        </w:numPr>
      </w:pPr>
      <w:r>
        <w:t xml:space="preserve">Omit all-0s </w:t>
      </w:r>
      <w:proofErr w:type="spellStart"/>
      <w:r>
        <w:t>hextets</w:t>
      </w:r>
      <w:proofErr w:type="spellEnd"/>
      <w:r>
        <w:t xml:space="preserve"> </w:t>
      </w:r>
      <w:r w:rsidR="008E297B">
        <w:t xml:space="preserve">– a double colon (::) can be used to represent any single, contiguous string of two or more </w:t>
      </w:r>
      <w:proofErr w:type="spellStart"/>
      <w:r w:rsidR="008E297B">
        <w:t>hextets</w:t>
      </w:r>
      <w:proofErr w:type="spellEnd"/>
      <w:r w:rsidR="008E297B">
        <w:t xml:space="preserve"> consisting of all 0s.</w:t>
      </w:r>
      <w:r w:rsidR="007C754B" w:rsidRPr="001C6BA0">
        <w:t xml:space="preserve"> </w:t>
      </w:r>
      <w:r w:rsidR="008E297B" w:rsidRPr="001C6BA0">
        <w:fldChar w:fldCharType="begin" w:fldLock="1"/>
      </w:r>
      <w:r w:rsidR="008D648F" w:rsidRPr="001C6BA0">
        <w:instrText>ADDIN CSL_CITATION {"citationItems":[{"id":"ITEM-1","itemData":{"URL":"http://www.ciscopress.com/articles/article.asp?p=2803866","accessed":{"date-parts":[["2019","12","8"]]},"id":"ITEM-1","issued":{"date-parts":[["0"]]},"title":"IPv6 Address Representation and Address Types &gt; Representation of IPv6 Addresses","type":"webpage"},"uris":["http://www.mendeley.com/documents/?uuid=4885b1cf-4de8-38ef-bb47-a48dada47b05"]}],"mendeley":{"formattedCitation":"[3]","plainTextFormattedCitation":"[3]","previouslyFormattedCitation":"[3]"},"properties":{"noteIndex":0},"schema":"https://github.com/citation-style-language/schema/raw/master/csl-citation.json"}</w:instrText>
      </w:r>
      <w:r w:rsidR="008E297B" w:rsidRPr="001C6BA0">
        <w:fldChar w:fldCharType="separate"/>
      </w:r>
      <w:r w:rsidR="008E297B" w:rsidRPr="001C6BA0">
        <w:rPr>
          <w:noProof/>
        </w:rPr>
        <w:t>[3]</w:t>
      </w:r>
      <w:r w:rsidR="008E297B" w:rsidRPr="001C6BA0">
        <w:fldChar w:fldCharType="end"/>
      </w:r>
    </w:p>
    <w:p w14:paraId="4BFA8B17" w14:textId="416B1298" w:rsidR="008D648F" w:rsidRPr="001C6BA0" w:rsidRDefault="008D648F" w:rsidP="008D648F">
      <w:pPr>
        <w:rPr>
          <w:b/>
          <w:bCs/>
        </w:rPr>
      </w:pPr>
      <w:r w:rsidRPr="001C6BA0">
        <w:rPr>
          <w:b/>
          <w:bCs/>
        </w:rPr>
        <w:t>Features of IPv6</w:t>
      </w:r>
      <w:r w:rsidR="001C6BA0" w:rsidRPr="001C6BA0">
        <w:rPr>
          <w:b/>
          <w:bCs/>
        </w:rPr>
        <w:t xml:space="preserve"> and Security</w:t>
      </w:r>
    </w:p>
    <w:p w14:paraId="510D0F0F" w14:textId="77777777" w:rsidR="004A7D89" w:rsidRPr="001C6BA0" w:rsidRDefault="00E47554" w:rsidP="004A7D89">
      <w:proofErr w:type="spellStart"/>
      <w:r w:rsidRPr="001C6BA0">
        <w:t>Statefull</w:t>
      </w:r>
      <w:proofErr w:type="spellEnd"/>
      <w:r w:rsidRPr="001C6BA0">
        <w:t xml:space="preserve"> and Stateless address configuration – In IPv6 </w:t>
      </w:r>
      <w:proofErr w:type="spellStart"/>
      <w:r w:rsidRPr="001C6BA0">
        <w:t>statefull</w:t>
      </w:r>
      <w:proofErr w:type="spellEnd"/>
      <w:r w:rsidRPr="001C6BA0">
        <w:t xml:space="preserve"> or stateless address configuration is possible. Hosts can automatically configure with IPv6 address called link-local addresses and with addresses derived from prefixes advertised by local routers. When first connected to a network, a host sends a link-local router solicitation multicast request for its configuration parameters. The router which is available in the link responds to the request from the host with a router advertisement packet that contains network-layer configuration parameters. Hosts can configure link-local addresses automatically and communicate each other without manual configuration even there is no router available. The hosts may also have stateful configuration with the Dynamic Host Configuration Protocol version 6 (DHCPv6) or static configurations, </w:t>
      </w:r>
      <w:proofErr w:type="gramStart"/>
      <w:r w:rsidRPr="001C6BA0">
        <w:t>similar to</w:t>
      </w:r>
      <w:proofErr w:type="gramEnd"/>
      <w:r w:rsidRPr="001C6BA0">
        <w:t xml:space="preserve"> IPv4.</w:t>
      </w:r>
      <w:r w:rsidR="004A7D89" w:rsidRPr="001C6BA0">
        <w:t xml:space="preserve"> </w:t>
      </w:r>
    </w:p>
    <w:p w14:paraId="466B9566" w14:textId="7D07A157" w:rsidR="00E47554" w:rsidRPr="001C6BA0" w:rsidRDefault="004A7D89" w:rsidP="008D648F">
      <w:r w:rsidRPr="001C6BA0">
        <w:t>Neighbor Discovery Protocol - The Neighbor Discovery Protocol is a protocol available IPv6. The Neighbor Discovery protocol is based on Internet Control Message Protocol Version 6 (ICMPv6) messages that manage the interaction nodes on the same link. There is no Address Resolution Protocol (ARP) for IPv6 and the role is replaced by Neighbor Discovery Protocol (NDP).</w:t>
      </w:r>
    </w:p>
    <w:p w14:paraId="2761EFDD" w14:textId="77777777" w:rsidR="004A7D89" w:rsidRPr="001C6BA0" w:rsidRDefault="00E47554" w:rsidP="004A7D89">
      <w:r w:rsidRPr="001C6BA0">
        <w:t xml:space="preserve">Broadcast - </w:t>
      </w:r>
      <w:r w:rsidR="008D648F" w:rsidRPr="001C6BA0">
        <w:t>Broadcast communication is not available in IPv6 and therefore does not define broadcast addresses. In IPv6, the effect of broadcast can be achieved by sending a packet to the link-local all nodes multicast group at address ff02::1.</w:t>
      </w:r>
    </w:p>
    <w:p w14:paraId="6846D69F" w14:textId="5590B774" w:rsidR="008D648F" w:rsidRPr="001C6BA0" w:rsidRDefault="004A7D89" w:rsidP="008D648F">
      <w:r w:rsidRPr="001C6BA0">
        <w:t xml:space="preserve">Much larger address space – as mentioned above IPv6 uses a 128-bit address. This allows a total of 2128(3.4x1038) addresses, much more than IPv4. This allows for better allocation and more efficient route aggregation. Due to the large number of addresses available in IPv6 address conservation techniques used in IPv4 like NAT (Network Address Translation) can be eradicated. </w:t>
      </w:r>
    </w:p>
    <w:p w14:paraId="4953E714" w14:textId="16D1A395" w:rsidR="004A7D89" w:rsidRPr="001C6BA0" w:rsidRDefault="004A7D89" w:rsidP="004A7D89">
      <w:r w:rsidRPr="001C6BA0">
        <w:t xml:space="preserve">New Packet Format and Header – Ipv6 uses a new packet format. The new format helps to minimize packet header processing by routers. This is made possible by moving non-essential and optional fields to extension headers that are placed after the IPv6 header. IPv4 and IPv6 packets differ significantly and therefore they are not interoperable. </w:t>
      </w:r>
    </w:p>
    <w:p w14:paraId="1335A0A7" w14:textId="32D4D018" w:rsidR="00E47554" w:rsidRPr="001C6BA0" w:rsidRDefault="00E47554" w:rsidP="008D648F"/>
    <w:p w14:paraId="687B78C6" w14:textId="77777777" w:rsidR="001C6BA0" w:rsidRPr="001C6BA0" w:rsidRDefault="008D648F" w:rsidP="001C6BA0">
      <w:r w:rsidRPr="001C6BA0">
        <w:t>Extensibility</w:t>
      </w:r>
      <w:r w:rsidR="004A7D89" w:rsidRPr="001C6BA0">
        <w:t xml:space="preserve"> -</w:t>
      </w:r>
      <w:r w:rsidRPr="001C6BA0">
        <w:t xml:space="preserve"> The features of IPv6 can be extended by adding extension headers after IPv6 header. The size IPv6 extension headers is constrained only by the size of the IPv6 datagram packet, unlike 40 bytes of options of IPv4</w:t>
      </w:r>
    </w:p>
    <w:p w14:paraId="17374A02" w14:textId="0B20B60F" w:rsidR="00800FA9" w:rsidRPr="001C6BA0" w:rsidRDefault="001C6BA0" w:rsidP="0048205A">
      <w:r w:rsidRPr="001C6BA0">
        <w:lastRenderedPageBreak/>
        <w:t>Integrated Internet Protocol Security (</w:t>
      </w:r>
      <w:proofErr w:type="spellStart"/>
      <w:r w:rsidRPr="001C6BA0">
        <w:t>IPSec</w:t>
      </w:r>
      <w:proofErr w:type="spellEnd"/>
      <w:r w:rsidRPr="001C6BA0">
        <w:t xml:space="preserve">) - Internet Protocol Security support is mandatory in IPv6, whereas is was option in IPv4. Internet Protocol Security is a set of Internet standards that uses cryptographic security services to provide Confidentiality, Authentication, Data integrity. </w:t>
      </w:r>
      <w:r w:rsidR="008D648F" w:rsidRPr="001C6BA0">
        <w:fldChar w:fldCharType="begin" w:fldLock="1"/>
      </w:r>
      <w:r w:rsidRPr="001C6BA0">
        <w:instrText>ADDIN CSL_CITATION {"citationItems":[{"id":"ITEM-1","itemData":{"URL":"http://www.omnisecu.com/tcpip/ipv6/ipv6-features.php","accessed":{"date-parts":[["2019","12","8"]]},"id":"ITEM-1","issued":{"date-parts":[["0"]]},"title":"IPv6 Features","type":"webpage"},"uris":["http://www.mendeley.com/documents/?uuid=5cbd3d30-fd9b-3b11-9d42-7cf8529e73c9"]}],"mendeley":{"formattedCitation":"[4]","plainTextFormattedCitation":"[4]","previouslyFormattedCitation":"[4]"},"properties":{"noteIndex":0},"schema":"https://github.com/citation-style-language/schema/raw/master/csl-citation.json"}</w:instrText>
      </w:r>
      <w:r w:rsidR="008D648F" w:rsidRPr="001C6BA0">
        <w:fldChar w:fldCharType="separate"/>
      </w:r>
      <w:r w:rsidR="008D648F" w:rsidRPr="001C6BA0">
        <w:rPr>
          <w:noProof/>
        </w:rPr>
        <w:t>[4]</w:t>
      </w:r>
      <w:r w:rsidR="008D648F" w:rsidRPr="001C6BA0">
        <w:fldChar w:fldCharType="end"/>
      </w:r>
    </w:p>
    <w:p w14:paraId="54EF37BF" w14:textId="25591373" w:rsidR="004A7D89" w:rsidRDefault="004A7D89" w:rsidP="0048205A">
      <w:r>
        <w:t xml:space="preserve">The IPv6 protocol has solved some, but not all, of the security problems found in IPv4 networks. One example is the mandatory inclusion of IP Security (IPsec) in the IPv6 protocol, which makes it fundamentally more secure than the older IPv4 standard. However, given its flexibility, the IPv6 protocol introduces new problems. A mobile IP protocol is built into the IPv6 protocol, and security solutions for this protocol are still under development. </w:t>
      </w:r>
      <w:r w:rsidR="001C6BA0">
        <w:t>T</w:t>
      </w:r>
      <w:r>
        <w:t xml:space="preserve">he dynamic configuration flexibility of IPv6 (such as stateless address autoconfiguration) could also become a serious security problem, if not implemented correctly. The overall enhancements in IPv6 may provide better security in certain areas, but there are areas that attackers may be able to exploit. </w:t>
      </w:r>
      <w:r w:rsidR="001C6BA0">
        <w:fldChar w:fldCharType="begin" w:fldLock="1"/>
      </w:r>
      <w:r w:rsidR="001F65E4">
        <w:instrText>ADDIN CSL_CITATION {"citationItems":[{"id":"ITEM-1","itemData":{"id":"ITEM-1","issued":{"date-parts":[["2011"]]},"title":"IPv6 SECURITY","type":"report"},"uris":["http://www.mendeley.com/documents/?uuid=0b13152d-9b93-36ca-970c-8258c125d129"]}],"mendeley":{"formattedCitation":"[5]","plainTextFormattedCitation":"[5]","previouslyFormattedCitation":"[5]"},"properties":{"noteIndex":0},"schema":"https://github.com/citation-style-language/schema/raw/master/csl-citation.json"}</w:instrText>
      </w:r>
      <w:r w:rsidR="001C6BA0">
        <w:fldChar w:fldCharType="separate"/>
      </w:r>
      <w:r w:rsidR="001C6BA0" w:rsidRPr="001C6BA0">
        <w:rPr>
          <w:noProof/>
        </w:rPr>
        <w:t>[5]</w:t>
      </w:r>
      <w:r w:rsidR="001C6BA0">
        <w:fldChar w:fldCharType="end"/>
      </w:r>
    </w:p>
    <w:p w14:paraId="5DDCE4C0" w14:textId="77777777" w:rsidR="004A7D89" w:rsidRDefault="004A7D89" w:rsidP="0048205A">
      <w:pPr>
        <w:rPr>
          <w:rFonts w:ascii="Arial" w:hAnsi="Arial" w:cs="Arial"/>
          <w:lang w:val="en-US"/>
        </w:rPr>
      </w:pPr>
    </w:p>
    <w:p w14:paraId="443FC067" w14:textId="3347E696" w:rsidR="0048205A" w:rsidRPr="0048205A" w:rsidRDefault="00F3756C" w:rsidP="0048205A">
      <w:pPr>
        <w:pStyle w:val="Heading3"/>
      </w:pPr>
      <w:bookmarkStart w:id="9" w:name="_Toc26995094"/>
      <w:r>
        <w:t xml:space="preserve">2.3.1.2 </w:t>
      </w:r>
      <w:r w:rsidR="0048205A">
        <w:t>Subnetting and VLSM</w:t>
      </w:r>
      <w:bookmarkEnd w:id="9"/>
    </w:p>
    <w:p w14:paraId="2C651852" w14:textId="77777777" w:rsidR="0048205A" w:rsidRPr="00F3756C" w:rsidRDefault="0048205A" w:rsidP="00F3756C">
      <w:pPr>
        <w:rPr>
          <w:rFonts w:cstheme="minorHAnsi"/>
        </w:rPr>
      </w:pPr>
      <w:r w:rsidRPr="00F3756C">
        <w:rPr>
          <w:rFonts w:cstheme="minorHAnsi"/>
        </w:rPr>
        <w:t xml:space="preserve">Using the Network address 172.16.2.0/24, VLSM the network to support the following requirements: </w:t>
      </w:r>
    </w:p>
    <w:p w14:paraId="3D62D09D" w14:textId="24225D08" w:rsidR="0048205A" w:rsidRPr="00F3756C" w:rsidRDefault="0048205A" w:rsidP="0048205A">
      <w:pPr>
        <w:ind w:left="284"/>
        <w:rPr>
          <w:rFonts w:cstheme="minorHAnsi"/>
        </w:rPr>
      </w:pPr>
      <w:r w:rsidRPr="00F3756C">
        <w:rPr>
          <w:rFonts w:cstheme="minorHAnsi"/>
        </w:rPr>
        <w:t xml:space="preserve">Subnet A: 16 hosts    </w:t>
      </w:r>
    </w:p>
    <w:p w14:paraId="12E9F42D" w14:textId="77777777" w:rsidR="0048205A" w:rsidRPr="00F3756C" w:rsidRDefault="0048205A" w:rsidP="0048205A">
      <w:pPr>
        <w:ind w:left="284"/>
        <w:rPr>
          <w:rFonts w:cstheme="minorHAnsi"/>
        </w:rPr>
      </w:pPr>
      <w:r w:rsidRPr="00F3756C">
        <w:rPr>
          <w:rFonts w:cstheme="minorHAnsi"/>
        </w:rPr>
        <w:t xml:space="preserve">Subnet B: 2000 hosts  </w:t>
      </w:r>
    </w:p>
    <w:p w14:paraId="34490D5C" w14:textId="77777777" w:rsidR="0048205A" w:rsidRPr="00F3756C" w:rsidRDefault="0048205A" w:rsidP="0048205A">
      <w:pPr>
        <w:ind w:left="284"/>
        <w:rPr>
          <w:rFonts w:cstheme="minorHAnsi"/>
        </w:rPr>
      </w:pPr>
      <w:r w:rsidRPr="00F3756C">
        <w:rPr>
          <w:rFonts w:cstheme="minorHAnsi"/>
        </w:rPr>
        <w:t>Subnet C: 6 hosts</w:t>
      </w:r>
    </w:p>
    <w:p w14:paraId="71923FEF" w14:textId="77777777" w:rsidR="0048205A" w:rsidRPr="00F3756C" w:rsidRDefault="0048205A" w:rsidP="0048205A">
      <w:pPr>
        <w:ind w:left="284"/>
        <w:rPr>
          <w:rFonts w:cstheme="minorHAnsi"/>
        </w:rPr>
      </w:pPr>
      <w:r w:rsidRPr="00F3756C">
        <w:rPr>
          <w:rFonts w:cstheme="minorHAnsi"/>
        </w:rPr>
        <w:t>Subnet D: 500 hosts</w:t>
      </w:r>
    </w:p>
    <w:p w14:paraId="12ABB8E6" w14:textId="77777777" w:rsidR="0048205A" w:rsidRPr="00F3756C" w:rsidRDefault="0048205A" w:rsidP="0048205A">
      <w:pPr>
        <w:ind w:left="284"/>
        <w:rPr>
          <w:rFonts w:cstheme="minorHAnsi"/>
        </w:rPr>
      </w:pPr>
      <w:r w:rsidRPr="00F3756C">
        <w:rPr>
          <w:rFonts w:cstheme="minorHAnsi"/>
        </w:rPr>
        <w:t>Subnet E: 60 hosts</w:t>
      </w:r>
    </w:p>
    <w:p w14:paraId="2750253A" w14:textId="3B9095EF" w:rsidR="0048205A" w:rsidRPr="00F3756C" w:rsidRDefault="0048205A" w:rsidP="00F3756C">
      <w:pPr>
        <w:ind w:left="284"/>
        <w:rPr>
          <w:rFonts w:cstheme="minorHAnsi"/>
        </w:rPr>
        <w:sectPr w:rsidR="0048205A" w:rsidRPr="00F3756C" w:rsidSect="004E6BEB">
          <w:footerReference w:type="first" r:id="rId13"/>
          <w:pgSz w:w="11906" w:h="16838"/>
          <w:pgMar w:top="1440" w:right="1440" w:bottom="1440" w:left="1440" w:header="708" w:footer="708" w:gutter="0"/>
          <w:cols w:space="708"/>
          <w:titlePg/>
          <w:docGrid w:linePitch="360"/>
        </w:sectPr>
      </w:pPr>
      <w:r w:rsidRPr="00F3756C">
        <w:rPr>
          <w:rFonts w:cstheme="minorHAnsi"/>
        </w:rPr>
        <w:t>Subnet F: 180 hosts and Serial links between router</w:t>
      </w:r>
    </w:p>
    <w:p w14:paraId="2EB41652" w14:textId="77777777" w:rsidR="0048205A" w:rsidRDefault="0048205A" w:rsidP="00F3756C">
      <w:pPr>
        <w:rPr>
          <w:rFonts w:ascii="Arial" w:hAnsi="Arial" w:cs="Arial"/>
          <w:sz w:val="24"/>
        </w:rPr>
      </w:pPr>
    </w:p>
    <w:p w14:paraId="38A00BC2" w14:textId="41B0140C" w:rsidR="00F3756C" w:rsidRDefault="00F3756C" w:rsidP="00F3756C">
      <w:pPr>
        <w:pStyle w:val="Caption"/>
        <w:keepNext/>
      </w:pPr>
      <w:r>
        <w:t xml:space="preserve">Table </w:t>
      </w:r>
      <w:fldSimple w:instr=" SEQ Table \* ARABIC ">
        <w:r w:rsidR="00CF3A42">
          <w:rPr>
            <w:noProof/>
          </w:rPr>
          <w:t>2</w:t>
        </w:r>
      </w:fldSimple>
      <w:r>
        <w:t xml:space="preserve"> VLSM</w:t>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8205A" w:rsidRPr="004A1148" w14:paraId="2AFBBA05" w14:textId="77777777" w:rsidTr="0072314A">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9444401" w14:textId="77777777" w:rsidR="0048205A" w:rsidRPr="00F3756C" w:rsidRDefault="0048205A" w:rsidP="0072314A">
            <w:pPr>
              <w:pStyle w:val="TableHeading"/>
              <w:jc w:val="left"/>
              <w:rPr>
                <w:rFonts w:asciiTheme="minorHAnsi" w:hAnsiTheme="minorHAnsi" w:cstheme="minorHAnsi"/>
                <w:sz w:val="22"/>
              </w:rPr>
            </w:pPr>
            <w:r w:rsidRPr="00F3756C">
              <w:rPr>
                <w:rFonts w:asciiTheme="minorHAnsi" w:hAnsiTheme="minorHAnsi" w:cstheme="minorHAnsi"/>
                <w:sz w:val="22"/>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AF19B7B" w14:textId="77777777" w:rsidR="0048205A" w:rsidRPr="00F3756C" w:rsidRDefault="0048205A" w:rsidP="0072314A">
            <w:pPr>
              <w:pStyle w:val="TableHeading"/>
              <w:jc w:val="left"/>
              <w:rPr>
                <w:rFonts w:asciiTheme="minorHAnsi" w:hAnsiTheme="minorHAnsi" w:cstheme="minorHAnsi"/>
                <w:sz w:val="22"/>
              </w:rPr>
            </w:pPr>
            <w:r w:rsidRPr="00F3756C">
              <w:rPr>
                <w:rFonts w:asciiTheme="minorHAnsi" w:hAnsiTheme="minorHAnsi" w:cstheme="minorHAnsi"/>
                <w:sz w:val="22"/>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1E66B3D" w14:textId="77777777" w:rsidR="0048205A" w:rsidRPr="00F3756C" w:rsidRDefault="0048205A" w:rsidP="0072314A">
            <w:pPr>
              <w:pStyle w:val="TableHeading"/>
              <w:jc w:val="left"/>
              <w:rPr>
                <w:rFonts w:asciiTheme="minorHAnsi" w:hAnsiTheme="minorHAnsi" w:cstheme="minorHAnsi"/>
                <w:sz w:val="22"/>
              </w:rPr>
            </w:pPr>
            <w:r w:rsidRPr="00F3756C">
              <w:rPr>
                <w:rFonts w:asciiTheme="minorHAnsi" w:hAnsiTheme="minorHAnsi" w:cstheme="minorHAnsi"/>
                <w:sz w:val="22"/>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FACEDC9" w14:textId="77777777" w:rsidR="0048205A" w:rsidRPr="00F3756C" w:rsidRDefault="0048205A" w:rsidP="0072314A">
            <w:pPr>
              <w:pStyle w:val="TableHeading"/>
              <w:jc w:val="left"/>
              <w:rPr>
                <w:rFonts w:asciiTheme="minorHAnsi" w:hAnsiTheme="minorHAnsi" w:cstheme="minorHAnsi"/>
                <w:sz w:val="22"/>
              </w:rPr>
            </w:pPr>
            <w:r w:rsidRPr="00F3756C">
              <w:rPr>
                <w:rFonts w:asciiTheme="minorHAnsi" w:hAnsiTheme="minorHAnsi" w:cstheme="minorHAnsi"/>
                <w:sz w:val="22"/>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82AFDB3" w14:textId="77777777" w:rsidR="0048205A" w:rsidRPr="00F3756C" w:rsidRDefault="0048205A" w:rsidP="0072314A">
            <w:pPr>
              <w:pStyle w:val="TableHeading"/>
              <w:jc w:val="left"/>
              <w:rPr>
                <w:rFonts w:asciiTheme="minorHAnsi" w:hAnsiTheme="minorHAnsi" w:cstheme="minorHAnsi"/>
                <w:sz w:val="22"/>
              </w:rPr>
            </w:pPr>
            <w:r w:rsidRPr="00F3756C">
              <w:rPr>
                <w:rFonts w:asciiTheme="minorHAnsi" w:hAnsiTheme="minorHAnsi" w:cstheme="minorHAnsi"/>
                <w:sz w:val="22"/>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453B962" w14:textId="77777777" w:rsidR="0048205A" w:rsidRPr="00F3756C" w:rsidRDefault="0048205A" w:rsidP="0072314A">
            <w:pPr>
              <w:pStyle w:val="TableHeading"/>
              <w:ind w:left="284"/>
              <w:rPr>
                <w:rFonts w:asciiTheme="minorHAnsi" w:hAnsiTheme="minorHAnsi" w:cstheme="minorHAnsi"/>
                <w:sz w:val="22"/>
              </w:rPr>
            </w:pPr>
            <w:r w:rsidRPr="00F3756C">
              <w:rPr>
                <w:rFonts w:asciiTheme="minorHAnsi" w:hAnsiTheme="minorHAnsi" w:cstheme="minorHAnsi"/>
                <w:sz w:val="22"/>
              </w:rPr>
              <w:t>Broadcast Address</w:t>
            </w:r>
          </w:p>
        </w:tc>
      </w:tr>
      <w:tr w:rsidR="0048205A" w:rsidRPr="004A1148" w14:paraId="153ED15D" w14:textId="77777777" w:rsidTr="0072314A">
        <w:trPr>
          <w:cantSplit/>
          <w:trHeight w:val="510"/>
          <w:jc w:val="center"/>
        </w:trPr>
        <w:tc>
          <w:tcPr>
            <w:tcW w:w="1412" w:type="dxa"/>
            <w:vAlign w:val="bottom"/>
          </w:tcPr>
          <w:p w14:paraId="161C2E5B" w14:textId="73655FEB" w:rsidR="0048205A" w:rsidRPr="00F3756C" w:rsidRDefault="00C05C2C" w:rsidP="0072314A">
            <w:pPr>
              <w:pStyle w:val="TableText"/>
              <w:ind w:left="284"/>
              <w:rPr>
                <w:rFonts w:cstheme="minorHAnsi"/>
              </w:rPr>
            </w:pPr>
            <w:r w:rsidRPr="00F3756C">
              <w:rPr>
                <w:rFonts w:cstheme="minorHAnsi"/>
              </w:rPr>
              <w:t>B</w:t>
            </w:r>
          </w:p>
        </w:tc>
        <w:tc>
          <w:tcPr>
            <w:tcW w:w="2561" w:type="dxa"/>
            <w:vAlign w:val="bottom"/>
          </w:tcPr>
          <w:p w14:paraId="522B190C" w14:textId="77777777" w:rsidR="0048205A" w:rsidRPr="00F3756C" w:rsidRDefault="0048205A" w:rsidP="0072314A">
            <w:pPr>
              <w:pStyle w:val="TableText"/>
              <w:rPr>
                <w:rFonts w:cstheme="minorHAnsi"/>
              </w:rPr>
            </w:pPr>
            <w:r w:rsidRPr="00F3756C">
              <w:rPr>
                <w:rFonts w:cstheme="minorHAnsi"/>
              </w:rPr>
              <w:t>172.16.2.0/21</w:t>
            </w:r>
          </w:p>
        </w:tc>
        <w:tc>
          <w:tcPr>
            <w:tcW w:w="2552" w:type="dxa"/>
          </w:tcPr>
          <w:p w14:paraId="5A6CBFD8" w14:textId="77777777" w:rsidR="0048205A" w:rsidRPr="00F3756C" w:rsidRDefault="0048205A" w:rsidP="0072314A">
            <w:pPr>
              <w:pStyle w:val="TableText"/>
              <w:rPr>
                <w:rFonts w:cstheme="minorHAnsi"/>
              </w:rPr>
            </w:pPr>
            <w:r w:rsidRPr="00F3756C">
              <w:rPr>
                <w:rFonts w:cstheme="minorHAnsi"/>
              </w:rPr>
              <w:t>255.255.248.0</w:t>
            </w:r>
          </w:p>
        </w:tc>
        <w:tc>
          <w:tcPr>
            <w:tcW w:w="2724" w:type="dxa"/>
            <w:vAlign w:val="bottom"/>
          </w:tcPr>
          <w:p w14:paraId="19089D2F" w14:textId="77777777" w:rsidR="0048205A" w:rsidRPr="00F3756C" w:rsidRDefault="0048205A" w:rsidP="0072314A">
            <w:pPr>
              <w:pStyle w:val="TableText"/>
              <w:rPr>
                <w:rFonts w:cstheme="minorHAnsi"/>
              </w:rPr>
            </w:pPr>
            <w:r w:rsidRPr="00F3756C">
              <w:rPr>
                <w:rFonts w:cstheme="minorHAnsi"/>
              </w:rPr>
              <w:t>172.16.2.1</w:t>
            </w:r>
          </w:p>
        </w:tc>
        <w:tc>
          <w:tcPr>
            <w:tcW w:w="2922" w:type="dxa"/>
            <w:vAlign w:val="bottom"/>
          </w:tcPr>
          <w:p w14:paraId="7A82D422" w14:textId="77777777" w:rsidR="0048205A" w:rsidRPr="00F3756C" w:rsidRDefault="0048205A" w:rsidP="0072314A">
            <w:pPr>
              <w:pStyle w:val="TableText"/>
              <w:rPr>
                <w:rFonts w:cstheme="minorHAnsi"/>
              </w:rPr>
            </w:pPr>
            <w:r w:rsidRPr="00F3756C">
              <w:rPr>
                <w:rFonts w:cstheme="minorHAnsi"/>
              </w:rPr>
              <w:t>172.16.9.254</w:t>
            </w:r>
          </w:p>
        </w:tc>
        <w:tc>
          <w:tcPr>
            <w:tcW w:w="2905" w:type="dxa"/>
            <w:vAlign w:val="bottom"/>
          </w:tcPr>
          <w:p w14:paraId="0811282C" w14:textId="77777777" w:rsidR="0048205A" w:rsidRPr="00F3756C" w:rsidRDefault="0048205A" w:rsidP="0072314A">
            <w:pPr>
              <w:pStyle w:val="TableText"/>
              <w:ind w:left="284"/>
              <w:rPr>
                <w:rFonts w:cstheme="minorHAnsi"/>
              </w:rPr>
            </w:pPr>
            <w:r w:rsidRPr="00F3756C">
              <w:rPr>
                <w:rFonts w:cstheme="minorHAnsi"/>
              </w:rPr>
              <w:t>172.16.9.255</w:t>
            </w:r>
          </w:p>
        </w:tc>
      </w:tr>
      <w:tr w:rsidR="0048205A" w:rsidRPr="004A1148" w14:paraId="66A20650" w14:textId="77777777" w:rsidTr="0072314A">
        <w:trPr>
          <w:cantSplit/>
          <w:trHeight w:val="510"/>
          <w:jc w:val="center"/>
        </w:trPr>
        <w:tc>
          <w:tcPr>
            <w:tcW w:w="1412" w:type="dxa"/>
            <w:vAlign w:val="bottom"/>
          </w:tcPr>
          <w:p w14:paraId="25F2AB29" w14:textId="72A31827" w:rsidR="0048205A" w:rsidRPr="00F3756C" w:rsidRDefault="00C05C2C" w:rsidP="0072314A">
            <w:pPr>
              <w:pStyle w:val="TableText"/>
              <w:ind w:left="284"/>
              <w:rPr>
                <w:rFonts w:cstheme="minorHAnsi"/>
              </w:rPr>
            </w:pPr>
            <w:r w:rsidRPr="00F3756C">
              <w:rPr>
                <w:rFonts w:cstheme="minorHAnsi"/>
              </w:rPr>
              <w:t>D</w:t>
            </w:r>
          </w:p>
        </w:tc>
        <w:tc>
          <w:tcPr>
            <w:tcW w:w="2561" w:type="dxa"/>
            <w:vAlign w:val="bottom"/>
          </w:tcPr>
          <w:p w14:paraId="699D1D95" w14:textId="77777777" w:rsidR="0048205A" w:rsidRPr="00F3756C" w:rsidRDefault="0048205A" w:rsidP="0072314A">
            <w:pPr>
              <w:pStyle w:val="TableText"/>
              <w:rPr>
                <w:rFonts w:cstheme="minorHAnsi"/>
              </w:rPr>
            </w:pPr>
            <w:r w:rsidRPr="00F3756C">
              <w:rPr>
                <w:rFonts w:cstheme="minorHAnsi"/>
              </w:rPr>
              <w:t>172.16.10.0/23</w:t>
            </w:r>
          </w:p>
        </w:tc>
        <w:tc>
          <w:tcPr>
            <w:tcW w:w="2552" w:type="dxa"/>
          </w:tcPr>
          <w:p w14:paraId="4B84C73A" w14:textId="77777777" w:rsidR="0048205A" w:rsidRPr="00F3756C" w:rsidRDefault="0048205A" w:rsidP="0072314A">
            <w:pPr>
              <w:pStyle w:val="TableText"/>
              <w:rPr>
                <w:rFonts w:cstheme="minorHAnsi"/>
              </w:rPr>
            </w:pPr>
            <w:r w:rsidRPr="00F3756C">
              <w:rPr>
                <w:rFonts w:cstheme="minorHAnsi"/>
              </w:rPr>
              <w:t>255.255.254.0</w:t>
            </w:r>
          </w:p>
        </w:tc>
        <w:tc>
          <w:tcPr>
            <w:tcW w:w="2724" w:type="dxa"/>
            <w:vAlign w:val="bottom"/>
          </w:tcPr>
          <w:p w14:paraId="3FDBDDB4" w14:textId="77777777" w:rsidR="0048205A" w:rsidRPr="00F3756C" w:rsidRDefault="0048205A" w:rsidP="0072314A">
            <w:pPr>
              <w:pStyle w:val="TableText"/>
              <w:rPr>
                <w:rFonts w:cstheme="minorHAnsi"/>
              </w:rPr>
            </w:pPr>
            <w:r w:rsidRPr="00F3756C">
              <w:rPr>
                <w:rFonts w:cstheme="minorHAnsi"/>
                <w:color w:val="444444"/>
                <w:shd w:val="clear" w:color="auto" w:fill="FFFFFF"/>
              </w:rPr>
              <w:t>172.16.10.1</w:t>
            </w:r>
          </w:p>
        </w:tc>
        <w:tc>
          <w:tcPr>
            <w:tcW w:w="2922" w:type="dxa"/>
            <w:vAlign w:val="bottom"/>
          </w:tcPr>
          <w:p w14:paraId="70D50FDD" w14:textId="77777777" w:rsidR="0048205A" w:rsidRPr="00F3756C" w:rsidRDefault="0048205A" w:rsidP="0072314A">
            <w:pPr>
              <w:pStyle w:val="TableText"/>
              <w:rPr>
                <w:rFonts w:cstheme="minorHAnsi"/>
              </w:rPr>
            </w:pPr>
            <w:r w:rsidRPr="00F3756C">
              <w:rPr>
                <w:rFonts w:cstheme="minorHAnsi"/>
                <w:color w:val="444444"/>
                <w:shd w:val="clear" w:color="auto" w:fill="FFFFFF"/>
              </w:rPr>
              <w:t>172.16.11.254</w:t>
            </w:r>
          </w:p>
        </w:tc>
        <w:tc>
          <w:tcPr>
            <w:tcW w:w="2905" w:type="dxa"/>
            <w:vAlign w:val="bottom"/>
          </w:tcPr>
          <w:p w14:paraId="38CE8A72" w14:textId="77777777" w:rsidR="0048205A" w:rsidRPr="00F3756C" w:rsidRDefault="0048205A" w:rsidP="0072314A">
            <w:pPr>
              <w:pStyle w:val="TableText"/>
              <w:ind w:left="284"/>
              <w:rPr>
                <w:rFonts w:cstheme="minorHAnsi"/>
              </w:rPr>
            </w:pPr>
            <w:r w:rsidRPr="00F3756C">
              <w:rPr>
                <w:rFonts w:cstheme="minorHAnsi"/>
                <w:color w:val="444444"/>
                <w:shd w:val="clear" w:color="auto" w:fill="FFFFFF"/>
              </w:rPr>
              <w:t>172.16.11.255</w:t>
            </w:r>
          </w:p>
        </w:tc>
      </w:tr>
      <w:tr w:rsidR="0048205A" w:rsidRPr="004A1148" w14:paraId="09BEDF56" w14:textId="77777777" w:rsidTr="0072314A">
        <w:trPr>
          <w:cantSplit/>
          <w:trHeight w:val="510"/>
          <w:jc w:val="center"/>
        </w:trPr>
        <w:tc>
          <w:tcPr>
            <w:tcW w:w="1412" w:type="dxa"/>
            <w:vAlign w:val="bottom"/>
          </w:tcPr>
          <w:p w14:paraId="70D90F2A" w14:textId="0D371BF4" w:rsidR="0048205A" w:rsidRPr="00F3756C" w:rsidRDefault="00C05C2C" w:rsidP="0072314A">
            <w:pPr>
              <w:pStyle w:val="TableText"/>
              <w:ind w:left="284"/>
              <w:rPr>
                <w:rFonts w:cstheme="minorHAnsi"/>
              </w:rPr>
            </w:pPr>
            <w:r w:rsidRPr="00F3756C">
              <w:rPr>
                <w:rFonts w:cstheme="minorHAnsi"/>
              </w:rPr>
              <w:t>F</w:t>
            </w:r>
          </w:p>
        </w:tc>
        <w:tc>
          <w:tcPr>
            <w:tcW w:w="2561" w:type="dxa"/>
            <w:vAlign w:val="bottom"/>
          </w:tcPr>
          <w:p w14:paraId="5227B1DF" w14:textId="77777777" w:rsidR="0048205A" w:rsidRPr="00F3756C" w:rsidRDefault="0048205A" w:rsidP="0072314A">
            <w:pPr>
              <w:pStyle w:val="TableText"/>
              <w:rPr>
                <w:rFonts w:cstheme="minorHAnsi"/>
              </w:rPr>
            </w:pPr>
            <w:r w:rsidRPr="00F3756C">
              <w:rPr>
                <w:rFonts w:cstheme="minorHAnsi"/>
              </w:rPr>
              <w:t>172.16.12.0/24</w:t>
            </w:r>
          </w:p>
        </w:tc>
        <w:tc>
          <w:tcPr>
            <w:tcW w:w="2552" w:type="dxa"/>
          </w:tcPr>
          <w:p w14:paraId="57DF9C57" w14:textId="77777777" w:rsidR="0048205A" w:rsidRPr="00F3756C" w:rsidRDefault="0048205A" w:rsidP="0072314A">
            <w:pPr>
              <w:pStyle w:val="TableText"/>
              <w:rPr>
                <w:rFonts w:cstheme="minorHAnsi"/>
              </w:rPr>
            </w:pPr>
            <w:r w:rsidRPr="00F3756C">
              <w:rPr>
                <w:rFonts w:cstheme="minorHAnsi"/>
              </w:rPr>
              <w:t>255.255.255.0</w:t>
            </w:r>
          </w:p>
        </w:tc>
        <w:tc>
          <w:tcPr>
            <w:tcW w:w="2724" w:type="dxa"/>
            <w:vAlign w:val="bottom"/>
          </w:tcPr>
          <w:p w14:paraId="387D97C3" w14:textId="77777777" w:rsidR="0048205A" w:rsidRPr="00F3756C" w:rsidRDefault="0048205A" w:rsidP="0072314A">
            <w:pPr>
              <w:pStyle w:val="TableText"/>
              <w:rPr>
                <w:rFonts w:cstheme="minorHAnsi"/>
              </w:rPr>
            </w:pPr>
            <w:r w:rsidRPr="00F3756C">
              <w:rPr>
                <w:rFonts w:cstheme="minorHAnsi"/>
                <w:color w:val="444444"/>
                <w:shd w:val="clear" w:color="auto" w:fill="FFFFFF"/>
              </w:rPr>
              <w:t>172.16.12.1</w:t>
            </w:r>
          </w:p>
        </w:tc>
        <w:tc>
          <w:tcPr>
            <w:tcW w:w="2922" w:type="dxa"/>
            <w:vAlign w:val="bottom"/>
          </w:tcPr>
          <w:p w14:paraId="4533EBBB" w14:textId="77777777" w:rsidR="0048205A" w:rsidRPr="00F3756C" w:rsidRDefault="0048205A" w:rsidP="0072314A">
            <w:pPr>
              <w:pStyle w:val="TableText"/>
              <w:rPr>
                <w:rFonts w:cstheme="minorHAnsi"/>
              </w:rPr>
            </w:pPr>
            <w:r w:rsidRPr="00F3756C">
              <w:rPr>
                <w:rFonts w:cstheme="minorHAnsi"/>
                <w:color w:val="444444"/>
                <w:shd w:val="clear" w:color="auto" w:fill="FFFFFF"/>
              </w:rPr>
              <w:t>172.16.12.254</w:t>
            </w:r>
          </w:p>
        </w:tc>
        <w:tc>
          <w:tcPr>
            <w:tcW w:w="2905" w:type="dxa"/>
            <w:vAlign w:val="bottom"/>
          </w:tcPr>
          <w:p w14:paraId="73E7413E" w14:textId="77777777" w:rsidR="0048205A" w:rsidRPr="00F3756C" w:rsidRDefault="0048205A" w:rsidP="0072314A">
            <w:pPr>
              <w:pStyle w:val="TableText"/>
              <w:ind w:left="284"/>
              <w:rPr>
                <w:rFonts w:cstheme="minorHAnsi"/>
              </w:rPr>
            </w:pPr>
            <w:r w:rsidRPr="00F3756C">
              <w:rPr>
                <w:rFonts w:cstheme="minorHAnsi"/>
                <w:color w:val="444444"/>
                <w:shd w:val="clear" w:color="auto" w:fill="FFFFFF"/>
              </w:rPr>
              <w:t>172.16.12.255</w:t>
            </w:r>
          </w:p>
        </w:tc>
      </w:tr>
      <w:tr w:rsidR="0048205A" w:rsidRPr="004A1148" w14:paraId="68965D2B" w14:textId="77777777" w:rsidTr="0072314A">
        <w:trPr>
          <w:cantSplit/>
          <w:trHeight w:val="510"/>
          <w:jc w:val="center"/>
        </w:trPr>
        <w:tc>
          <w:tcPr>
            <w:tcW w:w="1412" w:type="dxa"/>
            <w:vAlign w:val="bottom"/>
          </w:tcPr>
          <w:p w14:paraId="7A8AAACC" w14:textId="7FFD3AAC" w:rsidR="0048205A" w:rsidRPr="00F3756C" w:rsidRDefault="00C05C2C" w:rsidP="0072314A">
            <w:pPr>
              <w:pStyle w:val="TableText"/>
              <w:ind w:left="284"/>
              <w:rPr>
                <w:rFonts w:cstheme="minorHAnsi"/>
              </w:rPr>
            </w:pPr>
            <w:r w:rsidRPr="00F3756C">
              <w:rPr>
                <w:rFonts w:cstheme="minorHAnsi"/>
              </w:rPr>
              <w:t>E</w:t>
            </w:r>
          </w:p>
        </w:tc>
        <w:tc>
          <w:tcPr>
            <w:tcW w:w="2561" w:type="dxa"/>
            <w:vAlign w:val="bottom"/>
          </w:tcPr>
          <w:p w14:paraId="34C75C08" w14:textId="77777777" w:rsidR="0048205A" w:rsidRPr="00F3756C" w:rsidRDefault="0048205A" w:rsidP="0072314A">
            <w:pPr>
              <w:pStyle w:val="TableText"/>
              <w:rPr>
                <w:rFonts w:cstheme="minorHAnsi"/>
              </w:rPr>
            </w:pPr>
            <w:r w:rsidRPr="00F3756C">
              <w:rPr>
                <w:rFonts w:cstheme="minorHAnsi"/>
              </w:rPr>
              <w:t>172.16.13.0/26</w:t>
            </w:r>
          </w:p>
        </w:tc>
        <w:tc>
          <w:tcPr>
            <w:tcW w:w="2552" w:type="dxa"/>
          </w:tcPr>
          <w:p w14:paraId="5F226590" w14:textId="77777777" w:rsidR="0048205A" w:rsidRPr="00F3756C" w:rsidRDefault="0048205A" w:rsidP="0072314A">
            <w:pPr>
              <w:pStyle w:val="TableText"/>
              <w:rPr>
                <w:rFonts w:cstheme="minorHAnsi"/>
              </w:rPr>
            </w:pPr>
            <w:r w:rsidRPr="00F3756C">
              <w:rPr>
                <w:rFonts w:cstheme="minorHAnsi"/>
              </w:rPr>
              <w:t>255.255.255.192</w:t>
            </w:r>
          </w:p>
        </w:tc>
        <w:tc>
          <w:tcPr>
            <w:tcW w:w="2724" w:type="dxa"/>
            <w:vAlign w:val="bottom"/>
          </w:tcPr>
          <w:p w14:paraId="459F2A2A" w14:textId="77777777" w:rsidR="0048205A" w:rsidRPr="00F3756C" w:rsidRDefault="0048205A" w:rsidP="0072314A">
            <w:pPr>
              <w:pStyle w:val="TableText"/>
              <w:rPr>
                <w:rFonts w:cstheme="minorHAnsi"/>
              </w:rPr>
            </w:pPr>
            <w:r w:rsidRPr="00F3756C">
              <w:rPr>
                <w:rFonts w:cstheme="minorHAnsi"/>
                <w:color w:val="444444"/>
                <w:shd w:val="clear" w:color="auto" w:fill="FFFFFF"/>
              </w:rPr>
              <w:t>172.16.13.1</w:t>
            </w:r>
          </w:p>
        </w:tc>
        <w:tc>
          <w:tcPr>
            <w:tcW w:w="2922" w:type="dxa"/>
            <w:vAlign w:val="bottom"/>
          </w:tcPr>
          <w:p w14:paraId="062179D5" w14:textId="77777777" w:rsidR="0048205A" w:rsidRPr="00F3756C" w:rsidRDefault="0048205A" w:rsidP="0072314A">
            <w:pPr>
              <w:pStyle w:val="TableText"/>
              <w:rPr>
                <w:rFonts w:cstheme="minorHAnsi"/>
              </w:rPr>
            </w:pPr>
            <w:r w:rsidRPr="00F3756C">
              <w:rPr>
                <w:rFonts w:cstheme="minorHAnsi"/>
                <w:color w:val="444444"/>
                <w:shd w:val="clear" w:color="auto" w:fill="FFFFFF"/>
              </w:rPr>
              <w:t>172.16.13.62</w:t>
            </w:r>
          </w:p>
        </w:tc>
        <w:tc>
          <w:tcPr>
            <w:tcW w:w="2905" w:type="dxa"/>
            <w:vAlign w:val="bottom"/>
          </w:tcPr>
          <w:p w14:paraId="4D4B9B6C" w14:textId="77777777" w:rsidR="0048205A" w:rsidRPr="00F3756C" w:rsidRDefault="0048205A" w:rsidP="0072314A">
            <w:pPr>
              <w:pStyle w:val="TableText"/>
              <w:ind w:left="284"/>
              <w:rPr>
                <w:rFonts w:cstheme="minorHAnsi"/>
              </w:rPr>
            </w:pPr>
            <w:r w:rsidRPr="00F3756C">
              <w:rPr>
                <w:rFonts w:cstheme="minorHAnsi"/>
                <w:color w:val="444444"/>
                <w:shd w:val="clear" w:color="auto" w:fill="FFFFFF"/>
              </w:rPr>
              <w:t>172.16.13.63</w:t>
            </w:r>
          </w:p>
        </w:tc>
      </w:tr>
      <w:tr w:rsidR="0048205A" w:rsidRPr="004A1148" w14:paraId="5EBE0A41" w14:textId="77777777" w:rsidTr="0072314A">
        <w:trPr>
          <w:cantSplit/>
          <w:trHeight w:val="510"/>
          <w:jc w:val="center"/>
        </w:trPr>
        <w:tc>
          <w:tcPr>
            <w:tcW w:w="1412" w:type="dxa"/>
            <w:vAlign w:val="bottom"/>
          </w:tcPr>
          <w:p w14:paraId="6B8119C7" w14:textId="6EC78664" w:rsidR="0048205A" w:rsidRPr="00F3756C" w:rsidRDefault="00C05C2C" w:rsidP="0072314A">
            <w:pPr>
              <w:pStyle w:val="TableText"/>
              <w:ind w:left="284"/>
              <w:rPr>
                <w:rFonts w:cstheme="minorHAnsi"/>
              </w:rPr>
            </w:pPr>
            <w:r w:rsidRPr="00F3756C">
              <w:rPr>
                <w:rFonts w:cstheme="minorHAnsi"/>
              </w:rPr>
              <w:t>A</w:t>
            </w:r>
          </w:p>
        </w:tc>
        <w:tc>
          <w:tcPr>
            <w:tcW w:w="2561" w:type="dxa"/>
            <w:vAlign w:val="bottom"/>
          </w:tcPr>
          <w:p w14:paraId="52C6DB5B" w14:textId="77777777" w:rsidR="0048205A" w:rsidRPr="00F3756C" w:rsidRDefault="0048205A" w:rsidP="0072314A">
            <w:pPr>
              <w:pStyle w:val="TableText"/>
              <w:rPr>
                <w:rFonts w:cstheme="minorHAnsi"/>
              </w:rPr>
            </w:pPr>
            <w:r w:rsidRPr="00F3756C">
              <w:rPr>
                <w:rFonts w:cstheme="minorHAnsi"/>
              </w:rPr>
              <w:t>172.16.13.64/27</w:t>
            </w:r>
          </w:p>
        </w:tc>
        <w:tc>
          <w:tcPr>
            <w:tcW w:w="2552" w:type="dxa"/>
          </w:tcPr>
          <w:p w14:paraId="31DA19D6" w14:textId="77777777" w:rsidR="0048205A" w:rsidRPr="00F3756C" w:rsidRDefault="0048205A" w:rsidP="0072314A">
            <w:pPr>
              <w:pStyle w:val="TableText"/>
              <w:rPr>
                <w:rFonts w:cstheme="minorHAnsi"/>
              </w:rPr>
            </w:pPr>
            <w:r w:rsidRPr="00F3756C">
              <w:rPr>
                <w:rFonts w:cstheme="minorHAnsi"/>
              </w:rPr>
              <w:t>255.255.255.224</w:t>
            </w:r>
          </w:p>
        </w:tc>
        <w:tc>
          <w:tcPr>
            <w:tcW w:w="2724" w:type="dxa"/>
            <w:vAlign w:val="bottom"/>
          </w:tcPr>
          <w:p w14:paraId="171DF02D" w14:textId="77777777" w:rsidR="0048205A" w:rsidRPr="00F3756C" w:rsidRDefault="0048205A" w:rsidP="0072314A">
            <w:pPr>
              <w:pStyle w:val="TableText"/>
              <w:rPr>
                <w:rFonts w:cstheme="minorHAnsi"/>
              </w:rPr>
            </w:pPr>
            <w:r w:rsidRPr="00F3756C">
              <w:rPr>
                <w:rFonts w:cstheme="minorHAnsi"/>
                <w:color w:val="444444"/>
                <w:shd w:val="clear" w:color="auto" w:fill="FFFFFF"/>
              </w:rPr>
              <w:t>172.16.13.65</w:t>
            </w:r>
          </w:p>
        </w:tc>
        <w:tc>
          <w:tcPr>
            <w:tcW w:w="2922" w:type="dxa"/>
            <w:vAlign w:val="bottom"/>
          </w:tcPr>
          <w:p w14:paraId="7293A21F" w14:textId="77777777" w:rsidR="0048205A" w:rsidRPr="00F3756C" w:rsidRDefault="0048205A" w:rsidP="0072314A">
            <w:pPr>
              <w:pStyle w:val="TableText"/>
              <w:rPr>
                <w:rFonts w:cstheme="minorHAnsi"/>
              </w:rPr>
            </w:pPr>
            <w:r w:rsidRPr="00F3756C">
              <w:rPr>
                <w:rFonts w:cstheme="minorHAnsi"/>
                <w:color w:val="444444"/>
                <w:shd w:val="clear" w:color="auto" w:fill="FFFFFF"/>
              </w:rPr>
              <w:t>172.16.13.94</w:t>
            </w:r>
          </w:p>
        </w:tc>
        <w:tc>
          <w:tcPr>
            <w:tcW w:w="2905" w:type="dxa"/>
            <w:vAlign w:val="bottom"/>
          </w:tcPr>
          <w:p w14:paraId="24BF6CCF" w14:textId="77777777" w:rsidR="0048205A" w:rsidRPr="00F3756C" w:rsidRDefault="0048205A" w:rsidP="0072314A">
            <w:pPr>
              <w:pStyle w:val="TableText"/>
              <w:ind w:left="284"/>
              <w:rPr>
                <w:rFonts w:cstheme="minorHAnsi"/>
              </w:rPr>
            </w:pPr>
            <w:r w:rsidRPr="00F3756C">
              <w:rPr>
                <w:rFonts w:cstheme="minorHAnsi"/>
                <w:color w:val="444444"/>
                <w:shd w:val="clear" w:color="auto" w:fill="FFFFFF"/>
              </w:rPr>
              <w:t>172.16.13.95</w:t>
            </w:r>
          </w:p>
        </w:tc>
      </w:tr>
      <w:tr w:rsidR="0048205A" w:rsidRPr="004A1148" w14:paraId="3B2EEC31" w14:textId="77777777" w:rsidTr="0072314A">
        <w:trPr>
          <w:cantSplit/>
          <w:trHeight w:val="510"/>
          <w:jc w:val="center"/>
        </w:trPr>
        <w:tc>
          <w:tcPr>
            <w:tcW w:w="1412" w:type="dxa"/>
            <w:vAlign w:val="bottom"/>
          </w:tcPr>
          <w:p w14:paraId="3B9C3D46" w14:textId="5E63D3EA" w:rsidR="0048205A" w:rsidRPr="00F3756C" w:rsidRDefault="00C05C2C" w:rsidP="0072314A">
            <w:pPr>
              <w:pStyle w:val="TableText"/>
              <w:ind w:left="284"/>
              <w:rPr>
                <w:rFonts w:cstheme="minorHAnsi"/>
              </w:rPr>
            </w:pPr>
            <w:r w:rsidRPr="00F3756C">
              <w:rPr>
                <w:rFonts w:cstheme="minorHAnsi"/>
              </w:rPr>
              <w:t>C</w:t>
            </w:r>
          </w:p>
        </w:tc>
        <w:tc>
          <w:tcPr>
            <w:tcW w:w="2561" w:type="dxa"/>
            <w:vAlign w:val="bottom"/>
          </w:tcPr>
          <w:p w14:paraId="73E78237" w14:textId="77777777" w:rsidR="0048205A" w:rsidRPr="00F3756C" w:rsidRDefault="0048205A" w:rsidP="0072314A">
            <w:pPr>
              <w:pStyle w:val="TableText"/>
              <w:rPr>
                <w:rFonts w:cstheme="minorHAnsi"/>
              </w:rPr>
            </w:pPr>
            <w:r w:rsidRPr="00F3756C">
              <w:rPr>
                <w:rFonts w:cstheme="minorHAnsi"/>
                <w:color w:val="444444"/>
                <w:shd w:val="clear" w:color="auto" w:fill="FFFFFF"/>
              </w:rPr>
              <w:t>172.16.13.96/29</w:t>
            </w:r>
          </w:p>
        </w:tc>
        <w:tc>
          <w:tcPr>
            <w:tcW w:w="2552" w:type="dxa"/>
          </w:tcPr>
          <w:p w14:paraId="137B6561" w14:textId="77777777" w:rsidR="0048205A" w:rsidRPr="00F3756C" w:rsidRDefault="0048205A" w:rsidP="0072314A">
            <w:pPr>
              <w:pStyle w:val="TableText"/>
              <w:rPr>
                <w:rFonts w:cstheme="minorHAnsi"/>
              </w:rPr>
            </w:pPr>
            <w:r w:rsidRPr="00F3756C">
              <w:rPr>
                <w:rFonts w:cstheme="minorHAnsi"/>
              </w:rPr>
              <w:t>255.255.255.248</w:t>
            </w:r>
          </w:p>
        </w:tc>
        <w:tc>
          <w:tcPr>
            <w:tcW w:w="2724" w:type="dxa"/>
            <w:vAlign w:val="bottom"/>
          </w:tcPr>
          <w:p w14:paraId="7FECF534" w14:textId="77777777" w:rsidR="0048205A" w:rsidRPr="00F3756C" w:rsidRDefault="0048205A" w:rsidP="0072314A">
            <w:pPr>
              <w:pStyle w:val="TableText"/>
              <w:rPr>
                <w:rFonts w:cstheme="minorHAnsi"/>
              </w:rPr>
            </w:pPr>
            <w:r w:rsidRPr="00F3756C">
              <w:rPr>
                <w:rFonts w:cstheme="minorHAnsi"/>
                <w:color w:val="444444"/>
                <w:shd w:val="clear" w:color="auto" w:fill="FFFFFF"/>
              </w:rPr>
              <w:t>172.16.13.97</w:t>
            </w:r>
          </w:p>
        </w:tc>
        <w:tc>
          <w:tcPr>
            <w:tcW w:w="2922" w:type="dxa"/>
            <w:vAlign w:val="bottom"/>
          </w:tcPr>
          <w:p w14:paraId="4087CA38" w14:textId="77777777" w:rsidR="0048205A" w:rsidRPr="00F3756C" w:rsidRDefault="0048205A" w:rsidP="0072314A">
            <w:pPr>
              <w:pStyle w:val="TableText"/>
              <w:rPr>
                <w:rFonts w:cstheme="minorHAnsi"/>
              </w:rPr>
            </w:pPr>
            <w:r w:rsidRPr="00F3756C">
              <w:rPr>
                <w:rFonts w:cstheme="minorHAnsi"/>
                <w:color w:val="444444"/>
                <w:shd w:val="clear" w:color="auto" w:fill="FFFFFF"/>
              </w:rPr>
              <w:t>172.16.13.102</w:t>
            </w:r>
          </w:p>
        </w:tc>
        <w:tc>
          <w:tcPr>
            <w:tcW w:w="2905" w:type="dxa"/>
            <w:vAlign w:val="bottom"/>
          </w:tcPr>
          <w:p w14:paraId="3465A9C6" w14:textId="77777777" w:rsidR="0048205A" w:rsidRPr="00F3756C" w:rsidRDefault="0048205A" w:rsidP="0072314A">
            <w:pPr>
              <w:pStyle w:val="TableText"/>
              <w:ind w:left="284"/>
              <w:rPr>
                <w:rFonts w:cstheme="minorHAnsi"/>
              </w:rPr>
            </w:pPr>
            <w:r w:rsidRPr="00F3756C">
              <w:rPr>
                <w:rFonts w:cstheme="minorHAnsi"/>
                <w:color w:val="444444"/>
                <w:shd w:val="clear" w:color="auto" w:fill="FFFFFF"/>
              </w:rPr>
              <w:t>172.16.13.103</w:t>
            </w:r>
          </w:p>
        </w:tc>
      </w:tr>
      <w:tr w:rsidR="0048205A" w:rsidRPr="004A1148" w14:paraId="30E6271C" w14:textId="77777777" w:rsidTr="0072314A">
        <w:trPr>
          <w:cantSplit/>
          <w:trHeight w:val="510"/>
          <w:jc w:val="center"/>
        </w:trPr>
        <w:tc>
          <w:tcPr>
            <w:tcW w:w="1412" w:type="dxa"/>
            <w:vAlign w:val="bottom"/>
          </w:tcPr>
          <w:p w14:paraId="1227F6C9" w14:textId="77777777" w:rsidR="0048205A" w:rsidRPr="00F3756C" w:rsidRDefault="0048205A" w:rsidP="0072314A">
            <w:pPr>
              <w:pStyle w:val="TableText"/>
              <w:ind w:left="284"/>
              <w:rPr>
                <w:rFonts w:cstheme="minorHAnsi"/>
              </w:rPr>
            </w:pPr>
            <w:r w:rsidRPr="00F3756C">
              <w:rPr>
                <w:rFonts w:cstheme="minorHAnsi"/>
              </w:rPr>
              <w:t>R1 - R2 Serial Links</w:t>
            </w:r>
          </w:p>
        </w:tc>
        <w:tc>
          <w:tcPr>
            <w:tcW w:w="2561" w:type="dxa"/>
            <w:vAlign w:val="bottom"/>
          </w:tcPr>
          <w:p w14:paraId="22332E79" w14:textId="77777777" w:rsidR="0048205A" w:rsidRPr="00F3756C" w:rsidRDefault="0048205A" w:rsidP="0095083C">
            <w:pPr>
              <w:pStyle w:val="TableText"/>
              <w:rPr>
                <w:rFonts w:cstheme="minorHAnsi"/>
              </w:rPr>
            </w:pPr>
            <w:r w:rsidRPr="00F3756C">
              <w:rPr>
                <w:rFonts w:cstheme="minorHAnsi"/>
              </w:rPr>
              <w:t>172.16.13.104</w:t>
            </w:r>
          </w:p>
        </w:tc>
        <w:tc>
          <w:tcPr>
            <w:tcW w:w="2552" w:type="dxa"/>
          </w:tcPr>
          <w:p w14:paraId="208AAD4D" w14:textId="77777777" w:rsidR="0048205A" w:rsidRPr="00F3756C" w:rsidRDefault="0048205A" w:rsidP="0095083C">
            <w:pPr>
              <w:pStyle w:val="TableText"/>
              <w:rPr>
                <w:rFonts w:cstheme="minorHAnsi"/>
              </w:rPr>
            </w:pPr>
            <w:r w:rsidRPr="00F3756C">
              <w:rPr>
                <w:rFonts w:cstheme="minorHAnsi"/>
              </w:rPr>
              <w:t>255.255.255.252</w:t>
            </w:r>
          </w:p>
        </w:tc>
        <w:tc>
          <w:tcPr>
            <w:tcW w:w="2724" w:type="dxa"/>
            <w:vAlign w:val="bottom"/>
          </w:tcPr>
          <w:p w14:paraId="0327388B" w14:textId="77777777" w:rsidR="0048205A" w:rsidRPr="00F3756C" w:rsidRDefault="0048205A" w:rsidP="0095083C">
            <w:pPr>
              <w:pStyle w:val="TableText"/>
              <w:rPr>
                <w:rFonts w:cstheme="minorHAnsi"/>
              </w:rPr>
            </w:pPr>
            <w:r w:rsidRPr="00F3756C">
              <w:rPr>
                <w:rFonts w:cstheme="minorHAnsi"/>
              </w:rPr>
              <w:t>172.16.13.105</w:t>
            </w:r>
          </w:p>
        </w:tc>
        <w:tc>
          <w:tcPr>
            <w:tcW w:w="2922" w:type="dxa"/>
            <w:vAlign w:val="bottom"/>
          </w:tcPr>
          <w:p w14:paraId="12B0F09C" w14:textId="77777777" w:rsidR="0048205A" w:rsidRPr="00F3756C" w:rsidRDefault="0048205A" w:rsidP="0095083C">
            <w:pPr>
              <w:pStyle w:val="TableText"/>
              <w:rPr>
                <w:rFonts w:cstheme="minorHAnsi"/>
              </w:rPr>
            </w:pPr>
            <w:r w:rsidRPr="00F3756C">
              <w:rPr>
                <w:rFonts w:cstheme="minorHAnsi"/>
              </w:rPr>
              <w:t>172.16.13.106</w:t>
            </w:r>
          </w:p>
        </w:tc>
        <w:tc>
          <w:tcPr>
            <w:tcW w:w="2905" w:type="dxa"/>
            <w:vAlign w:val="bottom"/>
          </w:tcPr>
          <w:p w14:paraId="290B486C" w14:textId="77777777" w:rsidR="0048205A" w:rsidRPr="00F3756C" w:rsidRDefault="0048205A" w:rsidP="0095083C">
            <w:pPr>
              <w:pStyle w:val="TableText"/>
              <w:ind w:left="284"/>
              <w:rPr>
                <w:rFonts w:cstheme="minorHAnsi"/>
              </w:rPr>
            </w:pPr>
            <w:r w:rsidRPr="00F3756C">
              <w:rPr>
                <w:rFonts w:cstheme="minorHAnsi"/>
              </w:rPr>
              <w:t>172.16.13.107</w:t>
            </w:r>
          </w:p>
        </w:tc>
      </w:tr>
      <w:tr w:rsidR="0048205A" w:rsidRPr="004A1148" w14:paraId="7B523A30" w14:textId="77777777" w:rsidTr="0072314A">
        <w:trPr>
          <w:cantSplit/>
          <w:trHeight w:val="510"/>
          <w:jc w:val="center"/>
        </w:trPr>
        <w:tc>
          <w:tcPr>
            <w:tcW w:w="1412" w:type="dxa"/>
            <w:vAlign w:val="bottom"/>
          </w:tcPr>
          <w:p w14:paraId="087728C7" w14:textId="77777777" w:rsidR="0048205A" w:rsidRPr="00F3756C" w:rsidRDefault="0048205A" w:rsidP="0072314A">
            <w:pPr>
              <w:pStyle w:val="TableText"/>
              <w:ind w:left="284"/>
              <w:rPr>
                <w:rFonts w:cstheme="minorHAnsi"/>
              </w:rPr>
            </w:pPr>
            <w:r w:rsidRPr="00F3756C">
              <w:rPr>
                <w:rFonts w:cstheme="minorHAnsi"/>
              </w:rPr>
              <w:t>R2 – R3 Serial Links</w:t>
            </w:r>
          </w:p>
        </w:tc>
        <w:tc>
          <w:tcPr>
            <w:tcW w:w="2561" w:type="dxa"/>
            <w:vAlign w:val="bottom"/>
          </w:tcPr>
          <w:p w14:paraId="5E641855" w14:textId="77777777" w:rsidR="0048205A" w:rsidRPr="00F3756C" w:rsidRDefault="0048205A" w:rsidP="0095083C">
            <w:pPr>
              <w:pStyle w:val="TableText"/>
              <w:rPr>
                <w:rFonts w:cstheme="minorHAnsi"/>
              </w:rPr>
            </w:pPr>
            <w:r w:rsidRPr="00F3756C">
              <w:rPr>
                <w:rFonts w:cstheme="minorHAnsi"/>
              </w:rPr>
              <w:t>172.16.13.108</w:t>
            </w:r>
          </w:p>
        </w:tc>
        <w:tc>
          <w:tcPr>
            <w:tcW w:w="2552" w:type="dxa"/>
          </w:tcPr>
          <w:p w14:paraId="41065E01" w14:textId="77777777" w:rsidR="0048205A" w:rsidRPr="00F3756C" w:rsidRDefault="0048205A" w:rsidP="0095083C">
            <w:pPr>
              <w:pStyle w:val="TableText"/>
              <w:rPr>
                <w:rFonts w:cstheme="minorHAnsi"/>
              </w:rPr>
            </w:pPr>
            <w:r w:rsidRPr="00F3756C">
              <w:rPr>
                <w:rFonts w:cstheme="minorHAnsi"/>
              </w:rPr>
              <w:t>255.255.255.252</w:t>
            </w:r>
          </w:p>
        </w:tc>
        <w:tc>
          <w:tcPr>
            <w:tcW w:w="2724" w:type="dxa"/>
            <w:vAlign w:val="bottom"/>
          </w:tcPr>
          <w:p w14:paraId="2C512022" w14:textId="77777777" w:rsidR="0048205A" w:rsidRPr="00F3756C" w:rsidRDefault="0048205A" w:rsidP="0095083C">
            <w:pPr>
              <w:pStyle w:val="TableText"/>
              <w:rPr>
                <w:rFonts w:cstheme="minorHAnsi"/>
              </w:rPr>
            </w:pPr>
            <w:r w:rsidRPr="00F3756C">
              <w:rPr>
                <w:rFonts w:cstheme="minorHAnsi"/>
              </w:rPr>
              <w:t>172.16.13.109</w:t>
            </w:r>
          </w:p>
        </w:tc>
        <w:tc>
          <w:tcPr>
            <w:tcW w:w="2922" w:type="dxa"/>
            <w:vAlign w:val="bottom"/>
          </w:tcPr>
          <w:p w14:paraId="3F4A950A" w14:textId="77777777" w:rsidR="0048205A" w:rsidRPr="00F3756C" w:rsidRDefault="0048205A" w:rsidP="0095083C">
            <w:pPr>
              <w:pStyle w:val="TableText"/>
              <w:rPr>
                <w:rFonts w:cstheme="minorHAnsi"/>
              </w:rPr>
            </w:pPr>
            <w:r w:rsidRPr="00F3756C">
              <w:rPr>
                <w:rFonts w:cstheme="minorHAnsi"/>
              </w:rPr>
              <w:t>172.16.13.110</w:t>
            </w:r>
          </w:p>
        </w:tc>
        <w:tc>
          <w:tcPr>
            <w:tcW w:w="2905" w:type="dxa"/>
            <w:vAlign w:val="bottom"/>
          </w:tcPr>
          <w:p w14:paraId="2B446E8F" w14:textId="77777777" w:rsidR="0048205A" w:rsidRPr="00F3756C" w:rsidRDefault="0048205A" w:rsidP="0095083C">
            <w:pPr>
              <w:pStyle w:val="TableText"/>
              <w:ind w:left="284"/>
              <w:rPr>
                <w:rFonts w:cstheme="minorHAnsi"/>
              </w:rPr>
            </w:pPr>
            <w:r w:rsidRPr="00F3756C">
              <w:rPr>
                <w:rFonts w:cstheme="minorHAnsi"/>
              </w:rPr>
              <w:t>172.16.13.111</w:t>
            </w:r>
          </w:p>
        </w:tc>
      </w:tr>
    </w:tbl>
    <w:p w14:paraId="4441FEEB" w14:textId="77777777" w:rsidR="0048205A" w:rsidRDefault="0048205A" w:rsidP="0048205A">
      <w:pPr>
        <w:rPr>
          <w:rFonts w:ascii="Arial" w:hAnsi="Arial" w:cs="Arial"/>
          <w:lang w:val="en-US"/>
        </w:rPr>
        <w:sectPr w:rsidR="0048205A" w:rsidSect="00AB72B2">
          <w:footerReference w:type="first" r:id="rId14"/>
          <w:pgSz w:w="16838" w:h="11906" w:orient="landscape"/>
          <w:pgMar w:top="1440" w:right="1440" w:bottom="1440" w:left="1440" w:header="708" w:footer="708" w:gutter="0"/>
          <w:pgNumType w:start="1"/>
          <w:cols w:space="708"/>
          <w:titlePg/>
          <w:docGrid w:linePitch="360"/>
        </w:sectPr>
      </w:pPr>
    </w:p>
    <w:p w14:paraId="70FA5D45" w14:textId="76FD927F" w:rsidR="00101D6A" w:rsidRDefault="00101D6A" w:rsidP="00101D6A">
      <w:pPr>
        <w:pStyle w:val="Heading2"/>
        <w:rPr>
          <w:lang w:val="en-US"/>
        </w:rPr>
      </w:pPr>
      <w:bookmarkStart w:id="10" w:name="_Toc26995095"/>
      <w:r>
        <w:rPr>
          <w:lang w:val="en-US"/>
        </w:rPr>
        <w:lastRenderedPageBreak/>
        <w:t>2.3.</w:t>
      </w:r>
      <w:r w:rsidR="00B16102">
        <w:rPr>
          <w:lang w:val="en-US"/>
        </w:rPr>
        <w:t>2</w:t>
      </w:r>
      <w:r>
        <w:rPr>
          <w:lang w:val="en-US"/>
        </w:rPr>
        <w:t xml:space="preserve"> Lab </w:t>
      </w:r>
      <w:r w:rsidR="00B16102">
        <w:rPr>
          <w:lang w:val="en-US"/>
        </w:rPr>
        <w:t>3</w:t>
      </w:r>
      <w:r>
        <w:rPr>
          <w:lang w:val="en-US"/>
        </w:rPr>
        <w:t>: Reflection</w:t>
      </w:r>
      <w:bookmarkEnd w:id="10"/>
    </w:p>
    <w:p w14:paraId="19D407E1" w14:textId="5D198B5E" w:rsidR="00101D6A" w:rsidRDefault="001B22F5" w:rsidP="00101D6A">
      <w:pPr>
        <w:rPr>
          <w:lang w:val="en-US"/>
        </w:rPr>
      </w:pPr>
      <w:r>
        <w:rPr>
          <w:lang w:val="en-US"/>
        </w:rPr>
        <w:t xml:space="preserve">In this lab IPv6 has been researched and the different features of it </w:t>
      </w:r>
      <w:r w:rsidR="00A50FB0">
        <w:rPr>
          <w:lang w:val="en-US"/>
        </w:rPr>
        <w:t>investigated</w:t>
      </w:r>
      <w:r>
        <w:rPr>
          <w:lang w:val="en-US"/>
        </w:rPr>
        <w:t xml:space="preserve">. </w:t>
      </w:r>
      <w:r w:rsidR="00A50FB0">
        <w:rPr>
          <w:lang w:val="en-US"/>
        </w:rPr>
        <w:t xml:space="preserve">Variable length subnet masking has been used to create a network to meet the requirements of the subnets within it. Using VLSM allows us to create a hierarchy of different sized subnets without wasting large numbers of addresses. </w:t>
      </w:r>
      <w:r w:rsidR="00A50FB0">
        <w:rPr>
          <w:lang w:val="en-US"/>
        </w:rPr>
        <w:fldChar w:fldCharType="begin" w:fldLock="1"/>
      </w:r>
      <w:r w:rsidR="001F65E4">
        <w:rPr>
          <w:lang w:val="en-US"/>
        </w:rPr>
        <w:instrText>ADDIN CSL_CITATION {"citationItems":[{"id":"ITEM-1","itemData":{"URL":"https://searchnetworking.techtarget.com/definition/variable-length-subnet-mask","accessed":{"date-parts":[["2019","12","8"]]},"author":[{"dropping-particle":"","family":"Rouse Margaret","given":"","non-dropping-particle":"","parse-names":false,"suffix":""}],"id":"ITEM-1","issued":{"date-parts":[["2014"]]},"title":"What is variable-length subnet mask (VLSM)? - Definition from WhatIs.com","type":"webpage"},"uris":["http://www.mendeley.com/documents/?uuid=f9a9f26d-66d4-3e23-b6c9-4c2463bed083"]}],"mendeley":{"formattedCitation":"[6]","plainTextFormattedCitation":"[6]","previouslyFormattedCitation":"[6]"},"properties":{"noteIndex":0},"schema":"https://github.com/citation-style-language/schema/raw/master/csl-citation.json"}</w:instrText>
      </w:r>
      <w:r w:rsidR="00A50FB0">
        <w:rPr>
          <w:lang w:val="en-US"/>
        </w:rPr>
        <w:fldChar w:fldCharType="separate"/>
      </w:r>
      <w:r w:rsidR="001C6BA0" w:rsidRPr="001C6BA0">
        <w:rPr>
          <w:noProof/>
          <w:lang w:val="en-US"/>
        </w:rPr>
        <w:t>[6]</w:t>
      </w:r>
      <w:r w:rsidR="00A50FB0">
        <w:rPr>
          <w:lang w:val="en-US"/>
        </w:rPr>
        <w:fldChar w:fldCharType="end"/>
      </w:r>
    </w:p>
    <w:p w14:paraId="17D812B4" w14:textId="228A0A28" w:rsidR="00101D6A" w:rsidRDefault="00101D6A" w:rsidP="00101D6A">
      <w:pPr>
        <w:pStyle w:val="Heading2"/>
        <w:rPr>
          <w:lang w:val="en-US"/>
        </w:rPr>
      </w:pPr>
      <w:bookmarkStart w:id="11" w:name="_Toc26995096"/>
      <w:r>
        <w:rPr>
          <w:lang w:val="en-US"/>
        </w:rPr>
        <w:t>2.</w:t>
      </w:r>
      <w:r w:rsidR="00B16102">
        <w:rPr>
          <w:lang w:val="en-US"/>
        </w:rPr>
        <w:t>4.1</w:t>
      </w:r>
      <w:r>
        <w:rPr>
          <w:lang w:val="en-US"/>
        </w:rPr>
        <w:t xml:space="preserve"> Lab </w:t>
      </w:r>
      <w:r w:rsidR="00B16102">
        <w:rPr>
          <w:lang w:val="en-US"/>
        </w:rPr>
        <w:t>4</w:t>
      </w:r>
      <w:r>
        <w:rPr>
          <w:lang w:val="en-US"/>
        </w:rPr>
        <w:t xml:space="preserve">: </w:t>
      </w:r>
      <w:r w:rsidR="00B16102">
        <w:rPr>
          <w:lang w:val="en-US"/>
        </w:rPr>
        <w:t>Securing and accessing network devices with SSH</w:t>
      </w:r>
      <w:bookmarkEnd w:id="11"/>
    </w:p>
    <w:p w14:paraId="24B46624" w14:textId="37BF431A" w:rsidR="003127B5" w:rsidRPr="005779D8" w:rsidRDefault="003127B5" w:rsidP="003127B5">
      <w:pPr>
        <w:rPr>
          <w:rFonts w:cstheme="minorHAnsi"/>
          <w:sz w:val="24"/>
          <w:szCs w:val="24"/>
          <w:lang w:val="en-US"/>
        </w:rPr>
      </w:pPr>
    </w:p>
    <w:p w14:paraId="3F7E15FC" w14:textId="7411C924" w:rsidR="003127B5" w:rsidRPr="005779D8" w:rsidRDefault="003127B5" w:rsidP="003127B5">
      <w:pPr>
        <w:jc w:val="center"/>
        <w:rPr>
          <w:rFonts w:cstheme="minorHAnsi"/>
          <w:sz w:val="24"/>
          <w:szCs w:val="24"/>
          <w:lang w:val="en-US"/>
        </w:rPr>
      </w:pPr>
      <w:r w:rsidRPr="005779D8">
        <w:rPr>
          <w:rFonts w:cstheme="minorHAnsi"/>
          <w:noProof/>
          <w:sz w:val="24"/>
          <w:szCs w:val="24"/>
        </w:rPr>
        <w:drawing>
          <wp:inline distT="0" distB="0" distL="0" distR="0" wp14:anchorId="695E5C6B" wp14:editId="5B214056">
            <wp:extent cx="4579620" cy="257597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88692" cy="2581076"/>
                    </a:xfrm>
                    <a:prstGeom prst="rect">
                      <a:avLst/>
                    </a:prstGeom>
                  </pic:spPr>
                </pic:pic>
              </a:graphicData>
            </a:graphic>
          </wp:inline>
        </w:drawing>
      </w:r>
    </w:p>
    <w:p w14:paraId="10287EBB" w14:textId="77777777" w:rsidR="008311FC" w:rsidRPr="005779D8" w:rsidRDefault="008311FC" w:rsidP="008311FC">
      <w:pPr>
        <w:pStyle w:val="CMD"/>
        <w:ind w:left="0"/>
        <w:rPr>
          <w:rFonts w:asciiTheme="minorHAnsi" w:hAnsiTheme="minorHAnsi" w:cstheme="minorHAnsi"/>
          <w:b/>
          <w:sz w:val="22"/>
          <w:szCs w:val="24"/>
        </w:rPr>
      </w:pPr>
      <w:r w:rsidRPr="005779D8">
        <w:rPr>
          <w:rFonts w:asciiTheme="minorHAnsi" w:hAnsiTheme="minorHAnsi" w:cstheme="minorHAnsi"/>
          <w:sz w:val="22"/>
          <w:szCs w:val="24"/>
        </w:rPr>
        <w:t xml:space="preserve">R1(config)# </w:t>
      </w:r>
      <w:r w:rsidRPr="005779D8">
        <w:rPr>
          <w:rFonts w:asciiTheme="minorHAnsi" w:hAnsiTheme="minorHAnsi" w:cstheme="minorHAnsi"/>
          <w:b/>
          <w:sz w:val="22"/>
          <w:szCs w:val="24"/>
        </w:rPr>
        <w:t>login block-for 30 attempts 2 within 120</w:t>
      </w:r>
    </w:p>
    <w:p w14:paraId="7C929177" w14:textId="77777777" w:rsidR="008311FC" w:rsidRPr="005779D8" w:rsidRDefault="008311FC" w:rsidP="008311FC">
      <w:pPr>
        <w:pStyle w:val="BodyTextL50"/>
        <w:ind w:left="0"/>
        <w:rPr>
          <w:rFonts w:asciiTheme="minorHAnsi" w:hAnsiTheme="minorHAnsi" w:cstheme="minorHAnsi"/>
          <w:sz w:val="22"/>
          <w:szCs w:val="24"/>
        </w:rPr>
      </w:pPr>
      <w:r w:rsidRPr="005779D8">
        <w:rPr>
          <w:rFonts w:asciiTheme="minorHAnsi" w:hAnsiTheme="minorHAnsi" w:cstheme="minorHAnsi"/>
          <w:sz w:val="22"/>
          <w:szCs w:val="24"/>
        </w:rPr>
        <w:t xml:space="preserve">What does the </w:t>
      </w:r>
      <w:r w:rsidRPr="005779D8">
        <w:rPr>
          <w:rFonts w:asciiTheme="minorHAnsi" w:hAnsiTheme="minorHAnsi" w:cstheme="minorHAnsi"/>
          <w:b/>
          <w:sz w:val="22"/>
          <w:szCs w:val="24"/>
        </w:rPr>
        <w:t>2 within 120</w:t>
      </w:r>
      <w:r w:rsidRPr="005779D8">
        <w:rPr>
          <w:rFonts w:asciiTheme="minorHAnsi" w:hAnsiTheme="minorHAnsi" w:cstheme="minorHAnsi"/>
          <w:sz w:val="22"/>
          <w:szCs w:val="24"/>
        </w:rPr>
        <w:t xml:space="preserve"> mean in the above command?</w:t>
      </w:r>
    </w:p>
    <w:p w14:paraId="1DE371A7" w14:textId="7C19A605" w:rsidR="008311FC" w:rsidRPr="005779D8" w:rsidRDefault="008311FC" w:rsidP="008311FC">
      <w:pPr>
        <w:pStyle w:val="BodyTextL50"/>
        <w:rPr>
          <w:rFonts w:asciiTheme="minorHAnsi" w:hAnsiTheme="minorHAnsi" w:cstheme="minorHAnsi"/>
          <w:sz w:val="22"/>
          <w:szCs w:val="24"/>
        </w:rPr>
      </w:pPr>
      <w:r w:rsidRPr="005779D8">
        <w:rPr>
          <w:rFonts w:asciiTheme="minorHAnsi" w:hAnsiTheme="minorHAnsi" w:cstheme="minorHAnsi"/>
          <w:sz w:val="22"/>
          <w:szCs w:val="24"/>
        </w:rPr>
        <w:t xml:space="preserve">It illustrates the number of failed attempts allowed within the time frame of 120 seconds </w:t>
      </w:r>
    </w:p>
    <w:p w14:paraId="398BCB0A" w14:textId="77777777" w:rsidR="008311FC" w:rsidRPr="005779D8" w:rsidRDefault="008311FC" w:rsidP="008311FC">
      <w:pPr>
        <w:pStyle w:val="BodyTextL50"/>
        <w:ind w:left="0"/>
        <w:rPr>
          <w:rFonts w:asciiTheme="minorHAnsi" w:hAnsiTheme="minorHAnsi" w:cstheme="minorHAnsi"/>
          <w:sz w:val="22"/>
          <w:szCs w:val="24"/>
        </w:rPr>
      </w:pPr>
      <w:r w:rsidRPr="005779D8">
        <w:rPr>
          <w:rFonts w:asciiTheme="minorHAnsi" w:hAnsiTheme="minorHAnsi" w:cstheme="minorHAnsi"/>
          <w:sz w:val="22"/>
          <w:szCs w:val="24"/>
        </w:rPr>
        <w:t xml:space="preserve">What does the </w:t>
      </w:r>
      <w:r w:rsidRPr="005779D8">
        <w:rPr>
          <w:rFonts w:asciiTheme="minorHAnsi" w:hAnsiTheme="minorHAnsi" w:cstheme="minorHAnsi"/>
          <w:b/>
          <w:sz w:val="22"/>
          <w:szCs w:val="24"/>
        </w:rPr>
        <w:t>block-for 30</w:t>
      </w:r>
      <w:r w:rsidRPr="005779D8">
        <w:rPr>
          <w:rFonts w:asciiTheme="minorHAnsi" w:hAnsiTheme="minorHAnsi" w:cstheme="minorHAnsi"/>
          <w:sz w:val="22"/>
          <w:szCs w:val="24"/>
        </w:rPr>
        <w:t xml:space="preserve"> mean in the above command?</w:t>
      </w:r>
    </w:p>
    <w:p w14:paraId="42F92163" w14:textId="5F1BC853" w:rsidR="008311FC" w:rsidRPr="005779D8" w:rsidRDefault="008311FC" w:rsidP="008311FC">
      <w:pPr>
        <w:pStyle w:val="BodyTextL50"/>
        <w:rPr>
          <w:rFonts w:asciiTheme="minorHAnsi" w:hAnsiTheme="minorHAnsi" w:cstheme="minorHAnsi"/>
          <w:sz w:val="22"/>
          <w:szCs w:val="24"/>
        </w:rPr>
      </w:pPr>
      <w:r w:rsidRPr="005779D8">
        <w:rPr>
          <w:rFonts w:asciiTheme="minorHAnsi" w:hAnsiTheme="minorHAnsi" w:cstheme="minorHAnsi"/>
          <w:sz w:val="22"/>
          <w:szCs w:val="24"/>
        </w:rPr>
        <w:t xml:space="preserve">It means the user will be locked out for 30 seconds </w:t>
      </w:r>
    </w:p>
    <w:p w14:paraId="1047498F" w14:textId="77777777" w:rsidR="008311FC" w:rsidRPr="005779D8" w:rsidRDefault="008311FC" w:rsidP="008311FC">
      <w:pPr>
        <w:pStyle w:val="BodyTextL25"/>
        <w:ind w:left="0"/>
        <w:rPr>
          <w:rFonts w:asciiTheme="minorHAnsi" w:hAnsiTheme="minorHAnsi" w:cstheme="minorHAnsi"/>
          <w:sz w:val="22"/>
          <w:szCs w:val="24"/>
        </w:rPr>
      </w:pPr>
      <w:r w:rsidRPr="005779D8">
        <w:rPr>
          <w:rFonts w:asciiTheme="minorHAnsi" w:hAnsiTheme="minorHAnsi" w:cstheme="minorHAnsi"/>
          <w:sz w:val="22"/>
          <w:szCs w:val="24"/>
        </w:rPr>
        <w:t>Establish an SSH connection to the router.</w:t>
      </w:r>
    </w:p>
    <w:p w14:paraId="19DDA740" w14:textId="77777777" w:rsidR="008311FC" w:rsidRPr="005779D8" w:rsidRDefault="008311FC" w:rsidP="008311FC">
      <w:pPr>
        <w:pStyle w:val="SubStepAlpha"/>
        <w:ind w:left="360"/>
        <w:rPr>
          <w:rFonts w:asciiTheme="minorHAnsi" w:hAnsiTheme="minorHAnsi" w:cstheme="minorHAnsi"/>
          <w:sz w:val="22"/>
          <w:szCs w:val="24"/>
        </w:rPr>
      </w:pPr>
      <w:r w:rsidRPr="005779D8">
        <w:rPr>
          <w:rFonts w:asciiTheme="minorHAnsi" w:hAnsiTheme="minorHAnsi" w:cstheme="minorHAnsi"/>
          <w:sz w:val="22"/>
          <w:szCs w:val="24"/>
        </w:rPr>
        <w:t>Start Tera Term from PC-A.</w:t>
      </w:r>
    </w:p>
    <w:p w14:paraId="676613D8" w14:textId="77777777" w:rsidR="008311FC" w:rsidRPr="005779D8" w:rsidRDefault="008311FC" w:rsidP="008311FC">
      <w:pPr>
        <w:pStyle w:val="SubStepAlpha"/>
        <w:ind w:left="360"/>
        <w:rPr>
          <w:rFonts w:asciiTheme="minorHAnsi" w:hAnsiTheme="minorHAnsi" w:cstheme="minorHAnsi"/>
          <w:sz w:val="22"/>
          <w:szCs w:val="24"/>
        </w:rPr>
      </w:pPr>
      <w:r w:rsidRPr="005779D8">
        <w:rPr>
          <w:rFonts w:asciiTheme="minorHAnsi" w:hAnsiTheme="minorHAnsi" w:cstheme="minorHAnsi"/>
          <w:sz w:val="22"/>
          <w:szCs w:val="24"/>
        </w:rPr>
        <w:t>Use Tera Term to telnet to R1.</w:t>
      </w:r>
    </w:p>
    <w:p w14:paraId="52143E41" w14:textId="77777777" w:rsidR="008311FC" w:rsidRPr="005779D8" w:rsidRDefault="008311FC" w:rsidP="008311FC">
      <w:pPr>
        <w:pStyle w:val="BodyTextL50"/>
        <w:ind w:left="360"/>
        <w:rPr>
          <w:rFonts w:asciiTheme="minorHAnsi" w:hAnsiTheme="minorHAnsi" w:cstheme="minorHAnsi"/>
          <w:sz w:val="22"/>
          <w:szCs w:val="24"/>
        </w:rPr>
      </w:pPr>
      <w:r w:rsidRPr="005779D8">
        <w:rPr>
          <w:rFonts w:asciiTheme="minorHAnsi" w:hAnsiTheme="minorHAnsi" w:cstheme="minorHAnsi"/>
          <w:sz w:val="22"/>
          <w:szCs w:val="24"/>
        </w:rPr>
        <w:t>Does R1 accept the Telnet connection? Explain.</w:t>
      </w:r>
    </w:p>
    <w:p w14:paraId="6DA515F5" w14:textId="77777777" w:rsidR="008311FC" w:rsidRPr="005779D8" w:rsidRDefault="008311FC" w:rsidP="008311FC">
      <w:pPr>
        <w:pStyle w:val="BodyTextL50"/>
        <w:ind w:left="0" w:firstLine="360"/>
        <w:rPr>
          <w:rFonts w:asciiTheme="minorHAnsi" w:hAnsiTheme="minorHAnsi" w:cstheme="minorHAnsi"/>
          <w:sz w:val="22"/>
          <w:szCs w:val="24"/>
        </w:rPr>
      </w:pPr>
      <w:r w:rsidRPr="005779D8">
        <w:rPr>
          <w:rFonts w:asciiTheme="minorHAnsi" w:hAnsiTheme="minorHAnsi" w:cstheme="minorHAnsi"/>
          <w:sz w:val="22"/>
          <w:szCs w:val="24"/>
        </w:rPr>
        <w:t>No, I decided not to enable telnet on the router due to security risks associated with telnet</w:t>
      </w:r>
    </w:p>
    <w:p w14:paraId="24506F94" w14:textId="3CD5549C" w:rsidR="008311FC" w:rsidRPr="005779D8" w:rsidRDefault="008311FC" w:rsidP="003127B5">
      <w:pPr>
        <w:pStyle w:val="BodyTextL50"/>
        <w:jc w:val="center"/>
        <w:rPr>
          <w:rFonts w:asciiTheme="minorHAnsi" w:hAnsiTheme="minorHAnsi" w:cstheme="minorHAnsi"/>
          <w:sz w:val="22"/>
          <w:szCs w:val="24"/>
        </w:rPr>
      </w:pPr>
      <w:r w:rsidRPr="005779D8">
        <w:rPr>
          <w:rFonts w:asciiTheme="minorHAnsi" w:hAnsiTheme="minorHAnsi" w:cstheme="minorHAnsi"/>
          <w:noProof/>
          <w:sz w:val="22"/>
          <w:szCs w:val="24"/>
        </w:rPr>
        <w:lastRenderedPageBreak/>
        <w:drawing>
          <wp:inline distT="0" distB="0" distL="0" distR="0" wp14:anchorId="5EEFD90F" wp14:editId="249F844A">
            <wp:extent cx="3451860" cy="300565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68901" cy="3020490"/>
                    </a:xfrm>
                    <a:prstGeom prst="rect">
                      <a:avLst/>
                    </a:prstGeom>
                  </pic:spPr>
                </pic:pic>
              </a:graphicData>
            </a:graphic>
          </wp:inline>
        </w:drawing>
      </w:r>
    </w:p>
    <w:p w14:paraId="663BDA67" w14:textId="70A5D104" w:rsidR="008311FC" w:rsidRPr="005779D8" w:rsidRDefault="008311FC" w:rsidP="008311FC">
      <w:pPr>
        <w:pStyle w:val="BodyTextL50"/>
        <w:ind w:left="0"/>
        <w:rPr>
          <w:rFonts w:asciiTheme="minorHAnsi" w:hAnsiTheme="minorHAnsi" w:cstheme="minorHAnsi"/>
          <w:i/>
          <w:iCs/>
          <w:sz w:val="22"/>
          <w:szCs w:val="24"/>
        </w:rPr>
      </w:pPr>
      <w:proofErr w:type="gramStart"/>
      <w:r w:rsidRPr="005779D8">
        <w:rPr>
          <w:rFonts w:asciiTheme="minorHAnsi" w:hAnsiTheme="minorHAnsi" w:cstheme="minorHAnsi"/>
          <w:i/>
          <w:iCs/>
          <w:sz w:val="22"/>
          <w:szCs w:val="24"/>
        </w:rPr>
        <w:t>Use Tera Term,</w:t>
      </w:r>
      <w:proofErr w:type="gramEnd"/>
      <w:r w:rsidRPr="005779D8">
        <w:rPr>
          <w:rFonts w:asciiTheme="minorHAnsi" w:hAnsiTheme="minorHAnsi" w:cstheme="minorHAnsi"/>
          <w:i/>
          <w:iCs/>
          <w:sz w:val="22"/>
          <w:szCs w:val="24"/>
        </w:rPr>
        <w:t xml:space="preserve"> establish an SSH session to R1. Use the username </w:t>
      </w:r>
      <w:r w:rsidRPr="005779D8">
        <w:rPr>
          <w:rFonts w:asciiTheme="minorHAnsi" w:hAnsiTheme="minorHAnsi" w:cstheme="minorHAnsi"/>
          <w:b/>
          <w:i/>
          <w:iCs/>
          <w:sz w:val="22"/>
          <w:szCs w:val="24"/>
        </w:rPr>
        <w:t>admin</w:t>
      </w:r>
      <w:r w:rsidRPr="005779D8">
        <w:rPr>
          <w:rFonts w:asciiTheme="minorHAnsi" w:hAnsiTheme="minorHAnsi" w:cstheme="minorHAnsi"/>
          <w:i/>
          <w:iCs/>
          <w:sz w:val="22"/>
          <w:szCs w:val="24"/>
        </w:rPr>
        <w:t xml:space="preserve"> and password </w:t>
      </w:r>
      <w:proofErr w:type="spellStart"/>
      <w:r w:rsidRPr="005779D8">
        <w:rPr>
          <w:rFonts w:asciiTheme="minorHAnsi" w:hAnsiTheme="minorHAnsi" w:cstheme="minorHAnsi"/>
          <w:b/>
          <w:i/>
          <w:iCs/>
          <w:sz w:val="22"/>
          <w:szCs w:val="24"/>
        </w:rPr>
        <w:t>adminpass</w:t>
      </w:r>
      <w:proofErr w:type="spellEnd"/>
      <w:r w:rsidRPr="005779D8">
        <w:rPr>
          <w:rFonts w:asciiTheme="minorHAnsi" w:hAnsiTheme="minorHAnsi" w:cstheme="minorHAnsi"/>
          <w:i/>
          <w:iCs/>
          <w:sz w:val="22"/>
          <w:szCs w:val="24"/>
        </w:rPr>
        <w:t>. You should be able to establish an SSH session with R1.</w:t>
      </w:r>
    </w:p>
    <w:p w14:paraId="00DFF0D7" w14:textId="77777777" w:rsidR="008311FC" w:rsidRPr="005779D8" w:rsidRDefault="008311FC" w:rsidP="008311FC">
      <w:pPr>
        <w:pStyle w:val="BodyTextL50"/>
        <w:ind w:left="0"/>
        <w:rPr>
          <w:rFonts w:asciiTheme="minorHAnsi" w:hAnsiTheme="minorHAnsi" w:cstheme="minorHAnsi"/>
          <w:i/>
          <w:iCs/>
          <w:sz w:val="22"/>
          <w:szCs w:val="24"/>
        </w:rPr>
      </w:pPr>
      <w:r w:rsidRPr="005779D8">
        <w:rPr>
          <w:rFonts w:asciiTheme="minorHAnsi" w:hAnsiTheme="minorHAnsi" w:cstheme="minorHAnsi"/>
          <w:i/>
          <w:iCs/>
          <w:sz w:val="22"/>
          <w:szCs w:val="24"/>
        </w:rPr>
        <w:t xml:space="preserve">Does R1 accept the SSH connection? </w:t>
      </w:r>
    </w:p>
    <w:p w14:paraId="2136993B" w14:textId="4D8EF87F" w:rsidR="008311FC" w:rsidRPr="005779D8" w:rsidRDefault="008311FC" w:rsidP="008311FC">
      <w:pPr>
        <w:pStyle w:val="BodyTextL50"/>
        <w:ind w:left="0"/>
        <w:rPr>
          <w:rFonts w:asciiTheme="minorHAnsi" w:hAnsiTheme="minorHAnsi" w:cstheme="minorHAnsi"/>
          <w:sz w:val="22"/>
          <w:szCs w:val="24"/>
        </w:rPr>
      </w:pPr>
      <w:r w:rsidRPr="005779D8">
        <w:rPr>
          <w:rFonts w:asciiTheme="minorHAnsi" w:hAnsiTheme="minorHAnsi" w:cstheme="minorHAnsi"/>
          <w:sz w:val="22"/>
          <w:szCs w:val="24"/>
        </w:rPr>
        <w:t>Yes</w:t>
      </w:r>
    </w:p>
    <w:p w14:paraId="46A130EB" w14:textId="1C652503" w:rsidR="008311FC" w:rsidRPr="005779D8" w:rsidRDefault="008311FC" w:rsidP="003127B5">
      <w:pPr>
        <w:pStyle w:val="BodyTextL50"/>
        <w:jc w:val="center"/>
        <w:rPr>
          <w:rFonts w:asciiTheme="minorHAnsi" w:hAnsiTheme="minorHAnsi" w:cstheme="minorHAnsi"/>
          <w:sz w:val="22"/>
          <w:szCs w:val="24"/>
        </w:rPr>
      </w:pPr>
      <w:r w:rsidRPr="005779D8">
        <w:rPr>
          <w:rFonts w:asciiTheme="minorHAnsi" w:hAnsiTheme="minorHAnsi" w:cstheme="minorHAnsi"/>
          <w:noProof/>
          <w:sz w:val="22"/>
          <w:szCs w:val="24"/>
        </w:rPr>
        <w:drawing>
          <wp:inline distT="0" distB="0" distL="0" distR="0" wp14:anchorId="35AD3211" wp14:editId="5A55A439">
            <wp:extent cx="3604260" cy="3127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20406" cy="3141636"/>
                    </a:xfrm>
                    <a:prstGeom prst="rect">
                      <a:avLst/>
                    </a:prstGeom>
                  </pic:spPr>
                </pic:pic>
              </a:graphicData>
            </a:graphic>
          </wp:inline>
        </w:drawing>
      </w:r>
    </w:p>
    <w:p w14:paraId="30DE81F6" w14:textId="77777777" w:rsidR="008311FC" w:rsidRPr="005779D8" w:rsidRDefault="008311FC" w:rsidP="008311FC">
      <w:pPr>
        <w:pStyle w:val="SubStepAlpha"/>
        <w:rPr>
          <w:rFonts w:asciiTheme="minorHAnsi" w:hAnsiTheme="minorHAnsi" w:cstheme="minorHAnsi"/>
          <w:i/>
          <w:iCs/>
          <w:sz w:val="22"/>
          <w:szCs w:val="24"/>
        </w:rPr>
      </w:pPr>
      <w:r w:rsidRPr="005779D8">
        <w:rPr>
          <w:rFonts w:asciiTheme="minorHAnsi" w:hAnsiTheme="minorHAnsi" w:cstheme="minorHAnsi"/>
          <w:i/>
          <w:iCs/>
          <w:sz w:val="22"/>
          <w:szCs w:val="24"/>
        </w:rPr>
        <w:t>Intentionally mistype the user and password information to see if login access is blocked after two attempts.</w:t>
      </w:r>
    </w:p>
    <w:p w14:paraId="632C84FE" w14:textId="77777777" w:rsidR="008311FC" w:rsidRPr="005779D8" w:rsidRDefault="008311FC" w:rsidP="008311FC">
      <w:pPr>
        <w:pStyle w:val="BodyTextL50"/>
        <w:rPr>
          <w:rFonts w:asciiTheme="minorHAnsi" w:hAnsiTheme="minorHAnsi" w:cstheme="minorHAnsi"/>
          <w:i/>
          <w:iCs/>
          <w:sz w:val="22"/>
          <w:szCs w:val="24"/>
        </w:rPr>
      </w:pPr>
      <w:r w:rsidRPr="005779D8">
        <w:rPr>
          <w:rFonts w:asciiTheme="minorHAnsi" w:hAnsiTheme="minorHAnsi" w:cstheme="minorHAnsi"/>
          <w:i/>
          <w:iCs/>
          <w:sz w:val="22"/>
          <w:szCs w:val="24"/>
        </w:rPr>
        <w:t>What happened after you failed to login the second time?</w:t>
      </w:r>
    </w:p>
    <w:p w14:paraId="3DF7012E" w14:textId="77777777" w:rsidR="008311FC" w:rsidRPr="005779D8" w:rsidRDefault="008311FC" w:rsidP="008311FC">
      <w:pPr>
        <w:pStyle w:val="BodyTextL50"/>
        <w:rPr>
          <w:rFonts w:asciiTheme="minorHAnsi" w:hAnsiTheme="minorHAnsi" w:cstheme="minorHAnsi"/>
          <w:sz w:val="22"/>
          <w:szCs w:val="24"/>
        </w:rPr>
      </w:pPr>
      <w:r w:rsidRPr="005779D8">
        <w:rPr>
          <w:rFonts w:asciiTheme="minorHAnsi" w:hAnsiTheme="minorHAnsi" w:cstheme="minorHAnsi"/>
          <w:sz w:val="22"/>
          <w:szCs w:val="24"/>
        </w:rPr>
        <w:t xml:space="preserve">It closes the current session and ask if I want to try and reestablish the session using the previous credentials. </w:t>
      </w:r>
    </w:p>
    <w:p w14:paraId="32FDC5D3" w14:textId="57948755" w:rsidR="008311FC" w:rsidRPr="005779D8" w:rsidRDefault="008311FC" w:rsidP="008311FC">
      <w:pPr>
        <w:pStyle w:val="BodyTextL50"/>
        <w:jc w:val="center"/>
        <w:rPr>
          <w:rFonts w:asciiTheme="minorHAnsi" w:hAnsiTheme="minorHAnsi" w:cstheme="minorHAnsi"/>
          <w:sz w:val="22"/>
          <w:szCs w:val="24"/>
        </w:rPr>
      </w:pPr>
      <w:r w:rsidRPr="005779D8">
        <w:rPr>
          <w:rFonts w:asciiTheme="minorHAnsi" w:hAnsiTheme="minorHAnsi" w:cstheme="minorHAnsi"/>
          <w:noProof/>
          <w:sz w:val="22"/>
          <w:szCs w:val="24"/>
        </w:rPr>
        <w:lastRenderedPageBreak/>
        <w:drawing>
          <wp:inline distT="0" distB="0" distL="0" distR="0" wp14:anchorId="09E378CD" wp14:editId="0057CF66">
            <wp:extent cx="3954780" cy="3425121"/>
            <wp:effectExtent l="0" t="0" r="762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65684" cy="3434565"/>
                    </a:xfrm>
                    <a:prstGeom prst="rect">
                      <a:avLst/>
                    </a:prstGeom>
                  </pic:spPr>
                </pic:pic>
              </a:graphicData>
            </a:graphic>
          </wp:inline>
        </w:drawing>
      </w:r>
    </w:p>
    <w:p w14:paraId="10C87135" w14:textId="6181288E" w:rsidR="008311FC" w:rsidRPr="005779D8" w:rsidRDefault="008311FC" w:rsidP="008311FC">
      <w:pPr>
        <w:pStyle w:val="BodyTextL50"/>
        <w:rPr>
          <w:rFonts w:asciiTheme="minorHAnsi" w:hAnsiTheme="minorHAnsi" w:cstheme="minorHAnsi"/>
          <w:i/>
          <w:iCs/>
          <w:sz w:val="22"/>
          <w:szCs w:val="24"/>
        </w:rPr>
      </w:pPr>
      <w:r w:rsidRPr="005779D8">
        <w:rPr>
          <w:rFonts w:asciiTheme="minorHAnsi" w:hAnsiTheme="minorHAnsi" w:cstheme="minorHAnsi"/>
          <w:i/>
          <w:iCs/>
          <w:sz w:val="22"/>
          <w:szCs w:val="24"/>
        </w:rPr>
        <w:t xml:space="preserve">After the 30 seconds has expired, SSH to R1 again and login using the </w:t>
      </w:r>
      <w:proofErr w:type="spellStart"/>
      <w:r w:rsidRPr="005779D8">
        <w:rPr>
          <w:rFonts w:asciiTheme="minorHAnsi" w:hAnsiTheme="minorHAnsi" w:cstheme="minorHAnsi"/>
          <w:b/>
          <w:i/>
          <w:iCs/>
          <w:sz w:val="22"/>
          <w:szCs w:val="24"/>
        </w:rPr>
        <w:t>SSHadmin</w:t>
      </w:r>
      <w:proofErr w:type="spellEnd"/>
      <w:r w:rsidRPr="005779D8">
        <w:rPr>
          <w:rFonts w:asciiTheme="minorHAnsi" w:hAnsiTheme="minorHAnsi" w:cstheme="minorHAnsi"/>
          <w:i/>
          <w:iCs/>
          <w:sz w:val="22"/>
          <w:szCs w:val="24"/>
        </w:rPr>
        <w:t xml:space="preserve"> username and </w:t>
      </w:r>
      <w:r w:rsidRPr="005779D8">
        <w:rPr>
          <w:rFonts w:asciiTheme="minorHAnsi" w:hAnsiTheme="minorHAnsi" w:cstheme="minorHAnsi"/>
          <w:b/>
          <w:i/>
          <w:iCs/>
          <w:sz w:val="22"/>
          <w:szCs w:val="24"/>
        </w:rPr>
        <w:t>Admin1p@55</w:t>
      </w:r>
      <w:r w:rsidRPr="005779D8">
        <w:rPr>
          <w:rFonts w:asciiTheme="minorHAnsi" w:hAnsiTheme="minorHAnsi" w:cstheme="minorHAnsi"/>
          <w:i/>
          <w:iCs/>
          <w:sz w:val="22"/>
          <w:szCs w:val="24"/>
        </w:rPr>
        <w:t xml:space="preserve"> for the password.</w:t>
      </w:r>
    </w:p>
    <w:p w14:paraId="38077C25" w14:textId="77777777" w:rsidR="008311FC" w:rsidRPr="005779D8" w:rsidRDefault="008311FC" w:rsidP="008311FC">
      <w:pPr>
        <w:pStyle w:val="BodyTextL50"/>
        <w:rPr>
          <w:rFonts w:asciiTheme="minorHAnsi" w:hAnsiTheme="minorHAnsi" w:cstheme="minorHAnsi"/>
          <w:i/>
          <w:iCs/>
          <w:sz w:val="22"/>
          <w:szCs w:val="24"/>
        </w:rPr>
      </w:pPr>
      <w:r w:rsidRPr="005779D8">
        <w:rPr>
          <w:rFonts w:asciiTheme="minorHAnsi" w:hAnsiTheme="minorHAnsi" w:cstheme="minorHAnsi"/>
          <w:i/>
          <w:iCs/>
          <w:sz w:val="22"/>
          <w:szCs w:val="24"/>
        </w:rPr>
        <w:t>After you successfully logged in, what was displayed?</w:t>
      </w:r>
    </w:p>
    <w:p w14:paraId="74ABAD88" w14:textId="4145C6B9" w:rsidR="008311FC" w:rsidRPr="005779D8" w:rsidRDefault="008311FC" w:rsidP="008311FC">
      <w:pPr>
        <w:pStyle w:val="BodyTextL50"/>
        <w:rPr>
          <w:rFonts w:asciiTheme="minorHAnsi" w:hAnsiTheme="minorHAnsi" w:cstheme="minorHAnsi"/>
          <w:sz w:val="22"/>
          <w:szCs w:val="24"/>
        </w:rPr>
      </w:pPr>
      <w:r w:rsidRPr="005779D8">
        <w:rPr>
          <w:rFonts w:asciiTheme="minorHAnsi" w:hAnsiTheme="minorHAnsi" w:cstheme="minorHAnsi"/>
          <w:sz w:val="22"/>
          <w:szCs w:val="24"/>
        </w:rPr>
        <w:t xml:space="preserve"> </w:t>
      </w:r>
      <w:r w:rsidRPr="005779D8">
        <w:rPr>
          <w:rFonts w:asciiTheme="minorHAnsi" w:hAnsiTheme="minorHAnsi" w:cstheme="minorHAnsi"/>
          <w:sz w:val="22"/>
          <w:szCs w:val="24"/>
        </w:rPr>
        <w:tab/>
        <w:t xml:space="preserve">The banner message configured on the router. </w:t>
      </w:r>
    </w:p>
    <w:p w14:paraId="792D2BD8" w14:textId="77777777" w:rsidR="008311FC" w:rsidRPr="005779D8" w:rsidRDefault="008311FC" w:rsidP="008311FC">
      <w:pPr>
        <w:pStyle w:val="SubStepAlpha"/>
        <w:rPr>
          <w:rFonts w:asciiTheme="minorHAnsi" w:hAnsiTheme="minorHAnsi" w:cstheme="minorHAnsi"/>
          <w:i/>
          <w:iCs/>
          <w:sz w:val="22"/>
          <w:szCs w:val="24"/>
        </w:rPr>
      </w:pPr>
      <w:r w:rsidRPr="005779D8">
        <w:rPr>
          <w:rFonts w:asciiTheme="minorHAnsi" w:hAnsiTheme="minorHAnsi" w:cstheme="minorHAnsi"/>
          <w:i/>
          <w:iCs/>
          <w:sz w:val="22"/>
          <w:szCs w:val="24"/>
        </w:rPr>
        <w:t xml:space="preserve">Enter privileged EXEC mode and use </w:t>
      </w:r>
      <w:r w:rsidRPr="005779D8">
        <w:rPr>
          <w:rFonts w:asciiTheme="minorHAnsi" w:hAnsiTheme="minorHAnsi" w:cstheme="minorHAnsi"/>
          <w:b/>
          <w:i/>
          <w:iCs/>
          <w:sz w:val="22"/>
          <w:szCs w:val="24"/>
        </w:rPr>
        <w:t>Enablep@55</w:t>
      </w:r>
      <w:r w:rsidRPr="005779D8">
        <w:rPr>
          <w:rFonts w:asciiTheme="minorHAnsi" w:hAnsiTheme="minorHAnsi" w:cstheme="minorHAnsi"/>
          <w:i/>
          <w:iCs/>
          <w:sz w:val="22"/>
          <w:szCs w:val="24"/>
        </w:rPr>
        <w:t xml:space="preserve"> for the password.</w:t>
      </w:r>
    </w:p>
    <w:p w14:paraId="67E7E676" w14:textId="77777777" w:rsidR="008311FC" w:rsidRPr="005779D8" w:rsidRDefault="008311FC" w:rsidP="008311FC">
      <w:pPr>
        <w:pStyle w:val="BodyTextL50"/>
        <w:rPr>
          <w:rFonts w:asciiTheme="minorHAnsi" w:hAnsiTheme="minorHAnsi" w:cstheme="minorHAnsi"/>
          <w:i/>
          <w:iCs/>
          <w:sz w:val="22"/>
          <w:szCs w:val="24"/>
        </w:rPr>
      </w:pPr>
      <w:r w:rsidRPr="005779D8">
        <w:rPr>
          <w:rFonts w:asciiTheme="minorHAnsi" w:hAnsiTheme="minorHAnsi" w:cstheme="minorHAnsi"/>
          <w:i/>
          <w:iCs/>
          <w:sz w:val="22"/>
          <w:szCs w:val="24"/>
        </w:rPr>
        <w:t>If you mistype this password, are you disconnected from your SSH session after two failed attempts within 120 seconds? Explain.</w:t>
      </w:r>
    </w:p>
    <w:p w14:paraId="12BFC4CC" w14:textId="1BB67B2F" w:rsidR="008311FC" w:rsidRPr="005779D8" w:rsidRDefault="008311FC" w:rsidP="008311FC">
      <w:pPr>
        <w:pStyle w:val="BodyTextL50"/>
        <w:rPr>
          <w:rFonts w:asciiTheme="minorHAnsi" w:hAnsiTheme="minorHAnsi" w:cstheme="minorHAnsi"/>
          <w:sz w:val="22"/>
          <w:szCs w:val="24"/>
        </w:rPr>
      </w:pPr>
      <w:r w:rsidRPr="005779D8">
        <w:rPr>
          <w:rFonts w:asciiTheme="minorHAnsi" w:hAnsiTheme="minorHAnsi" w:cstheme="minorHAnsi"/>
          <w:sz w:val="22"/>
          <w:szCs w:val="24"/>
        </w:rPr>
        <w:t xml:space="preserve">The session was disconnected, and I had to wait 30 seconds before being able to reenter the password. </w:t>
      </w:r>
    </w:p>
    <w:p w14:paraId="2206BD4B" w14:textId="00247C43" w:rsidR="008311FC" w:rsidRPr="005779D8" w:rsidRDefault="008311FC" w:rsidP="008311FC">
      <w:pPr>
        <w:pStyle w:val="BodyTextL50"/>
        <w:rPr>
          <w:rFonts w:asciiTheme="minorHAnsi" w:hAnsiTheme="minorHAnsi" w:cstheme="minorHAnsi"/>
          <w:i/>
          <w:iCs/>
          <w:sz w:val="22"/>
          <w:szCs w:val="24"/>
        </w:rPr>
      </w:pPr>
      <w:r w:rsidRPr="005779D8">
        <w:rPr>
          <w:rFonts w:asciiTheme="minorHAnsi" w:hAnsiTheme="minorHAnsi" w:cstheme="minorHAnsi"/>
          <w:i/>
          <w:iCs/>
          <w:sz w:val="22"/>
          <w:szCs w:val="24"/>
        </w:rPr>
        <w:t xml:space="preserve">Issue the </w:t>
      </w:r>
      <w:r w:rsidRPr="005779D8">
        <w:rPr>
          <w:rFonts w:asciiTheme="minorHAnsi" w:hAnsiTheme="minorHAnsi" w:cstheme="minorHAnsi"/>
          <w:b/>
          <w:i/>
          <w:iCs/>
          <w:sz w:val="22"/>
          <w:szCs w:val="24"/>
        </w:rPr>
        <w:t>show running-config</w:t>
      </w:r>
      <w:r w:rsidRPr="005779D8">
        <w:rPr>
          <w:rFonts w:asciiTheme="minorHAnsi" w:hAnsiTheme="minorHAnsi" w:cstheme="minorHAnsi"/>
          <w:i/>
          <w:iCs/>
          <w:sz w:val="22"/>
          <w:szCs w:val="24"/>
        </w:rPr>
        <w:t xml:space="preserve"> command at the privileged EXEC prompt to view the security settings you have applied.</w:t>
      </w:r>
    </w:p>
    <w:p w14:paraId="500E3AE3" w14:textId="77777777" w:rsidR="008311FC" w:rsidRPr="005779D8" w:rsidRDefault="008311FC" w:rsidP="008311FC">
      <w:pPr>
        <w:pStyle w:val="BodyTextL25"/>
        <w:rPr>
          <w:rFonts w:asciiTheme="minorHAnsi" w:hAnsiTheme="minorHAnsi" w:cstheme="minorHAnsi"/>
          <w:i/>
          <w:iCs/>
          <w:sz w:val="22"/>
          <w:szCs w:val="24"/>
        </w:rPr>
      </w:pPr>
      <w:r w:rsidRPr="005779D8">
        <w:rPr>
          <w:rFonts w:asciiTheme="minorHAnsi" w:hAnsiTheme="minorHAnsi" w:cstheme="minorHAnsi"/>
          <w:i/>
          <w:iCs/>
          <w:sz w:val="22"/>
          <w:szCs w:val="24"/>
        </w:rPr>
        <w:t>Are you able to establish an SSH session with the switch?</w:t>
      </w:r>
    </w:p>
    <w:p w14:paraId="4CF5E417" w14:textId="6D792D07" w:rsidR="008311FC" w:rsidRPr="005779D8" w:rsidRDefault="008311FC" w:rsidP="008311FC">
      <w:pPr>
        <w:pStyle w:val="BodyTextL25"/>
        <w:rPr>
          <w:rFonts w:asciiTheme="minorHAnsi" w:hAnsiTheme="minorHAnsi" w:cstheme="minorHAnsi"/>
          <w:sz w:val="22"/>
          <w:szCs w:val="24"/>
        </w:rPr>
      </w:pPr>
      <w:r w:rsidRPr="005779D8">
        <w:rPr>
          <w:rFonts w:asciiTheme="minorHAnsi" w:hAnsiTheme="minorHAnsi" w:cstheme="minorHAnsi"/>
          <w:sz w:val="22"/>
          <w:szCs w:val="24"/>
        </w:rPr>
        <w:t>Yes</w:t>
      </w:r>
    </w:p>
    <w:p w14:paraId="1E6BD43D" w14:textId="77777777" w:rsidR="008311FC" w:rsidRPr="005779D8" w:rsidRDefault="008311FC" w:rsidP="008311FC">
      <w:pPr>
        <w:pStyle w:val="BodyTextL25"/>
        <w:rPr>
          <w:rFonts w:asciiTheme="minorHAnsi" w:hAnsiTheme="minorHAnsi" w:cstheme="minorHAnsi"/>
          <w:i/>
          <w:iCs/>
          <w:sz w:val="22"/>
          <w:szCs w:val="24"/>
        </w:rPr>
      </w:pPr>
      <w:r w:rsidRPr="005779D8">
        <w:rPr>
          <w:rFonts w:asciiTheme="minorHAnsi" w:hAnsiTheme="minorHAnsi" w:cstheme="minorHAnsi"/>
          <w:i/>
          <w:iCs/>
          <w:sz w:val="22"/>
          <w:szCs w:val="24"/>
        </w:rPr>
        <w:t>What versions of SSH are supported from the CLI?</w:t>
      </w:r>
    </w:p>
    <w:p w14:paraId="00F98314" w14:textId="42A078CA" w:rsidR="008311FC" w:rsidRPr="005779D8" w:rsidRDefault="008311FC" w:rsidP="008311FC">
      <w:pPr>
        <w:pStyle w:val="BodyTextL25"/>
        <w:rPr>
          <w:rFonts w:asciiTheme="minorHAnsi" w:hAnsiTheme="minorHAnsi" w:cstheme="minorHAnsi"/>
          <w:sz w:val="22"/>
          <w:szCs w:val="24"/>
        </w:rPr>
      </w:pPr>
      <w:r w:rsidRPr="005779D8">
        <w:rPr>
          <w:rFonts w:asciiTheme="minorHAnsi" w:hAnsiTheme="minorHAnsi" w:cstheme="minorHAnsi"/>
          <w:sz w:val="22"/>
          <w:szCs w:val="24"/>
        </w:rPr>
        <w:t xml:space="preserve">SSH Version 1 and Version 2 </w:t>
      </w:r>
    </w:p>
    <w:p w14:paraId="7F263D60" w14:textId="2146B87F" w:rsidR="008311FC" w:rsidRPr="005779D8" w:rsidRDefault="008311FC" w:rsidP="008311FC">
      <w:pPr>
        <w:pStyle w:val="BodyTextL25"/>
        <w:rPr>
          <w:rFonts w:asciiTheme="minorHAnsi" w:hAnsiTheme="minorHAnsi" w:cstheme="minorHAnsi"/>
          <w:i/>
          <w:iCs/>
          <w:sz w:val="22"/>
          <w:szCs w:val="24"/>
        </w:rPr>
      </w:pPr>
      <w:r w:rsidRPr="005779D8">
        <w:rPr>
          <w:rFonts w:asciiTheme="minorHAnsi" w:hAnsiTheme="minorHAnsi" w:cstheme="minorHAnsi"/>
          <w:i/>
          <w:iCs/>
          <w:sz w:val="22"/>
          <w:szCs w:val="24"/>
        </w:rPr>
        <w:t>How would you provide multiple users, each with their own username, access to a network device?</w:t>
      </w:r>
    </w:p>
    <w:p w14:paraId="3120B52E" w14:textId="7BC84251" w:rsidR="008311FC" w:rsidRPr="005779D8" w:rsidRDefault="003127B5" w:rsidP="008311FC">
      <w:pPr>
        <w:pStyle w:val="BodyTextL25"/>
        <w:rPr>
          <w:rFonts w:asciiTheme="minorHAnsi" w:hAnsiTheme="minorHAnsi" w:cstheme="minorHAnsi"/>
          <w:sz w:val="22"/>
          <w:szCs w:val="24"/>
        </w:rPr>
      </w:pPr>
      <w:r w:rsidRPr="005779D8">
        <w:rPr>
          <w:rFonts w:asciiTheme="minorHAnsi" w:hAnsiTheme="minorHAnsi" w:cstheme="minorHAnsi"/>
          <w:sz w:val="22"/>
          <w:szCs w:val="24"/>
        </w:rPr>
        <w:t>You would configure multiple users and passwords on the device.</w:t>
      </w:r>
    </w:p>
    <w:p w14:paraId="1651C507" w14:textId="77777777" w:rsidR="008311FC" w:rsidRPr="008E3C20" w:rsidRDefault="008311FC" w:rsidP="008311FC">
      <w:pPr>
        <w:pStyle w:val="BodyTextL25"/>
        <w:rPr>
          <w:color w:val="FF0000"/>
        </w:rPr>
      </w:pPr>
    </w:p>
    <w:p w14:paraId="16B584B6" w14:textId="77777777" w:rsidR="008311FC" w:rsidRDefault="008311FC" w:rsidP="008311FC">
      <w:pPr>
        <w:pStyle w:val="LabSection"/>
        <w:rPr>
          <w:rStyle w:val="DevConfigGray"/>
        </w:rPr>
      </w:pPr>
    </w:p>
    <w:p w14:paraId="1623E08C" w14:textId="77777777" w:rsidR="008311FC" w:rsidRPr="00101D6A" w:rsidRDefault="008311FC" w:rsidP="008311FC">
      <w:pPr>
        <w:rPr>
          <w:lang w:val="en-US"/>
        </w:rPr>
      </w:pPr>
    </w:p>
    <w:p w14:paraId="0B2ED05F" w14:textId="25918FF6" w:rsidR="00101D6A" w:rsidRDefault="00101D6A" w:rsidP="00101D6A">
      <w:pPr>
        <w:pStyle w:val="Heading2"/>
        <w:rPr>
          <w:lang w:val="en-US"/>
        </w:rPr>
      </w:pPr>
      <w:bookmarkStart w:id="12" w:name="_Toc26995097"/>
      <w:r>
        <w:rPr>
          <w:lang w:val="en-US"/>
        </w:rPr>
        <w:lastRenderedPageBreak/>
        <w:t>2.</w:t>
      </w:r>
      <w:r w:rsidR="00B16102">
        <w:rPr>
          <w:lang w:val="en-US"/>
        </w:rPr>
        <w:t>4.2</w:t>
      </w:r>
      <w:r>
        <w:rPr>
          <w:lang w:val="en-US"/>
        </w:rPr>
        <w:t xml:space="preserve"> Lab </w:t>
      </w:r>
      <w:r w:rsidR="00B16102">
        <w:rPr>
          <w:lang w:val="en-US"/>
        </w:rPr>
        <w:t>4</w:t>
      </w:r>
      <w:r>
        <w:rPr>
          <w:lang w:val="en-US"/>
        </w:rPr>
        <w:t>: Reflection</w:t>
      </w:r>
      <w:bookmarkEnd w:id="12"/>
    </w:p>
    <w:p w14:paraId="5C4C9F31" w14:textId="3EB51F73" w:rsidR="001B66E0" w:rsidRPr="001B66E0" w:rsidRDefault="001B66E0" w:rsidP="001B66E0">
      <w:pPr>
        <w:rPr>
          <w:lang w:val="en-US"/>
        </w:rPr>
      </w:pPr>
      <w:r>
        <w:rPr>
          <w:lang w:val="en-US"/>
        </w:rPr>
        <w:t xml:space="preserve">Securing and accessing network devices with SSH lab was completed in packet tracer. It required me to configure a router, switch and end device in order to be able to access the router using SSH. I was successful in being able to access the network devices using SSH, however, I did experience some issues with using packet tracer to complete this lab. Packet tracer seemed to have a bug when testing the 30 second lockout whereby it would get stuck in the lockout unless it was closed and reopened. Also come of the commands in the lab were incorrect but easily corrected with some research. </w:t>
      </w:r>
    </w:p>
    <w:p w14:paraId="09A5717F" w14:textId="00107727" w:rsidR="003127B5" w:rsidRPr="005779D8" w:rsidRDefault="00736FCB" w:rsidP="00736FCB">
      <w:pPr>
        <w:pStyle w:val="BodyText1"/>
        <w:rPr>
          <w:rFonts w:asciiTheme="minorHAnsi" w:hAnsiTheme="minorHAnsi" w:cstheme="minorHAnsi"/>
          <w:b/>
          <w:bCs/>
          <w:sz w:val="22"/>
          <w:szCs w:val="24"/>
        </w:rPr>
      </w:pPr>
      <w:r w:rsidRPr="005779D8">
        <w:rPr>
          <w:rFonts w:asciiTheme="minorHAnsi" w:hAnsiTheme="minorHAnsi" w:cstheme="minorHAnsi"/>
          <w:b/>
          <w:bCs/>
          <w:sz w:val="22"/>
          <w:szCs w:val="24"/>
        </w:rPr>
        <w:t>Encryption standards</w:t>
      </w:r>
      <w:r w:rsidR="005779D8" w:rsidRPr="005779D8">
        <w:rPr>
          <w:rFonts w:asciiTheme="minorHAnsi" w:hAnsiTheme="minorHAnsi" w:cstheme="minorHAnsi"/>
          <w:b/>
          <w:bCs/>
          <w:sz w:val="22"/>
          <w:szCs w:val="24"/>
        </w:rPr>
        <w:t xml:space="preserve"> comparison</w:t>
      </w:r>
    </w:p>
    <w:p w14:paraId="77928E78" w14:textId="77777777" w:rsidR="00523194" w:rsidRPr="005779D8" w:rsidRDefault="00523194" w:rsidP="00736FCB">
      <w:pPr>
        <w:pStyle w:val="BodyText1"/>
        <w:rPr>
          <w:rFonts w:asciiTheme="minorHAnsi" w:hAnsiTheme="minorHAnsi" w:cstheme="minorHAnsi"/>
          <w:sz w:val="22"/>
          <w:szCs w:val="24"/>
        </w:rPr>
      </w:pPr>
    </w:p>
    <w:p w14:paraId="1F741FB1" w14:textId="77777777" w:rsidR="00523194" w:rsidRPr="005779D8" w:rsidRDefault="009F3AA2" w:rsidP="00523194">
      <w:pPr>
        <w:pStyle w:val="NormalWeb"/>
        <w:shd w:val="clear" w:color="auto" w:fill="FFFFFF"/>
        <w:spacing w:before="0" w:beforeAutospacing="0" w:after="300" w:afterAutospacing="0"/>
        <w:rPr>
          <w:rFonts w:asciiTheme="minorHAnsi" w:eastAsia="Calibri" w:hAnsiTheme="minorHAnsi" w:cstheme="minorHAnsi"/>
          <w:sz w:val="22"/>
        </w:rPr>
      </w:pPr>
      <w:r w:rsidRPr="005779D8">
        <w:rPr>
          <w:rFonts w:asciiTheme="minorHAnsi" w:eastAsia="Calibri" w:hAnsiTheme="minorHAnsi" w:cstheme="minorHAnsi"/>
          <w:sz w:val="22"/>
        </w:rPr>
        <w:t xml:space="preserve">Encryption is a form of security technology that works by scrambling data so it </w:t>
      </w:r>
      <w:r w:rsidR="0040019F" w:rsidRPr="005779D8">
        <w:rPr>
          <w:rFonts w:asciiTheme="minorHAnsi" w:eastAsia="Calibri" w:hAnsiTheme="minorHAnsi" w:cstheme="minorHAnsi"/>
          <w:sz w:val="22"/>
        </w:rPr>
        <w:t>can’t</w:t>
      </w:r>
      <w:r w:rsidRPr="005779D8">
        <w:rPr>
          <w:rFonts w:asciiTheme="minorHAnsi" w:eastAsia="Calibri" w:hAnsiTheme="minorHAnsi" w:cstheme="minorHAnsi"/>
          <w:sz w:val="22"/>
        </w:rPr>
        <w:t xml:space="preserve"> be read by unintended parties. For </w:t>
      </w:r>
      <w:r w:rsidR="0040019F" w:rsidRPr="005779D8">
        <w:rPr>
          <w:rFonts w:asciiTheme="minorHAnsi" w:eastAsia="Calibri" w:hAnsiTheme="minorHAnsi" w:cstheme="minorHAnsi"/>
          <w:sz w:val="22"/>
        </w:rPr>
        <w:t>example,</w:t>
      </w:r>
      <w:r w:rsidRPr="005779D8">
        <w:rPr>
          <w:rFonts w:asciiTheme="minorHAnsi" w:eastAsia="Calibri" w:hAnsiTheme="minorHAnsi" w:cstheme="minorHAnsi"/>
          <w:sz w:val="22"/>
        </w:rPr>
        <w:t xml:space="preserve"> if you wanted to send a private message, once encrypted it would become a random bunch of characters. Once the message is encrypted you need a key to decrypt it and return the data to its original format. </w:t>
      </w:r>
      <w:r w:rsidR="0040019F" w:rsidRPr="005779D8">
        <w:rPr>
          <w:rFonts w:asciiTheme="minorHAnsi" w:eastAsia="Calibri" w:hAnsiTheme="minorHAnsi" w:cstheme="minorHAnsi"/>
          <w:sz w:val="22"/>
        </w:rPr>
        <w:t xml:space="preserve">Encryption works whether data is in transit or sitting in storage, so even if your network was breached the data would be unreadable without the decrypt key. There are many forms of encryption technology available, with strength and key size being the biggest difference between them. </w:t>
      </w:r>
    </w:p>
    <w:p w14:paraId="12F97E88" w14:textId="0D1102BB" w:rsidR="009F3AA2" w:rsidRPr="005779D8" w:rsidRDefault="00523194" w:rsidP="00523194">
      <w:pPr>
        <w:pStyle w:val="NormalWeb"/>
        <w:shd w:val="clear" w:color="auto" w:fill="FFFFFF"/>
        <w:spacing w:before="0" w:beforeAutospacing="0" w:after="300" w:afterAutospacing="0"/>
        <w:rPr>
          <w:rFonts w:asciiTheme="minorHAnsi" w:eastAsia="Calibri" w:hAnsiTheme="minorHAnsi" w:cstheme="minorHAnsi"/>
          <w:sz w:val="22"/>
        </w:rPr>
      </w:pPr>
      <w:r w:rsidRPr="005779D8">
        <w:rPr>
          <w:rFonts w:asciiTheme="minorHAnsi" w:eastAsia="Calibri" w:hAnsiTheme="minorHAnsi" w:cstheme="minorHAnsi"/>
          <w:sz w:val="22"/>
        </w:rPr>
        <w:t>DES</w:t>
      </w:r>
      <w:r w:rsidR="00160E4E" w:rsidRPr="005779D8">
        <w:rPr>
          <w:rFonts w:asciiTheme="minorHAnsi" w:eastAsia="Calibri" w:hAnsiTheme="minorHAnsi" w:cstheme="minorHAnsi"/>
          <w:sz w:val="22"/>
        </w:rPr>
        <w:br/>
      </w:r>
      <w:r w:rsidRPr="005779D8">
        <w:rPr>
          <w:rFonts w:asciiTheme="minorHAnsi" w:eastAsia="Calibri" w:hAnsiTheme="minorHAnsi" w:cstheme="minorHAnsi"/>
          <w:sz w:val="22"/>
        </w:rPr>
        <w:t>The Data Encryption Standard (DES) is an outdated symmetric-key method of data encryption. DES works by using the same key to encrypt and decrypt data so both sender and receiver must use the same key. DES has been superseded by AES. DES was originally designed by researchers at IBM in the 1970s and was adopted by the US government for the encryption of commercial and sensitive data. DES uses a 64-bit key, but eight bits are used for parity checks, therefore limiting the key to 56-bits. It would take a maximum of 72,057,594,037,927,936 attempts to find the correct key, this makes DES susceptible to brute force attacks. Since encryption strength is directly related to key size, 56-bit key lengths are now to small relative to the processing power of modern computers, which led to the development of the Advanced Encryption Standard (AES).</w:t>
      </w:r>
      <w:r w:rsidRPr="005779D8">
        <w:rPr>
          <w:rFonts w:asciiTheme="minorHAnsi" w:eastAsia="Calibri" w:hAnsiTheme="minorHAnsi" w:cstheme="minorHAnsi"/>
          <w:sz w:val="22"/>
        </w:rPr>
        <w:fldChar w:fldCharType="begin" w:fldLock="1"/>
      </w:r>
      <w:r w:rsidR="008336B9" w:rsidRPr="005779D8">
        <w:rPr>
          <w:rFonts w:asciiTheme="minorHAnsi" w:eastAsia="Calibri" w:hAnsiTheme="minorHAnsi" w:cstheme="minorHAnsi"/>
          <w:sz w:val="22"/>
        </w:rPr>
        <w:instrText>ADDIN CSL_CITATION {"citationItems":[{"id":"ITEM-1","itemData":{"URL":"https://searchsecurity.techtarget.com/definition/Data-Encryption-Standard","accessed":{"date-parts":[["2019","12","11"]]},"author":[{"dropping-particle":"","family":"Rouse","given":"Margaret","non-dropping-particle":"","parse-names":false,"suffix":""}],"id":"ITEM-1","issued":{"date-parts":[["0"]]},"title":"What is Data Encryption Standard (DES)? - Definition from WhatIs.com","type":"webpage"},"uris":["http://www.mendeley.com/documents/?uuid=875b4ebb-0c15-38c4-ab22-384b5fc21594"]}],"mendeley":{"formattedCitation":"[7]","plainTextFormattedCitation":"[7]","previouslyFormattedCitation":"[7]"},"properties":{"noteIndex":0},"schema":"https://github.com/citation-style-language/schema/raw/master/csl-citation.json"}</w:instrText>
      </w:r>
      <w:r w:rsidRPr="005779D8">
        <w:rPr>
          <w:rFonts w:asciiTheme="minorHAnsi" w:eastAsia="Calibri" w:hAnsiTheme="minorHAnsi" w:cstheme="minorHAnsi"/>
          <w:sz w:val="22"/>
        </w:rPr>
        <w:fldChar w:fldCharType="separate"/>
      </w:r>
      <w:r w:rsidRPr="005779D8">
        <w:rPr>
          <w:rFonts w:asciiTheme="minorHAnsi" w:eastAsia="Calibri" w:hAnsiTheme="minorHAnsi" w:cstheme="minorHAnsi"/>
          <w:noProof/>
          <w:sz w:val="22"/>
        </w:rPr>
        <w:t>[7]</w:t>
      </w:r>
      <w:r w:rsidRPr="005779D8">
        <w:rPr>
          <w:rFonts w:asciiTheme="minorHAnsi" w:eastAsia="Calibri" w:hAnsiTheme="minorHAnsi" w:cstheme="minorHAnsi"/>
          <w:sz w:val="22"/>
        </w:rPr>
        <w:fldChar w:fldCharType="end"/>
      </w:r>
    </w:p>
    <w:p w14:paraId="5C58BB7E" w14:textId="531DBC98" w:rsidR="00523194" w:rsidRPr="005779D8" w:rsidRDefault="0040019F" w:rsidP="00736FCB">
      <w:pPr>
        <w:pStyle w:val="BodyText1"/>
        <w:rPr>
          <w:rFonts w:asciiTheme="minorHAnsi" w:hAnsiTheme="minorHAnsi" w:cstheme="minorHAnsi"/>
          <w:sz w:val="22"/>
          <w:szCs w:val="24"/>
        </w:rPr>
      </w:pPr>
      <w:r w:rsidRPr="005779D8">
        <w:rPr>
          <w:rFonts w:asciiTheme="minorHAnsi" w:hAnsiTheme="minorHAnsi" w:cstheme="minorHAnsi"/>
          <w:sz w:val="22"/>
          <w:szCs w:val="24"/>
        </w:rPr>
        <w:t>AES</w:t>
      </w:r>
    </w:p>
    <w:p w14:paraId="115355D9" w14:textId="3BEF9591" w:rsidR="0040019F" w:rsidRPr="005779D8" w:rsidRDefault="0040019F" w:rsidP="00736FCB">
      <w:pPr>
        <w:pStyle w:val="BodyText1"/>
        <w:rPr>
          <w:rFonts w:asciiTheme="minorHAnsi" w:hAnsiTheme="minorHAnsi" w:cstheme="minorHAnsi"/>
          <w:sz w:val="22"/>
          <w:szCs w:val="24"/>
        </w:rPr>
      </w:pPr>
      <w:r w:rsidRPr="005779D8">
        <w:rPr>
          <w:rFonts w:asciiTheme="minorHAnsi" w:hAnsiTheme="minorHAnsi" w:cstheme="minorHAnsi"/>
          <w:sz w:val="22"/>
          <w:szCs w:val="24"/>
        </w:rPr>
        <w:t xml:space="preserve">The Advanced Encryption Standard (AES) is a symmetric block cipher </w:t>
      </w:r>
      <w:r w:rsidR="002207FD" w:rsidRPr="005779D8">
        <w:rPr>
          <w:rFonts w:asciiTheme="minorHAnsi" w:hAnsiTheme="minorHAnsi" w:cstheme="minorHAnsi"/>
          <w:sz w:val="22"/>
          <w:szCs w:val="24"/>
        </w:rPr>
        <w:t>used by the U.s government to protect classified information. It is also implemented in software and hardware throughout the world to encrypt sensitive data. AES was developed by the Nation Institute of Standards and Technology (NIST) as a</w:t>
      </w:r>
      <w:r w:rsidR="00523194" w:rsidRPr="005779D8">
        <w:rPr>
          <w:rFonts w:asciiTheme="minorHAnsi" w:hAnsiTheme="minorHAnsi" w:cstheme="minorHAnsi"/>
          <w:sz w:val="22"/>
          <w:szCs w:val="24"/>
        </w:rPr>
        <w:t xml:space="preserve"> successor</w:t>
      </w:r>
      <w:r w:rsidR="002207FD" w:rsidRPr="005779D8">
        <w:rPr>
          <w:rFonts w:asciiTheme="minorHAnsi" w:hAnsiTheme="minorHAnsi" w:cstheme="minorHAnsi"/>
          <w:sz w:val="22"/>
          <w:szCs w:val="24"/>
        </w:rPr>
        <w:t xml:space="preserve"> for the Data Encryption Standard (DES) which started to become vulnerable to brute force attacks. NIST specified that AES must be a block cipher algorithm capable of handling </w:t>
      </w:r>
      <w:proofErr w:type="gramStart"/>
      <w:r w:rsidR="002207FD" w:rsidRPr="005779D8">
        <w:rPr>
          <w:rFonts w:asciiTheme="minorHAnsi" w:hAnsiTheme="minorHAnsi" w:cstheme="minorHAnsi"/>
          <w:sz w:val="22"/>
          <w:szCs w:val="24"/>
        </w:rPr>
        <w:t>128 bit</w:t>
      </w:r>
      <w:proofErr w:type="gramEnd"/>
      <w:r w:rsidR="002207FD" w:rsidRPr="005779D8">
        <w:rPr>
          <w:rFonts w:asciiTheme="minorHAnsi" w:hAnsiTheme="minorHAnsi" w:cstheme="minorHAnsi"/>
          <w:sz w:val="22"/>
          <w:szCs w:val="24"/>
        </w:rPr>
        <w:t xml:space="preserve"> blocks using keys sized at 128, 192, and 256 bits. The algorithm chosen by NIST was submitted by two Belgian </w:t>
      </w:r>
      <w:r w:rsidR="001F65E4" w:rsidRPr="005779D8">
        <w:rPr>
          <w:rFonts w:asciiTheme="minorHAnsi" w:hAnsiTheme="minorHAnsi" w:cstheme="minorHAnsi"/>
          <w:sz w:val="22"/>
          <w:szCs w:val="24"/>
        </w:rPr>
        <w:t xml:space="preserve">cryptographers, Eli </w:t>
      </w:r>
      <w:proofErr w:type="spellStart"/>
      <w:r w:rsidR="001F65E4" w:rsidRPr="005779D8">
        <w:rPr>
          <w:rFonts w:asciiTheme="minorHAnsi" w:hAnsiTheme="minorHAnsi" w:cstheme="minorHAnsi"/>
          <w:sz w:val="22"/>
          <w:szCs w:val="24"/>
        </w:rPr>
        <w:t>Biham</w:t>
      </w:r>
      <w:proofErr w:type="spellEnd"/>
      <w:r w:rsidR="001F65E4" w:rsidRPr="005779D8">
        <w:rPr>
          <w:rFonts w:asciiTheme="minorHAnsi" w:hAnsiTheme="minorHAnsi" w:cstheme="minorHAnsi"/>
          <w:sz w:val="22"/>
          <w:szCs w:val="24"/>
        </w:rPr>
        <w:t xml:space="preserve"> and Lars Knudsen. The AES encryption algorithm defines </w:t>
      </w:r>
      <w:r w:rsidR="00603344" w:rsidRPr="005779D8">
        <w:rPr>
          <w:rFonts w:asciiTheme="minorHAnsi" w:hAnsiTheme="minorHAnsi" w:cstheme="minorHAnsi"/>
          <w:sz w:val="22"/>
          <w:szCs w:val="24"/>
        </w:rPr>
        <w:t>several</w:t>
      </w:r>
      <w:r w:rsidR="001F65E4" w:rsidRPr="005779D8">
        <w:rPr>
          <w:rFonts w:asciiTheme="minorHAnsi" w:hAnsiTheme="minorHAnsi" w:cstheme="minorHAnsi"/>
          <w:sz w:val="22"/>
          <w:szCs w:val="24"/>
        </w:rPr>
        <w:t xml:space="preserve"> transformations that are to be performed on data stored in an array. The first step of the cipher is to put the data into an array; after which the cipher transformations are repeated over </w:t>
      </w:r>
      <w:r w:rsidR="00603344" w:rsidRPr="005779D8">
        <w:rPr>
          <w:rFonts w:asciiTheme="minorHAnsi" w:hAnsiTheme="minorHAnsi" w:cstheme="minorHAnsi"/>
          <w:sz w:val="22"/>
          <w:szCs w:val="24"/>
        </w:rPr>
        <w:t>several</w:t>
      </w:r>
      <w:r w:rsidR="001F65E4" w:rsidRPr="005779D8">
        <w:rPr>
          <w:rFonts w:asciiTheme="minorHAnsi" w:hAnsiTheme="minorHAnsi" w:cstheme="minorHAnsi"/>
          <w:sz w:val="22"/>
          <w:szCs w:val="24"/>
        </w:rPr>
        <w:t xml:space="preserve"> encryption rounds. The number of rounds is determined by the key length, with 10 rounds for 128-bit keys, 12 rounds for 192-bit keys and 14 rounds for 256-bit keys.</w:t>
      </w:r>
      <w:r w:rsidR="001F65E4" w:rsidRPr="005779D8">
        <w:rPr>
          <w:rFonts w:asciiTheme="minorHAnsi" w:hAnsiTheme="minorHAnsi" w:cstheme="minorHAnsi"/>
          <w:sz w:val="22"/>
          <w:szCs w:val="24"/>
        </w:rPr>
        <w:fldChar w:fldCharType="begin" w:fldLock="1"/>
      </w:r>
      <w:r w:rsidR="008336B9" w:rsidRPr="005779D8">
        <w:rPr>
          <w:rFonts w:asciiTheme="minorHAnsi" w:hAnsiTheme="minorHAnsi" w:cstheme="minorHAnsi"/>
          <w:sz w:val="22"/>
          <w:szCs w:val="24"/>
        </w:rPr>
        <w:instrText>ADDIN CSL_CITATION {"citationItems":[{"id":"ITEM-1","itemData":{"URL":"https://searchsecurity.techtarget.com/definition/Advanced-Encryption-Standard","accessed":{"date-parts":[["2019","12","10"]]},"author":[{"dropping-particle":"","family":"Rouse","given":"Margaret","non-dropping-particle":"","parse-names":false,"suffix":""}],"id":"ITEM-1","issued":{"date-parts":[["0"]]},"title":"What is Advanced Encryption Standard (AES)? - Definition from WhatIs.com","type":"webpage"},"uris":["http://www.mendeley.com/documents/?uuid=08838eec-6a40-34d1-9d5f-e41a35377596"]}],"mendeley":{"formattedCitation":"[8]","plainTextFormattedCitation":"[8]","previouslyFormattedCitation":"[8]"},"properties":{"noteIndex":0},"schema":"https://github.com/citation-style-language/schema/raw/master/csl-citation.json"}</w:instrText>
      </w:r>
      <w:r w:rsidR="001F65E4" w:rsidRPr="005779D8">
        <w:rPr>
          <w:rFonts w:asciiTheme="minorHAnsi" w:hAnsiTheme="minorHAnsi" w:cstheme="minorHAnsi"/>
          <w:sz w:val="22"/>
          <w:szCs w:val="24"/>
        </w:rPr>
        <w:fldChar w:fldCharType="separate"/>
      </w:r>
      <w:r w:rsidR="00523194" w:rsidRPr="005779D8">
        <w:rPr>
          <w:rFonts w:asciiTheme="minorHAnsi" w:hAnsiTheme="minorHAnsi" w:cstheme="minorHAnsi"/>
          <w:noProof/>
          <w:sz w:val="22"/>
          <w:szCs w:val="24"/>
        </w:rPr>
        <w:t>[8]</w:t>
      </w:r>
      <w:r w:rsidR="001F65E4" w:rsidRPr="005779D8">
        <w:rPr>
          <w:rFonts w:asciiTheme="minorHAnsi" w:hAnsiTheme="minorHAnsi" w:cstheme="minorHAnsi"/>
          <w:sz w:val="22"/>
          <w:szCs w:val="24"/>
        </w:rPr>
        <w:fldChar w:fldCharType="end"/>
      </w:r>
    </w:p>
    <w:p w14:paraId="7C16E933" w14:textId="77777777" w:rsidR="00523194" w:rsidRPr="005779D8" w:rsidRDefault="00523194" w:rsidP="00736FCB">
      <w:pPr>
        <w:pStyle w:val="BodyText1"/>
        <w:rPr>
          <w:rFonts w:asciiTheme="minorHAnsi" w:hAnsiTheme="minorHAnsi" w:cstheme="minorHAnsi"/>
          <w:sz w:val="22"/>
          <w:szCs w:val="24"/>
        </w:rPr>
      </w:pPr>
    </w:p>
    <w:p w14:paraId="14581A10" w14:textId="0AF13F47" w:rsidR="001F65E4" w:rsidRPr="005779D8" w:rsidRDefault="001F65E4" w:rsidP="00736FCB">
      <w:pPr>
        <w:pStyle w:val="BodyText1"/>
        <w:rPr>
          <w:rFonts w:asciiTheme="minorHAnsi" w:hAnsiTheme="minorHAnsi" w:cstheme="minorHAnsi"/>
          <w:sz w:val="22"/>
          <w:szCs w:val="24"/>
        </w:rPr>
      </w:pPr>
      <w:r w:rsidRPr="005779D8">
        <w:rPr>
          <w:rFonts w:asciiTheme="minorHAnsi" w:hAnsiTheme="minorHAnsi" w:cstheme="minorHAnsi"/>
          <w:sz w:val="22"/>
          <w:szCs w:val="24"/>
        </w:rPr>
        <w:t>SHA</w:t>
      </w:r>
    </w:p>
    <w:p w14:paraId="2C31C8E0" w14:textId="1608FED4" w:rsidR="00EE079D" w:rsidRPr="005779D8" w:rsidRDefault="00EE079D" w:rsidP="001F65E4">
      <w:pPr>
        <w:pStyle w:val="NormalWeb"/>
        <w:shd w:val="clear" w:color="auto" w:fill="FFFFFF"/>
        <w:spacing w:before="0" w:beforeAutospacing="0" w:after="300" w:afterAutospacing="0"/>
        <w:rPr>
          <w:rFonts w:asciiTheme="minorHAnsi" w:eastAsia="Calibri" w:hAnsiTheme="minorHAnsi" w:cstheme="minorHAnsi"/>
          <w:sz w:val="22"/>
        </w:rPr>
      </w:pPr>
      <w:r w:rsidRPr="005779D8">
        <w:rPr>
          <w:rFonts w:asciiTheme="minorHAnsi" w:eastAsia="Calibri" w:hAnsiTheme="minorHAnsi" w:cstheme="minorHAnsi"/>
          <w:sz w:val="22"/>
        </w:rPr>
        <w:t xml:space="preserve">Secure Hash Algorithms (SHA) </w:t>
      </w:r>
      <w:r w:rsidR="007B2BF5" w:rsidRPr="005779D8">
        <w:rPr>
          <w:rFonts w:asciiTheme="minorHAnsi" w:eastAsia="Calibri" w:hAnsiTheme="minorHAnsi" w:cstheme="minorHAnsi"/>
          <w:sz w:val="22"/>
        </w:rPr>
        <w:t xml:space="preserve">is the name of a series of hash algorithms </w:t>
      </w:r>
      <w:r w:rsidRPr="005779D8">
        <w:rPr>
          <w:rFonts w:asciiTheme="minorHAnsi" w:eastAsia="Calibri" w:hAnsiTheme="minorHAnsi" w:cstheme="minorHAnsi"/>
          <w:sz w:val="22"/>
        </w:rPr>
        <w:t xml:space="preserve">designed to keep data secured. SHA works by transforming the data using a hash function: an algorithm that consists of bitwise operations, modular additions, and compression functions. The hash function then produces a fixed-size string that looks nothing like the original. These algorithms are designed to be one-way functions, meaning that once they’re transformed into their respective hash values, it’s virtually </w:t>
      </w:r>
      <w:r w:rsidRPr="005779D8">
        <w:rPr>
          <w:rFonts w:asciiTheme="minorHAnsi" w:eastAsia="Calibri" w:hAnsiTheme="minorHAnsi" w:cstheme="minorHAnsi"/>
          <w:sz w:val="22"/>
        </w:rPr>
        <w:lastRenderedPageBreak/>
        <w:t>impossible to transform them back into the original data. A few algorithms of interest are SHA-1, SHA-2, and SHA-3, each of which was successively designed with increasingly stronger encryption in response to hacker attacks. SHA-0 is now obsolete due to the widely exposed vulnerabilities. A common application of SHA is to encrypting password</w:t>
      </w:r>
      <w:r w:rsidR="007B2BF5" w:rsidRPr="005779D8">
        <w:rPr>
          <w:rFonts w:asciiTheme="minorHAnsi" w:eastAsia="Calibri" w:hAnsiTheme="minorHAnsi" w:cstheme="minorHAnsi"/>
          <w:sz w:val="22"/>
        </w:rPr>
        <w:t>s.</w:t>
      </w:r>
      <w:r w:rsidRPr="005779D8">
        <w:rPr>
          <w:rFonts w:asciiTheme="minorHAnsi" w:eastAsia="Calibri" w:hAnsiTheme="minorHAnsi" w:cstheme="minorHAnsi"/>
          <w:sz w:val="22"/>
        </w:rPr>
        <w:t xml:space="preserve"> </w:t>
      </w:r>
    </w:p>
    <w:p w14:paraId="714F9ACE" w14:textId="671FB7F5" w:rsidR="00603344" w:rsidRPr="005779D8" w:rsidRDefault="001B66E0" w:rsidP="001F65E4">
      <w:pPr>
        <w:pStyle w:val="NormalWeb"/>
        <w:shd w:val="clear" w:color="auto" w:fill="FFFFFF"/>
        <w:spacing w:before="0" w:beforeAutospacing="0" w:after="300" w:afterAutospacing="0"/>
        <w:rPr>
          <w:rFonts w:asciiTheme="minorHAnsi" w:eastAsia="Calibri" w:hAnsiTheme="minorHAnsi" w:cstheme="minorHAnsi"/>
          <w:sz w:val="22"/>
        </w:rPr>
      </w:pPr>
      <w:r w:rsidRPr="005779D8">
        <w:rPr>
          <w:rFonts w:asciiTheme="minorHAnsi" w:eastAsia="Calibri" w:hAnsiTheme="minorHAnsi" w:cstheme="minorHAnsi"/>
          <w:sz w:val="22"/>
        </w:rPr>
        <w:t>RSA</w:t>
      </w:r>
    </w:p>
    <w:p w14:paraId="46E10F84" w14:textId="0C16619A" w:rsidR="00603344" w:rsidRPr="005779D8" w:rsidRDefault="00603344" w:rsidP="001F65E4">
      <w:pPr>
        <w:pStyle w:val="NormalWeb"/>
        <w:shd w:val="clear" w:color="auto" w:fill="FFFFFF"/>
        <w:spacing w:before="0" w:beforeAutospacing="0" w:after="300" w:afterAutospacing="0"/>
        <w:rPr>
          <w:rFonts w:asciiTheme="minorHAnsi" w:eastAsia="Calibri" w:hAnsiTheme="minorHAnsi" w:cstheme="minorHAnsi"/>
          <w:sz w:val="22"/>
        </w:rPr>
      </w:pPr>
      <w:proofErr w:type="spellStart"/>
      <w:r w:rsidRPr="005779D8">
        <w:rPr>
          <w:rFonts w:asciiTheme="minorHAnsi" w:eastAsia="Calibri" w:hAnsiTheme="minorHAnsi" w:cstheme="minorHAnsi"/>
          <w:sz w:val="22"/>
        </w:rPr>
        <w:t>Rivest</w:t>
      </w:r>
      <w:proofErr w:type="spellEnd"/>
      <w:r w:rsidRPr="005779D8">
        <w:rPr>
          <w:rFonts w:asciiTheme="minorHAnsi" w:eastAsia="Calibri" w:hAnsiTheme="minorHAnsi" w:cstheme="minorHAnsi"/>
          <w:sz w:val="22"/>
        </w:rPr>
        <w:t>–Shamir–</w:t>
      </w:r>
      <w:proofErr w:type="spellStart"/>
      <w:r w:rsidRPr="005779D8">
        <w:rPr>
          <w:rFonts w:asciiTheme="minorHAnsi" w:eastAsia="Calibri" w:hAnsiTheme="minorHAnsi" w:cstheme="minorHAnsi"/>
          <w:sz w:val="22"/>
        </w:rPr>
        <w:t>Adleman</w:t>
      </w:r>
      <w:proofErr w:type="spellEnd"/>
      <w:r w:rsidRPr="005779D8">
        <w:rPr>
          <w:rFonts w:asciiTheme="minorHAnsi" w:eastAsia="Calibri" w:hAnsiTheme="minorHAnsi" w:cstheme="minorHAnsi"/>
          <w:sz w:val="22"/>
        </w:rPr>
        <w:t xml:space="preserve"> (RSA) is an </w:t>
      </w:r>
      <w:r w:rsidR="009632D2" w:rsidRPr="005779D8">
        <w:rPr>
          <w:rFonts w:asciiTheme="minorHAnsi" w:eastAsia="Calibri" w:hAnsiTheme="minorHAnsi" w:cstheme="minorHAnsi"/>
          <w:sz w:val="22"/>
        </w:rPr>
        <w:t xml:space="preserve">algorithm used to encrypt and decrypt messages on computers. It’s an asymmetric cryptographic algorithm meaning there are two different but mathematically linked keys, one public and one private. The public keys can be given to anyone, but the private keys must be kept secret. In RSA cryptography both keys can be used to encrypt a message, but the opposite keys are used to decrypt it. This attribute of RSA has made it one of the most widely used asymmetric algorithms as it provides a method to assure the confidentiality, integrity and authenticity of electronic communications and data storage. </w:t>
      </w:r>
      <w:r w:rsidR="008336B9" w:rsidRPr="005779D8">
        <w:rPr>
          <w:rFonts w:asciiTheme="minorHAnsi" w:eastAsia="Calibri" w:hAnsiTheme="minorHAnsi" w:cstheme="minorHAnsi"/>
          <w:sz w:val="22"/>
        </w:rPr>
        <w:t>The public and private key generation algorithm is the most complex part of RSA cryptography. Two large prime numbers, p and q, are generated using the Rabin-Miller primality test algorithm. A modulus, n, is calculated by multiplying p and q. This number is used by both the public and private keys and provides the link between them. Its length, usually expressed in bits, is called the key length. RSA security relies on the computational difficulty of factoring large integers. As computing power increases and more efficient factoring algorithms are discovered, the ability to factor larger and larger numbers also increases.</w:t>
      </w:r>
      <w:r w:rsidR="008336B9" w:rsidRPr="005779D8">
        <w:rPr>
          <w:rFonts w:asciiTheme="minorHAnsi" w:eastAsia="Calibri" w:hAnsiTheme="minorHAnsi" w:cstheme="minorHAnsi"/>
          <w:sz w:val="22"/>
        </w:rPr>
        <w:fldChar w:fldCharType="begin" w:fldLock="1"/>
      </w:r>
      <w:r w:rsidR="00AB72B2">
        <w:rPr>
          <w:rFonts w:asciiTheme="minorHAnsi" w:eastAsia="Calibri" w:hAnsiTheme="minorHAnsi" w:cstheme="minorHAnsi"/>
          <w:sz w:val="22"/>
        </w:rPr>
        <w:instrText>ADDIN CSL_CITATION {"citationItems":[{"id":"ITEM-1","itemData":{"URL":"https://searchsecurity.techtarget.com/definition/RSA","accessed":{"date-parts":[["2019","12","11"]]},"author":[{"dropping-particle":"","family":"Rouse","given":"Margaret","non-dropping-particle":"","parse-names":false,"suffix":""}],"id":"ITEM-1","issued":{"date-parts":[["0"]]},"title":"What is RSA algorithm (Rivest-Shamir-Adleman)? - Definition from WhatIs.com","type":"webpage"},"uris":["http://www.mendeley.com/documents/?uuid=05876780-4e53-33bc-9252-12c7830e524c"]}],"mendeley":{"formattedCitation":"[9]","plainTextFormattedCitation":"[9]","previouslyFormattedCitation":"[9]"},"properties":{"noteIndex":0},"schema":"https://github.com/citation-style-language/schema/raw/master/csl-citation.json"}</w:instrText>
      </w:r>
      <w:r w:rsidR="008336B9" w:rsidRPr="005779D8">
        <w:rPr>
          <w:rFonts w:asciiTheme="minorHAnsi" w:eastAsia="Calibri" w:hAnsiTheme="minorHAnsi" w:cstheme="minorHAnsi"/>
          <w:sz w:val="22"/>
        </w:rPr>
        <w:fldChar w:fldCharType="separate"/>
      </w:r>
      <w:r w:rsidR="008336B9" w:rsidRPr="005779D8">
        <w:rPr>
          <w:rFonts w:asciiTheme="minorHAnsi" w:eastAsia="Calibri" w:hAnsiTheme="minorHAnsi" w:cstheme="minorHAnsi"/>
          <w:noProof/>
          <w:sz w:val="22"/>
        </w:rPr>
        <w:t>[9]</w:t>
      </w:r>
      <w:r w:rsidR="008336B9" w:rsidRPr="005779D8">
        <w:rPr>
          <w:rFonts w:asciiTheme="minorHAnsi" w:eastAsia="Calibri" w:hAnsiTheme="minorHAnsi" w:cstheme="minorHAnsi"/>
          <w:sz w:val="22"/>
        </w:rPr>
        <w:fldChar w:fldCharType="end"/>
      </w:r>
    </w:p>
    <w:p w14:paraId="725617C7" w14:textId="75536FC5" w:rsidR="00B16102" w:rsidRPr="005779D8" w:rsidRDefault="008336B9" w:rsidP="005779D8">
      <w:pPr>
        <w:pStyle w:val="NormalWeb"/>
        <w:shd w:val="clear" w:color="auto" w:fill="FFFFFF"/>
        <w:spacing w:before="0" w:beforeAutospacing="0" w:after="300" w:afterAutospacing="0"/>
        <w:rPr>
          <w:rFonts w:asciiTheme="minorHAnsi" w:eastAsia="Calibri" w:hAnsiTheme="minorHAnsi" w:cstheme="minorHAnsi"/>
          <w:sz w:val="22"/>
        </w:rPr>
      </w:pPr>
      <w:r w:rsidRPr="005779D8">
        <w:rPr>
          <w:rFonts w:asciiTheme="minorHAnsi" w:eastAsia="Calibri" w:hAnsiTheme="minorHAnsi" w:cstheme="minorHAnsi"/>
          <w:sz w:val="22"/>
        </w:rPr>
        <w:t xml:space="preserve">There are two main types of encryption in use today symmetric (AES) and asymmetric (RSA). The main difference for each method is that symmetric uses the same key and asymmetric uses different keys. Although symmetric encryption is an older method it is faster than asymmetric encryption making it useful for bulk data encryption. </w:t>
      </w:r>
      <w:r w:rsidR="005779D8" w:rsidRPr="005779D8">
        <w:rPr>
          <w:rFonts w:asciiTheme="minorHAnsi" w:eastAsia="Calibri" w:hAnsiTheme="minorHAnsi" w:cstheme="minorHAnsi"/>
          <w:sz w:val="22"/>
        </w:rPr>
        <w:t xml:space="preserve">Asymmetric encryption is normally used for payment transactions or validations of identity. </w:t>
      </w:r>
      <w:r w:rsidRPr="005779D8">
        <w:rPr>
          <w:rFonts w:asciiTheme="minorHAnsi" w:eastAsia="Calibri" w:hAnsiTheme="minorHAnsi" w:cstheme="minorHAnsi"/>
          <w:sz w:val="22"/>
        </w:rPr>
        <w:t xml:space="preserve"> </w:t>
      </w:r>
      <w:r w:rsidR="005779D8" w:rsidRPr="005779D8">
        <w:rPr>
          <w:rFonts w:asciiTheme="minorHAnsi" w:eastAsia="Calibri" w:hAnsiTheme="minorHAnsi" w:cstheme="minorHAnsi"/>
          <w:sz w:val="22"/>
        </w:rPr>
        <w:t xml:space="preserve">Hashing is not technically encryption as there is no secret key involved, and the hash can be recreated. </w:t>
      </w:r>
    </w:p>
    <w:p w14:paraId="6BDB28C6" w14:textId="505966F1" w:rsidR="00B16102" w:rsidRDefault="00B16102" w:rsidP="00B16102">
      <w:pPr>
        <w:pStyle w:val="Heading2"/>
        <w:rPr>
          <w:lang w:val="en-US"/>
        </w:rPr>
      </w:pPr>
      <w:bookmarkStart w:id="13" w:name="_Toc26995098"/>
      <w:r>
        <w:rPr>
          <w:lang w:val="en-US"/>
        </w:rPr>
        <w:t>2.5.1 Lab 5: Understanding ethernet cables</w:t>
      </w:r>
      <w:bookmarkEnd w:id="13"/>
    </w:p>
    <w:p w14:paraId="50FB433A" w14:textId="20ED7E6C" w:rsidR="001B66E0" w:rsidRPr="005779D8" w:rsidRDefault="00A50FB0" w:rsidP="005779D8">
      <w:pPr>
        <w:pStyle w:val="Heading3"/>
        <w:rPr>
          <w:lang w:val="en-US"/>
        </w:rPr>
      </w:pPr>
      <w:bookmarkStart w:id="14" w:name="_Toc26995099"/>
      <w:r>
        <w:rPr>
          <w:lang w:val="en-US"/>
        </w:rPr>
        <w:t xml:space="preserve">2.5.1.1 </w:t>
      </w:r>
      <w:r w:rsidR="00CD26B8">
        <w:rPr>
          <w:lang w:val="en-US"/>
        </w:rPr>
        <w:t>Cat 5e and 6 Ethernet Cable Standards</w:t>
      </w:r>
      <w:bookmarkEnd w:id="14"/>
    </w:p>
    <w:p w14:paraId="1B097CE4" w14:textId="253A67FF" w:rsidR="00736FCB" w:rsidRDefault="00FB4D56" w:rsidP="0094338B">
      <w:pPr>
        <w:rPr>
          <w:rFonts w:eastAsia="Arial"/>
          <w:bCs/>
        </w:rPr>
      </w:pPr>
      <w:r>
        <w:rPr>
          <w:noProof/>
        </w:rPr>
        <mc:AlternateContent>
          <mc:Choice Requires="wps">
            <w:drawing>
              <wp:anchor distT="0" distB="0" distL="114300" distR="114300" simplePos="0" relativeHeight="251666432" behindDoc="0" locked="0" layoutInCell="1" allowOverlap="1" wp14:anchorId="2E5506BE" wp14:editId="415D7B6B">
                <wp:simplePos x="0" y="0"/>
                <wp:positionH relativeFrom="margin">
                  <wp:align>center</wp:align>
                </wp:positionH>
                <wp:positionV relativeFrom="paragraph">
                  <wp:posOffset>2807335</wp:posOffset>
                </wp:positionV>
                <wp:extent cx="2437765" cy="635"/>
                <wp:effectExtent l="0" t="0" r="635" b="0"/>
                <wp:wrapTopAndBottom/>
                <wp:docPr id="7" name="Text Box 7"/>
                <wp:cNvGraphicFramePr/>
                <a:graphic xmlns:a="http://schemas.openxmlformats.org/drawingml/2006/main">
                  <a:graphicData uri="http://schemas.microsoft.com/office/word/2010/wordprocessingShape">
                    <wps:wsp>
                      <wps:cNvSpPr txBox="1"/>
                      <wps:spPr>
                        <a:xfrm>
                          <a:off x="0" y="0"/>
                          <a:ext cx="2437765" cy="635"/>
                        </a:xfrm>
                        <a:prstGeom prst="rect">
                          <a:avLst/>
                        </a:prstGeom>
                        <a:solidFill>
                          <a:prstClr val="white"/>
                        </a:solidFill>
                        <a:ln>
                          <a:noFill/>
                        </a:ln>
                      </wps:spPr>
                      <wps:txbx>
                        <w:txbxContent>
                          <w:p w14:paraId="611A969C" w14:textId="5E481C62" w:rsidR="004E6BEB" w:rsidRPr="001A57DC" w:rsidRDefault="004E6BEB" w:rsidP="0072314A">
                            <w:pPr>
                              <w:pStyle w:val="Caption"/>
                              <w:rPr>
                                <w:noProof/>
                              </w:rPr>
                            </w:pPr>
                            <w:r>
                              <w:t xml:space="preserve">Figure </w:t>
                            </w:r>
                            <w:fldSimple w:instr=" SEQ Figure \* ARABIC ">
                              <w:r>
                                <w:rPr>
                                  <w:noProof/>
                                </w:rPr>
                                <w:t>4</w:t>
                              </w:r>
                            </w:fldSimple>
                            <w:r>
                              <w:t xml:space="preserve"> Ethernet Cable with outer sheath stripped revealing twisted pairs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506BE" id="Text Box 7" o:spid="_x0000_s1033" type="#_x0000_t202" style="position:absolute;margin-left:0;margin-top:221.05pt;width:191.9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" stroked="f">
                <v:textbox style="mso-fit-shape-to-text:t" inset="0,0,0,0">
                  <w:txbxContent>
                    <w:p w14:paraId="611A969C" w14:textId="5E481C62" w:rsidR="004E6BEB" w:rsidRPr="001A57DC" w:rsidRDefault="004E6BEB" w:rsidP="0072314A">
                      <w:pPr>
                        <w:pStyle w:val="Caption"/>
                        <w:rPr>
                          <w:noProof/>
                        </w:rPr>
                      </w:pPr>
                      <w:r>
                        <w:t xml:space="preserve">Figure </w:t>
                      </w:r>
                      <w:fldSimple w:instr=" SEQ Figure \* ARABIC ">
                        <w:r>
                          <w:rPr>
                            <w:noProof/>
                          </w:rPr>
                          <w:t>4</w:t>
                        </w:r>
                      </w:fldSimple>
                      <w:r>
                        <w:t xml:space="preserve"> Ethernet Cable with outer sheath stripped revealing twisted pairs </w:t>
                      </w:r>
                    </w:p>
                  </w:txbxContent>
                </v:textbox>
                <w10:wrap type="topAndBottom" anchorx="margin"/>
              </v:shape>
            </w:pict>
          </mc:Fallback>
        </mc:AlternateContent>
      </w:r>
      <w:r>
        <w:rPr>
          <w:noProof/>
        </w:rPr>
        <w:drawing>
          <wp:anchor distT="0" distB="0" distL="114300" distR="114300" simplePos="0" relativeHeight="251664384" behindDoc="1" locked="0" layoutInCell="1" allowOverlap="1" wp14:anchorId="7680899F" wp14:editId="40DAFD30">
            <wp:simplePos x="0" y="0"/>
            <wp:positionH relativeFrom="margin">
              <wp:align>center</wp:align>
            </wp:positionH>
            <wp:positionV relativeFrom="paragraph">
              <wp:posOffset>1508125</wp:posOffset>
            </wp:positionV>
            <wp:extent cx="2437765" cy="1371600"/>
            <wp:effectExtent l="0" t="0" r="635" b="0"/>
            <wp:wrapTopAndBottom/>
            <wp:docPr id="6" name="Picture 6" descr="Ethernet cable (Cat 5e) showing the internal twisted pair wi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thernet cable (Cat 5e) showing the internal twisted pair wir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37765"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Arial"/>
          <w:bCs/>
        </w:rPr>
        <w:t>An ethernet cable is a type of network cable that is used for wired networks. They are used to connect devices located on local area networks (LANs), such as routers, PCs and switches. The most common wired networks use cables that are connected via ethernet ports on network routers, computers and other devices. Ethernet cables</w:t>
      </w:r>
      <w:r w:rsidR="00736FCB" w:rsidRPr="00736FCB">
        <w:rPr>
          <w:rFonts w:eastAsia="Arial"/>
          <w:bCs/>
        </w:rPr>
        <w:t xml:space="preserve"> were developed by the Electrical and Electronic Engineers Institute, IEEE Standard 802</w:t>
      </w:r>
      <w:r w:rsidR="005E6E6A">
        <w:rPr>
          <w:rFonts w:eastAsia="Arial"/>
          <w:bCs/>
        </w:rPr>
        <w:t>.3</w:t>
      </w:r>
      <w:r w:rsidR="00736FCB" w:rsidRPr="00736FCB">
        <w:rPr>
          <w:rFonts w:eastAsia="Arial"/>
          <w:bCs/>
        </w:rPr>
        <w:t xml:space="preserve"> and is the most popular LAN (local area etwork) technology used today. </w:t>
      </w:r>
      <w:r w:rsidR="00736FCB">
        <w:rPr>
          <w:rFonts w:eastAsia="Arial"/>
          <w:bCs/>
        </w:rPr>
        <w:fldChar w:fldCharType="begin" w:fldLock="1"/>
      </w:r>
      <w:r w:rsidR="00AB72B2">
        <w:rPr>
          <w:rFonts w:eastAsia="Arial"/>
          <w:bCs/>
        </w:rPr>
        <w:instrText>ADDIN CSL_CITATION {"citationItems":[{"id":"ITEM-1","itemData":{"URL":"https://www.elandcables.com/the-cable-lab/faqs/faq-what-are-the-ethernet-standards","accessed":{"date-parts":[["2019","12","8"]]},"id":"ITEM-1","issued":{"date-parts":[["0"]]},"title":"FAQ: Ethernet Standards - Eland Cables | Eland Cables","type":"webpage"},"uris":["http://www.mendeley.com/documents/?uuid=0393db94-cdcb-3a31-9576-3c24968cd588"]}],"mendeley":{"formattedCitation":"[10]","plainTextFormattedCitation":"[10]","previouslyFormattedCitation":"[10]"},"properties":{"noteIndex":0},"schema":"https://github.com/citation-style-language/schema/raw/master/csl-citation.json"}</w:instrText>
      </w:r>
      <w:r w:rsidR="00736FCB">
        <w:rPr>
          <w:rFonts w:eastAsia="Arial"/>
          <w:bCs/>
        </w:rPr>
        <w:fldChar w:fldCharType="separate"/>
      </w:r>
      <w:r w:rsidR="008336B9" w:rsidRPr="008336B9">
        <w:rPr>
          <w:rFonts w:eastAsia="Arial"/>
          <w:bCs/>
          <w:noProof/>
        </w:rPr>
        <w:t>[10]</w:t>
      </w:r>
      <w:r w:rsidR="00736FCB">
        <w:rPr>
          <w:rFonts w:eastAsia="Arial"/>
          <w:bCs/>
        </w:rPr>
        <w:fldChar w:fldCharType="end"/>
      </w:r>
      <w:r w:rsidR="00736FCB">
        <w:rPr>
          <w:rFonts w:eastAsia="Arial"/>
          <w:bCs/>
        </w:rPr>
        <w:t xml:space="preserve"> The standard</w:t>
      </w:r>
      <w:r w:rsidR="00EA3294">
        <w:rPr>
          <w:rFonts w:eastAsia="Arial"/>
          <w:bCs/>
        </w:rPr>
        <w:t>s</w:t>
      </w:r>
      <w:r w:rsidR="00736FCB">
        <w:rPr>
          <w:rFonts w:eastAsia="Arial"/>
          <w:bCs/>
        </w:rPr>
        <w:t xml:space="preserve"> created are used to define the number of </w:t>
      </w:r>
      <w:r w:rsidR="00EA3294">
        <w:rPr>
          <w:rFonts w:eastAsia="Arial"/>
          <w:bCs/>
        </w:rPr>
        <w:t>conductors</w:t>
      </w:r>
      <w:r w:rsidR="00736FCB">
        <w:rPr>
          <w:rFonts w:eastAsia="Arial"/>
          <w:bCs/>
        </w:rPr>
        <w:t xml:space="preserve"> that are required for </w:t>
      </w:r>
      <w:r w:rsidR="00EA3294">
        <w:rPr>
          <w:rFonts w:eastAsia="Arial"/>
          <w:bCs/>
        </w:rPr>
        <w:t xml:space="preserve">connections and the performance that should be expected. Cat 3 and 5 cables are now becoming obsolete as their performance is to slow for most devices used today.  </w:t>
      </w:r>
    </w:p>
    <w:p w14:paraId="6951BA26" w14:textId="6F871F15" w:rsidR="00EA3294" w:rsidRDefault="00EA3294" w:rsidP="0094338B">
      <w:pPr>
        <w:rPr>
          <w:rFonts w:eastAsia="Arial"/>
          <w:bCs/>
        </w:rPr>
      </w:pPr>
      <w:r>
        <w:rPr>
          <w:rFonts w:eastAsia="Arial"/>
          <w:bCs/>
        </w:rPr>
        <w:lastRenderedPageBreak/>
        <w:tab/>
      </w:r>
      <w:r w:rsidR="0040261D">
        <w:rPr>
          <w:rFonts w:eastAsia="Arial"/>
          <w:bCs/>
        </w:rPr>
        <w:t>Category 5 Enhanced (</w:t>
      </w:r>
      <w:r>
        <w:rPr>
          <w:rFonts w:eastAsia="Arial"/>
          <w:bCs/>
        </w:rPr>
        <w:t>Cat 5e</w:t>
      </w:r>
      <w:r w:rsidR="0040261D">
        <w:rPr>
          <w:rFonts w:eastAsia="Arial"/>
          <w:bCs/>
        </w:rPr>
        <w:t>)</w:t>
      </w:r>
      <w:r>
        <w:rPr>
          <w:rFonts w:eastAsia="Arial"/>
          <w:bCs/>
        </w:rPr>
        <w:t xml:space="preserve"> cables are similar in construction to Cat5 cables</w:t>
      </w:r>
      <w:r w:rsidR="0040261D">
        <w:rPr>
          <w:rFonts w:eastAsia="Arial"/>
          <w:bCs/>
        </w:rPr>
        <w:t xml:space="preserve"> but they are subject to more stringent testing standards. The physical </w:t>
      </w:r>
      <w:proofErr w:type="gramStart"/>
      <w:r w:rsidR="0072314A">
        <w:rPr>
          <w:rFonts w:eastAsia="Arial"/>
          <w:bCs/>
        </w:rPr>
        <w:t>make</w:t>
      </w:r>
      <w:proofErr w:type="gramEnd"/>
      <w:r w:rsidR="0040261D">
        <w:rPr>
          <w:rFonts w:eastAsia="Arial"/>
          <w:bCs/>
        </w:rPr>
        <w:t xml:space="preserve"> up of a Cat 5e cable is </w:t>
      </w:r>
      <w:r w:rsidR="0072314A">
        <w:rPr>
          <w:rFonts w:eastAsia="Arial"/>
          <w:bCs/>
        </w:rPr>
        <w:t>twisted</w:t>
      </w:r>
      <w:r w:rsidR="0040261D">
        <w:rPr>
          <w:rFonts w:eastAsia="Arial"/>
          <w:bCs/>
        </w:rPr>
        <w:t xml:space="preserve"> pairs </w:t>
      </w:r>
      <w:r w:rsidR="0072314A">
        <w:rPr>
          <w:rFonts w:eastAsia="Arial"/>
          <w:bCs/>
        </w:rPr>
        <w:t xml:space="preserve">of wires </w:t>
      </w:r>
      <w:r w:rsidR="0040261D">
        <w:rPr>
          <w:rFonts w:eastAsia="Arial"/>
          <w:bCs/>
        </w:rPr>
        <w:t>within an overall cable</w:t>
      </w:r>
      <w:r w:rsidR="0072314A">
        <w:rPr>
          <w:rFonts w:eastAsia="Arial"/>
          <w:bCs/>
        </w:rPr>
        <w:t xml:space="preserve">. This format is used in most of the commonly found ethernet cable categories. Twisting the cables allows the currents to balance each other out because in one wire in the pair the current is travelling in one direction and in the other wire the current will be the opposite direction therefore cancelling the overall fields. This can be seen in figure 3 above.  </w:t>
      </w:r>
      <w:r w:rsidR="0072314A">
        <w:rPr>
          <w:rFonts w:eastAsia="Arial"/>
          <w:bCs/>
        </w:rPr>
        <w:fldChar w:fldCharType="begin" w:fldLock="1"/>
      </w:r>
      <w:r w:rsidR="00AB72B2">
        <w:rPr>
          <w:rFonts w:eastAsia="Arial"/>
          <w:bCs/>
        </w:rPr>
        <w:instrText>ADDIN CSL_CITATION {"citationItems":[{"id":"ITEM-1","itemData":{"URL":"https://www.electronics-notes.com/articles/connectivity/ethernet-ieee-802-3/cables-types-pinout-cat-5-5e-6.php","accessed":{"date-parts":[["2019","12","8"]]},"id":"ITEM-1","issued":{"date-parts":[["0"]]},"title":"Ethernet Cable: Types, Pinout - Cat 5, 5e, 6, 6a, 7 » Electronics Notes","type":"webpage"},"uris":["http://www.mendeley.com/documents/?uuid=eaf39bf7-bba7-3701-8fdf-ac4093dc0272"]}],"mendeley":{"formattedCitation":"[11]","plainTextFormattedCitation":"[11]","previouslyFormattedCitation":"[11]"},"properties":{"noteIndex":0},"schema":"https://github.com/citation-style-language/schema/raw/master/csl-citation.json"}</w:instrText>
      </w:r>
      <w:r w:rsidR="0072314A">
        <w:rPr>
          <w:rFonts w:eastAsia="Arial"/>
          <w:bCs/>
        </w:rPr>
        <w:fldChar w:fldCharType="separate"/>
      </w:r>
      <w:r w:rsidR="008336B9" w:rsidRPr="008336B9">
        <w:rPr>
          <w:rFonts w:eastAsia="Arial"/>
          <w:bCs/>
          <w:noProof/>
        </w:rPr>
        <w:t>[11]</w:t>
      </w:r>
      <w:r w:rsidR="0072314A">
        <w:rPr>
          <w:rFonts w:eastAsia="Arial"/>
          <w:bCs/>
        </w:rPr>
        <w:fldChar w:fldCharType="end"/>
      </w:r>
      <w:r w:rsidR="0072314A">
        <w:rPr>
          <w:rFonts w:eastAsia="Arial"/>
          <w:bCs/>
        </w:rPr>
        <w:t xml:space="preserve"> </w:t>
      </w:r>
      <w:r w:rsidR="0072314A" w:rsidRPr="0072314A">
        <w:rPr>
          <w:rFonts w:eastAsia="Arial"/>
          <w:bCs/>
        </w:rPr>
        <w:t>Cat</w:t>
      </w:r>
      <w:r w:rsidR="00CF3A42">
        <w:rPr>
          <w:rFonts w:eastAsia="Arial"/>
          <w:bCs/>
        </w:rPr>
        <w:t xml:space="preserve"> </w:t>
      </w:r>
      <w:r w:rsidR="0072314A" w:rsidRPr="0072314A">
        <w:rPr>
          <w:rFonts w:eastAsia="Arial"/>
          <w:bCs/>
        </w:rPr>
        <w:t>5e can be used for 100Base-T and 1000Base-t (Gigabit Ethernet</w:t>
      </w:r>
      <w:r w:rsidR="00CF3A42">
        <w:rPr>
          <w:rFonts w:eastAsia="Arial"/>
          <w:bCs/>
        </w:rPr>
        <w:t>.</w:t>
      </w:r>
      <w:r w:rsidR="0072314A" w:rsidRPr="0072314A">
        <w:rPr>
          <w:rFonts w:eastAsia="Arial"/>
          <w:bCs/>
        </w:rPr>
        <w:t>)</w:t>
      </w:r>
      <w:r w:rsidR="00CF3A42">
        <w:rPr>
          <w:rFonts w:eastAsia="Arial"/>
          <w:bCs/>
        </w:rPr>
        <w:t xml:space="preserve"> Cat 5e can support a maximum transmission speed of 1 Gbps at 100 metres and a bandwidth of 100 </w:t>
      </w:r>
      <w:proofErr w:type="spellStart"/>
      <w:r w:rsidR="00CF3A42">
        <w:rPr>
          <w:rFonts w:eastAsia="Arial"/>
          <w:bCs/>
        </w:rPr>
        <w:t>MHz</w:t>
      </w:r>
      <w:r w:rsidR="0072314A">
        <w:rPr>
          <w:rFonts w:eastAsia="Arial"/>
          <w:bCs/>
        </w:rPr>
        <w:t>.</w:t>
      </w:r>
      <w:proofErr w:type="spellEnd"/>
      <w:r w:rsidR="0072314A">
        <w:rPr>
          <w:rFonts w:eastAsia="Arial"/>
          <w:bCs/>
        </w:rPr>
        <w:t xml:space="preserve"> Although not being standardised most Cat 5e cables have 1.5 to 2 twists per pair per centimetre. </w:t>
      </w:r>
    </w:p>
    <w:p w14:paraId="4C94535D" w14:textId="61826A9C" w:rsidR="00CF3A42" w:rsidRDefault="00CF3A42" w:rsidP="0094338B">
      <w:pPr>
        <w:rPr>
          <w:rFonts w:eastAsia="Arial"/>
          <w:bCs/>
        </w:rPr>
      </w:pPr>
      <w:r>
        <w:rPr>
          <w:rFonts w:eastAsia="Arial"/>
          <w:bCs/>
        </w:rPr>
        <w:tab/>
        <w:t xml:space="preserve">Cat 6 cables provide a significant performance improvement on cat 5e cables. They are required to be more tightly wound that cat 5e cables at 2+ twists per pair per centimetre. They often have a foil or braided shielding with protects the twisted pairs of wires within the ethernet cable. Cat 6 cables are required to support speeds up to 1Gps for up to a 100-metre length but with a higher bandwidth of &gt;250MHz. Some Cat 6 cables may include a nylon spline to reduce crosstalk, however this is not required to meet the cat 6 standard. </w:t>
      </w:r>
      <w:r>
        <w:rPr>
          <w:rFonts w:eastAsia="Arial"/>
          <w:bCs/>
        </w:rPr>
        <w:fldChar w:fldCharType="begin" w:fldLock="1"/>
      </w:r>
      <w:r w:rsidR="00AB72B2">
        <w:rPr>
          <w:rFonts w:eastAsia="Arial"/>
          <w:bCs/>
        </w:rPr>
        <w:instrText>ADDIN CSL_CITATION {"citationItems":[{"id":"ITEM-1","itemData":{"URL":"https://www.electronics-notes.com/articles/connectivity/ethernet-ieee-802-3/cables-types-pinout-cat-5-5e-6.php","accessed":{"date-parts":[["2019","12","8"]]},"id":"ITEM-1","issued":{"date-parts":[["0"]]},"title":"Ethernet Cable: Types, Pinout - Cat 5, 5e, 6, 6a, 7 » Electronics Notes","type":"webpage"},"uris":["http://www.mendeley.com/documents/?uuid=eaf39bf7-bba7-3701-8fdf-ac4093dc0272"]}],"mendeley":{"formattedCitation":"[11]","plainTextFormattedCitation":"[11]","previouslyFormattedCitation":"[11]"},"properties":{"noteIndex":0},"schema":"https://github.com/citation-style-language/schema/raw/master/csl-citation.json"}</w:instrText>
      </w:r>
      <w:r>
        <w:rPr>
          <w:rFonts w:eastAsia="Arial"/>
          <w:bCs/>
        </w:rPr>
        <w:fldChar w:fldCharType="separate"/>
      </w:r>
      <w:r w:rsidR="008336B9" w:rsidRPr="008336B9">
        <w:rPr>
          <w:rFonts w:eastAsia="Arial"/>
          <w:bCs/>
          <w:noProof/>
        </w:rPr>
        <w:t>[11]</w:t>
      </w:r>
      <w:r>
        <w:rPr>
          <w:rFonts w:eastAsia="Arial"/>
          <w:bCs/>
        </w:rPr>
        <w:fldChar w:fldCharType="end"/>
      </w:r>
    </w:p>
    <w:p w14:paraId="28DBCAB6" w14:textId="3D59304B" w:rsidR="00CF3A42" w:rsidRDefault="00CF3A42" w:rsidP="00CF3A42">
      <w:pPr>
        <w:pStyle w:val="Caption"/>
        <w:keepNext/>
      </w:pPr>
      <w:r>
        <w:t xml:space="preserve">Table </w:t>
      </w:r>
      <w:fldSimple w:instr=" SEQ Table \* ARABIC ">
        <w:r>
          <w:rPr>
            <w:noProof/>
          </w:rPr>
          <w:t>3</w:t>
        </w:r>
      </w:fldSimple>
      <w:r>
        <w:t xml:space="preserve"> Ethernet Cable Category Comparison</w:t>
      </w:r>
    </w:p>
    <w:tbl>
      <w:tblPr>
        <w:tblW w:w="6300" w:type="dxa"/>
        <w:tblInd w:w="1369" w:type="dxa"/>
        <w:shd w:val="clear" w:color="auto" w:fill="FFFFFF"/>
        <w:tblCellMar>
          <w:left w:w="0" w:type="dxa"/>
          <w:right w:w="0" w:type="dxa"/>
        </w:tblCellMar>
        <w:tblLook w:val="04A0" w:firstRow="1" w:lastRow="0" w:firstColumn="1" w:lastColumn="0" w:noHBand="0" w:noVBand="1"/>
      </w:tblPr>
      <w:tblGrid>
        <w:gridCol w:w="1051"/>
        <w:gridCol w:w="1399"/>
        <w:gridCol w:w="2527"/>
        <w:gridCol w:w="1323"/>
      </w:tblGrid>
      <w:tr w:rsidR="00CF3A42" w:rsidRPr="00CF3A42" w14:paraId="20BFA01E" w14:textId="77777777" w:rsidTr="00CF3A42">
        <w:trPr>
          <w:tblHeader/>
        </w:trPr>
        <w:tc>
          <w:tcPr>
            <w:tcW w:w="0" w:type="auto"/>
            <w:tcBorders>
              <w:top w:val="nil"/>
              <w:left w:val="nil"/>
              <w:bottom w:val="single" w:sz="6" w:space="0" w:color="E8E4E3"/>
              <w:right w:val="nil"/>
            </w:tcBorders>
            <w:shd w:val="clear" w:color="auto" w:fill="FFFFFF"/>
            <w:tcMar>
              <w:top w:w="30" w:type="dxa"/>
              <w:left w:w="0" w:type="dxa"/>
              <w:bottom w:w="30" w:type="dxa"/>
              <w:right w:w="30" w:type="dxa"/>
            </w:tcMar>
            <w:hideMark/>
          </w:tcPr>
          <w:p w14:paraId="2CD91EB6" w14:textId="77777777" w:rsidR="00CF3A42" w:rsidRPr="00CF3A42" w:rsidRDefault="00CF3A42" w:rsidP="00CF3A42">
            <w:pPr>
              <w:spacing w:after="0" w:line="240" w:lineRule="auto"/>
              <w:jc w:val="center"/>
              <w:rPr>
                <w:rFonts w:ascii="Arial" w:eastAsia="Times New Roman" w:hAnsi="Arial" w:cs="Arial"/>
                <w:b/>
                <w:bCs/>
                <w:caps/>
                <w:color w:val="333333"/>
                <w:sz w:val="18"/>
                <w:szCs w:val="18"/>
                <w:lang w:eastAsia="en-GB"/>
              </w:rPr>
            </w:pPr>
            <w:r w:rsidRPr="00CF3A42">
              <w:rPr>
                <w:rFonts w:ascii="Arial" w:eastAsia="Times New Roman" w:hAnsi="Arial" w:cs="Arial"/>
                <w:b/>
                <w:bCs/>
                <w:caps/>
                <w:color w:val="333333"/>
                <w:sz w:val="18"/>
                <w:szCs w:val="18"/>
                <w:lang w:eastAsia="en-GB"/>
              </w:rPr>
              <w:t>CATEGORY</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207BF3C0" w14:textId="77777777" w:rsidR="00CF3A42" w:rsidRPr="00CF3A42" w:rsidRDefault="00CF3A42" w:rsidP="00CF3A42">
            <w:pPr>
              <w:spacing w:after="0" w:line="240" w:lineRule="auto"/>
              <w:jc w:val="center"/>
              <w:rPr>
                <w:rFonts w:ascii="Arial" w:eastAsia="Times New Roman" w:hAnsi="Arial" w:cs="Arial"/>
                <w:b/>
                <w:bCs/>
                <w:caps/>
                <w:color w:val="333333"/>
                <w:sz w:val="18"/>
                <w:szCs w:val="18"/>
                <w:lang w:eastAsia="en-GB"/>
              </w:rPr>
            </w:pPr>
            <w:r w:rsidRPr="00CF3A42">
              <w:rPr>
                <w:rFonts w:ascii="Arial" w:eastAsia="Times New Roman" w:hAnsi="Arial" w:cs="Arial"/>
                <w:b/>
                <w:bCs/>
                <w:caps/>
                <w:color w:val="333333"/>
                <w:sz w:val="18"/>
                <w:szCs w:val="18"/>
                <w:lang w:eastAsia="en-GB"/>
              </w:rPr>
              <w:t>SHIELDING</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4E42D91A" w14:textId="77777777" w:rsidR="00CF3A42" w:rsidRPr="00CF3A42" w:rsidRDefault="00CF3A42" w:rsidP="00CF3A42">
            <w:pPr>
              <w:spacing w:after="0" w:line="240" w:lineRule="auto"/>
              <w:jc w:val="center"/>
              <w:rPr>
                <w:rFonts w:ascii="Arial" w:eastAsia="Times New Roman" w:hAnsi="Arial" w:cs="Arial"/>
                <w:b/>
                <w:bCs/>
                <w:caps/>
                <w:color w:val="333333"/>
                <w:sz w:val="18"/>
                <w:szCs w:val="18"/>
                <w:lang w:eastAsia="en-GB"/>
              </w:rPr>
            </w:pPr>
            <w:r w:rsidRPr="00CF3A42">
              <w:rPr>
                <w:rFonts w:ascii="Arial" w:eastAsia="Times New Roman" w:hAnsi="Arial" w:cs="Arial"/>
                <w:b/>
                <w:bCs/>
                <w:caps/>
                <w:color w:val="333333"/>
                <w:sz w:val="18"/>
                <w:szCs w:val="18"/>
                <w:lang w:eastAsia="en-GB"/>
              </w:rPr>
              <w:t>MAX TRANSMISSION SPEED (AT 100 METERS)</w:t>
            </w:r>
          </w:p>
        </w:tc>
        <w:tc>
          <w:tcPr>
            <w:tcW w:w="0" w:type="auto"/>
            <w:tcBorders>
              <w:top w:val="nil"/>
              <w:left w:val="nil"/>
              <w:bottom w:val="single" w:sz="6" w:space="0" w:color="E8E4E3"/>
              <w:right w:val="nil"/>
            </w:tcBorders>
            <w:shd w:val="clear" w:color="auto" w:fill="FFFFFF"/>
            <w:tcMar>
              <w:top w:w="30" w:type="dxa"/>
              <w:left w:w="30" w:type="dxa"/>
              <w:bottom w:w="30" w:type="dxa"/>
              <w:right w:w="0" w:type="dxa"/>
            </w:tcMar>
            <w:hideMark/>
          </w:tcPr>
          <w:p w14:paraId="758F97CE" w14:textId="77777777" w:rsidR="00CF3A42" w:rsidRPr="00CF3A42" w:rsidRDefault="00CF3A42" w:rsidP="00CF3A42">
            <w:pPr>
              <w:spacing w:after="0" w:line="240" w:lineRule="auto"/>
              <w:jc w:val="center"/>
              <w:rPr>
                <w:rFonts w:ascii="Arial" w:eastAsia="Times New Roman" w:hAnsi="Arial" w:cs="Arial"/>
                <w:b/>
                <w:bCs/>
                <w:caps/>
                <w:color w:val="333333"/>
                <w:sz w:val="18"/>
                <w:szCs w:val="18"/>
                <w:lang w:eastAsia="en-GB"/>
              </w:rPr>
            </w:pPr>
            <w:r w:rsidRPr="00CF3A42">
              <w:rPr>
                <w:rFonts w:ascii="Arial" w:eastAsia="Times New Roman" w:hAnsi="Arial" w:cs="Arial"/>
                <w:b/>
                <w:bCs/>
                <w:caps/>
                <w:color w:val="333333"/>
                <w:sz w:val="18"/>
                <w:szCs w:val="18"/>
                <w:lang w:eastAsia="en-GB"/>
              </w:rPr>
              <w:t>MAX BANDWIDTH</w:t>
            </w:r>
          </w:p>
        </w:tc>
      </w:tr>
      <w:tr w:rsidR="00CF3A42" w:rsidRPr="00CF3A42" w14:paraId="24B0F201" w14:textId="77777777" w:rsidTr="00CF3A42">
        <w:tc>
          <w:tcPr>
            <w:tcW w:w="0" w:type="auto"/>
            <w:tcBorders>
              <w:top w:val="nil"/>
              <w:left w:val="nil"/>
              <w:bottom w:val="single" w:sz="6" w:space="0" w:color="E8E4E3"/>
              <w:right w:val="nil"/>
            </w:tcBorders>
            <w:shd w:val="clear" w:color="auto" w:fill="FFFFFF"/>
            <w:tcMar>
              <w:top w:w="30" w:type="dxa"/>
              <w:left w:w="0" w:type="dxa"/>
              <w:bottom w:w="30" w:type="dxa"/>
              <w:right w:w="30" w:type="dxa"/>
            </w:tcMar>
            <w:hideMark/>
          </w:tcPr>
          <w:p w14:paraId="726E5020"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Cat 3</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0D04C26E"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Unshielded</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0AA3B188"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 Mbps</w:t>
            </w:r>
          </w:p>
        </w:tc>
        <w:tc>
          <w:tcPr>
            <w:tcW w:w="0" w:type="auto"/>
            <w:tcBorders>
              <w:top w:val="nil"/>
              <w:left w:val="nil"/>
              <w:bottom w:val="single" w:sz="6" w:space="0" w:color="E8E4E3"/>
              <w:right w:val="nil"/>
            </w:tcBorders>
            <w:shd w:val="clear" w:color="auto" w:fill="FFFFFF"/>
            <w:tcMar>
              <w:top w:w="30" w:type="dxa"/>
              <w:left w:w="30" w:type="dxa"/>
              <w:bottom w:w="30" w:type="dxa"/>
              <w:right w:w="0" w:type="dxa"/>
            </w:tcMar>
            <w:hideMark/>
          </w:tcPr>
          <w:p w14:paraId="44DE7164"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16 MHz</w:t>
            </w:r>
          </w:p>
        </w:tc>
      </w:tr>
      <w:tr w:rsidR="00CF3A42" w:rsidRPr="00CF3A42" w14:paraId="0D43974B" w14:textId="77777777" w:rsidTr="00CF3A42">
        <w:tc>
          <w:tcPr>
            <w:tcW w:w="0" w:type="auto"/>
            <w:tcBorders>
              <w:top w:val="nil"/>
              <w:left w:val="nil"/>
              <w:bottom w:val="single" w:sz="6" w:space="0" w:color="E8E4E3"/>
              <w:right w:val="nil"/>
            </w:tcBorders>
            <w:shd w:val="clear" w:color="auto" w:fill="FFFFFF"/>
            <w:tcMar>
              <w:top w:w="30" w:type="dxa"/>
              <w:left w:w="0" w:type="dxa"/>
              <w:bottom w:w="30" w:type="dxa"/>
              <w:right w:w="30" w:type="dxa"/>
            </w:tcMar>
            <w:hideMark/>
          </w:tcPr>
          <w:p w14:paraId="3340E0B0"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Cat 5</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5AF88EFC"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Unshielded</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0C924B97"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10/100 Mbps</w:t>
            </w:r>
          </w:p>
        </w:tc>
        <w:tc>
          <w:tcPr>
            <w:tcW w:w="0" w:type="auto"/>
            <w:tcBorders>
              <w:top w:val="nil"/>
              <w:left w:val="nil"/>
              <w:bottom w:val="single" w:sz="6" w:space="0" w:color="E8E4E3"/>
              <w:right w:val="nil"/>
            </w:tcBorders>
            <w:shd w:val="clear" w:color="auto" w:fill="FFFFFF"/>
            <w:tcMar>
              <w:top w:w="30" w:type="dxa"/>
              <w:left w:w="30" w:type="dxa"/>
              <w:bottom w:w="30" w:type="dxa"/>
              <w:right w:w="0" w:type="dxa"/>
            </w:tcMar>
            <w:hideMark/>
          </w:tcPr>
          <w:p w14:paraId="636AA4DD"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100 MHz</w:t>
            </w:r>
          </w:p>
        </w:tc>
      </w:tr>
      <w:tr w:rsidR="00CF3A42" w:rsidRPr="00CF3A42" w14:paraId="1DA0D358" w14:textId="77777777" w:rsidTr="00CF3A42">
        <w:tc>
          <w:tcPr>
            <w:tcW w:w="0" w:type="auto"/>
            <w:tcBorders>
              <w:top w:val="nil"/>
              <w:left w:val="nil"/>
              <w:bottom w:val="single" w:sz="6" w:space="0" w:color="E8E4E3"/>
              <w:right w:val="nil"/>
            </w:tcBorders>
            <w:shd w:val="clear" w:color="auto" w:fill="FFFFFF"/>
            <w:tcMar>
              <w:top w:w="30" w:type="dxa"/>
              <w:left w:w="0" w:type="dxa"/>
              <w:bottom w:w="30" w:type="dxa"/>
              <w:right w:w="30" w:type="dxa"/>
            </w:tcMar>
            <w:hideMark/>
          </w:tcPr>
          <w:p w14:paraId="750FC606"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Cat 5e</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792CD3B4"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Unshielded</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47C2A696"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1000 Mbps / 1 Gbps</w:t>
            </w:r>
          </w:p>
        </w:tc>
        <w:tc>
          <w:tcPr>
            <w:tcW w:w="0" w:type="auto"/>
            <w:tcBorders>
              <w:top w:val="nil"/>
              <w:left w:val="nil"/>
              <w:bottom w:val="single" w:sz="6" w:space="0" w:color="E8E4E3"/>
              <w:right w:val="nil"/>
            </w:tcBorders>
            <w:shd w:val="clear" w:color="auto" w:fill="FFFFFF"/>
            <w:tcMar>
              <w:top w:w="30" w:type="dxa"/>
              <w:left w:w="30" w:type="dxa"/>
              <w:bottom w:w="30" w:type="dxa"/>
              <w:right w:w="0" w:type="dxa"/>
            </w:tcMar>
            <w:hideMark/>
          </w:tcPr>
          <w:p w14:paraId="117DAE9F"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100 MHz</w:t>
            </w:r>
          </w:p>
        </w:tc>
      </w:tr>
      <w:tr w:rsidR="00CF3A42" w:rsidRPr="00CF3A42" w14:paraId="60710BE0" w14:textId="77777777" w:rsidTr="00CF3A42">
        <w:tc>
          <w:tcPr>
            <w:tcW w:w="0" w:type="auto"/>
            <w:tcBorders>
              <w:top w:val="nil"/>
              <w:left w:val="nil"/>
              <w:bottom w:val="single" w:sz="6" w:space="0" w:color="E8E4E3"/>
              <w:right w:val="nil"/>
            </w:tcBorders>
            <w:shd w:val="clear" w:color="auto" w:fill="FFFFFF"/>
            <w:tcMar>
              <w:top w:w="30" w:type="dxa"/>
              <w:left w:w="0" w:type="dxa"/>
              <w:bottom w:w="30" w:type="dxa"/>
              <w:right w:w="30" w:type="dxa"/>
            </w:tcMar>
            <w:hideMark/>
          </w:tcPr>
          <w:p w14:paraId="3DD898AE"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Cat 6</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39663084"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Shielded or Unshielded</w:t>
            </w:r>
          </w:p>
        </w:tc>
        <w:tc>
          <w:tcPr>
            <w:tcW w:w="0" w:type="auto"/>
            <w:tcBorders>
              <w:top w:val="nil"/>
              <w:left w:val="nil"/>
              <w:bottom w:val="single" w:sz="6" w:space="0" w:color="E8E4E3"/>
              <w:right w:val="nil"/>
            </w:tcBorders>
            <w:shd w:val="clear" w:color="auto" w:fill="FFFFFF"/>
            <w:tcMar>
              <w:top w:w="30" w:type="dxa"/>
              <w:left w:w="30" w:type="dxa"/>
              <w:bottom w:w="30" w:type="dxa"/>
              <w:right w:w="30" w:type="dxa"/>
            </w:tcMar>
            <w:hideMark/>
          </w:tcPr>
          <w:p w14:paraId="2060019C"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1000 Mbps / 1 Gbps</w:t>
            </w:r>
          </w:p>
        </w:tc>
        <w:tc>
          <w:tcPr>
            <w:tcW w:w="0" w:type="auto"/>
            <w:tcBorders>
              <w:top w:val="nil"/>
              <w:left w:val="nil"/>
              <w:bottom w:val="single" w:sz="6" w:space="0" w:color="E8E4E3"/>
              <w:right w:val="nil"/>
            </w:tcBorders>
            <w:shd w:val="clear" w:color="auto" w:fill="FFFFFF"/>
            <w:tcMar>
              <w:top w:w="30" w:type="dxa"/>
              <w:left w:w="30" w:type="dxa"/>
              <w:bottom w:w="30" w:type="dxa"/>
              <w:right w:w="0" w:type="dxa"/>
            </w:tcMar>
            <w:hideMark/>
          </w:tcPr>
          <w:p w14:paraId="1E2A865B" w14:textId="77777777" w:rsidR="00CF3A42" w:rsidRPr="00CF3A42" w:rsidRDefault="00CF3A42" w:rsidP="00CF3A42">
            <w:pPr>
              <w:spacing w:after="0" w:line="240" w:lineRule="auto"/>
              <w:jc w:val="center"/>
              <w:rPr>
                <w:rFonts w:ascii="Arial" w:eastAsia="Times New Roman" w:hAnsi="Arial" w:cs="Arial"/>
                <w:color w:val="333333"/>
                <w:sz w:val="18"/>
                <w:szCs w:val="18"/>
                <w:lang w:eastAsia="en-GB"/>
              </w:rPr>
            </w:pPr>
            <w:r w:rsidRPr="00CF3A42">
              <w:rPr>
                <w:rFonts w:ascii="Arial" w:eastAsia="Times New Roman" w:hAnsi="Arial" w:cs="Arial"/>
                <w:color w:val="333333"/>
                <w:sz w:val="18"/>
                <w:szCs w:val="18"/>
                <w:lang w:eastAsia="en-GB"/>
              </w:rPr>
              <w:t>&gt;250 MHz</w:t>
            </w:r>
          </w:p>
        </w:tc>
      </w:tr>
    </w:tbl>
    <w:p w14:paraId="1783FD4D" w14:textId="21390242" w:rsidR="00EA3294" w:rsidRPr="00736FCB" w:rsidRDefault="001B66E0" w:rsidP="0094338B">
      <w:pPr>
        <w:rPr>
          <w:rFonts w:eastAsia="Arial"/>
          <w:bCs/>
        </w:rPr>
      </w:pPr>
      <w:r>
        <w:rPr>
          <w:rFonts w:eastAsia="Arial"/>
          <w:bCs/>
        </w:rPr>
        <w:tab/>
        <w:t xml:space="preserve">The physical </w:t>
      </w:r>
      <w:proofErr w:type="gramStart"/>
      <w:r>
        <w:rPr>
          <w:rFonts w:eastAsia="Arial"/>
          <w:bCs/>
        </w:rPr>
        <w:t>make</w:t>
      </w:r>
      <w:proofErr w:type="gramEnd"/>
      <w:r>
        <w:rPr>
          <w:rFonts w:eastAsia="Arial"/>
          <w:bCs/>
        </w:rPr>
        <w:t xml:space="preserve"> up of CAT5e and CAT6 are very similar however the standards that the cables are tested to are quite different in terms of performance. </w:t>
      </w:r>
      <w:r w:rsidR="00FB4D56">
        <w:rPr>
          <w:rFonts w:eastAsia="Arial"/>
          <w:bCs/>
        </w:rPr>
        <w:t xml:space="preserve">Both </w:t>
      </w:r>
      <w:r w:rsidR="005779D8">
        <w:rPr>
          <w:rFonts w:eastAsia="Arial"/>
          <w:bCs/>
        </w:rPr>
        <w:t>categories’</w:t>
      </w:r>
      <w:r w:rsidR="00FB4D56">
        <w:rPr>
          <w:rFonts w:eastAsia="Arial"/>
          <w:bCs/>
        </w:rPr>
        <w:t xml:space="preserve"> come in either solid or stranded variations, this refers to the copper conductor found within the cable. Solid cables are better suited to long straight lengths and are more durable. Stranded cables are more flexible and normally used where the cable will be moved around more often. Both cables are widely used in local area networks and the different type of cable used normally depends on the specifications of the network.</w:t>
      </w:r>
    </w:p>
    <w:p w14:paraId="354D8318" w14:textId="179E3FD0" w:rsidR="00CD26B8" w:rsidRPr="00CD26B8" w:rsidRDefault="00CD26B8" w:rsidP="00CD26B8">
      <w:pPr>
        <w:rPr>
          <w:lang w:val="en-US"/>
        </w:rPr>
      </w:pPr>
      <w:r w:rsidRPr="00CD26B8">
        <w:rPr>
          <w:lang w:val="en-US"/>
        </w:rPr>
        <w:t>1.</w:t>
      </w:r>
      <w:r w:rsidRPr="00CD26B8">
        <w:rPr>
          <w:lang w:val="en-US"/>
        </w:rPr>
        <w:tab/>
        <w:t>Which part of making cables did you find the most difficult?</w:t>
      </w:r>
    </w:p>
    <w:p w14:paraId="2F27E0D1" w14:textId="06A5D572" w:rsidR="00CD26B8" w:rsidRPr="00CD26B8" w:rsidRDefault="00CD26B8" w:rsidP="00CD26B8">
      <w:pPr>
        <w:rPr>
          <w:lang w:val="en-US"/>
        </w:rPr>
      </w:pPr>
      <w:r w:rsidRPr="00CD26B8">
        <w:rPr>
          <w:lang w:val="en-US"/>
        </w:rPr>
        <w:t>Feeding the correct cable into the correct pin number</w:t>
      </w:r>
    </w:p>
    <w:p w14:paraId="27E874FD" w14:textId="77777777" w:rsidR="00CD26B8" w:rsidRPr="00CD26B8" w:rsidRDefault="00CD26B8" w:rsidP="00CD26B8">
      <w:pPr>
        <w:rPr>
          <w:lang w:val="en-US"/>
        </w:rPr>
      </w:pPr>
      <w:r w:rsidRPr="00CD26B8">
        <w:rPr>
          <w:lang w:val="en-US"/>
        </w:rPr>
        <w:t>2.</w:t>
      </w:r>
      <w:r w:rsidRPr="00CD26B8">
        <w:rPr>
          <w:lang w:val="en-US"/>
        </w:rPr>
        <w:tab/>
        <w:t>Why do you have to learn how to make a cable if you can easily buy pre-made cables?</w:t>
      </w:r>
    </w:p>
    <w:p w14:paraId="28EB9F96" w14:textId="0F48EEA8" w:rsidR="00B16102" w:rsidRDefault="00CD26B8" w:rsidP="00B16102">
      <w:pPr>
        <w:rPr>
          <w:lang w:val="en-US"/>
        </w:rPr>
      </w:pPr>
      <w:r w:rsidRPr="00CD26B8">
        <w:rPr>
          <w:lang w:val="en-US"/>
        </w:rPr>
        <w:t xml:space="preserve">Because you may need to repair a cable that cannot </w:t>
      </w:r>
      <w:r>
        <w:rPr>
          <w:lang w:val="en-US"/>
        </w:rPr>
        <w:t xml:space="preserve">easily </w:t>
      </w:r>
      <w:r w:rsidRPr="00CD26B8">
        <w:rPr>
          <w:lang w:val="en-US"/>
        </w:rPr>
        <w:t>be replaced, for example the cable may be routed through a building and only the one end of the cable needs repairing.</w:t>
      </w:r>
    </w:p>
    <w:p w14:paraId="7BF8548E" w14:textId="00D0CE44" w:rsidR="00AB72B2" w:rsidRDefault="00AB72B2" w:rsidP="00B16102">
      <w:pPr>
        <w:rPr>
          <w:lang w:val="en-US"/>
        </w:rPr>
      </w:pPr>
    </w:p>
    <w:p w14:paraId="6585B1C9" w14:textId="550256DE" w:rsidR="00AB72B2" w:rsidRDefault="00AB72B2" w:rsidP="00B16102">
      <w:pPr>
        <w:rPr>
          <w:lang w:val="en-US"/>
        </w:rPr>
      </w:pPr>
    </w:p>
    <w:p w14:paraId="55CB68B3" w14:textId="777C8400" w:rsidR="00AB72B2" w:rsidRDefault="00AB72B2" w:rsidP="00B16102">
      <w:pPr>
        <w:rPr>
          <w:lang w:val="en-US"/>
        </w:rPr>
      </w:pPr>
    </w:p>
    <w:p w14:paraId="7EE0E031" w14:textId="1405C318" w:rsidR="00AB72B2" w:rsidRDefault="00AB72B2" w:rsidP="00B16102">
      <w:pPr>
        <w:rPr>
          <w:lang w:val="en-US"/>
        </w:rPr>
      </w:pPr>
    </w:p>
    <w:p w14:paraId="3C1A3CF8" w14:textId="55A1DA59" w:rsidR="00AB72B2" w:rsidRDefault="00AB72B2" w:rsidP="00B16102">
      <w:pPr>
        <w:rPr>
          <w:lang w:val="en-US"/>
        </w:rPr>
      </w:pPr>
    </w:p>
    <w:p w14:paraId="3D426385" w14:textId="36F0C154" w:rsidR="00AB72B2" w:rsidRDefault="00AB72B2" w:rsidP="00B16102">
      <w:pPr>
        <w:rPr>
          <w:lang w:val="en-US"/>
        </w:rPr>
      </w:pPr>
    </w:p>
    <w:p w14:paraId="4D358F74" w14:textId="55671B33" w:rsidR="00AB72B2" w:rsidRDefault="00AB72B2" w:rsidP="00AB72B2">
      <w:pPr>
        <w:pStyle w:val="Heading2"/>
        <w:rPr>
          <w:lang w:val="en-US"/>
        </w:rPr>
      </w:pPr>
      <w:bookmarkStart w:id="15" w:name="_Toc26995100"/>
      <w:r>
        <w:rPr>
          <w:lang w:val="en-US"/>
        </w:rPr>
        <w:lastRenderedPageBreak/>
        <w:t>References</w:t>
      </w:r>
      <w:bookmarkEnd w:id="15"/>
    </w:p>
    <w:p w14:paraId="006CD636" w14:textId="7CEE42CF"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AB72B2">
        <w:rPr>
          <w:rFonts w:ascii="Calibri" w:hAnsi="Calibri" w:cs="Calibri"/>
          <w:noProof/>
          <w:szCs w:val="24"/>
        </w:rPr>
        <w:t>[1]</w:t>
      </w:r>
      <w:r w:rsidRPr="00AB72B2">
        <w:rPr>
          <w:rFonts w:ascii="Calibri" w:hAnsi="Calibri" w:cs="Calibri"/>
          <w:noProof/>
          <w:szCs w:val="24"/>
        </w:rPr>
        <w:tab/>
        <w:t>K. Shaw, “What is IPv6, and why aren’t we there yet? | Network World,” 2018. [Online]. Available: https://www.networkworld.com/article/3254575/what-is-ipv6-and-why-aren-t-we-there-yet.html. [Accessed: 08-Dec-2019].</w:t>
      </w:r>
    </w:p>
    <w:p w14:paraId="6A62942E"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[2]</w:t>
      </w:r>
      <w:r w:rsidRPr="00AB72B2">
        <w:rPr>
          <w:rFonts w:ascii="Calibri" w:hAnsi="Calibri" w:cs="Calibri"/>
          <w:noProof/>
          <w:szCs w:val="24"/>
        </w:rPr>
        <w:tab/>
        <w:t>“IPv6 Addressing | IPv6.com.” [Online]. Available: https://www.ipv6.com/general/ipv6-addressing/. [Accessed: 08-Dec-2019].</w:t>
      </w:r>
    </w:p>
    <w:p w14:paraId="62DB9C40"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[3]</w:t>
      </w:r>
      <w:r w:rsidRPr="00AB72B2">
        <w:rPr>
          <w:rFonts w:ascii="Calibri" w:hAnsi="Calibri" w:cs="Calibri"/>
          <w:noProof/>
          <w:szCs w:val="24"/>
        </w:rPr>
        <w:tab/>
        <w:t>“IPv6 Address Representation and Address Types &gt; Representation of IPv6 Addresses.” [Online]. Available: http://www.ciscopress.com/articles/article.asp?p=2803866. [Accessed: 08-Dec-2019].</w:t>
      </w:r>
    </w:p>
    <w:p w14:paraId="1E062C01"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[4]</w:t>
      </w:r>
      <w:r w:rsidRPr="00AB72B2">
        <w:rPr>
          <w:rFonts w:ascii="Calibri" w:hAnsi="Calibri" w:cs="Calibri"/>
          <w:noProof/>
          <w:szCs w:val="24"/>
        </w:rPr>
        <w:tab/>
        <w:t>“IPv6 Features.” [Online]. Available: http://www.omnisecu.com/tcpip/ipv6/ipv6-features.php. [Accessed: 08-Dec-2019].</w:t>
      </w:r>
    </w:p>
    <w:p w14:paraId="6DD2D34A"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[5]</w:t>
      </w:r>
      <w:r w:rsidRPr="00AB72B2">
        <w:rPr>
          <w:rFonts w:ascii="Calibri" w:hAnsi="Calibri" w:cs="Calibri"/>
          <w:noProof/>
          <w:szCs w:val="24"/>
        </w:rPr>
        <w:tab/>
        <w:t>“IPv6 SECURITY,” 2011.</w:t>
      </w:r>
    </w:p>
    <w:p w14:paraId="4C00AF2D"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[6]</w:t>
      </w:r>
      <w:r w:rsidRPr="00AB72B2">
        <w:rPr>
          <w:rFonts w:ascii="Calibri" w:hAnsi="Calibri" w:cs="Calibri"/>
          <w:noProof/>
          <w:szCs w:val="24"/>
        </w:rPr>
        <w:tab/>
        <w:t>Rouse Margaret, “What is variable-length subnet mask (VLSM)? - Definition from WhatIs.com,” 2014. [Online]. Available: https://searchnetworking.techtarget.com/definition/variable-length-subnet-mask. [Accessed: 08-Dec-2019].</w:t>
      </w:r>
    </w:p>
    <w:p w14:paraId="514D1D66"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[7]</w:t>
      </w:r>
      <w:r w:rsidRPr="00AB72B2">
        <w:rPr>
          <w:rFonts w:ascii="Calibri" w:hAnsi="Calibri" w:cs="Calibri"/>
          <w:noProof/>
          <w:szCs w:val="24"/>
        </w:rPr>
        <w:tab/>
        <w:t>M. Rouse, “What is Data Encryption Standard (DES)? - Definition from WhatIs.com.” [Online]. Available: https://searchsecurity.techtarget.com/definition/Data-Encryption-Standard. [Accessed: 11-Dec-2019].</w:t>
      </w:r>
    </w:p>
    <w:p w14:paraId="166DB9E8"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[8]</w:t>
      </w:r>
      <w:r w:rsidRPr="00AB72B2">
        <w:rPr>
          <w:rFonts w:ascii="Calibri" w:hAnsi="Calibri" w:cs="Calibri"/>
          <w:noProof/>
          <w:szCs w:val="24"/>
        </w:rPr>
        <w:tab/>
        <w:t>M. Rouse, “What is Advanced Encryption Standard (AES)? - Definition from WhatIs.com.” [Online]. Available: https://searchsecurity.techtarget.com/definition/Advanced-Encryption-Standard. [Accessed: 10-Dec-2019].</w:t>
      </w:r>
    </w:p>
    <w:p w14:paraId="0A81C9AF"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[9]</w:t>
      </w:r>
      <w:r w:rsidRPr="00AB72B2">
        <w:rPr>
          <w:rFonts w:ascii="Calibri" w:hAnsi="Calibri" w:cs="Calibri"/>
          <w:noProof/>
          <w:szCs w:val="24"/>
        </w:rPr>
        <w:tab/>
        <w:t>M. Rouse, “What is RSA algorithm (Rivest-Shamir-Adleman)? - Definition from WhatIs.com.” [Online]. Available: https://searchsecurity.techtarget.com/definition/RSA. [Accessed: 11-Dec-2019].</w:t>
      </w:r>
    </w:p>
    <w:p w14:paraId="3022EE3B"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szCs w:val="24"/>
        </w:rPr>
      </w:pPr>
      <w:r w:rsidRPr="00AB72B2">
        <w:rPr>
          <w:rFonts w:ascii="Calibri" w:hAnsi="Calibri" w:cs="Calibri"/>
          <w:noProof/>
          <w:szCs w:val="24"/>
        </w:rPr>
        <w:t>[10]</w:t>
      </w:r>
      <w:r w:rsidRPr="00AB72B2">
        <w:rPr>
          <w:rFonts w:ascii="Calibri" w:hAnsi="Calibri" w:cs="Calibri"/>
          <w:noProof/>
          <w:szCs w:val="24"/>
        </w:rPr>
        <w:tab/>
        <w:t>“FAQ: Ethernet Standards - Eland Cables | Eland Cables.” [Online]. Available: https://www.elandcables.com/the-cable-lab/faqs/faq-what-are-the-ethernet-standards. [Accessed: 08-Dec-2019].</w:t>
      </w:r>
    </w:p>
    <w:p w14:paraId="471A14FD" w14:textId="77777777" w:rsidR="00AB72B2" w:rsidRPr="00AB72B2" w:rsidRDefault="00AB72B2" w:rsidP="00AB72B2">
      <w:pPr>
        <w:widowControl w:val="0"/>
        <w:autoSpaceDE w:val="0"/>
        <w:autoSpaceDN w:val="0"/>
        <w:adjustRightInd w:val="0"/>
        <w:spacing w:line="240" w:lineRule="auto"/>
        <w:ind w:left="640" w:hanging="640"/>
        <w:rPr>
          <w:rFonts w:ascii="Calibri" w:hAnsi="Calibri" w:cs="Calibri"/>
          <w:noProof/>
        </w:rPr>
      </w:pPr>
      <w:r w:rsidRPr="00AB72B2">
        <w:rPr>
          <w:rFonts w:ascii="Calibri" w:hAnsi="Calibri" w:cs="Calibri"/>
          <w:noProof/>
          <w:szCs w:val="24"/>
        </w:rPr>
        <w:t>[11]</w:t>
      </w:r>
      <w:r w:rsidRPr="00AB72B2">
        <w:rPr>
          <w:rFonts w:ascii="Calibri" w:hAnsi="Calibri" w:cs="Calibri"/>
          <w:noProof/>
          <w:szCs w:val="24"/>
        </w:rPr>
        <w:tab/>
        <w:t>“Ethernet Cable: Types, Pinout - Cat 5, 5e, 6, 6a, 7 » Electronics Notes.” [Online]. Available: https://www.electronics-notes.com/articles/connectivity/ethernet-ieee-802-3/cables-types-pinout-cat-5-5e-6.php. [Accessed: 08-Dec-2019].</w:t>
      </w:r>
    </w:p>
    <w:p w14:paraId="63247BCC" w14:textId="2A543E7E" w:rsidR="00AB72B2" w:rsidRPr="00B16102" w:rsidRDefault="00AB72B2" w:rsidP="00B16102">
      <w:pPr>
        <w:rPr>
          <w:lang w:val="en-US"/>
        </w:rPr>
      </w:pPr>
      <w:r>
        <w:rPr>
          <w:lang w:val="en-US"/>
        </w:rPr>
        <w:fldChar w:fldCharType="end"/>
      </w:r>
    </w:p>
    <w:p w14:paraId="54568FD0" w14:textId="77777777" w:rsidR="00101D6A" w:rsidRPr="00101D6A" w:rsidRDefault="00101D6A" w:rsidP="00101D6A">
      <w:pPr>
        <w:rPr>
          <w:lang w:val="en-US"/>
        </w:rPr>
      </w:pPr>
    </w:p>
    <w:sectPr w:rsidR="00101D6A" w:rsidRPr="00101D6A" w:rsidSect="00AB72B2">
      <w:footerReference w:type="even" r:id="rId20"/>
      <w:footerReference w:type="default" r:id="rId2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29EE28" w14:textId="77777777" w:rsidR="00071B76" w:rsidRDefault="00071B76" w:rsidP="002605A2">
      <w:pPr>
        <w:spacing w:after="0" w:line="240" w:lineRule="auto"/>
      </w:pPr>
      <w:r>
        <w:separator/>
      </w:r>
    </w:p>
  </w:endnote>
  <w:endnote w:type="continuationSeparator" w:id="0">
    <w:p w14:paraId="2602BC21" w14:textId="77777777" w:rsidR="00071B76" w:rsidRDefault="00071B76" w:rsidP="00260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898882"/>
      <w:docPartObj>
        <w:docPartGallery w:val="Page Numbers (Bottom of Page)"/>
        <w:docPartUnique/>
      </w:docPartObj>
    </w:sdtPr>
    <w:sdtEndPr>
      <w:rPr>
        <w:noProof/>
      </w:rPr>
    </w:sdtEndPr>
    <w:sdtContent>
      <w:p w14:paraId="7E0DE92E" w14:textId="50239808" w:rsidR="004E6BEB" w:rsidRDefault="004E6BEB">
        <w:pPr>
          <w:pStyle w:val="Footer"/>
          <w:jc w:val="right"/>
        </w:pPr>
        <w:r>
          <w:t>1</w:t>
        </w:r>
      </w:p>
    </w:sdtContent>
  </w:sdt>
  <w:p w14:paraId="3B4D5257" w14:textId="77777777" w:rsidR="004E6BEB" w:rsidRDefault="004E6B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199561"/>
      <w:docPartObj>
        <w:docPartGallery w:val="Page Numbers (Bottom of Page)"/>
        <w:docPartUnique/>
      </w:docPartObj>
    </w:sdtPr>
    <w:sdtEndPr>
      <w:rPr>
        <w:noProof/>
      </w:rPr>
    </w:sdtEndPr>
    <w:sdtContent>
      <w:p w14:paraId="67D64760" w14:textId="3324B791" w:rsidR="004E6BEB" w:rsidRDefault="004E6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7CCD20" w14:textId="77777777" w:rsidR="004E6BEB" w:rsidRDefault="004E6B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112591"/>
      <w:docPartObj>
        <w:docPartGallery w:val="Page Numbers (Bottom of Page)"/>
        <w:docPartUnique/>
      </w:docPartObj>
    </w:sdtPr>
    <w:sdtEndPr>
      <w:rPr>
        <w:noProof/>
      </w:rPr>
    </w:sdtEndPr>
    <w:sdtContent>
      <w:p w14:paraId="72C16408" w14:textId="77777777" w:rsidR="004E6BEB" w:rsidRDefault="004E6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76C23" w14:textId="77777777" w:rsidR="004E6BEB" w:rsidRDefault="004E6BE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98289"/>
      <w:docPartObj>
        <w:docPartGallery w:val="Page Numbers (Bottom of Page)"/>
        <w:docPartUnique/>
      </w:docPartObj>
    </w:sdtPr>
    <w:sdtEndPr>
      <w:rPr>
        <w:noProof/>
      </w:rPr>
    </w:sdtEndPr>
    <w:sdtContent>
      <w:p w14:paraId="4E68700D" w14:textId="473C9734" w:rsidR="004E6BEB" w:rsidRDefault="004E6BEB">
        <w:pPr>
          <w:pStyle w:val="Footer"/>
          <w:jc w:val="right"/>
        </w:pPr>
        <w:r>
          <w:t>9</w:t>
        </w:r>
      </w:p>
    </w:sdtContent>
  </w:sdt>
  <w:p w14:paraId="179F74FF" w14:textId="77777777" w:rsidR="004E6BEB" w:rsidRDefault="004E6BE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170C4" w14:textId="77777777" w:rsidR="004E6BEB" w:rsidRDefault="004E6BE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452262"/>
      <w:docPartObj>
        <w:docPartGallery w:val="Page Numbers (Bottom of Page)"/>
        <w:docPartUnique/>
      </w:docPartObj>
    </w:sdtPr>
    <w:sdtEndPr>
      <w:rPr>
        <w:noProof/>
      </w:rPr>
    </w:sdtEndPr>
    <w:sdtContent>
      <w:p w14:paraId="3E381A4A" w14:textId="28EA8536" w:rsidR="004E6BEB" w:rsidRDefault="004E6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301A4" w14:textId="77777777" w:rsidR="004E6BEB" w:rsidRDefault="004E6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BD566" w14:textId="77777777" w:rsidR="00071B76" w:rsidRDefault="00071B76" w:rsidP="002605A2">
      <w:pPr>
        <w:spacing w:after="0" w:line="240" w:lineRule="auto"/>
      </w:pPr>
      <w:r>
        <w:separator/>
      </w:r>
    </w:p>
  </w:footnote>
  <w:footnote w:type="continuationSeparator" w:id="0">
    <w:p w14:paraId="06303F8F" w14:textId="77777777" w:rsidR="00071B76" w:rsidRDefault="00071B76" w:rsidP="00260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1" w15:restartNumberingAfterBreak="0">
    <w:nsid w:val="03B86057"/>
    <w:multiLevelType w:val="multilevel"/>
    <w:tmpl w:val="66065EC4"/>
    <w:lvl w:ilvl="0">
      <w:start w:val="2"/>
      <w:numFmt w:val="decimal"/>
      <w:lvlText w:val="%1"/>
      <w:lvlJc w:val="left"/>
      <w:pPr>
        <w:ind w:left="612" w:hanging="612"/>
      </w:pPr>
      <w:rPr>
        <w:rFonts w:hint="default"/>
      </w:rPr>
    </w:lvl>
    <w:lvl w:ilvl="1">
      <w:start w:val="1"/>
      <w:numFmt w:val="decimal"/>
      <w:lvlText w:val="%1.%2"/>
      <w:lvlJc w:val="left"/>
      <w:pPr>
        <w:ind w:left="612" w:hanging="61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52137E"/>
    <w:multiLevelType w:val="hybridMultilevel"/>
    <w:tmpl w:val="1B82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37578"/>
    <w:multiLevelType w:val="hybridMultilevel"/>
    <w:tmpl w:val="CD141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7E66C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5"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4DA21D3"/>
    <w:multiLevelType w:val="hybridMultilevel"/>
    <w:tmpl w:val="145EC7AC"/>
    <w:lvl w:ilvl="0" w:tplc="0809000F">
      <w:start w:val="1"/>
      <w:numFmt w:val="decimal"/>
      <w:lvlText w:val="%1."/>
      <w:lvlJc w:val="left"/>
      <w:pPr>
        <w:ind w:left="720" w:hanging="360"/>
      </w:pPr>
    </w:lvl>
    <w:lvl w:ilvl="1" w:tplc="92B6F660">
      <w:numFmt w:val="bullet"/>
      <w:lvlText w:val="•"/>
      <w:lvlJc w:val="left"/>
      <w:pPr>
        <w:ind w:left="1440" w:hanging="36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5411A2"/>
    <w:multiLevelType w:val="hybridMultilevel"/>
    <w:tmpl w:val="B7082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1B520B"/>
    <w:multiLevelType w:val="hybridMultilevel"/>
    <w:tmpl w:val="7AD0F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360" w:firstLine="0"/>
      </w:pPr>
    </w:lvl>
    <w:lvl w:ilvl="3">
      <w:start w:val="1"/>
      <w:numFmt w:val="none"/>
      <w:lvlText w:val="%4"/>
      <w:lvlJc w:val="left"/>
      <w:pPr>
        <w:tabs>
          <w:tab w:val="num" w:pos="720"/>
        </w:tabs>
        <w:ind w:left="72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1294F65"/>
    <w:multiLevelType w:val="hybridMultilevel"/>
    <w:tmpl w:val="28C80D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D61803"/>
    <w:multiLevelType w:val="hybridMultilevel"/>
    <w:tmpl w:val="DC38E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5194378"/>
    <w:multiLevelType w:val="hybridMultilevel"/>
    <w:tmpl w:val="31645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686E44"/>
    <w:multiLevelType w:val="hybridMultilevel"/>
    <w:tmpl w:val="F6221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B6C41"/>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15" w15:restartNumberingAfterBreak="0">
    <w:nsid w:val="43B828AE"/>
    <w:multiLevelType w:val="hybridMultilevel"/>
    <w:tmpl w:val="A224BD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43D2C19"/>
    <w:multiLevelType w:val="hybridMultilevel"/>
    <w:tmpl w:val="0AB0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FD0254"/>
    <w:multiLevelType w:val="hybridMultilevel"/>
    <w:tmpl w:val="22E04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203F64"/>
    <w:multiLevelType w:val="hybridMultilevel"/>
    <w:tmpl w:val="1BBAF8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DA43C5"/>
    <w:multiLevelType w:val="hybridMultilevel"/>
    <w:tmpl w:val="24CCF5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932A32"/>
    <w:multiLevelType w:val="hybridMultilevel"/>
    <w:tmpl w:val="D5F6E498"/>
    <w:lvl w:ilvl="0" w:tplc="D7B25922">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DF0F59"/>
    <w:multiLevelType w:val="hybridMultilevel"/>
    <w:tmpl w:val="E722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0"/>
  </w:num>
  <w:num w:numId="3">
    <w:abstractNumId w:val="16"/>
  </w:num>
  <w:num w:numId="4">
    <w:abstractNumId w:val="13"/>
  </w:num>
  <w:num w:numId="5">
    <w:abstractNumId w:val="2"/>
  </w:num>
  <w:num w:numId="6">
    <w:abstractNumId w:val="10"/>
  </w:num>
  <w:num w:numId="7">
    <w:abstractNumId w:val="11"/>
  </w:num>
  <w:num w:numId="8">
    <w:abstractNumId w:val="15"/>
  </w:num>
  <w:num w:numId="9">
    <w:abstractNumId w:val="12"/>
  </w:num>
  <w:num w:numId="10">
    <w:abstractNumId w:val="0"/>
  </w:num>
  <w:num w:numId="11">
    <w:abstractNumId w:val="14"/>
  </w:num>
  <w:num w:numId="12">
    <w:abstractNumId w:val="4"/>
  </w:num>
  <w:num w:numId="13">
    <w:abstractNumId w:val="8"/>
  </w:num>
  <w:num w:numId="14">
    <w:abstractNumId w:val="7"/>
  </w:num>
  <w:num w:numId="15">
    <w:abstractNumId w:val="9"/>
    <w:lvlOverride w:ilvl="0">
      <w:lvl w:ilvl="0">
        <w:start w:val="1"/>
        <w:numFmt w:val="decimal"/>
        <w:pStyle w:val="PartHead"/>
        <w:lvlText w:val="Part %1:"/>
        <w:lvlJc w:val="left"/>
        <w:pPr>
          <w:tabs>
            <w:tab w:val="num" w:pos="1080"/>
          </w:tabs>
          <w:ind w:left="1080" w:hanging="1080"/>
        </w:pPr>
      </w:lvl>
    </w:lvlOverride>
    <w:lvlOverride w:ilvl="1">
      <w:lvl w:ilvl="1">
        <w:start w:val="1"/>
        <w:numFmt w:val="decimal"/>
        <w:pStyle w:val="StepHead"/>
        <w:lvlText w:val="Step %2:"/>
        <w:lvlJc w:val="left"/>
        <w:pPr>
          <w:tabs>
            <w:tab w:val="num" w:pos="936"/>
          </w:tabs>
          <w:ind w:left="936" w:hanging="936"/>
        </w:pPr>
      </w:lvl>
    </w:lvlOverride>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9"/>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5"/>
  </w:num>
  <w:num w:numId="19">
    <w:abstractNumId w:val="18"/>
  </w:num>
  <w:num w:numId="20">
    <w:abstractNumId w:val="1"/>
  </w:num>
  <w:num w:numId="2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7"/>
  </w:num>
  <w:num w:numId="23">
    <w:abstractNumId w:val="6"/>
  </w:num>
  <w:num w:numId="24">
    <w:abstractNumId w:val="21"/>
  </w:num>
  <w:num w:numId="25">
    <w:abstractNumId w:val="19"/>
  </w:num>
  <w:num w:numId="2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5A2"/>
    <w:rsid w:val="00005CBC"/>
    <w:rsid w:val="000078D6"/>
    <w:rsid w:val="00020290"/>
    <w:rsid w:val="00021070"/>
    <w:rsid w:val="00035E54"/>
    <w:rsid w:val="00037E8F"/>
    <w:rsid w:val="000454CA"/>
    <w:rsid w:val="00047FF1"/>
    <w:rsid w:val="00056864"/>
    <w:rsid w:val="000576E4"/>
    <w:rsid w:val="00063C68"/>
    <w:rsid w:val="00071B76"/>
    <w:rsid w:val="00073055"/>
    <w:rsid w:val="00081046"/>
    <w:rsid w:val="00086E44"/>
    <w:rsid w:val="00093531"/>
    <w:rsid w:val="000A1AD9"/>
    <w:rsid w:val="000A52C3"/>
    <w:rsid w:val="000A62D5"/>
    <w:rsid w:val="000B21C5"/>
    <w:rsid w:val="000B4300"/>
    <w:rsid w:val="000C759E"/>
    <w:rsid w:val="000D0670"/>
    <w:rsid w:val="000D519B"/>
    <w:rsid w:val="000D7655"/>
    <w:rsid w:val="000E1FC0"/>
    <w:rsid w:val="000E6A70"/>
    <w:rsid w:val="00101D6A"/>
    <w:rsid w:val="00104FC3"/>
    <w:rsid w:val="00122F8F"/>
    <w:rsid w:val="0012375A"/>
    <w:rsid w:val="00136ADD"/>
    <w:rsid w:val="00141C02"/>
    <w:rsid w:val="00142B37"/>
    <w:rsid w:val="00150B09"/>
    <w:rsid w:val="001545E6"/>
    <w:rsid w:val="00160E4E"/>
    <w:rsid w:val="0017566F"/>
    <w:rsid w:val="00187000"/>
    <w:rsid w:val="00187327"/>
    <w:rsid w:val="00193C55"/>
    <w:rsid w:val="001B150C"/>
    <w:rsid w:val="001B22F5"/>
    <w:rsid w:val="001B66E0"/>
    <w:rsid w:val="001B775D"/>
    <w:rsid w:val="001C080A"/>
    <w:rsid w:val="001C3C93"/>
    <w:rsid w:val="001C5B21"/>
    <w:rsid w:val="001C6BA0"/>
    <w:rsid w:val="001D251A"/>
    <w:rsid w:val="001D5FCF"/>
    <w:rsid w:val="001E520D"/>
    <w:rsid w:val="001E73DD"/>
    <w:rsid w:val="001F1A14"/>
    <w:rsid w:val="001F3168"/>
    <w:rsid w:val="001F65E4"/>
    <w:rsid w:val="001F765C"/>
    <w:rsid w:val="00201303"/>
    <w:rsid w:val="00210D95"/>
    <w:rsid w:val="002124DB"/>
    <w:rsid w:val="00214A0F"/>
    <w:rsid w:val="00216C29"/>
    <w:rsid w:val="002207FD"/>
    <w:rsid w:val="00220EF8"/>
    <w:rsid w:val="00225282"/>
    <w:rsid w:val="002260DF"/>
    <w:rsid w:val="00226367"/>
    <w:rsid w:val="00231D4B"/>
    <w:rsid w:val="00242790"/>
    <w:rsid w:val="00252083"/>
    <w:rsid w:val="00255E6E"/>
    <w:rsid w:val="00257100"/>
    <w:rsid w:val="00257EB1"/>
    <w:rsid w:val="002605A2"/>
    <w:rsid w:val="00260F46"/>
    <w:rsid w:val="0026485B"/>
    <w:rsid w:val="00271474"/>
    <w:rsid w:val="00273D5E"/>
    <w:rsid w:val="00276173"/>
    <w:rsid w:val="002776B1"/>
    <w:rsid w:val="002806F5"/>
    <w:rsid w:val="00281308"/>
    <w:rsid w:val="00282856"/>
    <w:rsid w:val="00284EB5"/>
    <w:rsid w:val="00287491"/>
    <w:rsid w:val="00290718"/>
    <w:rsid w:val="00297366"/>
    <w:rsid w:val="002A25A6"/>
    <w:rsid w:val="002A34F6"/>
    <w:rsid w:val="002A7DA2"/>
    <w:rsid w:val="002B03AC"/>
    <w:rsid w:val="002B1B04"/>
    <w:rsid w:val="002B27E8"/>
    <w:rsid w:val="002D7DCB"/>
    <w:rsid w:val="002E0930"/>
    <w:rsid w:val="002E3774"/>
    <w:rsid w:val="002F02B9"/>
    <w:rsid w:val="002F14E3"/>
    <w:rsid w:val="00301C60"/>
    <w:rsid w:val="00302D6A"/>
    <w:rsid w:val="00305A17"/>
    <w:rsid w:val="00306F7D"/>
    <w:rsid w:val="003113ED"/>
    <w:rsid w:val="003114E3"/>
    <w:rsid w:val="003127B5"/>
    <w:rsid w:val="00313AA3"/>
    <w:rsid w:val="0032046E"/>
    <w:rsid w:val="00321FE5"/>
    <w:rsid w:val="003221D4"/>
    <w:rsid w:val="00330826"/>
    <w:rsid w:val="003419CC"/>
    <w:rsid w:val="00345188"/>
    <w:rsid w:val="00350D3E"/>
    <w:rsid w:val="00366CB8"/>
    <w:rsid w:val="00373812"/>
    <w:rsid w:val="00376DB8"/>
    <w:rsid w:val="00376FAF"/>
    <w:rsid w:val="0039192C"/>
    <w:rsid w:val="00393AB0"/>
    <w:rsid w:val="0039755E"/>
    <w:rsid w:val="003B4E80"/>
    <w:rsid w:val="003B7C3B"/>
    <w:rsid w:val="003D3474"/>
    <w:rsid w:val="003E5810"/>
    <w:rsid w:val="003E6504"/>
    <w:rsid w:val="003F173D"/>
    <w:rsid w:val="003F6392"/>
    <w:rsid w:val="0040019F"/>
    <w:rsid w:val="0040261D"/>
    <w:rsid w:val="00416C0B"/>
    <w:rsid w:val="004200DC"/>
    <w:rsid w:val="004204BC"/>
    <w:rsid w:val="004563E3"/>
    <w:rsid w:val="004575F6"/>
    <w:rsid w:val="00465922"/>
    <w:rsid w:val="00472EE7"/>
    <w:rsid w:val="0048205A"/>
    <w:rsid w:val="0049530F"/>
    <w:rsid w:val="004964D4"/>
    <w:rsid w:val="004A7D89"/>
    <w:rsid w:val="004C05A2"/>
    <w:rsid w:val="004C0AE4"/>
    <w:rsid w:val="004C5669"/>
    <w:rsid w:val="004D51A8"/>
    <w:rsid w:val="004E04CC"/>
    <w:rsid w:val="004E4B10"/>
    <w:rsid w:val="004E5B77"/>
    <w:rsid w:val="004E6BEB"/>
    <w:rsid w:val="0050463A"/>
    <w:rsid w:val="00506B51"/>
    <w:rsid w:val="005102AF"/>
    <w:rsid w:val="00517326"/>
    <w:rsid w:val="0052183E"/>
    <w:rsid w:val="00523194"/>
    <w:rsid w:val="00524344"/>
    <w:rsid w:val="0054037F"/>
    <w:rsid w:val="00542789"/>
    <w:rsid w:val="00551BEE"/>
    <w:rsid w:val="00553AF6"/>
    <w:rsid w:val="005541A9"/>
    <w:rsid w:val="005547C7"/>
    <w:rsid w:val="00564A32"/>
    <w:rsid w:val="0056680A"/>
    <w:rsid w:val="00567526"/>
    <w:rsid w:val="005754EB"/>
    <w:rsid w:val="005779D8"/>
    <w:rsid w:val="00581023"/>
    <w:rsid w:val="005824B6"/>
    <w:rsid w:val="005844E5"/>
    <w:rsid w:val="005A0B82"/>
    <w:rsid w:val="005A3583"/>
    <w:rsid w:val="005A52B8"/>
    <w:rsid w:val="005A7277"/>
    <w:rsid w:val="005B1B55"/>
    <w:rsid w:val="005B69DA"/>
    <w:rsid w:val="005C2E01"/>
    <w:rsid w:val="005C3BE0"/>
    <w:rsid w:val="005C50E2"/>
    <w:rsid w:val="005C6839"/>
    <w:rsid w:val="005E6905"/>
    <w:rsid w:val="005E6E6A"/>
    <w:rsid w:val="005F1710"/>
    <w:rsid w:val="00603344"/>
    <w:rsid w:val="006225C5"/>
    <w:rsid w:val="00623143"/>
    <w:rsid w:val="00625E2F"/>
    <w:rsid w:val="00632309"/>
    <w:rsid w:val="00632C21"/>
    <w:rsid w:val="00633844"/>
    <w:rsid w:val="00634A82"/>
    <w:rsid w:val="0063665A"/>
    <w:rsid w:val="00641A03"/>
    <w:rsid w:val="006437C1"/>
    <w:rsid w:val="00646244"/>
    <w:rsid w:val="00650EB4"/>
    <w:rsid w:val="0065456D"/>
    <w:rsid w:val="00656813"/>
    <w:rsid w:val="006729EC"/>
    <w:rsid w:val="00672A92"/>
    <w:rsid w:val="006848AA"/>
    <w:rsid w:val="0068550F"/>
    <w:rsid w:val="00694DFB"/>
    <w:rsid w:val="00696639"/>
    <w:rsid w:val="006A4B10"/>
    <w:rsid w:val="006B3A23"/>
    <w:rsid w:val="006B4D3F"/>
    <w:rsid w:val="006B508C"/>
    <w:rsid w:val="006B5FE7"/>
    <w:rsid w:val="006B67D8"/>
    <w:rsid w:val="006C2089"/>
    <w:rsid w:val="006C63A3"/>
    <w:rsid w:val="006D0C48"/>
    <w:rsid w:val="006D2766"/>
    <w:rsid w:val="006E0E49"/>
    <w:rsid w:val="006F3EEF"/>
    <w:rsid w:val="00702DB1"/>
    <w:rsid w:val="00704584"/>
    <w:rsid w:val="00707C0D"/>
    <w:rsid w:val="00717D4E"/>
    <w:rsid w:val="00722336"/>
    <w:rsid w:val="0072314A"/>
    <w:rsid w:val="0073176F"/>
    <w:rsid w:val="007317A7"/>
    <w:rsid w:val="007359AB"/>
    <w:rsid w:val="00736B09"/>
    <w:rsid w:val="00736FCB"/>
    <w:rsid w:val="00740655"/>
    <w:rsid w:val="007463FF"/>
    <w:rsid w:val="00770858"/>
    <w:rsid w:val="00772886"/>
    <w:rsid w:val="00776896"/>
    <w:rsid w:val="007848A7"/>
    <w:rsid w:val="00785403"/>
    <w:rsid w:val="0079035C"/>
    <w:rsid w:val="00791B7E"/>
    <w:rsid w:val="00791E42"/>
    <w:rsid w:val="007B2BF5"/>
    <w:rsid w:val="007B7479"/>
    <w:rsid w:val="007C32AA"/>
    <w:rsid w:val="007C38E8"/>
    <w:rsid w:val="007C754B"/>
    <w:rsid w:val="007D0684"/>
    <w:rsid w:val="007D0BDA"/>
    <w:rsid w:val="007D368A"/>
    <w:rsid w:val="007D473E"/>
    <w:rsid w:val="007E03CE"/>
    <w:rsid w:val="007E55E9"/>
    <w:rsid w:val="007F0581"/>
    <w:rsid w:val="007F2D54"/>
    <w:rsid w:val="007F5490"/>
    <w:rsid w:val="00800FA9"/>
    <w:rsid w:val="008108AC"/>
    <w:rsid w:val="00811D6D"/>
    <w:rsid w:val="00816AEA"/>
    <w:rsid w:val="008217B8"/>
    <w:rsid w:val="008311FC"/>
    <w:rsid w:val="008336B9"/>
    <w:rsid w:val="0084482A"/>
    <w:rsid w:val="0086234F"/>
    <w:rsid w:val="00866A73"/>
    <w:rsid w:val="0087228D"/>
    <w:rsid w:val="00875E22"/>
    <w:rsid w:val="00877F4D"/>
    <w:rsid w:val="00881080"/>
    <w:rsid w:val="00886DF6"/>
    <w:rsid w:val="00887CC3"/>
    <w:rsid w:val="008A0891"/>
    <w:rsid w:val="008A5AAD"/>
    <w:rsid w:val="008B245B"/>
    <w:rsid w:val="008B635F"/>
    <w:rsid w:val="008D118F"/>
    <w:rsid w:val="008D237A"/>
    <w:rsid w:val="008D3153"/>
    <w:rsid w:val="008D51BF"/>
    <w:rsid w:val="008D648F"/>
    <w:rsid w:val="008E297B"/>
    <w:rsid w:val="008E7773"/>
    <w:rsid w:val="008F4463"/>
    <w:rsid w:val="008F7EC1"/>
    <w:rsid w:val="009101D0"/>
    <w:rsid w:val="00912820"/>
    <w:rsid w:val="0091512C"/>
    <w:rsid w:val="009238A1"/>
    <w:rsid w:val="00936708"/>
    <w:rsid w:val="00942FCF"/>
    <w:rsid w:val="0094338B"/>
    <w:rsid w:val="0094598A"/>
    <w:rsid w:val="0095083C"/>
    <w:rsid w:val="00955259"/>
    <w:rsid w:val="00962109"/>
    <w:rsid w:val="009632D2"/>
    <w:rsid w:val="0097758A"/>
    <w:rsid w:val="0098312D"/>
    <w:rsid w:val="009868BB"/>
    <w:rsid w:val="0098748A"/>
    <w:rsid w:val="009A07B0"/>
    <w:rsid w:val="009A1A46"/>
    <w:rsid w:val="009A4EC9"/>
    <w:rsid w:val="009B1348"/>
    <w:rsid w:val="009B24A2"/>
    <w:rsid w:val="009B31A0"/>
    <w:rsid w:val="009B345D"/>
    <w:rsid w:val="009B6284"/>
    <w:rsid w:val="009B66C2"/>
    <w:rsid w:val="009D1197"/>
    <w:rsid w:val="009D6C51"/>
    <w:rsid w:val="009F3070"/>
    <w:rsid w:val="009F3AA2"/>
    <w:rsid w:val="009F6DB8"/>
    <w:rsid w:val="00A00ABE"/>
    <w:rsid w:val="00A04EDF"/>
    <w:rsid w:val="00A117BF"/>
    <w:rsid w:val="00A12892"/>
    <w:rsid w:val="00A1560D"/>
    <w:rsid w:val="00A204A2"/>
    <w:rsid w:val="00A22363"/>
    <w:rsid w:val="00A32264"/>
    <w:rsid w:val="00A50FB0"/>
    <w:rsid w:val="00A54918"/>
    <w:rsid w:val="00A61482"/>
    <w:rsid w:val="00A62DE1"/>
    <w:rsid w:val="00A67628"/>
    <w:rsid w:val="00A70B1E"/>
    <w:rsid w:val="00A83211"/>
    <w:rsid w:val="00A92924"/>
    <w:rsid w:val="00A9352F"/>
    <w:rsid w:val="00A938AD"/>
    <w:rsid w:val="00A95DF1"/>
    <w:rsid w:val="00A961B3"/>
    <w:rsid w:val="00AA6D9C"/>
    <w:rsid w:val="00AB3C5A"/>
    <w:rsid w:val="00AB4FAE"/>
    <w:rsid w:val="00AB72B2"/>
    <w:rsid w:val="00AC083C"/>
    <w:rsid w:val="00AC13A9"/>
    <w:rsid w:val="00AD158F"/>
    <w:rsid w:val="00AE06C1"/>
    <w:rsid w:val="00AE0A39"/>
    <w:rsid w:val="00AF4963"/>
    <w:rsid w:val="00B16102"/>
    <w:rsid w:val="00B17111"/>
    <w:rsid w:val="00B26E46"/>
    <w:rsid w:val="00B31054"/>
    <w:rsid w:val="00B35A68"/>
    <w:rsid w:val="00B36A1C"/>
    <w:rsid w:val="00B36D7C"/>
    <w:rsid w:val="00B371ED"/>
    <w:rsid w:val="00B44C55"/>
    <w:rsid w:val="00B466BC"/>
    <w:rsid w:val="00B517F4"/>
    <w:rsid w:val="00B52F5A"/>
    <w:rsid w:val="00B53359"/>
    <w:rsid w:val="00B558CC"/>
    <w:rsid w:val="00B56A72"/>
    <w:rsid w:val="00B675A3"/>
    <w:rsid w:val="00B82922"/>
    <w:rsid w:val="00B85F25"/>
    <w:rsid w:val="00B9243F"/>
    <w:rsid w:val="00B9642B"/>
    <w:rsid w:val="00BA63D8"/>
    <w:rsid w:val="00BA6528"/>
    <w:rsid w:val="00BC2426"/>
    <w:rsid w:val="00BC3C6B"/>
    <w:rsid w:val="00BC7C43"/>
    <w:rsid w:val="00BD2EE2"/>
    <w:rsid w:val="00BF171A"/>
    <w:rsid w:val="00C05C2C"/>
    <w:rsid w:val="00C060EA"/>
    <w:rsid w:val="00C074FD"/>
    <w:rsid w:val="00C10ACA"/>
    <w:rsid w:val="00C11EC9"/>
    <w:rsid w:val="00C130FD"/>
    <w:rsid w:val="00C349E5"/>
    <w:rsid w:val="00C35EE7"/>
    <w:rsid w:val="00C36F0C"/>
    <w:rsid w:val="00C41E96"/>
    <w:rsid w:val="00C46368"/>
    <w:rsid w:val="00C46409"/>
    <w:rsid w:val="00C50A4C"/>
    <w:rsid w:val="00C52B55"/>
    <w:rsid w:val="00C555F2"/>
    <w:rsid w:val="00C56ED9"/>
    <w:rsid w:val="00C572D0"/>
    <w:rsid w:val="00C61B47"/>
    <w:rsid w:val="00C63679"/>
    <w:rsid w:val="00C700EC"/>
    <w:rsid w:val="00C76FE3"/>
    <w:rsid w:val="00C85030"/>
    <w:rsid w:val="00C9100C"/>
    <w:rsid w:val="00CA2121"/>
    <w:rsid w:val="00CA2CA0"/>
    <w:rsid w:val="00CD1F0E"/>
    <w:rsid w:val="00CD26B8"/>
    <w:rsid w:val="00CE602A"/>
    <w:rsid w:val="00CE646B"/>
    <w:rsid w:val="00CF3A42"/>
    <w:rsid w:val="00D006C4"/>
    <w:rsid w:val="00D00B8B"/>
    <w:rsid w:val="00D14144"/>
    <w:rsid w:val="00D16EDD"/>
    <w:rsid w:val="00D22B05"/>
    <w:rsid w:val="00D45B28"/>
    <w:rsid w:val="00D535FF"/>
    <w:rsid w:val="00D570AE"/>
    <w:rsid w:val="00D76FFB"/>
    <w:rsid w:val="00D82059"/>
    <w:rsid w:val="00D94A30"/>
    <w:rsid w:val="00DA0DC0"/>
    <w:rsid w:val="00DB1AC1"/>
    <w:rsid w:val="00DB22F4"/>
    <w:rsid w:val="00DB2BF3"/>
    <w:rsid w:val="00DB3DE1"/>
    <w:rsid w:val="00DC471C"/>
    <w:rsid w:val="00DD29AF"/>
    <w:rsid w:val="00DD63F5"/>
    <w:rsid w:val="00DE140D"/>
    <w:rsid w:val="00DF2299"/>
    <w:rsid w:val="00DF3AAC"/>
    <w:rsid w:val="00E00BAB"/>
    <w:rsid w:val="00E02D7D"/>
    <w:rsid w:val="00E248E1"/>
    <w:rsid w:val="00E45742"/>
    <w:rsid w:val="00E4657B"/>
    <w:rsid w:val="00E47554"/>
    <w:rsid w:val="00E47826"/>
    <w:rsid w:val="00E47BC7"/>
    <w:rsid w:val="00E5020C"/>
    <w:rsid w:val="00E535CB"/>
    <w:rsid w:val="00E544D9"/>
    <w:rsid w:val="00E57BB7"/>
    <w:rsid w:val="00E6112E"/>
    <w:rsid w:val="00E63659"/>
    <w:rsid w:val="00E7729B"/>
    <w:rsid w:val="00E87272"/>
    <w:rsid w:val="00E96080"/>
    <w:rsid w:val="00EA1049"/>
    <w:rsid w:val="00EA1AAB"/>
    <w:rsid w:val="00EA3294"/>
    <w:rsid w:val="00EA634C"/>
    <w:rsid w:val="00EB3C02"/>
    <w:rsid w:val="00EB451F"/>
    <w:rsid w:val="00EC5F52"/>
    <w:rsid w:val="00ED2FFA"/>
    <w:rsid w:val="00ED3F0A"/>
    <w:rsid w:val="00EE04A8"/>
    <w:rsid w:val="00EE079D"/>
    <w:rsid w:val="00EE2D72"/>
    <w:rsid w:val="00EE6EC5"/>
    <w:rsid w:val="00EF3DE1"/>
    <w:rsid w:val="00F053A9"/>
    <w:rsid w:val="00F146EF"/>
    <w:rsid w:val="00F2189C"/>
    <w:rsid w:val="00F24777"/>
    <w:rsid w:val="00F26B54"/>
    <w:rsid w:val="00F3756C"/>
    <w:rsid w:val="00F4309E"/>
    <w:rsid w:val="00F50E93"/>
    <w:rsid w:val="00F52EEB"/>
    <w:rsid w:val="00F62F78"/>
    <w:rsid w:val="00F66779"/>
    <w:rsid w:val="00F66DE8"/>
    <w:rsid w:val="00F71740"/>
    <w:rsid w:val="00F8779E"/>
    <w:rsid w:val="00F93FE1"/>
    <w:rsid w:val="00F955DD"/>
    <w:rsid w:val="00FA193E"/>
    <w:rsid w:val="00FA6BD4"/>
    <w:rsid w:val="00FB4D56"/>
    <w:rsid w:val="00FB7D28"/>
    <w:rsid w:val="00FE0C0B"/>
    <w:rsid w:val="00FE3356"/>
    <w:rsid w:val="00FE5645"/>
    <w:rsid w:val="00FF2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E774B"/>
  <w15:chartTrackingRefBased/>
  <w15:docId w15:val="{E2265347-87C0-4A55-A743-85DEFD95C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363"/>
    <w:pPr>
      <w:keepNext/>
      <w:keepLines/>
      <w:spacing w:before="240" w:after="0"/>
      <w:outlineLvl w:val="0"/>
    </w:pPr>
    <w:rPr>
      <w:rFonts w:ascii="Arial" w:eastAsiaTheme="majorEastAsia" w:hAnsi="Arial"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22363"/>
    <w:pPr>
      <w:keepNext/>
      <w:keepLines/>
      <w:spacing w:before="40" w:after="0"/>
      <w:outlineLvl w:val="1"/>
    </w:pPr>
    <w:rPr>
      <w:rFonts w:ascii="Arial" w:eastAsiaTheme="majorEastAsia" w:hAnsi="Arial"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48205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A2"/>
  </w:style>
  <w:style w:type="paragraph" w:styleId="Footer">
    <w:name w:val="footer"/>
    <w:basedOn w:val="Normal"/>
    <w:link w:val="FooterChar"/>
    <w:uiPriority w:val="99"/>
    <w:unhideWhenUsed/>
    <w:rsid w:val="00260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A2"/>
  </w:style>
  <w:style w:type="paragraph" w:styleId="NoSpacing">
    <w:name w:val="No Spacing"/>
    <w:link w:val="NoSpacingChar"/>
    <w:uiPriority w:val="1"/>
    <w:qFormat/>
    <w:rsid w:val="002605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5A2"/>
    <w:rPr>
      <w:rFonts w:eastAsiaTheme="minorEastAsia"/>
      <w:lang w:val="en-US"/>
    </w:rPr>
  </w:style>
  <w:style w:type="paragraph" w:styleId="ListParagraph">
    <w:name w:val="List Paragraph"/>
    <w:basedOn w:val="Normal"/>
    <w:uiPriority w:val="34"/>
    <w:qFormat/>
    <w:rsid w:val="002605A2"/>
    <w:pPr>
      <w:ind w:left="720"/>
      <w:contextualSpacing/>
    </w:pPr>
  </w:style>
  <w:style w:type="character" w:customStyle="1" w:styleId="Heading1Char">
    <w:name w:val="Heading 1 Char"/>
    <w:basedOn w:val="DefaultParagraphFont"/>
    <w:link w:val="Heading1"/>
    <w:uiPriority w:val="9"/>
    <w:rsid w:val="00A22363"/>
    <w:rPr>
      <w:rFonts w:ascii="Arial" w:eastAsiaTheme="majorEastAsia" w:hAnsi="Arial" w:cstheme="majorBidi"/>
      <w:b/>
      <w:color w:val="2E74B5" w:themeColor="accent1" w:themeShade="BF"/>
      <w:sz w:val="32"/>
      <w:szCs w:val="32"/>
    </w:rPr>
  </w:style>
  <w:style w:type="paragraph" w:styleId="TOCHeading">
    <w:name w:val="TOC Heading"/>
    <w:basedOn w:val="Heading1"/>
    <w:next w:val="Normal"/>
    <w:uiPriority w:val="39"/>
    <w:unhideWhenUsed/>
    <w:qFormat/>
    <w:rsid w:val="00257EB1"/>
    <w:pPr>
      <w:outlineLvl w:val="9"/>
    </w:pPr>
    <w:rPr>
      <w:lang w:val="en-US"/>
    </w:rPr>
  </w:style>
  <w:style w:type="paragraph" w:styleId="TOC1">
    <w:name w:val="toc 1"/>
    <w:basedOn w:val="Normal"/>
    <w:next w:val="Normal"/>
    <w:autoRedefine/>
    <w:uiPriority w:val="39"/>
    <w:unhideWhenUsed/>
    <w:rsid w:val="00257EB1"/>
    <w:pPr>
      <w:spacing w:after="100"/>
    </w:pPr>
  </w:style>
  <w:style w:type="character" w:styleId="Hyperlink">
    <w:name w:val="Hyperlink"/>
    <w:basedOn w:val="DefaultParagraphFont"/>
    <w:uiPriority w:val="99"/>
    <w:unhideWhenUsed/>
    <w:rsid w:val="00257EB1"/>
    <w:rPr>
      <w:color w:val="0563C1" w:themeColor="hyperlink"/>
      <w:u w:val="single"/>
    </w:rPr>
  </w:style>
  <w:style w:type="character" w:customStyle="1" w:styleId="Heading2Char">
    <w:name w:val="Heading 2 Char"/>
    <w:basedOn w:val="DefaultParagraphFont"/>
    <w:link w:val="Heading2"/>
    <w:uiPriority w:val="9"/>
    <w:rsid w:val="00A22363"/>
    <w:rPr>
      <w:rFonts w:ascii="Arial" w:eastAsiaTheme="majorEastAsia" w:hAnsi="Arial" w:cstheme="majorBidi"/>
      <w:b/>
      <w:color w:val="2E74B5" w:themeColor="accent1" w:themeShade="BF"/>
      <w:sz w:val="28"/>
      <w:szCs w:val="26"/>
    </w:rPr>
  </w:style>
  <w:style w:type="paragraph" w:styleId="TOC2">
    <w:name w:val="toc 2"/>
    <w:basedOn w:val="Normal"/>
    <w:next w:val="Normal"/>
    <w:autoRedefine/>
    <w:uiPriority w:val="39"/>
    <w:unhideWhenUsed/>
    <w:rsid w:val="003419CC"/>
    <w:pPr>
      <w:spacing w:after="100"/>
      <w:ind w:left="220"/>
    </w:pPr>
  </w:style>
  <w:style w:type="paragraph" w:styleId="Caption">
    <w:name w:val="caption"/>
    <w:basedOn w:val="Normal"/>
    <w:next w:val="Normal"/>
    <w:uiPriority w:val="35"/>
    <w:unhideWhenUsed/>
    <w:qFormat/>
    <w:rsid w:val="00CA2121"/>
    <w:pPr>
      <w:spacing w:after="200" w:line="240" w:lineRule="auto"/>
    </w:pPr>
    <w:rPr>
      <w:i/>
      <w:iCs/>
      <w:color w:val="44546A" w:themeColor="text2"/>
      <w:sz w:val="18"/>
      <w:szCs w:val="18"/>
    </w:rPr>
  </w:style>
  <w:style w:type="table" w:styleId="TableGrid">
    <w:name w:val="Table Grid"/>
    <w:basedOn w:val="TableNormal"/>
    <w:uiPriority w:val="39"/>
    <w:rsid w:val="00E50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D237A"/>
    <w:rPr>
      <w:b/>
      <w:bCs/>
    </w:rPr>
  </w:style>
  <w:style w:type="paragraph" w:styleId="BodyText">
    <w:name w:val="Body Text"/>
    <w:basedOn w:val="Normal"/>
    <w:link w:val="BodyTextChar"/>
    <w:uiPriority w:val="99"/>
    <w:rsid w:val="007D473E"/>
    <w:pPr>
      <w:widowControl w:val="0"/>
      <w:suppressAutoHyphens/>
      <w:spacing w:after="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7D473E"/>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D473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A9352F"/>
    <w:pPr>
      <w:spacing w:after="100"/>
      <w:ind w:left="440"/>
    </w:pPr>
    <w:rPr>
      <w:rFonts w:eastAsiaTheme="minorEastAsia" w:cs="Times New Roman"/>
      <w:lang w:val="en-US"/>
    </w:rPr>
  </w:style>
  <w:style w:type="paragraph" w:customStyle="1" w:styleId="CMDOutput">
    <w:name w:val="CMD Output"/>
    <w:basedOn w:val="Normal"/>
    <w:qFormat/>
    <w:rsid w:val="00B52F5A"/>
    <w:pPr>
      <w:spacing w:before="60" w:after="60" w:line="240" w:lineRule="auto"/>
      <w:ind w:left="720"/>
    </w:pPr>
    <w:rPr>
      <w:rFonts w:ascii="Courier New" w:eastAsia="Calibri" w:hAnsi="Courier New" w:cs="Times New Roman"/>
      <w:sz w:val="18"/>
      <w:lang w:val="en-US"/>
    </w:rPr>
  </w:style>
  <w:style w:type="paragraph" w:customStyle="1" w:styleId="BodyTextL25">
    <w:name w:val="Body Text L25"/>
    <w:basedOn w:val="Normal"/>
    <w:qFormat/>
    <w:rsid w:val="00B52F5A"/>
    <w:pPr>
      <w:spacing w:before="120" w:after="120" w:line="240" w:lineRule="auto"/>
      <w:ind w:left="360"/>
    </w:pPr>
    <w:rPr>
      <w:rFonts w:ascii="Arial" w:eastAsia="Calibri" w:hAnsi="Arial" w:cs="Times New Roman"/>
      <w:sz w:val="20"/>
      <w:lang w:val="en-US"/>
    </w:rPr>
  </w:style>
  <w:style w:type="paragraph" w:customStyle="1" w:styleId="StepHead">
    <w:name w:val="Step Head"/>
    <w:basedOn w:val="Normal"/>
    <w:next w:val="BodyTextL25"/>
    <w:qFormat/>
    <w:rsid w:val="00B52F5A"/>
    <w:pPr>
      <w:keepNext/>
      <w:numPr>
        <w:ilvl w:val="1"/>
        <w:numId w:val="15"/>
      </w:numPr>
      <w:spacing w:before="240" w:after="120" w:line="276" w:lineRule="auto"/>
    </w:pPr>
    <w:rPr>
      <w:rFonts w:ascii="Arial" w:eastAsia="Calibri" w:hAnsi="Arial" w:cs="Times New Roman"/>
      <w:b/>
      <w:lang w:val="en-US"/>
    </w:rPr>
  </w:style>
  <w:style w:type="character" w:customStyle="1" w:styleId="TableTextChar">
    <w:name w:val="Table Text Char"/>
    <w:link w:val="TableText"/>
    <w:locked/>
    <w:rsid w:val="00B52F5A"/>
  </w:style>
  <w:style w:type="paragraph" w:customStyle="1" w:styleId="TableText">
    <w:name w:val="Table Text"/>
    <w:basedOn w:val="Normal"/>
    <w:link w:val="TableTextChar"/>
    <w:qFormat/>
    <w:rsid w:val="00B52F5A"/>
    <w:pPr>
      <w:keepNext/>
      <w:spacing w:before="60" w:after="60" w:line="240" w:lineRule="auto"/>
    </w:pPr>
  </w:style>
  <w:style w:type="paragraph" w:customStyle="1" w:styleId="TableHeading">
    <w:name w:val="Table Heading"/>
    <w:basedOn w:val="Normal"/>
    <w:qFormat/>
    <w:rsid w:val="00B52F5A"/>
    <w:pPr>
      <w:keepNext/>
      <w:spacing w:before="120" w:after="120" w:line="276" w:lineRule="auto"/>
      <w:jc w:val="center"/>
    </w:pPr>
    <w:rPr>
      <w:rFonts w:ascii="Arial" w:eastAsia="Calibri" w:hAnsi="Arial" w:cs="Times New Roman"/>
      <w:b/>
      <w:sz w:val="20"/>
      <w:lang w:val="en-US"/>
    </w:rPr>
  </w:style>
  <w:style w:type="paragraph" w:customStyle="1" w:styleId="PartHead">
    <w:name w:val="Part Head"/>
    <w:basedOn w:val="ListParagraph"/>
    <w:next w:val="BodyTextL25"/>
    <w:qFormat/>
    <w:rsid w:val="00B52F5A"/>
    <w:pPr>
      <w:keepNext/>
      <w:numPr>
        <w:numId w:val="15"/>
      </w:numPr>
      <w:tabs>
        <w:tab w:val="clear" w:pos="1080"/>
        <w:tab w:val="num" w:pos="360"/>
      </w:tabs>
      <w:spacing w:before="240" w:after="60" w:line="276" w:lineRule="auto"/>
      <w:ind w:left="720" w:firstLine="0"/>
      <w:contextualSpacing w:val="0"/>
      <w:outlineLvl w:val="0"/>
    </w:pPr>
    <w:rPr>
      <w:rFonts w:ascii="Arial" w:eastAsia="Calibri" w:hAnsi="Arial" w:cs="Times New Roman"/>
      <w:b/>
      <w:sz w:val="28"/>
      <w:lang w:val="en-US"/>
    </w:rPr>
  </w:style>
  <w:style w:type="paragraph" w:customStyle="1" w:styleId="SubStepAlpha">
    <w:name w:val="SubStep Alpha"/>
    <w:basedOn w:val="Normal"/>
    <w:qFormat/>
    <w:rsid w:val="00B52F5A"/>
    <w:pPr>
      <w:numPr>
        <w:ilvl w:val="2"/>
        <w:numId w:val="15"/>
      </w:numPr>
      <w:spacing w:before="120" w:after="120" w:line="240" w:lineRule="auto"/>
      <w:ind w:left="720" w:hanging="360"/>
    </w:pPr>
    <w:rPr>
      <w:rFonts w:ascii="Arial" w:eastAsia="Calibri" w:hAnsi="Arial" w:cs="Times New Roman"/>
      <w:sz w:val="20"/>
      <w:lang w:val="en-US"/>
    </w:rPr>
  </w:style>
  <w:style w:type="character" w:customStyle="1" w:styleId="AnswerGray">
    <w:name w:val="Answer Gray"/>
    <w:uiPriority w:val="1"/>
    <w:qFormat/>
    <w:rsid w:val="00B52F5A"/>
    <w:rPr>
      <w:rFonts w:ascii="Arial" w:hAnsi="Arial" w:cs="Arial" w:hint="default"/>
      <w:sz w:val="20"/>
      <w:bdr w:val="none" w:sz="0" w:space="0" w:color="auto" w:frame="1"/>
      <w:shd w:val="clear" w:color="auto" w:fill="BFBFBF"/>
    </w:rPr>
  </w:style>
  <w:style w:type="numbering" w:customStyle="1" w:styleId="PartStepSubStepList">
    <w:name w:val="Part_Step_SubStep_List"/>
    <w:uiPriority w:val="99"/>
    <w:rsid w:val="00B52F5A"/>
    <w:pPr>
      <w:numPr>
        <w:numId w:val="27"/>
      </w:numPr>
    </w:pPr>
  </w:style>
  <w:style w:type="paragraph" w:customStyle="1" w:styleId="BodyTextL50">
    <w:name w:val="Body Text L50"/>
    <w:basedOn w:val="Normal"/>
    <w:qFormat/>
    <w:rsid w:val="004200DC"/>
    <w:pPr>
      <w:spacing w:before="120" w:after="60" w:line="240" w:lineRule="auto"/>
      <w:ind w:left="720"/>
    </w:pPr>
    <w:rPr>
      <w:rFonts w:ascii="Arial" w:eastAsia="Calibri" w:hAnsi="Arial" w:cs="Times New Roman"/>
      <w:sz w:val="20"/>
      <w:lang w:val="en-US"/>
    </w:rPr>
  </w:style>
  <w:style w:type="paragraph" w:customStyle="1" w:styleId="SubStepNum">
    <w:name w:val="SubStep Num"/>
    <w:basedOn w:val="SubStepAlpha"/>
    <w:qFormat/>
    <w:rsid w:val="004200DC"/>
    <w:pPr>
      <w:numPr>
        <w:ilvl w:val="0"/>
        <w:numId w:val="0"/>
      </w:numPr>
      <w:tabs>
        <w:tab w:val="num" w:pos="1080"/>
      </w:tabs>
      <w:ind w:left="1080" w:hanging="360"/>
    </w:pPr>
  </w:style>
  <w:style w:type="paragraph" w:customStyle="1" w:styleId="LabSection">
    <w:name w:val="Lab Section"/>
    <w:basedOn w:val="Normal"/>
    <w:next w:val="Normal"/>
    <w:qFormat/>
    <w:rsid w:val="004200DC"/>
    <w:pPr>
      <w:keepNext/>
      <w:numPr>
        <w:numId w:val="18"/>
      </w:numPr>
      <w:spacing w:before="240" w:after="120" w:line="240" w:lineRule="auto"/>
    </w:pPr>
    <w:rPr>
      <w:rFonts w:ascii="Arial" w:eastAsia="Times New Roman" w:hAnsi="Arial" w:cs="Times New Roman"/>
      <w:b/>
      <w:bCs/>
      <w:iCs/>
      <w:sz w:val="24"/>
      <w:lang w:val="en-US"/>
    </w:rPr>
  </w:style>
  <w:style w:type="paragraph" w:customStyle="1" w:styleId="ReflectionQ">
    <w:name w:val="Reflection Q"/>
    <w:basedOn w:val="BodyTextL25"/>
    <w:qFormat/>
    <w:rsid w:val="004200DC"/>
    <w:pPr>
      <w:numPr>
        <w:ilvl w:val="1"/>
        <w:numId w:val="18"/>
      </w:numPr>
    </w:pPr>
  </w:style>
  <w:style w:type="numbering" w:customStyle="1" w:styleId="SectionList">
    <w:name w:val="Section_List"/>
    <w:basedOn w:val="NoList"/>
    <w:uiPriority w:val="99"/>
    <w:rsid w:val="004200DC"/>
    <w:pPr>
      <w:numPr>
        <w:numId w:val="18"/>
      </w:numPr>
    </w:pPr>
  </w:style>
  <w:style w:type="character" w:customStyle="1" w:styleId="Heading3Char">
    <w:name w:val="Heading 3 Char"/>
    <w:basedOn w:val="DefaultParagraphFont"/>
    <w:link w:val="Heading3"/>
    <w:uiPriority w:val="9"/>
    <w:rsid w:val="0048205A"/>
    <w:rPr>
      <w:rFonts w:asciiTheme="majorHAnsi" w:eastAsiaTheme="majorEastAsia" w:hAnsiTheme="majorHAnsi" w:cstheme="majorBidi"/>
      <w:color w:val="1F4D78" w:themeColor="accent1" w:themeShade="7F"/>
      <w:sz w:val="24"/>
      <w:szCs w:val="24"/>
    </w:rPr>
  </w:style>
  <w:style w:type="paragraph" w:customStyle="1" w:styleId="BodyText1">
    <w:name w:val="Body Text1"/>
    <w:basedOn w:val="Normal"/>
    <w:qFormat/>
    <w:rsid w:val="00736FCB"/>
    <w:pPr>
      <w:spacing w:before="60" w:after="60" w:line="240" w:lineRule="auto"/>
    </w:pPr>
    <w:rPr>
      <w:rFonts w:ascii="Arial" w:eastAsia="Calibri" w:hAnsi="Arial" w:cs="Times New Roman"/>
      <w:sz w:val="20"/>
      <w:lang w:val="en-US"/>
    </w:rPr>
  </w:style>
  <w:style w:type="paragraph" w:customStyle="1" w:styleId="CMD">
    <w:name w:val="CMD"/>
    <w:basedOn w:val="Normal"/>
    <w:qFormat/>
    <w:rsid w:val="008311FC"/>
    <w:pPr>
      <w:spacing w:before="60" w:after="60" w:line="240" w:lineRule="auto"/>
      <w:ind w:left="720"/>
    </w:pPr>
    <w:rPr>
      <w:rFonts w:ascii="Courier New" w:eastAsia="Calibri" w:hAnsi="Courier New" w:cs="Times New Roman"/>
      <w:sz w:val="20"/>
      <w:lang w:val="en-US"/>
    </w:rPr>
  </w:style>
  <w:style w:type="character" w:customStyle="1" w:styleId="DevConfigGray">
    <w:name w:val="DevConfig Gray"/>
    <w:uiPriority w:val="1"/>
    <w:qFormat/>
    <w:rsid w:val="008311FC"/>
    <w:rPr>
      <w:rFonts w:ascii="Courier New" w:hAnsi="Courier New"/>
      <w:color w:val="auto"/>
      <w:sz w:val="20"/>
      <w:bdr w:val="none" w:sz="0" w:space="0" w:color="auto"/>
      <w:shd w:val="clear" w:color="auto" w:fill="BFBF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367208">
      <w:bodyDiv w:val="1"/>
      <w:marLeft w:val="0"/>
      <w:marRight w:val="0"/>
      <w:marTop w:val="0"/>
      <w:marBottom w:val="0"/>
      <w:divBdr>
        <w:top w:val="none" w:sz="0" w:space="0" w:color="auto"/>
        <w:left w:val="none" w:sz="0" w:space="0" w:color="auto"/>
        <w:bottom w:val="none" w:sz="0" w:space="0" w:color="auto"/>
        <w:right w:val="none" w:sz="0" w:space="0" w:color="auto"/>
      </w:divBdr>
    </w:div>
    <w:div w:id="622544903">
      <w:bodyDiv w:val="1"/>
      <w:marLeft w:val="0"/>
      <w:marRight w:val="0"/>
      <w:marTop w:val="0"/>
      <w:marBottom w:val="0"/>
      <w:divBdr>
        <w:top w:val="none" w:sz="0" w:space="0" w:color="auto"/>
        <w:left w:val="none" w:sz="0" w:space="0" w:color="auto"/>
        <w:bottom w:val="none" w:sz="0" w:space="0" w:color="auto"/>
        <w:right w:val="none" w:sz="0" w:space="0" w:color="auto"/>
      </w:divBdr>
    </w:div>
    <w:div w:id="1427191895">
      <w:bodyDiv w:val="1"/>
      <w:marLeft w:val="0"/>
      <w:marRight w:val="0"/>
      <w:marTop w:val="0"/>
      <w:marBottom w:val="0"/>
      <w:divBdr>
        <w:top w:val="none" w:sz="0" w:space="0" w:color="auto"/>
        <w:left w:val="none" w:sz="0" w:space="0" w:color="auto"/>
        <w:bottom w:val="none" w:sz="0" w:space="0" w:color="auto"/>
        <w:right w:val="none" w:sz="0" w:space="0" w:color="auto"/>
      </w:divBdr>
    </w:div>
    <w:div w:id="1443763298">
      <w:bodyDiv w:val="1"/>
      <w:marLeft w:val="0"/>
      <w:marRight w:val="0"/>
      <w:marTop w:val="0"/>
      <w:marBottom w:val="0"/>
      <w:divBdr>
        <w:top w:val="none" w:sz="0" w:space="0" w:color="auto"/>
        <w:left w:val="none" w:sz="0" w:space="0" w:color="auto"/>
        <w:bottom w:val="none" w:sz="0" w:space="0" w:color="auto"/>
        <w:right w:val="none" w:sz="0" w:space="0" w:color="auto"/>
      </w:divBdr>
    </w:div>
    <w:div w:id="1481732910">
      <w:bodyDiv w:val="1"/>
      <w:marLeft w:val="0"/>
      <w:marRight w:val="0"/>
      <w:marTop w:val="0"/>
      <w:marBottom w:val="0"/>
      <w:divBdr>
        <w:top w:val="none" w:sz="0" w:space="0" w:color="auto"/>
        <w:left w:val="none" w:sz="0" w:space="0" w:color="auto"/>
        <w:bottom w:val="none" w:sz="0" w:space="0" w:color="auto"/>
        <w:right w:val="none" w:sz="0" w:space="0" w:color="auto"/>
      </w:divBdr>
      <w:divsChild>
        <w:div w:id="888220830">
          <w:marLeft w:val="0"/>
          <w:marRight w:val="0"/>
          <w:marTop w:val="0"/>
          <w:marBottom w:val="300"/>
          <w:divBdr>
            <w:top w:val="none" w:sz="0" w:space="0" w:color="auto"/>
            <w:left w:val="none" w:sz="0" w:space="0" w:color="auto"/>
            <w:bottom w:val="none" w:sz="0" w:space="0" w:color="auto"/>
            <w:right w:val="none" w:sz="0" w:space="0" w:color="auto"/>
          </w:divBdr>
        </w:div>
      </w:divsChild>
    </w:div>
    <w:div w:id="1994024974">
      <w:bodyDiv w:val="1"/>
      <w:marLeft w:val="0"/>
      <w:marRight w:val="0"/>
      <w:marTop w:val="0"/>
      <w:marBottom w:val="0"/>
      <w:divBdr>
        <w:top w:val="none" w:sz="0" w:space="0" w:color="auto"/>
        <w:left w:val="none" w:sz="0" w:space="0" w:color="auto"/>
        <w:bottom w:val="none" w:sz="0" w:space="0" w:color="auto"/>
        <w:right w:val="none" w:sz="0" w:space="0" w:color="auto"/>
      </w:divBdr>
    </w:div>
    <w:div w:id="204081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4.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E253F-9DE1-4EA5-81C0-F5A96FF54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17</Pages>
  <Words>5473</Words>
  <Characters>31199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ACCD4001 Portfolio Assignment</vt:lpstr>
    </vt:vector>
  </TitlesOfParts>
  <Company>NHS Wales</Company>
  <LinksUpToDate>false</LinksUpToDate>
  <CharactersWithSpaces>36599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ACCD4001 Portfolio Assignment</dc:title>
  <dc:subject/>
  <dc:creator>Anton Hall</dc:creator>
  <cp:keywords/>
  <dc:description/>
  <cp:lastModifiedBy>Anton Hall</cp:lastModifiedBy>
  <cp:revision>20</cp:revision>
  <dcterms:created xsi:type="dcterms:W3CDTF">2019-11-26T09:48:00Z</dcterms:created>
  <dcterms:modified xsi:type="dcterms:W3CDTF">2019-12-11T22:18:00Z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3304b842-f8bd-3664-9ac7-5a4251b86cf7</vt:lpwstr>
  </property>
  <property fmtid="{D5CDD505-2E9C-101B-9397-08002B2CF9AE}" pid="24" name="Mendeley Citation Style_1">
    <vt:lpwstr>http://www.zotero.org/styles/ieee</vt:lpwstr>
  </property>
</Properties>
</file>