
<file path=[Content_Types].xml><?xml version="1.0" encoding="utf-8"?>
<Types xmlns="http://schemas.openxmlformats.org/package/2006/content-types">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footer1.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Override PartName="/word/intelligence2.xml" ContentType="application/vnd.ms-office.intelligence2+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body>
    <w:p w14:paraId="21E6908B" w14:textId="71DA1990" w:rsidR="0005771F" w:rsidRPr="00230935" w:rsidRDefault="0005771F" w:rsidP="1A65AD0C">
      <w:pPr>
        <w:rPr>
          <w:rFonts w:ascii="Arial" w:hAnsi="Arial" w:cs="Arial"/>
          <w:sz w:val="40"/>
          <w:szCs w:val="40"/>
          <w:lang w:val="en-US"/>
        </w:rPr>
      </w:pPr>
      <w:r w:rsidRPr="1A65AD0C">
        <w:rPr>
          <w:rFonts w:ascii="Arial" w:hAnsi="Arial" w:cs="Arial"/>
          <w:sz w:val="40"/>
          <w:szCs w:val="40"/>
          <w:lang w:val="en-US"/>
        </w:rPr>
        <w:t>Module Title:</w:t>
      </w:r>
      <w:r w:rsidR="0035328C" w:rsidRPr="1A65AD0C">
        <w:rPr>
          <w:rFonts w:ascii="Arial" w:hAnsi="Arial" w:cs="Arial"/>
          <w:sz w:val="40"/>
          <w:szCs w:val="40"/>
          <w:lang w:val="en-US"/>
        </w:rPr>
        <w:t xml:space="preserve"> </w:t>
      </w:r>
      <w:r w:rsidRPr="1A65AD0C">
        <w:rPr>
          <w:rFonts w:ascii="Arial" w:hAnsi="Arial" w:cs="Arial"/>
          <w:sz w:val="40"/>
          <w:szCs w:val="40"/>
          <w:lang w:val="en-US"/>
        </w:rPr>
        <w:t>Problem Solving and Decision Making</w:t>
      </w:r>
    </w:p>
    <w:p w14:paraId="2543E3AA" w14:textId="77777777" w:rsidR="0005771F" w:rsidRPr="0035328C" w:rsidRDefault="0005771F" w:rsidP="0005771F">
      <w:pPr>
        <w:spacing w:line="276" w:lineRule="auto"/>
        <w:jc w:val="both"/>
        <w:rPr>
          <w:rFonts w:ascii="Arial" w:hAnsi="Arial" w:cs="Arial"/>
          <w:sz w:val="48"/>
          <w:szCs w:val="48"/>
          <w:lang w:val="en-US"/>
        </w:rPr>
      </w:pPr>
    </w:p>
    <w:p w14:paraId="09BB4C30" w14:textId="77777777" w:rsidR="00230935" w:rsidRDefault="0005771F" w:rsidP="00230935">
      <w:pPr>
        <w:spacing w:after="0" w:line="276" w:lineRule="auto"/>
        <w:jc w:val="both"/>
        <w:rPr>
          <w:rFonts w:ascii="Arial" w:hAnsi="Arial" w:cs="Arial"/>
          <w:sz w:val="40"/>
          <w:szCs w:val="40"/>
          <w:lang w:val="en-US"/>
        </w:rPr>
      </w:pPr>
      <w:r w:rsidRPr="00230935">
        <w:rPr>
          <w:rFonts w:ascii="Arial" w:hAnsi="Arial" w:cs="Arial"/>
          <w:sz w:val="40"/>
          <w:szCs w:val="40"/>
          <w:lang w:val="en-US"/>
        </w:rPr>
        <w:t>Module Code:</w:t>
      </w:r>
      <w:r w:rsidR="0035328C" w:rsidRPr="00230935">
        <w:rPr>
          <w:rFonts w:ascii="Arial" w:hAnsi="Arial" w:cs="Arial"/>
          <w:sz w:val="40"/>
          <w:szCs w:val="40"/>
          <w:lang w:val="en-US"/>
        </w:rPr>
        <w:t xml:space="preserve"> </w:t>
      </w:r>
      <w:r w:rsidRPr="00230935">
        <w:rPr>
          <w:rFonts w:ascii="Arial" w:hAnsi="Arial" w:cs="Arial"/>
          <w:sz w:val="40"/>
          <w:szCs w:val="40"/>
          <w:lang w:val="en-US"/>
        </w:rPr>
        <w:t xml:space="preserve">LCLM 4004 </w:t>
      </w:r>
    </w:p>
    <w:p w14:paraId="06214F07" w14:textId="77777777" w:rsidR="00230935" w:rsidRPr="00230935" w:rsidRDefault="00230935" w:rsidP="00230935">
      <w:pPr>
        <w:spacing w:after="0" w:line="276" w:lineRule="auto"/>
        <w:jc w:val="both"/>
        <w:rPr>
          <w:rFonts w:ascii="Arial" w:hAnsi="Arial" w:cs="Arial"/>
          <w:sz w:val="48"/>
          <w:szCs w:val="48"/>
          <w:lang w:val="en-US"/>
        </w:rPr>
      </w:pPr>
    </w:p>
    <w:p w14:paraId="613B7B52" w14:textId="4E6F6D3C" w:rsidR="0005771F" w:rsidRPr="00230935" w:rsidRDefault="00230935" w:rsidP="00230935">
      <w:pPr>
        <w:spacing w:after="0" w:line="276" w:lineRule="auto"/>
        <w:jc w:val="both"/>
        <w:rPr>
          <w:rFonts w:ascii="Arial" w:hAnsi="Arial" w:cs="Arial"/>
          <w:sz w:val="40"/>
          <w:szCs w:val="40"/>
          <w:lang w:val="en-US"/>
        </w:rPr>
      </w:pPr>
      <w:r>
        <w:rPr>
          <w:rFonts w:ascii="Arial" w:hAnsi="Arial" w:cs="Arial"/>
          <w:sz w:val="40"/>
          <w:szCs w:val="40"/>
          <w:lang w:val="en-US"/>
        </w:rPr>
        <w:t xml:space="preserve">Assessment: </w:t>
      </w:r>
      <w:r w:rsidR="0005771F" w:rsidRPr="00230935">
        <w:rPr>
          <w:rFonts w:ascii="Arial" w:hAnsi="Arial" w:cs="Arial"/>
          <w:sz w:val="40"/>
          <w:szCs w:val="40"/>
          <w:lang w:val="en-US"/>
        </w:rPr>
        <w:t>C</w:t>
      </w:r>
      <w:r w:rsidR="0035328C" w:rsidRPr="00230935">
        <w:rPr>
          <w:rFonts w:ascii="Arial" w:hAnsi="Arial" w:cs="Arial"/>
          <w:sz w:val="40"/>
          <w:szCs w:val="40"/>
          <w:lang w:val="en-US"/>
        </w:rPr>
        <w:t xml:space="preserve">omponent </w:t>
      </w:r>
      <w:r w:rsidR="0005771F" w:rsidRPr="00230935">
        <w:rPr>
          <w:rFonts w:ascii="Arial" w:hAnsi="Arial" w:cs="Arial"/>
          <w:sz w:val="40"/>
          <w:szCs w:val="40"/>
          <w:lang w:val="en-US"/>
        </w:rPr>
        <w:t>2</w:t>
      </w:r>
      <w:r w:rsidR="0035328C" w:rsidRPr="00230935">
        <w:rPr>
          <w:rFonts w:ascii="Arial" w:hAnsi="Arial" w:cs="Arial"/>
          <w:sz w:val="40"/>
          <w:szCs w:val="40"/>
          <w:lang w:val="en-US"/>
        </w:rPr>
        <w:t xml:space="preserve"> </w:t>
      </w:r>
      <w:r w:rsidR="000B4057">
        <w:rPr>
          <w:rFonts w:ascii="Arial" w:hAnsi="Arial" w:cs="Arial"/>
          <w:sz w:val="40"/>
          <w:szCs w:val="40"/>
          <w:lang w:val="en-US"/>
        </w:rPr>
        <w:t>Report</w:t>
      </w:r>
    </w:p>
    <w:p w14:paraId="41F6DB18" w14:textId="77777777" w:rsidR="0005771F" w:rsidRPr="0035328C" w:rsidRDefault="0005771F" w:rsidP="0005771F">
      <w:pPr>
        <w:spacing w:line="276" w:lineRule="auto"/>
        <w:jc w:val="both"/>
        <w:rPr>
          <w:rFonts w:ascii="Arial" w:hAnsi="Arial" w:cs="Arial"/>
          <w:sz w:val="48"/>
          <w:szCs w:val="48"/>
          <w:lang w:val="en-US"/>
        </w:rPr>
      </w:pPr>
    </w:p>
    <w:p w14:paraId="36400D8C" w14:textId="33776729" w:rsidR="0005771F" w:rsidRPr="00230935" w:rsidRDefault="0005771F" w:rsidP="0005771F">
      <w:pPr>
        <w:spacing w:line="276" w:lineRule="auto"/>
        <w:jc w:val="both"/>
        <w:rPr>
          <w:rFonts w:ascii="Arial" w:hAnsi="Arial" w:cs="Arial"/>
          <w:sz w:val="40"/>
          <w:szCs w:val="40"/>
          <w:lang w:val="en-US"/>
        </w:rPr>
      </w:pPr>
      <w:r w:rsidRPr="00230935">
        <w:rPr>
          <w:rFonts w:ascii="Arial" w:hAnsi="Arial" w:cs="Arial"/>
          <w:sz w:val="40"/>
          <w:szCs w:val="40"/>
          <w:lang w:val="en-US"/>
        </w:rPr>
        <w:t xml:space="preserve">Student Name: </w:t>
      </w:r>
      <w:r w:rsidR="4B51CA32" w:rsidRPr="4D1297BE">
        <w:rPr>
          <w:rFonts w:ascii="Arial" w:hAnsi="Arial" w:cs="Arial"/>
          <w:sz w:val="40"/>
          <w:szCs w:val="40"/>
          <w:lang w:val="en-US"/>
        </w:rPr>
        <w:t>Elena Beatrice Paun</w:t>
      </w:r>
    </w:p>
    <w:p w14:paraId="525487EE" w14:textId="77777777" w:rsidR="0005771F" w:rsidRPr="0035328C" w:rsidRDefault="0005771F" w:rsidP="0005771F">
      <w:pPr>
        <w:spacing w:line="276" w:lineRule="auto"/>
        <w:jc w:val="both"/>
        <w:rPr>
          <w:rFonts w:ascii="Arial" w:hAnsi="Arial" w:cs="Arial"/>
          <w:sz w:val="48"/>
          <w:szCs w:val="48"/>
          <w:lang w:val="en-US"/>
        </w:rPr>
      </w:pPr>
    </w:p>
    <w:p w14:paraId="0FEF87A9" w14:textId="05A688B4" w:rsidR="0005771F" w:rsidRPr="00230935" w:rsidRDefault="0005771F" w:rsidP="0005771F">
      <w:pPr>
        <w:spacing w:line="276" w:lineRule="auto"/>
        <w:jc w:val="both"/>
        <w:rPr>
          <w:rFonts w:ascii="Arial" w:hAnsi="Arial" w:cs="Arial"/>
          <w:sz w:val="40"/>
          <w:szCs w:val="40"/>
          <w:lang w:val="en-US"/>
        </w:rPr>
      </w:pPr>
      <w:r w:rsidRPr="00230935">
        <w:rPr>
          <w:rFonts w:ascii="Arial" w:hAnsi="Arial" w:cs="Arial"/>
          <w:sz w:val="40"/>
          <w:szCs w:val="40"/>
          <w:lang w:val="en-US"/>
        </w:rPr>
        <w:t>Student Number:</w:t>
      </w:r>
      <w:r w:rsidR="0035328C" w:rsidRPr="00230935">
        <w:rPr>
          <w:rFonts w:ascii="Arial" w:hAnsi="Arial" w:cs="Arial"/>
          <w:sz w:val="40"/>
          <w:szCs w:val="40"/>
          <w:lang w:val="en-US"/>
        </w:rPr>
        <w:t xml:space="preserve"> </w:t>
      </w:r>
      <w:r w:rsidR="07198C39" w:rsidRPr="4D1297BE">
        <w:rPr>
          <w:rFonts w:ascii="Arial" w:hAnsi="Arial" w:cs="Arial"/>
          <w:sz w:val="40"/>
          <w:szCs w:val="40"/>
          <w:lang w:val="en-US"/>
        </w:rPr>
        <w:t>2508054</w:t>
      </w:r>
    </w:p>
    <w:p w14:paraId="73341BD5" w14:textId="77777777" w:rsidR="0005771F" w:rsidRPr="0035328C" w:rsidRDefault="0005771F" w:rsidP="0005771F">
      <w:pPr>
        <w:spacing w:line="276" w:lineRule="auto"/>
        <w:jc w:val="both"/>
        <w:rPr>
          <w:rFonts w:ascii="Arial" w:hAnsi="Arial" w:cs="Arial"/>
          <w:sz w:val="48"/>
          <w:szCs w:val="48"/>
          <w:lang w:val="en-US"/>
        </w:rPr>
      </w:pPr>
    </w:p>
    <w:p w14:paraId="311CB87C" w14:textId="34F08E92" w:rsidR="0005771F" w:rsidRPr="00230935" w:rsidRDefault="0005771F" w:rsidP="0005771F">
      <w:pPr>
        <w:spacing w:line="276" w:lineRule="auto"/>
        <w:jc w:val="both"/>
        <w:rPr>
          <w:rFonts w:ascii="Arial" w:hAnsi="Arial" w:cs="Arial"/>
          <w:color w:val="1D2125"/>
          <w:sz w:val="40"/>
          <w:szCs w:val="40"/>
          <w:shd w:val="clear" w:color="auto" w:fill="FFFFFF"/>
        </w:rPr>
      </w:pPr>
      <w:r w:rsidRPr="00230935">
        <w:rPr>
          <w:rFonts w:ascii="Arial" w:hAnsi="Arial" w:cs="Arial"/>
          <w:sz w:val="40"/>
          <w:szCs w:val="40"/>
          <w:lang w:val="en-US"/>
        </w:rPr>
        <w:t>Lecturer’s Name:</w:t>
      </w:r>
      <w:r w:rsidR="0035328C" w:rsidRPr="00230935">
        <w:rPr>
          <w:rFonts w:ascii="Arial" w:hAnsi="Arial" w:cs="Arial"/>
          <w:sz w:val="40"/>
          <w:szCs w:val="40"/>
          <w:lang w:val="en-US"/>
        </w:rPr>
        <w:t xml:space="preserve"> </w:t>
      </w:r>
      <w:r w:rsidR="74916B60" w:rsidRPr="00230935">
        <w:rPr>
          <w:rFonts w:ascii="Arial" w:hAnsi="Arial" w:cs="Arial"/>
          <w:sz w:val="40"/>
          <w:szCs w:val="40"/>
          <w:lang w:val="en-US"/>
        </w:rPr>
        <w:t>Anita Nan</w:t>
      </w:r>
    </w:p>
    <w:p w14:paraId="06919ADC" w14:textId="77777777" w:rsidR="00394A9D" w:rsidRDefault="00394A9D" w:rsidP="0005771F">
      <w:pPr>
        <w:spacing w:line="276" w:lineRule="auto"/>
        <w:jc w:val="both"/>
        <w:rPr>
          <w:rFonts w:ascii="Arial" w:hAnsi="Arial" w:cs="Arial"/>
          <w:color w:val="1D2125"/>
          <w:sz w:val="48"/>
          <w:szCs w:val="48"/>
          <w:shd w:val="clear" w:color="auto" w:fill="FFFFFF"/>
        </w:rPr>
      </w:pPr>
    </w:p>
    <w:p w14:paraId="5149AA82" w14:textId="77777777" w:rsidR="00394A9D" w:rsidRDefault="00394A9D" w:rsidP="0005771F">
      <w:pPr>
        <w:spacing w:line="276" w:lineRule="auto"/>
        <w:jc w:val="both"/>
        <w:rPr>
          <w:rFonts w:ascii="Arial" w:hAnsi="Arial" w:cs="Arial"/>
          <w:color w:val="1D2125"/>
          <w:sz w:val="48"/>
          <w:szCs w:val="48"/>
          <w:shd w:val="clear" w:color="auto" w:fill="FFFFFF"/>
        </w:rPr>
      </w:pPr>
    </w:p>
    <w:p w14:paraId="4E011622" w14:textId="77777777" w:rsidR="00394A9D" w:rsidRDefault="00394A9D" w:rsidP="0005771F">
      <w:pPr>
        <w:spacing w:line="276" w:lineRule="auto"/>
        <w:jc w:val="both"/>
        <w:rPr>
          <w:rFonts w:ascii="Arial" w:hAnsi="Arial" w:cs="Arial"/>
          <w:color w:val="1D2125"/>
          <w:sz w:val="48"/>
          <w:szCs w:val="48"/>
          <w:shd w:val="clear" w:color="auto" w:fill="FFFFFF"/>
        </w:rPr>
      </w:pPr>
    </w:p>
    <w:p w14:paraId="0F138B32" w14:textId="77777777" w:rsidR="00394A9D" w:rsidRDefault="00394A9D" w:rsidP="0005771F">
      <w:pPr>
        <w:spacing w:line="276" w:lineRule="auto"/>
        <w:jc w:val="both"/>
        <w:rPr>
          <w:rFonts w:ascii="Arial" w:hAnsi="Arial" w:cs="Arial"/>
          <w:color w:val="1D2125"/>
          <w:sz w:val="48"/>
          <w:szCs w:val="48"/>
          <w:shd w:val="clear" w:color="auto" w:fill="FFFFFF"/>
        </w:rPr>
      </w:pPr>
    </w:p>
    <w:p w14:paraId="680648C7" w14:textId="77777777" w:rsidR="00394A9D" w:rsidRPr="0035328C" w:rsidRDefault="00394A9D" w:rsidP="0005771F">
      <w:pPr>
        <w:spacing w:line="276" w:lineRule="auto"/>
        <w:jc w:val="both"/>
        <w:rPr>
          <w:rFonts w:ascii="Arial" w:hAnsi="Arial" w:cs="Arial"/>
          <w:color w:val="1D2125"/>
          <w:sz w:val="48"/>
          <w:szCs w:val="48"/>
          <w:shd w:val="clear" w:color="auto" w:fill="FFFFFF"/>
        </w:rPr>
      </w:pPr>
    </w:p>
    <w:p w14:paraId="11FD1E77" w14:textId="32D8674A" w:rsidR="004C698C" w:rsidRPr="00394A9D" w:rsidRDefault="00394A9D" w:rsidP="00394A9D">
      <w:pPr>
        <w:jc w:val="center"/>
        <w:rPr>
          <w:rFonts w:ascii="Arial" w:hAnsi="Arial" w:cs="Arial"/>
          <w:color w:val="1D2125"/>
          <w:sz w:val="48"/>
          <w:szCs w:val="48"/>
          <w:shd w:val="clear" w:color="auto" w:fill="FFFFFF"/>
        </w:rPr>
      </w:pPr>
      <w:r>
        <w:rPr>
          <w:rFonts w:ascii="Arial" w:hAnsi="Arial" w:cs="Arial"/>
          <w:color w:val="1D2125"/>
          <w:sz w:val="48"/>
          <w:szCs w:val="48"/>
          <w:shd w:val="clear" w:color="auto" w:fill="FFFFFF"/>
        </w:rPr>
        <w:br w:type="page"/>
      </w:r>
      <w:r w:rsidR="0005771F" w:rsidRPr="004C698C">
        <w:rPr>
          <w:rFonts w:ascii="Arial" w:hAnsi="Arial" w:cs="Arial"/>
          <w:b/>
          <w:bCs/>
          <w:sz w:val="40"/>
          <w:szCs w:val="40"/>
          <w:u w:val="single"/>
          <w:lang w:val="en-US"/>
        </w:rPr>
        <w:lastRenderedPageBreak/>
        <w:t>Table of Contents</w:t>
      </w:r>
    </w:p>
    <w:p w14:paraId="0DA87082" w14:textId="77777777" w:rsidR="004C698C" w:rsidRDefault="004C698C" w:rsidP="0005771F">
      <w:pPr>
        <w:spacing w:line="276" w:lineRule="auto"/>
        <w:jc w:val="both"/>
        <w:rPr>
          <w:rFonts w:ascii="Arial" w:hAnsi="Arial" w:cs="Arial"/>
          <w:sz w:val="32"/>
          <w:szCs w:val="32"/>
          <w:lang w:val="en-US"/>
        </w:rPr>
      </w:pPr>
    </w:p>
    <w:p w14:paraId="7276BCBC" w14:textId="6D2DB5E8" w:rsidR="00E34CFB" w:rsidRPr="00B244A8" w:rsidRDefault="004C698C" w:rsidP="0005771F">
      <w:pPr>
        <w:spacing w:line="276" w:lineRule="auto"/>
        <w:jc w:val="both"/>
        <w:rPr>
          <w:rFonts w:ascii="Arial" w:hAnsi="Arial" w:cs="Arial"/>
          <w:sz w:val="40"/>
          <w:szCs w:val="40"/>
          <w:lang w:val="en-US"/>
        </w:rPr>
      </w:pPr>
      <w:r>
        <w:rPr>
          <w:rFonts w:ascii="Arial" w:hAnsi="Arial" w:cs="Arial"/>
          <w:sz w:val="32"/>
          <w:szCs w:val="32"/>
          <w:lang w:val="en-US"/>
        </w:rPr>
        <w:t>Contents</w:t>
      </w:r>
      <w:r w:rsidR="00B244A8">
        <w:rPr>
          <w:rFonts w:ascii="Arial" w:hAnsi="Arial" w:cs="Arial"/>
          <w:sz w:val="40"/>
          <w:szCs w:val="40"/>
          <w:lang w:val="en-US"/>
        </w:rPr>
        <w:t xml:space="preserve">                             </w:t>
      </w:r>
      <w:r>
        <w:rPr>
          <w:rFonts w:ascii="Arial" w:hAnsi="Arial" w:cs="Arial"/>
          <w:sz w:val="40"/>
          <w:szCs w:val="40"/>
          <w:lang w:val="en-US"/>
        </w:rPr>
        <w:t xml:space="preserve"> </w:t>
      </w:r>
      <w:r>
        <w:rPr>
          <w:rFonts w:ascii="Arial" w:hAnsi="Arial" w:cs="Arial"/>
          <w:sz w:val="40"/>
          <w:szCs w:val="40"/>
          <w:lang w:val="en-US"/>
        </w:rPr>
        <w:tab/>
      </w:r>
      <w:r>
        <w:rPr>
          <w:rFonts w:ascii="Arial" w:hAnsi="Arial" w:cs="Arial"/>
          <w:sz w:val="40"/>
          <w:szCs w:val="40"/>
          <w:lang w:val="en-US"/>
        </w:rPr>
        <w:tab/>
      </w:r>
      <w:r>
        <w:rPr>
          <w:rFonts w:ascii="Arial" w:hAnsi="Arial" w:cs="Arial"/>
          <w:sz w:val="40"/>
          <w:szCs w:val="40"/>
          <w:lang w:val="en-US"/>
        </w:rPr>
        <w:tab/>
        <w:t xml:space="preserve">     </w:t>
      </w:r>
      <w:r w:rsidR="00B244A8" w:rsidRPr="004C698C">
        <w:rPr>
          <w:rFonts w:ascii="Arial" w:hAnsi="Arial" w:cs="Arial"/>
          <w:sz w:val="32"/>
          <w:szCs w:val="32"/>
          <w:lang w:val="en-US"/>
        </w:rPr>
        <w:t>Page Number</w:t>
      </w:r>
    </w:p>
    <w:p w14:paraId="6034F5B7" w14:textId="77777777" w:rsidR="004C698C" w:rsidRDefault="004C698C" w:rsidP="00B244A8">
      <w:pPr>
        <w:rPr>
          <w:rFonts w:ascii="Arial" w:hAnsi="Arial" w:cs="Arial"/>
        </w:rPr>
      </w:pPr>
    </w:p>
    <w:p w14:paraId="759873F5" w14:textId="3B841176" w:rsidR="0077525D" w:rsidRDefault="0077525D" w:rsidP="00B244A8">
      <w:pPr>
        <w:rPr>
          <w:rFonts w:ascii="Arial" w:hAnsi="Arial" w:cs="Arial"/>
        </w:rPr>
      </w:pPr>
      <w:r>
        <w:rPr>
          <w:rFonts w:ascii="Arial" w:hAnsi="Arial" w:cs="Arial"/>
        </w:rPr>
        <w:t>Introduction………………………………………………………………………</w:t>
      </w:r>
      <w:proofErr w:type="gramStart"/>
      <w:r>
        <w:rPr>
          <w:rFonts w:ascii="Arial" w:hAnsi="Arial" w:cs="Arial"/>
        </w:rPr>
        <w:t>…..</w:t>
      </w:r>
      <w:proofErr w:type="gramEnd"/>
      <w:r>
        <w:rPr>
          <w:rFonts w:ascii="Arial" w:hAnsi="Arial" w:cs="Arial"/>
        </w:rPr>
        <w:t>3</w:t>
      </w:r>
    </w:p>
    <w:p w14:paraId="2F22FF38" w14:textId="5C8BADD4" w:rsidR="00B244A8" w:rsidRPr="00B244A8" w:rsidRDefault="00B244A8" w:rsidP="00B244A8">
      <w:pPr>
        <w:rPr>
          <w:rFonts w:ascii="Arial" w:hAnsi="Arial" w:cs="Arial"/>
          <w:lang w:val="en-US"/>
        </w:rPr>
      </w:pPr>
      <w:r w:rsidRPr="00B244A8">
        <w:rPr>
          <w:rFonts w:ascii="Arial" w:hAnsi="Arial" w:cs="Arial"/>
        </w:rPr>
        <w:t>Brief Explanation of the Specific Business Problem</w:t>
      </w:r>
      <w:r w:rsidR="007927FD">
        <w:rPr>
          <w:rFonts w:ascii="Arial" w:hAnsi="Arial" w:cs="Arial"/>
        </w:rPr>
        <w:t>………………………</w:t>
      </w:r>
      <w:r w:rsidR="00480CA6">
        <w:rPr>
          <w:rFonts w:ascii="Arial" w:hAnsi="Arial" w:cs="Arial"/>
        </w:rPr>
        <w:t>....</w:t>
      </w:r>
      <w:r w:rsidR="007927FD">
        <w:rPr>
          <w:rFonts w:ascii="Arial" w:hAnsi="Arial" w:cs="Arial"/>
        </w:rPr>
        <w:t>…</w:t>
      </w:r>
      <w:r w:rsidR="00480CA6">
        <w:rPr>
          <w:rFonts w:ascii="Arial" w:hAnsi="Arial" w:cs="Arial"/>
        </w:rPr>
        <w:t>.3</w:t>
      </w:r>
    </w:p>
    <w:p w14:paraId="3779F651" w14:textId="5E873971" w:rsidR="00B244A8" w:rsidRPr="00B244A8" w:rsidRDefault="00B244A8" w:rsidP="00B244A8">
      <w:pPr>
        <w:pStyle w:val="Heading1"/>
        <w:rPr>
          <w:rFonts w:ascii="Arial" w:hAnsi="Arial" w:cs="Arial"/>
          <w:color w:val="auto"/>
          <w:sz w:val="24"/>
          <w:szCs w:val="24"/>
          <w:lang w:val="en-US"/>
        </w:rPr>
      </w:pPr>
      <w:r w:rsidRPr="00B244A8">
        <w:rPr>
          <w:rFonts w:ascii="Arial" w:hAnsi="Arial" w:cs="Arial"/>
          <w:color w:val="auto"/>
          <w:sz w:val="24"/>
          <w:szCs w:val="24"/>
          <w:lang w:val="en-US"/>
        </w:rPr>
        <w:t>Two Alternative Solutions</w:t>
      </w:r>
      <w:r w:rsidR="007927FD">
        <w:rPr>
          <w:rFonts w:ascii="Arial" w:hAnsi="Arial" w:cs="Arial"/>
          <w:color w:val="auto"/>
          <w:sz w:val="24"/>
          <w:szCs w:val="24"/>
          <w:lang w:val="en-US"/>
        </w:rPr>
        <w:t>………………………………………</w:t>
      </w:r>
      <w:r w:rsidR="008102B6">
        <w:rPr>
          <w:rFonts w:ascii="Arial" w:hAnsi="Arial" w:cs="Arial"/>
          <w:color w:val="auto"/>
          <w:sz w:val="24"/>
          <w:szCs w:val="24"/>
          <w:lang w:val="en-US"/>
        </w:rPr>
        <w:t>…………...</w:t>
      </w:r>
      <w:r w:rsidR="00480CA6">
        <w:rPr>
          <w:rFonts w:ascii="Arial" w:hAnsi="Arial" w:cs="Arial"/>
          <w:color w:val="auto"/>
          <w:sz w:val="24"/>
          <w:szCs w:val="24"/>
          <w:lang w:val="en-US"/>
        </w:rPr>
        <w:t>…</w:t>
      </w:r>
      <w:r w:rsidR="007927FD">
        <w:rPr>
          <w:rFonts w:ascii="Arial" w:hAnsi="Arial" w:cs="Arial"/>
          <w:color w:val="auto"/>
          <w:sz w:val="24"/>
          <w:szCs w:val="24"/>
          <w:lang w:val="en-US"/>
        </w:rPr>
        <w:t>…</w:t>
      </w:r>
      <w:r w:rsidR="00480CA6">
        <w:rPr>
          <w:rFonts w:ascii="Arial" w:hAnsi="Arial" w:cs="Arial"/>
          <w:color w:val="auto"/>
          <w:sz w:val="24"/>
          <w:szCs w:val="24"/>
          <w:lang w:val="en-US"/>
        </w:rPr>
        <w:t>...3</w:t>
      </w:r>
    </w:p>
    <w:p w14:paraId="4D2D04F6" w14:textId="58A502B7" w:rsidR="00B244A8" w:rsidRPr="00B244A8" w:rsidRDefault="00B244A8" w:rsidP="00B244A8">
      <w:pPr>
        <w:pStyle w:val="Heading1"/>
        <w:rPr>
          <w:rFonts w:ascii="Arial" w:hAnsi="Arial" w:cs="Arial"/>
          <w:color w:val="auto"/>
          <w:sz w:val="24"/>
          <w:szCs w:val="24"/>
          <w:lang w:val="en-US"/>
        </w:rPr>
      </w:pPr>
      <w:r w:rsidRPr="00B244A8">
        <w:rPr>
          <w:rFonts w:ascii="Arial" w:hAnsi="Arial" w:cs="Arial"/>
          <w:color w:val="auto"/>
          <w:sz w:val="24"/>
          <w:szCs w:val="24"/>
          <w:lang w:val="en-US"/>
        </w:rPr>
        <w:t>Justification for Selected Solution</w:t>
      </w:r>
      <w:r w:rsidR="007927FD">
        <w:rPr>
          <w:rFonts w:ascii="Arial" w:hAnsi="Arial" w:cs="Arial"/>
          <w:color w:val="auto"/>
          <w:sz w:val="24"/>
          <w:szCs w:val="24"/>
          <w:lang w:val="en-US"/>
        </w:rPr>
        <w:t>……………………………………………</w:t>
      </w:r>
      <w:r w:rsidR="00480CA6">
        <w:rPr>
          <w:rFonts w:ascii="Arial" w:hAnsi="Arial" w:cs="Arial"/>
          <w:color w:val="auto"/>
          <w:sz w:val="24"/>
          <w:szCs w:val="24"/>
          <w:lang w:val="en-US"/>
        </w:rPr>
        <w:t>.…..</w:t>
      </w:r>
      <w:r w:rsidR="007927FD">
        <w:rPr>
          <w:rFonts w:ascii="Arial" w:hAnsi="Arial" w:cs="Arial"/>
          <w:color w:val="auto"/>
          <w:sz w:val="24"/>
          <w:szCs w:val="24"/>
          <w:lang w:val="en-US"/>
        </w:rPr>
        <w:t>.</w:t>
      </w:r>
      <w:r w:rsidR="0077525D">
        <w:rPr>
          <w:rFonts w:ascii="Arial" w:hAnsi="Arial" w:cs="Arial"/>
          <w:color w:val="auto"/>
          <w:sz w:val="24"/>
          <w:szCs w:val="24"/>
          <w:lang w:val="en-US"/>
        </w:rPr>
        <w:t>4</w:t>
      </w:r>
    </w:p>
    <w:p w14:paraId="4BEAEF73" w14:textId="21BD25F7" w:rsidR="00B244A8" w:rsidRPr="00B244A8" w:rsidRDefault="00B244A8" w:rsidP="00B244A8">
      <w:pPr>
        <w:pStyle w:val="Heading1"/>
        <w:rPr>
          <w:rFonts w:ascii="Arial" w:hAnsi="Arial" w:cs="Arial"/>
          <w:color w:val="auto"/>
          <w:sz w:val="24"/>
          <w:szCs w:val="24"/>
        </w:rPr>
      </w:pPr>
      <w:proofErr w:type="gramStart"/>
      <w:r w:rsidRPr="00B244A8">
        <w:rPr>
          <w:rFonts w:ascii="Arial" w:hAnsi="Arial" w:cs="Arial"/>
          <w:color w:val="auto"/>
          <w:sz w:val="24"/>
          <w:szCs w:val="24"/>
          <w:lang w:val="en-US"/>
        </w:rPr>
        <w:t>R</w:t>
      </w:r>
      <w:proofErr w:type="spellStart"/>
      <w:r w:rsidRPr="00B244A8">
        <w:rPr>
          <w:rFonts w:ascii="Arial" w:hAnsi="Arial" w:cs="Arial"/>
          <w:color w:val="auto"/>
          <w:sz w:val="24"/>
          <w:szCs w:val="24"/>
        </w:rPr>
        <w:t>isk</w:t>
      </w:r>
      <w:proofErr w:type="spellEnd"/>
      <w:r w:rsidR="6510449F" w:rsidRPr="4D1297BE">
        <w:rPr>
          <w:rFonts w:ascii="Arial" w:hAnsi="Arial" w:cs="Arial"/>
          <w:color w:val="auto"/>
          <w:sz w:val="24"/>
          <w:szCs w:val="24"/>
        </w:rPr>
        <w:t xml:space="preserve"> </w:t>
      </w:r>
      <w:r w:rsidRPr="00B244A8">
        <w:rPr>
          <w:rFonts w:ascii="Arial" w:hAnsi="Arial" w:cs="Arial"/>
          <w:color w:val="auto"/>
          <w:sz w:val="24"/>
          <w:szCs w:val="24"/>
        </w:rPr>
        <w:t xml:space="preserve"> Analysis</w:t>
      </w:r>
      <w:proofErr w:type="gramEnd"/>
      <w:r w:rsidRPr="00B244A8">
        <w:rPr>
          <w:rFonts w:ascii="Arial" w:hAnsi="Arial" w:cs="Arial"/>
          <w:color w:val="auto"/>
          <w:sz w:val="24"/>
          <w:szCs w:val="24"/>
        </w:rPr>
        <w:t xml:space="preserve"> of the Selected Solution</w:t>
      </w:r>
      <w:r w:rsidR="00480CA6">
        <w:rPr>
          <w:rFonts w:ascii="Arial" w:hAnsi="Arial" w:cs="Arial"/>
          <w:color w:val="auto"/>
          <w:sz w:val="24"/>
          <w:szCs w:val="24"/>
        </w:rPr>
        <w:t>…………………………………</w:t>
      </w:r>
      <w:proofErr w:type="gramStart"/>
      <w:r w:rsidR="00480CA6">
        <w:rPr>
          <w:rFonts w:ascii="Arial" w:hAnsi="Arial" w:cs="Arial"/>
          <w:color w:val="auto"/>
          <w:sz w:val="24"/>
          <w:szCs w:val="24"/>
        </w:rPr>
        <w:t>…..</w:t>
      </w:r>
      <w:proofErr w:type="gramEnd"/>
      <w:r w:rsidR="00480CA6">
        <w:rPr>
          <w:rFonts w:ascii="Arial" w:hAnsi="Arial" w:cs="Arial"/>
          <w:color w:val="auto"/>
          <w:sz w:val="24"/>
          <w:szCs w:val="24"/>
        </w:rPr>
        <w:t>….….4</w:t>
      </w:r>
    </w:p>
    <w:p w14:paraId="4AF088E1" w14:textId="507EA45E" w:rsidR="00B244A8" w:rsidRPr="00B244A8" w:rsidRDefault="00B244A8" w:rsidP="00B244A8">
      <w:pPr>
        <w:pStyle w:val="Heading1"/>
        <w:rPr>
          <w:rFonts w:ascii="Arial" w:hAnsi="Arial" w:cs="Arial"/>
          <w:color w:val="auto"/>
          <w:sz w:val="24"/>
          <w:szCs w:val="24"/>
        </w:rPr>
      </w:pPr>
      <w:r w:rsidRPr="00B244A8">
        <w:rPr>
          <w:rFonts w:ascii="Arial" w:hAnsi="Arial" w:cs="Arial"/>
          <w:color w:val="auto"/>
          <w:sz w:val="24"/>
          <w:szCs w:val="24"/>
        </w:rPr>
        <w:t>Plan to Implement the Selected Solution</w:t>
      </w:r>
      <w:r w:rsidR="00480CA6">
        <w:rPr>
          <w:rFonts w:ascii="Arial" w:hAnsi="Arial" w:cs="Arial"/>
          <w:color w:val="auto"/>
          <w:sz w:val="24"/>
          <w:szCs w:val="24"/>
        </w:rPr>
        <w:t>………………………………….</w:t>
      </w:r>
      <w:proofErr w:type="gramStart"/>
      <w:r w:rsidR="00480CA6">
        <w:rPr>
          <w:rFonts w:ascii="Arial" w:hAnsi="Arial" w:cs="Arial"/>
          <w:color w:val="auto"/>
          <w:sz w:val="24"/>
          <w:szCs w:val="24"/>
        </w:rPr>
        <w:t>….…..</w:t>
      </w:r>
      <w:proofErr w:type="gramEnd"/>
      <w:r w:rsidR="00480CA6">
        <w:rPr>
          <w:rFonts w:ascii="Arial" w:hAnsi="Arial" w:cs="Arial"/>
          <w:color w:val="auto"/>
          <w:sz w:val="24"/>
          <w:szCs w:val="24"/>
        </w:rPr>
        <w:t>4</w:t>
      </w:r>
    </w:p>
    <w:p w14:paraId="1FE96CC8" w14:textId="5E468E87" w:rsidR="004C698C" w:rsidRDefault="004C698C" w:rsidP="00480CA6">
      <w:pPr>
        <w:pStyle w:val="Heading1"/>
        <w:spacing w:line="480" w:lineRule="auto"/>
        <w:rPr>
          <w:rFonts w:ascii="Arial" w:hAnsi="Arial" w:cs="Arial"/>
          <w:color w:val="auto"/>
          <w:sz w:val="24"/>
          <w:szCs w:val="24"/>
        </w:rPr>
      </w:pPr>
      <w:bookmarkStart w:id="0" w:name="_Hlk205982702"/>
      <w:r>
        <w:rPr>
          <w:rFonts w:ascii="Arial" w:hAnsi="Arial" w:cs="Arial"/>
          <w:color w:val="auto"/>
          <w:sz w:val="24"/>
          <w:szCs w:val="24"/>
        </w:rPr>
        <w:t xml:space="preserve">Means of Measuring </w:t>
      </w:r>
      <w:r w:rsidRPr="00B244A8">
        <w:rPr>
          <w:rFonts w:ascii="Arial" w:hAnsi="Arial" w:cs="Arial"/>
          <w:color w:val="auto"/>
          <w:sz w:val="24"/>
          <w:szCs w:val="24"/>
        </w:rPr>
        <w:t>Effectiveness of Implementation of Selected Solution</w:t>
      </w:r>
      <w:r w:rsidR="00480CA6">
        <w:rPr>
          <w:rFonts w:ascii="Arial" w:hAnsi="Arial" w:cs="Arial"/>
          <w:color w:val="auto"/>
          <w:sz w:val="24"/>
          <w:szCs w:val="24"/>
        </w:rPr>
        <w:t>.…</w:t>
      </w:r>
      <w:r w:rsidR="0077525D">
        <w:rPr>
          <w:rFonts w:ascii="Arial" w:hAnsi="Arial" w:cs="Arial"/>
          <w:color w:val="auto"/>
          <w:sz w:val="24"/>
          <w:szCs w:val="24"/>
        </w:rPr>
        <w:t>5</w:t>
      </w:r>
    </w:p>
    <w:p w14:paraId="10DFDAB8" w14:textId="1D762701" w:rsidR="0077525D" w:rsidRPr="0077525D" w:rsidRDefault="0077525D" w:rsidP="0077525D">
      <w:r w:rsidRPr="00B0308A">
        <w:rPr>
          <w:rFonts w:ascii="Arial" w:hAnsi="Arial" w:cs="Arial"/>
        </w:rPr>
        <w:t>Conclusion ………………………………………………………………</w:t>
      </w:r>
      <w:proofErr w:type="gramStart"/>
      <w:r w:rsidRPr="00B0308A">
        <w:rPr>
          <w:rFonts w:ascii="Arial" w:hAnsi="Arial" w:cs="Arial"/>
        </w:rPr>
        <w:t>…</w:t>
      </w:r>
      <w:r w:rsidR="00B0308A">
        <w:rPr>
          <w:rFonts w:ascii="Arial" w:hAnsi="Arial" w:cs="Arial"/>
        </w:rPr>
        <w:t>..</w:t>
      </w:r>
      <w:proofErr w:type="gramEnd"/>
      <w:r w:rsidRPr="00B0308A">
        <w:rPr>
          <w:rFonts w:ascii="Arial" w:hAnsi="Arial" w:cs="Arial"/>
        </w:rPr>
        <w:t>……….</w:t>
      </w:r>
      <w:r>
        <w:t>5</w:t>
      </w:r>
    </w:p>
    <w:p w14:paraId="3F978920" w14:textId="39CBC449" w:rsidR="00480CA6" w:rsidRDefault="00480CA6" w:rsidP="00480CA6">
      <w:pPr>
        <w:rPr>
          <w:rFonts w:ascii="Arial" w:hAnsi="Arial" w:cs="Arial"/>
        </w:rPr>
      </w:pPr>
      <w:r>
        <w:rPr>
          <w:rFonts w:ascii="Arial" w:hAnsi="Arial" w:cs="Arial"/>
        </w:rPr>
        <w:t>Reference List……………………………………………………………………</w:t>
      </w:r>
      <w:proofErr w:type="gramStart"/>
      <w:r>
        <w:rPr>
          <w:rFonts w:ascii="Arial" w:hAnsi="Arial" w:cs="Arial"/>
        </w:rPr>
        <w:t>…..</w:t>
      </w:r>
      <w:proofErr w:type="gramEnd"/>
      <w:r w:rsidR="0077525D">
        <w:rPr>
          <w:rFonts w:ascii="Arial" w:hAnsi="Arial" w:cs="Arial"/>
        </w:rPr>
        <w:t>6</w:t>
      </w:r>
    </w:p>
    <w:p w14:paraId="05805736" w14:textId="77777777" w:rsidR="0077525D" w:rsidRDefault="0077525D" w:rsidP="00480CA6">
      <w:pPr>
        <w:rPr>
          <w:rFonts w:ascii="Arial" w:hAnsi="Arial" w:cs="Arial"/>
        </w:rPr>
      </w:pPr>
    </w:p>
    <w:p w14:paraId="643445F4" w14:textId="77777777" w:rsidR="0077525D" w:rsidRDefault="0077525D" w:rsidP="00480CA6">
      <w:pPr>
        <w:rPr>
          <w:rFonts w:ascii="Arial" w:hAnsi="Arial" w:cs="Arial"/>
        </w:rPr>
      </w:pPr>
    </w:p>
    <w:p w14:paraId="12577FD0" w14:textId="77777777" w:rsidR="0077525D" w:rsidRDefault="0077525D" w:rsidP="00480CA6">
      <w:pPr>
        <w:rPr>
          <w:rFonts w:ascii="Arial" w:hAnsi="Arial" w:cs="Arial"/>
        </w:rPr>
      </w:pPr>
    </w:p>
    <w:p w14:paraId="3A4325AF" w14:textId="77777777" w:rsidR="0077525D" w:rsidRDefault="0077525D" w:rsidP="00480CA6">
      <w:pPr>
        <w:rPr>
          <w:rFonts w:ascii="Arial" w:hAnsi="Arial" w:cs="Arial"/>
        </w:rPr>
      </w:pPr>
    </w:p>
    <w:p w14:paraId="67D663E1" w14:textId="77777777" w:rsidR="0077525D" w:rsidRDefault="0077525D" w:rsidP="00480CA6">
      <w:pPr>
        <w:rPr>
          <w:rFonts w:ascii="Arial" w:hAnsi="Arial" w:cs="Arial"/>
        </w:rPr>
      </w:pPr>
    </w:p>
    <w:p w14:paraId="75835CEE" w14:textId="77777777" w:rsidR="0077525D" w:rsidRDefault="0077525D" w:rsidP="00480CA6">
      <w:pPr>
        <w:rPr>
          <w:rFonts w:ascii="Arial" w:hAnsi="Arial" w:cs="Arial"/>
        </w:rPr>
      </w:pPr>
    </w:p>
    <w:p w14:paraId="45C70A6A" w14:textId="77777777" w:rsidR="0077525D" w:rsidRDefault="0077525D" w:rsidP="00480CA6">
      <w:pPr>
        <w:rPr>
          <w:rFonts w:ascii="Arial" w:hAnsi="Arial" w:cs="Arial"/>
        </w:rPr>
      </w:pPr>
    </w:p>
    <w:p w14:paraId="0DF94CA3" w14:textId="77777777" w:rsidR="0077525D" w:rsidRDefault="0077525D" w:rsidP="00480CA6">
      <w:pPr>
        <w:rPr>
          <w:rFonts w:ascii="Arial" w:hAnsi="Arial" w:cs="Arial"/>
        </w:rPr>
      </w:pPr>
    </w:p>
    <w:p w14:paraId="0267AC73" w14:textId="77777777" w:rsidR="00A12405" w:rsidRDefault="00A12405" w:rsidP="1A65AD0C">
      <w:pPr>
        <w:spacing w:line="360" w:lineRule="auto"/>
        <w:rPr>
          <w:rFonts w:ascii="Arial" w:hAnsi="Arial" w:cs="Arial"/>
          <w:b/>
          <w:bCs/>
          <w:sz w:val="28"/>
          <w:szCs w:val="28"/>
          <w:u w:val="single"/>
        </w:rPr>
      </w:pPr>
    </w:p>
    <w:p w14:paraId="28598836" w14:textId="77777777" w:rsidR="00A12405" w:rsidRDefault="00A12405" w:rsidP="1A65AD0C">
      <w:pPr>
        <w:spacing w:line="360" w:lineRule="auto"/>
        <w:rPr>
          <w:rFonts w:ascii="Arial" w:hAnsi="Arial" w:cs="Arial"/>
          <w:b/>
          <w:bCs/>
          <w:sz w:val="28"/>
          <w:szCs w:val="28"/>
          <w:u w:val="single"/>
        </w:rPr>
      </w:pPr>
    </w:p>
    <w:p w14:paraId="57982AC6" w14:textId="77777777" w:rsidR="00280FF4" w:rsidRDefault="00280FF4" w:rsidP="1A65AD0C">
      <w:pPr>
        <w:spacing w:line="360" w:lineRule="auto"/>
        <w:rPr>
          <w:rFonts w:ascii="Arial" w:hAnsi="Arial" w:cs="Arial"/>
          <w:b/>
          <w:bCs/>
          <w:sz w:val="28"/>
          <w:szCs w:val="28"/>
          <w:u w:val="single"/>
        </w:rPr>
      </w:pPr>
    </w:p>
    <w:p w14:paraId="4A8D4DB2" w14:textId="77777777" w:rsidR="00A12405" w:rsidRDefault="00A12405" w:rsidP="1A65AD0C">
      <w:pPr>
        <w:spacing w:line="360" w:lineRule="auto"/>
        <w:rPr>
          <w:rFonts w:ascii="Arial" w:hAnsi="Arial" w:cs="Arial"/>
          <w:b/>
          <w:bCs/>
          <w:sz w:val="28"/>
          <w:szCs w:val="28"/>
          <w:u w:val="single"/>
        </w:rPr>
      </w:pPr>
    </w:p>
    <w:p w14:paraId="0BC9BBC1" w14:textId="0DCB47C7" w:rsidR="008D149F" w:rsidRDefault="008D149F" w:rsidP="1A65AD0C">
      <w:pPr>
        <w:spacing w:line="360" w:lineRule="auto"/>
        <w:rPr>
          <w:rFonts w:ascii="Arial" w:hAnsi="Arial" w:cs="Arial"/>
          <w:b/>
          <w:bCs/>
          <w:sz w:val="28"/>
          <w:szCs w:val="28"/>
          <w:u w:val="single"/>
        </w:rPr>
      </w:pPr>
      <w:r w:rsidRPr="1A65AD0C">
        <w:rPr>
          <w:rFonts w:ascii="Arial" w:hAnsi="Arial" w:cs="Arial"/>
          <w:b/>
          <w:bCs/>
          <w:sz w:val="28"/>
          <w:szCs w:val="28"/>
          <w:u w:val="single"/>
        </w:rPr>
        <w:lastRenderedPageBreak/>
        <w:t xml:space="preserve">Introduction </w:t>
      </w:r>
    </w:p>
    <w:p w14:paraId="5508FC80" w14:textId="77777777" w:rsidR="008F03CD" w:rsidRDefault="008F03CD" w:rsidP="1A65AD0C">
      <w:pPr>
        <w:spacing w:line="360" w:lineRule="auto"/>
        <w:rPr>
          <w:rFonts w:ascii="Arial" w:hAnsi="Arial" w:cs="Arial"/>
          <w:b/>
          <w:bCs/>
          <w:sz w:val="28"/>
          <w:szCs w:val="28"/>
          <w:u w:val="single"/>
        </w:rPr>
      </w:pPr>
    </w:p>
    <w:p w14:paraId="007D0C5C" w14:textId="3C911FF9" w:rsidR="00CC3E38" w:rsidRDefault="00CC3E38" w:rsidP="1A65AD0C">
      <w:pPr>
        <w:spacing w:line="360" w:lineRule="auto"/>
      </w:pPr>
      <w:r>
        <w:t>This report analyses the challenges faced by Green Haven Florists, a small independent flower shop based in Norwich. The business has recently experienced a decline in sales and customer engagement, which has affected its overall performance. The purpose of this report is to identify the main problem affecting the business and propose suitable solutions to address it. Two alternative solutions will be considered, with one selected based on its feasibility and effectiveness. The report will also include a risk analysis, an implementation plan, and performance measures such as key performance indicators (KPIs) and SMART objectives to evaluate the success of the chosen solution.</w:t>
      </w:r>
    </w:p>
    <w:p w14:paraId="289F1F3B" w14:textId="56C4BC11" w:rsidR="0B4DF19D" w:rsidRDefault="0B4DF19D" w:rsidP="7346B7FC"/>
    <w:p w14:paraId="5FC9E272" w14:textId="77777777" w:rsidR="00D545CA" w:rsidRDefault="00D545CA" w:rsidP="7346B7FC"/>
    <w:p w14:paraId="4C6FB705" w14:textId="77777777" w:rsidR="00D545CA" w:rsidRDefault="00D545CA" w:rsidP="7346B7FC"/>
    <w:p w14:paraId="74D32278" w14:textId="7E172A20" w:rsidR="0005771F" w:rsidRDefault="0005771F" w:rsidP="00D85AB3">
      <w:pPr>
        <w:rPr>
          <w:rFonts w:ascii="Arial" w:hAnsi="Arial" w:cs="Arial"/>
          <w:b/>
          <w:bCs/>
          <w:sz w:val="28"/>
          <w:szCs w:val="28"/>
          <w:u w:val="single"/>
        </w:rPr>
      </w:pPr>
      <w:bookmarkStart w:id="1" w:name="_Hlk205982484"/>
      <w:bookmarkEnd w:id="0"/>
      <w:r w:rsidRPr="7346B7FC">
        <w:rPr>
          <w:rFonts w:ascii="Arial" w:hAnsi="Arial" w:cs="Arial"/>
          <w:b/>
          <w:bCs/>
          <w:sz w:val="28"/>
          <w:szCs w:val="28"/>
          <w:u w:val="single"/>
        </w:rPr>
        <w:t xml:space="preserve">Brief Explanation of the </w:t>
      </w:r>
      <w:r w:rsidR="00BC373A" w:rsidRPr="7346B7FC">
        <w:rPr>
          <w:rFonts w:ascii="Arial" w:hAnsi="Arial" w:cs="Arial"/>
          <w:b/>
          <w:bCs/>
          <w:sz w:val="28"/>
          <w:szCs w:val="28"/>
          <w:u w:val="single"/>
        </w:rPr>
        <w:t>Specific</w:t>
      </w:r>
      <w:r w:rsidRPr="7346B7FC">
        <w:rPr>
          <w:rFonts w:ascii="Arial" w:hAnsi="Arial" w:cs="Arial"/>
          <w:b/>
          <w:bCs/>
          <w:sz w:val="28"/>
          <w:szCs w:val="28"/>
          <w:u w:val="single"/>
        </w:rPr>
        <w:t xml:space="preserve"> Business Problem</w:t>
      </w:r>
    </w:p>
    <w:p w14:paraId="20C1A262" w14:textId="77777777" w:rsidR="008F03CD" w:rsidRDefault="008F03CD" w:rsidP="00D85AB3">
      <w:pPr>
        <w:rPr>
          <w:rFonts w:ascii="Arial" w:hAnsi="Arial" w:cs="Arial"/>
          <w:b/>
          <w:bCs/>
          <w:sz w:val="28"/>
          <w:szCs w:val="28"/>
          <w:u w:val="single"/>
        </w:rPr>
      </w:pPr>
    </w:p>
    <w:p w14:paraId="019D2B45" w14:textId="76158D41" w:rsidR="00306536" w:rsidRDefault="00293070" w:rsidP="008F03CD">
      <w:pPr>
        <w:spacing w:line="360" w:lineRule="auto"/>
      </w:pPr>
      <w:r>
        <w:t>Green Haven Florists is currently facing a significant decline in sales, with a reported 30% drop in in-store revenue over the past year. One of the main causes of this issue is the decrease in foot traffic, as fewer customers are visiting the high street. This is largely due to changing consumer behaviour, with many customers now preferring the convenience of online shopping.</w:t>
      </w:r>
      <w:r w:rsidR="24181625">
        <w:t xml:space="preserve"> </w:t>
      </w:r>
      <w:r>
        <w:t>In addition, the business faces strong competition from both local and national florists. A nearby boutique florist has successfully attracted younger customers through social media, while larger companies offer competitive pricing and delivery services. As a result, Green Haven Florists is losing its market share.</w:t>
      </w:r>
      <w:r w:rsidR="7D9C02D7">
        <w:t xml:space="preserve"> </w:t>
      </w:r>
      <w:r>
        <w:t>Another contributing factor is the company’s limited digital presence. The business does not actively use social media or online marketing, which reduces its visibility and ability to attract new customers. Rising costs of fresh flowers and sustainable packaging also put pressure on profitability.</w:t>
      </w:r>
    </w:p>
    <w:p w14:paraId="5DAAE181" w14:textId="77777777" w:rsidR="005C2DF7" w:rsidRDefault="005C2DF7" w:rsidP="7346B7FC"/>
    <w:p w14:paraId="2CC01679" w14:textId="77777777" w:rsidR="005C2DF7" w:rsidRPr="00394A9D" w:rsidRDefault="005C2DF7" w:rsidP="7346B7FC"/>
    <w:p w14:paraId="1FC3AD54" w14:textId="471D846C" w:rsidR="0005771F" w:rsidRPr="0011107E" w:rsidRDefault="0005771F" w:rsidP="0005771F">
      <w:pPr>
        <w:pStyle w:val="Heading1"/>
        <w:rPr>
          <w:rFonts w:ascii="Arial" w:hAnsi="Arial" w:cs="Arial"/>
          <w:b/>
          <w:bCs/>
          <w:color w:val="auto"/>
          <w:sz w:val="28"/>
          <w:szCs w:val="28"/>
          <w:u w:val="single"/>
          <w:lang w:val="en-US"/>
        </w:rPr>
      </w:pPr>
      <w:bookmarkStart w:id="2" w:name="_Hlk205982497"/>
      <w:bookmarkEnd w:id="1"/>
      <w:r w:rsidRPr="0011107E">
        <w:rPr>
          <w:rFonts w:ascii="Arial" w:hAnsi="Arial" w:cs="Arial"/>
          <w:b/>
          <w:bCs/>
          <w:color w:val="auto"/>
          <w:sz w:val="28"/>
          <w:szCs w:val="28"/>
          <w:u w:val="single"/>
          <w:lang w:val="en-US"/>
        </w:rPr>
        <w:lastRenderedPageBreak/>
        <w:t>Suggested Two Alternative Solutions</w:t>
      </w:r>
    </w:p>
    <w:bookmarkEnd w:id="2"/>
    <w:p w14:paraId="3E60C9BB" w14:textId="19F200F5" w:rsidR="0036441F" w:rsidRDefault="0005771F" w:rsidP="00CD396D">
      <w:pPr>
        <w:pStyle w:val="Heading2"/>
        <w:rPr>
          <w:rFonts w:ascii="Arial" w:hAnsi="Arial" w:cs="Arial"/>
          <w:color w:val="auto"/>
          <w:sz w:val="28"/>
          <w:szCs w:val="28"/>
          <w:u w:val="single"/>
          <w:lang w:val="en-US"/>
        </w:rPr>
      </w:pPr>
      <w:r w:rsidRPr="00225B06">
        <w:rPr>
          <w:rFonts w:ascii="Arial" w:hAnsi="Arial" w:cs="Arial"/>
          <w:color w:val="auto"/>
          <w:sz w:val="28"/>
          <w:szCs w:val="28"/>
          <w:u w:val="single"/>
          <w:lang w:val="en-US"/>
        </w:rPr>
        <w:t>Solution A</w:t>
      </w:r>
      <w:r w:rsidR="0011107E" w:rsidRPr="00225B06">
        <w:rPr>
          <w:rFonts w:ascii="Arial" w:hAnsi="Arial" w:cs="Arial"/>
          <w:color w:val="auto"/>
          <w:sz w:val="28"/>
          <w:szCs w:val="28"/>
          <w:u w:val="single"/>
          <w:lang w:val="en-US"/>
        </w:rPr>
        <w:t xml:space="preserve"> </w:t>
      </w:r>
      <w:r w:rsidR="00013572">
        <w:rPr>
          <w:rFonts w:ascii="Arial" w:hAnsi="Arial" w:cs="Arial"/>
          <w:color w:val="auto"/>
          <w:sz w:val="28"/>
          <w:szCs w:val="28"/>
          <w:u w:val="single"/>
          <w:lang w:val="en-US"/>
        </w:rPr>
        <w:t xml:space="preserve">Development </w:t>
      </w:r>
      <w:r w:rsidR="00F13AEC">
        <w:rPr>
          <w:rFonts w:ascii="Arial" w:hAnsi="Arial" w:cs="Arial"/>
          <w:color w:val="auto"/>
          <w:sz w:val="28"/>
          <w:szCs w:val="28"/>
          <w:u w:val="single"/>
          <w:lang w:val="en-US"/>
        </w:rPr>
        <w:t>of an Online Store</w:t>
      </w:r>
    </w:p>
    <w:p w14:paraId="57A306D7" w14:textId="77777777" w:rsidR="008F03CD" w:rsidRDefault="008F03CD" w:rsidP="008F03CD">
      <w:pPr>
        <w:rPr>
          <w:lang w:val="en-US"/>
        </w:rPr>
      </w:pPr>
    </w:p>
    <w:p w14:paraId="51F97C43" w14:textId="77777777" w:rsidR="008F03CD" w:rsidRPr="008F03CD" w:rsidRDefault="008F03CD" w:rsidP="008F03CD">
      <w:pPr>
        <w:rPr>
          <w:lang w:val="en-US"/>
        </w:rPr>
      </w:pPr>
    </w:p>
    <w:tbl>
      <w:tblPr>
        <w:tblStyle w:val="TableGrid"/>
        <w:tblW w:w="0" w:type="auto"/>
        <w:tblLook w:val="04A0" w:firstRow="1" w:lastRow="0" w:firstColumn="1" w:lastColumn="0" w:noHBand="0" w:noVBand="1"/>
      </w:tblPr>
      <w:tblGrid>
        <w:gridCol w:w="2602"/>
        <w:gridCol w:w="2596"/>
        <w:gridCol w:w="2582"/>
      </w:tblGrid>
      <w:tr w:rsidR="00F13AEC" w14:paraId="02BB2E14" w14:textId="77777777" w:rsidTr="003567AD">
        <w:trPr>
          <w:trHeight w:val="23"/>
        </w:trPr>
        <w:tc>
          <w:tcPr>
            <w:tcW w:w="2602" w:type="dxa"/>
          </w:tcPr>
          <w:p w14:paraId="30E80137" w14:textId="0EDDE353" w:rsidR="00F13AEC" w:rsidRPr="007C2199" w:rsidRDefault="00F13AEC" w:rsidP="4D1297BE">
            <w:pPr>
              <w:spacing w:line="360" w:lineRule="auto"/>
              <w:jc w:val="center"/>
              <w:rPr>
                <w:rFonts w:ascii="Arial" w:hAnsi="Arial" w:cs="Arial"/>
                <w:sz w:val="28"/>
                <w:szCs w:val="28"/>
                <w:lang w:val="en-US"/>
              </w:rPr>
            </w:pPr>
            <w:r w:rsidRPr="007C2199">
              <w:rPr>
                <w:rFonts w:ascii="Arial" w:hAnsi="Arial" w:cs="Arial"/>
                <w:sz w:val="28"/>
                <w:szCs w:val="28"/>
                <w:lang w:val="en-US"/>
              </w:rPr>
              <w:t xml:space="preserve">Plus </w:t>
            </w:r>
          </w:p>
        </w:tc>
        <w:tc>
          <w:tcPr>
            <w:tcW w:w="2596" w:type="dxa"/>
          </w:tcPr>
          <w:p w14:paraId="4F83616A" w14:textId="166952BC" w:rsidR="00F13AEC" w:rsidRPr="007C2199" w:rsidRDefault="00F811C5" w:rsidP="4D1297BE">
            <w:pPr>
              <w:spacing w:line="360" w:lineRule="auto"/>
              <w:jc w:val="center"/>
              <w:rPr>
                <w:rFonts w:ascii="Arial" w:hAnsi="Arial" w:cs="Arial"/>
                <w:sz w:val="28"/>
                <w:szCs w:val="28"/>
                <w:lang w:val="en-US"/>
              </w:rPr>
            </w:pPr>
            <w:r w:rsidRPr="007C2199">
              <w:rPr>
                <w:rFonts w:ascii="Arial" w:hAnsi="Arial" w:cs="Arial"/>
                <w:sz w:val="28"/>
                <w:szCs w:val="28"/>
                <w:lang w:val="en-US"/>
              </w:rPr>
              <w:t>Minus</w:t>
            </w:r>
          </w:p>
        </w:tc>
        <w:tc>
          <w:tcPr>
            <w:tcW w:w="2582" w:type="dxa"/>
          </w:tcPr>
          <w:p w14:paraId="7E3CEF74" w14:textId="5AF17084" w:rsidR="00F13AEC" w:rsidRPr="007C2199" w:rsidRDefault="006273D4" w:rsidP="4D1297BE">
            <w:pPr>
              <w:spacing w:line="360" w:lineRule="auto"/>
              <w:jc w:val="center"/>
              <w:rPr>
                <w:rFonts w:ascii="Arial" w:hAnsi="Arial" w:cs="Arial"/>
                <w:sz w:val="28"/>
                <w:szCs w:val="28"/>
                <w:lang w:val="en-US"/>
              </w:rPr>
            </w:pPr>
            <w:r w:rsidRPr="007C2199">
              <w:rPr>
                <w:rFonts w:ascii="Arial" w:hAnsi="Arial" w:cs="Arial"/>
                <w:sz w:val="28"/>
                <w:szCs w:val="28"/>
                <w:lang w:val="en-US"/>
              </w:rPr>
              <w:t xml:space="preserve">Interesting </w:t>
            </w:r>
          </w:p>
        </w:tc>
      </w:tr>
      <w:tr w:rsidR="00F13AEC" w14:paraId="4BBAC173" w14:textId="77777777" w:rsidTr="003567AD">
        <w:trPr>
          <w:trHeight w:val="23"/>
        </w:trPr>
        <w:tc>
          <w:tcPr>
            <w:tcW w:w="2602" w:type="dxa"/>
          </w:tcPr>
          <w:p w14:paraId="61E36F55" w14:textId="5C3923FB" w:rsidR="00F13AEC" w:rsidRPr="007C2199" w:rsidRDefault="006C6E7C" w:rsidP="00FC0E0F">
            <w:pPr>
              <w:rPr>
                <w:lang w:val="en-US"/>
              </w:rPr>
            </w:pPr>
            <w:proofErr w:type="gramStart"/>
            <w:r w:rsidRPr="007C2199">
              <w:rPr>
                <w:lang w:val="en-US"/>
              </w:rPr>
              <w:t>Increase</w:t>
            </w:r>
            <w:r w:rsidR="00CC0A56" w:rsidRPr="007C2199">
              <w:rPr>
                <w:lang w:val="en-US"/>
              </w:rPr>
              <w:t>s</w:t>
            </w:r>
            <w:proofErr w:type="gramEnd"/>
            <w:r w:rsidR="00BE3C0C" w:rsidRPr="007C2199">
              <w:rPr>
                <w:lang w:val="en-US"/>
              </w:rPr>
              <w:t xml:space="preserve"> </w:t>
            </w:r>
            <w:r w:rsidR="00CC0A56" w:rsidRPr="007C2199">
              <w:rPr>
                <w:lang w:val="en-US"/>
              </w:rPr>
              <w:t>sales</w:t>
            </w:r>
            <w:r w:rsidR="00BE3C0C" w:rsidRPr="007C2199">
              <w:rPr>
                <w:lang w:val="en-US"/>
              </w:rPr>
              <w:t xml:space="preserve"> opportunities</w:t>
            </w:r>
          </w:p>
        </w:tc>
        <w:tc>
          <w:tcPr>
            <w:tcW w:w="2596" w:type="dxa"/>
          </w:tcPr>
          <w:p w14:paraId="6D330751" w14:textId="60DD035D" w:rsidR="00F13AEC" w:rsidRPr="007C2199" w:rsidRDefault="009E2A45" w:rsidP="004917E7">
            <w:pPr>
              <w:rPr>
                <w:lang w:val="en-US"/>
              </w:rPr>
            </w:pPr>
            <w:r w:rsidRPr="007C2199">
              <w:rPr>
                <w:lang w:val="en-US"/>
              </w:rPr>
              <w:t>Hi</w:t>
            </w:r>
            <w:r w:rsidR="004917E7" w:rsidRPr="007C2199">
              <w:rPr>
                <w:lang w:val="en-US"/>
              </w:rPr>
              <w:t>gh initial</w:t>
            </w:r>
            <w:r w:rsidR="004C18BF" w:rsidRPr="007C2199">
              <w:rPr>
                <w:lang w:val="en-US"/>
              </w:rPr>
              <w:t xml:space="preserve"> development</w:t>
            </w:r>
            <w:r w:rsidR="006C4C3D" w:rsidRPr="007C2199">
              <w:rPr>
                <w:lang w:val="en-US"/>
              </w:rPr>
              <w:t xml:space="preserve"> cost</w:t>
            </w:r>
          </w:p>
        </w:tc>
        <w:tc>
          <w:tcPr>
            <w:tcW w:w="2582" w:type="dxa"/>
          </w:tcPr>
          <w:p w14:paraId="59AC8D6F" w14:textId="6F6290CD" w:rsidR="00F13AEC" w:rsidRPr="007C2199" w:rsidRDefault="003C334D" w:rsidP="003C334D">
            <w:pPr>
              <w:rPr>
                <w:lang w:val="en-US"/>
              </w:rPr>
            </w:pPr>
            <w:r w:rsidRPr="007C2199">
              <w:rPr>
                <w:lang w:val="en-US"/>
              </w:rPr>
              <w:t>Potential for long term</w:t>
            </w:r>
            <w:r w:rsidR="00AE2AA1" w:rsidRPr="007C2199">
              <w:rPr>
                <w:lang w:val="en-US"/>
              </w:rPr>
              <w:t xml:space="preserve"> growth</w:t>
            </w:r>
          </w:p>
        </w:tc>
      </w:tr>
      <w:tr w:rsidR="00F13AEC" w14:paraId="7BF01480" w14:textId="77777777" w:rsidTr="003567AD">
        <w:trPr>
          <w:trHeight w:val="23"/>
        </w:trPr>
        <w:tc>
          <w:tcPr>
            <w:tcW w:w="2602" w:type="dxa"/>
          </w:tcPr>
          <w:p w14:paraId="569C48B8" w14:textId="060B1270" w:rsidR="00F13AEC" w:rsidRPr="007C2199" w:rsidRDefault="00BE3C0C" w:rsidP="00FC0E0F">
            <w:pPr>
              <w:rPr>
                <w:lang w:val="en-US"/>
              </w:rPr>
            </w:pPr>
            <w:r w:rsidRPr="007C2199">
              <w:rPr>
                <w:lang w:val="en-US"/>
              </w:rPr>
              <w:t xml:space="preserve"> Reach </w:t>
            </w:r>
            <w:r w:rsidR="00FC0E0F" w:rsidRPr="007C2199">
              <w:rPr>
                <w:lang w:val="en-US"/>
              </w:rPr>
              <w:t xml:space="preserve">wider </w:t>
            </w:r>
            <w:r w:rsidR="00FD5BA5" w:rsidRPr="007C2199">
              <w:rPr>
                <w:lang w:val="en-US"/>
              </w:rPr>
              <w:t>audience</w:t>
            </w:r>
          </w:p>
        </w:tc>
        <w:tc>
          <w:tcPr>
            <w:tcW w:w="2596" w:type="dxa"/>
          </w:tcPr>
          <w:p w14:paraId="449EA2EB" w14:textId="30E39B25" w:rsidR="00F13AEC" w:rsidRPr="007C2199" w:rsidRDefault="006C4C3D" w:rsidP="006C4C3D">
            <w:pPr>
              <w:rPr>
                <w:lang w:val="en-US"/>
              </w:rPr>
            </w:pPr>
            <w:r w:rsidRPr="007C2199">
              <w:rPr>
                <w:lang w:val="en-US"/>
              </w:rPr>
              <w:t>Requires technical</w:t>
            </w:r>
            <w:r w:rsidR="00A074B8" w:rsidRPr="007C2199">
              <w:rPr>
                <w:lang w:val="en-US"/>
              </w:rPr>
              <w:t xml:space="preserve"> skills </w:t>
            </w:r>
          </w:p>
        </w:tc>
        <w:tc>
          <w:tcPr>
            <w:tcW w:w="2582" w:type="dxa"/>
          </w:tcPr>
          <w:p w14:paraId="14DCF6AD" w14:textId="2C7B0DEC" w:rsidR="00F13AEC" w:rsidRPr="007C2199" w:rsidRDefault="00C36996" w:rsidP="00C73B33">
            <w:pPr>
              <w:rPr>
                <w:lang w:val="en-US"/>
              </w:rPr>
            </w:pPr>
            <w:r w:rsidRPr="007C2199">
              <w:rPr>
                <w:lang w:val="en-US"/>
              </w:rPr>
              <w:t>Can scale the business nationally</w:t>
            </w:r>
          </w:p>
        </w:tc>
      </w:tr>
      <w:tr w:rsidR="00F13AEC" w14:paraId="20FC2E77" w14:textId="77777777" w:rsidTr="003567AD">
        <w:trPr>
          <w:trHeight w:val="23"/>
        </w:trPr>
        <w:tc>
          <w:tcPr>
            <w:tcW w:w="2602" w:type="dxa"/>
          </w:tcPr>
          <w:p w14:paraId="444F618B" w14:textId="1D0BD812" w:rsidR="00F13AEC" w:rsidRPr="007C2199" w:rsidRDefault="00FD5BA5" w:rsidP="009D6062">
            <w:pPr>
              <w:rPr>
                <w:lang w:val="en-US"/>
              </w:rPr>
            </w:pPr>
            <w:proofErr w:type="gramStart"/>
            <w:r w:rsidRPr="007C2199">
              <w:rPr>
                <w:lang w:val="en-US"/>
              </w:rPr>
              <w:t>Improves</w:t>
            </w:r>
            <w:proofErr w:type="gramEnd"/>
            <w:r w:rsidRPr="007C2199">
              <w:rPr>
                <w:lang w:val="en-US"/>
              </w:rPr>
              <w:t xml:space="preserve"> </w:t>
            </w:r>
            <w:r w:rsidR="00FD5CD0" w:rsidRPr="007C2199">
              <w:rPr>
                <w:lang w:val="en-US"/>
              </w:rPr>
              <w:t>customer</w:t>
            </w:r>
            <w:r w:rsidR="009D6062" w:rsidRPr="007C2199">
              <w:rPr>
                <w:lang w:val="en-US"/>
              </w:rPr>
              <w:t xml:space="preserve"> convenience </w:t>
            </w:r>
          </w:p>
        </w:tc>
        <w:tc>
          <w:tcPr>
            <w:tcW w:w="2596" w:type="dxa"/>
          </w:tcPr>
          <w:p w14:paraId="345DF2D4" w14:textId="32088A98" w:rsidR="00F13AEC" w:rsidRPr="007C2199" w:rsidRDefault="003566E3" w:rsidP="003566E3">
            <w:pPr>
              <w:rPr>
                <w:lang w:val="en-US"/>
              </w:rPr>
            </w:pPr>
            <w:r w:rsidRPr="007C2199">
              <w:rPr>
                <w:lang w:val="en-US"/>
              </w:rPr>
              <w:t xml:space="preserve">Time needed to build </w:t>
            </w:r>
            <w:r w:rsidR="007121F4" w:rsidRPr="007C2199">
              <w:rPr>
                <w:lang w:val="en-US"/>
              </w:rPr>
              <w:t xml:space="preserve">website </w:t>
            </w:r>
          </w:p>
        </w:tc>
        <w:tc>
          <w:tcPr>
            <w:tcW w:w="2582" w:type="dxa"/>
          </w:tcPr>
          <w:p w14:paraId="133986FC" w14:textId="0A468CE8" w:rsidR="00F13AEC" w:rsidRPr="007C2199" w:rsidRDefault="00C36996" w:rsidP="00FE5BFD">
            <w:pPr>
              <w:rPr>
                <w:lang w:val="en-US"/>
              </w:rPr>
            </w:pPr>
            <w:r w:rsidRPr="007C2199">
              <w:rPr>
                <w:lang w:val="en-US"/>
              </w:rPr>
              <w:t>S</w:t>
            </w:r>
            <w:r w:rsidR="000A0E37" w:rsidRPr="007C2199">
              <w:rPr>
                <w:lang w:val="en-US"/>
              </w:rPr>
              <w:t xml:space="preserve">ubscription services </w:t>
            </w:r>
          </w:p>
        </w:tc>
      </w:tr>
      <w:tr w:rsidR="00D434FC" w14:paraId="77FDF316" w14:textId="77777777" w:rsidTr="003567AD">
        <w:trPr>
          <w:trHeight w:val="23"/>
        </w:trPr>
        <w:tc>
          <w:tcPr>
            <w:tcW w:w="2602" w:type="dxa"/>
          </w:tcPr>
          <w:p w14:paraId="058F588F" w14:textId="3D51F4AD" w:rsidR="00D434FC" w:rsidRPr="007C2199" w:rsidRDefault="00D434FC" w:rsidP="00D434FC">
            <w:pPr>
              <w:rPr>
                <w:lang w:val="en-US"/>
              </w:rPr>
            </w:pPr>
            <w:r w:rsidRPr="007C2199">
              <w:rPr>
                <w:lang w:val="en-US"/>
              </w:rPr>
              <w:t xml:space="preserve">Can expand delivery services </w:t>
            </w:r>
          </w:p>
        </w:tc>
        <w:tc>
          <w:tcPr>
            <w:tcW w:w="2596" w:type="dxa"/>
          </w:tcPr>
          <w:p w14:paraId="67452ACE" w14:textId="2FF601F8" w:rsidR="00D434FC" w:rsidRPr="007C2199" w:rsidRDefault="00D434FC" w:rsidP="00D434FC">
            <w:pPr>
              <w:rPr>
                <w:lang w:val="en-US"/>
              </w:rPr>
            </w:pPr>
            <w:r w:rsidRPr="007C2199">
              <w:rPr>
                <w:lang w:val="en-US"/>
              </w:rPr>
              <w:t>Ongoing maintenance costs</w:t>
            </w:r>
          </w:p>
        </w:tc>
        <w:tc>
          <w:tcPr>
            <w:tcW w:w="2582" w:type="dxa"/>
          </w:tcPr>
          <w:p w14:paraId="63881E44" w14:textId="5EE5A220" w:rsidR="00D434FC" w:rsidRPr="007C2199" w:rsidRDefault="00D434FC" w:rsidP="00D434FC">
            <w:pPr>
              <w:rPr>
                <w:lang w:val="en-US"/>
              </w:rPr>
            </w:pPr>
          </w:p>
        </w:tc>
      </w:tr>
      <w:tr w:rsidR="00D434FC" w14:paraId="02AA37BA" w14:textId="77777777" w:rsidTr="003567AD">
        <w:trPr>
          <w:trHeight w:val="23"/>
        </w:trPr>
        <w:tc>
          <w:tcPr>
            <w:tcW w:w="2602" w:type="dxa"/>
          </w:tcPr>
          <w:p w14:paraId="646391C5" w14:textId="5CB7F0E0" w:rsidR="00D434FC" w:rsidRPr="007C2199" w:rsidRDefault="00D434FC" w:rsidP="00D434FC">
            <w:pPr>
              <w:rPr>
                <w:lang w:val="en-US"/>
              </w:rPr>
            </w:pPr>
          </w:p>
        </w:tc>
        <w:tc>
          <w:tcPr>
            <w:tcW w:w="2596" w:type="dxa"/>
          </w:tcPr>
          <w:p w14:paraId="5ADC194B" w14:textId="155AD1C9" w:rsidR="00D434FC" w:rsidRPr="007C2199" w:rsidRDefault="00D434FC" w:rsidP="00D434FC">
            <w:pPr>
              <w:rPr>
                <w:lang w:val="en-US"/>
              </w:rPr>
            </w:pPr>
            <w:r w:rsidRPr="007C2199">
              <w:rPr>
                <w:lang w:val="en-US"/>
              </w:rPr>
              <w:t>Risk of low initial usage</w:t>
            </w:r>
          </w:p>
        </w:tc>
        <w:tc>
          <w:tcPr>
            <w:tcW w:w="2582" w:type="dxa"/>
          </w:tcPr>
          <w:p w14:paraId="48C32D35" w14:textId="1394DABB" w:rsidR="00D434FC" w:rsidRPr="007C2199" w:rsidRDefault="00D434FC" w:rsidP="00D434FC">
            <w:pPr>
              <w:spacing w:line="360" w:lineRule="auto"/>
              <w:jc w:val="both"/>
              <w:rPr>
                <w:rFonts w:ascii="Arial" w:hAnsi="Arial" w:cs="Arial"/>
                <w:lang w:val="en-US"/>
              </w:rPr>
            </w:pPr>
          </w:p>
        </w:tc>
      </w:tr>
    </w:tbl>
    <w:p w14:paraId="7D4545E4" w14:textId="77777777" w:rsidR="006A1EEF" w:rsidRDefault="006A1EEF" w:rsidP="006A1EEF">
      <w:pPr>
        <w:rPr>
          <w:rStyle w:val="s1"/>
        </w:rPr>
      </w:pPr>
    </w:p>
    <w:p w14:paraId="6C5427BB" w14:textId="77777777" w:rsidR="008F03CD" w:rsidRDefault="008F03CD" w:rsidP="006A1EEF">
      <w:pPr>
        <w:rPr>
          <w:rStyle w:val="s1"/>
        </w:rPr>
      </w:pPr>
    </w:p>
    <w:p w14:paraId="45297748" w14:textId="742652D9" w:rsidR="0065696E" w:rsidRDefault="0065696E" w:rsidP="1A65AD0C">
      <w:pPr>
        <w:spacing w:line="360" w:lineRule="auto"/>
        <w:rPr>
          <w:rStyle w:val="s1"/>
        </w:rPr>
      </w:pPr>
      <w:r w:rsidRPr="1A65AD0C">
        <w:rPr>
          <w:rStyle w:val="s1"/>
        </w:rPr>
        <w:t>Solution A is to develop a fully functional online store that allows customers to browse and purchase floral products easily. This would include improving the company’s website, adding secure payment options, and offering delivery services.</w:t>
      </w:r>
    </w:p>
    <w:p w14:paraId="2ACEB281" w14:textId="738DCFC8" w:rsidR="0065696E" w:rsidRDefault="33E1009A" w:rsidP="1A65AD0C">
      <w:pPr>
        <w:spacing w:line="360" w:lineRule="auto"/>
      </w:pPr>
      <w:r w:rsidRPr="1A65AD0C">
        <w:rPr>
          <w:rStyle w:val="s1"/>
        </w:rPr>
        <w:t xml:space="preserve"> </w:t>
      </w:r>
      <w:r w:rsidR="0065696E" w:rsidRPr="1A65AD0C">
        <w:rPr>
          <w:rStyle w:val="s1"/>
        </w:rPr>
        <w:t>This solution would help the business reach a wider audience and reduce its dependence on in-store sales. It would also improve customer convenience, as more people prefer online shopping.</w:t>
      </w:r>
    </w:p>
    <w:p w14:paraId="72866BC1" w14:textId="094A68C8" w:rsidR="0065696E" w:rsidRDefault="0065696E" w:rsidP="1A65AD0C">
      <w:pPr>
        <w:spacing w:line="360" w:lineRule="auto"/>
        <w:rPr>
          <w:rStyle w:val="s1"/>
        </w:rPr>
      </w:pPr>
      <w:r w:rsidRPr="1A65AD0C">
        <w:rPr>
          <w:rStyle w:val="s1"/>
        </w:rPr>
        <w:t>A PMI analysis highlights several advantages, such as increased sales potential and improved competitiveness. However, there are also disadvantages, including the initial cost of website development and the need for technical knowledge. An interesting point is that this solution offers long-term growth opportunities and allows the business to adapt to digital trends.</w:t>
      </w:r>
    </w:p>
    <w:p w14:paraId="45690351" w14:textId="77777777" w:rsidR="00D545CA" w:rsidRDefault="00D545CA" w:rsidP="1A65AD0C">
      <w:pPr>
        <w:spacing w:line="360" w:lineRule="auto"/>
        <w:rPr>
          <w:rStyle w:val="s1"/>
        </w:rPr>
      </w:pPr>
    </w:p>
    <w:p w14:paraId="6AAB7A29" w14:textId="77777777" w:rsidR="00D545CA" w:rsidRDefault="00D545CA" w:rsidP="1A65AD0C">
      <w:pPr>
        <w:spacing w:line="360" w:lineRule="auto"/>
        <w:rPr>
          <w:rStyle w:val="s1"/>
        </w:rPr>
      </w:pPr>
    </w:p>
    <w:p w14:paraId="24E7D1E8" w14:textId="77777777" w:rsidR="00D545CA" w:rsidRDefault="00D545CA" w:rsidP="1A65AD0C">
      <w:pPr>
        <w:spacing w:line="360" w:lineRule="auto"/>
        <w:rPr>
          <w:rStyle w:val="s1"/>
        </w:rPr>
      </w:pPr>
    </w:p>
    <w:p w14:paraId="5B39C997" w14:textId="7C890C70" w:rsidR="7346B7FC" w:rsidRDefault="7346B7FC" w:rsidP="1A65AD0C">
      <w:pPr>
        <w:pStyle w:val="Heading2"/>
        <w:spacing w:line="360" w:lineRule="auto"/>
        <w:rPr>
          <w:rFonts w:ascii="Arial" w:hAnsi="Arial" w:cs="Arial"/>
          <w:color w:val="auto"/>
          <w:sz w:val="28"/>
          <w:szCs w:val="28"/>
          <w:u w:val="single"/>
          <w:lang w:val="en-US"/>
        </w:rPr>
      </w:pPr>
    </w:p>
    <w:p w14:paraId="6A94B6D4" w14:textId="6E689DED" w:rsidR="006864A7" w:rsidRDefault="0005771F" w:rsidP="00CD396D">
      <w:pPr>
        <w:pStyle w:val="Heading2"/>
        <w:spacing w:line="360" w:lineRule="auto"/>
        <w:rPr>
          <w:rFonts w:ascii="Arial" w:hAnsi="Arial" w:cs="Arial"/>
          <w:b/>
          <w:bCs/>
          <w:i/>
          <w:iCs/>
          <w:color w:val="auto"/>
          <w:sz w:val="28"/>
          <w:szCs w:val="28"/>
          <w:u w:val="single"/>
          <w:lang w:val="en-US"/>
        </w:rPr>
      </w:pPr>
      <w:r w:rsidRPr="1A65AD0C">
        <w:rPr>
          <w:rFonts w:ascii="Arial" w:hAnsi="Arial" w:cs="Arial"/>
          <w:b/>
          <w:bCs/>
          <w:i/>
          <w:iCs/>
          <w:color w:val="auto"/>
          <w:sz w:val="28"/>
          <w:szCs w:val="28"/>
          <w:u w:val="single"/>
          <w:lang w:val="en-US"/>
        </w:rPr>
        <w:t xml:space="preserve">Solution </w:t>
      </w:r>
      <w:r w:rsidR="00F0190C" w:rsidRPr="1A65AD0C">
        <w:rPr>
          <w:rFonts w:ascii="Arial" w:hAnsi="Arial" w:cs="Arial"/>
          <w:b/>
          <w:bCs/>
          <w:i/>
          <w:iCs/>
          <w:color w:val="auto"/>
          <w:sz w:val="28"/>
          <w:szCs w:val="28"/>
          <w:u w:val="single"/>
          <w:lang w:val="en-US"/>
        </w:rPr>
        <w:t>B</w:t>
      </w:r>
      <w:r w:rsidR="008F03CD" w:rsidRPr="1A65AD0C">
        <w:rPr>
          <w:rFonts w:ascii="Arial" w:hAnsi="Arial" w:cs="Arial"/>
          <w:b/>
          <w:bCs/>
          <w:i/>
          <w:iCs/>
          <w:color w:val="auto"/>
          <w:sz w:val="28"/>
          <w:szCs w:val="28"/>
          <w:u w:val="single"/>
          <w:lang w:val="en-US"/>
        </w:rPr>
        <w:t>:</w:t>
      </w:r>
      <w:r w:rsidR="008F03CD" w:rsidRPr="008F03CD">
        <w:rPr>
          <w:rFonts w:ascii="Arial" w:hAnsi="Arial" w:cs="Arial"/>
          <w:b/>
          <w:bCs/>
          <w:i/>
          <w:iCs/>
          <w:color w:val="auto"/>
          <w:sz w:val="28"/>
          <w:szCs w:val="28"/>
          <w:lang w:val="en-US"/>
        </w:rPr>
        <w:t xml:space="preserve"> Digital</w:t>
      </w:r>
      <w:r w:rsidR="002767B0" w:rsidRPr="008F03CD">
        <w:rPr>
          <w:rFonts w:ascii="Arial" w:hAnsi="Arial" w:cs="Arial"/>
          <w:b/>
          <w:bCs/>
          <w:i/>
          <w:iCs/>
          <w:color w:val="auto"/>
          <w:sz w:val="28"/>
          <w:szCs w:val="28"/>
          <w:lang w:val="en-US"/>
        </w:rPr>
        <w:t xml:space="preserve"> Marketing </w:t>
      </w:r>
      <w:r w:rsidR="00C45F7E" w:rsidRPr="008F03CD">
        <w:rPr>
          <w:rFonts w:ascii="Arial" w:hAnsi="Arial" w:cs="Arial"/>
          <w:b/>
          <w:bCs/>
          <w:i/>
          <w:iCs/>
          <w:color w:val="auto"/>
          <w:sz w:val="28"/>
          <w:szCs w:val="28"/>
          <w:lang w:val="en-US"/>
        </w:rPr>
        <w:t>and Social</w:t>
      </w:r>
      <w:r w:rsidR="00E26876" w:rsidRPr="008F03CD">
        <w:rPr>
          <w:rFonts w:ascii="Arial" w:hAnsi="Arial" w:cs="Arial"/>
          <w:b/>
          <w:bCs/>
          <w:i/>
          <w:iCs/>
          <w:color w:val="auto"/>
          <w:sz w:val="28"/>
          <w:szCs w:val="28"/>
          <w:lang w:val="en-US"/>
        </w:rPr>
        <w:t xml:space="preserve"> Media </w:t>
      </w:r>
      <w:r w:rsidR="00F36C43" w:rsidRPr="008F03CD">
        <w:rPr>
          <w:rFonts w:ascii="Arial" w:hAnsi="Arial" w:cs="Arial"/>
          <w:b/>
          <w:bCs/>
          <w:i/>
          <w:iCs/>
          <w:color w:val="auto"/>
          <w:sz w:val="28"/>
          <w:szCs w:val="28"/>
          <w:lang w:val="en-US"/>
        </w:rPr>
        <w:t>Strategy</w:t>
      </w:r>
    </w:p>
    <w:p w14:paraId="76171263" w14:textId="77777777" w:rsidR="008F03CD" w:rsidRDefault="008F03CD" w:rsidP="008F03CD">
      <w:pPr>
        <w:rPr>
          <w:lang w:val="en-US"/>
        </w:rPr>
      </w:pPr>
    </w:p>
    <w:p w14:paraId="41AF0226" w14:textId="77777777" w:rsidR="008F03CD" w:rsidRDefault="008F03CD" w:rsidP="008F03CD">
      <w:pPr>
        <w:rPr>
          <w:lang w:val="en-US"/>
        </w:rPr>
      </w:pPr>
    </w:p>
    <w:p w14:paraId="3F5E84BA" w14:textId="77777777" w:rsidR="008F03CD" w:rsidRPr="008F03CD" w:rsidRDefault="008F03CD" w:rsidP="008F03CD">
      <w:pPr>
        <w:rPr>
          <w:lang w:val="en-US"/>
        </w:rPr>
      </w:pPr>
    </w:p>
    <w:p w14:paraId="4A9751C3" w14:textId="77777777" w:rsidR="007C2199" w:rsidRPr="007C2199" w:rsidRDefault="007C2199" w:rsidP="7346B7FC">
      <w:pPr>
        <w:pStyle w:val="NoSpacing"/>
        <w:ind w:left="1440"/>
        <w:rPr>
          <w:color w:val="FF0000"/>
          <w:sz w:val="22"/>
          <w:szCs w:val="22"/>
          <w:shd w:val="pct15" w:color="auto" w:fill="FFFFFF"/>
          <w:lang w:val="en-US"/>
        </w:rPr>
      </w:pPr>
    </w:p>
    <w:tbl>
      <w:tblPr>
        <w:tblStyle w:val="TableGrid"/>
        <w:tblW w:w="0" w:type="auto"/>
        <w:tblLook w:val="04A0" w:firstRow="1" w:lastRow="0" w:firstColumn="1" w:lastColumn="0" w:noHBand="0" w:noVBand="1"/>
      </w:tblPr>
      <w:tblGrid>
        <w:gridCol w:w="3005"/>
        <w:gridCol w:w="3005"/>
        <w:gridCol w:w="3006"/>
      </w:tblGrid>
      <w:tr w:rsidR="00485F1C" w:rsidRPr="00457546" w14:paraId="3A3FB17F" w14:textId="77777777" w:rsidTr="00485F1C">
        <w:tc>
          <w:tcPr>
            <w:tcW w:w="3005" w:type="dxa"/>
          </w:tcPr>
          <w:p w14:paraId="3FB2AEA0" w14:textId="48AD18C0" w:rsidR="00485F1C" w:rsidRPr="007C2199" w:rsidRDefault="00485F1C" w:rsidP="4D1297BE">
            <w:pPr>
              <w:pStyle w:val="NoSpacing"/>
              <w:jc w:val="center"/>
              <w:rPr>
                <w:sz w:val="28"/>
                <w:szCs w:val="28"/>
                <w:lang w:val="en-US"/>
              </w:rPr>
            </w:pPr>
            <w:r w:rsidRPr="007C2199">
              <w:rPr>
                <w:sz w:val="28"/>
                <w:szCs w:val="28"/>
                <w:lang w:val="en-US"/>
              </w:rPr>
              <w:t>Plus</w:t>
            </w:r>
          </w:p>
        </w:tc>
        <w:tc>
          <w:tcPr>
            <w:tcW w:w="3005" w:type="dxa"/>
          </w:tcPr>
          <w:p w14:paraId="44E20ADD" w14:textId="24008B2B" w:rsidR="00485F1C" w:rsidRPr="007C2199" w:rsidRDefault="00F36C43" w:rsidP="4D1297BE">
            <w:pPr>
              <w:pStyle w:val="NoSpacing"/>
              <w:jc w:val="center"/>
              <w:rPr>
                <w:sz w:val="28"/>
                <w:szCs w:val="28"/>
                <w:lang w:val="en-US"/>
              </w:rPr>
            </w:pPr>
            <w:r w:rsidRPr="007C2199">
              <w:rPr>
                <w:sz w:val="28"/>
                <w:szCs w:val="28"/>
                <w:lang w:val="en-US"/>
              </w:rPr>
              <w:t>Minus</w:t>
            </w:r>
          </w:p>
        </w:tc>
        <w:tc>
          <w:tcPr>
            <w:tcW w:w="3006" w:type="dxa"/>
          </w:tcPr>
          <w:p w14:paraId="2EC798DA" w14:textId="608C429A" w:rsidR="00485F1C" w:rsidRPr="007C2199" w:rsidRDefault="007E22E2" w:rsidP="4D1297BE">
            <w:pPr>
              <w:pStyle w:val="NoSpacing"/>
              <w:jc w:val="center"/>
              <w:rPr>
                <w:sz w:val="28"/>
                <w:szCs w:val="28"/>
                <w:lang w:val="en-US"/>
              </w:rPr>
            </w:pPr>
            <w:r w:rsidRPr="007C2199">
              <w:rPr>
                <w:sz w:val="28"/>
                <w:szCs w:val="28"/>
                <w:lang w:val="en-US"/>
              </w:rPr>
              <w:t>Interesting</w:t>
            </w:r>
          </w:p>
        </w:tc>
      </w:tr>
      <w:tr w:rsidR="00485F1C" w14:paraId="544AB338" w14:textId="77777777" w:rsidTr="00485F1C">
        <w:tc>
          <w:tcPr>
            <w:tcW w:w="3005" w:type="dxa"/>
          </w:tcPr>
          <w:p w14:paraId="388927DC" w14:textId="5C38912F" w:rsidR="00485F1C" w:rsidRPr="007C2199" w:rsidRDefault="004F1896" w:rsidP="005B69A6">
            <w:pPr>
              <w:rPr>
                <w:lang w:val="en-US"/>
              </w:rPr>
            </w:pPr>
            <w:r w:rsidRPr="007C2199">
              <w:rPr>
                <w:lang w:val="en-US"/>
              </w:rPr>
              <w:t xml:space="preserve">Low </w:t>
            </w:r>
            <w:r w:rsidR="004673BF" w:rsidRPr="007C2199">
              <w:rPr>
                <w:lang w:val="en-US"/>
              </w:rPr>
              <w:t>Implementation cost</w:t>
            </w:r>
          </w:p>
        </w:tc>
        <w:tc>
          <w:tcPr>
            <w:tcW w:w="3005" w:type="dxa"/>
          </w:tcPr>
          <w:p w14:paraId="00CAEAC8" w14:textId="799D39C4" w:rsidR="00485F1C" w:rsidRPr="007C2199" w:rsidRDefault="002F78BC" w:rsidP="005B69A6">
            <w:pPr>
              <w:rPr>
                <w:lang w:val="en-US"/>
              </w:rPr>
            </w:pPr>
            <w:r w:rsidRPr="007C2199">
              <w:rPr>
                <w:lang w:val="en-US"/>
              </w:rPr>
              <w:t>Does not directly increase sales</w:t>
            </w:r>
          </w:p>
        </w:tc>
        <w:tc>
          <w:tcPr>
            <w:tcW w:w="3006" w:type="dxa"/>
          </w:tcPr>
          <w:p w14:paraId="039DB58E" w14:textId="2ED6FAE8" w:rsidR="00485F1C" w:rsidRPr="007C2199" w:rsidRDefault="00CD335B" w:rsidP="005B69A6">
            <w:pPr>
              <w:rPr>
                <w:lang w:val="en-US"/>
              </w:rPr>
            </w:pPr>
            <w:r w:rsidRPr="007C2199">
              <w:rPr>
                <w:lang w:val="en-US"/>
              </w:rPr>
              <w:t xml:space="preserve">Can create </w:t>
            </w:r>
            <w:r w:rsidR="00AF2FD7" w:rsidRPr="007C2199">
              <w:rPr>
                <w:lang w:val="en-US"/>
              </w:rPr>
              <w:t>viral content</w:t>
            </w:r>
          </w:p>
        </w:tc>
      </w:tr>
      <w:tr w:rsidR="00485F1C" w14:paraId="7362556B" w14:textId="77777777" w:rsidTr="00485F1C">
        <w:tc>
          <w:tcPr>
            <w:tcW w:w="3005" w:type="dxa"/>
          </w:tcPr>
          <w:p w14:paraId="50CA5E3E" w14:textId="6CE09410" w:rsidR="00485F1C" w:rsidRPr="007C2199" w:rsidRDefault="004673BF" w:rsidP="005B69A6">
            <w:pPr>
              <w:rPr>
                <w:lang w:val="en-US"/>
              </w:rPr>
            </w:pPr>
            <w:r w:rsidRPr="007C2199">
              <w:rPr>
                <w:lang w:val="en-US"/>
              </w:rPr>
              <w:t>Attracts younger customers</w:t>
            </w:r>
            <w:r w:rsidR="00944209" w:rsidRPr="007C2199">
              <w:rPr>
                <w:lang w:val="en-US"/>
              </w:rPr>
              <w:t xml:space="preserve"> </w:t>
            </w:r>
          </w:p>
        </w:tc>
        <w:tc>
          <w:tcPr>
            <w:tcW w:w="3005" w:type="dxa"/>
          </w:tcPr>
          <w:p w14:paraId="7E8E4484" w14:textId="20CE4F0B" w:rsidR="00485F1C" w:rsidRPr="007C2199" w:rsidRDefault="00F644AE" w:rsidP="005B69A6">
            <w:pPr>
              <w:rPr>
                <w:lang w:val="en-US"/>
              </w:rPr>
            </w:pPr>
            <w:r w:rsidRPr="007C2199">
              <w:rPr>
                <w:lang w:val="en-US"/>
              </w:rPr>
              <w:t>Requires consistent content creation</w:t>
            </w:r>
          </w:p>
        </w:tc>
        <w:tc>
          <w:tcPr>
            <w:tcW w:w="3006" w:type="dxa"/>
          </w:tcPr>
          <w:p w14:paraId="32E76D8C" w14:textId="16B00A8D" w:rsidR="00485F1C" w:rsidRPr="007C2199" w:rsidRDefault="00021E76" w:rsidP="005B69A6">
            <w:pPr>
              <w:rPr>
                <w:lang w:val="en-US"/>
              </w:rPr>
            </w:pPr>
            <w:r w:rsidRPr="007C2199">
              <w:rPr>
                <w:lang w:val="en-US"/>
              </w:rPr>
              <w:t xml:space="preserve">Build brand awareness </w:t>
            </w:r>
          </w:p>
        </w:tc>
      </w:tr>
      <w:tr w:rsidR="00485F1C" w14:paraId="3EAF2310" w14:textId="77777777" w:rsidTr="00485F1C">
        <w:tc>
          <w:tcPr>
            <w:tcW w:w="3005" w:type="dxa"/>
          </w:tcPr>
          <w:p w14:paraId="1E73E79A" w14:textId="5AEC1497" w:rsidR="00485F1C" w:rsidRPr="007C2199" w:rsidRDefault="00882967" w:rsidP="005B69A6">
            <w:pPr>
              <w:rPr>
                <w:lang w:val="en-US"/>
              </w:rPr>
            </w:pPr>
            <w:r w:rsidRPr="007C2199">
              <w:rPr>
                <w:lang w:val="en-US"/>
              </w:rPr>
              <w:t xml:space="preserve">Improves online visibility </w:t>
            </w:r>
          </w:p>
        </w:tc>
        <w:tc>
          <w:tcPr>
            <w:tcW w:w="3005" w:type="dxa"/>
          </w:tcPr>
          <w:p w14:paraId="5F88D0FD" w14:textId="0E3E2AA0" w:rsidR="00485F1C" w:rsidRPr="007C2199" w:rsidRDefault="009C36E7" w:rsidP="005B69A6">
            <w:pPr>
              <w:rPr>
                <w:lang w:val="en-US"/>
              </w:rPr>
            </w:pPr>
            <w:r w:rsidRPr="007C2199">
              <w:rPr>
                <w:lang w:val="en-US"/>
              </w:rPr>
              <w:t>Results may take time</w:t>
            </w:r>
          </w:p>
        </w:tc>
        <w:tc>
          <w:tcPr>
            <w:tcW w:w="3006" w:type="dxa"/>
          </w:tcPr>
          <w:p w14:paraId="1EC67625" w14:textId="741EBA02" w:rsidR="00485F1C" w:rsidRPr="007C2199" w:rsidRDefault="00D73097" w:rsidP="005B69A6">
            <w:pPr>
              <w:rPr>
                <w:lang w:val="en-US"/>
              </w:rPr>
            </w:pPr>
            <w:r w:rsidRPr="007C2199">
              <w:rPr>
                <w:lang w:val="en-US"/>
              </w:rPr>
              <w:t xml:space="preserve">Can improve </w:t>
            </w:r>
            <w:r w:rsidR="00365025" w:rsidRPr="007C2199">
              <w:rPr>
                <w:lang w:val="en-US"/>
              </w:rPr>
              <w:t>c</w:t>
            </w:r>
            <w:r w:rsidR="004D3120" w:rsidRPr="007C2199">
              <w:rPr>
                <w:lang w:val="en-US"/>
              </w:rPr>
              <w:t xml:space="preserve">ustomer loyalty </w:t>
            </w:r>
            <w:r w:rsidRPr="007C2199">
              <w:rPr>
                <w:lang w:val="en-US"/>
              </w:rPr>
              <w:t xml:space="preserve"> </w:t>
            </w:r>
          </w:p>
        </w:tc>
      </w:tr>
      <w:tr w:rsidR="00485F1C" w14:paraId="7C5273CF" w14:textId="77777777" w:rsidTr="00485F1C">
        <w:tc>
          <w:tcPr>
            <w:tcW w:w="3005" w:type="dxa"/>
          </w:tcPr>
          <w:p w14:paraId="5FE0EA70" w14:textId="325DD296" w:rsidR="00485F1C" w:rsidRPr="007C2199" w:rsidRDefault="004447E8" w:rsidP="005B69A6">
            <w:pPr>
              <w:rPr>
                <w:lang w:val="en-US"/>
              </w:rPr>
            </w:pPr>
            <w:r w:rsidRPr="007C2199">
              <w:rPr>
                <w:lang w:val="en-US"/>
              </w:rPr>
              <w:t xml:space="preserve">Easy to start </w:t>
            </w:r>
            <w:r w:rsidR="009F5281" w:rsidRPr="007C2199">
              <w:rPr>
                <w:lang w:val="en-US"/>
              </w:rPr>
              <w:t>quickly</w:t>
            </w:r>
          </w:p>
        </w:tc>
        <w:tc>
          <w:tcPr>
            <w:tcW w:w="3005" w:type="dxa"/>
          </w:tcPr>
          <w:p w14:paraId="528EAB6B" w14:textId="77777777" w:rsidR="00485F1C" w:rsidRPr="007C2199" w:rsidRDefault="00485F1C" w:rsidP="005B69A6">
            <w:pPr>
              <w:rPr>
                <w:lang w:val="en-US"/>
              </w:rPr>
            </w:pPr>
          </w:p>
        </w:tc>
        <w:tc>
          <w:tcPr>
            <w:tcW w:w="3006" w:type="dxa"/>
          </w:tcPr>
          <w:p w14:paraId="465314D1" w14:textId="4F4B97F3" w:rsidR="00485F1C" w:rsidRPr="007C2199" w:rsidRDefault="00B90DA2" w:rsidP="005B69A6">
            <w:pPr>
              <w:rPr>
                <w:lang w:val="en-US"/>
              </w:rPr>
            </w:pPr>
            <w:proofErr w:type="gramStart"/>
            <w:r w:rsidRPr="007C2199">
              <w:rPr>
                <w:lang w:val="en-US"/>
              </w:rPr>
              <w:t>Al</w:t>
            </w:r>
            <w:r w:rsidR="006A5554" w:rsidRPr="007C2199">
              <w:rPr>
                <w:lang w:val="en-US"/>
              </w:rPr>
              <w:t>lows</w:t>
            </w:r>
            <w:proofErr w:type="gramEnd"/>
            <w:r w:rsidR="006A5554" w:rsidRPr="007C2199">
              <w:rPr>
                <w:lang w:val="en-US"/>
              </w:rPr>
              <w:t xml:space="preserve"> </w:t>
            </w:r>
            <w:r w:rsidR="0032379E" w:rsidRPr="007C2199">
              <w:rPr>
                <w:lang w:val="en-US"/>
              </w:rPr>
              <w:t>custome</w:t>
            </w:r>
            <w:r w:rsidR="00046FB9" w:rsidRPr="007C2199">
              <w:rPr>
                <w:lang w:val="en-US"/>
              </w:rPr>
              <w:t>r interaction</w:t>
            </w:r>
          </w:p>
        </w:tc>
      </w:tr>
      <w:tr w:rsidR="00485F1C" w14:paraId="6B06EEA4" w14:textId="77777777" w:rsidTr="00485F1C">
        <w:tc>
          <w:tcPr>
            <w:tcW w:w="3005" w:type="dxa"/>
          </w:tcPr>
          <w:p w14:paraId="0231BCE5" w14:textId="53CBC6E5" w:rsidR="00485F1C" w:rsidRPr="007C2199" w:rsidRDefault="003F7201" w:rsidP="005B69A6">
            <w:pPr>
              <w:rPr>
                <w:lang w:val="en-US"/>
              </w:rPr>
            </w:pPr>
            <w:r w:rsidRPr="007C2199">
              <w:rPr>
                <w:lang w:val="en-US"/>
              </w:rPr>
              <w:t>Streng</w:t>
            </w:r>
            <w:r w:rsidR="001A6E61" w:rsidRPr="007C2199">
              <w:rPr>
                <w:lang w:val="en-US"/>
              </w:rPr>
              <w:t>the</w:t>
            </w:r>
            <w:r w:rsidR="003219BA" w:rsidRPr="007C2199">
              <w:rPr>
                <w:lang w:val="en-US"/>
              </w:rPr>
              <w:t xml:space="preserve">ns </w:t>
            </w:r>
            <w:r w:rsidR="00457546" w:rsidRPr="007C2199">
              <w:rPr>
                <w:lang w:val="en-US"/>
              </w:rPr>
              <w:t>brand image</w:t>
            </w:r>
          </w:p>
        </w:tc>
        <w:tc>
          <w:tcPr>
            <w:tcW w:w="3005" w:type="dxa"/>
          </w:tcPr>
          <w:p w14:paraId="492857DC" w14:textId="77777777" w:rsidR="00485F1C" w:rsidRPr="007C2199" w:rsidRDefault="00485F1C" w:rsidP="005B69A6">
            <w:pPr>
              <w:rPr>
                <w:lang w:val="en-US"/>
              </w:rPr>
            </w:pPr>
          </w:p>
        </w:tc>
        <w:tc>
          <w:tcPr>
            <w:tcW w:w="3006" w:type="dxa"/>
          </w:tcPr>
          <w:p w14:paraId="2BBF7562" w14:textId="77777777" w:rsidR="00485F1C" w:rsidRPr="007C2199" w:rsidRDefault="00485F1C" w:rsidP="005B69A6">
            <w:pPr>
              <w:rPr>
                <w:lang w:val="en-US"/>
              </w:rPr>
            </w:pPr>
          </w:p>
        </w:tc>
      </w:tr>
    </w:tbl>
    <w:p w14:paraId="2E83A0CC" w14:textId="77777777" w:rsidR="00D87CF1" w:rsidRDefault="00D87CF1" w:rsidP="00D87CF1">
      <w:pPr>
        <w:rPr>
          <w:rStyle w:val="s1"/>
        </w:rPr>
      </w:pPr>
    </w:p>
    <w:p w14:paraId="09B0FF31" w14:textId="77777777" w:rsidR="008F03CD" w:rsidRDefault="008F03CD" w:rsidP="00D87CF1">
      <w:pPr>
        <w:rPr>
          <w:rStyle w:val="s1"/>
        </w:rPr>
      </w:pPr>
    </w:p>
    <w:p w14:paraId="723A229D" w14:textId="77777777" w:rsidR="008F03CD" w:rsidRDefault="008F03CD" w:rsidP="00D87CF1">
      <w:pPr>
        <w:rPr>
          <w:rStyle w:val="s1"/>
        </w:rPr>
      </w:pPr>
    </w:p>
    <w:p w14:paraId="077D29A0" w14:textId="3DEFAD3C" w:rsidR="00C86656" w:rsidRDefault="00C86656" w:rsidP="1A65AD0C">
      <w:pPr>
        <w:spacing w:line="360" w:lineRule="auto"/>
      </w:pPr>
      <w:r w:rsidRPr="1A65AD0C">
        <w:rPr>
          <w:rStyle w:val="s1"/>
        </w:rPr>
        <w:t>Solution B focuses on improving the company’s digital marketing strategy by increasing its presence on social media platforms such as Instagram and Facebook. This would involve regular posting, targeted advertising, and engaging with customers.</w:t>
      </w:r>
    </w:p>
    <w:p w14:paraId="491C2AB4" w14:textId="2B4BC408" w:rsidR="00C86656" w:rsidRDefault="00C86656" w:rsidP="1A65AD0C">
      <w:pPr>
        <w:spacing w:line="360" w:lineRule="auto"/>
      </w:pPr>
      <w:r w:rsidRPr="1A65AD0C">
        <w:rPr>
          <w:rStyle w:val="s1"/>
        </w:rPr>
        <w:t>This solution would help attract new customers and improve brand awareness. It is also relatively low-cost and easy to implement.</w:t>
      </w:r>
    </w:p>
    <w:p w14:paraId="5F93FE81" w14:textId="453B1C39" w:rsidR="2DABC512" w:rsidRDefault="00C86656" w:rsidP="1A65AD0C">
      <w:pPr>
        <w:spacing w:line="360" w:lineRule="auto"/>
      </w:pPr>
      <w:r w:rsidRPr="1A65AD0C">
        <w:rPr>
          <w:rStyle w:val="s1"/>
        </w:rPr>
        <w:t>However, this solution may not directly increase sales if there is no strong online platform to support purchases. While it improves visibility, it does not fully solve the problem of limited sales channels.</w:t>
      </w:r>
    </w:p>
    <w:p w14:paraId="380D111C" w14:textId="77777777" w:rsidR="008F03CD" w:rsidRDefault="008F03CD" w:rsidP="1A65AD0C">
      <w:pPr>
        <w:pStyle w:val="Heading1"/>
        <w:spacing w:line="360" w:lineRule="auto"/>
        <w:rPr>
          <w:rFonts w:ascii="Arial" w:hAnsi="Arial" w:cs="Arial"/>
          <w:b/>
          <w:bCs/>
          <w:color w:val="auto"/>
          <w:sz w:val="28"/>
          <w:szCs w:val="28"/>
          <w:u w:val="single"/>
          <w:lang w:val="en-US"/>
        </w:rPr>
      </w:pPr>
    </w:p>
    <w:p w14:paraId="0A695B39" w14:textId="77777777" w:rsidR="008F03CD" w:rsidRPr="008F03CD" w:rsidRDefault="008F03CD" w:rsidP="008F03CD">
      <w:pPr>
        <w:rPr>
          <w:lang w:val="en-US"/>
        </w:rPr>
      </w:pPr>
    </w:p>
    <w:p w14:paraId="05A5F6B5" w14:textId="15518C9D" w:rsidR="003E2518" w:rsidRPr="008F03CD" w:rsidRDefault="151A8EE2" w:rsidP="1A65AD0C">
      <w:pPr>
        <w:pStyle w:val="Heading1"/>
        <w:spacing w:line="360" w:lineRule="auto"/>
        <w:rPr>
          <w:rFonts w:ascii="Arial" w:hAnsi="Arial" w:cs="Arial"/>
          <w:b/>
          <w:bCs/>
          <w:color w:val="auto"/>
          <w:sz w:val="28"/>
          <w:szCs w:val="28"/>
          <w:lang w:val="en-US"/>
        </w:rPr>
      </w:pPr>
      <w:r w:rsidRPr="1A65AD0C">
        <w:rPr>
          <w:rFonts w:ascii="Arial" w:hAnsi="Arial" w:cs="Arial"/>
          <w:b/>
          <w:bCs/>
          <w:color w:val="auto"/>
          <w:sz w:val="28"/>
          <w:szCs w:val="28"/>
          <w:u w:val="single"/>
          <w:lang w:val="en-US"/>
        </w:rPr>
        <w:lastRenderedPageBreak/>
        <w:t>J</w:t>
      </w:r>
      <w:r w:rsidR="69625949" w:rsidRPr="1A65AD0C">
        <w:rPr>
          <w:rFonts w:ascii="Arial" w:hAnsi="Arial" w:cs="Arial"/>
          <w:b/>
          <w:bCs/>
          <w:color w:val="auto"/>
          <w:sz w:val="28"/>
          <w:szCs w:val="28"/>
          <w:u w:val="single"/>
          <w:lang w:val="en-US"/>
        </w:rPr>
        <w:t>ustification</w:t>
      </w:r>
      <w:r w:rsidR="00F0190C" w:rsidRPr="1A65AD0C">
        <w:rPr>
          <w:rFonts w:ascii="Arial" w:hAnsi="Arial" w:cs="Arial"/>
          <w:b/>
          <w:bCs/>
          <w:color w:val="auto"/>
          <w:sz w:val="28"/>
          <w:szCs w:val="28"/>
          <w:u w:val="single"/>
          <w:lang w:val="en-US"/>
        </w:rPr>
        <w:t xml:space="preserve"> for</w:t>
      </w:r>
      <w:r w:rsidR="00BC373A" w:rsidRPr="1A65AD0C">
        <w:rPr>
          <w:rFonts w:ascii="Arial" w:hAnsi="Arial" w:cs="Arial"/>
          <w:b/>
          <w:bCs/>
          <w:color w:val="auto"/>
          <w:sz w:val="28"/>
          <w:szCs w:val="28"/>
          <w:u w:val="single"/>
          <w:lang w:val="en-US"/>
        </w:rPr>
        <w:t xml:space="preserve"> </w:t>
      </w:r>
      <w:r w:rsidR="00225B06" w:rsidRPr="1A65AD0C">
        <w:rPr>
          <w:rFonts w:ascii="Arial" w:hAnsi="Arial" w:cs="Arial"/>
          <w:b/>
          <w:bCs/>
          <w:color w:val="auto"/>
          <w:sz w:val="28"/>
          <w:szCs w:val="28"/>
          <w:u w:val="single"/>
          <w:lang w:val="en-US"/>
        </w:rPr>
        <w:t>Selected</w:t>
      </w:r>
      <w:r w:rsidR="00BC373A" w:rsidRPr="1A65AD0C">
        <w:rPr>
          <w:rFonts w:ascii="Arial" w:hAnsi="Arial" w:cs="Arial"/>
          <w:b/>
          <w:bCs/>
          <w:color w:val="auto"/>
          <w:sz w:val="28"/>
          <w:szCs w:val="28"/>
          <w:u w:val="single"/>
          <w:lang w:val="en-US"/>
        </w:rPr>
        <w:t xml:space="preserve"> Solution</w:t>
      </w:r>
      <w:r w:rsidR="008F03CD" w:rsidRPr="1A65AD0C">
        <w:rPr>
          <w:rFonts w:ascii="Arial" w:hAnsi="Arial" w:cs="Arial"/>
          <w:b/>
          <w:bCs/>
          <w:color w:val="auto"/>
          <w:sz w:val="28"/>
          <w:szCs w:val="28"/>
          <w:u w:val="single"/>
          <w:lang w:val="en-US"/>
        </w:rPr>
        <w:t xml:space="preserve">: </w:t>
      </w:r>
      <w:r w:rsidR="008F03CD" w:rsidRPr="008F03CD">
        <w:rPr>
          <w:rFonts w:ascii="Arial" w:hAnsi="Arial" w:cs="Arial"/>
          <w:b/>
          <w:bCs/>
          <w:color w:val="auto"/>
          <w:sz w:val="28"/>
          <w:szCs w:val="28"/>
          <w:lang w:val="en-US"/>
        </w:rPr>
        <w:t>Digital</w:t>
      </w:r>
      <w:r w:rsidR="00A17DE8" w:rsidRPr="008F03CD">
        <w:rPr>
          <w:rFonts w:ascii="Arial" w:hAnsi="Arial" w:cs="Arial"/>
          <w:color w:val="auto"/>
          <w:sz w:val="28"/>
          <w:szCs w:val="28"/>
          <w:lang w:val="en-US"/>
        </w:rPr>
        <w:t xml:space="preserve"> Marketing and Social Media Strategy</w:t>
      </w:r>
    </w:p>
    <w:p w14:paraId="7AE15486" w14:textId="77777777" w:rsidR="003E2518" w:rsidRPr="008F03CD" w:rsidRDefault="003E2518" w:rsidP="1A65AD0C">
      <w:pPr>
        <w:spacing w:line="360" w:lineRule="auto"/>
        <w:rPr>
          <w:lang w:val="en-US"/>
        </w:rPr>
      </w:pPr>
    </w:p>
    <w:p w14:paraId="3A90C9E7" w14:textId="67955417" w:rsidR="00CC3A59" w:rsidRDefault="00CC3A59" w:rsidP="1A65AD0C">
      <w:pPr>
        <w:spacing w:line="360" w:lineRule="auto"/>
        <w:rPr>
          <w:rStyle w:val="s1"/>
        </w:rPr>
      </w:pPr>
      <w:r w:rsidRPr="1A65AD0C">
        <w:rPr>
          <w:rStyle w:val="s1"/>
        </w:rPr>
        <w:t>Solution B, which focuses on improving digital marketing and social media presence, is the most appropriate option for Green Haven Florists. This is because it is a cost-effective solution that can be implemented quickly without requiring a large financial investment. As a small independent business, the company may not have the resources needed for more complex solutions, making this approach more realistic.</w:t>
      </w:r>
    </w:p>
    <w:p w14:paraId="5F9E70B1" w14:textId="77777777" w:rsidR="00CC3A59" w:rsidRDefault="00CC3A59" w:rsidP="1A65AD0C">
      <w:pPr>
        <w:spacing w:line="360" w:lineRule="auto"/>
      </w:pPr>
      <w:r w:rsidRPr="1A65AD0C">
        <w:rPr>
          <w:rStyle w:val="s1"/>
        </w:rPr>
        <w:t>In addition, digital marketing allows the business to reach a wider audience, especially younger customers who prefer to engage with brands online. It also helps increase brand awareness and build stronger relationships with customers over time.</w:t>
      </w:r>
    </w:p>
    <w:p w14:paraId="52EFA287" w14:textId="71266AFA" w:rsidR="00CC3A59" w:rsidRDefault="00CC3A59" w:rsidP="1A65AD0C">
      <w:pPr>
        <w:spacing w:line="360" w:lineRule="auto"/>
        <w:rPr>
          <w:rFonts w:ascii="Arial" w:hAnsi="Arial" w:cs="Arial"/>
          <w:b/>
          <w:bCs/>
          <w:sz w:val="28"/>
          <w:szCs w:val="28"/>
          <w:u w:val="single"/>
        </w:rPr>
      </w:pPr>
      <w:r w:rsidRPr="1A65AD0C">
        <w:rPr>
          <w:rStyle w:val="s1"/>
        </w:rPr>
        <w:t>Although this solution may not immediately increase sales, it creates a strong foundation for future growth. Therefore, it is a practical and sustainable option for improving overall business performance. This solution was selected based on its feasibility, cost-effectiveness, and long-term benefits.</w:t>
      </w:r>
    </w:p>
    <w:p w14:paraId="6E888D92" w14:textId="0B23A534" w:rsidR="017CC678" w:rsidRDefault="017CC678" w:rsidP="1A65AD0C">
      <w:pPr>
        <w:spacing w:line="360" w:lineRule="auto"/>
        <w:rPr>
          <w:rFonts w:ascii="Arial" w:hAnsi="Arial" w:cs="Arial"/>
          <w:b/>
          <w:bCs/>
          <w:sz w:val="28"/>
          <w:szCs w:val="28"/>
          <w:u w:val="single"/>
          <w:lang w:val="en-US"/>
        </w:rPr>
      </w:pPr>
    </w:p>
    <w:p w14:paraId="24759B9C" w14:textId="20F51845" w:rsidR="00F0190C" w:rsidRDefault="00F0190C" w:rsidP="1A65AD0C">
      <w:pPr>
        <w:spacing w:line="360" w:lineRule="auto"/>
        <w:rPr>
          <w:rFonts w:ascii="Arial" w:hAnsi="Arial" w:cs="Arial"/>
          <w:b/>
          <w:bCs/>
          <w:sz w:val="28"/>
          <w:szCs w:val="28"/>
          <w:u w:val="single"/>
        </w:rPr>
      </w:pPr>
      <w:bookmarkStart w:id="3" w:name="_Hlk205982530"/>
      <w:r w:rsidRPr="1A65AD0C">
        <w:rPr>
          <w:rFonts w:ascii="Arial" w:hAnsi="Arial" w:cs="Arial"/>
          <w:b/>
          <w:bCs/>
          <w:sz w:val="28"/>
          <w:szCs w:val="28"/>
          <w:u w:val="single"/>
          <w:lang w:val="en-US"/>
        </w:rPr>
        <w:t>R</w:t>
      </w:r>
      <w:proofErr w:type="spellStart"/>
      <w:r w:rsidRPr="1A65AD0C">
        <w:rPr>
          <w:rFonts w:ascii="Arial" w:hAnsi="Arial" w:cs="Arial"/>
          <w:b/>
          <w:bCs/>
          <w:sz w:val="28"/>
          <w:szCs w:val="28"/>
          <w:u w:val="single"/>
        </w:rPr>
        <w:t>isk</w:t>
      </w:r>
      <w:proofErr w:type="spellEnd"/>
      <w:r w:rsidRPr="1A65AD0C">
        <w:rPr>
          <w:rFonts w:ascii="Arial" w:hAnsi="Arial" w:cs="Arial"/>
          <w:b/>
          <w:bCs/>
          <w:sz w:val="28"/>
          <w:szCs w:val="28"/>
          <w:u w:val="single"/>
        </w:rPr>
        <w:t xml:space="preserve"> Analysis of the Selected Solution</w:t>
      </w:r>
      <w:r w:rsidR="00EF2A1C" w:rsidRPr="1A65AD0C">
        <w:rPr>
          <w:rFonts w:ascii="Arial" w:hAnsi="Arial" w:cs="Arial"/>
          <w:b/>
          <w:bCs/>
          <w:sz w:val="28"/>
          <w:szCs w:val="28"/>
          <w:u w:val="single"/>
        </w:rPr>
        <w:t xml:space="preserve">: </w:t>
      </w:r>
      <w:r w:rsidR="00EF2A1C" w:rsidRPr="1A65AD0C">
        <w:rPr>
          <w:rFonts w:ascii="Arial" w:hAnsi="Arial" w:cs="Arial"/>
          <w:sz w:val="28"/>
          <w:szCs w:val="28"/>
        </w:rPr>
        <w:t>B</w:t>
      </w:r>
      <w:r w:rsidR="32601BEC" w:rsidRPr="1A65AD0C">
        <w:rPr>
          <w:rFonts w:ascii="Arial" w:hAnsi="Arial" w:cs="Arial"/>
          <w:sz w:val="28"/>
          <w:szCs w:val="28"/>
        </w:rPr>
        <w:t>- Digital Marketing and Social Media Strategy</w:t>
      </w:r>
    </w:p>
    <w:p w14:paraId="567ABBF9" w14:textId="77777777" w:rsidR="00EF2A1C" w:rsidRPr="00EF2A1C" w:rsidRDefault="00EF2A1C" w:rsidP="1A65AD0C">
      <w:pPr>
        <w:spacing w:line="360" w:lineRule="auto"/>
      </w:pPr>
    </w:p>
    <w:bookmarkEnd w:id="3"/>
    <w:p w14:paraId="59FFA04F" w14:textId="77777777" w:rsidR="0047218B" w:rsidRDefault="0047218B" w:rsidP="1A65AD0C">
      <w:pPr>
        <w:spacing w:line="360" w:lineRule="auto"/>
      </w:pPr>
      <w:r w:rsidRPr="1A65AD0C">
        <w:rPr>
          <w:rStyle w:val="s1"/>
        </w:rPr>
        <w:t>The implementation of a digital marketing strategy involves several potential risks. One of the main risks is the lack of consistent content creation, which could reduce engagement and limit the effectiveness of the strategy. In addition, the business may lack the necessary marketing skills to manage social media platforms effectively.</w:t>
      </w:r>
    </w:p>
    <w:p w14:paraId="3EB5EDFC" w14:textId="77777777" w:rsidR="0047218B" w:rsidRDefault="0047218B" w:rsidP="1A65AD0C">
      <w:pPr>
        <w:spacing w:line="360" w:lineRule="auto"/>
        <w:rPr>
          <w:rStyle w:val="s1"/>
        </w:rPr>
      </w:pPr>
      <w:r w:rsidRPr="1A65AD0C">
        <w:rPr>
          <w:rStyle w:val="s1"/>
        </w:rPr>
        <w:t>Another risk is that increased online visibility may not directly lead to higher sales, especially if there is no strong online purchasing system. There is also a risk of strong competition, as many businesses use digital marketing, making it harder to stand out.</w:t>
      </w:r>
    </w:p>
    <w:p w14:paraId="2B35BBD5" w14:textId="65CF5878" w:rsidR="008F03CD" w:rsidRPr="008F03CD" w:rsidRDefault="0047218B" w:rsidP="008F03CD">
      <w:pPr>
        <w:spacing w:line="360" w:lineRule="auto"/>
      </w:pPr>
      <w:r w:rsidRPr="1A65AD0C">
        <w:rPr>
          <w:rStyle w:val="s1"/>
        </w:rPr>
        <w:lastRenderedPageBreak/>
        <w:t>However, these risks can be reduced by creating a clear content plan, using simple marketing tools, and monitoring performance regularly. Overall, the risks are manageable and the solution remains beneficial</w:t>
      </w:r>
      <w:r w:rsidR="008F03CD">
        <w:rPr>
          <w:rStyle w:val="s1"/>
        </w:rPr>
        <w:t>.</w:t>
      </w:r>
    </w:p>
    <w:p w14:paraId="611689B7" w14:textId="562925D5" w:rsidR="003E1A46" w:rsidRDefault="003B629C" w:rsidP="017CC678">
      <w:pPr>
        <w:pStyle w:val="Heading1"/>
        <w:numPr>
          <w:ilvl w:val="0"/>
          <w:numId w:val="14"/>
        </w:numPr>
        <w:rPr>
          <w:rFonts w:ascii="Arial" w:hAnsi="Arial" w:cs="Arial"/>
          <w:b/>
          <w:bCs/>
          <w:color w:val="auto"/>
          <w:sz w:val="28"/>
          <w:szCs w:val="28"/>
          <w:u w:val="single"/>
        </w:rPr>
      </w:pPr>
      <w:r w:rsidRPr="00C53212">
        <w:rPr>
          <w:rFonts w:ascii="Arial" w:hAnsi="Arial" w:cs="Arial"/>
          <w:b/>
          <w:bCs/>
          <w:color w:val="auto"/>
          <w:sz w:val="28"/>
          <w:szCs w:val="28"/>
          <w:u w:val="single"/>
        </w:rPr>
        <w:t xml:space="preserve">Plan to </w:t>
      </w:r>
      <w:r w:rsidR="003E1A46" w:rsidRPr="00C53212">
        <w:rPr>
          <w:rFonts w:ascii="Arial" w:hAnsi="Arial" w:cs="Arial"/>
          <w:b/>
          <w:bCs/>
          <w:color w:val="auto"/>
          <w:sz w:val="28"/>
          <w:szCs w:val="28"/>
          <w:u w:val="single"/>
        </w:rPr>
        <w:t>Implement</w:t>
      </w:r>
      <w:r w:rsidRPr="00C53212">
        <w:rPr>
          <w:rFonts w:ascii="Arial" w:hAnsi="Arial" w:cs="Arial"/>
          <w:b/>
          <w:bCs/>
          <w:color w:val="auto"/>
          <w:sz w:val="28"/>
          <w:szCs w:val="28"/>
          <w:u w:val="single"/>
        </w:rPr>
        <w:t xml:space="preserve"> the</w:t>
      </w:r>
      <w:r w:rsidR="003E1A46" w:rsidRPr="00C53212">
        <w:rPr>
          <w:rFonts w:ascii="Arial" w:hAnsi="Arial" w:cs="Arial"/>
          <w:b/>
          <w:bCs/>
          <w:color w:val="auto"/>
          <w:sz w:val="28"/>
          <w:szCs w:val="28"/>
          <w:u w:val="single"/>
        </w:rPr>
        <w:t xml:space="preserve"> Selected Solution</w:t>
      </w:r>
    </w:p>
    <w:p w14:paraId="09AE406A" w14:textId="386D7E7E" w:rsidR="0AA7A700" w:rsidRDefault="0AA7A700" w:rsidP="3C49D69F">
      <w:pPr>
        <w:pStyle w:val="ListParagraph"/>
        <w:numPr>
          <w:ilvl w:val="0"/>
          <w:numId w:val="12"/>
        </w:numPr>
        <w:spacing w:after="200" w:line="276" w:lineRule="auto"/>
        <w:jc w:val="both"/>
        <w:rPr>
          <w:rFonts w:ascii="Arial" w:eastAsia="Arial" w:hAnsi="Arial" w:cs="Arial"/>
          <w:sz w:val="22"/>
          <w:szCs w:val="22"/>
          <w:lang w:val="en-US"/>
        </w:rPr>
      </w:pPr>
      <w:r w:rsidRPr="3C49D69F">
        <w:rPr>
          <w:rFonts w:ascii="Arial" w:eastAsia="Arial" w:hAnsi="Arial" w:cs="Arial"/>
          <w:b/>
          <w:bCs/>
          <w:i/>
          <w:iCs/>
          <w:sz w:val="22"/>
          <w:szCs w:val="22"/>
          <w:lang w:val="en-US"/>
        </w:rPr>
        <w:t>Problem:</w:t>
      </w:r>
      <w:r w:rsidRPr="3C49D69F">
        <w:rPr>
          <w:rFonts w:ascii="Arial" w:eastAsia="Arial" w:hAnsi="Arial" w:cs="Arial"/>
          <w:sz w:val="22"/>
          <w:szCs w:val="22"/>
          <w:lang w:val="en-US"/>
        </w:rPr>
        <w:t xml:space="preserve"> Decrease in sales</w:t>
      </w:r>
    </w:p>
    <w:p w14:paraId="30C57A9A" w14:textId="0827FE88" w:rsidR="00425331" w:rsidRDefault="6D3A1C76" w:rsidP="3C49D69F">
      <w:pPr>
        <w:pStyle w:val="ListParagraph"/>
        <w:numPr>
          <w:ilvl w:val="0"/>
          <w:numId w:val="12"/>
        </w:numPr>
        <w:spacing w:after="200" w:line="276" w:lineRule="auto"/>
        <w:jc w:val="both"/>
        <w:rPr>
          <w:rFonts w:ascii="Arial" w:eastAsia="Arial" w:hAnsi="Arial" w:cs="Arial"/>
          <w:sz w:val="22"/>
          <w:szCs w:val="22"/>
          <w:lang w:val="en-US"/>
        </w:rPr>
      </w:pPr>
      <w:bookmarkStart w:id="4" w:name="_Hlk205981406"/>
      <w:r w:rsidRPr="3C49D69F">
        <w:rPr>
          <w:rFonts w:ascii="Arial" w:eastAsia="Arial" w:hAnsi="Arial" w:cs="Arial"/>
          <w:b/>
          <w:bCs/>
          <w:i/>
          <w:iCs/>
          <w:sz w:val="22"/>
          <w:szCs w:val="22"/>
          <w:lang w:val="en-US"/>
        </w:rPr>
        <w:t>Chosen Solution</w:t>
      </w:r>
      <w:r w:rsidRPr="3C49D69F">
        <w:rPr>
          <w:rFonts w:ascii="Arial" w:eastAsia="Arial" w:hAnsi="Arial" w:cs="Arial"/>
          <w:sz w:val="22"/>
          <w:szCs w:val="22"/>
          <w:lang w:val="en-US"/>
        </w:rPr>
        <w:t xml:space="preserve">: </w:t>
      </w:r>
      <w:r w:rsidR="15004BCA" w:rsidRPr="017CC678">
        <w:rPr>
          <w:rFonts w:ascii="Arial" w:eastAsia="Arial" w:hAnsi="Arial" w:cs="Arial"/>
          <w:sz w:val="22"/>
          <w:szCs w:val="22"/>
          <w:lang w:val="en-US"/>
        </w:rPr>
        <w:t xml:space="preserve">To </w:t>
      </w:r>
      <w:proofErr w:type="gramStart"/>
      <w:r w:rsidR="15004BCA" w:rsidRPr="017CC678">
        <w:rPr>
          <w:rFonts w:ascii="Arial" w:eastAsia="Arial" w:hAnsi="Arial" w:cs="Arial"/>
          <w:sz w:val="22"/>
          <w:szCs w:val="22"/>
          <w:lang w:val="en-US"/>
        </w:rPr>
        <w:t xml:space="preserve">improve </w:t>
      </w:r>
      <w:r w:rsidR="41315384" w:rsidRPr="017CC678">
        <w:rPr>
          <w:rFonts w:ascii="Arial" w:eastAsia="Arial" w:hAnsi="Arial" w:cs="Arial"/>
          <w:sz w:val="22"/>
          <w:szCs w:val="22"/>
          <w:lang w:val="en-US"/>
        </w:rPr>
        <w:t xml:space="preserve"> </w:t>
      </w:r>
      <w:r w:rsidRPr="3C49D69F">
        <w:rPr>
          <w:rFonts w:ascii="Arial" w:eastAsia="Arial" w:hAnsi="Arial" w:cs="Arial"/>
          <w:sz w:val="22"/>
          <w:szCs w:val="22"/>
          <w:lang w:val="en-US"/>
        </w:rPr>
        <w:t>Digital</w:t>
      </w:r>
      <w:proofErr w:type="gramEnd"/>
      <w:r w:rsidRPr="3C49D69F">
        <w:rPr>
          <w:rFonts w:ascii="Arial" w:eastAsia="Arial" w:hAnsi="Arial" w:cs="Arial"/>
          <w:sz w:val="22"/>
          <w:szCs w:val="22"/>
          <w:lang w:val="en-US"/>
        </w:rPr>
        <w:t xml:space="preserve"> Marketing and Social Media St</w:t>
      </w:r>
      <w:r w:rsidR="4C4F07A1" w:rsidRPr="3C49D69F">
        <w:rPr>
          <w:rFonts w:ascii="Arial" w:eastAsia="Arial" w:hAnsi="Arial" w:cs="Arial"/>
          <w:sz w:val="22"/>
          <w:szCs w:val="22"/>
          <w:lang w:val="en-US"/>
        </w:rPr>
        <w:t>rategy</w:t>
      </w:r>
    </w:p>
    <w:p w14:paraId="377DBDEC" w14:textId="55A7EE0E" w:rsidR="008F03CD" w:rsidRPr="008F03CD" w:rsidRDefault="6D3A1C76" w:rsidP="008F03CD">
      <w:pPr>
        <w:pStyle w:val="ListParagraph"/>
        <w:numPr>
          <w:ilvl w:val="0"/>
          <w:numId w:val="13"/>
        </w:numPr>
        <w:spacing w:after="200" w:line="276" w:lineRule="auto"/>
        <w:jc w:val="center"/>
        <w:rPr>
          <w:rFonts w:ascii="Arial" w:eastAsia="Arial" w:hAnsi="Arial" w:cs="Arial"/>
          <w:b/>
          <w:bCs/>
          <w:sz w:val="36"/>
          <w:szCs w:val="36"/>
          <w:lang w:val="en-US"/>
        </w:rPr>
      </w:pPr>
      <w:r w:rsidRPr="42AF8D90">
        <w:rPr>
          <w:rFonts w:ascii="Arial" w:eastAsia="Arial" w:hAnsi="Arial" w:cs="Arial"/>
          <w:b/>
          <w:bCs/>
          <w:sz w:val="36"/>
          <w:szCs w:val="36"/>
          <w:lang w:val="en-US"/>
        </w:rPr>
        <w:t xml:space="preserve"> Action plan</w:t>
      </w:r>
    </w:p>
    <w:tbl>
      <w:tblPr>
        <w:tblW w:w="8915" w:type="dxa"/>
        <w:tblInd w:w="225" w:type="dxa"/>
        <w:tblLook w:val="06A0" w:firstRow="1" w:lastRow="0" w:firstColumn="1" w:lastColumn="0" w:noHBand="1" w:noVBand="1"/>
      </w:tblPr>
      <w:tblGrid>
        <w:gridCol w:w="1699"/>
        <w:gridCol w:w="2763"/>
        <w:gridCol w:w="1445"/>
        <w:gridCol w:w="3008"/>
      </w:tblGrid>
      <w:tr w:rsidR="42AF8D90" w14:paraId="196CB492" w14:textId="77777777" w:rsidTr="1A65AD0C">
        <w:trPr>
          <w:trHeight w:val="855"/>
        </w:trPr>
        <w:tc>
          <w:tcPr>
            <w:tcW w:w="1699" w:type="dxa"/>
            <w:tcBorders>
              <w:top w:val="single" w:sz="8" w:space="0" w:color="auto"/>
              <w:left w:val="single" w:sz="8" w:space="0" w:color="auto"/>
              <w:bottom w:val="single" w:sz="8" w:space="0" w:color="auto"/>
              <w:right w:val="single" w:sz="8" w:space="0" w:color="auto"/>
            </w:tcBorders>
            <w:tcMar>
              <w:left w:w="108" w:type="dxa"/>
              <w:right w:w="108" w:type="dxa"/>
            </w:tcMar>
          </w:tcPr>
          <w:p w14:paraId="4217E911" w14:textId="605E3840" w:rsidR="42AF8D90" w:rsidRDefault="2E38FBE1" w:rsidP="42AF8D90">
            <w:pPr>
              <w:spacing w:after="200" w:line="276" w:lineRule="auto"/>
              <w:jc w:val="center"/>
            </w:pPr>
            <w:r w:rsidRPr="017CC678">
              <w:rPr>
                <w:rFonts w:ascii="Arial" w:eastAsia="Arial" w:hAnsi="Arial" w:cs="Arial"/>
                <w:b/>
                <w:bCs/>
                <w:sz w:val="22"/>
                <w:szCs w:val="22"/>
              </w:rPr>
              <w:t xml:space="preserve">                 </w:t>
            </w:r>
            <w:r w:rsidR="18691422" w:rsidRPr="017CC678">
              <w:rPr>
                <w:rFonts w:ascii="Arial" w:eastAsia="Arial" w:hAnsi="Arial" w:cs="Arial"/>
                <w:b/>
                <w:bCs/>
                <w:sz w:val="22"/>
                <w:szCs w:val="22"/>
              </w:rPr>
              <w:t>Actions</w:t>
            </w:r>
          </w:p>
        </w:tc>
        <w:tc>
          <w:tcPr>
            <w:tcW w:w="2763" w:type="dxa"/>
            <w:tcBorders>
              <w:top w:val="single" w:sz="8" w:space="0" w:color="auto"/>
              <w:left w:val="single" w:sz="8" w:space="0" w:color="auto"/>
              <w:bottom w:val="single" w:sz="8" w:space="0" w:color="auto"/>
              <w:right w:val="single" w:sz="8" w:space="0" w:color="auto"/>
            </w:tcBorders>
            <w:tcMar>
              <w:left w:w="108" w:type="dxa"/>
              <w:right w:w="108" w:type="dxa"/>
            </w:tcMar>
          </w:tcPr>
          <w:p w14:paraId="6D992EED" w14:textId="454AD595" w:rsidR="42AF8D90" w:rsidRDefault="4EDD41AB" w:rsidP="42AF8D90">
            <w:pPr>
              <w:spacing w:after="200" w:line="276" w:lineRule="auto"/>
              <w:jc w:val="center"/>
            </w:pPr>
            <w:r w:rsidRPr="017CC678">
              <w:rPr>
                <w:rFonts w:ascii="Arial" w:eastAsia="Arial" w:hAnsi="Arial" w:cs="Arial"/>
                <w:b/>
                <w:bCs/>
                <w:sz w:val="22"/>
                <w:szCs w:val="22"/>
              </w:rPr>
              <w:t xml:space="preserve">                                  </w:t>
            </w:r>
            <w:r w:rsidR="18691422" w:rsidRPr="017CC678">
              <w:rPr>
                <w:rFonts w:ascii="Arial" w:eastAsia="Arial" w:hAnsi="Arial" w:cs="Arial"/>
                <w:b/>
                <w:bCs/>
                <w:sz w:val="22"/>
                <w:szCs w:val="22"/>
              </w:rPr>
              <w:t>Description</w:t>
            </w:r>
          </w:p>
        </w:tc>
        <w:tc>
          <w:tcPr>
            <w:tcW w:w="1445" w:type="dxa"/>
            <w:tcBorders>
              <w:top w:val="single" w:sz="8" w:space="0" w:color="auto"/>
              <w:left w:val="single" w:sz="8" w:space="0" w:color="auto"/>
              <w:bottom w:val="single" w:sz="8" w:space="0" w:color="auto"/>
              <w:right w:val="single" w:sz="8" w:space="0" w:color="auto"/>
            </w:tcBorders>
            <w:tcMar>
              <w:left w:w="108" w:type="dxa"/>
              <w:right w:w="108" w:type="dxa"/>
            </w:tcMar>
          </w:tcPr>
          <w:p w14:paraId="189DDDFE" w14:textId="359EC865" w:rsidR="42AF8D90" w:rsidRDefault="3DECBEC7" w:rsidP="017CC678">
            <w:pPr>
              <w:spacing w:after="200" w:line="276" w:lineRule="auto"/>
              <w:jc w:val="center"/>
              <w:rPr>
                <w:rFonts w:ascii="Arial" w:eastAsia="Arial" w:hAnsi="Arial" w:cs="Arial"/>
                <w:b/>
                <w:sz w:val="22"/>
                <w:szCs w:val="22"/>
              </w:rPr>
            </w:pPr>
            <w:r w:rsidRPr="017CC678">
              <w:rPr>
                <w:rFonts w:ascii="Arial" w:eastAsia="Arial" w:hAnsi="Arial" w:cs="Arial"/>
                <w:b/>
                <w:bCs/>
                <w:sz w:val="22"/>
                <w:szCs w:val="22"/>
              </w:rPr>
              <w:t xml:space="preserve">                  </w:t>
            </w:r>
            <w:r w:rsidR="18691422" w:rsidRPr="017CC678">
              <w:rPr>
                <w:rFonts w:ascii="Arial" w:eastAsia="Arial" w:hAnsi="Arial" w:cs="Arial"/>
                <w:b/>
                <w:bCs/>
                <w:sz w:val="22"/>
                <w:szCs w:val="22"/>
              </w:rPr>
              <w:t>Time frame</w:t>
            </w:r>
          </w:p>
        </w:tc>
        <w:tc>
          <w:tcPr>
            <w:tcW w:w="3008" w:type="dxa"/>
            <w:tcBorders>
              <w:top w:val="single" w:sz="8" w:space="0" w:color="auto"/>
              <w:left w:val="single" w:sz="8" w:space="0" w:color="auto"/>
              <w:bottom w:val="single" w:sz="8" w:space="0" w:color="auto"/>
              <w:right w:val="single" w:sz="8" w:space="0" w:color="auto"/>
            </w:tcBorders>
            <w:tcMar>
              <w:left w:w="108" w:type="dxa"/>
              <w:right w:w="108" w:type="dxa"/>
            </w:tcMar>
          </w:tcPr>
          <w:p w14:paraId="57A445FC" w14:textId="244766AB" w:rsidR="42AF8D90" w:rsidRDefault="42AF8D90" w:rsidP="017CC678">
            <w:pPr>
              <w:spacing w:after="200" w:line="276" w:lineRule="auto"/>
              <w:jc w:val="center"/>
            </w:pPr>
            <w:r w:rsidRPr="42AF8D90">
              <w:rPr>
                <w:rFonts w:ascii="Arial" w:eastAsia="Arial" w:hAnsi="Arial" w:cs="Arial"/>
                <w:b/>
                <w:bCs/>
                <w:sz w:val="22"/>
                <w:szCs w:val="22"/>
              </w:rPr>
              <w:t>Staff responsible</w:t>
            </w:r>
          </w:p>
        </w:tc>
      </w:tr>
      <w:tr w:rsidR="017CC678" w14:paraId="58AD4C08" w14:textId="77777777" w:rsidTr="1A65AD0C">
        <w:trPr>
          <w:trHeight w:val="420"/>
        </w:trPr>
        <w:tc>
          <w:tcPr>
            <w:tcW w:w="1699" w:type="dxa"/>
            <w:tcBorders>
              <w:top w:val="single" w:sz="8" w:space="0" w:color="auto"/>
              <w:left w:val="single" w:sz="8" w:space="0" w:color="auto"/>
              <w:bottom w:val="single" w:sz="8" w:space="0" w:color="auto"/>
              <w:right w:val="single" w:sz="8" w:space="0" w:color="auto"/>
            </w:tcBorders>
            <w:tcMar>
              <w:left w:w="108" w:type="dxa"/>
              <w:right w:w="108" w:type="dxa"/>
            </w:tcMar>
          </w:tcPr>
          <w:p w14:paraId="33839626" w14:textId="7C2DF89D" w:rsidR="017CC678" w:rsidRDefault="1B1CC35E" w:rsidP="017CC678">
            <w:pPr>
              <w:spacing w:line="276" w:lineRule="auto"/>
              <w:jc w:val="center"/>
              <w:rPr>
                <w:rFonts w:ascii="Arial" w:eastAsia="Arial" w:hAnsi="Arial" w:cs="Arial"/>
                <w:b/>
                <w:bCs/>
                <w:sz w:val="22"/>
                <w:szCs w:val="22"/>
              </w:rPr>
            </w:pPr>
            <w:r w:rsidRPr="239E78E3">
              <w:rPr>
                <w:rFonts w:ascii="Arial" w:eastAsia="Arial" w:hAnsi="Arial" w:cs="Arial"/>
                <w:b/>
                <w:bCs/>
                <w:sz w:val="22"/>
                <w:szCs w:val="22"/>
              </w:rPr>
              <w:t>Market Research</w:t>
            </w:r>
          </w:p>
          <w:p w14:paraId="498C6A58" w14:textId="361435F4" w:rsidR="017CC678" w:rsidRDefault="017CC678" w:rsidP="017CC678">
            <w:pPr>
              <w:spacing w:line="276" w:lineRule="auto"/>
              <w:jc w:val="center"/>
              <w:rPr>
                <w:rFonts w:ascii="Arial" w:eastAsia="Arial" w:hAnsi="Arial" w:cs="Arial"/>
                <w:b/>
                <w:bCs/>
                <w:sz w:val="22"/>
                <w:szCs w:val="22"/>
              </w:rPr>
            </w:pPr>
          </w:p>
        </w:tc>
        <w:tc>
          <w:tcPr>
            <w:tcW w:w="2763" w:type="dxa"/>
            <w:tcBorders>
              <w:top w:val="single" w:sz="8" w:space="0" w:color="auto"/>
              <w:left w:val="single" w:sz="8" w:space="0" w:color="auto"/>
              <w:bottom w:val="single" w:sz="8" w:space="0" w:color="auto"/>
              <w:right w:val="single" w:sz="8" w:space="0" w:color="auto"/>
            </w:tcBorders>
            <w:tcMar>
              <w:left w:w="108" w:type="dxa"/>
              <w:right w:w="108" w:type="dxa"/>
            </w:tcMar>
          </w:tcPr>
          <w:p w14:paraId="1B7255CC" w14:textId="23CFFD4E" w:rsidR="017CC678" w:rsidRPr="0045459A" w:rsidRDefault="00BB740F" w:rsidP="0045459A">
            <w:pPr>
              <w:pStyle w:val="p1"/>
            </w:pPr>
            <w:r w:rsidRPr="59AC8C15">
              <w:rPr>
                <w:rStyle w:val="s1"/>
              </w:rPr>
              <w:t xml:space="preserve">Identify and </w:t>
            </w:r>
            <w:r w:rsidR="13F9BA0D" w:rsidRPr="59AC8C15">
              <w:rPr>
                <w:rStyle w:val="s1"/>
              </w:rPr>
              <w:t>analyze</w:t>
            </w:r>
            <w:r w:rsidRPr="59AC8C15">
              <w:rPr>
                <w:rStyle w:val="s1"/>
              </w:rPr>
              <w:t xml:space="preserve"> the target audience, understand customer preferences and </w:t>
            </w:r>
            <w:r w:rsidR="059066DB" w:rsidRPr="59AC8C15">
              <w:rPr>
                <w:rStyle w:val="s1"/>
              </w:rPr>
              <w:t>behavior</w:t>
            </w:r>
            <w:r w:rsidRPr="59AC8C15">
              <w:rPr>
                <w:rStyle w:val="s1"/>
              </w:rPr>
              <w:t>, and select the most suitable social media platforms such as Instagram and Facebook for promotion</w:t>
            </w:r>
          </w:p>
        </w:tc>
        <w:tc>
          <w:tcPr>
            <w:tcW w:w="1445" w:type="dxa"/>
            <w:tcBorders>
              <w:top w:val="single" w:sz="8" w:space="0" w:color="auto"/>
              <w:left w:val="single" w:sz="8" w:space="0" w:color="auto"/>
              <w:bottom w:val="single" w:sz="8" w:space="0" w:color="auto"/>
              <w:right w:val="single" w:sz="8" w:space="0" w:color="auto"/>
            </w:tcBorders>
            <w:tcMar>
              <w:left w:w="108" w:type="dxa"/>
              <w:right w:w="108" w:type="dxa"/>
            </w:tcMar>
          </w:tcPr>
          <w:p w14:paraId="044A093F" w14:textId="77777777" w:rsidR="00934D0E" w:rsidRDefault="00934D0E" w:rsidP="017CC678">
            <w:pPr>
              <w:spacing w:line="276" w:lineRule="auto"/>
              <w:rPr>
                <w:rFonts w:ascii="Arial" w:eastAsia="Arial" w:hAnsi="Arial" w:cs="Arial"/>
                <w:b/>
                <w:bCs/>
                <w:sz w:val="22"/>
                <w:szCs w:val="22"/>
              </w:rPr>
            </w:pPr>
          </w:p>
          <w:p w14:paraId="7B40AF90" w14:textId="77777777" w:rsidR="00934D0E" w:rsidRDefault="00934D0E" w:rsidP="017CC678">
            <w:pPr>
              <w:spacing w:line="276" w:lineRule="auto"/>
              <w:rPr>
                <w:rFonts w:ascii="Arial" w:eastAsia="Arial" w:hAnsi="Arial" w:cs="Arial"/>
                <w:b/>
                <w:bCs/>
                <w:sz w:val="22"/>
                <w:szCs w:val="22"/>
              </w:rPr>
            </w:pPr>
          </w:p>
          <w:p w14:paraId="6950E8D0" w14:textId="275176A0" w:rsidR="017CC678" w:rsidRDefault="2FA32249" w:rsidP="017CC678">
            <w:pPr>
              <w:spacing w:line="276" w:lineRule="auto"/>
              <w:rPr>
                <w:rFonts w:ascii="Arial" w:eastAsia="Arial" w:hAnsi="Arial" w:cs="Arial"/>
                <w:b/>
                <w:bCs/>
                <w:sz w:val="22"/>
                <w:szCs w:val="22"/>
              </w:rPr>
            </w:pPr>
            <w:r w:rsidRPr="0C5BABA8">
              <w:rPr>
                <w:rFonts w:ascii="Arial" w:eastAsia="Arial" w:hAnsi="Arial" w:cs="Arial"/>
                <w:b/>
                <w:bCs/>
                <w:sz w:val="22"/>
                <w:szCs w:val="22"/>
              </w:rPr>
              <w:t>5 days</w:t>
            </w:r>
          </w:p>
        </w:tc>
        <w:tc>
          <w:tcPr>
            <w:tcW w:w="3008" w:type="dxa"/>
            <w:tcBorders>
              <w:top w:val="single" w:sz="8" w:space="0" w:color="auto"/>
              <w:left w:val="single" w:sz="8" w:space="0" w:color="auto"/>
              <w:bottom w:val="single" w:sz="8" w:space="0" w:color="auto"/>
              <w:right w:val="single" w:sz="8" w:space="0" w:color="auto"/>
            </w:tcBorders>
            <w:tcMar>
              <w:left w:w="108" w:type="dxa"/>
              <w:right w:w="108" w:type="dxa"/>
            </w:tcMar>
          </w:tcPr>
          <w:p w14:paraId="0A670803" w14:textId="77777777" w:rsidR="00934D0E" w:rsidRDefault="00934D0E" w:rsidP="017CC678">
            <w:pPr>
              <w:spacing w:line="276" w:lineRule="auto"/>
              <w:rPr>
                <w:rFonts w:ascii="Arial" w:eastAsia="Arial" w:hAnsi="Arial" w:cs="Arial"/>
                <w:b/>
                <w:bCs/>
                <w:sz w:val="22"/>
                <w:szCs w:val="22"/>
              </w:rPr>
            </w:pPr>
          </w:p>
          <w:p w14:paraId="18D5E5C5" w14:textId="77777777" w:rsidR="00934D0E" w:rsidRDefault="00934D0E" w:rsidP="017CC678">
            <w:pPr>
              <w:spacing w:line="276" w:lineRule="auto"/>
              <w:rPr>
                <w:rFonts w:ascii="Arial" w:eastAsia="Arial" w:hAnsi="Arial" w:cs="Arial"/>
                <w:b/>
                <w:bCs/>
                <w:sz w:val="22"/>
                <w:szCs w:val="22"/>
              </w:rPr>
            </w:pPr>
          </w:p>
          <w:p w14:paraId="513722DD" w14:textId="2DAB1F20" w:rsidR="017CC678" w:rsidRDefault="38CB0C09" w:rsidP="017CC678">
            <w:pPr>
              <w:spacing w:line="276" w:lineRule="auto"/>
              <w:rPr>
                <w:rFonts w:ascii="Arial" w:eastAsia="Arial" w:hAnsi="Arial" w:cs="Arial"/>
                <w:b/>
                <w:bCs/>
                <w:sz w:val="22"/>
                <w:szCs w:val="22"/>
              </w:rPr>
            </w:pPr>
            <w:r w:rsidRPr="0C5BABA8">
              <w:rPr>
                <w:rFonts w:ascii="Arial" w:eastAsia="Arial" w:hAnsi="Arial" w:cs="Arial"/>
                <w:b/>
                <w:bCs/>
                <w:sz w:val="22"/>
                <w:szCs w:val="22"/>
              </w:rPr>
              <w:t>Owners</w:t>
            </w:r>
            <w:r w:rsidR="02367A77" w:rsidRPr="0C5BABA8">
              <w:rPr>
                <w:rFonts w:ascii="Arial" w:eastAsia="Arial" w:hAnsi="Arial" w:cs="Arial"/>
                <w:b/>
                <w:bCs/>
                <w:sz w:val="22"/>
                <w:szCs w:val="22"/>
              </w:rPr>
              <w:t xml:space="preserve"> Liam and Priya</w:t>
            </w:r>
          </w:p>
        </w:tc>
      </w:tr>
      <w:tr w:rsidR="017CC678" w14:paraId="72A16301" w14:textId="77777777" w:rsidTr="1A65AD0C">
        <w:trPr>
          <w:trHeight w:val="420"/>
        </w:trPr>
        <w:tc>
          <w:tcPr>
            <w:tcW w:w="1699" w:type="dxa"/>
            <w:tcBorders>
              <w:top w:val="single" w:sz="8" w:space="0" w:color="auto"/>
              <w:left w:val="single" w:sz="8" w:space="0" w:color="auto"/>
              <w:bottom w:val="single" w:sz="8" w:space="0" w:color="auto"/>
              <w:right w:val="single" w:sz="8" w:space="0" w:color="auto"/>
            </w:tcBorders>
            <w:tcMar>
              <w:left w:w="108" w:type="dxa"/>
              <w:right w:w="108" w:type="dxa"/>
            </w:tcMar>
          </w:tcPr>
          <w:p w14:paraId="633B2856" w14:textId="77777777" w:rsidR="00934D0E" w:rsidRDefault="00934D0E" w:rsidP="017CC678">
            <w:pPr>
              <w:spacing w:line="276" w:lineRule="auto"/>
              <w:jc w:val="center"/>
              <w:rPr>
                <w:rFonts w:ascii="Arial" w:eastAsia="Arial" w:hAnsi="Arial" w:cs="Arial"/>
                <w:b/>
                <w:bCs/>
                <w:sz w:val="22"/>
                <w:szCs w:val="22"/>
              </w:rPr>
            </w:pPr>
          </w:p>
          <w:p w14:paraId="33B14575" w14:textId="77777777" w:rsidR="00934D0E" w:rsidRDefault="00934D0E" w:rsidP="017CC678">
            <w:pPr>
              <w:spacing w:line="276" w:lineRule="auto"/>
              <w:jc w:val="center"/>
              <w:rPr>
                <w:rFonts w:ascii="Arial" w:eastAsia="Arial" w:hAnsi="Arial" w:cs="Arial"/>
                <w:b/>
                <w:bCs/>
                <w:sz w:val="22"/>
                <w:szCs w:val="22"/>
              </w:rPr>
            </w:pPr>
          </w:p>
          <w:p w14:paraId="33553887" w14:textId="6F8746BA" w:rsidR="017CC678" w:rsidRDefault="1B1CC35E" w:rsidP="017CC678">
            <w:pPr>
              <w:spacing w:line="276" w:lineRule="auto"/>
              <w:jc w:val="center"/>
              <w:rPr>
                <w:rFonts w:ascii="Arial" w:eastAsia="Arial" w:hAnsi="Arial" w:cs="Arial"/>
                <w:b/>
                <w:bCs/>
                <w:sz w:val="22"/>
                <w:szCs w:val="22"/>
              </w:rPr>
            </w:pPr>
            <w:r w:rsidRPr="239E78E3">
              <w:rPr>
                <w:rFonts w:ascii="Arial" w:eastAsia="Arial" w:hAnsi="Arial" w:cs="Arial"/>
                <w:b/>
                <w:bCs/>
                <w:sz w:val="22"/>
                <w:szCs w:val="22"/>
              </w:rPr>
              <w:t>Planning</w:t>
            </w:r>
          </w:p>
        </w:tc>
        <w:tc>
          <w:tcPr>
            <w:tcW w:w="2763" w:type="dxa"/>
            <w:tcBorders>
              <w:top w:val="single" w:sz="8" w:space="0" w:color="auto"/>
              <w:left w:val="single" w:sz="8" w:space="0" w:color="auto"/>
              <w:bottom w:val="single" w:sz="8" w:space="0" w:color="auto"/>
              <w:right w:val="single" w:sz="8" w:space="0" w:color="auto"/>
            </w:tcBorders>
            <w:tcMar>
              <w:left w:w="108" w:type="dxa"/>
              <w:right w:w="108" w:type="dxa"/>
            </w:tcMar>
          </w:tcPr>
          <w:p w14:paraId="49DAF764" w14:textId="74A3AB57" w:rsidR="017CC678" w:rsidRPr="0045459A" w:rsidRDefault="001A2B24" w:rsidP="0045459A">
            <w:pPr>
              <w:pStyle w:val="p1"/>
            </w:pPr>
            <w:r>
              <w:rPr>
                <w:rStyle w:val="s1"/>
              </w:rPr>
              <w:t>Develop a clear and structured marketing strategy, including content types, posting schedule, target audience, branding style, and overall marketing objectives</w:t>
            </w:r>
          </w:p>
        </w:tc>
        <w:tc>
          <w:tcPr>
            <w:tcW w:w="1445" w:type="dxa"/>
            <w:tcBorders>
              <w:top w:val="single" w:sz="8" w:space="0" w:color="auto"/>
              <w:left w:val="single" w:sz="8" w:space="0" w:color="auto"/>
              <w:bottom w:val="single" w:sz="8" w:space="0" w:color="auto"/>
              <w:right w:val="single" w:sz="8" w:space="0" w:color="auto"/>
            </w:tcBorders>
            <w:tcMar>
              <w:left w:w="108" w:type="dxa"/>
              <w:right w:w="108" w:type="dxa"/>
            </w:tcMar>
          </w:tcPr>
          <w:p w14:paraId="313DAF36" w14:textId="77777777" w:rsidR="00934D0E" w:rsidRDefault="018C7EEA" w:rsidP="017CC678">
            <w:pPr>
              <w:spacing w:line="276" w:lineRule="auto"/>
              <w:rPr>
                <w:rFonts w:ascii="Arial" w:eastAsia="Arial" w:hAnsi="Arial" w:cs="Arial"/>
                <w:b/>
                <w:bCs/>
                <w:sz w:val="22"/>
                <w:szCs w:val="22"/>
              </w:rPr>
            </w:pPr>
            <w:r w:rsidRPr="0C5BABA8">
              <w:rPr>
                <w:rFonts w:ascii="Arial" w:eastAsia="Arial" w:hAnsi="Arial" w:cs="Arial"/>
                <w:b/>
                <w:bCs/>
                <w:sz w:val="22"/>
                <w:szCs w:val="22"/>
              </w:rPr>
              <w:t xml:space="preserve"> </w:t>
            </w:r>
          </w:p>
          <w:p w14:paraId="4DA661C7" w14:textId="77777777" w:rsidR="00934D0E" w:rsidRDefault="00934D0E" w:rsidP="017CC678">
            <w:pPr>
              <w:spacing w:line="276" w:lineRule="auto"/>
              <w:rPr>
                <w:rFonts w:ascii="Arial" w:eastAsia="Arial" w:hAnsi="Arial" w:cs="Arial"/>
                <w:b/>
                <w:bCs/>
                <w:sz w:val="22"/>
                <w:szCs w:val="22"/>
              </w:rPr>
            </w:pPr>
          </w:p>
          <w:p w14:paraId="2B4E4EF2" w14:textId="26776690" w:rsidR="017CC678" w:rsidRDefault="4A9FDBDF" w:rsidP="017CC678">
            <w:pPr>
              <w:spacing w:line="276" w:lineRule="auto"/>
              <w:rPr>
                <w:rFonts w:ascii="Arial" w:eastAsia="Arial" w:hAnsi="Arial" w:cs="Arial"/>
                <w:b/>
                <w:bCs/>
                <w:sz w:val="22"/>
                <w:szCs w:val="22"/>
              </w:rPr>
            </w:pPr>
            <w:r w:rsidRPr="0C5BABA8">
              <w:rPr>
                <w:rFonts w:ascii="Arial" w:eastAsia="Arial" w:hAnsi="Arial" w:cs="Arial"/>
                <w:b/>
                <w:bCs/>
                <w:sz w:val="22"/>
                <w:szCs w:val="22"/>
              </w:rPr>
              <w:t xml:space="preserve">1 </w:t>
            </w:r>
            <w:r w:rsidR="00A42236" w:rsidRPr="0C5BABA8">
              <w:rPr>
                <w:rFonts w:ascii="Arial" w:eastAsia="Arial" w:hAnsi="Arial" w:cs="Arial"/>
                <w:b/>
                <w:bCs/>
                <w:sz w:val="22"/>
                <w:szCs w:val="22"/>
              </w:rPr>
              <w:t>week</w:t>
            </w:r>
          </w:p>
        </w:tc>
        <w:tc>
          <w:tcPr>
            <w:tcW w:w="3008" w:type="dxa"/>
            <w:tcBorders>
              <w:top w:val="single" w:sz="8" w:space="0" w:color="auto"/>
              <w:left w:val="single" w:sz="8" w:space="0" w:color="auto"/>
              <w:bottom w:val="single" w:sz="8" w:space="0" w:color="auto"/>
              <w:right w:val="single" w:sz="8" w:space="0" w:color="auto"/>
            </w:tcBorders>
            <w:tcMar>
              <w:left w:w="108" w:type="dxa"/>
              <w:right w:w="108" w:type="dxa"/>
            </w:tcMar>
          </w:tcPr>
          <w:p w14:paraId="7A7C38FA" w14:textId="77777777" w:rsidR="00934D0E" w:rsidRDefault="00934D0E" w:rsidP="0C5BABA8">
            <w:pPr>
              <w:spacing w:line="276" w:lineRule="auto"/>
              <w:rPr>
                <w:rFonts w:ascii="Arial" w:eastAsia="Arial" w:hAnsi="Arial" w:cs="Arial"/>
                <w:b/>
                <w:bCs/>
                <w:sz w:val="22"/>
                <w:szCs w:val="22"/>
              </w:rPr>
            </w:pPr>
          </w:p>
          <w:p w14:paraId="246B50BB" w14:textId="77777777" w:rsidR="00934D0E" w:rsidRDefault="00934D0E" w:rsidP="0C5BABA8">
            <w:pPr>
              <w:spacing w:line="276" w:lineRule="auto"/>
              <w:rPr>
                <w:rFonts w:ascii="Arial" w:eastAsia="Arial" w:hAnsi="Arial" w:cs="Arial"/>
                <w:b/>
                <w:bCs/>
                <w:sz w:val="22"/>
                <w:szCs w:val="22"/>
              </w:rPr>
            </w:pPr>
          </w:p>
          <w:p w14:paraId="4589EF1F" w14:textId="0AA2D8FE" w:rsidR="017CC678" w:rsidRDefault="4D5405AC" w:rsidP="0C5BABA8">
            <w:pPr>
              <w:spacing w:line="276" w:lineRule="auto"/>
              <w:rPr>
                <w:rFonts w:ascii="Arial" w:eastAsia="Arial" w:hAnsi="Arial" w:cs="Arial"/>
                <w:b/>
                <w:bCs/>
                <w:sz w:val="22"/>
                <w:szCs w:val="22"/>
              </w:rPr>
            </w:pPr>
            <w:r w:rsidRPr="0C5BABA8">
              <w:rPr>
                <w:rFonts w:ascii="Arial" w:eastAsia="Arial" w:hAnsi="Arial" w:cs="Arial"/>
                <w:b/>
                <w:bCs/>
                <w:sz w:val="22"/>
                <w:szCs w:val="22"/>
              </w:rPr>
              <w:t>Owners</w:t>
            </w:r>
            <w:r w:rsidR="30BCD541" w:rsidRPr="0C5BABA8">
              <w:rPr>
                <w:rFonts w:ascii="Arial" w:eastAsia="Arial" w:hAnsi="Arial" w:cs="Arial"/>
                <w:b/>
                <w:bCs/>
                <w:sz w:val="22"/>
                <w:szCs w:val="22"/>
              </w:rPr>
              <w:t xml:space="preserve"> Liam and Priya</w:t>
            </w:r>
          </w:p>
          <w:p w14:paraId="5913AF60" w14:textId="06B0CBDC" w:rsidR="017CC678" w:rsidRDefault="16E1FEC7" w:rsidP="017CC678">
            <w:pPr>
              <w:spacing w:line="276" w:lineRule="auto"/>
              <w:rPr>
                <w:rFonts w:ascii="Arial" w:eastAsia="Arial" w:hAnsi="Arial" w:cs="Arial"/>
                <w:b/>
                <w:bCs/>
                <w:sz w:val="22"/>
                <w:szCs w:val="22"/>
              </w:rPr>
            </w:pPr>
            <w:r w:rsidRPr="69FC8185">
              <w:rPr>
                <w:rFonts w:ascii="Arial" w:eastAsia="Arial" w:hAnsi="Arial" w:cs="Arial"/>
                <w:b/>
                <w:bCs/>
                <w:sz w:val="22"/>
                <w:szCs w:val="22"/>
              </w:rPr>
              <w:t xml:space="preserve"> </w:t>
            </w:r>
          </w:p>
        </w:tc>
      </w:tr>
      <w:tr w:rsidR="00EB0559" w14:paraId="30AB2638" w14:textId="77777777" w:rsidTr="1A65AD0C">
        <w:trPr>
          <w:trHeight w:val="420"/>
        </w:trPr>
        <w:tc>
          <w:tcPr>
            <w:tcW w:w="1699" w:type="dxa"/>
            <w:tcBorders>
              <w:top w:val="single" w:sz="8" w:space="0" w:color="auto"/>
              <w:left w:val="single" w:sz="8" w:space="0" w:color="auto"/>
              <w:bottom w:val="single" w:sz="8" w:space="0" w:color="auto"/>
              <w:right w:val="single" w:sz="8" w:space="0" w:color="auto"/>
            </w:tcBorders>
            <w:tcMar>
              <w:left w:w="108" w:type="dxa"/>
              <w:right w:w="108" w:type="dxa"/>
            </w:tcMar>
          </w:tcPr>
          <w:p w14:paraId="66A7E178" w14:textId="77777777" w:rsidR="00934D0E" w:rsidRDefault="00934D0E" w:rsidP="017CC678">
            <w:pPr>
              <w:spacing w:line="276" w:lineRule="auto"/>
              <w:jc w:val="center"/>
              <w:rPr>
                <w:rFonts w:ascii="Arial" w:eastAsia="Arial" w:hAnsi="Arial" w:cs="Arial"/>
                <w:b/>
                <w:bCs/>
                <w:sz w:val="22"/>
                <w:szCs w:val="22"/>
              </w:rPr>
            </w:pPr>
          </w:p>
          <w:p w14:paraId="150C73E3" w14:textId="19332F84" w:rsidR="00EB0559" w:rsidRDefault="00EB0559" w:rsidP="00934D0E">
            <w:pPr>
              <w:spacing w:line="276" w:lineRule="auto"/>
              <w:jc w:val="center"/>
              <w:rPr>
                <w:rFonts w:ascii="Arial" w:eastAsia="Arial" w:hAnsi="Arial" w:cs="Arial"/>
                <w:b/>
                <w:bCs/>
                <w:sz w:val="22"/>
                <w:szCs w:val="22"/>
              </w:rPr>
            </w:pPr>
            <w:r w:rsidRPr="239E78E3">
              <w:rPr>
                <w:rFonts w:ascii="Arial" w:eastAsia="Arial" w:hAnsi="Arial" w:cs="Arial"/>
                <w:b/>
                <w:bCs/>
                <w:sz w:val="22"/>
                <w:szCs w:val="22"/>
              </w:rPr>
              <w:t>Social media launch</w:t>
            </w:r>
          </w:p>
          <w:p w14:paraId="6B40BB62" w14:textId="5274B95A" w:rsidR="00EB0559" w:rsidRDefault="00EB0559" w:rsidP="017CC678">
            <w:pPr>
              <w:spacing w:line="276" w:lineRule="auto"/>
              <w:jc w:val="center"/>
              <w:rPr>
                <w:rFonts w:ascii="Arial" w:eastAsia="Arial" w:hAnsi="Arial" w:cs="Arial"/>
                <w:b/>
                <w:bCs/>
                <w:sz w:val="22"/>
                <w:szCs w:val="22"/>
              </w:rPr>
            </w:pPr>
          </w:p>
        </w:tc>
        <w:tc>
          <w:tcPr>
            <w:tcW w:w="2763" w:type="dxa"/>
            <w:tcBorders>
              <w:top w:val="single" w:sz="8" w:space="0" w:color="auto"/>
              <w:left w:val="single" w:sz="8" w:space="0" w:color="auto"/>
              <w:bottom w:val="single" w:sz="8" w:space="0" w:color="auto"/>
              <w:right w:val="single" w:sz="8" w:space="0" w:color="auto"/>
            </w:tcBorders>
            <w:tcMar>
              <w:left w:w="108" w:type="dxa"/>
              <w:right w:w="108" w:type="dxa"/>
            </w:tcMar>
          </w:tcPr>
          <w:p w14:paraId="7A957F84" w14:textId="6292FB89" w:rsidR="00EB0559" w:rsidRPr="00C76477" w:rsidRDefault="00114718" w:rsidP="00C76477">
            <w:pPr>
              <w:pStyle w:val="p1"/>
            </w:pPr>
            <w:r>
              <w:rPr>
                <w:rStyle w:val="s1"/>
              </w:rPr>
              <w:t>Begin posting content regularly, interact with customers through comments and messages, and actively build a strong and engaging online presence</w:t>
            </w:r>
          </w:p>
        </w:tc>
        <w:tc>
          <w:tcPr>
            <w:tcW w:w="1445" w:type="dxa"/>
            <w:tcBorders>
              <w:top w:val="single" w:sz="8" w:space="0" w:color="auto"/>
              <w:left w:val="single" w:sz="8" w:space="0" w:color="auto"/>
              <w:bottom w:val="single" w:sz="8" w:space="0" w:color="auto"/>
              <w:right w:val="single" w:sz="8" w:space="0" w:color="auto"/>
            </w:tcBorders>
            <w:tcMar>
              <w:left w:w="108" w:type="dxa"/>
              <w:right w:w="108" w:type="dxa"/>
            </w:tcMar>
          </w:tcPr>
          <w:p w14:paraId="45B30E7A" w14:textId="77777777" w:rsidR="00934D0E" w:rsidRDefault="00934D0E" w:rsidP="017CC678">
            <w:pPr>
              <w:spacing w:line="276" w:lineRule="auto"/>
              <w:rPr>
                <w:rFonts w:ascii="Arial" w:eastAsia="Arial" w:hAnsi="Arial" w:cs="Arial"/>
                <w:b/>
                <w:bCs/>
                <w:sz w:val="22"/>
                <w:szCs w:val="22"/>
              </w:rPr>
            </w:pPr>
          </w:p>
          <w:p w14:paraId="70887801" w14:textId="77777777" w:rsidR="00934D0E" w:rsidRDefault="00934D0E" w:rsidP="017CC678">
            <w:pPr>
              <w:spacing w:line="276" w:lineRule="auto"/>
              <w:rPr>
                <w:rFonts w:ascii="Arial" w:eastAsia="Arial" w:hAnsi="Arial" w:cs="Arial"/>
                <w:b/>
                <w:bCs/>
                <w:sz w:val="22"/>
                <w:szCs w:val="22"/>
              </w:rPr>
            </w:pPr>
          </w:p>
          <w:p w14:paraId="3B9D3BB4" w14:textId="013F32B2" w:rsidR="00EB0559" w:rsidRDefault="00EB0559" w:rsidP="017CC678">
            <w:pPr>
              <w:spacing w:line="276" w:lineRule="auto"/>
              <w:rPr>
                <w:rFonts w:ascii="Arial" w:eastAsia="Arial" w:hAnsi="Arial" w:cs="Arial"/>
                <w:b/>
                <w:bCs/>
                <w:sz w:val="22"/>
                <w:szCs w:val="22"/>
              </w:rPr>
            </w:pPr>
            <w:r w:rsidRPr="0C5BABA8">
              <w:rPr>
                <w:rFonts w:ascii="Arial" w:eastAsia="Arial" w:hAnsi="Arial" w:cs="Arial"/>
                <w:b/>
                <w:bCs/>
                <w:sz w:val="22"/>
                <w:szCs w:val="22"/>
              </w:rPr>
              <w:t xml:space="preserve">3 </w:t>
            </w:r>
            <w:proofErr w:type="gramStart"/>
            <w:r w:rsidRPr="0C5BABA8">
              <w:rPr>
                <w:rFonts w:ascii="Arial" w:eastAsia="Arial" w:hAnsi="Arial" w:cs="Arial"/>
                <w:b/>
                <w:bCs/>
                <w:sz w:val="22"/>
                <w:szCs w:val="22"/>
              </w:rPr>
              <w:t>week</w:t>
            </w:r>
            <w:proofErr w:type="gramEnd"/>
          </w:p>
        </w:tc>
        <w:tc>
          <w:tcPr>
            <w:tcW w:w="3008" w:type="dxa"/>
            <w:tcBorders>
              <w:top w:val="single" w:sz="8" w:space="0" w:color="auto"/>
              <w:left w:val="single" w:sz="8" w:space="0" w:color="auto"/>
              <w:bottom w:val="single" w:sz="8" w:space="0" w:color="auto"/>
              <w:right w:val="single" w:sz="8" w:space="0" w:color="auto"/>
            </w:tcBorders>
            <w:tcMar>
              <w:left w:w="108" w:type="dxa"/>
              <w:right w:w="108" w:type="dxa"/>
            </w:tcMar>
          </w:tcPr>
          <w:p w14:paraId="05518924" w14:textId="77777777" w:rsidR="00934D0E" w:rsidRDefault="00934D0E" w:rsidP="017CC678">
            <w:pPr>
              <w:spacing w:line="276" w:lineRule="auto"/>
              <w:rPr>
                <w:rFonts w:ascii="Arial" w:eastAsia="Arial" w:hAnsi="Arial" w:cs="Arial"/>
                <w:b/>
                <w:bCs/>
                <w:sz w:val="22"/>
                <w:szCs w:val="22"/>
              </w:rPr>
            </w:pPr>
          </w:p>
          <w:p w14:paraId="3831ADF4" w14:textId="77777777" w:rsidR="00934D0E" w:rsidRDefault="00934D0E" w:rsidP="017CC678">
            <w:pPr>
              <w:spacing w:line="276" w:lineRule="auto"/>
              <w:rPr>
                <w:rFonts w:ascii="Arial" w:eastAsia="Arial" w:hAnsi="Arial" w:cs="Arial"/>
                <w:b/>
                <w:bCs/>
                <w:sz w:val="22"/>
                <w:szCs w:val="22"/>
              </w:rPr>
            </w:pPr>
          </w:p>
          <w:p w14:paraId="46188F44" w14:textId="2406E952" w:rsidR="00EB0559" w:rsidRDefault="00EB0559" w:rsidP="017CC678">
            <w:pPr>
              <w:spacing w:line="276" w:lineRule="auto"/>
              <w:rPr>
                <w:rFonts w:ascii="Arial" w:eastAsia="Arial" w:hAnsi="Arial" w:cs="Arial"/>
                <w:b/>
                <w:bCs/>
                <w:sz w:val="22"/>
                <w:szCs w:val="22"/>
              </w:rPr>
            </w:pPr>
            <w:r w:rsidRPr="0C5BABA8">
              <w:rPr>
                <w:rFonts w:ascii="Arial" w:eastAsia="Arial" w:hAnsi="Arial" w:cs="Arial"/>
                <w:b/>
                <w:bCs/>
                <w:sz w:val="22"/>
                <w:szCs w:val="22"/>
              </w:rPr>
              <w:t>Owners Liam and Priya</w:t>
            </w:r>
          </w:p>
        </w:tc>
      </w:tr>
      <w:tr w:rsidR="00EB0559" w14:paraId="35AEFF6F" w14:textId="77777777" w:rsidTr="1A65AD0C">
        <w:trPr>
          <w:trHeight w:val="600"/>
        </w:trPr>
        <w:tc>
          <w:tcPr>
            <w:tcW w:w="1699" w:type="dxa"/>
            <w:tcBorders>
              <w:top w:val="single" w:sz="8" w:space="0" w:color="auto"/>
              <w:left w:val="single" w:sz="8" w:space="0" w:color="auto"/>
              <w:bottom w:val="single" w:sz="8" w:space="0" w:color="auto"/>
              <w:right w:val="single" w:sz="8" w:space="0" w:color="auto"/>
            </w:tcBorders>
            <w:tcMar>
              <w:left w:w="108" w:type="dxa"/>
              <w:right w:w="108" w:type="dxa"/>
            </w:tcMar>
          </w:tcPr>
          <w:p w14:paraId="6C008447" w14:textId="77777777" w:rsidR="00934D0E" w:rsidRDefault="00934D0E" w:rsidP="4AC6C89D">
            <w:pPr>
              <w:spacing w:line="276" w:lineRule="auto"/>
              <w:jc w:val="center"/>
              <w:rPr>
                <w:rFonts w:ascii="Arial" w:eastAsia="Arial" w:hAnsi="Arial" w:cs="Arial"/>
                <w:b/>
                <w:bCs/>
                <w:sz w:val="22"/>
                <w:szCs w:val="22"/>
              </w:rPr>
            </w:pPr>
          </w:p>
          <w:p w14:paraId="1C1C62BD" w14:textId="77777777" w:rsidR="00934D0E" w:rsidRDefault="00934D0E" w:rsidP="4AC6C89D">
            <w:pPr>
              <w:spacing w:line="276" w:lineRule="auto"/>
              <w:jc w:val="center"/>
              <w:rPr>
                <w:rFonts w:ascii="Arial" w:eastAsia="Arial" w:hAnsi="Arial" w:cs="Arial"/>
                <w:b/>
                <w:bCs/>
                <w:sz w:val="22"/>
                <w:szCs w:val="22"/>
              </w:rPr>
            </w:pPr>
          </w:p>
          <w:p w14:paraId="15DF1C25" w14:textId="6ADF85C9" w:rsidR="00EB0559" w:rsidRDefault="00EB0559" w:rsidP="4AC6C89D">
            <w:pPr>
              <w:spacing w:line="276" w:lineRule="auto"/>
              <w:jc w:val="center"/>
              <w:rPr>
                <w:rFonts w:ascii="Arial" w:eastAsia="Arial" w:hAnsi="Arial" w:cs="Arial"/>
                <w:b/>
                <w:bCs/>
                <w:sz w:val="22"/>
                <w:szCs w:val="22"/>
              </w:rPr>
            </w:pPr>
            <w:r>
              <w:rPr>
                <w:rFonts w:ascii="Arial" w:eastAsia="Arial" w:hAnsi="Arial" w:cs="Arial"/>
                <w:b/>
                <w:bCs/>
                <w:sz w:val="22"/>
                <w:szCs w:val="22"/>
              </w:rPr>
              <w:t>Promotion</w:t>
            </w:r>
          </w:p>
        </w:tc>
        <w:tc>
          <w:tcPr>
            <w:tcW w:w="2763" w:type="dxa"/>
            <w:tcBorders>
              <w:top w:val="single" w:sz="8" w:space="0" w:color="auto"/>
              <w:left w:val="single" w:sz="8" w:space="0" w:color="auto"/>
              <w:bottom w:val="single" w:sz="8" w:space="0" w:color="auto"/>
              <w:right w:val="single" w:sz="8" w:space="0" w:color="auto"/>
            </w:tcBorders>
            <w:tcMar>
              <w:left w:w="108" w:type="dxa"/>
              <w:right w:w="108" w:type="dxa"/>
            </w:tcMar>
          </w:tcPr>
          <w:tbl>
            <w:tblPr>
              <w:tblW w:w="0" w:type="auto"/>
              <w:tblCellSpacing w:w="15" w:type="dxa"/>
              <w:tblCellMar>
                <w:top w:w="15" w:type="dxa"/>
                <w:left w:w="15" w:type="dxa"/>
                <w:bottom w:w="15" w:type="dxa"/>
                <w:right w:w="15" w:type="dxa"/>
              </w:tblCellMar>
              <w:tblLook w:val="04A0" w:firstRow="1" w:lastRow="0" w:firstColumn="1" w:lastColumn="0" w:noHBand="0" w:noVBand="1"/>
            </w:tblPr>
            <w:tblGrid>
              <w:gridCol w:w="81"/>
              <w:gridCol w:w="81"/>
            </w:tblGrid>
            <w:tr w:rsidR="00EB0559" w:rsidRPr="00B600D2" w14:paraId="49A87BBC" w14:textId="77777777" w:rsidTr="00633322">
              <w:trPr>
                <w:tblCellSpacing w:w="15" w:type="dxa"/>
              </w:trPr>
              <w:tc>
                <w:tcPr>
                  <w:tcW w:w="0" w:type="auto"/>
                  <w:vAlign w:val="center"/>
                  <w:hideMark/>
                </w:tcPr>
                <w:p w14:paraId="2BA30CA1" w14:textId="77777777" w:rsidR="00EB0559" w:rsidRPr="00B600D2" w:rsidRDefault="00EB0559" w:rsidP="00B600D2">
                  <w:pPr>
                    <w:spacing w:after="0" w:line="240" w:lineRule="auto"/>
                    <w:rPr>
                      <w:rFonts w:ascii="Times New Roman" w:eastAsiaTheme="minorEastAsia" w:hAnsi="Times New Roman" w:cs="Times New Roman"/>
                      <w:kern w:val="0"/>
                      <w:sz w:val="20"/>
                      <w:szCs w:val="20"/>
                      <w:lang w:val="en-US" w:eastAsia="en-GB"/>
                      <w14:ligatures w14:val="none"/>
                    </w:rPr>
                  </w:pPr>
                </w:p>
              </w:tc>
              <w:tc>
                <w:tcPr>
                  <w:tcW w:w="0" w:type="auto"/>
                  <w:vAlign w:val="center"/>
                  <w:hideMark/>
                </w:tcPr>
                <w:p w14:paraId="0BA164E6" w14:textId="77777777" w:rsidR="00EB0559" w:rsidRPr="00B600D2" w:rsidRDefault="00EB0559" w:rsidP="00B600D2">
                  <w:pPr>
                    <w:spacing w:after="0" w:line="240" w:lineRule="auto"/>
                    <w:rPr>
                      <w:rFonts w:ascii="Times New Roman" w:eastAsiaTheme="minorEastAsia" w:hAnsi="Times New Roman" w:cs="Times New Roman"/>
                      <w:kern w:val="0"/>
                      <w:lang w:val="en-US" w:eastAsia="en-GB"/>
                      <w14:ligatures w14:val="none"/>
                    </w:rPr>
                  </w:pPr>
                </w:p>
              </w:tc>
            </w:tr>
          </w:tbl>
          <w:p w14:paraId="28F74D2B" w14:textId="52FC1473" w:rsidR="00EB0559" w:rsidRPr="00A83E35" w:rsidRDefault="482CCBB5" w:rsidP="6F26F52E">
            <w:pPr>
              <w:pStyle w:val="p1"/>
              <w:rPr>
                <w:rStyle w:val="s1"/>
              </w:rPr>
            </w:pPr>
            <w:r w:rsidRPr="59AC8C15">
              <w:rPr>
                <w:rStyle w:val="s1"/>
              </w:rPr>
              <w:t>U</w:t>
            </w:r>
            <w:r w:rsidR="00EB0559" w:rsidRPr="59AC8C15">
              <w:rPr>
                <w:rStyle w:val="s1"/>
              </w:rPr>
              <w:t>se paid advertisements, boosted posts, discounts, and special offers to increase visibility, attract new customers, and improve overall engagement</w:t>
            </w:r>
          </w:p>
        </w:tc>
        <w:tc>
          <w:tcPr>
            <w:tcW w:w="1445" w:type="dxa"/>
            <w:tcBorders>
              <w:top w:val="single" w:sz="8" w:space="0" w:color="auto"/>
              <w:left w:val="single" w:sz="8" w:space="0" w:color="auto"/>
              <w:bottom w:val="single" w:sz="8" w:space="0" w:color="auto"/>
              <w:right w:val="single" w:sz="8" w:space="0" w:color="auto"/>
            </w:tcBorders>
            <w:tcMar>
              <w:left w:w="108" w:type="dxa"/>
              <w:right w:w="108" w:type="dxa"/>
            </w:tcMar>
          </w:tcPr>
          <w:p w14:paraId="350A2A2E" w14:textId="77777777" w:rsidR="00934D0E" w:rsidRDefault="00934D0E" w:rsidP="4AC6C89D">
            <w:pPr>
              <w:spacing w:line="276" w:lineRule="auto"/>
              <w:rPr>
                <w:rFonts w:ascii="Arial" w:eastAsia="Arial" w:hAnsi="Arial" w:cs="Arial"/>
                <w:b/>
                <w:bCs/>
                <w:sz w:val="22"/>
                <w:szCs w:val="22"/>
              </w:rPr>
            </w:pPr>
          </w:p>
          <w:p w14:paraId="5A87BE04" w14:textId="77777777" w:rsidR="00934D0E" w:rsidRDefault="00934D0E" w:rsidP="4AC6C89D">
            <w:pPr>
              <w:spacing w:line="276" w:lineRule="auto"/>
              <w:rPr>
                <w:rFonts w:ascii="Arial" w:eastAsia="Arial" w:hAnsi="Arial" w:cs="Arial"/>
                <w:b/>
                <w:bCs/>
                <w:sz w:val="22"/>
                <w:szCs w:val="22"/>
              </w:rPr>
            </w:pPr>
          </w:p>
          <w:p w14:paraId="05914E6C" w14:textId="6200FA1B" w:rsidR="00EB0559" w:rsidRDefault="00934D0E" w:rsidP="4AC6C89D">
            <w:pPr>
              <w:spacing w:line="276" w:lineRule="auto"/>
              <w:rPr>
                <w:rFonts w:ascii="Arial" w:eastAsia="Arial" w:hAnsi="Arial" w:cs="Arial"/>
                <w:b/>
                <w:bCs/>
                <w:sz w:val="22"/>
                <w:szCs w:val="22"/>
              </w:rPr>
            </w:pPr>
            <w:r>
              <w:rPr>
                <w:rFonts w:ascii="Arial" w:eastAsia="Arial" w:hAnsi="Arial" w:cs="Arial"/>
                <w:b/>
                <w:bCs/>
                <w:sz w:val="22"/>
                <w:szCs w:val="22"/>
              </w:rPr>
              <w:t>1-2 weeks</w:t>
            </w:r>
          </w:p>
        </w:tc>
        <w:tc>
          <w:tcPr>
            <w:tcW w:w="3008" w:type="dxa"/>
            <w:tcBorders>
              <w:top w:val="single" w:sz="8" w:space="0" w:color="auto"/>
              <w:left w:val="single" w:sz="8" w:space="0" w:color="auto"/>
              <w:bottom w:val="single" w:sz="8" w:space="0" w:color="auto"/>
              <w:right w:val="single" w:sz="8" w:space="0" w:color="auto"/>
            </w:tcBorders>
            <w:tcMar>
              <w:left w:w="108" w:type="dxa"/>
              <w:right w:w="108" w:type="dxa"/>
            </w:tcMar>
          </w:tcPr>
          <w:p w14:paraId="7D3474EA" w14:textId="77777777" w:rsidR="00934D0E" w:rsidRDefault="00934D0E" w:rsidP="4AC6C89D">
            <w:pPr>
              <w:spacing w:line="276" w:lineRule="auto"/>
              <w:rPr>
                <w:rFonts w:ascii="Arial" w:eastAsia="Arial" w:hAnsi="Arial" w:cs="Arial"/>
                <w:b/>
                <w:bCs/>
                <w:sz w:val="22"/>
                <w:szCs w:val="22"/>
              </w:rPr>
            </w:pPr>
          </w:p>
          <w:p w14:paraId="2F2C89AA" w14:textId="77777777" w:rsidR="00934D0E" w:rsidRDefault="00934D0E" w:rsidP="4AC6C89D">
            <w:pPr>
              <w:spacing w:line="276" w:lineRule="auto"/>
              <w:rPr>
                <w:rFonts w:ascii="Arial" w:eastAsia="Arial" w:hAnsi="Arial" w:cs="Arial"/>
                <w:b/>
                <w:bCs/>
                <w:sz w:val="22"/>
                <w:szCs w:val="22"/>
              </w:rPr>
            </w:pPr>
          </w:p>
          <w:p w14:paraId="064AAEAF" w14:textId="60762313" w:rsidR="00EB0559" w:rsidRDefault="0C6D6506" w:rsidP="4AC6C89D">
            <w:pPr>
              <w:spacing w:line="276" w:lineRule="auto"/>
              <w:rPr>
                <w:rFonts w:ascii="Arial" w:eastAsia="Arial" w:hAnsi="Arial" w:cs="Arial"/>
                <w:b/>
                <w:bCs/>
                <w:sz w:val="22"/>
                <w:szCs w:val="22"/>
              </w:rPr>
            </w:pPr>
            <w:r w:rsidRPr="1A65AD0C">
              <w:rPr>
                <w:rFonts w:ascii="Arial" w:eastAsia="Arial" w:hAnsi="Arial" w:cs="Arial"/>
                <w:b/>
                <w:bCs/>
                <w:sz w:val="22"/>
                <w:szCs w:val="22"/>
              </w:rPr>
              <w:t>Owners Liam and Priya</w:t>
            </w:r>
            <w:bookmarkEnd w:id="4"/>
          </w:p>
        </w:tc>
      </w:tr>
    </w:tbl>
    <w:p w14:paraId="3A863E6D" w14:textId="7B9C268A" w:rsidR="008F03CD" w:rsidRPr="00934D0E" w:rsidRDefault="2BA77E03" w:rsidP="00934D0E">
      <w:pPr>
        <w:spacing w:after="200" w:line="276" w:lineRule="auto"/>
        <w:jc w:val="both"/>
        <w:rPr>
          <w:rFonts w:ascii="Arial" w:hAnsi="Arial" w:cs="Arial"/>
          <w:b/>
          <w:bCs/>
          <w:i/>
          <w:iCs/>
          <w:sz w:val="32"/>
          <w:szCs w:val="32"/>
          <w:lang w:val="en-US"/>
        </w:rPr>
      </w:pPr>
      <w:r w:rsidRPr="1A65AD0C">
        <w:rPr>
          <w:rFonts w:ascii="Arial" w:hAnsi="Arial" w:cs="Arial"/>
          <w:b/>
          <w:bCs/>
          <w:i/>
          <w:iCs/>
          <w:sz w:val="32"/>
          <w:szCs w:val="32"/>
          <w:lang w:val="en-US"/>
        </w:rPr>
        <w:t xml:space="preserve">                        Monitoring and evaluation</w:t>
      </w:r>
      <w:r w:rsidRPr="1A65AD0C">
        <w:rPr>
          <w:rFonts w:ascii="Arial" w:hAnsi="Arial" w:cs="Arial"/>
          <w:b/>
          <w:bCs/>
          <w:sz w:val="28"/>
          <w:szCs w:val="28"/>
          <w:u w:val="single"/>
        </w:rPr>
        <w:t xml:space="preserve"> </w:t>
      </w:r>
    </w:p>
    <w:p w14:paraId="1C6DE963" w14:textId="77777777" w:rsidR="008F03CD" w:rsidRPr="008F03CD" w:rsidRDefault="008F03CD" w:rsidP="008F03CD"/>
    <w:p w14:paraId="32DD35B4" w14:textId="245F5688" w:rsidR="00675990" w:rsidRDefault="00675990" w:rsidP="1A65AD0C">
      <w:pPr>
        <w:pStyle w:val="Heading1"/>
        <w:spacing w:after="200" w:line="276" w:lineRule="auto"/>
        <w:jc w:val="both"/>
        <w:rPr>
          <w:rFonts w:ascii="Arial" w:hAnsi="Arial" w:cs="Arial"/>
          <w:b/>
          <w:bCs/>
          <w:color w:val="auto"/>
          <w:sz w:val="28"/>
          <w:szCs w:val="28"/>
          <w:u w:val="single"/>
        </w:rPr>
      </w:pPr>
      <w:r w:rsidRPr="1A65AD0C">
        <w:rPr>
          <w:rFonts w:ascii="Arial" w:hAnsi="Arial" w:cs="Arial"/>
          <w:b/>
          <w:bCs/>
          <w:color w:val="auto"/>
          <w:sz w:val="28"/>
          <w:szCs w:val="28"/>
          <w:u w:val="single"/>
        </w:rPr>
        <w:t>Means of Measuring Effectiveness of Implementation of Selected Solution</w:t>
      </w:r>
    </w:p>
    <w:p w14:paraId="264AE71C" w14:textId="25A32395" w:rsidR="21EB875F" w:rsidRDefault="21EB875F" w:rsidP="21EB875F"/>
    <w:p w14:paraId="3B891C0A" w14:textId="1A3EDCF4" w:rsidR="007F271A" w:rsidRDefault="007F271A" w:rsidP="1A65AD0C">
      <w:pPr>
        <w:spacing w:line="360" w:lineRule="auto"/>
        <w:jc w:val="both"/>
      </w:pPr>
      <w:r>
        <w:t>The effectiveness of the digital marketing strategy will be measured using key performance indicators (KPIs) related to online engagement and customer reach. The main KPI is the level of social media engagement, including likes, comments, and shares. This is appropriate because it directly reflects how well the business is connecting with its audience.</w:t>
      </w:r>
    </w:p>
    <w:p w14:paraId="033E806C" w14:textId="52BD6A5D" w:rsidR="007F271A" w:rsidRDefault="007F271A" w:rsidP="1A65AD0C">
      <w:pPr>
        <w:spacing w:line="360" w:lineRule="auto"/>
        <w:jc w:val="both"/>
      </w:pPr>
      <w:r>
        <w:t>In addition, metrics such as follower growth and website traffic can be used to evaluate the success of the strategy. These indicators provide clear and measurable data, allowing the business to monitor progress over time.</w:t>
      </w:r>
    </w:p>
    <w:tbl>
      <w:tblPr>
        <w:tblStyle w:val="TableGrid"/>
        <w:tblW w:w="0" w:type="auto"/>
        <w:tblLook w:val="06A0" w:firstRow="1" w:lastRow="0" w:firstColumn="1" w:lastColumn="0" w:noHBand="1" w:noVBand="1"/>
      </w:tblPr>
      <w:tblGrid>
        <w:gridCol w:w="1650"/>
        <w:gridCol w:w="1956"/>
        <w:gridCol w:w="1803"/>
        <w:gridCol w:w="1803"/>
        <w:gridCol w:w="1782"/>
      </w:tblGrid>
      <w:tr w:rsidR="1A65AD0C" w14:paraId="7311F4A7" w14:textId="77777777" w:rsidTr="1A65AD0C">
        <w:trPr>
          <w:trHeight w:val="705"/>
        </w:trPr>
        <w:tc>
          <w:tcPr>
            <w:tcW w:w="1650" w:type="dxa"/>
          </w:tcPr>
          <w:p w14:paraId="37412BB0" w14:textId="6495F070" w:rsidR="1A65AD0C" w:rsidRDefault="1A65AD0C" w:rsidP="1A65AD0C">
            <w:pPr>
              <w:rPr>
                <w:b/>
                <w:bCs/>
                <w:sz w:val="36"/>
                <w:szCs w:val="36"/>
              </w:rPr>
            </w:pPr>
            <w:r w:rsidRPr="1A65AD0C">
              <w:rPr>
                <w:b/>
                <w:bCs/>
              </w:rPr>
              <w:t>Specific</w:t>
            </w:r>
          </w:p>
        </w:tc>
        <w:tc>
          <w:tcPr>
            <w:tcW w:w="1956" w:type="dxa"/>
          </w:tcPr>
          <w:p w14:paraId="5549C727" w14:textId="4D8B57CC" w:rsidR="1A65AD0C" w:rsidRDefault="1A65AD0C" w:rsidP="1A65AD0C">
            <w:pPr>
              <w:rPr>
                <w:b/>
                <w:bCs/>
                <w:sz w:val="36"/>
                <w:szCs w:val="36"/>
              </w:rPr>
            </w:pPr>
            <w:r w:rsidRPr="1A65AD0C">
              <w:rPr>
                <w:b/>
                <w:bCs/>
              </w:rPr>
              <w:t>Measurable</w:t>
            </w:r>
          </w:p>
        </w:tc>
        <w:tc>
          <w:tcPr>
            <w:tcW w:w="1803" w:type="dxa"/>
          </w:tcPr>
          <w:p w14:paraId="0ABAF847" w14:textId="24BA4658" w:rsidR="1A65AD0C" w:rsidRDefault="1A65AD0C" w:rsidP="1A65AD0C">
            <w:pPr>
              <w:rPr>
                <w:b/>
                <w:bCs/>
                <w:sz w:val="36"/>
                <w:szCs w:val="36"/>
              </w:rPr>
            </w:pPr>
            <w:r w:rsidRPr="1A65AD0C">
              <w:rPr>
                <w:b/>
                <w:bCs/>
              </w:rPr>
              <w:t>Attainable</w:t>
            </w:r>
          </w:p>
        </w:tc>
        <w:tc>
          <w:tcPr>
            <w:tcW w:w="1803" w:type="dxa"/>
          </w:tcPr>
          <w:p w14:paraId="0CF20F03" w14:textId="23E797FE" w:rsidR="1A65AD0C" w:rsidRDefault="1A65AD0C" w:rsidP="1A65AD0C">
            <w:pPr>
              <w:rPr>
                <w:b/>
                <w:bCs/>
                <w:sz w:val="36"/>
                <w:szCs w:val="36"/>
              </w:rPr>
            </w:pPr>
            <w:r w:rsidRPr="1A65AD0C">
              <w:rPr>
                <w:b/>
                <w:bCs/>
              </w:rPr>
              <w:t>Relevant</w:t>
            </w:r>
          </w:p>
        </w:tc>
        <w:tc>
          <w:tcPr>
            <w:tcW w:w="1782" w:type="dxa"/>
          </w:tcPr>
          <w:p w14:paraId="23730FB6" w14:textId="0EBBC22A" w:rsidR="1A65AD0C" w:rsidRDefault="1A65AD0C" w:rsidP="1A65AD0C">
            <w:pPr>
              <w:rPr>
                <w:b/>
                <w:bCs/>
                <w:sz w:val="36"/>
                <w:szCs w:val="36"/>
              </w:rPr>
            </w:pPr>
            <w:r w:rsidRPr="1A65AD0C">
              <w:rPr>
                <w:b/>
                <w:bCs/>
              </w:rPr>
              <w:t>Time-Bound</w:t>
            </w:r>
          </w:p>
        </w:tc>
      </w:tr>
      <w:tr w:rsidR="1A65AD0C" w14:paraId="7DF73568" w14:textId="77777777" w:rsidTr="1A65AD0C">
        <w:trPr>
          <w:trHeight w:val="300"/>
        </w:trPr>
        <w:tc>
          <w:tcPr>
            <w:tcW w:w="1650" w:type="dxa"/>
          </w:tcPr>
          <w:p w14:paraId="28102B00" w14:textId="2C4B227F" w:rsidR="1A65AD0C" w:rsidRDefault="1A65AD0C" w:rsidP="1A65AD0C">
            <w:pPr>
              <w:rPr>
                <w:sz w:val="32"/>
                <w:szCs w:val="32"/>
              </w:rPr>
            </w:pPr>
            <w:r>
              <w:t>Social media engagement through likes, comments, s</w:t>
            </w:r>
            <w:r w:rsidR="62C8850D">
              <w:t>hares,</w:t>
            </w:r>
            <w:r>
              <w:t xml:space="preserve"> customer reviews and online interaction</w:t>
            </w:r>
          </w:p>
        </w:tc>
        <w:tc>
          <w:tcPr>
            <w:tcW w:w="1956" w:type="dxa"/>
          </w:tcPr>
          <w:p w14:paraId="2605B8E1" w14:textId="44A4622D" w:rsidR="1A65AD0C" w:rsidRDefault="1A65AD0C" w:rsidP="1A65AD0C">
            <w:pPr>
              <w:rPr>
                <w:sz w:val="32"/>
                <w:szCs w:val="32"/>
              </w:rPr>
            </w:pPr>
            <w:r>
              <w:t>Track number of likes, comments, shares and follower growth using analytics tool weekly</w:t>
            </w:r>
          </w:p>
        </w:tc>
        <w:tc>
          <w:tcPr>
            <w:tcW w:w="1803" w:type="dxa"/>
          </w:tcPr>
          <w:p w14:paraId="130F3123" w14:textId="2988E60B" w:rsidR="1A65AD0C" w:rsidRDefault="1A65AD0C" w:rsidP="1A65AD0C">
            <w:pPr>
              <w:rPr>
                <w:rFonts w:ascii="Arial" w:hAnsi="Arial" w:cs="Arial"/>
                <w:sz w:val="36"/>
                <w:szCs w:val="36"/>
              </w:rPr>
            </w:pPr>
            <w:r>
              <w:t>Managed by business owners using simple social tools. Achievable with consistent posting</w:t>
            </w:r>
          </w:p>
        </w:tc>
        <w:tc>
          <w:tcPr>
            <w:tcW w:w="1803" w:type="dxa"/>
          </w:tcPr>
          <w:p w14:paraId="6525FF22" w14:textId="66EF6C88" w:rsidR="1A65AD0C" w:rsidRDefault="1A65AD0C" w:rsidP="1A65AD0C">
            <w:pPr>
              <w:rPr>
                <w:rFonts w:ascii="Arial" w:hAnsi="Arial" w:cs="Arial"/>
                <w:sz w:val="36"/>
                <w:szCs w:val="36"/>
              </w:rPr>
            </w:pPr>
            <w:r>
              <w:t>Focus on improving online visibility, customer interaction, and brand awareness to attract more customers</w:t>
            </w:r>
          </w:p>
        </w:tc>
        <w:tc>
          <w:tcPr>
            <w:tcW w:w="1782" w:type="dxa"/>
          </w:tcPr>
          <w:p w14:paraId="676BB5BE" w14:textId="7CC1D93A" w:rsidR="1A65AD0C" w:rsidRDefault="1A65AD0C" w:rsidP="1A65AD0C"/>
          <w:p w14:paraId="15404F82" w14:textId="01ACAD5D" w:rsidR="1A65AD0C" w:rsidRDefault="1A65AD0C" w:rsidP="1A65AD0C">
            <w:pPr>
              <w:rPr>
                <w:rFonts w:ascii="Arial" w:hAnsi="Arial" w:cs="Arial"/>
                <w:sz w:val="36"/>
                <w:szCs w:val="36"/>
              </w:rPr>
            </w:pPr>
            <w:r>
              <w:t>Data collected and reviewed over a period of 3 months</w:t>
            </w:r>
          </w:p>
        </w:tc>
      </w:tr>
    </w:tbl>
    <w:p w14:paraId="37ADAD31" w14:textId="14ACA49A" w:rsidR="1A65AD0C" w:rsidRDefault="1A65AD0C" w:rsidP="1A65AD0C">
      <w:pPr>
        <w:spacing w:line="360" w:lineRule="auto"/>
        <w:jc w:val="both"/>
      </w:pPr>
    </w:p>
    <w:p w14:paraId="1E62B4E7" w14:textId="1570646C" w:rsidR="007F271A" w:rsidRDefault="007F271A" w:rsidP="1A65AD0C">
      <w:pPr>
        <w:spacing w:line="360" w:lineRule="auto"/>
      </w:pPr>
      <w:r>
        <w:t>The SMART objective proposed is to increase social media engagement by 30% within three months. This objective is specific, as it focuses on engagement, and measurable, as it can be tracked through platform analytics. It is achievable given the low current online activity and the potential for improvement. The objective is relevant, as increased engagement can lead to higher brand awareness and potential sales. Finally, it is time-bound, with a clear three-month deadline.</w:t>
      </w:r>
    </w:p>
    <w:p w14:paraId="0E747BE3" w14:textId="7887757F" w:rsidR="008F03CD" w:rsidRDefault="007F271A" w:rsidP="008F03CD">
      <w:pPr>
        <w:spacing w:line="360" w:lineRule="auto"/>
        <w:rPr>
          <w:rFonts w:ascii="Arial" w:hAnsi="Arial" w:cs="Arial"/>
          <w:b/>
          <w:bCs/>
          <w:sz w:val="28"/>
          <w:szCs w:val="28"/>
          <w:u w:val="single"/>
        </w:rPr>
      </w:pPr>
      <w:r>
        <w:t>These performance measures allow the business to evaluate whether the strategy is effective and make necessary adjustments. Therefore, they provide a practical and reliable way to assess success.</w:t>
      </w:r>
    </w:p>
    <w:p w14:paraId="098566FB" w14:textId="77777777" w:rsidR="008F03CD" w:rsidRDefault="008F03CD" w:rsidP="1A65AD0C">
      <w:pPr>
        <w:rPr>
          <w:rFonts w:ascii="Arial" w:hAnsi="Arial" w:cs="Arial"/>
          <w:b/>
          <w:bCs/>
          <w:sz w:val="28"/>
          <w:szCs w:val="28"/>
          <w:u w:val="single"/>
        </w:rPr>
      </w:pPr>
    </w:p>
    <w:p w14:paraId="6CAF738D" w14:textId="77777777" w:rsidR="008F03CD" w:rsidRDefault="008F03CD" w:rsidP="1A65AD0C">
      <w:pPr>
        <w:rPr>
          <w:rFonts w:ascii="Arial" w:hAnsi="Arial" w:cs="Arial"/>
          <w:b/>
          <w:bCs/>
          <w:sz w:val="28"/>
          <w:szCs w:val="28"/>
          <w:u w:val="single"/>
        </w:rPr>
      </w:pPr>
    </w:p>
    <w:p w14:paraId="0341AD70" w14:textId="77777777" w:rsidR="008F03CD" w:rsidRDefault="008F03CD" w:rsidP="1A65AD0C">
      <w:pPr>
        <w:rPr>
          <w:rFonts w:ascii="Arial" w:hAnsi="Arial" w:cs="Arial"/>
          <w:b/>
          <w:bCs/>
          <w:sz w:val="28"/>
          <w:szCs w:val="28"/>
          <w:u w:val="single"/>
        </w:rPr>
      </w:pPr>
    </w:p>
    <w:p w14:paraId="5E616FC5" w14:textId="267FE4D8" w:rsidR="00520454" w:rsidRDefault="00520454" w:rsidP="1A65AD0C">
      <w:pPr>
        <w:rPr>
          <w:rFonts w:ascii="Arial" w:hAnsi="Arial" w:cs="Arial"/>
          <w:b/>
          <w:bCs/>
          <w:sz w:val="28"/>
          <w:szCs w:val="28"/>
          <w:u w:val="single"/>
        </w:rPr>
      </w:pPr>
      <w:r w:rsidRPr="1A65AD0C">
        <w:rPr>
          <w:rFonts w:ascii="Arial" w:hAnsi="Arial" w:cs="Arial"/>
          <w:b/>
          <w:bCs/>
          <w:sz w:val="28"/>
          <w:szCs w:val="28"/>
          <w:u w:val="single"/>
        </w:rPr>
        <w:t>Conclusion:</w:t>
      </w:r>
    </w:p>
    <w:p w14:paraId="28760B5D" w14:textId="527772F3" w:rsidR="239E78E3" w:rsidRDefault="239E78E3" w:rsidP="239E78E3"/>
    <w:p w14:paraId="52FE111D" w14:textId="5BC9A4D3" w:rsidR="00C00701" w:rsidRDefault="00C00701" w:rsidP="1A65AD0C">
      <w:pPr>
        <w:spacing w:line="360" w:lineRule="auto"/>
      </w:pPr>
      <w:bookmarkStart w:id="5" w:name="_Hlk208302504"/>
      <w:r>
        <w:t>This report has analysed the challenges faced by Green Haven Florists, particularly the decline in sales and increased competition. One key finding is that changing customer behaviour, especially the shift towards online platforms, has significantly affected the business.</w:t>
      </w:r>
    </w:p>
    <w:p w14:paraId="67E5E205" w14:textId="31F94763" w:rsidR="00C00701" w:rsidRDefault="00C00701" w:rsidP="1A65AD0C">
      <w:pPr>
        <w:spacing w:line="360" w:lineRule="auto"/>
      </w:pPr>
      <w:r>
        <w:t>Another important finding is that the company has a limited digital presence, which reduces its ability to attract new customers. In addition, strong competition from both local and national businesses has further impacted sales performance.</w:t>
      </w:r>
    </w:p>
    <w:p w14:paraId="611E97EC" w14:textId="14B88A81" w:rsidR="00C00701" w:rsidRDefault="00C00701" w:rsidP="1A65AD0C">
      <w:pPr>
        <w:spacing w:line="360" w:lineRule="auto"/>
      </w:pPr>
      <w:r>
        <w:t>The report also found that digital marketing is a practical and cost-effective solution for a small business. Although it may not provide immediate results, it supports long-term growth by improving brand awareness and customer engagement.</w:t>
      </w:r>
    </w:p>
    <w:p w14:paraId="6D722B37" w14:textId="393EB0A5" w:rsidR="00C00701" w:rsidRDefault="00C00701" w:rsidP="1A65AD0C">
      <w:pPr>
        <w:spacing w:line="360" w:lineRule="auto"/>
      </w:pPr>
      <w:r>
        <w:t xml:space="preserve">Finally, the importance of monitoring performance was highlighted </w:t>
      </w:r>
      <w:proofErr w:type="gramStart"/>
      <w:r>
        <w:t>through the use of</w:t>
      </w:r>
      <w:proofErr w:type="gramEnd"/>
      <w:r>
        <w:t xml:space="preserve"> KPIs and SMART objectives. These tools ensure that the business can track progress and make improvements where necessary.</w:t>
      </w:r>
      <w:r w:rsidR="77C9F8AB">
        <w:t xml:space="preserve"> </w:t>
      </w:r>
    </w:p>
    <w:p w14:paraId="4075637B" w14:textId="7CBB5D23" w:rsidR="00C00701" w:rsidRDefault="00C00701" w:rsidP="1A65AD0C">
      <w:pPr>
        <w:spacing w:line="360" w:lineRule="auto"/>
      </w:pPr>
      <w:r>
        <w:t>Overall, adapting to digital trends is essential for the future success of the business, and the selected solution provides a realistic and sustainable approach.</w:t>
      </w:r>
    </w:p>
    <w:bookmarkEnd w:id="5"/>
    <w:p w14:paraId="63556417" w14:textId="3D6A6376" w:rsidR="1A65AD0C" w:rsidRDefault="1A65AD0C" w:rsidP="1A65AD0C">
      <w:pPr>
        <w:pStyle w:val="p1"/>
        <w:spacing w:after="0" w:line="360" w:lineRule="auto"/>
        <w:jc w:val="both"/>
        <w:rPr>
          <w:rFonts w:ascii="Arial" w:hAnsi="Arial" w:cs="Arial"/>
          <w:b/>
          <w:bCs/>
          <w:sz w:val="28"/>
          <w:szCs w:val="28"/>
          <w:u w:val="single"/>
        </w:rPr>
      </w:pPr>
    </w:p>
    <w:p w14:paraId="38800059" w14:textId="219A2CF4" w:rsidR="008F03CD" w:rsidRDefault="008F03CD" w:rsidP="1A65AD0C">
      <w:pPr>
        <w:pStyle w:val="p1"/>
        <w:spacing w:after="0" w:line="360" w:lineRule="auto"/>
        <w:jc w:val="both"/>
        <w:rPr>
          <w:rFonts w:ascii="Arial" w:hAnsi="Arial" w:cs="Arial"/>
          <w:b/>
          <w:bCs/>
          <w:sz w:val="28"/>
          <w:szCs w:val="28"/>
          <w:u w:val="single"/>
        </w:rPr>
      </w:pPr>
    </w:p>
    <w:p w14:paraId="228A66C1" w14:textId="77777777" w:rsidR="00934D0E" w:rsidRDefault="00934D0E" w:rsidP="1A65AD0C">
      <w:pPr>
        <w:pStyle w:val="p1"/>
        <w:spacing w:after="0" w:line="360" w:lineRule="auto"/>
        <w:jc w:val="both"/>
        <w:rPr>
          <w:rFonts w:ascii="Arial" w:hAnsi="Arial" w:cs="Arial"/>
          <w:b/>
          <w:bCs/>
          <w:sz w:val="28"/>
          <w:szCs w:val="28"/>
          <w:u w:val="single"/>
        </w:rPr>
      </w:pPr>
    </w:p>
    <w:p w14:paraId="0FEAC7F7" w14:textId="77777777" w:rsidR="00934D0E" w:rsidRDefault="00934D0E" w:rsidP="1A65AD0C">
      <w:pPr>
        <w:pStyle w:val="p1"/>
        <w:spacing w:after="0" w:line="360" w:lineRule="auto"/>
        <w:jc w:val="both"/>
        <w:rPr>
          <w:rFonts w:ascii="Arial" w:hAnsi="Arial" w:cs="Arial"/>
          <w:b/>
          <w:bCs/>
          <w:sz w:val="28"/>
          <w:szCs w:val="28"/>
          <w:u w:val="single"/>
        </w:rPr>
      </w:pPr>
    </w:p>
    <w:p w14:paraId="2D21BF50" w14:textId="77777777" w:rsidR="00934D0E" w:rsidRDefault="00934D0E" w:rsidP="1A65AD0C">
      <w:pPr>
        <w:pStyle w:val="p1"/>
        <w:spacing w:after="0" w:line="360" w:lineRule="auto"/>
        <w:jc w:val="both"/>
        <w:rPr>
          <w:rFonts w:ascii="Arial" w:hAnsi="Arial" w:cs="Arial"/>
          <w:b/>
          <w:bCs/>
          <w:sz w:val="28"/>
          <w:szCs w:val="28"/>
          <w:u w:val="single"/>
        </w:rPr>
      </w:pPr>
    </w:p>
    <w:p w14:paraId="55628759" w14:textId="3D06135E" w:rsidR="00A14B8B" w:rsidRDefault="007F558A" w:rsidP="1A65AD0C">
      <w:pPr>
        <w:pStyle w:val="p1"/>
        <w:spacing w:after="0" w:line="360" w:lineRule="auto"/>
        <w:jc w:val="both"/>
        <w:rPr>
          <w:rFonts w:ascii="Arial" w:hAnsi="Arial" w:cs="Arial"/>
          <w:b/>
          <w:bCs/>
          <w:sz w:val="28"/>
          <w:szCs w:val="28"/>
          <w:u w:val="single"/>
        </w:rPr>
      </w:pPr>
      <w:r w:rsidRPr="1A65AD0C">
        <w:rPr>
          <w:rFonts w:ascii="Arial" w:hAnsi="Arial" w:cs="Arial"/>
          <w:b/>
          <w:bCs/>
          <w:sz w:val="28"/>
          <w:szCs w:val="28"/>
          <w:u w:val="single"/>
        </w:rPr>
        <w:lastRenderedPageBreak/>
        <w:t xml:space="preserve">Reference List </w:t>
      </w:r>
    </w:p>
    <w:p w14:paraId="521FE275" w14:textId="2314EE98" w:rsidR="00A14B8B" w:rsidRDefault="00A14B8B" w:rsidP="1A65AD0C">
      <w:pPr>
        <w:spacing w:line="360" w:lineRule="auto"/>
      </w:pPr>
      <w:r>
        <w:t>Investopedia (2024) Digital Marketing Definition</w:t>
      </w:r>
      <w:r w:rsidR="008F03CD">
        <w:t>.</w:t>
      </w:r>
      <w:r>
        <w:t xml:space="preserve"> Available at: </w:t>
      </w:r>
      <w:hyperlink r:id="rId8">
        <w:r w:rsidR="74A7A596" w:rsidRPr="1A65AD0C">
          <w:rPr>
            <w:rStyle w:val="Hyperlink"/>
          </w:rPr>
          <w:t>https://www.investopedia.com/</w:t>
        </w:r>
      </w:hyperlink>
      <w:r>
        <w:t xml:space="preserve"> (Accessed:</w:t>
      </w:r>
      <w:r w:rsidR="26DB0231">
        <w:t xml:space="preserve"> 5</w:t>
      </w:r>
      <w:r>
        <w:t xml:space="preserve"> April 2026).</w:t>
      </w:r>
    </w:p>
    <w:p w14:paraId="1A9AAD41" w14:textId="1299D770" w:rsidR="00A14B8B" w:rsidRDefault="00A14B8B" w:rsidP="1A65AD0C">
      <w:pPr>
        <w:spacing w:line="360" w:lineRule="auto"/>
      </w:pPr>
      <w:r>
        <w:t xml:space="preserve">Business News Daily (2025) What is Digital </w:t>
      </w:r>
      <w:proofErr w:type="gramStart"/>
      <w:r>
        <w:t>Marketing?.</w:t>
      </w:r>
      <w:proofErr w:type="gramEnd"/>
      <w:r>
        <w:t xml:space="preserve"> </w:t>
      </w:r>
      <w:r w:rsidR="008F03CD">
        <w:t xml:space="preserve"> </w:t>
      </w:r>
      <w:r>
        <w:t xml:space="preserve">Available at: </w:t>
      </w:r>
      <w:hyperlink r:id="rId9">
        <w:r w:rsidRPr="1A65AD0C">
          <w:rPr>
            <w:rStyle w:val="Hyperlink"/>
          </w:rPr>
          <w:t>https://www.businessnewsdaily.com</w:t>
        </w:r>
      </w:hyperlink>
      <w:r>
        <w:t xml:space="preserve"> (Accessed: </w:t>
      </w:r>
      <w:r w:rsidR="4DB938C4">
        <w:t xml:space="preserve">5 </w:t>
      </w:r>
      <w:r>
        <w:t>April 2026).</w:t>
      </w:r>
    </w:p>
    <w:p w14:paraId="72FC59ED" w14:textId="6370A31F" w:rsidR="00A14B8B" w:rsidRDefault="00A14B8B" w:rsidP="1A65AD0C">
      <w:pPr>
        <w:spacing w:line="360" w:lineRule="auto"/>
      </w:pPr>
      <w:r>
        <w:t xml:space="preserve">Smart Insights (2025) Social Media Marketing Strategy. Available at: </w:t>
      </w:r>
      <w:hyperlink r:id="rId10">
        <w:r w:rsidRPr="1A65AD0C">
          <w:rPr>
            <w:rStyle w:val="Hyperlink"/>
          </w:rPr>
          <w:t>https://www.smartinsights.com</w:t>
        </w:r>
      </w:hyperlink>
      <w:r>
        <w:t xml:space="preserve"> (Accessed: </w:t>
      </w:r>
      <w:r w:rsidR="0DB75CD6">
        <w:t xml:space="preserve">8 </w:t>
      </w:r>
      <w:r>
        <w:t>April 2026).</w:t>
      </w:r>
    </w:p>
    <w:p w14:paraId="28757B32" w14:textId="76C6EA40" w:rsidR="00A14B8B" w:rsidRDefault="00A14B8B" w:rsidP="1A65AD0C">
      <w:pPr>
        <w:spacing w:line="360" w:lineRule="auto"/>
      </w:pPr>
      <w:r>
        <w:t xml:space="preserve">HubSpot (2025) Digital Marketing Guide. Available at: </w:t>
      </w:r>
      <w:hyperlink r:id="rId11">
        <w:r w:rsidRPr="1A65AD0C">
          <w:rPr>
            <w:rStyle w:val="Hyperlink"/>
          </w:rPr>
          <w:t>https://www.hubspot.com</w:t>
        </w:r>
      </w:hyperlink>
      <w:r>
        <w:t xml:space="preserve"> (Accessed: </w:t>
      </w:r>
      <w:r w:rsidR="59B17812">
        <w:t xml:space="preserve">8 </w:t>
      </w:r>
      <w:r>
        <w:t>April 2026).</w:t>
      </w:r>
    </w:p>
    <w:p w14:paraId="3E03ED4E" w14:textId="4BFF3976" w:rsidR="00A14B8B" w:rsidRDefault="00A14B8B" w:rsidP="1A65AD0C">
      <w:pPr>
        <w:spacing w:line="360" w:lineRule="auto"/>
      </w:pPr>
      <w:r>
        <w:t xml:space="preserve">Forbes (2025) The Importance of Social Media Marketing. Available at: </w:t>
      </w:r>
      <w:hyperlink r:id="rId12">
        <w:r w:rsidRPr="1A65AD0C">
          <w:rPr>
            <w:rStyle w:val="Hyperlink"/>
          </w:rPr>
          <w:t>https://www.forbes.com</w:t>
        </w:r>
      </w:hyperlink>
      <w:r>
        <w:t xml:space="preserve"> (Accessed: </w:t>
      </w:r>
      <w:r w:rsidR="7BE05B31">
        <w:t xml:space="preserve">13 </w:t>
      </w:r>
      <w:r>
        <w:t>April 2026).</w:t>
      </w:r>
    </w:p>
    <w:p w14:paraId="36055DDE" w14:textId="1051FDC0" w:rsidR="00B91658" w:rsidRDefault="00B91658" w:rsidP="1A65AD0C">
      <w:pPr>
        <w:spacing w:after="0" w:line="360" w:lineRule="auto"/>
        <w:jc w:val="both"/>
        <w:rPr>
          <w:rFonts w:ascii="Arial" w:hAnsi="Arial" w:cs="Arial"/>
          <w:b/>
          <w:bCs/>
          <w:sz w:val="28"/>
          <w:szCs w:val="28"/>
          <w:u w:val="single"/>
        </w:rPr>
      </w:pPr>
    </w:p>
    <w:p w14:paraId="5B782F6A" w14:textId="57B08329" w:rsidR="00F0190C" w:rsidRDefault="00F0190C" w:rsidP="00F0190C">
      <w:pPr>
        <w:rPr>
          <w:rFonts w:ascii="Arial" w:hAnsi="Arial" w:cs="Arial"/>
          <w:lang w:val="en-US"/>
        </w:rPr>
      </w:pPr>
    </w:p>
    <w:p w14:paraId="6073B8CC" w14:textId="77777777" w:rsidR="0011107E" w:rsidRDefault="0011107E" w:rsidP="00F0190C">
      <w:pPr>
        <w:rPr>
          <w:rFonts w:ascii="Arial" w:hAnsi="Arial" w:cs="Arial"/>
          <w:lang w:val="en-US"/>
        </w:rPr>
      </w:pPr>
    </w:p>
    <w:p w14:paraId="7BB0BF8C" w14:textId="77777777" w:rsidR="0011107E" w:rsidRDefault="0011107E" w:rsidP="00F0190C">
      <w:pPr>
        <w:rPr>
          <w:rFonts w:ascii="Arial" w:hAnsi="Arial" w:cs="Arial"/>
          <w:lang w:val="en-US"/>
        </w:rPr>
      </w:pPr>
    </w:p>
    <w:p w14:paraId="1DDF98A6" w14:textId="77777777" w:rsidR="0011107E" w:rsidRDefault="0011107E" w:rsidP="00F0190C">
      <w:pPr>
        <w:rPr>
          <w:rFonts w:ascii="Arial" w:hAnsi="Arial" w:cs="Arial"/>
          <w:lang w:val="en-US"/>
        </w:rPr>
      </w:pPr>
    </w:p>
    <w:p w14:paraId="7BEAE381" w14:textId="77777777" w:rsidR="0011107E" w:rsidRPr="0035328C" w:rsidRDefault="0011107E" w:rsidP="00F0190C">
      <w:pPr>
        <w:rPr>
          <w:rFonts w:ascii="Arial" w:hAnsi="Arial" w:cs="Arial"/>
          <w:lang w:val="en-US"/>
        </w:rPr>
      </w:pPr>
    </w:p>
    <w:sectPr w:rsidR="0011107E" w:rsidRPr="0035328C">
      <w:footerReference w:type="default" r:id="rId13"/>
      <w:pgSz w:w="11906" w:h="16838"/>
      <w:pgMar w:top="1440" w:right="1440" w:bottom="1440" w:left="1440" w:header="708" w:footer="708" w:gutter="0"/>
      <w:cols w:space="708"/>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endnote w:type="separator" w:id="-1">
    <w:p w14:paraId="0443B2D6" w14:textId="77777777" w:rsidR="00E53302" w:rsidRDefault="00E53302" w:rsidP="00B244A8">
      <w:pPr>
        <w:spacing w:after="0" w:line="240" w:lineRule="auto"/>
      </w:pPr>
      <w:r>
        <w:separator/>
      </w:r>
    </w:p>
  </w:endnote>
  <w:endnote w:type="continuationSeparator" w:id="0">
    <w:p w14:paraId="4301D3AD" w14:textId="77777777" w:rsidR="00E53302" w:rsidRDefault="00E53302" w:rsidP="00B244A8">
      <w:pPr>
        <w:spacing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font w:name="Wingdings">
    <w:panose1 w:val="05000000000000000000"/>
    <w:charset w:val="02"/>
    <w:family w:val="auto"/>
    <w:pitch w:val="variable"/>
    <w:sig w:usb0="00000000" w:usb1="10000000" w:usb2="00000000" w:usb3="00000000" w:csb0="80000000" w:csb1="00000000"/>
  </w:font>
  <w:font w:name="Times New Roman">
    <w:panose1 w:val="02020603050405020304"/>
    <w:charset w:val="00"/>
    <w:family w:val="roman"/>
    <w:pitch w:val="variable"/>
    <w:sig w:usb0="E0002EFF" w:usb1="C000785B" w:usb2="00000009" w:usb3="00000000" w:csb0="000001FF" w:csb1="00000000"/>
  </w:font>
  <w:font w:name="Symbol">
    <w:panose1 w:val="05050102010706020507"/>
    <w:charset w:val="02"/>
    <w:family w:val="roman"/>
    <w:pitch w:val="variable"/>
    <w:sig w:usb0="00000000" w:usb1="10000000" w:usb2="00000000" w:usb3="00000000" w:csb0="80000000" w:csb1="00000000"/>
  </w:font>
  <w:font w:name="Courier New">
    <w:panose1 w:val="02070309020205020404"/>
    <w:charset w:val="00"/>
    <w:family w:val="modern"/>
    <w:pitch w:val="fixed"/>
    <w:sig w:usb0="E0002EFF" w:usb1="C0007843" w:usb2="00000009" w:usb3="00000000" w:csb0="000001FF" w:csb1="00000000"/>
  </w:font>
  <w:font w:name="Arial Unicode MS">
    <w:panose1 w:val="020B0604020202020204"/>
    <w:charset w:val="00"/>
    <w:family w:val="roman"/>
    <w:pitch w:val="variable"/>
    <w:sig w:usb0="00000003" w:usb1="00000000" w:usb2="00000000" w:usb3="00000000" w:csb0="00000001" w:csb1="00000000"/>
  </w:font>
  <w:font w:name="Aptos">
    <w:charset w:val="00"/>
    <w:family w:val="swiss"/>
    <w:pitch w:val="variable"/>
    <w:sig w:usb0="20000287" w:usb1="00000003" w:usb2="00000000" w:usb3="00000000" w:csb0="0000019F" w:csb1="00000000"/>
  </w:font>
  <w:font w:name="DengXian">
    <w:panose1 w:val="02010600030101010101"/>
    <w:charset w:val="86"/>
    <w:family w:val="auto"/>
    <w:pitch w:val="variable"/>
    <w:sig w:usb0="A00002BF" w:usb1="38CF7CFA" w:usb2="00000016" w:usb3="00000000" w:csb0="0004000F" w:csb1="00000000"/>
  </w:font>
  <w:font w:name="Arial">
    <w:panose1 w:val="020B0604020202020204"/>
    <w:charset w:val="00"/>
    <w:family w:val="swiss"/>
    <w:pitch w:val="variable"/>
    <w:sig w:usb0="E0002EFF" w:usb1="C000785B" w:usb2="00000009" w:usb3="00000000" w:csb0="000001FF" w:csb1="00000000"/>
  </w:font>
  <w:font w:name="Aptos Display">
    <w:charset w:val="00"/>
    <w:family w:val="swiss"/>
    <w:pitch w:val="variable"/>
    <w:sig w:usb0="20000287" w:usb1="00000003" w:usb2="00000000" w:usb3="00000000" w:csb0="0000019F" w:csb1="00000000"/>
  </w:font>
  <w:font w:name="DengXian Light">
    <w:charset w:val="86"/>
    <w:family w:val="auto"/>
    <w:pitch w:val="variable"/>
    <w:sig w:usb0="A00002BF" w:usb1="38CF7CFA" w:usb2="00000016" w:usb3="00000000" w:csb0="0004000F"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sdt>
    <w:sdtPr>
      <w:id w:val="1659115639"/>
      <w:docPartObj>
        <w:docPartGallery w:val="Page Numbers (Bottom of Page)"/>
        <w:docPartUnique/>
      </w:docPartObj>
    </w:sdtPr>
    <w:sdtContent>
      <w:sdt>
        <w:sdtPr>
          <w:id w:val="1728636285"/>
          <w:docPartObj>
            <w:docPartGallery w:val="Page Numbers (Top of Page)"/>
            <w:docPartUnique/>
          </w:docPartObj>
        </w:sdtPr>
        <w:sdtContent>
          <w:p w14:paraId="5D46109F" w14:textId="510B16B1" w:rsidR="00B244A8" w:rsidRDefault="00B244A8">
            <w:pPr>
              <w:pStyle w:val="Footer"/>
              <w:jc w:val="center"/>
            </w:pPr>
            <w:r>
              <w:t xml:space="preserve">Page </w:t>
            </w:r>
            <w:r>
              <w:rPr>
                <w:b/>
                <w:bCs/>
              </w:rPr>
              <w:fldChar w:fldCharType="begin"/>
            </w:r>
            <w:r>
              <w:rPr>
                <w:b/>
                <w:bCs/>
              </w:rPr>
              <w:instrText>PAGE</w:instrText>
            </w:r>
            <w:r>
              <w:rPr>
                <w:b/>
                <w:bCs/>
              </w:rPr>
              <w:fldChar w:fldCharType="separate"/>
            </w:r>
            <w:r>
              <w:rPr>
                <w:b/>
                <w:bCs/>
              </w:rPr>
              <w:t>2</w:t>
            </w:r>
            <w:r>
              <w:rPr>
                <w:b/>
                <w:bCs/>
              </w:rPr>
              <w:fldChar w:fldCharType="end"/>
            </w:r>
            <w:r>
              <w:t xml:space="preserve"> of </w:t>
            </w:r>
            <w:r>
              <w:rPr>
                <w:b/>
                <w:bCs/>
              </w:rPr>
              <w:fldChar w:fldCharType="begin"/>
            </w:r>
            <w:r>
              <w:rPr>
                <w:b/>
                <w:bCs/>
              </w:rPr>
              <w:instrText>NUMPAGES</w:instrText>
            </w:r>
            <w:r>
              <w:rPr>
                <w:b/>
                <w:bCs/>
              </w:rPr>
              <w:fldChar w:fldCharType="separate"/>
            </w:r>
            <w:r>
              <w:rPr>
                <w:b/>
                <w:bCs/>
              </w:rPr>
              <w:t>2</w:t>
            </w:r>
            <w:r>
              <w:rPr>
                <w:b/>
                <w:bCs/>
              </w:rPr>
              <w:fldChar w:fldCharType="end"/>
            </w:r>
          </w:p>
        </w:sdtContent>
      </w:sdt>
    </w:sdtContent>
  </w:sdt>
  <w:p w14:paraId="28FDCFFF" w14:textId="77777777" w:rsidR="00B244A8" w:rsidRDefault="00B244A8">
    <w:pPr>
      <w:pStyle w:val="Footer"/>
    </w:pP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footnote w:type="separator" w:id="-1">
    <w:p w14:paraId="05983103" w14:textId="77777777" w:rsidR="00E53302" w:rsidRDefault="00E53302" w:rsidP="00B244A8">
      <w:pPr>
        <w:spacing w:after="0" w:line="240" w:lineRule="auto"/>
      </w:pPr>
      <w:r>
        <w:separator/>
      </w:r>
    </w:p>
  </w:footnote>
  <w:footnote w:type="continuationSeparator" w:id="0">
    <w:p w14:paraId="33D9A099" w14:textId="77777777" w:rsidR="00E53302" w:rsidRDefault="00E53302" w:rsidP="00B244A8">
      <w:pPr>
        <w:spacing w:after="0" w:line="240" w:lineRule="auto"/>
      </w:pPr>
      <w:r>
        <w:continuationSeparator/>
      </w:r>
    </w:p>
  </w:footnote>
</w:footnotes>
</file>

<file path=word/intelligence2.xml><?xml version="1.0" encoding="utf-8"?>
<int2:intelligence xmlns:int2="http://schemas.microsoft.com/office/intelligence/2020/intelligence" xmlns:oel="http://schemas.microsoft.com/office/2019/extlst">
  <int2:observations>
    <int2:textHash int2:hashCode="0/wT3BLY16WOeu" int2:id="fdkWMVRZ">
      <int2:state int2:value="Rejected" int2:type="spell"/>
    </int2:textHash>
    <int2:textHash int2:hashCode="cSF8iz6s8gF+Hb" int2:id="taidn8QZ">
      <int2:state int2:value="Rejected" int2:type="spell"/>
    </int2:textHash>
  </int2:observations>
  <int2:intelligenceSettings/>
  <int2:onDemandWorkflows/>
</int2:intelligence>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abstractNum w:abstractNumId="0" w15:restartNumberingAfterBreak="0">
    <w:nsid w:val="00000007"/>
    <w:multiLevelType w:val="singleLevel"/>
    <w:tmpl w:val="00000007"/>
    <w:lvl w:ilvl="0">
      <w:start w:val="1"/>
      <w:numFmt w:val="bullet"/>
      <w:lvlText w:val=""/>
      <w:lvlJc w:val="left"/>
      <w:pPr>
        <w:tabs>
          <w:tab w:val="num" w:pos="420"/>
        </w:tabs>
        <w:ind w:left="420" w:hanging="420"/>
      </w:pPr>
      <w:rPr>
        <w:rFonts w:ascii="Wingdings" w:hAnsi="Wingdings" w:hint="default"/>
      </w:rPr>
    </w:lvl>
  </w:abstractNum>
  <w:abstractNum w:abstractNumId="1" w15:restartNumberingAfterBreak="0">
    <w:nsid w:val="007E1D81"/>
    <w:multiLevelType w:val="hybridMultilevel"/>
    <w:tmpl w:val="074C4778"/>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2" w15:restartNumberingAfterBreak="0">
    <w:nsid w:val="0A3BF45C"/>
    <w:multiLevelType w:val="hybridMultilevel"/>
    <w:tmpl w:val="FFFFFFFF"/>
    <w:lvl w:ilvl="0" w:tplc="2B281630">
      <w:start w:val="1"/>
      <w:numFmt w:val="bullet"/>
      <w:lvlText w:val=""/>
      <w:lvlJc w:val="left"/>
      <w:pPr>
        <w:ind w:left="720" w:hanging="360"/>
      </w:pPr>
      <w:rPr>
        <w:rFonts w:ascii="Symbol" w:hAnsi="Symbol" w:hint="default"/>
      </w:rPr>
    </w:lvl>
    <w:lvl w:ilvl="1" w:tplc="78D4E3A6">
      <w:start w:val="1"/>
      <w:numFmt w:val="bullet"/>
      <w:lvlText w:val="o"/>
      <w:lvlJc w:val="left"/>
      <w:pPr>
        <w:ind w:left="1440" w:hanging="360"/>
      </w:pPr>
      <w:rPr>
        <w:rFonts w:ascii="Courier New" w:hAnsi="Courier New" w:hint="default"/>
      </w:rPr>
    </w:lvl>
    <w:lvl w:ilvl="2" w:tplc="DF64AEEE">
      <w:start w:val="1"/>
      <w:numFmt w:val="bullet"/>
      <w:lvlText w:val=""/>
      <w:lvlJc w:val="left"/>
      <w:pPr>
        <w:ind w:left="2160" w:hanging="360"/>
      </w:pPr>
      <w:rPr>
        <w:rFonts w:ascii="Wingdings" w:hAnsi="Wingdings" w:hint="default"/>
      </w:rPr>
    </w:lvl>
    <w:lvl w:ilvl="3" w:tplc="52CA71E8">
      <w:start w:val="1"/>
      <w:numFmt w:val="bullet"/>
      <w:lvlText w:val=""/>
      <w:lvlJc w:val="left"/>
      <w:pPr>
        <w:ind w:left="2880" w:hanging="360"/>
      </w:pPr>
      <w:rPr>
        <w:rFonts w:ascii="Symbol" w:hAnsi="Symbol" w:hint="default"/>
      </w:rPr>
    </w:lvl>
    <w:lvl w:ilvl="4" w:tplc="73FAD68A">
      <w:start w:val="1"/>
      <w:numFmt w:val="bullet"/>
      <w:lvlText w:val="o"/>
      <w:lvlJc w:val="left"/>
      <w:pPr>
        <w:ind w:left="3600" w:hanging="360"/>
      </w:pPr>
      <w:rPr>
        <w:rFonts w:ascii="Courier New" w:hAnsi="Courier New" w:hint="default"/>
      </w:rPr>
    </w:lvl>
    <w:lvl w:ilvl="5" w:tplc="06B00FEC">
      <w:start w:val="1"/>
      <w:numFmt w:val="bullet"/>
      <w:lvlText w:val=""/>
      <w:lvlJc w:val="left"/>
      <w:pPr>
        <w:ind w:left="4320" w:hanging="360"/>
      </w:pPr>
      <w:rPr>
        <w:rFonts w:ascii="Wingdings" w:hAnsi="Wingdings" w:hint="default"/>
      </w:rPr>
    </w:lvl>
    <w:lvl w:ilvl="6" w:tplc="58064984">
      <w:start w:val="1"/>
      <w:numFmt w:val="bullet"/>
      <w:lvlText w:val=""/>
      <w:lvlJc w:val="left"/>
      <w:pPr>
        <w:ind w:left="5040" w:hanging="360"/>
      </w:pPr>
      <w:rPr>
        <w:rFonts w:ascii="Symbol" w:hAnsi="Symbol" w:hint="default"/>
      </w:rPr>
    </w:lvl>
    <w:lvl w:ilvl="7" w:tplc="CF88275C">
      <w:start w:val="1"/>
      <w:numFmt w:val="bullet"/>
      <w:lvlText w:val="o"/>
      <w:lvlJc w:val="left"/>
      <w:pPr>
        <w:ind w:left="5760" w:hanging="360"/>
      </w:pPr>
      <w:rPr>
        <w:rFonts w:ascii="Courier New" w:hAnsi="Courier New" w:hint="default"/>
      </w:rPr>
    </w:lvl>
    <w:lvl w:ilvl="8" w:tplc="5AEC97E6">
      <w:start w:val="1"/>
      <w:numFmt w:val="bullet"/>
      <w:lvlText w:val=""/>
      <w:lvlJc w:val="left"/>
      <w:pPr>
        <w:ind w:left="6480" w:hanging="360"/>
      </w:pPr>
      <w:rPr>
        <w:rFonts w:ascii="Wingdings" w:hAnsi="Wingdings" w:hint="default"/>
      </w:rPr>
    </w:lvl>
  </w:abstractNum>
  <w:abstractNum w:abstractNumId="3" w15:restartNumberingAfterBreak="0">
    <w:nsid w:val="16C23B96"/>
    <w:multiLevelType w:val="hybridMultilevel"/>
    <w:tmpl w:val="11983E02"/>
    <w:numStyleLink w:val="ImportedStyle2"/>
  </w:abstractNum>
  <w:abstractNum w:abstractNumId="4" w15:restartNumberingAfterBreak="0">
    <w:nsid w:val="1D23A658"/>
    <w:multiLevelType w:val="hybridMultilevel"/>
    <w:tmpl w:val="FFFFFFFF"/>
    <w:lvl w:ilvl="0" w:tplc="953A7240">
      <w:start w:val="1"/>
      <w:numFmt w:val="bullet"/>
      <w:lvlText w:val="♦"/>
      <w:lvlJc w:val="left"/>
      <w:pPr>
        <w:ind w:left="720" w:hanging="360"/>
      </w:pPr>
      <w:rPr>
        <w:rFonts w:ascii="Courier New" w:hAnsi="Courier New" w:hint="default"/>
      </w:rPr>
    </w:lvl>
    <w:lvl w:ilvl="1" w:tplc="A3A219CA">
      <w:start w:val="1"/>
      <w:numFmt w:val="bullet"/>
      <w:lvlText w:val="o"/>
      <w:lvlJc w:val="left"/>
      <w:pPr>
        <w:ind w:left="1440" w:hanging="360"/>
      </w:pPr>
      <w:rPr>
        <w:rFonts w:ascii="Courier New" w:hAnsi="Courier New" w:hint="default"/>
      </w:rPr>
    </w:lvl>
    <w:lvl w:ilvl="2" w:tplc="AF501848">
      <w:start w:val="1"/>
      <w:numFmt w:val="bullet"/>
      <w:lvlText w:val=""/>
      <w:lvlJc w:val="left"/>
      <w:pPr>
        <w:ind w:left="2160" w:hanging="360"/>
      </w:pPr>
      <w:rPr>
        <w:rFonts w:ascii="Wingdings" w:hAnsi="Wingdings" w:hint="default"/>
      </w:rPr>
    </w:lvl>
    <w:lvl w:ilvl="3" w:tplc="C0ECD8A2">
      <w:start w:val="1"/>
      <w:numFmt w:val="bullet"/>
      <w:lvlText w:val=""/>
      <w:lvlJc w:val="left"/>
      <w:pPr>
        <w:ind w:left="2880" w:hanging="360"/>
      </w:pPr>
      <w:rPr>
        <w:rFonts w:ascii="Symbol" w:hAnsi="Symbol" w:hint="default"/>
      </w:rPr>
    </w:lvl>
    <w:lvl w:ilvl="4" w:tplc="5E2E7C70">
      <w:start w:val="1"/>
      <w:numFmt w:val="bullet"/>
      <w:lvlText w:val="o"/>
      <w:lvlJc w:val="left"/>
      <w:pPr>
        <w:ind w:left="3600" w:hanging="360"/>
      </w:pPr>
      <w:rPr>
        <w:rFonts w:ascii="Courier New" w:hAnsi="Courier New" w:hint="default"/>
      </w:rPr>
    </w:lvl>
    <w:lvl w:ilvl="5" w:tplc="7B389906">
      <w:start w:val="1"/>
      <w:numFmt w:val="bullet"/>
      <w:lvlText w:val=""/>
      <w:lvlJc w:val="left"/>
      <w:pPr>
        <w:ind w:left="4320" w:hanging="360"/>
      </w:pPr>
      <w:rPr>
        <w:rFonts w:ascii="Wingdings" w:hAnsi="Wingdings" w:hint="default"/>
      </w:rPr>
    </w:lvl>
    <w:lvl w:ilvl="6" w:tplc="1C9CF93E">
      <w:start w:val="1"/>
      <w:numFmt w:val="bullet"/>
      <w:lvlText w:val=""/>
      <w:lvlJc w:val="left"/>
      <w:pPr>
        <w:ind w:left="5040" w:hanging="360"/>
      </w:pPr>
      <w:rPr>
        <w:rFonts w:ascii="Symbol" w:hAnsi="Symbol" w:hint="default"/>
      </w:rPr>
    </w:lvl>
    <w:lvl w:ilvl="7" w:tplc="7EDAFE7A">
      <w:start w:val="1"/>
      <w:numFmt w:val="bullet"/>
      <w:lvlText w:val="o"/>
      <w:lvlJc w:val="left"/>
      <w:pPr>
        <w:ind w:left="5760" w:hanging="360"/>
      </w:pPr>
      <w:rPr>
        <w:rFonts w:ascii="Courier New" w:hAnsi="Courier New" w:hint="default"/>
      </w:rPr>
    </w:lvl>
    <w:lvl w:ilvl="8" w:tplc="3146BC8C">
      <w:start w:val="1"/>
      <w:numFmt w:val="bullet"/>
      <w:lvlText w:val=""/>
      <w:lvlJc w:val="left"/>
      <w:pPr>
        <w:ind w:left="6480" w:hanging="360"/>
      </w:pPr>
      <w:rPr>
        <w:rFonts w:ascii="Wingdings" w:hAnsi="Wingdings" w:hint="default"/>
      </w:rPr>
    </w:lvl>
  </w:abstractNum>
  <w:abstractNum w:abstractNumId="5" w15:restartNumberingAfterBreak="0">
    <w:nsid w:val="216E36B0"/>
    <w:multiLevelType w:val="hybridMultilevel"/>
    <w:tmpl w:val="8B4A1458"/>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6" w15:restartNumberingAfterBreak="0">
    <w:nsid w:val="222E7F22"/>
    <w:multiLevelType w:val="hybridMultilevel"/>
    <w:tmpl w:val="FFFFFFFF"/>
    <w:lvl w:ilvl="0" w:tplc="3BAC85EE">
      <w:start w:val="1"/>
      <w:numFmt w:val="bullet"/>
      <w:lvlText w:val=""/>
      <w:lvlJc w:val="left"/>
      <w:pPr>
        <w:ind w:left="720" w:hanging="360"/>
      </w:pPr>
      <w:rPr>
        <w:rFonts w:ascii="Symbol" w:hAnsi="Symbol" w:hint="default"/>
      </w:rPr>
    </w:lvl>
    <w:lvl w:ilvl="1" w:tplc="A4A62496">
      <w:start w:val="1"/>
      <w:numFmt w:val="bullet"/>
      <w:lvlText w:val="o"/>
      <w:lvlJc w:val="left"/>
      <w:pPr>
        <w:ind w:left="1440" w:hanging="360"/>
      </w:pPr>
      <w:rPr>
        <w:rFonts w:ascii="Courier New" w:hAnsi="Courier New" w:hint="default"/>
      </w:rPr>
    </w:lvl>
    <w:lvl w:ilvl="2" w:tplc="0F92AD76">
      <w:start w:val="1"/>
      <w:numFmt w:val="bullet"/>
      <w:lvlText w:val=""/>
      <w:lvlJc w:val="left"/>
      <w:pPr>
        <w:ind w:left="2160" w:hanging="360"/>
      </w:pPr>
      <w:rPr>
        <w:rFonts w:ascii="Wingdings" w:hAnsi="Wingdings" w:hint="default"/>
      </w:rPr>
    </w:lvl>
    <w:lvl w:ilvl="3" w:tplc="062C4044">
      <w:start w:val="1"/>
      <w:numFmt w:val="bullet"/>
      <w:lvlText w:val=""/>
      <w:lvlJc w:val="left"/>
      <w:pPr>
        <w:ind w:left="2880" w:hanging="360"/>
      </w:pPr>
      <w:rPr>
        <w:rFonts w:ascii="Symbol" w:hAnsi="Symbol" w:hint="default"/>
      </w:rPr>
    </w:lvl>
    <w:lvl w:ilvl="4" w:tplc="DAFEEF7C">
      <w:start w:val="1"/>
      <w:numFmt w:val="bullet"/>
      <w:lvlText w:val="o"/>
      <w:lvlJc w:val="left"/>
      <w:pPr>
        <w:ind w:left="3600" w:hanging="360"/>
      </w:pPr>
      <w:rPr>
        <w:rFonts w:ascii="Courier New" w:hAnsi="Courier New" w:hint="default"/>
      </w:rPr>
    </w:lvl>
    <w:lvl w:ilvl="5" w:tplc="0798D276">
      <w:start w:val="1"/>
      <w:numFmt w:val="bullet"/>
      <w:lvlText w:val=""/>
      <w:lvlJc w:val="left"/>
      <w:pPr>
        <w:ind w:left="4320" w:hanging="360"/>
      </w:pPr>
      <w:rPr>
        <w:rFonts w:ascii="Wingdings" w:hAnsi="Wingdings" w:hint="default"/>
      </w:rPr>
    </w:lvl>
    <w:lvl w:ilvl="6" w:tplc="76D069F0">
      <w:start w:val="1"/>
      <w:numFmt w:val="bullet"/>
      <w:lvlText w:val=""/>
      <w:lvlJc w:val="left"/>
      <w:pPr>
        <w:ind w:left="5040" w:hanging="360"/>
      </w:pPr>
      <w:rPr>
        <w:rFonts w:ascii="Symbol" w:hAnsi="Symbol" w:hint="default"/>
      </w:rPr>
    </w:lvl>
    <w:lvl w:ilvl="7" w:tplc="B4C8E244">
      <w:start w:val="1"/>
      <w:numFmt w:val="bullet"/>
      <w:lvlText w:val="o"/>
      <w:lvlJc w:val="left"/>
      <w:pPr>
        <w:ind w:left="5760" w:hanging="360"/>
      </w:pPr>
      <w:rPr>
        <w:rFonts w:ascii="Courier New" w:hAnsi="Courier New" w:hint="default"/>
      </w:rPr>
    </w:lvl>
    <w:lvl w:ilvl="8" w:tplc="0CE89070">
      <w:start w:val="1"/>
      <w:numFmt w:val="bullet"/>
      <w:lvlText w:val=""/>
      <w:lvlJc w:val="left"/>
      <w:pPr>
        <w:ind w:left="6480" w:hanging="360"/>
      </w:pPr>
      <w:rPr>
        <w:rFonts w:ascii="Wingdings" w:hAnsi="Wingdings" w:hint="default"/>
      </w:rPr>
    </w:lvl>
  </w:abstractNum>
  <w:abstractNum w:abstractNumId="7" w15:restartNumberingAfterBreak="0">
    <w:nsid w:val="2B337A9E"/>
    <w:multiLevelType w:val="hybridMultilevel"/>
    <w:tmpl w:val="7FB49E1A"/>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8" w15:restartNumberingAfterBreak="0">
    <w:nsid w:val="3ABE4CA3"/>
    <w:multiLevelType w:val="hybridMultilevel"/>
    <w:tmpl w:val="9AFE9C44"/>
    <w:lvl w:ilvl="0" w:tplc="08090001">
      <w:start w:val="1"/>
      <w:numFmt w:val="bullet"/>
      <w:lvlText w:val=""/>
      <w:lvlJc w:val="left"/>
      <w:pPr>
        <w:ind w:left="1440" w:hanging="360"/>
      </w:pPr>
      <w:rPr>
        <w:rFonts w:ascii="Symbol" w:hAnsi="Symbol" w:hint="default"/>
      </w:rPr>
    </w:lvl>
    <w:lvl w:ilvl="1" w:tplc="08090003" w:tentative="1">
      <w:start w:val="1"/>
      <w:numFmt w:val="bullet"/>
      <w:lvlText w:val="o"/>
      <w:lvlJc w:val="left"/>
      <w:pPr>
        <w:ind w:left="2160" w:hanging="360"/>
      </w:pPr>
      <w:rPr>
        <w:rFonts w:ascii="Courier New" w:hAnsi="Courier New" w:cs="Courier New" w:hint="default"/>
      </w:rPr>
    </w:lvl>
    <w:lvl w:ilvl="2" w:tplc="08090005" w:tentative="1">
      <w:start w:val="1"/>
      <w:numFmt w:val="bullet"/>
      <w:lvlText w:val=""/>
      <w:lvlJc w:val="left"/>
      <w:pPr>
        <w:ind w:left="2880" w:hanging="360"/>
      </w:pPr>
      <w:rPr>
        <w:rFonts w:ascii="Wingdings" w:hAnsi="Wingdings" w:hint="default"/>
      </w:rPr>
    </w:lvl>
    <w:lvl w:ilvl="3" w:tplc="08090001" w:tentative="1">
      <w:start w:val="1"/>
      <w:numFmt w:val="bullet"/>
      <w:lvlText w:val=""/>
      <w:lvlJc w:val="left"/>
      <w:pPr>
        <w:ind w:left="3600" w:hanging="360"/>
      </w:pPr>
      <w:rPr>
        <w:rFonts w:ascii="Symbol" w:hAnsi="Symbol" w:hint="default"/>
      </w:rPr>
    </w:lvl>
    <w:lvl w:ilvl="4" w:tplc="08090003" w:tentative="1">
      <w:start w:val="1"/>
      <w:numFmt w:val="bullet"/>
      <w:lvlText w:val="o"/>
      <w:lvlJc w:val="left"/>
      <w:pPr>
        <w:ind w:left="4320" w:hanging="360"/>
      </w:pPr>
      <w:rPr>
        <w:rFonts w:ascii="Courier New" w:hAnsi="Courier New" w:cs="Courier New" w:hint="default"/>
      </w:rPr>
    </w:lvl>
    <w:lvl w:ilvl="5" w:tplc="08090005" w:tentative="1">
      <w:start w:val="1"/>
      <w:numFmt w:val="bullet"/>
      <w:lvlText w:val=""/>
      <w:lvlJc w:val="left"/>
      <w:pPr>
        <w:ind w:left="5040" w:hanging="360"/>
      </w:pPr>
      <w:rPr>
        <w:rFonts w:ascii="Wingdings" w:hAnsi="Wingdings" w:hint="default"/>
      </w:rPr>
    </w:lvl>
    <w:lvl w:ilvl="6" w:tplc="08090001" w:tentative="1">
      <w:start w:val="1"/>
      <w:numFmt w:val="bullet"/>
      <w:lvlText w:val=""/>
      <w:lvlJc w:val="left"/>
      <w:pPr>
        <w:ind w:left="5760" w:hanging="360"/>
      </w:pPr>
      <w:rPr>
        <w:rFonts w:ascii="Symbol" w:hAnsi="Symbol" w:hint="default"/>
      </w:rPr>
    </w:lvl>
    <w:lvl w:ilvl="7" w:tplc="08090003" w:tentative="1">
      <w:start w:val="1"/>
      <w:numFmt w:val="bullet"/>
      <w:lvlText w:val="o"/>
      <w:lvlJc w:val="left"/>
      <w:pPr>
        <w:ind w:left="6480" w:hanging="360"/>
      </w:pPr>
      <w:rPr>
        <w:rFonts w:ascii="Courier New" w:hAnsi="Courier New" w:cs="Courier New" w:hint="default"/>
      </w:rPr>
    </w:lvl>
    <w:lvl w:ilvl="8" w:tplc="08090005" w:tentative="1">
      <w:start w:val="1"/>
      <w:numFmt w:val="bullet"/>
      <w:lvlText w:val=""/>
      <w:lvlJc w:val="left"/>
      <w:pPr>
        <w:ind w:left="7200" w:hanging="360"/>
      </w:pPr>
      <w:rPr>
        <w:rFonts w:ascii="Wingdings" w:hAnsi="Wingdings" w:hint="default"/>
      </w:rPr>
    </w:lvl>
  </w:abstractNum>
  <w:abstractNum w:abstractNumId="9" w15:restartNumberingAfterBreak="0">
    <w:nsid w:val="417E31DE"/>
    <w:multiLevelType w:val="hybridMultilevel"/>
    <w:tmpl w:val="9B50D8C2"/>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0" w15:restartNumberingAfterBreak="0">
    <w:nsid w:val="463C2DED"/>
    <w:multiLevelType w:val="hybridMultilevel"/>
    <w:tmpl w:val="11983E02"/>
    <w:styleLink w:val="ImportedStyle2"/>
    <w:lvl w:ilvl="0" w:tplc="4A422C9E">
      <w:start w:val="1"/>
      <w:numFmt w:val="bullet"/>
      <w:lvlText w:val="·"/>
      <w:lvlJc w:val="left"/>
      <w:pPr>
        <w:ind w:left="720" w:hanging="360"/>
      </w:pPr>
      <w:rPr>
        <w:rFonts w:ascii="Symbol" w:eastAsia="Symbol" w:hAnsi="Symbol" w:cs="Symbol"/>
        <w:b w:val="0"/>
        <w:bCs w:val="0"/>
        <w:i w:val="0"/>
        <w:iCs w:val="0"/>
        <w:caps w:val="0"/>
        <w:smallCaps w:val="0"/>
        <w:strike w:val="0"/>
        <w:dstrike w:val="0"/>
        <w:outline w:val="0"/>
        <w:emboss w:val="0"/>
        <w:imprint w:val="0"/>
        <w:spacing w:val="0"/>
        <w:w w:val="100"/>
        <w:kern w:val="0"/>
        <w:position w:val="0"/>
        <w:highlight w:val="none"/>
        <w:vertAlign w:val="baseline"/>
      </w:rPr>
    </w:lvl>
    <w:lvl w:ilvl="1" w:tplc="273CB65E">
      <w:start w:val="1"/>
      <w:numFmt w:val="bullet"/>
      <w:lvlText w:val="o"/>
      <w:lvlJc w:val="left"/>
      <w:pPr>
        <w:ind w:left="1440" w:hanging="360"/>
      </w:pPr>
      <w:rPr>
        <w:rFonts w:ascii="Arial Unicode MS" w:eastAsia="Arial Unicode MS" w:hAnsi="Arial Unicode MS" w:cs="Arial Unicode MS"/>
        <w:b w:val="0"/>
        <w:bCs w:val="0"/>
        <w:i w:val="0"/>
        <w:iCs w:val="0"/>
        <w:caps w:val="0"/>
        <w:smallCaps w:val="0"/>
        <w:strike w:val="0"/>
        <w:dstrike w:val="0"/>
        <w:outline w:val="0"/>
        <w:emboss w:val="0"/>
        <w:imprint w:val="0"/>
        <w:spacing w:val="0"/>
        <w:w w:val="100"/>
        <w:kern w:val="0"/>
        <w:position w:val="0"/>
        <w:highlight w:val="none"/>
        <w:vertAlign w:val="baseline"/>
      </w:rPr>
    </w:lvl>
    <w:lvl w:ilvl="2" w:tplc="B1AEF726">
      <w:start w:val="1"/>
      <w:numFmt w:val="bullet"/>
      <w:lvlText w:val="▪"/>
      <w:lvlJc w:val="left"/>
      <w:pPr>
        <w:ind w:left="2160" w:hanging="360"/>
      </w:pPr>
      <w:rPr>
        <w:rFonts w:ascii="Arial Unicode MS" w:eastAsia="Arial Unicode MS" w:hAnsi="Arial Unicode MS" w:cs="Arial Unicode MS"/>
        <w:b w:val="0"/>
        <w:bCs w:val="0"/>
        <w:i w:val="0"/>
        <w:iCs w:val="0"/>
        <w:caps w:val="0"/>
        <w:smallCaps w:val="0"/>
        <w:strike w:val="0"/>
        <w:dstrike w:val="0"/>
        <w:outline w:val="0"/>
        <w:emboss w:val="0"/>
        <w:imprint w:val="0"/>
        <w:spacing w:val="0"/>
        <w:w w:val="100"/>
        <w:kern w:val="0"/>
        <w:position w:val="0"/>
        <w:highlight w:val="none"/>
        <w:vertAlign w:val="baseline"/>
      </w:rPr>
    </w:lvl>
    <w:lvl w:ilvl="3" w:tplc="2BC81FFC">
      <w:start w:val="1"/>
      <w:numFmt w:val="bullet"/>
      <w:lvlText w:val="·"/>
      <w:lvlJc w:val="left"/>
      <w:pPr>
        <w:ind w:left="2880" w:hanging="360"/>
      </w:pPr>
      <w:rPr>
        <w:rFonts w:ascii="Symbol" w:eastAsia="Symbol" w:hAnsi="Symbol" w:cs="Symbol"/>
        <w:b w:val="0"/>
        <w:bCs w:val="0"/>
        <w:i w:val="0"/>
        <w:iCs w:val="0"/>
        <w:caps w:val="0"/>
        <w:smallCaps w:val="0"/>
        <w:strike w:val="0"/>
        <w:dstrike w:val="0"/>
        <w:outline w:val="0"/>
        <w:emboss w:val="0"/>
        <w:imprint w:val="0"/>
        <w:spacing w:val="0"/>
        <w:w w:val="100"/>
        <w:kern w:val="0"/>
        <w:position w:val="0"/>
        <w:highlight w:val="none"/>
        <w:vertAlign w:val="baseline"/>
      </w:rPr>
    </w:lvl>
    <w:lvl w:ilvl="4" w:tplc="4C002B9C">
      <w:start w:val="1"/>
      <w:numFmt w:val="bullet"/>
      <w:lvlText w:val="o"/>
      <w:lvlJc w:val="left"/>
      <w:pPr>
        <w:ind w:left="3600" w:hanging="360"/>
      </w:pPr>
      <w:rPr>
        <w:rFonts w:ascii="Arial Unicode MS" w:eastAsia="Arial Unicode MS" w:hAnsi="Arial Unicode MS" w:cs="Arial Unicode MS"/>
        <w:b w:val="0"/>
        <w:bCs w:val="0"/>
        <w:i w:val="0"/>
        <w:iCs w:val="0"/>
        <w:caps w:val="0"/>
        <w:smallCaps w:val="0"/>
        <w:strike w:val="0"/>
        <w:dstrike w:val="0"/>
        <w:outline w:val="0"/>
        <w:emboss w:val="0"/>
        <w:imprint w:val="0"/>
        <w:spacing w:val="0"/>
        <w:w w:val="100"/>
        <w:kern w:val="0"/>
        <w:position w:val="0"/>
        <w:highlight w:val="none"/>
        <w:vertAlign w:val="baseline"/>
      </w:rPr>
    </w:lvl>
    <w:lvl w:ilvl="5" w:tplc="67242E60">
      <w:start w:val="1"/>
      <w:numFmt w:val="bullet"/>
      <w:lvlText w:val="▪"/>
      <w:lvlJc w:val="left"/>
      <w:pPr>
        <w:ind w:left="4320" w:hanging="360"/>
      </w:pPr>
      <w:rPr>
        <w:rFonts w:ascii="Arial Unicode MS" w:eastAsia="Arial Unicode MS" w:hAnsi="Arial Unicode MS" w:cs="Arial Unicode MS"/>
        <w:b w:val="0"/>
        <w:bCs w:val="0"/>
        <w:i w:val="0"/>
        <w:iCs w:val="0"/>
        <w:caps w:val="0"/>
        <w:smallCaps w:val="0"/>
        <w:strike w:val="0"/>
        <w:dstrike w:val="0"/>
        <w:outline w:val="0"/>
        <w:emboss w:val="0"/>
        <w:imprint w:val="0"/>
        <w:spacing w:val="0"/>
        <w:w w:val="100"/>
        <w:kern w:val="0"/>
        <w:position w:val="0"/>
        <w:highlight w:val="none"/>
        <w:vertAlign w:val="baseline"/>
      </w:rPr>
    </w:lvl>
    <w:lvl w:ilvl="6" w:tplc="76CE3D6C">
      <w:start w:val="1"/>
      <w:numFmt w:val="bullet"/>
      <w:lvlText w:val="·"/>
      <w:lvlJc w:val="left"/>
      <w:pPr>
        <w:ind w:left="5040" w:hanging="360"/>
      </w:pPr>
      <w:rPr>
        <w:rFonts w:ascii="Symbol" w:eastAsia="Symbol" w:hAnsi="Symbol" w:cs="Symbol"/>
        <w:b w:val="0"/>
        <w:bCs w:val="0"/>
        <w:i w:val="0"/>
        <w:iCs w:val="0"/>
        <w:caps w:val="0"/>
        <w:smallCaps w:val="0"/>
        <w:strike w:val="0"/>
        <w:dstrike w:val="0"/>
        <w:outline w:val="0"/>
        <w:emboss w:val="0"/>
        <w:imprint w:val="0"/>
        <w:spacing w:val="0"/>
        <w:w w:val="100"/>
        <w:kern w:val="0"/>
        <w:position w:val="0"/>
        <w:highlight w:val="none"/>
        <w:vertAlign w:val="baseline"/>
      </w:rPr>
    </w:lvl>
    <w:lvl w:ilvl="7" w:tplc="D64CD2CE">
      <w:start w:val="1"/>
      <w:numFmt w:val="bullet"/>
      <w:lvlText w:val="o"/>
      <w:lvlJc w:val="left"/>
      <w:pPr>
        <w:ind w:left="5760" w:hanging="360"/>
      </w:pPr>
      <w:rPr>
        <w:rFonts w:ascii="Arial Unicode MS" w:eastAsia="Arial Unicode MS" w:hAnsi="Arial Unicode MS" w:cs="Arial Unicode MS"/>
        <w:b w:val="0"/>
        <w:bCs w:val="0"/>
        <w:i w:val="0"/>
        <w:iCs w:val="0"/>
        <w:caps w:val="0"/>
        <w:smallCaps w:val="0"/>
        <w:strike w:val="0"/>
        <w:dstrike w:val="0"/>
        <w:outline w:val="0"/>
        <w:emboss w:val="0"/>
        <w:imprint w:val="0"/>
        <w:spacing w:val="0"/>
        <w:w w:val="100"/>
        <w:kern w:val="0"/>
        <w:position w:val="0"/>
        <w:highlight w:val="none"/>
        <w:vertAlign w:val="baseline"/>
      </w:rPr>
    </w:lvl>
    <w:lvl w:ilvl="8" w:tplc="D7D46B60">
      <w:start w:val="1"/>
      <w:numFmt w:val="bullet"/>
      <w:lvlText w:val="▪"/>
      <w:lvlJc w:val="left"/>
      <w:pPr>
        <w:ind w:left="6480" w:hanging="360"/>
      </w:pPr>
      <w:rPr>
        <w:rFonts w:ascii="Arial Unicode MS" w:eastAsia="Arial Unicode MS" w:hAnsi="Arial Unicode MS" w:cs="Arial Unicode MS"/>
        <w:b w:val="0"/>
        <w:bCs w:val="0"/>
        <w:i w:val="0"/>
        <w:iCs w:val="0"/>
        <w:caps w:val="0"/>
        <w:smallCaps w:val="0"/>
        <w:strike w:val="0"/>
        <w:dstrike w:val="0"/>
        <w:outline w:val="0"/>
        <w:emboss w:val="0"/>
        <w:imprint w:val="0"/>
        <w:spacing w:val="0"/>
        <w:w w:val="100"/>
        <w:kern w:val="0"/>
        <w:position w:val="0"/>
        <w:highlight w:val="none"/>
        <w:vertAlign w:val="baseline"/>
      </w:rPr>
    </w:lvl>
  </w:abstractNum>
  <w:abstractNum w:abstractNumId="11" w15:restartNumberingAfterBreak="0">
    <w:nsid w:val="563620C5"/>
    <w:multiLevelType w:val="hybridMultilevel"/>
    <w:tmpl w:val="DF5C8F9A"/>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2" w15:restartNumberingAfterBreak="0">
    <w:nsid w:val="6C524332"/>
    <w:multiLevelType w:val="hybridMultilevel"/>
    <w:tmpl w:val="FFFFFFFF"/>
    <w:lvl w:ilvl="0" w:tplc="3D1E1EB6">
      <w:start w:val="1"/>
      <w:numFmt w:val="bullet"/>
      <w:lvlText w:val="ü"/>
      <w:lvlJc w:val="left"/>
      <w:pPr>
        <w:ind w:left="720" w:hanging="360"/>
      </w:pPr>
      <w:rPr>
        <w:rFonts w:ascii="Wingdings" w:hAnsi="Wingdings" w:hint="default"/>
      </w:rPr>
    </w:lvl>
    <w:lvl w:ilvl="1" w:tplc="78329EAC">
      <w:start w:val="1"/>
      <w:numFmt w:val="bullet"/>
      <w:lvlText w:val="o"/>
      <w:lvlJc w:val="left"/>
      <w:pPr>
        <w:ind w:left="1440" w:hanging="360"/>
      </w:pPr>
      <w:rPr>
        <w:rFonts w:ascii="Courier New" w:hAnsi="Courier New" w:hint="default"/>
      </w:rPr>
    </w:lvl>
    <w:lvl w:ilvl="2" w:tplc="B1EC3968">
      <w:start w:val="1"/>
      <w:numFmt w:val="bullet"/>
      <w:lvlText w:val=""/>
      <w:lvlJc w:val="left"/>
      <w:pPr>
        <w:ind w:left="2160" w:hanging="360"/>
      </w:pPr>
      <w:rPr>
        <w:rFonts w:ascii="Wingdings" w:hAnsi="Wingdings" w:hint="default"/>
      </w:rPr>
    </w:lvl>
    <w:lvl w:ilvl="3" w:tplc="9EA48C76">
      <w:start w:val="1"/>
      <w:numFmt w:val="bullet"/>
      <w:lvlText w:val=""/>
      <w:lvlJc w:val="left"/>
      <w:pPr>
        <w:ind w:left="2880" w:hanging="360"/>
      </w:pPr>
      <w:rPr>
        <w:rFonts w:ascii="Symbol" w:hAnsi="Symbol" w:hint="default"/>
      </w:rPr>
    </w:lvl>
    <w:lvl w:ilvl="4" w:tplc="1DC2E33A">
      <w:start w:val="1"/>
      <w:numFmt w:val="bullet"/>
      <w:lvlText w:val="o"/>
      <w:lvlJc w:val="left"/>
      <w:pPr>
        <w:ind w:left="3600" w:hanging="360"/>
      </w:pPr>
      <w:rPr>
        <w:rFonts w:ascii="Courier New" w:hAnsi="Courier New" w:hint="default"/>
      </w:rPr>
    </w:lvl>
    <w:lvl w:ilvl="5" w:tplc="C3623E2A">
      <w:start w:val="1"/>
      <w:numFmt w:val="bullet"/>
      <w:lvlText w:val=""/>
      <w:lvlJc w:val="left"/>
      <w:pPr>
        <w:ind w:left="4320" w:hanging="360"/>
      </w:pPr>
      <w:rPr>
        <w:rFonts w:ascii="Wingdings" w:hAnsi="Wingdings" w:hint="default"/>
      </w:rPr>
    </w:lvl>
    <w:lvl w:ilvl="6" w:tplc="4ED22D94">
      <w:start w:val="1"/>
      <w:numFmt w:val="bullet"/>
      <w:lvlText w:val=""/>
      <w:lvlJc w:val="left"/>
      <w:pPr>
        <w:ind w:left="5040" w:hanging="360"/>
      </w:pPr>
      <w:rPr>
        <w:rFonts w:ascii="Symbol" w:hAnsi="Symbol" w:hint="default"/>
      </w:rPr>
    </w:lvl>
    <w:lvl w:ilvl="7" w:tplc="ED5A57C8">
      <w:start w:val="1"/>
      <w:numFmt w:val="bullet"/>
      <w:lvlText w:val="o"/>
      <w:lvlJc w:val="left"/>
      <w:pPr>
        <w:ind w:left="5760" w:hanging="360"/>
      </w:pPr>
      <w:rPr>
        <w:rFonts w:ascii="Courier New" w:hAnsi="Courier New" w:hint="default"/>
      </w:rPr>
    </w:lvl>
    <w:lvl w:ilvl="8" w:tplc="2E6658D6">
      <w:start w:val="1"/>
      <w:numFmt w:val="bullet"/>
      <w:lvlText w:val=""/>
      <w:lvlJc w:val="left"/>
      <w:pPr>
        <w:ind w:left="6480" w:hanging="360"/>
      </w:pPr>
      <w:rPr>
        <w:rFonts w:ascii="Wingdings" w:hAnsi="Wingdings" w:hint="default"/>
      </w:rPr>
    </w:lvl>
  </w:abstractNum>
  <w:abstractNum w:abstractNumId="13" w15:restartNumberingAfterBreak="0">
    <w:nsid w:val="78047D14"/>
    <w:multiLevelType w:val="hybridMultilevel"/>
    <w:tmpl w:val="3F4EEE7E"/>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4" w15:restartNumberingAfterBreak="0">
    <w:nsid w:val="7BD32EED"/>
    <w:multiLevelType w:val="hybridMultilevel"/>
    <w:tmpl w:val="CA06C142"/>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num w:numId="1" w16cid:durableId="782115796">
    <w:abstractNumId w:val="6"/>
  </w:num>
  <w:num w:numId="2" w16cid:durableId="2120949510">
    <w:abstractNumId w:val="10"/>
  </w:num>
  <w:num w:numId="3" w16cid:durableId="17053598">
    <w:abstractNumId w:val="3"/>
  </w:num>
  <w:num w:numId="4" w16cid:durableId="373162920">
    <w:abstractNumId w:val="13"/>
  </w:num>
  <w:num w:numId="5" w16cid:durableId="728724007">
    <w:abstractNumId w:val="1"/>
  </w:num>
  <w:num w:numId="6" w16cid:durableId="1776901974">
    <w:abstractNumId w:val="5"/>
  </w:num>
  <w:num w:numId="7" w16cid:durableId="1242056885">
    <w:abstractNumId w:val="14"/>
  </w:num>
  <w:num w:numId="8" w16cid:durableId="2003004377">
    <w:abstractNumId w:val="9"/>
  </w:num>
  <w:num w:numId="9" w16cid:durableId="1409185463">
    <w:abstractNumId w:val="7"/>
  </w:num>
  <w:num w:numId="10" w16cid:durableId="1503398830">
    <w:abstractNumId w:val="0"/>
  </w:num>
  <w:num w:numId="11" w16cid:durableId="1229028175">
    <w:abstractNumId w:val="11"/>
  </w:num>
  <w:num w:numId="12" w16cid:durableId="166136800">
    <w:abstractNumId w:val="8"/>
  </w:num>
  <w:num w:numId="13" w16cid:durableId="655693845">
    <w:abstractNumId w:val="12"/>
  </w:num>
  <w:num w:numId="14" w16cid:durableId="549658850">
    <w:abstractNumId w:val="4"/>
  </w:num>
  <w:num w:numId="15" w16cid:durableId="1363705768">
    <w:abstractNumId w:val="2"/>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sl="http://schemas.openxmlformats.org/schemaLibrary/2006/main" mc:Ignorable="w14 w15 w16se w16cid w16 w16cex w16sdtdh w16sdtfl w16du">
  <w:zoom w:percent="100"/>
  <w:proofState w:spelling="clean" w:grammar="clean"/>
  <w:defaultTabStop w:val="720"/>
  <w:characterSpacingControl w:val="doNotCompress"/>
  <w:hdrShapeDefaults>
    <o:shapedefaults v:ext="edit" spidmax="2050"/>
  </w:hdrShapeDefaults>
  <w:footnotePr>
    <w:footnote w:id="-1"/>
    <w:footnote w:id="0"/>
  </w:footnotePr>
  <w:endnotePr>
    <w:endnote w:id="-1"/>
    <w:endnote w:id="0"/>
  </w:endnotePr>
  <w:compat>
    <w:useFELayou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05771F"/>
    <w:rsid w:val="00004C5C"/>
    <w:rsid w:val="00013572"/>
    <w:rsid w:val="0002040A"/>
    <w:rsid w:val="00021E76"/>
    <w:rsid w:val="00021F37"/>
    <w:rsid w:val="0003041C"/>
    <w:rsid w:val="00031611"/>
    <w:rsid w:val="00045175"/>
    <w:rsid w:val="00046FB9"/>
    <w:rsid w:val="00050172"/>
    <w:rsid w:val="0005412D"/>
    <w:rsid w:val="0005771F"/>
    <w:rsid w:val="00057D7D"/>
    <w:rsid w:val="00060004"/>
    <w:rsid w:val="00081564"/>
    <w:rsid w:val="00081CD2"/>
    <w:rsid w:val="000953A0"/>
    <w:rsid w:val="00095F6E"/>
    <w:rsid w:val="000A0E37"/>
    <w:rsid w:val="000A1169"/>
    <w:rsid w:val="000A4F8C"/>
    <w:rsid w:val="000B4057"/>
    <w:rsid w:val="000B70DA"/>
    <w:rsid w:val="000C6729"/>
    <w:rsid w:val="000C697E"/>
    <w:rsid w:val="000D2200"/>
    <w:rsid w:val="000D3501"/>
    <w:rsid w:val="000E11E3"/>
    <w:rsid w:val="000E2295"/>
    <w:rsid w:val="000E7A4C"/>
    <w:rsid w:val="000F06D2"/>
    <w:rsid w:val="000F1348"/>
    <w:rsid w:val="000F52C2"/>
    <w:rsid w:val="00106B58"/>
    <w:rsid w:val="001102A8"/>
    <w:rsid w:val="0011107E"/>
    <w:rsid w:val="00111E4E"/>
    <w:rsid w:val="00113A4A"/>
    <w:rsid w:val="00114619"/>
    <w:rsid w:val="00114718"/>
    <w:rsid w:val="00115258"/>
    <w:rsid w:val="00117C7F"/>
    <w:rsid w:val="0012593E"/>
    <w:rsid w:val="0012599A"/>
    <w:rsid w:val="0013486A"/>
    <w:rsid w:val="0014455B"/>
    <w:rsid w:val="001449D7"/>
    <w:rsid w:val="00145C56"/>
    <w:rsid w:val="00165065"/>
    <w:rsid w:val="001723CA"/>
    <w:rsid w:val="00174662"/>
    <w:rsid w:val="00175C4B"/>
    <w:rsid w:val="00176A4D"/>
    <w:rsid w:val="0018297D"/>
    <w:rsid w:val="00184F76"/>
    <w:rsid w:val="001A2B24"/>
    <w:rsid w:val="001A61CE"/>
    <w:rsid w:val="001A6E61"/>
    <w:rsid w:val="001A7F0C"/>
    <w:rsid w:val="001B0C02"/>
    <w:rsid w:val="001B614B"/>
    <w:rsid w:val="001B77AA"/>
    <w:rsid w:val="001B7B40"/>
    <w:rsid w:val="001C25F6"/>
    <w:rsid w:val="001C2809"/>
    <w:rsid w:val="001C628A"/>
    <w:rsid w:val="001D6AA0"/>
    <w:rsid w:val="001E1901"/>
    <w:rsid w:val="001E277D"/>
    <w:rsid w:val="001E38DB"/>
    <w:rsid w:val="001E44E4"/>
    <w:rsid w:val="001F7DB1"/>
    <w:rsid w:val="00202630"/>
    <w:rsid w:val="00203569"/>
    <w:rsid w:val="00203E55"/>
    <w:rsid w:val="0020453A"/>
    <w:rsid w:val="00225B06"/>
    <w:rsid w:val="0022749D"/>
    <w:rsid w:val="00230935"/>
    <w:rsid w:val="002318D5"/>
    <w:rsid w:val="00231C1C"/>
    <w:rsid w:val="002352DE"/>
    <w:rsid w:val="0023555A"/>
    <w:rsid w:val="00236427"/>
    <w:rsid w:val="0023780D"/>
    <w:rsid w:val="00242C02"/>
    <w:rsid w:val="002522C1"/>
    <w:rsid w:val="002545E1"/>
    <w:rsid w:val="002547D3"/>
    <w:rsid w:val="002628C1"/>
    <w:rsid w:val="00264128"/>
    <w:rsid w:val="00266747"/>
    <w:rsid w:val="00271968"/>
    <w:rsid w:val="0027531E"/>
    <w:rsid w:val="002767B0"/>
    <w:rsid w:val="00280FF4"/>
    <w:rsid w:val="002831D0"/>
    <w:rsid w:val="002832DB"/>
    <w:rsid w:val="00284F5D"/>
    <w:rsid w:val="00287340"/>
    <w:rsid w:val="00291291"/>
    <w:rsid w:val="00293070"/>
    <w:rsid w:val="002931C6"/>
    <w:rsid w:val="00297997"/>
    <w:rsid w:val="002A196B"/>
    <w:rsid w:val="002A4D40"/>
    <w:rsid w:val="002B0B95"/>
    <w:rsid w:val="002B5361"/>
    <w:rsid w:val="002C0F7C"/>
    <w:rsid w:val="002C366E"/>
    <w:rsid w:val="002C6417"/>
    <w:rsid w:val="002D4BAC"/>
    <w:rsid w:val="002D51AD"/>
    <w:rsid w:val="002D754D"/>
    <w:rsid w:val="002E2FF6"/>
    <w:rsid w:val="002E6406"/>
    <w:rsid w:val="002F1B5C"/>
    <w:rsid w:val="002F54E0"/>
    <w:rsid w:val="002F6322"/>
    <w:rsid w:val="002F7051"/>
    <w:rsid w:val="002F78BC"/>
    <w:rsid w:val="0030129D"/>
    <w:rsid w:val="00302AE7"/>
    <w:rsid w:val="00306536"/>
    <w:rsid w:val="0031202A"/>
    <w:rsid w:val="00312FA9"/>
    <w:rsid w:val="003219BA"/>
    <w:rsid w:val="0032379E"/>
    <w:rsid w:val="00324190"/>
    <w:rsid w:val="0032787A"/>
    <w:rsid w:val="00334E52"/>
    <w:rsid w:val="003413C4"/>
    <w:rsid w:val="003430D0"/>
    <w:rsid w:val="003437BE"/>
    <w:rsid w:val="0035328C"/>
    <w:rsid w:val="00353546"/>
    <w:rsid w:val="00353996"/>
    <w:rsid w:val="003566E3"/>
    <w:rsid w:val="003567AD"/>
    <w:rsid w:val="0036441F"/>
    <w:rsid w:val="00365025"/>
    <w:rsid w:val="0036699C"/>
    <w:rsid w:val="003714CA"/>
    <w:rsid w:val="0037187F"/>
    <w:rsid w:val="00390996"/>
    <w:rsid w:val="00394A9D"/>
    <w:rsid w:val="003A106E"/>
    <w:rsid w:val="003B34D0"/>
    <w:rsid w:val="003B629C"/>
    <w:rsid w:val="003C0F42"/>
    <w:rsid w:val="003C334D"/>
    <w:rsid w:val="003C5167"/>
    <w:rsid w:val="003D44BF"/>
    <w:rsid w:val="003E1A46"/>
    <w:rsid w:val="003E2518"/>
    <w:rsid w:val="003E508E"/>
    <w:rsid w:val="003F0681"/>
    <w:rsid w:val="003F2674"/>
    <w:rsid w:val="003F6295"/>
    <w:rsid w:val="003F7201"/>
    <w:rsid w:val="00400D3D"/>
    <w:rsid w:val="004018E1"/>
    <w:rsid w:val="00401FAD"/>
    <w:rsid w:val="00404C6E"/>
    <w:rsid w:val="0040745D"/>
    <w:rsid w:val="00410278"/>
    <w:rsid w:val="00410BE8"/>
    <w:rsid w:val="00416907"/>
    <w:rsid w:val="00420CE1"/>
    <w:rsid w:val="00424723"/>
    <w:rsid w:val="00425331"/>
    <w:rsid w:val="00434C62"/>
    <w:rsid w:val="004356E6"/>
    <w:rsid w:val="00437111"/>
    <w:rsid w:val="004371A2"/>
    <w:rsid w:val="0044036E"/>
    <w:rsid w:val="00440FE0"/>
    <w:rsid w:val="00442077"/>
    <w:rsid w:val="0044454D"/>
    <w:rsid w:val="004447E8"/>
    <w:rsid w:val="004533BB"/>
    <w:rsid w:val="0045459A"/>
    <w:rsid w:val="00455AAA"/>
    <w:rsid w:val="00457546"/>
    <w:rsid w:val="004612F2"/>
    <w:rsid w:val="00466A2E"/>
    <w:rsid w:val="004673BF"/>
    <w:rsid w:val="0047218B"/>
    <w:rsid w:val="00480CA6"/>
    <w:rsid w:val="004816AB"/>
    <w:rsid w:val="0048337F"/>
    <w:rsid w:val="00483962"/>
    <w:rsid w:val="004846B7"/>
    <w:rsid w:val="004846D8"/>
    <w:rsid w:val="0048476B"/>
    <w:rsid w:val="004854A7"/>
    <w:rsid w:val="00485F1C"/>
    <w:rsid w:val="004917E7"/>
    <w:rsid w:val="00494BE5"/>
    <w:rsid w:val="004A587C"/>
    <w:rsid w:val="004A63C1"/>
    <w:rsid w:val="004B1981"/>
    <w:rsid w:val="004B5298"/>
    <w:rsid w:val="004B6856"/>
    <w:rsid w:val="004C18BF"/>
    <w:rsid w:val="004C195B"/>
    <w:rsid w:val="004C698C"/>
    <w:rsid w:val="004C6D60"/>
    <w:rsid w:val="004D103B"/>
    <w:rsid w:val="004D1574"/>
    <w:rsid w:val="004D26A8"/>
    <w:rsid w:val="004D3120"/>
    <w:rsid w:val="004D34DA"/>
    <w:rsid w:val="004D476C"/>
    <w:rsid w:val="004E1C46"/>
    <w:rsid w:val="004E2BAE"/>
    <w:rsid w:val="004E41E2"/>
    <w:rsid w:val="004E513A"/>
    <w:rsid w:val="004E7C6B"/>
    <w:rsid w:val="004F1896"/>
    <w:rsid w:val="004F3E79"/>
    <w:rsid w:val="004F60A9"/>
    <w:rsid w:val="005061DE"/>
    <w:rsid w:val="00511720"/>
    <w:rsid w:val="005139FE"/>
    <w:rsid w:val="00520454"/>
    <w:rsid w:val="0052182D"/>
    <w:rsid w:val="005219BB"/>
    <w:rsid w:val="00521C4E"/>
    <w:rsid w:val="005225DF"/>
    <w:rsid w:val="00527E38"/>
    <w:rsid w:val="00532B9D"/>
    <w:rsid w:val="005357BB"/>
    <w:rsid w:val="00540C5D"/>
    <w:rsid w:val="00541B7D"/>
    <w:rsid w:val="00542A51"/>
    <w:rsid w:val="00545F35"/>
    <w:rsid w:val="00546363"/>
    <w:rsid w:val="005576B5"/>
    <w:rsid w:val="0056268E"/>
    <w:rsid w:val="00562B81"/>
    <w:rsid w:val="005676AB"/>
    <w:rsid w:val="005724CA"/>
    <w:rsid w:val="00581813"/>
    <w:rsid w:val="00582391"/>
    <w:rsid w:val="005847E1"/>
    <w:rsid w:val="0059536E"/>
    <w:rsid w:val="005B2BA9"/>
    <w:rsid w:val="005B69A6"/>
    <w:rsid w:val="005B7A43"/>
    <w:rsid w:val="005C2DF7"/>
    <w:rsid w:val="005C4308"/>
    <w:rsid w:val="005D0DE8"/>
    <w:rsid w:val="005D11E9"/>
    <w:rsid w:val="005D1DC0"/>
    <w:rsid w:val="005D61C7"/>
    <w:rsid w:val="005E30FB"/>
    <w:rsid w:val="005E598A"/>
    <w:rsid w:val="005E6545"/>
    <w:rsid w:val="005F0D3F"/>
    <w:rsid w:val="005F269B"/>
    <w:rsid w:val="005F31E5"/>
    <w:rsid w:val="005F656F"/>
    <w:rsid w:val="005F6E4E"/>
    <w:rsid w:val="00607740"/>
    <w:rsid w:val="00611CDA"/>
    <w:rsid w:val="006153AC"/>
    <w:rsid w:val="00617BDE"/>
    <w:rsid w:val="006227F0"/>
    <w:rsid w:val="006264AC"/>
    <w:rsid w:val="006273D4"/>
    <w:rsid w:val="00631FB4"/>
    <w:rsid w:val="00633322"/>
    <w:rsid w:val="00642241"/>
    <w:rsid w:val="00645264"/>
    <w:rsid w:val="00652D51"/>
    <w:rsid w:val="006542F0"/>
    <w:rsid w:val="00655300"/>
    <w:rsid w:val="0065696E"/>
    <w:rsid w:val="00661D8D"/>
    <w:rsid w:val="006666E7"/>
    <w:rsid w:val="00674B9B"/>
    <w:rsid w:val="00675990"/>
    <w:rsid w:val="00685C57"/>
    <w:rsid w:val="006864A7"/>
    <w:rsid w:val="00692240"/>
    <w:rsid w:val="0069332C"/>
    <w:rsid w:val="00695228"/>
    <w:rsid w:val="006A1EEF"/>
    <w:rsid w:val="006A5554"/>
    <w:rsid w:val="006A5DE5"/>
    <w:rsid w:val="006A68E6"/>
    <w:rsid w:val="006B10A9"/>
    <w:rsid w:val="006C2CA3"/>
    <w:rsid w:val="006C4C3D"/>
    <w:rsid w:val="006C6E7C"/>
    <w:rsid w:val="006D2088"/>
    <w:rsid w:val="006D2EC6"/>
    <w:rsid w:val="006D424E"/>
    <w:rsid w:val="006D5A12"/>
    <w:rsid w:val="006D6A13"/>
    <w:rsid w:val="006F4D39"/>
    <w:rsid w:val="0070293D"/>
    <w:rsid w:val="00702E6F"/>
    <w:rsid w:val="007030AD"/>
    <w:rsid w:val="007061B9"/>
    <w:rsid w:val="007069FE"/>
    <w:rsid w:val="007121F4"/>
    <w:rsid w:val="00720313"/>
    <w:rsid w:val="00721441"/>
    <w:rsid w:val="0073136C"/>
    <w:rsid w:val="00742085"/>
    <w:rsid w:val="00744469"/>
    <w:rsid w:val="007452D2"/>
    <w:rsid w:val="0074737B"/>
    <w:rsid w:val="007552E7"/>
    <w:rsid w:val="00756A72"/>
    <w:rsid w:val="007600C3"/>
    <w:rsid w:val="007619D9"/>
    <w:rsid w:val="00765AA0"/>
    <w:rsid w:val="007676B7"/>
    <w:rsid w:val="00774A59"/>
    <w:rsid w:val="0077525D"/>
    <w:rsid w:val="00775BB8"/>
    <w:rsid w:val="00776538"/>
    <w:rsid w:val="007768B0"/>
    <w:rsid w:val="00780899"/>
    <w:rsid w:val="00785359"/>
    <w:rsid w:val="0078574D"/>
    <w:rsid w:val="007919F8"/>
    <w:rsid w:val="007927FD"/>
    <w:rsid w:val="00792C0F"/>
    <w:rsid w:val="007953DB"/>
    <w:rsid w:val="00797669"/>
    <w:rsid w:val="007A54A5"/>
    <w:rsid w:val="007A59DF"/>
    <w:rsid w:val="007A6717"/>
    <w:rsid w:val="007B0844"/>
    <w:rsid w:val="007B200A"/>
    <w:rsid w:val="007B33F8"/>
    <w:rsid w:val="007B48D6"/>
    <w:rsid w:val="007B4EDC"/>
    <w:rsid w:val="007C022F"/>
    <w:rsid w:val="007C1DAD"/>
    <w:rsid w:val="007C2199"/>
    <w:rsid w:val="007C288C"/>
    <w:rsid w:val="007C5889"/>
    <w:rsid w:val="007C5B0C"/>
    <w:rsid w:val="007D0502"/>
    <w:rsid w:val="007D5102"/>
    <w:rsid w:val="007D7E54"/>
    <w:rsid w:val="007E22E2"/>
    <w:rsid w:val="007E4F7A"/>
    <w:rsid w:val="007F271A"/>
    <w:rsid w:val="007F27B5"/>
    <w:rsid w:val="007F2927"/>
    <w:rsid w:val="007F39E4"/>
    <w:rsid w:val="007F558A"/>
    <w:rsid w:val="00800538"/>
    <w:rsid w:val="008102B6"/>
    <w:rsid w:val="0081794E"/>
    <w:rsid w:val="00820896"/>
    <w:rsid w:val="00825B6C"/>
    <w:rsid w:val="00827C35"/>
    <w:rsid w:val="00830749"/>
    <w:rsid w:val="00832452"/>
    <w:rsid w:val="00845924"/>
    <w:rsid w:val="0084689D"/>
    <w:rsid w:val="0084725E"/>
    <w:rsid w:val="008553D3"/>
    <w:rsid w:val="0085724A"/>
    <w:rsid w:val="00857636"/>
    <w:rsid w:val="00864746"/>
    <w:rsid w:val="00866018"/>
    <w:rsid w:val="00876844"/>
    <w:rsid w:val="00877478"/>
    <w:rsid w:val="00877CB3"/>
    <w:rsid w:val="00877D18"/>
    <w:rsid w:val="00882967"/>
    <w:rsid w:val="008832DA"/>
    <w:rsid w:val="00883CAF"/>
    <w:rsid w:val="00885910"/>
    <w:rsid w:val="00885B7B"/>
    <w:rsid w:val="00890F23"/>
    <w:rsid w:val="0089170F"/>
    <w:rsid w:val="0089581E"/>
    <w:rsid w:val="00897F8E"/>
    <w:rsid w:val="008A0B3C"/>
    <w:rsid w:val="008A5E80"/>
    <w:rsid w:val="008B1AEC"/>
    <w:rsid w:val="008B32D9"/>
    <w:rsid w:val="008B3FC3"/>
    <w:rsid w:val="008B6B5D"/>
    <w:rsid w:val="008B788F"/>
    <w:rsid w:val="008C6A87"/>
    <w:rsid w:val="008D149F"/>
    <w:rsid w:val="008D3084"/>
    <w:rsid w:val="008D4DDB"/>
    <w:rsid w:val="008D5CD9"/>
    <w:rsid w:val="008E4902"/>
    <w:rsid w:val="008E5308"/>
    <w:rsid w:val="008F03CD"/>
    <w:rsid w:val="008F5810"/>
    <w:rsid w:val="009026AB"/>
    <w:rsid w:val="0090707B"/>
    <w:rsid w:val="00911083"/>
    <w:rsid w:val="00912BB3"/>
    <w:rsid w:val="009160CB"/>
    <w:rsid w:val="00934D0E"/>
    <w:rsid w:val="00941978"/>
    <w:rsid w:val="00944209"/>
    <w:rsid w:val="00946742"/>
    <w:rsid w:val="009562E1"/>
    <w:rsid w:val="0095775A"/>
    <w:rsid w:val="0095793C"/>
    <w:rsid w:val="009617B0"/>
    <w:rsid w:val="0096188F"/>
    <w:rsid w:val="00962699"/>
    <w:rsid w:val="0098171D"/>
    <w:rsid w:val="0098184D"/>
    <w:rsid w:val="00983AE2"/>
    <w:rsid w:val="0099110B"/>
    <w:rsid w:val="009916B8"/>
    <w:rsid w:val="00997245"/>
    <w:rsid w:val="009A1852"/>
    <w:rsid w:val="009A2A25"/>
    <w:rsid w:val="009B2DBA"/>
    <w:rsid w:val="009B4CD0"/>
    <w:rsid w:val="009B7E1E"/>
    <w:rsid w:val="009C1857"/>
    <w:rsid w:val="009C36E7"/>
    <w:rsid w:val="009D1F36"/>
    <w:rsid w:val="009D6062"/>
    <w:rsid w:val="009E1F0E"/>
    <w:rsid w:val="009E1F55"/>
    <w:rsid w:val="009E2A45"/>
    <w:rsid w:val="009F5281"/>
    <w:rsid w:val="009F5C8F"/>
    <w:rsid w:val="00A074B8"/>
    <w:rsid w:val="00A07617"/>
    <w:rsid w:val="00A11310"/>
    <w:rsid w:val="00A12405"/>
    <w:rsid w:val="00A12635"/>
    <w:rsid w:val="00A12880"/>
    <w:rsid w:val="00A14A03"/>
    <w:rsid w:val="00A14B8B"/>
    <w:rsid w:val="00A17DE8"/>
    <w:rsid w:val="00A17E5B"/>
    <w:rsid w:val="00A2003F"/>
    <w:rsid w:val="00A2131C"/>
    <w:rsid w:val="00A22BB0"/>
    <w:rsid w:val="00A230DB"/>
    <w:rsid w:val="00A2632F"/>
    <w:rsid w:val="00A31345"/>
    <w:rsid w:val="00A31663"/>
    <w:rsid w:val="00A401AF"/>
    <w:rsid w:val="00A42236"/>
    <w:rsid w:val="00A448A7"/>
    <w:rsid w:val="00A51449"/>
    <w:rsid w:val="00A54725"/>
    <w:rsid w:val="00A55F84"/>
    <w:rsid w:val="00A70C31"/>
    <w:rsid w:val="00A80544"/>
    <w:rsid w:val="00A811A8"/>
    <w:rsid w:val="00A83E35"/>
    <w:rsid w:val="00A950F6"/>
    <w:rsid w:val="00A97636"/>
    <w:rsid w:val="00AA23A4"/>
    <w:rsid w:val="00AB7E77"/>
    <w:rsid w:val="00AC678A"/>
    <w:rsid w:val="00AC7EBC"/>
    <w:rsid w:val="00AD4700"/>
    <w:rsid w:val="00AD74AC"/>
    <w:rsid w:val="00AE2AA1"/>
    <w:rsid w:val="00AF1028"/>
    <w:rsid w:val="00AF2CE1"/>
    <w:rsid w:val="00AF2FD7"/>
    <w:rsid w:val="00AF52CE"/>
    <w:rsid w:val="00B01DB2"/>
    <w:rsid w:val="00B0213B"/>
    <w:rsid w:val="00B0308A"/>
    <w:rsid w:val="00B04B56"/>
    <w:rsid w:val="00B0580B"/>
    <w:rsid w:val="00B122DD"/>
    <w:rsid w:val="00B123B4"/>
    <w:rsid w:val="00B14506"/>
    <w:rsid w:val="00B152DF"/>
    <w:rsid w:val="00B244A8"/>
    <w:rsid w:val="00B24F6D"/>
    <w:rsid w:val="00B44334"/>
    <w:rsid w:val="00B5106A"/>
    <w:rsid w:val="00B55334"/>
    <w:rsid w:val="00B5560C"/>
    <w:rsid w:val="00B600D2"/>
    <w:rsid w:val="00B66F1B"/>
    <w:rsid w:val="00B67C29"/>
    <w:rsid w:val="00B70265"/>
    <w:rsid w:val="00B70C77"/>
    <w:rsid w:val="00B73C6E"/>
    <w:rsid w:val="00B758B1"/>
    <w:rsid w:val="00B7594E"/>
    <w:rsid w:val="00B90741"/>
    <w:rsid w:val="00B90DA2"/>
    <w:rsid w:val="00B91658"/>
    <w:rsid w:val="00B93700"/>
    <w:rsid w:val="00BA4257"/>
    <w:rsid w:val="00BB4770"/>
    <w:rsid w:val="00BB740F"/>
    <w:rsid w:val="00BC0782"/>
    <w:rsid w:val="00BC1921"/>
    <w:rsid w:val="00BC373A"/>
    <w:rsid w:val="00BC381A"/>
    <w:rsid w:val="00BD2C28"/>
    <w:rsid w:val="00BD339A"/>
    <w:rsid w:val="00BD59C9"/>
    <w:rsid w:val="00BD605C"/>
    <w:rsid w:val="00BD648F"/>
    <w:rsid w:val="00BE3C0C"/>
    <w:rsid w:val="00BE4F04"/>
    <w:rsid w:val="00BE4FDB"/>
    <w:rsid w:val="00BF16FB"/>
    <w:rsid w:val="00BF484E"/>
    <w:rsid w:val="00BF7949"/>
    <w:rsid w:val="00C00701"/>
    <w:rsid w:val="00C03A79"/>
    <w:rsid w:val="00C10F6A"/>
    <w:rsid w:val="00C15390"/>
    <w:rsid w:val="00C15F83"/>
    <w:rsid w:val="00C233C4"/>
    <w:rsid w:val="00C27EC8"/>
    <w:rsid w:val="00C36996"/>
    <w:rsid w:val="00C41F15"/>
    <w:rsid w:val="00C45D04"/>
    <w:rsid w:val="00C45F7E"/>
    <w:rsid w:val="00C502B1"/>
    <w:rsid w:val="00C503DA"/>
    <w:rsid w:val="00C53212"/>
    <w:rsid w:val="00C55729"/>
    <w:rsid w:val="00C60DAC"/>
    <w:rsid w:val="00C71063"/>
    <w:rsid w:val="00C73B33"/>
    <w:rsid w:val="00C75200"/>
    <w:rsid w:val="00C759CC"/>
    <w:rsid w:val="00C75A70"/>
    <w:rsid w:val="00C76477"/>
    <w:rsid w:val="00C86656"/>
    <w:rsid w:val="00C95025"/>
    <w:rsid w:val="00CA0B42"/>
    <w:rsid w:val="00CB11E3"/>
    <w:rsid w:val="00CB26BD"/>
    <w:rsid w:val="00CB70D4"/>
    <w:rsid w:val="00CC06BA"/>
    <w:rsid w:val="00CC0A56"/>
    <w:rsid w:val="00CC2080"/>
    <w:rsid w:val="00CC251A"/>
    <w:rsid w:val="00CC28E2"/>
    <w:rsid w:val="00CC32EB"/>
    <w:rsid w:val="00CC3A59"/>
    <w:rsid w:val="00CC3E38"/>
    <w:rsid w:val="00CD335B"/>
    <w:rsid w:val="00CD396D"/>
    <w:rsid w:val="00CE5284"/>
    <w:rsid w:val="00CF1B40"/>
    <w:rsid w:val="00D0208B"/>
    <w:rsid w:val="00D044F2"/>
    <w:rsid w:val="00D110D2"/>
    <w:rsid w:val="00D16077"/>
    <w:rsid w:val="00D17F0C"/>
    <w:rsid w:val="00D237B4"/>
    <w:rsid w:val="00D23E5A"/>
    <w:rsid w:val="00D31DE1"/>
    <w:rsid w:val="00D32801"/>
    <w:rsid w:val="00D34736"/>
    <w:rsid w:val="00D36422"/>
    <w:rsid w:val="00D36E4E"/>
    <w:rsid w:val="00D3742A"/>
    <w:rsid w:val="00D434FC"/>
    <w:rsid w:val="00D5426D"/>
    <w:rsid w:val="00D545CA"/>
    <w:rsid w:val="00D57324"/>
    <w:rsid w:val="00D60EA3"/>
    <w:rsid w:val="00D67425"/>
    <w:rsid w:val="00D71564"/>
    <w:rsid w:val="00D71780"/>
    <w:rsid w:val="00D73097"/>
    <w:rsid w:val="00D73713"/>
    <w:rsid w:val="00D773A1"/>
    <w:rsid w:val="00D846CE"/>
    <w:rsid w:val="00D85AB3"/>
    <w:rsid w:val="00D87CF1"/>
    <w:rsid w:val="00D91D11"/>
    <w:rsid w:val="00D92940"/>
    <w:rsid w:val="00D938A6"/>
    <w:rsid w:val="00D9391F"/>
    <w:rsid w:val="00D9476C"/>
    <w:rsid w:val="00D96D2C"/>
    <w:rsid w:val="00DA1B79"/>
    <w:rsid w:val="00DD0093"/>
    <w:rsid w:val="00DD24A4"/>
    <w:rsid w:val="00DD748A"/>
    <w:rsid w:val="00DD77FB"/>
    <w:rsid w:val="00DE3108"/>
    <w:rsid w:val="00DF11A7"/>
    <w:rsid w:val="00DF303B"/>
    <w:rsid w:val="00DF38A4"/>
    <w:rsid w:val="00DF77C0"/>
    <w:rsid w:val="00E11948"/>
    <w:rsid w:val="00E26114"/>
    <w:rsid w:val="00E26876"/>
    <w:rsid w:val="00E31450"/>
    <w:rsid w:val="00E34CFB"/>
    <w:rsid w:val="00E37CCD"/>
    <w:rsid w:val="00E37E73"/>
    <w:rsid w:val="00E41CF1"/>
    <w:rsid w:val="00E435E6"/>
    <w:rsid w:val="00E512E4"/>
    <w:rsid w:val="00E53302"/>
    <w:rsid w:val="00E615CD"/>
    <w:rsid w:val="00E62DC2"/>
    <w:rsid w:val="00E6455D"/>
    <w:rsid w:val="00E7095F"/>
    <w:rsid w:val="00E72277"/>
    <w:rsid w:val="00E85037"/>
    <w:rsid w:val="00E85839"/>
    <w:rsid w:val="00E92A1D"/>
    <w:rsid w:val="00E96EF4"/>
    <w:rsid w:val="00EA1B8D"/>
    <w:rsid w:val="00EA42A0"/>
    <w:rsid w:val="00EA4EA3"/>
    <w:rsid w:val="00EA525B"/>
    <w:rsid w:val="00EB0559"/>
    <w:rsid w:val="00EB0CD7"/>
    <w:rsid w:val="00EB10D3"/>
    <w:rsid w:val="00EB1CAF"/>
    <w:rsid w:val="00EB1E2F"/>
    <w:rsid w:val="00EB2042"/>
    <w:rsid w:val="00EB3708"/>
    <w:rsid w:val="00EB609A"/>
    <w:rsid w:val="00EB74F9"/>
    <w:rsid w:val="00EC62C6"/>
    <w:rsid w:val="00ED5336"/>
    <w:rsid w:val="00ED636D"/>
    <w:rsid w:val="00EE23B6"/>
    <w:rsid w:val="00EE2E50"/>
    <w:rsid w:val="00EE37EC"/>
    <w:rsid w:val="00EF16E5"/>
    <w:rsid w:val="00EF1CB5"/>
    <w:rsid w:val="00EF2A1C"/>
    <w:rsid w:val="00EF2C32"/>
    <w:rsid w:val="00EF41AF"/>
    <w:rsid w:val="00F00999"/>
    <w:rsid w:val="00F0190C"/>
    <w:rsid w:val="00F01BD7"/>
    <w:rsid w:val="00F032FC"/>
    <w:rsid w:val="00F050E4"/>
    <w:rsid w:val="00F13AEC"/>
    <w:rsid w:val="00F20C39"/>
    <w:rsid w:val="00F21F88"/>
    <w:rsid w:val="00F24735"/>
    <w:rsid w:val="00F30944"/>
    <w:rsid w:val="00F31FCC"/>
    <w:rsid w:val="00F3518D"/>
    <w:rsid w:val="00F36C43"/>
    <w:rsid w:val="00F400CF"/>
    <w:rsid w:val="00F46BB7"/>
    <w:rsid w:val="00F57931"/>
    <w:rsid w:val="00F644AE"/>
    <w:rsid w:val="00F677CE"/>
    <w:rsid w:val="00F7063E"/>
    <w:rsid w:val="00F73985"/>
    <w:rsid w:val="00F73A52"/>
    <w:rsid w:val="00F73C9E"/>
    <w:rsid w:val="00F76169"/>
    <w:rsid w:val="00F7653A"/>
    <w:rsid w:val="00F76BC1"/>
    <w:rsid w:val="00F811C5"/>
    <w:rsid w:val="00F81BBB"/>
    <w:rsid w:val="00F85436"/>
    <w:rsid w:val="00F9688D"/>
    <w:rsid w:val="00F96C07"/>
    <w:rsid w:val="00F97CAC"/>
    <w:rsid w:val="00FA36EB"/>
    <w:rsid w:val="00FA5CE8"/>
    <w:rsid w:val="00FB1D62"/>
    <w:rsid w:val="00FC0E0F"/>
    <w:rsid w:val="00FC5F1B"/>
    <w:rsid w:val="00FC6D1D"/>
    <w:rsid w:val="00FD47A2"/>
    <w:rsid w:val="00FD5BA5"/>
    <w:rsid w:val="00FD5CD0"/>
    <w:rsid w:val="00FE0ADA"/>
    <w:rsid w:val="00FE50B9"/>
    <w:rsid w:val="00FE5BFD"/>
    <w:rsid w:val="00FE7888"/>
    <w:rsid w:val="00FF37F2"/>
    <w:rsid w:val="01441336"/>
    <w:rsid w:val="017CC678"/>
    <w:rsid w:val="018C7EEA"/>
    <w:rsid w:val="01ADD6FE"/>
    <w:rsid w:val="02367A77"/>
    <w:rsid w:val="037DE02A"/>
    <w:rsid w:val="03B37740"/>
    <w:rsid w:val="059066DB"/>
    <w:rsid w:val="05BDD59D"/>
    <w:rsid w:val="06A74DA3"/>
    <w:rsid w:val="06CD4406"/>
    <w:rsid w:val="07198C39"/>
    <w:rsid w:val="0798CD3E"/>
    <w:rsid w:val="07B1AA74"/>
    <w:rsid w:val="0819C38C"/>
    <w:rsid w:val="0AA7A700"/>
    <w:rsid w:val="0B4DF19D"/>
    <w:rsid w:val="0C5BABA8"/>
    <w:rsid w:val="0C6D6506"/>
    <w:rsid w:val="0DB75CD6"/>
    <w:rsid w:val="0E16E134"/>
    <w:rsid w:val="0E50B759"/>
    <w:rsid w:val="1107CAF9"/>
    <w:rsid w:val="128D7D32"/>
    <w:rsid w:val="1310E49D"/>
    <w:rsid w:val="13583D41"/>
    <w:rsid w:val="13B6BE92"/>
    <w:rsid w:val="13F9BA0D"/>
    <w:rsid w:val="14562A5A"/>
    <w:rsid w:val="15004BCA"/>
    <w:rsid w:val="151A8EE2"/>
    <w:rsid w:val="15219BFF"/>
    <w:rsid w:val="16E1FEC7"/>
    <w:rsid w:val="18691422"/>
    <w:rsid w:val="1A65AD0C"/>
    <w:rsid w:val="1AA0E256"/>
    <w:rsid w:val="1B1CC35E"/>
    <w:rsid w:val="21EB875F"/>
    <w:rsid w:val="239E78E3"/>
    <w:rsid w:val="24181625"/>
    <w:rsid w:val="2418BD6B"/>
    <w:rsid w:val="24D0237C"/>
    <w:rsid w:val="2608E646"/>
    <w:rsid w:val="262C03DE"/>
    <w:rsid w:val="26DB0231"/>
    <w:rsid w:val="2A225947"/>
    <w:rsid w:val="2BA77E03"/>
    <w:rsid w:val="2BF3B8C5"/>
    <w:rsid w:val="2BF8EB17"/>
    <w:rsid w:val="2DABC512"/>
    <w:rsid w:val="2E2F6177"/>
    <w:rsid w:val="2E38FBE1"/>
    <w:rsid w:val="2F62FEC8"/>
    <w:rsid w:val="2FA32249"/>
    <w:rsid w:val="2FBBCA79"/>
    <w:rsid w:val="30BCD541"/>
    <w:rsid w:val="30BF388D"/>
    <w:rsid w:val="312F3EA0"/>
    <w:rsid w:val="3168ED6C"/>
    <w:rsid w:val="31E514EE"/>
    <w:rsid w:val="320FEC8A"/>
    <w:rsid w:val="32601BEC"/>
    <w:rsid w:val="336D3D23"/>
    <w:rsid w:val="33E1009A"/>
    <w:rsid w:val="34B3257F"/>
    <w:rsid w:val="34D6BC8C"/>
    <w:rsid w:val="34F8A4B6"/>
    <w:rsid w:val="38CB0C09"/>
    <w:rsid w:val="390437BB"/>
    <w:rsid w:val="3B65212B"/>
    <w:rsid w:val="3C49D69F"/>
    <w:rsid w:val="3C70136E"/>
    <w:rsid w:val="3DECBEC7"/>
    <w:rsid w:val="406F6221"/>
    <w:rsid w:val="41315384"/>
    <w:rsid w:val="41CE0368"/>
    <w:rsid w:val="41D9F60A"/>
    <w:rsid w:val="428B8E33"/>
    <w:rsid w:val="42AF8D90"/>
    <w:rsid w:val="42DE0ABE"/>
    <w:rsid w:val="432CEBF7"/>
    <w:rsid w:val="4450918A"/>
    <w:rsid w:val="455E044B"/>
    <w:rsid w:val="45D2A85C"/>
    <w:rsid w:val="477B06C2"/>
    <w:rsid w:val="482CCBB5"/>
    <w:rsid w:val="4961FE10"/>
    <w:rsid w:val="49864430"/>
    <w:rsid w:val="49981D37"/>
    <w:rsid w:val="4A9FDBDF"/>
    <w:rsid w:val="4AC6C89D"/>
    <w:rsid w:val="4B51CA32"/>
    <w:rsid w:val="4B765D8F"/>
    <w:rsid w:val="4C4F07A1"/>
    <w:rsid w:val="4D1297BE"/>
    <w:rsid w:val="4D5405AC"/>
    <w:rsid w:val="4DB857E4"/>
    <w:rsid w:val="4DB938C4"/>
    <w:rsid w:val="4EDD41AB"/>
    <w:rsid w:val="4F5339F0"/>
    <w:rsid w:val="4F84F781"/>
    <w:rsid w:val="513DFEB4"/>
    <w:rsid w:val="51E9D17E"/>
    <w:rsid w:val="536C53BF"/>
    <w:rsid w:val="5585EADE"/>
    <w:rsid w:val="566BC3C3"/>
    <w:rsid w:val="5691E744"/>
    <w:rsid w:val="58261FDA"/>
    <w:rsid w:val="59AC8C15"/>
    <w:rsid w:val="59B17812"/>
    <w:rsid w:val="59B217B2"/>
    <w:rsid w:val="5ABD0B4C"/>
    <w:rsid w:val="5B2E0E66"/>
    <w:rsid w:val="5C60DD56"/>
    <w:rsid w:val="5CA24010"/>
    <w:rsid w:val="5CE38128"/>
    <w:rsid w:val="5ED956A9"/>
    <w:rsid w:val="5F64E48A"/>
    <w:rsid w:val="61AC6F18"/>
    <w:rsid w:val="61CB32DD"/>
    <w:rsid w:val="6266A49B"/>
    <w:rsid w:val="62C8850D"/>
    <w:rsid w:val="6510449F"/>
    <w:rsid w:val="689BC930"/>
    <w:rsid w:val="68FA7B0C"/>
    <w:rsid w:val="69625949"/>
    <w:rsid w:val="69FC8185"/>
    <w:rsid w:val="6A96EC14"/>
    <w:rsid w:val="6C9FF832"/>
    <w:rsid w:val="6D3A1C76"/>
    <w:rsid w:val="6EC0F878"/>
    <w:rsid w:val="6F26F52E"/>
    <w:rsid w:val="6F9B4B4A"/>
    <w:rsid w:val="7166AC4B"/>
    <w:rsid w:val="7346B7FC"/>
    <w:rsid w:val="74916B60"/>
    <w:rsid w:val="74A7A596"/>
    <w:rsid w:val="75922D39"/>
    <w:rsid w:val="77C9F8AB"/>
    <w:rsid w:val="77ED820A"/>
    <w:rsid w:val="7B488F5C"/>
    <w:rsid w:val="7BDE6EFE"/>
    <w:rsid w:val="7BE05B31"/>
    <w:rsid w:val="7C2B3FE1"/>
    <w:rsid w:val="7D1EBF77"/>
    <w:rsid w:val="7D9C02D7"/>
    <w:rsid w:val="7DD36407"/>
    <w:rsid w:val="7DDEC8A6"/>
    <w:rsid w:val="7DFBBB87"/>
  </w:rsids>
  <m:mathPr>
    <m:mathFont m:val="Cambria Math"/>
    <m:brkBin m:val="before"/>
    <m:brkBinSub m:val="--"/>
    <m:smallFrac m:val="0"/>
    <m:dispDef/>
    <m:lMargin m:val="0"/>
    <m:rMargin m:val="0"/>
    <m:defJc m:val="centerGroup"/>
    <m:wrapIndent m:val="1440"/>
    <m:intLim m:val="subSup"/>
    <m:naryLim m:val="undOvr"/>
  </m:mathPr>
  <w:themeFontLang w:val="en-GB" w:eastAsia="zh-CN" w:bidi="ar-SA"/>
  <w:clrSchemeMapping w:bg1="light1" w:t1="dark1" w:bg2="light2" w:t2="dark2" w:accent1="accent1" w:accent2="accent2" w:accent3="accent3" w:accent4="accent4" w:accent5="accent5" w:accent6="accent6" w:hyperlink="hyperlink" w:followedHyperlink="followedHyperlink"/>
  <w:shapeDefaults>
    <o:shapedefaults v:ext="edit" spidmax="2050"/>
    <o:shapelayout v:ext="edit">
      <o:idmap v:ext="edit" data="2"/>
    </o:shapelayout>
  </w:shapeDefaults>
  <w:decimalSymbol w:val="."/>
  <w:listSeparator w:val=","/>
  <w14:docId w14:val="6FB91947"/>
  <w15:chartTrackingRefBased/>
  <w15:docId w15:val="{B506E741-2F5D-4C64-9F98-90603DE33F3C}"/>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docDefaults>
    <w:rPrDefault>
      <w:rPr>
        <w:rFonts w:asciiTheme="minorHAnsi" w:eastAsiaTheme="minorEastAsia" w:hAnsiTheme="minorHAnsi" w:cstheme="minorBidi"/>
        <w:kern w:val="2"/>
        <w:sz w:val="24"/>
        <w:szCs w:val="24"/>
        <w:lang w:val="en-GB" w:eastAsia="zh-CN" w:bidi="ar-SA"/>
        <w14:ligatures w14:val="standardContextual"/>
      </w:rPr>
    </w:rPrDefault>
    <w:pPrDefault>
      <w:pPr>
        <w:spacing w:after="160" w:line="278"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iPriority="0"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rsid w:val="0005771F"/>
    <w:rPr>
      <w:rFonts w:eastAsiaTheme="minorHAnsi"/>
      <w:lang w:eastAsia="en-US"/>
    </w:rPr>
  </w:style>
  <w:style w:type="paragraph" w:styleId="Heading1">
    <w:name w:val="heading 1"/>
    <w:basedOn w:val="Normal"/>
    <w:next w:val="Normal"/>
    <w:link w:val="Heading1Char"/>
    <w:uiPriority w:val="9"/>
    <w:qFormat/>
    <w:rsid w:val="0005771F"/>
    <w:pPr>
      <w:keepNext/>
      <w:keepLines/>
      <w:spacing w:before="360" w:after="80"/>
      <w:outlineLvl w:val="0"/>
    </w:pPr>
    <w:rPr>
      <w:rFonts w:asciiTheme="majorHAnsi" w:eastAsiaTheme="majorEastAsia" w:hAnsiTheme="majorHAnsi" w:cstheme="majorBidi"/>
      <w:color w:val="0F4761" w:themeColor="accent1" w:themeShade="BF"/>
      <w:sz w:val="40"/>
      <w:szCs w:val="40"/>
    </w:rPr>
  </w:style>
  <w:style w:type="paragraph" w:styleId="Heading2">
    <w:name w:val="heading 2"/>
    <w:basedOn w:val="Normal"/>
    <w:next w:val="Normal"/>
    <w:link w:val="Heading2Char"/>
    <w:uiPriority w:val="9"/>
    <w:unhideWhenUsed/>
    <w:qFormat/>
    <w:rsid w:val="0005771F"/>
    <w:pPr>
      <w:keepNext/>
      <w:keepLines/>
      <w:spacing w:before="160" w:after="80"/>
      <w:outlineLvl w:val="1"/>
    </w:pPr>
    <w:rPr>
      <w:rFonts w:asciiTheme="majorHAnsi" w:eastAsiaTheme="majorEastAsia" w:hAnsiTheme="majorHAnsi" w:cstheme="majorBidi"/>
      <w:color w:val="0F4761" w:themeColor="accent1" w:themeShade="BF"/>
      <w:sz w:val="32"/>
      <w:szCs w:val="32"/>
    </w:rPr>
  </w:style>
  <w:style w:type="paragraph" w:styleId="Heading3">
    <w:name w:val="heading 3"/>
    <w:basedOn w:val="Normal"/>
    <w:next w:val="Normal"/>
    <w:link w:val="Heading3Char"/>
    <w:uiPriority w:val="9"/>
    <w:semiHidden/>
    <w:unhideWhenUsed/>
    <w:qFormat/>
    <w:rsid w:val="0005771F"/>
    <w:pPr>
      <w:keepNext/>
      <w:keepLines/>
      <w:spacing w:before="160" w:after="80"/>
      <w:outlineLvl w:val="2"/>
    </w:pPr>
    <w:rPr>
      <w:rFonts w:eastAsiaTheme="majorEastAsia" w:cstheme="majorBidi"/>
      <w:color w:val="0F4761" w:themeColor="accent1" w:themeShade="BF"/>
      <w:sz w:val="28"/>
      <w:szCs w:val="28"/>
    </w:rPr>
  </w:style>
  <w:style w:type="paragraph" w:styleId="Heading4">
    <w:name w:val="heading 4"/>
    <w:basedOn w:val="Normal"/>
    <w:next w:val="Normal"/>
    <w:link w:val="Heading4Char"/>
    <w:uiPriority w:val="9"/>
    <w:semiHidden/>
    <w:unhideWhenUsed/>
    <w:qFormat/>
    <w:rsid w:val="0005771F"/>
    <w:pPr>
      <w:keepNext/>
      <w:keepLines/>
      <w:spacing w:before="80" w:after="40"/>
      <w:outlineLvl w:val="3"/>
    </w:pPr>
    <w:rPr>
      <w:rFonts w:eastAsiaTheme="majorEastAsia" w:cstheme="majorBidi"/>
      <w:i/>
      <w:iCs/>
      <w:color w:val="0F4761" w:themeColor="accent1" w:themeShade="BF"/>
    </w:rPr>
  </w:style>
  <w:style w:type="paragraph" w:styleId="Heading5">
    <w:name w:val="heading 5"/>
    <w:basedOn w:val="Normal"/>
    <w:next w:val="Normal"/>
    <w:link w:val="Heading5Char"/>
    <w:uiPriority w:val="9"/>
    <w:semiHidden/>
    <w:unhideWhenUsed/>
    <w:qFormat/>
    <w:rsid w:val="0005771F"/>
    <w:pPr>
      <w:keepNext/>
      <w:keepLines/>
      <w:spacing w:before="80" w:after="40"/>
      <w:outlineLvl w:val="4"/>
    </w:pPr>
    <w:rPr>
      <w:rFonts w:eastAsiaTheme="majorEastAsia" w:cstheme="majorBidi"/>
      <w:color w:val="0F4761" w:themeColor="accent1" w:themeShade="BF"/>
    </w:rPr>
  </w:style>
  <w:style w:type="paragraph" w:styleId="Heading6">
    <w:name w:val="heading 6"/>
    <w:basedOn w:val="Normal"/>
    <w:next w:val="Normal"/>
    <w:link w:val="Heading6Char"/>
    <w:uiPriority w:val="9"/>
    <w:semiHidden/>
    <w:unhideWhenUsed/>
    <w:qFormat/>
    <w:rsid w:val="0005771F"/>
    <w:pPr>
      <w:keepNext/>
      <w:keepLines/>
      <w:spacing w:before="40" w:after="0"/>
      <w:outlineLvl w:val="5"/>
    </w:pPr>
    <w:rPr>
      <w:rFonts w:eastAsiaTheme="majorEastAsia" w:cstheme="majorBidi"/>
      <w:i/>
      <w:iCs/>
      <w:color w:val="595959" w:themeColor="text1" w:themeTint="A6"/>
    </w:rPr>
  </w:style>
  <w:style w:type="paragraph" w:styleId="Heading7">
    <w:name w:val="heading 7"/>
    <w:basedOn w:val="Normal"/>
    <w:next w:val="Normal"/>
    <w:link w:val="Heading7Char"/>
    <w:uiPriority w:val="9"/>
    <w:semiHidden/>
    <w:unhideWhenUsed/>
    <w:qFormat/>
    <w:rsid w:val="0005771F"/>
    <w:pPr>
      <w:keepNext/>
      <w:keepLines/>
      <w:spacing w:before="40" w:after="0"/>
      <w:outlineLvl w:val="6"/>
    </w:pPr>
    <w:rPr>
      <w:rFonts w:eastAsiaTheme="majorEastAsia" w:cstheme="majorBidi"/>
      <w:color w:val="595959" w:themeColor="text1" w:themeTint="A6"/>
    </w:rPr>
  </w:style>
  <w:style w:type="paragraph" w:styleId="Heading8">
    <w:name w:val="heading 8"/>
    <w:basedOn w:val="Normal"/>
    <w:next w:val="Normal"/>
    <w:link w:val="Heading8Char"/>
    <w:uiPriority w:val="9"/>
    <w:semiHidden/>
    <w:unhideWhenUsed/>
    <w:qFormat/>
    <w:rsid w:val="0005771F"/>
    <w:pPr>
      <w:keepNext/>
      <w:keepLines/>
      <w:spacing w:after="0"/>
      <w:outlineLvl w:val="7"/>
    </w:pPr>
    <w:rPr>
      <w:rFonts w:eastAsiaTheme="majorEastAsia" w:cstheme="majorBidi"/>
      <w:i/>
      <w:iCs/>
      <w:color w:val="272727" w:themeColor="text1" w:themeTint="D8"/>
    </w:rPr>
  </w:style>
  <w:style w:type="paragraph" w:styleId="Heading9">
    <w:name w:val="heading 9"/>
    <w:basedOn w:val="Normal"/>
    <w:next w:val="Normal"/>
    <w:link w:val="Heading9Char"/>
    <w:uiPriority w:val="9"/>
    <w:semiHidden/>
    <w:unhideWhenUsed/>
    <w:qFormat/>
    <w:rsid w:val="0005771F"/>
    <w:pPr>
      <w:keepNext/>
      <w:keepLines/>
      <w:spacing w:after="0"/>
      <w:outlineLvl w:val="8"/>
    </w:pPr>
    <w:rPr>
      <w:rFonts w:eastAsiaTheme="majorEastAsia" w:cstheme="majorBidi"/>
      <w:color w:val="272727" w:themeColor="text1" w:themeTint="D8"/>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customStyle="1" w:styleId="Heading1Char">
    <w:name w:val="Heading 1 Char"/>
    <w:basedOn w:val="DefaultParagraphFont"/>
    <w:link w:val="Heading1"/>
    <w:uiPriority w:val="9"/>
    <w:rsid w:val="0005771F"/>
    <w:rPr>
      <w:rFonts w:asciiTheme="majorHAnsi" w:eastAsiaTheme="majorEastAsia" w:hAnsiTheme="majorHAnsi" w:cstheme="majorBidi"/>
      <w:color w:val="0F4761" w:themeColor="accent1" w:themeShade="BF"/>
      <w:sz w:val="40"/>
      <w:szCs w:val="40"/>
    </w:rPr>
  </w:style>
  <w:style w:type="character" w:customStyle="1" w:styleId="Heading2Char">
    <w:name w:val="Heading 2 Char"/>
    <w:basedOn w:val="DefaultParagraphFont"/>
    <w:link w:val="Heading2"/>
    <w:uiPriority w:val="9"/>
    <w:rsid w:val="0005771F"/>
    <w:rPr>
      <w:rFonts w:asciiTheme="majorHAnsi" w:eastAsiaTheme="majorEastAsia" w:hAnsiTheme="majorHAnsi" w:cstheme="majorBidi"/>
      <w:color w:val="0F4761" w:themeColor="accent1" w:themeShade="BF"/>
      <w:sz w:val="32"/>
      <w:szCs w:val="32"/>
    </w:rPr>
  </w:style>
  <w:style w:type="character" w:customStyle="1" w:styleId="Heading3Char">
    <w:name w:val="Heading 3 Char"/>
    <w:basedOn w:val="DefaultParagraphFont"/>
    <w:link w:val="Heading3"/>
    <w:uiPriority w:val="9"/>
    <w:semiHidden/>
    <w:rsid w:val="0005771F"/>
    <w:rPr>
      <w:rFonts w:eastAsiaTheme="majorEastAsia" w:cstheme="majorBidi"/>
      <w:color w:val="0F4761" w:themeColor="accent1" w:themeShade="BF"/>
      <w:sz w:val="28"/>
      <w:szCs w:val="28"/>
    </w:rPr>
  </w:style>
  <w:style w:type="character" w:customStyle="1" w:styleId="Heading4Char">
    <w:name w:val="Heading 4 Char"/>
    <w:basedOn w:val="DefaultParagraphFont"/>
    <w:link w:val="Heading4"/>
    <w:uiPriority w:val="9"/>
    <w:semiHidden/>
    <w:rsid w:val="0005771F"/>
    <w:rPr>
      <w:rFonts w:eastAsiaTheme="majorEastAsia" w:cstheme="majorBidi"/>
      <w:i/>
      <w:iCs/>
      <w:color w:val="0F4761" w:themeColor="accent1" w:themeShade="BF"/>
    </w:rPr>
  </w:style>
  <w:style w:type="character" w:customStyle="1" w:styleId="Heading5Char">
    <w:name w:val="Heading 5 Char"/>
    <w:basedOn w:val="DefaultParagraphFont"/>
    <w:link w:val="Heading5"/>
    <w:uiPriority w:val="9"/>
    <w:semiHidden/>
    <w:rsid w:val="0005771F"/>
    <w:rPr>
      <w:rFonts w:eastAsiaTheme="majorEastAsia" w:cstheme="majorBidi"/>
      <w:color w:val="0F4761" w:themeColor="accent1" w:themeShade="BF"/>
    </w:rPr>
  </w:style>
  <w:style w:type="character" w:customStyle="1" w:styleId="Heading6Char">
    <w:name w:val="Heading 6 Char"/>
    <w:basedOn w:val="DefaultParagraphFont"/>
    <w:link w:val="Heading6"/>
    <w:uiPriority w:val="9"/>
    <w:semiHidden/>
    <w:rsid w:val="0005771F"/>
    <w:rPr>
      <w:rFonts w:eastAsiaTheme="majorEastAsia" w:cstheme="majorBidi"/>
      <w:i/>
      <w:iCs/>
      <w:color w:val="595959" w:themeColor="text1" w:themeTint="A6"/>
    </w:rPr>
  </w:style>
  <w:style w:type="character" w:customStyle="1" w:styleId="Heading7Char">
    <w:name w:val="Heading 7 Char"/>
    <w:basedOn w:val="DefaultParagraphFont"/>
    <w:link w:val="Heading7"/>
    <w:uiPriority w:val="9"/>
    <w:semiHidden/>
    <w:rsid w:val="0005771F"/>
    <w:rPr>
      <w:rFonts w:eastAsiaTheme="majorEastAsia" w:cstheme="majorBidi"/>
      <w:color w:val="595959" w:themeColor="text1" w:themeTint="A6"/>
    </w:rPr>
  </w:style>
  <w:style w:type="character" w:customStyle="1" w:styleId="Heading8Char">
    <w:name w:val="Heading 8 Char"/>
    <w:basedOn w:val="DefaultParagraphFont"/>
    <w:link w:val="Heading8"/>
    <w:uiPriority w:val="9"/>
    <w:semiHidden/>
    <w:rsid w:val="0005771F"/>
    <w:rPr>
      <w:rFonts w:eastAsiaTheme="majorEastAsia" w:cstheme="majorBidi"/>
      <w:i/>
      <w:iCs/>
      <w:color w:val="272727" w:themeColor="text1" w:themeTint="D8"/>
    </w:rPr>
  </w:style>
  <w:style w:type="character" w:customStyle="1" w:styleId="Heading9Char">
    <w:name w:val="Heading 9 Char"/>
    <w:basedOn w:val="DefaultParagraphFont"/>
    <w:link w:val="Heading9"/>
    <w:uiPriority w:val="9"/>
    <w:semiHidden/>
    <w:rsid w:val="0005771F"/>
    <w:rPr>
      <w:rFonts w:eastAsiaTheme="majorEastAsia" w:cstheme="majorBidi"/>
      <w:color w:val="272727" w:themeColor="text1" w:themeTint="D8"/>
    </w:rPr>
  </w:style>
  <w:style w:type="paragraph" w:styleId="Title">
    <w:name w:val="Title"/>
    <w:basedOn w:val="Normal"/>
    <w:next w:val="Normal"/>
    <w:link w:val="TitleChar"/>
    <w:uiPriority w:val="10"/>
    <w:qFormat/>
    <w:rsid w:val="0005771F"/>
    <w:pPr>
      <w:spacing w:after="80" w:line="240" w:lineRule="auto"/>
      <w:contextualSpacing/>
    </w:pPr>
    <w:rPr>
      <w:rFonts w:asciiTheme="majorHAnsi" w:eastAsiaTheme="majorEastAsia" w:hAnsiTheme="majorHAnsi" w:cstheme="majorBidi"/>
      <w:spacing w:val="-10"/>
      <w:kern w:val="28"/>
      <w:sz w:val="56"/>
      <w:szCs w:val="56"/>
    </w:rPr>
  </w:style>
  <w:style w:type="character" w:customStyle="1" w:styleId="TitleChar">
    <w:name w:val="Title Char"/>
    <w:basedOn w:val="DefaultParagraphFont"/>
    <w:link w:val="Title"/>
    <w:uiPriority w:val="10"/>
    <w:rsid w:val="0005771F"/>
    <w:rPr>
      <w:rFonts w:asciiTheme="majorHAnsi" w:eastAsiaTheme="majorEastAsia" w:hAnsiTheme="majorHAnsi" w:cstheme="majorBidi"/>
      <w:spacing w:val="-10"/>
      <w:kern w:val="28"/>
      <w:sz w:val="56"/>
      <w:szCs w:val="56"/>
    </w:rPr>
  </w:style>
  <w:style w:type="paragraph" w:styleId="Subtitle">
    <w:name w:val="Subtitle"/>
    <w:basedOn w:val="Normal"/>
    <w:next w:val="Normal"/>
    <w:link w:val="SubtitleChar"/>
    <w:uiPriority w:val="11"/>
    <w:qFormat/>
    <w:rsid w:val="0005771F"/>
    <w:pPr>
      <w:numPr>
        <w:ilvl w:val="1"/>
      </w:numPr>
    </w:pPr>
    <w:rPr>
      <w:rFonts w:eastAsiaTheme="majorEastAsia" w:cstheme="majorBidi"/>
      <w:color w:val="595959" w:themeColor="text1" w:themeTint="A6"/>
      <w:spacing w:val="15"/>
      <w:sz w:val="28"/>
      <w:szCs w:val="28"/>
    </w:rPr>
  </w:style>
  <w:style w:type="character" w:customStyle="1" w:styleId="SubtitleChar">
    <w:name w:val="Subtitle Char"/>
    <w:basedOn w:val="DefaultParagraphFont"/>
    <w:link w:val="Subtitle"/>
    <w:uiPriority w:val="11"/>
    <w:rsid w:val="0005771F"/>
    <w:rPr>
      <w:rFonts w:eastAsiaTheme="majorEastAsia" w:cstheme="majorBidi"/>
      <w:color w:val="595959" w:themeColor="text1" w:themeTint="A6"/>
      <w:spacing w:val="15"/>
      <w:sz w:val="28"/>
      <w:szCs w:val="28"/>
    </w:rPr>
  </w:style>
  <w:style w:type="paragraph" w:styleId="Quote">
    <w:name w:val="Quote"/>
    <w:basedOn w:val="Normal"/>
    <w:next w:val="Normal"/>
    <w:link w:val="QuoteChar"/>
    <w:uiPriority w:val="29"/>
    <w:qFormat/>
    <w:rsid w:val="0005771F"/>
    <w:pPr>
      <w:spacing w:before="160"/>
      <w:jc w:val="center"/>
    </w:pPr>
    <w:rPr>
      <w:i/>
      <w:iCs/>
      <w:color w:val="404040" w:themeColor="text1" w:themeTint="BF"/>
    </w:rPr>
  </w:style>
  <w:style w:type="character" w:customStyle="1" w:styleId="QuoteChar">
    <w:name w:val="Quote Char"/>
    <w:basedOn w:val="DefaultParagraphFont"/>
    <w:link w:val="Quote"/>
    <w:uiPriority w:val="29"/>
    <w:rsid w:val="0005771F"/>
    <w:rPr>
      <w:i/>
      <w:iCs/>
      <w:color w:val="404040" w:themeColor="text1" w:themeTint="BF"/>
    </w:rPr>
  </w:style>
  <w:style w:type="paragraph" w:styleId="ListParagraph">
    <w:name w:val="List Paragraph"/>
    <w:basedOn w:val="Normal"/>
    <w:uiPriority w:val="34"/>
    <w:qFormat/>
    <w:rsid w:val="0005771F"/>
    <w:pPr>
      <w:ind w:left="720"/>
      <w:contextualSpacing/>
    </w:pPr>
  </w:style>
  <w:style w:type="character" w:styleId="IntenseEmphasis">
    <w:name w:val="Intense Emphasis"/>
    <w:basedOn w:val="DefaultParagraphFont"/>
    <w:uiPriority w:val="21"/>
    <w:qFormat/>
    <w:rsid w:val="0005771F"/>
    <w:rPr>
      <w:i/>
      <w:iCs/>
      <w:color w:val="0F4761" w:themeColor="accent1" w:themeShade="BF"/>
    </w:rPr>
  </w:style>
  <w:style w:type="paragraph" w:styleId="IntenseQuote">
    <w:name w:val="Intense Quote"/>
    <w:basedOn w:val="Normal"/>
    <w:next w:val="Normal"/>
    <w:link w:val="IntenseQuoteChar"/>
    <w:uiPriority w:val="30"/>
    <w:qFormat/>
    <w:rsid w:val="0005771F"/>
    <w:pPr>
      <w:pBdr>
        <w:top w:val="single" w:sz="4" w:space="10" w:color="0F4761" w:themeColor="accent1" w:themeShade="BF"/>
        <w:bottom w:val="single" w:sz="4" w:space="10" w:color="0F4761" w:themeColor="accent1" w:themeShade="BF"/>
      </w:pBdr>
      <w:spacing w:before="360" w:after="360"/>
      <w:ind w:left="864" w:right="864"/>
      <w:jc w:val="center"/>
    </w:pPr>
    <w:rPr>
      <w:i/>
      <w:iCs/>
      <w:color w:val="0F4761" w:themeColor="accent1" w:themeShade="BF"/>
    </w:rPr>
  </w:style>
  <w:style w:type="character" w:customStyle="1" w:styleId="IntenseQuoteChar">
    <w:name w:val="Intense Quote Char"/>
    <w:basedOn w:val="DefaultParagraphFont"/>
    <w:link w:val="IntenseQuote"/>
    <w:uiPriority w:val="30"/>
    <w:rsid w:val="0005771F"/>
    <w:rPr>
      <w:i/>
      <w:iCs/>
      <w:color w:val="0F4761" w:themeColor="accent1" w:themeShade="BF"/>
    </w:rPr>
  </w:style>
  <w:style w:type="character" w:styleId="IntenseReference">
    <w:name w:val="Intense Reference"/>
    <w:basedOn w:val="DefaultParagraphFont"/>
    <w:uiPriority w:val="32"/>
    <w:qFormat/>
    <w:rsid w:val="0005771F"/>
    <w:rPr>
      <w:b/>
      <w:bCs/>
      <w:smallCaps/>
      <w:color w:val="0F4761" w:themeColor="accent1" w:themeShade="BF"/>
      <w:spacing w:val="5"/>
    </w:rPr>
  </w:style>
  <w:style w:type="paragraph" w:styleId="NormalWeb">
    <w:name w:val="Normal (Web)"/>
    <w:rsid w:val="00F0190C"/>
    <w:pPr>
      <w:pBdr>
        <w:top w:val="nil"/>
        <w:left w:val="nil"/>
        <w:bottom w:val="nil"/>
        <w:right w:val="nil"/>
        <w:between w:val="nil"/>
        <w:bar w:val="nil"/>
      </w:pBdr>
      <w:spacing w:before="100" w:after="100" w:line="240" w:lineRule="auto"/>
    </w:pPr>
    <w:rPr>
      <w:rFonts w:ascii="Times New Roman" w:eastAsia="Arial Unicode MS" w:hAnsi="Times New Roman" w:cs="Arial Unicode MS"/>
      <w:color w:val="000000"/>
      <w:kern w:val="0"/>
      <w:u w:color="000000"/>
      <w:bdr w:val="nil"/>
      <w:lang w:val="en-US" w:eastAsia="en-GB"/>
      <w14:ligatures w14:val="none"/>
    </w:rPr>
  </w:style>
  <w:style w:type="numbering" w:customStyle="1" w:styleId="ImportedStyle2">
    <w:name w:val="Imported Style 2"/>
    <w:rsid w:val="00F0190C"/>
    <w:pPr>
      <w:numPr>
        <w:numId w:val="2"/>
      </w:numPr>
    </w:pPr>
  </w:style>
  <w:style w:type="paragraph" w:styleId="TOCHeading">
    <w:name w:val="TOC Heading"/>
    <w:basedOn w:val="Heading1"/>
    <w:next w:val="Normal"/>
    <w:uiPriority w:val="39"/>
    <w:unhideWhenUsed/>
    <w:qFormat/>
    <w:rsid w:val="00E34CFB"/>
    <w:pPr>
      <w:spacing w:before="240" w:after="0" w:line="259" w:lineRule="auto"/>
      <w:outlineLvl w:val="9"/>
    </w:pPr>
    <w:rPr>
      <w:kern w:val="0"/>
      <w:sz w:val="32"/>
      <w:szCs w:val="32"/>
      <w:lang w:eastAsia="zh-CN"/>
      <w14:ligatures w14:val="none"/>
    </w:rPr>
  </w:style>
  <w:style w:type="paragraph" w:styleId="TOC1">
    <w:name w:val="toc 1"/>
    <w:basedOn w:val="Normal"/>
    <w:next w:val="Normal"/>
    <w:autoRedefine/>
    <w:uiPriority w:val="39"/>
    <w:unhideWhenUsed/>
    <w:rsid w:val="00E34CFB"/>
    <w:pPr>
      <w:spacing w:after="100"/>
    </w:pPr>
  </w:style>
  <w:style w:type="paragraph" w:styleId="TOC2">
    <w:name w:val="toc 2"/>
    <w:basedOn w:val="Normal"/>
    <w:next w:val="Normal"/>
    <w:autoRedefine/>
    <w:uiPriority w:val="39"/>
    <w:unhideWhenUsed/>
    <w:rsid w:val="00E34CFB"/>
    <w:pPr>
      <w:spacing w:after="100"/>
      <w:ind w:left="240"/>
    </w:pPr>
  </w:style>
  <w:style w:type="character" w:styleId="Hyperlink">
    <w:name w:val="Hyperlink"/>
    <w:basedOn w:val="DefaultParagraphFont"/>
    <w:uiPriority w:val="99"/>
    <w:unhideWhenUsed/>
    <w:rsid w:val="00E34CFB"/>
    <w:rPr>
      <w:color w:val="467886" w:themeColor="hyperlink"/>
      <w:u w:val="single"/>
    </w:rPr>
  </w:style>
  <w:style w:type="paragraph" w:styleId="Header">
    <w:name w:val="header"/>
    <w:basedOn w:val="Normal"/>
    <w:link w:val="HeaderChar"/>
    <w:uiPriority w:val="99"/>
    <w:unhideWhenUsed/>
    <w:rsid w:val="00B244A8"/>
    <w:pPr>
      <w:tabs>
        <w:tab w:val="center" w:pos="4513"/>
        <w:tab w:val="right" w:pos="9026"/>
      </w:tabs>
      <w:spacing w:after="0" w:line="240" w:lineRule="auto"/>
    </w:pPr>
  </w:style>
  <w:style w:type="character" w:customStyle="1" w:styleId="HeaderChar">
    <w:name w:val="Header Char"/>
    <w:basedOn w:val="DefaultParagraphFont"/>
    <w:link w:val="Header"/>
    <w:uiPriority w:val="99"/>
    <w:rsid w:val="00B244A8"/>
    <w:rPr>
      <w:rFonts w:eastAsiaTheme="minorHAnsi"/>
      <w:lang w:eastAsia="en-US"/>
    </w:rPr>
  </w:style>
  <w:style w:type="paragraph" w:styleId="Footer">
    <w:name w:val="footer"/>
    <w:basedOn w:val="Normal"/>
    <w:link w:val="FooterChar"/>
    <w:uiPriority w:val="99"/>
    <w:unhideWhenUsed/>
    <w:rsid w:val="00B244A8"/>
    <w:pPr>
      <w:tabs>
        <w:tab w:val="center" w:pos="4513"/>
        <w:tab w:val="right" w:pos="9026"/>
      </w:tabs>
      <w:spacing w:after="0" w:line="240" w:lineRule="auto"/>
    </w:pPr>
  </w:style>
  <w:style w:type="character" w:customStyle="1" w:styleId="FooterChar">
    <w:name w:val="Footer Char"/>
    <w:basedOn w:val="DefaultParagraphFont"/>
    <w:link w:val="Footer"/>
    <w:uiPriority w:val="99"/>
    <w:rsid w:val="00B244A8"/>
    <w:rPr>
      <w:rFonts w:eastAsiaTheme="minorHAnsi"/>
      <w:lang w:eastAsia="en-US"/>
    </w:rPr>
  </w:style>
  <w:style w:type="table" w:styleId="TableGrid">
    <w:name w:val="Table Grid"/>
    <w:basedOn w:val="TableNormal"/>
    <w:uiPriority w:val="39"/>
    <w:rsid w:val="00C95025"/>
    <w:pPr>
      <w:spacing w:after="0" w:line="240" w:lineRule="auto"/>
    </w:pPr>
    <w:rPr>
      <w:rFonts w:eastAsiaTheme="minorHAnsi"/>
      <w:lang w:eastAsia="en-US"/>
    </w:rPr>
    <w:tblPr>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Pr>
  </w:style>
  <w:style w:type="paragraph" w:styleId="NoSpacing">
    <w:name w:val="No Spacing"/>
    <w:uiPriority w:val="1"/>
    <w:qFormat/>
    <w:rsid w:val="00BE3C0C"/>
    <w:pPr>
      <w:spacing w:after="0" w:line="240" w:lineRule="auto"/>
    </w:pPr>
    <w:rPr>
      <w:rFonts w:eastAsiaTheme="minorHAnsi"/>
      <w:lang w:eastAsia="en-US"/>
    </w:rPr>
  </w:style>
  <w:style w:type="paragraph" w:customStyle="1" w:styleId="p1">
    <w:name w:val="p1"/>
    <w:basedOn w:val="Normal"/>
    <w:rsid w:val="00E435E6"/>
    <w:pPr>
      <w:spacing w:before="100" w:beforeAutospacing="1" w:after="100" w:afterAutospacing="1" w:line="240" w:lineRule="auto"/>
    </w:pPr>
    <w:rPr>
      <w:rFonts w:ascii="Times New Roman" w:eastAsiaTheme="minorEastAsia" w:hAnsi="Times New Roman" w:cs="Times New Roman"/>
      <w:kern w:val="0"/>
      <w:lang w:val="en-US" w:eastAsia="en-GB"/>
      <w14:ligatures w14:val="none"/>
    </w:rPr>
  </w:style>
  <w:style w:type="character" w:customStyle="1" w:styleId="s1">
    <w:name w:val="s1"/>
    <w:basedOn w:val="DefaultParagraphFont"/>
    <w:rsid w:val="00E435E6"/>
  </w:style>
  <w:style w:type="paragraph" w:customStyle="1" w:styleId="p2">
    <w:name w:val="p2"/>
    <w:basedOn w:val="Normal"/>
    <w:rsid w:val="00E435E6"/>
    <w:pPr>
      <w:spacing w:before="100" w:beforeAutospacing="1" w:after="100" w:afterAutospacing="1" w:line="240" w:lineRule="auto"/>
    </w:pPr>
    <w:rPr>
      <w:rFonts w:ascii="Times New Roman" w:eastAsiaTheme="minorEastAsia" w:hAnsi="Times New Roman" w:cs="Times New Roman"/>
      <w:kern w:val="0"/>
      <w:lang w:val="en-US" w:eastAsia="en-GB"/>
      <w14:ligatures w14:val="none"/>
    </w:rPr>
  </w:style>
  <w:style w:type="character" w:customStyle="1" w:styleId="s2">
    <w:name w:val="s2"/>
    <w:basedOn w:val="DefaultParagraphFont"/>
    <w:rsid w:val="001D6AA0"/>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optimizeForBrowser/>
  <w:allowPNG/>
</w:webSettings>
</file>

<file path=word/_rels/document.xml.rels><?xml version="1.0" encoding="UTF-8" standalone="yes"?>
<Relationships xmlns="http://schemas.openxmlformats.org/package/2006/relationships"><Relationship Id="rId8" Type="http://schemas.openxmlformats.org/officeDocument/2006/relationships/hyperlink" Target="https://www.investopedia.com/" TargetMode="External"/><Relationship Id="rId13" Type="http://schemas.openxmlformats.org/officeDocument/2006/relationships/footer" Target="footer1.xml"/><Relationship Id="rId3" Type="http://schemas.openxmlformats.org/officeDocument/2006/relationships/styles" Target="styles.xml"/><Relationship Id="rId7" Type="http://schemas.openxmlformats.org/officeDocument/2006/relationships/endnotes" Target="endnotes.xml"/><Relationship Id="rId12" Type="http://schemas.openxmlformats.org/officeDocument/2006/relationships/hyperlink" Target="https://www.forbes.com" TargetMode="External"/><Relationship Id="rId2" Type="http://schemas.openxmlformats.org/officeDocument/2006/relationships/numbering" Target="numbering.xml"/><Relationship Id="rId16" Type="http://schemas.microsoft.com/office/2020/10/relationships/intelligence" Target="intelligence2.xml"/><Relationship Id="rId1" Type="http://schemas.openxmlformats.org/officeDocument/2006/relationships/customXml" Target="../customXml/item1.xml"/><Relationship Id="rId6" Type="http://schemas.openxmlformats.org/officeDocument/2006/relationships/footnotes" Target="footnotes.xml"/><Relationship Id="rId11" Type="http://schemas.openxmlformats.org/officeDocument/2006/relationships/hyperlink" Target="https://www.hubspot.com" TargetMode="External"/><Relationship Id="rId5" Type="http://schemas.openxmlformats.org/officeDocument/2006/relationships/webSettings" Target="webSettings.xml"/><Relationship Id="rId15" Type="http://schemas.openxmlformats.org/officeDocument/2006/relationships/theme" Target="theme/theme1.xml"/><Relationship Id="rId10" Type="http://schemas.openxmlformats.org/officeDocument/2006/relationships/hyperlink" Target="https://www.smartinsights.com" TargetMode="External"/><Relationship Id="rId4" Type="http://schemas.openxmlformats.org/officeDocument/2006/relationships/settings" Target="settings.xml"/><Relationship Id="rId9" Type="http://schemas.openxmlformats.org/officeDocument/2006/relationships/hyperlink" Target="https://www.businessnewsdaily.com/" TargetMode="External"/><Relationship Id="rId14" Type="http://schemas.openxmlformats.org/officeDocument/2006/relationships/fontTable" Target="fontTable.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0E2841"/>
      </a:dk2>
      <a:lt2>
        <a:srgbClr val="E8E8E8"/>
      </a:lt2>
      <a:accent1>
        <a:srgbClr val="156082"/>
      </a:accent1>
      <a:accent2>
        <a:srgbClr val="E97132"/>
      </a:accent2>
      <a:accent3>
        <a:srgbClr val="196B24"/>
      </a:accent3>
      <a:accent4>
        <a:srgbClr val="0F9ED5"/>
      </a:accent4>
      <a:accent5>
        <a:srgbClr val="A02B93"/>
      </a:accent5>
      <a:accent6>
        <a:srgbClr val="4EA72E"/>
      </a:accent6>
      <a:hlink>
        <a:srgbClr val="467886"/>
      </a:hlink>
      <a:folHlink>
        <a:srgbClr val="96607D"/>
      </a:folHlink>
    </a:clrScheme>
    <a:fontScheme name="Office">
      <a:majorFont>
        <a:latin typeface="Aptos Display" panose="0211000402020202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Aptos" panose="0211000402020202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2E142A2C-CD16-42D6-873A-C26D2A0506FA}" vid="{1BDDFF52-6CD6-40A5-AB3C-68EB2F1E4D0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b:Sources xmlns:b="http://schemas.openxmlformats.org/officeDocument/2006/bibliography" xmlns="http://schemas.openxmlformats.org/officeDocument/2006/bibliography" SelectedStyle="\APASixthEditionOfficeOnline.xsl" StyleName="APA" Version="6"/>
</file>

<file path=customXml/itemProps1.xml><?xml version="1.0" encoding="utf-8"?>
<ds:datastoreItem xmlns:ds="http://schemas.openxmlformats.org/officeDocument/2006/customXml" ds:itemID="{7BA10D5B-3773-4593-A672-77340290EDEF}">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Template>
  <TotalTime>4</TotalTime>
  <Pages>10</Pages>
  <Words>1752</Words>
  <Characters>9991</Characters>
  <Application>Microsoft Office Word</Application>
  <DocSecurity>0</DocSecurity>
  <Lines>83</Lines>
  <Paragraphs>23</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11720</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Olu Adegbite</dc:creator>
  <cp:keywords/>
  <dc:description/>
  <cp:lastModifiedBy>Mario Kovacs</cp:lastModifiedBy>
  <cp:revision>2</cp:revision>
  <cp:lastPrinted>2025-08-14T02:56:00Z</cp:lastPrinted>
  <dcterms:created xsi:type="dcterms:W3CDTF">2026-04-24T18:00:00Z</dcterms:created>
  <dcterms:modified xsi:type="dcterms:W3CDTF">2026-04-24T18:00:00Z</dcterms:modified>
</cp:coreProperties>
</file>