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C9BF0" w14:textId="739449C5" w:rsidR="0068435C" w:rsidRDefault="00BB0F9E">
      <w:r>
        <w:rPr>
          <w:noProof/>
        </w:rPr>
        <w:drawing>
          <wp:inline distT="0" distB="0" distL="0" distR="0" wp14:anchorId="1ADEF62B" wp14:editId="621FC1CC">
            <wp:extent cx="5731510" cy="3223895"/>
            <wp:effectExtent l="0" t="0" r="2540" b="0"/>
            <wp:docPr id="1649667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6673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25B69" w14:textId="77777777" w:rsidR="00BB0F9E" w:rsidRDefault="00BB0F9E"/>
    <w:p w14:paraId="03E56DBC" w14:textId="15071906" w:rsidR="00BB0F9E" w:rsidRDefault="00BB0F9E">
      <w:r>
        <w:rPr>
          <w:noProof/>
        </w:rPr>
        <w:drawing>
          <wp:inline distT="0" distB="0" distL="0" distR="0" wp14:anchorId="4C57BDB7" wp14:editId="58789705">
            <wp:extent cx="5731510" cy="3223895"/>
            <wp:effectExtent l="0" t="0" r="2540" b="0"/>
            <wp:docPr id="10636610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66104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E75B3" w14:textId="7C26386F" w:rsidR="00BB0F9E" w:rsidRDefault="00372E14">
      <w:r>
        <w:rPr>
          <w:noProof/>
        </w:rPr>
        <w:lastRenderedPageBreak/>
        <w:drawing>
          <wp:inline distT="0" distB="0" distL="0" distR="0" wp14:anchorId="614FF6C7" wp14:editId="34AE67AB">
            <wp:extent cx="5731510" cy="3223895"/>
            <wp:effectExtent l="0" t="0" r="2540" b="0"/>
            <wp:docPr id="20360605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060532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BEA9D" w14:textId="4DC7B60B" w:rsidR="00372E14" w:rsidRDefault="00A37F1A">
      <w:r>
        <w:rPr>
          <w:noProof/>
        </w:rPr>
        <w:drawing>
          <wp:inline distT="0" distB="0" distL="0" distR="0" wp14:anchorId="019F9659" wp14:editId="4CC8EFB9">
            <wp:extent cx="5731510" cy="3223895"/>
            <wp:effectExtent l="0" t="0" r="2540" b="0"/>
            <wp:docPr id="3109971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997196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631B8" w14:textId="25971D57" w:rsidR="00A37F1A" w:rsidRDefault="00A37F1A">
      <w:r>
        <w:rPr>
          <w:noProof/>
        </w:rPr>
        <w:lastRenderedPageBreak/>
        <w:drawing>
          <wp:inline distT="0" distB="0" distL="0" distR="0" wp14:anchorId="314D51C5" wp14:editId="46C3165A">
            <wp:extent cx="5731510" cy="3223895"/>
            <wp:effectExtent l="0" t="0" r="2540" b="0"/>
            <wp:docPr id="19248350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835027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7E565" w14:textId="4A3B5E2C" w:rsidR="00273601" w:rsidRDefault="00273601">
      <w:r>
        <w:rPr>
          <w:noProof/>
        </w:rPr>
        <w:drawing>
          <wp:inline distT="0" distB="0" distL="0" distR="0" wp14:anchorId="62988863" wp14:editId="5A70D8F2">
            <wp:extent cx="5731510" cy="3223895"/>
            <wp:effectExtent l="0" t="0" r="2540" b="0"/>
            <wp:docPr id="2065853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85372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D3A1E" w14:textId="77777777" w:rsidR="00306AB5" w:rsidRDefault="00306AB5"/>
    <w:p w14:paraId="39C1D6F6" w14:textId="77777777" w:rsidR="00306AB5" w:rsidRDefault="00306AB5"/>
    <w:p w14:paraId="77F0ECCA" w14:textId="77777777" w:rsidR="00306AB5" w:rsidRDefault="00306AB5"/>
    <w:p w14:paraId="041CEDA4" w14:textId="77777777" w:rsidR="00306AB5" w:rsidRDefault="00306AB5"/>
    <w:p w14:paraId="67D01665" w14:textId="77777777" w:rsidR="00306AB5" w:rsidRDefault="00306AB5"/>
    <w:p w14:paraId="2C18D9A0" w14:textId="77777777" w:rsidR="00306AB5" w:rsidRDefault="00306AB5"/>
    <w:p w14:paraId="4D00A463" w14:textId="77777777" w:rsidR="00306AB5" w:rsidRDefault="00306AB5"/>
    <w:p w14:paraId="59929579" w14:textId="77777777" w:rsidR="00306AB5" w:rsidRDefault="00306AB5"/>
    <w:p w14:paraId="492AA8B9" w14:textId="77777777" w:rsidR="00306AB5" w:rsidRDefault="00306AB5"/>
    <w:p w14:paraId="1B1D9115" w14:textId="77777777" w:rsidR="00AF6893" w:rsidRDefault="00AF6893" w:rsidP="00AF6893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5853929E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 xml:space="preserve">BBC Languages (2014). </w:t>
      </w:r>
      <w:r>
        <w:rPr>
          <w:i/>
          <w:iCs/>
        </w:rPr>
        <w:t>BBC - Languages - Spanish - a Guide to Spanish - 10 facts about the Spanish language</w:t>
      </w:r>
      <w:r>
        <w:t>. [online] www.bbc.co.uk. Available at: https://www.bbc.co.uk/languages/spanish/guide/facts.shtml [Accessed 26 Oct. 2023].</w:t>
      </w:r>
    </w:p>
    <w:p w14:paraId="192C95E3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 xml:space="preserve">Britannica.com (2023). </w:t>
      </w:r>
      <w:r>
        <w:rPr>
          <w:i/>
          <w:iCs/>
        </w:rPr>
        <w:t>Spain - Castilian</w:t>
      </w:r>
      <w:r>
        <w:t xml:space="preserve">. [online] </w:t>
      </w:r>
      <w:proofErr w:type="spellStart"/>
      <w:r>
        <w:t>Encyclopedia</w:t>
      </w:r>
      <w:proofErr w:type="spellEnd"/>
      <w:r>
        <w:t xml:space="preserve"> Britannica. Available at: https://www.britannica.com/place/Spain/Castilian [Accessed 26 Oct. 2023].</w:t>
      </w:r>
    </w:p>
    <w:p w14:paraId="5E7EDAD0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>Copland, F. and McPake, J. (2021). ‘Building a new public idea about language</w:t>
      </w:r>
      <w:proofErr w:type="gramStart"/>
      <w:r>
        <w:t>’?:</w:t>
      </w:r>
      <w:proofErr w:type="gramEnd"/>
      <w:r>
        <w:t xml:space="preserve"> Multilingualism and language learning in the post-Brexit UK. </w:t>
      </w:r>
      <w:r>
        <w:rPr>
          <w:i/>
          <w:iCs/>
        </w:rPr>
        <w:t>Current Issues in Language Planning</w:t>
      </w:r>
      <w:r>
        <w:t xml:space="preserve">, [online] 23(2), pp.1–20. </w:t>
      </w:r>
      <w:proofErr w:type="spellStart"/>
      <w:proofErr w:type="gramStart"/>
      <w:r>
        <w:t>doi:https</w:t>
      </w:r>
      <w:proofErr w:type="spellEnd"/>
      <w:r>
        <w:t>://doi.org/10.1080/14664208.2021.1939976</w:t>
      </w:r>
      <w:proofErr w:type="gramEnd"/>
      <w:r>
        <w:t>.</w:t>
      </w:r>
    </w:p>
    <w:p w14:paraId="439D43FD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 xml:space="preserve">Global Edge (2019). </w:t>
      </w:r>
      <w:r>
        <w:rPr>
          <w:i/>
          <w:iCs/>
        </w:rPr>
        <w:t>Benefits of Multilingualism</w:t>
      </w:r>
      <w:r>
        <w:t>. [online] globaledge.msu.edu. Available at: https://globaledge.msu.edu/blog/post/55746/benefits-of-multilingualism [Accessed 25 Oct. 2023].</w:t>
      </w:r>
    </w:p>
    <w:p w14:paraId="0346265E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 xml:space="preserve">Lamothe, C. (n.d.). </w:t>
      </w:r>
      <w:r>
        <w:rPr>
          <w:i/>
          <w:iCs/>
        </w:rPr>
        <w:t>How Spanish fluency became a competitive business advantage</w:t>
      </w:r>
      <w:r>
        <w:t>. [online] www.bbc.com. Available at: https://www.bbc.com/worklife/article/20230928-how-spanish-fluency-became-a-competitive-business-advantage [Accessed 26 Oct. 2023].</w:t>
      </w:r>
    </w:p>
    <w:p w14:paraId="353A9561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 xml:space="preserve">Nurmi, N. and Koroma, J. (2020). The emotional benefits and performance costs of building a psychologically safe language climate in MNCs. </w:t>
      </w:r>
      <w:r>
        <w:rPr>
          <w:i/>
          <w:iCs/>
        </w:rPr>
        <w:t>Journal of World Business</w:t>
      </w:r>
      <w:r>
        <w:t xml:space="preserve">, [online] 55(4), p.101093. </w:t>
      </w:r>
      <w:proofErr w:type="spellStart"/>
      <w:proofErr w:type="gramStart"/>
      <w:r>
        <w:t>doi:https</w:t>
      </w:r>
      <w:proofErr w:type="spellEnd"/>
      <w:r>
        <w:t>://doi.org/10.1016/j.jwb.2020.101093</w:t>
      </w:r>
      <w:proofErr w:type="gramEnd"/>
      <w:r>
        <w:t>.</w:t>
      </w:r>
    </w:p>
    <w:p w14:paraId="23816AAE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 xml:space="preserve">Posner, R. (2019). Spanish language | History, Speakers, &amp; Dialects. In: </w:t>
      </w:r>
      <w:proofErr w:type="spellStart"/>
      <w:r>
        <w:rPr>
          <w:i/>
          <w:iCs/>
        </w:rPr>
        <w:t>Encyclopædia</w:t>
      </w:r>
      <w:proofErr w:type="spellEnd"/>
      <w:r>
        <w:rPr>
          <w:i/>
          <w:iCs/>
        </w:rPr>
        <w:t xml:space="preserve"> Britannica</w:t>
      </w:r>
      <w:r>
        <w:t>. [online] Available at: https://www.britannica.com/topic/Spanish-language [Accessed 26 Oct. 2023].</w:t>
      </w:r>
    </w:p>
    <w:p w14:paraId="36E667C8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r>
        <w:t xml:space="preserve">Thompson, S. (2021). </w:t>
      </w:r>
      <w:r>
        <w:rPr>
          <w:i/>
          <w:iCs/>
        </w:rPr>
        <w:t xml:space="preserve">The U.S. Has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Second-Largest Population Of Spanish Speakers—How To Equip Your Brand To Serve Them</w:t>
      </w:r>
      <w:r>
        <w:t>. [online] Forbes. Available at: https://www.forbes.com/sites/soniathompson/2021/05/27/the-us-has-the-second-largest-population-of-spanish-speakers-how-to-equip-your-brand-to-serve-them/ [Accessed 26 Oct. 2023].</w:t>
      </w:r>
    </w:p>
    <w:p w14:paraId="402843F0" w14:textId="77777777" w:rsidR="00AF6893" w:rsidRDefault="00AF6893" w:rsidP="00AF6893">
      <w:pPr>
        <w:pStyle w:val="NormalWeb"/>
        <w:spacing w:before="0" w:beforeAutospacing="0" w:after="240" w:afterAutospacing="0" w:line="360" w:lineRule="auto"/>
      </w:pPr>
      <w:proofErr w:type="spellStart"/>
      <w:r>
        <w:lastRenderedPageBreak/>
        <w:t>Torch.ox</w:t>
      </w:r>
      <w:proofErr w:type="spellEnd"/>
      <w:r>
        <w:t xml:space="preserve"> (n.d.). </w:t>
      </w:r>
      <w:r>
        <w:rPr>
          <w:i/>
          <w:iCs/>
        </w:rPr>
        <w:t>Discussion Group: Multilingualism</w:t>
      </w:r>
      <w:r>
        <w:t>. [online] www.torch.ox.ac.uk. Available at: https://www.torch.ox.ac.uk/event/discussion-group-multilingualism [Accessed 25 Oct. 2023].</w:t>
      </w:r>
    </w:p>
    <w:p w14:paraId="4A48C8D2" w14:textId="54E89742" w:rsidR="00306AB5" w:rsidRDefault="00306AB5"/>
    <w:sectPr w:rsidR="00306A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19B"/>
    <w:rsid w:val="000A140B"/>
    <w:rsid w:val="00273601"/>
    <w:rsid w:val="00306AB5"/>
    <w:rsid w:val="00372E14"/>
    <w:rsid w:val="0068435C"/>
    <w:rsid w:val="00684C1E"/>
    <w:rsid w:val="00867D04"/>
    <w:rsid w:val="00A37F1A"/>
    <w:rsid w:val="00AF6893"/>
    <w:rsid w:val="00BB0F9E"/>
    <w:rsid w:val="00BE019B"/>
    <w:rsid w:val="00F33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0D56D"/>
  <w15:chartTrackingRefBased/>
  <w15:docId w15:val="{F7971706-ACF1-49DA-B80A-4EE2A3879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F68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768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5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309</Words>
  <Characters>1767</Characters>
  <Application>Microsoft Office Word</Application>
  <DocSecurity>0</DocSecurity>
  <Lines>14</Lines>
  <Paragraphs>4</Paragraphs>
  <ScaleCrop>false</ScaleCrop>
  <Company/>
  <LinksUpToDate>false</LinksUpToDate>
  <CharactersWithSpaces>2072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2023-10-27T18:51:00Z</dcterms:created>
  <dcterms:modified xsi:type="dcterms:W3CDTF">2023-10-27T18:51:00Z</dcterms:modified>
</cp:coreProperties>
</file>