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C6267" w14:textId="5C5FF3BC" w:rsidR="004656A9" w:rsidRDefault="004656A9">
      <w:r>
        <w:t xml:space="preserve">Mia linton </w:t>
      </w:r>
    </w:p>
    <w:p w14:paraId="3CE18F22" w14:textId="14FC0866" w:rsidR="004656A9" w:rsidRDefault="004656A9">
      <w:r>
        <w:t>2517612</w:t>
      </w:r>
    </w:p>
    <w:p w14:paraId="2080BB71" w14:textId="5A9CC6A7" w:rsidR="004656A9" w:rsidRDefault="004656A9">
      <w:r>
        <w:t xml:space="preserve">Jessica shore </w:t>
      </w:r>
    </w:p>
    <w:p w14:paraId="36033068" w14:textId="0504C46E" w:rsidR="004656A9" w:rsidRDefault="004656A9">
      <w:r>
        <w:t xml:space="preserve">Business </w:t>
      </w:r>
      <w:r w:rsidR="00EC175F">
        <w:t>and management</w:t>
      </w:r>
    </w:p>
    <w:p w14:paraId="1E958C75" w14:textId="55F96D2B" w:rsidR="008D6AEB" w:rsidRDefault="008D6AEB"/>
    <w:p w14:paraId="4B104C51" w14:textId="77777777" w:rsidR="00EB7FAE" w:rsidRDefault="00EB7FAE"/>
    <w:p w14:paraId="57F650F7" w14:textId="5518FD43" w:rsidR="00EB7FAE" w:rsidRDefault="00EB7FAE">
      <w:r>
        <w:t>Llanel</w:t>
      </w:r>
      <w:r w:rsidR="00363239">
        <w:t>li is a coastal town that is located in south east Carmarthenshire, south wale</w:t>
      </w:r>
      <w:r w:rsidR="0086168E">
        <w:t>s, with a population of approximately 48,000 people.</w:t>
      </w:r>
      <w:r w:rsidR="00E606AA">
        <w:t xml:space="preserve"> Historically known as </w:t>
      </w:r>
      <w:proofErr w:type="spellStart"/>
      <w:r w:rsidR="00E606AA">
        <w:t>tinopolis</w:t>
      </w:r>
      <w:proofErr w:type="spellEnd"/>
      <w:r w:rsidR="00E606AA">
        <w:t>, Llanelli wa</w:t>
      </w:r>
      <w:r w:rsidR="003D7846">
        <w:t>s once a global centre for tinplate and steel production and played a central role</w:t>
      </w:r>
      <w:r w:rsidR="000F459E">
        <w:t xml:space="preserve"> in wales industrial development. However, like many post </w:t>
      </w:r>
      <w:r w:rsidR="007D3CF1">
        <w:t xml:space="preserve">industrial towns across the UK, Llanelli has experienced </w:t>
      </w:r>
      <w:r w:rsidR="00B03419">
        <w:t>long term economic decline following deindustrialisatio</w:t>
      </w:r>
      <w:r w:rsidR="0083549A">
        <w:t>n, with lasting social and economic challenges. This regeneration report c</w:t>
      </w:r>
      <w:r w:rsidR="00E92DB7">
        <w:t xml:space="preserve">ritically appraises Llanelli’s changing fortunes, existing </w:t>
      </w:r>
      <w:r w:rsidR="00001792">
        <w:t>assets, stakeholders, and development strategies</w:t>
      </w:r>
      <w:r w:rsidR="00592B9E">
        <w:t xml:space="preserve">. Based on this appraisals, it proposes two or three sustainable </w:t>
      </w:r>
      <w:r w:rsidR="00A119AE">
        <w:t>regeneration opportunities aimed at improving long term economic resilience</w:t>
      </w:r>
      <w:r w:rsidR="00D26A8B">
        <w:t xml:space="preserve">, social wellbeing, and environmental sustainability. </w:t>
      </w:r>
    </w:p>
    <w:p w14:paraId="6033BD68" w14:textId="46429192" w:rsidR="00D26A8B" w:rsidRDefault="00D26A8B">
      <w:r>
        <w:t>Llanelli’s econ</w:t>
      </w:r>
      <w:r w:rsidR="00A33D7C">
        <w:t xml:space="preserve">omic character has undergone significant transformation over the past two </w:t>
      </w:r>
      <w:r w:rsidR="00DA5C41">
        <w:t>centuries. During the nineteenth and early</w:t>
      </w:r>
      <w:r w:rsidR="00847B36">
        <w:t xml:space="preserve"> twentieth centuries, the town thrived as a global hub for tinplate pr</w:t>
      </w:r>
      <w:r w:rsidR="00677670">
        <w:t>oduction, with over 80% of the worlds tinplate produced in south wales</w:t>
      </w:r>
      <w:r w:rsidR="00D81335">
        <w:t>, much of it originating from Llanelli ( Llanelli standard, 2022</w:t>
      </w:r>
      <w:r w:rsidR="002577EC">
        <w:t>). The town benefited from high levels of employment, inward migratio</w:t>
      </w:r>
      <w:r w:rsidR="001B3BE8">
        <w:t xml:space="preserve">n, and relatively well paid industrial jobs, which shaped a strong working </w:t>
      </w:r>
      <w:r w:rsidR="000D5E69">
        <w:t xml:space="preserve">class identity and community cohesion. However, </w:t>
      </w:r>
      <w:r w:rsidR="00C47E8C">
        <w:t xml:space="preserve">Llanelli’s prosperity was heavily dependant on heavy industry, </w:t>
      </w:r>
      <w:r w:rsidR="001C12BE">
        <w:t>making</w:t>
      </w:r>
      <w:r w:rsidR="00560FB7">
        <w:t xml:space="preserve"> it vulnerable to global economic shifts. The decline began in the </w:t>
      </w:r>
      <w:r w:rsidR="00D1291C">
        <w:t xml:space="preserve">late nineteenth century following the introduction of protectionist tariffs </w:t>
      </w:r>
      <w:r w:rsidR="00D514FC">
        <w:t>in the United States, and accelerated during the mid twentieth century as global produ</w:t>
      </w:r>
      <w:r w:rsidR="00DC3E15">
        <w:t xml:space="preserve">ction relocated and technological change </w:t>
      </w:r>
      <w:r w:rsidR="001C12BE">
        <w:t xml:space="preserve">reduced labour demand. The closure of major tinplate and steelworks </w:t>
      </w:r>
      <w:r w:rsidR="00623B2B">
        <w:t>by the 1950s and 1960s led to widespread job losses, populatio</w:t>
      </w:r>
      <w:r w:rsidR="00D62F04">
        <w:t>n out migration, and economic restricting (touchstone heritage co</w:t>
      </w:r>
      <w:r w:rsidR="00603842">
        <w:t>nsultants, 2011). The legacy of deindustrialisation</w:t>
      </w:r>
      <w:r w:rsidR="000C32C6">
        <w:t xml:space="preserve"> remains visible today in Llanelli’s high levels of </w:t>
      </w:r>
      <w:proofErr w:type="spellStart"/>
      <w:r w:rsidR="007303A8">
        <w:t>deprivatio</w:t>
      </w:r>
      <w:proofErr w:type="spellEnd"/>
      <w:r w:rsidR="007303A8">
        <w:t xml:space="preserve">, particularly in wards such as </w:t>
      </w:r>
      <w:proofErr w:type="spellStart"/>
      <w:r w:rsidR="007303A8">
        <w:t>Glanymor</w:t>
      </w:r>
      <w:proofErr w:type="spellEnd"/>
      <w:r w:rsidR="007303A8">
        <w:t xml:space="preserve">, which is </w:t>
      </w:r>
      <w:r w:rsidR="00AD07A9">
        <w:t>ranked among the most deprived areas in wales in terms of income, em</w:t>
      </w:r>
      <w:r w:rsidR="00B0117A">
        <w:t>ployment, health, and education ( pulse media, 2026)</w:t>
      </w:r>
      <w:r w:rsidR="004E7F41">
        <w:t>. High vacancy rates, low wages, and reduced econ</w:t>
      </w:r>
      <w:r w:rsidR="006A5A32">
        <w:t>omic diversity reflect structural economic weaknesses which is commo</w:t>
      </w:r>
      <w:r w:rsidR="006C08E9">
        <w:t>n to post industrial towns (turkey, 2013).</w:t>
      </w:r>
    </w:p>
    <w:p w14:paraId="596F0BF4" w14:textId="270427A8" w:rsidR="005C3B07" w:rsidRDefault="006C08E9">
      <w:r>
        <w:t xml:space="preserve">Despite these </w:t>
      </w:r>
      <w:r w:rsidR="00CE436D">
        <w:t>challenges, Llanelli possesses a significant asset that provides a strong foundation for regeneration</w:t>
      </w:r>
      <w:r w:rsidR="009B7439">
        <w:t>. Geographically the town benefits from the coastal location with asses to the millennium coa</w:t>
      </w:r>
      <w:r w:rsidR="00CF4E40">
        <w:t xml:space="preserve">stal path, which attracts visitors and supports leisure </w:t>
      </w:r>
      <w:r w:rsidR="00CF4E40">
        <w:lastRenderedPageBreak/>
        <w:t>and tourism activit</w:t>
      </w:r>
      <w:r w:rsidR="005330C2">
        <w:t xml:space="preserve">ies. The town is also very well connected by road and rail, with a coastal link road </w:t>
      </w:r>
      <w:r w:rsidR="005B13A7">
        <w:t>providing access to the M4 corridor, enhancing reg</w:t>
      </w:r>
      <w:r w:rsidR="005C3B07">
        <w:t xml:space="preserve">ional accessibility ( Carmarthenshire county council, 2024). Culturally </w:t>
      </w:r>
      <w:r w:rsidR="007C4FA5">
        <w:t>Llanelli has a strong sporting and community identity, especially associated with the rugby uni</w:t>
      </w:r>
      <w:r w:rsidR="00BA70EF">
        <w:t>on. Parc y scarlets serves as not only a major sporting venue but also hosts event</w:t>
      </w:r>
      <w:r w:rsidR="00801463">
        <w:t>s and conference spaces, which contributes to the towns local economy. Llanelli</w:t>
      </w:r>
      <w:r w:rsidR="002C1CBA">
        <w:t>’s indoor market and independence retail along Step</w:t>
      </w:r>
      <w:r w:rsidR="00685DC0">
        <w:t xml:space="preserve">ney street and Vaughan street continue to play </w:t>
      </w:r>
      <w:r w:rsidR="005E21DE">
        <w:t xml:space="preserve">an important role in maintaining local distinctiveness, despite </w:t>
      </w:r>
      <w:r w:rsidR="00007154">
        <w:t>competition from out of town retail parks for example Trostre retail</w:t>
      </w:r>
      <w:r w:rsidR="00A21504">
        <w:t xml:space="preserve"> park. Economically Llanelli has shifted tow</w:t>
      </w:r>
      <w:r w:rsidR="00965B07">
        <w:t xml:space="preserve">ards a service that is dominated </w:t>
      </w:r>
      <w:r w:rsidR="00554B2F">
        <w:t>with employment increasing</w:t>
      </w:r>
      <w:r w:rsidR="00C23DA8">
        <w:t>ly  concentrated in retail, health, education, and public administration. However</w:t>
      </w:r>
      <w:r w:rsidR="000A6654">
        <w:t>, employment rates remain below the national average</w:t>
      </w:r>
      <w:r w:rsidR="00CA61D7">
        <w:t xml:space="preserve">, and levels of economic inactivity are relatively high, particularly </w:t>
      </w:r>
      <w:r w:rsidR="009C3C33">
        <w:t xml:space="preserve">amount working age adults with low qualifications (ONS, 2023). This </w:t>
      </w:r>
      <w:r w:rsidR="00B70EE0">
        <w:t xml:space="preserve">highlights the need for regeneration strategies in Llanelli that focuses on skills </w:t>
      </w:r>
      <w:r w:rsidR="0094088C">
        <w:t xml:space="preserve">development and inclusive growth. </w:t>
      </w:r>
    </w:p>
    <w:p w14:paraId="6DB702CC" w14:textId="4550F42E" w:rsidR="0094088C" w:rsidRDefault="0094088C">
      <w:r>
        <w:t xml:space="preserve">Successful </w:t>
      </w:r>
      <w:proofErr w:type="spellStart"/>
      <w:r>
        <w:t>regenration</w:t>
      </w:r>
      <w:proofErr w:type="spellEnd"/>
      <w:r>
        <w:t xml:space="preserve"> in </w:t>
      </w:r>
      <w:r w:rsidR="00324F18">
        <w:t>Llanelli depends on cooperation between a wide range of stakeholder</w:t>
      </w:r>
      <w:r w:rsidR="00741844">
        <w:t>s. Carmarthenshire county council is a strong factor, as they are re</w:t>
      </w:r>
      <w:r w:rsidR="00DB398F">
        <w:t xml:space="preserve">sponsible for planning, </w:t>
      </w:r>
      <w:proofErr w:type="spellStart"/>
      <w:r w:rsidR="00DB398F">
        <w:t>regenration</w:t>
      </w:r>
      <w:proofErr w:type="spellEnd"/>
      <w:r w:rsidR="00DB398F">
        <w:t xml:space="preserve"> delivery, and coordination with regio</w:t>
      </w:r>
      <w:r w:rsidR="00F43437">
        <w:t xml:space="preserve">nal and national funding programmes. The welsh government also plays a </w:t>
      </w:r>
      <w:r w:rsidR="00AF56B0">
        <w:t>significant role in the economic development policy, transport investments, and fu</w:t>
      </w:r>
      <w:r w:rsidR="00365E55">
        <w:t>nding aligned with the well being of future generations. Community g</w:t>
      </w:r>
      <w:r w:rsidR="00FD0FAD">
        <w:t xml:space="preserve">roups </w:t>
      </w:r>
      <w:r w:rsidR="00861FC9">
        <w:t>and residents are increasingly recognised as central stakeholder</w:t>
      </w:r>
      <w:r w:rsidR="00581D6B">
        <w:t xml:space="preserve">s in Llanelli’s </w:t>
      </w:r>
      <w:proofErr w:type="spellStart"/>
      <w:r w:rsidR="00581D6B">
        <w:t>regenration</w:t>
      </w:r>
      <w:proofErr w:type="spellEnd"/>
      <w:r w:rsidR="00B26661">
        <w:t xml:space="preserve">. Recent funding </w:t>
      </w:r>
      <w:r w:rsidR="00E410FF">
        <w:t xml:space="preserve">initiatives, such as the £20 million pride </w:t>
      </w:r>
      <w:r w:rsidR="00C61E40">
        <w:t>of place programme, this emphasises a community led decision making through neigh</w:t>
      </w:r>
      <w:r w:rsidR="00A76332">
        <w:t xml:space="preserve">bourhood boards ( Carmarthenshire news online, 2025). Local </w:t>
      </w:r>
      <w:r w:rsidR="007A4BE7">
        <w:t>businesses, particularly independent retailers and market traders, are also criti</w:t>
      </w:r>
      <w:r w:rsidR="00AC337D">
        <w:t>cal stakeholders, their successfulness goes di</w:t>
      </w:r>
      <w:r w:rsidR="001D5A66">
        <w:t xml:space="preserve">rectly into the towns </w:t>
      </w:r>
      <w:proofErr w:type="spellStart"/>
      <w:r w:rsidR="001D5A66">
        <w:t>vitalility</w:t>
      </w:r>
      <w:proofErr w:type="spellEnd"/>
      <w:r w:rsidR="001D5A66">
        <w:t>. Private sector deve</w:t>
      </w:r>
      <w:r w:rsidR="00E31B7E">
        <w:t>lopers, health and education institutions</w:t>
      </w:r>
      <w:r w:rsidR="00124454">
        <w:t xml:space="preserve">, and third sector organisations such as </w:t>
      </w:r>
      <w:r w:rsidR="00B77565">
        <w:t xml:space="preserve">housing associations further shape </w:t>
      </w:r>
      <w:proofErr w:type="spellStart"/>
      <w:r w:rsidR="00B77565">
        <w:t>regeneration</w:t>
      </w:r>
      <w:r w:rsidR="002762BE">
        <w:t>al</w:t>
      </w:r>
      <w:proofErr w:type="spellEnd"/>
      <w:r w:rsidR="002762BE">
        <w:t xml:space="preserve"> outcomes, particularly in relations to mixed use development. Effective co</w:t>
      </w:r>
      <w:r w:rsidR="00F54E3D">
        <w:t xml:space="preserve">llaboration among these groups is essential to avoid </w:t>
      </w:r>
      <w:r w:rsidR="00AC7015">
        <w:t xml:space="preserve">fragmented regeneration and ensure </w:t>
      </w:r>
      <w:r w:rsidR="00B506EA">
        <w:t xml:space="preserve">long term impact ( Robert’s, </w:t>
      </w:r>
      <w:r w:rsidR="00B506EA">
        <w:rPr>
          <w:i/>
          <w:iCs/>
        </w:rPr>
        <w:t xml:space="preserve">et al </w:t>
      </w:r>
      <w:r w:rsidR="004B1BB6">
        <w:t xml:space="preserve">2017). </w:t>
      </w:r>
    </w:p>
    <w:p w14:paraId="1C4F6BBC" w14:textId="0DD696BB" w:rsidR="004B1BB6" w:rsidRDefault="004B1BB6">
      <w:r>
        <w:t xml:space="preserve">Llanelli’s </w:t>
      </w:r>
      <w:r w:rsidR="00134326">
        <w:t>regeneration is guided by a range of local and regional strategies</w:t>
      </w:r>
      <w:r w:rsidR="00C25D85">
        <w:t>. Th</w:t>
      </w:r>
      <w:r w:rsidR="001A6DA8">
        <w:t>e Llanelli town centre recovery masterplan,  this was developed in response to th</w:t>
      </w:r>
      <w:r w:rsidR="00B12134">
        <w:t xml:space="preserve">e COVID 19 pandemic, this aims to re-image the towns </w:t>
      </w:r>
      <w:r w:rsidR="00DB2994">
        <w:t xml:space="preserve">centre as a multifunctional space, combining </w:t>
      </w:r>
      <w:r w:rsidR="009812B3">
        <w:t>retail, residential, leisure and community uses (</w:t>
      </w:r>
      <w:r w:rsidR="00A50E2E">
        <w:t>Carmarthenshire county council, 2021). Five key prio</w:t>
      </w:r>
      <w:r w:rsidR="00751C73">
        <w:t>rities include increasing</w:t>
      </w:r>
      <w:r w:rsidR="006D4D40">
        <w:t xml:space="preserve"> </w:t>
      </w:r>
      <w:r w:rsidR="00450FF8">
        <w:t>towns centre living, reducing retail vacancy, improving public realm quality</w:t>
      </w:r>
      <w:r w:rsidR="000104F5">
        <w:t>, and supporting local businesses. At a regional level, Llanelli forms par</w:t>
      </w:r>
      <w:r w:rsidR="00347E03">
        <w:t>t of Swansea bay city region, which prior</w:t>
      </w:r>
      <w:r w:rsidR="008635CC">
        <w:t>itises innovation, skill</w:t>
      </w:r>
      <w:r w:rsidR="00EE5948">
        <w:t xml:space="preserve">s developments, and digital connectivity. Major projects </w:t>
      </w:r>
      <w:r w:rsidR="00F56345">
        <w:t xml:space="preserve">such as </w:t>
      </w:r>
      <w:proofErr w:type="spellStart"/>
      <w:r w:rsidR="00F56345">
        <w:t>pentre</w:t>
      </w:r>
      <w:proofErr w:type="spellEnd"/>
      <w:r w:rsidR="00F56345">
        <w:t xml:space="preserve"> </w:t>
      </w:r>
      <w:proofErr w:type="spellStart"/>
      <w:r w:rsidR="00F56345">
        <w:t>Awel</w:t>
      </w:r>
      <w:proofErr w:type="spellEnd"/>
      <w:r w:rsidR="00F56345">
        <w:t>, a £250 million mix</w:t>
      </w:r>
      <w:r w:rsidR="001C5D3E">
        <w:t>ed use development integrating healthcare, leisure</w:t>
      </w:r>
      <w:r w:rsidR="00BD6834">
        <w:t xml:space="preserve">, education, and research facilities, are expected </w:t>
      </w:r>
      <w:r w:rsidR="00A01CA2">
        <w:t xml:space="preserve">to play a transformative part in </w:t>
      </w:r>
      <w:proofErr w:type="spellStart"/>
      <w:r w:rsidR="00A01CA2">
        <w:t>llanellis</w:t>
      </w:r>
      <w:proofErr w:type="spellEnd"/>
      <w:r w:rsidR="00A01CA2">
        <w:t xml:space="preserve"> economy. </w:t>
      </w:r>
    </w:p>
    <w:p w14:paraId="39AB7C67" w14:textId="4E06BDC9" w:rsidR="00A01CA2" w:rsidRDefault="00A01CA2">
      <w:r>
        <w:lastRenderedPageBreak/>
        <w:t>Recent fundin</w:t>
      </w:r>
      <w:r w:rsidR="006036BD">
        <w:t xml:space="preserve">g awards from the UK government help level up the funding </w:t>
      </w:r>
      <w:r w:rsidR="003B41C0">
        <w:t xml:space="preserve">and </w:t>
      </w:r>
      <w:r w:rsidR="00F25B0E">
        <w:t xml:space="preserve">pride of place programme </w:t>
      </w:r>
      <w:proofErr w:type="spellStart"/>
      <w:r w:rsidR="00F25B0E">
        <w:t>futher</w:t>
      </w:r>
      <w:proofErr w:type="spellEnd"/>
      <w:r w:rsidR="00F25B0E">
        <w:t xml:space="preserve"> reinforcing the regen</w:t>
      </w:r>
      <w:r w:rsidR="00240310">
        <w:t xml:space="preserve">eration momentum, this supports redevelopment </w:t>
      </w:r>
      <w:r w:rsidR="007664B2">
        <w:t xml:space="preserve">of vacant properties and public space </w:t>
      </w:r>
      <w:r w:rsidR="00DD39C5">
        <w:t>improvements in the town centre. These ideas strongly influence proposed regen</w:t>
      </w:r>
      <w:r w:rsidR="00ED0FD6">
        <w:t>eration opportunities by emphasising placemaking, sustainability and community</w:t>
      </w:r>
      <w:r w:rsidR="0000459B">
        <w:t xml:space="preserve"> involvement. </w:t>
      </w:r>
    </w:p>
    <w:p w14:paraId="1DB4A0D5" w14:textId="51A45D09" w:rsidR="0000459B" w:rsidRDefault="0000459B">
      <w:r>
        <w:t>Opportunity 1</w:t>
      </w:r>
    </w:p>
    <w:p w14:paraId="6195836D" w14:textId="3DCA8AEF" w:rsidR="0000459B" w:rsidRDefault="0000459B">
      <w:r>
        <w:t xml:space="preserve">One key opportunity </w:t>
      </w:r>
      <w:r w:rsidR="00882737">
        <w:t>for Llanelli lies in transforming the tow</w:t>
      </w:r>
      <w:r w:rsidR="00240D34">
        <w:t xml:space="preserve">n centre into a mixed use environment that </w:t>
      </w:r>
      <w:r w:rsidR="00B51C94">
        <w:t>prioritises residential development alongside retail and community fun</w:t>
      </w:r>
      <w:r w:rsidR="003F25E1">
        <w:t xml:space="preserve">ctions. My research has shown that town centres with a strong </w:t>
      </w:r>
      <w:r w:rsidR="00854D62">
        <w:t>population are more resilient and economically sustainabl</w:t>
      </w:r>
      <w:r w:rsidR="002D1DA8">
        <w:t xml:space="preserve">e as they generate consistent football and support local services. This could </w:t>
      </w:r>
      <w:r w:rsidR="00CC3B9D">
        <w:t>involve the conversation of vacant upper floor spaces and underused retail</w:t>
      </w:r>
      <w:r w:rsidR="00D24CF1">
        <w:t xml:space="preserve"> units into a fort able and High quality housing, particularly targeting yo</w:t>
      </w:r>
      <w:r w:rsidR="002D38B8">
        <w:t>ung professional such as key workers, and older residents. Integr</w:t>
      </w:r>
      <w:r w:rsidR="00754305">
        <w:t>ating green infrastructure and energy efficiency would align with sust</w:t>
      </w:r>
      <w:r w:rsidR="00227454">
        <w:t>ainable development principles under the well being of future gener</w:t>
      </w:r>
      <w:r w:rsidR="00811926">
        <w:t xml:space="preserve">ations. </w:t>
      </w:r>
      <w:r w:rsidR="00541A43">
        <w:t xml:space="preserve">Such regeneration would also support social sustainability by </w:t>
      </w:r>
      <w:r w:rsidR="0082362E">
        <w:t xml:space="preserve">increasing local pride and improving perceptions of safety and vitality. </w:t>
      </w:r>
    </w:p>
    <w:p w14:paraId="52F5EA44" w14:textId="77BDF240" w:rsidR="00C32159" w:rsidRDefault="00C32159">
      <w:r>
        <w:t xml:space="preserve">Opportunity 2 </w:t>
      </w:r>
    </w:p>
    <w:p w14:paraId="1B89E54E" w14:textId="64C07C2F" w:rsidR="00C32159" w:rsidRDefault="00C32159">
      <w:r>
        <w:t xml:space="preserve">Building on existing projects such as the </w:t>
      </w:r>
      <w:proofErr w:type="spellStart"/>
      <w:r>
        <w:t>pentre</w:t>
      </w:r>
      <w:proofErr w:type="spellEnd"/>
      <w:r>
        <w:t xml:space="preserve"> </w:t>
      </w:r>
      <w:proofErr w:type="spellStart"/>
      <w:r>
        <w:t>awel</w:t>
      </w:r>
      <w:proofErr w:type="spellEnd"/>
      <w:r w:rsidR="00142E47">
        <w:t>, Llanelli has the opportunity to develop a health led and skills focu</w:t>
      </w:r>
      <w:r w:rsidR="009E6CFE">
        <w:t xml:space="preserve">sed </w:t>
      </w:r>
      <w:proofErr w:type="spellStart"/>
      <w:r w:rsidR="009E6CFE">
        <w:t>regenration</w:t>
      </w:r>
      <w:proofErr w:type="spellEnd"/>
      <w:r w:rsidR="009E6CFE">
        <w:t xml:space="preserve"> model. The location of healthcare facilities, </w:t>
      </w:r>
      <w:r w:rsidR="00925368">
        <w:t xml:space="preserve">education providers and research facilities create potential for </w:t>
      </w:r>
      <w:r w:rsidR="00F93F5F">
        <w:t xml:space="preserve">innovation clusters, knowledge transfer , and </w:t>
      </w:r>
      <w:r w:rsidR="000E3BC6">
        <w:t>high value employment. By strengthening the links between schools, college, empl</w:t>
      </w:r>
      <w:r w:rsidR="00A971D5">
        <w:t>oyers and training providers, Llanelli could address skill gaps and i</w:t>
      </w:r>
      <w:r w:rsidR="00DC0777">
        <w:t>mprove the employment outcomes for residents. Th</w:t>
      </w:r>
      <w:r w:rsidR="007D50E6">
        <w:t xml:space="preserve">is approach can support inclusive growth by ensuring that </w:t>
      </w:r>
      <w:proofErr w:type="spellStart"/>
      <w:r w:rsidR="007D50E6">
        <w:t>regenration</w:t>
      </w:r>
      <w:proofErr w:type="spellEnd"/>
      <w:r w:rsidR="007D50E6">
        <w:t xml:space="preserve"> benefits local </w:t>
      </w:r>
      <w:r w:rsidR="009B6547">
        <w:t xml:space="preserve">people rather than simply attracting investments. </w:t>
      </w:r>
    </w:p>
    <w:p w14:paraId="2455DFFC" w14:textId="270ACFE5" w:rsidR="009B6547" w:rsidRDefault="009B6547">
      <w:r>
        <w:t xml:space="preserve">Opportunity 3 </w:t>
      </w:r>
    </w:p>
    <w:p w14:paraId="09EE839D" w14:textId="6829D25C" w:rsidR="009B6547" w:rsidRDefault="00904488">
      <w:r>
        <w:t>Llanelli’s coastal location offers significant oppor</w:t>
      </w:r>
      <w:r w:rsidR="00243026">
        <w:t>tunities for sustainable tourism development. The millennium coastal path and nearby as</w:t>
      </w:r>
      <w:r w:rsidR="00CA49EA">
        <w:t xml:space="preserve">sets provide a strong basis for an eco tourism spot, active travel, and a wellbeing focused </w:t>
      </w:r>
      <w:r w:rsidR="00E8145E">
        <w:t xml:space="preserve">leisure activities. Tourism employment already </w:t>
      </w:r>
      <w:r w:rsidR="00DD5403">
        <w:t>plays an important role in the welsh economy</w:t>
      </w:r>
      <w:r w:rsidR="00FC7728">
        <w:t xml:space="preserve">, and its targeted investment could increase its contribution locally. Developing cultural </w:t>
      </w:r>
      <w:r w:rsidR="0036328A">
        <w:t xml:space="preserve">tourism linked to Llanelli’s industrial heritage, through </w:t>
      </w:r>
      <w:r w:rsidR="009D041D">
        <w:t>the trails, museums and adaptive reuse of historic structures, would div</w:t>
      </w:r>
      <w:r w:rsidR="003903F9">
        <w:t>ersify the visitor offers while preserving</w:t>
      </w:r>
      <w:r w:rsidR="00F32EA0">
        <w:t xml:space="preserve"> local identity. Sustainable tourism strategies should ensure a year round activity, minimis</w:t>
      </w:r>
      <w:r w:rsidR="00EF6FDC">
        <w:t xml:space="preserve">e environmental impact, and provide training and employment opportunities for local residents. </w:t>
      </w:r>
    </w:p>
    <w:p w14:paraId="449E5269" w14:textId="77777777" w:rsidR="00EF6FDC" w:rsidRDefault="00EF6FDC"/>
    <w:p w14:paraId="219F8E56" w14:textId="149E5ED9" w:rsidR="00EF6FDC" w:rsidRPr="004B1BB6" w:rsidRDefault="008C42EF">
      <w:r>
        <w:lastRenderedPageBreak/>
        <w:t>Llanelli’s regeneration reflects the broader challen</w:t>
      </w:r>
      <w:r w:rsidR="00D969D8">
        <w:t>ges facing a post industrial towns across the uk. While the decline if traditional ind</w:t>
      </w:r>
      <w:r w:rsidR="00386432">
        <w:t xml:space="preserve">ustries has left a legacy of </w:t>
      </w:r>
      <w:proofErr w:type="spellStart"/>
      <w:r w:rsidR="00386432">
        <w:t>depriviation</w:t>
      </w:r>
      <w:proofErr w:type="spellEnd"/>
      <w:r w:rsidR="00386432">
        <w:t xml:space="preserve"> and economic fragmentation, the town possesses sig</w:t>
      </w:r>
      <w:r w:rsidR="00E70278">
        <w:t xml:space="preserve">nificant assets, including strong community </w:t>
      </w:r>
      <w:proofErr w:type="spellStart"/>
      <w:r w:rsidR="00E70278">
        <w:t>identi</w:t>
      </w:r>
      <w:proofErr w:type="spellEnd"/>
      <w:r w:rsidR="00E70278">
        <w:t xml:space="preserve">, coastal </w:t>
      </w:r>
      <w:r w:rsidR="00AC560C">
        <w:t>location, and strategic public investments. Existing regeneration strategies empha</w:t>
      </w:r>
      <w:r w:rsidR="00B729B1">
        <w:t xml:space="preserve">sise sustainability, placemaking and community engagement by providing a solid </w:t>
      </w:r>
      <w:r w:rsidR="0004631E">
        <w:t>foundation for future development. The proposed regeneration opportunity are a mixed use to</w:t>
      </w:r>
      <w:r w:rsidR="0035639E">
        <w:t>wn centre living, skills led economic development  and sustainable tourism</w:t>
      </w:r>
      <w:r w:rsidR="0068632D">
        <w:t xml:space="preserve"> to build directly on Llanelli’s strengths and address its lo</w:t>
      </w:r>
      <w:r w:rsidR="00DE31AA">
        <w:t xml:space="preserve">ng term challenges. By aligning regeneration with inclusive and sustainable principles, </w:t>
      </w:r>
      <w:r w:rsidR="007A4F06">
        <w:t xml:space="preserve">Llanelli can strengthen its economic resilience, improve quality of life </w:t>
      </w:r>
      <w:r w:rsidR="003E43AE">
        <w:t xml:space="preserve">and secure a more prosperous future for its resident. </w:t>
      </w:r>
    </w:p>
    <w:sectPr w:rsidR="00EF6FDC" w:rsidRPr="004B1B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6A9"/>
    <w:rsid w:val="00001792"/>
    <w:rsid w:val="0000459B"/>
    <w:rsid w:val="00007154"/>
    <w:rsid w:val="000104F5"/>
    <w:rsid w:val="00015FED"/>
    <w:rsid w:val="00027B66"/>
    <w:rsid w:val="00032A55"/>
    <w:rsid w:val="0004631E"/>
    <w:rsid w:val="00047A6B"/>
    <w:rsid w:val="00057E9B"/>
    <w:rsid w:val="0008176D"/>
    <w:rsid w:val="00084BE8"/>
    <w:rsid w:val="00087117"/>
    <w:rsid w:val="000A6654"/>
    <w:rsid w:val="000C32C6"/>
    <w:rsid w:val="000D5E69"/>
    <w:rsid w:val="000E3BC6"/>
    <w:rsid w:val="000F459E"/>
    <w:rsid w:val="001019B9"/>
    <w:rsid w:val="00112D64"/>
    <w:rsid w:val="00124454"/>
    <w:rsid w:val="00134326"/>
    <w:rsid w:val="00142E47"/>
    <w:rsid w:val="00154606"/>
    <w:rsid w:val="001A643C"/>
    <w:rsid w:val="001A6DA8"/>
    <w:rsid w:val="001B3BE8"/>
    <w:rsid w:val="001C12BE"/>
    <w:rsid w:val="001C5D3E"/>
    <w:rsid w:val="001D5A66"/>
    <w:rsid w:val="002108FC"/>
    <w:rsid w:val="00227454"/>
    <w:rsid w:val="00240310"/>
    <w:rsid w:val="00240D34"/>
    <w:rsid w:val="00243026"/>
    <w:rsid w:val="002577EC"/>
    <w:rsid w:val="002611B1"/>
    <w:rsid w:val="002762BE"/>
    <w:rsid w:val="0029191D"/>
    <w:rsid w:val="002B15B3"/>
    <w:rsid w:val="002C1CBA"/>
    <w:rsid w:val="002D1DA8"/>
    <w:rsid w:val="002D38B8"/>
    <w:rsid w:val="002F36F3"/>
    <w:rsid w:val="00313653"/>
    <w:rsid w:val="003234E0"/>
    <w:rsid w:val="00324F18"/>
    <w:rsid w:val="00347E03"/>
    <w:rsid w:val="0035639E"/>
    <w:rsid w:val="00363239"/>
    <w:rsid w:val="0036328A"/>
    <w:rsid w:val="00365E55"/>
    <w:rsid w:val="00386432"/>
    <w:rsid w:val="003903F9"/>
    <w:rsid w:val="003B41C0"/>
    <w:rsid w:val="003D3332"/>
    <w:rsid w:val="003D7846"/>
    <w:rsid w:val="003E43AE"/>
    <w:rsid w:val="003F25E1"/>
    <w:rsid w:val="00414972"/>
    <w:rsid w:val="00433A47"/>
    <w:rsid w:val="00450FF8"/>
    <w:rsid w:val="004656A9"/>
    <w:rsid w:val="004B1BB6"/>
    <w:rsid w:val="004C252C"/>
    <w:rsid w:val="004E2FB7"/>
    <w:rsid w:val="004E7F41"/>
    <w:rsid w:val="004F40BD"/>
    <w:rsid w:val="005330C2"/>
    <w:rsid w:val="00541A43"/>
    <w:rsid w:val="00550607"/>
    <w:rsid w:val="00554B2F"/>
    <w:rsid w:val="00560FB7"/>
    <w:rsid w:val="00581D6B"/>
    <w:rsid w:val="00592B9E"/>
    <w:rsid w:val="005B13A7"/>
    <w:rsid w:val="005C3B07"/>
    <w:rsid w:val="005E21DE"/>
    <w:rsid w:val="006036BD"/>
    <w:rsid w:val="00603842"/>
    <w:rsid w:val="00623B2B"/>
    <w:rsid w:val="0067242F"/>
    <w:rsid w:val="00677670"/>
    <w:rsid w:val="00685DC0"/>
    <w:rsid w:val="0068632D"/>
    <w:rsid w:val="006A5A32"/>
    <w:rsid w:val="006C08E9"/>
    <w:rsid w:val="006D4D40"/>
    <w:rsid w:val="006F4A8C"/>
    <w:rsid w:val="007177E3"/>
    <w:rsid w:val="007303A8"/>
    <w:rsid w:val="00741844"/>
    <w:rsid w:val="00751C73"/>
    <w:rsid w:val="00754305"/>
    <w:rsid w:val="007565E0"/>
    <w:rsid w:val="00764413"/>
    <w:rsid w:val="007664B2"/>
    <w:rsid w:val="007A4BE7"/>
    <w:rsid w:val="007A4F06"/>
    <w:rsid w:val="007C4FA5"/>
    <w:rsid w:val="007D3CF1"/>
    <w:rsid w:val="007D50E6"/>
    <w:rsid w:val="00801463"/>
    <w:rsid w:val="00802B26"/>
    <w:rsid w:val="00811926"/>
    <w:rsid w:val="0082362E"/>
    <w:rsid w:val="0083549A"/>
    <w:rsid w:val="00847B36"/>
    <w:rsid w:val="00854D62"/>
    <w:rsid w:val="00857E47"/>
    <w:rsid w:val="0086168E"/>
    <w:rsid w:val="00861FC9"/>
    <w:rsid w:val="008635CC"/>
    <w:rsid w:val="008643A1"/>
    <w:rsid w:val="00882737"/>
    <w:rsid w:val="008829E7"/>
    <w:rsid w:val="008C42EF"/>
    <w:rsid w:val="008D6AEB"/>
    <w:rsid w:val="00904488"/>
    <w:rsid w:val="00915F20"/>
    <w:rsid w:val="00925368"/>
    <w:rsid w:val="0094088C"/>
    <w:rsid w:val="00965B07"/>
    <w:rsid w:val="009812B3"/>
    <w:rsid w:val="00994467"/>
    <w:rsid w:val="009B528D"/>
    <w:rsid w:val="009B6547"/>
    <w:rsid w:val="009B7439"/>
    <w:rsid w:val="009C3C33"/>
    <w:rsid w:val="009D041D"/>
    <w:rsid w:val="009D160C"/>
    <w:rsid w:val="009E43EF"/>
    <w:rsid w:val="009E6CFE"/>
    <w:rsid w:val="00A01CA2"/>
    <w:rsid w:val="00A119AE"/>
    <w:rsid w:val="00A21504"/>
    <w:rsid w:val="00A33D7C"/>
    <w:rsid w:val="00A50E2E"/>
    <w:rsid w:val="00A6209C"/>
    <w:rsid w:val="00A740AF"/>
    <w:rsid w:val="00A75C94"/>
    <w:rsid w:val="00A76332"/>
    <w:rsid w:val="00A971D5"/>
    <w:rsid w:val="00AC337D"/>
    <w:rsid w:val="00AC560C"/>
    <w:rsid w:val="00AC7015"/>
    <w:rsid w:val="00AD07A9"/>
    <w:rsid w:val="00AF56B0"/>
    <w:rsid w:val="00B0117A"/>
    <w:rsid w:val="00B03419"/>
    <w:rsid w:val="00B12134"/>
    <w:rsid w:val="00B26661"/>
    <w:rsid w:val="00B46E67"/>
    <w:rsid w:val="00B506EA"/>
    <w:rsid w:val="00B51C94"/>
    <w:rsid w:val="00B7039D"/>
    <w:rsid w:val="00B70EE0"/>
    <w:rsid w:val="00B729B1"/>
    <w:rsid w:val="00B77565"/>
    <w:rsid w:val="00B83562"/>
    <w:rsid w:val="00BA396D"/>
    <w:rsid w:val="00BA70EF"/>
    <w:rsid w:val="00BB3ABF"/>
    <w:rsid w:val="00BD6834"/>
    <w:rsid w:val="00C017BB"/>
    <w:rsid w:val="00C23DA8"/>
    <w:rsid w:val="00C25D85"/>
    <w:rsid w:val="00C32159"/>
    <w:rsid w:val="00C40AD5"/>
    <w:rsid w:val="00C47E8C"/>
    <w:rsid w:val="00C61E40"/>
    <w:rsid w:val="00C74C72"/>
    <w:rsid w:val="00CA49EA"/>
    <w:rsid w:val="00CA61D7"/>
    <w:rsid w:val="00CC3B9D"/>
    <w:rsid w:val="00CE436D"/>
    <w:rsid w:val="00CF1F2E"/>
    <w:rsid w:val="00CF4E40"/>
    <w:rsid w:val="00D1291C"/>
    <w:rsid w:val="00D24CF1"/>
    <w:rsid w:val="00D26A8B"/>
    <w:rsid w:val="00D514FC"/>
    <w:rsid w:val="00D62F04"/>
    <w:rsid w:val="00D728C5"/>
    <w:rsid w:val="00D81335"/>
    <w:rsid w:val="00D83B05"/>
    <w:rsid w:val="00D969D8"/>
    <w:rsid w:val="00DA5C41"/>
    <w:rsid w:val="00DB09E6"/>
    <w:rsid w:val="00DB2994"/>
    <w:rsid w:val="00DB398F"/>
    <w:rsid w:val="00DC0777"/>
    <w:rsid w:val="00DC3E15"/>
    <w:rsid w:val="00DD39C5"/>
    <w:rsid w:val="00DD5403"/>
    <w:rsid w:val="00DE31AA"/>
    <w:rsid w:val="00DE3CD4"/>
    <w:rsid w:val="00DF5516"/>
    <w:rsid w:val="00E20046"/>
    <w:rsid w:val="00E31B7E"/>
    <w:rsid w:val="00E335E0"/>
    <w:rsid w:val="00E410FF"/>
    <w:rsid w:val="00E45E3D"/>
    <w:rsid w:val="00E5239E"/>
    <w:rsid w:val="00E606AA"/>
    <w:rsid w:val="00E70278"/>
    <w:rsid w:val="00E8145E"/>
    <w:rsid w:val="00E92DB7"/>
    <w:rsid w:val="00EB70F3"/>
    <w:rsid w:val="00EB7FAE"/>
    <w:rsid w:val="00EC175F"/>
    <w:rsid w:val="00EC44D2"/>
    <w:rsid w:val="00ED0FD6"/>
    <w:rsid w:val="00ED7C41"/>
    <w:rsid w:val="00EE5948"/>
    <w:rsid w:val="00EF6FDC"/>
    <w:rsid w:val="00F25B0E"/>
    <w:rsid w:val="00F32EA0"/>
    <w:rsid w:val="00F43437"/>
    <w:rsid w:val="00F450DA"/>
    <w:rsid w:val="00F54E3D"/>
    <w:rsid w:val="00F56345"/>
    <w:rsid w:val="00F75F7C"/>
    <w:rsid w:val="00F90772"/>
    <w:rsid w:val="00F93F5F"/>
    <w:rsid w:val="00FA7CFC"/>
    <w:rsid w:val="00FC7728"/>
    <w:rsid w:val="00FD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B26F640"/>
  <w15:chartTrackingRefBased/>
  <w15:docId w15:val="{987BE051-3331-1147-A472-8E5A99BB0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6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6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6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6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6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6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6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6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6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6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6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6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6A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6A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6A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6A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6A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6A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6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6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6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6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6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6A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6A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6A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6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6A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6A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1425</Words>
  <Characters>8129</Characters>
  <Application>Microsoft Office Word</Application>
  <DocSecurity>0</DocSecurity>
  <Lines>67</Lines>
  <Paragraphs>19</Paragraphs>
  <ScaleCrop>false</ScaleCrop>
  <Company/>
  <LinksUpToDate>false</LinksUpToDate>
  <CharactersWithSpaces>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Linton (2517612)</dc:creator>
  <cp:keywords/>
  <dc:description/>
  <cp:lastModifiedBy>Mia Linton (2517612)</cp:lastModifiedBy>
  <cp:revision>159</cp:revision>
  <dcterms:created xsi:type="dcterms:W3CDTF">2026-05-01T18:32:00Z</dcterms:created>
  <dcterms:modified xsi:type="dcterms:W3CDTF">2026-05-01T19:55:00Z</dcterms:modified>
</cp:coreProperties>
</file>