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49215038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17E029E0" w14:textId="068E39DF" w:rsidR="00BF7D18" w:rsidRDefault="00BF7D1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DB327C2" wp14:editId="2D08E57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7E656CB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58C619" wp14:editId="6DB4972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BD0F241" w14:textId="2381F89A" w:rsidR="00BF7D18" w:rsidRDefault="005F01D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March 2025</w:t>
                                    </w:r>
                                  </w:p>
                                </w:sdtContent>
                              </w:sdt>
                              <w:p w14:paraId="69EA71CA" w14:textId="05301A98" w:rsidR="00BF7D18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77E7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958C61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BD0F241" w14:textId="2381F89A" w:rsidR="00BF7D18" w:rsidRDefault="005F01D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March 2025</w:t>
                              </w:r>
                            </w:p>
                          </w:sdtContent>
                        </w:sdt>
                        <w:p w14:paraId="69EA71CA" w14:textId="05301A98" w:rsidR="00BF7D18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77E7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418A158" wp14:editId="7FF27A8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9661CD" w14:textId="2E4E384D" w:rsidR="00BF7D18" w:rsidRDefault="009B3EE6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E32E87E" w14:textId="2A5F2AE2" w:rsidR="00BF7D18" w:rsidRDefault="009B3EE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Ana-Maria Ifrim</w:t>
                                    </w:r>
                                    <w:r w:rsidR="00A85CA3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2412153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418A158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29661CD" w14:textId="2E4E384D" w:rsidR="00BF7D18" w:rsidRDefault="009B3EE6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E32E87E" w14:textId="2A5F2AE2" w:rsidR="00BF7D18" w:rsidRDefault="009B3EE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Ana-Maria Ifrim</w:t>
                              </w:r>
                              <w:r w:rsidR="00A85CA3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2412153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4531A15" wp14:editId="531C627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E53DD1" w14:textId="11C55C63" w:rsidR="00BF7D18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4110B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university of wales trinity saint davids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081762F" w14:textId="18797276" w:rsidR="00BF7D18" w:rsidRDefault="00F0110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Effective Teamworking and Communication</w:t>
                                    </w:r>
                                    <w:r w:rsidR="007F2C8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Module</w:t>
                                    </w:r>
                                    <w:r w:rsidR="0018285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(BMSW4009)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4531A15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7E53DD1" w14:textId="11C55C63" w:rsidR="00BF7D18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4110B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university of wales trinity saint davids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081762F" w14:textId="18797276" w:rsidR="00BF7D18" w:rsidRDefault="00F0110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Effective Teamworking and Communication</w:t>
                              </w:r>
                              <w:r w:rsidR="007F2C8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Module</w:t>
                              </w:r>
                              <w:r w:rsidR="0018285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(BMSW4009)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F9B7FE8" w14:textId="3D2633FA" w:rsidR="00BF7D18" w:rsidRDefault="00BF7D18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8784517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5955FE2" w14:textId="77D553FA" w:rsidR="00860908" w:rsidRDefault="00FA1D42" w:rsidP="0017741D">
          <w:pPr>
            <w:pStyle w:val="TOCHeading"/>
            <w:jc w:val="center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FA1D42"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Table of </w:t>
          </w:r>
          <w:r w:rsidR="00860908" w:rsidRPr="00FA1D42">
            <w:rPr>
              <w:rFonts w:ascii="Arial" w:hAnsi="Arial" w:cs="Arial"/>
              <w:color w:val="000000" w:themeColor="text1"/>
              <w:sz w:val="28"/>
              <w:szCs w:val="28"/>
            </w:rPr>
            <w:t>Contents</w:t>
          </w:r>
        </w:p>
        <w:p w14:paraId="19E43B11" w14:textId="77777777" w:rsidR="0017741D" w:rsidRDefault="0017741D" w:rsidP="0017741D">
          <w:pPr>
            <w:rPr>
              <w:lang w:eastAsia="en-GB"/>
            </w:rPr>
          </w:pPr>
        </w:p>
        <w:p w14:paraId="0C802632" w14:textId="77777777" w:rsidR="0017741D" w:rsidRPr="0017741D" w:rsidRDefault="0017741D" w:rsidP="0017741D">
          <w:pPr>
            <w:rPr>
              <w:lang w:eastAsia="en-GB"/>
            </w:rPr>
          </w:pPr>
        </w:p>
        <w:p w14:paraId="4E018927" w14:textId="210D14D9" w:rsidR="00860908" w:rsidRPr="00FA1D42" w:rsidRDefault="00860908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860886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1.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Introduction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_Toc192860886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BF777C2" w14:textId="3B540C8A" w:rsidR="00860908" w:rsidRPr="00FA1D42" w:rsidRDefault="00860908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87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Main Findings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_Toc192860887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FBA181B" w14:textId="05B3DF99" w:rsidR="00860908" w:rsidRPr="00FA1D42" w:rsidRDefault="00860908">
          <w:pPr>
            <w:pStyle w:val="TOC2"/>
            <w:tabs>
              <w:tab w:val="left" w:pos="96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88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2.1.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Belbin’s Team Roles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_Toc192860888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313B9A5A" w14:textId="69D48D53" w:rsidR="00860908" w:rsidRPr="00FA1D42" w:rsidRDefault="00860908">
          <w:pPr>
            <w:pStyle w:val="TOC2"/>
            <w:tabs>
              <w:tab w:val="left" w:pos="96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89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2.2.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Transactional Theory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_Toc192860889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4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69D40AA" w14:textId="6C7BCD33" w:rsidR="00860908" w:rsidRPr="00FA1D42" w:rsidRDefault="00860908">
          <w:pPr>
            <w:pStyle w:val="TOC2"/>
            <w:tabs>
              <w:tab w:val="left" w:pos="96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0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2.3.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Bruce Tuckman Theory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_Toc192860890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4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9C6AF05" w14:textId="0711F1C1" w:rsidR="00860908" w:rsidRPr="00FA1D42" w:rsidRDefault="00860908">
          <w:pPr>
            <w:pStyle w:val="TOC2"/>
            <w:tabs>
              <w:tab w:val="left" w:pos="96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1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2.4.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Shannon and Weaver Model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_Toc192860891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5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63536ED" w14:textId="43E1F761" w:rsidR="00860908" w:rsidRPr="00FA1D42" w:rsidRDefault="00860908">
          <w:pPr>
            <w:pStyle w:val="TOC2"/>
            <w:tabs>
              <w:tab w:val="left" w:pos="96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2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2.5.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Thomas-Kilmann Theory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_Toc192860892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6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288C8FC" w14:textId="6C1926D8" w:rsidR="00860908" w:rsidRPr="00FA1D42" w:rsidRDefault="00860908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3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3.</w:t>
            </w:r>
            <w:r w:rsidRPr="00FA1D42">
              <w:rPr>
                <w:rFonts w:ascii="Arial" w:hAnsi="Arial" w:cs="Arial"/>
                <w:noProof/>
                <w:color w:val="000000" w:themeColor="text1"/>
              </w:rPr>
              <w:tab/>
            </w:r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Conclusions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_Toc192860893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7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14934FCE" w14:textId="46D50AA0" w:rsidR="00860908" w:rsidRPr="00FA1D42" w:rsidRDefault="00E02DA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r>
            <w:t xml:space="preserve">4. </w:t>
          </w:r>
          <w:r w:rsidR="00A16F9A">
            <w:t xml:space="preserve">     </w:t>
          </w:r>
          <w:hyperlink w:anchor="_Toc192860894" w:history="1">
            <w:r w:rsidR="00860908"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References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_Toc192860894 \h </w:instrTex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8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26946A8" w14:textId="5135B91C" w:rsidR="00860908" w:rsidRPr="00FA1D42" w:rsidRDefault="00845B9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r>
            <w:t xml:space="preserve">5.      </w:t>
          </w:r>
          <w:hyperlink w:anchor="_Toc192860895" w:history="1">
            <w:r w:rsidR="00860908"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Appendices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_Toc192860895 \h </w:instrTex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9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BC89D68" w14:textId="568D3E06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6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Appendix 1: Belbin’s Questionnaire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_Toc192860896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9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A4B7AB7" w14:textId="7820D502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7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Appendix B: Thomas-Kilmann Conflict Questionnaire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_Toc192860897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18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CAFB9CF" w14:textId="3CBDE6E0" w:rsidR="00860908" w:rsidRPr="00FA1D42" w:rsidRDefault="00845B9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r>
            <w:t xml:space="preserve">6.       </w:t>
          </w:r>
          <w:hyperlink w:anchor="_Toc192860898" w:history="1">
            <w:r w:rsidR="00860908"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List of Figures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_Toc192860898 \h </w:instrTex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25</w:t>
            </w:r>
            <w:r w:rsidR="00860908"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C7839A7" w14:textId="7B9372D5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899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Figure 1. Belbin’s Team Roles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_Toc192860899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25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1B489476" w14:textId="162DDC54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900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Figure 2. PAC Model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_Toc192860900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26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A742FB5" w14:textId="1F4CAFF0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901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Figure 3. Team Development Stages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_Toc192860901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26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6571F79" w14:textId="779DA73C" w:rsidR="00860908" w:rsidRPr="00FA1D42" w:rsidRDefault="00860908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000000" w:themeColor="text1"/>
            </w:rPr>
          </w:pPr>
          <w:hyperlink w:anchor="_Toc192860902" w:history="1">
            <w:r w:rsidRPr="00FA1D42">
              <w:rPr>
                <w:rStyle w:val="Hyperlink"/>
                <w:rFonts w:ascii="Arial" w:hAnsi="Arial" w:cs="Arial"/>
                <w:noProof/>
                <w:color w:val="000000" w:themeColor="text1"/>
              </w:rPr>
              <w:t>Figure 4. Shannon-Weaver Model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tab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begin"/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instrText xml:space="preserve"> PAGEREF _Toc192860902 \h </w:instrTex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separate"/>
            </w:r>
            <w:r w:rsidR="0017741D">
              <w:rPr>
                <w:rFonts w:ascii="Arial" w:hAnsi="Arial" w:cs="Arial"/>
                <w:noProof/>
                <w:webHidden/>
                <w:color w:val="000000" w:themeColor="text1"/>
              </w:rPr>
              <w:t>27</w:t>
            </w:r>
            <w:r w:rsidRPr="00FA1D42">
              <w:rPr>
                <w:rFonts w:ascii="Arial" w:hAnsi="Arial" w:cs="Arial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3E8C1EB1" w14:textId="06DB391F" w:rsidR="00860908" w:rsidRDefault="00860908">
          <w:r>
            <w:rPr>
              <w:b/>
              <w:bCs/>
            </w:rPr>
            <w:fldChar w:fldCharType="end"/>
          </w:r>
        </w:p>
      </w:sdtContent>
    </w:sdt>
    <w:p w14:paraId="1F547AB1" w14:textId="77777777" w:rsidR="00FC18FE" w:rsidRDefault="00FC18FE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C2BB89B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FD299A9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C178157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F734EEC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2A24F1E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882F7C3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4F853C3" w14:textId="77777777" w:rsidR="0017741D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0CCED6B" w14:textId="5059C7D8" w:rsidR="000E0657" w:rsidRDefault="000E0657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D2803">
        <w:rPr>
          <w:rFonts w:ascii="Arial" w:hAnsi="Arial" w:cs="Arial"/>
          <w:sz w:val="28"/>
          <w:szCs w:val="28"/>
        </w:rPr>
        <w:lastRenderedPageBreak/>
        <w:t>Reflective Report</w:t>
      </w:r>
    </w:p>
    <w:p w14:paraId="5E4DBD0F" w14:textId="77777777" w:rsidR="0017741D" w:rsidRPr="00FC18FE" w:rsidRDefault="0017741D" w:rsidP="00FC18F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5859DB2" w14:textId="370A7DD3" w:rsidR="000E0657" w:rsidRPr="00CA22F3" w:rsidRDefault="000E0657" w:rsidP="00E31D02">
      <w:pPr>
        <w:pStyle w:val="Heading1"/>
        <w:numPr>
          <w:ilvl w:val="0"/>
          <w:numId w:val="4"/>
        </w:numPr>
      </w:pPr>
      <w:bookmarkStart w:id="0" w:name="_Toc192860886"/>
      <w:r w:rsidRPr="00CA22F3">
        <w:t>Introduction</w:t>
      </w:r>
      <w:bookmarkEnd w:id="0"/>
    </w:p>
    <w:p w14:paraId="36E67920" w14:textId="35F5C10B" w:rsidR="000E0657" w:rsidRDefault="00DB6E1D" w:rsidP="002657B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Teamwork </w:t>
      </w:r>
      <w:r w:rsidR="005D5C8F">
        <w:rPr>
          <w:rFonts w:ascii="Arial" w:hAnsi="Arial" w:cs="Arial"/>
        </w:rPr>
        <w:t xml:space="preserve">is </w:t>
      </w:r>
      <w:r w:rsidR="006E664D">
        <w:rPr>
          <w:rFonts w:ascii="Arial" w:hAnsi="Arial" w:cs="Arial"/>
        </w:rPr>
        <w:t xml:space="preserve">one of the most </w:t>
      </w:r>
      <w:r w:rsidR="001A6577">
        <w:rPr>
          <w:rFonts w:ascii="Arial" w:hAnsi="Arial" w:cs="Arial"/>
        </w:rPr>
        <w:t>important soft skills that an employ</w:t>
      </w:r>
      <w:r w:rsidR="0046568C">
        <w:rPr>
          <w:rFonts w:ascii="Arial" w:hAnsi="Arial" w:cs="Arial"/>
        </w:rPr>
        <w:t>er is looking</w:t>
      </w:r>
      <w:r w:rsidR="00BE348E">
        <w:rPr>
          <w:rFonts w:ascii="Arial" w:hAnsi="Arial" w:cs="Arial"/>
        </w:rPr>
        <w:t xml:space="preserve"> for</w:t>
      </w:r>
      <w:r w:rsidR="006B0F34">
        <w:rPr>
          <w:rFonts w:ascii="Arial" w:hAnsi="Arial" w:cs="Arial"/>
        </w:rPr>
        <w:t>,</w:t>
      </w:r>
      <w:r w:rsidR="0012153B">
        <w:rPr>
          <w:rFonts w:ascii="Arial" w:hAnsi="Arial" w:cs="Arial"/>
        </w:rPr>
        <w:t xml:space="preserve"> as team</w:t>
      </w:r>
      <w:r w:rsidR="00EC0892">
        <w:rPr>
          <w:rFonts w:ascii="Arial" w:hAnsi="Arial" w:cs="Arial"/>
        </w:rPr>
        <w:t>s</w:t>
      </w:r>
      <w:r w:rsidR="0012153B">
        <w:rPr>
          <w:rFonts w:ascii="Arial" w:hAnsi="Arial" w:cs="Arial"/>
        </w:rPr>
        <w:t xml:space="preserve"> are at the core of the organisational efforts of a company</w:t>
      </w:r>
      <w:r w:rsidR="00EC0892">
        <w:rPr>
          <w:rFonts w:ascii="Arial" w:hAnsi="Arial" w:cs="Arial"/>
        </w:rPr>
        <w:t>.</w:t>
      </w:r>
      <w:r w:rsidR="00B131EF">
        <w:rPr>
          <w:rFonts w:ascii="Arial" w:hAnsi="Arial" w:cs="Arial"/>
        </w:rPr>
        <w:t xml:space="preserve"> </w:t>
      </w:r>
      <w:r w:rsidR="00EC0892">
        <w:rPr>
          <w:rFonts w:ascii="Arial" w:hAnsi="Arial" w:cs="Arial"/>
        </w:rPr>
        <w:t xml:space="preserve">No </w:t>
      </w:r>
      <w:r w:rsidR="00B131EF">
        <w:rPr>
          <w:rFonts w:ascii="Arial" w:hAnsi="Arial" w:cs="Arial"/>
        </w:rPr>
        <w:t xml:space="preserve">matter the industry, </w:t>
      </w:r>
      <w:r w:rsidR="00EE43AA">
        <w:rPr>
          <w:rFonts w:ascii="Arial" w:hAnsi="Arial" w:cs="Arial"/>
        </w:rPr>
        <w:t>effective teamwork is critical for success</w:t>
      </w:r>
      <w:r w:rsidR="003047C0">
        <w:rPr>
          <w:rFonts w:ascii="Arial" w:hAnsi="Arial" w:cs="Arial"/>
        </w:rPr>
        <w:t xml:space="preserve"> (Parker, 2008).</w:t>
      </w:r>
      <w:r w:rsidR="00732202">
        <w:rPr>
          <w:rFonts w:ascii="Arial" w:hAnsi="Arial" w:cs="Arial"/>
        </w:rPr>
        <w:t xml:space="preserve"> </w:t>
      </w:r>
      <w:r w:rsidR="00CC0D70">
        <w:rPr>
          <w:rFonts w:ascii="Arial" w:hAnsi="Arial" w:cs="Arial"/>
        </w:rPr>
        <w:t xml:space="preserve">A </w:t>
      </w:r>
      <w:r w:rsidR="00163F46">
        <w:rPr>
          <w:rFonts w:ascii="Arial" w:hAnsi="Arial" w:cs="Arial"/>
        </w:rPr>
        <w:t>teamwork</w:t>
      </w:r>
      <w:r w:rsidR="00CC0D70">
        <w:rPr>
          <w:rFonts w:ascii="Arial" w:hAnsi="Arial" w:cs="Arial"/>
        </w:rPr>
        <w:t xml:space="preserve"> refers to a </w:t>
      </w:r>
      <w:r w:rsidR="009108CA">
        <w:rPr>
          <w:rFonts w:ascii="Arial" w:hAnsi="Arial" w:cs="Arial"/>
        </w:rPr>
        <w:t xml:space="preserve">collaborative effort of a group </w:t>
      </w:r>
      <w:r w:rsidR="00DB557D">
        <w:rPr>
          <w:rFonts w:ascii="Arial" w:hAnsi="Arial" w:cs="Arial"/>
        </w:rPr>
        <w:t>working together to achieve a specific goal</w:t>
      </w:r>
      <w:r w:rsidR="00AB6371">
        <w:rPr>
          <w:rFonts w:ascii="Arial" w:hAnsi="Arial" w:cs="Arial"/>
        </w:rPr>
        <w:t>, combining the divers</w:t>
      </w:r>
      <w:r w:rsidR="00B066B0">
        <w:rPr>
          <w:rFonts w:ascii="Arial" w:hAnsi="Arial" w:cs="Arial"/>
        </w:rPr>
        <w:t>e</w:t>
      </w:r>
      <w:r w:rsidR="00AB6371">
        <w:rPr>
          <w:rFonts w:ascii="Arial" w:hAnsi="Arial" w:cs="Arial"/>
        </w:rPr>
        <w:t xml:space="preserve"> skills, </w:t>
      </w:r>
      <w:r w:rsidR="00E2371E">
        <w:rPr>
          <w:rFonts w:ascii="Arial" w:hAnsi="Arial" w:cs="Arial"/>
        </w:rPr>
        <w:t>talents and perspectives</w:t>
      </w:r>
      <w:r w:rsidR="00B54A09">
        <w:rPr>
          <w:rFonts w:ascii="Arial" w:hAnsi="Arial" w:cs="Arial"/>
        </w:rPr>
        <w:t>.</w:t>
      </w:r>
      <w:r w:rsidR="002657B7">
        <w:rPr>
          <w:rFonts w:ascii="Arial" w:hAnsi="Arial" w:cs="Arial"/>
        </w:rPr>
        <w:t xml:space="preserve"> </w:t>
      </w:r>
      <w:r w:rsidR="00B54A09">
        <w:rPr>
          <w:rFonts w:ascii="Arial" w:hAnsi="Arial" w:cs="Arial"/>
        </w:rPr>
        <w:t>It</w:t>
      </w:r>
      <w:r w:rsidR="00DB557D">
        <w:rPr>
          <w:rFonts w:ascii="Arial" w:hAnsi="Arial" w:cs="Arial"/>
        </w:rPr>
        <w:t xml:space="preserve"> involves </w:t>
      </w:r>
      <w:r w:rsidR="0020312E">
        <w:rPr>
          <w:rFonts w:ascii="Arial" w:hAnsi="Arial" w:cs="Arial"/>
        </w:rPr>
        <w:t xml:space="preserve">cooperation, communication, </w:t>
      </w:r>
      <w:r w:rsidR="00634F96">
        <w:rPr>
          <w:rFonts w:ascii="Arial" w:hAnsi="Arial" w:cs="Arial"/>
        </w:rPr>
        <w:t>trust and respect between team members</w:t>
      </w:r>
      <w:r w:rsidR="002215F2">
        <w:rPr>
          <w:rFonts w:ascii="Arial" w:hAnsi="Arial" w:cs="Arial"/>
        </w:rPr>
        <w:t xml:space="preserve"> (</w:t>
      </w:r>
      <w:r w:rsidR="00A04A6F" w:rsidRPr="00A04A6F">
        <w:rPr>
          <w:rFonts w:ascii="Arial" w:hAnsi="Arial" w:cs="Arial"/>
        </w:rPr>
        <w:t>Mullins</w:t>
      </w:r>
      <w:r w:rsidR="00A04A6F">
        <w:rPr>
          <w:rFonts w:ascii="Arial" w:hAnsi="Arial" w:cs="Arial"/>
        </w:rPr>
        <w:t xml:space="preserve"> </w:t>
      </w:r>
      <w:r w:rsidR="00A04A6F" w:rsidRPr="00A04A6F">
        <w:rPr>
          <w:rFonts w:ascii="Arial" w:hAnsi="Arial" w:cs="Arial"/>
        </w:rPr>
        <w:t>and McLean</w:t>
      </w:r>
      <w:r w:rsidR="00A04A6F">
        <w:rPr>
          <w:rFonts w:ascii="Arial" w:hAnsi="Arial" w:cs="Arial"/>
        </w:rPr>
        <w:t xml:space="preserve">, </w:t>
      </w:r>
      <w:r w:rsidR="00A04A6F" w:rsidRPr="00A04A6F">
        <w:rPr>
          <w:rFonts w:ascii="Arial" w:hAnsi="Arial" w:cs="Arial"/>
        </w:rPr>
        <w:t>2019</w:t>
      </w:r>
      <w:r w:rsidR="00A04A6F">
        <w:rPr>
          <w:rFonts w:ascii="Arial" w:hAnsi="Arial" w:cs="Arial"/>
        </w:rPr>
        <w:t>).</w:t>
      </w:r>
    </w:p>
    <w:p w14:paraId="48A0B034" w14:textId="76BF5681" w:rsidR="00FE2214" w:rsidRDefault="00F5533C" w:rsidP="002657B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Reflecting on</w:t>
      </w:r>
      <w:r w:rsidR="00B369BE">
        <w:rPr>
          <w:rFonts w:ascii="Arial" w:hAnsi="Arial" w:cs="Arial"/>
        </w:rPr>
        <w:t xml:space="preserve"> </w:t>
      </w:r>
      <w:r w:rsidR="00026FC6">
        <w:rPr>
          <w:rFonts w:ascii="Arial" w:hAnsi="Arial" w:cs="Arial"/>
        </w:rPr>
        <w:t xml:space="preserve">my natural </w:t>
      </w:r>
      <w:r w:rsidR="00DA4BD1">
        <w:rPr>
          <w:rFonts w:ascii="Arial" w:hAnsi="Arial" w:cs="Arial"/>
        </w:rPr>
        <w:t xml:space="preserve">role within teams </w:t>
      </w:r>
      <w:r w:rsidR="00B369BE">
        <w:rPr>
          <w:rFonts w:ascii="Arial" w:hAnsi="Arial" w:cs="Arial"/>
        </w:rPr>
        <w:t>I find</w:t>
      </w:r>
      <w:r w:rsidR="00984950">
        <w:rPr>
          <w:rFonts w:ascii="Arial" w:hAnsi="Arial" w:cs="Arial"/>
        </w:rPr>
        <w:t xml:space="preserve"> my</w:t>
      </w:r>
      <w:r w:rsidR="00B369BE">
        <w:rPr>
          <w:rFonts w:ascii="Arial" w:hAnsi="Arial" w:cs="Arial"/>
        </w:rPr>
        <w:t xml:space="preserve"> </w:t>
      </w:r>
      <w:r w:rsidR="0074609B">
        <w:rPr>
          <w:rFonts w:ascii="Arial" w:hAnsi="Arial" w:cs="Arial"/>
        </w:rPr>
        <w:t>preferred role a</w:t>
      </w:r>
      <w:r w:rsidR="00AB175D">
        <w:rPr>
          <w:rFonts w:ascii="Arial" w:hAnsi="Arial" w:cs="Arial"/>
        </w:rPr>
        <w:t>n</w:t>
      </w:r>
      <w:r w:rsidR="00A14BDF">
        <w:rPr>
          <w:rFonts w:ascii="Arial" w:hAnsi="Arial" w:cs="Arial"/>
        </w:rPr>
        <w:t xml:space="preserve"> Implementor, </w:t>
      </w:r>
      <w:r w:rsidR="00984950">
        <w:rPr>
          <w:rFonts w:ascii="Arial" w:hAnsi="Arial" w:cs="Arial"/>
        </w:rPr>
        <w:t xml:space="preserve">my </w:t>
      </w:r>
      <w:r w:rsidR="00A73353">
        <w:rPr>
          <w:rFonts w:ascii="Arial" w:hAnsi="Arial" w:cs="Arial"/>
        </w:rPr>
        <w:t>secondary role</w:t>
      </w:r>
      <w:r w:rsidR="00AB175D">
        <w:rPr>
          <w:rFonts w:ascii="Arial" w:hAnsi="Arial" w:cs="Arial"/>
        </w:rPr>
        <w:t xml:space="preserve"> </w:t>
      </w:r>
      <w:r w:rsidR="00A73353">
        <w:rPr>
          <w:rFonts w:ascii="Arial" w:hAnsi="Arial" w:cs="Arial"/>
        </w:rPr>
        <w:t xml:space="preserve">a Completer/ Finisher and </w:t>
      </w:r>
      <w:r w:rsidR="00D16586">
        <w:rPr>
          <w:rFonts w:ascii="Arial" w:hAnsi="Arial" w:cs="Arial"/>
        </w:rPr>
        <w:t xml:space="preserve">my model of conflict handling </w:t>
      </w:r>
      <w:r w:rsidR="00F607DE">
        <w:rPr>
          <w:rFonts w:ascii="Arial" w:hAnsi="Arial" w:cs="Arial"/>
        </w:rPr>
        <w:t xml:space="preserve">as </w:t>
      </w:r>
      <w:r w:rsidR="004F4123">
        <w:rPr>
          <w:rFonts w:ascii="Arial" w:hAnsi="Arial" w:cs="Arial"/>
        </w:rPr>
        <w:t>C</w:t>
      </w:r>
      <w:r w:rsidR="00F607DE">
        <w:rPr>
          <w:rFonts w:ascii="Arial" w:hAnsi="Arial" w:cs="Arial"/>
        </w:rPr>
        <w:t>ompromising</w:t>
      </w:r>
      <w:r w:rsidR="005D6E0F">
        <w:rPr>
          <w:rFonts w:ascii="Arial" w:hAnsi="Arial" w:cs="Arial"/>
        </w:rPr>
        <w:t xml:space="preserve">. This </w:t>
      </w:r>
      <w:r w:rsidR="00A14BDF">
        <w:rPr>
          <w:rFonts w:ascii="Arial" w:hAnsi="Arial" w:cs="Arial"/>
        </w:rPr>
        <w:t xml:space="preserve">resulted from the </w:t>
      </w:r>
      <w:r w:rsidR="009F4D7A">
        <w:rPr>
          <w:rFonts w:ascii="Arial" w:hAnsi="Arial" w:cs="Arial"/>
        </w:rPr>
        <w:t>Belbin’</w:t>
      </w:r>
      <w:r w:rsidR="003F70E5">
        <w:rPr>
          <w:rFonts w:ascii="Arial" w:hAnsi="Arial" w:cs="Arial"/>
        </w:rPr>
        <w:t xml:space="preserve">s </w:t>
      </w:r>
      <w:r w:rsidR="008B2BD8">
        <w:rPr>
          <w:rFonts w:ascii="Arial" w:hAnsi="Arial" w:cs="Arial"/>
        </w:rPr>
        <w:t>questionnaire, Thomas</w:t>
      </w:r>
      <w:r w:rsidR="003F70E5">
        <w:rPr>
          <w:rFonts w:ascii="Arial" w:hAnsi="Arial" w:cs="Arial"/>
        </w:rPr>
        <w:t xml:space="preserve"> Kilmann </w:t>
      </w:r>
      <w:r w:rsidR="00BC7F57">
        <w:rPr>
          <w:rFonts w:ascii="Arial" w:hAnsi="Arial" w:cs="Arial"/>
        </w:rPr>
        <w:t>Questionnaire</w:t>
      </w:r>
      <w:r w:rsidR="00C5750F">
        <w:rPr>
          <w:rFonts w:ascii="Arial" w:hAnsi="Arial" w:cs="Arial"/>
        </w:rPr>
        <w:t xml:space="preserve"> and </w:t>
      </w:r>
      <w:r w:rsidR="005D6E0F">
        <w:rPr>
          <w:rFonts w:ascii="Arial" w:hAnsi="Arial" w:cs="Arial"/>
        </w:rPr>
        <w:t xml:space="preserve">the </w:t>
      </w:r>
      <w:r w:rsidR="008B0DC8">
        <w:rPr>
          <w:rFonts w:ascii="Arial" w:hAnsi="Arial" w:cs="Arial"/>
        </w:rPr>
        <w:t>analysis</w:t>
      </w:r>
      <w:r w:rsidR="00C5750F">
        <w:rPr>
          <w:rFonts w:ascii="Arial" w:hAnsi="Arial" w:cs="Arial"/>
        </w:rPr>
        <w:t xml:space="preserve"> performed during th</w:t>
      </w:r>
      <w:r w:rsidR="008A5BB9">
        <w:rPr>
          <w:rFonts w:ascii="Arial" w:hAnsi="Arial" w:cs="Arial"/>
        </w:rPr>
        <w:t>e Effective Teamwork</w:t>
      </w:r>
      <w:r w:rsidR="008B2BD8">
        <w:rPr>
          <w:rFonts w:ascii="Arial" w:hAnsi="Arial" w:cs="Arial"/>
        </w:rPr>
        <w:t>ing</w:t>
      </w:r>
      <w:r w:rsidR="008A5BB9">
        <w:rPr>
          <w:rFonts w:ascii="Arial" w:hAnsi="Arial" w:cs="Arial"/>
        </w:rPr>
        <w:t xml:space="preserve"> and </w:t>
      </w:r>
      <w:r w:rsidR="008A5BB9" w:rsidRPr="006206C0">
        <w:rPr>
          <w:rFonts w:ascii="Arial" w:hAnsi="Arial" w:cs="Arial"/>
          <w:color w:val="000000" w:themeColor="text1"/>
        </w:rPr>
        <w:t>Communication</w:t>
      </w:r>
      <w:r w:rsidR="007515A9" w:rsidRPr="006206C0">
        <w:rPr>
          <w:rFonts w:ascii="Arial" w:hAnsi="Arial" w:cs="Arial"/>
          <w:color w:val="000000" w:themeColor="text1"/>
        </w:rPr>
        <w:t xml:space="preserve"> module.</w:t>
      </w:r>
    </w:p>
    <w:p w14:paraId="3C61AA47" w14:textId="77777777" w:rsidR="00143E75" w:rsidRPr="000C62D2" w:rsidRDefault="00143E75" w:rsidP="002657B7">
      <w:pPr>
        <w:spacing w:line="360" w:lineRule="auto"/>
        <w:jc w:val="both"/>
        <w:rPr>
          <w:rFonts w:ascii="Arial" w:hAnsi="Arial" w:cs="Arial"/>
          <w:color w:val="C00000"/>
        </w:rPr>
      </w:pPr>
    </w:p>
    <w:p w14:paraId="15F53D68" w14:textId="3AE466A3" w:rsidR="007D51E4" w:rsidRPr="00143E75" w:rsidRDefault="00662BEE" w:rsidP="00902DB4">
      <w:pPr>
        <w:pStyle w:val="Heading1"/>
        <w:numPr>
          <w:ilvl w:val="0"/>
          <w:numId w:val="4"/>
        </w:numPr>
      </w:pPr>
      <w:bookmarkStart w:id="1" w:name="_Toc192860887"/>
      <w:r w:rsidRPr="00143E75">
        <w:t xml:space="preserve">Main </w:t>
      </w:r>
      <w:r w:rsidR="00CA22F3" w:rsidRPr="00143E75">
        <w:t>Findings</w:t>
      </w:r>
      <w:bookmarkEnd w:id="1"/>
    </w:p>
    <w:p w14:paraId="5FE45AB3" w14:textId="149108B2" w:rsidR="00EA79F7" w:rsidRPr="00143E75" w:rsidRDefault="00972935" w:rsidP="002657B7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3E75">
        <w:rPr>
          <w:rFonts w:ascii="Arial" w:hAnsi="Arial" w:cs="Arial"/>
          <w:color w:val="000000" w:themeColor="text1"/>
        </w:rPr>
        <w:t xml:space="preserve">Throughout the lectures </w:t>
      </w:r>
      <w:r w:rsidR="00A80C95" w:rsidRPr="00143E75">
        <w:rPr>
          <w:rFonts w:ascii="Arial" w:hAnsi="Arial" w:cs="Arial"/>
          <w:color w:val="000000" w:themeColor="text1"/>
        </w:rPr>
        <w:t xml:space="preserve">I had the opportunity to </w:t>
      </w:r>
      <w:r w:rsidR="0057430D" w:rsidRPr="00143E75">
        <w:rPr>
          <w:rFonts w:ascii="Arial" w:hAnsi="Arial" w:cs="Arial"/>
          <w:color w:val="000000" w:themeColor="text1"/>
        </w:rPr>
        <w:t xml:space="preserve">learn about effective teamworking, </w:t>
      </w:r>
      <w:r w:rsidR="00636C23" w:rsidRPr="00143E75">
        <w:rPr>
          <w:rFonts w:ascii="Arial" w:hAnsi="Arial" w:cs="Arial"/>
          <w:color w:val="000000" w:themeColor="text1"/>
        </w:rPr>
        <w:t xml:space="preserve">the </w:t>
      </w:r>
      <w:r w:rsidR="00416C2D" w:rsidRPr="00143E75">
        <w:rPr>
          <w:rFonts w:ascii="Arial" w:hAnsi="Arial" w:cs="Arial"/>
          <w:color w:val="000000" w:themeColor="text1"/>
        </w:rPr>
        <w:t>issues</w:t>
      </w:r>
      <w:r w:rsidR="00636C23" w:rsidRPr="00143E75">
        <w:rPr>
          <w:rFonts w:ascii="Arial" w:hAnsi="Arial" w:cs="Arial"/>
          <w:color w:val="000000" w:themeColor="text1"/>
        </w:rPr>
        <w:t xml:space="preserve"> that can affect relationships</w:t>
      </w:r>
      <w:r w:rsidR="00CA1C83" w:rsidRPr="00143E75">
        <w:rPr>
          <w:rFonts w:ascii="Arial" w:hAnsi="Arial" w:cs="Arial"/>
          <w:color w:val="000000" w:themeColor="text1"/>
        </w:rPr>
        <w:t xml:space="preserve">, </w:t>
      </w:r>
      <w:r w:rsidR="00875C8A" w:rsidRPr="00143E75">
        <w:rPr>
          <w:rFonts w:ascii="Arial" w:hAnsi="Arial" w:cs="Arial"/>
          <w:color w:val="000000" w:themeColor="text1"/>
        </w:rPr>
        <w:t xml:space="preserve">Belbin’s </w:t>
      </w:r>
      <w:r w:rsidR="00355390">
        <w:rPr>
          <w:rFonts w:ascii="Arial" w:hAnsi="Arial" w:cs="Arial"/>
          <w:color w:val="000000" w:themeColor="text1"/>
        </w:rPr>
        <w:t>Team</w:t>
      </w:r>
      <w:r w:rsidR="00CA1C83" w:rsidRPr="00143E75">
        <w:rPr>
          <w:rFonts w:ascii="Arial" w:hAnsi="Arial" w:cs="Arial"/>
          <w:color w:val="000000" w:themeColor="text1"/>
        </w:rPr>
        <w:t xml:space="preserve"> </w:t>
      </w:r>
      <w:r w:rsidR="00355390">
        <w:rPr>
          <w:rFonts w:ascii="Arial" w:hAnsi="Arial" w:cs="Arial"/>
          <w:color w:val="000000" w:themeColor="text1"/>
        </w:rPr>
        <w:t>R</w:t>
      </w:r>
      <w:r w:rsidR="00CA1C83" w:rsidRPr="00143E75">
        <w:rPr>
          <w:rFonts w:ascii="Arial" w:hAnsi="Arial" w:cs="Arial"/>
          <w:color w:val="000000" w:themeColor="text1"/>
        </w:rPr>
        <w:t>oles</w:t>
      </w:r>
      <w:r w:rsidR="00961113" w:rsidRPr="00143E75">
        <w:rPr>
          <w:rFonts w:ascii="Arial" w:hAnsi="Arial" w:cs="Arial"/>
          <w:color w:val="000000" w:themeColor="text1"/>
        </w:rPr>
        <w:t xml:space="preserve">, </w:t>
      </w:r>
      <w:r w:rsidR="00D9449B" w:rsidRPr="00143E75">
        <w:rPr>
          <w:rFonts w:ascii="Arial" w:hAnsi="Arial" w:cs="Arial"/>
          <w:color w:val="000000" w:themeColor="text1"/>
        </w:rPr>
        <w:t xml:space="preserve">Transactional </w:t>
      </w:r>
      <w:r w:rsidR="00355390">
        <w:rPr>
          <w:rFonts w:ascii="Arial" w:hAnsi="Arial" w:cs="Arial"/>
          <w:color w:val="000000" w:themeColor="text1"/>
        </w:rPr>
        <w:t>T</w:t>
      </w:r>
      <w:r w:rsidR="00D9449B" w:rsidRPr="00143E75">
        <w:rPr>
          <w:rFonts w:ascii="Arial" w:hAnsi="Arial" w:cs="Arial"/>
          <w:color w:val="000000" w:themeColor="text1"/>
        </w:rPr>
        <w:t xml:space="preserve">heory, </w:t>
      </w:r>
      <w:r w:rsidR="00454280" w:rsidRPr="00143E75">
        <w:rPr>
          <w:rFonts w:ascii="Arial" w:hAnsi="Arial" w:cs="Arial"/>
          <w:color w:val="000000" w:themeColor="text1"/>
        </w:rPr>
        <w:t xml:space="preserve">Bruce </w:t>
      </w:r>
      <w:r w:rsidR="00B65178" w:rsidRPr="00143E75">
        <w:rPr>
          <w:rFonts w:ascii="Arial" w:hAnsi="Arial" w:cs="Arial"/>
          <w:color w:val="000000" w:themeColor="text1"/>
        </w:rPr>
        <w:t>Tuckman</w:t>
      </w:r>
      <w:r w:rsidR="00B84893" w:rsidRPr="00143E75">
        <w:rPr>
          <w:rFonts w:ascii="Arial" w:hAnsi="Arial" w:cs="Arial"/>
          <w:color w:val="000000" w:themeColor="text1"/>
        </w:rPr>
        <w:t>’s</w:t>
      </w:r>
      <w:r w:rsidR="00B65178" w:rsidRPr="00143E75">
        <w:rPr>
          <w:rFonts w:ascii="Arial" w:hAnsi="Arial" w:cs="Arial"/>
          <w:color w:val="000000" w:themeColor="text1"/>
        </w:rPr>
        <w:t xml:space="preserve"> </w:t>
      </w:r>
      <w:r w:rsidR="00B84893" w:rsidRPr="00143E75">
        <w:rPr>
          <w:rFonts w:ascii="Arial" w:hAnsi="Arial" w:cs="Arial"/>
          <w:color w:val="000000" w:themeColor="text1"/>
        </w:rPr>
        <w:t>T</w:t>
      </w:r>
      <w:r w:rsidR="00B65178" w:rsidRPr="00143E75">
        <w:rPr>
          <w:rFonts w:ascii="Arial" w:hAnsi="Arial" w:cs="Arial"/>
          <w:color w:val="000000" w:themeColor="text1"/>
        </w:rPr>
        <w:t>heory</w:t>
      </w:r>
      <w:r w:rsidR="00A46683" w:rsidRPr="00143E75">
        <w:rPr>
          <w:rFonts w:ascii="Arial" w:hAnsi="Arial" w:cs="Arial"/>
          <w:color w:val="000000" w:themeColor="text1"/>
        </w:rPr>
        <w:t>,</w:t>
      </w:r>
      <w:r w:rsidR="00570DB8" w:rsidRPr="00143E75">
        <w:rPr>
          <w:rFonts w:ascii="Arial" w:hAnsi="Arial" w:cs="Arial"/>
          <w:color w:val="000000" w:themeColor="text1"/>
        </w:rPr>
        <w:t xml:space="preserve"> Thomas</w:t>
      </w:r>
      <w:r w:rsidR="00A50DD2" w:rsidRPr="00143E75">
        <w:rPr>
          <w:rFonts w:ascii="Arial" w:hAnsi="Arial" w:cs="Arial"/>
          <w:color w:val="000000" w:themeColor="text1"/>
        </w:rPr>
        <w:t>-</w:t>
      </w:r>
      <w:r w:rsidR="00570DB8" w:rsidRPr="00143E75">
        <w:rPr>
          <w:rFonts w:ascii="Arial" w:hAnsi="Arial" w:cs="Arial"/>
          <w:color w:val="000000" w:themeColor="text1"/>
        </w:rPr>
        <w:t xml:space="preserve">Kilman </w:t>
      </w:r>
      <w:r w:rsidR="00B301D6">
        <w:rPr>
          <w:rFonts w:ascii="Arial" w:hAnsi="Arial" w:cs="Arial"/>
          <w:color w:val="000000" w:themeColor="text1"/>
        </w:rPr>
        <w:t>Conflict Modes</w:t>
      </w:r>
      <w:r w:rsidR="00A46683" w:rsidRPr="00143E75">
        <w:rPr>
          <w:rFonts w:ascii="Arial" w:hAnsi="Arial" w:cs="Arial"/>
          <w:color w:val="000000" w:themeColor="text1"/>
        </w:rPr>
        <w:t xml:space="preserve"> and </w:t>
      </w:r>
      <w:r w:rsidR="00D32354" w:rsidRPr="00143E75">
        <w:rPr>
          <w:rFonts w:ascii="Arial" w:hAnsi="Arial" w:cs="Arial"/>
          <w:color w:val="000000" w:themeColor="text1"/>
        </w:rPr>
        <w:t>Shannon and W</w:t>
      </w:r>
      <w:r w:rsidR="00143E75" w:rsidRPr="00143E75">
        <w:rPr>
          <w:rFonts w:ascii="Arial" w:hAnsi="Arial" w:cs="Arial"/>
          <w:color w:val="000000" w:themeColor="text1"/>
        </w:rPr>
        <w:t>ea</w:t>
      </w:r>
      <w:r w:rsidR="00D32354" w:rsidRPr="00143E75">
        <w:rPr>
          <w:rFonts w:ascii="Arial" w:hAnsi="Arial" w:cs="Arial"/>
          <w:color w:val="000000" w:themeColor="text1"/>
        </w:rPr>
        <w:t>ver Model</w:t>
      </w:r>
      <w:r w:rsidR="00ED2C6E">
        <w:rPr>
          <w:rFonts w:ascii="Arial" w:hAnsi="Arial" w:cs="Arial"/>
          <w:color w:val="000000" w:themeColor="text1"/>
        </w:rPr>
        <w:t xml:space="preserve"> of Communication</w:t>
      </w:r>
      <w:r w:rsidR="00A16A67" w:rsidRPr="00143E75">
        <w:rPr>
          <w:rFonts w:ascii="Arial" w:hAnsi="Arial" w:cs="Arial"/>
          <w:color w:val="000000" w:themeColor="text1"/>
        </w:rPr>
        <w:t xml:space="preserve">. </w:t>
      </w:r>
      <w:r w:rsidR="003A2901" w:rsidRPr="00143E75">
        <w:rPr>
          <w:rFonts w:ascii="Arial" w:hAnsi="Arial" w:cs="Arial"/>
          <w:color w:val="000000" w:themeColor="text1"/>
        </w:rPr>
        <w:t xml:space="preserve">Exploring </w:t>
      </w:r>
      <w:r w:rsidR="00C95546" w:rsidRPr="00143E75">
        <w:rPr>
          <w:rFonts w:ascii="Arial" w:hAnsi="Arial" w:cs="Arial"/>
          <w:color w:val="000000" w:themeColor="text1"/>
        </w:rPr>
        <w:t xml:space="preserve">all this theory helped me </w:t>
      </w:r>
      <w:r w:rsidR="00A80C95" w:rsidRPr="00143E75">
        <w:rPr>
          <w:rFonts w:ascii="Arial" w:hAnsi="Arial" w:cs="Arial"/>
          <w:color w:val="000000" w:themeColor="text1"/>
        </w:rPr>
        <w:t>analyse my team</w:t>
      </w:r>
      <w:r w:rsidR="00585A0B">
        <w:rPr>
          <w:rFonts w:ascii="Arial" w:hAnsi="Arial" w:cs="Arial"/>
          <w:color w:val="000000" w:themeColor="text1"/>
        </w:rPr>
        <w:t xml:space="preserve"> role</w:t>
      </w:r>
      <w:r w:rsidR="002F3884" w:rsidRPr="00143E75">
        <w:rPr>
          <w:rFonts w:ascii="Arial" w:hAnsi="Arial" w:cs="Arial"/>
          <w:color w:val="000000" w:themeColor="text1"/>
        </w:rPr>
        <w:t xml:space="preserve">, </w:t>
      </w:r>
      <w:r w:rsidR="00EE1BF6" w:rsidRPr="00143E75">
        <w:rPr>
          <w:rFonts w:ascii="Arial" w:hAnsi="Arial" w:cs="Arial"/>
          <w:color w:val="000000" w:themeColor="text1"/>
        </w:rPr>
        <w:t xml:space="preserve">be aware </w:t>
      </w:r>
      <w:r w:rsidR="005B6B72">
        <w:rPr>
          <w:rFonts w:ascii="Arial" w:hAnsi="Arial" w:cs="Arial"/>
          <w:color w:val="000000" w:themeColor="text1"/>
        </w:rPr>
        <w:t>of</w:t>
      </w:r>
      <w:r w:rsidR="00EE1BF6" w:rsidRPr="00143E75">
        <w:rPr>
          <w:rFonts w:ascii="Arial" w:hAnsi="Arial" w:cs="Arial"/>
          <w:color w:val="000000" w:themeColor="text1"/>
        </w:rPr>
        <w:t xml:space="preserve"> my traits</w:t>
      </w:r>
      <w:r w:rsidR="002F3884" w:rsidRPr="00143E75">
        <w:rPr>
          <w:rFonts w:ascii="Arial" w:hAnsi="Arial" w:cs="Arial"/>
          <w:color w:val="000000" w:themeColor="text1"/>
        </w:rPr>
        <w:t xml:space="preserve"> and </w:t>
      </w:r>
      <w:r w:rsidR="00E04D64" w:rsidRPr="00143E75">
        <w:rPr>
          <w:rFonts w:ascii="Arial" w:hAnsi="Arial" w:cs="Arial"/>
          <w:color w:val="000000" w:themeColor="text1"/>
        </w:rPr>
        <w:t xml:space="preserve">the </w:t>
      </w:r>
      <w:r w:rsidR="00BC7F57" w:rsidRPr="00143E75">
        <w:rPr>
          <w:rFonts w:ascii="Arial" w:hAnsi="Arial" w:cs="Arial"/>
          <w:color w:val="000000" w:themeColor="text1"/>
        </w:rPr>
        <w:t>improvement I</w:t>
      </w:r>
      <w:r w:rsidR="00E04D64" w:rsidRPr="00143E75">
        <w:rPr>
          <w:rFonts w:ascii="Arial" w:hAnsi="Arial" w:cs="Arial"/>
          <w:color w:val="000000" w:themeColor="text1"/>
        </w:rPr>
        <w:t xml:space="preserve"> need</w:t>
      </w:r>
      <w:r w:rsidR="00F571FC" w:rsidRPr="00143E75">
        <w:rPr>
          <w:rFonts w:ascii="Arial" w:hAnsi="Arial" w:cs="Arial"/>
          <w:color w:val="000000" w:themeColor="text1"/>
        </w:rPr>
        <w:t xml:space="preserve"> to make.</w:t>
      </w:r>
      <w:r w:rsidR="00B479DC" w:rsidRPr="00143E75">
        <w:rPr>
          <w:rFonts w:ascii="Arial" w:hAnsi="Arial" w:cs="Arial"/>
          <w:color w:val="000000" w:themeColor="text1"/>
        </w:rPr>
        <w:t xml:space="preserve"> </w:t>
      </w:r>
    </w:p>
    <w:p w14:paraId="26FDB8E7" w14:textId="195D3CAA" w:rsidR="00662BEE" w:rsidRPr="00053EB4" w:rsidRDefault="00757243" w:rsidP="00902DB4">
      <w:pPr>
        <w:pStyle w:val="Heading2"/>
        <w:numPr>
          <w:ilvl w:val="1"/>
          <w:numId w:val="4"/>
        </w:numPr>
      </w:pPr>
      <w:bookmarkStart w:id="2" w:name="_Toc192860888"/>
      <w:r w:rsidRPr="00053EB4">
        <w:t>Belbin’s Team Roles</w:t>
      </w:r>
      <w:bookmarkEnd w:id="2"/>
    </w:p>
    <w:p w14:paraId="2BBE2F74" w14:textId="37D3854E" w:rsidR="00192AC7" w:rsidRDefault="00D10C25" w:rsidP="008A0990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10C25">
        <w:rPr>
          <w:rFonts w:ascii="Arial" w:hAnsi="Arial" w:cs="Arial"/>
          <w:color w:val="000000" w:themeColor="text1"/>
        </w:rPr>
        <w:t>The term "Team Role" refers to an individual's natural inclination to behave, contribute, and interact with others in specific ways in the workplace</w:t>
      </w:r>
      <w:r w:rsidR="00EC7AC7">
        <w:rPr>
          <w:rFonts w:ascii="Arial" w:hAnsi="Arial" w:cs="Arial"/>
          <w:color w:val="000000" w:themeColor="text1"/>
        </w:rPr>
        <w:t xml:space="preserve"> (Belbin, </w:t>
      </w:r>
      <w:r w:rsidR="00631E88">
        <w:rPr>
          <w:rFonts w:ascii="Arial" w:hAnsi="Arial" w:cs="Arial"/>
          <w:color w:val="000000" w:themeColor="text1"/>
        </w:rPr>
        <w:t>2010</w:t>
      </w:r>
      <w:r w:rsidR="003616FD">
        <w:rPr>
          <w:rFonts w:ascii="Arial" w:hAnsi="Arial" w:cs="Arial"/>
          <w:color w:val="000000" w:themeColor="text1"/>
        </w:rPr>
        <w:t>, p.</w:t>
      </w:r>
      <w:r w:rsidR="00F14215">
        <w:rPr>
          <w:rFonts w:ascii="Arial" w:hAnsi="Arial" w:cs="Arial"/>
          <w:color w:val="000000" w:themeColor="text1"/>
        </w:rPr>
        <w:t>21</w:t>
      </w:r>
      <w:r w:rsidR="00631E88">
        <w:rPr>
          <w:rFonts w:ascii="Arial" w:hAnsi="Arial" w:cs="Arial"/>
          <w:color w:val="000000" w:themeColor="text1"/>
        </w:rPr>
        <w:t>).</w:t>
      </w:r>
      <w:r w:rsidR="00AB68CC">
        <w:rPr>
          <w:rFonts w:ascii="Arial" w:hAnsi="Arial" w:cs="Arial"/>
          <w:color w:val="000000" w:themeColor="text1"/>
        </w:rPr>
        <w:t xml:space="preserve"> </w:t>
      </w:r>
      <w:r w:rsidR="00394588">
        <w:rPr>
          <w:rFonts w:ascii="Arial" w:hAnsi="Arial" w:cs="Arial"/>
          <w:color w:val="000000" w:themeColor="text1"/>
        </w:rPr>
        <w:t xml:space="preserve">There </w:t>
      </w:r>
      <w:r w:rsidR="00192AC7">
        <w:rPr>
          <w:rFonts w:ascii="Arial" w:hAnsi="Arial" w:cs="Arial"/>
          <w:color w:val="000000" w:themeColor="text1"/>
        </w:rPr>
        <w:t xml:space="preserve">are </w:t>
      </w:r>
      <w:r w:rsidR="006C72E5">
        <w:rPr>
          <w:rFonts w:ascii="Arial" w:hAnsi="Arial" w:cs="Arial"/>
          <w:color w:val="000000" w:themeColor="text1"/>
        </w:rPr>
        <w:t xml:space="preserve">nine </w:t>
      </w:r>
      <w:r w:rsidR="004650ED">
        <w:rPr>
          <w:rFonts w:ascii="Arial" w:hAnsi="Arial" w:cs="Arial"/>
          <w:color w:val="000000" w:themeColor="text1"/>
        </w:rPr>
        <w:t xml:space="preserve">types of </w:t>
      </w:r>
      <w:r w:rsidR="00382B8A">
        <w:rPr>
          <w:rFonts w:ascii="Arial" w:hAnsi="Arial" w:cs="Arial"/>
          <w:color w:val="000000" w:themeColor="text1"/>
        </w:rPr>
        <w:t>behaviours</w:t>
      </w:r>
      <w:r w:rsidR="004650ED">
        <w:rPr>
          <w:rFonts w:ascii="Arial" w:hAnsi="Arial" w:cs="Arial"/>
          <w:color w:val="000000" w:themeColor="text1"/>
        </w:rPr>
        <w:t xml:space="preserve"> in </w:t>
      </w:r>
      <w:r w:rsidR="00382B8A">
        <w:rPr>
          <w:rFonts w:ascii="Arial" w:hAnsi="Arial" w:cs="Arial"/>
          <w:color w:val="000000" w:themeColor="text1"/>
        </w:rPr>
        <w:t>which</w:t>
      </w:r>
      <w:r w:rsidR="004650ED">
        <w:rPr>
          <w:rFonts w:ascii="Arial" w:hAnsi="Arial" w:cs="Arial"/>
          <w:color w:val="000000" w:themeColor="text1"/>
        </w:rPr>
        <w:t xml:space="preserve"> people engage </w:t>
      </w:r>
      <w:r w:rsidR="00D2720A">
        <w:rPr>
          <w:rFonts w:ascii="Arial" w:hAnsi="Arial" w:cs="Arial"/>
          <w:color w:val="000000" w:themeColor="text1"/>
        </w:rPr>
        <w:t xml:space="preserve">that </w:t>
      </w:r>
      <w:r w:rsidR="005F11F6">
        <w:rPr>
          <w:rFonts w:ascii="Arial" w:hAnsi="Arial" w:cs="Arial"/>
          <w:color w:val="000000" w:themeColor="text1"/>
        </w:rPr>
        <w:t>contributes</w:t>
      </w:r>
      <w:r w:rsidR="00382B8A">
        <w:rPr>
          <w:rFonts w:ascii="Arial" w:hAnsi="Arial" w:cs="Arial"/>
          <w:color w:val="000000" w:themeColor="text1"/>
        </w:rPr>
        <w:t xml:space="preserve"> to </w:t>
      </w:r>
      <w:r w:rsidR="005F11F6">
        <w:rPr>
          <w:rFonts w:ascii="Arial" w:hAnsi="Arial" w:cs="Arial"/>
          <w:color w:val="000000" w:themeColor="text1"/>
        </w:rPr>
        <w:t>the effectiveness of a team</w:t>
      </w:r>
      <w:r w:rsidR="00F14215">
        <w:rPr>
          <w:rFonts w:ascii="Arial" w:hAnsi="Arial" w:cs="Arial"/>
          <w:color w:val="000000" w:themeColor="text1"/>
        </w:rPr>
        <w:t xml:space="preserve"> as </w:t>
      </w:r>
      <w:r w:rsidR="005D6655">
        <w:rPr>
          <w:rFonts w:ascii="Arial" w:hAnsi="Arial" w:cs="Arial"/>
          <w:color w:val="000000" w:themeColor="text1"/>
        </w:rPr>
        <w:t>follows</w:t>
      </w:r>
      <w:r w:rsidR="009F64A2">
        <w:rPr>
          <w:rFonts w:ascii="Arial" w:hAnsi="Arial" w:cs="Arial"/>
          <w:color w:val="000000" w:themeColor="text1"/>
        </w:rPr>
        <w:t>:</w:t>
      </w:r>
    </w:p>
    <w:p w14:paraId="6748FEF6" w14:textId="120B4C56" w:rsidR="00B50E8D" w:rsidRDefault="000873E9" w:rsidP="00662BE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567C40F4" wp14:editId="399BDD4A">
            <wp:extent cx="5181600" cy="7010400"/>
            <wp:effectExtent l="0" t="0" r="0" b="0"/>
            <wp:docPr id="1277365833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365833" name="Picture 1" descr="A close-up of a pap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157" cy="706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277C9" w14:textId="258845A3" w:rsidR="000D4C48" w:rsidRDefault="00EC4B60" w:rsidP="007904F0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  <w:r w:rsidRPr="005F5069">
        <w:rPr>
          <w:rFonts w:ascii="Arial" w:hAnsi="Arial" w:cs="Arial"/>
          <w:i/>
          <w:iCs/>
          <w:color w:val="000000" w:themeColor="text1"/>
        </w:rPr>
        <w:t xml:space="preserve">Figure 1. </w:t>
      </w:r>
      <w:r w:rsidR="000C3C7D" w:rsidRPr="005F5069">
        <w:rPr>
          <w:rFonts w:ascii="Arial" w:hAnsi="Arial" w:cs="Arial"/>
          <w:i/>
          <w:iCs/>
          <w:color w:val="000000" w:themeColor="text1"/>
        </w:rPr>
        <w:t>Belbin</w:t>
      </w:r>
      <w:r w:rsidR="00281D16" w:rsidRPr="005F5069">
        <w:rPr>
          <w:rFonts w:ascii="Arial" w:hAnsi="Arial" w:cs="Arial"/>
          <w:i/>
          <w:iCs/>
          <w:color w:val="000000" w:themeColor="text1"/>
        </w:rPr>
        <w:t>’s</w:t>
      </w:r>
      <w:r w:rsidR="000C3C7D" w:rsidRPr="005F5069">
        <w:rPr>
          <w:rFonts w:ascii="Arial" w:hAnsi="Arial" w:cs="Arial"/>
          <w:i/>
          <w:iCs/>
          <w:color w:val="000000" w:themeColor="text1"/>
        </w:rPr>
        <w:t xml:space="preserve"> Team Roles</w:t>
      </w:r>
      <w:r w:rsidR="005F5069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2D686637" w14:textId="728A9D44" w:rsidR="000B475A" w:rsidRDefault="00607AF1" w:rsidP="00662BEE">
      <w:pPr>
        <w:spacing w:line="360" w:lineRule="auto"/>
        <w:jc w:val="both"/>
        <w:rPr>
          <w:rFonts w:ascii="Arial" w:hAnsi="Arial" w:cs="Arial"/>
          <w:color w:val="C00000"/>
        </w:rPr>
      </w:pPr>
      <w:r>
        <w:rPr>
          <w:rFonts w:ascii="Arial" w:hAnsi="Arial" w:cs="Arial"/>
          <w:color w:val="000000" w:themeColor="text1"/>
        </w:rPr>
        <w:t>F</w:t>
      </w:r>
      <w:r w:rsidR="00484F40">
        <w:rPr>
          <w:rFonts w:ascii="Arial" w:hAnsi="Arial" w:cs="Arial"/>
          <w:color w:val="000000" w:themeColor="text1"/>
        </w:rPr>
        <w:t>o</w:t>
      </w:r>
      <w:r w:rsidR="000D4C48">
        <w:rPr>
          <w:rFonts w:ascii="Arial" w:hAnsi="Arial" w:cs="Arial"/>
          <w:color w:val="000000" w:themeColor="text1"/>
        </w:rPr>
        <w:t>llowing the</w:t>
      </w:r>
      <w:r w:rsidR="00A975CD">
        <w:rPr>
          <w:rFonts w:ascii="Arial" w:hAnsi="Arial" w:cs="Arial"/>
          <w:color w:val="000000" w:themeColor="text1"/>
        </w:rPr>
        <w:t xml:space="preserve"> results of</w:t>
      </w:r>
      <w:r w:rsidR="000D4C48">
        <w:rPr>
          <w:rFonts w:ascii="Arial" w:hAnsi="Arial" w:cs="Arial"/>
          <w:color w:val="000000" w:themeColor="text1"/>
        </w:rPr>
        <w:t xml:space="preserve"> </w:t>
      </w:r>
      <w:r w:rsidR="00A975CD">
        <w:rPr>
          <w:rFonts w:ascii="Arial" w:hAnsi="Arial" w:cs="Arial"/>
          <w:color w:val="000000" w:themeColor="text1"/>
        </w:rPr>
        <w:t xml:space="preserve">Belbin’s </w:t>
      </w:r>
      <w:r w:rsidR="007315E4">
        <w:rPr>
          <w:rFonts w:ascii="Arial" w:hAnsi="Arial" w:cs="Arial"/>
          <w:color w:val="000000" w:themeColor="text1"/>
        </w:rPr>
        <w:t>Questionnaire</w:t>
      </w:r>
      <w:r w:rsidR="00893930">
        <w:rPr>
          <w:rFonts w:ascii="Arial" w:hAnsi="Arial" w:cs="Arial"/>
          <w:color w:val="000000" w:themeColor="text1"/>
        </w:rPr>
        <w:t xml:space="preserve"> </w:t>
      </w:r>
      <w:r w:rsidR="00893930" w:rsidRPr="008B2A21">
        <w:rPr>
          <w:rFonts w:ascii="Arial" w:hAnsi="Arial" w:cs="Arial"/>
          <w:color w:val="000000" w:themeColor="text1"/>
        </w:rPr>
        <w:t>(</w:t>
      </w:r>
      <w:r w:rsidR="00893930" w:rsidRPr="002B0BCE">
        <w:rPr>
          <w:rFonts w:ascii="Arial" w:hAnsi="Arial" w:cs="Arial"/>
        </w:rPr>
        <w:t>see Appendix A</w:t>
      </w:r>
      <w:r w:rsidR="00893930">
        <w:rPr>
          <w:rFonts w:ascii="Arial" w:hAnsi="Arial" w:cs="Arial"/>
          <w:color w:val="000000" w:themeColor="text1"/>
        </w:rPr>
        <w:t>),</w:t>
      </w:r>
      <w:r w:rsidR="007315E4">
        <w:rPr>
          <w:rFonts w:ascii="Arial" w:hAnsi="Arial" w:cs="Arial"/>
          <w:color w:val="000000" w:themeColor="text1"/>
        </w:rPr>
        <w:t xml:space="preserve"> I discovered that m</w:t>
      </w:r>
      <w:r w:rsidR="00D32E48">
        <w:rPr>
          <w:rFonts w:ascii="Arial" w:hAnsi="Arial" w:cs="Arial"/>
          <w:color w:val="000000" w:themeColor="text1"/>
        </w:rPr>
        <w:t xml:space="preserve">y preferred role within a team is </w:t>
      </w:r>
      <w:r w:rsidR="00DB36CF">
        <w:rPr>
          <w:rFonts w:ascii="Arial" w:hAnsi="Arial" w:cs="Arial"/>
          <w:color w:val="000000" w:themeColor="text1"/>
        </w:rPr>
        <w:t>Implementor</w:t>
      </w:r>
      <w:r w:rsidR="007A54B5">
        <w:rPr>
          <w:rFonts w:ascii="Arial" w:hAnsi="Arial" w:cs="Arial"/>
          <w:color w:val="000000" w:themeColor="text1"/>
        </w:rPr>
        <w:t xml:space="preserve">, followed by </w:t>
      </w:r>
      <w:r w:rsidR="00DB36CF">
        <w:rPr>
          <w:rFonts w:ascii="Arial" w:hAnsi="Arial" w:cs="Arial"/>
          <w:color w:val="000000" w:themeColor="text1"/>
        </w:rPr>
        <w:t>Completer</w:t>
      </w:r>
      <w:r w:rsidR="00DB2238">
        <w:rPr>
          <w:rFonts w:ascii="Arial" w:hAnsi="Arial" w:cs="Arial"/>
          <w:color w:val="000000" w:themeColor="text1"/>
        </w:rPr>
        <w:t xml:space="preserve"> F</w:t>
      </w:r>
      <w:r w:rsidR="00DB36CF">
        <w:rPr>
          <w:rFonts w:ascii="Arial" w:hAnsi="Arial" w:cs="Arial"/>
          <w:color w:val="000000" w:themeColor="text1"/>
        </w:rPr>
        <w:t xml:space="preserve">inisher, </w:t>
      </w:r>
      <w:r w:rsidR="00DD2478" w:rsidRPr="008B2A21">
        <w:rPr>
          <w:rFonts w:ascii="Arial" w:hAnsi="Arial" w:cs="Arial"/>
          <w:color w:val="000000" w:themeColor="text1"/>
        </w:rPr>
        <w:t>despite</w:t>
      </w:r>
      <w:r w:rsidR="00F97D20" w:rsidRPr="008B2A21">
        <w:rPr>
          <w:rFonts w:ascii="Arial" w:hAnsi="Arial" w:cs="Arial"/>
          <w:color w:val="000000" w:themeColor="text1"/>
        </w:rPr>
        <w:t xml:space="preserve"> of perceiving myself </w:t>
      </w:r>
      <w:r w:rsidR="009C0395" w:rsidRPr="008B2A21">
        <w:rPr>
          <w:rFonts w:ascii="Arial" w:hAnsi="Arial" w:cs="Arial"/>
          <w:color w:val="000000" w:themeColor="text1"/>
        </w:rPr>
        <w:t xml:space="preserve">more of a </w:t>
      </w:r>
      <w:r w:rsidR="00ED1E6B">
        <w:rPr>
          <w:rFonts w:ascii="Arial" w:hAnsi="Arial" w:cs="Arial"/>
          <w:color w:val="000000" w:themeColor="text1"/>
        </w:rPr>
        <w:t>C</w:t>
      </w:r>
      <w:r w:rsidR="009C0395" w:rsidRPr="008B2A21">
        <w:rPr>
          <w:rFonts w:ascii="Arial" w:hAnsi="Arial" w:cs="Arial"/>
          <w:color w:val="000000" w:themeColor="text1"/>
        </w:rPr>
        <w:t>oordinator or a Plant</w:t>
      </w:r>
      <w:r w:rsidR="00AF4F5F" w:rsidRPr="008B2A21">
        <w:rPr>
          <w:rFonts w:ascii="Arial" w:hAnsi="Arial" w:cs="Arial"/>
          <w:color w:val="000000" w:themeColor="text1"/>
        </w:rPr>
        <w:t>.</w:t>
      </w:r>
      <w:r w:rsidR="00B803D5" w:rsidRPr="00662BEE">
        <w:rPr>
          <w:rFonts w:ascii="Arial" w:hAnsi="Arial" w:cs="Arial"/>
          <w:color w:val="C00000"/>
        </w:rPr>
        <w:t xml:space="preserve"> </w:t>
      </w:r>
    </w:p>
    <w:p w14:paraId="368CB161" w14:textId="37E50A0E" w:rsidR="008A29F5" w:rsidRDefault="00CE49F5" w:rsidP="00662BE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As from my experience</w:t>
      </w:r>
      <w:r w:rsidR="003519F8">
        <w:rPr>
          <w:rFonts w:ascii="Arial" w:hAnsi="Arial" w:cs="Arial"/>
          <w:color w:val="000000" w:themeColor="text1"/>
        </w:rPr>
        <w:t>, b</w:t>
      </w:r>
      <w:r w:rsidR="006253E3" w:rsidRPr="006253E3">
        <w:rPr>
          <w:rFonts w:ascii="Arial" w:hAnsi="Arial" w:cs="Arial"/>
          <w:color w:val="000000" w:themeColor="text1"/>
        </w:rPr>
        <w:t>ecause of my Completer</w:t>
      </w:r>
      <w:r w:rsidR="00EF68B9">
        <w:rPr>
          <w:rFonts w:ascii="Arial" w:hAnsi="Arial" w:cs="Arial"/>
          <w:color w:val="000000" w:themeColor="text1"/>
        </w:rPr>
        <w:t>-</w:t>
      </w:r>
      <w:r w:rsidR="00B747D6">
        <w:rPr>
          <w:rFonts w:ascii="Arial" w:hAnsi="Arial" w:cs="Arial"/>
          <w:color w:val="000000" w:themeColor="text1"/>
        </w:rPr>
        <w:t>F</w:t>
      </w:r>
      <w:r w:rsidR="006253E3" w:rsidRPr="006253E3">
        <w:rPr>
          <w:rFonts w:ascii="Arial" w:hAnsi="Arial" w:cs="Arial"/>
          <w:color w:val="000000" w:themeColor="text1"/>
        </w:rPr>
        <w:t>inisher trait</w:t>
      </w:r>
      <w:r w:rsidR="00B747D6">
        <w:rPr>
          <w:rFonts w:ascii="Arial" w:hAnsi="Arial" w:cs="Arial"/>
          <w:color w:val="000000" w:themeColor="text1"/>
        </w:rPr>
        <w:t>s</w:t>
      </w:r>
      <w:r w:rsidR="006253E3" w:rsidRPr="006253E3">
        <w:rPr>
          <w:rFonts w:ascii="Arial" w:hAnsi="Arial" w:cs="Arial"/>
          <w:color w:val="000000" w:themeColor="text1"/>
        </w:rPr>
        <w:t xml:space="preserve"> I faced challenges in communicating with the team </w:t>
      </w:r>
      <w:r w:rsidR="00CE04CC">
        <w:rPr>
          <w:rFonts w:ascii="Arial" w:hAnsi="Arial" w:cs="Arial"/>
          <w:color w:val="000000" w:themeColor="text1"/>
        </w:rPr>
        <w:t>due to</w:t>
      </w:r>
      <w:r w:rsidR="006253E3" w:rsidRPr="006253E3">
        <w:rPr>
          <w:rFonts w:ascii="Arial" w:hAnsi="Arial" w:cs="Arial"/>
          <w:color w:val="000000" w:themeColor="text1"/>
        </w:rPr>
        <w:t xml:space="preserve"> my obsession on having everything organized, well written and on time</w:t>
      </w:r>
      <w:r w:rsidR="00B747D6">
        <w:rPr>
          <w:rFonts w:ascii="Arial" w:hAnsi="Arial" w:cs="Arial"/>
          <w:color w:val="000000" w:themeColor="text1"/>
        </w:rPr>
        <w:t>. I felt I have put pressure on my team</w:t>
      </w:r>
      <w:r w:rsidR="00F34FF4">
        <w:rPr>
          <w:rFonts w:ascii="Arial" w:hAnsi="Arial" w:cs="Arial"/>
          <w:color w:val="000000" w:themeColor="text1"/>
        </w:rPr>
        <w:t xml:space="preserve">, </w:t>
      </w:r>
      <w:r w:rsidR="00BB7F61">
        <w:rPr>
          <w:rFonts w:ascii="Arial" w:hAnsi="Arial" w:cs="Arial"/>
          <w:color w:val="000000" w:themeColor="text1"/>
        </w:rPr>
        <w:t xml:space="preserve">but </w:t>
      </w:r>
      <w:r w:rsidR="00F34FF4">
        <w:rPr>
          <w:rFonts w:ascii="Arial" w:hAnsi="Arial" w:cs="Arial"/>
          <w:color w:val="000000" w:themeColor="text1"/>
        </w:rPr>
        <w:t>the fin</w:t>
      </w:r>
      <w:r w:rsidR="00795D7D">
        <w:rPr>
          <w:rFonts w:ascii="Arial" w:hAnsi="Arial" w:cs="Arial"/>
          <w:color w:val="000000" w:themeColor="text1"/>
        </w:rPr>
        <w:t>al</w:t>
      </w:r>
      <w:r w:rsidR="00F34FF4">
        <w:rPr>
          <w:rFonts w:ascii="Arial" w:hAnsi="Arial" w:cs="Arial"/>
          <w:color w:val="000000" w:themeColor="text1"/>
        </w:rPr>
        <w:t xml:space="preserve"> result </w:t>
      </w:r>
      <w:r w:rsidR="0095522F">
        <w:rPr>
          <w:rFonts w:ascii="Arial" w:hAnsi="Arial" w:cs="Arial"/>
          <w:color w:val="000000" w:themeColor="text1"/>
        </w:rPr>
        <w:t>was</w:t>
      </w:r>
      <w:r w:rsidR="00F34FF4">
        <w:rPr>
          <w:rFonts w:ascii="Arial" w:hAnsi="Arial" w:cs="Arial"/>
          <w:color w:val="000000" w:themeColor="text1"/>
        </w:rPr>
        <w:t xml:space="preserve"> </w:t>
      </w:r>
      <w:r w:rsidR="008D75EC">
        <w:rPr>
          <w:rFonts w:ascii="Arial" w:hAnsi="Arial" w:cs="Arial"/>
          <w:color w:val="000000" w:themeColor="text1"/>
        </w:rPr>
        <w:t>worthy</w:t>
      </w:r>
      <w:r w:rsidR="0095522F">
        <w:rPr>
          <w:rFonts w:ascii="Arial" w:hAnsi="Arial" w:cs="Arial"/>
          <w:color w:val="000000" w:themeColor="text1"/>
        </w:rPr>
        <w:t>.</w:t>
      </w:r>
      <w:r w:rsidR="005D7637">
        <w:rPr>
          <w:rFonts w:ascii="Arial" w:hAnsi="Arial" w:cs="Arial"/>
          <w:color w:val="000000" w:themeColor="text1"/>
        </w:rPr>
        <w:t xml:space="preserve"> </w:t>
      </w:r>
    </w:p>
    <w:p w14:paraId="28BB3582" w14:textId="1E7A9537" w:rsidR="006253E3" w:rsidRDefault="0031414A" w:rsidP="00662BE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5D7637">
        <w:rPr>
          <w:rFonts w:ascii="Arial" w:hAnsi="Arial" w:cs="Arial"/>
          <w:color w:val="000000" w:themeColor="text1"/>
        </w:rPr>
        <w:t>u</w:t>
      </w:r>
      <w:r w:rsidR="00BB7F61">
        <w:rPr>
          <w:rFonts w:ascii="Arial" w:hAnsi="Arial" w:cs="Arial"/>
          <w:color w:val="000000" w:themeColor="text1"/>
        </w:rPr>
        <w:t>e</w:t>
      </w:r>
      <w:r w:rsidR="005D7637">
        <w:rPr>
          <w:rFonts w:ascii="Arial" w:hAnsi="Arial" w:cs="Arial"/>
          <w:color w:val="000000" w:themeColor="text1"/>
        </w:rPr>
        <w:t xml:space="preserve"> to my </w:t>
      </w:r>
      <w:r w:rsidR="0011496D">
        <w:rPr>
          <w:rFonts w:ascii="Arial" w:hAnsi="Arial" w:cs="Arial"/>
          <w:color w:val="000000" w:themeColor="text1"/>
        </w:rPr>
        <w:t>Implementor role within the team</w:t>
      </w:r>
      <w:r w:rsidR="008A29F5">
        <w:rPr>
          <w:rFonts w:ascii="Arial" w:hAnsi="Arial" w:cs="Arial"/>
          <w:color w:val="000000" w:themeColor="text1"/>
        </w:rPr>
        <w:t xml:space="preserve"> we were able to implement our ideas</w:t>
      </w:r>
      <w:r w:rsidR="00CA4CE5">
        <w:rPr>
          <w:rFonts w:ascii="Arial" w:hAnsi="Arial" w:cs="Arial"/>
          <w:color w:val="000000" w:themeColor="text1"/>
        </w:rPr>
        <w:t>, be organised</w:t>
      </w:r>
      <w:r>
        <w:rPr>
          <w:rFonts w:ascii="Arial" w:hAnsi="Arial" w:cs="Arial"/>
          <w:color w:val="000000" w:themeColor="text1"/>
        </w:rPr>
        <w:t>, manage our time efficiently</w:t>
      </w:r>
      <w:r w:rsidR="00BC5A33">
        <w:rPr>
          <w:rFonts w:ascii="Arial" w:hAnsi="Arial" w:cs="Arial"/>
          <w:color w:val="000000" w:themeColor="text1"/>
        </w:rPr>
        <w:t xml:space="preserve"> and create good</w:t>
      </w:r>
      <w:r w:rsidR="00282D57">
        <w:rPr>
          <w:rFonts w:ascii="Arial" w:hAnsi="Arial" w:cs="Arial"/>
          <w:color w:val="000000" w:themeColor="text1"/>
        </w:rPr>
        <w:t xml:space="preserve"> </w:t>
      </w:r>
      <w:r w:rsidR="00E37ECD">
        <w:rPr>
          <w:rFonts w:ascii="Arial" w:hAnsi="Arial" w:cs="Arial"/>
          <w:color w:val="000000" w:themeColor="text1"/>
        </w:rPr>
        <w:t>content</w:t>
      </w:r>
      <w:r w:rsidR="00282D57">
        <w:rPr>
          <w:rFonts w:ascii="Arial" w:hAnsi="Arial" w:cs="Arial"/>
          <w:color w:val="000000" w:themeColor="text1"/>
        </w:rPr>
        <w:t xml:space="preserve"> for our presentation.</w:t>
      </w:r>
    </w:p>
    <w:p w14:paraId="6685AFDF" w14:textId="1CC16547" w:rsidR="007804D3" w:rsidRDefault="00884DDC" w:rsidP="00902DB4">
      <w:pPr>
        <w:pStyle w:val="Heading2"/>
        <w:numPr>
          <w:ilvl w:val="1"/>
          <w:numId w:val="4"/>
        </w:numPr>
      </w:pPr>
      <w:bookmarkStart w:id="3" w:name="_Toc192860889"/>
      <w:r w:rsidRPr="00884DDC">
        <w:t>Transactional Theory</w:t>
      </w:r>
      <w:bookmarkEnd w:id="3"/>
      <w:r w:rsidRPr="00884DDC">
        <w:t xml:space="preserve"> </w:t>
      </w:r>
    </w:p>
    <w:p w14:paraId="65E71A3C" w14:textId="4592C45E" w:rsidR="00907A24" w:rsidRDefault="00274B79" w:rsidP="009612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According to Transactional </w:t>
      </w:r>
      <w:r w:rsidR="00566B95">
        <w:rPr>
          <w:rFonts w:ascii="Arial" w:hAnsi="Arial" w:cs="Arial"/>
          <w:color w:val="000000" w:themeColor="text1"/>
        </w:rPr>
        <w:t>Theory</w:t>
      </w:r>
      <w:r w:rsidR="00D26BE8">
        <w:rPr>
          <w:rFonts w:ascii="Arial" w:hAnsi="Arial" w:cs="Arial"/>
          <w:color w:val="000000" w:themeColor="text1"/>
        </w:rPr>
        <w:t xml:space="preserve"> (</w:t>
      </w:r>
      <w:r w:rsidR="00BA1207">
        <w:rPr>
          <w:rFonts w:ascii="Arial" w:hAnsi="Arial" w:cs="Arial"/>
          <w:color w:val="000000" w:themeColor="text1"/>
        </w:rPr>
        <w:t>Eric Berne</w:t>
      </w:r>
      <w:r w:rsidR="00D26BE8">
        <w:rPr>
          <w:rFonts w:ascii="Arial" w:hAnsi="Arial" w:cs="Arial"/>
          <w:color w:val="000000" w:themeColor="text1"/>
        </w:rPr>
        <w:t xml:space="preserve">, </w:t>
      </w:r>
      <w:r w:rsidR="00BA1207">
        <w:rPr>
          <w:rFonts w:ascii="Arial" w:hAnsi="Arial" w:cs="Arial"/>
          <w:color w:val="000000" w:themeColor="text1"/>
        </w:rPr>
        <w:t>195</w:t>
      </w:r>
      <w:r w:rsidR="00CF7C7B">
        <w:rPr>
          <w:rFonts w:ascii="Arial" w:hAnsi="Arial" w:cs="Arial"/>
          <w:color w:val="000000" w:themeColor="text1"/>
        </w:rPr>
        <w:t>8</w:t>
      </w:r>
      <w:r w:rsidR="00BA1207">
        <w:rPr>
          <w:rFonts w:ascii="Arial" w:hAnsi="Arial" w:cs="Arial"/>
          <w:color w:val="000000" w:themeColor="text1"/>
        </w:rPr>
        <w:t>)</w:t>
      </w:r>
      <w:r w:rsidR="008559D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there are 3 states </w:t>
      </w:r>
      <w:r w:rsidR="006F12D3">
        <w:rPr>
          <w:rFonts w:ascii="Arial" w:hAnsi="Arial" w:cs="Arial"/>
          <w:color w:val="000000" w:themeColor="text1"/>
        </w:rPr>
        <w:t xml:space="preserve">in which </w:t>
      </w:r>
      <w:r w:rsidR="005A6002">
        <w:rPr>
          <w:rFonts w:ascii="Arial" w:hAnsi="Arial" w:cs="Arial"/>
          <w:color w:val="000000" w:themeColor="text1"/>
        </w:rPr>
        <w:t xml:space="preserve">we are placing ourselves </w:t>
      </w:r>
      <w:r w:rsidR="00E73231">
        <w:rPr>
          <w:rFonts w:ascii="Arial" w:hAnsi="Arial" w:cs="Arial"/>
          <w:color w:val="000000" w:themeColor="text1"/>
        </w:rPr>
        <w:t>when</w:t>
      </w:r>
      <w:r w:rsidR="00B76742">
        <w:rPr>
          <w:rFonts w:ascii="Arial" w:hAnsi="Arial" w:cs="Arial"/>
          <w:color w:val="000000" w:themeColor="text1"/>
        </w:rPr>
        <w:t xml:space="preserve"> communicat</w:t>
      </w:r>
      <w:r w:rsidR="00E73231">
        <w:rPr>
          <w:rFonts w:ascii="Arial" w:hAnsi="Arial" w:cs="Arial"/>
          <w:color w:val="000000" w:themeColor="text1"/>
        </w:rPr>
        <w:t>ing</w:t>
      </w:r>
      <w:r w:rsidR="00907A24">
        <w:rPr>
          <w:rFonts w:ascii="Arial" w:hAnsi="Arial" w:cs="Arial"/>
          <w:color w:val="000000" w:themeColor="text1"/>
        </w:rPr>
        <w:t xml:space="preserve">, as presented in </w:t>
      </w:r>
      <w:r w:rsidR="00B17120">
        <w:rPr>
          <w:rFonts w:ascii="Arial" w:hAnsi="Arial" w:cs="Arial"/>
          <w:color w:val="000000" w:themeColor="text1"/>
        </w:rPr>
        <w:t>picture below</w:t>
      </w:r>
      <w:r w:rsidR="007C5270">
        <w:rPr>
          <w:rFonts w:ascii="Arial" w:hAnsi="Arial" w:cs="Arial"/>
          <w:color w:val="000000" w:themeColor="text1"/>
        </w:rPr>
        <w:t>:</w:t>
      </w:r>
    </w:p>
    <w:p w14:paraId="5A9C753F" w14:textId="1388BD3D" w:rsidR="00B3011F" w:rsidRDefault="007904F0" w:rsidP="0096129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</w:t>
      </w: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696F88F" wp14:editId="0A84E835">
            <wp:extent cx="4033819" cy="3025140"/>
            <wp:effectExtent l="0" t="0" r="5080" b="3810"/>
            <wp:docPr id="2139603352" name="Picture 2" descr="A group of colorful circl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603352" name="Picture 2" descr="A group of colorful circles with tex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834" cy="305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8618D" w14:textId="6FCD6232" w:rsidR="00580E36" w:rsidRPr="007904F0" w:rsidRDefault="007904F0" w:rsidP="007904F0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  <w:r w:rsidRPr="007904F0">
        <w:rPr>
          <w:rFonts w:ascii="Arial" w:hAnsi="Arial" w:cs="Arial"/>
          <w:i/>
          <w:iCs/>
          <w:color w:val="000000" w:themeColor="text1"/>
        </w:rPr>
        <w:t>Figure 2. PAC Model</w:t>
      </w:r>
    </w:p>
    <w:p w14:paraId="3A8F1319" w14:textId="1B614F50" w:rsidR="00B61A96" w:rsidRDefault="00B61A96" w:rsidP="00B61A9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During my collaboration with </w:t>
      </w:r>
      <w:r w:rsidR="00235C98">
        <w:rPr>
          <w:rFonts w:ascii="Arial" w:hAnsi="Arial" w:cs="Arial"/>
          <w:color w:val="000000" w:themeColor="text1"/>
        </w:rPr>
        <w:t xml:space="preserve">my </w:t>
      </w:r>
      <w:r>
        <w:rPr>
          <w:rFonts w:ascii="Arial" w:hAnsi="Arial" w:cs="Arial"/>
          <w:color w:val="000000" w:themeColor="text1"/>
        </w:rPr>
        <w:t xml:space="preserve">colleagues </w:t>
      </w:r>
      <w:r w:rsidR="002937C8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 </w:t>
      </w:r>
      <w:r w:rsidRPr="0096129B">
        <w:rPr>
          <w:rFonts w:ascii="Arial" w:hAnsi="Arial" w:cs="Arial"/>
          <w:color w:val="000000" w:themeColor="text1"/>
        </w:rPr>
        <w:t xml:space="preserve">felt that </w:t>
      </w:r>
      <w:r w:rsidR="002937C8">
        <w:rPr>
          <w:rFonts w:ascii="Arial" w:hAnsi="Arial" w:cs="Arial"/>
          <w:color w:val="000000" w:themeColor="text1"/>
        </w:rPr>
        <w:t xml:space="preserve">my state was mostly Adult, </w:t>
      </w:r>
      <w:r w:rsidR="007342EC">
        <w:rPr>
          <w:rFonts w:ascii="Arial" w:hAnsi="Arial" w:cs="Arial"/>
          <w:color w:val="000000" w:themeColor="text1"/>
        </w:rPr>
        <w:t xml:space="preserve">being </w:t>
      </w:r>
      <w:r w:rsidR="008E4B8D">
        <w:rPr>
          <w:rFonts w:ascii="Arial" w:hAnsi="Arial" w:cs="Arial"/>
          <w:color w:val="000000" w:themeColor="text1"/>
        </w:rPr>
        <w:t xml:space="preserve">objective, </w:t>
      </w:r>
      <w:r w:rsidR="007342EC">
        <w:rPr>
          <w:rFonts w:ascii="Arial" w:hAnsi="Arial" w:cs="Arial"/>
          <w:color w:val="000000" w:themeColor="text1"/>
        </w:rPr>
        <w:t>problem-solving</w:t>
      </w:r>
      <w:r w:rsidR="00CB51DE">
        <w:rPr>
          <w:rFonts w:ascii="Arial" w:hAnsi="Arial" w:cs="Arial"/>
          <w:color w:val="000000" w:themeColor="text1"/>
        </w:rPr>
        <w:t xml:space="preserve"> oriented</w:t>
      </w:r>
      <w:r w:rsidR="005F2C30">
        <w:rPr>
          <w:rFonts w:ascii="Arial" w:hAnsi="Arial" w:cs="Arial"/>
          <w:color w:val="000000" w:themeColor="text1"/>
        </w:rPr>
        <w:t xml:space="preserve"> and handling conflict </w:t>
      </w:r>
      <w:r w:rsidR="002434CF">
        <w:rPr>
          <w:rFonts w:ascii="Arial" w:hAnsi="Arial" w:cs="Arial"/>
          <w:color w:val="000000" w:themeColor="text1"/>
        </w:rPr>
        <w:t xml:space="preserve">in </w:t>
      </w:r>
      <w:r w:rsidR="00A35737">
        <w:rPr>
          <w:rFonts w:ascii="Arial" w:hAnsi="Arial" w:cs="Arial"/>
          <w:color w:val="000000" w:themeColor="text1"/>
        </w:rPr>
        <w:t xml:space="preserve">a </w:t>
      </w:r>
      <w:r w:rsidR="002434CF">
        <w:rPr>
          <w:rFonts w:ascii="Arial" w:hAnsi="Arial" w:cs="Arial"/>
          <w:color w:val="000000" w:themeColor="text1"/>
        </w:rPr>
        <w:t>compromising style.</w:t>
      </w:r>
      <w:r w:rsidR="007342EC">
        <w:rPr>
          <w:rFonts w:ascii="Arial" w:hAnsi="Arial" w:cs="Arial"/>
          <w:color w:val="000000" w:themeColor="text1"/>
        </w:rPr>
        <w:t xml:space="preserve"> </w:t>
      </w:r>
      <w:r w:rsidR="00F51373">
        <w:rPr>
          <w:rFonts w:ascii="Arial" w:hAnsi="Arial" w:cs="Arial"/>
          <w:color w:val="000000" w:themeColor="text1"/>
        </w:rPr>
        <w:t xml:space="preserve">There were, also, some situation when </w:t>
      </w:r>
      <w:r w:rsidR="00D30996">
        <w:rPr>
          <w:rFonts w:ascii="Arial" w:hAnsi="Arial" w:cs="Arial"/>
          <w:color w:val="000000" w:themeColor="text1"/>
        </w:rPr>
        <w:t xml:space="preserve">I switched to Parent state, </w:t>
      </w:r>
      <w:r w:rsidR="00F8459F">
        <w:rPr>
          <w:rFonts w:ascii="Arial" w:hAnsi="Arial" w:cs="Arial"/>
          <w:color w:val="000000" w:themeColor="text1"/>
        </w:rPr>
        <w:t>specifically</w:t>
      </w:r>
      <w:r w:rsidR="00BB5E71">
        <w:rPr>
          <w:rFonts w:ascii="Arial" w:hAnsi="Arial" w:cs="Arial"/>
          <w:color w:val="000000" w:themeColor="text1"/>
        </w:rPr>
        <w:t xml:space="preserve"> </w:t>
      </w:r>
      <w:r w:rsidR="00D30996">
        <w:rPr>
          <w:rFonts w:ascii="Arial" w:hAnsi="Arial" w:cs="Arial"/>
          <w:color w:val="000000" w:themeColor="text1"/>
        </w:rPr>
        <w:t xml:space="preserve">when </w:t>
      </w:r>
      <w:r w:rsidR="000875A1">
        <w:rPr>
          <w:rFonts w:ascii="Arial" w:hAnsi="Arial" w:cs="Arial"/>
          <w:color w:val="000000" w:themeColor="text1"/>
        </w:rPr>
        <w:t xml:space="preserve">we got </w:t>
      </w:r>
      <w:r w:rsidR="00F91E31">
        <w:rPr>
          <w:rFonts w:ascii="Arial" w:hAnsi="Arial" w:cs="Arial"/>
          <w:color w:val="000000" w:themeColor="text1"/>
        </w:rPr>
        <w:t>stuck</w:t>
      </w:r>
      <w:r w:rsidR="000875A1">
        <w:rPr>
          <w:rFonts w:ascii="Arial" w:hAnsi="Arial" w:cs="Arial"/>
          <w:color w:val="000000" w:themeColor="text1"/>
        </w:rPr>
        <w:t xml:space="preserve"> in the </w:t>
      </w:r>
      <w:r w:rsidR="006A7AAD">
        <w:rPr>
          <w:rFonts w:ascii="Arial" w:hAnsi="Arial" w:cs="Arial"/>
          <w:color w:val="000000" w:themeColor="text1"/>
        </w:rPr>
        <w:t>Sto</w:t>
      </w:r>
      <w:r w:rsidR="00F257E0">
        <w:rPr>
          <w:rFonts w:ascii="Arial" w:hAnsi="Arial" w:cs="Arial"/>
          <w:color w:val="000000" w:themeColor="text1"/>
        </w:rPr>
        <w:t>r</w:t>
      </w:r>
      <w:r w:rsidR="000875A1">
        <w:rPr>
          <w:rFonts w:ascii="Arial" w:hAnsi="Arial" w:cs="Arial"/>
          <w:color w:val="000000" w:themeColor="text1"/>
        </w:rPr>
        <w:t xml:space="preserve">ming </w:t>
      </w:r>
      <w:r w:rsidR="007A028D">
        <w:rPr>
          <w:rFonts w:ascii="Arial" w:hAnsi="Arial" w:cs="Arial"/>
          <w:color w:val="000000" w:themeColor="text1"/>
        </w:rPr>
        <w:t xml:space="preserve">stage and I </w:t>
      </w:r>
      <w:r w:rsidR="00E00E76">
        <w:rPr>
          <w:rFonts w:ascii="Arial" w:hAnsi="Arial" w:cs="Arial"/>
          <w:color w:val="000000" w:themeColor="text1"/>
        </w:rPr>
        <w:t>considered</w:t>
      </w:r>
      <w:r w:rsidR="001333C7">
        <w:rPr>
          <w:rFonts w:ascii="Arial" w:hAnsi="Arial" w:cs="Arial"/>
          <w:color w:val="000000" w:themeColor="text1"/>
        </w:rPr>
        <w:t xml:space="preserve"> we need to get things moving</w:t>
      </w:r>
      <w:r w:rsidR="00CD79F1">
        <w:rPr>
          <w:rFonts w:ascii="Arial" w:hAnsi="Arial" w:cs="Arial"/>
          <w:color w:val="000000" w:themeColor="text1"/>
        </w:rPr>
        <w:t xml:space="preserve"> and start </w:t>
      </w:r>
      <w:r w:rsidR="00F8459F">
        <w:rPr>
          <w:rFonts w:ascii="Arial" w:hAnsi="Arial" w:cs="Arial"/>
          <w:color w:val="000000" w:themeColor="text1"/>
        </w:rPr>
        <w:t>P</w:t>
      </w:r>
      <w:r w:rsidR="00CD79F1">
        <w:rPr>
          <w:rFonts w:ascii="Arial" w:hAnsi="Arial" w:cs="Arial"/>
          <w:color w:val="000000" w:themeColor="text1"/>
        </w:rPr>
        <w:t>erforming.</w:t>
      </w:r>
    </w:p>
    <w:p w14:paraId="55803511" w14:textId="4CBF5881" w:rsidR="00983936" w:rsidRDefault="00DD78B5" w:rsidP="00902DB4">
      <w:pPr>
        <w:pStyle w:val="Heading2"/>
        <w:numPr>
          <w:ilvl w:val="1"/>
          <w:numId w:val="4"/>
        </w:numPr>
      </w:pPr>
      <w:bookmarkStart w:id="4" w:name="_Toc192860890"/>
      <w:r>
        <w:t>Bruce Tuckman Theory</w:t>
      </w:r>
      <w:bookmarkEnd w:id="4"/>
      <w:r>
        <w:t xml:space="preserve"> </w:t>
      </w:r>
    </w:p>
    <w:p w14:paraId="0B9EB240" w14:textId="4A78A6EB" w:rsidR="0072104F" w:rsidRPr="0058468E" w:rsidRDefault="0070788B" w:rsidP="00F8459F">
      <w:pPr>
        <w:spacing w:line="360" w:lineRule="auto"/>
        <w:jc w:val="both"/>
        <w:rPr>
          <w:rFonts w:ascii="Arial" w:hAnsi="Arial" w:cs="Arial"/>
          <w:color w:val="001D35"/>
          <w:sz w:val="27"/>
          <w:szCs w:val="27"/>
        </w:rPr>
      </w:pPr>
      <w:r>
        <w:rPr>
          <w:rFonts w:ascii="Arial" w:hAnsi="Arial" w:cs="Arial"/>
          <w:color w:val="000000" w:themeColor="text1"/>
        </w:rPr>
        <w:t>According to Tuckman</w:t>
      </w:r>
      <w:r w:rsidR="00AB1D9B">
        <w:rPr>
          <w:rFonts w:ascii="Arial" w:hAnsi="Arial" w:cs="Arial"/>
          <w:color w:val="000000" w:themeColor="text1"/>
        </w:rPr>
        <w:t xml:space="preserve"> (1965)</w:t>
      </w:r>
      <w:r w:rsidR="005F147B">
        <w:rPr>
          <w:rFonts w:ascii="Arial" w:hAnsi="Arial" w:cs="Arial"/>
          <w:color w:val="000000" w:themeColor="text1"/>
        </w:rPr>
        <w:t xml:space="preserve"> there are 4 stages of </w:t>
      </w:r>
      <w:r w:rsidR="005E78E5">
        <w:rPr>
          <w:rFonts w:ascii="Arial" w:hAnsi="Arial" w:cs="Arial"/>
          <w:color w:val="000000" w:themeColor="text1"/>
        </w:rPr>
        <w:t xml:space="preserve">group development </w:t>
      </w:r>
      <w:r w:rsidR="00401F20" w:rsidRPr="00A37F97">
        <w:rPr>
          <w:rFonts w:ascii="Arial" w:hAnsi="Arial" w:cs="Arial"/>
          <w:color w:val="000000" w:themeColor="text1"/>
        </w:rPr>
        <w:t>detailing</w:t>
      </w:r>
      <w:r w:rsidR="00A37F97" w:rsidRPr="00A37F97">
        <w:rPr>
          <w:rFonts w:ascii="Arial" w:hAnsi="Arial" w:cs="Arial"/>
          <w:color w:val="000000" w:themeColor="text1"/>
        </w:rPr>
        <w:t xml:space="preserve"> how teams progress from their initial formation to achieving high performance.</w:t>
      </w:r>
      <w:r w:rsidR="00B16DE4" w:rsidRPr="00B16DE4">
        <w:rPr>
          <w:rFonts w:ascii="Arial" w:hAnsi="Arial" w:cs="Arial"/>
          <w:color w:val="001D35"/>
          <w:sz w:val="27"/>
          <w:szCs w:val="27"/>
        </w:rPr>
        <w:t xml:space="preserve"> </w:t>
      </w:r>
      <w:r w:rsidR="00B16DE4" w:rsidRPr="00B16DE4">
        <w:rPr>
          <w:rFonts w:ascii="Arial" w:hAnsi="Arial" w:cs="Arial"/>
          <w:color w:val="000000" w:themeColor="text1"/>
        </w:rPr>
        <w:t>Later, with Mary Ann C</w:t>
      </w:r>
      <w:r w:rsidR="000B73E8">
        <w:rPr>
          <w:rFonts w:ascii="Arial" w:hAnsi="Arial" w:cs="Arial"/>
          <w:color w:val="000000" w:themeColor="text1"/>
        </w:rPr>
        <w:t>.</w:t>
      </w:r>
      <w:r w:rsidR="00B16DE4" w:rsidRPr="00B16DE4">
        <w:rPr>
          <w:rFonts w:ascii="Arial" w:hAnsi="Arial" w:cs="Arial"/>
          <w:color w:val="000000" w:themeColor="text1"/>
        </w:rPr>
        <w:t xml:space="preserve"> Jensen</w:t>
      </w:r>
      <w:r w:rsidR="001B6624">
        <w:rPr>
          <w:rFonts w:ascii="Arial" w:hAnsi="Arial" w:cs="Arial"/>
          <w:color w:val="000000" w:themeColor="text1"/>
        </w:rPr>
        <w:t xml:space="preserve"> (1977)</w:t>
      </w:r>
      <w:r w:rsidR="00B16DE4" w:rsidRPr="00B16DE4">
        <w:rPr>
          <w:rFonts w:ascii="Arial" w:hAnsi="Arial" w:cs="Arial"/>
          <w:color w:val="000000" w:themeColor="text1"/>
        </w:rPr>
        <w:t>, he added a fifth stage: adjourning</w:t>
      </w:r>
      <w:r w:rsidR="001B6624">
        <w:rPr>
          <w:rFonts w:ascii="Arial" w:hAnsi="Arial" w:cs="Arial"/>
          <w:color w:val="000000" w:themeColor="text1"/>
        </w:rPr>
        <w:t>.</w:t>
      </w:r>
      <w:r w:rsidR="00B16DE4" w:rsidRPr="00B16DE4">
        <w:rPr>
          <w:rFonts w:ascii="Arial" w:hAnsi="Arial" w:cs="Arial"/>
          <w:color w:val="000000" w:themeColor="text1"/>
        </w:rPr>
        <w:t> </w:t>
      </w:r>
    </w:p>
    <w:p w14:paraId="2742B064" w14:textId="5EDB4E23" w:rsidR="0024615E" w:rsidRPr="00F8459F" w:rsidRDefault="0024615E" w:rsidP="00F8459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7E06AE28" wp14:editId="59ED8BA2">
            <wp:extent cx="5731510" cy="2788920"/>
            <wp:effectExtent l="0" t="0" r="2540" b="0"/>
            <wp:docPr id="1613347903" name="Picture 3" descr="A diagram of a storming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47903" name="Picture 3" descr="A diagram of a storming process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04"/>
                    <a:stretch/>
                  </pic:blipFill>
                  <pic:spPr bwMode="auto">
                    <a:xfrm>
                      <a:off x="0" y="0"/>
                      <a:ext cx="573151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C95D8B" w14:textId="4A7C8591" w:rsidR="0096129B" w:rsidRDefault="0072104F" w:rsidP="001C3DEA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  <w:r w:rsidRPr="001C3DEA">
        <w:rPr>
          <w:rFonts w:ascii="Arial" w:hAnsi="Arial" w:cs="Arial"/>
          <w:i/>
          <w:iCs/>
          <w:color w:val="000000" w:themeColor="text1"/>
        </w:rPr>
        <w:t xml:space="preserve">Figure 3. </w:t>
      </w:r>
      <w:r w:rsidR="001C3DEA" w:rsidRPr="001C3DEA">
        <w:rPr>
          <w:rFonts w:ascii="Arial" w:hAnsi="Arial" w:cs="Arial"/>
          <w:i/>
          <w:iCs/>
          <w:color w:val="000000" w:themeColor="text1"/>
        </w:rPr>
        <w:t>Team Development Stages</w:t>
      </w:r>
    </w:p>
    <w:p w14:paraId="3F2D58A6" w14:textId="2497DBDB" w:rsidR="001C3DEA" w:rsidRPr="00FB6A26" w:rsidRDefault="00FB6A26" w:rsidP="00DA328B">
      <w:pPr>
        <w:spacing w:line="360" w:lineRule="auto"/>
        <w:rPr>
          <w:rFonts w:ascii="Arial" w:hAnsi="Arial" w:cs="Arial"/>
        </w:rPr>
      </w:pPr>
      <w:r w:rsidRPr="00FB6A26">
        <w:rPr>
          <w:rFonts w:ascii="Arial" w:hAnsi="Arial" w:cs="Arial"/>
        </w:rPr>
        <w:t>Durin</w:t>
      </w:r>
      <w:r>
        <w:rPr>
          <w:rFonts w:ascii="Arial" w:hAnsi="Arial" w:cs="Arial"/>
        </w:rPr>
        <w:t xml:space="preserve">g </w:t>
      </w:r>
      <w:r w:rsidRPr="00FB6A26">
        <w:rPr>
          <w:rFonts w:ascii="Arial" w:hAnsi="Arial" w:cs="Arial"/>
        </w:rPr>
        <w:t>our collaboration</w:t>
      </w:r>
      <w:r>
        <w:rPr>
          <w:rFonts w:ascii="Arial" w:hAnsi="Arial" w:cs="Arial"/>
        </w:rPr>
        <w:t xml:space="preserve"> for group </w:t>
      </w:r>
      <w:r w:rsidR="0061499B">
        <w:rPr>
          <w:rFonts w:ascii="Arial" w:hAnsi="Arial" w:cs="Arial"/>
        </w:rPr>
        <w:t>presentation,</w:t>
      </w:r>
      <w:r w:rsidR="004B47CD">
        <w:rPr>
          <w:rFonts w:ascii="Arial" w:hAnsi="Arial" w:cs="Arial"/>
        </w:rPr>
        <w:t xml:space="preserve"> we </w:t>
      </w:r>
      <w:r w:rsidR="0069304A">
        <w:rPr>
          <w:rFonts w:ascii="Arial" w:hAnsi="Arial" w:cs="Arial"/>
        </w:rPr>
        <w:t>moved</w:t>
      </w:r>
      <w:r w:rsidR="004B47CD">
        <w:rPr>
          <w:rFonts w:ascii="Arial" w:hAnsi="Arial" w:cs="Arial"/>
        </w:rPr>
        <w:t xml:space="preserve"> smoothly from stage to stage</w:t>
      </w:r>
      <w:r w:rsidR="0069304A">
        <w:rPr>
          <w:rFonts w:ascii="Arial" w:hAnsi="Arial" w:cs="Arial"/>
        </w:rPr>
        <w:t>. In the Forming stage we got to know each other</w:t>
      </w:r>
      <w:r w:rsidR="002D651A">
        <w:rPr>
          <w:rFonts w:ascii="Arial" w:hAnsi="Arial" w:cs="Arial"/>
        </w:rPr>
        <w:t xml:space="preserve"> and delegate the leader</w:t>
      </w:r>
      <w:r w:rsidR="00C26163">
        <w:rPr>
          <w:rFonts w:ascii="Arial" w:hAnsi="Arial" w:cs="Arial"/>
        </w:rPr>
        <w:t>,</w:t>
      </w:r>
      <w:r w:rsidR="009B6E53">
        <w:rPr>
          <w:rFonts w:ascii="Arial" w:hAnsi="Arial" w:cs="Arial"/>
        </w:rPr>
        <w:t xml:space="preserve"> </w:t>
      </w:r>
      <w:r w:rsidR="005405EB">
        <w:rPr>
          <w:rFonts w:ascii="Arial" w:hAnsi="Arial" w:cs="Arial"/>
        </w:rPr>
        <w:t>having</w:t>
      </w:r>
      <w:r w:rsidR="009B6E53">
        <w:rPr>
          <w:rFonts w:ascii="Arial" w:hAnsi="Arial" w:cs="Arial"/>
        </w:rPr>
        <w:t xml:space="preserve"> more </w:t>
      </w:r>
      <w:r w:rsidR="005405EB">
        <w:rPr>
          <w:rFonts w:ascii="Arial" w:hAnsi="Arial" w:cs="Arial"/>
        </w:rPr>
        <w:t xml:space="preserve">of a </w:t>
      </w:r>
      <w:r w:rsidR="009B6E53">
        <w:rPr>
          <w:rFonts w:ascii="Arial" w:hAnsi="Arial" w:cs="Arial"/>
        </w:rPr>
        <w:t>formal communication</w:t>
      </w:r>
      <w:r w:rsidR="000C4E0D">
        <w:rPr>
          <w:rFonts w:ascii="Arial" w:hAnsi="Arial" w:cs="Arial"/>
        </w:rPr>
        <w:t>.</w:t>
      </w:r>
      <w:r w:rsidR="00E32D40">
        <w:rPr>
          <w:rFonts w:ascii="Arial" w:hAnsi="Arial" w:cs="Arial"/>
        </w:rPr>
        <w:t xml:space="preserve"> </w:t>
      </w:r>
      <w:r w:rsidR="000C4E0D">
        <w:rPr>
          <w:rFonts w:ascii="Arial" w:hAnsi="Arial" w:cs="Arial"/>
        </w:rPr>
        <w:t>T</w:t>
      </w:r>
      <w:r w:rsidR="00E32D40">
        <w:rPr>
          <w:rFonts w:ascii="Arial" w:hAnsi="Arial" w:cs="Arial"/>
        </w:rPr>
        <w:t>hen we moved to Storming, where we got stuck</w:t>
      </w:r>
      <w:r w:rsidR="00723571">
        <w:rPr>
          <w:rFonts w:ascii="Arial" w:hAnsi="Arial" w:cs="Arial"/>
        </w:rPr>
        <w:t xml:space="preserve"> for a while</w:t>
      </w:r>
      <w:r w:rsidR="00E32D40">
        <w:rPr>
          <w:rFonts w:ascii="Arial" w:hAnsi="Arial" w:cs="Arial"/>
        </w:rPr>
        <w:t xml:space="preserve"> with </w:t>
      </w:r>
      <w:r w:rsidR="00487754">
        <w:rPr>
          <w:rFonts w:ascii="Arial" w:hAnsi="Arial" w:cs="Arial"/>
        </w:rPr>
        <w:t xml:space="preserve">conflicts about choosing the study case and assigning the </w:t>
      </w:r>
      <w:r w:rsidR="00BC6904">
        <w:rPr>
          <w:rFonts w:ascii="Arial" w:hAnsi="Arial" w:cs="Arial"/>
        </w:rPr>
        <w:t>tasks. Once we sett</w:t>
      </w:r>
      <w:r w:rsidR="000E030B">
        <w:rPr>
          <w:rFonts w:ascii="Arial" w:hAnsi="Arial" w:cs="Arial"/>
        </w:rPr>
        <w:t xml:space="preserve">led our conflicts, we then moved to Norming </w:t>
      </w:r>
      <w:r w:rsidR="001A2A23">
        <w:rPr>
          <w:rFonts w:ascii="Arial" w:hAnsi="Arial" w:cs="Arial"/>
        </w:rPr>
        <w:t xml:space="preserve">where everyone was assigned a task, understood </w:t>
      </w:r>
      <w:r w:rsidR="002761CB">
        <w:rPr>
          <w:rFonts w:ascii="Arial" w:hAnsi="Arial" w:cs="Arial"/>
        </w:rPr>
        <w:t>their</w:t>
      </w:r>
      <w:r w:rsidR="00437CD8">
        <w:rPr>
          <w:rFonts w:ascii="Arial" w:hAnsi="Arial" w:cs="Arial"/>
        </w:rPr>
        <w:t xml:space="preserve"> </w:t>
      </w:r>
      <w:r w:rsidR="006E7033">
        <w:rPr>
          <w:rFonts w:ascii="Arial" w:hAnsi="Arial" w:cs="Arial"/>
        </w:rPr>
        <w:t xml:space="preserve">responsibilities and </w:t>
      </w:r>
      <w:r w:rsidR="00F44773">
        <w:rPr>
          <w:rFonts w:ascii="Arial" w:hAnsi="Arial" w:cs="Arial"/>
        </w:rPr>
        <w:t>we</w:t>
      </w:r>
      <w:r w:rsidR="00BF4865">
        <w:rPr>
          <w:rFonts w:ascii="Arial" w:hAnsi="Arial" w:cs="Arial"/>
        </w:rPr>
        <w:t xml:space="preserve"> </w:t>
      </w:r>
      <w:r w:rsidR="00F44773">
        <w:rPr>
          <w:rFonts w:ascii="Arial" w:hAnsi="Arial" w:cs="Arial"/>
        </w:rPr>
        <w:t>progressed to Performing</w:t>
      </w:r>
      <w:r w:rsidR="00F44773" w:rsidRPr="005B306C">
        <w:rPr>
          <w:rFonts w:ascii="Arial" w:hAnsi="Arial" w:cs="Arial"/>
          <w:color w:val="000000" w:themeColor="text1"/>
        </w:rPr>
        <w:t xml:space="preserve">. </w:t>
      </w:r>
      <w:r w:rsidR="0078216B" w:rsidRPr="005B306C">
        <w:rPr>
          <w:rFonts w:ascii="Arial" w:hAnsi="Arial" w:cs="Arial"/>
          <w:color w:val="000000" w:themeColor="text1"/>
        </w:rPr>
        <w:t>In this stage</w:t>
      </w:r>
      <w:r w:rsidR="00CF5403" w:rsidRPr="005B306C">
        <w:rPr>
          <w:rFonts w:ascii="Arial" w:hAnsi="Arial" w:cs="Arial"/>
          <w:color w:val="000000" w:themeColor="text1"/>
        </w:rPr>
        <w:t xml:space="preserve"> </w:t>
      </w:r>
      <w:r w:rsidR="00880F68" w:rsidRPr="005B306C">
        <w:rPr>
          <w:rFonts w:ascii="Arial" w:hAnsi="Arial" w:cs="Arial"/>
          <w:color w:val="000000" w:themeColor="text1"/>
        </w:rPr>
        <w:t>everyone</w:t>
      </w:r>
      <w:r w:rsidR="00A43086" w:rsidRPr="005B306C">
        <w:rPr>
          <w:rFonts w:ascii="Arial" w:hAnsi="Arial" w:cs="Arial"/>
          <w:color w:val="000000" w:themeColor="text1"/>
        </w:rPr>
        <w:t xml:space="preserve"> became proactive</w:t>
      </w:r>
      <w:r w:rsidR="00880F68" w:rsidRPr="005B306C">
        <w:rPr>
          <w:rFonts w:ascii="Arial" w:hAnsi="Arial" w:cs="Arial"/>
          <w:color w:val="000000" w:themeColor="text1"/>
        </w:rPr>
        <w:t>,</w:t>
      </w:r>
      <w:r w:rsidR="00A63100" w:rsidRPr="005B306C">
        <w:rPr>
          <w:rFonts w:ascii="Arial" w:hAnsi="Arial" w:cs="Arial"/>
          <w:color w:val="000000" w:themeColor="text1"/>
        </w:rPr>
        <w:t xml:space="preserve"> flexible when </w:t>
      </w:r>
      <w:r w:rsidR="00753642">
        <w:rPr>
          <w:rFonts w:ascii="Arial" w:hAnsi="Arial" w:cs="Arial"/>
          <w:color w:val="000000" w:themeColor="text1"/>
        </w:rPr>
        <w:t>needed</w:t>
      </w:r>
      <w:r w:rsidR="00A63100" w:rsidRPr="005B306C">
        <w:rPr>
          <w:rFonts w:ascii="Arial" w:hAnsi="Arial" w:cs="Arial"/>
          <w:color w:val="000000" w:themeColor="text1"/>
        </w:rPr>
        <w:t xml:space="preserve"> to adapt to </w:t>
      </w:r>
      <w:r w:rsidR="00C16378" w:rsidRPr="005B306C">
        <w:rPr>
          <w:rFonts w:ascii="Arial" w:hAnsi="Arial" w:cs="Arial"/>
          <w:color w:val="000000" w:themeColor="text1"/>
        </w:rPr>
        <w:t>content</w:t>
      </w:r>
      <w:r w:rsidR="00A63100" w:rsidRPr="005B306C">
        <w:rPr>
          <w:rFonts w:ascii="Arial" w:hAnsi="Arial" w:cs="Arial"/>
          <w:color w:val="000000" w:themeColor="text1"/>
        </w:rPr>
        <w:t xml:space="preserve"> changes</w:t>
      </w:r>
      <w:r w:rsidR="001B7B0F" w:rsidRPr="005B306C">
        <w:rPr>
          <w:rFonts w:ascii="Arial" w:hAnsi="Arial" w:cs="Arial"/>
          <w:color w:val="000000" w:themeColor="text1"/>
        </w:rPr>
        <w:t xml:space="preserve"> and </w:t>
      </w:r>
      <w:r w:rsidR="00A201B0">
        <w:rPr>
          <w:rFonts w:ascii="Arial" w:hAnsi="Arial" w:cs="Arial"/>
          <w:color w:val="000000" w:themeColor="text1"/>
        </w:rPr>
        <w:t>performance</w:t>
      </w:r>
      <w:r w:rsidR="00D807C1">
        <w:rPr>
          <w:rFonts w:ascii="Arial" w:hAnsi="Arial" w:cs="Arial"/>
          <w:color w:val="000000" w:themeColor="text1"/>
        </w:rPr>
        <w:t xml:space="preserve"> </w:t>
      </w:r>
      <w:r w:rsidR="001B7B0F" w:rsidRPr="005B306C">
        <w:rPr>
          <w:rFonts w:ascii="Arial" w:hAnsi="Arial" w:cs="Arial"/>
          <w:color w:val="000000" w:themeColor="text1"/>
        </w:rPr>
        <w:t>driven</w:t>
      </w:r>
      <w:r w:rsidR="005B306C" w:rsidRPr="005B306C">
        <w:rPr>
          <w:rFonts w:ascii="Arial" w:hAnsi="Arial" w:cs="Arial"/>
          <w:color w:val="000000" w:themeColor="text1"/>
        </w:rPr>
        <w:t>.</w:t>
      </w:r>
      <w:r w:rsidR="00E02547" w:rsidRPr="005B306C">
        <w:rPr>
          <w:rFonts w:ascii="Arial" w:hAnsi="Arial" w:cs="Arial"/>
          <w:color w:val="000000" w:themeColor="text1"/>
        </w:rPr>
        <w:t xml:space="preserve"> In t</w:t>
      </w:r>
      <w:r w:rsidR="00E02547" w:rsidRPr="00E97DBC">
        <w:rPr>
          <w:rFonts w:ascii="Arial" w:hAnsi="Arial" w:cs="Arial"/>
          <w:color w:val="000000" w:themeColor="text1"/>
        </w:rPr>
        <w:t xml:space="preserve">he </w:t>
      </w:r>
      <w:r w:rsidR="00E97DBC" w:rsidRPr="00E97DBC">
        <w:rPr>
          <w:rFonts w:ascii="Arial" w:hAnsi="Arial" w:cs="Arial"/>
          <w:color w:val="000000" w:themeColor="text1"/>
        </w:rPr>
        <w:t>Adj</w:t>
      </w:r>
      <w:r w:rsidR="00220044">
        <w:rPr>
          <w:rFonts w:ascii="Arial" w:hAnsi="Arial" w:cs="Arial"/>
          <w:color w:val="000000" w:themeColor="text1"/>
        </w:rPr>
        <w:t xml:space="preserve">ourning </w:t>
      </w:r>
      <w:r w:rsidR="00E02547" w:rsidRPr="00E97DBC">
        <w:rPr>
          <w:rFonts w:ascii="Arial" w:hAnsi="Arial" w:cs="Arial"/>
          <w:color w:val="000000" w:themeColor="text1"/>
        </w:rPr>
        <w:t xml:space="preserve">stage we </w:t>
      </w:r>
      <w:r w:rsidR="007D400E" w:rsidRPr="00E97DBC">
        <w:rPr>
          <w:rFonts w:ascii="Arial" w:hAnsi="Arial" w:cs="Arial"/>
          <w:color w:val="000000" w:themeColor="text1"/>
        </w:rPr>
        <w:t>spen</w:t>
      </w:r>
      <w:r w:rsidR="00B013C2" w:rsidRPr="00E97DBC">
        <w:rPr>
          <w:rFonts w:ascii="Arial" w:hAnsi="Arial" w:cs="Arial"/>
          <w:color w:val="000000" w:themeColor="text1"/>
        </w:rPr>
        <w:t>t</w:t>
      </w:r>
      <w:r w:rsidR="007D400E" w:rsidRPr="00E97DBC">
        <w:rPr>
          <w:rFonts w:ascii="Arial" w:hAnsi="Arial" w:cs="Arial"/>
          <w:color w:val="000000" w:themeColor="text1"/>
        </w:rPr>
        <w:t xml:space="preserve"> less time together as we finished our </w:t>
      </w:r>
      <w:r w:rsidR="00B013C2" w:rsidRPr="00E97DBC">
        <w:rPr>
          <w:rFonts w:ascii="Arial" w:hAnsi="Arial" w:cs="Arial"/>
          <w:color w:val="000000" w:themeColor="text1"/>
        </w:rPr>
        <w:t>firs</w:t>
      </w:r>
      <w:r w:rsidR="00220044">
        <w:rPr>
          <w:rFonts w:ascii="Arial" w:hAnsi="Arial" w:cs="Arial"/>
          <w:color w:val="000000" w:themeColor="text1"/>
        </w:rPr>
        <w:t>t</w:t>
      </w:r>
      <w:r w:rsidR="00B013C2" w:rsidRPr="00E97DBC">
        <w:rPr>
          <w:rFonts w:ascii="Arial" w:hAnsi="Arial" w:cs="Arial"/>
          <w:color w:val="000000" w:themeColor="text1"/>
        </w:rPr>
        <w:t xml:space="preserve"> </w:t>
      </w:r>
      <w:r w:rsidR="007D400E" w:rsidRPr="00E97DBC">
        <w:rPr>
          <w:rFonts w:ascii="Arial" w:hAnsi="Arial" w:cs="Arial"/>
          <w:color w:val="000000" w:themeColor="text1"/>
        </w:rPr>
        <w:t>present</w:t>
      </w:r>
      <w:r w:rsidR="004D7920" w:rsidRPr="00E97DBC">
        <w:rPr>
          <w:rFonts w:ascii="Arial" w:hAnsi="Arial" w:cs="Arial"/>
          <w:color w:val="000000" w:themeColor="text1"/>
        </w:rPr>
        <w:t xml:space="preserve">ation, but then </w:t>
      </w:r>
      <w:r w:rsidR="00B013C2" w:rsidRPr="00E97DBC">
        <w:rPr>
          <w:rFonts w:ascii="Arial" w:hAnsi="Arial" w:cs="Arial"/>
          <w:color w:val="000000" w:themeColor="text1"/>
        </w:rPr>
        <w:t xml:space="preserve">we started to </w:t>
      </w:r>
      <w:r w:rsidR="00D31D7C" w:rsidRPr="00E97DBC">
        <w:rPr>
          <w:rFonts w:ascii="Arial" w:hAnsi="Arial" w:cs="Arial"/>
          <w:color w:val="000000" w:themeColor="text1"/>
        </w:rPr>
        <w:t xml:space="preserve">communicate and </w:t>
      </w:r>
      <w:r w:rsidR="006B4826">
        <w:rPr>
          <w:rFonts w:ascii="Arial" w:hAnsi="Arial" w:cs="Arial"/>
          <w:color w:val="000000" w:themeColor="text1"/>
        </w:rPr>
        <w:t>rea</w:t>
      </w:r>
      <w:r w:rsidR="00D31D7C" w:rsidRPr="00E97DBC">
        <w:rPr>
          <w:rFonts w:ascii="Arial" w:hAnsi="Arial" w:cs="Arial"/>
          <w:color w:val="000000" w:themeColor="text1"/>
        </w:rPr>
        <w:t xml:space="preserve">ssemble the team </w:t>
      </w:r>
      <w:r w:rsidR="006B4826">
        <w:rPr>
          <w:rFonts w:ascii="Arial" w:hAnsi="Arial" w:cs="Arial"/>
          <w:color w:val="000000" w:themeColor="text1"/>
        </w:rPr>
        <w:t>and</w:t>
      </w:r>
      <w:r w:rsidR="00D31D7C" w:rsidRPr="00E97DBC">
        <w:rPr>
          <w:rFonts w:ascii="Arial" w:hAnsi="Arial" w:cs="Arial"/>
          <w:color w:val="000000" w:themeColor="text1"/>
        </w:rPr>
        <w:t xml:space="preserve"> start preparing for</w:t>
      </w:r>
      <w:r w:rsidR="006326A0" w:rsidRPr="00E97DBC">
        <w:rPr>
          <w:rFonts w:ascii="Arial" w:hAnsi="Arial" w:cs="Arial"/>
          <w:color w:val="000000" w:themeColor="text1"/>
        </w:rPr>
        <w:t xml:space="preserve"> our second group</w:t>
      </w:r>
      <w:r w:rsidR="00D31D7C" w:rsidRPr="00E97DBC">
        <w:rPr>
          <w:rFonts w:ascii="Arial" w:hAnsi="Arial" w:cs="Arial"/>
          <w:color w:val="000000" w:themeColor="text1"/>
        </w:rPr>
        <w:t xml:space="preserve"> presentation</w:t>
      </w:r>
      <w:r w:rsidR="006326A0" w:rsidRPr="00E97DBC">
        <w:rPr>
          <w:rFonts w:ascii="Arial" w:hAnsi="Arial" w:cs="Arial"/>
          <w:color w:val="000000" w:themeColor="text1"/>
        </w:rPr>
        <w:t>.</w:t>
      </w:r>
    </w:p>
    <w:p w14:paraId="5EDF725B" w14:textId="6DF70203" w:rsidR="006D122C" w:rsidRDefault="00BD2FAA" w:rsidP="004C7C19">
      <w:pPr>
        <w:pStyle w:val="Heading2"/>
        <w:numPr>
          <w:ilvl w:val="1"/>
          <w:numId w:val="4"/>
        </w:numPr>
      </w:pPr>
      <w:bookmarkStart w:id="5" w:name="_Toc192860891"/>
      <w:r>
        <w:t xml:space="preserve">Shannon and </w:t>
      </w:r>
      <w:r w:rsidR="006F1275">
        <w:t xml:space="preserve">Weaver </w:t>
      </w:r>
      <w:r w:rsidR="00ED298B">
        <w:t>Model</w:t>
      </w:r>
      <w:bookmarkEnd w:id="5"/>
    </w:p>
    <w:p w14:paraId="0539A04B" w14:textId="7FA7DE43" w:rsidR="003C360C" w:rsidRDefault="00691C42" w:rsidP="003C360C">
      <w:pPr>
        <w:spacing w:line="360" w:lineRule="auto"/>
        <w:rPr>
          <w:rFonts w:ascii="Arial" w:hAnsi="Arial" w:cs="Arial"/>
          <w:color w:val="000000" w:themeColor="text1"/>
        </w:rPr>
      </w:pPr>
      <w:r w:rsidRPr="00691C42">
        <w:rPr>
          <w:rFonts w:ascii="Arial" w:hAnsi="Arial" w:cs="Arial"/>
          <w:color w:val="000000" w:themeColor="text1"/>
        </w:rPr>
        <w:t>The Shannon</w:t>
      </w:r>
      <w:r w:rsidR="006A4D32">
        <w:rPr>
          <w:rFonts w:ascii="Arial" w:hAnsi="Arial" w:cs="Arial"/>
          <w:color w:val="000000" w:themeColor="text1"/>
        </w:rPr>
        <w:t xml:space="preserve"> and </w:t>
      </w:r>
      <w:r w:rsidRPr="00691C42">
        <w:rPr>
          <w:rFonts w:ascii="Arial" w:hAnsi="Arial" w:cs="Arial"/>
          <w:color w:val="000000" w:themeColor="text1"/>
        </w:rPr>
        <w:t xml:space="preserve">Weaver </w:t>
      </w:r>
      <w:r w:rsidR="0013497E">
        <w:rPr>
          <w:rFonts w:ascii="Arial" w:hAnsi="Arial" w:cs="Arial"/>
          <w:color w:val="000000" w:themeColor="text1"/>
        </w:rPr>
        <w:t>M</w:t>
      </w:r>
      <w:r w:rsidRPr="00691C42">
        <w:rPr>
          <w:rFonts w:ascii="Arial" w:hAnsi="Arial" w:cs="Arial"/>
          <w:color w:val="000000" w:themeColor="text1"/>
        </w:rPr>
        <w:t xml:space="preserve">odel of </w:t>
      </w:r>
      <w:r w:rsidR="0013497E">
        <w:rPr>
          <w:rFonts w:ascii="Arial" w:hAnsi="Arial" w:cs="Arial"/>
          <w:color w:val="000000" w:themeColor="text1"/>
        </w:rPr>
        <w:t>C</w:t>
      </w:r>
      <w:r w:rsidRPr="00691C42">
        <w:rPr>
          <w:rFonts w:ascii="Arial" w:hAnsi="Arial" w:cs="Arial"/>
          <w:color w:val="000000" w:themeColor="text1"/>
        </w:rPr>
        <w:t>ommunication</w:t>
      </w:r>
      <w:r w:rsidR="006469B9">
        <w:rPr>
          <w:rFonts w:ascii="Arial" w:hAnsi="Arial" w:cs="Arial"/>
          <w:color w:val="000000" w:themeColor="text1"/>
        </w:rPr>
        <w:t xml:space="preserve"> (</w:t>
      </w:r>
      <w:r w:rsidRPr="00691C42">
        <w:rPr>
          <w:rFonts w:ascii="Arial" w:hAnsi="Arial" w:cs="Arial"/>
          <w:color w:val="000000" w:themeColor="text1"/>
        </w:rPr>
        <w:t>194</w:t>
      </w:r>
      <w:r w:rsidR="00E55CE3">
        <w:rPr>
          <w:rFonts w:ascii="Arial" w:hAnsi="Arial" w:cs="Arial"/>
          <w:color w:val="000000" w:themeColor="text1"/>
        </w:rPr>
        <w:t>9</w:t>
      </w:r>
      <w:r w:rsidR="00C57819">
        <w:rPr>
          <w:rFonts w:ascii="Arial" w:hAnsi="Arial" w:cs="Arial"/>
          <w:color w:val="000000" w:themeColor="text1"/>
        </w:rPr>
        <w:t>)</w:t>
      </w:r>
      <w:r w:rsidRPr="00691C42">
        <w:rPr>
          <w:rFonts w:ascii="Arial" w:hAnsi="Arial" w:cs="Arial"/>
          <w:color w:val="000000" w:themeColor="text1"/>
        </w:rPr>
        <w:t xml:space="preserve"> outlines the process of information transfer, focusing on a linear</w:t>
      </w:r>
      <w:r w:rsidR="001B2F61">
        <w:rPr>
          <w:rFonts w:ascii="Arial" w:hAnsi="Arial" w:cs="Arial"/>
          <w:color w:val="000000" w:themeColor="text1"/>
        </w:rPr>
        <w:t xml:space="preserve"> </w:t>
      </w:r>
      <w:r w:rsidRPr="00691C42">
        <w:rPr>
          <w:rFonts w:ascii="Arial" w:hAnsi="Arial" w:cs="Arial"/>
          <w:color w:val="000000" w:themeColor="text1"/>
        </w:rPr>
        <w:t xml:space="preserve">flow from a source to a destination through a channel, with potential noise </w:t>
      </w:r>
      <w:r w:rsidR="00E1267F">
        <w:rPr>
          <w:rFonts w:ascii="Arial" w:hAnsi="Arial" w:cs="Arial"/>
          <w:color w:val="000000" w:themeColor="text1"/>
        </w:rPr>
        <w:t>disrupting</w:t>
      </w:r>
      <w:r w:rsidRPr="00691C42">
        <w:rPr>
          <w:rFonts w:ascii="Arial" w:hAnsi="Arial" w:cs="Arial"/>
          <w:color w:val="000000" w:themeColor="text1"/>
        </w:rPr>
        <w:t xml:space="preserve"> the message. </w:t>
      </w:r>
    </w:p>
    <w:p w14:paraId="2470A321" w14:textId="13A1470E" w:rsidR="005B4239" w:rsidRDefault="005B4239" w:rsidP="003C360C">
      <w:pPr>
        <w:spacing w:line="360" w:lineRule="auto"/>
        <w:rPr>
          <w:rFonts w:ascii="Arial" w:hAnsi="Arial" w:cs="Arial"/>
          <w:color w:val="000000" w:themeColor="text1"/>
        </w:rPr>
      </w:pPr>
    </w:p>
    <w:p w14:paraId="3BD508A7" w14:textId="4D87F4D7" w:rsidR="00C827C4" w:rsidRPr="003C360C" w:rsidRDefault="00C827C4" w:rsidP="003C360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73C8CA06" wp14:editId="2EBECE5A">
            <wp:extent cx="5731510" cy="2735580"/>
            <wp:effectExtent l="0" t="0" r="2540" b="7620"/>
            <wp:docPr id="480750584" name="Picture 4" descr="A diagram of a chann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750584" name="Picture 4" descr="A diagram of a channel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13" b="12913"/>
                    <a:stretch/>
                  </pic:blipFill>
                  <pic:spPr bwMode="auto">
                    <a:xfrm>
                      <a:off x="0" y="0"/>
                      <a:ext cx="5731510" cy="2735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F04D52" w14:textId="69D389B6" w:rsidR="005B5E55" w:rsidRDefault="00C827C4" w:rsidP="0058468E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  <w:r w:rsidRPr="00BC3E16">
        <w:rPr>
          <w:rFonts w:ascii="Arial" w:hAnsi="Arial" w:cs="Arial"/>
          <w:i/>
          <w:iCs/>
          <w:color w:val="000000" w:themeColor="text1"/>
        </w:rPr>
        <w:t xml:space="preserve">Figure 4. </w:t>
      </w:r>
      <w:r w:rsidR="00BC3E16" w:rsidRPr="00BC3E16">
        <w:rPr>
          <w:rFonts w:ascii="Arial" w:hAnsi="Arial" w:cs="Arial"/>
          <w:i/>
          <w:iCs/>
          <w:color w:val="000000" w:themeColor="text1"/>
        </w:rPr>
        <w:t>Shannon</w:t>
      </w:r>
      <w:r w:rsidR="001B2F61">
        <w:rPr>
          <w:rFonts w:ascii="Arial" w:hAnsi="Arial" w:cs="Arial"/>
          <w:i/>
          <w:iCs/>
          <w:color w:val="000000" w:themeColor="text1"/>
        </w:rPr>
        <w:t>-</w:t>
      </w:r>
      <w:r w:rsidR="00BC3E16" w:rsidRPr="00BC3E16">
        <w:rPr>
          <w:rFonts w:ascii="Arial" w:hAnsi="Arial" w:cs="Arial"/>
          <w:i/>
          <w:iCs/>
          <w:color w:val="000000" w:themeColor="text1"/>
        </w:rPr>
        <w:t xml:space="preserve">Weaver Model </w:t>
      </w:r>
    </w:p>
    <w:p w14:paraId="61BAD0A3" w14:textId="6D509C55" w:rsidR="005B5E55" w:rsidRDefault="005B5E55" w:rsidP="005B5E55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Pr="005B5E55">
        <w:rPr>
          <w:rFonts w:ascii="Arial" w:hAnsi="Arial" w:cs="Arial"/>
          <w:color w:val="000000" w:themeColor="text1"/>
        </w:rPr>
        <w:t xml:space="preserve">hile working </w:t>
      </w:r>
      <w:r w:rsidR="00BB7427">
        <w:rPr>
          <w:rFonts w:ascii="Arial" w:hAnsi="Arial" w:cs="Arial"/>
          <w:color w:val="000000" w:themeColor="text1"/>
        </w:rPr>
        <w:t>with my team</w:t>
      </w:r>
      <w:r w:rsidRPr="005B5E55">
        <w:rPr>
          <w:rFonts w:ascii="Arial" w:hAnsi="Arial" w:cs="Arial"/>
          <w:color w:val="000000" w:themeColor="text1"/>
        </w:rPr>
        <w:t xml:space="preserve"> we mostly </w:t>
      </w:r>
      <w:r w:rsidR="00EC7CA3">
        <w:rPr>
          <w:rFonts w:ascii="Arial" w:hAnsi="Arial" w:cs="Arial"/>
          <w:color w:val="000000" w:themeColor="text1"/>
        </w:rPr>
        <w:t xml:space="preserve">use as channel for </w:t>
      </w:r>
      <w:r w:rsidR="0047466B" w:rsidRPr="005B5E55">
        <w:rPr>
          <w:rFonts w:ascii="Arial" w:hAnsi="Arial" w:cs="Arial"/>
          <w:color w:val="000000" w:themeColor="text1"/>
        </w:rPr>
        <w:t>communicat</w:t>
      </w:r>
      <w:r w:rsidR="0047466B">
        <w:rPr>
          <w:rFonts w:ascii="Arial" w:hAnsi="Arial" w:cs="Arial"/>
          <w:color w:val="000000" w:themeColor="text1"/>
        </w:rPr>
        <w:t xml:space="preserve">ion </w:t>
      </w:r>
      <w:r w:rsidR="0047466B" w:rsidRPr="005B5E55">
        <w:rPr>
          <w:rFonts w:ascii="Arial" w:hAnsi="Arial" w:cs="Arial"/>
          <w:color w:val="000000" w:themeColor="text1"/>
        </w:rPr>
        <w:t>online</w:t>
      </w:r>
      <w:r w:rsidRPr="005B5E55">
        <w:rPr>
          <w:rFonts w:ascii="Arial" w:hAnsi="Arial" w:cs="Arial"/>
          <w:color w:val="000000" w:themeColor="text1"/>
        </w:rPr>
        <w:t xml:space="preserve"> apps</w:t>
      </w:r>
      <w:r w:rsidR="00DF0798">
        <w:rPr>
          <w:rFonts w:ascii="Arial" w:hAnsi="Arial" w:cs="Arial"/>
          <w:color w:val="000000" w:themeColor="text1"/>
        </w:rPr>
        <w:t>.</w:t>
      </w:r>
      <w:r w:rsidRPr="005B5E55">
        <w:rPr>
          <w:rFonts w:ascii="Arial" w:hAnsi="Arial" w:cs="Arial"/>
          <w:color w:val="000000" w:themeColor="text1"/>
        </w:rPr>
        <w:t xml:space="preserve"> </w:t>
      </w:r>
      <w:r w:rsidR="00DF0798">
        <w:rPr>
          <w:rFonts w:ascii="Arial" w:hAnsi="Arial" w:cs="Arial"/>
          <w:color w:val="000000" w:themeColor="text1"/>
        </w:rPr>
        <w:t>T</w:t>
      </w:r>
      <w:r w:rsidR="00020A4A">
        <w:rPr>
          <w:rFonts w:ascii="Arial" w:hAnsi="Arial" w:cs="Arial"/>
          <w:color w:val="000000" w:themeColor="text1"/>
        </w:rPr>
        <w:t xml:space="preserve">his </w:t>
      </w:r>
      <w:r w:rsidR="00467687">
        <w:rPr>
          <w:rFonts w:ascii="Arial" w:hAnsi="Arial" w:cs="Arial"/>
          <w:color w:val="000000" w:themeColor="text1"/>
        </w:rPr>
        <w:t>proved</w:t>
      </w:r>
      <w:r w:rsidRPr="005B5E55">
        <w:rPr>
          <w:rFonts w:ascii="Arial" w:hAnsi="Arial" w:cs="Arial"/>
          <w:color w:val="000000" w:themeColor="text1"/>
        </w:rPr>
        <w:t xml:space="preserve"> </w:t>
      </w:r>
      <w:r w:rsidR="00180B6F">
        <w:rPr>
          <w:rFonts w:ascii="Arial" w:hAnsi="Arial" w:cs="Arial"/>
          <w:color w:val="000000" w:themeColor="text1"/>
        </w:rPr>
        <w:t xml:space="preserve">to be detrimental to us as we were missing the most important </w:t>
      </w:r>
      <w:r w:rsidR="00322BB0">
        <w:rPr>
          <w:rFonts w:ascii="Arial" w:hAnsi="Arial" w:cs="Arial"/>
          <w:color w:val="000000" w:themeColor="text1"/>
        </w:rPr>
        <w:t xml:space="preserve">part of communication, </w:t>
      </w:r>
      <w:r w:rsidR="00020A4A">
        <w:rPr>
          <w:rFonts w:ascii="Arial" w:hAnsi="Arial" w:cs="Arial"/>
          <w:color w:val="000000" w:themeColor="text1"/>
        </w:rPr>
        <w:t xml:space="preserve">which is </w:t>
      </w:r>
      <w:r w:rsidR="00322BB0">
        <w:rPr>
          <w:rFonts w:ascii="Arial" w:hAnsi="Arial" w:cs="Arial"/>
          <w:color w:val="000000" w:themeColor="text1"/>
        </w:rPr>
        <w:t xml:space="preserve">the body language. </w:t>
      </w:r>
      <w:r w:rsidR="00B047A6">
        <w:rPr>
          <w:rFonts w:ascii="Arial" w:hAnsi="Arial" w:cs="Arial"/>
          <w:color w:val="000000" w:themeColor="text1"/>
        </w:rPr>
        <w:t xml:space="preserve">As a </w:t>
      </w:r>
      <w:r w:rsidR="0047466B">
        <w:rPr>
          <w:rFonts w:ascii="Arial" w:hAnsi="Arial" w:cs="Arial"/>
          <w:color w:val="000000" w:themeColor="text1"/>
        </w:rPr>
        <w:t>result,</w:t>
      </w:r>
      <w:r w:rsidR="00B047A6">
        <w:rPr>
          <w:rFonts w:ascii="Arial" w:hAnsi="Arial" w:cs="Arial"/>
          <w:color w:val="000000" w:themeColor="text1"/>
        </w:rPr>
        <w:t xml:space="preserve"> we got </w:t>
      </w:r>
      <w:r w:rsidR="006712C6">
        <w:rPr>
          <w:rFonts w:ascii="Arial" w:hAnsi="Arial" w:cs="Arial"/>
          <w:color w:val="000000" w:themeColor="text1"/>
        </w:rPr>
        <w:t>stuck</w:t>
      </w:r>
      <w:r w:rsidR="00B047A6">
        <w:rPr>
          <w:rFonts w:ascii="Arial" w:hAnsi="Arial" w:cs="Arial"/>
          <w:color w:val="000000" w:themeColor="text1"/>
        </w:rPr>
        <w:t xml:space="preserve"> in </w:t>
      </w:r>
      <w:r w:rsidR="003A40CB">
        <w:rPr>
          <w:rFonts w:ascii="Arial" w:hAnsi="Arial" w:cs="Arial"/>
          <w:color w:val="000000" w:themeColor="text1"/>
        </w:rPr>
        <w:t>St</w:t>
      </w:r>
      <w:r w:rsidR="00B047A6">
        <w:rPr>
          <w:rFonts w:ascii="Arial" w:hAnsi="Arial" w:cs="Arial"/>
          <w:color w:val="000000" w:themeColor="text1"/>
        </w:rPr>
        <w:t xml:space="preserve">orming </w:t>
      </w:r>
      <w:r w:rsidR="006712C6">
        <w:rPr>
          <w:rFonts w:ascii="Arial" w:hAnsi="Arial" w:cs="Arial"/>
          <w:color w:val="000000" w:themeColor="text1"/>
        </w:rPr>
        <w:t xml:space="preserve">state and had conflicts. </w:t>
      </w:r>
    </w:p>
    <w:p w14:paraId="42991514" w14:textId="5F167AD0" w:rsidR="00DA328B" w:rsidRPr="0038616B" w:rsidRDefault="00BC096D" w:rsidP="004C7C19">
      <w:pPr>
        <w:pStyle w:val="Heading2"/>
        <w:numPr>
          <w:ilvl w:val="1"/>
          <w:numId w:val="4"/>
        </w:numPr>
      </w:pPr>
      <w:bookmarkStart w:id="6" w:name="_Toc192860892"/>
      <w:r w:rsidRPr="00BC096D">
        <w:t>Thomas-Kilmann Theory</w:t>
      </w:r>
      <w:bookmarkEnd w:id="6"/>
    </w:p>
    <w:p w14:paraId="58F2CD27" w14:textId="652AC7EB" w:rsidR="00AC2BB0" w:rsidRPr="002B0BCE" w:rsidRDefault="00AC2BB0" w:rsidP="00AC2BB0">
      <w:pPr>
        <w:spacing w:line="360" w:lineRule="auto"/>
        <w:jc w:val="both"/>
        <w:rPr>
          <w:rFonts w:ascii="Arial" w:hAnsi="Arial" w:cs="Arial"/>
        </w:rPr>
      </w:pPr>
      <w:r w:rsidRPr="002B0BCE">
        <w:rPr>
          <w:rFonts w:ascii="Arial" w:hAnsi="Arial" w:cs="Arial"/>
        </w:rPr>
        <w:t xml:space="preserve">Thomas-Kilmann conflict mode </w:t>
      </w:r>
      <w:r w:rsidR="000E056B" w:rsidRPr="002B0BCE">
        <w:rPr>
          <w:rFonts w:ascii="Arial" w:hAnsi="Arial" w:cs="Arial"/>
        </w:rPr>
        <w:t>instrument</w:t>
      </w:r>
      <w:r w:rsidR="000E056B">
        <w:rPr>
          <w:rFonts w:ascii="Arial" w:hAnsi="Arial" w:cs="Arial"/>
        </w:rPr>
        <w:t xml:space="preserve"> </w:t>
      </w:r>
      <w:r w:rsidR="000E056B" w:rsidRPr="002B0BCE">
        <w:rPr>
          <w:rFonts w:ascii="Arial" w:hAnsi="Arial" w:cs="Arial"/>
        </w:rPr>
        <w:t>(Kilmann and Thomas, 1977)</w:t>
      </w:r>
      <w:r w:rsidRPr="002B0BCE">
        <w:rPr>
          <w:rFonts w:ascii="Arial" w:hAnsi="Arial" w:cs="Arial"/>
        </w:rPr>
        <w:t xml:space="preserve"> </w:t>
      </w:r>
      <w:r w:rsidR="00831301" w:rsidRPr="002B0BCE">
        <w:rPr>
          <w:rFonts w:ascii="Arial" w:hAnsi="Arial" w:cs="Arial"/>
        </w:rPr>
        <w:t xml:space="preserve">is a self-assessment questionnaire used to </w:t>
      </w:r>
      <w:r w:rsidR="00E90B75" w:rsidRPr="002B0BCE">
        <w:rPr>
          <w:rFonts w:ascii="Arial" w:hAnsi="Arial" w:cs="Arial"/>
        </w:rPr>
        <w:t>understand individuals</w:t>
      </w:r>
      <w:r w:rsidR="00831301" w:rsidRPr="002B0BCE">
        <w:rPr>
          <w:rFonts w:ascii="Arial" w:hAnsi="Arial" w:cs="Arial"/>
        </w:rPr>
        <w:t xml:space="preserve"> preferred style of handling conflict, based on the five modes</w:t>
      </w:r>
      <w:r w:rsidR="000E056B">
        <w:rPr>
          <w:rFonts w:ascii="Arial" w:hAnsi="Arial" w:cs="Arial"/>
        </w:rPr>
        <w:t xml:space="preserve"> as follows:</w:t>
      </w:r>
    </w:p>
    <w:p w14:paraId="2544B353" w14:textId="32AAD452" w:rsidR="00E34893" w:rsidRPr="000C62D2" w:rsidRDefault="00C634D3" w:rsidP="00AC2BB0">
      <w:pPr>
        <w:spacing w:line="360" w:lineRule="auto"/>
        <w:jc w:val="both"/>
        <w:rPr>
          <w:rFonts w:ascii="Arial" w:hAnsi="Arial" w:cs="Arial"/>
          <w:color w:val="C00000"/>
        </w:rPr>
      </w:pPr>
      <w:r>
        <w:rPr>
          <w:rFonts w:ascii="Arial" w:hAnsi="Arial" w:cs="Arial"/>
          <w:color w:val="C00000"/>
        </w:rPr>
        <w:t xml:space="preserve">         </w:t>
      </w:r>
      <w:r w:rsidR="00E34893">
        <w:rPr>
          <w:rFonts w:ascii="Arial" w:hAnsi="Arial" w:cs="Arial"/>
          <w:noProof/>
          <w:color w:val="C00000"/>
        </w:rPr>
        <w:drawing>
          <wp:inline distT="0" distB="0" distL="0" distR="0" wp14:anchorId="547333A4" wp14:editId="2BC207F9">
            <wp:extent cx="4800600" cy="2698115"/>
            <wp:effectExtent l="0" t="0" r="0" b="6985"/>
            <wp:docPr id="1327981026" name="Picture 5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981026" name="Picture 5" descr="A diagram of a company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4" t="16073" r="8397" b="236"/>
                    <a:stretch/>
                  </pic:blipFill>
                  <pic:spPr bwMode="auto">
                    <a:xfrm>
                      <a:off x="0" y="0"/>
                      <a:ext cx="4800600" cy="2698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FB3BB" w14:textId="306612A7" w:rsidR="006253E3" w:rsidRPr="002B0BCE" w:rsidRDefault="00817831" w:rsidP="009E3068">
      <w:pPr>
        <w:spacing w:line="360" w:lineRule="auto"/>
        <w:jc w:val="center"/>
        <w:rPr>
          <w:rFonts w:ascii="Arial" w:hAnsi="Arial" w:cs="Arial"/>
          <w:i/>
          <w:iCs/>
        </w:rPr>
      </w:pPr>
      <w:r w:rsidRPr="002B0BCE">
        <w:rPr>
          <w:rFonts w:ascii="Arial" w:hAnsi="Arial" w:cs="Arial"/>
          <w:i/>
          <w:iCs/>
        </w:rPr>
        <w:t xml:space="preserve">Figure 5. Thomas-Kilmann </w:t>
      </w:r>
      <w:r w:rsidR="009E3068" w:rsidRPr="002B0BCE">
        <w:rPr>
          <w:rFonts w:ascii="Arial" w:hAnsi="Arial" w:cs="Arial"/>
          <w:i/>
          <w:iCs/>
        </w:rPr>
        <w:t>Conflict Modes</w:t>
      </w:r>
    </w:p>
    <w:p w14:paraId="4A652213" w14:textId="1F379346" w:rsidR="0091514A" w:rsidRDefault="00950822" w:rsidP="0091514A">
      <w:pPr>
        <w:spacing w:line="360" w:lineRule="auto"/>
        <w:jc w:val="both"/>
        <w:rPr>
          <w:rFonts w:ascii="Arial" w:hAnsi="Arial" w:cs="Arial"/>
        </w:rPr>
      </w:pPr>
      <w:r w:rsidRPr="002B0BCE">
        <w:rPr>
          <w:rFonts w:ascii="Arial" w:hAnsi="Arial" w:cs="Arial"/>
        </w:rPr>
        <w:lastRenderedPageBreak/>
        <w:t xml:space="preserve">By </w:t>
      </w:r>
      <w:r w:rsidR="007E49DB">
        <w:rPr>
          <w:rFonts w:ascii="Arial" w:hAnsi="Arial" w:cs="Arial"/>
        </w:rPr>
        <w:t>completing</w:t>
      </w:r>
      <w:r w:rsidRPr="002B0BCE">
        <w:rPr>
          <w:rFonts w:ascii="Arial" w:hAnsi="Arial" w:cs="Arial"/>
        </w:rPr>
        <w:t xml:space="preserve"> this questionnaire</w:t>
      </w:r>
      <w:r w:rsidR="007E49DB">
        <w:rPr>
          <w:rFonts w:ascii="Arial" w:hAnsi="Arial" w:cs="Arial"/>
        </w:rPr>
        <w:t xml:space="preserve"> </w:t>
      </w:r>
      <w:r w:rsidR="00BD7545" w:rsidRPr="002B0BCE">
        <w:rPr>
          <w:rFonts w:ascii="Arial" w:hAnsi="Arial" w:cs="Arial"/>
        </w:rPr>
        <w:t xml:space="preserve">resulted that my </w:t>
      </w:r>
      <w:r w:rsidR="00EE1A84" w:rsidRPr="002B0BCE">
        <w:rPr>
          <w:rFonts w:ascii="Arial" w:hAnsi="Arial" w:cs="Arial"/>
        </w:rPr>
        <w:t>style of handling conflict is Compromising</w:t>
      </w:r>
      <w:r w:rsidR="00E174E3" w:rsidRPr="002B0BCE">
        <w:rPr>
          <w:rFonts w:ascii="Arial" w:hAnsi="Arial" w:cs="Arial"/>
        </w:rPr>
        <w:t xml:space="preserve"> (see Appendix B).</w:t>
      </w:r>
      <w:r w:rsidR="0072386D" w:rsidRPr="002B0BCE">
        <w:rPr>
          <w:rFonts w:ascii="Arial" w:hAnsi="Arial" w:cs="Arial"/>
        </w:rPr>
        <w:t xml:space="preserve"> </w:t>
      </w:r>
      <w:r w:rsidR="00C16017" w:rsidRPr="002B0BCE">
        <w:rPr>
          <w:rFonts w:ascii="Arial" w:hAnsi="Arial" w:cs="Arial"/>
        </w:rPr>
        <w:t xml:space="preserve">This was a reinforcement of how I perceive myself as I </w:t>
      </w:r>
      <w:r w:rsidR="009025C8">
        <w:rPr>
          <w:rFonts w:ascii="Arial" w:hAnsi="Arial" w:cs="Arial"/>
        </w:rPr>
        <w:t>always</w:t>
      </w:r>
      <w:r w:rsidR="00B745A4">
        <w:rPr>
          <w:rFonts w:ascii="Arial" w:hAnsi="Arial" w:cs="Arial"/>
        </w:rPr>
        <w:t xml:space="preserve"> seek</w:t>
      </w:r>
      <w:r w:rsidR="001D0DB1" w:rsidRPr="002B0BCE">
        <w:rPr>
          <w:rFonts w:ascii="Arial" w:hAnsi="Arial" w:cs="Arial"/>
        </w:rPr>
        <w:t xml:space="preserve"> compromise </w:t>
      </w:r>
      <w:r w:rsidR="007144E9">
        <w:rPr>
          <w:rFonts w:ascii="Arial" w:hAnsi="Arial" w:cs="Arial"/>
        </w:rPr>
        <w:t>so</w:t>
      </w:r>
      <w:r w:rsidR="00C8090E" w:rsidRPr="002B0BCE">
        <w:rPr>
          <w:rFonts w:ascii="Arial" w:hAnsi="Arial" w:cs="Arial"/>
        </w:rPr>
        <w:t xml:space="preserve"> </w:t>
      </w:r>
      <w:r w:rsidR="00D724BA">
        <w:rPr>
          <w:rFonts w:ascii="Arial" w:hAnsi="Arial" w:cs="Arial"/>
        </w:rPr>
        <w:t>all</w:t>
      </w:r>
      <w:r w:rsidR="00963DFD" w:rsidRPr="002B0BCE">
        <w:rPr>
          <w:rFonts w:ascii="Arial" w:hAnsi="Arial" w:cs="Arial"/>
        </w:rPr>
        <w:t xml:space="preserve"> members of </w:t>
      </w:r>
      <w:r w:rsidR="00D724BA">
        <w:rPr>
          <w:rFonts w:ascii="Arial" w:hAnsi="Arial" w:cs="Arial"/>
        </w:rPr>
        <w:t>the</w:t>
      </w:r>
      <w:r w:rsidR="00963DFD" w:rsidRPr="002B0BCE">
        <w:rPr>
          <w:rFonts w:ascii="Arial" w:hAnsi="Arial" w:cs="Arial"/>
        </w:rPr>
        <w:t xml:space="preserve"> team</w:t>
      </w:r>
      <w:r w:rsidR="0037685F" w:rsidRPr="002B0BCE">
        <w:rPr>
          <w:rFonts w:ascii="Arial" w:hAnsi="Arial" w:cs="Arial"/>
        </w:rPr>
        <w:t xml:space="preserve"> </w:t>
      </w:r>
      <w:r w:rsidR="00AD69AF" w:rsidRPr="002B0BCE">
        <w:rPr>
          <w:rFonts w:ascii="Arial" w:hAnsi="Arial" w:cs="Arial"/>
        </w:rPr>
        <w:t>feal</w:t>
      </w:r>
      <w:r w:rsidR="00963DFD" w:rsidRPr="002B0BCE">
        <w:rPr>
          <w:rFonts w:ascii="Arial" w:hAnsi="Arial" w:cs="Arial"/>
        </w:rPr>
        <w:t xml:space="preserve"> heard </w:t>
      </w:r>
      <w:r w:rsidR="00DD7A19">
        <w:rPr>
          <w:rFonts w:ascii="Arial" w:hAnsi="Arial" w:cs="Arial"/>
        </w:rPr>
        <w:t xml:space="preserve">and </w:t>
      </w:r>
      <w:r w:rsidR="005F193B" w:rsidRPr="002B0BCE">
        <w:rPr>
          <w:rFonts w:ascii="Arial" w:hAnsi="Arial" w:cs="Arial"/>
        </w:rPr>
        <w:t>satisfied,</w:t>
      </w:r>
      <w:r w:rsidR="00350AC7" w:rsidRPr="002B0BCE">
        <w:rPr>
          <w:rFonts w:ascii="Arial" w:hAnsi="Arial" w:cs="Arial"/>
        </w:rPr>
        <w:t xml:space="preserve"> but I </w:t>
      </w:r>
      <w:r w:rsidR="0058038F" w:rsidRPr="002B0BCE">
        <w:rPr>
          <w:rFonts w:ascii="Arial" w:hAnsi="Arial" w:cs="Arial"/>
        </w:rPr>
        <w:t xml:space="preserve">consistently </w:t>
      </w:r>
      <w:r w:rsidR="002D772A" w:rsidRPr="002B0BCE">
        <w:rPr>
          <w:rFonts w:ascii="Arial" w:hAnsi="Arial" w:cs="Arial"/>
        </w:rPr>
        <w:t xml:space="preserve">keep in mind the </w:t>
      </w:r>
      <w:r w:rsidR="002B4884">
        <w:rPr>
          <w:rFonts w:ascii="Arial" w:hAnsi="Arial" w:cs="Arial"/>
        </w:rPr>
        <w:t xml:space="preserve">goal </w:t>
      </w:r>
      <w:r w:rsidR="002D772A" w:rsidRPr="002B0BCE">
        <w:rPr>
          <w:rFonts w:ascii="Arial" w:hAnsi="Arial" w:cs="Arial"/>
        </w:rPr>
        <w:t>achievement</w:t>
      </w:r>
      <w:r w:rsidR="00CC4BEC" w:rsidRPr="002B0BCE">
        <w:rPr>
          <w:rFonts w:ascii="Arial" w:hAnsi="Arial" w:cs="Arial"/>
        </w:rPr>
        <w:t>.</w:t>
      </w:r>
      <w:r w:rsidR="00872BA6" w:rsidRPr="002B0BCE">
        <w:rPr>
          <w:rFonts w:ascii="Arial" w:hAnsi="Arial" w:cs="Arial"/>
        </w:rPr>
        <w:t xml:space="preserve"> </w:t>
      </w:r>
      <w:r w:rsidR="00142A65" w:rsidRPr="002B0BCE">
        <w:rPr>
          <w:rFonts w:ascii="Arial" w:hAnsi="Arial" w:cs="Arial"/>
        </w:rPr>
        <w:t xml:space="preserve">This was </w:t>
      </w:r>
      <w:r w:rsidR="00596E2D" w:rsidRPr="002B0BCE">
        <w:rPr>
          <w:rFonts w:ascii="Arial" w:hAnsi="Arial" w:cs="Arial"/>
        </w:rPr>
        <w:t xml:space="preserve">also </w:t>
      </w:r>
      <w:r w:rsidR="0031449B" w:rsidRPr="002B0BCE">
        <w:rPr>
          <w:rFonts w:ascii="Arial" w:hAnsi="Arial" w:cs="Arial"/>
        </w:rPr>
        <w:t>my experience this term when I had to approach conflict</w:t>
      </w:r>
      <w:r w:rsidR="008168D1">
        <w:rPr>
          <w:rFonts w:ascii="Arial" w:hAnsi="Arial" w:cs="Arial"/>
        </w:rPr>
        <w:t>,</w:t>
      </w:r>
      <w:r w:rsidR="005658A4" w:rsidRPr="002B0BCE">
        <w:rPr>
          <w:rFonts w:ascii="Arial" w:hAnsi="Arial" w:cs="Arial"/>
        </w:rPr>
        <w:t xml:space="preserve"> help everyone feel </w:t>
      </w:r>
      <w:r w:rsidR="00970273" w:rsidRPr="002B0BCE">
        <w:rPr>
          <w:rFonts w:ascii="Arial" w:hAnsi="Arial" w:cs="Arial"/>
        </w:rPr>
        <w:t xml:space="preserve">content with the </w:t>
      </w:r>
      <w:r w:rsidR="001F7BFC" w:rsidRPr="002B0BCE">
        <w:rPr>
          <w:rFonts w:ascii="Arial" w:hAnsi="Arial" w:cs="Arial"/>
        </w:rPr>
        <w:t xml:space="preserve">tasks </w:t>
      </w:r>
      <w:r w:rsidR="00F966DB" w:rsidRPr="002B0BCE">
        <w:rPr>
          <w:rFonts w:ascii="Arial" w:hAnsi="Arial" w:cs="Arial"/>
        </w:rPr>
        <w:t>and</w:t>
      </w:r>
      <w:r w:rsidR="001F7BFC" w:rsidRPr="002B0BCE">
        <w:rPr>
          <w:rFonts w:ascii="Arial" w:hAnsi="Arial" w:cs="Arial"/>
        </w:rPr>
        <w:t xml:space="preserve"> </w:t>
      </w:r>
      <w:r w:rsidR="00A469BB" w:rsidRPr="002B0BCE">
        <w:rPr>
          <w:rFonts w:ascii="Arial" w:hAnsi="Arial" w:cs="Arial"/>
        </w:rPr>
        <w:t>consistently lead</w:t>
      </w:r>
      <w:r w:rsidR="00531F3C" w:rsidRPr="002B0BCE">
        <w:rPr>
          <w:rFonts w:ascii="Arial" w:hAnsi="Arial" w:cs="Arial"/>
        </w:rPr>
        <w:t xml:space="preserve"> them to performing and achieving our goal.</w:t>
      </w:r>
    </w:p>
    <w:p w14:paraId="424AEF95" w14:textId="77777777" w:rsidR="00C634D3" w:rsidRPr="002B0BCE" w:rsidRDefault="00C634D3" w:rsidP="0091514A">
      <w:pPr>
        <w:spacing w:line="360" w:lineRule="auto"/>
        <w:jc w:val="both"/>
        <w:rPr>
          <w:rFonts w:ascii="Arial" w:hAnsi="Arial" w:cs="Arial"/>
        </w:rPr>
      </w:pPr>
    </w:p>
    <w:p w14:paraId="46D2BE00" w14:textId="699301A2" w:rsidR="00654540" w:rsidRDefault="006A4B84" w:rsidP="00FC18FE">
      <w:pPr>
        <w:pStyle w:val="Heading1"/>
        <w:numPr>
          <w:ilvl w:val="0"/>
          <w:numId w:val="4"/>
        </w:numPr>
      </w:pPr>
      <w:bookmarkStart w:id="7" w:name="_Toc192860893"/>
      <w:r w:rsidRPr="006A4B84">
        <w:t>Conclusions</w:t>
      </w:r>
      <w:bookmarkEnd w:id="7"/>
    </w:p>
    <w:p w14:paraId="04AFBFEF" w14:textId="77777777" w:rsidR="007A2009" w:rsidRDefault="00A05CF4" w:rsidP="007A200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Concluding</w:t>
      </w:r>
      <w:r w:rsidR="006A4B84" w:rsidRPr="00A05CF4">
        <w:rPr>
          <w:rFonts w:ascii="Arial" w:hAnsi="Arial" w:cs="Arial"/>
          <w:color w:val="000000" w:themeColor="text1"/>
        </w:rPr>
        <w:t>, effective teamwork is essential for the success</w:t>
      </w:r>
      <w:r w:rsidR="009F4B04">
        <w:rPr>
          <w:rFonts w:ascii="Arial" w:hAnsi="Arial" w:cs="Arial"/>
          <w:color w:val="000000" w:themeColor="text1"/>
        </w:rPr>
        <w:t xml:space="preserve"> </w:t>
      </w:r>
      <w:r w:rsidR="006A4B84" w:rsidRPr="00A05CF4">
        <w:rPr>
          <w:rFonts w:ascii="Arial" w:hAnsi="Arial" w:cs="Arial"/>
          <w:color w:val="000000" w:themeColor="text1"/>
        </w:rPr>
        <w:t>of any organization</w:t>
      </w:r>
      <w:r w:rsidR="009E7EAE">
        <w:rPr>
          <w:rFonts w:ascii="Arial" w:hAnsi="Arial" w:cs="Arial"/>
          <w:color w:val="000000" w:themeColor="text1"/>
        </w:rPr>
        <w:t xml:space="preserve">. </w:t>
      </w:r>
    </w:p>
    <w:p w14:paraId="7E782116" w14:textId="77777777" w:rsidR="00515C50" w:rsidRDefault="006A4B84" w:rsidP="007A200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05CF4">
        <w:rPr>
          <w:rFonts w:ascii="Arial" w:hAnsi="Arial" w:cs="Arial"/>
          <w:color w:val="000000" w:themeColor="text1"/>
        </w:rPr>
        <w:t xml:space="preserve">By </w:t>
      </w:r>
      <w:r w:rsidR="00EA26E0">
        <w:rPr>
          <w:rFonts w:ascii="Arial" w:hAnsi="Arial" w:cs="Arial"/>
          <w:color w:val="000000" w:themeColor="text1"/>
        </w:rPr>
        <w:t>following</w:t>
      </w:r>
      <w:r w:rsidRPr="00A05CF4">
        <w:rPr>
          <w:rFonts w:ascii="Arial" w:hAnsi="Arial" w:cs="Arial"/>
          <w:color w:val="000000" w:themeColor="text1"/>
        </w:rPr>
        <w:t xml:space="preserve"> </w:t>
      </w:r>
      <w:r w:rsidR="008557AC">
        <w:rPr>
          <w:rFonts w:ascii="Arial" w:hAnsi="Arial" w:cs="Arial"/>
          <w:color w:val="000000" w:themeColor="text1"/>
        </w:rPr>
        <w:t>theories</w:t>
      </w:r>
      <w:r w:rsidRPr="00A05CF4">
        <w:rPr>
          <w:rFonts w:ascii="Arial" w:hAnsi="Arial" w:cs="Arial"/>
          <w:color w:val="000000" w:themeColor="text1"/>
        </w:rPr>
        <w:t xml:space="preserve"> </w:t>
      </w:r>
      <w:r w:rsidR="00EA26E0">
        <w:rPr>
          <w:rFonts w:ascii="Arial" w:hAnsi="Arial" w:cs="Arial"/>
          <w:color w:val="000000" w:themeColor="text1"/>
        </w:rPr>
        <w:t>like</w:t>
      </w:r>
      <w:r w:rsidRPr="00A05CF4">
        <w:rPr>
          <w:rFonts w:ascii="Arial" w:hAnsi="Arial" w:cs="Arial"/>
          <w:color w:val="000000" w:themeColor="text1"/>
        </w:rPr>
        <w:t xml:space="preserve"> Belbin’s Team Roles, Transactional Theory, Bruce Tuckman, Shannon</w:t>
      </w:r>
      <w:r w:rsidR="001873B0">
        <w:rPr>
          <w:rFonts w:ascii="Arial" w:hAnsi="Arial" w:cs="Arial"/>
          <w:color w:val="000000" w:themeColor="text1"/>
        </w:rPr>
        <w:t>-</w:t>
      </w:r>
      <w:r w:rsidRPr="00A05CF4">
        <w:rPr>
          <w:rFonts w:ascii="Arial" w:hAnsi="Arial" w:cs="Arial"/>
          <w:color w:val="000000" w:themeColor="text1"/>
        </w:rPr>
        <w:t xml:space="preserve">Weaver </w:t>
      </w:r>
      <w:r w:rsidR="001873B0">
        <w:rPr>
          <w:rFonts w:ascii="Arial" w:hAnsi="Arial" w:cs="Arial"/>
          <w:color w:val="000000" w:themeColor="text1"/>
        </w:rPr>
        <w:t>C</w:t>
      </w:r>
      <w:r w:rsidRPr="00A05CF4">
        <w:rPr>
          <w:rFonts w:ascii="Arial" w:hAnsi="Arial" w:cs="Arial"/>
          <w:color w:val="000000" w:themeColor="text1"/>
        </w:rPr>
        <w:t xml:space="preserve">ommunication </w:t>
      </w:r>
      <w:r w:rsidR="001873B0">
        <w:rPr>
          <w:rFonts w:ascii="Arial" w:hAnsi="Arial" w:cs="Arial"/>
          <w:color w:val="000000" w:themeColor="text1"/>
        </w:rPr>
        <w:t>M</w:t>
      </w:r>
      <w:r w:rsidRPr="00A05CF4">
        <w:rPr>
          <w:rFonts w:ascii="Arial" w:hAnsi="Arial" w:cs="Arial"/>
          <w:color w:val="000000" w:themeColor="text1"/>
        </w:rPr>
        <w:t xml:space="preserve">odel and Thomas-Kilmann conflict </w:t>
      </w:r>
      <w:r w:rsidR="001873B0">
        <w:rPr>
          <w:rFonts w:ascii="Arial" w:hAnsi="Arial" w:cs="Arial"/>
          <w:color w:val="000000" w:themeColor="text1"/>
        </w:rPr>
        <w:t>modes</w:t>
      </w:r>
      <w:r w:rsidRPr="00A05CF4">
        <w:rPr>
          <w:rFonts w:ascii="Arial" w:hAnsi="Arial" w:cs="Arial"/>
          <w:color w:val="000000" w:themeColor="text1"/>
        </w:rPr>
        <w:t xml:space="preserve">, I have gained valuable insights into my role </w:t>
      </w:r>
      <w:r w:rsidR="00393CDD">
        <w:rPr>
          <w:rFonts w:ascii="Arial" w:hAnsi="Arial" w:cs="Arial"/>
          <w:color w:val="000000" w:themeColor="text1"/>
        </w:rPr>
        <w:t xml:space="preserve">within a team </w:t>
      </w:r>
      <w:r w:rsidRPr="00A05CF4">
        <w:rPr>
          <w:rFonts w:ascii="Arial" w:hAnsi="Arial" w:cs="Arial"/>
          <w:color w:val="000000" w:themeColor="text1"/>
        </w:rPr>
        <w:t xml:space="preserve">as an Implementor and Completer-Finisher. This </w:t>
      </w:r>
      <w:r w:rsidR="007C132A">
        <w:rPr>
          <w:rFonts w:ascii="Arial" w:hAnsi="Arial" w:cs="Arial"/>
          <w:color w:val="000000" w:themeColor="text1"/>
        </w:rPr>
        <w:t>report</w:t>
      </w:r>
      <w:r w:rsidRPr="00A05CF4">
        <w:rPr>
          <w:rFonts w:ascii="Arial" w:hAnsi="Arial" w:cs="Arial"/>
          <w:color w:val="000000" w:themeColor="text1"/>
        </w:rPr>
        <w:t xml:space="preserve"> </w:t>
      </w:r>
      <w:r w:rsidR="00D5036F">
        <w:rPr>
          <w:rFonts w:ascii="Arial" w:hAnsi="Arial" w:cs="Arial"/>
          <w:color w:val="000000" w:themeColor="text1"/>
        </w:rPr>
        <w:t>highlights</w:t>
      </w:r>
      <w:r w:rsidRPr="00A05CF4">
        <w:rPr>
          <w:rFonts w:ascii="Arial" w:hAnsi="Arial" w:cs="Arial"/>
          <w:color w:val="000000" w:themeColor="text1"/>
        </w:rPr>
        <w:t xml:space="preserve"> the importance of understanding individual roles and communication styles to </w:t>
      </w:r>
      <w:r w:rsidR="00C26C05">
        <w:rPr>
          <w:rFonts w:ascii="Arial" w:hAnsi="Arial" w:cs="Arial"/>
          <w:color w:val="000000" w:themeColor="text1"/>
        </w:rPr>
        <w:t xml:space="preserve">encourage </w:t>
      </w:r>
      <w:r w:rsidRPr="00A05CF4">
        <w:rPr>
          <w:rFonts w:ascii="Arial" w:hAnsi="Arial" w:cs="Arial"/>
          <w:color w:val="000000" w:themeColor="text1"/>
        </w:rPr>
        <w:t>collaboration and enhance team performance.</w:t>
      </w:r>
    </w:p>
    <w:p w14:paraId="2BF7BBA4" w14:textId="2136EBE3" w:rsidR="00826196" w:rsidRDefault="00F7539F" w:rsidP="00515C50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By </w:t>
      </w:r>
      <w:r w:rsidR="006A4B84" w:rsidRPr="00A05CF4">
        <w:rPr>
          <w:rFonts w:ascii="Arial" w:hAnsi="Arial" w:cs="Arial"/>
          <w:color w:val="000000" w:themeColor="text1"/>
        </w:rPr>
        <w:t>recognizing the challenges I face, particularly in relation to communication and conflict resolution,</w:t>
      </w:r>
      <w:r w:rsidR="00F647B7">
        <w:rPr>
          <w:rFonts w:ascii="Arial" w:hAnsi="Arial" w:cs="Arial"/>
          <w:color w:val="000000" w:themeColor="text1"/>
        </w:rPr>
        <w:t xml:space="preserve"> it</w:t>
      </w:r>
      <w:r w:rsidR="006A4B84" w:rsidRPr="00A05CF4">
        <w:rPr>
          <w:rFonts w:ascii="Arial" w:hAnsi="Arial" w:cs="Arial"/>
          <w:color w:val="000000" w:themeColor="text1"/>
        </w:rPr>
        <w:t xml:space="preserve"> </w:t>
      </w:r>
      <w:r w:rsidR="00A6396C">
        <w:rPr>
          <w:rFonts w:ascii="Arial" w:hAnsi="Arial" w:cs="Arial"/>
          <w:color w:val="000000" w:themeColor="text1"/>
        </w:rPr>
        <w:t>facilitated</w:t>
      </w:r>
      <w:r w:rsidR="006A4B84" w:rsidRPr="00A05CF4">
        <w:rPr>
          <w:rFonts w:ascii="Arial" w:hAnsi="Arial" w:cs="Arial"/>
          <w:color w:val="000000" w:themeColor="text1"/>
        </w:rPr>
        <w:t xml:space="preserve"> my </w:t>
      </w:r>
      <w:r w:rsidR="006123D5">
        <w:rPr>
          <w:rFonts w:ascii="Arial" w:hAnsi="Arial" w:cs="Arial"/>
          <w:color w:val="000000" w:themeColor="text1"/>
        </w:rPr>
        <w:t>effective teamworking</w:t>
      </w:r>
      <w:r w:rsidR="00515C50">
        <w:rPr>
          <w:rFonts w:ascii="Arial" w:hAnsi="Arial" w:cs="Arial"/>
          <w:color w:val="000000" w:themeColor="text1"/>
        </w:rPr>
        <w:t xml:space="preserve">. </w:t>
      </w:r>
      <w:r w:rsidR="007A61D3">
        <w:rPr>
          <w:rFonts w:ascii="Arial" w:hAnsi="Arial" w:cs="Arial"/>
          <w:color w:val="000000" w:themeColor="text1"/>
        </w:rPr>
        <w:t>Therefore,</w:t>
      </w:r>
      <w:r w:rsidR="00515C50">
        <w:rPr>
          <w:rFonts w:ascii="Arial" w:hAnsi="Arial" w:cs="Arial"/>
          <w:color w:val="000000" w:themeColor="text1"/>
        </w:rPr>
        <w:t xml:space="preserve"> I </w:t>
      </w:r>
      <w:r w:rsidR="00826196" w:rsidRPr="00826196">
        <w:rPr>
          <w:rFonts w:ascii="Arial" w:hAnsi="Arial" w:cs="Arial"/>
          <w:color w:val="000000" w:themeColor="text1"/>
        </w:rPr>
        <w:t>propose the following action plan:</w:t>
      </w:r>
    </w:p>
    <w:p w14:paraId="242F9B96" w14:textId="7454043B" w:rsidR="008E3B95" w:rsidRPr="008856D0" w:rsidRDefault="00394E69" w:rsidP="008856D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94E69">
        <w:rPr>
          <w:rFonts w:ascii="Arial" w:hAnsi="Arial" w:cs="Arial"/>
          <w:color w:val="000000" w:themeColor="text1"/>
        </w:rPr>
        <w:t xml:space="preserve">Enhance </w:t>
      </w:r>
      <w:r w:rsidR="00201A97">
        <w:rPr>
          <w:rFonts w:ascii="Arial" w:hAnsi="Arial" w:cs="Arial"/>
          <w:color w:val="000000" w:themeColor="text1"/>
        </w:rPr>
        <w:t>c</w:t>
      </w:r>
      <w:r w:rsidRPr="00394E69">
        <w:rPr>
          <w:rFonts w:ascii="Arial" w:hAnsi="Arial" w:cs="Arial"/>
          <w:color w:val="000000" w:themeColor="text1"/>
        </w:rPr>
        <w:t xml:space="preserve">ommunication </w:t>
      </w:r>
      <w:r w:rsidR="00201A97">
        <w:rPr>
          <w:rFonts w:ascii="Arial" w:hAnsi="Arial" w:cs="Arial"/>
          <w:color w:val="000000" w:themeColor="text1"/>
        </w:rPr>
        <w:t>s</w:t>
      </w:r>
      <w:r w:rsidRPr="00394E69">
        <w:rPr>
          <w:rFonts w:ascii="Arial" w:hAnsi="Arial" w:cs="Arial"/>
          <w:color w:val="000000" w:themeColor="text1"/>
        </w:rPr>
        <w:t>kills</w:t>
      </w:r>
      <w:r w:rsidR="005C3632">
        <w:rPr>
          <w:rFonts w:ascii="Arial" w:hAnsi="Arial" w:cs="Arial"/>
          <w:color w:val="000000" w:themeColor="text1"/>
        </w:rPr>
        <w:t xml:space="preserve"> by supporting</w:t>
      </w:r>
      <w:r w:rsidR="005C3632" w:rsidRPr="005C3632">
        <w:rPr>
          <w:rFonts w:ascii="Arial" w:hAnsi="Arial" w:cs="Arial"/>
          <w:color w:val="000000" w:themeColor="text1"/>
        </w:rPr>
        <w:t xml:space="preserve"> face-to-face communication</w:t>
      </w:r>
      <w:r w:rsidR="00514233">
        <w:rPr>
          <w:rFonts w:ascii="Arial" w:hAnsi="Arial" w:cs="Arial"/>
          <w:color w:val="000000" w:themeColor="text1"/>
        </w:rPr>
        <w:t>,</w:t>
      </w:r>
      <w:r w:rsidR="00395C53">
        <w:rPr>
          <w:rFonts w:ascii="Arial" w:hAnsi="Arial" w:cs="Arial"/>
          <w:color w:val="000000" w:themeColor="text1"/>
        </w:rPr>
        <w:t xml:space="preserve"> s</w:t>
      </w:r>
      <w:r w:rsidR="00395C53" w:rsidRPr="00395C53">
        <w:rPr>
          <w:rFonts w:ascii="Arial" w:hAnsi="Arial" w:cs="Arial"/>
          <w:color w:val="000000" w:themeColor="text1"/>
        </w:rPr>
        <w:t>chedul</w:t>
      </w:r>
      <w:r w:rsidR="00395C53">
        <w:rPr>
          <w:rFonts w:ascii="Arial" w:hAnsi="Arial" w:cs="Arial"/>
          <w:color w:val="000000" w:themeColor="text1"/>
        </w:rPr>
        <w:t>ing</w:t>
      </w:r>
      <w:r w:rsidR="00395C53" w:rsidRPr="00395C53">
        <w:rPr>
          <w:rFonts w:ascii="Arial" w:hAnsi="Arial" w:cs="Arial"/>
          <w:color w:val="000000" w:themeColor="text1"/>
        </w:rPr>
        <w:t xml:space="preserve"> in-person or video meetings</w:t>
      </w:r>
      <w:r w:rsidR="00C6589D">
        <w:rPr>
          <w:rFonts w:ascii="Arial" w:hAnsi="Arial" w:cs="Arial"/>
          <w:color w:val="000000" w:themeColor="text1"/>
        </w:rPr>
        <w:t xml:space="preserve"> and </w:t>
      </w:r>
      <w:r w:rsidR="00C6589D" w:rsidRPr="00C6589D">
        <w:rPr>
          <w:rFonts w:ascii="Arial" w:hAnsi="Arial" w:cs="Arial"/>
          <w:color w:val="000000" w:themeColor="text1"/>
        </w:rPr>
        <w:t>p</w:t>
      </w:r>
      <w:r w:rsidR="008E3B95" w:rsidRPr="00C6589D">
        <w:rPr>
          <w:rFonts w:ascii="Arial" w:hAnsi="Arial" w:cs="Arial"/>
          <w:color w:val="000000" w:themeColor="text1"/>
        </w:rPr>
        <w:t>ractice active listening to encourage dialogue and ensure all team members feel heard.</w:t>
      </w:r>
    </w:p>
    <w:p w14:paraId="5FDA4F02" w14:textId="1B20C25D" w:rsidR="008E3B95" w:rsidRDefault="00201A97" w:rsidP="0082619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Improve flexibility by b</w:t>
      </w:r>
      <w:r w:rsidRPr="00201A97">
        <w:rPr>
          <w:rFonts w:ascii="Arial" w:hAnsi="Arial" w:cs="Arial"/>
          <w:color w:val="000000" w:themeColor="text1"/>
        </w:rPr>
        <w:t>ecome more adaptable during the Storming stage to prevent conflicts from escalating</w:t>
      </w:r>
      <w:r w:rsidR="00D26CF1">
        <w:rPr>
          <w:rFonts w:ascii="Arial" w:hAnsi="Arial" w:cs="Arial"/>
          <w:color w:val="000000" w:themeColor="text1"/>
        </w:rPr>
        <w:t xml:space="preserve"> and </w:t>
      </w:r>
      <w:r w:rsidR="00F45827" w:rsidRPr="00F45827">
        <w:rPr>
          <w:rFonts w:ascii="Arial" w:hAnsi="Arial" w:cs="Arial"/>
          <w:color w:val="000000" w:themeColor="text1"/>
        </w:rPr>
        <w:t xml:space="preserve">discussing </w:t>
      </w:r>
      <w:r w:rsidR="002A7855">
        <w:rPr>
          <w:rFonts w:ascii="Arial" w:hAnsi="Arial" w:cs="Arial"/>
          <w:color w:val="000000" w:themeColor="text1"/>
        </w:rPr>
        <w:t xml:space="preserve">beforehand </w:t>
      </w:r>
      <w:r w:rsidR="00F45827" w:rsidRPr="00F45827">
        <w:rPr>
          <w:rFonts w:ascii="Arial" w:hAnsi="Arial" w:cs="Arial"/>
          <w:color w:val="000000" w:themeColor="text1"/>
        </w:rPr>
        <w:t>potential obstacles</w:t>
      </w:r>
      <w:r w:rsidR="005072C7">
        <w:rPr>
          <w:rFonts w:ascii="Arial" w:hAnsi="Arial" w:cs="Arial"/>
          <w:color w:val="000000" w:themeColor="text1"/>
        </w:rPr>
        <w:t>.</w:t>
      </w:r>
    </w:p>
    <w:p w14:paraId="2FF1F1DA" w14:textId="38E91ACD" w:rsidR="00213A18" w:rsidRDefault="00213A18" w:rsidP="0082619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Expand my conflict </w:t>
      </w:r>
      <w:r w:rsidR="00AB35CB">
        <w:rPr>
          <w:rFonts w:ascii="Arial" w:hAnsi="Arial" w:cs="Arial"/>
          <w:color w:val="000000" w:themeColor="text1"/>
        </w:rPr>
        <w:t>handling</w:t>
      </w:r>
      <w:r>
        <w:rPr>
          <w:rFonts w:ascii="Arial" w:hAnsi="Arial" w:cs="Arial"/>
          <w:color w:val="000000" w:themeColor="text1"/>
        </w:rPr>
        <w:t xml:space="preserve"> skills</w:t>
      </w:r>
      <w:r w:rsidR="004E7B2B">
        <w:rPr>
          <w:rFonts w:ascii="Arial" w:hAnsi="Arial" w:cs="Arial"/>
          <w:color w:val="000000" w:themeColor="text1"/>
        </w:rPr>
        <w:t xml:space="preserve"> </w:t>
      </w:r>
      <w:r w:rsidR="00CD5F77">
        <w:rPr>
          <w:rFonts w:ascii="Arial" w:hAnsi="Arial" w:cs="Arial"/>
          <w:color w:val="000000" w:themeColor="text1"/>
        </w:rPr>
        <w:t>by r</w:t>
      </w:r>
      <w:r w:rsidR="00364733" w:rsidRPr="00364733">
        <w:rPr>
          <w:rFonts w:ascii="Arial" w:hAnsi="Arial" w:cs="Arial"/>
          <w:color w:val="000000" w:themeColor="text1"/>
        </w:rPr>
        <w:t>eflect</w:t>
      </w:r>
      <w:r w:rsidR="00CD5F77">
        <w:rPr>
          <w:rFonts w:ascii="Arial" w:hAnsi="Arial" w:cs="Arial"/>
          <w:color w:val="000000" w:themeColor="text1"/>
        </w:rPr>
        <w:t>ing</w:t>
      </w:r>
      <w:r w:rsidR="00364733" w:rsidRPr="00364733">
        <w:rPr>
          <w:rFonts w:ascii="Arial" w:hAnsi="Arial" w:cs="Arial"/>
          <w:color w:val="000000" w:themeColor="text1"/>
        </w:rPr>
        <w:t xml:space="preserve"> on past conflicts</w:t>
      </w:r>
      <w:r w:rsidR="00364733">
        <w:rPr>
          <w:rFonts w:ascii="Arial" w:hAnsi="Arial" w:cs="Arial"/>
          <w:color w:val="000000" w:themeColor="text1"/>
        </w:rPr>
        <w:t xml:space="preserve"> </w:t>
      </w:r>
      <w:r w:rsidR="00364733" w:rsidRPr="00364733">
        <w:rPr>
          <w:rFonts w:ascii="Arial" w:hAnsi="Arial" w:cs="Arial"/>
          <w:color w:val="000000" w:themeColor="text1"/>
        </w:rPr>
        <w:t>and analys</w:t>
      </w:r>
      <w:r w:rsidR="00CD5F77">
        <w:rPr>
          <w:rFonts w:ascii="Arial" w:hAnsi="Arial" w:cs="Arial"/>
          <w:color w:val="000000" w:themeColor="text1"/>
        </w:rPr>
        <w:t>ing</w:t>
      </w:r>
      <w:r w:rsidR="00364733" w:rsidRPr="00364733">
        <w:rPr>
          <w:rFonts w:ascii="Arial" w:hAnsi="Arial" w:cs="Arial"/>
          <w:color w:val="000000" w:themeColor="text1"/>
        </w:rPr>
        <w:t xml:space="preserve"> which strategies were effective or ineffective</w:t>
      </w:r>
      <w:r w:rsidR="00CD5F77">
        <w:rPr>
          <w:rFonts w:ascii="Arial" w:hAnsi="Arial" w:cs="Arial"/>
          <w:color w:val="000000" w:themeColor="text1"/>
        </w:rPr>
        <w:t>.</w:t>
      </w:r>
    </w:p>
    <w:p w14:paraId="6B71BDEF" w14:textId="637B5478" w:rsidR="00114834" w:rsidRDefault="00114834" w:rsidP="0082619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14834">
        <w:rPr>
          <w:rFonts w:ascii="Arial" w:hAnsi="Arial" w:cs="Arial"/>
          <w:color w:val="000000" w:themeColor="text1"/>
        </w:rPr>
        <w:t>Foster trust, respect, and open communication within the team</w:t>
      </w:r>
      <w:r w:rsidR="004D2505">
        <w:rPr>
          <w:rFonts w:ascii="Arial" w:hAnsi="Arial" w:cs="Arial"/>
          <w:color w:val="000000" w:themeColor="text1"/>
        </w:rPr>
        <w:t xml:space="preserve"> by e</w:t>
      </w:r>
      <w:r w:rsidR="004D2505" w:rsidRPr="004D2505">
        <w:rPr>
          <w:rFonts w:ascii="Arial" w:hAnsi="Arial" w:cs="Arial"/>
          <w:color w:val="000000" w:themeColor="text1"/>
        </w:rPr>
        <w:t>ncourag</w:t>
      </w:r>
      <w:r w:rsidR="004D2505">
        <w:rPr>
          <w:rFonts w:ascii="Arial" w:hAnsi="Arial" w:cs="Arial"/>
          <w:color w:val="000000" w:themeColor="text1"/>
        </w:rPr>
        <w:t>ing</w:t>
      </w:r>
      <w:r w:rsidR="004D2505" w:rsidRPr="004D2505">
        <w:rPr>
          <w:rFonts w:ascii="Arial" w:hAnsi="Arial" w:cs="Arial"/>
          <w:color w:val="000000" w:themeColor="text1"/>
        </w:rPr>
        <w:t xml:space="preserve"> regular feedback</w:t>
      </w:r>
      <w:r w:rsidR="00C266C2">
        <w:rPr>
          <w:rFonts w:ascii="Arial" w:hAnsi="Arial" w:cs="Arial"/>
          <w:color w:val="000000" w:themeColor="text1"/>
        </w:rPr>
        <w:t>.</w:t>
      </w:r>
    </w:p>
    <w:p w14:paraId="6131A1AE" w14:textId="39E0726D" w:rsidR="00C266C2" w:rsidRPr="00C266C2" w:rsidRDefault="00C266C2" w:rsidP="00C266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C266C2">
        <w:rPr>
          <w:rFonts w:ascii="Arial" w:hAnsi="Arial" w:cs="Arial"/>
          <w:color w:val="000000" w:themeColor="text1"/>
        </w:rPr>
        <w:t>By implementing this action plan, I aim to enhance my effectiveness within teams, improve collaboration</w:t>
      </w:r>
      <w:r w:rsidR="007E7FBE">
        <w:rPr>
          <w:rFonts w:ascii="Arial" w:hAnsi="Arial" w:cs="Arial"/>
          <w:color w:val="000000" w:themeColor="text1"/>
        </w:rPr>
        <w:t xml:space="preserve"> </w:t>
      </w:r>
      <w:r w:rsidRPr="00C266C2">
        <w:rPr>
          <w:rFonts w:ascii="Arial" w:hAnsi="Arial" w:cs="Arial"/>
          <w:color w:val="000000" w:themeColor="text1"/>
        </w:rPr>
        <w:t>and contrib</w:t>
      </w:r>
      <w:r w:rsidR="007E7FBE">
        <w:rPr>
          <w:rFonts w:ascii="Arial" w:hAnsi="Arial" w:cs="Arial"/>
          <w:color w:val="000000" w:themeColor="text1"/>
        </w:rPr>
        <w:t xml:space="preserve">ution </w:t>
      </w:r>
      <w:r w:rsidRPr="00C266C2">
        <w:rPr>
          <w:rFonts w:ascii="Arial" w:hAnsi="Arial" w:cs="Arial"/>
          <w:color w:val="000000" w:themeColor="text1"/>
        </w:rPr>
        <w:t>to achieving our collective goals.</w:t>
      </w:r>
    </w:p>
    <w:p w14:paraId="2C4C5771" w14:textId="77777777" w:rsidR="003047C0" w:rsidRDefault="003047C0" w:rsidP="003F79A0">
      <w:pPr>
        <w:spacing w:line="360" w:lineRule="auto"/>
        <w:jc w:val="both"/>
        <w:rPr>
          <w:rFonts w:ascii="Arial" w:hAnsi="Arial" w:cs="Arial"/>
        </w:rPr>
      </w:pPr>
    </w:p>
    <w:p w14:paraId="2B4BE243" w14:textId="77777777" w:rsidR="003047C0" w:rsidRDefault="003047C0" w:rsidP="003F79A0">
      <w:pPr>
        <w:spacing w:line="360" w:lineRule="auto"/>
        <w:jc w:val="both"/>
        <w:rPr>
          <w:rFonts w:ascii="Arial" w:hAnsi="Arial" w:cs="Arial"/>
        </w:rPr>
      </w:pPr>
    </w:p>
    <w:p w14:paraId="774123B2" w14:textId="703452A8" w:rsidR="003047C0" w:rsidRDefault="003047C0" w:rsidP="00FC18FE">
      <w:pPr>
        <w:pStyle w:val="Heading1"/>
        <w:jc w:val="center"/>
      </w:pPr>
      <w:bookmarkStart w:id="8" w:name="_Toc192860894"/>
      <w:r w:rsidRPr="00C634D3">
        <w:lastRenderedPageBreak/>
        <w:t>References</w:t>
      </w:r>
      <w:bookmarkEnd w:id="8"/>
    </w:p>
    <w:p w14:paraId="07086167" w14:textId="77777777" w:rsidR="00C634D3" w:rsidRPr="00C634D3" w:rsidRDefault="00C634D3" w:rsidP="003A4D8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6D54F45" w14:textId="6C60C4EB" w:rsidR="009F6BEF" w:rsidRDefault="009F6BEF" w:rsidP="003F79A0">
      <w:pPr>
        <w:spacing w:line="360" w:lineRule="auto"/>
        <w:jc w:val="both"/>
        <w:rPr>
          <w:rFonts w:ascii="Arial" w:hAnsi="Arial" w:cs="Arial"/>
        </w:rPr>
      </w:pPr>
      <w:r w:rsidRPr="009F6BEF">
        <w:rPr>
          <w:rFonts w:ascii="Arial" w:hAnsi="Arial" w:cs="Arial"/>
        </w:rPr>
        <w:t>Belbin, R.M. (2010) </w:t>
      </w:r>
      <w:r w:rsidRPr="009F6BEF">
        <w:rPr>
          <w:rFonts w:ascii="Arial" w:hAnsi="Arial" w:cs="Arial"/>
          <w:i/>
          <w:iCs/>
        </w:rPr>
        <w:t>Team roles at work</w:t>
      </w:r>
      <w:r w:rsidRPr="009F6BEF">
        <w:rPr>
          <w:rFonts w:ascii="Arial" w:hAnsi="Arial" w:cs="Arial"/>
        </w:rPr>
        <w:t>. 2nd ed. London: Routledge.</w:t>
      </w:r>
    </w:p>
    <w:p w14:paraId="0AAE0C1A" w14:textId="6D3F80A4" w:rsidR="00CF7C7B" w:rsidRDefault="00CF7C7B" w:rsidP="003F79A0">
      <w:pPr>
        <w:spacing w:line="360" w:lineRule="auto"/>
        <w:jc w:val="both"/>
        <w:rPr>
          <w:rFonts w:ascii="Arial" w:hAnsi="Arial" w:cs="Arial"/>
        </w:rPr>
      </w:pPr>
      <w:r w:rsidRPr="00CF7C7B">
        <w:rPr>
          <w:rFonts w:ascii="Arial" w:hAnsi="Arial" w:cs="Arial"/>
        </w:rPr>
        <w:t>Berne, E. (1958) ‘“The analysis of games”, in Transactional analysis: a new and effective method of group therapy’, American Journal of Psychotherapy, 12: 735–43.</w:t>
      </w:r>
    </w:p>
    <w:p w14:paraId="2C18A193" w14:textId="619A2CDC" w:rsidR="008E721D" w:rsidRDefault="00304BC9" w:rsidP="003F79A0">
      <w:pPr>
        <w:spacing w:line="360" w:lineRule="auto"/>
        <w:jc w:val="both"/>
        <w:rPr>
          <w:rFonts w:ascii="Arial" w:hAnsi="Arial" w:cs="Arial"/>
        </w:rPr>
      </w:pPr>
      <w:r w:rsidRPr="00304BC9">
        <w:rPr>
          <w:rFonts w:ascii="Arial" w:hAnsi="Arial" w:cs="Arial"/>
        </w:rPr>
        <w:t xml:space="preserve">Kilmann, R.H. and Thomas, K.W. (1977), </w:t>
      </w:r>
      <w:r w:rsidRPr="007B1F90">
        <w:rPr>
          <w:rFonts w:ascii="Arial" w:hAnsi="Arial" w:cs="Arial"/>
          <w:i/>
          <w:iCs/>
        </w:rPr>
        <w:t xml:space="preserve">"Developing a forced choice measure of conflict handling </w:t>
      </w:r>
      <w:r w:rsidR="000974E9" w:rsidRPr="007B1F90">
        <w:rPr>
          <w:rFonts w:ascii="Arial" w:hAnsi="Arial" w:cs="Arial"/>
          <w:i/>
          <w:iCs/>
        </w:rPr>
        <w:t>behaviour</w:t>
      </w:r>
      <w:r w:rsidRPr="007B1F90">
        <w:rPr>
          <w:rFonts w:ascii="Arial" w:hAnsi="Arial" w:cs="Arial"/>
          <w:i/>
          <w:iCs/>
        </w:rPr>
        <w:t>: the mode instrument"</w:t>
      </w:r>
      <w:r w:rsidRPr="00304BC9">
        <w:rPr>
          <w:rFonts w:ascii="Arial" w:hAnsi="Arial" w:cs="Arial"/>
        </w:rPr>
        <w:t>, Education and Psychological Measurement, Vol. 37, pp. 309-25.</w:t>
      </w:r>
    </w:p>
    <w:p w14:paraId="1729D66D" w14:textId="1445C006" w:rsidR="00A04A6F" w:rsidRDefault="00A04A6F" w:rsidP="003F79A0">
      <w:pPr>
        <w:spacing w:line="360" w:lineRule="auto"/>
        <w:jc w:val="both"/>
        <w:rPr>
          <w:rFonts w:ascii="Arial" w:hAnsi="Arial" w:cs="Arial"/>
        </w:rPr>
      </w:pPr>
      <w:r w:rsidRPr="00A04A6F">
        <w:rPr>
          <w:rFonts w:ascii="Arial" w:hAnsi="Arial" w:cs="Arial"/>
        </w:rPr>
        <w:t>Mullins, L.J. and McLean, J.E. (2019) </w:t>
      </w:r>
      <w:r w:rsidRPr="00A04A6F">
        <w:rPr>
          <w:rFonts w:ascii="Arial" w:hAnsi="Arial" w:cs="Arial"/>
          <w:i/>
          <w:iCs/>
        </w:rPr>
        <w:t>Organisational behaviour in the workplace</w:t>
      </w:r>
      <w:r w:rsidRPr="00A04A6F">
        <w:rPr>
          <w:rFonts w:ascii="Arial" w:hAnsi="Arial" w:cs="Arial"/>
        </w:rPr>
        <w:t>. Twelfth edition. Harlow, United Kingdom: Pearson Education Limited.</w:t>
      </w:r>
    </w:p>
    <w:p w14:paraId="090A1884" w14:textId="0155FBC3" w:rsidR="003047C0" w:rsidRDefault="003047C0" w:rsidP="003F79A0">
      <w:pPr>
        <w:spacing w:line="360" w:lineRule="auto"/>
        <w:jc w:val="both"/>
        <w:rPr>
          <w:rFonts w:ascii="Arial" w:hAnsi="Arial" w:cs="Arial"/>
        </w:rPr>
      </w:pPr>
      <w:r w:rsidRPr="003047C0">
        <w:rPr>
          <w:rFonts w:ascii="Arial" w:hAnsi="Arial" w:cs="Arial"/>
        </w:rPr>
        <w:t>Parker, G.M. (2008) </w:t>
      </w:r>
      <w:r w:rsidRPr="003047C0">
        <w:rPr>
          <w:rFonts w:ascii="Arial" w:hAnsi="Arial" w:cs="Arial"/>
          <w:i/>
          <w:iCs/>
        </w:rPr>
        <w:t>Team players and team work : new strategies for developing successful collaboration</w:t>
      </w:r>
      <w:r w:rsidRPr="003047C0">
        <w:rPr>
          <w:rFonts w:ascii="Arial" w:hAnsi="Arial" w:cs="Arial"/>
        </w:rPr>
        <w:t>. 2nd ed. San Francisco, CA: Jossey-Bass.</w:t>
      </w:r>
    </w:p>
    <w:p w14:paraId="2F61AD47" w14:textId="2D009B2A" w:rsidR="002F4933" w:rsidRDefault="002F4933" w:rsidP="003F79A0">
      <w:pPr>
        <w:spacing w:line="360" w:lineRule="auto"/>
        <w:jc w:val="both"/>
        <w:rPr>
          <w:rFonts w:ascii="Arial" w:hAnsi="Arial" w:cs="Arial"/>
        </w:rPr>
      </w:pPr>
      <w:r w:rsidRPr="002F4933">
        <w:rPr>
          <w:rFonts w:ascii="Arial" w:hAnsi="Arial" w:cs="Arial"/>
        </w:rPr>
        <w:t>Tuckman, B.W. (1965) ‘Developmental sequence in small groups’, </w:t>
      </w:r>
      <w:r w:rsidRPr="002F4933">
        <w:rPr>
          <w:rFonts w:ascii="Arial" w:hAnsi="Arial" w:cs="Arial"/>
          <w:i/>
          <w:iCs/>
        </w:rPr>
        <w:t>Psychological bulletin</w:t>
      </w:r>
      <w:r w:rsidRPr="002F4933">
        <w:rPr>
          <w:rFonts w:ascii="Arial" w:hAnsi="Arial" w:cs="Arial"/>
        </w:rPr>
        <w:t>, 63(6), pp. 384–399. Available at: https://doi.org/10.1037/h0022100.</w:t>
      </w:r>
    </w:p>
    <w:p w14:paraId="24636A39" w14:textId="777685D7" w:rsidR="00BE7C11" w:rsidRDefault="00BE7C11" w:rsidP="003F79A0">
      <w:pPr>
        <w:spacing w:line="360" w:lineRule="auto"/>
        <w:jc w:val="both"/>
        <w:rPr>
          <w:rFonts w:ascii="Arial" w:hAnsi="Arial" w:cs="Arial"/>
        </w:rPr>
      </w:pPr>
      <w:r w:rsidRPr="00BE7C11">
        <w:rPr>
          <w:rFonts w:ascii="Arial" w:hAnsi="Arial" w:cs="Arial"/>
        </w:rPr>
        <w:t>Tuckman, B.W. and Jensen, M.A.C. (1977) ‘Stages of Small-Group Development Revisited’, </w:t>
      </w:r>
      <w:r w:rsidRPr="00BE7C11">
        <w:rPr>
          <w:rFonts w:ascii="Arial" w:hAnsi="Arial" w:cs="Arial"/>
          <w:i/>
          <w:iCs/>
        </w:rPr>
        <w:t>Group &amp; organization studies</w:t>
      </w:r>
      <w:r w:rsidRPr="00BE7C11">
        <w:rPr>
          <w:rFonts w:ascii="Arial" w:hAnsi="Arial" w:cs="Arial"/>
        </w:rPr>
        <w:t>, 2(4), pp. 419–427. Available at: https://doi.org/10.1177/105960117700200404.</w:t>
      </w:r>
    </w:p>
    <w:p w14:paraId="3E6ADF23" w14:textId="71E02B8E" w:rsidR="00002F14" w:rsidRPr="0058468E" w:rsidRDefault="00CE76C2" w:rsidP="003F79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8468E">
        <w:rPr>
          <w:rFonts w:ascii="Arial" w:hAnsi="Arial" w:cs="Arial"/>
          <w:color w:val="000000" w:themeColor="text1"/>
        </w:rPr>
        <w:t>Sha</w:t>
      </w:r>
      <w:r w:rsidR="009E0A77" w:rsidRPr="0058468E">
        <w:rPr>
          <w:rFonts w:ascii="Arial" w:hAnsi="Arial" w:cs="Arial"/>
          <w:color w:val="000000" w:themeColor="text1"/>
        </w:rPr>
        <w:t>nnon, C.E., and Weaver, W. (1949)</w:t>
      </w:r>
      <w:r w:rsidR="007A0D7D" w:rsidRPr="0058468E">
        <w:rPr>
          <w:rFonts w:ascii="Arial" w:hAnsi="Arial" w:cs="Arial"/>
          <w:color w:val="000000" w:themeColor="text1"/>
        </w:rPr>
        <w:t xml:space="preserve"> </w:t>
      </w:r>
      <w:r w:rsidR="00C94090" w:rsidRPr="0058468E">
        <w:rPr>
          <w:rFonts w:ascii="Arial" w:hAnsi="Arial" w:cs="Arial"/>
          <w:color w:val="000000" w:themeColor="text1"/>
        </w:rPr>
        <w:t>‘T</w:t>
      </w:r>
      <w:r w:rsidR="007A0D7D" w:rsidRPr="0058468E">
        <w:rPr>
          <w:rFonts w:ascii="Arial" w:hAnsi="Arial" w:cs="Arial"/>
          <w:color w:val="000000" w:themeColor="text1"/>
        </w:rPr>
        <w:t>he mathematical theory of communication</w:t>
      </w:r>
      <w:r w:rsidR="00C94090" w:rsidRPr="0058468E">
        <w:rPr>
          <w:rFonts w:ascii="Arial" w:hAnsi="Arial" w:cs="Arial"/>
          <w:color w:val="000000" w:themeColor="text1"/>
        </w:rPr>
        <w:t>’</w:t>
      </w:r>
      <w:r w:rsidR="0058468E">
        <w:rPr>
          <w:rFonts w:ascii="Arial" w:hAnsi="Arial" w:cs="Arial"/>
          <w:color w:val="000000" w:themeColor="text1"/>
        </w:rPr>
        <w:t xml:space="preserve">, </w:t>
      </w:r>
      <w:r w:rsidR="00BC0E43" w:rsidRPr="0058468E">
        <w:rPr>
          <w:rFonts w:ascii="Arial" w:hAnsi="Arial" w:cs="Arial"/>
          <w:color w:val="000000" w:themeColor="text1"/>
        </w:rPr>
        <w:t xml:space="preserve">University of Illinois Press. </w:t>
      </w:r>
    </w:p>
    <w:p w14:paraId="6747457C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515AE78C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5401AE9C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5D87996E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069A9593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16CE2F2D" w14:textId="77777777" w:rsidR="00002F14" w:rsidRDefault="00002F14" w:rsidP="003F79A0">
      <w:pPr>
        <w:spacing w:line="360" w:lineRule="auto"/>
        <w:jc w:val="both"/>
        <w:rPr>
          <w:rFonts w:ascii="Arial" w:hAnsi="Arial" w:cs="Arial"/>
        </w:rPr>
      </w:pPr>
    </w:p>
    <w:p w14:paraId="7E9A92C7" w14:textId="77777777" w:rsidR="008D466E" w:rsidRDefault="008D466E" w:rsidP="003F79A0">
      <w:pPr>
        <w:spacing w:line="360" w:lineRule="auto"/>
        <w:jc w:val="both"/>
        <w:rPr>
          <w:rFonts w:ascii="Arial" w:hAnsi="Arial" w:cs="Arial"/>
        </w:rPr>
      </w:pPr>
    </w:p>
    <w:p w14:paraId="48DB3C0E" w14:textId="77777777" w:rsidR="008D466E" w:rsidRDefault="008D466E" w:rsidP="003F79A0">
      <w:pPr>
        <w:spacing w:line="360" w:lineRule="auto"/>
        <w:jc w:val="both"/>
        <w:rPr>
          <w:rFonts w:ascii="Arial" w:hAnsi="Arial" w:cs="Arial"/>
        </w:rPr>
      </w:pPr>
    </w:p>
    <w:p w14:paraId="0502EB0E" w14:textId="09A22477" w:rsidR="00002F14" w:rsidRDefault="00002F14" w:rsidP="00FC18FE">
      <w:pPr>
        <w:pStyle w:val="Heading1"/>
        <w:jc w:val="center"/>
      </w:pPr>
      <w:bookmarkStart w:id="9" w:name="_Toc192860895"/>
      <w:r w:rsidRPr="008D466E">
        <w:lastRenderedPageBreak/>
        <w:t>Appendices</w:t>
      </w:r>
      <w:bookmarkEnd w:id="9"/>
    </w:p>
    <w:p w14:paraId="60DEB1F8" w14:textId="77777777" w:rsidR="008D466E" w:rsidRPr="008D466E" w:rsidRDefault="008D466E" w:rsidP="009774E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2E77859" w14:textId="11057116" w:rsidR="007B5E6A" w:rsidRDefault="007B5E6A" w:rsidP="00FC18FE">
      <w:pPr>
        <w:pStyle w:val="Heading2"/>
      </w:pPr>
      <w:bookmarkStart w:id="10" w:name="_Toc192860896"/>
      <w:r>
        <w:t xml:space="preserve">Appendix 1: </w:t>
      </w:r>
      <w:r w:rsidR="003A4D80">
        <w:t>Belbin’s Questionnaire</w:t>
      </w:r>
      <w:bookmarkEnd w:id="10"/>
      <w:r w:rsidR="003A4D80">
        <w:t xml:space="preserve"> </w:t>
      </w:r>
    </w:p>
    <w:p w14:paraId="7039A826" w14:textId="3B08AAC4" w:rsidR="008D466E" w:rsidRDefault="002C58E9" w:rsidP="008D46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8C0216" wp14:editId="28208097">
            <wp:extent cx="5246204" cy="7338060"/>
            <wp:effectExtent l="0" t="0" r="0" b="0"/>
            <wp:docPr id="776926174" name="Picture 6" descr="A piece of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926174" name="Picture 6" descr="A piece of paper with text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316" cy="734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8A4AC" w14:textId="5D1A6E89" w:rsidR="003A4D80" w:rsidRDefault="002C58E9" w:rsidP="009774E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A0F5EE0" wp14:editId="722FA02B">
            <wp:extent cx="5731510" cy="8136890"/>
            <wp:effectExtent l="0" t="0" r="2540" b="0"/>
            <wp:docPr id="1546653572" name="Picture 7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653572" name="Picture 7" descr="A paper with text on it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75871" w14:textId="77777777" w:rsidR="009774E0" w:rsidRDefault="009774E0" w:rsidP="009774E0">
      <w:pPr>
        <w:spacing w:line="360" w:lineRule="auto"/>
        <w:jc w:val="center"/>
        <w:rPr>
          <w:rFonts w:ascii="Arial" w:hAnsi="Arial" w:cs="Arial"/>
        </w:rPr>
      </w:pPr>
    </w:p>
    <w:p w14:paraId="2396DD9F" w14:textId="77777777" w:rsidR="002C58E9" w:rsidRDefault="002C58E9" w:rsidP="009774E0">
      <w:pPr>
        <w:spacing w:line="360" w:lineRule="auto"/>
        <w:jc w:val="center"/>
        <w:rPr>
          <w:rFonts w:ascii="Arial" w:hAnsi="Arial" w:cs="Arial"/>
          <w:noProof/>
        </w:rPr>
      </w:pPr>
    </w:p>
    <w:p w14:paraId="1BCA65C3" w14:textId="77777777" w:rsidR="002C58E9" w:rsidRDefault="002C58E9" w:rsidP="009774E0">
      <w:pPr>
        <w:spacing w:line="360" w:lineRule="auto"/>
        <w:jc w:val="center"/>
        <w:rPr>
          <w:rFonts w:ascii="Arial" w:hAnsi="Arial" w:cs="Arial"/>
          <w:noProof/>
        </w:rPr>
      </w:pPr>
    </w:p>
    <w:p w14:paraId="0E9D35F7" w14:textId="6DC0E2D1" w:rsidR="002C58E9" w:rsidRDefault="002C58E9" w:rsidP="009774E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FA874A" wp14:editId="2A614F65">
            <wp:extent cx="5731510" cy="7665085"/>
            <wp:effectExtent l="0" t="0" r="2540" b="0"/>
            <wp:docPr id="258188270" name="Picture 8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188270" name="Picture 8" descr="A paper with text on it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B4285" w14:textId="77777777" w:rsidR="00865A72" w:rsidRDefault="00865A72" w:rsidP="003F79A0">
      <w:pPr>
        <w:spacing w:line="360" w:lineRule="auto"/>
        <w:jc w:val="both"/>
        <w:rPr>
          <w:rFonts w:ascii="Arial" w:hAnsi="Arial" w:cs="Arial"/>
        </w:rPr>
      </w:pPr>
    </w:p>
    <w:p w14:paraId="1698569F" w14:textId="4FB9D1A1" w:rsidR="00865A72" w:rsidRDefault="002C58E9" w:rsidP="003F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C5E50F4" wp14:editId="608A8959">
            <wp:extent cx="5731510" cy="7898130"/>
            <wp:effectExtent l="0" t="0" r="2540" b="7620"/>
            <wp:docPr id="730547822" name="Picture 9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547822" name="Picture 9" descr="A paper with text on it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759002CC" wp14:editId="43D691D0">
            <wp:extent cx="5731510" cy="7632065"/>
            <wp:effectExtent l="0" t="0" r="2540" b="6985"/>
            <wp:docPr id="602459230" name="Picture 10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459230" name="Picture 10" descr="A paper with text on it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6B950826" wp14:editId="78299118">
            <wp:extent cx="5731510" cy="8066405"/>
            <wp:effectExtent l="0" t="0" r="2540" b="0"/>
            <wp:docPr id="2059715428" name="Picture 1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715428" name="Picture 11" descr="A white paper with black text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7312183C" wp14:editId="75F841A6">
            <wp:extent cx="5731510" cy="7612380"/>
            <wp:effectExtent l="0" t="0" r="2540" b="7620"/>
            <wp:docPr id="1374552952" name="Picture 12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552952" name="Picture 12" descr="A paper with text on it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26ABF365" wp14:editId="5B9536BC">
            <wp:extent cx="5731510" cy="7612380"/>
            <wp:effectExtent l="0" t="0" r="2540" b="7620"/>
            <wp:docPr id="62063156" name="Picture 13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3156" name="Picture 13" descr="A paper with text on it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DC04B" w14:textId="00647516" w:rsidR="00865A72" w:rsidRDefault="00304DF5" w:rsidP="003F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8EC7561" wp14:editId="7E45FB89">
            <wp:extent cx="5731510" cy="7808595"/>
            <wp:effectExtent l="0" t="0" r="2540" b="1905"/>
            <wp:docPr id="400645500" name="Picture 14" descr="A piece of paper with a grid of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645500" name="Picture 14" descr="A piece of paper with a grid of letters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2B47A" w14:textId="77777777" w:rsidR="00304DF5" w:rsidRDefault="00304DF5" w:rsidP="003F79A0">
      <w:pPr>
        <w:spacing w:line="360" w:lineRule="auto"/>
        <w:jc w:val="both"/>
        <w:rPr>
          <w:rFonts w:ascii="Arial" w:hAnsi="Arial" w:cs="Arial"/>
        </w:rPr>
      </w:pPr>
    </w:p>
    <w:p w14:paraId="7E393076" w14:textId="77777777" w:rsidR="00304DF5" w:rsidRDefault="00304DF5" w:rsidP="003F79A0">
      <w:pPr>
        <w:spacing w:line="360" w:lineRule="auto"/>
        <w:jc w:val="both"/>
        <w:rPr>
          <w:rFonts w:ascii="Arial" w:hAnsi="Arial" w:cs="Arial"/>
        </w:rPr>
      </w:pPr>
    </w:p>
    <w:p w14:paraId="31DEDF93" w14:textId="77777777" w:rsidR="006C2365" w:rsidRDefault="00304DF5" w:rsidP="00FC18FE">
      <w:pPr>
        <w:pStyle w:val="Heading2"/>
      </w:pPr>
      <w:bookmarkStart w:id="11" w:name="_Toc192860897"/>
      <w:r>
        <w:lastRenderedPageBreak/>
        <w:t>Appendix</w:t>
      </w:r>
      <w:r w:rsidR="006C2365">
        <w:t xml:space="preserve"> </w:t>
      </w:r>
      <w:r>
        <w:t xml:space="preserve">B: </w:t>
      </w:r>
      <w:r w:rsidR="006C2365">
        <w:t>Thomas-Kilmann Conflict Questionnaire</w:t>
      </w:r>
      <w:bookmarkEnd w:id="11"/>
      <w:r w:rsidR="006C2365">
        <w:t xml:space="preserve"> </w:t>
      </w:r>
    </w:p>
    <w:p w14:paraId="65246090" w14:textId="77777777" w:rsidR="000A723F" w:rsidRDefault="000A723F" w:rsidP="003F79A0">
      <w:pPr>
        <w:spacing w:line="360" w:lineRule="auto"/>
        <w:jc w:val="both"/>
        <w:rPr>
          <w:rFonts w:ascii="Arial" w:hAnsi="Arial" w:cs="Arial"/>
        </w:rPr>
      </w:pPr>
    </w:p>
    <w:p w14:paraId="25C80FD3" w14:textId="05448CEC" w:rsidR="00304DF5" w:rsidRDefault="006C2365" w:rsidP="003F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B5314C4" wp14:editId="5F990DEB">
            <wp:extent cx="5725172" cy="7603958"/>
            <wp:effectExtent l="0" t="0" r="8890" b="0"/>
            <wp:docPr id="674322830" name="Picture 15" descr="A piece of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322830" name="Picture 15" descr="A piece of paper with text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502" cy="762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06ABA" w14:textId="3FD41739" w:rsidR="006C2365" w:rsidRDefault="006C2365" w:rsidP="003F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B10EE09" wp14:editId="2C4EA191">
            <wp:extent cx="5731510" cy="7612380"/>
            <wp:effectExtent l="0" t="0" r="2540" b="7620"/>
            <wp:docPr id="325894051" name="Picture 16" descr="A piece of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894051" name="Picture 16" descr="A piece of paper with text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16D8FEB1" wp14:editId="06D81FF5">
            <wp:extent cx="5731510" cy="7612380"/>
            <wp:effectExtent l="0" t="0" r="2540" b="7620"/>
            <wp:docPr id="1949944555" name="Picture 17" descr="A piece of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944555" name="Picture 17" descr="A piece of paper with text on it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1FAEA837" wp14:editId="4D5D1414">
            <wp:extent cx="5731510" cy="7612380"/>
            <wp:effectExtent l="0" t="0" r="2540" b="7620"/>
            <wp:docPr id="804583664" name="Picture 18" descr="A piece of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583664" name="Picture 18" descr="A piece of paper with text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35353110" wp14:editId="10C0BE9C">
            <wp:extent cx="5731510" cy="6925310"/>
            <wp:effectExtent l="0" t="0" r="2540" b="8890"/>
            <wp:docPr id="475867210" name="Picture 19" descr="A close-up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867210" name="Picture 19" descr="A close-up of a test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2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072E5182" wp14:editId="66817DB7">
            <wp:extent cx="5731510" cy="7766685"/>
            <wp:effectExtent l="0" t="0" r="2540" b="5715"/>
            <wp:docPr id="298723804" name="Picture 20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23804" name="Picture 20" descr="A white paper with black text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6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726AD8BC" wp14:editId="0E40C991">
            <wp:extent cx="5731510" cy="7670800"/>
            <wp:effectExtent l="0" t="0" r="2540" b="6350"/>
            <wp:docPr id="1893027920" name="Picture 21" descr="A white sheet of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027920" name="Picture 21" descr="A white sheet of paper with text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C255D" w14:textId="77777777" w:rsidR="006C2365" w:rsidRDefault="006C2365" w:rsidP="003F79A0">
      <w:pPr>
        <w:spacing w:line="360" w:lineRule="auto"/>
        <w:jc w:val="both"/>
        <w:rPr>
          <w:rFonts w:ascii="Arial" w:hAnsi="Arial" w:cs="Arial"/>
        </w:rPr>
      </w:pPr>
    </w:p>
    <w:p w14:paraId="153B5E22" w14:textId="77777777" w:rsidR="00220A19" w:rsidRDefault="00220A19" w:rsidP="003F79A0">
      <w:pPr>
        <w:spacing w:line="360" w:lineRule="auto"/>
        <w:jc w:val="both"/>
        <w:rPr>
          <w:rFonts w:ascii="Arial" w:hAnsi="Arial" w:cs="Arial"/>
        </w:rPr>
      </w:pPr>
    </w:p>
    <w:p w14:paraId="507284D7" w14:textId="77777777" w:rsidR="004E04BA" w:rsidRDefault="004E04BA" w:rsidP="003F79A0">
      <w:pPr>
        <w:spacing w:line="360" w:lineRule="auto"/>
        <w:jc w:val="both"/>
        <w:rPr>
          <w:rFonts w:ascii="Arial" w:hAnsi="Arial" w:cs="Arial"/>
        </w:rPr>
      </w:pPr>
    </w:p>
    <w:p w14:paraId="5E28D2ED" w14:textId="44BECE87" w:rsidR="004E04BA" w:rsidRDefault="004E04BA" w:rsidP="00FC18FE">
      <w:pPr>
        <w:pStyle w:val="Heading1"/>
        <w:jc w:val="center"/>
      </w:pPr>
      <w:bookmarkStart w:id="12" w:name="_Toc192860898"/>
      <w:r w:rsidRPr="004E04BA">
        <w:lastRenderedPageBreak/>
        <w:t>List of Figures</w:t>
      </w:r>
      <w:bookmarkEnd w:id="12"/>
    </w:p>
    <w:p w14:paraId="16A45C7E" w14:textId="77777777" w:rsidR="004E04BA" w:rsidRPr="004E04BA" w:rsidRDefault="004E04BA" w:rsidP="004E04B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76F1AB4" w14:textId="77777777" w:rsidR="004E04BA" w:rsidRPr="004E04BA" w:rsidRDefault="004E04BA" w:rsidP="00FC18FE">
      <w:pPr>
        <w:pStyle w:val="Heading2"/>
      </w:pPr>
      <w:bookmarkStart w:id="13" w:name="_Toc192860899"/>
      <w:r w:rsidRPr="004E04BA">
        <w:t>Figure 1. Belbin’s Team Roles</w:t>
      </w:r>
      <w:bookmarkEnd w:id="13"/>
      <w:r w:rsidRPr="004E04BA">
        <w:t xml:space="preserve"> </w:t>
      </w:r>
    </w:p>
    <w:p w14:paraId="49D6D702" w14:textId="471012CE" w:rsidR="004E04BA" w:rsidRDefault="004E04BA" w:rsidP="004E04BA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EAE449F" wp14:editId="0E8B7529">
            <wp:extent cx="5181600" cy="7010400"/>
            <wp:effectExtent l="0" t="0" r="0" b="0"/>
            <wp:docPr id="1838863701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365833" name="Picture 1" descr="A close-up of a pap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157" cy="706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B13AF" w14:textId="77777777" w:rsid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</w:p>
    <w:p w14:paraId="7024E0D3" w14:textId="27F5B47B" w:rsidR="004E04BA" w:rsidRPr="004E04BA" w:rsidRDefault="004E04BA" w:rsidP="00FC18FE">
      <w:pPr>
        <w:pStyle w:val="Heading2"/>
        <w:rPr>
          <w:szCs w:val="24"/>
        </w:rPr>
      </w:pPr>
      <w:bookmarkStart w:id="14" w:name="_Toc192860900"/>
      <w:r w:rsidRPr="004E04BA">
        <w:lastRenderedPageBreak/>
        <w:t>Figure 2. PAC Model</w:t>
      </w:r>
      <w:bookmarkEnd w:id="14"/>
    </w:p>
    <w:p w14:paraId="7F89F08B" w14:textId="28ECA62C" w:rsid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9AFB629" wp14:editId="51844E86">
            <wp:extent cx="5080376" cy="3810000"/>
            <wp:effectExtent l="0" t="0" r="6350" b="0"/>
            <wp:docPr id="1583148274" name="Picture 2" descr="A group of colorful circl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603352" name="Picture 2" descr="A group of colorful circles with tex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231" cy="385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0031C" w14:textId="77777777" w:rsid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</w:p>
    <w:p w14:paraId="12D9EE76" w14:textId="446532BD" w:rsidR="004E04BA" w:rsidRPr="004E04BA" w:rsidRDefault="004E04BA" w:rsidP="00FC18FE">
      <w:pPr>
        <w:pStyle w:val="Heading2"/>
      </w:pPr>
      <w:bookmarkStart w:id="15" w:name="_Toc192860901"/>
      <w:r w:rsidRPr="004E04BA">
        <w:t>Figure 3. Team Development Stages</w:t>
      </w:r>
      <w:bookmarkEnd w:id="15"/>
    </w:p>
    <w:p w14:paraId="528302E4" w14:textId="5C0B497E" w:rsid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380F5179" wp14:editId="25B55EAF">
            <wp:extent cx="5888108" cy="2865120"/>
            <wp:effectExtent l="0" t="0" r="0" b="0"/>
            <wp:docPr id="325042794" name="Picture 3" descr="A diagram of a storming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47903" name="Picture 3" descr="A diagram of a storming process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04"/>
                    <a:stretch/>
                  </pic:blipFill>
                  <pic:spPr bwMode="auto">
                    <a:xfrm>
                      <a:off x="0" y="0"/>
                      <a:ext cx="5890875" cy="2866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7C0D0" w14:textId="77777777" w:rsidR="004E04BA" w:rsidRDefault="004E04BA" w:rsidP="004E04BA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</w:p>
    <w:p w14:paraId="1673C840" w14:textId="77777777" w:rsidR="004E04BA" w:rsidRDefault="004E04BA" w:rsidP="004E04BA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</w:rPr>
      </w:pPr>
    </w:p>
    <w:p w14:paraId="34DD6FF5" w14:textId="6645950C" w:rsidR="004E04BA" w:rsidRPr="004E04BA" w:rsidRDefault="004E04BA" w:rsidP="00FC18FE">
      <w:pPr>
        <w:pStyle w:val="Heading2"/>
      </w:pPr>
      <w:bookmarkStart w:id="16" w:name="_Toc192860902"/>
      <w:r w:rsidRPr="004E04BA">
        <w:lastRenderedPageBreak/>
        <w:t>Figure 4. Shannon-Weaver Model</w:t>
      </w:r>
      <w:bookmarkEnd w:id="16"/>
      <w:r w:rsidRPr="004E04BA">
        <w:t xml:space="preserve"> </w:t>
      </w:r>
    </w:p>
    <w:p w14:paraId="7B4217F5" w14:textId="008B9B44" w:rsid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6D0391A" wp14:editId="23C5A799">
            <wp:extent cx="5907127" cy="2819400"/>
            <wp:effectExtent l="0" t="0" r="0" b="0"/>
            <wp:docPr id="1385401200" name="Picture 4" descr="A diagram of a chann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750584" name="Picture 4" descr="A diagram of a channel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13" b="12913"/>
                    <a:stretch/>
                  </pic:blipFill>
                  <pic:spPr bwMode="auto">
                    <a:xfrm>
                      <a:off x="0" y="0"/>
                      <a:ext cx="5908264" cy="2819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B36564" w14:textId="77777777" w:rsidR="004E04BA" w:rsidRDefault="004E04BA" w:rsidP="00FC18FE">
      <w:pPr>
        <w:pStyle w:val="Heading2"/>
      </w:pPr>
    </w:p>
    <w:p w14:paraId="3E93BB96" w14:textId="77777777" w:rsidR="004E04BA" w:rsidRPr="004E04BA" w:rsidRDefault="004E04BA" w:rsidP="004E04BA">
      <w:pPr>
        <w:spacing w:line="360" w:lineRule="auto"/>
        <w:rPr>
          <w:rFonts w:ascii="Arial" w:hAnsi="Arial" w:cs="Arial"/>
        </w:rPr>
      </w:pPr>
      <w:r w:rsidRPr="004E04BA">
        <w:rPr>
          <w:rFonts w:ascii="Arial" w:hAnsi="Arial" w:cs="Arial"/>
        </w:rPr>
        <w:t>Figure 5. Thomas-Kilmann Conflict Modes</w:t>
      </w:r>
    </w:p>
    <w:p w14:paraId="12981BFA" w14:textId="35913A00" w:rsidR="004E04BA" w:rsidRPr="004E04BA" w:rsidRDefault="004E04BA" w:rsidP="004E04B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C00000"/>
        </w:rPr>
        <w:drawing>
          <wp:inline distT="0" distB="0" distL="0" distR="0" wp14:anchorId="1F6AF25C" wp14:editId="50D66B6E">
            <wp:extent cx="5585824" cy="3139440"/>
            <wp:effectExtent l="0" t="0" r="0" b="3810"/>
            <wp:docPr id="319619713" name="Picture 5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981026" name="Picture 5" descr="A diagram of a company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4" t="16073" r="8397" b="236"/>
                    <a:stretch/>
                  </pic:blipFill>
                  <pic:spPr bwMode="auto">
                    <a:xfrm>
                      <a:off x="0" y="0"/>
                      <a:ext cx="5587651" cy="3140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04BA" w:rsidRPr="004E04BA" w:rsidSect="00BF7D18">
      <w:footerReference w:type="defaul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50FB2" w14:textId="77777777" w:rsidR="00792EF2" w:rsidRDefault="00792EF2" w:rsidP="00CC48CB">
      <w:pPr>
        <w:spacing w:after="0" w:line="240" w:lineRule="auto"/>
      </w:pPr>
      <w:r>
        <w:separator/>
      </w:r>
    </w:p>
  </w:endnote>
  <w:endnote w:type="continuationSeparator" w:id="0">
    <w:p w14:paraId="004D8D0E" w14:textId="77777777" w:rsidR="00792EF2" w:rsidRDefault="00792EF2" w:rsidP="00CC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7232747"/>
      <w:docPartObj>
        <w:docPartGallery w:val="Page Numbers (Bottom of Page)"/>
        <w:docPartUnique/>
      </w:docPartObj>
    </w:sdtPr>
    <w:sdtContent>
      <w:p w14:paraId="3BC1E88C" w14:textId="723DFF8B" w:rsidR="00CC48CB" w:rsidRDefault="00CC48C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ED23DB" w14:textId="77777777" w:rsidR="00CC48CB" w:rsidRDefault="00CC4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57EF2" w14:textId="77777777" w:rsidR="00792EF2" w:rsidRDefault="00792EF2" w:rsidP="00CC48CB">
      <w:pPr>
        <w:spacing w:after="0" w:line="240" w:lineRule="auto"/>
      </w:pPr>
      <w:r>
        <w:separator/>
      </w:r>
    </w:p>
  </w:footnote>
  <w:footnote w:type="continuationSeparator" w:id="0">
    <w:p w14:paraId="664FF792" w14:textId="77777777" w:rsidR="00792EF2" w:rsidRDefault="00792EF2" w:rsidP="00CC4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D3928"/>
    <w:multiLevelType w:val="multilevel"/>
    <w:tmpl w:val="F5B485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7692A4B"/>
    <w:multiLevelType w:val="multilevel"/>
    <w:tmpl w:val="5B9E5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94F3047"/>
    <w:multiLevelType w:val="hybridMultilevel"/>
    <w:tmpl w:val="B3AC7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5073B"/>
    <w:multiLevelType w:val="multilevel"/>
    <w:tmpl w:val="0736F9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525368834">
    <w:abstractNumId w:val="1"/>
  </w:num>
  <w:num w:numId="2" w16cid:durableId="1777939039">
    <w:abstractNumId w:val="3"/>
  </w:num>
  <w:num w:numId="3" w16cid:durableId="1826583514">
    <w:abstractNumId w:val="2"/>
  </w:num>
  <w:num w:numId="4" w16cid:durableId="517886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388"/>
    <w:rsid w:val="00002F14"/>
    <w:rsid w:val="00020A4A"/>
    <w:rsid w:val="000251E8"/>
    <w:rsid w:val="00026FC6"/>
    <w:rsid w:val="00030DF4"/>
    <w:rsid w:val="00036FFA"/>
    <w:rsid w:val="00037A61"/>
    <w:rsid w:val="00052C46"/>
    <w:rsid w:val="00053EB4"/>
    <w:rsid w:val="00067D7C"/>
    <w:rsid w:val="000731F4"/>
    <w:rsid w:val="000733A8"/>
    <w:rsid w:val="00073478"/>
    <w:rsid w:val="000761D8"/>
    <w:rsid w:val="0008122F"/>
    <w:rsid w:val="000873E9"/>
    <w:rsid w:val="000875A1"/>
    <w:rsid w:val="000974E9"/>
    <w:rsid w:val="000A5354"/>
    <w:rsid w:val="000A723F"/>
    <w:rsid w:val="000A7416"/>
    <w:rsid w:val="000B475A"/>
    <w:rsid w:val="000B5BAB"/>
    <w:rsid w:val="000B73E8"/>
    <w:rsid w:val="000C0E37"/>
    <w:rsid w:val="000C3C7D"/>
    <w:rsid w:val="000C4E0D"/>
    <w:rsid w:val="000C62D2"/>
    <w:rsid w:val="000D4C48"/>
    <w:rsid w:val="000E030B"/>
    <w:rsid w:val="000E056B"/>
    <w:rsid w:val="000E0657"/>
    <w:rsid w:val="000E5B94"/>
    <w:rsid w:val="000E6562"/>
    <w:rsid w:val="0010047C"/>
    <w:rsid w:val="00105E49"/>
    <w:rsid w:val="00111454"/>
    <w:rsid w:val="0011148D"/>
    <w:rsid w:val="00114834"/>
    <w:rsid w:val="0011496D"/>
    <w:rsid w:val="0012153B"/>
    <w:rsid w:val="001333C7"/>
    <w:rsid w:val="0013497E"/>
    <w:rsid w:val="00137F4A"/>
    <w:rsid w:val="001422BF"/>
    <w:rsid w:val="0014245B"/>
    <w:rsid w:val="00142A65"/>
    <w:rsid w:val="00142FCE"/>
    <w:rsid w:val="00143E75"/>
    <w:rsid w:val="001621AE"/>
    <w:rsid w:val="00163F46"/>
    <w:rsid w:val="00176369"/>
    <w:rsid w:val="0017741D"/>
    <w:rsid w:val="00180B6F"/>
    <w:rsid w:val="00182858"/>
    <w:rsid w:val="001873B0"/>
    <w:rsid w:val="00192AC7"/>
    <w:rsid w:val="00195CB0"/>
    <w:rsid w:val="00196FDB"/>
    <w:rsid w:val="001A2A23"/>
    <w:rsid w:val="001A6577"/>
    <w:rsid w:val="001A70E4"/>
    <w:rsid w:val="001A7B94"/>
    <w:rsid w:val="001B2F61"/>
    <w:rsid w:val="001B6624"/>
    <w:rsid w:val="001B7B0F"/>
    <w:rsid w:val="001C09CC"/>
    <w:rsid w:val="001C1211"/>
    <w:rsid w:val="001C3DEA"/>
    <w:rsid w:val="001D05D4"/>
    <w:rsid w:val="001D0DB1"/>
    <w:rsid w:val="001E1807"/>
    <w:rsid w:val="001E5A54"/>
    <w:rsid w:val="001F7BFC"/>
    <w:rsid w:val="00201A97"/>
    <w:rsid w:val="0020312E"/>
    <w:rsid w:val="00206127"/>
    <w:rsid w:val="00211716"/>
    <w:rsid w:val="00213A18"/>
    <w:rsid w:val="00220044"/>
    <w:rsid w:val="00220A19"/>
    <w:rsid w:val="002215F2"/>
    <w:rsid w:val="00232AD4"/>
    <w:rsid w:val="00235C98"/>
    <w:rsid w:val="002434CF"/>
    <w:rsid w:val="0024615E"/>
    <w:rsid w:val="0024623D"/>
    <w:rsid w:val="00247010"/>
    <w:rsid w:val="00251A98"/>
    <w:rsid w:val="002657B7"/>
    <w:rsid w:val="00274503"/>
    <w:rsid w:val="00274B79"/>
    <w:rsid w:val="002761CB"/>
    <w:rsid w:val="00281236"/>
    <w:rsid w:val="00281D16"/>
    <w:rsid w:val="00282D57"/>
    <w:rsid w:val="00285F01"/>
    <w:rsid w:val="002924BE"/>
    <w:rsid w:val="002937C8"/>
    <w:rsid w:val="00294BE2"/>
    <w:rsid w:val="002A31CC"/>
    <w:rsid w:val="002A7855"/>
    <w:rsid w:val="002B0BCE"/>
    <w:rsid w:val="002B0E8F"/>
    <w:rsid w:val="002B4884"/>
    <w:rsid w:val="002B6295"/>
    <w:rsid w:val="002B7769"/>
    <w:rsid w:val="002C58E9"/>
    <w:rsid w:val="002D5E21"/>
    <w:rsid w:val="002D651A"/>
    <w:rsid w:val="002D772A"/>
    <w:rsid w:val="002E23C1"/>
    <w:rsid w:val="002E6D3A"/>
    <w:rsid w:val="002F3884"/>
    <w:rsid w:val="002F4933"/>
    <w:rsid w:val="002F76E1"/>
    <w:rsid w:val="00301FE9"/>
    <w:rsid w:val="003047C0"/>
    <w:rsid w:val="00304BC9"/>
    <w:rsid w:val="00304DF5"/>
    <w:rsid w:val="0031414A"/>
    <w:rsid w:val="0031449B"/>
    <w:rsid w:val="00322BB0"/>
    <w:rsid w:val="003274A3"/>
    <w:rsid w:val="00350AC7"/>
    <w:rsid w:val="003519F8"/>
    <w:rsid w:val="00355390"/>
    <w:rsid w:val="0035644B"/>
    <w:rsid w:val="003616FD"/>
    <w:rsid w:val="003627E4"/>
    <w:rsid w:val="00364733"/>
    <w:rsid w:val="00365077"/>
    <w:rsid w:val="003661D1"/>
    <w:rsid w:val="0037685F"/>
    <w:rsid w:val="00376BE2"/>
    <w:rsid w:val="00382B8A"/>
    <w:rsid w:val="0038616B"/>
    <w:rsid w:val="00393CDD"/>
    <w:rsid w:val="00394588"/>
    <w:rsid w:val="00394E69"/>
    <w:rsid w:val="00395C53"/>
    <w:rsid w:val="003A2822"/>
    <w:rsid w:val="003A2901"/>
    <w:rsid w:val="003A40CB"/>
    <w:rsid w:val="003A4D80"/>
    <w:rsid w:val="003A6189"/>
    <w:rsid w:val="003B0A8E"/>
    <w:rsid w:val="003B0BCE"/>
    <w:rsid w:val="003B586F"/>
    <w:rsid w:val="003C360C"/>
    <w:rsid w:val="003D0CA5"/>
    <w:rsid w:val="003F29F1"/>
    <w:rsid w:val="003F70E5"/>
    <w:rsid w:val="003F79A0"/>
    <w:rsid w:val="00401F20"/>
    <w:rsid w:val="00410C89"/>
    <w:rsid w:val="00413B36"/>
    <w:rsid w:val="0041422B"/>
    <w:rsid w:val="00416C2D"/>
    <w:rsid w:val="00422CAE"/>
    <w:rsid w:val="004237AA"/>
    <w:rsid w:val="00424E8A"/>
    <w:rsid w:val="00437CD8"/>
    <w:rsid w:val="00437EFF"/>
    <w:rsid w:val="004431C6"/>
    <w:rsid w:val="00444FF6"/>
    <w:rsid w:val="0044588C"/>
    <w:rsid w:val="004517EA"/>
    <w:rsid w:val="00454280"/>
    <w:rsid w:val="0046043A"/>
    <w:rsid w:val="0046338A"/>
    <w:rsid w:val="004650ED"/>
    <w:rsid w:val="0046568C"/>
    <w:rsid w:val="00467687"/>
    <w:rsid w:val="00473E1C"/>
    <w:rsid w:val="0047466B"/>
    <w:rsid w:val="0047570C"/>
    <w:rsid w:val="00484F40"/>
    <w:rsid w:val="00487754"/>
    <w:rsid w:val="004A2C28"/>
    <w:rsid w:val="004B47CD"/>
    <w:rsid w:val="004B5EF7"/>
    <w:rsid w:val="004B65E7"/>
    <w:rsid w:val="004C7C19"/>
    <w:rsid w:val="004D2505"/>
    <w:rsid w:val="004D7920"/>
    <w:rsid w:val="004E04BA"/>
    <w:rsid w:val="004E7B2B"/>
    <w:rsid w:val="004F4123"/>
    <w:rsid w:val="005072C7"/>
    <w:rsid w:val="00514233"/>
    <w:rsid w:val="00515C50"/>
    <w:rsid w:val="00517542"/>
    <w:rsid w:val="00521239"/>
    <w:rsid w:val="0052469C"/>
    <w:rsid w:val="00531E7C"/>
    <w:rsid w:val="00531F3C"/>
    <w:rsid w:val="00534B74"/>
    <w:rsid w:val="00537509"/>
    <w:rsid w:val="005405EB"/>
    <w:rsid w:val="0054281F"/>
    <w:rsid w:val="00555C39"/>
    <w:rsid w:val="005601F7"/>
    <w:rsid w:val="00561CA1"/>
    <w:rsid w:val="005658A4"/>
    <w:rsid w:val="00566B95"/>
    <w:rsid w:val="00570DB8"/>
    <w:rsid w:val="00571E04"/>
    <w:rsid w:val="0057430D"/>
    <w:rsid w:val="0057619B"/>
    <w:rsid w:val="0058038F"/>
    <w:rsid w:val="00580E36"/>
    <w:rsid w:val="0058468E"/>
    <w:rsid w:val="00585A0B"/>
    <w:rsid w:val="00586E82"/>
    <w:rsid w:val="00590FDF"/>
    <w:rsid w:val="00592863"/>
    <w:rsid w:val="00596E2D"/>
    <w:rsid w:val="00597755"/>
    <w:rsid w:val="005A06FE"/>
    <w:rsid w:val="005A6002"/>
    <w:rsid w:val="005B306C"/>
    <w:rsid w:val="005B4239"/>
    <w:rsid w:val="005B5E55"/>
    <w:rsid w:val="005B6B72"/>
    <w:rsid w:val="005C35F9"/>
    <w:rsid w:val="005C3632"/>
    <w:rsid w:val="005D5C8F"/>
    <w:rsid w:val="005D6655"/>
    <w:rsid w:val="005D6E0F"/>
    <w:rsid w:val="005D7637"/>
    <w:rsid w:val="005E78E5"/>
    <w:rsid w:val="005F01D2"/>
    <w:rsid w:val="005F11F6"/>
    <w:rsid w:val="005F147B"/>
    <w:rsid w:val="005F193B"/>
    <w:rsid w:val="005F2C30"/>
    <w:rsid w:val="005F5069"/>
    <w:rsid w:val="00600D6E"/>
    <w:rsid w:val="00604B48"/>
    <w:rsid w:val="00607AF1"/>
    <w:rsid w:val="006123D5"/>
    <w:rsid w:val="0061499B"/>
    <w:rsid w:val="006206C0"/>
    <w:rsid w:val="006253E3"/>
    <w:rsid w:val="00631E88"/>
    <w:rsid w:val="006326A0"/>
    <w:rsid w:val="00634F96"/>
    <w:rsid w:val="00636C23"/>
    <w:rsid w:val="00641019"/>
    <w:rsid w:val="006469B9"/>
    <w:rsid w:val="00650836"/>
    <w:rsid w:val="00654540"/>
    <w:rsid w:val="00660C20"/>
    <w:rsid w:val="00662BEE"/>
    <w:rsid w:val="006712C6"/>
    <w:rsid w:val="00674599"/>
    <w:rsid w:val="00677A5C"/>
    <w:rsid w:val="006917BE"/>
    <w:rsid w:val="00691C42"/>
    <w:rsid w:val="0069304A"/>
    <w:rsid w:val="006944BF"/>
    <w:rsid w:val="00697708"/>
    <w:rsid w:val="006A4B84"/>
    <w:rsid w:val="006A4D32"/>
    <w:rsid w:val="006A7AAD"/>
    <w:rsid w:val="006B0F34"/>
    <w:rsid w:val="006B4826"/>
    <w:rsid w:val="006C1609"/>
    <w:rsid w:val="006C2365"/>
    <w:rsid w:val="006C72E5"/>
    <w:rsid w:val="006D122C"/>
    <w:rsid w:val="006D2803"/>
    <w:rsid w:val="006E31F3"/>
    <w:rsid w:val="006E664D"/>
    <w:rsid w:val="006E7033"/>
    <w:rsid w:val="006F1275"/>
    <w:rsid w:val="006F12D3"/>
    <w:rsid w:val="006F2A29"/>
    <w:rsid w:val="00705663"/>
    <w:rsid w:val="0070788B"/>
    <w:rsid w:val="007144E9"/>
    <w:rsid w:val="00715F6C"/>
    <w:rsid w:val="0072104F"/>
    <w:rsid w:val="00723571"/>
    <w:rsid w:val="0072386D"/>
    <w:rsid w:val="00723CE8"/>
    <w:rsid w:val="007315E4"/>
    <w:rsid w:val="00732202"/>
    <w:rsid w:val="0073340A"/>
    <w:rsid w:val="007342EC"/>
    <w:rsid w:val="0074110B"/>
    <w:rsid w:val="0074609B"/>
    <w:rsid w:val="007515A9"/>
    <w:rsid w:val="00753642"/>
    <w:rsid w:val="00753A6E"/>
    <w:rsid w:val="0075571C"/>
    <w:rsid w:val="00757243"/>
    <w:rsid w:val="007639C9"/>
    <w:rsid w:val="00764F51"/>
    <w:rsid w:val="007706D3"/>
    <w:rsid w:val="00772577"/>
    <w:rsid w:val="007804D3"/>
    <w:rsid w:val="0078216B"/>
    <w:rsid w:val="007864F7"/>
    <w:rsid w:val="007904F0"/>
    <w:rsid w:val="00790F5D"/>
    <w:rsid w:val="00792EF2"/>
    <w:rsid w:val="00795D7D"/>
    <w:rsid w:val="007A028D"/>
    <w:rsid w:val="007A0D7D"/>
    <w:rsid w:val="007A2009"/>
    <w:rsid w:val="007A3467"/>
    <w:rsid w:val="007A54B5"/>
    <w:rsid w:val="007A61D3"/>
    <w:rsid w:val="007B1F90"/>
    <w:rsid w:val="007B5E6A"/>
    <w:rsid w:val="007B7568"/>
    <w:rsid w:val="007C132A"/>
    <w:rsid w:val="007C5270"/>
    <w:rsid w:val="007C7ECB"/>
    <w:rsid w:val="007D400E"/>
    <w:rsid w:val="007D51E4"/>
    <w:rsid w:val="007E440F"/>
    <w:rsid w:val="007E49DB"/>
    <w:rsid w:val="007E6BE4"/>
    <w:rsid w:val="007E7FBE"/>
    <w:rsid w:val="007F11C4"/>
    <w:rsid w:val="007F2C82"/>
    <w:rsid w:val="008168D1"/>
    <w:rsid w:val="00817831"/>
    <w:rsid w:val="00826196"/>
    <w:rsid w:val="00826760"/>
    <w:rsid w:val="00826E1C"/>
    <w:rsid w:val="00831301"/>
    <w:rsid w:val="00845B99"/>
    <w:rsid w:val="00847201"/>
    <w:rsid w:val="00850402"/>
    <w:rsid w:val="00850EC0"/>
    <w:rsid w:val="008557AC"/>
    <w:rsid w:val="008557B0"/>
    <w:rsid w:val="008559D9"/>
    <w:rsid w:val="00860908"/>
    <w:rsid w:val="00860A9A"/>
    <w:rsid w:val="00865A72"/>
    <w:rsid w:val="00872BA6"/>
    <w:rsid w:val="00875C8A"/>
    <w:rsid w:val="00880F68"/>
    <w:rsid w:val="008810A0"/>
    <w:rsid w:val="00884DDC"/>
    <w:rsid w:val="008856D0"/>
    <w:rsid w:val="008859C2"/>
    <w:rsid w:val="00887A91"/>
    <w:rsid w:val="008910D0"/>
    <w:rsid w:val="00892549"/>
    <w:rsid w:val="00893930"/>
    <w:rsid w:val="0089641F"/>
    <w:rsid w:val="00896E57"/>
    <w:rsid w:val="008A0990"/>
    <w:rsid w:val="008A29F5"/>
    <w:rsid w:val="008A5BB9"/>
    <w:rsid w:val="008A60A7"/>
    <w:rsid w:val="008B0DC8"/>
    <w:rsid w:val="008B2A21"/>
    <w:rsid w:val="008B2BD8"/>
    <w:rsid w:val="008B57ED"/>
    <w:rsid w:val="008C403B"/>
    <w:rsid w:val="008D466E"/>
    <w:rsid w:val="008D75EC"/>
    <w:rsid w:val="008E1C5B"/>
    <w:rsid w:val="008E3B95"/>
    <w:rsid w:val="008E4B8D"/>
    <w:rsid w:val="008E721D"/>
    <w:rsid w:val="00902372"/>
    <w:rsid w:val="009025C8"/>
    <w:rsid w:val="00902DB4"/>
    <w:rsid w:val="00907A24"/>
    <w:rsid w:val="00907D3E"/>
    <w:rsid w:val="009108CA"/>
    <w:rsid w:val="00913632"/>
    <w:rsid w:val="0091514A"/>
    <w:rsid w:val="0091571A"/>
    <w:rsid w:val="00916D0F"/>
    <w:rsid w:val="00927401"/>
    <w:rsid w:val="00932291"/>
    <w:rsid w:val="00943E75"/>
    <w:rsid w:val="00950822"/>
    <w:rsid w:val="0095263C"/>
    <w:rsid w:val="009532A8"/>
    <w:rsid w:val="0095522F"/>
    <w:rsid w:val="00955ED8"/>
    <w:rsid w:val="00961113"/>
    <w:rsid w:val="0096129B"/>
    <w:rsid w:val="00963DFD"/>
    <w:rsid w:val="00967708"/>
    <w:rsid w:val="00970273"/>
    <w:rsid w:val="00972935"/>
    <w:rsid w:val="009774E0"/>
    <w:rsid w:val="009828B6"/>
    <w:rsid w:val="00982E7D"/>
    <w:rsid w:val="00983936"/>
    <w:rsid w:val="00984950"/>
    <w:rsid w:val="00996B7E"/>
    <w:rsid w:val="009B0ABC"/>
    <w:rsid w:val="009B21FD"/>
    <w:rsid w:val="009B3EE6"/>
    <w:rsid w:val="009B6E53"/>
    <w:rsid w:val="009B77A7"/>
    <w:rsid w:val="009C0395"/>
    <w:rsid w:val="009C1721"/>
    <w:rsid w:val="009C27AC"/>
    <w:rsid w:val="009E0A77"/>
    <w:rsid w:val="009E3068"/>
    <w:rsid w:val="009E4676"/>
    <w:rsid w:val="009E7EAE"/>
    <w:rsid w:val="009F4B04"/>
    <w:rsid w:val="009F4D7A"/>
    <w:rsid w:val="009F64A2"/>
    <w:rsid w:val="009F6BEF"/>
    <w:rsid w:val="00A03705"/>
    <w:rsid w:val="00A04A6F"/>
    <w:rsid w:val="00A05CF4"/>
    <w:rsid w:val="00A14BDF"/>
    <w:rsid w:val="00A16A67"/>
    <w:rsid w:val="00A16F9A"/>
    <w:rsid w:val="00A201B0"/>
    <w:rsid w:val="00A34F66"/>
    <w:rsid w:val="00A35737"/>
    <w:rsid w:val="00A37F97"/>
    <w:rsid w:val="00A41BA6"/>
    <w:rsid w:val="00A43086"/>
    <w:rsid w:val="00A459A2"/>
    <w:rsid w:val="00A46683"/>
    <w:rsid w:val="00A469BB"/>
    <w:rsid w:val="00A50AE6"/>
    <w:rsid w:val="00A50DD2"/>
    <w:rsid w:val="00A63100"/>
    <w:rsid w:val="00A6396C"/>
    <w:rsid w:val="00A6444A"/>
    <w:rsid w:val="00A73353"/>
    <w:rsid w:val="00A80C95"/>
    <w:rsid w:val="00A81D68"/>
    <w:rsid w:val="00A85CA3"/>
    <w:rsid w:val="00A91891"/>
    <w:rsid w:val="00A975CD"/>
    <w:rsid w:val="00AA09B3"/>
    <w:rsid w:val="00AB175D"/>
    <w:rsid w:val="00AB1D9B"/>
    <w:rsid w:val="00AB2CC1"/>
    <w:rsid w:val="00AB35CB"/>
    <w:rsid w:val="00AB6371"/>
    <w:rsid w:val="00AB68CC"/>
    <w:rsid w:val="00AB7A85"/>
    <w:rsid w:val="00AC2BB0"/>
    <w:rsid w:val="00AD69AF"/>
    <w:rsid w:val="00AE7B5C"/>
    <w:rsid w:val="00AF4F5F"/>
    <w:rsid w:val="00AF5742"/>
    <w:rsid w:val="00B013C2"/>
    <w:rsid w:val="00B045CB"/>
    <w:rsid w:val="00B047A6"/>
    <w:rsid w:val="00B066B0"/>
    <w:rsid w:val="00B131EF"/>
    <w:rsid w:val="00B14540"/>
    <w:rsid w:val="00B16DE4"/>
    <w:rsid w:val="00B17120"/>
    <w:rsid w:val="00B228BB"/>
    <w:rsid w:val="00B3011F"/>
    <w:rsid w:val="00B301D6"/>
    <w:rsid w:val="00B33D8F"/>
    <w:rsid w:val="00B369BE"/>
    <w:rsid w:val="00B479DC"/>
    <w:rsid w:val="00B47A90"/>
    <w:rsid w:val="00B50E8D"/>
    <w:rsid w:val="00B54A09"/>
    <w:rsid w:val="00B61A96"/>
    <w:rsid w:val="00B65178"/>
    <w:rsid w:val="00B72429"/>
    <w:rsid w:val="00B745A4"/>
    <w:rsid w:val="00B747D6"/>
    <w:rsid w:val="00B76742"/>
    <w:rsid w:val="00B803D5"/>
    <w:rsid w:val="00B80F71"/>
    <w:rsid w:val="00B838D1"/>
    <w:rsid w:val="00B84893"/>
    <w:rsid w:val="00B8568D"/>
    <w:rsid w:val="00B93A59"/>
    <w:rsid w:val="00BA1207"/>
    <w:rsid w:val="00BA150B"/>
    <w:rsid w:val="00BB5A70"/>
    <w:rsid w:val="00BB5E71"/>
    <w:rsid w:val="00BB7427"/>
    <w:rsid w:val="00BB7F61"/>
    <w:rsid w:val="00BC0216"/>
    <w:rsid w:val="00BC096D"/>
    <w:rsid w:val="00BC0E43"/>
    <w:rsid w:val="00BC3258"/>
    <w:rsid w:val="00BC3E16"/>
    <w:rsid w:val="00BC4DD8"/>
    <w:rsid w:val="00BC5A33"/>
    <w:rsid w:val="00BC6904"/>
    <w:rsid w:val="00BC7F57"/>
    <w:rsid w:val="00BD2FAA"/>
    <w:rsid w:val="00BD6808"/>
    <w:rsid w:val="00BD7545"/>
    <w:rsid w:val="00BD7D8C"/>
    <w:rsid w:val="00BE1169"/>
    <w:rsid w:val="00BE348E"/>
    <w:rsid w:val="00BE7C11"/>
    <w:rsid w:val="00BF4865"/>
    <w:rsid w:val="00BF7D18"/>
    <w:rsid w:val="00C059AC"/>
    <w:rsid w:val="00C138D2"/>
    <w:rsid w:val="00C16017"/>
    <w:rsid w:val="00C16378"/>
    <w:rsid w:val="00C17BD3"/>
    <w:rsid w:val="00C201A7"/>
    <w:rsid w:val="00C26163"/>
    <w:rsid w:val="00C266C2"/>
    <w:rsid w:val="00C26C05"/>
    <w:rsid w:val="00C26E19"/>
    <w:rsid w:val="00C3236D"/>
    <w:rsid w:val="00C36402"/>
    <w:rsid w:val="00C55832"/>
    <w:rsid w:val="00C5750F"/>
    <w:rsid w:val="00C57819"/>
    <w:rsid w:val="00C634D3"/>
    <w:rsid w:val="00C65542"/>
    <w:rsid w:val="00C6589D"/>
    <w:rsid w:val="00C71123"/>
    <w:rsid w:val="00C8090E"/>
    <w:rsid w:val="00C827C4"/>
    <w:rsid w:val="00C85B89"/>
    <w:rsid w:val="00C85F74"/>
    <w:rsid w:val="00C861C1"/>
    <w:rsid w:val="00C94090"/>
    <w:rsid w:val="00C94A2B"/>
    <w:rsid w:val="00C95546"/>
    <w:rsid w:val="00CA0199"/>
    <w:rsid w:val="00CA1C83"/>
    <w:rsid w:val="00CA22F3"/>
    <w:rsid w:val="00CA4CE5"/>
    <w:rsid w:val="00CB51CA"/>
    <w:rsid w:val="00CB51DE"/>
    <w:rsid w:val="00CB6849"/>
    <w:rsid w:val="00CC013D"/>
    <w:rsid w:val="00CC0D70"/>
    <w:rsid w:val="00CC3EAF"/>
    <w:rsid w:val="00CC48CB"/>
    <w:rsid w:val="00CC4BEC"/>
    <w:rsid w:val="00CD5F77"/>
    <w:rsid w:val="00CD79F1"/>
    <w:rsid w:val="00CE04CC"/>
    <w:rsid w:val="00CE49F5"/>
    <w:rsid w:val="00CE76C2"/>
    <w:rsid w:val="00CF0D59"/>
    <w:rsid w:val="00CF450C"/>
    <w:rsid w:val="00CF5403"/>
    <w:rsid w:val="00CF7C7B"/>
    <w:rsid w:val="00D04249"/>
    <w:rsid w:val="00D10B45"/>
    <w:rsid w:val="00D10C25"/>
    <w:rsid w:val="00D16586"/>
    <w:rsid w:val="00D20D9D"/>
    <w:rsid w:val="00D26BE8"/>
    <w:rsid w:val="00D26CF1"/>
    <w:rsid w:val="00D2720A"/>
    <w:rsid w:val="00D30996"/>
    <w:rsid w:val="00D31D7C"/>
    <w:rsid w:val="00D32354"/>
    <w:rsid w:val="00D32E48"/>
    <w:rsid w:val="00D331B8"/>
    <w:rsid w:val="00D41EB9"/>
    <w:rsid w:val="00D5036F"/>
    <w:rsid w:val="00D51261"/>
    <w:rsid w:val="00D51E0D"/>
    <w:rsid w:val="00D554D6"/>
    <w:rsid w:val="00D61B22"/>
    <w:rsid w:val="00D62B58"/>
    <w:rsid w:val="00D724BA"/>
    <w:rsid w:val="00D807C1"/>
    <w:rsid w:val="00D81902"/>
    <w:rsid w:val="00D8378E"/>
    <w:rsid w:val="00D9449B"/>
    <w:rsid w:val="00DA328B"/>
    <w:rsid w:val="00DA4BD1"/>
    <w:rsid w:val="00DA7D8C"/>
    <w:rsid w:val="00DB2238"/>
    <w:rsid w:val="00DB2688"/>
    <w:rsid w:val="00DB36CF"/>
    <w:rsid w:val="00DB557D"/>
    <w:rsid w:val="00DB69A2"/>
    <w:rsid w:val="00DB6E1D"/>
    <w:rsid w:val="00DD2478"/>
    <w:rsid w:val="00DD78B5"/>
    <w:rsid w:val="00DD7A19"/>
    <w:rsid w:val="00DE1DAB"/>
    <w:rsid w:val="00DF0798"/>
    <w:rsid w:val="00DF2181"/>
    <w:rsid w:val="00E00E76"/>
    <w:rsid w:val="00E02547"/>
    <w:rsid w:val="00E02DAD"/>
    <w:rsid w:val="00E04D64"/>
    <w:rsid w:val="00E05388"/>
    <w:rsid w:val="00E0550A"/>
    <w:rsid w:val="00E1267F"/>
    <w:rsid w:val="00E174E3"/>
    <w:rsid w:val="00E22814"/>
    <w:rsid w:val="00E22969"/>
    <w:rsid w:val="00E23586"/>
    <w:rsid w:val="00E2371E"/>
    <w:rsid w:val="00E31D02"/>
    <w:rsid w:val="00E32D40"/>
    <w:rsid w:val="00E34893"/>
    <w:rsid w:val="00E37ECD"/>
    <w:rsid w:val="00E52E6E"/>
    <w:rsid w:val="00E55CE3"/>
    <w:rsid w:val="00E57E1F"/>
    <w:rsid w:val="00E61725"/>
    <w:rsid w:val="00E64A65"/>
    <w:rsid w:val="00E73231"/>
    <w:rsid w:val="00E73BE9"/>
    <w:rsid w:val="00E77E71"/>
    <w:rsid w:val="00E808AA"/>
    <w:rsid w:val="00E90B75"/>
    <w:rsid w:val="00E929EF"/>
    <w:rsid w:val="00E97DBC"/>
    <w:rsid w:val="00EA26E0"/>
    <w:rsid w:val="00EA79F7"/>
    <w:rsid w:val="00EB698A"/>
    <w:rsid w:val="00EB76EA"/>
    <w:rsid w:val="00EC0892"/>
    <w:rsid w:val="00EC1B62"/>
    <w:rsid w:val="00EC4B60"/>
    <w:rsid w:val="00EC7AC7"/>
    <w:rsid w:val="00EC7CA3"/>
    <w:rsid w:val="00ED0757"/>
    <w:rsid w:val="00ED1E6B"/>
    <w:rsid w:val="00ED298B"/>
    <w:rsid w:val="00ED2C6E"/>
    <w:rsid w:val="00EE1A84"/>
    <w:rsid w:val="00EE1BF6"/>
    <w:rsid w:val="00EE43AA"/>
    <w:rsid w:val="00EE5594"/>
    <w:rsid w:val="00EE5F07"/>
    <w:rsid w:val="00EF5382"/>
    <w:rsid w:val="00EF68B9"/>
    <w:rsid w:val="00F01103"/>
    <w:rsid w:val="00F024BB"/>
    <w:rsid w:val="00F02C4B"/>
    <w:rsid w:val="00F12D93"/>
    <w:rsid w:val="00F14215"/>
    <w:rsid w:val="00F16B38"/>
    <w:rsid w:val="00F21806"/>
    <w:rsid w:val="00F22FC1"/>
    <w:rsid w:val="00F257E0"/>
    <w:rsid w:val="00F34FF4"/>
    <w:rsid w:val="00F403E2"/>
    <w:rsid w:val="00F41318"/>
    <w:rsid w:val="00F43EC6"/>
    <w:rsid w:val="00F44773"/>
    <w:rsid w:val="00F45827"/>
    <w:rsid w:val="00F45A04"/>
    <w:rsid w:val="00F51373"/>
    <w:rsid w:val="00F53A44"/>
    <w:rsid w:val="00F5490E"/>
    <w:rsid w:val="00F5533C"/>
    <w:rsid w:val="00F571FC"/>
    <w:rsid w:val="00F607DE"/>
    <w:rsid w:val="00F61C87"/>
    <w:rsid w:val="00F63E00"/>
    <w:rsid w:val="00F647B7"/>
    <w:rsid w:val="00F667DE"/>
    <w:rsid w:val="00F73336"/>
    <w:rsid w:val="00F7539F"/>
    <w:rsid w:val="00F8238B"/>
    <w:rsid w:val="00F8459F"/>
    <w:rsid w:val="00F8735C"/>
    <w:rsid w:val="00F91E31"/>
    <w:rsid w:val="00F966DB"/>
    <w:rsid w:val="00F97D20"/>
    <w:rsid w:val="00FA0B89"/>
    <w:rsid w:val="00FA1D42"/>
    <w:rsid w:val="00FA63C3"/>
    <w:rsid w:val="00FA75FB"/>
    <w:rsid w:val="00FB0B21"/>
    <w:rsid w:val="00FB3E56"/>
    <w:rsid w:val="00FB6A26"/>
    <w:rsid w:val="00FB7559"/>
    <w:rsid w:val="00FC18FE"/>
    <w:rsid w:val="00FD5FE8"/>
    <w:rsid w:val="00FD6644"/>
    <w:rsid w:val="00FE1E5A"/>
    <w:rsid w:val="00FE2214"/>
    <w:rsid w:val="00FE5E9B"/>
    <w:rsid w:val="00FF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DEB8D"/>
  <w15:chartTrackingRefBased/>
  <w15:docId w15:val="{EE400ECC-6AEA-4408-9DA3-067A3535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1D02"/>
    <w:pPr>
      <w:keepNext/>
      <w:keepLines/>
      <w:spacing w:before="360" w:after="80"/>
      <w:outlineLvl w:val="0"/>
    </w:pPr>
    <w:rPr>
      <w:rFonts w:ascii="Arial" w:eastAsiaTheme="majorEastAsia" w:hAnsi="Arial" w:cstheme="majorBidi"/>
      <w:color w:val="000000" w:themeColor="text1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2DB4"/>
    <w:pPr>
      <w:keepNext/>
      <w:keepLines/>
      <w:spacing w:before="160" w:after="80"/>
      <w:outlineLvl w:val="1"/>
    </w:pPr>
    <w:rPr>
      <w:rFonts w:ascii="Arial" w:eastAsiaTheme="majorEastAsia" w:hAnsi="Arial" w:cstheme="majorBidi"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D02"/>
    <w:rPr>
      <w:rFonts w:ascii="Arial" w:eastAsiaTheme="majorEastAsia" w:hAnsi="Arial" w:cstheme="majorBidi"/>
      <w:color w:val="000000" w:themeColor="text1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02DB4"/>
    <w:rPr>
      <w:rFonts w:ascii="Arial" w:eastAsiaTheme="majorEastAsia" w:hAnsi="Arial" w:cstheme="majorBidi"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38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F7D18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F7D18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C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8CB"/>
  </w:style>
  <w:style w:type="paragraph" w:styleId="Footer">
    <w:name w:val="footer"/>
    <w:basedOn w:val="Normal"/>
    <w:link w:val="FooterChar"/>
    <w:uiPriority w:val="99"/>
    <w:unhideWhenUsed/>
    <w:rsid w:val="00CC48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8CB"/>
  </w:style>
  <w:style w:type="paragraph" w:styleId="TOCHeading">
    <w:name w:val="TOC Heading"/>
    <w:basedOn w:val="Heading1"/>
    <w:next w:val="Normal"/>
    <w:uiPriority w:val="39"/>
    <w:unhideWhenUsed/>
    <w:qFormat/>
    <w:rsid w:val="00860908"/>
    <w:pPr>
      <w:spacing w:before="240" w:after="0" w:line="259" w:lineRule="auto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6090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6090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6090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Ana-Maria Ifrim
2412153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31C656-8B7E-4B06-AA55-40BB23FC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28</Pages>
  <Words>1463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davids</dc:title>
  <dc:subject>Effective Teamworking and Communication Module (BMSW4009)</dc:subject>
  <dc:creator>March 2025</dc:creator>
  <cp:keywords/>
  <dc:description/>
  <cp:lastModifiedBy>Ana Maria</cp:lastModifiedBy>
  <cp:revision>694</cp:revision>
  <dcterms:created xsi:type="dcterms:W3CDTF">2025-03-06T09:36:00Z</dcterms:created>
  <dcterms:modified xsi:type="dcterms:W3CDTF">2025-03-14T16:31:00Z</dcterms:modified>
</cp:coreProperties>
</file>