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EB261" w14:textId="77777777" w:rsidR="009F5C44" w:rsidRDefault="009F5C44"/>
    <w:p w14:paraId="39400548" w14:textId="77777777" w:rsidR="009F5C44" w:rsidRDefault="009F5C44"/>
    <w:p w14:paraId="67A2644A" w14:textId="77777777" w:rsidR="009F5C44" w:rsidRDefault="009F5C44"/>
    <w:p w14:paraId="60B22927" w14:textId="77777777" w:rsidR="009F5C44" w:rsidRDefault="009F5C44"/>
    <w:p w14:paraId="4214BD47" w14:textId="77777777" w:rsidR="009F5C44" w:rsidRDefault="009F5C44"/>
    <w:p w14:paraId="597DBE40" w14:textId="3C49AB2D" w:rsidR="00A929BF" w:rsidRPr="009F5C44" w:rsidRDefault="009F5C44" w:rsidP="009F5C44">
      <w:pPr>
        <w:jc w:val="center"/>
        <w:rPr>
          <w:b/>
          <w:bCs/>
        </w:rPr>
      </w:pPr>
      <w:r w:rsidRPr="009F5C44">
        <w:rPr>
          <w:b/>
          <w:bCs/>
          <w:noProof/>
        </w:rPr>
        <w:drawing>
          <wp:anchor distT="0" distB="0" distL="114300" distR="114300" simplePos="0" relativeHeight="251658240" behindDoc="0" locked="0" layoutInCell="1" allowOverlap="1" wp14:anchorId="4262A698" wp14:editId="670B4959">
            <wp:simplePos x="0" y="0"/>
            <wp:positionH relativeFrom="margin">
              <wp:posOffset>3517265</wp:posOffset>
            </wp:positionH>
            <wp:positionV relativeFrom="margin">
              <wp:posOffset>-495300</wp:posOffset>
            </wp:positionV>
            <wp:extent cx="2622550" cy="1772386"/>
            <wp:effectExtent l="0" t="0" r="6350" b="0"/>
            <wp:wrapSquare wrapText="bothSides"/>
            <wp:docPr id="1644190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190741" name="Picture 164419074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22550" cy="1772386"/>
                    </a:xfrm>
                    <a:prstGeom prst="rect">
                      <a:avLst/>
                    </a:prstGeom>
                  </pic:spPr>
                </pic:pic>
              </a:graphicData>
            </a:graphic>
          </wp:anchor>
        </w:drawing>
      </w:r>
      <w:r w:rsidRPr="009F5C44">
        <w:rPr>
          <w:b/>
          <w:bCs/>
        </w:rPr>
        <w:t>STUDENT NAME</w:t>
      </w:r>
      <w:r w:rsidR="00DC6C1D">
        <w:rPr>
          <w:b/>
          <w:bCs/>
        </w:rPr>
        <w:t xml:space="preserve">: MARIAN GABRIEL APOSTU </w:t>
      </w:r>
    </w:p>
    <w:p w14:paraId="5E8652B8" w14:textId="62BB60B8" w:rsidR="009F5C44" w:rsidRPr="009F5C44" w:rsidRDefault="009F5C44" w:rsidP="009F5C44">
      <w:pPr>
        <w:jc w:val="center"/>
        <w:rPr>
          <w:b/>
          <w:bCs/>
        </w:rPr>
      </w:pPr>
      <w:r w:rsidRPr="009F5C44">
        <w:rPr>
          <w:b/>
          <w:bCs/>
        </w:rPr>
        <w:t>STUDENT ID:</w:t>
      </w:r>
      <w:r w:rsidR="00DC6C1D">
        <w:rPr>
          <w:b/>
          <w:bCs/>
        </w:rPr>
        <w:t xml:space="preserve"> 2327280</w:t>
      </w:r>
    </w:p>
    <w:p w14:paraId="7CD89248" w14:textId="3D744BEC" w:rsidR="009F5C44" w:rsidRPr="009F5C44" w:rsidRDefault="009F5C44" w:rsidP="009F5C44">
      <w:pPr>
        <w:jc w:val="center"/>
        <w:rPr>
          <w:b/>
          <w:bCs/>
        </w:rPr>
      </w:pPr>
      <w:r w:rsidRPr="009F5C44">
        <w:rPr>
          <w:b/>
          <w:bCs/>
        </w:rPr>
        <w:t>MODULE CODE: LCBB6014</w:t>
      </w:r>
    </w:p>
    <w:p w14:paraId="23E2E409" w14:textId="76224617" w:rsidR="009F5C44" w:rsidRPr="009F5C44" w:rsidRDefault="009F5C44" w:rsidP="009F5C44">
      <w:pPr>
        <w:jc w:val="center"/>
        <w:rPr>
          <w:b/>
          <w:bCs/>
        </w:rPr>
      </w:pPr>
      <w:r w:rsidRPr="009F5C44">
        <w:rPr>
          <w:b/>
          <w:bCs/>
        </w:rPr>
        <w:t>ASSESMENT: RESEARCH PROPOSAL</w:t>
      </w:r>
    </w:p>
    <w:p w14:paraId="2394127D" w14:textId="056CBF80" w:rsidR="009F5C44" w:rsidRPr="009F5C44" w:rsidRDefault="009F5C44" w:rsidP="009F5C44">
      <w:pPr>
        <w:jc w:val="center"/>
        <w:rPr>
          <w:b/>
          <w:bCs/>
        </w:rPr>
      </w:pPr>
      <w:r w:rsidRPr="009F5C44">
        <w:rPr>
          <w:b/>
          <w:bCs/>
        </w:rPr>
        <w:t>WORDS: 1,000</w:t>
      </w:r>
    </w:p>
    <w:p w14:paraId="03F77781" w14:textId="77777777" w:rsidR="009F5C44" w:rsidRPr="009F5C44" w:rsidRDefault="009F5C44" w:rsidP="009F5C44">
      <w:pPr>
        <w:rPr>
          <w:b/>
          <w:bCs/>
        </w:rPr>
      </w:pPr>
    </w:p>
    <w:p w14:paraId="51E2FD74" w14:textId="77777777" w:rsidR="009F5C44" w:rsidRPr="009F5C44" w:rsidRDefault="009F5C44" w:rsidP="009F5C44">
      <w:pPr>
        <w:jc w:val="center"/>
        <w:rPr>
          <w:b/>
          <w:bCs/>
        </w:rPr>
      </w:pPr>
    </w:p>
    <w:p w14:paraId="18EDF4F3" w14:textId="77777777" w:rsidR="009F5C44" w:rsidRDefault="009F5C44"/>
    <w:p w14:paraId="1170447D" w14:textId="77777777" w:rsidR="009F5C44" w:rsidRDefault="009F5C44"/>
    <w:p w14:paraId="6F8C2D08" w14:textId="77777777" w:rsidR="009F5C44" w:rsidRDefault="009F5C44"/>
    <w:p w14:paraId="2CAFC6FA" w14:textId="77777777" w:rsidR="009F5C44" w:rsidRDefault="009F5C44"/>
    <w:p w14:paraId="074484AD" w14:textId="77777777" w:rsidR="009F5C44" w:rsidRDefault="009F5C44"/>
    <w:p w14:paraId="7B9C74C0" w14:textId="77777777" w:rsidR="009F5C44" w:rsidRDefault="009F5C44"/>
    <w:p w14:paraId="46FD5410" w14:textId="77777777" w:rsidR="009F5C44" w:rsidRDefault="009F5C44"/>
    <w:p w14:paraId="21372363" w14:textId="77777777" w:rsidR="009F5C44" w:rsidRDefault="009F5C44"/>
    <w:p w14:paraId="7444D64D" w14:textId="77777777" w:rsidR="009F5C44" w:rsidRDefault="009F5C44"/>
    <w:p w14:paraId="5C198863" w14:textId="77777777" w:rsidR="009F5C44" w:rsidRDefault="009F5C44"/>
    <w:p w14:paraId="35B5BCD2" w14:textId="77777777" w:rsidR="009F5C44" w:rsidRDefault="009F5C44"/>
    <w:p w14:paraId="2B07BBD3" w14:textId="77777777" w:rsidR="009F5C44" w:rsidRDefault="009F5C44"/>
    <w:p w14:paraId="144F9FF2" w14:textId="77777777" w:rsidR="009F5C44" w:rsidRDefault="009F5C44"/>
    <w:p w14:paraId="1B5F8C8C" w14:textId="77777777" w:rsidR="009F5C44" w:rsidRDefault="009F5C44"/>
    <w:p w14:paraId="74E39BE2" w14:textId="77777777" w:rsidR="009F5C44" w:rsidRDefault="009F5C44"/>
    <w:p w14:paraId="628D99CE" w14:textId="77777777" w:rsidR="009F5C44" w:rsidRDefault="009F5C44"/>
    <w:sdt>
      <w:sdtPr>
        <w:id w:val="546883036"/>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5F5014F5" w14:textId="0C616AD8" w:rsidR="00DC6C1D" w:rsidRDefault="00DC6C1D">
          <w:pPr>
            <w:pStyle w:val="TOCHeading"/>
          </w:pPr>
          <w:r>
            <w:t>Table of Contents</w:t>
          </w:r>
        </w:p>
        <w:p w14:paraId="7DEC0CED" w14:textId="39118131" w:rsidR="00DC6C1D" w:rsidRDefault="00DC6C1D" w:rsidP="00DC6C1D">
          <w:pPr>
            <w:pStyle w:val="TOC2"/>
            <w:tabs>
              <w:tab w:val="right" w:leader="dot" w:pos="9016"/>
            </w:tabs>
            <w:ind w:left="0"/>
            <w:rPr>
              <w:noProof/>
            </w:rPr>
          </w:pPr>
          <w:r>
            <w:fldChar w:fldCharType="begin"/>
          </w:r>
          <w:r>
            <w:instrText xml:space="preserve"> TOC \o "1-3" \h \z \u </w:instrText>
          </w:r>
          <w:r>
            <w:fldChar w:fldCharType="separate"/>
          </w:r>
          <w:hyperlink w:anchor="_Toc241344141" w:history="1">
            <w:r w:rsidRPr="001E21E8">
              <w:rPr>
                <w:rStyle w:val="Hyperlink"/>
                <w:noProof/>
              </w:rPr>
              <w:t>INTRODUCTION</w:t>
            </w:r>
            <w:r>
              <w:rPr>
                <w:noProof/>
                <w:webHidden/>
              </w:rPr>
              <w:tab/>
            </w:r>
            <w:r>
              <w:rPr>
                <w:noProof/>
                <w:webHidden/>
              </w:rPr>
              <w:fldChar w:fldCharType="begin"/>
            </w:r>
            <w:r>
              <w:rPr>
                <w:noProof/>
                <w:webHidden/>
              </w:rPr>
              <w:instrText xml:space="preserve"> PAGEREF _Toc241344141 \h </w:instrText>
            </w:r>
            <w:r>
              <w:rPr>
                <w:noProof/>
                <w:webHidden/>
              </w:rPr>
            </w:r>
            <w:r>
              <w:rPr>
                <w:noProof/>
                <w:webHidden/>
              </w:rPr>
              <w:fldChar w:fldCharType="separate"/>
            </w:r>
            <w:r>
              <w:rPr>
                <w:noProof/>
                <w:webHidden/>
              </w:rPr>
              <w:t>3</w:t>
            </w:r>
            <w:r>
              <w:rPr>
                <w:noProof/>
                <w:webHidden/>
              </w:rPr>
              <w:fldChar w:fldCharType="end"/>
            </w:r>
          </w:hyperlink>
        </w:p>
        <w:p w14:paraId="63B8EAA3" w14:textId="6B68F37D" w:rsidR="00DC6C1D" w:rsidRDefault="00DC6C1D" w:rsidP="00DC6C1D">
          <w:pPr>
            <w:pStyle w:val="TOC2"/>
            <w:tabs>
              <w:tab w:val="right" w:leader="dot" w:pos="9016"/>
            </w:tabs>
            <w:ind w:left="0"/>
            <w:rPr>
              <w:noProof/>
            </w:rPr>
          </w:pPr>
          <w:hyperlink w:anchor="_Toc241344142" w:history="1">
            <w:r w:rsidRPr="001E21E8">
              <w:rPr>
                <w:rStyle w:val="Hyperlink"/>
                <w:noProof/>
              </w:rPr>
              <w:t>Background and Context of Zara</w:t>
            </w:r>
            <w:r>
              <w:rPr>
                <w:noProof/>
                <w:webHidden/>
              </w:rPr>
              <w:tab/>
            </w:r>
            <w:r>
              <w:rPr>
                <w:noProof/>
                <w:webHidden/>
              </w:rPr>
              <w:fldChar w:fldCharType="begin"/>
            </w:r>
            <w:r>
              <w:rPr>
                <w:noProof/>
                <w:webHidden/>
              </w:rPr>
              <w:instrText xml:space="preserve"> PAGEREF _Toc241344142 \h </w:instrText>
            </w:r>
            <w:r>
              <w:rPr>
                <w:noProof/>
                <w:webHidden/>
              </w:rPr>
            </w:r>
            <w:r>
              <w:rPr>
                <w:noProof/>
                <w:webHidden/>
              </w:rPr>
              <w:fldChar w:fldCharType="separate"/>
            </w:r>
            <w:r>
              <w:rPr>
                <w:noProof/>
                <w:webHidden/>
              </w:rPr>
              <w:t>3</w:t>
            </w:r>
            <w:r>
              <w:rPr>
                <w:noProof/>
                <w:webHidden/>
              </w:rPr>
              <w:fldChar w:fldCharType="end"/>
            </w:r>
          </w:hyperlink>
        </w:p>
        <w:p w14:paraId="480E69DF" w14:textId="46A030C9" w:rsidR="00DC6C1D" w:rsidRDefault="00DC6C1D" w:rsidP="00DC6C1D">
          <w:pPr>
            <w:pStyle w:val="TOC2"/>
            <w:tabs>
              <w:tab w:val="right" w:leader="dot" w:pos="9016"/>
            </w:tabs>
            <w:ind w:left="0"/>
            <w:rPr>
              <w:noProof/>
            </w:rPr>
          </w:pPr>
          <w:hyperlink w:anchor="_Toc241344143" w:history="1">
            <w:r w:rsidRPr="001E21E8">
              <w:rPr>
                <w:rStyle w:val="Hyperlink"/>
                <w:noProof/>
              </w:rPr>
              <w:t>Justification of the Research</w:t>
            </w:r>
            <w:r>
              <w:rPr>
                <w:noProof/>
                <w:webHidden/>
              </w:rPr>
              <w:tab/>
            </w:r>
            <w:r>
              <w:rPr>
                <w:noProof/>
                <w:webHidden/>
              </w:rPr>
              <w:fldChar w:fldCharType="begin"/>
            </w:r>
            <w:r>
              <w:rPr>
                <w:noProof/>
                <w:webHidden/>
              </w:rPr>
              <w:instrText xml:space="preserve"> PAGEREF _Toc241344143 \h </w:instrText>
            </w:r>
            <w:r>
              <w:rPr>
                <w:noProof/>
                <w:webHidden/>
              </w:rPr>
            </w:r>
            <w:r>
              <w:rPr>
                <w:noProof/>
                <w:webHidden/>
              </w:rPr>
              <w:fldChar w:fldCharType="separate"/>
            </w:r>
            <w:r>
              <w:rPr>
                <w:noProof/>
                <w:webHidden/>
              </w:rPr>
              <w:t>5</w:t>
            </w:r>
            <w:r>
              <w:rPr>
                <w:noProof/>
                <w:webHidden/>
              </w:rPr>
              <w:fldChar w:fldCharType="end"/>
            </w:r>
          </w:hyperlink>
        </w:p>
        <w:p w14:paraId="6C00771C" w14:textId="6256AB83" w:rsidR="00DC6C1D" w:rsidRDefault="00DC6C1D" w:rsidP="00DC6C1D">
          <w:pPr>
            <w:pStyle w:val="TOC2"/>
            <w:tabs>
              <w:tab w:val="right" w:leader="dot" w:pos="9016"/>
            </w:tabs>
            <w:ind w:left="0"/>
            <w:rPr>
              <w:noProof/>
            </w:rPr>
          </w:pPr>
          <w:hyperlink w:anchor="_Toc241344144" w:history="1">
            <w:r w:rsidRPr="001E21E8">
              <w:rPr>
                <w:rStyle w:val="Hyperlink"/>
                <w:noProof/>
              </w:rPr>
              <w:t>Literature Review</w:t>
            </w:r>
            <w:r>
              <w:rPr>
                <w:noProof/>
                <w:webHidden/>
              </w:rPr>
              <w:tab/>
            </w:r>
            <w:r>
              <w:rPr>
                <w:noProof/>
                <w:webHidden/>
              </w:rPr>
              <w:fldChar w:fldCharType="begin"/>
            </w:r>
            <w:r>
              <w:rPr>
                <w:noProof/>
                <w:webHidden/>
              </w:rPr>
              <w:instrText xml:space="preserve"> PAGEREF _Toc241344144 \h </w:instrText>
            </w:r>
            <w:r>
              <w:rPr>
                <w:noProof/>
                <w:webHidden/>
              </w:rPr>
            </w:r>
            <w:r>
              <w:rPr>
                <w:noProof/>
                <w:webHidden/>
              </w:rPr>
              <w:fldChar w:fldCharType="separate"/>
            </w:r>
            <w:r>
              <w:rPr>
                <w:noProof/>
                <w:webHidden/>
              </w:rPr>
              <w:t>5</w:t>
            </w:r>
            <w:r>
              <w:rPr>
                <w:noProof/>
                <w:webHidden/>
              </w:rPr>
              <w:fldChar w:fldCharType="end"/>
            </w:r>
          </w:hyperlink>
        </w:p>
        <w:p w14:paraId="68E66AF9" w14:textId="14DDE16E" w:rsidR="00DC6C1D" w:rsidRDefault="00DC6C1D" w:rsidP="00DC6C1D">
          <w:pPr>
            <w:pStyle w:val="TOC2"/>
            <w:tabs>
              <w:tab w:val="right" w:leader="dot" w:pos="9016"/>
            </w:tabs>
            <w:ind w:left="0"/>
            <w:rPr>
              <w:noProof/>
            </w:rPr>
          </w:pPr>
          <w:hyperlink w:anchor="_Toc241344145" w:history="1">
            <w:r w:rsidRPr="001E21E8">
              <w:rPr>
                <w:rStyle w:val="Hyperlink"/>
                <w:noProof/>
              </w:rPr>
              <w:t>Methodology</w:t>
            </w:r>
            <w:r>
              <w:rPr>
                <w:noProof/>
                <w:webHidden/>
              </w:rPr>
              <w:tab/>
            </w:r>
            <w:r>
              <w:rPr>
                <w:noProof/>
                <w:webHidden/>
              </w:rPr>
              <w:fldChar w:fldCharType="begin"/>
            </w:r>
            <w:r>
              <w:rPr>
                <w:noProof/>
                <w:webHidden/>
              </w:rPr>
              <w:instrText xml:space="preserve"> PAGEREF _Toc241344145 \h </w:instrText>
            </w:r>
            <w:r>
              <w:rPr>
                <w:noProof/>
                <w:webHidden/>
              </w:rPr>
            </w:r>
            <w:r>
              <w:rPr>
                <w:noProof/>
                <w:webHidden/>
              </w:rPr>
              <w:fldChar w:fldCharType="separate"/>
            </w:r>
            <w:r>
              <w:rPr>
                <w:noProof/>
                <w:webHidden/>
              </w:rPr>
              <w:t>5</w:t>
            </w:r>
            <w:r>
              <w:rPr>
                <w:noProof/>
                <w:webHidden/>
              </w:rPr>
              <w:fldChar w:fldCharType="end"/>
            </w:r>
          </w:hyperlink>
        </w:p>
        <w:p w14:paraId="6AA2D1C2" w14:textId="5BD8E147" w:rsidR="00DC6C1D" w:rsidRDefault="00DC6C1D" w:rsidP="00DC6C1D">
          <w:pPr>
            <w:pStyle w:val="TOC2"/>
            <w:tabs>
              <w:tab w:val="right" w:leader="dot" w:pos="9016"/>
            </w:tabs>
            <w:ind w:left="0"/>
            <w:rPr>
              <w:noProof/>
            </w:rPr>
          </w:pPr>
          <w:hyperlink w:anchor="_Toc241344146" w:history="1">
            <w:r w:rsidRPr="001E21E8">
              <w:rPr>
                <w:rStyle w:val="Hyperlink"/>
                <w:noProof/>
              </w:rPr>
              <w:t>References (Harvard Style)</w:t>
            </w:r>
            <w:r>
              <w:rPr>
                <w:noProof/>
                <w:webHidden/>
              </w:rPr>
              <w:tab/>
            </w:r>
            <w:r>
              <w:rPr>
                <w:noProof/>
                <w:webHidden/>
              </w:rPr>
              <w:fldChar w:fldCharType="begin"/>
            </w:r>
            <w:r>
              <w:rPr>
                <w:noProof/>
                <w:webHidden/>
              </w:rPr>
              <w:instrText xml:space="preserve"> PAGEREF _Toc241344146 \h </w:instrText>
            </w:r>
            <w:r>
              <w:rPr>
                <w:noProof/>
                <w:webHidden/>
              </w:rPr>
            </w:r>
            <w:r>
              <w:rPr>
                <w:noProof/>
                <w:webHidden/>
              </w:rPr>
              <w:fldChar w:fldCharType="separate"/>
            </w:r>
            <w:r>
              <w:rPr>
                <w:noProof/>
                <w:webHidden/>
              </w:rPr>
              <w:t>7</w:t>
            </w:r>
            <w:r>
              <w:rPr>
                <w:noProof/>
                <w:webHidden/>
              </w:rPr>
              <w:fldChar w:fldCharType="end"/>
            </w:r>
          </w:hyperlink>
        </w:p>
        <w:p w14:paraId="1E40D6A5" w14:textId="2A474CFE" w:rsidR="00DC6C1D" w:rsidRDefault="00DC6C1D">
          <w:r>
            <w:rPr>
              <w:b/>
              <w:bCs/>
            </w:rPr>
            <w:fldChar w:fldCharType="end"/>
          </w:r>
        </w:p>
      </w:sdtContent>
    </w:sdt>
    <w:p w14:paraId="0E23A1DA" w14:textId="77777777" w:rsidR="009F5C44" w:rsidRDefault="009F5C44"/>
    <w:p w14:paraId="3FC7CC00" w14:textId="77777777" w:rsidR="009F5C44" w:rsidRDefault="009F5C44"/>
    <w:p w14:paraId="1D41B08B" w14:textId="77777777" w:rsidR="009F5C44" w:rsidRDefault="009F5C44"/>
    <w:p w14:paraId="39FE4555" w14:textId="77777777" w:rsidR="009F5C44" w:rsidRDefault="009F5C44"/>
    <w:p w14:paraId="7D9A8083" w14:textId="77777777" w:rsidR="009F5C44" w:rsidRDefault="009F5C44"/>
    <w:p w14:paraId="7A0299C9" w14:textId="77777777" w:rsidR="009F5C44" w:rsidRDefault="009F5C44"/>
    <w:p w14:paraId="3F4D1563" w14:textId="77777777" w:rsidR="009F5C44" w:rsidRDefault="009F5C44"/>
    <w:p w14:paraId="5668E9F3" w14:textId="77777777" w:rsidR="009F5C44" w:rsidRDefault="009F5C44"/>
    <w:p w14:paraId="6E78E0D2" w14:textId="77777777" w:rsidR="009F5C44" w:rsidRDefault="009F5C44"/>
    <w:p w14:paraId="2A8AF7B2" w14:textId="77777777" w:rsidR="009F5C44" w:rsidRDefault="009F5C44"/>
    <w:p w14:paraId="1EBCE4B4" w14:textId="77777777" w:rsidR="009F5C44" w:rsidRDefault="009F5C44"/>
    <w:p w14:paraId="0E80794C" w14:textId="77777777" w:rsidR="009F5C44" w:rsidRDefault="009F5C44"/>
    <w:p w14:paraId="0C11FB47" w14:textId="77777777" w:rsidR="009F5C44" w:rsidRDefault="009F5C44"/>
    <w:p w14:paraId="6D73278C" w14:textId="77777777" w:rsidR="009F5C44" w:rsidRDefault="009F5C44"/>
    <w:p w14:paraId="0D9908AB" w14:textId="77777777" w:rsidR="009F5C44" w:rsidRDefault="009F5C44"/>
    <w:p w14:paraId="47013ECF" w14:textId="77777777" w:rsidR="009F5C44" w:rsidRDefault="009F5C44"/>
    <w:p w14:paraId="6856D3A2" w14:textId="77777777" w:rsidR="009F5C44" w:rsidRDefault="009F5C44"/>
    <w:p w14:paraId="6F8A099F" w14:textId="77777777" w:rsidR="009F5C44" w:rsidRDefault="009F5C44"/>
    <w:p w14:paraId="2188D1E0" w14:textId="77777777" w:rsidR="009F5C44" w:rsidRDefault="009F5C44"/>
    <w:p w14:paraId="23C271AB" w14:textId="77777777" w:rsidR="009F5C44" w:rsidRDefault="009F5C44"/>
    <w:p w14:paraId="1AE68352" w14:textId="77777777" w:rsidR="009F5C44" w:rsidRDefault="009F5C44"/>
    <w:p w14:paraId="1B7BBFE7" w14:textId="7CB689B0" w:rsidR="009F5C44" w:rsidRPr="00DC6C1D" w:rsidRDefault="009F5C44" w:rsidP="009F5C44">
      <w:pPr>
        <w:jc w:val="center"/>
        <w:rPr>
          <w:rFonts w:ascii="Times New Roman" w:hAnsi="Times New Roman" w:cs="Times New Roman"/>
          <w:b/>
          <w:bCs/>
          <w:sz w:val="28"/>
          <w:szCs w:val="28"/>
        </w:rPr>
      </w:pPr>
      <w:r w:rsidRPr="009F5C44">
        <w:rPr>
          <w:b/>
          <w:bCs/>
        </w:rPr>
        <w:lastRenderedPageBreak/>
        <w:t xml:space="preserve"> </w:t>
      </w:r>
      <w:r w:rsidR="00DC6C1D" w:rsidRPr="00DC6C1D">
        <w:rPr>
          <w:rFonts w:ascii="Times New Roman" w:hAnsi="Times New Roman" w:cs="Times New Roman"/>
          <w:b/>
          <w:bCs/>
          <w:sz w:val="28"/>
          <w:szCs w:val="28"/>
        </w:rPr>
        <w:t>T</w:t>
      </w:r>
      <w:r w:rsidRPr="00DC6C1D">
        <w:rPr>
          <w:rFonts w:ascii="Times New Roman" w:hAnsi="Times New Roman" w:cs="Times New Roman"/>
          <w:b/>
          <w:bCs/>
          <w:sz w:val="28"/>
          <w:szCs w:val="28"/>
        </w:rPr>
        <w:t>opic</w:t>
      </w:r>
      <w:r w:rsidR="00DC6C1D" w:rsidRPr="00DC6C1D">
        <w:rPr>
          <w:rFonts w:ascii="Times New Roman" w:hAnsi="Times New Roman" w:cs="Times New Roman"/>
          <w:b/>
          <w:bCs/>
          <w:sz w:val="28"/>
          <w:szCs w:val="28"/>
        </w:rPr>
        <w:t xml:space="preserve"> Title</w:t>
      </w:r>
      <w:r w:rsidRPr="00DC6C1D">
        <w:rPr>
          <w:rFonts w:ascii="Times New Roman" w:hAnsi="Times New Roman" w:cs="Times New Roman"/>
          <w:b/>
          <w:bCs/>
          <w:sz w:val="28"/>
          <w:szCs w:val="28"/>
        </w:rPr>
        <w:t>: The Influence of Sustainability Marketing on UK Generation Z Consumers’ Purchase Intentions Towards Zara</w:t>
      </w:r>
    </w:p>
    <w:p w14:paraId="374DB5BE" w14:textId="77777777" w:rsidR="009F5C44" w:rsidRPr="00DC6C1D" w:rsidRDefault="009F5C44" w:rsidP="009F5C44">
      <w:pPr>
        <w:jc w:val="center"/>
        <w:rPr>
          <w:rFonts w:ascii="Times New Roman" w:hAnsi="Times New Roman" w:cs="Times New Roman"/>
          <w:b/>
          <w:bCs/>
          <w:sz w:val="28"/>
          <w:szCs w:val="28"/>
        </w:rPr>
      </w:pPr>
    </w:p>
    <w:p w14:paraId="738C8C34" w14:textId="54CF0FB7" w:rsidR="009F5C44" w:rsidRPr="00DC6C1D" w:rsidRDefault="00DC6C1D" w:rsidP="00DC6C1D">
      <w:pPr>
        <w:pStyle w:val="Heading2"/>
        <w:rPr>
          <w:sz w:val="24"/>
          <w:szCs w:val="24"/>
        </w:rPr>
      </w:pPr>
      <w:bookmarkStart w:id="0" w:name="_Toc241344141"/>
      <w:r w:rsidRPr="00DC6C1D">
        <w:t>INTRODUCTION</w:t>
      </w:r>
      <w:bookmarkEnd w:id="0"/>
    </w:p>
    <w:p w14:paraId="174EE267" w14:textId="58558D29" w:rsidR="00011B98" w:rsidRPr="00DC6C1D" w:rsidRDefault="00011B98" w:rsidP="00DC6C1D">
      <w:pPr>
        <w:spacing w:line="360" w:lineRule="auto"/>
        <w:jc w:val="both"/>
        <w:rPr>
          <w:rFonts w:ascii="Times New Roman" w:hAnsi="Times New Roman" w:cs="Times New Roman"/>
        </w:rPr>
      </w:pPr>
      <w:r w:rsidRPr="00DC6C1D">
        <w:rPr>
          <w:rFonts w:ascii="Times New Roman" w:hAnsi="Times New Roman" w:cs="Times New Roman"/>
        </w:rPr>
        <w:t xml:space="preserve">Sustainability is an increasingly important issue in the global fashion industry as growing environmental problems have forced businesses to market more responsibly. Sustainability Marketing can be defined as promoting goods and services based on initiatives that are socially and environmentally responsible. </w:t>
      </w:r>
      <w:r w:rsidR="00DC6C1D">
        <w:rPr>
          <w:rFonts w:ascii="Times New Roman" w:hAnsi="Times New Roman" w:cs="Times New Roman"/>
        </w:rPr>
        <w:t>(</w:t>
      </w:r>
      <w:r w:rsidRPr="00DC6C1D">
        <w:rPr>
          <w:rFonts w:ascii="Times New Roman" w:hAnsi="Times New Roman" w:cs="Times New Roman"/>
        </w:rPr>
        <w:t xml:space="preserve">Niinimäki </w:t>
      </w:r>
      <w:r w:rsidR="00DC6C1D" w:rsidRPr="00DC6C1D">
        <w:rPr>
          <w:rFonts w:ascii="Times New Roman" w:hAnsi="Times New Roman" w:cs="Times New Roman"/>
        </w:rPr>
        <w:t>et al.,</w:t>
      </w:r>
      <w:r w:rsidR="00DC6C1D">
        <w:rPr>
          <w:rFonts w:ascii="Times New Roman" w:hAnsi="Times New Roman" w:cs="Times New Roman"/>
        </w:rPr>
        <w:t xml:space="preserve"> </w:t>
      </w:r>
      <w:r w:rsidRPr="00DC6C1D">
        <w:rPr>
          <w:rFonts w:ascii="Times New Roman" w:hAnsi="Times New Roman" w:cs="Times New Roman"/>
        </w:rPr>
        <w:t>2020) state that the fashion industry is a major cause of environmental impact through resource use, carbon dioxide emissions and textile waste. As a result, fast-fashion retailers are under pressure to go sustainable.</w:t>
      </w:r>
    </w:p>
    <w:p w14:paraId="485057A5" w14:textId="77777777" w:rsidR="00011B98" w:rsidRPr="00DC6C1D" w:rsidRDefault="00011B98" w:rsidP="00DC6C1D">
      <w:pPr>
        <w:spacing w:line="360" w:lineRule="auto"/>
        <w:jc w:val="both"/>
        <w:rPr>
          <w:rFonts w:ascii="Times New Roman" w:hAnsi="Times New Roman" w:cs="Times New Roman"/>
        </w:rPr>
      </w:pPr>
      <w:r w:rsidRPr="00DC6C1D">
        <w:rPr>
          <w:rFonts w:ascii="Times New Roman" w:hAnsi="Times New Roman" w:cs="Times New Roman"/>
        </w:rPr>
        <w:t>Generation Z is an important consumer group because they have been exposed to digital marketing, social media and sustainability. Though mindful, not everything will result in purchase behaviour.  There exists a disconnection between consumers’ attitudes to fashion sustainability and their actual consumption choices (McNeill, Moore, 2015). This suggests whether sustainability marketing really affects purchasing intentions or whether other factors, such as price, product quality and fashion trends are more influential.</w:t>
      </w:r>
    </w:p>
    <w:p w14:paraId="757C2C75" w14:textId="698F2E36" w:rsidR="00011B98" w:rsidRPr="00DC6C1D" w:rsidRDefault="00011B98" w:rsidP="00DC6C1D">
      <w:pPr>
        <w:spacing w:line="360" w:lineRule="auto"/>
        <w:jc w:val="both"/>
        <w:rPr>
          <w:rFonts w:ascii="Times New Roman" w:hAnsi="Times New Roman" w:cs="Times New Roman"/>
        </w:rPr>
      </w:pPr>
      <w:r w:rsidRPr="00DC6C1D">
        <w:rPr>
          <w:rFonts w:ascii="Times New Roman" w:hAnsi="Times New Roman" w:cs="Times New Roman"/>
        </w:rPr>
        <w:t>This study explores how sustainability marketing affects the purchase intentions of Generation Z consumers in the UK regarding Zara. This paper investigates how environmental concerns, brand credibility perceptions and greenwashing scepticism affect consumers’ responses to Zara’s sustainability advertising</w:t>
      </w:r>
      <w:r w:rsidRPr="00DC6C1D">
        <w:rPr>
          <w:rFonts w:ascii="Times New Roman" w:hAnsi="Times New Roman" w:cs="Times New Roman"/>
        </w:rPr>
        <w:t>.</w:t>
      </w:r>
    </w:p>
    <w:p w14:paraId="38B1FD8D" w14:textId="09D618A5" w:rsidR="009F5C44" w:rsidRPr="00DC6C1D" w:rsidRDefault="009F5C44" w:rsidP="00DC6C1D">
      <w:pPr>
        <w:pStyle w:val="Heading2"/>
      </w:pPr>
      <w:bookmarkStart w:id="1" w:name="_Toc241344142"/>
      <w:r w:rsidRPr="00DC6C1D">
        <w:t>Background and Context of Zara</w:t>
      </w:r>
      <w:bookmarkEnd w:id="1"/>
    </w:p>
    <w:p w14:paraId="100E82EC" w14:textId="77777777" w:rsidR="00011B98" w:rsidRPr="00DC6C1D" w:rsidRDefault="00011B98" w:rsidP="00DC6C1D">
      <w:pPr>
        <w:spacing w:line="360" w:lineRule="auto"/>
        <w:jc w:val="both"/>
        <w:rPr>
          <w:rFonts w:ascii="Times New Roman" w:hAnsi="Times New Roman" w:cs="Times New Roman"/>
        </w:rPr>
      </w:pPr>
      <w:r w:rsidRPr="00DC6C1D">
        <w:rPr>
          <w:rFonts w:ascii="Times New Roman" w:hAnsi="Times New Roman" w:cs="Times New Roman"/>
        </w:rPr>
        <w:t>Zara, the multinational clothes manufacturer and retailer, is owned by Inditex which is Spanish. The fast fashion who offers fashionable designs through a model characterised by frequent product launches and quick response to changing trends.</w:t>
      </w:r>
    </w:p>
    <w:p w14:paraId="17C1480E" w14:textId="77777777" w:rsidR="00011B98" w:rsidRPr="00DC6C1D" w:rsidRDefault="00011B98" w:rsidP="00DC6C1D">
      <w:pPr>
        <w:spacing w:line="360" w:lineRule="auto"/>
        <w:jc w:val="both"/>
        <w:rPr>
          <w:rFonts w:ascii="Times New Roman" w:hAnsi="Times New Roman" w:cs="Times New Roman"/>
        </w:rPr>
      </w:pPr>
      <w:r w:rsidRPr="00DC6C1D">
        <w:rPr>
          <w:rFonts w:ascii="Times New Roman" w:hAnsi="Times New Roman" w:cs="Times New Roman"/>
        </w:rPr>
        <w:t>In response to increasing environmental concerns, Zara and its parent company have initiated sustainability initiatives that include preferred textile materials, circularity, emissions reduction and better supply-chain practices (Inditex, 2025). These efforts offer critical insights for understanding how marketing communications about sustainability shape consumer-brand perceptions.</w:t>
      </w:r>
    </w:p>
    <w:p w14:paraId="3713A79D" w14:textId="37F54AB8" w:rsidR="00011B98" w:rsidRPr="00DC6C1D" w:rsidRDefault="00011B98" w:rsidP="00DC6C1D">
      <w:pPr>
        <w:spacing w:line="360" w:lineRule="auto"/>
        <w:jc w:val="both"/>
        <w:rPr>
          <w:rFonts w:ascii="Times New Roman" w:hAnsi="Times New Roman" w:cs="Times New Roman"/>
        </w:rPr>
      </w:pPr>
      <w:r w:rsidRPr="00DC6C1D">
        <w:rPr>
          <w:rFonts w:ascii="Times New Roman" w:hAnsi="Times New Roman" w:cs="Times New Roman"/>
        </w:rPr>
        <w:t xml:space="preserve">In any case, Zara’s fast-fashion business model could create a conflict between its sustainability team commitments and the impact of frequent clothing production and consumption. </w:t>
      </w:r>
      <w:r w:rsidR="00DC6C1D">
        <w:rPr>
          <w:rFonts w:ascii="Times New Roman" w:hAnsi="Times New Roman" w:cs="Times New Roman"/>
        </w:rPr>
        <w:t>(</w:t>
      </w:r>
      <w:r w:rsidRPr="00DC6C1D">
        <w:rPr>
          <w:rFonts w:ascii="Times New Roman" w:hAnsi="Times New Roman" w:cs="Times New Roman"/>
        </w:rPr>
        <w:t xml:space="preserve">Delmas </w:t>
      </w:r>
      <w:r w:rsidRPr="00DC6C1D">
        <w:rPr>
          <w:rFonts w:ascii="Times New Roman" w:hAnsi="Times New Roman" w:cs="Times New Roman"/>
        </w:rPr>
        <w:lastRenderedPageBreak/>
        <w:t xml:space="preserve">and </w:t>
      </w:r>
      <w:proofErr w:type="gramStart"/>
      <w:r w:rsidRPr="00DC6C1D">
        <w:rPr>
          <w:rFonts w:ascii="Times New Roman" w:hAnsi="Times New Roman" w:cs="Times New Roman"/>
        </w:rPr>
        <w:t xml:space="preserve">Burbano </w:t>
      </w:r>
      <w:r w:rsidR="00DC6C1D">
        <w:rPr>
          <w:rFonts w:ascii="Times New Roman" w:hAnsi="Times New Roman" w:cs="Times New Roman"/>
        </w:rPr>
        <w:t>,</w:t>
      </w:r>
      <w:proofErr w:type="gramEnd"/>
      <w:r w:rsidR="00DC6C1D">
        <w:rPr>
          <w:rFonts w:ascii="Times New Roman" w:hAnsi="Times New Roman" w:cs="Times New Roman"/>
        </w:rPr>
        <w:t xml:space="preserve"> </w:t>
      </w:r>
      <w:r w:rsidRPr="00DC6C1D">
        <w:rPr>
          <w:rFonts w:ascii="Times New Roman" w:hAnsi="Times New Roman" w:cs="Times New Roman"/>
        </w:rPr>
        <w:t>2011) mention that when companies confuse customers about their environmental performance and/or the environmental benefits of their products, that is greenwashing. Concerns like these may decrease consumer trust and impact the effectiveness of sustainability.</w:t>
      </w:r>
    </w:p>
    <w:p w14:paraId="3161CB6E" w14:textId="77777777" w:rsidR="00011B98" w:rsidRPr="00DC6C1D" w:rsidRDefault="00011B98" w:rsidP="00DC6C1D">
      <w:pPr>
        <w:spacing w:line="360" w:lineRule="auto"/>
        <w:jc w:val="both"/>
        <w:rPr>
          <w:rFonts w:ascii="Times New Roman" w:hAnsi="Times New Roman" w:cs="Times New Roman"/>
        </w:rPr>
      </w:pPr>
      <w:r w:rsidRPr="00DC6C1D">
        <w:rPr>
          <w:rFonts w:ascii="Times New Roman" w:hAnsi="Times New Roman" w:cs="Times New Roman"/>
        </w:rPr>
        <w:t>In the UK context, Generation Z consumers are a relevant group to explore these issues, as their purchasing choices may stem from a cocktail of ecological consciousness, style sensibilities and economic capacities. Examining Zara, therefore, presents a chance to understand the perceptions of sustainability marketing in fast fashion as well as the connection to purchase intention.</w:t>
      </w:r>
    </w:p>
    <w:p w14:paraId="21CB85D3" w14:textId="38AF34BF" w:rsidR="009F5C44" w:rsidRPr="00DC6C1D" w:rsidRDefault="009F5C44" w:rsidP="00DC6C1D">
      <w:pPr>
        <w:spacing w:line="360" w:lineRule="auto"/>
        <w:jc w:val="both"/>
        <w:rPr>
          <w:rFonts w:ascii="Times New Roman" w:hAnsi="Times New Roman" w:cs="Times New Roman"/>
          <w:b/>
          <w:bCs/>
        </w:rPr>
      </w:pPr>
      <w:r w:rsidRPr="00DC6C1D">
        <w:rPr>
          <w:rFonts w:ascii="Times New Roman" w:hAnsi="Times New Roman" w:cs="Times New Roman"/>
          <w:b/>
          <w:bCs/>
        </w:rPr>
        <w:t>Research Aim</w:t>
      </w:r>
    </w:p>
    <w:p w14:paraId="17D9C3A6" w14:textId="77777777" w:rsidR="009F5C44" w:rsidRPr="00DC6C1D" w:rsidRDefault="009F5C44" w:rsidP="00DC6C1D">
      <w:pPr>
        <w:spacing w:line="360" w:lineRule="auto"/>
        <w:jc w:val="both"/>
        <w:rPr>
          <w:rFonts w:ascii="Times New Roman" w:hAnsi="Times New Roman" w:cs="Times New Roman"/>
        </w:rPr>
      </w:pPr>
      <w:r w:rsidRPr="00DC6C1D">
        <w:rPr>
          <w:rFonts w:ascii="Times New Roman" w:hAnsi="Times New Roman" w:cs="Times New Roman"/>
        </w:rPr>
        <w:t>To investigate the influence of sustainability marketing on UK Generation Z consumers’ purchase intentions towards Zara, focusing on environmental awareness, brand credibility and perceived greenwashing.</w:t>
      </w:r>
    </w:p>
    <w:p w14:paraId="18338289" w14:textId="490D405C" w:rsidR="009F5C44" w:rsidRPr="00DC6C1D" w:rsidRDefault="009F5C44" w:rsidP="00DC6C1D">
      <w:pPr>
        <w:spacing w:line="360" w:lineRule="auto"/>
        <w:jc w:val="both"/>
        <w:rPr>
          <w:rFonts w:ascii="Times New Roman" w:hAnsi="Times New Roman" w:cs="Times New Roman"/>
          <w:b/>
          <w:bCs/>
        </w:rPr>
      </w:pPr>
      <w:r w:rsidRPr="00DC6C1D">
        <w:rPr>
          <w:rFonts w:ascii="Times New Roman" w:hAnsi="Times New Roman" w:cs="Times New Roman"/>
          <w:b/>
          <w:bCs/>
        </w:rPr>
        <w:t xml:space="preserve"> Research Objectives</w:t>
      </w:r>
    </w:p>
    <w:p w14:paraId="0B238356" w14:textId="77777777" w:rsidR="009F5C44" w:rsidRPr="00DC6C1D" w:rsidRDefault="009F5C44" w:rsidP="00DC6C1D">
      <w:pPr>
        <w:numPr>
          <w:ilvl w:val="0"/>
          <w:numId w:val="1"/>
        </w:numPr>
        <w:spacing w:line="360" w:lineRule="auto"/>
        <w:jc w:val="both"/>
        <w:rPr>
          <w:rFonts w:ascii="Times New Roman" w:hAnsi="Times New Roman" w:cs="Times New Roman"/>
        </w:rPr>
      </w:pPr>
      <w:r w:rsidRPr="00DC6C1D">
        <w:rPr>
          <w:rFonts w:ascii="Times New Roman" w:hAnsi="Times New Roman" w:cs="Times New Roman"/>
        </w:rPr>
        <w:t>To examine UK Generation Z consumers’ awareness and perceptions of Zara’s sustainability marketing initiatives.</w:t>
      </w:r>
    </w:p>
    <w:p w14:paraId="6C722B3E" w14:textId="77777777" w:rsidR="009F5C44" w:rsidRPr="00DC6C1D" w:rsidRDefault="009F5C44" w:rsidP="00DC6C1D">
      <w:pPr>
        <w:numPr>
          <w:ilvl w:val="0"/>
          <w:numId w:val="1"/>
        </w:numPr>
        <w:spacing w:line="360" w:lineRule="auto"/>
        <w:jc w:val="both"/>
        <w:rPr>
          <w:rFonts w:ascii="Times New Roman" w:hAnsi="Times New Roman" w:cs="Times New Roman"/>
        </w:rPr>
      </w:pPr>
      <w:r w:rsidRPr="00DC6C1D">
        <w:rPr>
          <w:rFonts w:ascii="Times New Roman" w:hAnsi="Times New Roman" w:cs="Times New Roman"/>
        </w:rPr>
        <w:t>To investigate the relationship between Zara’s sustainability marketing, perceived brand credibility, greenwashing concerns and consumers’ purchase intentions.</w:t>
      </w:r>
    </w:p>
    <w:p w14:paraId="72F1E1C8" w14:textId="77777777" w:rsidR="009F5C44" w:rsidRPr="00DC6C1D" w:rsidRDefault="009F5C44" w:rsidP="00DC6C1D">
      <w:pPr>
        <w:numPr>
          <w:ilvl w:val="0"/>
          <w:numId w:val="1"/>
        </w:numPr>
        <w:spacing w:line="360" w:lineRule="auto"/>
        <w:jc w:val="both"/>
        <w:rPr>
          <w:rFonts w:ascii="Times New Roman" w:hAnsi="Times New Roman" w:cs="Times New Roman"/>
        </w:rPr>
      </w:pPr>
      <w:r w:rsidRPr="00DC6C1D">
        <w:rPr>
          <w:rFonts w:ascii="Times New Roman" w:hAnsi="Times New Roman" w:cs="Times New Roman"/>
        </w:rPr>
        <w:t>To assess the influence of sustainability marketing on purchase intentions compared with price, product quality and fashion trends.</w:t>
      </w:r>
    </w:p>
    <w:p w14:paraId="446FA407" w14:textId="74E3C985" w:rsidR="009F5C44" w:rsidRPr="00DC6C1D" w:rsidRDefault="009F5C44" w:rsidP="00DC6C1D">
      <w:pPr>
        <w:spacing w:line="360" w:lineRule="auto"/>
        <w:jc w:val="both"/>
        <w:rPr>
          <w:rFonts w:ascii="Times New Roman" w:hAnsi="Times New Roman" w:cs="Times New Roman"/>
          <w:b/>
          <w:bCs/>
        </w:rPr>
      </w:pPr>
      <w:r w:rsidRPr="00DC6C1D">
        <w:rPr>
          <w:rFonts w:ascii="Times New Roman" w:hAnsi="Times New Roman" w:cs="Times New Roman"/>
          <w:b/>
          <w:bCs/>
        </w:rPr>
        <w:t>Research Questions</w:t>
      </w:r>
    </w:p>
    <w:p w14:paraId="09F46974" w14:textId="77777777" w:rsidR="009F5C44" w:rsidRPr="00DC6C1D" w:rsidRDefault="009F5C44" w:rsidP="00DC6C1D">
      <w:pPr>
        <w:numPr>
          <w:ilvl w:val="0"/>
          <w:numId w:val="2"/>
        </w:numPr>
        <w:spacing w:line="360" w:lineRule="auto"/>
        <w:jc w:val="both"/>
        <w:rPr>
          <w:rFonts w:ascii="Times New Roman" w:hAnsi="Times New Roman" w:cs="Times New Roman"/>
        </w:rPr>
      </w:pPr>
      <w:r w:rsidRPr="00DC6C1D">
        <w:rPr>
          <w:rFonts w:ascii="Times New Roman" w:hAnsi="Times New Roman" w:cs="Times New Roman"/>
        </w:rPr>
        <w:t>How do UK Generation Z consumers perceive Zara’s sustainability marketing initiatives?</w:t>
      </w:r>
    </w:p>
    <w:p w14:paraId="007E3081" w14:textId="77777777" w:rsidR="009F5C44" w:rsidRPr="00DC6C1D" w:rsidRDefault="009F5C44" w:rsidP="00DC6C1D">
      <w:pPr>
        <w:numPr>
          <w:ilvl w:val="0"/>
          <w:numId w:val="2"/>
        </w:numPr>
        <w:spacing w:line="360" w:lineRule="auto"/>
        <w:jc w:val="both"/>
        <w:rPr>
          <w:rFonts w:ascii="Times New Roman" w:hAnsi="Times New Roman" w:cs="Times New Roman"/>
        </w:rPr>
      </w:pPr>
      <w:r w:rsidRPr="00DC6C1D">
        <w:rPr>
          <w:rFonts w:ascii="Times New Roman" w:hAnsi="Times New Roman" w:cs="Times New Roman"/>
        </w:rPr>
        <w:t>How are perceived brand credibility and greenwashing concerns associated with UK Generation Z consumers’ purchase intentions towards Zara?</w:t>
      </w:r>
    </w:p>
    <w:p w14:paraId="7F11C04D" w14:textId="01DEDAF1" w:rsidR="009F5C44" w:rsidRPr="00DC6C1D" w:rsidRDefault="009F5C44" w:rsidP="00DC6C1D">
      <w:pPr>
        <w:numPr>
          <w:ilvl w:val="0"/>
          <w:numId w:val="2"/>
        </w:numPr>
        <w:spacing w:line="360" w:lineRule="auto"/>
        <w:jc w:val="both"/>
        <w:rPr>
          <w:rFonts w:ascii="Times New Roman" w:hAnsi="Times New Roman" w:cs="Times New Roman"/>
        </w:rPr>
      </w:pPr>
      <w:r w:rsidRPr="00DC6C1D">
        <w:rPr>
          <w:rFonts w:ascii="Times New Roman" w:hAnsi="Times New Roman" w:cs="Times New Roman"/>
        </w:rPr>
        <w:t xml:space="preserve">To what extent does sustainability marketing influence UK Generation Z consumers’ purchase intentions </w:t>
      </w:r>
      <w:r w:rsidR="00DC6C1D" w:rsidRPr="00DC6C1D">
        <w:rPr>
          <w:rFonts w:ascii="Times New Roman" w:hAnsi="Times New Roman" w:cs="Times New Roman"/>
        </w:rPr>
        <w:t>compare</w:t>
      </w:r>
      <w:r w:rsidRPr="00DC6C1D">
        <w:rPr>
          <w:rFonts w:ascii="Times New Roman" w:hAnsi="Times New Roman" w:cs="Times New Roman"/>
        </w:rPr>
        <w:t xml:space="preserve"> with price, product quality and fashion trends?</w:t>
      </w:r>
    </w:p>
    <w:p w14:paraId="14F761B1" w14:textId="60C6602F" w:rsidR="009F5C44" w:rsidRPr="00DC6C1D" w:rsidRDefault="009F5C44" w:rsidP="00DC6C1D">
      <w:pPr>
        <w:pStyle w:val="Heading2"/>
      </w:pPr>
      <w:r w:rsidRPr="00DC6C1D">
        <w:lastRenderedPageBreak/>
        <w:t xml:space="preserve"> </w:t>
      </w:r>
      <w:bookmarkStart w:id="2" w:name="_Toc241344143"/>
      <w:r w:rsidRPr="00DC6C1D">
        <w:t>Justification of the Research</w:t>
      </w:r>
      <w:bookmarkEnd w:id="2"/>
    </w:p>
    <w:p w14:paraId="7397D3D5" w14:textId="77777777" w:rsidR="00011B98" w:rsidRPr="00DC6C1D" w:rsidRDefault="00011B98" w:rsidP="00DC6C1D">
      <w:pPr>
        <w:spacing w:line="360" w:lineRule="auto"/>
        <w:jc w:val="both"/>
        <w:rPr>
          <w:rFonts w:ascii="Times New Roman" w:hAnsi="Times New Roman" w:cs="Times New Roman"/>
        </w:rPr>
      </w:pPr>
      <w:r w:rsidRPr="00DC6C1D">
        <w:rPr>
          <w:rFonts w:ascii="Times New Roman" w:hAnsi="Times New Roman" w:cs="Times New Roman"/>
        </w:rPr>
        <w:t>This study has been chosen because sustainability is important in the fast-fashion industry today. Fashion retailers often tout their sustainability efforts, but it is unclear whether this will have any impact on consumer purchasing behaviour.</w:t>
      </w:r>
    </w:p>
    <w:p w14:paraId="22A67C08" w14:textId="69611383" w:rsidR="00011B98" w:rsidRPr="00DC6C1D" w:rsidRDefault="00DC6C1D" w:rsidP="00DC6C1D">
      <w:pPr>
        <w:spacing w:line="360" w:lineRule="auto"/>
        <w:jc w:val="both"/>
        <w:rPr>
          <w:rFonts w:ascii="Times New Roman" w:hAnsi="Times New Roman" w:cs="Times New Roman"/>
        </w:rPr>
      </w:pPr>
      <w:r>
        <w:rPr>
          <w:rFonts w:ascii="Times New Roman" w:hAnsi="Times New Roman" w:cs="Times New Roman"/>
        </w:rPr>
        <w:t>(</w:t>
      </w:r>
      <w:r w:rsidR="00011B98" w:rsidRPr="00DC6C1D">
        <w:rPr>
          <w:rFonts w:ascii="Times New Roman" w:hAnsi="Times New Roman" w:cs="Times New Roman"/>
        </w:rPr>
        <w:t xml:space="preserve">McNeill and </w:t>
      </w:r>
      <w:r w:rsidRPr="00DC6C1D">
        <w:rPr>
          <w:rFonts w:ascii="Times New Roman" w:hAnsi="Times New Roman" w:cs="Times New Roman"/>
        </w:rPr>
        <w:t>Moore,</w:t>
      </w:r>
      <w:r>
        <w:rPr>
          <w:rFonts w:ascii="Times New Roman" w:hAnsi="Times New Roman" w:cs="Times New Roman"/>
        </w:rPr>
        <w:t xml:space="preserve"> </w:t>
      </w:r>
      <w:r w:rsidR="00011B98" w:rsidRPr="00DC6C1D">
        <w:rPr>
          <w:rFonts w:ascii="Times New Roman" w:hAnsi="Times New Roman" w:cs="Times New Roman"/>
        </w:rPr>
        <w:t>2015) found a gap between consumers’ sustainability attitudes and fashion consumption. But additional research specifically concentrating on Zara and the UK generation Z consumers would likely provide a deeper understanding of this.</w:t>
      </w:r>
    </w:p>
    <w:p w14:paraId="6E940742" w14:textId="77777777" w:rsidR="00011B98" w:rsidRPr="00DC6C1D" w:rsidRDefault="00011B98" w:rsidP="00DC6C1D">
      <w:pPr>
        <w:spacing w:line="360" w:lineRule="auto"/>
        <w:jc w:val="both"/>
        <w:rPr>
          <w:rFonts w:ascii="Times New Roman" w:hAnsi="Times New Roman" w:cs="Times New Roman"/>
        </w:rPr>
      </w:pPr>
      <w:r w:rsidRPr="00DC6C1D">
        <w:rPr>
          <w:rFonts w:ascii="Times New Roman" w:hAnsi="Times New Roman" w:cs="Times New Roman"/>
        </w:rPr>
        <w:t>Academically, this study will enhance the current literature on sustainability marketing, consumer behaviour and greenwashing. The findings have practical implications for fashion retailers to understand the importance of credible sustainability communications as well as identify factors affecting younger consumer’s purchase intention.</w:t>
      </w:r>
    </w:p>
    <w:p w14:paraId="14E11D65" w14:textId="03B31ECB" w:rsidR="009F5C44" w:rsidRPr="00DC6C1D" w:rsidRDefault="009F5C44" w:rsidP="00DC6C1D">
      <w:pPr>
        <w:pStyle w:val="Heading2"/>
      </w:pPr>
      <w:r w:rsidRPr="00DC6C1D">
        <w:t xml:space="preserve"> </w:t>
      </w:r>
      <w:bookmarkStart w:id="3" w:name="_Toc241344144"/>
      <w:r w:rsidRPr="00DC6C1D">
        <w:t>Literature Review</w:t>
      </w:r>
      <w:bookmarkEnd w:id="3"/>
    </w:p>
    <w:p w14:paraId="7F7E42F0" w14:textId="77777777" w:rsidR="00011B98" w:rsidRPr="00DC6C1D" w:rsidRDefault="00011B98" w:rsidP="00DC6C1D">
      <w:pPr>
        <w:spacing w:line="360" w:lineRule="auto"/>
        <w:jc w:val="both"/>
        <w:rPr>
          <w:rFonts w:ascii="Times New Roman" w:hAnsi="Times New Roman" w:cs="Times New Roman"/>
        </w:rPr>
      </w:pPr>
      <w:r w:rsidRPr="00DC6C1D">
        <w:rPr>
          <w:rFonts w:ascii="Times New Roman" w:hAnsi="Times New Roman" w:cs="Times New Roman"/>
        </w:rPr>
        <w:t>Sustainable marketing has attracted much academic attention due to the growing concern of environmental damage caused by consumerism. According to Niinimäki et al. (2020) fast fashion has various environmental consequences including textile waste, water use and GHG emissions. The researcher studied the specific criteria and expectations of a selected respondent group of consumers.</w:t>
      </w:r>
    </w:p>
    <w:p w14:paraId="29DAF224" w14:textId="58588C9A" w:rsidR="00011B98" w:rsidRPr="00DC6C1D" w:rsidRDefault="00011B98" w:rsidP="00DC6C1D">
      <w:pPr>
        <w:spacing w:line="360" w:lineRule="auto"/>
        <w:jc w:val="both"/>
        <w:rPr>
          <w:rFonts w:ascii="Times New Roman" w:hAnsi="Times New Roman" w:cs="Times New Roman"/>
        </w:rPr>
      </w:pPr>
      <w:r w:rsidRPr="00DC6C1D">
        <w:rPr>
          <w:rFonts w:ascii="Times New Roman" w:hAnsi="Times New Roman" w:cs="Times New Roman"/>
        </w:rPr>
        <w:t xml:space="preserve">A study on sustainable fashion consumption by </w:t>
      </w:r>
      <w:r w:rsidR="00DC6C1D">
        <w:rPr>
          <w:rFonts w:ascii="Times New Roman" w:hAnsi="Times New Roman" w:cs="Times New Roman"/>
        </w:rPr>
        <w:t>(</w:t>
      </w:r>
      <w:r w:rsidRPr="00DC6C1D">
        <w:rPr>
          <w:rFonts w:ascii="Times New Roman" w:hAnsi="Times New Roman" w:cs="Times New Roman"/>
        </w:rPr>
        <w:t xml:space="preserve">McNeill and </w:t>
      </w:r>
      <w:r w:rsidR="00DC6C1D" w:rsidRPr="00DC6C1D">
        <w:rPr>
          <w:rFonts w:ascii="Times New Roman" w:hAnsi="Times New Roman" w:cs="Times New Roman"/>
        </w:rPr>
        <w:t>Moore,</w:t>
      </w:r>
      <w:r w:rsidR="00DC6C1D">
        <w:rPr>
          <w:rFonts w:ascii="Times New Roman" w:hAnsi="Times New Roman" w:cs="Times New Roman"/>
        </w:rPr>
        <w:t xml:space="preserve"> </w:t>
      </w:r>
      <w:r w:rsidRPr="00DC6C1D">
        <w:rPr>
          <w:rFonts w:ascii="Times New Roman" w:hAnsi="Times New Roman" w:cs="Times New Roman"/>
        </w:rPr>
        <w:t xml:space="preserve">2015) found that environmental attitude and behaviour are at odds.  </w:t>
      </w:r>
      <w:r w:rsidR="00DC6C1D" w:rsidRPr="00DC6C1D">
        <w:rPr>
          <w:rFonts w:ascii="Times New Roman" w:hAnsi="Times New Roman" w:cs="Times New Roman"/>
        </w:rPr>
        <w:t>Consumers</w:t>
      </w:r>
      <w:r w:rsidRPr="00DC6C1D">
        <w:rPr>
          <w:rFonts w:ascii="Times New Roman" w:hAnsi="Times New Roman" w:cs="Times New Roman"/>
        </w:rPr>
        <w:t xml:space="preserve"> value sustainability but still prioritise ‘cheap’ and fashionable clothes.</w:t>
      </w:r>
    </w:p>
    <w:p w14:paraId="4F8819C8" w14:textId="7A709206" w:rsidR="00011B98" w:rsidRPr="00DC6C1D" w:rsidRDefault="00DC6C1D" w:rsidP="00DC6C1D">
      <w:pPr>
        <w:spacing w:line="360" w:lineRule="auto"/>
        <w:jc w:val="both"/>
        <w:rPr>
          <w:rFonts w:ascii="Times New Roman" w:hAnsi="Times New Roman" w:cs="Times New Roman"/>
        </w:rPr>
      </w:pPr>
      <w:r>
        <w:rPr>
          <w:rFonts w:ascii="Times New Roman" w:hAnsi="Times New Roman" w:cs="Times New Roman"/>
        </w:rPr>
        <w:t>(</w:t>
      </w:r>
      <w:r w:rsidR="00011B98" w:rsidRPr="00DC6C1D">
        <w:rPr>
          <w:rFonts w:ascii="Times New Roman" w:hAnsi="Times New Roman" w:cs="Times New Roman"/>
        </w:rPr>
        <w:t xml:space="preserve">Delmas and </w:t>
      </w:r>
      <w:r w:rsidRPr="00DC6C1D">
        <w:rPr>
          <w:rFonts w:ascii="Times New Roman" w:hAnsi="Times New Roman" w:cs="Times New Roman"/>
        </w:rPr>
        <w:t>Burbano,</w:t>
      </w:r>
      <w:r>
        <w:rPr>
          <w:rFonts w:ascii="Times New Roman" w:hAnsi="Times New Roman" w:cs="Times New Roman"/>
        </w:rPr>
        <w:t xml:space="preserve"> </w:t>
      </w:r>
      <w:r w:rsidR="00011B98" w:rsidRPr="00DC6C1D">
        <w:rPr>
          <w:rFonts w:ascii="Times New Roman" w:hAnsi="Times New Roman" w:cs="Times New Roman"/>
        </w:rPr>
        <w:t xml:space="preserve">2011) further assess greenwashing, identifying factors contributing to misleading environmental claims. Their research shows that sustainability marketing requires transparency and credibility. </w:t>
      </w:r>
    </w:p>
    <w:p w14:paraId="6747573B" w14:textId="7C761F21" w:rsidR="00011B98" w:rsidRPr="00DC6C1D" w:rsidRDefault="00DC6C1D" w:rsidP="00DC6C1D">
      <w:pPr>
        <w:spacing w:line="360" w:lineRule="auto"/>
        <w:jc w:val="both"/>
        <w:rPr>
          <w:rFonts w:ascii="Times New Roman" w:hAnsi="Times New Roman" w:cs="Times New Roman"/>
        </w:rPr>
      </w:pPr>
      <w:r>
        <w:rPr>
          <w:rFonts w:ascii="Times New Roman" w:hAnsi="Times New Roman" w:cs="Times New Roman"/>
        </w:rPr>
        <w:t>(</w:t>
      </w:r>
      <w:r w:rsidRPr="00DC6C1D">
        <w:rPr>
          <w:rFonts w:ascii="Times New Roman" w:hAnsi="Times New Roman" w:cs="Times New Roman"/>
        </w:rPr>
        <w:t>Ajzen’s,</w:t>
      </w:r>
      <w:r>
        <w:rPr>
          <w:rFonts w:ascii="Times New Roman" w:hAnsi="Times New Roman" w:cs="Times New Roman"/>
        </w:rPr>
        <w:t xml:space="preserve"> </w:t>
      </w:r>
      <w:r w:rsidR="00011B98" w:rsidRPr="00DC6C1D">
        <w:rPr>
          <w:rFonts w:ascii="Times New Roman" w:hAnsi="Times New Roman" w:cs="Times New Roman"/>
        </w:rPr>
        <w:t>1991) Theory of Planned Behaviour explains the purchase intentions through consumer attitudes, subjective norms and perceived behavioural control. The current study will be based on them to explore the relationship that sustainability marketing has with UK Generation Z consumers’ intention to purchase Zara.</w:t>
      </w:r>
    </w:p>
    <w:p w14:paraId="6A266AF5" w14:textId="1C441AD4" w:rsidR="009F5C44" w:rsidRPr="00DC6C1D" w:rsidRDefault="009F5C44" w:rsidP="00DC6C1D">
      <w:pPr>
        <w:pStyle w:val="Heading2"/>
      </w:pPr>
      <w:bookmarkStart w:id="4" w:name="_Toc241344145"/>
      <w:r w:rsidRPr="00DC6C1D">
        <w:t>Methodology</w:t>
      </w:r>
      <w:bookmarkEnd w:id="4"/>
    </w:p>
    <w:p w14:paraId="4DE2DD49" w14:textId="282C55BA" w:rsidR="00DC6C1D" w:rsidRPr="00DC6C1D" w:rsidRDefault="00DC6C1D" w:rsidP="00DC6C1D">
      <w:pPr>
        <w:spacing w:line="360" w:lineRule="auto"/>
        <w:jc w:val="both"/>
        <w:rPr>
          <w:rFonts w:ascii="Times New Roman" w:hAnsi="Times New Roman" w:cs="Times New Roman"/>
        </w:rPr>
      </w:pPr>
      <w:r w:rsidRPr="00DC6C1D">
        <w:rPr>
          <w:rFonts w:ascii="Times New Roman" w:hAnsi="Times New Roman" w:cs="Times New Roman"/>
        </w:rPr>
        <w:t xml:space="preserve">This research would incorporate the quantitative method, along with a deductive approach, to examine how sustainability marketing affects the purchase intentions of Zara for UK </w:t>
      </w:r>
      <w:r w:rsidRPr="00DC6C1D">
        <w:rPr>
          <w:rFonts w:ascii="Times New Roman" w:hAnsi="Times New Roman" w:cs="Times New Roman"/>
        </w:rPr>
        <w:lastRenderedPageBreak/>
        <w:t xml:space="preserve">Generation Z consumers. Using a cross-sectional research design will enable the collection of information at one specific time. In the view of </w:t>
      </w:r>
      <w:r>
        <w:rPr>
          <w:rFonts w:ascii="Times New Roman" w:hAnsi="Times New Roman" w:cs="Times New Roman"/>
        </w:rPr>
        <w:t>(</w:t>
      </w:r>
      <w:r w:rsidRPr="00DC6C1D">
        <w:rPr>
          <w:rFonts w:ascii="Times New Roman" w:hAnsi="Times New Roman" w:cs="Times New Roman"/>
        </w:rPr>
        <w:t xml:space="preserve">Saunders, Lewis and </w:t>
      </w:r>
      <w:r w:rsidRPr="00DC6C1D">
        <w:rPr>
          <w:rFonts w:ascii="Times New Roman" w:hAnsi="Times New Roman" w:cs="Times New Roman"/>
        </w:rPr>
        <w:t>Thornhill,</w:t>
      </w:r>
      <w:r>
        <w:rPr>
          <w:rFonts w:ascii="Times New Roman" w:hAnsi="Times New Roman" w:cs="Times New Roman"/>
        </w:rPr>
        <w:t xml:space="preserve"> </w:t>
      </w:r>
      <w:r w:rsidRPr="00DC6C1D">
        <w:rPr>
          <w:rFonts w:ascii="Times New Roman" w:hAnsi="Times New Roman" w:cs="Times New Roman"/>
        </w:rPr>
        <w:t>2019), a deductive approach enables the examination of existing theories and relationship testing between variables.</w:t>
      </w:r>
    </w:p>
    <w:p w14:paraId="13501649" w14:textId="77777777" w:rsidR="00DC6C1D" w:rsidRPr="00DC6C1D" w:rsidRDefault="00DC6C1D" w:rsidP="00DC6C1D">
      <w:pPr>
        <w:spacing w:line="360" w:lineRule="auto"/>
        <w:jc w:val="both"/>
        <w:rPr>
          <w:rFonts w:ascii="Times New Roman" w:hAnsi="Times New Roman" w:cs="Times New Roman"/>
        </w:rPr>
      </w:pPr>
      <w:r w:rsidRPr="00DC6C1D">
        <w:rPr>
          <w:rFonts w:ascii="Times New Roman" w:hAnsi="Times New Roman" w:cs="Times New Roman"/>
        </w:rPr>
        <w:t xml:space="preserve">The data will be obtained by conducting an online survey that involves 100-150 UK Generation Z consumers aged 18-29 who know Zara. The selection of participants will be done via convenience sampling. The researcher will share the questionnaire on social media and university networks. </w:t>
      </w:r>
    </w:p>
    <w:p w14:paraId="02739D0E" w14:textId="77777777" w:rsidR="00DC6C1D" w:rsidRPr="00DC6C1D" w:rsidRDefault="00DC6C1D" w:rsidP="00DC6C1D">
      <w:pPr>
        <w:spacing w:line="360" w:lineRule="auto"/>
        <w:jc w:val="both"/>
        <w:rPr>
          <w:rFonts w:ascii="Times New Roman" w:hAnsi="Times New Roman" w:cs="Times New Roman"/>
        </w:rPr>
      </w:pPr>
      <w:r w:rsidRPr="00DC6C1D">
        <w:rPr>
          <w:rFonts w:ascii="Times New Roman" w:hAnsi="Times New Roman" w:cs="Times New Roman"/>
        </w:rPr>
        <w:t>Survey questions include multiple-choice questions and five-point Likert-scale questions to explore the environmental awareness, trust in Zara’s sustainability claims, perception about greenwashing and purchase intentions. The relationship between these variables will be determined by using descriptive statistics, correlation, and regression analysis.</w:t>
      </w:r>
    </w:p>
    <w:p w14:paraId="0070C0F7" w14:textId="285CCDD9" w:rsidR="009F5C44" w:rsidRPr="00DC6C1D" w:rsidRDefault="00DC6C1D" w:rsidP="00DC6C1D">
      <w:pPr>
        <w:spacing w:line="360" w:lineRule="auto"/>
        <w:jc w:val="both"/>
        <w:rPr>
          <w:rFonts w:ascii="Times New Roman" w:hAnsi="Times New Roman" w:cs="Times New Roman"/>
        </w:rPr>
      </w:pPr>
      <w:r w:rsidRPr="00DC6C1D">
        <w:rPr>
          <w:rFonts w:ascii="Times New Roman" w:hAnsi="Times New Roman" w:cs="Times New Roman"/>
        </w:rPr>
        <w:t>There will be adherence to ethical principles during the research. Participants will be advised about the purpose of the study, their deployment will be voluntary, and the responses will be anonymous and confidential. The findings may not be generalisable because convenience sampling and self-reported data were used.</w:t>
      </w:r>
    </w:p>
    <w:p w14:paraId="32F6E50A" w14:textId="77777777" w:rsidR="009F5C44" w:rsidRPr="00DC6C1D" w:rsidRDefault="009F5C44" w:rsidP="00DC6C1D">
      <w:pPr>
        <w:spacing w:line="360" w:lineRule="auto"/>
        <w:jc w:val="both"/>
        <w:rPr>
          <w:rFonts w:ascii="Times New Roman" w:hAnsi="Times New Roman" w:cs="Times New Roman"/>
        </w:rPr>
      </w:pPr>
    </w:p>
    <w:p w14:paraId="3796E1A1" w14:textId="77777777" w:rsidR="009F5C44" w:rsidRPr="00DC6C1D" w:rsidRDefault="009F5C44" w:rsidP="00DC6C1D">
      <w:pPr>
        <w:spacing w:line="360" w:lineRule="auto"/>
        <w:jc w:val="both"/>
        <w:rPr>
          <w:rFonts w:ascii="Times New Roman" w:hAnsi="Times New Roman" w:cs="Times New Roman"/>
        </w:rPr>
      </w:pPr>
    </w:p>
    <w:p w14:paraId="5CCD87F9" w14:textId="77777777" w:rsidR="009F5C44" w:rsidRPr="00DC6C1D" w:rsidRDefault="009F5C44" w:rsidP="00DC6C1D">
      <w:pPr>
        <w:spacing w:line="360" w:lineRule="auto"/>
        <w:jc w:val="both"/>
        <w:rPr>
          <w:rFonts w:ascii="Times New Roman" w:hAnsi="Times New Roman" w:cs="Times New Roman"/>
        </w:rPr>
      </w:pPr>
    </w:p>
    <w:p w14:paraId="4160D8BD" w14:textId="77777777" w:rsidR="009F5C44" w:rsidRPr="00DC6C1D" w:rsidRDefault="009F5C44" w:rsidP="00DC6C1D">
      <w:pPr>
        <w:spacing w:line="360" w:lineRule="auto"/>
        <w:jc w:val="both"/>
        <w:rPr>
          <w:rFonts w:ascii="Times New Roman" w:hAnsi="Times New Roman" w:cs="Times New Roman"/>
        </w:rPr>
      </w:pPr>
    </w:p>
    <w:p w14:paraId="1249B23C" w14:textId="77777777" w:rsidR="009F5C44" w:rsidRPr="00DC6C1D" w:rsidRDefault="009F5C44" w:rsidP="00DC6C1D">
      <w:pPr>
        <w:spacing w:line="360" w:lineRule="auto"/>
        <w:jc w:val="both"/>
        <w:rPr>
          <w:rFonts w:ascii="Times New Roman" w:hAnsi="Times New Roman" w:cs="Times New Roman"/>
        </w:rPr>
      </w:pPr>
    </w:p>
    <w:p w14:paraId="3EB02524" w14:textId="77777777" w:rsidR="009F5C44" w:rsidRPr="00DC6C1D" w:rsidRDefault="009F5C44" w:rsidP="00DC6C1D">
      <w:pPr>
        <w:spacing w:line="360" w:lineRule="auto"/>
        <w:jc w:val="both"/>
        <w:rPr>
          <w:rFonts w:ascii="Times New Roman" w:hAnsi="Times New Roman" w:cs="Times New Roman"/>
        </w:rPr>
      </w:pPr>
    </w:p>
    <w:p w14:paraId="061B2B1B" w14:textId="77777777" w:rsidR="009F5C44" w:rsidRPr="00DC6C1D" w:rsidRDefault="009F5C44" w:rsidP="00DC6C1D">
      <w:pPr>
        <w:spacing w:line="360" w:lineRule="auto"/>
        <w:jc w:val="both"/>
        <w:rPr>
          <w:rFonts w:ascii="Times New Roman" w:hAnsi="Times New Roman" w:cs="Times New Roman"/>
        </w:rPr>
      </w:pPr>
    </w:p>
    <w:p w14:paraId="4484D68D" w14:textId="77777777" w:rsidR="009F5C44" w:rsidRDefault="009F5C44" w:rsidP="00DC6C1D">
      <w:pPr>
        <w:spacing w:line="360" w:lineRule="auto"/>
        <w:jc w:val="both"/>
        <w:rPr>
          <w:rFonts w:ascii="Times New Roman" w:hAnsi="Times New Roman" w:cs="Times New Roman"/>
        </w:rPr>
      </w:pPr>
    </w:p>
    <w:p w14:paraId="013BAF32" w14:textId="77777777" w:rsidR="00DC6C1D" w:rsidRDefault="00DC6C1D" w:rsidP="00DC6C1D">
      <w:pPr>
        <w:spacing w:line="360" w:lineRule="auto"/>
        <w:jc w:val="both"/>
        <w:rPr>
          <w:rFonts w:ascii="Times New Roman" w:hAnsi="Times New Roman" w:cs="Times New Roman"/>
        </w:rPr>
      </w:pPr>
    </w:p>
    <w:p w14:paraId="31194BEB" w14:textId="77777777" w:rsidR="00DC6C1D" w:rsidRDefault="00DC6C1D" w:rsidP="00DC6C1D">
      <w:pPr>
        <w:spacing w:line="360" w:lineRule="auto"/>
        <w:jc w:val="both"/>
        <w:rPr>
          <w:rFonts w:ascii="Times New Roman" w:hAnsi="Times New Roman" w:cs="Times New Roman"/>
        </w:rPr>
      </w:pPr>
    </w:p>
    <w:p w14:paraId="4A1B7282" w14:textId="77777777" w:rsidR="00DC6C1D" w:rsidRDefault="00DC6C1D" w:rsidP="00DC6C1D">
      <w:pPr>
        <w:spacing w:line="360" w:lineRule="auto"/>
        <w:jc w:val="both"/>
        <w:rPr>
          <w:rFonts w:ascii="Times New Roman" w:hAnsi="Times New Roman" w:cs="Times New Roman"/>
        </w:rPr>
      </w:pPr>
    </w:p>
    <w:p w14:paraId="4E17B332" w14:textId="69BCB6ED" w:rsidR="009F5C44" w:rsidRDefault="009F5C44" w:rsidP="00DC6C1D">
      <w:pPr>
        <w:pStyle w:val="Heading2"/>
      </w:pPr>
      <w:r w:rsidRPr="00DC6C1D">
        <w:lastRenderedPageBreak/>
        <w:t xml:space="preserve"> </w:t>
      </w:r>
      <w:bookmarkStart w:id="5" w:name="_Toc241344146"/>
      <w:r w:rsidRPr="00DC6C1D">
        <w:t>References (Harvard Style)</w:t>
      </w:r>
      <w:bookmarkEnd w:id="5"/>
    </w:p>
    <w:p w14:paraId="6B6884EB" w14:textId="77777777" w:rsidR="00DC6C1D" w:rsidRPr="00DC6C1D" w:rsidRDefault="00DC6C1D" w:rsidP="00DC6C1D"/>
    <w:p w14:paraId="7E426B96" w14:textId="7F3809EF" w:rsidR="009F5C44" w:rsidRPr="00DC6C1D" w:rsidRDefault="009F5C44" w:rsidP="00DC6C1D">
      <w:pPr>
        <w:spacing w:line="360" w:lineRule="auto"/>
        <w:jc w:val="both"/>
        <w:rPr>
          <w:rFonts w:ascii="Times New Roman" w:hAnsi="Times New Roman" w:cs="Times New Roman"/>
        </w:rPr>
      </w:pPr>
      <w:r w:rsidRPr="00DC6C1D">
        <w:rPr>
          <w:rFonts w:ascii="Times New Roman" w:hAnsi="Times New Roman" w:cs="Times New Roman"/>
        </w:rPr>
        <w:t xml:space="preserve">Ajzen, I. (1991) ‘The theory of planned </w:t>
      </w:r>
      <w:r w:rsidR="00DC6C1D" w:rsidRPr="00DC6C1D">
        <w:rPr>
          <w:rFonts w:ascii="Times New Roman" w:hAnsi="Times New Roman" w:cs="Times New Roman"/>
        </w:rPr>
        <w:t>behaviour</w:t>
      </w:r>
      <w:r w:rsidRPr="00DC6C1D">
        <w:rPr>
          <w:rFonts w:ascii="Times New Roman" w:hAnsi="Times New Roman" w:cs="Times New Roman"/>
        </w:rPr>
        <w:t xml:space="preserve">’, Organizational </w:t>
      </w:r>
      <w:r w:rsidR="00DC6C1D" w:rsidRPr="00DC6C1D">
        <w:rPr>
          <w:rFonts w:ascii="Times New Roman" w:hAnsi="Times New Roman" w:cs="Times New Roman"/>
        </w:rPr>
        <w:t>Behaviour</w:t>
      </w:r>
      <w:r w:rsidRPr="00DC6C1D">
        <w:rPr>
          <w:rFonts w:ascii="Times New Roman" w:hAnsi="Times New Roman" w:cs="Times New Roman"/>
        </w:rPr>
        <w:t xml:space="preserve"> and Human Decision Processes, 50(2), pp. 179–211. Available at: </w:t>
      </w:r>
      <w:hyperlink r:id="rId9" w:history="1">
        <w:r w:rsidRPr="00DC6C1D">
          <w:rPr>
            <w:rStyle w:val="Hyperlink"/>
            <w:rFonts w:ascii="Times New Roman" w:hAnsi="Times New Roman" w:cs="Times New Roman"/>
          </w:rPr>
          <w:t>https://doi.org/10.1016/0749-5978(91)90020-T</w:t>
        </w:r>
      </w:hyperlink>
    </w:p>
    <w:p w14:paraId="5526654F" w14:textId="77777777" w:rsidR="009F5C44" w:rsidRPr="00DC6C1D" w:rsidRDefault="009F5C44" w:rsidP="00DC6C1D">
      <w:pPr>
        <w:spacing w:line="360" w:lineRule="auto"/>
        <w:jc w:val="both"/>
        <w:rPr>
          <w:rFonts w:ascii="Times New Roman" w:hAnsi="Times New Roman" w:cs="Times New Roman"/>
        </w:rPr>
      </w:pPr>
      <w:r w:rsidRPr="00DC6C1D">
        <w:rPr>
          <w:rFonts w:ascii="Times New Roman" w:hAnsi="Times New Roman" w:cs="Times New Roman"/>
        </w:rPr>
        <w:t xml:space="preserve">Creswell, J.W. and Creswell, J.D. (2018) Research Design: Qualitative, Quantitative, and Mixed Methods Approaches. 5th </w:t>
      </w:r>
      <w:proofErr w:type="spellStart"/>
      <w:r w:rsidRPr="00DC6C1D">
        <w:rPr>
          <w:rFonts w:ascii="Times New Roman" w:hAnsi="Times New Roman" w:cs="Times New Roman"/>
        </w:rPr>
        <w:t>edn</w:t>
      </w:r>
      <w:proofErr w:type="spellEnd"/>
      <w:r w:rsidRPr="00DC6C1D">
        <w:rPr>
          <w:rFonts w:ascii="Times New Roman" w:hAnsi="Times New Roman" w:cs="Times New Roman"/>
        </w:rPr>
        <w:t>. Thousand Oaks, CA: SAGE Publications.</w:t>
      </w:r>
    </w:p>
    <w:p w14:paraId="3D095F71" w14:textId="77777777" w:rsidR="009F5C44" w:rsidRPr="00DC6C1D" w:rsidRDefault="009F5C44" w:rsidP="00DC6C1D">
      <w:pPr>
        <w:spacing w:line="360" w:lineRule="auto"/>
        <w:jc w:val="both"/>
        <w:rPr>
          <w:rFonts w:ascii="Times New Roman" w:hAnsi="Times New Roman" w:cs="Times New Roman"/>
        </w:rPr>
      </w:pPr>
      <w:r w:rsidRPr="00DC6C1D">
        <w:rPr>
          <w:rFonts w:ascii="Times New Roman" w:hAnsi="Times New Roman" w:cs="Times New Roman"/>
        </w:rPr>
        <w:t xml:space="preserve">Delmas, M.A. and Burbano, V.C. (2011) ‘The drivers of greenwashing’, California Management Review, 54(1), pp. 64–87. Available at: </w:t>
      </w:r>
      <w:hyperlink r:id="rId10" w:history="1">
        <w:r w:rsidRPr="00DC6C1D">
          <w:rPr>
            <w:rStyle w:val="Hyperlink"/>
            <w:rFonts w:ascii="Times New Roman" w:hAnsi="Times New Roman" w:cs="Times New Roman"/>
          </w:rPr>
          <w:t>https://doi.org/10.1525/cmr.2011.54.1.64</w:t>
        </w:r>
      </w:hyperlink>
    </w:p>
    <w:p w14:paraId="2B9F406D" w14:textId="27281E96" w:rsidR="009F5C44" w:rsidRPr="00DC6C1D" w:rsidRDefault="009F5C44" w:rsidP="00DC6C1D">
      <w:pPr>
        <w:spacing w:line="360" w:lineRule="auto"/>
        <w:jc w:val="both"/>
        <w:rPr>
          <w:rFonts w:ascii="Times New Roman" w:hAnsi="Times New Roman" w:cs="Times New Roman"/>
        </w:rPr>
      </w:pPr>
      <w:r w:rsidRPr="00DC6C1D">
        <w:rPr>
          <w:rFonts w:ascii="Times New Roman" w:hAnsi="Times New Roman" w:cs="Times New Roman"/>
        </w:rPr>
        <w:t xml:space="preserve">Inditex (2025) Annual Report 2025. Available at: </w:t>
      </w:r>
      <w:hyperlink r:id="rId11" w:history="1">
        <w:r w:rsidRPr="00DC6C1D">
          <w:rPr>
            <w:rStyle w:val="Hyperlink"/>
            <w:rFonts w:ascii="Times New Roman" w:hAnsi="Times New Roman" w:cs="Times New Roman"/>
          </w:rPr>
          <w:t>https://www.inditex.com/</w:t>
        </w:r>
      </w:hyperlink>
      <w:r w:rsidRPr="00DC6C1D">
        <w:rPr>
          <w:rFonts w:ascii="Times New Roman" w:hAnsi="Times New Roman" w:cs="Times New Roman"/>
        </w:rPr>
        <w:t xml:space="preserve"> </w:t>
      </w:r>
    </w:p>
    <w:p w14:paraId="17776F4A" w14:textId="77777777" w:rsidR="009F5C44" w:rsidRPr="00DC6C1D" w:rsidRDefault="009F5C44" w:rsidP="00DC6C1D">
      <w:pPr>
        <w:spacing w:line="360" w:lineRule="auto"/>
        <w:jc w:val="both"/>
        <w:rPr>
          <w:rFonts w:ascii="Times New Roman" w:hAnsi="Times New Roman" w:cs="Times New Roman"/>
        </w:rPr>
      </w:pPr>
      <w:r w:rsidRPr="00DC6C1D">
        <w:rPr>
          <w:rFonts w:ascii="Times New Roman" w:hAnsi="Times New Roman" w:cs="Times New Roman"/>
        </w:rPr>
        <w:t xml:space="preserve">Joshi, Y. and Rahman, Z. (2015) ‘Factors affecting green purchase behaviour and future research directions’, International Strategic Management Review, 3(1–2), pp. 128–143. Available at: </w:t>
      </w:r>
      <w:hyperlink r:id="rId12" w:history="1">
        <w:r w:rsidRPr="00DC6C1D">
          <w:rPr>
            <w:rStyle w:val="Hyperlink"/>
            <w:rFonts w:ascii="Times New Roman" w:hAnsi="Times New Roman" w:cs="Times New Roman"/>
          </w:rPr>
          <w:t>https://doi.org/10.1016/j.ism.2015.04.001</w:t>
        </w:r>
      </w:hyperlink>
    </w:p>
    <w:p w14:paraId="5BF52D9E" w14:textId="77777777" w:rsidR="009F5C44" w:rsidRPr="00DC6C1D" w:rsidRDefault="009F5C44" w:rsidP="00DC6C1D">
      <w:pPr>
        <w:spacing w:line="360" w:lineRule="auto"/>
        <w:jc w:val="both"/>
        <w:rPr>
          <w:rFonts w:ascii="Times New Roman" w:hAnsi="Times New Roman" w:cs="Times New Roman"/>
        </w:rPr>
      </w:pPr>
      <w:r w:rsidRPr="00DC6C1D">
        <w:rPr>
          <w:rFonts w:ascii="Times New Roman" w:hAnsi="Times New Roman" w:cs="Times New Roman"/>
        </w:rPr>
        <w:t xml:space="preserve">McNeill, L. and Moore, R. (2015) ‘Sustainable fashion consumption and the fast fashion conundrum: fashionable consumers and attitudes to sustainability in clothing choice’, International Journal of Consumer Studies, 39(3), pp. 212–222. Available at: </w:t>
      </w:r>
      <w:hyperlink r:id="rId13" w:history="1">
        <w:r w:rsidRPr="00DC6C1D">
          <w:rPr>
            <w:rStyle w:val="Hyperlink"/>
            <w:rFonts w:ascii="Times New Roman" w:hAnsi="Times New Roman" w:cs="Times New Roman"/>
          </w:rPr>
          <w:t>https://doi.org/10.1111/ijcs.12169</w:t>
        </w:r>
      </w:hyperlink>
    </w:p>
    <w:p w14:paraId="67E3E807" w14:textId="77777777" w:rsidR="009F5C44" w:rsidRPr="00DC6C1D" w:rsidRDefault="009F5C44" w:rsidP="00DC6C1D">
      <w:pPr>
        <w:spacing w:line="360" w:lineRule="auto"/>
        <w:jc w:val="both"/>
        <w:rPr>
          <w:rFonts w:ascii="Times New Roman" w:hAnsi="Times New Roman" w:cs="Times New Roman"/>
        </w:rPr>
      </w:pPr>
      <w:r w:rsidRPr="00DC6C1D">
        <w:rPr>
          <w:rFonts w:ascii="Times New Roman" w:hAnsi="Times New Roman" w:cs="Times New Roman"/>
        </w:rPr>
        <w:t xml:space="preserve">Niinimäki, K., Peters, G., Dahlbo, H., Perry, P., Rissanen, T. and Gwilt, A. (2020) ‘The environmental price of fast fashion’, Nature Reviews Earth &amp; Environment, 1, pp. 189–200. Available at: </w:t>
      </w:r>
      <w:hyperlink r:id="rId14" w:history="1">
        <w:r w:rsidRPr="00DC6C1D">
          <w:rPr>
            <w:rStyle w:val="Hyperlink"/>
            <w:rFonts w:ascii="Times New Roman" w:hAnsi="Times New Roman" w:cs="Times New Roman"/>
          </w:rPr>
          <w:t>https://doi.org/10.1038/s43017-020-0039-9</w:t>
        </w:r>
      </w:hyperlink>
    </w:p>
    <w:p w14:paraId="2D494862" w14:textId="77777777" w:rsidR="009F5C44" w:rsidRPr="00DC6C1D" w:rsidRDefault="009F5C44" w:rsidP="00DC6C1D">
      <w:pPr>
        <w:spacing w:line="360" w:lineRule="auto"/>
        <w:jc w:val="both"/>
        <w:rPr>
          <w:rFonts w:ascii="Times New Roman" w:hAnsi="Times New Roman" w:cs="Times New Roman"/>
        </w:rPr>
      </w:pPr>
      <w:r w:rsidRPr="00DC6C1D">
        <w:rPr>
          <w:rFonts w:ascii="Times New Roman" w:hAnsi="Times New Roman" w:cs="Times New Roman"/>
        </w:rPr>
        <w:t xml:space="preserve">Peattie, K. and Belz, F.-M. (2010) ‘Sustainability marketing: an innovative conception of marketing’, Marketing Review St. Gallen, 27, pp. 8–15. Available at: </w:t>
      </w:r>
      <w:hyperlink r:id="rId15" w:history="1">
        <w:r w:rsidRPr="00DC6C1D">
          <w:rPr>
            <w:rStyle w:val="Hyperlink"/>
            <w:rFonts w:ascii="Times New Roman" w:hAnsi="Times New Roman" w:cs="Times New Roman"/>
          </w:rPr>
          <w:t>https://doi.org/10.1007/s11621-010-0085-7</w:t>
        </w:r>
      </w:hyperlink>
    </w:p>
    <w:p w14:paraId="6F6AAA65" w14:textId="77777777" w:rsidR="009F5C44" w:rsidRPr="00DC6C1D" w:rsidRDefault="009F5C44" w:rsidP="00DC6C1D">
      <w:pPr>
        <w:spacing w:line="360" w:lineRule="auto"/>
        <w:jc w:val="both"/>
        <w:rPr>
          <w:rFonts w:ascii="Times New Roman" w:hAnsi="Times New Roman" w:cs="Times New Roman"/>
        </w:rPr>
      </w:pPr>
      <w:r w:rsidRPr="00DC6C1D">
        <w:rPr>
          <w:rFonts w:ascii="Times New Roman" w:hAnsi="Times New Roman" w:cs="Times New Roman"/>
        </w:rPr>
        <w:t xml:space="preserve">Saunders, M., Lewis, P. and Thornhill, A. (2019) Research Methods for Business Students. 8th </w:t>
      </w:r>
      <w:proofErr w:type="spellStart"/>
      <w:r w:rsidRPr="00DC6C1D">
        <w:rPr>
          <w:rFonts w:ascii="Times New Roman" w:hAnsi="Times New Roman" w:cs="Times New Roman"/>
        </w:rPr>
        <w:t>edn</w:t>
      </w:r>
      <w:proofErr w:type="spellEnd"/>
      <w:r w:rsidRPr="00DC6C1D">
        <w:rPr>
          <w:rFonts w:ascii="Times New Roman" w:hAnsi="Times New Roman" w:cs="Times New Roman"/>
        </w:rPr>
        <w:t>. Harlow: Pearson.</w:t>
      </w:r>
    </w:p>
    <w:p w14:paraId="6A17D9E1" w14:textId="77777777" w:rsidR="009F5C44" w:rsidRPr="00DC6C1D" w:rsidRDefault="009F5C44" w:rsidP="00DC6C1D">
      <w:pPr>
        <w:spacing w:line="360" w:lineRule="auto"/>
        <w:jc w:val="both"/>
        <w:rPr>
          <w:rFonts w:ascii="Times New Roman" w:hAnsi="Times New Roman" w:cs="Times New Roman"/>
        </w:rPr>
      </w:pPr>
      <w:r w:rsidRPr="00DC6C1D">
        <w:rPr>
          <w:rFonts w:ascii="Times New Roman" w:hAnsi="Times New Roman" w:cs="Times New Roman"/>
        </w:rPr>
        <w:t xml:space="preserve">White, K., Habib, R. and Hardisty, D.J. (2019) ‘How to SHIFT consumer </w:t>
      </w:r>
      <w:proofErr w:type="spellStart"/>
      <w:r w:rsidRPr="00DC6C1D">
        <w:rPr>
          <w:rFonts w:ascii="Times New Roman" w:hAnsi="Times New Roman" w:cs="Times New Roman"/>
        </w:rPr>
        <w:t>behaviors</w:t>
      </w:r>
      <w:proofErr w:type="spellEnd"/>
      <w:r w:rsidRPr="00DC6C1D">
        <w:rPr>
          <w:rFonts w:ascii="Times New Roman" w:hAnsi="Times New Roman" w:cs="Times New Roman"/>
        </w:rPr>
        <w:t xml:space="preserve"> to be more sustainable: a literature review and guiding framework’, Journal of Marketing, 83(3), pp. 22–49. Available at: </w:t>
      </w:r>
      <w:hyperlink r:id="rId16" w:history="1">
        <w:r w:rsidRPr="00DC6C1D">
          <w:rPr>
            <w:rStyle w:val="Hyperlink"/>
            <w:rFonts w:ascii="Times New Roman" w:hAnsi="Times New Roman" w:cs="Times New Roman"/>
          </w:rPr>
          <w:t>https://doi.org/10.1177/0022242919825649</w:t>
        </w:r>
      </w:hyperlink>
    </w:p>
    <w:p w14:paraId="37F61221" w14:textId="77777777" w:rsidR="009F5C44" w:rsidRPr="00DC6C1D" w:rsidRDefault="009F5C44" w:rsidP="00DC6C1D">
      <w:pPr>
        <w:spacing w:line="360" w:lineRule="auto"/>
        <w:jc w:val="both"/>
        <w:rPr>
          <w:rFonts w:ascii="Times New Roman" w:hAnsi="Times New Roman" w:cs="Times New Roman"/>
        </w:rPr>
      </w:pPr>
    </w:p>
    <w:sectPr w:rsidR="009F5C44" w:rsidRPr="00DC6C1D">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52E7D" w14:textId="77777777" w:rsidR="001C60BA" w:rsidRDefault="001C60BA" w:rsidP="009F5C44">
      <w:pPr>
        <w:spacing w:after="0" w:line="240" w:lineRule="auto"/>
      </w:pPr>
      <w:r>
        <w:separator/>
      </w:r>
    </w:p>
  </w:endnote>
  <w:endnote w:type="continuationSeparator" w:id="0">
    <w:p w14:paraId="49A488B7" w14:textId="77777777" w:rsidR="001C60BA" w:rsidRDefault="001C60BA" w:rsidP="009F5C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5136057"/>
      <w:docPartObj>
        <w:docPartGallery w:val="Page Numbers (Bottom of Page)"/>
        <w:docPartUnique/>
      </w:docPartObj>
    </w:sdtPr>
    <w:sdtContent>
      <w:p w14:paraId="6E6520B3" w14:textId="1322A705" w:rsidR="009F5C44" w:rsidRDefault="009F5C44">
        <w:pPr>
          <w:pStyle w:val="Footer"/>
          <w:jc w:val="right"/>
        </w:pPr>
        <w:r>
          <w:fldChar w:fldCharType="begin"/>
        </w:r>
        <w:r>
          <w:instrText>PAGE   \* MERGEFORMAT</w:instrText>
        </w:r>
        <w:r>
          <w:fldChar w:fldCharType="separate"/>
        </w:r>
        <w:r>
          <w:t>2</w:t>
        </w:r>
        <w:r>
          <w:fldChar w:fldCharType="end"/>
        </w:r>
      </w:p>
    </w:sdtContent>
  </w:sdt>
  <w:p w14:paraId="00918B8E" w14:textId="77777777" w:rsidR="009F5C44" w:rsidRDefault="009F5C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7B38E" w14:textId="77777777" w:rsidR="001C60BA" w:rsidRDefault="001C60BA" w:rsidP="009F5C44">
      <w:pPr>
        <w:spacing w:after="0" w:line="240" w:lineRule="auto"/>
      </w:pPr>
      <w:r>
        <w:separator/>
      </w:r>
    </w:p>
  </w:footnote>
  <w:footnote w:type="continuationSeparator" w:id="0">
    <w:p w14:paraId="6FEDED66" w14:textId="77777777" w:rsidR="001C60BA" w:rsidRDefault="001C60BA" w:rsidP="009F5C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F94A8C"/>
    <w:multiLevelType w:val="multilevel"/>
    <w:tmpl w:val="2DB4A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C300408"/>
    <w:multiLevelType w:val="multilevel"/>
    <w:tmpl w:val="964A1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2652208">
    <w:abstractNumId w:val="0"/>
  </w:num>
  <w:num w:numId="2" w16cid:durableId="15995572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C44"/>
    <w:rsid w:val="00011B98"/>
    <w:rsid w:val="001C60BA"/>
    <w:rsid w:val="00951857"/>
    <w:rsid w:val="009F5C44"/>
    <w:rsid w:val="00A929BF"/>
    <w:rsid w:val="00C438E2"/>
    <w:rsid w:val="00DC6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0D31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paragraph" w:styleId="Header">
    <w:name w:val="header"/>
    <w:basedOn w:val="Normal"/>
    <w:link w:val="HeaderChar"/>
    <w:uiPriority w:val="99"/>
    <w:unhideWhenUsed/>
    <w:rsid w:val="009F5C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5C44"/>
  </w:style>
  <w:style w:type="paragraph" w:styleId="Footer">
    <w:name w:val="footer"/>
    <w:basedOn w:val="Normal"/>
    <w:link w:val="FooterChar"/>
    <w:uiPriority w:val="99"/>
    <w:unhideWhenUsed/>
    <w:rsid w:val="009F5C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5C44"/>
  </w:style>
  <w:style w:type="character" w:styleId="Hyperlink">
    <w:name w:val="Hyperlink"/>
    <w:basedOn w:val="DefaultParagraphFont"/>
    <w:uiPriority w:val="99"/>
    <w:unhideWhenUsed/>
    <w:rsid w:val="009F5C44"/>
    <w:rPr>
      <w:color w:val="467886" w:themeColor="hyperlink"/>
      <w:u w:val="single"/>
    </w:rPr>
  </w:style>
  <w:style w:type="character" w:styleId="UnresolvedMention">
    <w:name w:val="Unresolved Mention"/>
    <w:basedOn w:val="DefaultParagraphFont"/>
    <w:uiPriority w:val="99"/>
    <w:semiHidden/>
    <w:unhideWhenUsed/>
    <w:rsid w:val="009F5C44"/>
    <w:rPr>
      <w:color w:val="605E5C"/>
      <w:shd w:val="clear" w:color="auto" w:fill="E1DFDD"/>
    </w:rPr>
  </w:style>
  <w:style w:type="paragraph" w:styleId="TOCHeading">
    <w:name w:val="TOC Heading"/>
    <w:basedOn w:val="Heading1"/>
    <w:next w:val="Normal"/>
    <w:uiPriority w:val="39"/>
    <w:unhideWhenUsed/>
    <w:qFormat/>
    <w:rsid w:val="00DC6C1D"/>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DC6C1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111/ijcs.1216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ism.2015.04.00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177/002224291982564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itex.com/" TargetMode="External"/><Relationship Id="rId5" Type="http://schemas.openxmlformats.org/officeDocument/2006/relationships/webSettings" Target="webSettings.xml"/><Relationship Id="rId15" Type="http://schemas.openxmlformats.org/officeDocument/2006/relationships/hyperlink" Target="https://doi.org/10.1007/s11621-010-0085-7" TargetMode="External"/><Relationship Id="rId10" Type="http://schemas.openxmlformats.org/officeDocument/2006/relationships/hyperlink" Target="https://doi.org/10.1525/cmr.2011.54.1.6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16/0749-5978(91)90020-T" TargetMode="External"/><Relationship Id="rId14" Type="http://schemas.openxmlformats.org/officeDocument/2006/relationships/hyperlink" Target="https://doi.org/10.1038/s43017-020-003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F0395-6523-4EFE-AFB1-45CD0BEB1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1588</Words>
  <Characters>9057</Characters>
  <Application>Microsoft Office Word</Application>
  <DocSecurity>0</DocSecurity>
  <Lines>75</Lines>
  <Paragraphs>21</Paragraphs>
  <ScaleCrop>false</ScaleCrop>
  <Company/>
  <LinksUpToDate>false</LinksUpToDate>
  <CharactersWithSpaces>10624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2026-09-26T18:43:00Z</dcterms:created>
  <dcterms:modified xsi:type="dcterms:W3CDTF">2026-09-26T18:44:00Z</dcterms:modified>
</cp:coreProperties>
</file>