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DF6316"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F6316" w:rsidRDefault="0086599B" w:rsidP="007D760C">
            <w:pPr>
              <w:keepNext/>
              <w:spacing w:after="0" w:line="240" w:lineRule="auto"/>
              <w:jc w:val="center"/>
              <w:rPr>
                <w:rFonts w:ascii="Arial" w:eastAsia="Times New Roman" w:hAnsi="Arial" w:cs="Arial"/>
                <w:b/>
                <w:color w:val="auto"/>
                <w:sz w:val="32"/>
                <w:szCs w:val="32"/>
                <w:lang w:val="en-AU"/>
              </w:rPr>
            </w:pPr>
          </w:p>
          <w:p w14:paraId="37CDBDBC" w14:textId="77777777" w:rsidR="0086599B" w:rsidRPr="00DF6316" w:rsidRDefault="0086599B" w:rsidP="007D760C">
            <w:pPr>
              <w:keepNext/>
              <w:spacing w:after="0" w:line="240" w:lineRule="auto"/>
              <w:jc w:val="both"/>
              <w:rPr>
                <w:rFonts w:ascii="Arial" w:eastAsia="Times New Roman" w:hAnsi="Arial" w:cs="Arial"/>
                <w:b/>
                <w:color w:val="auto"/>
                <w:sz w:val="28"/>
                <w:szCs w:val="28"/>
                <w:lang w:val="en-AU"/>
              </w:rPr>
            </w:pPr>
            <w:r w:rsidRPr="00DF6316">
              <w:rPr>
                <w:rFonts w:ascii="Arial" w:hAnsi="Arial" w:cs="Arial"/>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F6316">
              <w:rPr>
                <w:rFonts w:ascii="Arial" w:eastAsia="Times New Roman" w:hAnsi="Arial" w:cs="Arial"/>
                <w:b/>
                <w:color w:val="auto"/>
                <w:sz w:val="32"/>
                <w:szCs w:val="32"/>
                <w:lang w:val="en-AU"/>
              </w:rPr>
              <w:br/>
            </w:r>
          </w:p>
          <w:p w14:paraId="6863BD8A" w14:textId="77777777" w:rsidR="003508D9" w:rsidRPr="00DF6316" w:rsidRDefault="003508D9" w:rsidP="003508D9">
            <w:pPr>
              <w:rPr>
                <w:rFonts w:ascii="Arial" w:hAnsi="Arial" w:cs="Arial"/>
                <w:b/>
                <w:bCs/>
                <w:sz w:val="28"/>
                <w:szCs w:val="24"/>
              </w:rPr>
            </w:pPr>
            <w:r w:rsidRPr="00DF6316">
              <w:rPr>
                <w:rFonts w:ascii="Arial" w:hAnsi="Arial" w:cs="Arial"/>
                <w:b/>
                <w:bCs/>
                <w:sz w:val="28"/>
                <w:szCs w:val="24"/>
              </w:rPr>
              <w:t>Component One: Student Journal (learning log) 750 words +/- 10%</w:t>
            </w:r>
          </w:p>
          <w:p w14:paraId="12608F79" w14:textId="556B4C52" w:rsidR="0086599B" w:rsidRPr="00DF6316" w:rsidRDefault="003508D9" w:rsidP="003508D9">
            <w:pPr>
              <w:rPr>
                <w:rFonts w:ascii="Arial" w:eastAsia="Times New Roman" w:hAnsi="Arial" w:cs="Arial"/>
                <w:b/>
                <w:color w:val="auto"/>
                <w:sz w:val="32"/>
                <w:szCs w:val="32"/>
                <w:lang w:val="en-AU"/>
              </w:rPr>
            </w:pPr>
            <w:r w:rsidRPr="00DF6316">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00311B78" w14:textId="77777777" w:rsidR="00EB6C74" w:rsidRPr="00EB6C74" w:rsidRDefault="0086599B" w:rsidP="007D760C">
            <w:pPr>
              <w:keepNext/>
              <w:spacing w:before="120" w:after="0" w:line="240" w:lineRule="auto"/>
              <w:rPr>
                <w:rFonts w:ascii="Arial" w:eastAsia="Times New Roman" w:hAnsi="Arial" w:cs="Arial"/>
                <w:color w:val="auto"/>
                <w:szCs w:val="24"/>
              </w:rPr>
            </w:pPr>
            <w:r w:rsidRPr="00EB6C74">
              <w:rPr>
                <w:rFonts w:ascii="Arial" w:eastAsia="Times New Roman" w:hAnsi="Arial" w:cs="Arial"/>
                <w:color w:val="auto"/>
                <w:szCs w:val="24"/>
              </w:rPr>
              <w:t xml:space="preserve">Student </w:t>
            </w:r>
          </w:p>
          <w:p w14:paraId="0FC3492E" w14:textId="77777777" w:rsidR="00EB6C74" w:rsidRPr="00EB6C74" w:rsidRDefault="00EB6C74" w:rsidP="007D760C">
            <w:pPr>
              <w:keepNext/>
              <w:spacing w:before="120" w:after="0" w:line="240" w:lineRule="auto"/>
              <w:rPr>
                <w:rFonts w:ascii="Arial" w:eastAsia="Times New Roman" w:hAnsi="Arial" w:cs="Arial"/>
                <w:color w:val="auto"/>
                <w:szCs w:val="24"/>
              </w:rPr>
            </w:pPr>
          </w:p>
          <w:p w14:paraId="1D6CC07E" w14:textId="76F77EAA" w:rsidR="0086599B" w:rsidRPr="00EB6C74" w:rsidRDefault="0086599B" w:rsidP="007D760C">
            <w:pPr>
              <w:keepNext/>
              <w:spacing w:before="120" w:after="0" w:line="240" w:lineRule="auto"/>
              <w:rPr>
                <w:rFonts w:ascii="Arial" w:eastAsia="Times New Roman" w:hAnsi="Arial" w:cs="Arial"/>
                <w:color w:val="auto"/>
                <w:szCs w:val="24"/>
                <w:lang w:val="en-AU"/>
              </w:rPr>
            </w:pPr>
            <w:r w:rsidRPr="00EB6C74">
              <w:rPr>
                <w:rFonts w:ascii="Arial" w:eastAsia="Times New Roman" w:hAnsi="Arial" w:cs="Arial"/>
                <w:color w:val="auto"/>
                <w:szCs w:val="24"/>
              </w:rPr>
              <w:t>No:</w:t>
            </w:r>
          </w:p>
        </w:tc>
        <w:tc>
          <w:tcPr>
            <w:tcW w:w="1911" w:type="dxa"/>
            <w:gridSpan w:val="2"/>
            <w:tcBorders>
              <w:top w:val="single" w:sz="4" w:space="0" w:color="auto"/>
              <w:left w:val="nil"/>
              <w:bottom w:val="dashed" w:sz="4" w:space="0" w:color="auto"/>
              <w:right w:val="nil"/>
            </w:tcBorders>
            <w:shd w:val="clear" w:color="auto" w:fill="auto"/>
            <w:vAlign w:val="center"/>
          </w:tcPr>
          <w:p w14:paraId="5CD5676B" w14:textId="2927B104" w:rsidR="0086599B" w:rsidRPr="00EB6C74" w:rsidRDefault="00EB6C74" w:rsidP="007D760C">
            <w:pPr>
              <w:keepNext/>
              <w:spacing w:after="0" w:line="240" w:lineRule="auto"/>
              <w:jc w:val="center"/>
              <w:rPr>
                <w:rFonts w:ascii="Arial" w:eastAsia="Times New Roman" w:hAnsi="Arial" w:cs="Arial"/>
                <w:color w:val="auto"/>
                <w:szCs w:val="24"/>
                <w:lang w:val="en-AU"/>
              </w:rPr>
            </w:pPr>
            <w:r w:rsidRPr="00EB6C74">
              <w:rPr>
                <w:rFonts w:ascii="Arial" w:eastAsia="Times New Roman" w:hAnsi="Arial" w:cs="Arial"/>
                <w:color w:val="auto"/>
                <w:szCs w:val="24"/>
                <w:lang w:val="en-AU"/>
              </w:rPr>
              <w:t>O</w:t>
            </w:r>
            <w:r>
              <w:rPr>
                <w:rFonts w:ascii="Arial" w:eastAsia="Times New Roman" w:hAnsi="Arial" w:cs="Arial"/>
                <w:color w:val="auto"/>
                <w:szCs w:val="24"/>
                <w:lang w:val="en-AU"/>
              </w:rPr>
              <w:t>ana</w:t>
            </w:r>
            <w:r w:rsidRPr="00EB6C74">
              <w:rPr>
                <w:rFonts w:ascii="Arial" w:eastAsia="Times New Roman" w:hAnsi="Arial" w:cs="Arial"/>
                <w:color w:val="auto"/>
                <w:szCs w:val="24"/>
                <w:lang w:val="en-AU"/>
              </w:rPr>
              <w:t>-A</w:t>
            </w:r>
            <w:r>
              <w:rPr>
                <w:rFonts w:ascii="Arial" w:eastAsia="Times New Roman" w:hAnsi="Arial" w:cs="Arial"/>
                <w:color w:val="auto"/>
                <w:szCs w:val="24"/>
                <w:lang w:val="en-AU"/>
              </w:rPr>
              <w:t>ndreea</w:t>
            </w:r>
            <w:r w:rsidRPr="00EB6C74">
              <w:rPr>
                <w:rFonts w:ascii="Arial" w:eastAsia="Times New Roman" w:hAnsi="Arial" w:cs="Arial"/>
                <w:color w:val="auto"/>
                <w:szCs w:val="24"/>
                <w:lang w:val="en-AU"/>
              </w:rPr>
              <w:t xml:space="preserve"> P</w:t>
            </w:r>
            <w:r>
              <w:rPr>
                <w:rFonts w:ascii="Arial" w:eastAsia="Times New Roman" w:hAnsi="Arial" w:cs="Arial"/>
                <w:color w:val="auto"/>
                <w:szCs w:val="24"/>
                <w:lang w:val="en-AU"/>
              </w:rPr>
              <w:t>uscuta</w:t>
            </w:r>
          </w:p>
          <w:p w14:paraId="197F5EF5" w14:textId="77777777" w:rsidR="00EB6C74" w:rsidRDefault="00EB6C74" w:rsidP="007D760C">
            <w:pPr>
              <w:keepNext/>
              <w:spacing w:after="0" w:line="240" w:lineRule="auto"/>
              <w:jc w:val="center"/>
              <w:rPr>
                <w:rFonts w:ascii="Arial" w:eastAsia="Times New Roman" w:hAnsi="Arial" w:cs="Arial"/>
                <w:color w:val="auto"/>
                <w:szCs w:val="24"/>
                <w:lang w:val="en-AU"/>
              </w:rPr>
            </w:pPr>
          </w:p>
          <w:p w14:paraId="702169B4" w14:textId="72BEB700" w:rsidR="00EB6C74" w:rsidRPr="00EB6C74" w:rsidRDefault="00EB6C74" w:rsidP="007D760C">
            <w:pPr>
              <w:keepNext/>
              <w:spacing w:after="0" w:line="240" w:lineRule="auto"/>
              <w:jc w:val="center"/>
              <w:rPr>
                <w:rFonts w:ascii="Arial" w:eastAsia="Times New Roman" w:hAnsi="Arial" w:cs="Arial"/>
                <w:color w:val="auto"/>
                <w:szCs w:val="24"/>
                <w:lang w:val="en-AU"/>
              </w:rPr>
            </w:pPr>
            <w:r w:rsidRPr="00EB6C74">
              <w:rPr>
                <w:rFonts w:ascii="Arial" w:eastAsia="Times New Roman" w:hAnsi="Arial" w:cs="Arial"/>
                <w:color w:val="auto"/>
                <w:szCs w:val="24"/>
                <w:lang w:val="en-AU"/>
              </w:rPr>
              <w:t>2232738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DF6316"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F6316"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DF6316"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EB6C74" w:rsidRDefault="0086599B" w:rsidP="007D760C">
            <w:pPr>
              <w:keepNext/>
              <w:spacing w:after="0" w:line="240" w:lineRule="auto"/>
              <w:rPr>
                <w:rFonts w:ascii="Arial" w:eastAsia="Times New Roman" w:hAnsi="Arial" w:cs="Arial"/>
                <w:color w:val="auto"/>
                <w:szCs w:val="24"/>
                <w:lang w:val="en-AU"/>
              </w:rPr>
            </w:pPr>
          </w:p>
          <w:p w14:paraId="10B24AA9" w14:textId="77777777" w:rsidR="0086599B" w:rsidRPr="00EB6C74" w:rsidRDefault="0086599B" w:rsidP="007D760C">
            <w:pPr>
              <w:keepNext/>
              <w:spacing w:after="0" w:line="240" w:lineRule="auto"/>
              <w:rPr>
                <w:rFonts w:ascii="Arial" w:eastAsia="Times New Roman" w:hAnsi="Arial" w:cs="Arial"/>
                <w:color w:val="auto"/>
                <w:szCs w:val="24"/>
                <w:lang w:val="en-AU"/>
              </w:rPr>
            </w:pPr>
            <w:r w:rsidRPr="00EB6C74">
              <w:rPr>
                <w:rFonts w:ascii="Arial" w:eastAsia="Times New Roman" w:hAnsi="Arial" w:cs="Arial"/>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E590402" w:rsidR="0086599B" w:rsidRPr="00EB6C74" w:rsidRDefault="00A12AC5" w:rsidP="007D760C">
            <w:pPr>
              <w:keepNext/>
              <w:spacing w:after="0" w:line="240" w:lineRule="auto"/>
              <w:jc w:val="center"/>
              <w:rPr>
                <w:rFonts w:ascii="Arial" w:eastAsia="Times New Roman" w:hAnsi="Arial" w:cs="Arial"/>
                <w:color w:val="auto"/>
                <w:szCs w:val="24"/>
                <w:lang w:val="en-AU"/>
              </w:rPr>
            </w:pPr>
            <w:r w:rsidRPr="00EB6C74">
              <w:rPr>
                <w:rFonts w:ascii="Arial" w:hAnsi="Arial" w:cs="Arial"/>
                <w:szCs w:val="24"/>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DF6316"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F6316"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DF6316"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EB6C74" w:rsidRDefault="0086599B" w:rsidP="007D760C">
            <w:pPr>
              <w:keepNext/>
              <w:spacing w:after="0" w:line="240" w:lineRule="auto"/>
              <w:rPr>
                <w:rFonts w:ascii="Arial" w:eastAsia="Times New Roman" w:hAnsi="Arial" w:cs="Arial"/>
                <w:color w:val="auto"/>
                <w:szCs w:val="24"/>
                <w:lang w:val="en-AU"/>
              </w:rPr>
            </w:pPr>
            <w:r w:rsidRPr="00EB6C74">
              <w:rPr>
                <w:rFonts w:ascii="Arial" w:eastAsia="Times New Roman" w:hAnsi="Arial" w:cs="Arial"/>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97FDFC0" w:rsidR="0086599B" w:rsidRPr="00EB6C74" w:rsidRDefault="00A12AC5" w:rsidP="007D760C">
            <w:pPr>
              <w:keepNext/>
              <w:spacing w:after="0" w:line="240" w:lineRule="auto"/>
              <w:jc w:val="center"/>
              <w:rPr>
                <w:rFonts w:ascii="Arial" w:eastAsia="Times New Roman" w:hAnsi="Arial" w:cs="Arial"/>
                <w:color w:val="auto"/>
                <w:szCs w:val="24"/>
                <w:lang w:val="en-AU"/>
              </w:rPr>
            </w:pPr>
            <w:r w:rsidRPr="00EB6C74">
              <w:rPr>
                <w:rFonts w:ascii="Arial" w:hAnsi="Arial" w:cs="Arial"/>
                <w:szCs w:val="24"/>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DF6316"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F6316"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DF6316"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EB6C74" w:rsidRDefault="0086599B" w:rsidP="007D760C">
            <w:pPr>
              <w:keepNext/>
              <w:spacing w:after="0" w:line="240" w:lineRule="auto"/>
              <w:rPr>
                <w:rFonts w:ascii="Arial" w:eastAsia="Times New Roman" w:hAnsi="Arial" w:cs="Arial"/>
                <w:color w:val="auto"/>
                <w:szCs w:val="24"/>
                <w:lang w:val="en-AU"/>
              </w:rPr>
            </w:pPr>
            <w:r w:rsidRPr="00EB6C74">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CEBABA7" w:rsidR="0086599B" w:rsidRPr="00EB6C74" w:rsidRDefault="00A12AC5" w:rsidP="00AC51BE">
            <w:pPr>
              <w:keepNext/>
              <w:spacing w:after="0" w:line="240" w:lineRule="auto"/>
              <w:jc w:val="center"/>
              <w:rPr>
                <w:rFonts w:ascii="Arial" w:eastAsia="Times New Roman" w:hAnsi="Arial" w:cs="Arial"/>
                <w:color w:val="auto"/>
                <w:szCs w:val="24"/>
                <w:lang w:val="en-AU"/>
              </w:rPr>
            </w:pPr>
            <w:r w:rsidRPr="00EB6C74">
              <w:rPr>
                <w:rFonts w:ascii="Arial" w:hAnsi="Arial" w:cs="Arial"/>
                <w:szCs w:val="24"/>
              </w:rPr>
              <w:t xml:space="preserve">Natalie </w:t>
            </w:r>
            <w:proofErr w:type="spellStart"/>
            <w:proofErr w:type="gramStart"/>
            <w:r w:rsidRPr="00EB6C74">
              <w:rPr>
                <w:rFonts w:ascii="Arial" w:hAnsi="Arial" w:cs="Arial"/>
                <w:szCs w:val="24"/>
              </w:rPr>
              <w:t>Brailsford</w:t>
            </w:r>
            <w:r w:rsidR="00EB6C74" w:rsidRPr="00EB6C74">
              <w:rPr>
                <w:rFonts w:ascii="Arial" w:hAnsi="Arial" w:cs="Arial"/>
                <w:szCs w:val="24"/>
              </w:rPr>
              <w:t>,Dan</w:t>
            </w:r>
            <w:proofErr w:type="spellEnd"/>
            <w:proofErr w:type="gramEnd"/>
            <w:r w:rsidR="00EB6C74" w:rsidRPr="00EB6C74">
              <w:rPr>
                <w:rFonts w:ascii="Arial" w:hAnsi="Arial" w:cs="Arial"/>
                <w:szCs w:val="24"/>
              </w:rPr>
              <w:t xml:space="preserve"> </w:t>
            </w:r>
            <w:proofErr w:type="spellStart"/>
            <w:r w:rsidR="00EB6C74" w:rsidRPr="00EB6C74">
              <w:rPr>
                <w:rFonts w:ascii="Arial" w:hAnsi="Arial" w:cs="Arial"/>
                <w:szCs w:val="24"/>
              </w:rPr>
              <w:t>Payne,Lisa</w:t>
            </w:r>
            <w:proofErr w:type="spellEnd"/>
            <w:r w:rsidR="00EB6C74" w:rsidRPr="00EB6C74">
              <w:rPr>
                <w:rFonts w:ascii="Arial" w:hAnsi="Arial" w:cs="Arial"/>
                <w:szCs w:val="24"/>
              </w:rPr>
              <w:t xml:space="preserve"> Bassler, </w:t>
            </w:r>
            <w:proofErr w:type="spellStart"/>
            <w:r w:rsidR="00EB6C74" w:rsidRPr="00EB6C74">
              <w:rPr>
                <w:rFonts w:ascii="Arial" w:hAnsi="Arial" w:cs="Arial"/>
                <w:szCs w:val="24"/>
              </w:rPr>
              <w:t>GiuliaChifari</w:t>
            </w:r>
            <w:proofErr w:type="spellEnd"/>
            <w:r w:rsidR="00EB6C74" w:rsidRPr="00EB6C74">
              <w:rPr>
                <w:rFonts w:ascii="Arial" w:hAnsi="Arial" w:cs="Arial"/>
                <w:szCs w:val="24"/>
              </w:rPr>
              <w:t>, Ben Chong, 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DF6316"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F6316"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DF6316" w:rsidRDefault="0086599B" w:rsidP="007D760C">
            <w:pPr>
              <w:keepNext/>
              <w:spacing w:after="0" w:line="24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DF6316" w:rsidRDefault="0086599B" w:rsidP="007D760C">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DF6316" w:rsidRDefault="0086599B" w:rsidP="007D760C">
            <w:pPr>
              <w:keepNext/>
              <w:spacing w:after="0" w:line="24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DF6316" w:rsidRDefault="0086599B" w:rsidP="007D760C">
            <w:pPr>
              <w:keepNext/>
              <w:spacing w:after="0" w:line="240" w:lineRule="auto"/>
              <w:jc w:val="center"/>
              <w:rPr>
                <w:rFonts w:ascii="Arial" w:eastAsia="Times New Roman" w:hAnsi="Arial" w:cs="Arial"/>
                <w:b/>
                <w:color w:val="auto"/>
                <w:sz w:val="40"/>
                <w:szCs w:val="20"/>
                <w:lang w:val="en-AU"/>
              </w:rPr>
            </w:pPr>
          </w:p>
        </w:tc>
      </w:tr>
      <w:tr w:rsidR="0086599B" w:rsidRPr="00DF6316"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DF6316" w:rsidRDefault="0086599B" w:rsidP="007D760C">
            <w:pPr>
              <w:spacing w:after="0" w:line="240" w:lineRule="auto"/>
              <w:rPr>
                <w:rFonts w:ascii="Arial" w:eastAsia="Times New Roman" w:hAnsi="Arial" w:cs="Arial"/>
                <w:bCs/>
                <w:color w:val="auto"/>
                <w:sz w:val="20"/>
                <w:szCs w:val="20"/>
              </w:rPr>
            </w:pPr>
          </w:p>
          <w:p w14:paraId="4CE6040C" w14:textId="77777777" w:rsidR="0086599B" w:rsidRPr="00DF6316" w:rsidRDefault="0086599B" w:rsidP="007D760C">
            <w:pPr>
              <w:spacing w:after="0" w:line="240" w:lineRule="auto"/>
              <w:rPr>
                <w:rFonts w:ascii="Arial" w:eastAsia="Times New Roman" w:hAnsi="Arial" w:cs="Arial"/>
                <w:bCs/>
                <w:color w:val="auto"/>
                <w:sz w:val="20"/>
                <w:szCs w:val="20"/>
              </w:rPr>
            </w:pPr>
          </w:p>
          <w:p w14:paraId="30E73A65" w14:textId="43410EDF" w:rsidR="00F55B61" w:rsidRPr="00DF6316" w:rsidRDefault="00F55B61" w:rsidP="00F55B61">
            <w:pPr>
              <w:spacing w:line="360" w:lineRule="auto"/>
              <w:jc w:val="both"/>
              <w:rPr>
                <w:rFonts w:ascii="Arial" w:eastAsia="Calibri" w:hAnsi="Arial" w:cs="Arial"/>
                <w:color w:val="auto"/>
                <w:szCs w:val="24"/>
                <w:lang w:val="en-US"/>
              </w:rPr>
            </w:pPr>
            <w:r w:rsidRPr="00DF6316">
              <w:rPr>
                <w:rFonts w:ascii="Arial" w:eastAsia="Calibri" w:hAnsi="Arial" w:cs="Arial"/>
                <w:color w:val="auto"/>
                <w:szCs w:val="24"/>
                <w:lang w:val="en-US"/>
              </w:rPr>
              <w:t>Gibbs's reflective model is a prolific tool to evaluate the experience as it provides proper guidance in terms of writing reflection while minimizing difficulties of evaluation and analysis (</w:t>
            </w:r>
            <w:proofErr w:type="spellStart"/>
            <w:r w:rsidRPr="00DF6316">
              <w:rPr>
                <w:rFonts w:ascii="Arial" w:eastAsia="Calibri" w:hAnsi="Arial" w:cs="Arial"/>
                <w:color w:val="auto"/>
                <w:szCs w:val="24"/>
                <w:lang w:val="en-US"/>
              </w:rPr>
              <w:t>Aneeis</w:t>
            </w:r>
            <w:proofErr w:type="spellEnd"/>
            <w:r w:rsidRPr="00DF6316">
              <w:rPr>
                <w:rFonts w:ascii="Arial" w:eastAsia="Calibri" w:hAnsi="Arial" w:cs="Arial"/>
                <w:color w:val="auto"/>
                <w:szCs w:val="24"/>
                <w:lang w:val="en-US"/>
              </w:rPr>
              <w:t xml:space="preserve"> Hashim et al., 2023). Therefore, with the fruitful implementation of the Gibbs reflective model, I will evaluate my </w:t>
            </w:r>
            <w:r w:rsidR="00A12AC5" w:rsidRPr="00DF6316">
              <w:rPr>
                <w:rFonts w:ascii="Arial" w:eastAsia="Calibri" w:hAnsi="Arial" w:cs="Arial"/>
                <w:color w:val="auto"/>
                <w:szCs w:val="24"/>
                <w:lang w:val="en-US"/>
              </w:rPr>
              <w:t>placement experience at Hilton Garden Inn Doncaster</w:t>
            </w:r>
            <w:r w:rsidRPr="00DF6316">
              <w:rPr>
                <w:rFonts w:ascii="Arial" w:eastAsia="Calibri" w:hAnsi="Arial" w:cs="Arial"/>
                <w:color w:val="auto"/>
                <w:szCs w:val="24"/>
                <w:lang w:val="en-US"/>
              </w:rPr>
              <w:t>. This approach will aid me to enhance my skills further by shedding light on my experience to explore how competent I am to work as a ho</w:t>
            </w:r>
            <w:r w:rsidR="00A12AC5" w:rsidRPr="00DF6316">
              <w:rPr>
                <w:rFonts w:ascii="Arial" w:eastAsia="Calibri" w:hAnsi="Arial" w:cs="Arial"/>
                <w:color w:val="auto"/>
                <w:szCs w:val="24"/>
                <w:lang w:val="en-US"/>
              </w:rPr>
              <w:t>tel</w:t>
            </w:r>
            <w:r w:rsidRPr="00DF6316">
              <w:rPr>
                <w:rFonts w:ascii="Arial" w:eastAsia="Calibri" w:hAnsi="Arial" w:cs="Arial"/>
                <w:color w:val="auto"/>
                <w:szCs w:val="24"/>
                <w:lang w:val="en-US"/>
              </w:rPr>
              <w:t xml:space="preserve"> staff. </w:t>
            </w:r>
          </w:p>
          <w:p w14:paraId="2A5E3377" w14:textId="4D519176" w:rsidR="00A12AC5" w:rsidRPr="00DF6316" w:rsidRDefault="00A12AC5" w:rsidP="00F55B61">
            <w:pPr>
              <w:spacing w:line="360" w:lineRule="auto"/>
              <w:jc w:val="both"/>
              <w:rPr>
                <w:rFonts w:ascii="Arial" w:eastAsia="Calibri" w:hAnsi="Arial" w:cs="Arial"/>
                <w:color w:val="auto"/>
                <w:szCs w:val="24"/>
                <w:lang w:val="en-US"/>
              </w:rPr>
            </w:pPr>
          </w:p>
          <w:p w14:paraId="31B81546" w14:textId="77777777" w:rsidR="00F55B61" w:rsidRPr="00DF6316" w:rsidRDefault="00F55B61" w:rsidP="00F55B61">
            <w:pPr>
              <w:spacing w:line="360" w:lineRule="auto"/>
              <w:jc w:val="both"/>
              <w:rPr>
                <w:rFonts w:ascii="Arial" w:eastAsia="Calibri" w:hAnsi="Arial" w:cs="Arial"/>
                <w:b/>
                <w:i/>
                <w:color w:val="auto"/>
                <w:szCs w:val="24"/>
                <w:lang w:val="en-US"/>
              </w:rPr>
            </w:pPr>
            <w:r w:rsidRPr="00DF6316">
              <w:rPr>
                <w:rFonts w:ascii="Arial" w:eastAsia="Calibri" w:hAnsi="Arial" w:cs="Arial"/>
                <w:b/>
                <w:i/>
                <w:color w:val="auto"/>
                <w:szCs w:val="24"/>
                <w:lang w:val="en-US"/>
              </w:rPr>
              <w:t xml:space="preserve">Description </w:t>
            </w:r>
          </w:p>
          <w:p w14:paraId="7E14FD6F" w14:textId="1FAC4B46" w:rsidR="00F55B61" w:rsidRPr="00DF6316" w:rsidRDefault="00F55B61" w:rsidP="00F55B61">
            <w:pPr>
              <w:spacing w:line="360" w:lineRule="auto"/>
              <w:jc w:val="both"/>
              <w:rPr>
                <w:rFonts w:ascii="Arial" w:eastAsia="Calibri" w:hAnsi="Arial" w:cs="Arial"/>
                <w:color w:val="auto"/>
                <w:szCs w:val="24"/>
                <w:lang w:val="en-US"/>
              </w:rPr>
            </w:pPr>
            <w:r w:rsidRPr="00DF6316">
              <w:rPr>
                <w:rFonts w:ascii="Arial" w:eastAsia="Calibri" w:hAnsi="Arial" w:cs="Arial"/>
                <w:color w:val="auto"/>
                <w:szCs w:val="24"/>
                <w:lang w:val="en-US"/>
              </w:rPr>
              <w:t>Housekeeping staff is the support system of the hotel as it delivers multiple tasks along with the cleanliness of the hotel it also manages the inventory, keeps up the accommodation, and performs all the valuable chores to satisfy the customer (Bhatnagar and Dheeraj, 2019</w:t>
            </w:r>
            <w:r w:rsidR="00A12AC5" w:rsidRPr="00DF6316">
              <w:rPr>
                <w:rFonts w:ascii="Arial" w:eastAsia="Calibri" w:hAnsi="Arial" w:cs="Arial"/>
                <w:color w:val="auto"/>
                <w:szCs w:val="24"/>
                <w:lang w:val="en-US"/>
              </w:rPr>
              <w:t xml:space="preserve">). I </w:t>
            </w:r>
            <w:r w:rsidR="00E43DBD" w:rsidRPr="00DF6316">
              <w:rPr>
                <w:rFonts w:ascii="Arial" w:eastAsia="Calibri" w:hAnsi="Arial" w:cs="Arial"/>
                <w:color w:val="auto"/>
                <w:szCs w:val="24"/>
                <w:lang w:val="en-US"/>
              </w:rPr>
              <w:t>have a placement</w:t>
            </w:r>
            <w:r w:rsidR="00A12AC5" w:rsidRPr="00DF6316">
              <w:rPr>
                <w:rFonts w:ascii="Arial" w:eastAsia="Calibri" w:hAnsi="Arial" w:cs="Arial"/>
                <w:color w:val="auto"/>
                <w:szCs w:val="24"/>
                <w:lang w:val="en-US"/>
              </w:rPr>
              <w:t xml:space="preserve"> as a member of staff at the Hilton Garden Inn Doncaster and currently I have completed my job in </w:t>
            </w:r>
            <w:r w:rsidR="00E43DBD" w:rsidRPr="00DF6316">
              <w:rPr>
                <w:rFonts w:ascii="Arial" w:eastAsia="Calibri" w:hAnsi="Arial" w:cs="Arial"/>
                <w:color w:val="auto"/>
                <w:szCs w:val="24"/>
                <w:lang w:val="en-US"/>
              </w:rPr>
              <w:t>the food</w:t>
            </w:r>
            <w:r w:rsidR="00A12AC5" w:rsidRPr="00DF6316">
              <w:rPr>
                <w:rFonts w:ascii="Arial" w:eastAsia="Calibri" w:hAnsi="Arial" w:cs="Arial"/>
                <w:color w:val="auto"/>
                <w:szCs w:val="24"/>
                <w:lang w:val="en-US"/>
              </w:rPr>
              <w:t xml:space="preserve"> and beverage department. Now as part of job rotation I will be performing task at front desk and after that I will be doing housekeeping tasks. The overall experience is worth it as I have learned m</w:t>
            </w:r>
            <w:r w:rsidR="00E43DBD" w:rsidRPr="00DF6316">
              <w:rPr>
                <w:rFonts w:ascii="Arial" w:eastAsia="Calibri" w:hAnsi="Arial" w:cs="Arial"/>
                <w:color w:val="auto"/>
                <w:szCs w:val="24"/>
                <w:lang w:val="en-US"/>
              </w:rPr>
              <w:t>an</w:t>
            </w:r>
            <w:r w:rsidR="00A12AC5" w:rsidRPr="00DF6316">
              <w:rPr>
                <w:rFonts w:ascii="Arial" w:eastAsia="Calibri" w:hAnsi="Arial" w:cs="Arial"/>
                <w:color w:val="auto"/>
                <w:szCs w:val="24"/>
                <w:lang w:val="en-US"/>
              </w:rPr>
              <w:t xml:space="preserve">y things and </w:t>
            </w:r>
            <w:r w:rsidR="00E43DBD" w:rsidRPr="00DF6316">
              <w:rPr>
                <w:rFonts w:ascii="Arial" w:eastAsia="Calibri" w:hAnsi="Arial" w:cs="Arial"/>
                <w:color w:val="auto"/>
                <w:szCs w:val="24"/>
                <w:lang w:val="en-US"/>
              </w:rPr>
              <w:t xml:space="preserve">most importantly the staff at the hotel is calm and patient along with the pleasant work environment. </w:t>
            </w:r>
            <w:r w:rsidR="00A12AC5" w:rsidRPr="00DF6316">
              <w:rPr>
                <w:rFonts w:ascii="Arial" w:eastAsia="Calibri" w:hAnsi="Arial" w:cs="Arial"/>
                <w:color w:val="auto"/>
                <w:szCs w:val="24"/>
                <w:lang w:val="en-US"/>
              </w:rPr>
              <w:t xml:space="preserve">  </w:t>
            </w:r>
            <w:r w:rsidRPr="00DF6316">
              <w:rPr>
                <w:rFonts w:ascii="Arial" w:eastAsia="Calibri" w:hAnsi="Arial" w:cs="Arial"/>
                <w:color w:val="auto"/>
                <w:szCs w:val="24"/>
                <w:lang w:val="en-US"/>
              </w:rPr>
              <w:t xml:space="preserve"> </w:t>
            </w:r>
          </w:p>
          <w:p w14:paraId="064B97D2" w14:textId="77777777" w:rsidR="00F55B61" w:rsidRPr="00DF6316" w:rsidRDefault="00F55B61" w:rsidP="00F55B61">
            <w:pPr>
              <w:spacing w:line="360" w:lineRule="auto"/>
              <w:jc w:val="both"/>
              <w:rPr>
                <w:rFonts w:ascii="Arial" w:eastAsia="Calibri" w:hAnsi="Arial" w:cs="Arial"/>
                <w:b/>
                <w:i/>
                <w:color w:val="auto"/>
                <w:szCs w:val="24"/>
                <w:lang w:val="en-US"/>
              </w:rPr>
            </w:pPr>
            <w:r w:rsidRPr="00DF6316">
              <w:rPr>
                <w:rFonts w:ascii="Arial" w:eastAsia="Calibri" w:hAnsi="Arial" w:cs="Arial"/>
                <w:b/>
                <w:i/>
                <w:color w:val="auto"/>
                <w:szCs w:val="24"/>
                <w:lang w:val="en-US"/>
              </w:rPr>
              <w:t xml:space="preserve">Feeling </w:t>
            </w:r>
          </w:p>
          <w:p w14:paraId="1D0BF695" w14:textId="77777777" w:rsidR="00F55B61" w:rsidRPr="00DF6316" w:rsidRDefault="00F55B61" w:rsidP="00F55B61">
            <w:pPr>
              <w:spacing w:line="360" w:lineRule="auto"/>
              <w:jc w:val="both"/>
              <w:rPr>
                <w:rFonts w:ascii="Arial" w:eastAsia="Calibri" w:hAnsi="Arial" w:cs="Arial"/>
                <w:color w:val="auto"/>
                <w:szCs w:val="24"/>
                <w:lang w:val="en-US"/>
              </w:rPr>
            </w:pPr>
            <w:r w:rsidRPr="00DF6316">
              <w:rPr>
                <w:rFonts w:ascii="Arial" w:eastAsia="Calibri" w:hAnsi="Arial" w:cs="Arial"/>
                <w:color w:val="auto"/>
                <w:szCs w:val="24"/>
                <w:lang w:val="en-US"/>
              </w:rPr>
              <w:t xml:space="preserve">Lack of motivation contributes to low morale which impacts the productivity of the staff (Clarke, et al., 2018). However, I received motivation from my manager and ample support from my colleague but still there were times when my productivity ratio was not appropriate. I was satisfied with my job but the unusual events that often happen related to guest queries and complaints affected my </w:t>
            </w:r>
            <w:r w:rsidRPr="00DF6316">
              <w:rPr>
                <w:rFonts w:ascii="Arial" w:eastAsia="Calibri" w:hAnsi="Arial" w:cs="Arial"/>
                <w:color w:val="auto"/>
                <w:szCs w:val="24"/>
                <w:lang w:val="en-US"/>
              </w:rPr>
              <w:lastRenderedPageBreak/>
              <w:t xml:space="preserve">feelings. My coworkers used to help me whenever I felt low and was not able to complete my tasks. Whenever any guest or my manager used to appreciate my work then I used to feel energetic and those days my work used to be admirable.  </w:t>
            </w:r>
          </w:p>
          <w:p w14:paraId="6EFF7ACF" w14:textId="77777777" w:rsidR="00F55B61" w:rsidRPr="00DF6316" w:rsidRDefault="00F55B61" w:rsidP="00F55B61">
            <w:pPr>
              <w:spacing w:line="360" w:lineRule="auto"/>
              <w:jc w:val="both"/>
              <w:rPr>
                <w:rFonts w:ascii="Arial" w:eastAsia="Calibri" w:hAnsi="Arial" w:cs="Arial"/>
                <w:color w:val="auto"/>
                <w:szCs w:val="24"/>
                <w:lang w:val="en-US"/>
              </w:rPr>
            </w:pPr>
          </w:p>
          <w:p w14:paraId="5A173861" w14:textId="77777777" w:rsidR="00F55B61" w:rsidRPr="00DF6316" w:rsidRDefault="00F55B61" w:rsidP="00F55B61">
            <w:pPr>
              <w:spacing w:line="360" w:lineRule="auto"/>
              <w:jc w:val="both"/>
              <w:rPr>
                <w:rFonts w:ascii="Arial" w:eastAsia="Calibri" w:hAnsi="Arial" w:cs="Arial"/>
                <w:b/>
                <w:i/>
                <w:color w:val="auto"/>
                <w:szCs w:val="24"/>
                <w:lang w:val="en-US"/>
              </w:rPr>
            </w:pPr>
            <w:r w:rsidRPr="00DF6316">
              <w:rPr>
                <w:rFonts w:ascii="Arial" w:eastAsia="Calibri" w:hAnsi="Arial" w:cs="Arial"/>
                <w:b/>
                <w:i/>
                <w:color w:val="auto"/>
                <w:szCs w:val="24"/>
                <w:lang w:val="en-US"/>
              </w:rPr>
              <w:t xml:space="preserve">Evaluation </w:t>
            </w:r>
          </w:p>
          <w:p w14:paraId="47DAD1B5" w14:textId="3E7D5447" w:rsidR="00F55B61" w:rsidRPr="00DF6316" w:rsidRDefault="00F55B61" w:rsidP="00F55B61">
            <w:pPr>
              <w:spacing w:line="360" w:lineRule="auto"/>
              <w:jc w:val="both"/>
              <w:rPr>
                <w:rFonts w:ascii="Arial" w:eastAsia="Calibri" w:hAnsi="Arial" w:cs="Arial"/>
                <w:color w:val="auto"/>
                <w:szCs w:val="24"/>
                <w:lang w:val="en-US"/>
              </w:rPr>
            </w:pPr>
            <w:proofErr w:type="gramStart"/>
            <w:r w:rsidRPr="00DF6316">
              <w:rPr>
                <w:rFonts w:ascii="Arial" w:eastAsia="Calibri" w:hAnsi="Arial" w:cs="Arial"/>
                <w:color w:val="auto"/>
                <w:szCs w:val="24"/>
                <w:lang w:val="en-US"/>
              </w:rPr>
              <w:t xml:space="preserve">Being </w:t>
            </w:r>
            <w:r w:rsidR="00E43DBD" w:rsidRPr="00DF6316">
              <w:rPr>
                <w:rFonts w:ascii="Arial" w:eastAsia="Calibri" w:hAnsi="Arial" w:cs="Arial"/>
                <w:color w:val="auto"/>
                <w:szCs w:val="24"/>
                <w:lang w:val="en-US"/>
              </w:rPr>
              <w:t>the food and beverage staff,</w:t>
            </w:r>
            <w:r w:rsidRPr="00DF6316">
              <w:rPr>
                <w:rFonts w:ascii="Arial" w:eastAsia="Calibri" w:hAnsi="Arial" w:cs="Arial"/>
                <w:color w:val="auto"/>
                <w:szCs w:val="24"/>
                <w:lang w:val="en-US"/>
              </w:rPr>
              <w:t xml:space="preserve"> I</w:t>
            </w:r>
            <w:proofErr w:type="gramEnd"/>
            <w:r w:rsidRPr="00DF6316">
              <w:rPr>
                <w:rFonts w:ascii="Arial" w:eastAsia="Calibri" w:hAnsi="Arial" w:cs="Arial"/>
                <w:color w:val="auto"/>
                <w:szCs w:val="24"/>
                <w:lang w:val="en-US"/>
              </w:rPr>
              <w:t xml:space="preserve"> explored myself in terms of evaluating my abilities as an employee of such a competitive business. I noticed that I was good enough to communicate efficiently with the guests. Along with this, I have multitasking skills which were </w:t>
            </w:r>
            <w:proofErr w:type="gramStart"/>
            <w:r w:rsidRPr="00DF6316">
              <w:rPr>
                <w:rFonts w:ascii="Arial" w:eastAsia="Calibri" w:hAnsi="Arial" w:cs="Arial"/>
                <w:color w:val="auto"/>
                <w:szCs w:val="24"/>
                <w:lang w:val="en-US"/>
              </w:rPr>
              <w:t>really useful</w:t>
            </w:r>
            <w:proofErr w:type="gramEnd"/>
            <w:r w:rsidRPr="00DF6316">
              <w:rPr>
                <w:rFonts w:ascii="Arial" w:eastAsia="Calibri" w:hAnsi="Arial" w:cs="Arial"/>
                <w:color w:val="auto"/>
                <w:szCs w:val="24"/>
                <w:lang w:val="en-US"/>
              </w:rPr>
              <w:t xml:space="preserve"> for my </w:t>
            </w:r>
            <w:r w:rsidR="00E43DBD" w:rsidRPr="00DF6316">
              <w:rPr>
                <w:rFonts w:ascii="Arial" w:eastAsia="Calibri" w:hAnsi="Arial" w:cs="Arial"/>
                <w:color w:val="auto"/>
                <w:szCs w:val="24"/>
                <w:lang w:val="en-US"/>
              </w:rPr>
              <w:t>job,</w:t>
            </w:r>
            <w:r w:rsidRPr="00DF6316">
              <w:rPr>
                <w:rFonts w:ascii="Arial" w:eastAsia="Calibri" w:hAnsi="Arial" w:cs="Arial"/>
                <w:color w:val="auto"/>
                <w:szCs w:val="24"/>
                <w:lang w:val="en-US"/>
              </w:rPr>
              <w:t xml:space="preserve"> and it </w:t>
            </w:r>
            <w:r w:rsidR="00E43DBD" w:rsidRPr="00DF6316">
              <w:rPr>
                <w:rFonts w:ascii="Arial" w:eastAsia="Calibri" w:hAnsi="Arial" w:cs="Arial"/>
                <w:color w:val="auto"/>
                <w:szCs w:val="24"/>
                <w:lang w:val="en-US"/>
              </w:rPr>
              <w:t>shows</w:t>
            </w:r>
            <w:r w:rsidRPr="00DF6316">
              <w:rPr>
                <w:rFonts w:ascii="Arial" w:eastAsia="Calibri" w:hAnsi="Arial" w:cs="Arial"/>
                <w:color w:val="auto"/>
                <w:szCs w:val="24"/>
                <w:lang w:val="en-US"/>
              </w:rPr>
              <w:t xml:space="preserve"> that I can manage my time effectively.</w:t>
            </w:r>
            <w:r w:rsidR="0031347F" w:rsidRPr="00DF6316">
              <w:rPr>
                <w:rFonts w:ascii="Arial" w:eastAsia="Calibri" w:hAnsi="Arial" w:cs="Arial"/>
                <w:color w:val="auto"/>
                <w:szCs w:val="24"/>
                <w:lang w:val="en-US"/>
              </w:rPr>
              <w:t xml:space="preserve"> Multitasking </w:t>
            </w:r>
            <w:proofErr w:type="gramStart"/>
            <w:r w:rsidR="0031347F" w:rsidRPr="00DF6316">
              <w:rPr>
                <w:rFonts w:ascii="Arial" w:eastAsia="Calibri" w:hAnsi="Arial" w:cs="Arial"/>
                <w:color w:val="auto"/>
                <w:szCs w:val="24"/>
                <w:lang w:val="en-US"/>
              </w:rPr>
              <w:t>enhance</w:t>
            </w:r>
            <w:proofErr w:type="gramEnd"/>
            <w:r w:rsidR="0031347F" w:rsidRPr="00DF6316">
              <w:rPr>
                <w:rFonts w:ascii="Arial" w:eastAsia="Calibri" w:hAnsi="Arial" w:cs="Arial"/>
                <w:color w:val="auto"/>
                <w:szCs w:val="24"/>
                <w:lang w:val="en-US"/>
              </w:rPr>
              <w:t xml:space="preserve"> the skills to cope with the changing environment</w:t>
            </w:r>
            <w:r w:rsidRPr="00DF6316">
              <w:rPr>
                <w:rFonts w:ascii="Arial" w:eastAsia="Calibri" w:hAnsi="Arial" w:cs="Arial"/>
                <w:color w:val="auto"/>
                <w:szCs w:val="24"/>
                <w:lang w:val="en-US"/>
              </w:rPr>
              <w:t xml:space="preserve"> </w:t>
            </w:r>
            <w:r w:rsidR="0031347F" w:rsidRPr="00DF6316">
              <w:rPr>
                <w:rFonts w:ascii="Arial" w:eastAsia="Calibri" w:hAnsi="Arial" w:cs="Arial"/>
                <w:color w:val="auto"/>
                <w:szCs w:val="24"/>
                <w:lang w:val="en-US"/>
              </w:rPr>
              <w:t>(</w:t>
            </w:r>
            <w:r w:rsidR="0031347F" w:rsidRPr="00DF6316">
              <w:rPr>
                <w:rFonts w:ascii="Arial" w:eastAsia="Calibri" w:hAnsi="Arial" w:cs="Arial"/>
                <w:color w:val="auto"/>
                <w:szCs w:val="24"/>
              </w:rPr>
              <w:t xml:space="preserve">Lee and </w:t>
            </w:r>
            <w:proofErr w:type="spellStart"/>
            <w:r w:rsidR="0031347F" w:rsidRPr="00DF6316">
              <w:rPr>
                <w:rFonts w:ascii="Arial" w:eastAsia="Calibri" w:hAnsi="Arial" w:cs="Arial"/>
                <w:color w:val="auto"/>
                <w:szCs w:val="24"/>
              </w:rPr>
              <w:t>Taatgen</w:t>
            </w:r>
            <w:proofErr w:type="spellEnd"/>
            <w:r w:rsidR="0031347F" w:rsidRPr="00DF6316">
              <w:rPr>
                <w:rFonts w:ascii="Arial" w:eastAsia="Calibri" w:hAnsi="Arial" w:cs="Arial"/>
                <w:color w:val="auto"/>
                <w:szCs w:val="24"/>
              </w:rPr>
              <w:t>, 2019).</w:t>
            </w:r>
            <w:r w:rsidR="0031347F" w:rsidRPr="00DF6316">
              <w:rPr>
                <w:rFonts w:ascii="Arial" w:eastAsia="Calibri" w:hAnsi="Arial" w:cs="Arial"/>
                <w:color w:val="auto"/>
                <w:szCs w:val="24"/>
                <w:lang w:val="en-US"/>
              </w:rPr>
              <w:t xml:space="preserve"> </w:t>
            </w:r>
            <w:r w:rsidRPr="00DF6316">
              <w:rPr>
                <w:rFonts w:ascii="Arial" w:eastAsia="Calibri" w:hAnsi="Arial" w:cs="Arial"/>
                <w:color w:val="auto"/>
                <w:szCs w:val="24"/>
                <w:lang w:val="en-US"/>
              </w:rPr>
              <w:t xml:space="preserve">However, I was not able to deal with the problems progressively and I figured out that I </w:t>
            </w:r>
            <w:proofErr w:type="gramStart"/>
            <w:r w:rsidRPr="00DF6316">
              <w:rPr>
                <w:rFonts w:ascii="Arial" w:eastAsia="Calibri" w:hAnsi="Arial" w:cs="Arial"/>
                <w:color w:val="auto"/>
                <w:szCs w:val="24"/>
                <w:lang w:val="en-US"/>
              </w:rPr>
              <w:t>have to</w:t>
            </w:r>
            <w:proofErr w:type="gramEnd"/>
            <w:r w:rsidRPr="00DF6316">
              <w:rPr>
                <w:rFonts w:ascii="Arial" w:eastAsia="Calibri" w:hAnsi="Arial" w:cs="Arial"/>
                <w:color w:val="auto"/>
                <w:szCs w:val="24"/>
                <w:lang w:val="en-US"/>
              </w:rPr>
              <w:t xml:space="preserve"> improve my problem-solving skills.</w:t>
            </w:r>
            <w:r w:rsidR="0031347F" w:rsidRPr="00DF6316">
              <w:rPr>
                <w:rFonts w:ascii="Arial" w:eastAsia="Calibri" w:hAnsi="Arial" w:cs="Arial"/>
                <w:color w:val="auto"/>
                <w:szCs w:val="24"/>
                <w:lang w:val="en-US"/>
              </w:rPr>
              <w:t xml:space="preserve"> However, problem-solving skills could be improved through playing video games (</w:t>
            </w:r>
            <w:r w:rsidR="0031347F" w:rsidRPr="00DF6316">
              <w:rPr>
                <w:rFonts w:ascii="Arial" w:eastAsia="Calibri" w:hAnsi="Arial" w:cs="Arial"/>
                <w:color w:val="auto"/>
                <w:szCs w:val="24"/>
              </w:rPr>
              <w:t xml:space="preserve">Dindar, 2018). </w:t>
            </w:r>
          </w:p>
          <w:p w14:paraId="30ABD8E2" w14:textId="77777777" w:rsidR="00F55B61" w:rsidRPr="00DF6316" w:rsidRDefault="00F55B61" w:rsidP="00F55B61">
            <w:pPr>
              <w:spacing w:line="360" w:lineRule="auto"/>
              <w:jc w:val="both"/>
              <w:rPr>
                <w:rFonts w:ascii="Arial" w:eastAsia="Calibri" w:hAnsi="Arial" w:cs="Arial"/>
                <w:b/>
                <w:i/>
                <w:color w:val="auto"/>
                <w:szCs w:val="24"/>
                <w:lang w:val="en-US"/>
              </w:rPr>
            </w:pPr>
            <w:r w:rsidRPr="00DF6316">
              <w:rPr>
                <w:rFonts w:ascii="Arial" w:eastAsia="Calibri" w:hAnsi="Arial" w:cs="Arial"/>
                <w:b/>
                <w:i/>
                <w:color w:val="auto"/>
                <w:szCs w:val="24"/>
                <w:lang w:val="en-US"/>
              </w:rPr>
              <w:t>Analysis</w:t>
            </w:r>
          </w:p>
          <w:p w14:paraId="4BAC1E8F" w14:textId="772765D8" w:rsidR="00F55B61" w:rsidRPr="00DF6316" w:rsidRDefault="00F55B61" w:rsidP="00F55B61">
            <w:pPr>
              <w:spacing w:line="360" w:lineRule="auto"/>
              <w:jc w:val="both"/>
              <w:rPr>
                <w:rFonts w:ascii="Arial" w:eastAsia="Calibri" w:hAnsi="Arial" w:cs="Arial"/>
                <w:color w:val="auto"/>
                <w:szCs w:val="24"/>
                <w:lang w:val="en-US"/>
              </w:rPr>
            </w:pPr>
            <w:r w:rsidRPr="00DF6316">
              <w:rPr>
                <w:rFonts w:ascii="Arial" w:eastAsia="Calibri" w:hAnsi="Arial" w:cs="Arial"/>
                <w:color w:val="auto"/>
                <w:szCs w:val="24"/>
                <w:lang w:val="en-US"/>
              </w:rPr>
              <w:t xml:space="preserve">Problem-solving skills are the ability to understand the environment and the issues related to it </w:t>
            </w:r>
            <w:proofErr w:type="gramStart"/>
            <w:r w:rsidRPr="00DF6316">
              <w:rPr>
                <w:rFonts w:ascii="Arial" w:eastAsia="Calibri" w:hAnsi="Arial" w:cs="Arial"/>
                <w:color w:val="auto"/>
                <w:szCs w:val="24"/>
                <w:lang w:val="en-US"/>
              </w:rPr>
              <w:t>in regard to</w:t>
            </w:r>
            <w:proofErr w:type="gramEnd"/>
            <w:r w:rsidRPr="00DF6316">
              <w:rPr>
                <w:rFonts w:ascii="Arial" w:eastAsia="Calibri" w:hAnsi="Arial" w:cs="Arial"/>
                <w:color w:val="auto"/>
                <w:szCs w:val="24"/>
                <w:lang w:val="en-US"/>
              </w:rPr>
              <w:t xml:space="preserve"> solving it with effective outcomes (</w:t>
            </w:r>
            <w:proofErr w:type="spellStart"/>
            <w:r w:rsidRPr="00DF6316">
              <w:rPr>
                <w:rFonts w:ascii="Arial" w:eastAsia="Calibri" w:hAnsi="Arial" w:cs="Arial"/>
                <w:color w:val="auto"/>
                <w:szCs w:val="24"/>
                <w:lang w:val="en-US"/>
              </w:rPr>
              <w:t>Fissore</w:t>
            </w:r>
            <w:proofErr w:type="spellEnd"/>
            <w:r w:rsidRPr="00DF6316">
              <w:rPr>
                <w:rFonts w:ascii="Arial" w:eastAsia="Calibri" w:hAnsi="Arial" w:cs="Arial"/>
                <w:color w:val="auto"/>
                <w:szCs w:val="24"/>
                <w:lang w:val="en-US"/>
              </w:rPr>
              <w:t xml:space="preserve"> et al., 2021). However, problem-solving </w:t>
            </w:r>
            <w:r w:rsidR="00E43DBD" w:rsidRPr="00DF6316">
              <w:rPr>
                <w:rFonts w:ascii="Arial" w:eastAsia="Calibri" w:hAnsi="Arial" w:cs="Arial"/>
                <w:color w:val="auto"/>
                <w:szCs w:val="24"/>
                <w:lang w:val="en-US"/>
              </w:rPr>
              <w:t>skills are</w:t>
            </w:r>
            <w:r w:rsidRPr="00DF6316">
              <w:rPr>
                <w:rFonts w:ascii="Arial" w:eastAsia="Calibri" w:hAnsi="Arial" w:cs="Arial"/>
                <w:color w:val="auto"/>
                <w:szCs w:val="24"/>
                <w:lang w:val="en-US"/>
              </w:rPr>
              <w:t xml:space="preserve"> a vital factor in building customer satisfaction along with other elements.</w:t>
            </w:r>
            <w:r w:rsidR="0031347F" w:rsidRPr="00DF6316">
              <w:rPr>
                <w:rFonts w:ascii="Arial" w:eastAsia="Calibri" w:hAnsi="Arial" w:cs="Arial"/>
                <w:color w:val="auto"/>
                <w:szCs w:val="24"/>
                <w:lang w:val="en-US"/>
              </w:rPr>
              <w:t xml:space="preserve"> Guest satisfaction could be achieved through good quality rooms and effective employee interaction (</w:t>
            </w:r>
            <w:r w:rsidR="0031347F" w:rsidRPr="00DF6316">
              <w:rPr>
                <w:rFonts w:ascii="Arial" w:eastAsia="Calibri" w:hAnsi="Arial" w:cs="Arial"/>
                <w:color w:val="auto"/>
                <w:szCs w:val="24"/>
              </w:rPr>
              <w:t xml:space="preserve">Padma and Ahn, 2020). </w:t>
            </w:r>
            <w:r w:rsidR="0031347F" w:rsidRPr="00DF6316">
              <w:rPr>
                <w:rFonts w:ascii="Arial" w:eastAsia="Calibri" w:hAnsi="Arial" w:cs="Arial"/>
                <w:color w:val="auto"/>
                <w:szCs w:val="24"/>
                <w:lang w:val="en-US"/>
              </w:rPr>
              <w:t>Therefore, t</w:t>
            </w:r>
            <w:r w:rsidRPr="00DF6316">
              <w:rPr>
                <w:rFonts w:ascii="Arial" w:eastAsia="Calibri" w:hAnsi="Arial" w:cs="Arial"/>
                <w:color w:val="auto"/>
                <w:szCs w:val="24"/>
                <w:lang w:val="en-US"/>
              </w:rPr>
              <w:t xml:space="preserve">he fruitful solutions or strategies provided to the guest's problem create a positive impact on the guest regarding the staff member and hotel as well. Therefore, I must improve my problem-solving skills </w:t>
            </w:r>
            <w:proofErr w:type="gramStart"/>
            <w:r w:rsidRPr="00DF6316">
              <w:rPr>
                <w:rFonts w:ascii="Arial" w:eastAsia="Calibri" w:hAnsi="Arial" w:cs="Arial"/>
                <w:color w:val="auto"/>
                <w:szCs w:val="24"/>
                <w:lang w:val="en-US"/>
              </w:rPr>
              <w:t>in regard to</w:t>
            </w:r>
            <w:proofErr w:type="gramEnd"/>
            <w:r w:rsidRPr="00DF6316">
              <w:rPr>
                <w:rFonts w:ascii="Arial" w:eastAsia="Calibri" w:hAnsi="Arial" w:cs="Arial"/>
                <w:color w:val="auto"/>
                <w:szCs w:val="24"/>
                <w:lang w:val="en-US"/>
              </w:rPr>
              <w:t xml:space="preserve"> service with better solutions in such situations with could be seen as confusion or problem.  </w:t>
            </w:r>
          </w:p>
          <w:p w14:paraId="251D203A" w14:textId="77777777" w:rsidR="00F55B61" w:rsidRPr="00DF6316" w:rsidRDefault="00F55B61" w:rsidP="00F55B61">
            <w:pPr>
              <w:spacing w:line="360" w:lineRule="auto"/>
              <w:jc w:val="both"/>
              <w:rPr>
                <w:rFonts w:ascii="Arial" w:eastAsia="Calibri" w:hAnsi="Arial" w:cs="Arial"/>
                <w:b/>
                <w:i/>
                <w:color w:val="auto"/>
                <w:szCs w:val="24"/>
                <w:lang w:val="en-US"/>
              </w:rPr>
            </w:pPr>
            <w:r w:rsidRPr="00DF6316">
              <w:rPr>
                <w:rFonts w:ascii="Arial" w:eastAsia="Calibri" w:hAnsi="Arial" w:cs="Arial"/>
                <w:b/>
                <w:i/>
                <w:color w:val="auto"/>
                <w:szCs w:val="24"/>
                <w:lang w:val="en-US"/>
              </w:rPr>
              <w:t xml:space="preserve">Conclusion </w:t>
            </w:r>
          </w:p>
          <w:p w14:paraId="368CBABD" w14:textId="11FD6DC0" w:rsidR="00D55BBC" w:rsidRPr="00DF6316" w:rsidRDefault="00F55B61" w:rsidP="00F55B61">
            <w:pPr>
              <w:spacing w:line="360" w:lineRule="auto"/>
              <w:jc w:val="both"/>
              <w:rPr>
                <w:rFonts w:ascii="Arial" w:eastAsia="Calibri" w:hAnsi="Arial" w:cs="Arial"/>
                <w:color w:val="auto"/>
                <w:szCs w:val="24"/>
                <w:lang w:val="en-US"/>
              </w:rPr>
            </w:pPr>
            <w:r w:rsidRPr="00DF6316">
              <w:rPr>
                <w:rFonts w:ascii="Arial" w:eastAsia="Calibri" w:hAnsi="Arial" w:cs="Arial"/>
                <w:color w:val="auto"/>
                <w:szCs w:val="24"/>
                <w:lang w:val="en-US"/>
              </w:rPr>
              <w:t xml:space="preserve">In a nutshell, </w:t>
            </w:r>
            <w:r w:rsidR="00E43DBD" w:rsidRPr="00DF6316">
              <w:rPr>
                <w:rFonts w:ascii="Arial" w:eastAsia="Calibri" w:hAnsi="Arial" w:cs="Arial"/>
                <w:color w:val="auto"/>
                <w:szCs w:val="24"/>
                <w:lang w:val="en-US"/>
              </w:rPr>
              <w:t xml:space="preserve">up till now </w:t>
            </w:r>
            <w:r w:rsidRPr="00DF6316">
              <w:rPr>
                <w:rFonts w:ascii="Arial" w:eastAsia="Calibri" w:hAnsi="Arial" w:cs="Arial"/>
                <w:color w:val="auto"/>
                <w:szCs w:val="24"/>
                <w:lang w:val="en-US"/>
              </w:rPr>
              <w:t xml:space="preserve">I had a positive experience related to my </w:t>
            </w:r>
            <w:r w:rsidR="00E43DBD" w:rsidRPr="00DF6316">
              <w:rPr>
                <w:rFonts w:ascii="Arial" w:eastAsia="Calibri" w:hAnsi="Arial" w:cs="Arial"/>
                <w:color w:val="auto"/>
                <w:szCs w:val="24"/>
                <w:lang w:val="en-US"/>
              </w:rPr>
              <w:t>food and beverage staff member</w:t>
            </w:r>
            <w:r w:rsidRPr="00DF6316">
              <w:rPr>
                <w:rFonts w:ascii="Arial" w:eastAsia="Calibri" w:hAnsi="Arial" w:cs="Arial"/>
                <w:color w:val="auto"/>
                <w:szCs w:val="24"/>
                <w:lang w:val="en-US"/>
              </w:rPr>
              <w:t xml:space="preserve"> job as I was able to polish my skills and the environment taught me many new skills to be integrated as an employee. </w:t>
            </w:r>
            <w:r w:rsidR="00D55BBC" w:rsidRPr="00DF6316">
              <w:rPr>
                <w:rFonts w:ascii="Arial" w:eastAsia="Calibri" w:hAnsi="Arial" w:cs="Arial"/>
                <w:color w:val="auto"/>
                <w:szCs w:val="24"/>
                <w:lang w:val="en-US"/>
              </w:rPr>
              <w:t>Individual’s personality is also the key factor which enhance the employee performance (</w:t>
            </w:r>
            <w:proofErr w:type="spellStart"/>
            <w:r w:rsidR="00D55BBC" w:rsidRPr="00DF6316">
              <w:rPr>
                <w:rFonts w:ascii="Arial" w:eastAsia="Calibri" w:hAnsi="Arial" w:cs="Arial"/>
                <w:color w:val="auto"/>
                <w:szCs w:val="24"/>
              </w:rPr>
              <w:t>Grobelna</w:t>
            </w:r>
            <w:proofErr w:type="spellEnd"/>
            <w:r w:rsidR="00D55BBC" w:rsidRPr="00DF6316">
              <w:rPr>
                <w:rFonts w:ascii="Arial" w:eastAsia="Calibri" w:hAnsi="Arial" w:cs="Arial"/>
                <w:color w:val="auto"/>
                <w:szCs w:val="24"/>
              </w:rPr>
              <w:t>, 2019).</w:t>
            </w:r>
            <w:r w:rsidR="00D55BBC" w:rsidRPr="00DF6316">
              <w:rPr>
                <w:rFonts w:ascii="Arial" w:eastAsia="Calibri" w:hAnsi="Arial" w:cs="Arial"/>
                <w:color w:val="auto"/>
                <w:szCs w:val="24"/>
                <w:lang w:val="en-US"/>
              </w:rPr>
              <w:t xml:space="preserve"> </w:t>
            </w:r>
            <w:r w:rsidRPr="00DF6316">
              <w:rPr>
                <w:rFonts w:ascii="Arial" w:eastAsia="Calibri" w:hAnsi="Arial" w:cs="Arial"/>
                <w:color w:val="auto"/>
                <w:szCs w:val="24"/>
                <w:lang w:val="en-US"/>
              </w:rPr>
              <w:t xml:space="preserve">Being part of the competitive business of the hospitality industry improved my ability to see the professional world with a broader lens. Furthermore, as the job mentor for the ethics of serving as a hotel employee, I also provided the chance to interact with individuals who belong to dissimilar cultural backgrounds. This enhanced my knowledge related to the cultural preferences of the different social backgrounds. Therefore, </w:t>
            </w:r>
            <w:proofErr w:type="gramStart"/>
            <w:r w:rsidRPr="00DF6316">
              <w:rPr>
                <w:rFonts w:ascii="Arial" w:eastAsia="Calibri" w:hAnsi="Arial" w:cs="Arial"/>
                <w:color w:val="auto"/>
                <w:szCs w:val="24"/>
                <w:lang w:val="en-US"/>
              </w:rPr>
              <w:t>in regard to</w:t>
            </w:r>
            <w:proofErr w:type="gramEnd"/>
            <w:r w:rsidRPr="00DF6316">
              <w:rPr>
                <w:rFonts w:ascii="Arial" w:eastAsia="Calibri" w:hAnsi="Arial" w:cs="Arial"/>
                <w:color w:val="auto"/>
                <w:szCs w:val="24"/>
                <w:lang w:val="en-US"/>
              </w:rPr>
              <w:t xml:space="preserve"> concluding I had an overwhelming experience as </w:t>
            </w:r>
            <w:r w:rsidR="00E43DBD" w:rsidRPr="00DF6316">
              <w:rPr>
                <w:rFonts w:ascii="Arial" w:eastAsia="Calibri" w:hAnsi="Arial" w:cs="Arial"/>
                <w:color w:val="auto"/>
                <w:szCs w:val="24"/>
                <w:lang w:val="en-US"/>
              </w:rPr>
              <w:t>being the part of Hilton Garden Inn Doncaster hotel</w:t>
            </w:r>
            <w:r w:rsidRPr="00DF6316">
              <w:rPr>
                <w:rFonts w:ascii="Arial" w:eastAsia="Calibri" w:hAnsi="Arial" w:cs="Arial"/>
                <w:color w:val="auto"/>
                <w:szCs w:val="24"/>
                <w:lang w:val="en-US"/>
              </w:rPr>
              <w:t xml:space="preserve"> staff, however, there is always </w:t>
            </w:r>
            <w:r w:rsidR="00E43DBD" w:rsidRPr="00DF6316">
              <w:rPr>
                <w:rFonts w:ascii="Arial" w:eastAsia="Calibri" w:hAnsi="Arial" w:cs="Arial"/>
                <w:color w:val="auto"/>
                <w:szCs w:val="24"/>
                <w:lang w:val="en-US"/>
              </w:rPr>
              <w:t>scoped</w:t>
            </w:r>
            <w:r w:rsidRPr="00DF6316">
              <w:rPr>
                <w:rFonts w:ascii="Arial" w:eastAsia="Calibri" w:hAnsi="Arial" w:cs="Arial"/>
                <w:color w:val="auto"/>
                <w:szCs w:val="24"/>
                <w:lang w:val="en-US"/>
              </w:rPr>
              <w:t xml:space="preserve"> to improve.  </w:t>
            </w:r>
          </w:p>
          <w:p w14:paraId="2878C444" w14:textId="77777777" w:rsidR="00F55B61" w:rsidRPr="00DF6316" w:rsidRDefault="00F55B61" w:rsidP="00F55B61">
            <w:pPr>
              <w:spacing w:line="360" w:lineRule="auto"/>
              <w:jc w:val="both"/>
              <w:rPr>
                <w:rFonts w:ascii="Arial" w:eastAsia="Calibri" w:hAnsi="Arial" w:cs="Arial"/>
                <w:b/>
                <w:i/>
                <w:color w:val="auto"/>
                <w:szCs w:val="24"/>
                <w:lang w:val="en-US"/>
              </w:rPr>
            </w:pPr>
            <w:r w:rsidRPr="00DF6316">
              <w:rPr>
                <w:rFonts w:ascii="Arial" w:eastAsia="Calibri" w:hAnsi="Arial" w:cs="Arial"/>
                <w:b/>
                <w:i/>
                <w:color w:val="auto"/>
                <w:szCs w:val="24"/>
                <w:lang w:val="en-US"/>
              </w:rPr>
              <w:t xml:space="preserve">Action plan   </w:t>
            </w:r>
          </w:p>
          <w:p w14:paraId="3C0E3BD8" w14:textId="0E5FE98F" w:rsidR="00F55B61" w:rsidRPr="00DF6316" w:rsidRDefault="00F55B61" w:rsidP="00F55B61">
            <w:pPr>
              <w:spacing w:line="360" w:lineRule="auto"/>
              <w:jc w:val="both"/>
              <w:rPr>
                <w:rFonts w:ascii="Arial" w:eastAsia="Calibri" w:hAnsi="Arial" w:cs="Arial"/>
                <w:color w:val="auto"/>
                <w:szCs w:val="24"/>
                <w:lang w:val="en-US"/>
              </w:rPr>
            </w:pPr>
            <w:r w:rsidRPr="00DF6316">
              <w:rPr>
                <w:rFonts w:ascii="Arial" w:eastAsia="Calibri" w:hAnsi="Arial" w:cs="Arial"/>
                <w:color w:val="auto"/>
                <w:szCs w:val="24"/>
                <w:lang w:val="en-US"/>
              </w:rPr>
              <w:lastRenderedPageBreak/>
              <w:t xml:space="preserve">Although I have served effectively as a </w:t>
            </w:r>
            <w:r w:rsidR="00E43DBD" w:rsidRPr="00DF6316">
              <w:rPr>
                <w:rFonts w:ascii="Arial" w:eastAsia="Calibri" w:hAnsi="Arial" w:cs="Arial"/>
                <w:color w:val="auto"/>
                <w:szCs w:val="24"/>
                <w:lang w:val="en-US"/>
              </w:rPr>
              <w:t>hotel</w:t>
            </w:r>
            <w:r w:rsidRPr="00DF6316">
              <w:rPr>
                <w:rFonts w:ascii="Arial" w:eastAsia="Calibri" w:hAnsi="Arial" w:cs="Arial"/>
                <w:color w:val="auto"/>
                <w:szCs w:val="24"/>
                <w:lang w:val="en-US"/>
              </w:rPr>
              <w:t xml:space="preserve"> staff there are a few weaknesses that I should accommodate regarding performing prolifically. Therefore, the following are a few initiatives that I </w:t>
            </w:r>
            <w:proofErr w:type="gramStart"/>
            <w:r w:rsidRPr="00DF6316">
              <w:rPr>
                <w:rFonts w:ascii="Arial" w:eastAsia="Calibri" w:hAnsi="Arial" w:cs="Arial"/>
                <w:color w:val="auto"/>
                <w:szCs w:val="24"/>
                <w:lang w:val="en-US"/>
              </w:rPr>
              <w:t>have to</w:t>
            </w:r>
            <w:proofErr w:type="gramEnd"/>
            <w:r w:rsidRPr="00DF6316">
              <w:rPr>
                <w:rFonts w:ascii="Arial" w:eastAsia="Calibri" w:hAnsi="Arial" w:cs="Arial"/>
                <w:color w:val="auto"/>
                <w:szCs w:val="24"/>
                <w:lang w:val="en-US"/>
              </w:rPr>
              <w:t xml:space="preserve"> incorporate into my learning to improve my skills </w:t>
            </w:r>
            <w:r w:rsidR="00E43DBD" w:rsidRPr="00DF6316">
              <w:rPr>
                <w:rFonts w:ascii="Arial" w:eastAsia="Calibri" w:hAnsi="Arial" w:cs="Arial"/>
                <w:color w:val="auto"/>
                <w:szCs w:val="24"/>
                <w:lang w:val="en-US"/>
              </w:rPr>
              <w:t>further.</w:t>
            </w:r>
          </w:p>
          <w:p w14:paraId="091AB0D4" w14:textId="256E0029" w:rsidR="00F55B61" w:rsidRPr="00DF6316" w:rsidRDefault="00F55B61" w:rsidP="00F55B61">
            <w:pPr>
              <w:numPr>
                <w:ilvl w:val="0"/>
                <w:numId w:val="4"/>
              </w:numPr>
              <w:spacing w:line="360" w:lineRule="auto"/>
              <w:contextualSpacing/>
              <w:jc w:val="both"/>
              <w:rPr>
                <w:rFonts w:ascii="Arial" w:eastAsia="Calibri" w:hAnsi="Arial" w:cs="Arial"/>
                <w:color w:val="auto"/>
                <w:szCs w:val="24"/>
                <w:lang w:val="en-US"/>
              </w:rPr>
            </w:pPr>
            <w:r w:rsidRPr="00DF6316">
              <w:rPr>
                <w:rFonts w:ascii="Arial" w:eastAsia="Calibri" w:hAnsi="Arial" w:cs="Arial"/>
                <w:color w:val="auto"/>
                <w:szCs w:val="24"/>
                <w:lang w:val="en-US"/>
              </w:rPr>
              <w:t xml:space="preserve">I </w:t>
            </w:r>
            <w:proofErr w:type="gramStart"/>
            <w:r w:rsidRPr="00DF6316">
              <w:rPr>
                <w:rFonts w:ascii="Arial" w:eastAsia="Calibri" w:hAnsi="Arial" w:cs="Arial"/>
                <w:color w:val="auto"/>
                <w:szCs w:val="24"/>
                <w:lang w:val="en-US"/>
              </w:rPr>
              <w:t>have to</w:t>
            </w:r>
            <w:proofErr w:type="gramEnd"/>
            <w:r w:rsidRPr="00DF6316">
              <w:rPr>
                <w:rFonts w:ascii="Arial" w:eastAsia="Calibri" w:hAnsi="Arial" w:cs="Arial"/>
                <w:color w:val="auto"/>
                <w:szCs w:val="24"/>
                <w:lang w:val="en-US"/>
              </w:rPr>
              <w:t xml:space="preserve"> research related to dissimilar cultures in regard to </w:t>
            </w:r>
            <w:r w:rsidR="00E43DBD" w:rsidRPr="00DF6316">
              <w:rPr>
                <w:rFonts w:ascii="Arial" w:eastAsia="Calibri" w:hAnsi="Arial" w:cs="Arial"/>
                <w:color w:val="auto"/>
                <w:szCs w:val="24"/>
                <w:lang w:val="en-US"/>
              </w:rPr>
              <w:t>understanding</w:t>
            </w:r>
            <w:r w:rsidRPr="00DF6316">
              <w:rPr>
                <w:rFonts w:ascii="Arial" w:eastAsia="Calibri" w:hAnsi="Arial" w:cs="Arial"/>
                <w:color w:val="auto"/>
                <w:szCs w:val="24"/>
                <w:lang w:val="en-US"/>
              </w:rPr>
              <w:t xml:space="preserve"> the guest’s </w:t>
            </w:r>
            <w:r w:rsidR="00E43DBD" w:rsidRPr="00DF6316">
              <w:rPr>
                <w:rFonts w:ascii="Arial" w:eastAsia="Calibri" w:hAnsi="Arial" w:cs="Arial"/>
                <w:color w:val="auto"/>
                <w:szCs w:val="24"/>
                <w:lang w:val="en-US"/>
              </w:rPr>
              <w:t>requirements.</w:t>
            </w:r>
            <w:r w:rsidRPr="00DF6316">
              <w:rPr>
                <w:rFonts w:ascii="Arial" w:eastAsia="Calibri" w:hAnsi="Arial" w:cs="Arial"/>
                <w:color w:val="auto"/>
                <w:szCs w:val="24"/>
                <w:lang w:val="en-US"/>
              </w:rPr>
              <w:t xml:space="preserve"> </w:t>
            </w:r>
          </w:p>
          <w:p w14:paraId="5FFE62F2" w14:textId="1B624B6E" w:rsidR="00F55B61" w:rsidRPr="00DF6316" w:rsidRDefault="00F55B61" w:rsidP="00F55B61">
            <w:pPr>
              <w:numPr>
                <w:ilvl w:val="0"/>
                <w:numId w:val="4"/>
              </w:numPr>
              <w:spacing w:line="360" w:lineRule="auto"/>
              <w:contextualSpacing/>
              <w:jc w:val="both"/>
              <w:rPr>
                <w:rFonts w:ascii="Arial" w:eastAsia="Calibri" w:hAnsi="Arial" w:cs="Arial"/>
                <w:color w:val="auto"/>
                <w:szCs w:val="24"/>
                <w:lang w:val="en-US"/>
              </w:rPr>
            </w:pPr>
            <w:r w:rsidRPr="00DF6316">
              <w:rPr>
                <w:rFonts w:ascii="Arial" w:eastAsia="Calibri" w:hAnsi="Arial" w:cs="Arial"/>
                <w:color w:val="auto"/>
                <w:szCs w:val="24"/>
                <w:lang w:val="en-US"/>
              </w:rPr>
              <w:t xml:space="preserve">I need to attend workshops related to problem-solving </w:t>
            </w:r>
            <w:r w:rsidR="00E43DBD" w:rsidRPr="00DF6316">
              <w:rPr>
                <w:rFonts w:ascii="Arial" w:eastAsia="Calibri" w:hAnsi="Arial" w:cs="Arial"/>
                <w:color w:val="auto"/>
                <w:szCs w:val="24"/>
                <w:lang w:val="en-US"/>
              </w:rPr>
              <w:t>skills.</w:t>
            </w:r>
          </w:p>
          <w:p w14:paraId="3D26C504" w14:textId="3F7DE287" w:rsidR="00F55B61" w:rsidRPr="00DF6316" w:rsidRDefault="00F55B61" w:rsidP="00F55B61">
            <w:pPr>
              <w:numPr>
                <w:ilvl w:val="0"/>
                <w:numId w:val="4"/>
              </w:numPr>
              <w:spacing w:line="360" w:lineRule="auto"/>
              <w:contextualSpacing/>
              <w:jc w:val="both"/>
              <w:rPr>
                <w:rFonts w:ascii="Arial" w:eastAsia="Calibri" w:hAnsi="Arial" w:cs="Arial"/>
                <w:color w:val="auto"/>
                <w:szCs w:val="24"/>
                <w:lang w:val="en-US"/>
              </w:rPr>
            </w:pPr>
            <w:r w:rsidRPr="00DF6316">
              <w:rPr>
                <w:rFonts w:ascii="Arial" w:eastAsia="Calibri" w:hAnsi="Arial" w:cs="Arial"/>
                <w:color w:val="auto"/>
                <w:szCs w:val="24"/>
                <w:lang w:val="en-US"/>
              </w:rPr>
              <w:t xml:space="preserve">I </w:t>
            </w:r>
            <w:proofErr w:type="gramStart"/>
            <w:r w:rsidRPr="00DF6316">
              <w:rPr>
                <w:rFonts w:ascii="Arial" w:eastAsia="Calibri" w:hAnsi="Arial" w:cs="Arial"/>
                <w:color w:val="auto"/>
                <w:szCs w:val="24"/>
                <w:lang w:val="en-US"/>
              </w:rPr>
              <w:t>have to</w:t>
            </w:r>
            <w:proofErr w:type="gramEnd"/>
            <w:r w:rsidRPr="00DF6316">
              <w:rPr>
                <w:rFonts w:ascii="Arial" w:eastAsia="Calibri" w:hAnsi="Arial" w:cs="Arial"/>
                <w:color w:val="auto"/>
                <w:szCs w:val="24"/>
                <w:lang w:val="en-US"/>
              </w:rPr>
              <w:t xml:space="preserve"> effectively focus on small details to avoid </w:t>
            </w:r>
            <w:r w:rsidR="00E43DBD" w:rsidRPr="00DF6316">
              <w:rPr>
                <w:rFonts w:ascii="Arial" w:eastAsia="Calibri" w:hAnsi="Arial" w:cs="Arial"/>
                <w:color w:val="auto"/>
                <w:szCs w:val="24"/>
                <w:lang w:val="en-US"/>
              </w:rPr>
              <w:t>misunderstandings.</w:t>
            </w:r>
          </w:p>
          <w:p w14:paraId="1ADE9D6E" w14:textId="6C1EE504" w:rsidR="0086599B" w:rsidRPr="00DF6316" w:rsidRDefault="00F55B61" w:rsidP="00AC51BE">
            <w:pPr>
              <w:numPr>
                <w:ilvl w:val="0"/>
                <w:numId w:val="4"/>
              </w:numPr>
              <w:spacing w:line="360" w:lineRule="auto"/>
              <w:contextualSpacing/>
              <w:jc w:val="both"/>
              <w:rPr>
                <w:rFonts w:ascii="Arial" w:eastAsia="Calibri" w:hAnsi="Arial" w:cs="Arial"/>
                <w:color w:val="auto"/>
                <w:szCs w:val="24"/>
                <w:lang w:val="en-US"/>
              </w:rPr>
            </w:pPr>
            <w:r w:rsidRPr="00DF6316">
              <w:rPr>
                <w:rFonts w:ascii="Arial" w:eastAsia="Calibri" w:hAnsi="Arial" w:cs="Arial"/>
                <w:color w:val="auto"/>
                <w:szCs w:val="24"/>
                <w:lang w:val="en-US"/>
              </w:rPr>
              <w:t xml:space="preserve">I can work on my time management skills further to perform tasks before </w:t>
            </w:r>
            <w:r w:rsidR="00E43DBD" w:rsidRPr="00DF6316">
              <w:rPr>
                <w:rFonts w:ascii="Arial" w:eastAsia="Calibri" w:hAnsi="Arial" w:cs="Arial"/>
                <w:color w:val="auto"/>
                <w:szCs w:val="24"/>
                <w:lang w:val="en-US"/>
              </w:rPr>
              <w:t>time.</w:t>
            </w:r>
          </w:p>
        </w:tc>
      </w:tr>
    </w:tbl>
    <w:p w14:paraId="57F234E3" w14:textId="77777777" w:rsidR="001749FD" w:rsidRPr="00DF6316" w:rsidRDefault="001749FD" w:rsidP="005F689A">
      <w:pPr>
        <w:rPr>
          <w:rFonts w:ascii="Arial" w:hAnsi="Arial" w:cs="Arial"/>
        </w:rPr>
      </w:pPr>
    </w:p>
    <w:p w14:paraId="05A2712E" w14:textId="2896EB36" w:rsidR="005F689A" w:rsidRPr="00DF6316" w:rsidRDefault="005F689A" w:rsidP="005F689A">
      <w:pPr>
        <w:rPr>
          <w:rFonts w:ascii="Arial" w:hAnsi="Arial" w:cs="Arial"/>
        </w:rPr>
        <w:sectPr w:rsidR="005F689A" w:rsidRPr="00DF6316" w:rsidSect="007B295A">
          <w:pgSz w:w="11906" w:h="16838"/>
          <w:pgMar w:top="720" w:right="720" w:bottom="720" w:left="720" w:header="709" w:footer="709" w:gutter="0"/>
          <w:cols w:space="708"/>
          <w:docGrid w:linePitch="360"/>
        </w:sectPr>
      </w:pPr>
    </w:p>
    <w:p w14:paraId="537E20B1" w14:textId="28711F08" w:rsidR="008358ED" w:rsidRPr="00DF6316" w:rsidRDefault="00592A7E" w:rsidP="008358ED">
      <w:pPr>
        <w:widowControl w:val="0"/>
        <w:autoSpaceDE w:val="0"/>
        <w:autoSpaceDN w:val="0"/>
        <w:spacing w:after="0" w:line="240" w:lineRule="auto"/>
        <w:rPr>
          <w:rFonts w:ascii="Arial" w:eastAsia="Times New Roman" w:hAnsi="Arial" w:cs="Arial"/>
          <w:color w:val="000000"/>
          <w:sz w:val="28"/>
          <w:szCs w:val="28"/>
          <w:shd w:val="clear" w:color="auto" w:fill="FFFFFF"/>
          <w:lang w:val="en-US"/>
        </w:rPr>
      </w:pPr>
      <w:r w:rsidRPr="00DF6316">
        <w:rPr>
          <w:rFonts w:ascii="Arial" w:hAnsi="Arial" w:cs="Arial"/>
          <w:b/>
          <w:bCs/>
          <w:sz w:val="28"/>
          <w:szCs w:val="24"/>
        </w:rPr>
        <w:lastRenderedPageBreak/>
        <w:t>Component Two:</w:t>
      </w:r>
      <w:r w:rsidR="00FF51C8" w:rsidRPr="00DF6316">
        <w:rPr>
          <w:rFonts w:ascii="Arial" w:hAnsi="Arial" w:cs="Arial"/>
          <w:noProof/>
          <w:lang w:eastAsia="en-GB"/>
        </w:rPr>
        <w:t xml:space="preserve"> </w:t>
      </w:r>
      <w:r w:rsidR="00840816" w:rsidRPr="00DF6316">
        <w:rPr>
          <w:rFonts w:ascii="Arial" w:eastAsia="Carlito" w:hAnsi="Arial" w:cs="Arial"/>
          <w:b/>
          <w:bCs/>
          <w:color w:val="000000"/>
          <w:sz w:val="28"/>
          <w:szCs w:val="28"/>
          <w:lang w:val="en-US"/>
        </w:rPr>
        <w:t xml:space="preserve">Health and Safety Guide </w:t>
      </w:r>
    </w:p>
    <w:p w14:paraId="6E5BF74A" w14:textId="77777777" w:rsidR="001749FD" w:rsidRPr="00DF6316" w:rsidRDefault="001749FD" w:rsidP="008358ED">
      <w:pPr>
        <w:rPr>
          <w:rFonts w:ascii="Arial" w:hAnsi="Arial" w:cs="Arial"/>
          <w:b/>
          <w:bCs/>
          <w:sz w:val="22"/>
        </w:rPr>
      </w:pPr>
      <w:r w:rsidRPr="00DF6316">
        <w:rPr>
          <w:rFonts w:ascii="Arial" w:eastAsia="Carlito" w:hAnsi="Arial" w:cs="Arial"/>
          <w:b/>
          <w:color w:val="auto"/>
          <w:sz w:val="22"/>
          <w:lang w:val="en-US"/>
        </w:rPr>
        <w:t>Contribution to Overall Module Assessment: 25%</w:t>
      </w:r>
    </w:p>
    <w:p w14:paraId="7ADC05CB" w14:textId="5648B5B3" w:rsidR="001749FD" w:rsidRPr="00DF6316" w:rsidRDefault="001749FD" w:rsidP="001749FD">
      <w:pPr>
        <w:widowControl w:val="0"/>
        <w:autoSpaceDE w:val="0"/>
        <w:autoSpaceDN w:val="0"/>
        <w:spacing w:after="0" w:line="240" w:lineRule="auto"/>
        <w:jc w:val="center"/>
        <w:rPr>
          <w:rFonts w:ascii="Arial" w:eastAsia="Times New Roman" w:hAnsi="Arial" w:cs="Arial"/>
          <w:color w:val="000000"/>
          <w:sz w:val="28"/>
          <w:szCs w:val="28"/>
          <w:shd w:val="clear" w:color="auto" w:fill="FFFFFF"/>
          <w:lang w:val="en-US"/>
        </w:rPr>
      </w:pPr>
    </w:p>
    <w:p w14:paraId="16FD97BB" w14:textId="50BBC84E" w:rsidR="00840816" w:rsidRPr="00DF6316" w:rsidRDefault="00B65685">
      <w:pPr>
        <w:rPr>
          <w:rFonts w:ascii="Arial" w:hAnsi="Arial" w:cs="Arial"/>
          <w:b/>
          <w:bCs/>
        </w:rPr>
      </w:pPr>
      <w:r w:rsidRPr="00DF6316">
        <w:rPr>
          <w:rFonts w:ascii="Arial" w:hAnsi="Arial" w:cs="Arial"/>
          <w:noProof/>
          <w:lang w:val="en-US"/>
        </w:rPr>
        <w:drawing>
          <wp:inline distT="0" distB="0" distL="0" distR="0" wp14:anchorId="1407ED63" wp14:editId="3FB4D98B">
            <wp:extent cx="9344025" cy="4895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344025" cy="4895850"/>
                    </a:xfrm>
                    <a:prstGeom prst="rect">
                      <a:avLst/>
                    </a:prstGeom>
                  </pic:spPr>
                </pic:pic>
              </a:graphicData>
            </a:graphic>
          </wp:inline>
        </w:drawing>
      </w:r>
    </w:p>
    <w:p w14:paraId="76725420" w14:textId="3DAF4FCA" w:rsidR="00840816" w:rsidRPr="00DF6316" w:rsidRDefault="00B65685">
      <w:pPr>
        <w:rPr>
          <w:rFonts w:ascii="Arial" w:hAnsi="Arial" w:cs="Arial"/>
          <w:b/>
          <w:bCs/>
        </w:rPr>
      </w:pPr>
      <w:r w:rsidRPr="00DF6316">
        <w:rPr>
          <w:rFonts w:ascii="Arial" w:hAnsi="Arial" w:cs="Arial"/>
          <w:noProof/>
          <w:lang w:val="en-US"/>
        </w:rPr>
        <w:lastRenderedPageBreak/>
        <w:drawing>
          <wp:inline distT="0" distB="0" distL="0" distR="0" wp14:anchorId="26ECE041" wp14:editId="6863D37C">
            <wp:extent cx="9220200" cy="5676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220200" cy="5676900"/>
                    </a:xfrm>
                    <a:prstGeom prst="rect">
                      <a:avLst/>
                    </a:prstGeom>
                  </pic:spPr>
                </pic:pic>
              </a:graphicData>
            </a:graphic>
          </wp:inline>
        </w:drawing>
      </w:r>
    </w:p>
    <w:p w14:paraId="1F8DD6F5" w14:textId="4B759F37" w:rsidR="00840816" w:rsidRPr="000319DD"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vertAlign w:val="subscript"/>
        </w:rPr>
        <w:sectPr w:rsidR="00840816" w:rsidRPr="000319DD" w:rsidSect="007B295A">
          <w:pgSz w:w="16838" w:h="11906" w:orient="landscape"/>
          <w:pgMar w:top="1440" w:right="1077" w:bottom="1440" w:left="1077" w:header="709" w:footer="709" w:gutter="0"/>
          <w:cols w:space="708"/>
          <w:docGrid w:linePitch="360"/>
        </w:sectPr>
      </w:pPr>
    </w:p>
    <w:p w14:paraId="2D2BD671" w14:textId="77777777" w:rsidR="00840816" w:rsidRPr="00DF6316" w:rsidRDefault="00840816" w:rsidP="00697D92">
      <w:pPr>
        <w:rPr>
          <w:rFonts w:ascii="Arial" w:hAnsi="Arial" w:cs="Arial"/>
        </w:rPr>
      </w:pPr>
    </w:p>
    <w:p w14:paraId="548D852E" w14:textId="32E239B6" w:rsidR="00697D92" w:rsidRPr="00DF6316" w:rsidRDefault="00697D92" w:rsidP="00840816">
      <w:pPr>
        <w:pStyle w:val="Titlu1"/>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b/>
          <w:bCs/>
          <w:color w:val="auto"/>
        </w:rPr>
      </w:pPr>
      <w:r w:rsidRPr="00DF6316">
        <w:rPr>
          <w:rFonts w:ascii="Arial" w:hAnsi="Arial" w:cs="Arial"/>
          <w:b/>
          <w:bCs/>
          <w:color w:val="auto"/>
        </w:rPr>
        <w:t>Reference</w:t>
      </w:r>
      <w:r w:rsidR="00840816" w:rsidRPr="00DF6316">
        <w:rPr>
          <w:rFonts w:ascii="Arial" w:hAnsi="Arial" w:cs="Arial"/>
          <w:b/>
          <w:bCs/>
          <w:color w:val="auto"/>
        </w:rPr>
        <w:t xml:space="preserve"> List </w:t>
      </w:r>
    </w:p>
    <w:p w14:paraId="04D3E5C3" w14:textId="11D7C61F" w:rsidR="00F55B61" w:rsidRPr="00DF6316" w:rsidRDefault="00F55B61" w:rsidP="00F55B61">
      <w:pPr>
        <w:spacing w:line="360" w:lineRule="auto"/>
        <w:jc w:val="both"/>
        <w:rPr>
          <w:rFonts w:ascii="Arial" w:hAnsi="Arial" w:cs="Arial"/>
          <w:b/>
          <w:bCs/>
        </w:rPr>
      </w:pPr>
    </w:p>
    <w:p w14:paraId="38A07659" w14:textId="77777777" w:rsidR="00D55BBC" w:rsidRPr="00DF6316" w:rsidRDefault="00D55BBC" w:rsidP="00DF6316">
      <w:pPr>
        <w:spacing w:line="360" w:lineRule="auto"/>
        <w:ind w:left="720" w:hanging="720"/>
        <w:jc w:val="both"/>
        <w:rPr>
          <w:rFonts w:ascii="Arial" w:hAnsi="Arial" w:cs="Arial"/>
          <w:lang w:val="en-US"/>
        </w:rPr>
      </w:pPr>
      <w:proofErr w:type="spellStart"/>
      <w:r w:rsidRPr="00DF6316">
        <w:rPr>
          <w:rFonts w:ascii="Arial" w:hAnsi="Arial" w:cs="Arial"/>
          <w:lang w:val="en-US"/>
        </w:rPr>
        <w:t>Aneeis</w:t>
      </w:r>
      <w:proofErr w:type="spellEnd"/>
      <w:r w:rsidRPr="00DF6316">
        <w:rPr>
          <w:rFonts w:ascii="Arial" w:hAnsi="Arial" w:cs="Arial"/>
          <w:lang w:val="en-US"/>
        </w:rPr>
        <w:t xml:space="preserve"> Hashim, S.N., Yaacob, A., Suryani, I., Mohd Asraf, R., Bahador, Z. and </w:t>
      </w:r>
      <w:proofErr w:type="spellStart"/>
      <w:r w:rsidRPr="00DF6316">
        <w:rPr>
          <w:rFonts w:ascii="Arial" w:hAnsi="Arial" w:cs="Arial"/>
          <w:lang w:val="en-US"/>
        </w:rPr>
        <w:t>Supian</w:t>
      </w:r>
      <w:proofErr w:type="spellEnd"/>
      <w:r w:rsidRPr="00DF6316">
        <w:rPr>
          <w:rFonts w:ascii="Arial" w:hAnsi="Arial" w:cs="Arial"/>
          <w:lang w:val="en-US"/>
        </w:rPr>
        <w:t xml:space="preserve">, N. (2023). </w:t>
      </w:r>
      <w:r w:rsidRPr="00DF6316">
        <w:rPr>
          <w:rFonts w:ascii="Arial" w:hAnsi="Arial" w:cs="Arial"/>
          <w:i/>
          <w:iCs/>
          <w:lang w:val="en-US"/>
        </w:rPr>
        <w:t>Exploring the Use of Gibbs’ Reflective Model in Enhancing In-Service ESL Teachers’ Reflective Writing</w:t>
      </w:r>
      <w:r w:rsidRPr="00DF6316">
        <w:rPr>
          <w:rFonts w:ascii="Arial" w:hAnsi="Arial" w:cs="Arial"/>
          <w:lang w:val="en-US"/>
        </w:rPr>
        <w:t xml:space="preserve">. [online] Social Science Research Network. </w:t>
      </w:r>
      <w:proofErr w:type="spellStart"/>
      <w:proofErr w:type="gramStart"/>
      <w:r w:rsidRPr="00DF6316">
        <w:rPr>
          <w:rFonts w:ascii="Arial" w:hAnsi="Arial" w:cs="Arial"/>
          <w:lang w:val="en-US"/>
        </w:rPr>
        <w:t>doi:https</w:t>
      </w:r>
      <w:proofErr w:type="spellEnd"/>
      <w:r w:rsidRPr="00DF6316">
        <w:rPr>
          <w:rFonts w:ascii="Arial" w:hAnsi="Arial" w:cs="Arial"/>
          <w:lang w:val="en-US"/>
        </w:rPr>
        <w:t>://doi.org/10.2139/ssrn.4497558</w:t>
      </w:r>
      <w:proofErr w:type="gramEnd"/>
      <w:r w:rsidRPr="00DF6316">
        <w:rPr>
          <w:rFonts w:ascii="Arial" w:hAnsi="Arial" w:cs="Arial"/>
          <w:lang w:val="en-US"/>
        </w:rPr>
        <w:t>.</w:t>
      </w:r>
    </w:p>
    <w:p w14:paraId="7EE8F63A" w14:textId="77777777" w:rsidR="00D55BBC" w:rsidRPr="00DF6316" w:rsidRDefault="00D55BBC" w:rsidP="00DF6316">
      <w:pPr>
        <w:spacing w:line="360" w:lineRule="auto"/>
        <w:ind w:left="720" w:hanging="720"/>
        <w:jc w:val="both"/>
        <w:rPr>
          <w:rFonts w:ascii="Arial" w:hAnsi="Arial" w:cs="Arial"/>
          <w:lang w:val="en-US"/>
        </w:rPr>
      </w:pPr>
      <w:r w:rsidRPr="00DF6316">
        <w:rPr>
          <w:rFonts w:ascii="Arial" w:hAnsi="Arial" w:cs="Arial"/>
          <w:lang w:val="en-US"/>
        </w:rPr>
        <w:t xml:space="preserve">Bhatnagar, E. and Dheeraj, N. (2019). Impact of Housekeeping Services and Practices on Customer Satisfaction and Repeat Business. </w:t>
      </w:r>
      <w:proofErr w:type="spellStart"/>
      <w:r w:rsidRPr="00DF6316">
        <w:rPr>
          <w:rFonts w:ascii="Arial" w:hAnsi="Arial" w:cs="Arial"/>
          <w:i/>
          <w:iCs/>
          <w:lang w:val="en-US"/>
        </w:rPr>
        <w:t>Prabandhan</w:t>
      </w:r>
      <w:proofErr w:type="spellEnd"/>
      <w:r w:rsidRPr="00DF6316">
        <w:rPr>
          <w:rFonts w:ascii="Arial" w:hAnsi="Arial" w:cs="Arial"/>
          <w:i/>
          <w:iCs/>
          <w:lang w:val="en-US"/>
        </w:rPr>
        <w:t>: Indian Journal of Management</w:t>
      </w:r>
      <w:r w:rsidRPr="00DF6316">
        <w:rPr>
          <w:rFonts w:ascii="Arial" w:hAnsi="Arial" w:cs="Arial"/>
          <w:lang w:val="en-US"/>
        </w:rPr>
        <w:t xml:space="preserve">, [online] 12(8), p.46. </w:t>
      </w:r>
      <w:proofErr w:type="spellStart"/>
      <w:proofErr w:type="gramStart"/>
      <w:r w:rsidRPr="00DF6316">
        <w:rPr>
          <w:rFonts w:ascii="Arial" w:hAnsi="Arial" w:cs="Arial"/>
          <w:lang w:val="en-US"/>
        </w:rPr>
        <w:t>doi:https</w:t>
      </w:r>
      <w:proofErr w:type="spellEnd"/>
      <w:r w:rsidRPr="00DF6316">
        <w:rPr>
          <w:rFonts w:ascii="Arial" w:hAnsi="Arial" w:cs="Arial"/>
          <w:lang w:val="en-US"/>
        </w:rPr>
        <w:t>://doi.org/10.17010/</w:t>
      </w:r>
      <w:proofErr w:type="spellStart"/>
      <w:r w:rsidRPr="00DF6316">
        <w:rPr>
          <w:rFonts w:ascii="Arial" w:hAnsi="Arial" w:cs="Arial"/>
          <w:lang w:val="en-US"/>
        </w:rPr>
        <w:t>pijom</w:t>
      </w:r>
      <w:proofErr w:type="spellEnd"/>
      <w:r w:rsidRPr="00DF6316">
        <w:rPr>
          <w:rFonts w:ascii="Arial" w:hAnsi="Arial" w:cs="Arial"/>
          <w:lang w:val="en-US"/>
        </w:rPr>
        <w:t>/2019/v12i8/146417</w:t>
      </w:r>
      <w:proofErr w:type="gramEnd"/>
      <w:r w:rsidRPr="00DF6316">
        <w:rPr>
          <w:rFonts w:ascii="Arial" w:hAnsi="Arial" w:cs="Arial"/>
          <w:lang w:val="en-US"/>
        </w:rPr>
        <w:t>.</w:t>
      </w:r>
    </w:p>
    <w:p w14:paraId="4A3B18F0" w14:textId="77777777" w:rsidR="00D55BBC" w:rsidRPr="00DF6316" w:rsidRDefault="00D55BBC" w:rsidP="00DF6316">
      <w:pPr>
        <w:spacing w:line="360" w:lineRule="auto"/>
        <w:ind w:left="720" w:hanging="720"/>
        <w:jc w:val="both"/>
        <w:rPr>
          <w:rFonts w:ascii="Arial" w:hAnsi="Arial" w:cs="Arial"/>
          <w:lang w:val="en-US"/>
        </w:rPr>
      </w:pPr>
      <w:r w:rsidRPr="00DF6316">
        <w:rPr>
          <w:rFonts w:ascii="Arial" w:hAnsi="Arial" w:cs="Arial"/>
          <w:lang w:val="en-US"/>
        </w:rPr>
        <w:t xml:space="preserve">Clarke, J., Robinson, O. and Mayo, C. (2018). Trouble in Hotel Paradise Housekeeping Department: A Case Study. 7(1), pp.34–41. </w:t>
      </w:r>
      <w:proofErr w:type="spellStart"/>
      <w:proofErr w:type="gramStart"/>
      <w:r w:rsidRPr="00DF6316">
        <w:rPr>
          <w:rFonts w:ascii="Arial" w:hAnsi="Arial" w:cs="Arial"/>
          <w:lang w:val="en-US"/>
        </w:rPr>
        <w:t>doi:https</w:t>
      </w:r>
      <w:proofErr w:type="spellEnd"/>
      <w:r w:rsidRPr="00DF6316">
        <w:rPr>
          <w:rFonts w:ascii="Arial" w:hAnsi="Arial" w:cs="Arial"/>
          <w:lang w:val="en-US"/>
        </w:rPr>
        <w:t>://doi.org/10.1177/216499871800700104</w:t>
      </w:r>
      <w:proofErr w:type="gramEnd"/>
      <w:r w:rsidRPr="00DF6316">
        <w:rPr>
          <w:rFonts w:ascii="Arial" w:hAnsi="Arial" w:cs="Arial"/>
          <w:lang w:val="en-US"/>
        </w:rPr>
        <w:t>.</w:t>
      </w:r>
    </w:p>
    <w:p w14:paraId="5838916B" w14:textId="77777777" w:rsidR="00D55BBC" w:rsidRPr="00DF6316" w:rsidRDefault="00D55BBC" w:rsidP="00DF6316">
      <w:pPr>
        <w:spacing w:line="360" w:lineRule="auto"/>
        <w:ind w:left="720" w:hanging="720"/>
        <w:jc w:val="both"/>
        <w:rPr>
          <w:rFonts w:ascii="Arial" w:hAnsi="Arial" w:cs="Arial"/>
          <w:szCs w:val="24"/>
        </w:rPr>
      </w:pPr>
      <w:r w:rsidRPr="00DF6316">
        <w:rPr>
          <w:rFonts w:ascii="Arial" w:hAnsi="Arial" w:cs="Arial"/>
          <w:szCs w:val="24"/>
        </w:rPr>
        <w:t xml:space="preserve">Dindar, M., 2018. An empirical study on gender, video game play, academic success and complex </w:t>
      </w:r>
      <w:proofErr w:type="gramStart"/>
      <w:r w:rsidRPr="00DF6316">
        <w:rPr>
          <w:rFonts w:ascii="Arial" w:hAnsi="Arial" w:cs="Arial"/>
          <w:szCs w:val="24"/>
        </w:rPr>
        <w:t>problem solving</w:t>
      </w:r>
      <w:proofErr w:type="gramEnd"/>
      <w:r w:rsidRPr="00DF6316">
        <w:rPr>
          <w:rFonts w:ascii="Arial" w:hAnsi="Arial" w:cs="Arial"/>
          <w:szCs w:val="24"/>
        </w:rPr>
        <w:t xml:space="preserve"> skills. </w:t>
      </w:r>
      <w:r w:rsidRPr="00DF6316">
        <w:rPr>
          <w:rFonts w:ascii="Arial" w:hAnsi="Arial" w:cs="Arial"/>
          <w:i/>
          <w:iCs/>
          <w:szCs w:val="24"/>
        </w:rPr>
        <w:t>Computers &amp; Education</w:t>
      </w:r>
      <w:r w:rsidRPr="00DF6316">
        <w:rPr>
          <w:rFonts w:ascii="Arial" w:hAnsi="Arial" w:cs="Arial"/>
          <w:szCs w:val="24"/>
        </w:rPr>
        <w:t>, </w:t>
      </w:r>
      <w:r w:rsidRPr="00DF6316">
        <w:rPr>
          <w:rFonts w:ascii="Arial" w:hAnsi="Arial" w:cs="Arial"/>
          <w:i/>
          <w:iCs/>
          <w:szCs w:val="24"/>
        </w:rPr>
        <w:t>125</w:t>
      </w:r>
      <w:r w:rsidRPr="00DF6316">
        <w:rPr>
          <w:rFonts w:ascii="Arial" w:hAnsi="Arial" w:cs="Arial"/>
          <w:szCs w:val="24"/>
        </w:rPr>
        <w:t>, pp.39-52.</w:t>
      </w:r>
    </w:p>
    <w:p w14:paraId="0D2F94BC" w14:textId="77777777" w:rsidR="00D55BBC" w:rsidRPr="00DF6316" w:rsidRDefault="00D55BBC" w:rsidP="00DF6316">
      <w:pPr>
        <w:spacing w:line="360" w:lineRule="auto"/>
        <w:ind w:left="720" w:hanging="720"/>
        <w:jc w:val="both"/>
        <w:rPr>
          <w:rFonts w:ascii="Arial" w:hAnsi="Arial" w:cs="Arial"/>
          <w:lang w:val="en-US"/>
        </w:rPr>
      </w:pPr>
      <w:proofErr w:type="spellStart"/>
      <w:r w:rsidRPr="00DF6316">
        <w:rPr>
          <w:rFonts w:ascii="Arial" w:hAnsi="Arial" w:cs="Arial"/>
          <w:lang w:val="en-US"/>
        </w:rPr>
        <w:t>Fissore</w:t>
      </w:r>
      <w:proofErr w:type="spellEnd"/>
      <w:r w:rsidRPr="00DF6316">
        <w:rPr>
          <w:rFonts w:ascii="Arial" w:hAnsi="Arial" w:cs="Arial"/>
          <w:lang w:val="en-US"/>
        </w:rPr>
        <w:t xml:space="preserve">, C., Marchisio, M., Roman, F. and </w:t>
      </w:r>
      <w:proofErr w:type="spellStart"/>
      <w:r w:rsidRPr="00DF6316">
        <w:rPr>
          <w:rFonts w:ascii="Arial" w:hAnsi="Arial" w:cs="Arial"/>
          <w:lang w:val="en-US"/>
        </w:rPr>
        <w:t>Sacchet</w:t>
      </w:r>
      <w:proofErr w:type="spellEnd"/>
      <w:r w:rsidRPr="00DF6316">
        <w:rPr>
          <w:rFonts w:ascii="Arial" w:hAnsi="Arial" w:cs="Arial"/>
          <w:lang w:val="en-US"/>
        </w:rPr>
        <w:t xml:space="preserve">, M. (2021). Development of </w:t>
      </w:r>
      <w:proofErr w:type="gramStart"/>
      <w:r w:rsidRPr="00DF6316">
        <w:rPr>
          <w:rFonts w:ascii="Arial" w:hAnsi="Arial" w:cs="Arial"/>
          <w:lang w:val="en-US"/>
        </w:rPr>
        <w:t>Problem Solving</w:t>
      </w:r>
      <w:proofErr w:type="gramEnd"/>
      <w:r w:rsidRPr="00DF6316">
        <w:rPr>
          <w:rFonts w:ascii="Arial" w:hAnsi="Arial" w:cs="Arial"/>
          <w:lang w:val="en-US"/>
        </w:rPr>
        <w:t xml:space="preserve"> Skills with Maple in Higher Education. </w:t>
      </w:r>
      <w:r w:rsidRPr="00DF6316">
        <w:rPr>
          <w:rFonts w:ascii="Arial" w:hAnsi="Arial" w:cs="Arial"/>
          <w:i/>
          <w:iCs/>
          <w:lang w:val="en-US"/>
        </w:rPr>
        <w:t>Communications in Computer and Information Science</w:t>
      </w:r>
      <w:r w:rsidRPr="00DF6316">
        <w:rPr>
          <w:rFonts w:ascii="Arial" w:hAnsi="Arial" w:cs="Arial"/>
          <w:lang w:val="en-US"/>
        </w:rPr>
        <w:t xml:space="preserve">, pp.219–233. </w:t>
      </w:r>
      <w:proofErr w:type="spellStart"/>
      <w:proofErr w:type="gramStart"/>
      <w:r w:rsidRPr="00DF6316">
        <w:rPr>
          <w:rFonts w:ascii="Arial" w:hAnsi="Arial" w:cs="Arial"/>
          <w:lang w:val="en-US"/>
        </w:rPr>
        <w:t>doi:https</w:t>
      </w:r>
      <w:proofErr w:type="spellEnd"/>
      <w:r w:rsidRPr="00DF6316">
        <w:rPr>
          <w:rFonts w:ascii="Arial" w:hAnsi="Arial" w:cs="Arial"/>
          <w:lang w:val="en-US"/>
        </w:rPr>
        <w:t>://doi.org/10.1007/978-3-030-81698-8_15</w:t>
      </w:r>
      <w:proofErr w:type="gramEnd"/>
      <w:r w:rsidRPr="00DF6316">
        <w:rPr>
          <w:rFonts w:ascii="Arial" w:hAnsi="Arial" w:cs="Arial"/>
          <w:lang w:val="en-US"/>
        </w:rPr>
        <w:t>.</w:t>
      </w:r>
    </w:p>
    <w:p w14:paraId="7569A21F" w14:textId="77777777" w:rsidR="00D55BBC" w:rsidRPr="00DF6316" w:rsidRDefault="00D55BBC" w:rsidP="00DF6316">
      <w:pPr>
        <w:spacing w:line="360" w:lineRule="auto"/>
        <w:ind w:left="720" w:hanging="720"/>
        <w:jc w:val="both"/>
        <w:rPr>
          <w:rFonts w:ascii="Arial" w:hAnsi="Arial" w:cs="Arial"/>
          <w:szCs w:val="24"/>
          <w:lang w:val="en-US"/>
        </w:rPr>
      </w:pPr>
      <w:proofErr w:type="spellStart"/>
      <w:r w:rsidRPr="00DF6316">
        <w:rPr>
          <w:rFonts w:ascii="Arial" w:hAnsi="Arial" w:cs="Arial"/>
          <w:szCs w:val="24"/>
        </w:rPr>
        <w:t>Grobelna</w:t>
      </w:r>
      <w:proofErr w:type="spellEnd"/>
      <w:r w:rsidRPr="00DF6316">
        <w:rPr>
          <w:rFonts w:ascii="Arial" w:hAnsi="Arial" w:cs="Arial"/>
          <w:szCs w:val="24"/>
        </w:rPr>
        <w:t>, A., 2019. Effects of individual and job characteristics on hotel contact employees’ work engagement and their performance outcomes: A case study from Poland. </w:t>
      </w:r>
      <w:r w:rsidRPr="00DF6316">
        <w:rPr>
          <w:rFonts w:ascii="Arial" w:hAnsi="Arial" w:cs="Arial"/>
          <w:i/>
          <w:iCs/>
          <w:szCs w:val="24"/>
        </w:rPr>
        <w:t>International journal of contemporary hospitality management</w:t>
      </w:r>
      <w:r w:rsidRPr="00DF6316">
        <w:rPr>
          <w:rFonts w:ascii="Arial" w:hAnsi="Arial" w:cs="Arial"/>
          <w:szCs w:val="24"/>
        </w:rPr>
        <w:t>, </w:t>
      </w:r>
      <w:r w:rsidRPr="00DF6316">
        <w:rPr>
          <w:rFonts w:ascii="Arial" w:hAnsi="Arial" w:cs="Arial"/>
          <w:i/>
          <w:iCs/>
          <w:szCs w:val="24"/>
        </w:rPr>
        <w:t>31</w:t>
      </w:r>
      <w:r w:rsidRPr="00DF6316">
        <w:rPr>
          <w:rFonts w:ascii="Arial" w:hAnsi="Arial" w:cs="Arial"/>
          <w:szCs w:val="24"/>
        </w:rPr>
        <w:t>(1), pp.349-369.</w:t>
      </w:r>
    </w:p>
    <w:p w14:paraId="707D7772" w14:textId="77777777" w:rsidR="00D55BBC" w:rsidRPr="00DF6316" w:rsidRDefault="00D55BBC" w:rsidP="00DF6316">
      <w:pPr>
        <w:spacing w:line="360" w:lineRule="auto"/>
        <w:ind w:left="720" w:hanging="720"/>
        <w:jc w:val="both"/>
        <w:rPr>
          <w:rFonts w:ascii="Arial" w:hAnsi="Arial" w:cs="Arial"/>
          <w:szCs w:val="24"/>
        </w:rPr>
      </w:pPr>
      <w:r w:rsidRPr="00DF6316">
        <w:rPr>
          <w:rFonts w:ascii="Arial" w:hAnsi="Arial" w:cs="Arial"/>
          <w:szCs w:val="24"/>
        </w:rPr>
        <w:t xml:space="preserve">Lee, F.J. and </w:t>
      </w:r>
      <w:proofErr w:type="spellStart"/>
      <w:r w:rsidRPr="00DF6316">
        <w:rPr>
          <w:rFonts w:ascii="Arial" w:hAnsi="Arial" w:cs="Arial"/>
          <w:szCs w:val="24"/>
        </w:rPr>
        <w:t>Taatgen</w:t>
      </w:r>
      <w:proofErr w:type="spellEnd"/>
      <w:r w:rsidRPr="00DF6316">
        <w:rPr>
          <w:rFonts w:ascii="Arial" w:hAnsi="Arial" w:cs="Arial"/>
          <w:szCs w:val="24"/>
        </w:rPr>
        <w:t>, N.A., 2019, April. Multitasking as skill acquisition. In </w:t>
      </w:r>
      <w:r w:rsidRPr="00DF6316">
        <w:rPr>
          <w:rFonts w:ascii="Arial" w:hAnsi="Arial" w:cs="Arial"/>
          <w:i/>
          <w:iCs/>
          <w:szCs w:val="24"/>
        </w:rPr>
        <w:t>Proceedings of the twenty-fourth annual conference of the cognitive science society</w:t>
      </w:r>
      <w:r w:rsidRPr="00DF6316">
        <w:rPr>
          <w:rFonts w:ascii="Arial" w:hAnsi="Arial" w:cs="Arial"/>
          <w:szCs w:val="24"/>
        </w:rPr>
        <w:t> (pp. 572-577). Routledge.</w:t>
      </w:r>
    </w:p>
    <w:p w14:paraId="185C37BE" w14:textId="77777777" w:rsidR="00D55BBC" w:rsidRPr="00DF6316" w:rsidRDefault="00D55BBC" w:rsidP="00DF6316">
      <w:pPr>
        <w:spacing w:line="360" w:lineRule="auto"/>
        <w:ind w:left="720" w:hanging="720"/>
        <w:jc w:val="both"/>
        <w:rPr>
          <w:rFonts w:ascii="Arial" w:hAnsi="Arial" w:cs="Arial"/>
          <w:szCs w:val="24"/>
        </w:rPr>
      </w:pPr>
      <w:proofErr w:type="gramStart"/>
      <w:r w:rsidRPr="00DF6316">
        <w:rPr>
          <w:rFonts w:ascii="Arial" w:hAnsi="Arial" w:cs="Arial"/>
          <w:szCs w:val="24"/>
        </w:rPr>
        <w:t>NOR,</w:t>
      </w:r>
      <w:proofErr w:type="gramEnd"/>
      <w:r w:rsidRPr="00DF6316">
        <w:rPr>
          <w:rFonts w:ascii="Arial" w:hAnsi="Arial" w:cs="Arial"/>
          <w:szCs w:val="24"/>
        </w:rPr>
        <w:t xml:space="preserve"> S.D.F.B.M., 2021. A STUDY ON WORKPLACE HAZARDS AMONG BUILDING MAINTENANCE PERSONALS.</w:t>
      </w:r>
    </w:p>
    <w:p w14:paraId="24D33A15" w14:textId="77777777" w:rsidR="00D55BBC" w:rsidRPr="00DF6316" w:rsidRDefault="00D55BBC" w:rsidP="00DF6316">
      <w:pPr>
        <w:spacing w:line="360" w:lineRule="auto"/>
        <w:ind w:left="720" w:hanging="720"/>
        <w:jc w:val="both"/>
        <w:rPr>
          <w:rFonts w:ascii="Arial" w:hAnsi="Arial" w:cs="Arial"/>
          <w:szCs w:val="24"/>
        </w:rPr>
      </w:pPr>
      <w:r w:rsidRPr="00DF6316">
        <w:rPr>
          <w:rFonts w:ascii="Arial" w:hAnsi="Arial" w:cs="Arial"/>
          <w:szCs w:val="24"/>
        </w:rPr>
        <w:lastRenderedPageBreak/>
        <w:t>Padma, P. and Ahn, J., 2020. Guest satisfaction &amp; dissatisfaction in luxury hotels: An application of big data. </w:t>
      </w:r>
      <w:r w:rsidRPr="00DF6316">
        <w:rPr>
          <w:rFonts w:ascii="Arial" w:hAnsi="Arial" w:cs="Arial"/>
          <w:i/>
          <w:iCs/>
          <w:szCs w:val="24"/>
        </w:rPr>
        <w:t>International Journal of Hospitality Management</w:t>
      </w:r>
      <w:r w:rsidRPr="00DF6316">
        <w:rPr>
          <w:rFonts w:ascii="Arial" w:hAnsi="Arial" w:cs="Arial"/>
          <w:szCs w:val="24"/>
        </w:rPr>
        <w:t>, </w:t>
      </w:r>
      <w:r w:rsidRPr="00DF6316">
        <w:rPr>
          <w:rFonts w:ascii="Arial" w:hAnsi="Arial" w:cs="Arial"/>
          <w:i/>
          <w:iCs/>
          <w:szCs w:val="24"/>
        </w:rPr>
        <w:t>84</w:t>
      </w:r>
      <w:r w:rsidRPr="00DF6316">
        <w:rPr>
          <w:rFonts w:ascii="Arial" w:hAnsi="Arial" w:cs="Arial"/>
          <w:szCs w:val="24"/>
        </w:rPr>
        <w:t>, p.102318.</w:t>
      </w:r>
    </w:p>
    <w:p w14:paraId="56680B19" w14:textId="77777777" w:rsidR="00D55BBC" w:rsidRPr="00DF6316" w:rsidRDefault="00D55BBC" w:rsidP="00DF6316">
      <w:pPr>
        <w:spacing w:line="360" w:lineRule="auto"/>
        <w:ind w:left="720" w:hanging="720"/>
        <w:jc w:val="both"/>
        <w:rPr>
          <w:rFonts w:ascii="Arial" w:hAnsi="Arial" w:cs="Arial"/>
          <w:color w:val="222222"/>
          <w:szCs w:val="24"/>
          <w:shd w:val="clear" w:color="auto" w:fill="FFFFFF"/>
        </w:rPr>
      </w:pPr>
      <w:r w:rsidRPr="00DF6316">
        <w:rPr>
          <w:rFonts w:ascii="Arial" w:hAnsi="Arial" w:cs="Arial"/>
          <w:color w:val="222222"/>
          <w:szCs w:val="24"/>
          <w:shd w:val="clear" w:color="auto" w:fill="FFFFFF"/>
        </w:rPr>
        <w:t xml:space="preserve">Patidar, D.D., Patidar, K. and </w:t>
      </w:r>
      <w:proofErr w:type="spellStart"/>
      <w:r w:rsidRPr="00DF6316">
        <w:rPr>
          <w:rFonts w:ascii="Arial" w:hAnsi="Arial" w:cs="Arial"/>
          <w:color w:val="222222"/>
          <w:szCs w:val="24"/>
          <w:shd w:val="clear" w:color="auto" w:fill="FFFFFF"/>
        </w:rPr>
        <w:t>Sikaligar</w:t>
      </w:r>
      <w:proofErr w:type="spellEnd"/>
      <w:r w:rsidRPr="00DF6316">
        <w:rPr>
          <w:rFonts w:ascii="Arial" w:hAnsi="Arial" w:cs="Arial"/>
          <w:color w:val="222222"/>
          <w:szCs w:val="24"/>
          <w:shd w:val="clear" w:color="auto" w:fill="FFFFFF"/>
        </w:rPr>
        <w:t xml:space="preserve">, H.K., 2020. A Study to Assess the Effectiveness of Structured Teaching Programme on Knowledge regarding Blood Borne Disease and Universal Precaution among </w:t>
      </w:r>
      <w:proofErr w:type="spellStart"/>
      <w:r w:rsidRPr="00DF6316">
        <w:rPr>
          <w:rFonts w:ascii="Arial" w:hAnsi="Arial" w:cs="Arial"/>
          <w:color w:val="222222"/>
          <w:szCs w:val="24"/>
          <w:shd w:val="clear" w:color="auto" w:fill="FFFFFF"/>
        </w:rPr>
        <w:t>House keeping</w:t>
      </w:r>
      <w:proofErr w:type="spellEnd"/>
      <w:r w:rsidRPr="00DF6316">
        <w:rPr>
          <w:rFonts w:ascii="Arial" w:hAnsi="Arial" w:cs="Arial"/>
          <w:color w:val="222222"/>
          <w:szCs w:val="24"/>
          <w:shd w:val="clear" w:color="auto" w:fill="FFFFFF"/>
        </w:rPr>
        <w:t xml:space="preserve"> Staff in selected hospital of Mehsana District. </w:t>
      </w:r>
      <w:r w:rsidRPr="00DF6316">
        <w:rPr>
          <w:rFonts w:ascii="Arial" w:hAnsi="Arial" w:cs="Arial"/>
          <w:i/>
          <w:iCs/>
          <w:color w:val="222222"/>
          <w:szCs w:val="24"/>
          <w:shd w:val="clear" w:color="auto" w:fill="FFFFFF"/>
        </w:rPr>
        <w:t>International Journal of Advances in Nursing Management</w:t>
      </w:r>
      <w:r w:rsidRPr="00DF6316">
        <w:rPr>
          <w:rFonts w:ascii="Arial" w:hAnsi="Arial" w:cs="Arial"/>
          <w:color w:val="222222"/>
          <w:szCs w:val="24"/>
          <w:shd w:val="clear" w:color="auto" w:fill="FFFFFF"/>
        </w:rPr>
        <w:t>, </w:t>
      </w:r>
      <w:r w:rsidRPr="00DF6316">
        <w:rPr>
          <w:rFonts w:ascii="Arial" w:hAnsi="Arial" w:cs="Arial"/>
          <w:i/>
          <w:iCs/>
          <w:color w:val="222222"/>
          <w:szCs w:val="24"/>
          <w:shd w:val="clear" w:color="auto" w:fill="FFFFFF"/>
        </w:rPr>
        <w:t>8</w:t>
      </w:r>
      <w:r w:rsidRPr="00DF6316">
        <w:rPr>
          <w:rFonts w:ascii="Arial" w:hAnsi="Arial" w:cs="Arial"/>
          <w:color w:val="222222"/>
          <w:szCs w:val="24"/>
          <w:shd w:val="clear" w:color="auto" w:fill="FFFFFF"/>
        </w:rPr>
        <w:t>(1), pp.89-92.</w:t>
      </w:r>
    </w:p>
    <w:p w14:paraId="707EA541" w14:textId="77777777" w:rsidR="00D55BBC" w:rsidRPr="00DF6316" w:rsidRDefault="00D55BBC" w:rsidP="00DF6316">
      <w:pPr>
        <w:spacing w:line="360" w:lineRule="auto"/>
        <w:ind w:left="720" w:hanging="720"/>
        <w:jc w:val="both"/>
        <w:rPr>
          <w:rFonts w:ascii="Arial" w:hAnsi="Arial" w:cs="Arial"/>
          <w:szCs w:val="24"/>
          <w:lang w:val="en-US"/>
        </w:rPr>
      </w:pPr>
      <w:r w:rsidRPr="00DF6316">
        <w:rPr>
          <w:rFonts w:ascii="Arial" w:hAnsi="Arial" w:cs="Arial"/>
          <w:szCs w:val="24"/>
          <w:lang w:val="en-US"/>
        </w:rPr>
        <w:t xml:space="preserve">Yusof, M.F.M., Mohammad, </w:t>
      </w:r>
      <w:proofErr w:type="gramStart"/>
      <w:r w:rsidRPr="00DF6316">
        <w:rPr>
          <w:rFonts w:ascii="Arial" w:hAnsi="Arial" w:cs="Arial"/>
          <w:szCs w:val="24"/>
          <w:lang w:val="en-US"/>
        </w:rPr>
        <w:t>R.</w:t>
      </w:r>
      <w:proofErr w:type="gramEnd"/>
      <w:r w:rsidRPr="00DF6316">
        <w:rPr>
          <w:rFonts w:ascii="Arial" w:hAnsi="Arial" w:cs="Arial"/>
          <w:szCs w:val="24"/>
          <w:lang w:val="en-US"/>
        </w:rPr>
        <w:t xml:space="preserve"> and Ismail, S.H. (2021). Work-Related Low Back Pain Among Hotel Housekeeping Workers </w:t>
      </w:r>
      <w:proofErr w:type="gramStart"/>
      <w:r w:rsidRPr="00DF6316">
        <w:rPr>
          <w:rFonts w:ascii="Arial" w:hAnsi="Arial" w:cs="Arial"/>
          <w:szCs w:val="24"/>
          <w:lang w:val="en-US"/>
        </w:rPr>
        <w:t>At</w:t>
      </w:r>
      <w:proofErr w:type="gramEnd"/>
      <w:r w:rsidRPr="00DF6316">
        <w:rPr>
          <w:rFonts w:ascii="Arial" w:hAnsi="Arial" w:cs="Arial"/>
          <w:szCs w:val="24"/>
          <w:lang w:val="en-US"/>
        </w:rPr>
        <w:t xml:space="preserve"> Kuala Lumpur. </w:t>
      </w:r>
      <w:r w:rsidRPr="00DF6316">
        <w:rPr>
          <w:rFonts w:ascii="Arial" w:hAnsi="Arial" w:cs="Arial"/>
          <w:i/>
          <w:iCs/>
          <w:szCs w:val="24"/>
          <w:lang w:val="en-US"/>
        </w:rPr>
        <w:t>Journal of Advanced Research in Applied Sciences and Engineering Technology</w:t>
      </w:r>
      <w:r w:rsidRPr="00DF6316">
        <w:rPr>
          <w:rFonts w:ascii="Arial" w:hAnsi="Arial" w:cs="Arial"/>
          <w:szCs w:val="24"/>
          <w:lang w:val="en-US"/>
        </w:rPr>
        <w:t xml:space="preserve">, [online] 25(1), pp.80–93. </w:t>
      </w:r>
      <w:proofErr w:type="spellStart"/>
      <w:proofErr w:type="gramStart"/>
      <w:r w:rsidRPr="00DF6316">
        <w:rPr>
          <w:rFonts w:ascii="Arial" w:hAnsi="Arial" w:cs="Arial"/>
          <w:szCs w:val="24"/>
          <w:lang w:val="en-US"/>
        </w:rPr>
        <w:t>doi:https</w:t>
      </w:r>
      <w:proofErr w:type="spellEnd"/>
      <w:r w:rsidRPr="00DF6316">
        <w:rPr>
          <w:rFonts w:ascii="Arial" w:hAnsi="Arial" w:cs="Arial"/>
          <w:szCs w:val="24"/>
          <w:lang w:val="en-US"/>
        </w:rPr>
        <w:t>://doi.org/10.37934/araset.25.1.8093</w:t>
      </w:r>
      <w:proofErr w:type="gramEnd"/>
      <w:r w:rsidRPr="00DF6316">
        <w:rPr>
          <w:rFonts w:ascii="Arial" w:hAnsi="Arial" w:cs="Arial"/>
          <w:szCs w:val="24"/>
          <w:lang w:val="en-US"/>
        </w:rPr>
        <w:t>.</w:t>
      </w:r>
    </w:p>
    <w:sectPr w:rsidR="00D55BBC" w:rsidRPr="00DF6316" w:rsidSect="007B295A">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D5B41" w14:textId="77777777" w:rsidR="007B295A" w:rsidRDefault="007B295A" w:rsidP="004D0F63">
      <w:pPr>
        <w:spacing w:after="0" w:line="240" w:lineRule="auto"/>
      </w:pPr>
      <w:r>
        <w:separator/>
      </w:r>
    </w:p>
  </w:endnote>
  <w:endnote w:type="continuationSeparator" w:id="0">
    <w:p w14:paraId="0D8AB9CC" w14:textId="77777777" w:rsidR="007B295A" w:rsidRDefault="007B295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B6ED9" w14:textId="77777777" w:rsidR="007B295A" w:rsidRDefault="007B295A" w:rsidP="004D0F63">
      <w:pPr>
        <w:spacing w:after="0" w:line="240" w:lineRule="auto"/>
      </w:pPr>
      <w:r>
        <w:separator/>
      </w:r>
    </w:p>
  </w:footnote>
  <w:footnote w:type="continuationSeparator" w:id="0">
    <w:p w14:paraId="15C7E113" w14:textId="77777777" w:rsidR="007B295A" w:rsidRDefault="007B295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B5937"/>
    <w:multiLevelType w:val="hybridMultilevel"/>
    <w:tmpl w:val="A60ED796"/>
    <w:lvl w:ilvl="0" w:tplc="27486478">
      <w:start w:val="1"/>
      <w:numFmt w:val="bullet"/>
      <w:lvlText w:val=""/>
      <w:lvlJc w:val="left"/>
      <w:pPr>
        <w:ind w:left="720" w:hanging="360"/>
      </w:pPr>
      <w:rPr>
        <w:rFonts w:ascii="Symbol" w:hAnsi="Symbol" w:hint="default"/>
      </w:rPr>
    </w:lvl>
    <w:lvl w:ilvl="1" w:tplc="DDFEFBC0" w:tentative="1">
      <w:start w:val="1"/>
      <w:numFmt w:val="bullet"/>
      <w:lvlText w:val="o"/>
      <w:lvlJc w:val="left"/>
      <w:pPr>
        <w:ind w:left="1440" w:hanging="360"/>
      </w:pPr>
      <w:rPr>
        <w:rFonts w:ascii="Courier New" w:hAnsi="Courier New" w:cs="Courier New" w:hint="default"/>
      </w:rPr>
    </w:lvl>
    <w:lvl w:ilvl="2" w:tplc="B8D43F74" w:tentative="1">
      <w:start w:val="1"/>
      <w:numFmt w:val="bullet"/>
      <w:lvlText w:val=""/>
      <w:lvlJc w:val="left"/>
      <w:pPr>
        <w:ind w:left="2160" w:hanging="360"/>
      </w:pPr>
      <w:rPr>
        <w:rFonts w:ascii="Wingdings" w:hAnsi="Wingdings" w:hint="default"/>
      </w:rPr>
    </w:lvl>
    <w:lvl w:ilvl="3" w:tplc="D47893F0" w:tentative="1">
      <w:start w:val="1"/>
      <w:numFmt w:val="bullet"/>
      <w:lvlText w:val=""/>
      <w:lvlJc w:val="left"/>
      <w:pPr>
        <w:ind w:left="2880" w:hanging="360"/>
      </w:pPr>
      <w:rPr>
        <w:rFonts w:ascii="Symbol" w:hAnsi="Symbol" w:hint="default"/>
      </w:rPr>
    </w:lvl>
    <w:lvl w:ilvl="4" w:tplc="094E2F32" w:tentative="1">
      <w:start w:val="1"/>
      <w:numFmt w:val="bullet"/>
      <w:lvlText w:val="o"/>
      <w:lvlJc w:val="left"/>
      <w:pPr>
        <w:ind w:left="3600" w:hanging="360"/>
      </w:pPr>
      <w:rPr>
        <w:rFonts w:ascii="Courier New" w:hAnsi="Courier New" w:cs="Courier New" w:hint="default"/>
      </w:rPr>
    </w:lvl>
    <w:lvl w:ilvl="5" w:tplc="0FCC507E" w:tentative="1">
      <w:start w:val="1"/>
      <w:numFmt w:val="bullet"/>
      <w:lvlText w:val=""/>
      <w:lvlJc w:val="left"/>
      <w:pPr>
        <w:ind w:left="4320" w:hanging="360"/>
      </w:pPr>
      <w:rPr>
        <w:rFonts w:ascii="Wingdings" w:hAnsi="Wingdings" w:hint="default"/>
      </w:rPr>
    </w:lvl>
    <w:lvl w:ilvl="6" w:tplc="7DAE17AE" w:tentative="1">
      <w:start w:val="1"/>
      <w:numFmt w:val="bullet"/>
      <w:lvlText w:val=""/>
      <w:lvlJc w:val="left"/>
      <w:pPr>
        <w:ind w:left="5040" w:hanging="360"/>
      </w:pPr>
      <w:rPr>
        <w:rFonts w:ascii="Symbol" w:hAnsi="Symbol" w:hint="default"/>
      </w:rPr>
    </w:lvl>
    <w:lvl w:ilvl="7" w:tplc="D2689EF2" w:tentative="1">
      <w:start w:val="1"/>
      <w:numFmt w:val="bullet"/>
      <w:lvlText w:val="o"/>
      <w:lvlJc w:val="left"/>
      <w:pPr>
        <w:ind w:left="5760" w:hanging="360"/>
      </w:pPr>
      <w:rPr>
        <w:rFonts w:ascii="Courier New" w:hAnsi="Courier New" w:cs="Courier New" w:hint="default"/>
      </w:rPr>
    </w:lvl>
    <w:lvl w:ilvl="8" w:tplc="1C0653E0" w:tentative="1">
      <w:start w:val="1"/>
      <w:numFmt w:val="bullet"/>
      <w:lvlText w:val=""/>
      <w:lvlJc w:val="left"/>
      <w:pPr>
        <w:ind w:left="6480" w:hanging="360"/>
      </w:pPr>
      <w:rPr>
        <w:rFonts w:ascii="Wingdings" w:hAnsi="Wingdings" w:hint="default"/>
      </w:rPr>
    </w:lvl>
  </w:abstractNum>
  <w:num w:numId="1" w16cid:durableId="312028049">
    <w:abstractNumId w:val="0"/>
  </w:num>
  <w:num w:numId="2" w16cid:durableId="2123066089">
    <w:abstractNumId w:val="2"/>
  </w:num>
  <w:num w:numId="3" w16cid:durableId="2109570467">
    <w:abstractNumId w:val="1"/>
  </w:num>
  <w:num w:numId="4" w16cid:durableId="10319557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319DD"/>
    <w:rsid w:val="000624A9"/>
    <w:rsid w:val="00137075"/>
    <w:rsid w:val="001749FD"/>
    <w:rsid w:val="001D20C8"/>
    <w:rsid w:val="0031347F"/>
    <w:rsid w:val="00330917"/>
    <w:rsid w:val="00332889"/>
    <w:rsid w:val="00343A05"/>
    <w:rsid w:val="003508D9"/>
    <w:rsid w:val="00357851"/>
    <w:rsid w:val="003A0E00"/>
    <w:rsid w:val="0045538B"/>
    <w:rsid w:val="00456303"/>
    <w:rsid w:val="004D0F63"/>
    <w:rsid w:val="005368B7"/>
    <w:rsid w:val="00592A7E"/>
    <w:rsid w:val="005B6FBE"/>
    <w:rsid w:val="005F689A"/>
    <w:rsid w:val="00697D92"/>
    <w:rsid w:val="006B6681"/>
    <w:rsid w:val="007B295A"/>
    <w:rsid w:val="008358ED"/>
    <w:rsid w:val="00840816"/>
    <w:rsid w:val="0086599B"/>
    <w:rsid w:val="008B5011"/>
    <w:rsid w:val="00977466"/>
    <w:rsid w:val="009A4555"/>
    <w:rsid w:val="009D31CA"/>
    <w:rsid w:val="00A0204A"/>
    <w:rsid w:val="00A115A9"/>
    <w:rsid w:val="00A12AC5"/>
    <w:rsid w:val="00A3401B"/>
    <w:rsid w:val="00A83A4D"/>
    <w:rsid w:val="00AA0DA1"/>
    <w:rsid w:val="00AB29A2"/>
    <w:rsid w:val="00AC51BE"/>
    <w:rsid w:val="00AD1F84"/>
    <w:rsid w:val="00B0725C"/>
    <w:rsid w:val="00B65685"/>
    <w:rsid w:val="00BD35C5"/>
    <w:rsid w:val="00C04832"/>
    <w:rsid w:val="00CD26B9"/>
    <w:rsid w:val="00D55BBC"/>
    <w:rsid w:val="00D62D66"/>
    <w:rsid w:val="00D722E0"/>
    <w:rsid w:val="00D879FA"/>
    <w:rsid w:val="00DF6316"/>
    <w:rsid w:val="00E43DBD"/>
    <w:rsid w:val="00E90A87"/>
    <w:rsid w:val="00EB6C74"/>
    <w:rsid w:val="00F03E94"/>
    <w:rsid w:val="00F106AA"/>
    <w:rsid w:val="00F55B61"/>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289051">
      <w:bodyDiv w:val="1"/>
      <w:marLeft w:val="0"/>
      <w:marRight w:val="0"/>
      <w:marTop w:val="0"/>
      <w:marBottom w:val="0"/>
      <w:divBdr>
        <w:top w:val="none" w:sz="0" w:space="0" w:color="auto"/>
        <w:left w:val="none" w:sz="0" w:space="0" w:color="auto"/>
        <w:bottom w:val="none" w:sz="0" w:space="0" w:color="auto"/>
        <w:right w:val="none" w:sz="0" w:space="0" w:color="auto"/>
      </w:divBdr>
      <w:divsChild>
        <w:div w:id="929120552">
          <w:marLeft w:val="0"/>
          <w:marRight w:val="0"/>
          <w:marTop w:val="0"/>
          <w:marBottom w:val="0"/>
          <w:divBdr>
            <w:top w:val="none" w:sz="0" w:space="0" w:color="auto"/>
            <w:left w:val="none" w:sz="0" w:space="0" w:color="auto"/>
            <w:bottom w:val="none" w:sz="0" w:space="0" w:color="auto"/>
            <w:right w:val="none" w:sz="0" w:space="0" w:color="auto"/>
          </w:divBdr>
        </w:div>
      </w:divsChild>
    </w:div>
    <w:div w:id="1270431904">
      <w:bodyDiv w:val="1"/>
      <w:marLeft w:val="0"/>
      <w:marRight w:val="0"/>
      <w:marTop w:val="0"/>
      <w:marBottom w:val="0"/>
      <w:divBdr>
        <w:top w:val="none" w:sz="0" w:space="0" w:color="auto"/>
        <w:left w:val="none" w:sz="0" w:space="0" w:color="auto"/>
        <w:bottom w:val="none" w:sz="0" w:space="0" w:color="auto"/>
        <w:right w:val="none" w:sz="0" w:space="0" w:color="auto"/>
      </w:divBdr>
      <w:divsChild>
        <w:div w:id="1862888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Pages>
  <Words>1151</Words>
  <Characters>6561</Characters>
  <Application>Microsoft Office Word</Application>
  <DocSecurity>0</DocSecurity>
  <Lines>54</Lines>
  <Paragraphs>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Oana Andreea Puscuta (2232738)</cp:lastModifiedBy>
  <cp:revision>25</cp:revision>
  <dcterms:created xsi:type="dcterms:W3CDTF">2023-09-26T14:36:00Z</dcterms:created>
  <dcterms:modified xsi:type="dcterms:W3CDTF">2024-02-21T22:07:00Z</dcterms:modified>
</cp:coreProperties>
</file>